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369"/>
        <w:gridCol w:w="3682"/>
        <w:gridCol w:w="287"/>
        <w:gridCol w:w="4394"/>
      </w:tblGrid>
      <w:tr w:rsidR="002E142E" w:rsidRPr="002E142E" w14:paraId="191963E4" w14:textId="77777777" w:rsidTr="002E142E">
        <w:trPr>
          <w:cantSplit/>
        </w:trPr>
        <w:tc>
          <w:tcPr>
            <w:tcW w:w="1191" w:type="dxa"/>
            <w:vMerge w:val="restart"/>
          </w:tcPr>
          <w:p w14:paraId="4D2EB297" w14:textId="77777777" w:rsidR="002E142E" w:rsidRPr="002E142E" w:rsidRDefault="002E142E" w:rsidP="002E142E">
            <w:pPr>
              <w:spacing w:before="120"/>
              <w:rPr>
                <w:rFonts w:ascii="Times New Roman" w:hAnsi="Times New Roman" w:cs="Times New Roman"/>
                <w:sz w:val="20"/>
                <w:szCs w:val="20"/>
              </w:rPr>
            </w:pPr>
            <w:bookmarkStart w:id="0" w:name="dnum" w:colFirst="2" w:colLast="2"/>
            <w:bookmarkStart w:id="1" w:name="dtableau"/>
            <w:r w:rsidRPr="002E142E">
              <w:rPr>
                <w:rFonts w:ascii="Times New Roman" w:hAnsi="Times New Roman" w:cs="Times New Roman"/>
                <w:noProof/>
                <w:sz w:val="20"/>
                <w:szCs w:val="20"/>
                <w:lang w:val="en-GB" w:eastAsia="zh-CN"/>
              </w:rPr>
              <w:drawing>
                <wp:inline distT="0" distB="0" distL="0" distR="0" wp14:anchorId="59C34BB2" wp14:editId="343BCC79">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138621A0" w14:textId="77777777" w:rsidR="002E142E" w:rsidRPr="002E142E" w:rsidRDefault="002E142E" w:rsidP="002E142E">
            <w:pPr>
              <w:spacing w:before="120"/>
              <w:rPr>
                <w:rFonts w:ascii="Times New Roman" w:hAnsi="Times New Roman" w:cs="Times New Roman"/>
                <w:sz w:val="16"/>
                <w:szCs w:val="16"/>
              </w:rPr>
            </w:pPr>
            <w:r w:rsidRPr="002E142E">
              <w:rPr>
                <w:rFonts w:ascii="Times New Roman" w:hAnsi="Times New Roman" w:cs="Times New Roman"/>
                <w:sz w:val="16"/>
                <w:szCs w:val="16"/>
              </w:rPr>
              <w:t>INTERNATIONAL TELECOMMUNICATION UNION</w:t>
            </w:r>
          </w:p>
          <w:p w14:paraId="1BC4B7A4" w14:textId="77777777" w:rsidR="002E142E" w:rsidRPr="002E142E" w:rsidRDefault="002E142E" w:rsidP="002E142E">
            <w:pPr>
              <w:spacing w:before="120"/>
              <w:rPr>
                <w:rFonts w:ascii="Times New Roman" w:hAnsi="Times New Roman" w:cs="Times New Roman"/>
                <w:b/>
                <w:bCs/>
                <w:sz w:val="26"/>
                <w:szCs w:val="26"/>
              </w:rPr>
            </w:pPr>
            <w:r w:rsidRPr="002E142E">
              <w:rPr>
                <w:rFonts w:ascii="Times New Roman" w:hAnsi="Times New Roman" w:cs="Times New Roman"/>
                <w:b/>
                <w:bCs/>
                <w:sz w:val="26"/>
                <w:szCs w:val="26"/>
              </w:rPr>
              <w:t>TELECOMMUNICATION</w:t>
            </w:r>
            <w:r w:rsidRPr="002E142E">
              <w:rPr>
                <w:rFonts w:ascii="Times New Roman" w:hAnsi="Times New Roman" w:cs="Times New Roman"/>
                <w:b/>
                <w:bCs/>
                <w:sz w:val="26"/>
                <w:szCs w:val="26"/>
              </w:rPr>
              <w:br/>
              <w:t>STANDARDIZATION SECTOR</w:t>
            </w:r>
          </w:p>
          <w:p w14:paraId="64C5D11D" w14:textId="77777777" w:rsidR="002E142E" w:rsidRPr="002E142E" w:rsidRDefault="002E142E" w:rsidP="002E142E">
            <w:pPr>
              <w:spacing w:before="120"/>
              <w:rPr>
                <w:rFonts w:ascii="Times New Roman" w:hAnsi="Times New Roman" w:cs="Times New Roman"/>
                <w:sz w:val="20"/>
                <w:szCs w:val="20"/>
              </w:rPr>
            </w:pPr>
            <w:r w:rsidRPr="002E142E">
              <w:rPr>
                <w:rFonts w:ascii="Times New Roman" w:hAnsi="Times New Roman" w:cs="Times New Roman"/>
                <w:sz w:val="20"/>
                <w:szCs w:val="20"/>
              </w:rPr>
              <w:t xml:space="preserve">STUDY PERIOD </w:t>
            </w:r>
            <w:bookmarkStart w:id="2" w:name="dstudyperiod"/>
            <w:r w:rsidRPr="002E142E">
              <w:rPr>
                <w:rFonts w:ascii="Times New Roman" w:hAnsi="Times New Roman" w:cs="Times New Roman"/>
                <w:sz w:val="20"/>
                <w:szCs w:val="20"/>
              </w:rPr>
              <w:t>2017-2020</w:t>
            </w:r>
            <w:bookmarkEnd w:id="2"/>
          </w:p>
        </w:tc>
        <w:tc>
          <w:tcPr>
            <w:tcW w:w="4681" w:type="dxa"/>
            <w:gridSpan w:val="2"/>
            <w:vAlign w:val="center"/>
          </w:tcPr>
          <w:p w14:paraId="13F42AC4" w14:textId="1981A424" w:rsidR="002E142E" w:rsidRPr="002E142E" w:rsidRDefault="002E142E" w:rsidP="00F10CB2">
            <w:pPr>
              <w:pStyle w:val="Docnumber"/>
              <w:rPr>
                <w:sz w:val="32"/>
              </w:rPr>
            </w:pPr>
            <w:r>
              <w:rPr>
                <w:sz w:val="32"/>
              </w:rPr>
              <w:t>TSAG</w:t>
            </w:r>
            <w:r w:rsidR="00F10CB2">
              <w:rPr>
                <w:sz w:val="32"/>
              </w:rPr>
              <w:t>-</w:t>
            </w:r>
            <w:r w:rsidR="00297EEF">
              <w:rPr>
                <w:sz w:val="32"/>
              </w:rPr>
              <w:t>TD423</w:t>
            </w:r>
          </w:p>
        </w:tc>
      </w:tr>
      <w:tr w:rsidR="002E142E" w:rsidRPr="002E142E" w14:paraId="4D5F3AA8" w14:textId="77777777" w:rsidTr="002E142E">
        <w:trPr>
          <w:cantSplit/>
        </w:trPr>
        <w:tc>
          <w:tcPr>
            <w:tcW w:w="1191" w:type="dxa"/>
            <w:vMerge/>
          </w:tcPr>
          <w:p w14:paraId="7E19EEA0" w14:textId="77777777" w:rsidR="002E142E" w:rsidRPr="002E142E" w:rsidRDefault="002E142E" w:rsidP="002E142E">
            <w:pPr>
              <w:spacing w:before="120"/>
              <w:rPr>
                <w:rFonts w:ascii="Times New Roman" w:hAnsi="Times New Roman" w:cs="Times New Roman"/>
                <w:smallCaps/>
                <w:sz w:val="20"/>
              </w:rPr>
            </w:pPr>
            <w:bookmarkStart w:id="3" w:name="dsg" w:colFirst="2" w:colLast="2"/>
            <w:bookmarkEnd w:id="0"/>
          </w:p>
        </w:tc>
        <w:tc>
          <w:tcPr>
            <w:tcW w:w="4051" w:type="dxa"/>
            <w:gridSpan w:val="2"/>
            <w:vMerge/>
          </w:tcPr>
          <w:p w14:paraId="43E4774C" w14:textId="77777777" w:rsidR="002E142E" w:rsidRPr="002E142E" w:rsidRDefault="002E142E" w:rsidP="002E142E">
            <w:pPr>
              <w:spacing w:before="120"/>
              <w:rPr>
                <w:rFonts w:ascii="Times New Roman" w:hAnsi="Times New Roman" w:cs="Times New Roman"/>
                <w:smallCaps/>
                <w:sz w:val="20"/>
              </w:rPr>
            </w:pPr>
          </w:p>
        </w:tc>
        <w:tc>
          <w:tcPr>
            <w:tcW w:w="4681" w:type="dxa"/>
            <w:gridSpan w:val="2"/>
          </w:tcPr>
          <w:p w14:paraId="2EC16C29" w14:textId="03B70ABC" w:rsidR="002E142E" w:rsidRPr="002E142E" w:rsidRDefault="002E142E" w:rsidP="002E142E">
            <w:pPr>
              <w:spacing w:before="120"/>
              <w:jc w:val="right"/>
              <w:rPr>
                <w:rFonts w:ascii="Times New Roman" w:hAnsi="Times New Roman" w:cs="Times New Roman"/>
                <w:b/>
                <w:bCs/>
                <w:smallCaps/>
                <w:sz w:val="28"/>
                <w:szCs w:val="28"/>
              </w:rPr>
            </w:pPr>
            <w:r>
              <w:rPr>
                <w:rFonts w:ascii="Times New Roman" w:hAnsi="Times New Roman" w:cs="Times New Roman"/>
                <w:b/>
                <w:bCs/>
                <w:smallCaps/>
                <w:sz w:val="28"/>
                <w:szCs w:val="28"/>
              </w:rPr>
              <w:t>TSAG</w:t>
            </w:r>
          </w:p>
        </w:tc>
      </w:tr>
      <w:bookmarkEnd w:id="3"/>
      <w:tr w:rsidR="002E142E" w:rsidRPr="002E142E" w14:paraId="6A940EE3" w14:textId="77777777" w:rsidTr="002E142E">
        <w:trPr>
          <w:cantSplit/>
        </w:trPr>
        <w:tc>
          <w:tcPr>
            <w:tcW w:w="1191" w:type="dxa"/>
            <w:vMerge/>
            <w:tcBorders>
              <w:bottom w:val="single" w:sz="12" w:space="0" w:color="auto"/>
            </w:tcBorders>
          </w:tcPr>
          <w:p w14:paraId="595A3019" w14:textId="77777777" w:rsidR="002E142E" w:rsidRPr="002E142E" w:rsidRDefault="002E142E" w:rsidP="002E142E">
            <w:pPr>
              <w:spacing w:before="120"/>
              <w:rPr>
                <w:rFonts w:ascii="Times New Roman" w:hAnsi="Times New Roman" w:cs="Times New Roman"/>
                <w:b/>
                <w:bCs/>
                <w:sz w:val="26"/>
              </w:rPr>
            </w:pPr>
          </w:p>
        </w:tc>
        <w:tc>
          <w:tcPr>
            <w:tcW w:w="4051" w:type="dxa"/>
            <w:gridSpan w:val="2"/>
            <w:vMerge/>
            <w:tcBorders>
              <w:bottom w:val="single" w:sz="12" w:space="0" w:color="auto"/>
            </w:tcBorders>
          </w:tcPr>
          <w:p w14:paraId="73F40C97" w14:textId="77777777" w:rsidR="002E142E" w:rsidRPr="002E142E" w:rsidRDefault="002E142E" w:rsidP="002E142E">
            <w:pPr>
              <w:spacing w:before="120"/>
              <w:rPr>
                <w:rFonts w:ascii="Times New Roman" w:hAnsi="Times New Roman" w:cs="Times New Roman"/>
                <w:b/>
                <w:bCs/>
                <w:sz w:val="26"/>
              </w:rPr>
            </w:pPr>
          </w:p>
        </w:tc>
        <w:tc>
          <w:tcPr>
            <w:tcW w:w="4681" w:type="dxa"/>
            <w:gridSpan w:val="2"/>
            <w:tcBorders>
              <w:bottom w:val="single" w:sz="12" w:space="0" w:color="auto"/>
            </w:tcBorders>
            <w:vAlign w:val="center"/>
          </w:tcPr>
          <w:p w14:paraId="7493F111" w14:textId="77777777" w:rsidR="002E142E" w:rsidRPr="002E142E" w:rsidRDefault="002E142E" w:rsidP="002E142E">
            <w:pPr>
              <w:spacing w:before="120"/>
              <w:jc w:val="right"/>
              <w:rPr>
                <w:rFonts w:ascii="Times New Roman" w:hAnsi="Times New Roman" w:cs="Times New Roman"/>
                <w:b/>
                <w:bCs/>
                <w:sz w:val="28"/>
                <w:szCs w:val="28"/>
              </w:rPr>
            </w:pPr>
            <w:r w:rsidRPr="002E142E">
              <w:rPr>
                <w:rFonts w:ascii="Times New Roman" w:hAnsi="Times New Roman" w:cs="Times New Roman"/>
                <w:b/>
                <w:bCs/>
                <w:sz w:val="28"/>
                <w:szCs w:val="28"/>
              </w:rPr>
              <w:t>Original: English</w:t>
            </w:r>
          </w:p>
        </w:tc>
      </w:tr>
      <w:tr w:rsidR="002E142E" w:rsidRPr="002E142E" w14:paraId="11699670" w14:textId="77777777" w:rsidTr="002E142E">
        <w:trPr>
          <w:cantSplit/>
        </w:trPr>
        <w:tc>
          <w:tcPr>
            <w:tcW w:w="1560" w:type="dxa"/>
            <w:gridSpan w:val="2"/>
          </w:tcPr>
          <w:p w14:paraId="4D0C0217" w14:textId="77777777" w:rsidR="002E142E" w:rsidRPr="002E142E" w:rsidRDefault="002E142E" w:rsidP="002E142E">
            <w:pPr>
              <w:spacing w:before="120"/>
              <w:rPr>
                <w:rFonts w:ascii="Times New Roman" w:hAnsi="Times New Roman" w:cs="Times New Roman"/>
                <w:b/>
                <w:bCs/>
                <w:sz w:val="24"/>
                <w:szCs w:val="24"/>
              </w:rPr>
            </w:pPr>
            <w:bookmarkStart w:id="4" w:name="dbluepink" w:colFirst="1" w:colLast="1"/>
            <w:bookmarkStart w:id="5" w:name="dmeeting" w:colFirst="2" w:colLast="2"/>
            <w:r w:rsidRPr="002E142E">
              <w:rPr>
                <w:rFonts w:ascii="Times New Roman" w:hAnsi="Times New Roman" w:cs="Times New Roman"/>
                <w:b/>
                <w:bCs/>
                <w:sz w:val="24"/>
                <w:szCs w:val="24"/>
              </w:rPr>
              <w:t>Question(s):</w:t>
            </w:r>
          </w:p>
        </w:tc>
        <w:tc>
          <w:tcPr>
            <w:tcW w:w="3682" w:type="dxa"/>
          </w:tcPr>
          <w:p w14:paraId="60B90E36" w14:textId="4D1FF62D" w:rsidR="002E142E" w:rsidRPr="002E142E" w:rsidRDefault="002E142E" w:rsidP="002E142E">
            <w:pPr>
              <w:spacing w:before="120"/>
              <w:rPr>
                <w:rFonts w:ascii="Times New Roman" w:hAnsi="Times New Roman" w:cs="Times New Roman"/>
                <w:sz w:val="24"/>
                <w:szCs w:val="24"/>
              </w:rPr>
            </w:pPr>
            <w:r>
              <w:rPr>
                <w:rFonts w:ascii="Times New Roman" w:hAnsi="Times New Roman" w:cs="Times New Roman"/>
                <w:sz w:val="24"/>
                <w:szCs w:val="24"/>
              </w:rPr>
              <w:t>N/A</w:t>
            </w:r>
          </w:p>
        </w:tc>
        <w:tc>
          <w:tcPr>
            <w:tcW w:w="4681" w:type="dxa"/>
            <w:gridSpan w:val="2"/>
          </w:tcPr>
          <w:p w14:paraId="36631000" w14:textId="16BF0C13" w:rsidR="002E142E" w:rsidRPr="002E142E" w:rsidRDefault="002E142E" w:rsidP="002E142E">
            <w:pPr>
              <w:spacing w:before="120"/>
              <w:jc w:val="right"/>
              <w:rPr>
                <w:rFonts w:ascii="Times New Roman" w:hAnsi="Times New Roman" w:cs="Times New Roman"/>
                <w:sz w:val="24"/>
                <w:szCs w:val="24"/>
              </w:rPr>
            </w:pPr>
            <w:r w:rsidRPr="002E142E">
              <w:rPr>
                <w:rFonts w:ascii="Times New Roman" w:hAnsi="Times New Roman" w:cs="Times New Roman"/>
                <w:sz w:val="24"/>
                <w:szCs w:val="24"/>
              </w:rPr>
              <w:t xml:space="preserve">Geneva, </w:t>
            </w:r>
            <w:r w:rsidR="00B907D2">
              <w:rPr>
                <w:rFonts w:ascii="Times New Roman" w:hAnsi="Times New Roman" w:cs="Times New Roman"/>
                <w:sz w:val="24"/>
                <w:szCs w:val="24"/>
              </w:rPr>
              <w:t>10-14 December</w:t>
            </w:r>
            <w:r w:rsidRPr="002E142E">
              <w:rPr>
                <w:rFonts w:ascii="Times New Roman" w:hAnsi="Times New Roman" w:cs="Times New Roman"/>
                <w:sz w:val="24"/>
                <w:szCs w:val="24"/>
              </w:rPr>
              <w:t xml:space="preserve"> 2018</w:t>
            </w:r>
          </w:p>
        </w:tc>
      </w:tr>
      <w:tr w:rsidR="002E142E" w:rsidRPr="002E142E" w14:paraId="5D5A8000" w14:textId="77777777" w:rsidTr="002E142E">
        <w:trPr>
          <w:cantSplit/>
        </w:trPr>
        <w:tc>
          <w:tcPr>
            <w:tcW w:w="9923" w:type="dxa"/>
            <w:gridSpan w:val="5"/>
          </w:tcPr>
          <w:p w14:paraId="1ABCF046" w14:textId="5E72485B" w:rsidR="002E142E" w:rsidRPr="002E142E" w:rsidRDefault="002E142E" w:rsidP="002E142E">
            <w:pPr>
              <w:spacing w:before="120"/>
              <w:jc w:val="center"/>
              <w:rPr>
                <w:rFonts w:ascii="Times New Roman" w:hAnsi="Times New Roman" w:cs="Times New Roman"/>
                <w:b/>
                <w:bCs/>
                <w:sz w:val="24"/>
                <w:szCs w:val="24"/>
              </w:rPr>
            </w:pPr>
            <w:bookmarkStart w:id="6" w:name="ddoctype" w:colFirst="0" w:colLast="0"/>
            <w:bookmarkEnd w:id="4"/>
            <w:bookmarkEnd w:id="5"/>
            <w:r>
              <w:rPr>
                <w:rFonts w:ascii="Times New Roman" w:hAnsi="Times New Roman" w:cs="Times New Roman"/>
                <w:b/>
                <w:bCs/>
                <w:sz w:val="24"/>
                <w:szCs w:val="24"/>
              </w:rPr>
              <w:t>TD</w:t>
            </w:r>
          </w:p>
        </w:tc>
      </w:tr>
      <w:tr w:rsidR="002E142E" w:rsidRPr="002E142E" w14:paraId="5C946447" w14:textId="77777777" w:rsidTr="002E142E">
        <w:trPr>
          <w:cantSplit/>
        </w:trPr>
        <w:tc>
          <w:tcPr>
            <w:tcW w:w="1560" w:type="dxa"/>
            <w:gridSpan w:val="2"/>
          </w:tcPr>
          <w:p w14:paraId="73ED6048" w14:textId="77777777" w:rsidR="002E142E" w:rsidRPr="002E142E" w:rsidRDefault="002E142E" w:rsidP="002E142E">
            <w:pPr>
              <w:spacing w:before="120"/>
              <w:rPr>
                <w:rFonts w:ascii="Times New Roman" w:hAnsi="Times New Roman" w:cs="Times New Roman"/>
                <w:b/>
                <w:bCs/>
                <w:sz w:val="24"/>
                <w:szCs w:val="24"/>
              </w:rPr>
            </w:pPr>
            <w:bookmarkStart w:id="7" w:name="dsource" w:colFirst="1" w:colLast="1"/>
            <w:bookmarkEnd w:id="6"/>
            <w:r w:rsidRPr="002E142E">
              <w:rPr>
                <w:rFonts w:ascii="Times New Roman" w:hAnsi="Times New Roman" w:cs="Times New Roman"/>
                <w:b/>
                <w:bCs/>
                <w:sz w:val="24"/>
                <w:szCs w:val="24"/>
              </w:rPr>
              <w:t>Source:</w:t>
            </w:r>
          </w:p>
        </w:tc>
        <w:tc>
          <w:tcPr>
            <w:tcW w:w="8363" w:type="dxa"/>
            <w:gridSpan w:val="3"/>
          </w:tcPr>
          <w:p w14:paraId="749393A7" w14:textId="40E3D6C4" w:rsidR="002E142E" w:rsidRPr="002E142E" w:rsidRDefault="002E142E" w:rsidP="002E142E">
            <w:pPr>
              <w:spacing w:before="120"/>
              <w:rPr>
                <w:rFonts w:ascii="Times New Roman" w:hAnsi="Times New Roman" w:cs="Times New Roman"/>
                <w:sz w:val="24"/>
                <w:szCs w:val="24"/>
              </w:rPr>
            </w:pPr>
            <w:r w:rsidRPr="002E142E">
              <w:rPr>
                <w:rFonts w:ascii="Times New Roman" w:hAnsi="Times New Roman" w:cs="Times New Roman"/>
                <w:sz w:val="24"/>
                <w:szCs w:val="24"/>
              </w:rPr>
              <w:t>Editor</w:t>
            </w:r>
            <w:r w:rsidR="00760895">
              <w:rPr>
                <w:rFonts w:ascii="Times New Roman" w:hAnsi="Times New Roman" w:cs="Times New Roman"/>
                <w:sz w:val="24"/>
                <w:szCs w:val="24"/>
              </w:rPr>
              <w:t xml:space="preserve">, </w:t>
            </w:r>
            <w:r w:rsidR="00760895" w:rsidRPr="00760895">
              <w:rPr>
                <w:rFonts w:ascii="Times New Roman" w:hAnsi="Times New Roman" w:cs="Times New Roman"/>
                <w:sz w:val="24"/>
                <w:szCs w:val="24"/>
              </w:rPr>
              <w:t>Recommendation ITU-T A.1</w:t>
            </w:r>
          </w:p>
        </w:tc>
      </w:tr>
      <w:tr w:rsidR="002E142E" w:rsidRPr="002E142E" w14:paraId="65D4E8E4" w14:textId="77777777" w:rsidTr="002E142E">
        <w:trPr>
          <w:cantSplit/>
        </w:trPr>
        <w:tc>
          <w:tcPr>
            <w:tcW w:w="1560" w:type="dxa"/>
            <w:gridSpan w:val="2"/>
          </w:tcPr>
          <w:p w14:paraId="43D7E650" w14:textId="77777777" w:rsidR="002E142E" w:rsidRPr="002E142E" w:rsidRDefault="002E142E" w:rsidP="002E142E">
            <w:pPr>
              <w:spacing w:before="120"/>
              <w:rPr>
                <w:rFonts w:ascii="Times New Roman" w:hAnsi="Times New Roman" w:cs="Times New Roman"/>
                <w:sz w:val="24"/>
                <w:szCs w:val="24"/>
              </w:rPr>
            </w:pPr>
            <w:bookmarkStart w:id="8" w:name="dtitle1" w:colFirst="1" w:colLast="1"/>
            <w:bookmarkEnd w:id="7"/>
            <w:r w:rsidRPr="002E142E">
              <w:rPr>
                <w:rFonts w:ascii="Times New Roman" w:hAnsi="Times New Roman" w:cs="Times New Roman"/>
                <w:b/>
                <w:bCs/>
                <w:sz w:val="24"/>
                <w:szCs w:val="24"/>
              </w:rPr>
              <w:t>Title:</w:t>
            </w:r>
          </w:p>
        </w:tc>
        <w:tc>
          <w:tcPr>
            <w:tcW w:w="8363" w:type="dxa"/>
            <w:gridSpan w:val="3"/>
          </w:tcPr>
          <w:p w14:paraId="4CAB61D4" w14:textId="05CED8B4" w:rsidR="002E142E" w:rsidRPr="002E142E" w:rsidRDefault="000F15D4" w:rsidP="000F15D4">
            <w:pPr>
              <w:spacing w:before="120"/>
              <w:rPr>
                <w:rFonts w:ascii="Times New Roman" w:hAnsi="Times New Roman" w:cs="Times New Roman"/>
                <w:sz w:val="24"/>
                <w:szCs w:val="24"/>
              </w:rPr>
            </w:pPr>
            <w:r>
              <w:rPr>
                <w:rFonts w:ascii="Times New Roman" w:hAnsi="Times New Roman" w:cs="Times New Roman"/>
                <w:sz w:val="24"/>
                <w:szCs w:val="24"/>
              </w:rPr>
              <w:t>Proposal and baseline to discuss u</w:t>
            </w:r>
            <w:r w:rsidR="004D266D">
              <w:rPr>
                <w:rFonts w:ascii="Times New Roman" w:hAnsi="Times New Roman" w:cs="Times New Roman"/>
                <w:sz w:val="24"/>
                <w:szCs w:val="24"/>
              </w:rPr>
              <w:t>pdated version of ITU-T A.1</w:t>
            </w:r>
          </w:p>
        </w:tc>
      </w:tr>
      <w:tr w:rsidR="002E142E" w:rsidRPr="002E142E" w14:paraId="56782228" w14:textId="77777777" w:rsidTr="002E142E">
        <w:trPr>
          <w:cantSplit/>
        </w:trPr>
        <w:tc>
          <w:tcPr>
            <w:tcW w:w="1560" w:type="dxa"/>
            <w:gridSpan w:val="2"/>
            <w:tcBorders>
              <w:bottom w:val="single" w:sz="8" w:space="0" w:color="auto"/>
            </w:tcBorders>
          </w:tcPr>
          <w:p w14:paraId="33F75BBB" w14:textId="77777777" w:rsidR="002E142E" w:rsidRPr="002E142E" w:rsidRDefault="002E142E" w:rsidP="002E142E">
            <w:pPr>
              <w:spacing w:before="120"/>
              <w:rPr>
                <w:rFonts w:ascii="Times New Roman" w:hAnsi="Times New Roman" w:cs="Times New Roman"/>
                <w:b/>
                <w:bCs/>
                <w:sz w:val="24"/>
                <w:szCs w:val="24"/>
              </w:rPr>
            </w:pPr>
            <w:bookmarkStart w:id="9" w:name="dpurpose" w:colFirst="1" w:colLast="1"/>
            <w:bookmarkEnd w:id="8"/>
            <w:r w:rsidRPr="002E142E">
              <w:rPr>
                <w:rFonts w:ascii="Times New Roman" w:hAnsi="Times New Roman" w:cs="Times New Roman"/>
                <w:b/>
                <w:bCs/>
                <w:sz w:val="24"/>
                <w:szCs w:val="24"/>
              </w:rPr>
              <w:t>Purpose:</w:t>
            </w:r>
          </w:p>
        </w:tc>
        <w:tc>
          <w:tcPr>
            <w:tcW w:w="8363" w:type="dxa"/>
            <w:gridSpan w:val="3"/>
            <w:tcBorders>
              <w:bottom w:val="single" w:sz="8" w:space="0" w:color="auto"/>
            </w:tcBorders>
          </w:tcPr>
          <w:p w14:paraId="3386D3CD" w14:textId="7482C436" w:rsidR="002E142E" w:rsidRPr="002E142E" w:rsidRDefault="002E142E" w:rsidP="002E142E">
            <w:pPr>
              <w:spacing w:before="120"/>
              <w:rPr>
                <w:rFonts w:ascii="Times New Roman" w:hAnsi="Times New Roman" w:cs="Times New Roman"/>
                <w:sz w:val="24"/>
                <w:szCs w:val="24"/>
              </w:rPr>
            </w:pPr>
            <w:r w:rsidRPr="002E142E">
              <w:rPr>
                <w:rFonts w:ascii="Times New Roman" w:hAnsi="Times New Roman" w:cs="Times New Roman"/>
                <w:sz w:val="24"/>
                <w:szCs w:val="24"/>
              </w:rPr>
              <w:t>Discussion</w:t>
            </w:r>
          </w:p>
        </w:tc>
      </w:tr>
      <w:bookmarkEnd w:id="1"/>
      <w:bookmarkEnd w:id="9"/>
      <w:tr w:rsidR="00B01E65" w:rsidRPr="00D526C0" w14:paraId="39643FF9" w14:textId="77777777" w:rsidTr="00760895">
        <w:tblPrEx>
          <w:jc w:val="center"/>
        </w:tblPrEx>
        <w:trPr>
          <w:cantSplit/>
          <w:jc w:val="center"/>
        </w:trPr>
        <w:tc>
          <w:tcPr>
            <w:tcW w:w="1560" w:type="dxa"/>
            <w:gridSpan w:val="2"/>
            <w:tcBorders>
              <w:top w:val="single" w:sz="6" w:space="0" w:color="auto"/>
              <w:bottom w:val="single" w:sz="6" w:space="0" w:color="auto"/>
            </w:tcBorders>
          </w:tcPr>
          <w:p w14:paraId="2BF46752" w14:textId="77777777" w:rsidR="00B01E65" w:rsidRPr="00D526C0" w:rsidRDefault="00B01E65" w:rsidP="00B01E65">
            <w:pPr>
              <w:widowControl/>
              <w:spacing w:before="120"/>
              <w:rPr>
                <w:rFonts w:ascii="Times New Roman" w:eastAsia="SimSun" w:hAnsi="Times New Roman" w:cs="Times New Roman"/>
                <w:b/>
                <w:bCs/>
                <w:sz w:val="24"/>
                <w:szCs w:val="24"/>
                <w:lang w:val="en-GB" w:eastAsia="ja-JP"/>
              </w:rPr>
            </w:pPr>
            <w:r w:rsidRPr="00D526C0">
              <w:rPr>
                <w:rFonts w:ascii="Times New Roman" w:eastAsia="SimSun" w:hAnsi="Times New Roman" w:cs="Times New Roman"/>
                <w:b/>
                <w:bCs/>
                <w:sz w:val="24"/>
                <w:szCs w:val="24"/>
                <w:lang w:val="en-GB" w:eastAsia="ja-JP"/>
              </w:rPr>
              <w:t>Contact:</w:t>
            </w:r>
          </w:p>
        </w:tc>
        <w:tc>
          <w:tcPr>
            <w:tcW w:w="3969" w:type="dxa"/>
            <w:gridSpan w:val="2"/>
            <w:tcBorders>
              <w:top w:val="single" w:sz="6" w:space="0" w:color="auto"/>
              <w:bottom w:val="single" w:sz="6" w:space="0" w:color="auto"/>
            </w:tcBorders>
          </w:tcPr>
          <w:p w14:paraId="5A2C736E" w14:textId="4DB771B9" w:rsidR="00B01E65" w:rsidRPr="00D526C0" w:rsidRDefault="00F15E8A" w:rsidP="00B01E65">
            <w:pPr>
              <w:widowControl/>
              <w:spacing w:before="120"/>
              <w:rPr>
                <w:rFonts w:ascii="Times New Roman" w:eastAsia="SimSun" w:hAnsi="Times New Roman" w:cs="Times New Roman"/>
                <w:sz w:val="24"/>
                <w:szCs w:val="24"/>
                <w:lang w:val="en-GB" w:eastAsia="ja-JP"/>
              </w:rPr>
            </w:pPr>
            <w:sdt>
              <w:sdtPr>
                <w:rPr>
                  <w:rFonts w:ascii="Times New Roman" w:eastAsia="SimSun" w:hAnsi="Times New Roman" w:cs="Times New Roman"/>
                  <w:sz w:val="24"/>
                  <w:szCs w:val="24"/>
                  <w:lang w:val="en-GB" w:eastAsia="ja-JP"/>
                </w:rPr>
                <w:alias w:val="ContactNameOrgCountry"/>
                <w:tag w:val="ContactNameOrgCountry"/>
                <w:id w:val="-22015140"/>
                <w:placeholder>
                  <w:docPart w:val="2375272858FD4A0B801F5AD2C399DEED"/>
                </w:placeholder>
                <w:text w:multiLine="1"/>
              </w:sdtPr>
              <w:sdtEndPr/>
              <w:sdtContent>
                <w:r w:rsidR="00B01E65" w:rsidRPr="00B01E65">
                  <w:rPr>
                    <w:rFonts w:ascii="Times New Roman" w:eastAsia="SimSun" w:hAnsi="Times New Roman" w:cs="Times New Roman"/>
                    <w:sz w:val="24"/>
                    <w:szCs w:val="24"/>
                    <w:lang w:val="en-GB" w:eastAsia="ja-JP"/>
                  </w:rPr>
                  <w:t>Stephen J Trowbridge</w:t>
                </w:r>
                <w:r w:rsidR="00B01E65" w:rsidRPr="00B01E65">
                  <w:rPr>
                    <w:rFonts w:ascii="Times New Roman" w:eastAsia="SimSun" w:hAnsi="Times New Roman" w:cs="Times New Roman"/>
                    <w:sz w:val="24"/>
                    <w:szCs w:val="24"/>
                    <w:lang w:val="en-GB" w:eastAsia="ja-JP"/>
                  </w:rPr>
                  <w:br/>
                  <w:t>Nokia</w:t>
                </w:r>
                <w:r w:rsidR="00B01E65" w:rsidRPr="00B01E65">
                  <w:rPr>
                    <w:rFonts w:ascii="Times New Roman" w:eastAsia="SimSun" w:hAnsi="Times New Roman" w:cs="Times New Roman"/>
                    <w:sz w:val="24"/>
                    <w:szCs w:val="24"/>
                    <w:lang w:val="en-GB" w:eastAsia="ja-JP"/>
                  </w:rPr>
                  <w:br/>
                  <w:t>USA</w:t>
                </w:r>
              </w:sdtContent>
            </w:sdt>
          </w:p>
        </w:tc>
        <w:sdt>
          <w:sdtPr>
            <w:rPr>
              <w:rFonts w:ascii="Times New Roman" w:eastAsia="SimSun" w:hAnsi="Times New Roman" w:cs="Times New Roman"/>
              <w:sz w:val="24"/>
              <w:szCs w:val="24"/>
              <w:lang w:val="en-GB" w:eastAsia="ja-JP"/>
            </w:rPr>
            <w:alias w:val="ContactTelFaxEmail"/>
            <w:tag w:val="ContactTelFaxEmail"/>
            <w:id w:val="-263381078"/>
            <w:placeholder>
              <w:docPart w:val="BC17BCE7E4F3487A9447C9622D8D9D37"/>
            </w:placeholder>
          </w:sdtPr>
          <w:sdtEndPr/>
          <w:sdtContent>
            <w:tc>
              <w:tcPr>
                <w:tcW w:w="4394" w:type="dxa"/>
                <w:tcBorders>
                  <w:top w:val="single" w:sz="6" w:space="0" w:color="auto"/>
                  <w:bottom w:val="single" w:sz="6" w:space="0" w:color="auto"/>
                </w:tcBorders>
              </w:tcPr>
              <w:p w14:paraId="7655171A" w14:textId="70BCDD1A" w:rsidR="00B01E65" w:rsidRPr="00D526C0" w:rsidRDefault="00F15D3E" w:rsidP="00B01E65">
                <w:pPr>
                  <w:widowControl/>
                  <w:spacing w:before="120"/>
                  <w:rPr>
                    <w:rFonts w:ascii="Times New Roman" w:eastAsia="SimSun" w:hAnsi="Times New Roman" w:cs="Times New Roman"/>
                    <w:sz w:val="24"/>
                    <w:szCs w:val="24"/>
                    <w:lang w:val="de-AT" w:eastAsia="ja-JP"/>
                  </w:rPr>
                </w:pPr>
                <w:r>
                  <w:rPr>
                    <w:rFonts w:ascii="Times New Roman" w:eastAsia="SimSun" w:hAnsi="Times New Roman" w:cs="Times New Roman"/>
                    <w:sz w:val="24"/>
                    <w:szCs w:val="24"/>
                    <w:lang w:val="en-GB" w:eastAsia="ja-JP"/>
                  </w:rPr>
                  <w:t>Tel: + 1 303 809 7423</w:t>
                </w:r>
                <w:r w:rsidR="00B01E65" w:rsidRPr="00B01E65">
                  <w:rPr>
                    <w:rFonts w:ascii="Times New Roman" w:eastAsia="SimSun" w:hAnsi="Times New Roman" w:cs="Times New Roman"/>
                    <w:sz w:val="24"/>
                    <w:szCs w:val="24"/>
                    <w:lang w:val="en-GB" w:eastAsia="ja-JP"/>
                  </w:rPr>
                  <w:br/>
                  <w:t xml:space="preserve">E-mail: </w:t>
                </w:r>
                <w:hyperlink r:id="rId11" w:history="1">
                  <w:r w:rsidRPr="00315FC9">
                    <w:rPr>
                      <w:rStyle w:val="Hyperlink"/>
                      <w:rFonts w:ascii="Times New Roman" w:eastAsia="SimSun" w:hAnsi="Times New Roman" w:cs="Times New Roman"/>
                      <w:sz w:val="24"/>
                      <w:szCs w:val="24"/>
                      <w:lang w:val="en-GB" w:eastAsia="ja-JP"/>
                    </w:rPr>
                    <w:t>steve.trowbridge@nokia.com</w:t>
                  </w:r>
                </w:hyperlink>
                <w:r>
                  <w:rPr>
                    <w:rFonts w:ascii="Times New Roman" w:eastAsia="SimSun" w:hAnsi="Times New Roman" w:cs="Times New Roman"/>
                    <w:sz w:val="24"/>
                    <w:szCs w:val="24"/>
                    <w:lang w:val="en-GB" w:eastAsia="ja-JP"/>
                  </w:rPr>
                  <w:t xml:space="preserve"> </w:t>
                </w:r>
              </w:p>
            </w:tc>
          </w:sdtContent>
        </w:sdt>
      </w:tr>
    </w:tbl>
    <w:p w14:paraId="6485BC4F" w14:textId="77777777" w:rsidR="00D526C0" w:rsidRPr="00D526C0" w:rsidRDefault="00D526C0" w:rsidP="00D526C0">
      <w:pPr>
        <w:widowControl/>
        <w:spacing w:before="120"/>
        <w:rPr>
          <w:rFonts w:ascii="Times New Roman" w:eastAsia="SimSun" w:hAnsi="Times New Roman" w:cs="Times New Roman"/>
          <w:sz w:val="24"/>
          <w:szCs w:val="24"/>
          <w:lang w:val="en-GB" w:eastAsia="ja-JP"/>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510"/>
      </w:tblGrid>
      <w:tr w:rsidR="00BD5270" w14:paraId="097550C4" w14:textId="77777777" w:rsidTr="00BD5270">
        <w:tc>
          <w:tcPr>
            <w:tcW w:w="1413" w:type="dxa"/>
          </w:tcPr>
          <w:p w14:paraId="1491748B" w14:textId="55FF8820" w:rsidR="00BD5270" w:rsidRDefault="00BD5270" w:rsidP="00BD5270">
            <w:pPr>
              <w:keepNext/>
              <w:widowControl/>
              <w:tabs>
                <w:tab w:val="left" w:pos="794"/>
                <w:tab w:val="left" w:pos="1191"/>
                <w:tab w:val="left" w:pos="1588"/>
                <w:tab w:val="left" w:pos="1985"/>
              </w:tabs>
              <w:overflowPunct w:val="0"/>
              <w:autoSpaceDE w:val="0"/>
              <w:autoSpaceDN w:val="0"/>
              <w:adjustRightInd w:val="0"/>
              <w:spacing w:before="160"/>
              <w:textAlignment w:val="baseline"/>
              <w:rPr>
                <w:rFonts w:ascii="Times New Roman" w:eastAsia="Times New Roman" w:hAnsi="Times New Roman" w:cs="Times New Roman"/>
                <w:b/>
                <w:sz w:val="24"/>
                <w:szCs w:val="20"/>
                <w:lang w:val="en-GB"/>
              </w:rPr>
            </w:pPr>
            <w:r w:rsidRPr="00D526C0">
              <w:rPr>
                <w:rFonts w:ascii="Times New Roman" w:eastAsia="SimSun" w:hAnsi="Times New Roman" w:cs="Times New Roman"/>
                <w:b/>
                <w:bCs/>
                <w:sz w:val="24"/>
                <w:szCs w:val="24"/>
                <w:lang w:val="en-GB" w:eastAsia="ja-JP"/>
              </w:rPr>
              <w:t>Keywords:</w:t>
            </w:r>
          </w:p>
        </w:tc>
        <w:tc>
          <w:tcPr>
            <w:tcW w:w="8510" w:type="dxa"/>
          </w:tcPr>
          <w:p w14:paraId="2B30C7FF" w14:textId="2C9CF978" w:rsidR="00BD5270" w:rsidRDefault="00F15E8A" w:rsidP="004B534C">
            <w:pPr>
              <w:keepNext/>
              <w:widowControl/>
              <w:tabs>
                <w:tab w:val="left" w:pos="794"/>
                <w:tab w:val="left" w:pos="1191"/>
                <w:tab w:val="left" w:pos="1588"/>
                <w:tab w:val="left" w:pos="1985"/>
              </w:tabs>
              <w:overflowPunct w:val="0"/>
              <w:autoSpaceDE w:val="0"/>
              <w:autoSpaceDN w:val="0"/>
              <w:adjustRightInd w:val="0"/>
              <w:spacing w:before="160"/>
              <w:textAlignment w:val="baseline"/>
              <w:rPr>
                <w:rFonts w:ascii="Times New Roman" w:eastAsia="Times New Roman" w:hAnsi="Times New Roman" w:cs="Times New Roman"/>
                <w:b/>
                <w:sz w:val="24"/>
                <w:szCs w:val="20"/>
                <w:lang w:val="en-GB"/>
              </w:rPr>
            </w:pPr>
            <w:sdt>
              <w:sdtPr>
                <w:rPr>
                  <w:rFonts w:ascii="Times New Roman" w:eastAsia="SimSun" w:hAnsi="Times New Roman" w:cs="Times New Roman"/>
                  <w:sz w:val="24"/>
                  <w:szCs w:val="24"/>
                  <w:lang w:eastAsia="ja-JP"/>
                </w:rPr>
                <w:alias w:val="Keywords"/>
                <w:id w:val="-1329598096"/>
                <w:placeholder>
                  <w:docPart w:val="68F4E3F7A590487FB547C58252227C95"/>
                </w:placeholder>
                <w:dataBinding w:prefixMappings="xmlns:ns0='http://purl.org/dc/elements/1.1/' xmlns:ns1='http://schemas.openxmlformats.org/package/2006/metadata/core-properties' " w:xpath="/ns1:coreProperties[1]/ns1:keywords[1]" w:storeItemID="{6C3C8BC8-F283-45AE-878A-BAB7291924A1}"/>
                <w:text/>
              </w:sdtPr>
              <w:sdtEndPr/>
              <w:sdtContent>
                <w:r w:rsidR="004B534C">
                  <w:rPr>
                    <w:rFonts w:ascii="Times New Roman" w:eastAsia="SimSun" w:hAnsi="Times New Roman" w:cs="Times New Roman"/>
                    <w:sz w:val="24"/>
                    <w:szCs w:val="24"/>
                    <w:lang w:eastAsia="ja-JP"/>
                  </w:rPr>
                  <w:t>Working Methods;</w:t>
                </w:r>
                <w:r w:rsidR="00BD5270">
                  <w:rPr>
                    <w:rFonts w:ascii="Times New Roman" w:eastAsia="SimSun" w:hAnsi="Times New Roman" w:cs="Times New Roman"/>
                    <w:sz w:val="24"/>
                    <w:szCs w:val="24"/>
                    <w:lang w:eastAsia="ja-JP"/>
                  </w:rPr>
                  <w:t xml:space="preserve"> study groups</w:t>
                </w:r>
                <w:r w:rsidR="004B534C">
                  <w:rPr>
                    <w:rFonts w:ascii="Times New Roman" w:eastAsia="SimSun" w:hAnsi="Times New Roman" w:cs="Times New Roman"/>
                    <w:sz w:val="24"/>
                    <w:szCs w:val="24"/>
                    <w:lang w:eastAsia="ja-JP"/>
                  </w:rPr>
                  <w:t>;</w:t>
                </w:r>
                <w:r w:rsidR="00BD5270">
                  <w:rPr>
                    <w:rFonts w:ascii="Times New Roman" w:eastAsia="SimSun" w:hAnsi="Times New Roman" w:cs="Times New Roman"/>
                    <w:sz w:val="24"/>
                    <w:szCs w:val="24"/>
                    <w:lang w:eastAsia="ja-JP"/>
                  </w:rPr>
                  <w:t xml:space="preserve"> A.1</w:t>
                </w:r>
                <w:r w:rsidR="004B534C">
                  <w:rPr>
                    <w:rFonts w:ascii="Times New Roman" w:eastAsia="SimSun" w:hAnsi="Times New Roman" w:cs="Times New Roman"/>
                    <w:sz w:val="24"/>
                    <w:szCs w:val="24"/>
                    <w:lang w:eastAsia="ja-JP"/>
                  </w:rPr>
                  <w:t>;</w:t>
                </w:r>
              </w:sdtContent>
            </w:sdt>
          </w:p>
        </w:tc>
      </w:tr>
      <w:tr w:rsidR="00BD5270" w14:paraId="7ADC8822" w14:textId="77777777" w:rsidTr="00BD5270">
        <w:tc>
          <w:tcPr>
            <w:tcW w:w="1413" w:type="dxa"/>
          </w:tcPr>
          <w:p w14:paraId="74A81B7C" w14:textId="2C6B1B9D" w:rsidR="00BD5270" w:rsidRDefault="00BD5270" w:rsidP="00BD5270">
            <w:pPr>
              <w:keepNext/>
              <w:widowControl/>
              <w:tabs>
                <w:tab w:val="left" w:pos="794"/>
                <w:tab w:val="left" w:pos="1191"/>
                <w:tab w:val="left" w:pos="1588"/>
                <w:tab w:val="left" w:pos="1985"/>
              </w:tabs>
              <w:overflowPunct w:val="0"/>
              <w:autoSpaceDE w:val="0"/>
              <w:autoSpaceDN w:val="0"/>
              <w:adjustRightInd w:val="0"/>
              <w:spacing w:before="160"/>
              <w:textAlignment w:val="baseline"/>
              <w:rPr>
                <w:rFonts w:ascii="Times New Roman" w:eastAsia="Times New Roman" w:hAnsi="Times New Roman" w:cs="Times New Roman"/>
                <w:b/>
                <w:sz w:val="24"/>
                <w:szCs w:val="20"/>
                <w:lang w:val="en-GB"/>
              </w:rPr>
            </w:pPr>
            <w:r w:rsidRPr="00D526C0">
              <w:rPr>
                <w:rFonts w:ascii="Times New Roman" w:eastAsia="SimSun" w:hAnsi="Times New Roman" w:cs="Times New Roman"/>
                <w:b/>
                <w:bCs/>
                <w:sz w:val="24"/>
                <w:szCs w:val="24"/>
                <w:lang w:val="en-GB" w:eastAsia="ja-JP"/>
              </w:rPr>
              <w:t>Abstract:</w:t>
            </w:r>
          </w:p>
        </w:tc>
        <w:tc>
          <w:tcPr>
            <w:tcW w:w="8510" w:type="dxa"/>
          </w:tcPr>
          <w:p w14:paraId="70334B4C" w14:textId="0089273C" w:rsidR="00BD5270" w:rsidRDefault="00BD5270" w:rsidP="00BD5270">
            <w:pPr>
              <w:keepNext/>
              <w:widowControl/>
              <w:tabs>
                <w:tab w:val="left" w:pos="794"/>
                <w:tab w:val="left" w:pos="1191"/>
                <w:tab w:val="left" w:pos="1588"/>
                <w:tab w:val="left" w:pos="1985"/>
              </w:tabs>
              <w:overflowPunct w:val="0"/>
              <w:autoSpaceDE w:val="0"/>
              <w:autoSpaceDN w:val="0"/>
              <w:adjustRightInd w:val="0"/>
              <w:spacing w:before="160"/>
              <w:textAlignment w:val="baseline"/>
              <w:rPr>
                <w:rFonts w:ascii="Times New Roman" w:eastAsia="Times New Roman" w:hAnsi="Times New Roman" w:cs="Times New Roman"/>
                <w:b/>
                <w:sz w:val="24"/>
                <w:szCs w:val="20"/>
                <w:lang w:val="en-GB"/>
              </w:rPr>
            </w:pPr>
            <w:r w:rsidRPr="00B01E65">
              <w:rPr>
                <w:rFonts w:ascii="Times New Roman" w:eastAsia="SimSun" w:hAnsi="Times New Roman" w:cs="Times New Roman"/>
                <w:color w:val="000000"/>
                <w:sz w:val="24"/>
                <w:szCs w:val="24"/>
                <w:lang w:eastAsia="ja-JP"/>
              </w:rPr>
              <w:t>This is the updated version of ITU-T A.1 after the TSAG RG</w:t>
            </w:r>
            <w:r w:rsidR="004D266D">
              <w:rPr>
                <w:rFonts w:ascii="Times New Roman" w:eastAsia="SimSun" w:hAnsi="Times New Roman" w:cs="Times New Roman"/>
                <w:color w:val="000000"/>
                <w:sz w:val="24"/>
                <w:szCs w:val="24"/>
                <w:lang w:eastAsia="ja-JP"/>
              </w:rPr>
              <w:t>-</w:t>
            </w:r>
            <w:r w:rsidRPr="00B01E65">
              <w:rPr>
                <w:rFonts w:ascii="Times New Roman" w:eastAsia="SimSun" w:hAnsi="Times New Roman" w:cs="Times New Roman"/>
                <w:color w:val="000000"/>
                <w:sz w:val="24"/>
                <w:szCs w:val="24"/>
                <w:lang w:eastAsia="ja-JP"/>
              </w:rPr>
              <w:t>WM meeting</w:t>
            </w:r>
            <w:r>
              <w:rPr>
                <w:rFonts w:ascii="Times New Roman" w:eastAsia="SimSun" w:hAnsi="Times New Roman" w:cs="Times New Roman"/>
                <w:color w:val="000000"/>
                <w:sz w:val="24"/>
                <w:szCs w:val="24"/>
                <w:lang w:eastAsia="ja-JP"/>
              </w:rPr>
              <w:t xml:space="preserve"> (</w:t>
            </w:r>
            <w:r w:rsidRPr="00B01E65">
              <w:rPr>
                <w:rFonts w:ascii="Times New Roman" w:eastAsia="SimSun" w:hAnsi="Times New Roman" w:cs="Times New Roman"/>
                <w:color w:val="000000"/>
                <w:sz w:val="24"/>
                <w:szCs w:val="24"/>
                <w:lang w:eastAsia="ja-JP"/>
              </w:rPr>
              <w:t>14/11/</w:t>
            </w:r>
            <w:r>
              <w:rPr>
                <w:rFonts w:ascii="Times New Roman" w:eastAsia="SimSun" w:hAnsi="Times New Roman" w:cs="Times New Roman"/>
                <w:color w:val="000000"/>
                <w:sz w:val="24"/>
                <w:szCs w:val="24"/>
                <w:lang w:eastAsia="ja-JP"/>
              </w:rPr>
              <w:t>17</w:t>
            </w:r>
            <w:r w:rsidRPr="00B01E65">
              <w:rPr>
                <w:rFonts w:ascii="Times New Roman" w:eastAsia="SimSun" w:hAnsi="Times New Roman" w:cs="Times New Roman"/>
                <w:color w:val="000000"/>
                <w:sz w:val="24"/>
                <w:szCs w:val="24"/>
                <w:lang w:eastAsia="ja-JP"/>
              </w:rPr>
              <w:t>)</w:t>
            </w:r>
            <w:r w:rsidR="001000F5">
              <w:rPr>
                <w:rFonts w:ascii="Times New Roman" w:eastAsia="SimSun" w:hAnsi="Times New Roman" w:cs="Times New Roman"/>
                <w:color w:val="000000"/>
                <w:sz w:val="24"/>
                <w:szCs w:val="24"/>
                <w:lang w:eastAsia="ja-JP"/>
              </w:rPr>
              <w:t>,</w:t>
            </w:r>
            <w:r w:rsidRPr="00B01E65">
              <w:rPr>
                <w:rFonts w:ascii="Times New Roman" w:eastAsia="SimSun" w:hAnsi="Times New Roman" w:cs="Times New Roman"/>
                <w:color w:val="000000"/>
                <w:sz w:val="24"/>
                <w:szCs w:val="24"/>
                <w:lang w:eastAsia="ja-JP"/>
              </w:rPr>
              <w:t xml:space="preserve"> based on a contribution from USA.</w:t>
            </w:r>
          </w:p>
        </w:tc>
      </w:tr>
    </w:tbl>
    <w:p w14:paraId="07E1C00A" w14:textId="308B2F58" w:rsidR="00BD5270" w:rsidRPr="004D266D" w:rsidRDefault="004D266D" w:rsidP="00F15E8A">
      <w:pPr>
        <w:keepNext/>
        <w:widowControl/>
        <w:tabs>
          <w:tab w:val="left" w:pos="794"/>
          <w:tab w:val="left" w:pos="1191"/>
          <w:tab w:val="left" w:pos="1588"/>
          <w:tab w:val="left" w:pos="1985"/>
        </w:tabs>
        <w:overflowPunct w:val="0"/>
        <w:autoSpaceDE w:val="0"/>
        <w:autoSpaceDN w:val="0"/>
        <w:adjustRightInd w:val="0"/>
        <w:spacing w:before="160"/>
        <w:textAlignment w:val="baseline"/>
        <w:rPr>
          <w:rFonts w:ascii="Times New Roman" w:eastAsia="Times New Roman" w:hAnsi="Times New Roman" w:cs="Times New Roman"/>
          <w:bCs/>
          <w:sz w:val="24"/>
          <w:szCs w:val="20"/>
          <w:lang w:val="en-GB"/>
        </w:rPr>
      </w:pPr>
      <w:r w:rsidRPr="004D266D">
        <w:rPr>
          <w:rFonts w:ascii="Times New Roman" w:eastAsia="Times New Roman" w:hAnsi="Times New Roman" w:cs="Times New Roman"/>
          <w:b/>
          <w:sz w:val="24"/>
          <w:szCs w:val="20"/>
          <w:lang w:val="en-GB"/>
        </w:rPr>
        <w:t>TSB Note:</w:t>
      </w:r>
      <w:r w:rsidRPr="004D266D">
        <w:rPr>
          <w:rFonts w:ascii="Times New Roman" w:eastAsia="Times New Roman" w:hAnsi="Times New Roman" w:cs="Times New Roman"/>
          <w:bCs/>
          <w:sz w:val="24"/>
          <w:szCs w:val="20"/>
          <w:lang w:val="en-GB"/>
        </w:rPr>
        <w:t xml:space="preserve"> This document has been provided by the Rapporteur RG-WM</w:t>
      </w:r>
      <w:r w:rsidR="002B06D8">
        <w:rPr>
          <w:rFonts w:ascii="Times New Roman" w:eastAsia="Times New Roman" w:hAnsi="Times New Roman" w:cs="Times New Roman"/>
          <w:bCs/>
          <w:sz w:val="24"/>
          <w:szCs w:val="20"/>
          <w:lang w:val="en-GB"/>
        </w:rPr>
        <w:t>, who is also the Editor of ITU-T A.1</w:t>
      </w:r>
      <w:r w:rsidRPr="004D266D">
        <w:rPr>
          <w:rFonts w:ascii="Times New Roman" w:eastAsia="Times New Roman" w:hAnsi="Times New Roman" w:cs="Times New Roman"/>
          <w:bCs/>
          <w:sz w:val="24"/>
          <w:szCs w:val="20"/>
          <w:lang w:val="en-GB"/>
        </w:rPr>
        <w:t>.</w:t>
      </w:r>
      <w:r>
        <w:rPr>
          <w:rFonts w:ascii="Times New Roman" w:eastAsia="Times New Roman" w:hAnsi="Times New Roman" w:cs="Times New Roman"/>
          <w:bCs/>
          <w:sz w:val="24"/>
          <w:szCs w:val="20"/>
          <w:lang w:val="en-GB"/>
        </w:rPr>
        <w:t xml:space="preserve"> It </w:t>
      </w:r>
      <w:r w:rsidR="002B06D8">
        <w:rPr>
          <w:rFonts w:ascii="Times New Roman" w:eastAsia="Times New Roman" w:hAnsi="Times New Roman" w:cs="Times New Roman"/>
          <w:bCs/>
          <w:sz w:val="24"/>
          <w:szCs w:val="20"/>
          <w:lang w:val="en-GB"/>
        </w:rPr>
        <w:t>i</w:t>
      </w:r>
      <w:r>
        <w:rPr>
          <w:rFonts w:ascii="Times New Roman" w:eastAsia="Times New Roman" w:hAnsi="Times New Roman" w:cs="Times New Roman"/>
          <w:bCs/>
          <w:sz w:val="24"/>
          <w:szCs w:val="20"/>
          <w:lang w:val="en-GB"/>
        </w:rPr>
        <w:t>s based on TD 261 and provides an update on section 3.1.6</w:t>
      </w:r>
      <w:r w:rsidR="00F15E8A">
        <w:rPr>
          <w:rFonts w:ascii="Times New Roman" w:eastAsia="Times New Roman" w:hAnsi="Times New Roman" w:cs="Times New Roman"/>
          <w:bCs/>
          <w:sz w:val="24"/>
          <w:szCs w:val="20"/>
          <w:lang w:val="en-GB"/>
        </w:rPr>
        <w:t xml:space="preserve"> and 1.8.2.5 </w:t>
      </w:r>
      <w:bookmarkStart w:id="10" w:name="_GoBack"/>
      <w:bookmarkEnd w:id="10"/>
      <w:r>
        <w:rPr>
          <w:rFonts w:ascii="Times New Roman" w:eastAsia="Times New Roman" w:hAnsi="Times New Roman" w:cs="Times New Roman"/>
          <w:bCs/>
          <w:sz w:val="24"/>
          <w:szCs w:val="20"/>
          <w:lang w:val="en-GB"/>
        </w:rPr>
        <w:t>based on contributions and discussions held on Tuesday 11 December 2018 RG-WM session.</w:t>
      </w:r>
    </w:p>
    <w:p w14:paraId="5C4C14FE" w14:textId="77777777" w:rsidR="004D266D" w:rsidRDefault="004D266D" w:rsidP="009539FA">
      <w:pPr>
        <w:keepNext/>
        <w:widowControl/>
        <w:tabs>
          <w:tab w:val="left" w:pos="794"/>
          <w:tab w:val="left" w:pos="1191"/>
          <w:tab w:val="left" w:pos="1588"/>
          <w:tab w:val="left" w:pos="1985"/>
        </w:tabs>
        <w:overflowPunct w:val="0"/>
        <w:autoSpaceDE w:val="0"/>
        <w:autoSpaceDN w:val="0"/>
        <w:adjustRightInd w:val="0"/>
        <w:spacing w:before="160"/>
        <w:textAlignment w:val="baseline"/>
        <w:rPr>
          <w:rFonts w:ascii="Times New Roman" w:eastAsia="Times New Roman" w:hAnsi="Times New Roman" w:cs="Times New Roman"/>
          <w:b/>
          <w:sz w:val="24"/>
          <w:szCs w:val="20"/>
          <w:lang w:val="en-GB"/>
        </w:rPr>
      </w:pPr>
    </w:p>
    <w:p w14:paraId="3D55B31F" w14:textId="0A939F1F" w:rsidR="00B01E65" w:rsidRPr="009539FA" w:rsidRDefault="00B01E65" w:rsidP="009539FA">
      <w:pPr>
        <w:keepNext/>
        <w:widowControl/>
        <w:tabs>
          <w:tab w:val="left" w:pos="794"/>
          <w:tab w:val="left" w:pos="1191"/>
          <w:tab w:val="left" w:pos="1588"/>
          <w:tab w:val="left" w:pos="1985"/>
        </w:tabs>
        <w:overflowPunct w:val="0"/>
        <w:autoSpaceDE w:val="0"/>
        <w:autoSpaceDN w:val="0"/>
        <w:adjustRightInd w:val="0"/>
        <w:spacing w:before="160"/>
        <w:textAlignment w:val="baseline"/>
        <w:rPr>
          <w:rFonts w:ascii="Times New Roman" w:eastAsia="Times New Roman" w:hAnsi="Times New Roman" w:cs="Times New Roman"/>
          <w:b/>
          <w:sz w:val="24"/>
          <w:szCs w:val="20"/>
          <w:lang w:val="en-GB"/>
        </w:rPr>
      </w:pPr>
      <w:r w:rsidRPr="009539FA">
        <w:rPr>
          <w:rFonts w:ascii="Times New Roman" w:eastAsia="Times New Roman" w:hAnsi="Times New Roman" w:cs="Times New Roman"/>
          <w:b/>
          <w:sz w:val="24"/>
          <w:szCs w:val="20"/>
          <w:lang w:val="en-GB"/>
        </w:rPr>
        <w:t>Introduction</w:t>
      </w:r>
    </w:p>
    <w:p w14:paraId="1BC58A4D" w14:textId="45B3377F" w:rsidR="00B01E65" w:rsidRPr="009539FA" w:rsidRDefault="00B01E65" w:rsidP="00A96F6C">
      <w:pPr>
        <w:widowControl/>
        <w:spacing w:before="120"/>
        <w:rPr>
          <w:rFonts w:ascii="Times New Roman" w:eastAsia="SimSun" w:hAnsi="Times New Roman" w:cs="Times New Roman"/>
          <w:sz w:val="24"/>
          <w:szCs w:val="24"/>
          <w:lang w:eastAsia="ja-JP"/>
        </w:rPr>
      </w:pPr>
      <w:r w:rsidRPr="009539FA">
        <w:rPr>
          <w:rFonts w:ascii="Times New Roman" w:eastAsia="SimSun" w:hAnsi="Times New Roman" w:cs="Times New Roman"/>
          <w:sz w:val="24"/>
          <w:szCs w:val="24"/>
          <w:lang w:eastAsia="ja-JP"/>
        </w:rPr>
        <w:t>This is the updated version of ITU-T A.1 after the TSAG RGWM meeting (14/11/2107), based on a contribution from USA.</w:t>
      </w:r>
    </w:p>
    <w:p w14:paraId="78A8BA73" w14:textId="251011CB" w:rsidR="00D526C0" w:rsidRPr="00D526C0" w:rsidRDefault="00B01E65" w:rsidP="00895337">
      <w:pPr>
        <w:widowControl/>
        <w:spacing w:before="120"/>
        <w:rPr>
          <w:rFonts w:ascii="Times New Roman" w:eastAsia="SimSun" w:hAnsi="Times New Roman" w:cs="Times New Roman"/>
          <w:sz w:val="24"/>
          <w:szCs w:val="24"/>
          <w:lang w:eastAsia="ja-JP"/>
        </w:rPr>
      </w:pPr>
      <w:r w:rsidRPr="009539FA">
        <w:rPr>
          <w:rFonts w:ascii="Times New Roman" w:eastAsia="SimSun" w:hAnsi="Times New Roman" w:cs="Times New Roman"/>
          <w:sz w:val="24"/>
          <w:szCs w:val="24"/>
          <w:lang w:eastAsia="ja-JP"/>
        </w:rPr>
        <w:t>This document is for progressing at next TSAG meeting based on Contribution submitted to further update it.</w:t>
      </w:r>
    </w:p>
    <w:p w14:paraId="7C05CF40" w14:textId="77777777" w:rsidR="00D526C0" w:rsidRPr="00D526C0" w:rsidRDefault="00D526C0" w:rsidP="00D526C0">
      <w:pPr>
        <w:widowControl/>
        <w:spacing w:before="120"/>
        <w:rPr>
          <w:rFonts w:ascii="Times New Roman" w:eastAsia="SimSun" w:hAnsi="Times New Roman" w:cs="Times New Roman"/>
          <w:sz w:val="24"/>
          <w:szCs w:val="24"/>
          <w:lang w:eastAsia="ja-JP"/>
        </w:rPr>
      </w:pPr>
    </w:p>
    <w:p w14:paraId="05ECC5A9" w14:textId="77777777" w:rsidR="007324D7" w:rsidRDefault="007324D7">
      <w:pPr>
        <w:rPr>
          <w:rFonts w:ascii="Times New Roman" w:eastAsia="Times New Roman" w:hAnsi="Times New Roman" w:cs="Times New Roman"/>
          <w:sz w:val="20"/>
          <w:szCs w:val="20"/>
        </w:rPr>
      </w:pPr>
    </w:p>
    <w:p w14:paraId="67679E2A" w14:textId="77777777" w:rsidR="007324D7" w:rsidDel="00D526C0" w:rsidRDefault="007324D7">
      <w:pPr>
        <w:rPr>
          <w:del w:id="11" w:author="Franz J.G. Zichy" w:date="2017-11-09T23:40:00Z"/>
          <w:rFonts w:ascii="Times New Roman" w:eastAsia="Times New Roman" w:hAnsi="Times New Roman" w:cs="Times New Roman"/>
          <w:sz w:val="17"/>
          <w:szCs w:val="17"/>
        </w:rPr>
        <w:sectPr w:rsidR="007324D7" w:rsidDel="00D526C0" w:rsidSect="002E142E">
          <w:headerReference w:type="default" r:id="rId12"/>
          <w:pgSz w:w="11910" w:h="16838"/>
          <w:pgMar w:top="1417" w:right="1134" w:bottom="1417" w:left="1134" w:header="720" w:footer="720" w:gutter="0"/>
          <w:cols w:space="720"/>
          <w:titlePg/>
          <w:docGrid w:linePitch="299"/>
        </w:sectPr>
      </w:pPr>
    </w:p>
    <w:p w14:paraId="0D2B8CD3" w14:textId="77777777" w:rsidR="007324D7" w:rsidRDefault="007F3DA3">
      <w:pPr>
        <w:pStyle w:val="Heading1"/>
        <w:spacing w:before="46"/>
        <w:ind w:left="218"/>
        <w:jc w:val="both"/>
        <w:rPr>
          <w:b w:val="0"/>
          <w:bCs w:val="0"/>
        </w:rPr>
      </w:pPr>
      <w:r>
        <w:rPr>
          <w:spacing w:val="-1"/>
        </w:rPr>
        <w:t>Recommendation</w:t>
      </w:r>
      <w:r>
        <w:t xml:space="preserve"> </w:t>
      </w:r>
      <w:r>
        <w:rPr>
          <w:spacing w:val="-1"/>
        </w:rPr>
        <w:t>ITU-T</w:t>
      </w:r>
      <w:r>
        <w:t xml:space="preserve"> </w:t>
      </w:r>
      <w:r>
        <w:rPr>
          <w:spacing w:val="-1"/>
        </w:rPr>
        <w:t>A.1</w:t>
      </w:r>
    </w:p>
    <w:p w14:paraId="5AC62CC7" w14:textId="77777777" w:rsidR="007324D7" w:rsidRDefault="007324D7">
      <w:pPr>
        <w:spacing w:before="4"/>
        <w:rPr>
          <w:rFonts w:ascii="Times New Roman" w:eastAsia="Times New Roman" w:hAnsi="Times New Roman" w:cs="Times New Roman"/>
          <w:b/>
          <w:bCs/>
          <w:sz w:val="31"/>
          <w:szCs w:val="31"/>
        </w:rPr>
      </w:pPr>
    </w:p>
    <w:p w14:paraId="7FB0BBFC" w14:textId="77777777" w:rsidR="007324D7" w:rsidRDefault="007F3DA3">
      <w:pPr>
        <w:ind w:left="3701" w:right="231" w:hanging="2595"/>
        <w:rPr>
          <w:rFonts w:ascii="Times New Roman" w:eastAsia="Times New Roman" w:hAnsi="Times New Roman" w:cs="Times New Roman"/>
          <w:sz w:val="28"/>
          <w:szCs w:val="28"/>
        </w:rPr>
      </w:pPr>
      <w:r>
        <w:rPr>
          <w:rFonts w:ascii="Times New Roman"/>
          <w:b/>
          <w:spacing w:val="-1"/>
          <w:sz w:val="28"/>
        </w:rPr>
        <w:t>Working</w:t>
      </w:r>
      <w:r>
        <w:rPr>
          <w:rFonts w:ascii="Times New Roman"/>
          <w:b/>
          <w:spacing w:val="1"/>
          <w:sz w:val="28"/>
        </w:rPr>
        <w:t xml:space="preserve"> </w:t>
      </w:r>
      <w:r>
        <w:rPr>
          <w:rFonts w:ascii="Times New Roman"/>
          <w:b/>
          <w:spacing w:val="-1"/>
          <w:sz w:val="28"/>
        </w:rPr>
        <w:t>methods</w:t>
      </w:r>
      <w:r>
        <w:rPr>
          <w:rFonts w:ascii="Times New Roman"/>
          <w:b/>
          <w:spacing w:val="1"/>
          <w:sz w:val="28"/>
        </w:rPr>
        <w:t xml:space="preserve"> </w:t>
      </w:r>
      <w:r>
        <w:rPr>
          <w:rFonts w:ascii="Times New Roman"/>
          <w:b/>
          <w:spacing w:val="-1"/>
          <w:sz w:val="28"/>
        </w:rPr>
        <w:t>for</w:t>
      </w:r>
      <w:r>
        <w:rPr>
          <w:rFonts w:ascii="Times New Roman"/>
          <w:b/>
          <w:sz w:val="28"/>
        </w:rPr>
        <w:t xml:space="preserve"> </w:t>
      </w:r>
      <w:r>
        <w:rPr>
          <w:rFonts w:ascii="Times New Roman"/>
          <w:b/>
          <w:spacing w:val="-1"/>
          <w:sz w:val="28"/>
        </w:rPr>
        <w:t>study</w:t>
      </w:r>
      <w:r>
        <w:rPr>
          <w:rFonts w:ascii="Times New Roman"/>
          <w:b/>
          <w:spacing w:val="-3"/>
          <w:sz w:val="28"/>
        </w:rPr>
        <w:t xml:space="preserve"> </w:t>
      </w:r>
      <w:r>
        <w:rPr>
          <w:rFonts w:ascii="Times New Roman"/>
          <w:b/>
          <w:spacing w:val="-1"/>
          <w:sz w:val="28"/>
        </w:rPr>
        <w:t>groups</w:t>
      </w:r>
      <w:r>
        <w:rPr>
          <w:rFonts w:ascii="Times New Roman"/>
          <w:b/>
          <w:spacing w:val="1"/>
          <w:sz w:val="28"/>
        </w:rPr>
        <w:t xml:space="preserve"> </w:t>
      </w:r>
      <w:r>
        <w:rPr>
          <w:rFonts w:ascii="Times New Roman"/>
          <w:b/>
          <w:sz w:val="28"/>
        </w:rPr>
        <w:t xml:space="preserve">of </w:t>
      </w:r>
      <w:r>
        <w:rPr>
          <w:rFonts w:ascii="Times New Roman"/>
          <w:b/>
          <w:spacing w:val="-1"/>
          <w:sz w:val="28"/>
        </w:rPr>
        <w:t>the</w:t>
      </w:r>
      <w:r>
        <w:rPr>
          <w:rFonts w:ascii="Times New Roman"/>
          <w:b/>
          <w:sz w:val="28"/>
        </w:rPr>
        <w:t xml:space="preserve"> ITU</w:t>
      </w:r>
      <w:r>
        <w:rPr>
          <w:rFonts w:ascii="Times New Roman"/>
          <w:b/>
          <w:spacing w:val="-1"/>
          <w:sz w:val="28"/>
        </w:rPr>
        <w:t xml:space="preserve"> Telecommunication</w:t>
      </w:r>
      <w:r>
        <w:rPr>
          <w:rFonts w:ascii="Times New Roman"/>
          <w:b/>
          <w:spacing w:val="21"/>
          <w:sz w:val="28"/>
        </w:rPr>
        <w:t xml:space="preserve"> </w:t>
      </w:r>
      <w:r>
        <w:rPr>
          <w:rFonts w:ascii="Times New Roman"/>
          <w:b/>
          <w:spacing w:val="-1"/>
          <w:sz w:val="28"/>
        </w:rPr>
        <w:t>Standardization</w:t>
      </w:r>
      <w:r>
        <w:rPr>
          <w:rFonts w:ascii="Times New Roman"/>
          <w:b/>
          <w:sz w:val="28"/>
        </w:rPr>
        <w:t xml:space="preserve"> </w:t>
      </w:r>
      <w:r>
        <w:rPr>
          <w:rFonts w:ascii="Times New Roman"/>
          <w:b/>
          <w:spacing w:val="-1"/>
          <w:sz w:val="28"/>
        </w:rPr>
        <w:t>Sector</w:t>
      </w:r>
    </w:p>
    <w:p w14:paraId="3A28AFC1" w14:textId="77777777" w:rsidR="007324D7" w:rsidRDefault="007324D7">
      <w:pPr>
        <w:rPr>
          <w:rFonts w:ascii="Times New Roman" w:eastAsia="Times New Roman" w:hAnsi="Times New Roman" w:cs="Times New Roman"/>
          <w:b/>
          <w:bCs/>
          <w:sz w:val="28"/>
          <w:szCs w:val="28"/>
        </w:rPr>
      </w:pPr>
    </w:p>
    <w:p w14:paraId="45EB46AB" w14:textId="77777777" w:rsidR="007324D7" w:rsidRDefault="007324D7">
      <w:pPr>
        <w:rPr>
          <w:rFonts w:ascii="Times New Roman" w:eastAsia="Times New Roman" w:hAnsi="Times New Roman" w:cs="Times New Roman"/>
          <w:b/>
          <w:bCs/>
          <w:sz w:val="28"/>
          <w:szCs w:val="28"/>
        </w:rPr>
      </w:pPr>
    </w:p>
    <w:p w14:paraId="6E02F9DE" w14:textId="77777777" w:rsidR="007324D7" w:rsidRDefault="007324D7">
      <w:pPr>
        <w:rPr>
          <w:rFonts w:ascii="Times New Roman" w:eastAsia="Times New Roman" w:hAnsi="Times New Roman" w:cs="Times New Roman"/>
          <w:b/>
          <w:bCs/>
          <w:sz w:val="28"/>
          <w:szCs w:val="28"/>
        </w:rPr>
      </w:pPr>
    </w:p>
    <w:p w14:paraId="03389B22" w14:textId="77777777" w:rsidR="007324D7" w:rsidRDefault="007324D7">
      <w:pPr>
        <w:rPr>
          <w:rFonts w:ascii="Times New Roman" w:eastAsia="Times New Roman" w:hAnsi="Times New Roman" w:cs="Times New Roman"/>
          <w:b/>
          <w:bCs/>
          <w:sz w:val="28"/>
          <w:szCs w:val="28"/>
        </w:rPr>
      </w:pPr>
    </w:p>
    <w:p w14:paraId="2DA426F8" w14:textId="77777777" w:rsidR="007324D7" w:rsidRDefault="007324D7">
      <w:pPr>
        <w:rPr>
          <w:rFonts w:ascii="Times New Roman" w:eastAsia="Times New Roman" w:hAnsi="Times New Roman" w:cs="Times New Roman"/>
          <w:b/>
          <w:bCs/>
          <w:sz w:val="28"/>
          <w:szCs w:val="28"/>
        </w:rPr>
      </w:pPr>
    </w:p>
    <w:p w14:paraId="7ED2C7FC" w14:textId="77777777" w:rsidR="007324D7" w:rsidRDefault="007324D7">
      <w:pPr>
        <w:spacing w:before="1"/>
        <w:rPr>
          <w:rFonts w:ascii="Times New Roman" w:eastAsia="Times New Roman" w:hAnsi="Times New Roman" w:cs="Times New Roman"/>
          <w:b/>
          <w:bCs/>
          <w:sz w:val="23"/>
          <w:szCs w:val="23"/>
        </w:rPr>
      </w:pPr>
    </w:p>
    <w:p w14:paraId="774F005C" w14:textId="77777777" w:rsidR="007324D7" w:rsidRDefault="007F3DA3">
      <w:pPr>
        <w:pStyle w:val="Heading2"/>
        <w:ind w:left="218" w:firstLine="0"/>
        <w:jc w:val="both"/>
        <w:rPr>
          <w:b w:val="0"/>
          <w:bCs w:val="0"/>
        </w:rPr>
      </w:pPr>
      <w:r>
        <w:rPr>
          <w:spacing w:val="-1"/>
        </w:rPr>
        <w:t>Summary</w:t>
      </w:r>
    </w:p>
    <w:p w14:paraId="2CCDC654" w14:textId="77777777" w:rsidR="007324D7" w:rsidRDefault="007F3DA3">
      <w:pPr>
        <w:pStyle w:val="BodyText"/>
        <w:spacing w:before="113"/>
        <w:ind w:left="218" w:right="99"/>
        <w:jc w:val="both"/>
      </w:pPr>
      <w:r>
        <w:rPr>
          <w:spacing w:val="-1"/>
        </w:rPr>
        <w:t>Recommendation</w:t>
      </w:r>
      <w:r>
        <w:rPr>
          <w:spacing w:val="28"/>
        </w:rPr>
        <w:t xml:space="preserve"> </w:t>
      </w:r>
      <w:r>
        <w:rPr>
          <w:spacing w:val="-1"/>
        </w:rPr>
        <w:t>ITU-T</w:t>
      </w:r>
      <w:r>
        <w:rPr>
          <w:spacing w:val="28"/>
        </w:rPr>
        <w:t xml:space="preserve"> </w:t>
      </w:r>
      <w:r>
        <w:t>A.1</w:t>
      </w:r>
      <w:r>
        <w:rPr>
          <w:spacing w:val="25"/>
        </w:rPr>
        <w:t xml:space="preserve"> </w:t>
      </w:r>
      <w:r>
        <w:rPr>
          <w:spacing w:val="-1"/>
        </w:rPr>
        <w:t>describes</w:t>
      </w:r>
      <w:r>
        <w:rPr>
          <w:spacing w:val="28"/>
        </w:rPr>
        <w:t xml:space="preserve"> </w:t>
      </w:r>
      <w:r>
        <w:rPr>
          <w:spacing w:val="-1"/>
        </w:rPr>
        <w:t>general</w:t>
      </w:r>
      <w:r>
        <w:rPr>
          <w:spacing w:val="29"/>
        </w:rPr>
        <w:t xml:space="preserve"> </w:t>
      </w:r>
      <w:r>
        <w:rPr>
          <w:spacing w:val="-1"/>
        </w:rPr>
        <w:t>work</w:t>
      </w:r>
      <w:r>
        <w:rPr>
          <w:spacing w:val="26"/>
        </w:rPr>
        <w:t xml:space="preserve"> </w:t>
      </w:r>
      <w:r>
        <w:t>methods</w:t>
      </w:r>
      <w:r>
        <w:rPr>
          <w:spacing w:val="26"/>
        </w:rPr>
        <w:t xml:space="preserve"> </w:t>
      </w:r>
      <w:r>
        <w:t>for</w:t>
      </w:r>
      <w:r>
        <w:rPr>
          <w:spacing w:val="27"/>
        </w:rPr>
        <w:t xml:space="preserve"> </w:t>
      </w:r>
      <w:r>
        <w:t>ITU-T</w:t>
      </w:r>
      <w:r>
        <w:rPr>
          <w:spacing w:val="25"/>
        </w:rPr>
        <w:t xml:space="preserve"> </w:t>
      </w:r>
      <w:r>
        <w:t>study</w:t>
      </w:r>
      <w:r>
        <w:rPr>
          <w:spacing w:val="23"/>
        </w:rPr>
        <w:t xml:space="preserve"> </w:t>
      </w:r>
      <w:r>
        <w:rPr>
          <w:spacing w:val="-1"/>
        </w:rPr>
        <w:t>groups.</w:t>
      </w:r>
      <w:r>
        <w:rPr>
          <w:spacing w:val="28"/>
        </w:rPr>
        <w:t xml:space="preserve"> </w:t>
      </w:r>
      <w:r>
        <w:rPr>
          <w:spacing w:val="-2"/>
        </w:rPr>
        <w:t>It</w:t>
      </w:r>
      <w:r>
        <w:rPr>
          <w:spacing w:val="26"/>
        </w:rPr>
        <w:t xml:space="preserve"> </w:t>
      </w:r>
      <w:r>
        <w:t>provides</w:t>
      </w:r>
      <w:r>
        <w:rPr>
          <w:spacing w:val="57"/>
        </w:rPr>
        <w:t xml:space="preserve"> </w:t>
      </w:r>
      <w:r>
        <w:rPr>
          <w:spacing w:val="-1"/>
        </w:rPr>
        <w:t>guidelines</w:t>
      </w:r>
      <w:r>
        <w:rPr>
          <w:spacing w:val="11"/>
        </w:rPr>
        <w:t xml:space="preserve"> </w:t>
      </w:r>
      <w:r>
        <w:rPr>
          <w:spacing w:val="-1"/>
        </w:rPr>
        <w:t>related</w:t>
      </w:r>
      <w:r>
        <w:rPr>
          <w:spacing w:val="9"/>
        </w:rPr>
        <w:t xml:space="preserve"> </w:t>
      </w:r>
      <w:r>
        <w:t>to</w:t>
      </w:r>
      <w:r>
        <w:rPr>
          <w:spacing w:val="9"/>
        </w:rPr>
        <w:t xml:space="preserve"> </w:t>
      </w:r>
      <w:r>
        <w:t>work</w:t>
      </w:r>
      <w:r>
        <w:rPr>
          <w:spacing w:val="8"/>
        </w:rPr>
        <w:t xml:space="preserve"> </w:t>
      </w:r>
      <w:r>
        <w:t>methods,</w:t>
      </w:r>
      <w:r>
        <w:rPr>
          <w:spacing w:val="9"/>
        </w:rPr>
        <w:t xml:space="preserve"> </w:t>
      </w:r>
      <w:r>
        <w:rPr>
          <w:spacing w:val="-1"/>
        </w:rPr>
        <w:t>such</w:t>
      </w:r>
      <w:r>
        <w:rPr>
          <w:spacing w:val="11"/>
        </w:rPr>
        <w:t xml:space="preserve"> </w:t>
      </w:r>
      <w:r>
        <w:rPr>
          <w:spacing w:val="-1"/>
        </w:rPr>
        <w:t>as</w:t>
      </w:r>
      <w:r>
        <w:rPr>
          <w:spacing w:val="11"/>
        </w:rPr>
        <w:t xml:space="preserve"> </w:t>
      </w:r>
      <w:r>
        <w:t>the</w:t>
      </w:r>
      <w:r>
        <w:rPr>
          <w:spacing w:val="8"/>
        </w:rPr>
        <w:t xml:space="preserve"> </w:t>
      </w:r>
      <w:r>
        <w:t>conduct</w:t>
      </w:r>
      <w:r>
        <w:rPr>
          <w:spacing w:val="9"/>
        </w:rPr>
        <w:t xml:space="preserve"> </w:t>
      </w:r>
      <w:r>
        <w:t>of</w:t>
      </w:r>
      <w:r>
        <w:rPr>
          <w:spacing w:val="10"/>
        </w:rPr>
        <w:t xml:space="preserve"> </w:t>
      </w:r>
      <w:r>
        <w:rPr>
          <w:spacing w:val="-1"/>
        </w:rPr>
        <w:t>meetings,</w:t>
      </w:r>
      <w:r>
        <w:rPr>
          <w:spacing w:val="9"/>
        </w:rPr>
        <w:t xml:space="preserve"> </w:t>
      </w:r>
      <w:r>
        <w:rPr>
          <w:spacing w:val="-1"/>
        </w:rPr>
        <w:t>preparation</w:t>
      </w:r>
      <w:r>
        <w:rPr>
          <w:spacing w:val="9"/>
        </w:rPr>
        <w:t xml:space="preserve"> </w:t>
      </w:r>
      <w:r>
        <w:rPr>
          <w:spacing w:val="1"/>
        </w:rPr>
        <w:t>of</w:t>
      </w:r>
      <w:r>
        <w:rPr>
          <w:spacing w:val="8"/>
        </w:rPr>
        <w:t xml:space="preserve"> </w:t>
      </w:r>
      <w:r>
        <w:lastRenderedPageBreak/>
        <w:t>studies,</w:t>
      </w:r>
      <w:r>
        <w:rPr>
          <w:spacing w:val="71"/>
        </w:rPr>
        <w:t xml:space="preserve"> </w:t>
      </w:r>
      <w:r>
        <w:rPr>
          <w:spacing w:val="-1"/>
        </w:rPr>
        <w:t>management</w:t>
      </w:r>
      <w:r>
        <w:rPr>
          <w:spacing w:val="2"/>
        </w:rPr>
        <w:t xml:space="preserve"> </w:t>
      </w:r>
      <w:r>
        <w:t>of</w:t>
      </w:r>
      <w:r>
        <w:rPr>
          <w:spacing w:val="1"/>
        </w:rPr>
        <w:t xml:space="preserve"> study</w:t>
      </w:r>
      <w:r>
        <w:rPr>
          <w:spacing w:val="-1"/>
        </w:rPr>
        <w:t xml:space="preserve"> </w:t>
      </w:r>
      <w:r>
        <w:t>groups,</w:t>
      </w:r>
      <w:r>
        <w:rPr>
          <w:spacing w:val="2"/>
        </w:rPr>
        <w:t xml:space="preserve"> </w:t>
      </w:r>
      <w:r>
        <w:t>joint</w:t>
      </w:r>
      <w:r>
        <w:rPr>
          <w:spacing w:val="2"/>
        </w:rPr>
        <w:t xml:space="preserve"> </w:t>
      </w:r>
      <w:r>
        <w:rPr>
          <w:spacing w:val="-1"/>
        </w:rPr>
        <w:t>coordination</w:t>
      </w:r>
      <w:r>
        <w:rPr>
          <w:spacing w:val="2"/>
        </w:rPr>
        <w:t xml:space="preserve"> </w:t>
      </w:r>
      <w:r>
        <w:rPr>
          <w:spacing w:val="-1"/>
        </w:rPr>
        <w:t>groups,</w:t>
      </w:r>
      <w:r>
        <w:rPr>
          <w:spacing w:val="2"/>
        </w:rPr>
        <w:t xml:space="preserve"> </w:t>
      </w:r>
      <w:r>
        <w:t>the</w:t>
      </w:r>
      <w:r>
        <w:rPr>
          <w:spacing w:val="1"/>
        </w:rPr>
        <w:t xml:space="preserve"> </w:t>
      </w:r>
      <w:r>
        <w:t>role of</w:t>
      </w:r>
      <w:r>
        <w:rPr>
          <w:spacing w:val="3"/>
        </w:rPr>
        <w:t xml:space="preserve"> </w:t>
      </w:r>
      <w:r>
        <w:t>rapporteurs</w:t>
      </w:r>
      <w:r>
        <w:rPr>
          <w:spacing w:val="1"/>
        </w:rPr>
        <w:t xml:space="preserve"> </w:t>
      </w:r>
      <w:r>
        <w:rPr>
          <w:spacing w:val="-1"/>
        </w:rPr>
        <w:t>and</w:t>
      </w:r>
      <w:r>
        <w:rPr>
          <w:spacing w:val="2"/>
        </w:rPr>
        <w:t xml:space="preserve"> </w:t>
      </w:r>
      <w:r>
        <w:t>the</w:t>
      </w:r>
      <w:r>
        <w:rPr>
          <w:spacing w:val="1"/>
        </w:rPr>
        <w:t xml:space="preserve"> </w:t>
      </w:r>
      <w:r>
        <w:t>processing</w:t>
      </w:r>
      <w:r>
        <w:rPr>
          <w:spacing w:val="-1"/>
        </w:rPr>
        <w:t xml:space="preserve"> </w:t>
      </w:r>
      <w:r>
        <w:t>of</w:t>
      </w:r>
      <w:r>
        <w:rPr>
          <w:spacing w:val="59"/>
        </w:rPr>
        <w:t xml:space="preserve"> </w:t>
      </w:r>
      <w:r>
        <w:rPr>
          <w:spacing w:val="-1"/>
        </w:rPr>
        <w:t>ITU-T</w:t>
      </w:r>
      <w:r>
        <w:t xml:space="preserve"> </w:t>
      </w:r>
      <w:r>
        <w:rPr>
          <w:spacing w:val="-1"/>
        </w:rPr>
        <w:t>contributions</w:t>
      </w:r>
      <w:r>
        <w:t xml:space="preserve"> and</w:t>
      </w:r>
      <w:r>
        <w:rPr>
          <w:spacing w:val="1"/>
        </w:rPr>
        <w:t xml:space="preserve"> </w:t>
      </w:r>
      <w:r>
        <w:rPr>
          <w:spacing w:val="-1"/>
        </w:rPr>
        <w:t>TDs.</w:t>
      </w:r>
    </w:p>
    <w:p w14:paraId="6D3E568F" w14:textId="77777777" w:rsidR="007324D7" w:rsidRDefault="007324D7">
      <w:pPr>
        <w:rPr>
          <w:rFonts w:ascii="Times New Roman" w:eastAsia="Times New Roman" w:hAnsi="Times New Roman" w:cs="Times New Roman"/>
          <w:sz w:val="24"/>
          <w:szCs w:val="24"/>
        </w:rPr>
      </w:pPr>
    </w:p>
    <w:p w14:paraId="0B8BA82F" w14:textId="77777777" w:rsidR="007324D7" w:rsidRDefault="007324D7">
      <w:pPr>
        <w:rPr>
          <w:rFonts w:ascii="Times New Roman" w:eastAsia="Times New Roman" w:hAnsi="Times New Roman" w:cs="Times New Roman"/>
          <w:sz w:val="24"/>
          <w:szCs w:val="24"/>
        </w:rPr>
      </w:pPr>
    </w:p>
    <w:p w14:paraId="144B4966" w14:textId="77777777" w:rsidR="007324D7" w:rsidRDefault="007324D7">
      <w:pPr>
        <w:rPr>
          <w:rFonts w:ascii="Times New Roman" w:eastAsia="Times New Roman" w:hAnsi="Times New Roman" w:cs="Times New Roman"/>
          <w:sz w:val="24"/>
          <w:szCs w:val="24"/>
        </w:rPr>
      </w:pPr>
    </w:p>
    <w:p w14:paraId="274B9563" w14:textId="77777777" w:rsidR="007324D7" w:rsidRDefault="007324D7">
      <w:pPr>
        <w:spacing w:before="10"/>
        <w:rPr>
          <w:rFonts w:ascii="Times New Roman" w:eastAsia="Times New Roman" w:hAnsi="Times New Roman" w:cs="Times New Roman"/>
          <w:sz w:val="34"/>
          <w:szCs w:val="34"/>
        </w:rPr>
      </w:pPr>
    </w:p>
    <w:p w14:paraId="19AECDCF" w14:textId="77777777" w:rsidR="007324D7" w:rsidRDefault="007F3DA3">
      <w:pPr>
        <w:pStyle w:val="Heading2"/>
        <w:ind w:left="218" w:firstLine="0"/>
        <w:jc w:val="both"/>
        <w:rPr>
          <w:b w:val="0"/>
          <w:bCs w:val="0"/>
        </w:rPr>
      </w:pPr>
      <w:r>
        <w:rPr>
          <w:spacing w:val="-1"/>
        </w:rPr>
        <w:t>History</w:t>
      </w:r>
    </w:p>
    <w:p w14:paraId="621A45AE" w14:textId="77777777" w:rsidR="007324D7" w:rsidRDefault="007324D7">
      <w:pPr>
        <w:spacing w:before="3"/>
        <w:rPr>
          <w:rFonts w:ascii="Times New Roman" w:eastAsia="Times New Roman" w:hAnsi="Times New Roman" w:cs="Times New Roman"/>
          <w:b/>
          <w:bCs/>
          <w:sz w:val="10"/>
          <w:szCs w:val="10"/>
        </w:rPr>
      </w:pPr>
    </w:p>
    <w:tbl>
      <w:tblPr>
        <w:tblW w:w="0" w:type="auto"/>
        <w:tblInd w:w="218" w:type="dxa"/>
        <w:tblLayout w:type="fixed"/>
        <w:tblCellMar>
          <w:left w:w="0" w:type="dxa"/>
          <w:right w:w="0" w:type="dxa"/>
        </w:tblCellMar>
        <w:tblLook w:val="01E0" w:firstRow="1" w:lastRow="1" w:firstColumn="1" w:lastColumn="1" w:noHBand="0" w:noVBand="0"/>
      </w:tblPr>
      <w:tblGrid>
        <w:gridCol w:w="865"/>
        <w:gridCol w:w="1768"/>
        <w:gridCol w:w="1240"/>
        <w:gridCol w:w="1458"/>
        <w:gridCol w:w="1995"/>
      </w:tblGrid>
      <w:tr w:rsidR="00760895" w14:paraId="5046DDF0" w14:textId="77777777">
        <w:trPr>
          <w:trHeight w:hRule="exact" w:val="364"/>
        </w:trPr>
        <w:tc>
          <w:tcPr>
            <w:tcW w:w="865" w:type="dxa"/>
            <w:tcBorders>
              <w:top w:val="nil"/>
              <w:left w:val="nil"/>
              <w:bottom w:val="nil"/>
              <w:right w:val="nil"/>
            </w:tcBorders>
          </w:tcPr>
          <w:p w14:paraId="24F008FE" w14:textId="77777777" w:rsidR="00760895" w:rsidRDefault="00760895">
            <w:pPr>
              <w:pStyle w:val="TableParagraph"/>
              <w:spacing w:before="47"/>
              <w:ind w:left="107"/>
              <w:rPr>
                <w:rFonts w:ascii="Times New Roman" w:eastAsia="Times New Roman" w:hAnsi="Times New Roman" w:cs="Times New Roman"/>
              </w:rPr>
            </w:pPr>
            <w:r>
              <w:rPr>
                <w:rFonts w:ascii="Times New Roman"/>
                <w:spacing w:val="-1"/>
              </w:rPr>
              <w:t>Edition</w:t>
            </w:r>
          </w:p>
        </w:tc>
        <w:tc>
          <w:tcPr>
            <w:tcW w:w="1768" w:type="dxa"/>
            <w:tcBorders>
              <w:top w:val="nil"/>
              <w:left w:val="nil"/>
              <w:bottom w:val="nil"/>
              <w:right w:val="nil"/>
            </w:tcBorders>
          </w:tcPr>
          <w:p w14:paraId="2795B784" w14:textId="77777777" w:rsidR="00760895" w:rsidRDefault="00760895">
            <w:pPr>
              <w:pStyle w:val="TableParagraph"/>
              <w:spacing w:before="47"/>
              <w:ind w:left="106"/>
              <w:rPr>
                <w:rFonts w:ascii="Times New Roman" w:eastAsia="Times New Roman" w:hAnsi="Times New Roman" w:cs="Times New Roman"/>
              </w:rPr>
            </w:pPr>
            <w:r>
              <w:rPr>
                <w:rFonts w:ascii="Times New Roman"/>
                <w:spacing w:val="-1"/>
              </w:rPr>
              <w:t>Recommendation</w:t>
            </w:r>
          </w:p>
        </w:tc>
        <w:tc>
          <w:tcPr>
            <w:tcW w:w="1240" w:type="dxa"/>
            <w:tcBorders>
              <w:top w:val="nil"/>
              <w:left w:val="nil"/>
              <w:bottom w:val="nil"/>
              <w:right w:val="nil"/>
            </w:tcBorders>
          </w:tcPr>
          <w:p w14:paraId="35AE021E" w14:textId="77777777" w:rsidR="00760895" w:rsidRDefault="00760895">
            <w:pPr>
              <w:pStyle w:val="TableParagraph"/>
              <w:spacing w:before="47"/>
              <w:ind w:left="204"/>
              <w:rPr>
                <w:rFonts w:ascii="Times New Roman" w:eastAsia="Times New Roman" w:hAnsi="Times New Roman" w:cs="Times New Roman"/>
              </w:rPr>
            </w:pPr>
            <w:r>
              <w:rPr>
                <w:rFonts w:ascii="Times New Roman"/>
                <w:spacing w:val="-1"/>
              </w:rPr>
              <w:t>Approval</w:t>
            </w:r>
          </w:p>
        </w:tc>
        <w:tc>
          <w:tcPr>
            <w:tcW w:w="1458" w:type="dxa"/>
            <w:tcBorders>
              <w:top w:val="nil"/>
              <w:left w:val="nil"/>
              <w:bottom w:val="nil"/>
              <w:right w:val="nil"/>
            </w:tcBorders>
          </w:tcPr>
          <w:p w14:paraId="6F941775" w14:textId="77777777" w:rsidR="00760895" w:rsidRDefault="00760895">
            <w:pPr>
              <w:pStyle w:val="TableParagraph"/>
              <w:spacing w:before="47"/>
              <w:ind w:left="109"/>
              <w:rPr>
                <w:rFonts w:ascii="Times New Roman" w:eastAsia="Times New Roman" w:hAnsi="Times New Roman" w:cs="Times New Roman"/>
              </w:rPr>
            </w:pPr>
            <w:r>
              <w:rPr>
                <w:rFonts w:ascii="Times New Roman"/>
              </w:rPr>
              <w:t>Study</w:t>
            </w:r>
            <w:r>
              <w:rPr>
                <w:rFonts w:ascii="Times New Roman"/>
                <w:spacing w:val="-2"/>
              </w:rPr>
              <w:t xml:space="preserve"> </w:t>
            </w:r>
            <w:r>
              <w:rPr>
                <w:rFonts w:ascii="Times New Roman"/>
                <w:spacing w:val="-1"/>
              </w:rPr>
              <w:t>Group</w:t>
            </w:r>
          </w:p>
        </w:tc>
        <w:tc>
          <w:tcPr>
            <w:tcW w:w="1995" w:type="dxa"/>
            <w:tcBorders>
              <w:top w:val="nil"/>
              <w:left w:val="nil"/>
              <w:bottom w:val="nil"/>
              <w:right w:val="nil"/>
            </w:tcBorders>
          </w:tcPr>
          <w:p w14:paraId="1F54C630" w14:textId="77777777" w:rsidR="00760895" w:rsidRDefault="00760895">
            <w:pPr>
              <w:pStyle w:val="TableParagraph"/>
              <w:spacing w:before="36"/>
              <w:ind w:left="484"/>
              <w:rPr>
                <w:rFonts w:ascii="Times New Roman" w:eastAsia="Times New Roman" w:hAnsi="Times New Roman" w:cs="Times New Roman"/>
                <w:sz w:val="18"/>
                <w:szCs w:val="18"/>
              </w:rPr>
            </w:pPr>
            <w:r>
              <w:rPr>
                <w:rFonts w:ascii="Times New Roman"/>
                <w:spacing w:val="-1"/>
              </w:rPr>
              <w:t>Unique</w:t>
            </w:r>
            <w:r>
              <w:rPr>
                <w:rFonts w:ascii="Times New Roman"/>
              </w:rPr>
              <w:t xml:space="preserve"> </w:t>
            </w:r>
            <w:r>
              <w:rPr>
                <w:rFonts w:ascii="Times New Roman"/>
                <w:spacing w:val="-1"/>
              </w:rPr>
              <w:t>ID</w:t>
            </w:r>
            <w:r>
              <w:rPr>
                <w:rFonts w:ascii="Times New Roman"/>
                <w:spacing w:val="-1"/>
                <w:position w:val="6"/>
                <w:sz w:val="18"/>
              </w:rPr>
              <w:t>*</w:t>
            </w:r>
          </w:p>
        </w:tc>
      </w:tr>
      <w:tr w:rsidR="00760895" w14:paraId="2AAC7EBF" w14:textId="77777777">
        <w:trPr>
          <w:trHeight w:hRule="exact" w:val="356"/>
        </w:trPr>
        <w:tc>
          <w:tcPr>
            <w:tcW w:w="865" w:type="dxa"/>
            <w:tcBorders>
              <w:top w:val="nil"/>
              <w:left w:val="nil"/>
              <w:bottom w:val="nil"/>
              <w:right w:val="nil"/>
            </w:tcBorders>
          </w:tcPr>
          <w:p w14:paraId="49BD1023" w14:textId="77777777" w:rsidR="00760895" w:rsidRDefault="00760895">
            <w:pPr>
              <w:pStyle w:val="TableParagraph"/>
              <w:spacing w:before="28"/>
              <w:ind w:right="1"/>
              <w:jc w:val="center"/>
              <w:rPr>
                <w:rFonts w:ascii="Times New Roman" w:eastAsia="Times New Roman" w:hAnsi="Times New Roman" w:cs="Times New Roman"/>
              </w:rPr>
            </w:pPr>
            <w:r>
              <w:rPr>
                <w:rFonts w:ascii="Times New Roman"/>
              </w:rPr>
              <w:t>1.0</w:t>
            </w:r>
          </w:p>
        </w:tc>
        <w:tc>
          <w:tcPr>
            <w:tcW w:w="1768" w:type="dxa"/>
            <w:tcBorders>
              <w:top w:val="nil"/>
              <w:left w:val="nil"/>
              <w:bottom w:val="nil"/>
              <w:right w:val="nil"/>
            </w:tcBorders>
          </w:tcPr>
          <w:p w14:paraId="7520E148" w14:textId="77777777" w:rsidR="00760895" w:rsidRDefault="00760895">
            <w:pPr>
              <w:pStyle w:val="TableParagraph"/>
              <w:spacing w:before="28"/>
              <w:ind w:left="106"/>
              <w:rPr>
                <w:rFonts w:ascii="Times New Roman" w:eastAsia="Times New Roman" w:hAnsi="Times New Roman" w:cs="Times New Roman"/>
              </w:rPr>
            </w:pPr>
            <w:r>
              <w:rPr>
                <w:rFonts w:ascii="Times New Roman"/>
                <w:spacing w:val="-2"/>
              </w:rPr>
              <w:t>ITU-T</w:t>
            </w:r>
            <w:r>
              <w:rPr>
                <w:rFonts w:ascii="Times New Roman"/>
                <w:spacing w:val="1"/>
              </w:rPr>
              <w:t xml:space="preserve"> </w:t>
            </w:r>
            <w:r>
              <w:rPr>
                <w:rFonts w:ascii="Times New Roman"/>
                <w:spacing w:val="-1"/>
              </w:rPr>
              <w:t>A.1</w:t>
            </w:r>
          </w:p>
        </w:tc>
        <w:tc>
          <w:tcPr>
            <w:tcW w:w="1240" w:type="dxa"/>
            <w:tcBorders>
              <w:top w:val="nil"/>
              <w:left w:val="nil"/>
              <w:bottom w:val="nil"/>
              <w:right w:val="nil"/>
            </w:tcBorders>
          </w:tcPr>
          <w:p w14:paraId="096F8DCE" w14:textId="77777777" w:rsidR="00760895" w:rsidRDefault="00760895">
            <w:pPr>
              <w:pStyle w:val="TableParagraph"/>
              <w:spacing w:before="28"/>
              <w:ind w:left="106"/>
              <w:rPr>
                <w:rFonts w:ascii="Times New Roman" w:eastAsia="Times New Roman" w:hAnsi="Times New Roman" w:cs="Times New Roman"/>
              </w:rPr>
            </w:pPr>
            <w:r>
              <w:rPr>
                <w:rFonts w:ascii="Times New Roman"/>
                <w:spacing w:val="-1"/>
              </w:rPr>
              <w:t>1996-10-18</w:t>
            </w:r>
          </w:p>
        </w:tc>
        <w:tc>
          <w:tcPr>
            <w:tcW w:w="1458" w:type="dxa"/>
            <w:tcBorders>
              <w:top w:val="nil"/>
              <w:left w:val="nil"/>
              <w:bottom w:val="nil"/>
              <w:right w:val="nil"/>
            </w:tcBorders>
          </w:tcPr>
          <w:p w14:paraId="179FDB0D" w14:textId="77777777" w:rsidR="00760895" w:rsidRDefault="00760895">
            <w:pPr>
              <w:pStyle w:val="TableParagraph"/>
              <w:spacing w:before="28"/>
              <w:ind w:left="387"/>
              <w:rPr>
                <w:rFonts w:ascii="Times New Roman" w:eastAsia="Times New Roman" w:hAnsi="Times New Roman" w:cs="Times New Roman"/>
              </w:rPr>
            </w:pPr>
            <w:r>
              <w:rPr>
                <w:rFonts w:ascii="Times New Roman"/>
                <w:spacing w:val="-1"/>
              </w:rPr>
              <w:t>TSAG</w:t>
            </w:r>
          </w:p>
        </w:tc>
        <w:tc>
          <w:tcPr>
            <w:tcW w:w="1995" w:type="dxa"/>
            <w:tcBorders>
              <w:top w:val="nil"/>
              <w:left w:val="nil"/>
              <w:bottom w:val="nil"/>
              <w:right w:val="nil"/>
            </w:tcBorders>
          </w:tcPr>
          <w:p w14:paraId="6AA33293" w14:textId="77777777" w:rsidR="00760895" w:rsidRDefault="00F15E8A">
            <w:pPr>
              <w:pStyle w:val="TableParagraph"/>
              <w:spacing w:before="29"/>
              <w:rPr>
                <w:rFonts w:ascii="Times New Roman" w:eastAsia="Times New Roman" w:hAnsi="Times New Roman" w:cs="Times New Roman"/>
                <w:sz w:val="24"/>
                <w:szCs w:val="24"/>
              </w:rPr>
            </w:pPr>
            <w:hyperlink r:id="rId13">
              <w:r w:rsidR="00760895">
                <w:rPr>
                  <w:rFonts w:ascii="Times New Roman"/>
                  <w:color w:val="0000FF"/>
                  <w:sz w:val="24"/>
                  <w:u w:val="single" w:color="0000FF"/>
                </w:rPr>
                <w:t>11.1002/1000/3963</w:t>
              </w:r>
            </w:hyperlink>
          </w:p>
        </w:tc>
      </w:tr>
      <w:tr w:rsidR="00760895" w14:paraId="4E15F237" w14:textId="77777777">
        <w:trPr>
          <w:trHeight w:hRule="exact" w:val="355"/>
        </w:trPr>
        <w:tc>
          <w:tcPr>
            <w:tcW w:w="865" w:type="dxa"/>
            <w:tcBorders>
              <w:top w:val="nil"/>
              <w:left w:val="nil"/>
              <w:bottom w:val="nil"/>
              <w:right w:val="nil"/>
            </w:tcBorders>
          </w:tcPr>
          <w:p w14:paraId="36872680" w14:textId="77777777" w:rsidR="00760895" w:rsidRDefault="00760895">
            <w:pPr>
              <w:pStyle w:val="TableParagraph"/>
              <w:spacing w:before="28"/>
              <w:ind w:right="1"/>
              <w:jc w:val="center"/>
              <w:rPr>
                <w:rFonts w:ascii="Times New Roman" w:eastAsia="Times New Roman" w:hAnsi="Times New Roman" w:cs="Times New Roman"/>
              </w:rPr>
            </w:pPr>
            <w:r>
              <w:rPr>
                <w:rFonts w:ascii="Times New Roman"/>
              </w:rPr>
              <w:t>2.0</w:t>
            </w:r>
          </w:p>
        </w:tc>
        <w:tc>
          <w:tcPr>
            <w:tcW w:w="1768" w:type="dxa"/>
            <w:tcBorders>
              <w:top w:val="nil"/>
              <w:left w:val="nil"/>
              <w:bottom w:val="nil"/>
              <w:right w:val="nil"/>
            </w:tcBorders>
          </w:tcPr>
          <w:p w14:paraId="79DCD06B" w14:textId="77777777" w:rsidR="00760895" w:rsidRDefault="00760895">
            <w:pPr>
              <w:pStyle w:val="TableParagraph"/>
              <w:spacing w:before="28"/>
              <w:ind w:left="106"/>
              <w:rPr>
                <w:rFonts w:ascii="Times New Roman" w:eastAsia="Times New Roman" w:hAnsi="Times New Roman" w:cs="Times New Roman"/>
              </w:rPr>
            </w:pPr>
            <w:r>
              <w:rPr>
                <w:rFonts w:ascii="Times New Roman"/>
                <w:spacing w:val="-2"/>
              </w:rPr>
              <w:t>ITU-T</w:t>
            </w:r>
            <w:r>
              <w:rPr>
                <w:rFonts w:ascii="Times New Roman"/>
                <w:spacing w:val="1"/>
              </w:rPr>
              <w:t xml:space="preserve"> </w:t>
            </w:r>
            <w:r>
              <w:rPr>
                <w:rFonts w:ascii="Times New Roman"/>
                <w:spacing w:val="-1"/>
              </w:rPr>
              <w:t>A.1</w:t>
            </w:r>
          </w:p>
        </w:tc>
        <w:tc>
          <w:tcPr>
            <w:tcW w:w="1240" w:type="dxa"/>
            <w:tcBorders>
              <w:top w:val="nil"/>
              <w:left w:val="nil"/>
              <w:bottom w:val="nil"/>
              <w:right w:val="nil"/>
            </w:tcBorders>
          </w:tcPr>
          <w:p w14:paraId="2734837F" w14:textId="77777777" w:rsidR="00760895" w:rsidRDefault="00760895">
            <w:pPr>
              <w:pStyle w:val="TableParagraph"/>
              <w:spacing w:before="28"/>
              <w:ind w:left="106"/>
              <w:rPr>
                <w:rFonts w:ascii="Times New Roman" w:eastAsia="Times New Roman" w:hAnsi="Times New Roman" w:cs="Times New Roman"/>
              </w:rPr>
            </w:pPr>
            <w:r>
              <w:rPr>
                <w:rFonts w:ascii="Times New Roman"/>
                <w:spacing w:val="-1"/>
              </w:rPr>
              <w:t>2000-10-06</w:t>
            </w:r>
          </w:p>
        </w:tc>
        <w:tc>
          <w:tcPr>
            <w:tcW w:w="1458" w:type="dxa"/>
            <w:tcBorders>
              <w:top w:val="nil"/>
              <w:left w:val="nil"/>
              <w:bottom w:val="nil"/>
              <w:right w:val="nil"/>
            </w:tcBorders>
          </w:tcPr>
          <w:p w14:paraId="24A564E6" w14:textId="77777777" w:rsidR="00760895" w:rsidRDefault="00760895">
            <w:pPr>
              <w:pStyle w:val="TableParagraph"/>
              <w:spacing w:before="28"/>
              <w:ind w:left="387"/>
              <w:rPr>
                <w:rFonts w:ascii="Times New Roman" w:eastAsia="Times New Roman" w:hAnsi="Times New Roman" w:cs="Times New Roman"/>
              </w:rPr>
            </w:pPr>
            <w:r>
              <w:rPr>
                <w:rFonts w:ascii="Times New Roman"/>
                <w:spacing w:val="-1"/>
              </w:rPr>
              <w:t>TSAG</w:t>
            </w:r>
          </w:p>
        </w:tc>
        <w:tc>
          <w:tcPr>
            <w:tcW w:w="1995" w:type="dxa"/>
            <w:tcBorders>
              <w:top w:val="nil"/>
              <w:left w:val="nil"/>
              <w:bottom w:val="nil"/>
              <w:right w:val="nil"/>
            </w:tcBorders>
          </w:tcPr>
          <w:p w14:paraId="781C8326" w14:textId="77777777" w:rsidR="00760895" w:rsidRDefault="00F15E8A">
            <w:pPr>
              <w:pStyle w:val="TableParagraph"/>
              <w:spacing w:before="28"/>
              <w:rPr>
                <w:rFonts w:ascii="Times New Roman" w:eastAsia="Times New Roman" w:hAnsi="Times New Roman" w:cs="Times New Roman"/>
                <w:sz w:val="24"/>
                <w:szCs w:val="24"/>
              </w:rPr>
            </w:pPr>
            <w:hyperlink r:id="rId14">
              <w:r w:rsidR="00760895">
                <w:rPr>
                  <w:rFonts w:ascii="Times New Roman"/>
                  <w:color w:val="0000FF"/>
                  <w:sz w:val="24"/>
                  <w:u w:val="single" w:color="0000FF"/>
                </w:rPr>
                <w:t>11.1002/1000/5194</w:t>
              </w:r>
            </w:hyperlink>
          </w:p>
        </w:tc>
      </w:tr>
      <w:tr w:rsidR="00760895" w14:paraId="3D2A76CF" w14:textId="77777777">
        <w:trPr>
          <w:trHeight w:hRule="exact" w:val="356"/>
        </w:trPr>
        <w:tc>
          <w:tcPr>
            <w:tcW w:w="865" w:type="dxa"/>
            <w:tcBorders>
              <w:top w:val="nil"/>
              <w:left w:val="nil"/>
              <w:bottom w:val="nil"/>
              <w:right w:val="nil"/>
            </w:tcBorders>
          </w:tcPr>
          <w:p w14:paraId="3AFA11DB" w14:textId="77777777" w:rsidR="00760895" w:rsidRDefault="00760895">
            <w:pPr>
              <w:pStyle w:val="TableParagraph"/>
              <w:spacing w:before="28"/>
              <w:ind w:right="1"/>
              <w:jc w:val="center"/>
              <w:rPr>
                <w:rFonts w:ascii="Times New Roman" w:eastAsia="Times New Roman" w:hAnsi="Times New Roman" w:cs="Times New Roman"/>
              </w:rPr>
            </w:pPr>
            <w:r>
              <w:rPr>
                <w:rFonts w:ascii="Times New Roman"/>
              </w:rPr>
              <w:t>3.0</w:t>
            </w:r>
          </w:p>
        </w:tc>
        <w:tc>
          <w:tcPr>
            <w:tcW w:w="1768" w:type="dxa"/>
            <w:tcBorders>
              <w:top w:val="nil"/>
              <w:left w:val="nil"/>
              <w:bottom w:val="nil"/>
              <w:right w:val="nil"/>
            </w:tcBorders>
          </w:tcPr>
          <w:p w14:paraId="268BCB49" w14:textId="77777777" w:rsidR="00760895" w:rsidRDefault="00760895">
            <w:pPr>
              <w:pStyle w:val="TableParagraph"/>
              <w:spacing w:before="28"/>
              <w:ind w:left="106"/>
              <w:rPr>
                <w:rFonts w:ascii="Times New Roman" w:eastAsia="Times New Roman" w:hAnsi="Times New Roman" w:cs="Times New Roman"/>
              </w:rPr>
            </w:pPr>
            <w:r>
              <w:rPr>
                <w:rFonts w:ascii="Times New Roman"/>
                <w:spacing w:val="-2"/>
              </w:rPr>
              <w:t>ITU-T</w:t>
            </w:r>
            <w:r>
              <w:rPr>
                <w:rFonts w:ascii="Times New Roman"/>
                <w:spacing w:val="1"/>
              </w:rPr>
              <w:t xml:space="preserve"> </w:t>
            </w:r>
            <w:r>
              <w:rPr>
                <w:rFonts w:ascii="Times New Roman"/>
                <w:spacing w:val="-1"/>
              </w:rPr>
              <w:t>A.1</w:t>
            </w:r>
          </w:p>
        </w:tc>
        <w:tc>
          <w:tcPr>
            <w:tcW w:w="1240" w:type="dxa"/>
            <w:tcBorders>
              <w:top w:val="nil"/>
              <w:left w:val="nil"/>
              <w:bottom w:val="nil"/>
              <w:right w:val="nil"/>
            </w:tcBorders>
          </w:tcPr>
          <w:p w14:paraId="5C02895B" w14:textId="77777777" w:rsidR="00760895" w:rsidRDefault="00760895">
            <w:pPr>
              <w:pStyle w:val="TableParagraph"/>
              <w:spacing w:before="28"/>
              <w:ind w:left="106"/>
              <w:rPr>
                <w:rFonts w:ascii="Times New Roman" w:eastAsia="Times New Roman" w:hAnsi="Times New Roman" w:cs="Times New Roman"/>
              </w:rPr>
            </w:pPr>
            <w:r>
              <w:rPr>
                <w:rFonts w:ascii="Times New Roman"/>
                <w:spacing w:val="-1"/>
              </w:rPr>
              <w:t>2004-10-14</w:t>
            </w:r>
          </w:p>
        </w:tc>
        <w:tc>
          <w:tcPr>
            <w:tcW w:w="1458" w:type="dxa"/>
            <w:tcBorders>
              <w:top w:val="nil"/>
              <w:left w:val="nil"/>
              <w:bottom w:val="nil"/>
              <w:right w:val="nil"/>
            </w:tcBorders>
          </w:tcPr>
          <w:p w14:paraId="685C6017" w14:textId="77777777" w:rsidR="00760895" w:rsidRDefault="00760895">
            <w:pPr>
              <w:pStyle w:val="TableParagraph"/>
              <w:spacing w:before="28"/>
              <w:ind w:left="387"/>
              <w:rPr>
                <w:rFonts w:ascii="Times New Roman" w:eastAsia="Times New Roman" w:hAnsi="Times New Roman" w:cs="Times New Roman"/>
              </w:rPr>
            </w:pPr>
            <w:r>
              <w:rPr>
                <w:rFonts w:ascii="Times New Roman"/>
                <w:spacing w:val="-1"/>
              </w:rPr>
              <w:t>TSAG</w:t>
            </w:r>
          </w:p>
        </w:tc>
        <w:tc>
          <w:tcPr>
            <w:tcW w:w="1995" w:type="dxa"/>
            <w:tcBorders>
              <w:top w:val="nil"/>
              <w:left w:val="nil"/>
              <w:bottom w:val="nil"/>
              <w:right w:val="nil"/>
            </w:tcBorders>
          </w:tcPr>
          <w:p w14:paraId="3ADF521C" w14:textId="77777777" w:rsidR="00760895" w:rsidRDefault="00F15E8A">
            <w:pPr>
              <w:pStyle w:val="TableParagraph"/>
              <w:spacing w:before="28"/>
              <w:rPr>
                <w:rFonts w:ascii="Times New Roman" w:eastAsia="Times New Roman" w:hAnsi="Times New Roman" w:cs="Times New Roman"/>
                <w:sz w:val="24"/>
                <w:szCs w:val="24"/>
              </w:rPr>
            </w:pPr>
            <w:hyperlink r:id="rId15">
              <w:r w:rsidR="00760895">
                <w:rPr>
                  <w:rFonts w:ascii="Times New Roman"/>
                  <w:color w:val="0000FF"/>
                  <w:sz w:val="24"/>
                  <w:u w:val="single" w:color="0000FF"/>
                </w:rPr>
                <w:t>11.1002/1000/7417</w:t>
              </w:r>
            </w:hyperlink>
          </w:p>
        </w:tc>
      </w:tr>
      <w:tr w:rsidR="00760895" w14:paraId="7D6CC1A5" w14:textId="77777777">
        <w:trPr>
          <w:trHeight w:hRule="exact" w:val="356"/>
        </w:trPr>
        <w:tc>
          <w:tcPr>
            <w:tcW w:w="865" w:type="dxa"/>
            <w:tcBorders>
              <w:top w:val="nil"/>
              <w:left w:val="nil"/>
              <w:bottom w:val="nil"/>
              <w:right w:val="nil"/>
            </w:tcBorders>
          </w:tcPr>
          <w:p w14:paraId="211CAF2E" w14:textId="77777777" w:rsidR="00760895" w:rsidRDefault="00760895">
            <w:pPr>
              <w:pStyle w:val="TableParagraph"/>
              <w:spacing w:before="29"/>
              <w:ind w:right="1"/>
              <w:jc w:val="center"/>
              <w:rPr>
                <w:rFonts w:ascii="Times New Roman" w:eastAsia="Times New Roman" w:hAnsi="Times New Roman" w:cs="Times New Roman"/>
              </w:rPr>
            </w:pPr>
            <w:r>
              <w:rPr>
                <w:rFonts w:ascii="Times New Roman"/>
              </w:rPr>
              <w:t>4.0</w:t>
            </w:r>
          </w:p>
        </w:tc>
        <w:tc>
          <w:tcPr>
            <w:tcW w:w="1768" w:type="dxa"/>
            <w:tcBorders>
              <w:top w:val="nil"/>
              <w:left w:val="nil"/>
              <w:bottom w:val="nil"/>
              <w:right w:val="nil"/>
            </w:tcBorders>
          </w:tcPr>
          <w:p w14:paraId="6479323A" w14:textId="77777777" w:rsidR="00760895" w:rsidRDefault="00760895">
            <w:pPr>
              <w:pStyle w:val="TableParagraph"/>
              <w:spacing w:before="29"/>
              <w:ind w:left="106"/>
              <w:rPr>
                <w:rFonts w:ascii="Times New Roman" w:eastAsia="Times New Roman" w:hAnsi="Times New Roman" w:cs="Times New Roman"/>
              </w:rPr>
            </w:pPr>
            <w:r>
              <w:rPr>
                <w:rFonts w:ascii="Times New Roman"/>
                <w:spacing w:val="-2"/>
              </w:rPr>
              <w:t>ITU-T</w:t>
            </w:r>
            <w:r>
              <w:rPr>
                <w:rFonts w:ascii="Times New Roman"/>
                <w:spacing w:val="1"/>
              </w:rPr>
              <w:t xml:space="preserve"> </w:t>
            </w:r>
            <w:r>
              <w:rPr>
                <w:rFonts w:ascii="Times New Roman"/>
                <w:spacing w:val="-1"/>
              </w:rPr>
              <w:t>A.1</w:t>
            </w:r>
          </w:p>
        </w:tc>
        <w:tc>
          <w:tcPr>
            <w:tcW w:w="1240" w:type="dxa"/>
            <w:tcBorders>
              <w:top w:val="nil"/>
              <w:left w:val="nil"/>
              <w:bottom w:val="nil"/>
              <w:right w:val="nil"/>
            </w:tcBorders>
          </w:tcPr>
          <w:p w14:paraId="1888D5F5" w14:textId="77777777" w:rsidR="00760895" w:rsidRDefault="00760895">
            <w:pPr>
              <w:pStyle w:val="TableParagraph"/>
              <w:spacing w:before="29"/>
              <w:ind w:left="106"/>
              <w:rPr>
                <w:rFonts w:ascii="Times New Roman" w:eastAsia="Times New Roman" w:hAnsi="Times New Roman" w:cs="Times New Roman"/>
              </w:rPr>
            </w:pPr>
            <w:r>
              <w:rPr>
                <w:rFonts w:ascii="Times New Roman"/>
                <w:spacing w:val="-1"/>
              </w:rPr>
              <w:t>2006-07-07</w:t>
            </w:r>
          </w:p>
        </w:tc>
        <w:tc>
          <w:tcPr>
            <w:tcW w:w="1458" w:type="dxa"/>
            <w:tcBorders>
              <w:top w:val="nil"/>
              <w:left w:val="nil"/>
              <w:bottom w:val="nil"/>
              <w:right w:val="nil"/>
            </w:tcBorders>
          </w:tcPr>
          <w:p w14:paraId="5484C748" w14:textId="77777777" w:rsidR="00760895" w:rsidRDefault="00760895">
            <w:pPr>
              <w:pStyle w:val="TableParagraph"/>
              <w:spacing w:before="29"/>
              <w:ind w:left="387"/>
              <w:rPr>
                <w:rFonts w:ascii="Times New Roman" w:eastAsia="Times New Roman" w:hAnsi="Times New Roman" w:cs="Times New Roman"/>
              </w:rPr>
            </w:pPr>
            <w:r>
              <w:rPr>
                <w:rFonts w:ascii="Times New Roman"/>
                <w:spacing w:val="-1"/>
              </w:rPr>
              <w:t>TSAG</w:t>
            </w:r>
          </w:p>
        </w:tc>
        <w:tc>
          <w:tcPr>
            <w:tcW w:w="1995" w:type="dxa"/>
            <w:tcBorders>
              <w:top w:val="nil"/>
              <w:left w:val="nil"/>
              <w:bottom w:val="nil"/>
              <w:right w:val="nil"/>
            </w:tcBorders>
          </w:tcPr>
          <w:p w14:paraId="04DE069A" w14:textId="77777777" w:rsidR="00760895" w:rsidRDefault="00F15E8A">
            <w:pPr>
              <w:pStyle w:val="TableParagraph"/>
              <w:spacing w:before="29"/>
              <w:rPr>
                <w:rFonts w:ascii="Times New Roman" w:eastAsia="Times New Roman" w:hAnsi="Times New Roman" w:cs="Times New Roman"/>
                <w:sz w:val="24"/>
                <w:szCs w:val="24"/>
              </w:rPr>
            </w:pPr>
            <w:hyperlink r:id="rId16">
              <w:r w:rsidR="00760895">
                <w:rPr>
                  <w:rFonts w:ascii="Times New Roman"/>
                  <w:color w:val="0000FF"/>
                  <w:sz w:val="24"/>
                  <w:u w:val="single" w:color="0000FF"/>
                </w:rPr>
                <w:t>11.1002/1000/8789</w:t>
              </w:r>
            </w:hyperlink>
          </w:p>
        </w:tc>
      </w:tr>
      <w:tr w:rsidR="00760895" w14:paraId="07734BED" w14:textId="77777777">
        <w:trPr>
          <w:trHeight w:hRule="exact" w:val="355"/>
        </w:trPr>
        <w:tc>
          <w:tcPr>
            <w:tcW w:w="865" w:type="dxa"/>
            <w:tcBorders>
              <w:top w:val="nil"/>
              <w:left w:val="nil"/>
              <w:bottom w:val="nil"/>
              <w:right w:val="nil"/>
            </w:tcBorders>
          </w:tcPr>
          <w:p w14:paraId="504DCE74" w14:textId="77777777" w:rsidR="00760895" w:rsidRDefault="00760895">
            <w:pPr>
              <w:pStyle w:val="TableParagraph"/>
              <w:spacing w:before="28"/>
              <w:ind w:right="1"/>
              <w:jc w:val="center"/>
              <w:rPr>
                <w:rFonts w:ascii="Times New Roman" w:eastAsia="Times New Roman" w:hAnsi="Times New Roman" w:cs="Times New Roman"/>
              </w:rPr>
            </w:pPr>
            <w:r>
              <w:rPr>
                <w:rFonts w:ascii="Times New Roman"/>
              </w:rPr>
              <w:t>5.0</w:t>
            </w:r>
          </w:p>
        </w:tc>
        <w:tc>
          <w:tcPr>
            <w:tcW w:w="1768" w:type="dxa"/>
            <w:tcBorders>
              <w:top w:val="nil"/>
              <w:left w:val="nil"/>
              <w:bottom w:val="nil"/>
              <w:right w:val="nil"/>
            </w:tcBorders>
          </w:tcPr>
          <w:p w14:paraId="53F60730" w14:textId="77777777" w:rsidR="00760895" w:rsidRDefault="00760895">
            <w:pPr>
              <w:pStyle w:val="TableParagraph"/>
              <w:spacing w:before="28"/>
              <w:ind w:left="106"/>
              <w:rPr>
                <w:rFonts w:ascii="Times New Roman" w:eastAsia="Times New Roman" w:hAnsi="Times New Roman" w:cs="Times New Roman"/>
              </w:rPr>
            </w:pPr>
            <w:r>
              <w:rPr>
                <w:rFonts w:ascii="Times New Roman"/>
                <w:spacing w:val="-2"/>
              </w:rPr>
              <w:t>ITU-T</w:t>
            </w:r>
            <w:r>
              <w:rPr>
                <w:rFonts w:ascii="Times New Roman"/>
                <w:spacing w:val="1"/>
              </w:rPr>
              <w:t xml:space="preserve"> </w:t>
            </w:r>
            <w:r>
              <w:rPr>
                <w:rFonts w:ascii="Times New Roman"/>
                <w:spacing w:val="-1"/>
              </w:rPr>
              <w:t>A.1</w:t>
            </w:r>
          </w:p>
        </w:tc>
        <w:tc>
          <w:tcPr>
            <w:tcW w:w="1240" w:type="dxa"/>
            <w:tcBorders>
              <w:top w:val="nil"/>
              <w:left w:val="nil"/>
              <w:bottom w:val="nil"/>
              <w:right w:val="nil"/>
            </w:tcBorders>
          </w:tcPr>
          <w:p w14:paraId="207EAE7B" w14:textId="77777777" w:rsidR="00760895" w:rsidRDefault="00760895">
            <w:pPr>
              <w:pStyle w:val="TableParagraph"/>
              <w:spacing w:before="28"/>
              <w:ind w:left="106"/>
              <w:rPr>
                <w:rFonts w:ascii="Times New Roman" w:eastAsia="Times New Roman" w:hAnsi="Times New Roman" w:cs="Times New Roman"/>
              </w:rPr>
            </w:pPr>
            <w:r>
              <w:rPr>
                <w:rFonts w:ascii="Times New Roman"/>
                <w:spacing w:val="-1"/>
              </w:rPr>
              <w:t>2008-10-30</w:t>
            </w:r>
          </w:p>
        </w:tc>
        <w:tc>
          <w:tcPr>
            <w:tcW w:w="1458" w:type="dxa"/>
            <w:tcBorders>
              <w:top w:val="nil"/>
              <w:left w:val="nil"/>
              <w:bottom w:val="nil"/>
              <w:right w:val="nil"/>
            </w:tcBorders>
          </w:tcPr>
          <w:p w14:paraId="36F869B2" w14:textId="77777777" w:rsidR="00760895" w:rsidRDefault="00760895">
            <w:pPr>
              <w:pStyle w:val="TableParagraph"/>
              <w:spacing w:before="28"/>
              <w:ind w:left="387"/>
              <w:rPr>
                <w:rFonts w:ascii="Times New Roman" w:eastAsia="Times New Roman" w:hAnsi="Times New Roman" w:cs="Times New Roman"/>
              </w:rPr>
            </w:pPr>
            <w:r>
              <w:rPr>
                <w:rFonts w:ascii="Times New Roman"/>
                <w:spacing w:val="-1"/>
              </w:rPr>
              <w:t>TSAG</w:t>
            </w:r>
          </w:p>
        </w:tc>
        <w:tc>
          <w:tcPr>
            <w:tcW w:w="1995" w:type="dxa"/>
            <w:tcBorders>
              <w:top w:val="nil"/>
              <w:left w:val="nil"/>
              <w:bottom w:val="nil"/>
              <w:right w:val="nil"/>
            </w:tcBorders>
          </w:tcPr>
          <w:p w14:paraId="72FB904D" w14:textId="77777777" w:rsidR="00760895" w:rsidRDefault="00F15E8A">
            <w:pPr>
              <w:pStyle w:val="TableParagraph"/>
              <w:spacing w:before="28"/>
              <w:rPr>
                <w:rFonts w:ascii="Times New Roman" w:eastAsia="Times New Roman" w:hAnsi="Times New Roman" w:cs="Times New Roman"/>
                <w:sz w:val="24"/>
                <w:szCs w:val="24"/>
              </w:rPr>
            </w:pPr>
            <w:hyperlink r:id="rId17">
              <w:r w:rsidR="00760895">
                <w:rPr>
                  <w:rFonts w:ascii="Times New Roman"/>
                  <w:color w:val="0000FF"/>
                  <w:sz w:val="24"/>
                  <w:u w:val="single" w:color="0000FF"/>
                </w:rPr>
                <w:t>11.1002/1000/9638</w:t>
              </w:r>
            </w:hyperlink>
          </w:p>
        </w:tc>
      </w:tr>
      <w:tr w:rsidR="00760895" w14:paraId="72263E61" w14:textId="77777777">
        <w:trPr>
          <w:trHeight w:hRule="exact" w:val="353"/>
        </w:trPr>
        <w:tc>
          <w:tcPr>
            <w:tcW w:w="865" w:type="dxa"/>
            <w:tcBorders>
              <w:top w:val="nil"/>
              <w:left w:val="nil"/>
              <w:bottom w:val="nil"/>
              <w:right w:val="nil"/>
            </w:tcBorders>
          </w:tcPr>
          <w:p w14:paraId="6D348362" w14:textId="77777777" w:rsidR="00760895" w:rsidRDefault="00760895">
            <w:pPr>
              <w:pStyle w:val="TableParagraph"/>
              <w:spacing w:before="28"/>
              <w:ind w:right="1"/>
              <w:jc w:val="center"/>
              <w:rPr>
                <w:rFonts w:ascii="Times New Roman" w:eastAsia="Times New Roman" w:hAnsi="Times New Roman" w:cs="Times New Roman"/>
              </w:rPr>
            </w:pPr>
            <w:r>
              <w:rPr>
                <w:rFonts w:ascii="Times New Roman"/>
              </w:rPr>
              <w:t>6.0</w:t>
            </w:r>
          </w:p>
        </w:tc>
        <w:tc>
          <w:tcPr>
            <w:tcW w:w="1768" w:type="dxa"/>
            <w:tcBorders>
              <w:top w:val="nil"/>
              <w:left w:val="nil"/>
              <w:bottom w:val="nil"/>
              <w:right w:val="nil"/>
            </w:tcBorders>
          </w:tcPr>
          <w:p w14:paraId="12A140F6" w14:textId="77777777" w:rsidR="00760895" w:rsidRDefault="00760895">
            <w:pPr>
              <w:pStyle w:val="TableParagraph"/>
              <w:spacing w:before="28"/>
              <w:ind w:left="106"/>
              <w:rPr>
                <w:rFonts w:ascii="Times New Roman" w:eastAsia="Times New Roman" w:hAnsi="Times New Roman" w:cs="Times New Roman"/>
              </w:rPr>
            </w:pPr>
            <w:r>
              <w:rPr>
                <w:rFonts w:ascii="Times New Roman"/>
                <w:spacing w:val="-2"/>
              </w:rPr>
              <w:t>ITU-T</w:t>
            </w:r>
            <w:r>
              <w:rPr>
                <w:rFonts w:ascii="Times New Roman"/>
                <w:spacing w:val="1"/>
              </w:rPr>
              <w:t xml:space="preserve"> </w:t>
            </w:r>
            <w:r>
              <w:rPr>
                <w:rFonts w:ascii="Times New Roman"/>
                <w:spacing w:val="-1"/>
              </w:rPr>
              <w:t>A.1</w:t>
            </w:r>
          </w:p>
        </w:tc>
        <w:tc>
          <w:tcPr>
            <w:tcW w:w="1240" w:type="dxa"/>
            <w:tcBorders>
              <w:top w:val="nil"/>
              <w:left w:val="nil"/>
              <w:bottom w:val="nil"/>
              <w:right w:val="nil"/>
            </w:tcBorders>
          </w:tcPr>
          <w:p w14:paraId="4F45E8AB" w14:textId="77777777" w:rsidR="00760895" w:rsidRDefault="00760895">
            <w:pPr>
              <w:pStyle w:val="TableParagraph"/>
              <w:spacing w:before="28"/>
              <w:ind w:left="106"/>
              <w:rPr>
                <w:rFonts w:ascii="Times New Roman" w:eastAsia="Times New Roman" w:hAnsi="Times New Roman" w:cs="Times New Roman"/>
              </w:rPr>
            </w:pPr>
            <w:r>
              <w:rPr>
                <w:rFonts w:ascii="Times New Roman"/>
                <w:spacing w:val="-1"/>
              </w:rPr>
              <w:t>2012-11-29</w:t>
            </w:r>
          </w:p>
        </w:tc>
        <w:tc>
          <w:tcPr>
            <w:tcW w:w="1458" w:type="dxa"/>
            <w:tcBorders>
              <w:top w:val="nil"/>
              <w:left w:val="nil"/>
              <w:bottom w:val="nil"/>
              <w:right w:val="nil"/>
            </w:tcBorders>
          </w:tcPr>
          <w:p w14:paraId="47FBD704" w14:textId="77777777" w:rsidR="00760895" w:rsidRDefault="00760895">
            <w:pPr>
              <w:pStyle w:val="TableParagraph"/>
              <w:spacing w:before="28"/>
              <w:ind w:left="387"/>
              <w:rPr>
                <w:rFonts w:ascii="Times New Roman" w:eastAsia="Times New Roman" w:hAnsi="Times New Roman" w:cs="Times New Roman"/>
              </w:rPr>
            </w:pPr>
            <w:r>
              <w:rPr>
                <w:rFonts w:ascii="Times New Roman"/>
                <w:spacing w:val="-1"/>
              </w:rPr>
              <w:t>TSAG</w:t>
            </w:r>
          </w:p>
        </w:tc>
        <w:tc>
          <w:tcPr>
            <w:tcW w:w="1995" w:type="dxa"/>
            <w:tcBorders>
              <w:top w:val="nil"/>
              <w:left w:val="nil"/>
              <w:bottom w:val="nil"/>
              <w:right w:val="nil"/>
            </w:tcBorders>
          </w:tcPr>
          <w:p w14:paraId="237487B3" w14:textId="77777777" w:rsidR="00760895" w:rsidRDefault="00F15E8A">
            <w:pPr>
              <w:pStyle w:val="TableParagraph"/>
              <w:spacing w:before="28"/>
              <w:rPr>
                <w:rFonts w:ascii="Times New Roman" w:eastAsia="Times New Roman" w:hAnsi="Times New Roman" w:cs="Times New Roman"/>
                <w:sz w:val="24"/>
                <w:szCs w:val="24"/>
              </w:rPr>
            </w:pPr>
            <w:hyperlink r:id="rId18">
              <w:r w:rsidR="00760895">
                <w:rPr>
                  <w:rFonts w:ascii="Times New Roman"/>
                  <w:color w:val="0000FF"/>
                  <w:sz w:val="24"/>
                  <w:u w:val="single" w:color="0000FF"/>
                </w:rPr>
                <w:t>11.1002/1000/11920</w:t>
              </w:r>
            </w:hyperlink>
          </w:p>
        </w:tc>
      </w:tr>
      <w:tr w:rsidR="00760895" w14:paraId="676F0D75" w14:textId="77777777">
        <w:trPr>
          <w:trHeight w:hRule="exact" w:val="296"/>
        </w:trPr>
        <w:tc>
          <w:tcPr>
            <w:tcW w:w="865" w:type="dxa"/>
            <w:tcBorders>
              <w:top w:val="nil"/>
              <w:left w:val="nil"/>
              <w:bottom w:val="nil"/>
              <w:right w:val="nil"/>
            </w:tcBorders>
            <w:shd w:val="clear" w:color="auto" w:fill="D9D9D9"/>
          </w:tcPr>
          <w:p w14:paraId="40340939" w14:textId="77777777" w:rsidR="00760895" w:rsidRDefault="00760895">
            <w:pPr>
              <w:pStyle w:val="TableParagraph"/>
              <w:spacing w:before="32"/>
              <w:ind w:right="1"/>
              <w:jc w:val="center"/>
              <w:rPr>
                <w:rFonts w:ascii="Times New Roman" w:eastAsia="Times New Roman" w:hAnsi="Times New Roman" w:cs="Times New Roman"/>
              </w:rPr>
            </w:pPr>
            <w:r>
              <w:rPr>
                <w:rFonts w:ascii="Times New Roman"/>
              </w:rPr>
              <w:t>7.0</w:t>
            </w:r>
          </w:p>
        </w:tc>
        <w:tc>
          <w:tcPr>
            <w:tcW w:w="1768" w:type="dxa"/>
            <w:tcBorders>
              <w:top w:val="nil"/>
              <w:left w:val="nil"/>
              <w:bottom w:val="nil"/>
              <w:right w:val="nil"/>
            </w:tcBorders>
            <w:shd w:val="clear" w:color="auto" w:fill="D9D9D9"/>
          </w:tcPr>
          <w:p w14:paraId="27529E75" w14:textId="77777777" w:rsidR="00760895" w:rsidRDefault="00760895">
            <w:pPr>
              <w:pStyle w:val="TableParagraph"/>
              <w:spacing w:before="32"/>
              <w:ind w:left="106"/>
              <w:rPr>
                <w:rFonts w:ascii="Times New Roman" w:eastAsia="Times New Roman" w:hAnsi="Times New Roman" w:cs="Times New Roman"/>
              </w:rPr>
            </w:pPr>
            <w:r>
              <w:rPr>
                <w:rFonts w:ascii="Times New Roman"/>
                <w:spacing w:val="-2"/>
              </w:rPr>
              <w:t>ITU-T</w:t>
            </w:r>
            <w:r>
              <w:rPr>
                <w:rFonts w:ascii="Times New Roman"/>
                <w:spacing w:val="1"/>
              </w:rPr>
              <w:t xml:space="preserve"> </w:t>
            </w:r>
            <w:r>
              <w:rPr>
                <w:rFonts w:ascii="Times New Roman"/>
                <w:spacing w:val="-1"/>
              </w:rPr>
              <w:t>A.1</w:t>
            </w:r>
          </w:p>
        </w:tc>
        <w:tc>
          <w:tcPr>
            <w:tcW w:w="1240" w:type="dxa"/>
            <w:tcBorders>
              <w:top w:val="nil"/>
              <w:left w:val="nil"/>
              <w:bottom w:val="nil"/>
              <w:right w:val="nil"/>
            </w:tcBorders>
            <w:shd w:val="clear" w:color="auto" w:fill="D9D9D9"/>
          </w:tcPr>
          <w:p w14:paraId="2795C4AC" w14:textId="77777777" w:rsidR="00760895" w:rsidRDefault="00760895">
            <w:pPr>
              <w:pStyle w:val="TableParagraph"/>
              <w:spacing w:before="32"/>
              <w:ind w:left="106"/>
              <w:rPr>
                <w:rFonts w:ascii="Times New Roman" w:eastAsia="Times New Roman" w:hAnsi="Times New Roman" w:cs="Times New Roman"/>
              </w:rPr>
            </w:pPr>
            <w:r>
              <w:rPr>
                <w:rFonts w:ascii="Times New Roman"/>
                <w:spacing w:val="-1"/>
              </w:rPr>
              <w:t>2016-10-28</w:t>
            </w:r>
          </w:p>
        </w:tc>
        <w:tc>
          <w:tcPr>
            <w:tcW w:w="1458" w:type="dxa"/>
            <w:tcBorders>
              <w:top w:val="nil"/>
              <w:left w:val="nil"/>
              <w:bottom w:val="nil"/>
              <w:right w:val="nil"/>
            </w:tcBorders>
            <w:shd w:val="clear" w:color="auto" w:fill="D9D9D9"/>
          </w:tcPr>
          <w:p w14:paraId="37A6CFFA" w14:textId="77777777" w:rsidR="00760895" w:rsidRDefault="00760895">
            <w:pPr>
              <w:pStyle w:val="TableParagraph"/>
              <w:spacing w:before="32"/>
              <w:ind w:left="387"/>
              <w:rPr>
                <w:rFonts w:ascii="Times New Roman" w:eastAsia="Times New Roman" w:hAnsi="Times New Roman" w:cs="Times New Roman"/>
              </w:rPr>
            </w:pPr>
            <w:r>
              <w:rPr>
                <w:rFonts w:ascii="Times New Roman"/>
                <w:spacing w:val="-1"/>
              </w:rPr>
              <w:t>TSAG</w:t>
            </w:r>
          </w:p>
        </w:tc>
        <w:tc>
          <w:tcPr>
            <w:tcW w:w="1995" w:type="dxa"/>
            <w:tcBorders>
              <w:top w:val="nil"/>
              <w:left w:val="nil"/>
              <w:bottom w:val="single" w:sz="6" w:space="0" w:color="0000FF"/>
              <w:right w:val="nil"/>
            </w:tcBorders>
            <w:shd w:val="clear" w:color="auto" w:fill="D9D9D9"/>
          </w:tcPr>
          <w:p w14:paraId="15858D54" w14:textId="77777777" w:rsidR="00760895" w:rsidRDefault="00F15E8A">
            <w:pPr>
              <w:pStyle w:val="TableParagraph"/>
              <w:spacing w:before="32" w:line="249" w:lineRule="exact"/>
              <w:rPr>
                <w:rFonts w:ascii="Times New Roman" w:eastAsia="Times New Roman" w:hAnsi="Times New Roman" w:cs="Times New Roman"/>
                <w:sz w:val="24"/>
                <w:szCs w:val="24"/>
              </w:rPr>
            </w:pPr>
            <w:hyperlink r:id="rId19">
              <w:r w:rsidR="00760895">
                <w:rPr>
                  <w:rFonts w:ascii="Times New Roman"/>
                  <w:color w:val="0000FF"/>
                  <w:sz w:val="24"/>
                </w:rPr>
                <w:t>11.1002/1000/13163</w:t>
              </w:r>
            </w:hyperlink>
          </w:p>
        </w:tc>
      </w:tr>
    </w:tbl>
    <w:p w14:paraId="380CAB65" w14:textId="77777777" w:rsidR="007324D7" w:rsidRDefault="007324D7">
      <w:pPr>
        <w:rPr>
          <w:rFonts w:ascii="Times New Roman" w:eastAsia="Times New Roman" w:hAnsi="Times New Roman" w:cs="Times New Roman"/>
          <w:b/>
          <w:bCs/>
          <w:sz w:val="20"/>
          <w:szCs w:val="20"/>
        </w:rPr>
      </w:pPr>
    </w:p>
    <w:p w14:paraId="591807AC" w14:textId="77777777" w:rsidR="007324D7" w:rsidRDefault="007324D7">
      <w:pPr>
        <w:rPr>
          <w:rFonts w:ascii="Times New Roman" w:eastAsia="Times New Roman" w:hAnsi="Times New Roman" w:cs="Times New Roman"/>
          <w:b/>
          <w:bCs/>
          <w:sz w:val="20"/>
          <w:szCs w:val="20"/>
        </w:rPr>
      </w:pPr>
    </w:p>
    <w:p w14:paraId="09EB445A" w14:textId="77777777" w:rsidR="007324D7" w:rsidRDefault="007324D7">
      <w:pPr>
        <w:rPr>
          <w:rFonts w:ascii="Times New Roman" w:eastAsia="Times New Roman" w:hAnsi="Times New Roman" w:cs="Times New Roman"/>
          <w:b/>
          <w:bCs/>
          <w:sz w:val="20"/>
          <w:szCs w:val="20"/>
        </w:rPr>
      </w:pPr>
    </w:p>
    <w:p w14:paraId="21A9F5A2" w14:textId="77777777" w:rsidR="007324D7" w:rsidRDefault="007324D7">
      <w:pPr>
        <w:spacing w:before="9"/>
        <w:rPr>
          <w:rFonts w:ascii="Times New Roman" w:eastAsia="Times New Roman" w:hAnsi="Times New Roman" w:cs="Times New Roman"/>
          <w:b/>
          <w:bCs/>
          <w:sz w:val="29"/>
          <w:szCs w:val="29"/>
        </w:rPr>
      </w:pPr>
    </w:p>
    <w:p w14:paraId="1040FF87" w14:textId="77777777" w:rsidR="007324D7" w:rsidRDefault="007F3DA3">
      <w:pPr>
        <w:spacing w:before="69"/>
        <w:ind w:left="218"/>
        <w:rPr>
          <w:rFonts w:ascii="Times New Roman" w:eastAsia="Times New Roman" w:hAnsi="Times New Roman" w:cs="Times New Roman"/>
          <w:sz w:val="24"/>
          <w:szCs w:val="24"/>
        </w:rPr>
      </w:pPr>
      <w:r>
        <w:rPr>
          <w:rFonts w:ascii="Times New Roman"/>
          <w:b/>
          <w:spacing w:val="-1"/>
          <w:sz w:val="24"/>
        </w:rPr>
        <w:t>Keywords</w:t>
      </w:r>
    </w:p>
    <w:p w14:paraId="28978FF2" w14:textId="5FF1A7A6" w:rsidR="007324D7" w:rsidRDefault="007F3DA3">
      <w:pPr>
        <w:pStyle w:val="BodyText"/>
        <w:spacing w:before="115"/>
        <w:ind w:left="218"/>
      </w:pPr>
      <w:r>
        <w:t>Contributions,</w:t>
      </w:r>
      <w:r>
        <w:rPr>
          <w:spacing w:val="1"/>
        </w:rPr>
        <w:t xml:space="preserve"> </w:t>
      </w:r>
      <w:r>
        <w:rPr>
          <w:spacing w:val="-1"/>
        </w:rPr>
        <w:t>joint</w:t>
      </w:r>
      <w:r>
        <w:t xml:space="preserve"> </w:t>
      </w:r>
      <w:r>
        <w:rPr>
          <w:spacing w:val="-1"/>
        </w:rPr>
        <w:t>coordination,</w:t>
      </w:r>
      <w:r>
        <w:t xml:space="preserve"> </w:t>
      </w:r>
      <w:r>
        <w:rPr>
          <w:spacing w:val="-1"/>
        </w:rPr>
        <w:t>rapporteur,</w:t>
      </w:r>
      <w:r>
        <w:t xml:space="preserve"> study</w:t>
      </w:r>
      <w:r>
        <w:rPr>
          <w:spacing w:val="-3"/>
        </w:rPr>
        <w:t xml:space="preserve"> </w:t>
      </w:r>
      <w:r>
        <w:t>group</w:t>
      </w:r>
      <w:r>
        <w:rPr>
          <w:spacing w:val="-1"/>
        </w:rPr>
        <w:t xml:space="preserve"> management,</w:t>
      </w:r>
      <w:r>
        <w:rPr>
          <w:spacing w:val="1"/>
        </w:rPr>
        <w:t xml:space="preserve"> </w:t>
      </w:r>
      <w:r>
        <w:t>TD,</w:t>
      </w:r>
      <w:r>
        <w:rPr>
          <w:spacing w:val="-1"/>
        </w:rPr>
        <w:t xml:space="preserve"> </w:t>
      </w:r>
      <w:r>
        <w:t>working</w:t>
      </w:r>
      <w:r>
        <w:rPr>
          <w:spacing w:val="-3"/>
        </w:rPr>
        <w:t xml:space="preserve"> </w:t>
      </w:r>
      <w:r>
        <w:t>methods.</w:t>
      </w:r>
    </w:p>
    <w:p w14:paraId="54B97F5E" w14:textId="119B962D" w:rsidR="002E142E" w:rsidRDefault="002E142E">
      <w:pPr>
        <w:pStyle w:val="BodyText"/>
        <w:spacing w:before="115"/>
        <w:ind w:left="218"/>
      </w:pPr>
    </w:p>
    <w:p w14:paraId="18DCF1ED" w14:textId="35027F58" w:rsidR="002E142E" w:rsidRDefault="002E142E">
      <w:pPr>
        <w:pStyle w:val="BodyText"/>
        <w:spacing w:before="115"/>
        <w:ind w:left="218"/>
      </w:pPr>
    </w:p>
    <w:p w14:paraId="3BDC23D1" w14:textId="594377AE" w:rsidR="002E142E" w:rsidRDefault="002E142E">
      <w:pPr>
        <w:pStyle w:val="BodyText"/>
        <w:spacing w:before="115"/>
        <w:ind w:left="218"/>
      </w:pPr>
    </w:p>
    <w:p w14:paraId="0C5340EE" w14:textId="59C4B68B" w:rsidR="00760895" w:rsidRDefault="00760895">
      <w:pPr>
        <w:pStyle w:val="BodyText"/>
        <w:spacing w:before="115"/>
        <w:ind w:left="218"/>
      </w:pPr>
    </w:p>
    <w:p w14:paraId="597A0FB4" w14:textId="77777777" w:rsidR="007324D7" w:rsidRDefault="007324D7">
      <w:pPr>
        <w:rPr>
          <w:rFonts w:ascii="Times New Roman" w:eastAsia="Times New Roman" w:hAnsi="Times New Roman" w:cs="Times New Roman"/>
          <w:sz w:val="20"/>
          <w:szCs w:val="20"/>
        </w:rPr>
      </w:pPr>
    </w:p>
    <w:p w14:paraId="46474ABB" w14:textId="77777777" w:rsidR="007324D7" w:rsidRDefault="00FB1B4F">
      <w:pPr>
        <w:spacing w:line="20" w:lineRule="atLeast"/>
        <w:ind w:left="102"/>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zh-CN"/>
        </w:rPr>
        <mc:AlternateContent>
          <mc:Choice Requires="wpg">
            <w:drawing>
              <wp:inline distT="0" distB="0" distL="0" distR="0" wp14:anchorId="2013EF06" wp14:editId="37C575CC">
                <wp:extent cx="1838325" cy="8890"/>
                <wp:effectExtent l="2540" t="7620" r="6985" b="2540"/>
                <wp:docPr id="2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9" name="Group 22"/>
                        <wpg:cNvGrpSpPr>
                          <a:grpSpLocks/>
                        </wpg:cNvGrpSpPr>
                        <wpg:grpSpPr bwMode="auto">
                          <a:xfrm>
                            <a:off x="7" y="7"/>
                            <a:ext cx="2881" cy="2"/>
                            <a:chOff x="7" y="7"/>
                            <a:chExt cx="2881" cy="2"/>
                          </a:xfrm>
                        </wpg:grpSpPr>
                        <wps:wsp>
                          <wps:cNvPr id="30" name="Freeform 23"/>
                          <wps:cNvSpPr>
                            <a:spLocks/>
                          </wps:cNvSpPr>
                          <wps:spPr bwMode="auto">
                            <a:xfrm>
                              <a:off x="7" y="7"/>
                              <a:ext cx="2881" cy="2"/>
                            </a:xfrm>
                            <a:custGeom>
                              <a:avLst/>
                              <a:gdLst>
                                <a:gd name="T0" fmla="+- 0 7 7"/>
                                <a:gd name="T1" fmla="*/ T0 w 2881"/>
                                <a:gd name="T2" fmla="+- 0 2888 7"/>
                                <a:gd name="T3" fmla="*/ T2 w 2881"/>
                              </a:gdLst>
                              <a:ahLst/>
                              <a:cxnLst>
                                <a:cxn ang="0">
                                  <a:pos x="T1" y="0"/>
                                </a:cxn>
                                <a:cxn ang="0">
                                  <a:pos x="T3" y="0"/>
                                </a:cxn>
                              </a:cxnLst>
                              <a:rect l="0" t="0" r="r" b="b"/>
                              <a:pathLst>
                                <a:path w="2881">
                                  <a:moveTo>
                                    <a:pt x="0" y="0"/>
                                  </a:moveTo>
                                  <a:lnTo>
                                    <a:pt x="2881"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637BC06" id="Group 21"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078fwMAANUIAAAOAAAAZHJzL2Uyb0RvYy54bWy0Vslu2zAQvRfoPxA8tnC0WIllIU5QeAkK&#10;pAtQ9wNoiVpQiVRJ2nJa9N87XKTIDoIWKeqDMtSMhu/NmuvbY1OjAxWy4myBgwsfI8pSnlWsWOCv&#10;280kxkgqwjJSc0YX+IFKfHvz+tV11yY05CWvMyoQOGEy6doFLpVqE8+TaUkbIi94Sxkocy4aouAo&#10;Ci8TpAPvTe2Fvn/ldVxkreAplRLerqwS3xj/eU5T9SnPJVWoXmDApsxTmOdOP72ba5IUgrRllToY&#10;5AUoGlIxuHRwtSKKoL2onrhqqlRwyXN1kfLG43lepdRwADaBf8bmTvB9a7gUSVe0Q5ggtGdxerHb&#10;9OPhs0BVtsAhZIqRBnJkrkVhoIPTtUUCNnei/dJ+FpYhiPc8/SZB7Z3r9bmwxmjXfeAZ+CN7xU1w&#10;jrlotAugjY4mBw9DDuhRoRReBvE0noaXGKWgi+O5S1FaQh6ffJSWa/dZGM/dN0GkcXsksbcZhA6R&#10;pWMOA7Oe/fyMffi/2c8wAoYzW4E9+zCOA0vd3E+SgfeJ+Zj3yQfP0obuko8FJP+tgL6UpKWmLqUu&#10;DhfCKfSXLaCNoFS3LAqnNorGrC8gOa6ekaZrZSKhyP5YNyeheCZyQyAghHup7ig3lUcO91LZns9A&#10;MvWcOdRbwJ83NbT/2wny0Qy53BSDAaTGGrzx0NZHHTLpcu56L2FvZLyARfzU0bS30Y7CkSOAXfTA&#10;SNljTY/MgQUJET1afdNQLZe6J7YArO8k8ABGmtgztnD3ua39xl0hYGaeT0uBEUzLna3VliiNTF+h&#10;RdTp2QFVqF80/EC33KjUWbfCJY/amo2tbNWPUFk1fKEvMM08XKqxjhLK+Kaqa5OCmmkoMDIsFMnr&#10;KtNKjUaKYresBToQvQfMT5MBZydmMG9ZZpyVlGRrJytS1VYG+9rEFqrOhUDXnxn0P+f+fB2v42gS&#10;hVfrSeSvVpN3m2U0udoEs8vVdLVcroJfOkpBlJRVllGm0fVLJ4j+rifd+rPrYlg7JyxOyG7M7ylZ&#10;7xSGiQVw6f8adjA7bUvqaSmTHc8eoD0Ft1sUtj4IJRc/MOpggy6w/L4ngmJUv2cwYeZBFOmVaw7R&#10;5SyEgxhrdmMNYSm4WmCFocC1uFR2Te9bURUl3GTTyvg7WCd5pbvY4LOo3AGGnJHcEnIy7E6QTpbz&#10;+GysHv8bufkNAAD//wMAUEsDBBQABgAIAAAAIQD+4uSY2wAAAAMBAAAPAAAAZHJzL2Rvd25yZXYu&#10;eG1sTI9BS8NAEIXvgv9hGcGb3aRaaWM2pRT1VIS2gvQ2TaZJaHY2ZLdJ+u8dvejlwfAe732TLkfb&#10;qJ46Xzs2EE8iUMS5K2ouDXzu3x7moHxALrBxTAau5GGZ3d6kmBRu4C31u1AqKWGfoIEqhDbR2ucV&#10;WfQT1xKLd3KdxSBnV+qiw0HKbaOnUfSsLdYsCxW2tK4oP+8u1sD7gMPqMX7tN+fT+nrYzz6+NjEZ&#10;c383rl5ABRrDXxh+8AUdMmE6ugsXXjUG5JHwq+JN54sZqKOEnkBnqf7Pnn0DAAD//wMAUEsBAi0A&#10;FAAGAAgAAAAhALaDOJL+AAAA4QEAABMAAAAAAAAAAAAAAAAAAAAAAFtDb250ZW50X1R5cGVzXS54&#10;bWxQSwECLQAUAAYACAAAACEAOP0h/9YAAACUAQAACwAAAAAAAAAAAAAAAAAvAQAAX3JlbHMvLnJl&#10;bHNQSwECLQAUAAYACAAAACEAqK9O/H8DAADVCAAADgAAAAAAAAAAAAAAAAAuAgAAZHJzL2Uyb0Rv&#10;Yy54bWxQSwECLQAUAAYACAAAACEA/uLkmNsAAAADAQAADwAAAAAAAAAAAAAAAADZBQAAZHJzL2Rv&#10;d25yZXYueG1sUEsFBgAAAAAEAAQA8wAAAOEGAAAAAA==&#10;">
                <v:group id="Group 22" o:spid="_x0000_s1027" style="position:absolute;left:7;top:7;width:2881;height:2" coordorigin="7,7" coordsize="2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3" o:spid="_x0000_s1028" style="position:absolute;left:7;top:7;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fG74A&#10;AADbAAAADwAAAGRycy9kb3ducmV2LnhtbERPz2vCMBS+C/4P4Qm7yExdQaQzyiYb27XdvD+aZxPX&#10;vHRJpvW/N4eBx4/v92Y3ul6cKUTrWcFyUYAgbr223Cn4/np/XIOICVlj75kUXCnCbjudbLDS/sI1&#10;nZvUiRzCsUIFJqWhkjK2hhzGhR+IM3f0wWHKMHRSB7zkcNfLp6JYSYeWc4PBgfaG2p/mzyk4NMaN&#10;9s3OT2X9UaIJr/KXaqUeZuPLM4hEY7qL/92fWkGZ1+cv+QfI7Q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Rjnxu+AAAA2wAAAA8AAAAAAAAAAAAAAAAAmAIAAGRycy9kb3ducmV2&#10;LnhtbFBLBQYAAAAABAAEAPUAAACDAwAAAAA=&#10;" path="m,l2881,e" filled="f" strokeweight=".24697mm">
                    <v:path arrowok="t" o:connecttype="custom" o:connectlocs="0,0;2881,0" o:connectangles="0,0"/>
                  </v:shape>
                </v:group>
                <w10:anchorlock/>
              </v:group>
            </w:pict>
          </mc:Fallback>
        </mc:AlternateContent>
      </w:r>
    </w:p>
    <w:p w14:paraId="380ACCDD" w14:textId="77777777" w:rsidR="007324D7" w:rsidRDefault="007324D7">
      <w:pPr>
        <w:spacing w:before="11"/>
        <w:rPr>
          <w:rFonts w:ascii="Times New Roman" w:eastAsia="Times New Roman" w:hAnsi="Times New Roman" w:cs="Times New Roman"/>
          <w:sz w:val="7"/>
          <w:szCs w:val="7"/>
        </w:rPr>
      </w:pPr>
    </w:p>
    <w:p w14:paraId="763688C7" w14:textId="14155497" w:rsidR="002E142E" w:rsidRPr="00760895" w:rsidRDefault="007F3DA3" w:rsidP="00760895">
      <w:pPr>
        <w:spacing w:before="76"/>
        <w:ind w:left="364" w:right="231" w:hanging="255"/>
        <w:rPr>
          <w:rFonts w:ascii="Times New Roman"/>
          <w:spacing w:val="-1"/>
          <w:lang w:val="en-GB"/>
        </w:rPr>
      </w:pPr>
      <w:r>
        <w:rPr>
          <w:rFonts w:ascii="Times New Roman"/>
          <w:position w:val="6"/>
          <w:sz w:val="18"/>
        </w:rPr>
        <w:t xml:space="preserve">*  </w:t>
      </w:r>
      <w:r>
        <w:rPr>
          <w:rFonts w:ascii="Times New Roman"/>
          <w:spacing w:val="29"/>
          <w:position w:val="6"/>
          <w:sz w:val="18"/>
        </w:rPr>
        <w:t xml:space="preserve"> </w:t>
      </w:r>
      <w:r>
        <w:rPr>
          <w:rFonts w:ascii="Times New Roman"/>
        </w:rPr>
        <w:t>To</w:t>
      </w:r>
      <w:r>
        <w:rPr>
          <w:rFonts w:ascii="Times New Roman"/>
          <w:spacing w:val="-3"/>
        </w:rPr>
        <w:t xml:space="preserve"> </w:t>
      </w:r>
      <w:r>
        <w:rPr>
          <w:rFonts w:ascii="Times New Roman"/>
          <w:spacing w:val="-1"/>
        </w:rPr>
        <w:t xml:space="preserve">access </w:t>
      </w:r>
      <w:r>
        <w:rPr>
          <w:rFonts w:ascii="Times New Roman"/>
        </w:rPr>
        <w:t xml:space="preserve">the </w:t>
      </w:r>
      <w:r>
        <w:rPr>
          <w:rFonts w:ascii="Times New Roman"/>
          <w:spacing w:val="-1"/>
        </w:rPr>
        <w:t>Recommendation,</w:t>
      </w:r>
      <w:r>
        <w:rPr>
          <w:rFonts w:ascii="Times New Roman"/>
          <w:spacing w:val="-2"/>
        </w:rPr>
        <w:t xml:space="preserve"> </w:t>
      </w:r>
      <w:r>
        <w:rPr>
          <w:rFonts w:ascii="Times New Roman"/>
          <w:spacing w:val="-1"/>
        </w:rPr>
        <w:t>type</w:t>
      </w:r>
      <w:r>
        <w:rPr>
          <w:rFonts w:ascii="Times New Roman"/>
        </w:rPr>
        <w:t xml:space="preserve"> </w:t>
      </w:r>
      <w:r>
        <w:rPr>
          <w:rFonts w:ascii="Times New Roman"/>
          <w:spacing w:val="-1"/>
        </w:rPr>
        <w:t>the</w:t>
      </w:r>
      <w:r>
        <w:rPr>
          <w:rFonts w:ascii="Times New Roman"/>
        </w:rPr>
        <w:t xml:space="preserve"> </w:t>
      </w:r>
      <w:r>
        <w:rPr>
          <w:rFonts w:ascii="Times New Roman"/>
          <w:spacing w:val="-1"/>
        </w:rPr>
        <w:t xml:space="preserve">URL </w:t>
      </w:r>
      <w:hyperlink r:id="rId20">
        <w:r>
          <w:rPr>
            <w:rFonts w:ascii="Times New Roman"/>
            <w:spacing w:val="-1"/>
          </w:rPr>
          <w:t>http://handle.itu.int/</w:t>
        </w:r>
      </w:hyperlink>
      <w:r>
        <w:rPr>
          <w:rFonts w:ascii="Times New Roman"/>
        </w:rPr>
        <w:t xml:space="preserve"> in</w:t>
      </w:r>
      <w:r>
        <w:rPr>
          <w:rFonts w:ascii="Times New Roman"/>
          <w:spacing w:val="-3"/>
        </w:rPr>
        <w:t xml:space="preserve"> </w:t>
      </w:r>
      <w:r>
        <w:rPr>
          <w:rFonts w:ascii="Times New Roman"/>
        </w:rPr>
        <w:t>the</w:t>
      </w:r>
      <w:r>
        <w:rPr>
          <w:rFonts w:ascii="Times New Roman"/>
          <w:spacing w:val="-2"/>
        </w:rPr>
        <w:t xml:space="preserve"> </w:t>
      </w:r>
      <w:r>
        <w:rPr>
          <w:rFonts w:ascii="Times New Roman"/>
          <w:spacing w:val="-1"/>
        </w:rPr>
        <w:t>address</w:t>
      </w:r>
      <w:r>
        <w:rPr>
          <w:rFonts w:ascii="Times New Roman"/>
          <w:spacing w:val="-2"/>
        </w:rPr>
        <w:t xml:space="preserve"> </w:t>
      </w:r>
      <w:r>
        <w:rPr>
          <w:rFonts w:ascii="Times New Roman"/>
          <w:spacing w:val="-1"/>
        </w:rPr>
        <w:t>field</w:t>
      </w:r>
      <w:r>
        <w:rPr>
          <w:rFonts w:ascii="Times New Roman"/>
        </w:rPr>
        <w:t xml:space="preserve"> of</w:t>
      </w:r>
      <w:r>
        <w:rPr>
          <w:rFonts w:ascii="Times New Roman"/>
          <w:spacing w:val="1"/>
        </w:rPr>
        <w:t xml:space="preserve"> </w:t>
      </w:r>
      <w:r>
        <w:rPr>
          <w:rFonts w:ascii="Times New Roman"/>
          <w:spacing w:val="-1"/>
        </w:rPr>
        <w:t>your</w:t>
      </w:r>
      <w:r>
        <w:rPr>
          <w:rFonts w:ascii="Times New Roman"/>
          <w:spacing w:val="1"/>
        </w:rPr>
        <w:t xml:space="preserve"> </w:t>
      </w:r>
      <w:r>
        <w:rPr>
          <w:rFonts w:ascii="Times New Roman"/>
          <w:spacing w:val="-2"/>
        </w:rPr>
        <w:t>web</w:t>
      </w:r>
      <w:r>
        <w:rPr>
          <w:rFonts w:ascii="Times New Roman"/>
          <w:spacing w:val="57"/>
        </w:rPr>
        <w:t xml:space="preserve"> </w:t>
      </w:r>
      <w:r>
        <w:rPr>
          <w:rFonts w:ascii="Times New Roman"/>
          <w:spacing w:val="-1"/>
        </w:rPr>
        <w:t>browser,</w:t>
      </w:r>
      <w:r>
        <w:rPr>
          <w:rFonts w:ascii="Times New Roman"/>
        </w:rPr>
        <w:t xml:space="preserve"> </w:t>
      </w:r>
      <w:r>
        <w:rPr>
          <w:rFonts w:ascii="Times New Roman"/>
          <w:spacing w:val="-1"/>
        </w:rPr>
        <w:t>followed</w:t>
      </w:r>
      <w:r>
        <w:rPr>
          <w:rFonts w:ascii="Times New Roman"/>
        </w:rPr>
        <w:t xml:space="preserve"> by</w:t>
      </w:r>
      <w:r>
        <w:rPr>
          <w:rFonts w:ascii="Times New Roman"/>
          <w:spacing w:val="-3"/>
        </w:rPr>
        <w:t xml:space="preserve"> </w:t>
      </w:r>
      <w:r>
        <w:rPr>
          <w:rFonts w:ascii="Times New Roman"/>
        </w:rPr>
        <w:t>the</w:t>
      </w:r>
      <w:r>
        <w:rPr>
          <w:rFonts w:ascii="Times New Roman"/>
          <w:spacing w:val="-2"/>
        </w:rPr>
        <w:t xml:space="preserve"> </w:t>
      </w:r>
      <w:r>
        <w:rPr>
          <w:rFonts w:ascii="Times New Roman"/>
          <w:spacing w:val="-1"/>
        </w:rPr>
        <w:t>Recommendation's</w:t>
      </w:r>
      <w:r>
        <w:rPr>
          <w:rFonts w:ascii="Times New Roman"/>
          <w:spacing w:val="1"/>
        </w:rPr>
        <w:t xml:space="preserve"> </w:t>
      </w:r>
      <w:r>
        <w:rPr>
          <w:rFonts w:ascii="Times New Roman"/>
        </w:rPr>
        <w:t>unique</w:t>
      </w:r>
      <w:r>
        <w:rPr>
          <w:rFonts w:ascii="Times New Roman"/>
          <w:spacing w:val="1"/>
        </w:rPr>
        <w:t xml:space="preserve"> </w:t>
      </w:r>
      <w:r>
        <w:rPr>
          <w:rFonts w:ascii="Times New Roman"/>
          <w:spacing w:val="-2"/>
        </w:rPr>
        <w:t>ID.</w:t>
      </w:r>
      <w:r>
        <w:rPr>
          <w:rFonts w:ascii="Times New Roman"/>
        </w:rPr>
        <w:t xml:space="preserve"> </w:t>
      </w:r>
      <w:r w:rsidRPr="002E142E">
        <w:rPr>
          <w:rFonts w:ascii="Times New Roman"/>
          <w:lang w:val="en-GB"/>
        </w:rPr>
        <w:t xml:space="preserve">For </w:t>
      </w:r>
      <w:r w:rsidRPr="002E142E">
        <w:rPr>
          <w:rFonts w:ascii="Times New Roman"/>
          <w:spacing w:val="-1"/>
          <w:lang w:val="en-GB"/>
        </w:rPr>
        <w:t>example,</w:t>
      </w:r>
      <w:r w:rsidRPr="002E142E">
        <w:rPr>
          <w:rFonts w:ascii="Times New Roman"/>
          <w:lang w:val="en-GB"/>
        </w:rPr>
        <w:t xml:space="preserve"> </w:t>
      </w:r>
      <w:hyperlink r:id="rId21">
        <w:r w:rsidRPr="002E142E">
          <w:rPr>
            <w:rFonts w:ascii="Times New Roman"/>
            <w:color w:val="0000FF"/>
            <w:spacing w:val="-1"/>
            <w:u w:val="single" w:color="0000FF"/>
            <w:lang w:val="en-GB"/>
          </w:rPr>
          <w:t>http://handle.itu.int/11.1002/1000/11</w:t>
        </w:r>
      </w:hyperlink>
      <w:r w:rsidRPr="002E142E">
        <w:rPr>
          <w:rFonts w:ascii="Times New Roman"/>
          <w:color w:val="0000FF"/>
          <w:lang w:val="en-GB"/>
        </w:rPr>
        <w:t xml:space="preserve"> </w:t>
      </w:r>
      <w:hyperlink r:id="rId22">
        <w:r w:rsidRPr="002E142E">
          <w:rPr>
            <w:rFonts w:ascii="Times New Roman"/>
            <w:color w:val="0000FF"/>
            <w:lang w:val="en-GB"/>
          </w:rPr>
          <w:t xml:space="preserve"> </w:t>
        </w:r>
        <w:r w:rsidRPr="002E142E">
          <w:rPr>
            <w:rFonts w:ascii="Times New Roman"/>
            <w:color w:val="0000FF"/>
            <w:spacing w:val="-1"/>
            <w:u w:val="single" w:color="0000FF"/>
            <w:lang w:val="en-GB"/>
          </w:rPr>
          <w:t>830-en</w:t>
        </w:r>
        <w:r w:rsidRPr="002E142E">
          <w:rPr>
            <w:rFonts w:ascii="Times New Roman"/>
            <w:spacing w:val="-1"/>
            <w:lang w:val="en-GB"/>
          </w:rPr>
          <w:t>.</w:t>
        </w:r>
      </w:hyperlink>
      <w:r w:rsidR="002E142E" w:rsidRPr="002E142E">
        <w:rPr>
          <w:rFonts w:ascii="Times New Roman"/>
          <w:spacing w:val="-1"/>
          <w:lang w:val="en-GB"/>
        </w:rPr>
        <w:t xml:space="preserve"> </w:t>
      </w:r>
    </w:p>
    <w:p w14:paraId="35CFADF5" w14:textId="77777777" w:rsidR="007324D7" w:rsidRPr="002E142E" w:rsidRDefault="007324D7">
      <w:pPr>
        <w:rPr>
          <w:rFonts w:ascii="Times New Roman" w:eastAsia="Times New Roman" w:hAnsi="Times New Roman" w:cs="Times New Roman"/>
          <w:lang w:val="en-GB"/>
        </w:rPr>
        <w:sectPr w:rsidR="007324D7" w:rsidRPr="002E142E" w:rsidSect="00867467">
          <w:headerReference w:type="even" r:id="rId23"/>
          <w:headerReference w:type="default" r:id="rId24"/>
          <w:footerReference w:type="even" r:id="rId25"/>
          <w:footerReference w:type="default" r:id="rId26"/>
          <w:headerReference w:type="first" r:id="rId27"/>
          <w:footerReference w:type="first" r:id="rId28"/>
          <w:pgSz w:w="11910" w:h="16838"/>
          <w:pgMar w:top="1417" w:right="1134" w:bottom="1417" w:left="1134" w:header="720" w:footer="720" w:gutter="0"/>
          <w:pgNumType w:fmt="numberInDash"/>
          <w:cols w:space="720"/>
          <w:docGrid w:linePitch="299"/>
        </w:sectPr>
      </w:pPr>
    </w:p>
    <w:p w14:paraId="7B516F76" w14:textId="77777777" w:rsidR="007324D7" w:rsidRDefault="007F3DA3">
      <w:pPr>
        <w:spacing w:before="53"/>
        <w:ind w:left="1471" w:right="1471"/>
        <w:jc w:val="center"/>
        <w:rPr>
          <w:rFonts w:ascii="Times New Roman" w:eastAsia="Times New Roman" w:hAnsi="Times New Roman" w:cs="Times New Roman"/>
        </w:rPr>
      </w:pPr>
      <w:r>
        <w:rPr>
          <w:rFonts w:ascii="Times New Roman"/>
          <w:spacing w:val="-1"/>
        </w:rPr>
        <w:lastRenderedPageBreak/>
        <w:t>FOREWORD</w:t>
      </w:r>
    </w:p>
    <w:p w14:paraId="7E2DEB70" w14:textId="77777777" w:rsidR="007324D7" w:rsidRDefault="007F3DA3">
      <w:pPr>
        <w:spacing w:before="121"/>
        <w:ind w:left="113" w:right="110"/>
        <w:jc w:val="both"/>
        <w:rPr>
          <w:rFonts w:ascii="Times New Roman" w:eastAsia="Times New Roman" w:hAnsi="Times New Roman" w:cs="Times New Roman"/>
        </w:rPr>
      </w:pPr>
      <w:r>
        <w:rPr>
          <w:rFonts w:ascii="Times New Roman"/>
        </w:rPr>
        <w:t>The</w:t>
      </w:r>
      <w:r>
        <w:rPr>
          <w:rFonts w:ascii="Times New Roman"/>
          <w:spacing w:val="17"/>
        </w:rPr>
        <w:t xml:space="preserve"> </w:t>
      </w:r>
      <w:r>
        <w:rPr>
          <w:rFonts w:ascii="Times New Roman"/>
          <w:spacing w:val="-1"/>
        </w:rPr>
        <w:t>International</w:t>
      </w:r>
      <w:r>
        <w:rPr>
          <w:rFonts w:ascii="Times New Roman"/>
          <w:spacing w:val="17"/>
        </w:rPr>
        <w:t xml:space="preserve"> </w:t>
      </w:r>
      <w:r>
        <w:rPr>
          <w:rFonts w:ascii="Times New Roman"/>
          <w:spacing w:val="-1"/>
        </w:rPr>
        <w:t>Telecommunication</w:t>
      </w:r>
      <w:r>
        <w:rPr>
          <w:rFonts w:ascii="Times New Roman"/>
          <w:spacing w:val="19"/>
        </w:rPr>
        <w:t xml:space="preserve"> </w:t>
      </w:r>
      <w:r>
        <w:rPr>
          <w:rFonts w:ascii="Times New Roman"/>
          <w:spacing w:val="-1"/>
        </w:rPr>
        <w:t>Union</w:t>
      </w:r>
      <w:r>
        <w:rPr>
          <w:rFonts w:ascii="Times New Roman"/>
          <w:spacing w:val="16"/>
        </w:rPr>
        <w:t xml:space="preserve"> </w:t>
      </w:r>
      <w:r>
        <w:rPr>
          <w:rFonts w:ascii="Times New Roman"/>
          <w:spacing w:val="-1"/>
        </w:rPr>
        <w:t>(ITU)</w:t>
      </w:r>
      <w:r>
        <w:rPr>
          <w:rFonts w:ascii="Times New Roman"/>
          <w:spacing w:val="17"/>
        </w:rPr>
        <w:t xml:space="preserve"> </w:t>
      </w:r>
      <w:r>
        <w:rPr>
          <w:rFonts w:ascii="Times New Roman"/>
        </w:rPr>
        <w:t>is</w:t>
      </w:r>
      <w:r>
        <w:rPr>
          <w:rFonts w:ascii="Times New Roman"/>
          <w:spacing w:val="22"/>
        </w:rPr>
        <w:t xml:space="preserve"> </w:t>
      </w:r>
      <w:r>
        <w:rPr>
          <w:rFonts w:ascii="Times New Roman"/>
        </w:rPr>
        <w:t>the</w:t>
      </w:r>
      <w:r>
        <w:rPr>
          <w:rFonts w:ascii="Times New Roman"/>
          <w:spacing w:val="17"/>
        </w:rPr>
        <w:t xml:space="preserve"> </w:t>
      </w:r>
      <w:r>
        <w:rPr>
          <w:rFonts w:ascii="Times New Roman"/>
          <w:spacing w:val="-1"/>
        </w:rPr>
        <w:t>United</w:t>
      </w:r>
      <w:r>
        <w:rPr>
          <w:rFonts w:ascii="Times New Roman"/>
          <w:spacing w:val="17"/>
        </w:rPr>
        <w:t xml:space="preserve"> </w:t>
      </w:r>
      <w:r>
        <w:rPr>
          <w:rFonts w:ascii="Times New Roman"/>
          <w:spacing w:val="-1"/>
        </w:rPr>
        <w:t>Nations</w:t>
      </w:r>
      <w:r>
        <w:rPr>
          <w:rFonts w:ascii="Times New Roman"/>
          <w:spacing w:val="17"/>
        </w:rPr>
        <w:t xml:space="preserve"> </w:t>
      </w:r>
      <w:r>
        <w:rPr>
          <w:rFonts w:ascii="Times New Roman"/>
          <w:spacing w:val="-1"/>
        </w:rPr>
        <w:t>specialized</w:t>
      </w:r>
      <w:r>
        <w:rPr>
          <w:rFonts w:ascii="Times New Roman"/>
          <w:spacing w:val="19"/>
        </w:rPr>
        <w:t xml:space="preserve"> </w:t>
      </w:r>
      <w:r>
        <w:rPr>
          <w:rFonts w:ascii="Times New Roman"/>
          <w:spacing w:val="-1"/>
        </w:rPr>
        <w:t>agency</w:t>
      </w:r>
      <w:r>
        <w:rPr>
          <w:rFonts w:ascii="Times New Roman"/>
          <w:spacing w:val="16"/>
        </w:rPr>
        <w:t xml:space="preserve"> </w:t>
      </w:r>
      <w:r>
        <w:rPr>
          <w:rFonts w:ascii="Times New Roman"/>
        </w:rPr>
        <w:t>in</w:t>
      </w:r>
      <w:r>
        <w:rPr>
          <w:rFonts w:ascii="Times New Roman"/>
          <w:spacing w:val="16"/>
        </w:rPr>
        <w:t xml:space="preserve"> </w:t>
      </w:r>
      <w:r>
        <w:rPr>
          <w:rFonts w:ascii="Times New Roman"/>
          <w:spacing w:val="-1"/>
        </w:rPr>
        <w:t>the</w:t>
      </w:r>
      <w:r>
        <w:rPr>
          <w:rFonts w:ascii="Times New Roman"/>
          <w:spacing w:val="17"/>
        </w:rPr>
        <w:t xml:space="preserve"> </w:t>
      </w:r>
      <w:r>
        <w:rPr>
          <w:rFonts w:ascii="Times New Roman"/>
          <w:spacing w:val="-1"/>
        </w:rPr>
        <w:t>field</w:t>
      </w:r>
      <w:r>
        <w:rPr>
          <w:rFonts w:ascii="Times New Roman"/>
          <w:spacing w:val="16"/>
        </w:rPr>
        <w:t xml:space="preserve"> </w:t>
      </w:r>
      <w:r>
        <w:rPr>
          <w:rFonts w:ascii="Times New Roman"/>
          <w:spacing w:val="-2"/>
        </w:rPr>
        <w:t>of</w:t>
      </w:r>
      <w:r>
        <w:rPr>
          <w:rFonts w:ascii="Times New Roman"/>
          <w:spacing w:val="51"/>
        </w:rPr>
        <w:t xml:space="preserve"> </w:t>
      </w:r>
      <w:r>
        <w:rPr>
          <w:rFonts w:ascii="Times New Roman"/>
          <w:spacing w:val="-1"/>
        </w:rPr>
        <w:t>telecommunications,</w:t>
      </w:r>
      <w:r>
        <w:rPr>
          <w:rFonts w:ascii="Times New Roman"/>
          <w:spacing w:val="52"/>
        </w:rPr>
        <w:t xml:space="preserve"> </w:t>
      </w:r>
      <w:r>
        <w:rPr>
          <w:rFonts w:ascii="Times New Roman"/>
          <w:spacing w:val="-1"/>
        </w:rPr>
        <w:t>information</w:t>
      </w:r>
      <w:r>
        <w:rPr>
          <w:rFonts w:ascii="Times New Roman"/>
          <w:spacing w:val="52"/>
        </w:rPr>
        <w:t xml:space="preserve"> </w:t>
      </w:r>
      <w:r>
        <w:rPr>
          <w:rFonts w:ascii="Times New Roman"/>
        </w:rPr>
        <w:t>and</w:t>
      </w:r>
      <w:r>
        <w:rPr>
          <w:rFonts w:ascii="Times New Roman"/>
          <w:spacing w:val="53"/>
        </w:rPr>
        <w:t xml:space="preserve"> </w:t>
      </w:r>
      <w:r>
        <w:rPr>
          <w:rFonts w:ascii="Times New Roman"/>
          <w:spacing w:val="-1"/>
        </w:rPr>
        <w:t>communication</w:t>
      </w:r>
      <w:r>
        <w:rPr>
          <w:rFonts w:ascii="Times New Roman"/>
          <w:spacing w:val="52"/>
        </w:rPr>
        <w:t xml:space="preserve"> </w:t>
      </w:r>
      <w:r>
        <w:rPr>
          <w:rFonts w:ascii="Times New Roman"/>
          <w:spacing w:val="-1"/>
        </w:rPr>
        <w:t>technologies</w:t>
      </w:r>
      <w:r>
        <w:rPr>
          <w:rFonts w:ascii="Times New Roman"/>
          <w:spacing w:val="53"/>
        </w:rPr>
        <w:t xml:space="preserve"> </w:t>
      </w:r>
      <w:r>
        <w:rPr>
          <w:rFonts w:ascii="Times New Roman"/>
          <w:spacing w:val="-1"/>
        </w:rPr>
        <w:t>(ICTs).</w:t>
      </w:r>
      <w:r>
        <w:rPr>
          <w:rFonts w:ascii="Times New Roman"/>
          <w:spacing w:val="1"/>
        </w:rPr>
        <w:t xml:space="preserve"> </w:t>
      </w:r>
      <w:r>
        <w:rPr>
          <w:rFonts w:ascii="Times New Roman"/>
          <w:spacing w:val="-1"/>
        </w:rPr>
        <w:t>The</w:t>
      </w:r>
      <w:r>
        <w:rPr>
          <w:rFonts w:ascii="Times New Roman"/>
          <w:spacing w:val="53"/>
        </w:rPr>
        <w:t xml:space="preserve"> </w:t>
      </w:r>
      <w:r>
        <w:rPr>
          <w:rFonts w:ascii="Times New Roman"/>
          <w:spacing w:val="-1"/>
        </w:rPr>
        <w:t>ITU</w:t>
      </w:r>
      <w:r>
        <w:rPr>
          <w:rFonts w:ascii="Times New Roman"/>
          <w:spacing w:val="51"/>
        </w:rPr>
        <w:t xml:space="preserve"> </w:t>
      </w:r>
      <w:r>
        <w:rPr>
          <w:rFonts w:ascii="Times New Roman"/>
          <w:spacing w:val="-1"/>
        </w:rPr>
        <w:t>Telecommunication</w:t>
      </w:r>
      <w:r>
        <w:rPr>
          <w:rFonts w:ascii="Times New Roman"/>
          <w:spacing w:val="47"/>
        </w:rPr>
        <w:t xml:space="preserve"> </w:t>
      </w:r>
      <w:r>
        <w:rPr>
          <w:rFonts w:ascii="Times New Roman"/>
          <w:spacing w:val="-1"/>
        </w:rPr>
        <w:t>Standardization</w:t>
      </w:r>
      <w:r>
        <w:rPr>
          <w:rFonts w:ascii="Times New Roman"/>
          <w:spacing w:val="24"/>
        </w:rPr>
        <w:t xml:space="preserve"> </w:t>
      </w:r>
      <w:r>
        <w:rPr>
          <w:rFonts w:ascii="Times New Roman"/>
          <w:spacing w:val="-1"/>
        </w:rPr>
        <w:t>Sector</w:t>
      </w:r>
      <w:r>
        <w:rPr>
          <w:rFonts w:ascii="Times New Roman"/>
          <w:spacing w:val="22"/>
        </w:rPr>
        <w:t xml:space="preserve"> </w:t>
      </w:r>
      <w:r>
        <w:rPr>
          <w:rFonts w:ascii="Times New Roman"/>
          <w:spacing w:val="-1"/>
        </w:rPr>
        <w:t>(ITU-T)</w:t>
      </w:r>
      <w:r>
        <w:rPr>
          <w:rFonts w:ascii="Times New Roman"/>
          <w:spacing w:val="24"/>
        </w:rPr>
        <w:t xml:space="preserve"> </w:t>
      </w:r>
      <w:r>
        <w:rPr>
          <w:rFonts w:ascii="Times New Roman"/>
          <w:spacing w:val="-1"/>
        </w:rPr>
        <w:t>is</w:t>
      </w:r>
      <w:r>
        <w:rPr>
          <w:rFonts w:ascii="Times New Roman"/>
          <w:spacing w:val="24"/>
        </w:rPr>
        <w:t xml:space="preserve"> </w:t>
      </w:r>
      <w:r>
        <w:rPr>
          <w:rFonts w:ascii="Times New Roman"/>
        </w:rPr>
        <w:t>a</w:t>
      </w:r>
      <w:r>
        <w:rPr>
          <w:rFonts w:ascii="Times New Roman"/>
          <w:spacing w:val="24"/>
        </w:rPr>
        <w:t xml:space="preserve"> </w:t>
      </w:r>
      <w:r>
        <w:rPr>
          <w:rFonts w:ascii="Times New Roman"/>
          <w:spacing w:val="-1"/>
        </w:rPr>
        <w:t>permanent</w:t>
      </w:r>
      <w:r>
        <w:rPr>
          <w:rFonts w:ascii="Times New Roman"/>
          <w:spacing w:val="24"/>
        </w:rPr>
        <w:t xml:space="preserve"> </w:t>
      </w:r>
      <w:r>
        <w:rPr>
          <w:rFonts w:ascii="Times New Roman"/>
          <w:spacing w:val="-1"/>
        </w:rPr>
        <w:t>organ</w:t>
      </w:r>
      <w:r>
        <w:rPr>
          <w:rFonts w:ascii="Times New Roman"/>
          <w:spacing w:val="22"/>
        </w:rPr>
        <w:t xml:space="preserve"> </w:t>
      </w:r>
      <w:r>
        <w:rPr>
          <w:rFonts w:ascii="Times New Roman"/>
        </w:rPr>
        <w:t>of</w:t>
      </w:r>
      <w:r>
        <w:rPr>
          <w:rFonts w:ascii="Times New Roman"/>
          <w:spacing w:val="24"/>
        </w:rPr>
        <w:t xml:space="preserve"> </w:t>
      </w:r>
      <w:r>
        <w:rPr>
          <w:rFonts w:ascii="Times New Roman"/>
          <w:spacing w:val="-2"/>
        </w:rPr>
        <w:t>ITU.</w:t>
      </w:r>
      <w:r>
        <w:rPr>
          <w:rFonts w:ascii="Times New Roman"/>
          <w:spacing w:val="26"/>
        </w:rPr>
        <w:t xml:space="preserve"> </w:t>
      </w:r>
      <w:r>
        <w:rPr>
          <w:rFonts w:ascii="Times New Roman"/>
          <w:spacing w:val="-1"/>
        </w:rPr>
        <w:t>ITU-T</w:t>
      </w:r>
      <w:r>
        <w:rPr>
          <w:rFonts w:ascii="Times New Roman"/>
          <w:spacing w:val="25"/>
        </w:rPr>
        <w:t xml:space="preserve"> </w:t>
      </w:r>
      <w:r>
        <w:rPr>
          <w:rFonts w:ascii="Times New Roman"/>
        </w:rPr>
        <w:t>is</w:t>
      </w:r>
      <w:r>
        <w:rPr>
          <w:rFonts w:ascii="Times New Roman"/>
          <w:spacing w:val="24"/>
        </w:rPr>
        <w:t xml:space="preserve"> </w:t>
      </w:r>
      <w:r>
        <w:rPr>
          <w:rFonts w:ascii="Times New Roman"/>
          <w:spacing w:val="-1"/>
        </w:rPr>
        <w:t>responsible</w:t>
      </w:r>
      <w:r>
        <w:rPr>
          <w:rFonts w:ascii="Times New Roman"/>
          <w:spacing w:val="24"/>
        </w:rPr>
        <w:t xml:space="preserve"> </w:t>
      </w:r>
      <w:r>
        <w:rPr>
          <w:rFonts w:ascii="Times New Roman"/>
          <w:spacing w:val="-1"/>
        </w:rPr>
        <w:t>for</w:t>
      </w:r>
      <w:r>
        <w:rPr>
          <w:rFonts w:ascii="Times New Roman"/>
          <w:spacing w:val="24"/>
        </w:rPr>
        <w:t xml:space="preserve"> </w:t>
      </w:r>
      <w:r>
        <w:rPr>
          <w:rFonts w:ascii="Times New Roman"/>
          <w:spacing w:val="-1"/>
        </w:rPr>
        <w:t>studying</w:t>
      </w:r>
      <w:r>
        <w:rPr>
          <w:rFonts w:ascii="Times New Roman"/>
          <w:spacing w:val="21"/>
        </w:rPr>
        <w:t xml:space="preserve"> </w:t>
      </w:r>
      <w:r>
        <w:rPr>
          <w:rFonts w:ascii="Times New Roman"/>
          <w:spacing w:val="-1"/>
        </w:rPr>
        <w:t>technical,</w:t>
      </w:r>
      <w:r>
        <w:rPr>
          <w:rFonts w:ascii="Times New Roman"/>
          <w:spacing w:val="71"/>
        </w:rPr>
        <w:t xml:space="preserve"> </w:t>
      </w:r>
      <w:r>
        <w:rPr>
          <w:rFonts w:ascii="Times New Roman"/>
          <w:spacing w:val="-1"/>
        </w:rPr>
        <w:t>operating</w:t>
      </w:r>
      <w:r>
        <w:rPr>
          <w:rFonts w:ascii="Times New Roman"/>
          <w:spacing w:val="19"/>
        </w:rPr>
        <w:t xml:space="preserve"> </w:t>
      </w:r>
      <w:r>
        <w:rPr>
          <w:rFonts w:ascii="Times New Roman"/>
        </w:rPr>
        <w:t>and</w:t>
      </w:r>
      <w:r>
        <w:rPr>
          <w:rFonts w:ascii="Times New Roman"/>
          <w:spacing w:val="22"/>
        </w:rPr>
        <w:t xml:space="preserve"> </w:t>
      </w:r>
      <w:r>
        <w:rPr>
          <w:rFonts w:ascii="Times New Roman"/>
          <w:spacing w:val="-1"/>
        </w:rPr>
        <w:t>tariff</w:t>
      </w:r>
      <w:r>
        <w:rPr>
          <w:rFonts w:ascii="Times New Roman"/>
          <w:spacing w:val="22"/>
        </w:rPr>
        <w:t xml:space="preserve"> </w:t>
      </w:r>
      <w:r>
        <w:rPr>
          <w:rFonts w:ascii="Times New Roman"/>
          <w:spacing w:val="-1"/>
        </w:rPr>
        <w:t>questions</w:t>
      </w:r>
      <w:r>
        <w:rPr>
          <w:rFonts w:ascii="Times New Roman"/>
          <w:spacing w:val="19"/>
        </w:rPr>
        <w:t xml:space="preserve"> </w:t>
      </w:r>
      <w:r>
        <w:rPr>
          <w:rFonts w:ascii="Times New Roman"/>
        </w:rPr>
        <w:t>and</w:t>
      </w:r>
      <w:r>
        <w:rPr>
          <w:rFonts w:ascii="Times New Roman"/>
          <w:spacing w:val="19"/>
        </w:rPr>
        <w:t xml:space="preserve"> </w:t>
      </w:r>
      <w:r>
        <w:rPr>
          <w:rFonts w:ascii="Times New Roman"/>
          <w:spacing w:val="-1"/>
        </w:rPr>
        <w:t>issuing</w:t>
      </w:r>
      <w:r>
        <w:rPr>
          <w:rFonts w:ascii="Times New Roman"/>
          <w:spacing w:val="19"/>
        </w:rPr>
        <w:t xml:space="preserve"> </w:t>
      </w:r>
      <w:r>
        <w:rPr>
          <w:rFonts w:ascii="Times New Roman"/>
          <w:spacing w:val="-1"/>
        </w:rPr>
        <w:t>Recommendations</w:t>
      </w:r>
      <w:r>
        <w:rPr>
          <w:rFonts w:ascii="Times New Roman"/>
          <w:spacing w:val="19"/>
        </w:rPr>
        <w:t xml:space="preserve"> </w:t>
      </w:r>
      <w:r>
        <w:rPr>
          <w:rFonts w:ascii="Times New Roman"/>
        </w:rPr>
        <w:t>on</w:t>
      </w:r>
      <w:r>
        <w:rPr>
          <w:rFonts w:ascii="Times New Roman"/>
          <w:spacing w:val="19"/>
        </w:rPr>
        <w:t xml:space="preserve"> </w:t>
      </w:r>
      <w:r>
        <w:rPr>
          <w:rFonts w:ascii="Times New Roman"/>
        </w:rPr>
        <w:t>them</w:t>
      </w:r>
      <w:r>
        <w:rPr>
          <w:rFonts w:ascii="Times New Roman"/>
          <w:spacing w:val="18"/>
        </w:rPr>
        <w:t xml:space="preserve"> </w:t>
      </w:r>
      <w:r>
        <w:rPr>
          <w:rFonts w:ascii="Times New Roman"/>
          <w:spacing w:val="-1"/>
        </w:rPr>
        <w:t>with</w:t>
      </w:r>
      <w:r>
        <w:rPr>
          <w:rFonts w:ascii="Times New Roman"/>
          <w:spacing w:val="21"/>
        </w:rPr>
        <w:t xml:space="preserve"> </w:t>
      </w:r>
      <w:r>
        <w:rPr>
          <w:rFonts w:ascii="Times New Roman"/>
        </w:rPr>
        <w:t>a</w:t>
      </w:r>
      <w:r>
        <w:rPr>
          <w:rFonts w:ascii="Times New Roman"/>
          <w:spacing w:val="22"/>
        </w:rPr>
        <w:t xml:space="preserve"> </w:t>
      </w:r>
      <w:r>
        <w:rPr>
          <w:rFonts w:ascii="Times New Roman"/>
          <w:spacing w:val="-1"/>
        </w:rPr>
        <w:t>view</w:t>
      </w:r>
      <w:r>
        <w:rPr>
          <w:rFonts w:ascii="Times New Roman"/>
          <w:spacing w:val="18"/>
        </w:rPr>
        <w:t xml:space="preserve"> </w:t>
      </w:r>
      <w:r>
        <w:rPr>
          <w:rFonts w:ascii="Times New Roman"/>
        </w:rPr>
        <w:t>to</w:t>
      </w:r>
      <w:r>
        <w:rPr>
          <w:rFonts w:ascii="Times New Roman"/>
          <w:spacing w:val="21"/>
        </w:rPr>
        <w:t xml:space="preserve"> </w:t>
      </w:r>
      <w:r>
        <w:rPr>
          <w:rFonts w:ascii="Times New Roman"/>
          <w:spacing w:val="-1"/>
        </w:rPr>
        <w:t>standardizing</w:t>
      </w:r>
      <w:r>
        <w:rPr>
          <w:rFonts w:ascii="Times New Roman"/>
          <w:spacing w:val="49"/>
        </w:rPr>
        <w:t xml:space="preserve"> </w:t>
      </w:r>
      <w:r>
        <w:rPr>
          <w:rFonts w:ascii="Times New Roman"/>
          <w:spacing w:val="-1"/>
        </w:rPr>
        <w:t>telecommunications</w:t>
      </w:r>
      <w:r>
        <w:rPr>
          <w:rFonts w:ascii="Times New Roman"/>
        </w:rPr>
        <w:t xml:space="preserve"> on</w:t>
      </w:r>
      <w:r>
        <w:rPr>
          <w:rFonts w:ascii="Times New Roman"/>
          <w:spacing w:val="-2"/>
        </w:rPr>
        <w:t xml:space="preserve"> </w:t>
      </w:r>
      <w:r>
        <w:rPr>
          <w:rFonts w:ascii="Times New Roman"/>
        </w:rPr>
        <w:t xml:space="preserve">a </w:t>
      </w:r>
      <w:r>
        <w:rPr>
          <w:rFonts w:ascii="Times New Roman"/>
          <w:spacing w:val="-1"/>
        </w:rPr>
        <w:t>worldwide</w:t>
      </w:r>
      <w:r>
        <w:rPr>
          <w:rFonts w:ascii="Times New Roman"/>
        </w:rPr>
        <w:t xml:space="preserve"> </w:t>
      </w:r>
      <w:r>
        <w:rPr>
          <w:rFonts w:ascii="Times New Roman"/>
          <w:spacing w:val="-1"/>
        </w:rPr>
        <w:t>basis.</w:t>
      </w:r>
    </w:p>
    <w:p w14:paraId="42AE2558" w14:textId="77777777" w:rsidR="007324D7" w:rsidRDefault="007F3DA3">
      <w:pPr>
        <w:spacing w:before="119"/>
        <w:ind w:left="113" w:right="115"/>
        <w:jc w:val="both"/>
        <w:rPr>
          <w:rFonts w:ascii="Times New Roman" w:eastAsia="Times New Roman" w:hAnsi="Times New Roman" w:cs="Times New Roman"/>
        </w:rPr>
      </w:pPr>
      <w:r>
        <w:rPr>
          <w:rFonts w:ascii="Times New Roman"/>
        </w:rPr>
        <w:t>The</w:t>
      </w:r>
      <w:r>
        <w:rPr>
          <w:rFonts w:ascii="Times New Roman"/>
          <w:spacing w:val="-12"/>
        </w:rPr>
        <w:t xml:space="preserve"> </w:t>
      </w:r>
      <w:r>
        <w:rPr>
          <w:rFonts w:ascii="Times New Roman"/>
          <w:spacing w:val="-1"/>
        </w:rPr>
        <w:t>World</w:t>
      </w:r>
      <w:r>
        <w:rPr>
          <w:rFonts w:ascii="Times New Roman"/>
          <w:spacing w:val="-10"/>
        </w:rPr>
        <w:t xml:space="preserve"> </w:t>
      </w:r>
      <w:r>
        <w:rPr>
          <w:rFonts w:ascii="Times New Roman"/>
          <w:spacing w:val="-1"/>
        </w:rPr>
        <w:t>Telecommunication</w:t>
      </w:r>
      <w:r>
        <w:rPr>
          <w:rFonts w:ascii="Times New Roman"/>
          <w:spacing w:val="-10"/>
        </w:rPr>
        <w:t xml:space="preserve"> </w:t>
      </w:r>
      <w:r>
        <w:rPr>
          <w:rFonts w:ascii="Times New Roman"/>
          <w:spacing w:val="-1"/>
        </w:rPr>
        <w:t>Standardization</w:t>
      </w:r>
      <w:r>
        <w:rPr>
          <w:rFonts w:ascii="Times New Roman"/>
          <w:spacing w:val="-10"/>
        </w:rPr>
        <w:t xml:space="preserve"> </w:t>
      </w:r>
      <w:r>
        <w:rPr>
          <w:rFonts w:ascii="Times New Roman"/>
          <w:spacing w:val="-1"/>
        </w:rPr>
        <w:t>Assembly</w:t>
      </w:r>
      <w:r>
        <w:rPr>
          <w:rFonts w:ascii="Times New Roman"/>
          <w:spacing w:val="-12"/>
        </w:rPr>
        <w:t xml:space="preserve"> </w:t>
      </w:r>
      <w:r>
        <w:rPr>
          <w:rFonts w:ascii="Times New Roman"/>
          <w:spacing w:val="-1"/>
        </w:rPr>
        <w:t>(WTSA),</w:t>
      </w:r>
      <w:r>
        <w:rPr>
          <w:rFonts w:ascii="Times New Roman"/>
          <w:spacing w:val="-10"/>
        </w:rPr>
        <w:t xml:space="preserve"> </w:t>
      </w:r>
      <w:r>
        <w:rPr>
          <w:rFonts w:ascii="Times New Roman"/>
          <w:spacing w:val="-1"/>
        </w:rPr>
        <w:t>which</w:t>
      </w:r>
      <w:r>
        <w:rPr>
          <w:rFonts w:ascii="Times New Roman"/>
          <w:spacing w:val="-10"/>
        </w:rPr>
        <w:t xml:space="preserve"> </w:t>
      </w:r>
      <w:r>
        <w:rPr>
          <w:rFonts w:ascii="Times New Roman"/>
          <w:spacing w:val="-1"/>
        </w:rPr>
        <w:t>meets</w:t>
      </w:r>
      <w:r>
        <w:rPr>
          <w:rFonts w:ascii="Times New Roman"/>
          <w:spacing w:val="-9"/>
        </w:rPr>
        <w:t xml:space="preserve"> </w:t>
      </w:r>
      <w:r>
        <w:rPr>
          <w:rFonts w:ascii="Times New Roman"/>
          <w:spacing w:val="-1"/>
        </w:rPr>
        <w:t>every</w:t>
      </w:r>
      <w:r>
        <w:rPr>
          <w:rFonts w:ascii="Times New Roman"/>
          <w:spacing w:val="-12"/>
        </w:rPr>
        <w:t xml:space="preserve"> </w:t>
      </w:r>
      <w:r>
        <w:rPr>
          <w:rFonts w:ascii="Times New Roman"/>
        </w:rPr>
        <w:t>four</w:t>
      </w:r>
      <w:r>
        <w:rPr>
          <w:rFonts w:ascii="Times New Roman"/>
          <w:spacing w:val="-9"/>
        </w:rPr>
        <w:t xml:space="preserve"> </w:t>
      </w:r>
      <w:r>
        <w:rPr>
          <w:rFonts w:ascii="Times New Roman"/>
          <w:spacing w:val="-1"/>
        </w:rPr>
        <w:t>years,</w:t>
      </w:r>
      <w:r>
        <w:rPr>
          <w:rFonts w:ascii="Times New Roman"/>
          <w:spacing w:val="-9"/>
        </w:rPr>
        <w:t xml:space="preserve"> </w:t>
      </w:r>
      <w:r>
        <w:rPr>
          <w:rFonts w:ascii="Times New Roman"/>
          <w:spacing w:val="-1"/>
        </w:rPr>
        <w:t>establishes</w:t>
      </w:r>
      <w:r>
        <w:rPr>
          <w:rFonts w:ascii="Times New Roman"/>
          <w:spacing w:val="69"/>
        </w:rPr>
        <w:t xml:space="preserve"> </w:t>
      </w:r>
      <w:r>
        <w:rPr>
          <w:rFonts w:ascii="Times New Roman"/>
        </w:rPr>
        <w:t>the</w:t>
      </w:r>
      <w:r>
        <w:rPr>
          <w:rFonts w:ascii="Times New Roman"/>
          <w:spacing w:val="-2"/>
        </w:rPr>
        <w:t xml:space="preserve"> </w:t>
      </w:r>
      <w:r>
        <w:rPr>
          <w:rFonts w:ascii="Times New Roman"/>
          <w:spacing w:val="-1"/>
        </w:rPr>
        <w:t>topics</w:t>
      </w:r>
      <w:r>
        <w:rPr>
          <w:rFonts w:ascii="Times New Roman"/>
          <w:spacing w:val="-2"/>
        </w:rPr>
        <w:t xml:space="preserve"> </w:t>
      </w:r>
      <w:r>
        <w:rPr>
          <w:rFonts w:ascii="Times New Roman"/>
        </w:rPr>
        <w:t>for</w:t>
      </w:r>
      <w:r>
        <w:rPr>
          <w:rFonts w:ascii="Times New Roman"/>
          <w:spacing w:val="-2"/>
        </w:rPr>
        <w:t xml:space="preserve"> </w:t>
      </w:r>
      <w:r>
        <w:rPr>
          <w:rFonts w:ascii="Times New Roman"/>
          <w:spacing w:val="-1"/>
        </w:rPr>
        <w:t>study</w:t>
      </w:r>
      <w:r>
        <w:rPr>
          <w:rFonts w:ascii="Times New Roman"/>
          <w:spacing w:val="-3"/>
        </w:rPr>
        <w:t xml:space="preserve"> </w:t>
      </w:r>
      <w:r>
        <w:rPr>
          <w:rFonts w:ascii="Times New Roman"/>
        </w:rPr>
        <w:t>by</w:t>
      </w:r>
      <w:r>
        <w:rPr>
          <w:rFonts w:ascii="Times New Roman"/>
          <w:spacing w:val="-3"/>
        </w:rPr>
        <w:t xml:space="preserve"> </w:t>
      </w:r>
      <w:r>
        <w:rPr>
          <w:rFonts w:ascii="Times New Roman"/>
        </w:rPr>
        <w:t xml:space="preserve">the </w:t>
      </w:r>
      <w:r>
        <w:rPr>
          <w:rFonts w:ascii="Times New Roman"/>
          <w:spacing w:val="-1"/>
        </w:rPr>
        <w:t>ITU-T</w:t>
      </w:r>
      <w:r>
        <w:rPr>
          <w:rFonts w:ascii="Times New Roman"/>
          <w:spacing w:val="1"/>
        </w:rPr>
        <w:t xml:space="preserve"> </w:t>
      </w:r>
      <w:r>
        <w:rPr>
          <w:rFonts w:ascii="Times New Roman"/>
          <w:spacing w:val="-1"/>
        </w:rPr>
        <w:t>study</w:t>
      </w:r>
      <w:r>
        <w:rPr>
          <w:rFonts w:ascii="Times New Roman"/>
          <w:spacing w:val="-3"/>
        </w:rPr>
        <w:t xml:space="preserve"> </w:t>
      </w:r>
      <w:r>
        <w:rPr>
          <w:rFonts w:ascii="Times New Roman"/>
          <w:spacing w:val="-1"/>
        </w:rPr>
        <w:t>groups</w:t>
      </w:r>
      <w:r>
        <w:rPr>
          <w:rFonts w:ascii="Times New Roman"/>
        </w:rPr>
        <w:t xml:space="preserve"> which,</w:t>
      </w:r>
      <w:r>
        <w:rPr>
          <w:rFonts w:ascii="Times New Roman"/>
          <w:spacing w:val="-3"/>
        </w:rPr>
        <w:t xml:space="preserve"> </w:t>
      </w:r>
      <w:r>
        <w:rPr>
          <w:rFonts w:ascii="Times New Roman"/>
          <w:spacing w:val="-1"/>
        </w:rPr>
        <w:t>in</w:t>
      </w:r>
      <w:r>
        <w:rPr>
          <w:rFonts w:ascii="Times New Roman"/>
        </w:rPr>
        <w:t xml:space="preserve"> </w:t>
      </w:r>
      <w:r>
        <w:rPr>
          <w:rFonts w:ascii="Times New Roman"/>
          <w:spacing w:val="-1"/>
        </w:rPr>
        <w:t>turn,</w:t>
      </w:r>
      <w:r>
        <w:rPr>
          <w:rFonts w:ascii="Times New Roman"/>
        </w:rPr>
        <w:t xml:space="preserve"> </w:t>
      </w:r>
      <w:r>
        <w:rPr>
          <w:rFonts w:ascii="Times New Roman"/>
          <w:spacing w:val="-1"/>
        </w:rPr>
        <w:t>produce</w:t>
      </w:r>
      <w:r>
        <w:rPr>
          <w:rFonts w:ascii="Times New Roman"/>
          <w:spacing w:val="-2"/>
        </w:rPr>
        <w:t xml:space="preserve"> </w:t>
      </w:r>
      <w:r>
        <w:rPr>
          <w:rFonts w:ascii="Times New Roman"/>
          <w:spacing w:val="-1"/>
        </w:rPr>
        <w:t>Recommendations</w:t>
      </w:r>
      <w:r>
        <w:rPr>
          <w:rFonts w:ascii="Times New Roman"/>
        </w:rPr>
        <w:t xml:space="preserve"> </w:t>
      </w:r>
      <w:r>
        <w:rPr>
          <w:rFonts w:ascii="Times New Roman"/>
          <w:spacing w:val="-1"/>
        </w:rPr>
        <w:t>on</w:t>
      </w:r>
      <w:r>
        <w:rPr>
          <w:rFonts w:ascii="Times New Roman"/>
        </w:rPr>
        <w:t xml:space="preserve"> </w:t>
      </w:r>
      <w:r>
        <w:rPr>
          <w:rFonts w:ascii="Times New Roman"/>
          <w:spacing w:val="-1"/>
        </w:rPr>
        <w:t>these</w:t>
      </w:r>
      <w:r>
        <w:rPr>
          <w:rFonts w:ascii="Times New Roman"/>
          <w:spacing w:val="-2"/>
        </w:rPr>
        <w:t xml:space="preserve"> </w:t>
      </w:r>
      <w:r>
        <w:rPr>
          <w:rFonts w:ascii="Times New Roman"/>
          <w:spacing w:val="-1"/>
        </w:rPr>
        <w:t>topics.</w:t>
      </w:r>
    </w:p>
    <w:p w14:paraId="2DDB6BF9" w14:textId="77777777" w:rsidR="007324D7" w:rsidRDefault="007F3DA3">
      <w:pPr>
        <w:spacing w:before="121"/>
        <w:ind w:left="113"/>
        <w:jc w:val="both"/>
        <w:rPr>
          <w:rFonts w:ascii="Times New Roman" w:eastAsia="Times New Roman" w:hAnsi="Times New Roman" w:cs="Times New Roman"/>
        </w:rPr>
      </w:pPr>
      <w:r>
        <w:rPr>
          <w:rFonts w:ascii="Times New Roman"/>
        </w:rPr>
        <w:t>The</w:t>
      </w:r>
      <w:r>
        <w:rPr>
          <w:rFonts w:ascii="Times New Roman"/>
          <w:spacing w:val="-2"/>
        </w:rPr>
        <w:t xml:space="preserve"> </w:t>
      </w:r>
      <w:r>
        <w:rPr>
          <w:rFonts w:ascii="Times New Roman"/>
          <w:spacing w:val="-1"/>
        </w:rPr>
        <w:t>approval</w:t>
      </w:r>
      <w:r>
        <w:rPr>
          <w:rFonts w:ascii="Times New Roman"/>
          <w:spacing w:val="1"/>
        </w:rPr>
        <w:t xml:space="preserve"> </w:t>
      </w:r>
      <w:r>
        <w:rPr>
          <w:rFonts w:ascii="Times New Roman"/>
          <w:spacing w:val="-2"/>
        </w:rPr>
        <w:t>of</w:t>
      </w:r>
      <w:r>
        <w:rPr>
          <w:rFonts w:ascii="Times New Roman"/>
        </w:rPr>
        <w:t xml:space="preserve"> </w:t>
      </w:r>
      <w:r>
        <w:rPr>
          <w:rFonts w:ascii="Times New Roman"/>
          <w:spacing w:val="-1"/>
        </w:rPr>
        <w:t>ITU-T</w:t>
      </w:r>
      <w:r>
        <w:rPr>
          <w:rFonts w:ascii="Times New Roman"/>
          <w:spacing w:val="1"/>
        </w:rPr>
        <w:t xml:space="preserve"> </w:t>
      </w:r>
      <w:r>
        <w:rPr>
          <w:rFonts w:ascii="Times New Roman"/>
          <w:spacing w:val="-1"/>
        </w:rPr>
        <w:t>Recommendations</w:t>
      </w:r>
      <w:r>
        <w:rPr>
          <w:rFonts w:ascii="Times New Roman"/>
          <w:spacing w:val="-2"/>
        </w:rPr>
        <w:t xml:space="preserve"> </w:t>
      </w:r>
      <w:r>
        <w:rPr>
          <w:rFonts w:ascii="Times New Roman"/>
        </w:rPr>
        <w:t>is</w:t>
      </w:r>
      <w:r>
        <w:rPr>
          <w:rFonts w:ascii="Times New Roman"/>
          <w:spacing w:val="-2"/>
        </w:rPr>
        <w:t xml:space="preserve"> </w:t>
      </w:r>
      <w:r>
        <w:rPr>
          <w:rFonts w:ascii="Times New Roman"/>
          <w:spacing w:val="-1"/>
        </w:rPr>
        <w:t>covered</w:t>
      </w:r>
      <w:r>
        <w:rPr>
          <w:rFonts w:ascii="Times New Roman"/>
        </w:rPr>
        <w:t xml:space="preserve"> </w:t>
      </w:r>
      <w:r>
        <w:rPr>
          <w:rFonts w:ascii="Times New Roman"/>
          <w:spacing w:val="-1"/>
        </w:rPr>
        <w:t>by</w:t>
      </w:r>
      <w:r>
        <w:rPr>
          <w:rFonts w:ascii="Times New Roman"/>
          <w:spacing w:val="-3"/>
        </w:rPr>
        <w:t xml:space="preserve"> </w:t>
      </w:r>
      <w:r>
        <w:rPr>
          <w:rFonts w:ascii="Times New Roman"/>
        </w:rPr>
        <w:t xml:space="preserve">the </w:t>
      </w:r>
      <w:r>
        <w:rPr>
          <w:rFonts w:ascii="Times New Roman"/>
          <w:spacing w:val="-1"/>
        </w:rPr>
        <w:t>procedure</w:t>
      </w:r>
      <w:r>
        <w:rPr>
          <w:rFonts w:ascii="Times New Roman"/>
        </w:rPr>
        <w:t xml:space="preserve"> </w:t>
      </w:r>
      <w:r>
        <w:rPr>
          <w:rFonts w:ascii="Times New Roman"/>
          <w:spacing w:val="-1"/>
        </w:rPr>
        <w:t>laid</w:t>
      </w:r>
      <w:r>
        <w:rPr>
          <w:rFonts w:ascii="Times New Roman"/>
          <w:spacing w:val="-3"/>
        </w:rPr>
        <w:t xml:space="preserve"> </w:t>
      </w:r>
      <w:r>
        <w:rPr>
          <w:rFonts w:ascii="Times New Roman"/>
          <w:spacing w:val="-1"/>
        </w:rPr>
        <w:t>down</w:t>
      </w:r>
      <w:r>
        <w:rPr>
          <w:rFonts w:ascii="Times New Roman"/>
        </w:rPr>
        <w:t xml:space="preserve"> </w:t>
      </w:r>
      <w:r>
        <w:rPr>
          <w:rFonts w:ascii="Times New Roman"/>
          <w:spacing w:val="-1"/>
        </w:rPr>
        <w:t>in</w:t>
      </w:r>
      <w:r>
        <w:rPr>
          <w:rFonts w:ascii="Times New Roman"/>
        </w:rPr>
        <w:t xml:space="preserve"> </w:t>
      </w:r>
      <w:r>
        <w:rPr>
          <w:rFonts w:ascii="Times New Roman"/>
          <w:spacing w:val="-1"/>
        </w:rPr>
        <w:t>WTSA</w:t>
      </w:r>
      <w:r>
        <w:rPr>
          <w:rFonts w:ascii="Times New Roman"/>
          <w:spacing w:val="-2"/>
        </w:rPr>
        <w:t xml:space="preserve"> </w:t>
      </w:r>
      <w:r>
        <w:rPr>
          <w:rFonts w:ascii="Times New Roman"/>
          <w:spacing w:val="-1"/>
        </w:rPr>
        <w:t>Resolution</w:t>
      </w:r>
      <w:r>
        <w:rPr>
          <w:rFonts w:ascii="Times New Roman"/>
        </w:rPr>
        <w:t xml:space="preserve"> 1.</w:t>
      </w:r>
    </w:p>
    <w:p w14:paraId="55CA027A" w14:textId="77777777" w:rsidR="007324D7" w:rsidRDefault="007F3DA3">
      <w:pPr>
        <w:spacing w:before="119"/>
        <w:ind w:left="113" w:right="112"/>
        <w:jc w:val="both"/>
        <w:rPr>
          <w:rFonts w:ascii="Times New Roman" w:eastAsia="Times New Roman" w:hAnsi="Times New Roman" w:cs="Times New Roman"/>
        </w:rPr>
      </w:pPr>
      <w:r>
        <w:rPr>
          <w:rFonts w:ascii="Times New Roman"/>
          <w:spacing w:val="-2"/>
        </w:rPr>
        <w:t>In</w:t>
      </w:r>
      <w:r>
        <w:rPr>
          <w:rFonts w:ascii="Times New Roman"/>
          <w:spacing w:val="35"/>
        </w:rPr>
        <w:t xml:space="preserve"> </w:t>
      </w:r>
      <w:r>
        <w:rPr>
          <w:rFonts w:ascii="Times New Roman"/>
          <w:spacing w:val="-1"/>
        </w:rPr>
        <w:t>some</w:t>
      </w:r>
      <w:r>
        <w:rPr>
          <w:rFonts w:ascii="Times New Roman"/>
          <w:spacing w:val="34"/>
        </w:rPr>
        <w:t xml:space="preserve"> </w:t>
      </w:r>
      <w:r>
        <w:rPr>
          <w:rFonts w:ascii="Times New Roman"/>
        </w:rPr>
        <w:t>areas</w:t>
      </w:r>
      <w:r>
        <w:rPr>
          <w:rFonts w:ascii="Times New Roman"/>
          <w:spacing w:val="34"/>
        </w:rPr>
        <w:t xml:space="preserve"> </w:t>
      </w:r>
      <w:r>
        <w:rPr>
          <w:rFonts w:ascii="Times New Roman"/>
        </w:rPr>
        <w:t>of</w:t>
      </w:r>
      <w:r>
        <w:rPr>
          <w:rFonts w:ascii="Times New Roman"/>
          <w:spacing w:val="34"/>
        </w:rPr>
        <w:t xml:space="preserve"> </w:t>
      </w:r>
      <w:r>
        <w:rPr>
          <w:rFonts w:ascii="Times New Roman"/>
          <w:spacing w:val="-1"/>
        </w:rPr>
        <w:t>information</w:t>
      </w:r>
      <w:r>
        <w:rPr>
          <w:rFonts w:ascii="Times New Roman"/>
          <w:spacing w:val="33"/>
        </w:rPr>
        <w:t xml:space="preserve"> </w:t>
      </w:r>
      <w:r>
        <w:rPr>
          <w:rFonts w:ascii="Times New Roman"/>
          <w:spacing w:val="-1"/>
        </w:rPr>
        <w:t>technology</w:t>
      </w:r>
      <w:r>
        <w:rPr>
          <w:rFonts w:ascii="Times New Roman"/>
          <w:spacing w:val="31"/>
        </w:rPr>
        <w:t xml:space="preserve"> </w:t>
      </w:r>
      <w:r>
        <w:rPr>
          <w:rFonts w:ascii="Times New Roman"/>
          <w:spacing w:val="-1"/>
        </w:rPr>
        <w:t>which</w:t>
      </w:r>
      <w:r>
        <w:rPr>
          <w:rFonts w:ascii="Times New Roman"/>
          <w:spacing w:val="34"/>
        </w:rPr>
        <w:t xml:space="preserve"> </w:t>
      </w:r>
      <w:r>
        <w:rPr>
          <w:rFonts w:ascii="Times New Roman"/>
          <w:spacing w:val="-1"/>
        </w:rPr>
        <w:t>fall</w:t>
      </w:r>
      <w:r>
        <w:rPr>
          <w:rFonts w:ascii="Times New Roman"/>
          <w:spacing w:val="32"/>
        </w:rPr>
        <w:t xml:space="preserve"> </w:t>
      </w:r>
      <w:r>
        <w:rPr>
          <w:rFonts w:ascii="Times New Roman"/>
          <w:spacing w:val="-1"/>
        </w:rPr>
        <w:t>within</w:t>
      </w:r>
      <w:r>
        <w:rPr>
          <w:rFonts w:ascii="Times New Roman"/>
          <w:spacing w:val="33"/>
        </w:rPr>
        <w:t xml:space="preserve"> </w:t>
      </w:r>
      <w:r>
        <w:rPr>
          <w:rFonts w:ascii="Times New Roman"/>
          <w:spacing w:val="-1"/>
        </w:rPr>
        <w:t>ITU-T's</w:t>
      </w:r>
      <w:r>
        <w:rPr>
          <w:rFonts w:ascii="Times New Roman"/>
          <w:spacing w:val="34"/>
        </w:rPr>
        <w:t xml:space="preserve"> </w:t>
      </w:r>
      <w:r>
        <w:rPr>
          <w:rFonts w:ascii="Times New Roman"/>
          <w:spacing w:val="-1"/>
        </w:rPr>
        <w:t>purview,</w:t>
      </w:r>
      <w:r>
        <w:rPr>
          <w:rFonts w:ascii="Times New Roman"/>
          <w:spacing w:val="32"/>
        </w:rPr>
        <w:t xml:space="preserve"> </w:t>
      </w:r>
      <w:r>
        <w:rPr>
          <w:rFonts w:ascii="Times New Roman"/>
        </w:rPr>
        <w:t>the</w:t>
      </w:r>
      <w:r>
        <w:rPr>
          <w:rFonts w:ascii="Times New Roman"/>
          <w:spacing w:val="34"/>
        </w:rPr>
        <w:t xml:space="preserve"> </w:t>
      </w:r>
      <w:r>
        <w:rPr>
          <w:rFonts w:ascii="Times New Roman"/>
          <w:spacing w:val="-1"/>
        </w:rPr>
        <w:t>necessary</w:t>
      </w:r>
      <w:r>
        <w:rPr>
          <w:rFonts w:ascii="Times New Roman"/>
          <w:spacing w:val="31"/>
        </w:rPr>
        <w:t xml:space="preserve"> </w:t>
      </w:r>
      <w:r>
        <w:rPr>
          <w:rFonts w:ascii="Times New Roman"/>
          <w:spacing w:val="-1"/>
        </w:rPr>
        <w:t>standards</w:t>
      </w:r>
      <w:r>
        <w:rPr>
          <w:rFonts w:ascii="Times New Roman"/>
          <w:spacing w:val="34"/>
        </w:rPr>
        <w:t xml:space="preserve"> </w:t>
      </w:r>
      <w:r>
        <w:rPr>
          <w:rFonts w:ascii="Times New Roman"/>
          <w:spacing w:val="-1"/>
        </w:rPr>
        <w:t>are</w:t>
      </w:r>
      <w:r>
        <w:rPr>
          <w:rFonts w:ascii="Times New Roman"/>
          <w:spacing w:val="69"/>
        </w:rPr>
        <w:t xml:space="preserve"> </w:t>
      </w:r>
      <w:r>
        <w:rPr>
          <w:rFonts w:ascii="Times New Roman"/>
          <w:spacing w:val="-1"/>
        </w:rPr>
        <w:t>prepared</w:t>
      </w:r>
      <w:r>
        <w:rPr>
          <w:rFonts w:ascii="Times New Roman"/>
          <w:spacing w:val="-2"/>
        </w:rPr>
        <w:t xml:space="preserve"> </w:t>
      </w:r>
      <w:r>
        <w:rPr>
          <w:rFonts w:ascii="Times New Roman"/>
        </w:rPr>
        <w:t>on a</w:t>
      </w:r>
      <w:r>
        <w:rPr>
          <w:rFonts w:ascii="Times New Roman"/>
          <w:spacing w:val="-2"/>
        </w:rPr>
        <w:t xml:space="preserve"> </w:t>
      </w:r>
      <w:r>
        <w:rPr>
          <w:rFonts w:ascii="Times New Roman"/>
          <w:spacing w:val="-1"/>
        </w:rPr>
        <w:t>collaborative</w:t>
      </w:r>
      <w:r>
        <w:rPr>
          <w:rFonts w:ascii="Times New Roman"/>
          <w:spacing w:val="-2"/>
        </w:rPr>
        <w:t xml:space="preserve"> </w:t>
      </w:r>
      <w:r>
        <w:rPr>
          <w:rFonts w:ascii="Times New Roman"/>
          <w:spacing w:val="-1"/>
        </w:rPr>
        <w:t>basis</w:t>
      </w:r>
      <w:r>
        <w:rPr>
          <w:rFonts w:ascii="Times New Roman"/>
        </w:rPr>
        <w:t xml:space="preserve"> </w:t>
      </w:r>
      <w:r>
        <w:rPr>
          <w:rFonts w:ascii="Times New Roman"/>
          <w:spacing w:val="-1"/>
        </w:rPr>
        <w:t>with</w:t>
      </w:r>
      <w:r>
        <w:rPr>
          <w:rFonts w:ascii="Times New Roman"/>
        </w:rPr>
        <w:t xml:space="preserve"> </w:t>
      </w:r>
      <w:r>
        <w:rPr>
          <w:rFonts w:ascii="Times New Roman"/>
          <w:spacing w:val="-2"/>
        </w:rPr>
        <w:t xml:space="preserve">ISO </w:t>
      </w:r>
      <w:r>
        <w:rPr>
          <w:rFonts w:ascii="Times New Roman"/>
        </w:rPr>
        <w:t>and</w:t>
      </w:r>
      <w:r>
        <w:rPr>
          <w:rFonts w:ascii="Times New Roman"/>
          <w:spacing w:val="2"/>
        </w:rPr>
        <w:t xml:space="preserve"> </w:t>
      </w:r>
      <w:r>
        <w:rPr>
          <w:rFonts w:ascii="Times New Roman"/>
          <w:spacing w:val="-2"/>
        </w:rPr>
        <w:t>IEC.</w:t>
      </w:r>
    </w:p>
    <w:p w14:paraId="41CDE60D" w14:textId="77777777" w:rsidR="007324D7" w:rsidRDefault="007324D7">
      <w:pPr>
        <w:rPr>
          <w:rFonts w:ascii="Times New Roman" w:eastAsia="Times New Roman" w:hAnsi="Times New Roman" w:cs="Times New Roman"/>
        </w:rPr>
      </w:pPr>
    </w:p>
    <w:p w14:paraId="12FF5180" w14:textId="77777777" w:rsidR="007324D7" w:rsidRDefault="007324D7">
      <w:pPr>
        <w:rPr>
          <w:rFonts w:ascii="Times New Roman" w:eastAsia="Times New Roman" w:hAnsi="Times New Roman" w:cs="Times New Roman"/>
        </w:rPr>
      </w:pPr>
    </w:p>
    <w:p w14:paraId="67E647A1" w14:textId="77777777" w:rsidR="007324D7" w:rsidRDefault="007324D7">
      <w:pPr>
        <w:rPr>
          <w:rFonts w:ascii="Times New Roman" w:eastAsia="Times New Roman" w:hAnsi="Times New Roman" w:cs="Times New Roman"/>
        </w:rPr>
      </w:pPr>
    </w:p>
    <w:p w14:paraId="0856EB2B" w14:textId="77777777" w:rsidR="007324D7" w:rsidRDefault="007324D7">
      <w:pPr>
        <w:rPr>
          <w:rFonts w:ascii="Times New Roman" w:eastAsia="Times New Roman" w:hAnsi="Times New Roman" w:cs="Times New Roman"/>
        </w:rPr>
      </w:pPr>
    </w:p>
    <w:p w14:paraId="098897E2" w14:textId="77777777" w:rsidR="007324D7" w:rsidRDefault="007324D7">
      <w:pPr>
        <w:spacing w:before="8"/>
        <w:rPr>
          <w:rFonts w:ascii="Times New Roman" w:eastAsia="Times New Roman" w:hAnsi="Times New Roman" w:cs="Times New Roman"/>
          <w:sz w:val="19"/>
          <w:szCs w:val="19"/>
        </w:rPr>
      </w:pPr>
    </w:p>
    <w:p w14:paraId="5837629C" w14:textId="77777777" w:rsidR="007324D7" w:rsidRDefault="007F3DA3">
      <w:pPr>
        <w:ind w:left="1471" w:right="1468"/>
        <w:jc w:val="center"/>
        <w:rPr>
          <w:rFonts w:ascii="Times New Roman" w:eastAsia="Times New Roman" w:hAnsi="Times New Roman" w:cs="Times New Roman"/>
        </w:rPr>
      </w:pPr>
      <w:r>
        <w:rPr>
          <w:rFonts w:ascii="Times New Roman"/>
          <w:spacing w:val="-1"/>
        </w:rPr>
        <w:t>NOTE</w:t>
      </w:r>
    </w:p>
    <w:p w14:paraId="5FCEECA3" w14:textId="77777777" w:rsidR="007324D7" w:rsidRDefault="007F3DA3">
      <w:pPr>
        <w:spacing w:before="181"/>
        <w:ind w:left="113" w:right="115"/>
        <w:jc w:val="both"/>
        <w:rPr>
          <w:rFonts w:ascii="Times New Roman" w:eastAsia="Times New Roman" w:hAnsi="Times New Roman" w:cs="Times New Roman"/>
        </w:rPr>
      </w:pPr>
      <w:r>
        <w:rPr>
          <w:rFonts w:ascii="Times New Roman"/>
          <w:spacing w:val="-2"/>
        </w:rPr>
        <w:t>In</w:t>
      </w:r>
      <w:r>
        <w:rPr>
          <w:rFonts w:ascii="Times New Roman"/>
          <w:spacing w:val="14"/>
        </w:rPr>
        <w:t xml:space="preserve"> </w:t>
      </w:r>
      <w:r>
        <w:rPr>
          <w:rFonts w:ascii="Times New Roman"/>
        </w:rPr>
        <w:t>this</w:t>
      </w:r>
      <w:r>
        <w:rPr>
          <w:rFonts w:ascii="Times New Roman"/>
          <w:spacing w:val="15"/>
        </w:rPr>
        <w:t xml:space="preserve"> </w:t>
      </w:r>
      <w:r>
        <w:rPr>
          <w:rFonts w:ascii="Times New Roman"/>
          <w:spacing w:val="-1"/>
        </w:rPr>
        <w:t>Recommendation,</w:t>
      </w:r>
      <w:r>
        <w:rPr>
          <w:rFonts w:ascii="Times New Roman"/>
          <w:spacing w:val="12"/>
        </w:rPr>
        <w:t xml:space="preserve"> </w:t>
      </w:r>
      <w:r>
        <w:rPr>
          <w:rFonts w:ascii="Times New Roman"/>
        </w:rPr>
        <w:t>the</w:t>
      </w:r>
      <w:r>
        <w:rPr>
          <w:rFonts w:ascii="Times New Roman"/>
          <w:spacing w:val="12"/>
        </w:rPr>
        <w:t xml:space="preserve"> </w:t>
      </w:r>
      <w:r>
        <w:rPr>
          <w:rFonts w:ascii="Times New Roman"/>
          <w:spacing w:val="-1"/>
        </w:rPr>
        <w:t>expression</w:t>
      </w:r>
      <w:r>
        <w:rPr>
          <w:rFonts w:ascii="Times New Roman"/>
          <w:spacing w:val="12"/>
        </w:rPr>
        <w:t xml:space="preserve"> </w:t>
      </w:r>
      <w:r>
        <w:rPr>
          <w:rFonts w:ascii="Times New Roman"/>
          <w:spacing w:val="-1"/>
        </w:rPr>
        <w:t>"Administration"</w:t>
      </w:r>
      <w:r>
        <w:rPr>
          <w:rFonts w:ascii="Times New Roman"/>
          <w:spacing w:val="13"/>
        </w:rPr>
        <w:t xml:space="preserve"> </w:t>
      </w:r>
      <w:r>
        <w:rPr>
          <w:rFonts w:ascii="Times New Roman"/>
          <w:spacing w:val="-1"/>
        </w:rPr>
        <w:t>is</w:t>
      </w:r>
      <w:r>
        <w:rPr>
          <w:rFonts w:ascii="Times New Roman"/>
          <w:spacing w:val="15"/>
        </w:rPr>
        <w:t xml:space="preserve"> </w:t>
      </w:r>
      <w:r>
        <w:rPr>
          <w:rFonts w:ascii="Times New Roman"/>
          <w:spacing w:val="-1"/>
        </w:rPr>
        <w:t>used</w:t>
      </w:r>
      <w:r>
        <w:rPr>
          <w:rFonts w:ascii="Times New Roman"/>
          <w:spacing w:val="12"/>
        </w:rPr>
        <w:t xml:space="preserve"> </w:t>
      </w:r>
      <w:r>
        <w:rPr>
          <w:rFonts w:ascii="Times New Roman"/>
          <w:spacing w:val="-1"/>
        </w:rPr>
        <w:t>for</w:t>
      </w:r>
      <w:r>
        <w:rPr>
          <w:rFonts w:ascii="Times New Roman"/>
          <w:spacing w:val="15"/>
        </w:rPr>
        <w:t xml:space="preserve"> </w:t>
      </w:r>
      <w:r>
        <w:rPr>
          <w:rFonts w:ascii="Times New Roman"/>
          <w:spacing w:val="-1"/>
        </w:rPr>
        <w:t>conciseness</w:t>
      </w:r>
      <w:r>
        <w:rPr>
          <w:rFonts w:ascii="Times New Roman"/>
          <w:spacing w:val="12"/>
        </w:rPr>
        <w:t xml:space="preserve"> </w:t>
      </w:r>
      <w:r>
        <w:rPr>
          <w:rFonts w:ascii="Times New Roman"/>
        </w:rPr>
        <w:t>to</w:t>
      </w:r>
      <w:r>
        <w:rPr>
          <w:rFonts w:ascii="Times New Roman"/>
          <w:spacing w:val="12"/>
        </w:rPr>
        <w:t xml:space="preserve"> </w:t>
      </w:r>
      <w:r>
        <w:rPr>
          <w:rFonts w:ascii="Times New Roman"/>
          <w:spacing w:val="-1"/>
        </w:rPr>
        <w:t>indicate</w:t>
      </w:r>
      <w:r>
        <w:rPr>
          <w:rFonts w:ascii="Times New Roman"/>
          <w:spacing w:val="12"/>
        </w:rPr>
        <w:t xml:space="preserve"> </w:t>
      </w:r>
      <w:r>
        <w:rPr>
          <w:rFonts w:ascii="Times New Roman"/>
          <w:spacing w:val="-1"/>
        </w:rPr>
        <w:t>both</w:t>
      </w:r>
      <w:r>
        <w:rPr>
          <w:rFonts w:ascii="Times New Roman"/>
          <w:spacing w:val="12"/>
        </w:rPr>
        <w:t xml:space="preserve"> </w:t>
      </w:r>
      <w:r>
        <w:rPr>
          <w:rFonts w:ascii="Times New Roman"/>
        </w:rPr>
        <w:t>a</w:t>
      </w:r>
      <w:r>
        <w:rPr>
          <w:rFonts w:ascii="Times New Roman"/>
          <w:spacing w:val="49"/>
        </w:rPr>
        <w:t xml:space="preserve"> </w:t>
      </w:r>
      <w:r>
        <w:rPr>
          <w:rFonts w:ascii="Times New Roman"/>
          <w:spacing w:val="-1"/>
        </w:rPr>
        <w:t>telecommunication</w:t>
      </w:r>
      <w:r>
        <w:rPr>
          <w:rFonts w:ascii="Times New Roman"/>
          <w:spacing w:val="-3"/>
        </w:rPr>
        <w:t xml:space="preserve"> </w:t>
      </w:r>
      <w:r>
        <w:rPr>
          <w:rFonts w:ascii="Times New Roman"/>
          <w:spacing w:val="-1"/>
        </w:rPr>
        <w:t>administration</w:t>
      </w:r>
      <w:r>
        <w:rPr>
          <w:rFonts w:ascii="Times New Roman"/>
        </w:rPr>
        <w:t xml:space="preserve"> and</w:t>
      </w:r>
      <w:r>
        <w:rPr>
          <w:rFonts w:ascii="Times New Roman"/>
          <w:spacing w:val="-2"/>
        </w:rPr>
        <w:t xml:space="preserve"> </w:t>
      </w:r>
      <w:r>
        <w:rPr>
          <w:rFonts w:ascii="Times New Roman"/>
        </w:rPr>
        <w:t xml:space="preserve">a </w:t>
      </w:r>
      <w:r>
        <w:rPr>
          <w:rFonts w:ascii="Times New Roman"/>
          <w:spacing w:val="-1"/>
        </w:rPr>
        <w:t>recognized</w:t>
      </w:r>
      <w:r>
        <w:rPr>
          <w:rFonts w:ascii="Times New Roman"/>
        </w:rPr>
        <w:t xml:space="preserve"> </w:t>
      </w:r>
      <w:r>
        <w:rPr>
          <w:rFonts w:ascii="Times New Roman"/>
          <w:spacing w:val="-1"/>
        </w:rPr>
        <w:t>operating</w:t>
      </w:r>
      <w:r>
        <w:rPr>
          <w:rFonts w:ascii="Times New Roman"/>
          <w:spacing w:val="-3"/>
        </w:rPr>
        <w:t xml:space="preserve"> </w:t>
      </w:r>
      <w:r>
        <w:rPr>
          <w:rFonts w:ascii="Times New Roman"/>
          <w:spacing w:val="-1"/>
        </w:rPr>
        <w:t>agency.</w:t>
      </w:r>
    </w:p>
    <w:p w14:paraId="20590D9F" w14:textId="77777777" w:rsidR="007324D7" w:rsidRDefault="007F3DA3">
      <w:pPr>
        <w:spacing w:before="179"/>
        <w:ind w:left="113" w:right="111"/>
        <w:jc w:val="both"/>
        <w:rPr>
          <w:rFonts w:ascii="Times New Roman" w:eastAsia="Times New Roman" w:hAnsi="Times New Roman" w:cs="Times New Roman"/>
        </w:rPr>
      </w:pPr>
      <w:r>
        <w:rPr>
          <w:rFonts w:ascii="Times New Roman"/>
          <w:spacing w:val="-1"/>
        </w:rPr>
        <w:t>Compliance</w:t>
      </w:r>
      <w:r>
        <w:rPr>
          <w:rFonts w:ascii="Times New Roman"/>
          <w:spacing w:val="31"/>
        </w:rPr>
        <w:t xml:space="preserve"> </w:t>
      </w:r>
      <w:r>
        <w:rPr>
          <w:rFonts w:ascii="Times New Roman"/>
          <w:spacing w:val="-1"/>
        </w:rPr>
        <w:t>with</w:t>
      </w:r>
      <w:r>
        <w:rPr>
          <w:rFonts w:ascii="Times New Roman"/>
          <w:spacing w:val="31"/>
        </w:rPr>
        <w:t xml:space="preserve"> </w:t>
      </w:r>
      <w:r>
        <w:rPr>
          <w:rFonts w:ascii="Times New Roman"/>
          <w:spacing w:val="-1"/>
        </w:rPr>
        <w:t>this</w:t>
      </w:r>
      <w:r>
        <w:rPr>
          <w:rFonts w:ascii="Times New Roman"/>
          <w:spacing w:val="34"/>
        </w:rPr>
        <w:t xml:space="preserve"> </w:t>
      </w:r>
      <w:r>
        <w:rPr>
          <w:rFonts w:ascii="Times New Roman"/>
          <w:spacing w:val="-1"/>
        </w:rPr>
        <w:t>Recommendation</w:t>
      </w:r>
      <w:r>
        <w:rPr>
          <w:rFonts w:ascii="Times New Roman"/>
          <w:spacing w:val="31"/>
        </w:rPr>
        <w:t xml:space="preserve"> </w:t>
      </w:r>
      <w:r>
        <w:rPr>
          <w:rFonts w:ascii="Times New Roman"/>
        </w:rPr>
        <w:t>is</w:t>
      </w:r>
      <w:r>
        <w:rPr>
          <w:rFonts w:ascii="Times New Roman"/>
          <w:spacing w:val="31"/>
        </w:rPr>
        <w:t xml:space="preserve"> </w:t>
      </w:r>
      <w:r>
        <w:rPr>
          <w:rFonts w:ascii="Times New Roman"/>
          <w:spacing w:val="-1"/>
        </w:rPr>
        <w:t>voluntary.</w:t>
      </w:r>
      <w:r>
        <w:rPr>
          <w:rFonts w:ascii="Times New Roman"/>
          <w:spacing w:val="33"/>
        </w:rPr>
        <w:t xml:space="preserve"> </w:t>
      </w:r>
      <w:r>
        <w:rPr>
          <w:rFonts w:ascii="Times New Roman"/>
          <w:spacing w:val="-1"/>
        </w:rPr>
        <w:t>However,</w:t>
      </w:r>
      <w:r>
        <w:rPr>
          <w:rFonts w:ascii="Times New Roman"/>
          <w:spacing w:val="31"/>
        </w:rPr>
        <w:t xml:space="preserve"> </w:t>
      </w:r>
      <w:r>
        <w:rPr>
          <w:rFonts w:ascii="Times New Roman"/>
        </w:rPr>
        <w:t>the</w:t>
      </w:r>
      <w:r>
        <w:rPr>
          <w:rFonts w:ascii="Times New Roman"/>
          <w:spacing w:val="31"/>
        </w:rPr>
        <w:t xml:space="preserve"> </w:t>
      </w:r>
      <w:r>
        <w:rPr>
          <w:rFonts w:ascii="Times New Roman"/>
          <w:spacing w:val="-1"/>
        </w:rPr>
        <w:t>Recommendation</w:t>
      </w:r>
      <w:r>
        <w:rPr>
          <w:rFonts w:ascii="Times New Roman"/>
          <w:spacing w:val="33"/>
        </w:rPr>
        <w:t xml:space="preserve"> </w:t>
      </w:r>
      <w:r>
        <w:rPr>
          <w:rFonts w:ascii="Times New Roman"/>
          <w:spacing w:val="-2"/>
        </w:rPr>
        <w:t>may</w:t>
      </w:r>
      <w:r>
        <w:rPr>
          <w:rFonts w:ascii="Times New Roman"/>
          <w:spacing w:val="31"/>
        </w:rPr>
        <w:t xml:space="preserve"> </w:t>
      </w:r>
      <w:r>
        <w:rPr>
          <w:rFonts w:ascii="Times New Roman"/>
          <w:spacing w:val="-1"/>
        </w:rPr>
        <w:t>contain</w:t>
      </w:r>
      <w:r>
        <w:rPr>
          <w:rFonts w:ascii="Times New Roman"/>
          <w:spacing w:val="31"/>
        </w:rPr>
        <w:t xml:space="preserve"> </w:t>
      </w:r>
      <w:r>
        <w:rPr>
          <w:rFonts w:ascii="Times New Roman"/>
          <w:spacing w:val="-1"/>
        </w:rPr>
        <w:t>certain</w:t>
      </w:r>
      <w:r>
        <w:rPr>
          <w:rFonts w:ascii="Times New Roman"/>
          <w:spacing w:val="61"/>
        </w:rPr>
        <w:t xml:space="preserve"> </w:t>
      </w:r>
      <w:r>
        <w:rPr>
          <w:rFonts w:ascii="Times New Roman"/>
          <w:spacing w:val="-1"/>
        </w:rPr>
        <w:t>mandatory</w:t>
      </w:r>
      <w:r>
        <w:rPr>
          <w:rFonts w:ascii="Times New Roman"/>
          <w:spacing w:val="52"/>
        </w:rPr>
        <w:t xml:space="preserve"> </w:t>
      </w:r>
      <w:r>
        <w:rPr>
          <w:rFonts w:ascii="Times New Roman"/>
          <w:spacing w:val="-1"/>
        </w:rPr>
        <w:t>provisions</w:t>
      </w:r>
      <w:r>
        <w:rPr>
          <w:rFonts w:ascii="Times New Roman"/>
        </w:rPr>
        <w:t xml:space="preserve"> </w:t>
      </w:r>
      <w:r>
        <w:rPr>
          <w:rFonts w:ascii="Times New Roman"/>
          <w:spacing w:val="1"/>
        </w:rPr>
        <w:t>(to</w:t>
      </w:r>
      <w:r>
        <w:rPr>
          <w:rFonts w:ascii="Times New Roman"/>
          <w:spacing w:val="52"/>
        </w:rPr>
        <w:t xml:space="preserve"> </w:t>
      </w:r>
      <w:r>
        <w:rPr>
          <w:rFonts w:ascii="Times New Roman"/>
        </w:rPr>
        <w:t xml:space="preserve">ensure, </w:t>
      </w:r>
      <w:r>
        <w:rPr>
          <w:rFonts w:ascii="Times New Roman"/>
          <w:spacing w:val="-1"/>
        </w:rPr>
        <w:t>e.g.,</w:t>
      </w:r>
      <w:r>
        <w:rPr>
          <w:rFonts w:ascii="Times New Roman"/>
        </w:rPr>
        <w:t xml:space="preserve"> </w:t>
      </w:r>
      <w:r>
        <w:rPr>
          <w:rFonts w:ascii="Times New Roman"/>
          <w:spacing w:val="-1"/>
        </w:rPr>
        <w:t>interoperability</w:t>
      </w:r>
      <w:r>
        <w:rPr>
          <w:rFonts w:ascii="Times New Roman"/>
          <w:spacing w:val="52"/>
        </w:rPr>
        <w:t xml:space="preserve"> </w:t>
      </w:r>
      <w:r>
        <w:rPr>
          <w:rFonts w:ascii="Times New Roman"/>
        </w:rPr>
        <w:t>or</w:t>
      </w:r>
      <w:r>
        <w:rPr>
          <w:rFonts w:ascii="Times New Roman"/>
          <w:spacing w:val="1"/>
        </w:rPr>
        <w:t xml:space="preserve"> </w:t>
      </w:r>
      <w:r>
        <w:rPr>
          <w:rFonts w:ascii="Times New Roman"/>
          <w:spacing w:val="-1"/>
        </w:rPr>
        <w:t>applicability)</w:t>
      </w:r>
      <w:r>
        <w:rPr>
          <w:rFonts w:ascii="Times New Roman"/>
          <w:spacing w:val="1"/>
        </w:rPr>
        <w:t xml:space="preserve"> </w:t>
      </w:r>
      <w:r>
        <w:rPr>
          <w:rFonts w:ascii="Times New Roman"/>
          <w:spacing w:val="-1"/>
        </w:rPr>
        <w:t>and</w:t>
      </w:r>
      <w:r>
        <w:rPr>
          <w:rFonts w:ascii="Times New Roman"/>
        </w:rPr>
        <w:t xml:space="preserve"> </w:t>
      </w:r>
      <w:r>
        <w:rPr>
          <w:rFonts w:ascii="Times New Roman"/>
          <w:spacing w:val="-1"/>
        </w:rPr>
        <w:t>compliance</w:t>
      </w:r>
      <w:r>
        <w:rPr>
          <w:rFonts w:ascii="Times New Roman"/>
        </w:rPr>
        <w:t xml:space="preserve"> </w:t>
      </w:r>
      <w:r>
        <w:rPr>
          <w:rFonts w:ascii="Times New Roman"/>
          <w:spacing w:val="-1"/>
        </w:rPr>
        <w:t>with</w:t>
      </w:r>
      <w:r>
        <w:rPr>
          <w:rFonts w:ascii="Times New Roman"/>
        </w:rPr>
        <w:t xml:space="preserve"> </w:t>
      </w:r>
      <w:r>
        <w:rPr>
          <w:rFonts w:ascii="Times New Roman"/>
          <w:spacing w:val="-1"/>
        </w:rPr>
        <w:t>the</w:t>
      </w:r>
      <w:r>
        <w:rPr>
          <w:rFonts w:ascii="Times New Roman"/>
          <w:spacing w:val="57"/>
        </w:rPr>
        <w:t xml:space="preserve"> </w:t>
      </w:r>
      <w:r>
        <w:rPr>
          <w:rFonts w:ascii="Times New Roman"/>
          <w:spacing w:val="-1"/>
        </w:rPr>
        <w:t>Recommendation</w:t>
      </w:r>
      <w:r>
        <w:rPr>
          <w:rFonts w:ascii="Times New Roman"/>
          <w:spacing w:val="-12"/>
        </w:rPr>
        <w:t xml:space="preserve"> </w:t>
      </w:r>
      <w:r>
        <w:rPr>
          <w:rFonts w:ascii="Times New Roman"/>
        </w:rPr>
        <w:t>is</w:t>
      </w:r>
      <w:r>
        <w:rPr>
          <w:rFonts w:ascii="Times New Roman"/>
          <w:spacing w:val="-9"/>
        </w:rPr>
        <w:t xml:space="preserve"> </w:t>
      </w:r>
      <w:r>
        <w:rPr>
          <w:rFonts w:ascii="Times New Roman"/>
          <w:spacing w:val="-1"/>
        </w:rPr>
        <w:t>achieved</w:t>
      </w:r>
      <w:r>
        <w:rPr>
          <w:rFonts w:ascii="Times New Roman"/>
          <w:spacing w:val="-10"/>
        </w:rPr>
        <w:t xml:space="preserve"> </w:t>
      </w:r>
      <w:r>
        <w:rPr>
          <w:rFonts w:ascii="Times New Roman"/>
          <w:spacing w:val="-1"/>
        </w:rPr>
        <w:t>when</w:t>
      </w:r>
      <w:r>
        <w:rPr>
          <w:rFonts w:ascii="Times New Roman"/>
          <w:spacing w:val="-10"/>
        </w:rPr>
        <w:t xml:space="preserve"> </w:t>
      </w:r>
      <w:r>
        <w:rPr>
          <w:rFonts w:ascii="Times New Roman"/>
          <w:spacing w:val="-1"/>
        </w:rPr>
        <w:t>all</w:t>
      </w:r>
      <w:r>
        <w:rPr>
          <w:rFonts w:ascii="Times New Roman"/>
          <w:spacing w:val="-9"/>
        </w:rPr>
        <w:t xml:space="preserve"> </w:t>
      </w:r>
      <w:r>
        <w:rPr>
          <w:rFonts w:ascii="Times New Roman"/>
        </w:rPr>
        <w:t>of</w:t>
      </w:r>
      <w:r>
        <w:rPr>
          <w:rFonts w:ascii="Times New Roman"/>
          <w:spacing w:val="-9"/>
        </w:rPr>
        <w:t xml:space="preserve"> </w:t>
      </w:r>
      <w:r>
        <w:rPr>
          <w:rFonts w:ascii="Times New Roman"/>
          <w:spacing w:val="-1"/>
        </w:rPr>
        <w:t>these</w:t>
      </w:r>
      <w:r>
        <w:rPr>
          <w:rFonts w:ascii="Times New Roman"/>
          <w:spacing w:val="-10"/>
        </w:rPr>
        <w:t xml:space="preserve"> </w:t>
      </w:r>
      <w:r>
        <w:rPr>
          <w:rFonts w:ascii="Times New Roman"/>
          <w:spacing w:val="-1"/>
        </w:rPr>
        <w:t>mandatory</w:t>
      </w:r>
      <w:r>
        <w:rPr>
          <w:rFonts w:ascii="Times New Roman"/>
          <w:spacing w:val="-12"/>
        </w:rPr>
        <w:t xml:space="preserve"> </w:t>
      </w:r>
      <w:r>
        <w:rPr>
          <w:rFonts w:ascii="Times New Roman"/>
          <w:spacing w:val="-1"/>
        </w:rPr>
        <w:t>provisions</w:t>
      </w:r>
      <w:r>
        <w:rPr>
          <w:rFonts w:ascii="Times New Roman"/>
          <w:spacing w:val="-9"/>
        </w:rPr>
        <w:t xml:space="preserve"> </w:t>
      </w:r>
      <w:r>
        <w:rPr>
          <w:rFonts w:ascii="Times New Roman"/>
          <w:spacing w:val="-1"/>
        </w:rPr>
        <w:t>are</w:t>
      </w:r>
      <w:r>
        <w:rPr>
          <w:rFonts w:ascii="Times New Roman"/>
          <w:spacing w:val="-10"/>
        </w:rPr>
        <w:t xml:space="preserve"> </w:t>
      </w:r>
      <w:r>
        <w:rPr>
          <w:rFonts w:ascii="Times New Roman"/>
          <w:spacing w:val="-1"/>
        </w:rPr>
        <w:t>met.</w:t>
      </w:r>
      <w:r>
        <w:rPr>
          <w:rFonts w:ascii="Times New Roman"/>
          <w:spacing w:val="-10"/>
        </w:rPr>
        <w:t xml:space="preserve"> </w:t>
      </w:r>
      <w:r>
        <w:rPr>
          <w:rFonts w:ascii="Times New Roman"/>
          <w:spacing w:val="-1"/>
        </w:rPr>
        <w:t>The</w:t>
      </w:r>
      <w:r>
        <w:rPr>
          <w:rFonts w:ascii="Times New Roman"/>
          <w:spacing w:val="-10"/>
        </w:rPr>
        <w:t xml:space="preserve"> </w:t>
      </w:r>
      <w:r>
        <w:rPr>
          <w:rFonts w:ascii="Times New Roman"/>
          <w:spacing w:val="-1"/>
        </w:rPr>
        <w:t>words</w:t>
      </w:r>
      <w:r>
        <w:rPr>
          <w:rFonts w:ascii="Times New Roman"/>
          <w:spacing w:val="-9"/>
        </w:rPr>
        <w:t xml:space="preserve"> </w:t>
      </w:r>
      <w:r>
        <w:rPr>
          <w:rFonts w:ascii="Times New Roman"/>
          <w:spacing w:val="-1"/>
        </w:rPr>
        <w:t>"shall"</w:t>
      </w:r>
      <w:r>
        <w:rPr>
          <w:rFonts w:ascii="Times New Roman"/>
          <w:spacing w:val="-9"/>
        </w:rPr>
        <w:t xml:space="preserve"> </w:t>
      </w:r>
      <w:r>
        <w:rPr>
          <w:rFonts w:ascii="Times New Roman"/>
        </w:rPr>
        <w:t>or</w:t>
      </w:r>
      <w:r>
        <w:rPr>
          <w:rFonts w:ascii="Times New Roman"/>
          <w:spacing w:val="-9"/>
        </w:rPr>
        <w:t xml:space="preserve"> </w:t>
      </w:r>
      <w:r>
        <w:rPr>
          <w:rFonts w:ascii="Times New Roman"/>
          <w:spacing w:val="-1"/>
        </w:rPr>
        <w:t>some</w:t>
      </w:r>
      <w:r>
        <w:rPr>
          <w:rFonts w:ascii="Times New Roman"/>
          <w:spacing w:val="-10"/>
        </w:rPr>
        <w:t xml:space="preserve"> </w:t>
      </w:r>
      <w:r>
        <w:rPr>
          <w:rFonts w:ascii="Times New Roman"/>
          <w:spacing w:val="-1"/>
        </w:rPr>
        <w:t>other</w:t>
      </w:r>
      <w:r>
        <w:rPr>
          <w:rFonts w:ascii="Times New Roman"/>
          <w:spacing w:val="67"/>
        </w:rPr>
        <w:t xml:space="preserve"> </w:t>
      </w:r>
      <w:r>
        <w:rPr>
          <w:rFonts w:ascii="Times New Roman"/>
          <w:spacing w:val="-1"/>
        </w:rPr>
        <w:t>obligatory</w:t>
      </w:r>
      <w:r>
        <w:rPr>
          <w:rFonts w:ascii="Times New Roman"/>
          <w:spacing w:val="-3"/>
        </w:rPr>
        <w:t xml:space="preserve"> </w:t>
      </w:r>
      <w:r>
        <w:rPr>
          <w:rFonts w:ascii="Times New Roman"/>
          <w:spacing w:val="-1"/>
        </w:rPr>
        <w:t>language</w:t>
      </w:r>
      <w:r>
        <w:rPr>
          <w:rFonts w:ascii="Times New Roman"/>
        </w:rPr>
        <w:t xml:space="preserve"> such as</w:t>
      </w:r>
      <w:r>
        <w:rPr>
          <w:rFonts w:ascii="Times New Roman"/>
          <w:spacing w:val="-2"/>
        </w:rPr>
        <w:t xml:space="preserve"> </w:t>
      </w:r>
      <w:r>
        <w:rPr>
          <w:rFonts w:ascii="Times New Roman"/>
          <w:spacing w:val="-1"/>
        </w:rPr>
        <w:t>"must"</w:t>
      </w:r>
      <w:r>
        <w:rPr>
          <w:rFonts w:ascii="Times New Roman"/>
          <w:spacing w:val="1"/>
        </w:rPr>
        <w:t xml:space="preserve"> </w:t>
      </w:r>
      <w:r>
        <w:rPr>
          <w:rFonts w:ascii="Times New Roman"/>
        </w:rPr>
        <w:t>and</w:t>
      </w:r>
      <w:r>
        <w:rPr>
          <w:rFonts w:ascii="Times New Roman"/>
          <w:spacing w:val="-2"/>
        </w:rPr>
        <w:t xml:space="preserve"> </w:t>
      </w:r>
      <w:r>
        <w:rPr>
          <w:rFonts w:ascii="Times New Roman"/>
        </w:rPr>
        <w:t xml:space="preserve">the </w:t>
      </w:r>
      <w:r>
        <w:rPr>
          <w:rFonts w:ascii="Times New Roman"/>
          <w:spacing w:val="-1"/>
        </w:rPr>
        <w:t>negative</w:t>
      </w:r>
      <w:r>
        <w:rPr>
          <w:rFonts w:ascii="Times New Roman"/>
        </w:rPr>
        <w:t xml:space="preserve"> </w:t>
      </w:r>
      <w:r>
        <w:rPr>
          <w:rFonts w:ascii="Times New Roman"/>
          <w:spacing w:val="-1"/>
        </w:rPr>
        <w:t>equivalents</w:t>
      </w:r>
      <w:r>
        <w:rPr>
          <w:rFonts w:ascii="Times New Roman"/>
        </w:rPr>
        <w:t xml:space="preserve"> </w:t>
      </w:r>
      <w:r>
        <w:rPr>
          <w:rFonts w:ascii="Times New Roman"/>
          <w:spacing w:val="-1"/>
        </w:rPr>
        <w:t>are</w:t>
      </w:r>
      <w:r>
        <w:rPr>
          <w:rFonts w:ascii="Times New Roman"/>
        </w:rPr>
        <w:t xml:space="preserve"> </w:t>
      </w:r>
      <w:r>
        <w:rPr>
          <w:rFonts w:ascii="Times New Roman"/>
          <w:spacing w:val="-1"/>
        </w:rPr>
        <w:t>used</w:t>
      </w:r>
      <w:r>
        <w:rPr>
          <w:rFonts w:ascii="Times New Roman"/>
          <w:spacing w:val="5"/>
        </w:rPr>
        <w:t xml:space="preserve"> </w:t>
      </w:r>
      <w:r>
        <w:rPr>
          <w:rFonts w:ascii="Times New Roman"/>
        </w:rPr>
        <w:t>to</w:t>
      </w:r>
      <w:r>
        <w:rPr>
          <w:rFonts w:ascii="Times New Roman"/>
          <w:spacing w:val="-3"/>
        </w:rPr>
        <w:t xml:space="preserve"> </w:t>
      </w:r>
      <w:r>
        <w:rPr>
          <w:rFonts w:ascii="Times New Roman"/>
          <w:spacing w:val="-1"/>
        </w:rPr>
        <w:t>express</w:t>
      </w:r>
      <w:r>
        <w:rPr>
          <w:rFonts w:ascii="Times New Roman"/>
        </w:rPr>
        <w:t xml:space="preserve"> </w:t>
      </w:r>
      <w:r>
        <w:rPr>
          <w:rFonts w:ascii="Times New Roman"/>
          <w:spacing w:val="-1"/>
        </w:rPr>
        <w:t>requirements.</w:t>
      </w:r>
      <w:r>
        <w:rPr>
          <w:rFonts w:ascii="Times New Roman"/>
          <w:spacing w:val="-2"/>
        </w:rPr>
        <w:t xml:space="preserve"> </w:t>
      </w:r>
      <w:r>
        <w:rPr>
          <w:rFonts w:ascii="Times New Roman"/>
        </w:rPr>
        <w:t xml:space="preserve">The </w:t>
      </w:r>
      <w:r>
        <w:rPr>
          <w:rFonts w:ascii="Times New Roman"/>
          <w:spacing w:val="-1"/>
        </w:rPr>
        <w:t>use</w:t>
      </w:r>
      <w:r>
        <w:rPr>
          <w:rFonts w:ascii="Times New Roman"/>
        </w:rPr>
        <w:t xml:space="preserve"> </w:t>
      </w:r>
      <w:r>
        <w:rPr>
          <w:rFonts w:ascii="Times New Roman"/>
          <w:spacing w:val="-1"/>
        </w:rPr>
        <w:t>of</w:t>
      </w:r>
      <w:r>
        <w:rPr>
          <w:rFonts w:ascii="Times New Roman"/>
          <w:spacing w:val="63"/>
        </w:rPr>
        <w:t xml:space="preserve"> </w:t>
      </w:r>
      <w:r>
        <w:rPr>
          <w:rFonts w:ascii="Times New Roman"/>
        </w:rPr>
        <w:t xml:space="preserve">such </w:t>
      </w:r>
      <w:r>
        <w:rPr>
          <w:rFonts w:ascii="Times New Roman"/>
          <w:spacing w:val="-1"/>
        </w:rPr>
        <w:t>words</w:t>
      </w:r>
      <w:r>
        <w:rPr>
          <w:rFonts w:ascii="Times New Roman"/>
        </w:rPr>
        <w:t xml:space="preserve"> </w:t>
      </w:r>
      <w:r>
        <w:rPr>
          <w:rFonts w:ascii="Times New Roman"/>
          <w:spacing w:val="-1"/>
        </w:rPr>
        <w:t>does</w:t>
      </w:r>
      <w:r>
        <w:rPr>
          <w:rFonts w:ascii="Times New Roman"/>
        </w:rPr>
        <w:t xml:space="preserve"> </w:t>
      </w:r>
      <w:r>
        <w:rPr>
          <w:rFonts w:ascii="Times New Roman"/>
          <w:spacing w:val="-1"/>
        </w:rPr>
        <w:t>not</w:t>
      </w:r>
      <w:r>
        <w:rPr>
          <w:rFonts w:ascii="Times New Roman"/>
          <w:spacing w:val="1"/>
        </w:rPr>
        <w:t xml:space="preserve"> </w:t>
      </w:r>
      <w:r>
        <w:rPr>
          <w:rFonts w:ascii="Times New Roman"/>
          <w:spacing w:val="-1"/>
        </w:rPr>
        <w:t>suggest</w:t>
      </w:r>
      <w:r>
        <w:rPr>
          <w:rFonts w:ascii="Times New Roman"/>
          <w:spacing w:val="1"/>
        </w:rPr>
        <w:t xml:space="preserve"> </w:t>
      </w:r>
      <w:r>
        <w:rPr>
          <w:rFonts w:ascii="Times New Roman"/>
          <w:spacing w:val="-1"/>
        </w:rPr>
        <w:t>that</w:t>
      </w:r>
      <w:r>
        <w:rPr>
          <w:rFonts w:ascii="Times New Roman"/>
          <w:spacing w:val="-2"/>
        </w:rPr>
        <w:t xml:space="preserve"> </w:t>
      </w:r>
      <w:r>
        <w:rPr>
          <w:rFonts w:ascii="Times New Roman"/>
          <w:spacing w:val="-1"/>
        </w:rPr>
        <w:t>compliance</w:t>
      </w:r>
      <w:r>
        <w:rPr>
          <w:rFonts w:ascii="Times New Roman"/>
        </w:rPr>
        <w:t xml:space="preserve"> </w:t>
      </w:r>
      <w:r>
        <w:rPr>
          <w:rFonts w:ascii="Times New Roman"/>
          <w:spacing w:val="-1"/>
        </w:rPr>
        <w:t>with</w:t>
      </w:r>
      <w:r>
        <w:rPr>
          <w:rFonts w:ascii="Times New Roman"/>
        </w:rPr>
        <w:t xml:space="preserve"> </w:t>
      </w:r>
      <w:r>
        <w:rPr>
          <w:rFonts w:ascii="Times New Roman"/>
          <w:spacing w:val="-1"/>
        </w:rPr>
        <w:t>the</w:t>
      </w:r>
      <w:r>
        <w:rPr>
          <w:rFonts w:ascii="Times New Roman"/>
          <w:spacing w:val="-2"/>
        </w:rPr>
        <w:t xml:space="preserve"> </w:t>
      </w:r>
      <w:r>
        <w:rPr>
          <w:rFonts w:ascii="Times New Roman"/>
          <w:spacing w:val="-1"/>
        </w:rPr>
        <w:t>Recommendation</w:t>
      </w:r>
      <w:r>
        <w:rPr>
          <w:rFonts w:ascii="Times New Roman"/>
          <w:spacing w:val="-3"/>
        </w:rPr>
        <w:t xml:space="preserve"> </w:t>
      </w:r>
      <w:r>
        <w:rPr>
          <w:rFonts w:ascii="Times New Roman"/>
        </w:rPr>
        <w:t>is</w:t>
      </w:r>
      <w:r>
        <w:rPr>
          <w:rFonts w:ascii="Times New Roman"/>
          <w:spacing w:val="-2"/>
        </w:rPr>
        <w:t xml:space="preserve"> </w:t>
      </w:r>
      <w:r>
        <w:rPr>
          <w:rFonts w:ascii="Times New Roman"/>
          <w:spacing w:val="-1"/>
        </w:rPr>
        <w:t>required</w:t>
      </w:r>
      <w:r>
        <w:rPr>
          <w:rFonts w:ascii="Times New Roman"/>
        </w:rPr>
        <w:t xml:space="preserve"> of any</w:t>
      </w:r>
      <w:r>
        <w:rPr>
          <w:rFonts w:ascii="Times New Roman"/>
          <w:spacing w:val="-2"/>
        </w:rPr>
        <w:t xml:space="preserve"> </w:t>
      </w:r>
      <w:r>
        <w:rPr>
          <w:rFonts w:ascii="Times New Roman"/>
          <w:spacing w:val="-1"/>
        </w:rPr>
        <w:t>party.</w:t>
      </w:r>
    </w:p>
    <w:p w14:paraId="136C4F87" w14:textId="77777777" w:rsidR="007324D7" w:rsidRDefault="007324D7">
      <w:pPr>
        <w:rPr>
          <w:rFonts w:ascii="Times New Roman" w:eastAsia="Times New Roman" w:hAnsi="Times New Roman" w:cs="Times New Roman"/>
        </w:rPr>
      </w:pPr>
    </w:p>
    <w:p w14:paraId="3D339B73" w14:textId="77777777" w:rsidR="007324D7" w:rsidRDefault="007324D7">
      <w:pPr>
        <w:rPr>
          <w:rFonts w:ascii="Times New Roman" w:eastAsia="Times New Roman" w:hAnsi="Times New Roman" w:cs="Times New Roman"/>
        </w:rPr>
      </w:pPr>
    </w:p>
    <w:p w14:paraId="7FDF6776" w14:textId="77777777" w:rsidR="007324D7" w:rsidRDefault="007324D7">
      <w:pPr>
        <w:rPr>
          <w:rFonts w:ascii="Times New Roman" w:eastAsia="Times New Roman" w:hAnsi="Times New Roman" w:cs="Times New Roman"/>
        </w:rPr>
      </w:pPr>
    </w:p>
    <w:p w14:paraId="38910E28" w14:textId="77777777" w:rsidR="007324D7" w:rsidRDefault="007324D7">
      <w:pPr>
        <w:rPr>
          <w:rFonts w:ascii="Times New Roman" w:eastAsia="Times New Roman" w:hAnsi="Times New Roman" w:cs="Times New Roman"/>
        </w:rPr>
      </w:pPr>
    </w:p>
    <w:p w14:paraId="2FD8EAC6" w14:textId="77777777" w:rsidR="007324D7" w:rsidRDefault="007324D7">
      <w:pPr>
        <w:rPr>
          <w:rFonts w:ascii="Times New Roman" w:eastAsia="Times New Roman" w:hAnsi="Times New Roman" w:cs="Times New Roman"/>
        </w:rPr>
      </w:pPr>
    </w:p>
    <w:p w14:paraId="2FB38A64" w14:textId="77777777" w:rsidR="007324D7" w:rsidRDefault="007324D7">
      <w:pPr>
        <w:spacing w:before="2"/>
        <w:rPr>
          <w:rFonts w:ascii="Times New Roman" w:eastAsia="Times New Roman" w:hAnsi="Times New Roman" w:cs="Times New Roman"/>
          <w:sz w:val="30"/>
          <w:szCs w:val="30"/>
        </w:rPr>
      </w:pPr>
    </w:p>
    <w:p w14:paraId="15D0FDB7" w14:textId="77777777" w:rsidR="007324D7" w:rsidRDefault="007F3DA3">
      <w:pPr>
        <w:ind w:right="1"/>
        <w:jc w:val="center"/>
        <w:rPr>
          <w:rFonts w:ascii="Times New Roman" w:eastAsia="Times New Roman" w:hAnsi="Times New Roman" w:cs="Times New Roman"/>
        </w:rPr>
      </w:pPr>
      <w:r>
        <w:rPr>
          <w:rFonts w:ascii="Times New Roman"/>
          <w:spacing w:val="-1"/>
        </w:rPr>
        <w:t>INTELLECTUAL</w:t>
      </w:r>
      <w:r>
        <w:rPr>
          <w:rFonts w:ascii="Times New Roman"/>
        </w:rPr>
        <w:t xml:space="preserve"> </w:t>
      </w:r>
      <w:r>
        <w:rPr>
          <w:rFonts w:ascii="Times New Roman"/>
          <w:spacing w:val="-1"/>
        </w:rPr>
        <w:t xml:space="preserve">PROPERTY </w:t>
      </w:r>
      <w:r>
        <w:rPr>
          <w:rFonts w:ascii="Times New Roman"/>
          <w:spacing w:val="-2"/>
        </w:rPr>
        <w:t>RIGHTS</w:t>
      </w:r>
    </w:p>
    <w:p w14:paraId="0DA211BA" w14:textId="77777777" w:rsidR="007324D7" w:rsidRDefault="007F3DA3">
      <w:pPr>
        <w:spacing w:before="121"/>
        <w:ind w:left="113" w:right="111"/>
        <w:jc w:val="both"/>
        <w:rPr>
          <w:rFonts w:ascii="Times New Roman" w:eastAsia="Times New Roman" w:hAnsi="Times New Roman" w:cs="Times New Roman"/>
        </w:rPr>
      </w:pPr>
      <w:r>
        <w:rPr>
          <w:rFonts w:ascii="Times New Roman"/>
          <w:spacing w:val="-1"/>
        </w:rPr>
        <w:t>ITU</w:t>
      </w:r>
      <w:r>
        <w:rPr>
          <w:rFonts w:ascii="Times New Roman"/>
          <w:spacing w:val="-11"/>
        </w:rPr>
        <w:t xml:space="preserve"> </w:t>
      </w:r>
      <w:r>
        <w:rPr>
          <w:rFonts w:ascii="Times New Roman"/>
        </w:rPr>
        <w:t>draws</w:t>
      </w:r>
      <w:r>
        <w:rPr>
          <w:rFonts w:ascii="Times New Roman"/>
          <w:spacing w:val="-10"/>
        </w:rPr>
        <w:t xml:space="preserve"> </w:t>
      </w:r>
      <w:r>
        <w:rPr>
          <w:rFonts w:ascii="Times New Roman"/>
          <w:spacing w:val="-1"/>
        </w:rPr>
        <w:t>attention</w:t>
      </w:r>
      <w:r>
        <w:rPr>
          <w:rFonts w:ascii="Times New Roman"/>
          <w:spacing w:val="-12"/>
        </w:rPr>
        <w:t xml:space="preserve"> </w:t>
      </w:r>
      <w:r>
        <w:rPr>
          <w:rFonts w:ascii="Times New Roman"/>
        </w:rPr>
        <w:t>to</w:t>
      </w:r>
      <w:r>
        <w:rPr>
          <w:rFonts w:ascii="Times New Roman"/>
          <w:spacing w:val="-12"/>
        </w:rPr>
        <w:t xml:space="preserve"> </w:t>
      </w:r>
      <w:r>
        <w:rPr>
          <w:rFonts w:ascii="Times New Roman"/>
          <w:spacing w:val="-1"/>
        </w:rPr>
        <w:t>the</w:t>
      </w:r>
      <w:r>
        <w:rPr>
          <w:rFonts w:ascii="Times New Roman"/>
          <w:spacing w:val="-10"/>
        </w:rPr>
        <w:t xml:space="preserve"> </w:t>
      </w:r>
      <w:r>
        <w:rPr>
          <w:rFonts w:ascii="Times New Roman"/>
          <w:spacing w:val="-1"/>
        </w:rPr>
        <w:t>possibility</w:t>
      </w:r>
      <w:r>
        <w:rPr>
          <w:rFonts w:ascii="Times New Roman"/>
          <w:spacing w:val="-12"/>
        </w:rPr>
        <w:t xml:space="preserve"> </w:t>
      </w:r>
      <w:r>
        <w:rPr>
          <w:rFonts w:ascii="Times New Roman"/>
          <w:spacing w:val="-1"/>
        </w:rPr>
        <w:t>that</w:t>
      </w:r>
      <w:r>
        <w:rPr>
          <w:rFonts w:ascii="Times New Roman"/>
          <w:spacing w:val="-11"/>
        </w:rPr>
        <w:t xml:space="preserve"> </w:t>
      </w:r>
      <w:r>
        <w:rPr>
          <w:rFonts w:ascii="Times New Roman"/>
        </w:rPr>
        <w:t>the</w:t>
      </w:r>
      <w:r>
        <w:rPr>
          <w:rFonts w:ascii="Times New Roman"/>
          <w:spacing w:val="-12"/>
        </w:rPr>
        <w:t xml:space="preserve"> </w:t>
      </w:r>
      <w:r>
        <w:rPr>
          <w:rFonts w:ascii="Times New Roman"/>
          <w:spacing w:val="-1"/>
        </w:rPr>
        <w:t>practice</w:t>
      </w:r>
      <w:r>
        <w:rPr>
          <w:rFonts w:ascii="Times New Roman"/>
          <w:spacing w:val="-12"/>
        </w:rPr>
        <w:t xml:space="preserve"> </w:t>
      </w:r>
      <w:r>
        <w:rPr>
          <w:rFonts w:ascii="Times New Roman"/>
          <w:spacing w:val="-2"/>
        </w:rPr>
        <w:t>or</w:t>
      </w:r>
      <w:r>
        <w:rPr>
          <w:rFonts w:ascii="Times New Roman"/>
          <w:spacing w:val="-9"/>
        </w:rPr>
        <w:t xml:space="preserve"> </w:t>
      </w:r>
      <w:r>
        <w:rPr>
          <w:rFonts w:ascii="Times New Roman"/>
          <w:spacing w:val="-1"/>
        </w:rPr>
        <w:t>implementation</w:t>
      </w:r>
      <w:r>
        <w:rPr>
          <w:rFonts w:ascii="Times New Roman"/>
          <w:spacing w:val="-12"/>
        </w:rPr>
        <w:t xml:space="preserve"> </w:t>
      </w:r>
      <w:r>
        <w:rPr>
          <w:rFonts w:ascii="Times New Roman"/>
        </w:rPr>
        <w:t>of</w:t>
      </w:r>
      <w:r>
        <w:rPr>
          <w:rFonts w:ascii="Times New Roman"/>
          <w:spacing w:val="-11"/>
        </w:rPr>
        <w:t xml:space="preserve"> </w:t>
      </w:r>
      <w:r>
        <w:rPr>
          <w:rFonts w:ascii="Times New Roman"/>
          <w:spacing w:val="-1"/>
        </w:rPr>
        <w:t>this</w:t>
      </w:r>
      <w:r>
        <w:rPr>
          <w:rFonts w:ascii="Times New Roman"/>
          <w:spacing w:val="-12"/>
        </w:rPr>
        <w:t xml:space="preserve"> </w:t>
      </w:r>
      <w:r>
        <w:rPr>
          <w:rFonts w:ascii="Times New Roman"/>
          <w:spacing w:val="-1"/>
        </w:rPr>
        <w:t>Recommendation</w:t>
      </w:r>
      <w:r>
        <w:rPr>
          <w:rFonts w:ascii="Times New Roman"/>
          <w:spacing w:val="-12"/>
        </w:rPr>
        <w:t xml:space="preserve"> </w:t>
      </w:r>
      <w:r>
        <w:rPr>
          <w:rFonts w:ascii="Times New Roman"/>
          <w:spacing w:val="-2"/>
        </w:rPr>
        <w:t>may</w:t>
      </w:r>
      <w:r>
        <w:rPr>
          <w:rFonts w:ascii="Times New Roman"/>
          <w:spacing w:val="-12"/>
        </w:rPr>
        <w:t xml:space="preserve"> </w:t>
      </w:r>
      <w:r>
        <w:rPr>
          <w:rFonts w:ascii="Times New Roman"/>
          <w:spacing w:val="-1"/>
        </w:rPr>
        <w:t>involve</w:t>
      </w:r>
      <w:r>
        <w:rPr>
          <w:rFonts w:ascii="Times New Roman"/>
          <w:spacing w:val="63"/>
        </w:rPr>
        <w:t xml:space="preserve"> </w:t>
      </w:r>
      <w:r>
        <w:rPr>
          <w:rFonts w:ascii="Times New Roman"/>
        </w:rPr>
        <w:t>the</w:t>
      </w:r>
      <w:r>
        <w:rPr>
          <w:rFonts w:ascii="Times New Roman"/>
          <w:spacing w:val="14"/>
        </w:rPr>
        <w:t xml:space="preserve"> </w:t>
      </w:r>
      <w:r>
        <w:rPr>
          <w:rFonts w:ascii="Times New Roman"/>
          <w:spacing w:val="-1"/>
        </w:rPr>
        <w:t>use</w:t>
      </w:r>
      <w:r>
        <w:rPr>
          <w:rFonts w:ascii="Times New Roman"/>
          <w:spacing w:val="14"/>
        </w:rPr>
        <w:t xml:space="preserve"> </w:t>
      </w:r>
      <w:r>
        <w:rPr>
          <w:rFonts w:ascii="Times New Roman"/>
        </w:rPr>
        <w:t>of</w:t>
      </w:r>
      <w:r>
        <w:rPr>
          <w:rFonts w:ascii="Times New Roman"/>
          <w:spacing w:val="15"/>
        </w:rPr>
        <w:t xml:space="preserve"> </w:t>
      </w:r>
      <w:r>
        <w:rPr>
          <w:rFonts w:ascii="Times New Roman"/>
        </w:rPr>
        <w:t>a</w:t>
      </w:r>
      <w:r>
        <w:rPr>
          <w:rFonts w:ascii="Times New Roman"/>
          <w:spacing w:val="14"/>
        </w:rPr>
        <w:t xml:space="preserve"> </w:t>
      </w:r>
      <w:r>
        <w:rPr>
          <w:rFonts w:ascii="Times New Roman"/>
          <w:spacing w:val="-1"/>
        </w:rPr>
        <w:t>claimed</w:t>
      </w:r>
      <w:r>
        <w:rPr>
          <w:rFonts w:ascii="Times New Roman"/>
          <w:spacing w:val="14"/>
        </w:rPr>
        <w:t xml:space="preserve"> </w:t>
      </w:r>
      <w:r>
        <w:rPr>
          <w:rFonts w:ascii="Times New Roman"/>
          <w:spacing w:val="-1"/>
        </w:rPr>
        <w:t>Intellectual</w:t>
      </w:r>
      <w:r>
        <w:rPr>
          <w:rFonts w:ascii="Times New Roman"/>
          <w:spacing w:val="15"/>
        </w:rPr>
        <w:t xml:space="preserve"> </w:t>
      </w:r>
      <w:r>
        <w:rPr>
          <w:rFonts w:ascii="Times New Roman"/>
          <w:spacing w:val="-1"/>
        </w:rPr>
        <w:t>Property</w:t>
      </w:r>
      <w:r>
        <w:rPr>
          <w:rFonts w:ascii="Times New Roman"/>
          <w:spacing w:val="11"/>
        </w:rPr>
        <w:t xml:space="preserve"> </w:t>
      </w:r>
      <w:r>
        <w:rPr>
          <w:rFonts w:ascii="Times New Roman"/>
          <w:spacing w:val="-1"/>
        </w:rPr>
        <w:t>Right.</w:t>
      </w:r>
      <w:r>
        <w:rPr>
          <w:rFonts w:ascii="Times New Roman"/>
          <w:spacing w:val="16"/>
        </w:rPr>
        <w:t xml:space="preserve"> </w:t>
      </w:r>
      <w:r>
        <w:rPr>
          <w:rFonts w:ascii="Times New Roman"/>
          <w:spacing w:val="-1"/>
        </w:rPr>
        <w:t>ITU</w:t>
      </w:r>
      <w:r>
        <w:rPr>
          <w:rFonts w:ascii="Times New Roman"/>
          <w:spacing w:val="13"/>
        </w:rPr>
        <w:t xml:space="preserve"> </w:t>
      </w:r>
      <w:r>
        <w:rPr>
          <w:rFonts w:ascii="Times New Roman"/>
          <w:spacing w:val="-1"/>
        </w:rPr>
        <w:t>takes</w:t>
      </w:r>
      <w:r>
        <w:rPr>
          <w:rFonts w:ascii="Times New Roman"/>
          <w:spacing w:val="15"/>
        </w:rPr>
        <w:t xml:space="preserve"> </w:t>
      </w:r>
      <w:r>
        <w:rPr>
          <w:rFonts w:ascii="Times New Roman"/>
        </w:rPr>
        <w:t>no</w:t>
      </w:r>
      <w:r>
        <w:rPr>
          <w:rFonts w:ascii="Times New Roman"/>
          <w:spacing w:val="14"/>
        </w:rPr>
        <w:t xml:space="preserve"> </w:t>
      </w:r>
      <w:r>
        <w:rPr>
          <w:rFonts w:ascii="Times New Roman"/>
          <w:spacing w:val="-1"/>
        </w:rPr>
        <w:t>position</w:t>
      </w:r>
      <w:r>
        <w:rPr>
          <w:rFonts w:ascii="Times New Roman"/>
          <w:spacing w:val="14"/>
        </w:rPr>
        <w:t xml:space="preserve"> </w:t>
      </w:r>
      <w:r>
        <w:rPr>
          <w:rFonts w:ascii="Times New Roman"/>
          <w:spacing w:val="-1"/>
        </w:rPr>
        <w:t>concerning</w:t>
      </w:r>
      <w:r>
        <w:rPr>
          <w:rFonts w:ascii="Times New Roman"/>
          <w:spacing w:val="11"/>
        </w:rPr>
        <w:t xml:space="preserve"> </w:t>
      </w:r>
      <w:r>
        <w:rPr>
          <w:rFonts w:ascii="Times New Roman"/>
        </w:rPr>
        <w:t>the</w:t>
      </w:r>
      <w:r>
        <w:rPr>
          <w:rFonts w:ascii="Times New Roman"/>
          <w:spacing w:val="14"/>
        </w:rPr>
        <w:t xml:space="preserve"> </w:t>
      </w:r>
      <w:r>
        <w:rPr>
          <w:rFonts w:ascii="Times New Roman"/>
          <w:spacing w:val="-1"/>
        </w:rPr>
        <w:t>evidence,</w:t>
      </w:r>
      <w:r>
        <w:rPr>
          <w:rFonts w:ascii="Times New Roman"/>
          <w:spacing w:val="14"/>
        </w:rPr>
        <w:t xml:space="preserve"> </w:t>
      </w:r>
      <w:r>
        <w:rPr>
          <w:rFonts w:ascii="Times New Roman"/>
          <w:spacing w:val="-1"/>
        </w:rPr>
        <w:t>validity</w:t>
      </w:r>
      <w:r>
        <w:rPr>
          <w:rFonts w:ascii="Times New Roman"/>
          <w:spacing w:val="11"/>
        </w:rPr>
        <w:t xml:space="preserve"> </w:t>
      </w:r>
      <w:r>
        <w:rPr>
          <w:rFonts w:ascii="Times New Roman"/>
        </w:rPr>
        <w:t>or</w:t>
      </w:r>
      <w:r>
        <w:rPr>
          <w:rFonts w:ascii="Times New Roman"/>
          <w:spacing w:val="67"/>
        </w:rPr>
        <w:t xml:space="preserve"> </w:t>
      </w:r>
      <w:r>
        <w:rPr>
          <w:rFonts w:ascii="Times New Roman"/>
          <w:spacing w:val="-1"/>
        </w:rPr>
        <w:t>applicability</w:t>
      </w:r>
      <w:r>
        <w:rPr>
          <w:rFonts w:ascii="Times New Roman"/>
          <w:spacing w:val="9"/>
        </w:rPr>
        <w:t xml:space="preserve"> </w:t>
      </w:r>
      <w:r>
        <w:rPr>
          <w:rFonts w:ascii="Times New Roman"/>
        </w:rPr>
        <w:t>of</w:t>
      </w:r>
      <w:r>
        <w:rPr>
          <w:rFonts w:ascii="Times New Roman"/>
          <w:spacing w:val="12"/>
        </w:rPr>
        <w:t xml:space="preserve"> </w:t>
      </w:r>
      <w:r>
        <w:rPr>
          <w:rFonts w:ascii="Times New Roman"/>
          <w:spacing w:val="-2"/>
        </w:rPr>
        <w:t>claimed</w:t>
      </w:r>
      <w:r>
        <w:rPr>
          <w:rFonts w:ascii="Times New Roman"/>
          <w:spacing w:val="14"/>
        </w:rPr>
        <w:t xml:space="preserve"> </w:t>
      </w:r>
      <w:r>
        <w:rPr>
          <w:rFonts w:ascii="Times New Roman"/>
          <w:spacing w:val="-1"/>
        </w:rPr>
        <w:t>Intellectual</w:t>
      </w:r>
      <w:r>
        <w:rPr>
          <w:rFonts w:ascii="Times New Roman"/>
          <w:spacing w:val="12"/>
        </w:rPr>
        <w:t xml:space="preserve"> </w:t>
      </w:r>
      <w:r>
        <w:rPr>
          <w:rFonts w:ascii="Times New Roman"/>
          <w:spacing w:val="-1"/>
        </w:rPr>
        <w:t>Property</w:t>
      </w:r>
      <w:r>
        <w:rPr>
          <w:rFonts w:ascii="Times New Roman"/>
          <w:spacing w:val="9"/>
        </w:rPr>
        <w:t xml:space="preserve"> </w:t>
      </w:r>
      <w:r>
        <w:rPr>
          <w:rFonts w:ascii="Times New Roman"/>
          <w:spacing w:val="-1"/>
        </w:rPr>
        <w:t>Rights,</w:t>
      </w:r>
      <w:r>
        <w:rPr>
          <w:rFonts w:ascii="Times New Roman"/>
          <w:spacing w:val="10"/>
        </w:rPr>
        <w:t xml:space="preserve"> </w:t>
      </w:r>
      <w:r>
        <w:rPr>
          <w:rFonts w:ascii="Times New Roman"/>
          <w:spacing w:val="-1"/>
        </w:rPr>
        <w:t>whether</w:t>
      </w:r>
      <w:r>
        <w:rPr>
          <w:rFonts w:ascii="Times New Roman"/>
          <w:spacing w:val="12"/>
        </w:rPr>
        <w:t xml:space="preserve"> </w:t>
      </w:r>
      <w:r>
        <w:rPr>
          <w:rFonts w:ascii="Times New Roman"/>
          <w:spacing w:val="-1"/>
        </w:rPr>
        <w:t>asserted</w:t>
      </w:r>
      <w:r>
        <w:rPr>
          <w:rFonts w:ascii="Times New Roman"/>
          <w:spacing w:val="12"/>
        </w:rPr>
        <w:t xml:space="preserve"> </w:t>
      </w:r>
      <w:r>
        <w:rPr>
          <w:rFonts w:ascii="Times New Roman"/>
        </w:rPr>
        <w:t>by</w:t>
      </w:r>
      <w:r>
        <w:rPr>
          <w:rFonts w:ascii="Times New Roman"/>
          <w:spacing w:val="9"/>
        </w:rPr>
        <w:t xml:space="preserve"> </w:t>
      </w:r>
      <w:r>
        <w:rPr>
          <w:rFonts w:ascii="Times New Roman"/>
          <w:spacing w:val="-1"/>
        </w:rPr>
        <w:t>ITU</w:t>
      </w:r>
      <w:r>
        <w:rPr>
          <w:rFonts w:ascii="Times New Roman"/>
          <w:spacing w:val="10"/>
        </w:rPr>
        <w:t xml:space="preserve"> </w:t>
      </w:r>
      <w:r>
        <w:rPr>
          <w:rFonts w:ascii="Times New Roman"/>
          <w:spacing w:val="-1"/>
        </w:rPr>
        <w:t>members</w:t>
      </w:r>
      <w:r>
        <w:rPr>
          <w:rFonts w:ascii="Times New Roman"/>
          <w:spacing w:val="12"/>
        </w:rPr>
        <w:t xml:space="preserve"> </w:t>
      </w:r>
      <w:r>
        <w:rPr>
          <w:rFonts w:ascii="Times New Roman"/>
        </w:rPr>
        <w:t>or</w:t>
      </w:r>
      <w:r>
        <w:rPr>
          <w:rFonts w:ascii="Times New Roman"/>
          <w:spacing w:val="10"/>
        </w:rPr>
        <w:t xml:space="preserve"> </w:t>
      </w:r>
      <w:r>
        <w:rPr>
          <w:rFonts w:ascii="Times New Roman"/>
          <w:spacing w:val="-1"/>
        </w:rPr>
        <w:t>others</w:t>
      </w:r>
      <w:r>
        <w:rPr>
          <w:rFonts w:ascii="Times New Roman"/>
          <w:spacing w:val="9"/>
        </w:rPr>
        <w:t xml:space="preserve"> </w:t>
      </w:r>
      <w:r>
        <w:rPr>
          <w:rFonts w:ascii="Times New Roman"/>
          <w:spacing w:val="-1"/>
        </w:rPr>
        <w:t>outside</w:t>
      </w:r>
      <w:r>
        <w:rPr>
          <w:rFonts w:ascii="Times New Roman"/>
          <w:spacing w:val="12"/>
        </w:rPr>
        <w:t xml:space="preserve"> </w:t>
      </w:r>
      <w:r>
        <w:rPr>
          <w:rFonts w:ascii="Times New Roman"/>
          <w:spacing w:val="-2"/>
        </w:rPr>
        <w:t>of</w:t>
      </w:r>
      <w:r>
        <w:rPr>
          <w:rFonts w:ascii="Times New Roman"/>
          <w:spacing w:val="73"/>
        </w:rPr>
        <w:t xml:space="preserve"> </w:t>
      </w:r>
      <w:r>
        <w:rPr>
          <w:rFonts w:ascii="Times New Roman"/>
        </w:rPr>
        <w:t xml:space="preserve">the </w:t>
      </w:r>
      <w:r>
        <w:rPr>
          <w:rFonts w:ascii="Times New Roman"/>
          <w:spacing w:val="-1"/>
        </w:rPr>
        <w:t>Recommendation</w:t>
      </w:r>
      <w:r>
        <w:rPr>
          <w:rFonts w:ascii="Times New Roman"/>
          <w:spacing w:val="-3"/>
        </w:rPr>
        <w:t xml:space="preserve"> </w:t>
      </w:r>
      <w:r>
        <w:rPr>
          <w:rFonts w:ascii="Times New Roman"/>
          <w:spacing w:val="-1"/>
        </w:rPr>
        <w:t>development</w:t>
      </w:r>
      <w:r>
        <w:rPr>
          <w:rFonts w:ascii="Times New Roman"/>
          <w:spacing w:val="1"/>
        </w:rPr>
        <w:t xml:space="preserve"> </w:t>
      </w:r>
      <w:r>
        <w:rPr>
          <w:rFonts w:ascii="Times New Roman"/>
          <w:spacing w:val="-1"/>
        </w:rPr>
        <w:t>process.</w:t>
      </w:r>
    </w:p>
    <w:p w14:paraId="1D8EC18C" w14:textId="77777777" w:rsidR="007324D7" w:rsidRDefault="007F3DA3">
      <w:pPr>
        <w:spacing w:before="119"/>
        <w:ind w:left="113" w:right="112"/>
        <w:jc w:val="both"/>
        <w:rPr>
          <w:rFonts w:ascii="Times New Roman" w:eastAsia="Times New Roman" w:hAnsi="Times New Roman" w:cs="Times New Roman"/>
        </w:rPr>
      </w:pPr>
      <w:r>
        <w:rPr>
          <w:rFonts w:ascii="Times New Roman"/>
          <w:spacing w:val="-1"/>
        </w:rPr>
        <w:t>As</w:t>
      </w:r>
      <w:r>
        <w:rPr>
          <w:rFonts w:ascii="Times New Roman"/>
          <w:spacing w:val="26"/>
        </w:rPr>
        <w:t xml:space="preserve"> </w:t>
      </w:r>
      <w:r>
        <w:rPr>
          <w:rFonts w:ascii="Times New Roman"/>
        </w:rPr>
        <w:t>of</w:t>
      </w:r>
      <w:r>
        <w:rPr>
          <w:rFonts w:ascii="Times New Roman"/>
          <w:spacing w:val="27"/>
        </w:rPr>
        <w:t xml:space="preserve"> </w:t>
      </w:r>
      <w:r>
        <w:rPr>
          <w:rFonts w:ascii="Times New Roman"/>
          <w:spacing w:val="-1"/>
        </w:rPr>
        <w:t>the</w:t>
      </w:r>
      <w:r>
        <w:rPr>
          <w:rFonts w:ascii="Times New Roman"/>
          <w:spacing w:val="26"/>
        </w:rPr>
        <w:t xml:space="preserve"> </w:t>
      </w:r>
      <w:r>
        <w:rPr>
          <w:rFonts w:ascii="Times New Roman"/>
          <w:spacing w:val="-1"/>
        </w:rPr>
        <w:t>date</w:t>
      </w:r>
      <w:r>
        <w:rPr>
          <w:rFonts w:ascii="Times New Roman"/>
          <w:spacing w:val="26"/>
        </w:rPr>
        <w:t xml:space="preserve"> </w:t>
      </w:r>
      <w:r>
        <w:rPr>
          <w:rFonts w:ascii="Times New Roman"/>
          <w:spacing w:val="-2"/>
        </w:rPr>
        <w:t>of</w:t>
      </w:r>
      <w:r>
        <w:rPr>
          <w:rFonts w:ascii="Times New Roman"/>
          <w:spacing w:val="27"/>
        </w:rPr>
        <w:t xml:space="preserve"> </w:t>
      </w:r>
      <w:r>
        <w:rPr>
          <w:rFonts w:ascii="Times New Roman"/>
          <w:spacing w:val="-1"/>
        </w:rPr>
        <w:t>approval</w:t>
      </w:r>
      <w:r>
        <w:rPr>
          <w:rFonts w:ascii="Times New Roman"/>
          <w:spacing w:val="25"/>
        </w:rPr>
        <w:t xml:space="preserve"> </w:t>
      </w:r>
      <w:r>
        <w:rPr>
          <w:rFonts w:ascii="Times New Roman"/>
        </w:rPr>
        <w:t>of</w:t>
      </w:r>
      <w:r>
        <w:rPr>
          <w:rFonts w:ascii="Times New Roman"/>
          <w:spacing w:val="27"/>
        </w:rPr>
        <w:t xml:space="preserve"> </w:t>
      </w:r>
      <w:r>
        <w:rPr>
          <w:rFonts w:ascii="Times New Roman"/>
          <w:spacing w:val="-1"/>
        </w:rPr>
        <w:t>this</w:t>
      </w:r>
      <w:r>
        <w:rPr>
          <w:rFonts w:ascii="Times New Roman"/>
          <w:spacing w:val="26"/>
        </w:rPr>
        <w:t xml:space="preserve"> </w:t>
      </w:r>
      <w:r>
        <w:rPr>
          <w:rFonts w:ascii="Times New Roman"/>
          <w:spacing w:val="-1"/>
        </w:rPr>
        <w:t>Recommendation,</w:t>
      </w:r>
      <w:r>
        <w:rPr>
          <w:rFonts w:ascii="Times New Roman"/>
          <w:spacing w:val="24"/>
        </w:rPr>
        <w:t xml:space="preserve"> </w:t>
      </w:r>
      <w:r>
        <w:rPr>
          <w:rFonts w:ascii="Times New Roman"/>
          <w:spacing w:val="-1"/>
        </w:rPr>
        <w:t>ITU</w:t>
      </w:r>
      <w:r>
        <w:rPr>
          <w:rFonts w:ascii="Times New Roman"/>
          <w:spacing w:val="25"/>
        </w:rPr>
        <w:t xml:space="preserve"> </w:t>
      </w:r>
      <w:r>
        <w:rPr>
          <w:rFonts w:ascii="Times New Roman"/>
        </w:rPr>
        <w:t>had</w:t>
      </w:r>
      <w:r>
        <w:rPr>
          <w:rFonts w:ascii="Times New Roman"/>
          <w:spacing w:val="26"/>
        </w:rPr>
        <w:t xml:space="preserve"> </w:t>
      </w:r>
      <w:r>
        <w:rPr>
          <w:rFonts w:ascii="Times New Roman"/>
        </w:rPr>
        <w:t>not</w:t>
      </w:r>
      <w:r>
        <w:rPr>
          <w:rFonts w:ascii="Times New Roman"/>
          <w:spacing w:val="27"/>
        </w:rPr>
        <w:t xml:space="preserve"> </w:t>
      </w:r>
      <w:r>
        <w:rPr>
          <w:rFonts w:ascii="Times New Roman"/>
          <w:spacing w:val="-1"/>
        </w:rPr>
        <w:t>received</w:t>
      </w:r>
      <w:r>
        <w:rPr>
          <w:rFonts w:ascii="Times New Roman"/>
          <w:spacing w:val="26"/>
        </w:rPr>
        <w:t xml:space="preserve"> </w:t>
      </w:r>
      <w:r>
        <w:rPr>
          <w:rFonts w:ascii="Times New Roman"/>
          <w:spacing w:val="-1"/>
        </w:rPr>
        <w:t>notice</w:t>
      </w:r>
      <w:r>
        <w:rPr>
          <w:rFonts w:ascii="Times New Roman"/>
          <w:spacing w:val="26"/>
        </w:rPr>
        <w:t xml:space="preserve"> </w:t>
      </w:r>
      <w:r>
        <w:rPr>
          <w:rFonts w:ascii="Times New Roman"/>
        </w:rPr>
        <w:t>of</w:t>
      </w:r>
      <w:r>
        <w:rPr>
          <w:rFonts w:ascii="Times New Roman"/>
          <w:spacing w:val="24"/>
        </w:rPr>
        <w:t xml:space="preserve"> </w:t>
      </w:r>
      <w:r>
        <w:rPr>
          <w:rFonts w:ascii="Times New Roman"/>
          <w:spacing w:val="-1"/>
        </w:rPr>
        <w:t>intellectual</w:t>
      </w:r>
      <w:r>
        <w:rPr>
          <w:rFonts w:ascii="Times New Roman"/>
          <w:spacing w:val="27"/>
        </w:rPr>
        <w:t xml:space="preserve"> </w:t>
      </w:r>
      <w:r>
        <w:rPr>
          <w:rFonts w:ascii="Times New Roman"/>
          <w:spacing w:val="-1"/>
        </w:rPr>
        <w:t>property,</w:t>
      </w:r>
      <w:r>
        <w:rPr>
          <w:rFonts w:ascii="Times New Roman"/>
          <w:spacing w:val="37"/>
        </w:rPr>
        <w:t xml:space="preserve"> </w:t>
      </w:r>
      <w:r>
        <w:rPr>
          <w:rFonts w:ascii="Times New Roman"/>
          <w:spacing w:val="-1"/>
        </w:rPr>
        <w:t>protected</w:t>
      </w:r>
      <w:r>
        <w:rPr>
          <w:rFonts w:ascii="Times New Roman"/>
          <w:spacing w:val="-2"/>
        </w:rPr>
        <w:t xml:space="preserve"> </w:t>
      </w:r>
      <w:r>
        <w:rPr>
          <w:rFonts w:ascii="Times New Roman"/>
        </w:rPr>
        <w:t>by</w:t>
      </w:r>
      <w:r>
        <w:rPr>
          <w:rFonts w:ascii="Times New Roman"/>
          <w:spacing w:val="-3"/>
        </w:rPr>
        <w:t xml:space="preserve"> </w:t>
      </w:r>
      <w:r>
        <w:rPr>
          <w:rFonts w:ascii="Times New Roman"/>
          <w:spacing w:val="-1"/>
        </w:rPr>
        <w:t>patents,</w:t>
      </w:r>
      <w:r>
        <w:rPr>
          <w:rFonts w:ascii="Times New Roman"/>
        </w:rPr>
        <w:t xml:space="preserve"> </w:t>
      </w:r>
      <w:r>
        <w:rPr>
          <w:rFonts w:ascii="Times New Roman"/>
          <w:spacing w:val="-1"/>
        </w:rPr>
        <w:t>which</w:t>
      </w:r>
      <w:r>
        <w:rPr>
          <w:rFonts w:ascii="Times New Roman"/>
          <w:spacing w:val="-2"/>
        </w:rPr>
        <w:t xml:space="preserve"> may </w:t>
      </w:r>
      <w:r>
        <w:rPr>
          <w:rFonts w:ascii="Times New Roman"/>
        </w:rPr>
        <w:t xml:space="preserve">be </w:t>
      </w:r>
      <w:r>
        <w:rPr>
          <w:rFonts w:ascii="Times New Roman"/>
          <w:spacing w:val="-1"/>
        </w:rPr>
        <w:t>required</w:t>
      </w:r>
      <w:r>
        <w:rPr>
          <w:rFonts w:ascii="Times New Roman"/>
          <w:spacing w:val="-2"/>
        </w:rPr>
        <w:t xml:space="preserve"> </w:t>
      </w:r>
      <w:r>
        <w:rPr>
          <w:rFonts w:ascii="Times New Roman"/>
        </w:rPr>
        <w:t>to</w:t>
      </w:r>
      <w:r>
        <w:rPr>
          <w:rFonts w:ascii="Times New Roman"/>
          <w:spacing w:val="-3"/>
        </w:rPr>
        <w:t xml:space="preserve"> </w:t>
      </w:r>
      <w:r>
        <w:rPr>
          <w:rFonts w:ascii="Times New Roman"/>
          <w:spacing w:val="-1"/>
        </w:rPr>
        <w:t>implement this</w:t>
      </w:r>
      <w:r>
        <w:rPr>
          <w:rFonts w:ascii="Times New Roman"/>
          <w:spacing w:val="-2"/>
        </w:rPr>
        <w:t xml:space="preserve"> </w:t>
      </w:r>
      <w:r>
        <w:rPr>
          <w:rFonts w:ascii="Times New Roman"/>
          <w:spacing w:val="-1"/>
        </w:rPr>
        <w:t>Recommendation.</w:t>
      </w:r>
      <w:r>
        <w:rPr>
          <w:rFonts w:ascii="Times New Roman"/>
          <w:spacing w:val="-5"/>
        </w:rPr>
        <w:t xml:space="preserve"> </w:t>
      </w:r>
      <w:r>
        <w:rPr>
          <w:rFonts w:ascii="Times New Roman"/>
          <w:spacing w:val="-1"/>
        </w:rPr>
        <w:t>However,</w:t>
      </w:r>
      <w:r>
        <w:rPr>
          <w:rFonts w:ascii="Times New Roman"/>
        </w:rPr>
        <w:t xml:space="preserve"> </w:t>
      </w:r>
      <w:r>
        <w:rPr>
          <w:rFonts w:ascii="Times New Roman"/>
          <w:spacing w:val="-1"/>
        </w:rPr>
        <w:t>implementers</w:t>
      </w:r>
      <w:r>
        <w:rPr>
          <w:rFonts w:ascii="Times New Roman"/>
        </w:rPr>
        <w:t xml:space="preserve"> </w:t>
      </w:r>
      <w:r>
        <w:rPr>
          <w:rFonts w:ascii="Times New Roman"/>
          <w:spacing w:val="-2"/>
        </w:rPr>
        <w:t>are</w:t>
      </w:r>
      <w:r>
        <w:rPr>
          <w:rFonts w:ascii="Times New Roman"/>
          <w:spacing w:val="73"/>
        </w:rPr>
        <w:t xml:space="preserve"> </w:t>
      </w:r>
      <w:r>
        <w:rPr>
          <w:rFonts w:ascii="Times New Roman"/>
          <w:spacing w:val="-1"/>
        </w:rPr>
        <w:t>cautioned</w:t>
      </w:r>
      <w:r>
        <w:rPr>
          <w:rFonts w:ascii="Times New Roman"/>
          <w:spacing w:val="-8"/>
        </w:rPr>
        <w:t xml:space="preserve"> </w:t>
      </w:r>
      <w:r>
        <w:rPr>
          <w:rFonts w:ascii="Times New Roman"/>
          <w:spacing w:val="-1"/>
        </w:rPr>
        <w:t>that</w:t>
      </w:r>
      <w:r>
        <w:rPr>
          <w:rFonts w:ascii="Times New Roman"/>
          <w:spacing w:val="-9"/>
        </w:rPr>
        <w:t xml:space="preserve"> </w:t>
      </w:r>
      <w:r>
        <w:rPr>
          <w:rFonts w:ascii="Times New Roman"/>
          <w:spacing w:val="-1"/>
        </w:rPr>
        <w:t>this</w:t>
      </w:r>
      <w:r>
        <w:rPr>
          <w:rFonts w:ascii="Times New Roman"/>
          <w:spacing w:val="-7"/>
        </w:rPr>
        <w:t xml:space="preserve"> </w:t>
      </w:r>
      <w:r>
        <w:rPr>
          <w:rFonts w:ascii="Times New Roman"/>
          <w:spacing w:val="-2"/>
        </w:rPr>
        <w:t>may</w:t>
      </w:r>
      <w:r>
        <w:rPr>
          <w:rFonts w:ascii="Times New Roman"/>
          <w:spacing w:val="-10"/>
        </w:rPr>
        <w:t xml:space="preserve"> </w:t>
      </w:r>
      <w:r>
        <w:rPr>
          <w:rFonts w:ascii="Times New Roman"/>
        </w:rPr>
        <w:t>not</w:t>
      </w:r>
      <w:r>
        <w:rPr>
          <w:rFonts w:ascii="Times New Roman"/>
          <w:spacing w:val="-5"/>
        </w:rPr>
        <w:t xml:space="preserve"> </w:t>
      </w:r>
      <w:r>
        <w:rPr>
          <w:rFonts w:ascii="Times New Roman"/>
          <w:spacing w:val="-1"/>
        </w:rPr>
        <w:t>represent</w:t>
      </w:r>
      <w:r>
        <w:rPr>
          <w:rFonts w:ascii="Times New Roman"/>
          <w:spacing w:val="-9"/>
        </w:rPr>
        <w:t xml:space="preserve"> </w:t>
      </w:r>
      <w:r>
        <w:rPr>
          <w:rFonts w:ascii="Times New Roman"/>
        </w:rPr>
        <w:t>the</w:t>
      </w:r>
      <w:r>
        <w:rPr>
          <w:rFonts w:ascii="Times New Roman"/>
          <w:spacing w:val="-10"/>
        </w:rPr>
        <w:t xml:space="preserve"> </w:t>
      </w:r>
      <w:r>
        <w:rPr>
          <w:rFonts w:ascii="Times New Roman"/>
          <w:spacing w:val="-1"/>
        </w:rPr>
        <w:t>latest</w:t>
      </w:r>
      <w:r>
        <w:rPr>
          <w:rFonts w:ascii="Times New Roman"/>
          <w:spacing w:val="-7"/>
        </w:rPr>
        <w:t xml:space="preserve"> </w:t>
      </w:r>
      <w:r>
        <w:rPr>
          <w:rFonts w:ascii="Times New Roman"/>
          <w:spacing w:val="-1"/>
        </w:rPr>
        <w:t>information</w:t>
      </w:r>
      <w:r>
        <w:rPr>
          <w:rFonts w:ascii="Times New Roman"/>
          <w:spacing w:val="-8"/>
        </w:rPr>
        <w:t xml:space="preserve"> </w:t>
      </w:r>
      <w:r>
        <w:rPr>
          <w:rFonts w:ascii="Times New Roman"/>
        </w:rPr>
        <w:t>and</w:t>
      </w:r>
      <w:r>
        <w:rPr>
          <w:rFonts w:ascii="Times New Roman"/>
          <w:spacing w:val="-10"/>
        </w:rPr>
        <w:t xml:space="preserve"> </w:t>
      </w:r>
      <w:r>
        <w:rPr>
          <w:rFonts w:ascii="Times New Roman"/>
          <w:spacing w:val="-1"/>
        </w:rPr>
        <w:t>are</w:t>
      </w:r>
      <w:r>
        <w:rPr>
          <w:rFonts w:ascii="Times New Roman"/>
          <w:spacing w:val="-7"/>
        </w:rPr>
        <w:t xml:space="preserve"> </w:t>
      </w:r>
      <w:r>
        <w:rPr>
          <w:rFonts w:ascii="Times New Roman"/>
          <w:spacing w:val="-1"/>
        </w:rPr>
        <w:t>therefore</w:t>
      </w:r>
      <w:r>
        <w:rPr>
          <w:rFonts w:ascii="Times New Roman"/>
          <w:spacing w:val="-7"/>
        </w:rPr>
        <w:t xml:space="preserve"> </w:t>
      </w:r>
      <w:r>
        <w:rPr>
          <w:rFonts w:ascii="Times New Roman"/>
          <w:spacing w:val="-1"/>
        </w:rPr>
        <w:t>strongly</w:t>
      </w:r>
      <w:r>
        <w:rPr>
          <w:rFonts w:ascii="Times New Roman"/>
          <w:spacing w:val="-10"/>
        </w:rPr>
        <w:t xml:space="preserve"> </w:t>
      </w:r>
      <w:r>
        <w:rPr>
          <w:rFonts w:ascii="Times New Roman"/>
          <w:spacing w:val="-1"/>
        </w:rPr>
        <w:t>urged</w:t>
      </w:r>
      <w:r>
        <w:rPr>
          <w:rFonts w:ascii="Times New Roman"/>
          <w:spacing w:val="-7"/>
        </w:rPr>
        <w:t xml:space="preserve"> </w:t>
      </w:r>
      <w:r>
        <w:rPr>
          <w:rFonts w:ascii="Times New Roman"/>
        </w:rPr>
        <w:t>to</w:t>
      </w:r>
      <w:r>
        <w:rPr>
          <w:rFonts w:ascii="Times New Roman"/>
          <w:spacing w:val="-8"/>
        </w:rPr>
        <w:t xml:space="preserve"> </w:t>
      </w:r>
      <w:r>
        <w:rPr>
          <w:rFonts w:ascii="Times New Roman"/>
          <w:spacing w:val="-1"/>
        </w:rPr>
        <w:t>consult</w:t>
      </w:r>
      <w:r>
        <w:rPr>
          <w:rFonts w:ascii="Times New Roman"/>
          <w:spacing w:val="-7"/>
        </w:rPr>
        <w:t xml:space="preserve"> </w:t>
      </w:r>
      <w:r>
        <w:rPr>
          <w:rFonts w:ascii="Times New Roman"/>
          <w:spacing w:val="-1"/>
        </w:rPr>
        <w:t>the</w:t>
      </w:r>
      <w:r>
        <w:rPr>
          <w:rFonts w:ascii="Times New Roman"/>
          <w:spacing w:val="-10"/>
        </w:rPr>
        <w:t xml:space="preserve"> </w:t>
      </w:r>
      <w:r>
        <w:rPr>
          <w:rFonts w:ascii="Times New Roman"/>
        </w:rPr>
        <w:t>TSB</w:t>
      </w:r>
      <w:r>
        <w:rPr>
          <w:rFonts w:ascii="Times New Roman"/>
          <w:spacing w:val="67"/>
        </w:rPr>
        <w:t xml:space="preserve"> </w:t>
      </w:r>
      <w:r>
        <w:rPr>
          <w:rFonts w:ascii="Times New Roman"/>
          <w:spacing w:val="-1"/>
        </w:rPr>
        <w:t>patent</w:t>
      </w:r>
      <w:r>
        <w:rPr>
          <w:rFonts w:ascii="Times New Roman"/>
          <w:spacing w:val="1"/>
        </w:rPr>
        <w:t xml:space="preserve"> </w:t>
      </w:r>
      <w:r>
        <w:rPr>
          <w:rFonts w:ascii="Times New Roman"/>
          <w:spacing w:val="-1"/>
        </w:rPr>
        <w:t>database</w:t>
      </w:r>
      <w:r>
        <w:rPr>
          <w:rFonts w:ascii="Times New Roman"/>
        </w:rPr>
        <w:t xml:space="preserve"> at</w:t>
      </w:r>
      <w:r>
        <w:rPr>
          <w:rFonts w:ascii="Times New Roman"/>
          <w:spacing w:val="-1"/>
        </w:rPr>
        <w:t xml:space="preserve"> </w:t>
      </w:r>
      <w:hyperlink r:id="rId29">
        <w:r>
          <w:rPr>
            <w:rFonts w:ascii="Times New Roman"/>
            <w:color w:val="0000FF"/>
            <w:spacing w:val="-1"/>
            <w:u w:val="single" w:color="0000FF"/>
          </w:rPr>
          <w:t>http://www.itu.int/ITU-T/ipr/</w:t>
        </w:r>
        <w:r>
          <w:rPr>
            <w:rFonts w:ascii="Times New Roman"/>
            <w:spacing w:val="-1"/>
          </w:rPr>
          <w:t>.</w:t>
        </w:r>
      </w:hyperlink>
    </w:p>
    <w:p w14:paraId="08A3DB73" w14:textId="77777777" w:rsidR="007324D7" w:rsidRDefault="007324D7">
      <w:pPr>
        <w:rPr>
          <w:rFonts w:ascii="Times New Roman" w:eastAsia="Times New Roman" w:hAnsi="Times New Roman" w:cs="Times New Roman"/>
          <w:sz w:val="20"/>
          <w:szCs w:val="20"/>
        </w:rPr>
      </w:pPr>
    </w:p>
    <w:p w14:paraId="1126781D" w14:textId="77777777" w:rsidR="007324D7" w:rsidRDefault="007324D7">
      <w:pPr>
        <w:rPr>
          <w:rFonts w:ascii="Times New Roman" w:eastAsia="Times New Roman" w:hAnsi="Times New Roman" w:cs="Times New Roman"/>
          <w:sz w:val="20"/>
          <w:szCs w:val="20"/>
        </w:rPr>
      </w:pPr>
    </w:p>
    <w:p w14:paraId="0BDA9FE5" w14:textId="77777777" w:rsidR="007324D7" w:rsidRDefault="007324D7">
      <w:pPr>
        <w:rPr>
          <w:rFonts w:ascii="Times New Roman" w:eastAsia="Times New Roman" w:hAnsi="Times New Roman" w:cs="Times New Roman"/>
          <w:sz w:val="20"/>
          <w:szCs w:val="20"/>
        </w:rPr>
      </w:pPr>
    </w:p>
    <w:p w14:paraId="5D34BFE0" w14:textId="77777777" w:rsidR="007324D7" w:rsidRDefault="007324D7">
      <w:pPr>
        <w:rPr>
          <w:rFonts w:ascii="Times New Roman" w:eastAsia="Times New Roman" w:hAnsi="Times New Roman" w:cs="Times New Roman"/>
          <w:sz w:val="20"/>
          <w:szCs w:val="20"/>
        </w:rPr>
      </w:pPr>
    </w:p>
    <w:p w14:paraId="4BB1CA3E" w14:textId="77777777" w:rsidR="007324D7" w:rsidRDefault="007324D7">
      <w:pPr>
        <w:spacing w:before="8"/>
        <w:rPr>
          <w:rFonts w:ascii="Times New Roman" w:eastAsia="Times New Roman" w:hAnsi="Times New Roman" w:cs="Times New Roman"/>
        </w:rPr>
      </w:pPr>
    </w:p>
    <w:p w14:paraId="7EA88C81" w14:textId="77777777" w:rsidR="007324D7" w:rsidRDefault="007F3DA3">
      <w:pPr>
        <w:spacing w:before="60"/>
        <w:ind w:left="1471" w:right="1469"/>
        <w:jc w:val="center"/>
        <w:rPr>
          <w:rFonts w:ascii="Times New Roman" w:eastAsia="Times New Roman" w:hAnsi="Times New Roman" w:cs="Times New Roman"/>
        </w:rPr>
      </w:pP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spacing w:val="-1"/>
        </w:rPr>
        <w:t xml:space="preserve">ITU </w:t>
      </w:r>
      <w:r>
        <w:rPr>
          <w:rFonts w:ascii="Times New Roman" w:eastAsia="Times New Roman" w:hAnsi="Times New Roman" w:cs="Times New Roman"/>
        </w:rPr>
        <w:t>2017</w:t>
      </w:r>
    </w:p>
    <w:p w14:paraId="232324DB" w14:textId="77777777" w:rsidR="007324D7" w:rsidRDefault="007F3DA3">
      <w:pPr>
        <w:spacing w:before="118"/>
        <w:ind w:left="113" w:right="115"/>
        <w:rPr>
          <w:rFonts w:ascii="Times New Roman" w:eastAsia="Times New Roman" w:hAnsi="Times New Roman" w:cs="Times New Roman"/>
        </w:rPr>
      </w:pPr>
      <w:r>
        <w:rPr>
          <w:rFonts w:ascii="Times New Roman"/>
          <w:spacing w:val="-1"/>
        </w:rPr>
        <w:t>All</w:t>
      </w:r>
      <w:r>
        <w:rPr>
          <w:rFonts w:ascii="Times New Roman"/>
          <w:spacing w:val="-9"/>
        </w:rPr>
        <w:t xml:space="preserve"> </w:t>
      </w:r>
      <w:r>
        <w:rPr>
          <w:rFonts w:ascii="Times New Roman"/>
          <w:spacing w:val="-1"/>
        </w:rPr>
        <w:t>rights</w:t>
      </w:r>
      <w:r>
        <w:rPr>
          <w:rFonts w:ascii="Times New Roman"/>
          <w:spacing w:val="-10"/>
        </w:rPr>
        <w:t xml:space="preserve"> </w:t>
      </w:r>
      <w:r>
        <w:rPr>
          <w:rFonts w:ascii="Times New Roman"/>
          <w:spacing w:val="-1"/>
        </w:rPr>
        <w:t>reserved.</w:t>
      </w:r>
      <w:r>
        <w:rPr>
          <w:rFonts w:ascii="Times New Roman"/>
          <w:spacing w:val="-7"/>
        </w:rPr>
        <w:t xml:space="preserve"> </w:t>
      </w:r>
      <w:r>
        <w:rPr>
          <w:rFonts w:ascii="Times New Roman"/>
          <w:spacing w:val="-1"/>
        </w:rPr>
        <w:t>No</w:t>
      </w:r>
      <w:r>
        <w:rPr>
          <w:rFonts w:ascii="Times New Roman"/>
          <w:spacing w:val="-8"/>
        </w:rPr>
        <w:t xml:space="preserve"> </w:t>
      </w:r>
      <w:r>
        <w:rPr>
          <w:rFonts w:ascii="Times New Roman"/>
          <w:spacing w:val="-2"/>
        </w:rPr>
        <w:t>part</w:t>
      </w:r>
      <w:r>
        <w:rPr>
          <w:rFonts w:ascii="Times New Roman"/>
          <w:spacing w:val="-9"/>
        </w:rPr>
        <w:t xml:space="preserve"> </w:t>
      </w:r>
      <w:r>
        <w:rPr>
          <w:rFonts w:ascii="Times New Roman"/>
        </w:rPr>
        <w:t>of</w:t>
      </w:r>
      <w:r>
        <w:rPr>
          <w:rFonts w:ascii="Times New Roman"/>
          <w:spacing w:val="-9"/>
        </w:rPr>
        <w:t xml:space="preserve"> </w:t>
      </w:r>
      <w:r>
        <w:rPr>
          <w:rFonts w:ascii="Times New Roman"/>
          <w:spacing w:val="-1"/>
        </w:rPr>
        <w:t>this</w:t>
      </w:r>
      <w:r>
        <w:rPr>
          <w:rFonts w:ascii="Times New Roman"/>
          <w:spacing w:val="-7"/>
        </w:rPr>
        <w:t xml:space="preserve"> </w:t>
      </w:r>
      <w:r>
        <w:rPr>
          <w:rFonts w:ascii="Times New Roman"/>
          <w:spacing w:val="-1"/>
        </w:rPr>
        <w:t>publication</w:t>
      </w:r>
      <w:r>
        <w:rPr>
          <w:rFonts w:ascii="Times New Roman"/>
          <w:spacing w:val="-8"/>
        </w:rPr>
        <w:t xml:space="preserve"> </w:t>
      </w:r>
      <w:r>
        <w:rPr>
          <w:rFonts w:ascii="Times New Roman"/>
          <w:spacing w:val="-2"/>
        </w:rPr>
        <w:t>may</w:t>
      </w:r>
      <w:r>
        <w:rPr>
          <w:rFonts w:ascii="Times New Roman"/>
          <w:spacing w:val="-10"/>
        </w:rPr>
        <w:t xml:space="preserve"> </w:t>
      </w:r>
      <w:r>
        <w:rPr>
          <w:rFonts w:ascii="Times New Roman"/>
        </w:rPr>
        <w:t>be</w:t>
      </w:r>
      <w:r>
        <w:rPr>
          <w:rFonts w:ascii="Times New Roman"/>
          <w:spacing w:val="-7"/>
        </w:rPr>
        <w:t xml:space="preserve"> </w:t>
      </w:r>
      <w:r>
        <w:rPr>
          <w:rFonts w:ascii="Times New Roman"/>
          <w:spacing w:val="-1"/>
        </w:rPr>
        <w:t>reproduced,</w:t>
      </w:r>
      <w:r>
        <w:rPr>
          <w:rFonts w:ascii="Times New Roman"/>
          <w:spacing w:val="-10"/>
        </w:rPr>
        <w:t xml:space="preserve"> </w:t>
      </w:r>
      <w:r>
        <w:rPr>
          <w:rFonts w:ascii="Times New Roman"/>
        </w:rPr>
        <w:t>by</w:t>
      </w:r>
      <w:r>
        <w:rPr>
          <w:rFonts w:ascii="Times New Roman"/>
          <w:spacing w:val="-10"/>
        </w:rPr>
        <w:t xml:space="preserve"> </w:t>
      </w:r>
      <w:r>
        <w:rPr>
          <w:rFonts w:ascii="Times New Roman"/>
        </w:rPr>
        <w:t>any</w:t>
      </w:r>
      <w:r>
        <w:rPr>
          <w:rFonts w:ascii="Times New Roman"/>
          <w:spacing w:val="-10"/>
        </w:rPr>
        <w:t xml:space="preserve"> </w:t>
      </w:r>
      <w:r>
        <w:rPr>
          <w:rFonts w:ascii="Times New Roman"/>
          <w:spacing w:val="-1"/>
        </w:rPr>
        <w:t>means</w:t>
      </w:r>
      <w:r>
        <w:rPr>
          <w:rFonts w:ascii="Times New Roman"/>
          <w:spacing w:val="-7"/>
        </w:rPr>
        <w:t xml:space="preserve"> </w:t>
      </w:r>
      <w:r>
        <w:rPr>
          <w:rFonts w:ascii="Times New Roman"/>
          <w:spacing w:val="-1"/>
        </w:rPr>
        <w:t>whatsoever,</w:t>
      </w:r>
      <w:r>
        <w:rPr>
          <w:rFonts w:ascii="Times New Roman"/>
          <w:spacing w:val="-8"/>
        </w:rPr>
        <w:t xml:space="preserve"> </w:t>
      </w:r>
      <w:r>
        <w:rPr>
          <w:rFonts w:ascii="Times New Roman"/>
          <w:spacing w:val="-1"/>
        </w:rPr>
        <w:t>without</w:t>
      </w:r>
      <w:r>
        <w:rPr>
          <w:rFonts w:ascii="Times New Roman"/>
          <w:spacing w:val="-9"/>
        </w:rPr>
        <w:t xml:space="preserve"> </w:t>
      </w:r>
      <w:r>
        <w:rPr>
          <w:rFonts w:ascii="Times New Roman"/>
          <w:spacing w:val="-1"/>
        </w:rPr>
        <w:t>the</w:t>
      </w:r>
      <w:r>
        <w:rPr>
          <w:rFonts w:ascii="Times New Roman"/>
          <w:spacing w:val="-7"/>
        </w:rPr>
        <w:t xml:space="preserve"> </w:t>
      </w:r>
      <w:r>
        <w:rPr>
          <w:rFonts w:ascii="Times New Roman"/>
          <w:spacing w:val="-2"/>
        </w:rPr>
        <w:t>prior</w:t>
      </w:r>
      <w:r>
        <w:rPr>
          <w:rFonts w:ascii="Times New Roman"/>
          <w:spacing w:val="69"/>
        </w:rPr>
        <w:t xml:space="preserve"> </w:t>
      </w:r>
      <w:r>
        <w:rPr>
          <w:rFonts w:ascii="Times New Roman"/>
          <w:spacing w:val="-1"/>
        </w:rPr>
        <w:t>written</w:t>
      </w:r>
      <w:r>
        <w:rPr>
          <w:rFonts w:ascii="Times New Roman"/>
          <w:spacing w:val="-2"/>
        </w:rPr>
        <w:t xml:space="preserve"> </w:t>
      </w:r>
      <w:r>
        <w:rPr>
          <w:rFonts w:ascii="Times New Roman"/>
          <w:spacing w:val="-1"/>
        </w:rPr>
        <w:t>permission</w:t>
      </w:r>
      <w:r>
        <w:rPr>
          <w:rFonts w:ascii="Times New Roman"/>
        </w:rPr>
        <w:t xml:space="preserve"> </w:t>
      </w:r>
      <w:r>
        <w:rPr>
          <w:rFonts w:ascii="Times New Roman"/>
          <w:spacing w:val="-2"/>
        </w:rPr>
        <w:t>of</w:t>
      </w:r>
      <w:r>
        <w:rPr>
          <w:rFonts w:ascii="Times New Roman"/>
        </w:rPr>
        <w:t xml:space="preserve"> </w:t>
      </w:r>
      <w:r>
        <w:rPr>
          <w:rFonts w:ascii="Times New Roman"/>
          <w:spacing w:val="-2"/>
        </w:rPr>
        <w:t>ITU.</w:t>
      </w:r>
    </w:p>
    <w:p w14:paraId="16499FEE" w14:textId="77777777" w:rsidR="007324D7" w:rsidRDefault="007324D7">
      <w:pPr>
        <w:rPr>
          <w:rFonts w:ascii="Times New Roman" w:eastAsia="Times New Roman" w:hAnsi="Times New Roman" w:cs="Times New Roman"/>
        </w:rPr>
        <w:sectPr w:rsidR="007324D7" w:rsidSect="00867467">
          <w:headerReference w:type="default" r:id="rId30"/>
          <w:footerReference w:type="even" r:id="rId31"/>
          <w:pgSz w:w="11910" w:h="16840"/>
          <w:pgMar w:top="1417" w:right="1134" w:bottom="1417" w:left="1134" w:header="720" w:footer="720" w:gutter="0"/>
          <w:pgNumType w:fmt="numberInDash"/>
          <w:cols w:space="720"/>
          <w:docGrid w:linePitch="299"/>
        </w:sectPr>
      </w:pPr>
    </w:p>
    <w:p w14:paraId="2189340C" w14:textId="77777777" w:rsidR="007324D7" w:rsidRDefault="007F3DA3">
      <w:pPr>
        <w:pStyle w:val="Heading2"/>
        <w:spacing w:before="56"/>
        <w:ind w:left="0" w:firstLine="0"/>
        <w:jc w:val="right"/>
        <w:rPr>
          <w:b w:val="0"/>
          <w:bCs w:val="0"/>
        </w:rPr>
      </w:pPr>
      <w:r>
        <w:lastRenderedPageBreak/>
        <w:t xml:space="preserve">Table of </w:t>
      </w:r>
      <w:r>
        <w:rPr>
          <w:spacing w:val="-1"/>
        </w:rPr>
        <w:t>Contents</w:t>
      </w:r>
    </w:p>
    <w:p w14:paraId="279E67E2" w14:textId="77777777" w:rsidR="007324D7" w:rsidRDefault="007F3DA3">
      <w:pPr>
        <w:rPr>
          <w:rFonts w:ascii="Times New Roman" w:eastAsia="Times New Roman" w:hAnsi="Times New Roman" w:cs="Times New Roman"/>
          <w:b/>
          <w:bCs/>
          <w:sz w:val="24"/>
          <w:szCs w:val="24"/>
        </w:rPr>
      </w:pPr>
      <w:r>
        <w:br w:type="column"/>
      </w:r>
    </w:p>
    <w:p w14:paraId="0304136F" w14:textId="77777777" w:rsidR="007324D7" w:rsidRDefault="007F3DA3">
      <w:pPr>
        <w:spacing w:before="176"/>
        <w:ind w:right="112"/>
        <w:jc w:val="right"/>
        <w:rPr>
          <w:rFonts w:ascii="Times New Roman" w:eastAsia="Times New Roman" w:hAnsi="Times New Roman" w:cs="Times New Roman"/>
          <w:sz w:val="24"/>
          <w:szCs w:val="24"/>
        </w:rPr>
      </w:pPr>
      <w:r>
        <w:rPr>
          <w:rFonts w:ascii="Times New Roman"/>
          <w:b/>
          <w:spacing w:val="-1"/>
          <w:sz w:val="24"/>
        </w:rPr>
        <w:t>Page</w:t>
      </w:r>
    </w:p>
    <w:p w14:paraId="4E6A43FE" w14:textId="77777777" w:rsidR="007324D7" w:rsidRDefault="007324D7">
      <w:pPr>
        <w:jc w:val="right"/>
        <w:rPr>
          <w:rFonts w:ascii="Times New Roman" w:eastAsia="Times New Roman" w:hAnsi="Times New Roman" w:cs="Times New Roman"/>
          <w:sz w:val="24"/>
          <w:szCs w:val="24"/>
        </w:rPr>
        <w:sectPr w:rsidR="007324D7" w:rsidSect="00867467">
          <w:headerReference w:type="default" r:id="rId32"/>
          <w:pgSz w:w="11910" w:h="16840"/>
          <w:pgMar w:top="1417" w:right="1134" w:bottom="1417" w:left="1134" w:header="720" w:footer="720" w:gutter="0"/>
          <w:pgNumType w:fmt="numberInDash"/>
          <w:cols w:num="2" w:space="720" w:equalWidth="0">
            <w:col w:w="5733" w:space="40"/>
            <w:col w:w="3869"/>
          </w:cols>
          <w:docGrid w:linePitch="299"/>
        </w:sectPr>
      </w:pPr>
    </w:p>
    <w:sdt>
      <w:sdtPr>
        <w:id w:val="1723712507"/>
        <w:docPartObj>
          <w:docPartGallery w:val="Table of Contents"/>
          <w:docPartUnique/>
        </w:docPartObj>
      </w:sdtPr>
      <w:sdtEndPr/>
      <w:sdtContent>
        <w:p w14:paraId="5DBF49BB" w14:textId="77777777" w:rsidR="007324D7" w:rsidRDefault="00F15E8A">
          <w:pPr>
            <w:pStyle w:val="TOC1"/>
            <w:tabs>
              <w:tab w:val="left" w:pos="792"/>
              <w:tab w:val="right" w:pos="9753"/>
            </w:tabs>
            <w:spacing w:before="115"/>
          </w:pPr>
          <w:hyperlink w:anchor="_TOC_250016" w:history="1">
            <w:r w:rsidR="007F3DA3">
              <w:t>1</w:t>
            </w:r>
            <w:r w:rsidR="007F3DA3">
              <w:tab/>
              <w:t>Study</w:t>
            </w:r>
            <w:r w:rsidR="007F3DA3">
              <w:rPr>
                <w:spacing w:val="-6"/>
              </w:rPr>
              <w:t xml:space="preserve"> </w:t>
            </w:r>
            <w:r w:rsidR="007F3DA3">
              <w:rPr>
                <w:spacing w:val="-1"/>
              </w:rPr>
              <w:t>groups</w:t>
            </w:r>
            <w:r w:rsidR="007F3DA3">
              <w:t xml:space="preserve"> </w:t>
            </w:r>
            <w:r w:rsidR="007F3DA3">
              <w:rPr>
                <w:spacing w:val="-1"/>
              </w:rPr>
              <w:t>and</w:t>
            </w:r>
            <w:r w:rsidR="007F3DA3">
              <w:t xml:space="preserve"> their</w:t>
            </w:r>
            <w:r w:rsidR="007F3DA3">
              <w:rPr>
                <w:spacing w:val="1"/>
              </w:rPr>
              <w:t xml:space="preserve"> </w:t>
            </w:r>
            <w:r w:rsidR="007F3DA3">
              <w:rPr>
                <w:spacing w:val="-1"/>
              </w:rPr>
              <w:t>relevant</w:t>
            </w:r>
            <w:r w:rsidR="007F3DA3">
              <w:t xml:space="preserve"> groups</w:t>
            </w:r>
            <w:r w:rsidR="007F3DA3">
              <w:rPr>
                <w:spacing w:val="-15"/>
              </w:rPr>
              <w:t xml:space="preserve"> </w:t>
            </w:r>
            <w:r w:rsidR="007F3DA3">
              <w:t>........................................................................</w:t>
            </w:r>
            <w:r w:rsidR="007F3DA3">
              <w:tab/>
              <w:t>1</w:t>
            </w:r>
          </w:hyperlink>
        </w:p>
        <w:p w14:paraId="0E7C6F57" w14:textId="77777777" w:rsidR="007324D7" w:rsidRDefault="00F15E8A">
          <w:pPr>
            <w:pStyle w:val="TOC2"/>
            <w:tabs>
              <w:tab w:val="left" w:pos="1644"/>
              <w:tab w:val="right" w:pos="9753"/>
            </w:tabs>
            <w:spacing w:before="81"/>
          </w:pPr>
          <w:hyperlink w:anchor="_TOC_250015" w:history="1">
            <w:r w:rsidR="007F3DA3">
              <w:t>1.1</w:t>
            </w:r>
            <w:r w:rsidR="007F3DA3">
              <w:tab/>
              <w:t>Frequency</w:t>
            </w:r>
            <w:r w:rsidR="007F3DA3">
              <w:rPr>
                <w:spacing w:val="-5"/>
              </w:rPr>
              <w:t xml:space="preserve"> </w:t>
            </w:r>
            <w:r w:rsidR="007F3DA3">
              <w:t xml:space="preserve">of </w:t>
            </w:r>
            <w:r w:rsidR="007F3DA3">
              <w:rPr>
                <w:spacing w:val="-1"/>
              </w:rPr>
              <w:t xml:space="preserve">meetings </w:t>
            </w:r>
            <w:r w:rsidR="007F3DA3">
              <w:t>...................................................................................</w:t>
            </w:r>
            <w:r w:rsidR="007F3DA3">
              <w:tab/>
              <w:t>1</w:t>
            </w:r>
          </w:hyperlink>
        </w:p>
        <w:p w14:paraId="56C81F5E" w14:textId="77777777" w:rsidR="007324D7" w:rsidRDefault="00F15E8A">
          <w:pPr>
            <w:pStyle w:val="TOC2"/>
            <w:tabs>
              <w:tab w:val="left" w:pos="1644"/>
              <w:tab w:val="right" w:pos="9753"/>
            </w:tabs>
            <w:spacing w:before="81"/>
          </w:pPr>
          <w:hyperlink w:anchor="_TOC_250014" w:history="1">
            <w:r w:rsidR="007F3DA3">
              <w:t>1.2</w:t>
            </w:r>
            <w:r w:rsidR="007F3DA3">
              <w:tab/>
            </w:r>
            <w:r w:rsidR="007F3DA3">
              <w:rPr>
                <w:spacing w:val="-1"/>
              </w:rPr>
              <w:t>Coordination</w:t>
            </w:r>
            <w:r w:rsidR="007F3DA3">
              <w:t xml:space="preserve"> of</w:t>
            </w:r>
            <w:r w:rsidR="007F3DA3">
              <w:rPr>
                <w:spacing w:val="-1"/>
              </w:rPr>
              <w:t xml:space="preserve"> work</w:t>
            </w:r>
            <w:r w:rsidR="007F3DA3">
              <w:rPr>
                <w:spacing w:val="-2"/>
              </w:rPr>
              <w:t xml:space="preserve"> </w:t>
            </w:r>
            <w:r w:rsidR="007F3DA3">
              <w:t>.....................................................................................</w:t>
            </w:r>
            <w:r w:rsidR="007F3DA3">
              <w:tab/>
              <w:t>1</w:t>
            </w:r>
          </w:hyperlink>
        </w:p>
        <w:p w14:paraId="56682CEB" w14:textId="77777777" w:rsidR="007324D7" w:rsidRDefault="00F15E8A">
          <w:pPr>
            <w:pStyle w:val="TOC2"/>
            <w:tabs>
              <w:tab w:val="left" w:pos="1644"/>
              <w:tab w:val="right" w:pos="9753"/>
            </w:tabs>
          </w:pPr>
          <w:hyperlink w:anchor="_TOC_250013" w:history="1">
            <w:r w:rsidR="007F3DA3">
              <w:t>1.3</w:t>
            </w:r>
            <w:r w:rsidR="007F3DA3">
              <w:tab/>
            </w:r>
            <w:r w:rsidR="007F3DA3">
              <w:rPr>
                <w:spacing w:val="-1"/>
              </w:rPr>
              <w:t>Preparation</w:t>
            </w:r>
            <w:r w:rsidR="007F3DA3">
              <w:t xml:space="preserve"> of</w:t>
            </w:r>
            <w:r w:rsidR="007F3DA3">
              <w:rPr>
                <w:spacing w:val="-1"/>
              </w:rPr>
              <w:t xml:space="preserve"> studies</w:t>
            </w:r>
            <w:r w:rsidR="007F3DA3">
              <w:t xml:space="preserve"> and </w:t>
            </w:r>
            <w:r w:rsidR="007F3DA3">
              <w:rPr>
                <w:spacing w:val="-1"/>
              </w:rPr>
              <w:t>meetings</w:t>
            </w:r>
            <w:r w:rsidR="007F3DA3">
              <w:rPr>
                <w:spacing w:val="-24"/>
              </w:rPr>
              <w:t xml:space="preserve"> </w:t>
            </w:r>
            <w:r w:rsidR="007F3DA3">
              <w:t>...............................................................</w:t>
            </w:r>
            <w:r w:rsidR="007F3DA3">
              <w:tab/>
              <w:t>1</w:t>
            </w:r>
          </w:hyperlink>
        </w:p>
        <w:p w14:paraId="7590100E" w14:textId="77777777" w:rsidR="007324D7" w:rsidRDefault="00F15E8A">
          <w:pPr>
            <w:pStyle w:val="TOC2"/>
            <w:tabs>
              <w:tab w:val="left" w:pos="1644"/>
              <w:tab w:val="right" w:pos="9753"/>
            </w:tabs>
          </w:pPr>
          <w:hyperlink w:anchor="_TOC_250012" w:history="1">
            <w:r w:rsidR="007F3DA3">
              <w:t>1.4</w:t>
            </w:r>
            <w:r w:rsidR="007F3DA3">
              <w:tab/>
            </w:r>
            <w:r w:rsidR="007F3DA3">
              <w:rPr>
                <w:spacing w:val="-1"/>
              </w:rPr>
              <w:t>Conduct</w:t>
            </w:r>
            <w:r w:rsidR="007F3DA3">
              <w:t xml:space="preserve"> of meetings.......................................................................................</w:t>
            </w:r>
            <w:r w:rsidR="007F3DA3">
              <w:tab/>
              <w:t>2</w:t>
            </w:r>
          </w:hyperlink>
        </w:p>
        <w:p w14:paraId="32C4DD60" w14:textId="77777777" w:rsidR="007324D7" w:rsidRDefault="00F15E8A">
          <w:pPr>
            <w:pStyle w:val="TOC2"/>
            <w:tabs>
              <w:tab w:val="left" w:pos="1644"/>
              <w:tab w:val="right" w:pos="9753"/>
            </w:tabs>
            <w:spacing w:before="81"/>
          </w:pPr>
          <w:hyperlink w:anchor="_TOC_250011" w:history="1">
            <w:r w:rsidR="007F3DA3">
              <w:t>1.5</w:t>
            </w:r>
            <w:r w:rsidR="007F3DA3">
              <w:tab/>
            </w:r>
            <w:r w:rsidR="007F3DA3">
              <w:rPr>
                <w:spacing w:val="-1"/>
              </w:rPr>
              <w:t>Liaison</w:t>
            </w:r>
            <w:r w:rsidR="007F3DA3">
              <w:t xml:space="preserve"> </w:t>
            </w:r>
            <w:r w:rsidR="007F3DA3">
              <w:rPr>
                <w:spacing w:val="-1"/>
              </w:rPr>
              <w:t>statements</w:t>
            </w:r>
            <w:r w:rsidR="007F3DA3">
              <w:rPr>
                <w:spacing w:val="-13"/>
              </w:rPr>
              <w:t xml:space="preserve"> </w:t>
            </w:r>
            <w:r w:rsidR="007F3DA3">
              <w:t>..........................................................................................</w:t>
            </w:r>
            <w:r w:rsidR="007F3DA3">
              <w:tab/>
              <w:t>3</w:t>
            </w:r>
          </w:hyperlink>
        </w:p>
        <w:p w14:paraId="456D821E" w14:textId="77777777" w:rsidR="007324D7" w:rsidRDefault="00F15E8A">
          <w:pPr>
            <w:pStyle w:val="TOC2"/>
            <w:tabs>
              <w:tab w:val="left" w:pos="1644"/>
              <w:tab w:val="right" w:pos="9753"/>
            </w:tabs>
          </w:pPr>
          <w:hyperlink w:anchor="_TOC_250010" w:history="1">
            <w:r w:rsidR="007F3DA3">
              <w:t>1.6</w:t>
            </w:r>
            <w:r w:rsidR="007F3DA3">
              <w:tab/>
            </w:r>
            <w:r w:rsidR="007F3DA3">
              <w:rPr>
                <w:spacing w:val="-1"/>
              </w:rPr>
              <w:t xml:space="preserve">Correspondence </w:t>
            </w:r>
            <w:r w:rsidR="007F3DA3">
              <w:t>activities...............................................................................</w:t>
            </w:r>
            <w:r w:rsidR="007F3DA3">
              <w:tab/>
              <w:t>4</w:t>
            </w:r>
          </w:hyperlink>
        </w:p>
        <w:p w14:paraId="1525955D" w14:textId="77777777" w:rsidR="007324D7" w:rsidRDefault="007F3DA3">
          <w:pPr>
            <w:pStyle w:val="TOC2"/>
            <w:tabs>
              <w:tab w:val="left" w:pos="1644"/>
            </w:tabs>
          </w:pPr>
          <w:r>
            <w:t>1.7</w:t>
          </w:r>
          <w:r>
            <w:tab/>
          </w:r>
          <w:r>
            <w:rPr>
              <w:spacing w:val="-1"/>
            </w:rPr>
            <w:t>Preparation</w:t>
          </w:r>
          <w:r>
            <w:t xml:space="preserve"> of</w:t>
          </w:r>
          <w:r>
            <w:rPr>
              <w:spacing w:val="1"/>
            </w:rPr>
            <w:t xml:space="preserve"> </w:t>
          </w:r>
          <w:r>
            <w:rPr>
              <w:spacing w:val="-1"/>
            </w:rPr>
            <w:t>reports</w:t>
          </w:r>
          <w:r>
            <w:t xml:space="preserve"> of</w:t>
          </w:r>
          <w:r>
            <w:rPr>
              <w:spacing w:val="1"/>
            </w:rPr>
            <w:t xml:space="preserve"> </w:t>
          </w:r>
          <w:r>
            <w:t>study</w:t>
          </w:r>
          <w:r>
            <w:rPr>
              <w:spacing w:val="-3"/>
            </w:rPr>
            <w:t xml:space="preserve"> </w:t>
          </w:r>
          <w:r>
            <w:rPr>
              <w:spacing w:val="-1"/>
            </w:rPr>
            <w:t>groups,</w:t>
          </w:r>
          <w:r>
            <w:t xml:space="preserve"> working</w:t>
          </w:r>
          <w:r>
            <w:rPr>
              <w:spacing w:val="-3"/>
            </w:rPr>
            <w:t xml:space="preserve"> </w:t>
          </w:r>
          <w:r>
            <w:t xml:space="preserve">parties or joint </w:t>
          </w:r>
          <w:r>
            <w:rPr>
              <w:spacing w:val="-1"/>
            </w:rPr>
            <w:t>working</w:t>
          </w:r>
        </w:p>
        <w:p w14:paraId="5DDFC9CE" w14:textId="77777777" w:rsidR="007324D7" w:rsidRDefault="007F3DA3">
          <w:pPr>
            <w:pStyle w:val="TOC3"/>
            <w:tabs>
              <w:tab w:val="right" w:pos="9753"/>
            </w:tabs>
          </w:pPr>
          <w:r>
            <w:rPr>
              <w:spacing w:val="-1"/>
            </w:rPr>
            <w:t>parties,</w:t>
          </w:r>
          <w:r>
            <w:t xml:space="preserve"> </w:t>
          </w:r>
          <w:r>
            <w:rPr>
              <w:spacing w:val="-1"/>
            </w:rPr>
            <w:t>Recommendations</w:t>
          </w:r>
          <w:r>
            <w:t xml:space="preserve"> </w:t>
          </w:r>
          <w:r>
            <w:rPr>
              <w:spacing w:val="-1"/>
            </w:rPr>
            <w:t>and</w:t>
          </w:r>
          <w:r>
            <w:t xml:space="preserve"> </w:t>
          </w:r>
          <w:r>
            <w:rPr>
              <w:spacing w:val="-1"/>
            </w:rPr>
            <w:t>new</w:t>
          </w:r>
          <w:r>
            <w:t xml:space="preserve"> Questions</w:t>
          </w:r>
          <w:r>
            <w:rPr>
              <w:spacing w:val="-15"/>
            </w:rPr>
            <w:t xml:space="preserve"> </w:t>
          </w:r>
          <w:r>
            <w:t>..............................................</w:t>
          </w:r>
          <w:r>
            <w:tab/>
            <w:t>4</w:t>
          </w:r>
        </w:p>
        <w:p w14:paraId="6D4DC670" w14:textId="77777777" w:rsidR="007324D7" w:rsidRDefault="00F15E8A">
          <w:pPr>
            <w:pStyle w:val="TOC2"/>
            <w:tabs>
              <w:tab w:val="left" w:pos="1644"/>
              <w:tab w:val="right" w:pos="9753"/>
            </w:tabs>
            <w:spacing w:before="82"/>
          </w:pPr>
          <w:hyperlink w:anchor="_TOC_250009" w:history="1">
            <w:r w:rsidR="007F3DA3">
              <w:t>1.8</w:t>
            </w:r>
            <w:r w:rsidR="007F3DA3">
              <w:tab/>
            </w:r>
            <w:r w:rsidR="007F3DA3">
              <w:rPr>
                <w:spacing w:val="-1"/>
              </w:rPr>
              <w:t>Definitions</w:t>
            </w:r>
            <w:r w:rsidR="007F3DA3">
              <w:rPr>
                <w:spacing w:val="-23"/>
              </w:rPr>
              <w:t xml:space="preserve"> </w:t>
            </w:r>
            <w:r w:rsidR="007F3DA3">
              <w:t>......................................................................................................</w:t>
            </w:r>
            <w:r w:rsidR="007F3DA3">
              <w:tab/>
              <w:t>5</w:t>
            </w:r>
          </w:hyperlink>
        </w:p>
        <w:p w14:paraId="5BC2B863" w14:textId="77777777" w:rsidR="007324D7" w:rsidRDefault="00F15E8A">
          <w:pPr>
            <w:pStyle w:val="TOC1"/>
            <w:tabs>
              <w:tab w:val="left" w:pos="792"/>
              <w:tab w:val="right" w:pos="9753"/>
            </w:tabs>
          </w:pPr>
          <w:hyperlink w:anchor="_TOC_250008" w:history="1">
            <w:r w:rsidR="007F3DA3">
              <w:t>2</w:t>
            </w:r>
            <w:r w:rsidR="007F3DA3">
              <w:tab/>
              <w:t>Study</w:t>
            </w:r>
            <w:r w:rsidR="007F3DA3">
              <w:rPr>
                <w:spacing w:val="-6"/>
              </w:rPr>
              <w:t xml:space="preserve"> </w:t>
            </w:r>
            <w:r w:rsidR="007F3DA3">
              <w:t>group</w:t>
            </w:r>
            <w:r w:rsidR="007F3DA3">
              <w:rPr>
                <w:spacing w:val="-1"/>
              </w:rPr>
              <w:t xml:space="preserve"> </w:t>
            </w:r>
            <w:r w:rsidR="007F3DA3">
              <w:t>management</w:t>
            </w:r>
            <w:r w:rsidR="007F3DA3">
              <w:rPr>
                <w:spacing w:val="-17"/>
              </w:rPr>
              <w:t xml:space="preserve"> </w:t>
            </w:r>
            <w:r w:rsidR="007F3DA3">
              <w:t>.............................................................................................</w:t>
            </w:r>
            <w:r w:rsidR="007F3DA3">
              <w:tab/>
              <w:t>6</w:t>
            </w:r>
          </w:hyperlink>
        </w:p>
        <w:p w14:paraId="582897FD" w14:textId="77777777" w:rsidR="007324D7" w:rsidRDefault="00F15E8A">
          <w:pPr>
            <w:pStyle w:val="TOC2"/>
            <w:tabs>
              <w:tab w:val="left" w:pos="1644"/>
              <w:tab w:val="right" w:pos="9753"/>
            </w:tabs>
            <w:spacing w:before="81"/>
          </w:pPr>
          <w:hyperlink w:anchor="_TOC_250007" w:history="1">
            <w:r w:rsidR="007F3DA3">
              <w:t>2.1</w:t>
            </w:r>
            <w:r w:rsidR="007F3DA3">
              <w:tab/>
              <w:t>Study</w:t>
            </w:r>
            <w:r w:rsidR="007F3DA3">
              <w:rPr>
                <w:spacing w:val="-5"/>
              </w:rPr>
              <w:t xml:space="preserve"> </w:t>
            </w:r>
            <w:r w:rsidR="007F3DA3">
              <w:t>group</w:t>
            </w:r>
            <w:r w:rsidR="007F3DA3">
              <w:rPr>
                <w:spacing w:val="-1"/>
              </w:rPr>
              <w:t xml:space="preserve"> </w:t>
            </w:r>
            <w:r w:rsidR="007F3DA3">
              <w:t>structure</w:t>
            </w:r>
            <w:r w:rsidR="007F3DA3">
              <w:rPr>
                <w:spacing w:val="-1"/>
              </w:rPr>
              <w:t xml:space="preserve"> </w:t>
            </w:r>
            <w:r w:rsidR="007F3DA3">
              <w:t>and distribution of</w:t>
            </w:r>
            <w:r w:rsidR="007F3DA3">
              <w:rPr>
                <w:spacing w:val="-1"/>
              </w:rPr>
              <w:t xml:space="preserve"> </w:t>
            </w:r>
            <w:r w:rsidR="007F3DA3">
              <w:t>work..............................................</w:t>
            </w:r>
            <w:r w:rsidR="007F3DA3">
              <w:tab/>
              <w:t>6</w:t>
            </w:r>
          </w:hyperlink>
        </w:p>
        <w:p w14:paraId="285B9F93" w14:textId="77777777" w:rsidR="007324D7" w:rsidRDefault="00F15E8A">
          <w:pPr>
            <w:pStyle w:val="TOC2"/>
            <w:tabs>
              <w:tab w:val="left" w:pos="1644"/>
              <w:tab w:val="right" w:pos="9753"/>
            </w:tabs>
          </w:pPr>
          <w:hyperlink w:anchor="_TOC_250006" w:history="1">
            <w:r w:rsidR="007F3DA3">
              <w:t>2.2</w:t>
            </w:r>
            <w:r w:rsidR="007F3DA3">
              <w:tab/>
              <w:t xml:space="preserve">Joint </w:t>
            </w:r>
            <w:r w:rsidR="007F3DA3">
              <w:rPr>
                <w:spacing w:val="-1"/>
              </w:rPr>
              <w:t>coordination</w:t>
            </w:r>
            <w:r w:rsidR="007F3DA3">
              <w:t xml:space="preserve"> activities............................................................................</w:t>
            </w:r>
            <w:r w:rsidR="007F3DA3">
              <w:tab/>
              <w:t>7</w:t>
            </w:r>
          </w:hyperlink>
        </w:p>
        <w:p w14:paraId="5E059BFF" w14:textId="77777777" w:rsidR="007324D7" w:rsidRDefault="00F15E8A">
          <w:pPr>
            <w:pStyle w:val="TOC2"/>
            <w:tabs>
              <w:tab w:val="left" w:pos="1644"/>
              <w:tab w:val="right" w:pos="9753"/>
            </w:tabs>
            <w:spacing w:before="81"/>
          </w:pPr>
          <w:hyperlink w:anchor="_TOC_250005" w:history="1">
            <w:r w:rsidR="007F3DA3">
              <w:t>2.3</w:t>
            </w:r>
            <w:r w:rsidR="007F3DA3">
              <w:tab/>
              <w:t>The</w:t>
            </w:r>
            <w:r w:rsidR="007F3DA3">
              <w:rPr>
                <w:spacing w:val="-2"/>
              </w:rPr>
              <w:t xml:space="preserve"> </w:t>
            </w:r>
            <w:r w:rsidR="007F3DA3">
              <w:rPr>
                <w:spacing w:val="-1"/>
              </w:rPr>
              <w:t>roles</w:t>
            </w:r>
            <w:r w:rsidR="007F3DA3">
              <w:t xml:space="preserve"> of rapporteurs..................................................................................</w:t>
            </w:r>
            <w:r w:rsidR="007F3DA3">
              <w:tab/>
              <w:t>10</w:t>
            </w:r>
          </w:hyperlink>
        </w:p>
        <w:p w14:paraId="183E7E6D" w14:textId="77777777" w:rsidR="007324D7" w:rsidRDefault="00F15E8A">
          <w:pPr>
            <w:pStyle w:val="TOC1"/>
            <w:tabs>
              <w:tab w:val="left" w:pos="792"/>
              <w:tab w:val="right" w:pos="9753"/>
            </w:tabs>
          </w:pPr>
          <w:hyperlink w:anchor="_TOC_250004" w:history="1">
            <w:r w:rsidR="007F3DA3">
              <w:t>3</w:t>
            </w:r>
            <w:r w:rsidR="007F3DA3">
              <w:tab/>
              <w:t xml:space="preserve">Submission </w:t>
            </w:r>
            <w:r w:rsidR="007F3DA3">
              <w:rPr>
                <w:spacing w:val="-1"/>
              </w:rPr>
              <w:t>and</w:t>
            </w:r>
            <w:r w:rsidR="007F3DA3">
              <w:t xml:space="preserve"> </w:t>
            </w:r>
            <w:r w:rsidR="007F3DA3">
              <w:rPr>
                <w:spacing w:val="-1"/>
              </w:rPr>
              <w:t>processing</w:t>
            </w:r>
            <w:r w:rsidR="007F3DA3">
              <w:rPr>
                <w:spacing w:val="-3"/>
              </w:rPr>
              <w:t xml:space="preserve"> </w:t>
            </w:r>
            <w:r w:rsidR="007F3DA3">
              <w:t>of</w:t>
            </w:r>
            <w:r w:rsidR="007F3DA3">
              <w:rPr>
                <w:spacing w:val="1"/>
              </w:rPr>
              <w:t xml:space="preserve"> </w:t>
            </w:r>
            <w:r w:rsidR="007F3DA3">
              <w:rPr>
                <w:spacing w:val="-1"/>
              </w:rPr>
              <w:t>contributions</w:t>
            </w:r>
            <w:r w:rsidR="007F3DA3">
              <w:rPr>
                <w:spacing w:val="-9"/>
              </w:rPr>
              <w:t xml:space="preserve"> </w:t>
            </w:r>
            <w:r w:rsidR="007F3DA3">
              <w:t>................................................................</w:t>
            </w:r>
            <w:r w:rsidR="007F3DA3">
              <w:tab/>
              <w:t>13</w:t>
            </w:r>
          </w:hyperlink>
        </w:p>
        <w:p w14:paraId="3084C795" w14:textId="77777777" w:rsidR="007324D7" w:rsidRDefault="00F15E8A">
          <w:pPr>
            <w:pStyle w:val="TOC2"/>
            <w:tabs>
              <w:tab w:val="left" w:pos="1644"/>
              <w:tab w:val="right" w:pos="9753"/>
            </w:tabs>
            <w:spacing w:before="81"/>
          </w:pPr>
          <w:hyperlink w:anchor="_TOC_250003" w:history="1">
            <w:r w:rsidR="007F3DA3">
              <w:t>3.1</w:t>
            </w:r>
            <w:r w:rsidR="007F3DA3">
              <w:tab/>
              <w:t>Submission of</w:t>
            </w:r>
            <w:r w:rsidR="007F3DA3">
              <w:rPr>
                <w:spacing w:val="-1"/>
              </w:rPr>
              <w:t xml:space="preserve"> contributions</w:t>
            </w:r>
            <w:r w:rsidR="007F3DA3">
              <w:rPr>
                <w:spacing w:val="-30"/>
              </w:rPr>
              <w:t xml:space="preserve"> </w:t>
            </w:r>
            <w:r w:rsidR="007F3DA3">
              <w:t>...........................................................................</w:t>
            </w:r>
            <w:r w:rsidR="007F3DA3">
              <w:tab/>
              <w:t>13</w:t>
            </w:r>
          </w:hyperlink>
        </w:p>
        <w:p w14:paraId="70E96A81" w14:textId="77777777" w:rsidR="007324D7" w:rsidRDefault="00F15E8A">
          <w:pPr>
            <w:pStyle w:val="TOC2"/>
            <w:tabs>
              <w:tab w:val="left" w:pos="1644"/>
              <w:tab w:val="right" w:pos="9753"/>
            </w:tabs>
          </w:pPr>
          <w:hyperlink w:anchor="_TOC_250002" w:history="1">
            <w:r w:rsidR="007F3DA3">
              <w:t>3.2</w:t>
            </w:r>
            <w:r w:rsidR="007F3DA3">
              <w:tab/>
            </w:r>
            <w:r w:rsidR="007F3DA3">
              <w:rPr>
                <w:spacing w:val="-1"/>
              </w:rPr>
              <w:t>Processing</w:t>
            </w:r>
            <w:r w:rsidR="007F3DA3">
              <w:rPr>
                <w:spacing w:val="-3"/>
              </w:rPr>
              <w:t xml:space="preserve"> </w:t>
            </w:r>
            <w:r w:rsidR="007F3DA3">
              <w:rPr>
                <w:spacing w:val="1"/>
              </w:rPr>
              <w:t>of</w:t>
            </w:r>
            <w:r w:rsidR="007F3DA3">
              <w:t xml:space="preserve"> </w:t>
            </w:r>
            <w:r w:rsidR="007F3DA3">
              <w:rPr>
                <w:spacing w:val="-1"/>
              </w:rPr>
              <w:t>contributions</w:t>
            </w:r>
            <w:r w:rsidR="007F3DA3">
              <w:rPr>
                <w:spacing w:val="-8"/>
              </w:rPr>
              <w:t xml:space="preserve"> </w:t>
            </w:r>
            <w:r w:rsidR="007F3DA3">
              <w:t>............................................................................</w:t>
            </w:r>
            <w:r w:rsidR="007F3DA3">
              <w:tab/>
              <w:t>13</w:t>
            </w:r>
          </w:hyperlink>
        </w:p>
        <w:p w14:paraId="45A7CCBA" w14:textId="77777777" w:rsidR="007324D7" w:rsidRDefault="00F15E8A">
          <w:pPr>
            <w:pStyle w:val="TOC2"/>
            <w:tabs>
              <w:tab w:val="left" w:pos="1644"/>
              <w:tab w:val="right" w:pos="9753"/>
            </w:tabs>
            <w:spacing w:before="82"/>
          </w:pPr>
          <w:hyperlink w:anchor="_TOC_250001" w:history="1">
            <w:r w:rsidR="007F3DA3">
              <w:t>3.3</w:t>
            </w:r>
            <w:r w:rsidR="007F3DA3">
              <w:tab/>
            </w:r>
            <w:r w:rsidR="007F3DA3">
              <w:rPr>
                <w:spacing w:val="-1"/>
              </w:rPr>
              <w:t>TDs</w:t>
            </w:r>
            <w:r w:rsidR="007F3DA3">
              <w:rPr>
                <w:spacing w:val="-17"/>
              </w:rPr>
              <w:t xml:space="preserve"> </w:t>
            </w:r>
            <w:r w:rsidR="007F3DA3">
              <w:t>.................................................................................................................</w:t>
            </w:r>
            <w:r w:rsidR="007F3DA3">
              <w:tab/>
              <w:t>14</w:t>
            </w:r>
          </w:hyperlink>
        </w:p>
        <w:p w14:paraId="5165CAC5" w14:textId="77777777" w:rsidR="007324D7" w:rsidRDefault="00F15E8A">
          <w:pPr>
            <w:pStyle w:val="TOC2"/>
            <w:tabs>
              <w:tab w:val="left" w:pos="1644"/>
              <w:tab w:val="right" w:pos="9753"/>
            </w:tabs>
          </w:pPr>
          <w:hyperlink w:anchor="_TOC_250000" w:history="1">
            <w:r w:rsidR="007F3DA3">
              <w:t>3.4</w:t>
            </w:r>
            <w:r w:rsidR="007F3DA3">
              <w:tab/>
            </w:r>
            <w:r w:rsidR="007F3DA3">
              <w:rPr>
                <w:spacing w:val="-1"/>
              </w:rPr>
              <w:t>Electronic access</w:t>
            </w:r>
            <w:r w:rsidR="007F3DA3">
              <w:rPr>
                <w:spacing w:val="1"/>
              </w:rPr>
              <w:t xml:space="preserve"> </w:t>
            </w:r>
            <w:r w:rsidR="007F3DA3">
              <w:t>............................................................................................</w:t>
            </w:r>
            <w:r w:rsidR="007F3DA3">
              <w:tab/>
              <w:t>15</w:t>
            </w:r>
          </w:hyperlink>
        </w:p>
        <w:p w14:paraId="4920C12E" w14:textId="77777777" w:rsidR="007324D7" w:rsidRDefault="007F3DA3">
          <w:pPr>
            <w:pStyle w:val="TOC1"/>
          </w:pPr>
          <w:r>
            <w:rPr>
              <w:spacing w:val="-1"/>
            </w:rPr>
            <w:t>Annex</w:t>
          </w:r>
          <w:r>
            <w:rPr>
              <w:spacing w:val="2"/>
            </w:rPr>
            <w:t xml:space="preserve"> </w:t>
          </w:r>
          <w:r>
            <w:t>A</w:t>
          </w:r>
          <w:r>
            <w:rPr>
              <w:spacing w:val="-1"/>
            </w:rPr>
            <w:t xml:space="preserve"> </w:t>
          </w:r>
          <w:r>
            <w:rPr>
              <w:rFonts w:cs="Times New Roman"/>
            </w:rPr>
            <w:t xml:space="preserve">– </w:t>
          </w:r>
          <w:r>
            <w:rPr>
              <w:spacing w:val="-1"/>
            </w:rPr>
            <w:t>Template</w:t>
          </w:r>
          <w:r>
            <w:t xml:space="preserve"> to </w:t>
          </w:r>
          <w:r>
            <w:rPr>
              <w:spacing w:val="-1"/>
            </w:rPr>
            <w:t>describe</w:t>
          </w:r>
          <w:r>
            <w:rPr>
              <w:spacing w:val="1"/>
            </w:rPr>
            <w:t xml:space="preserve"> </w:t>
          </w:r>
          <w:r>
            <w:t>a</w:t>
          </w:r>
          <w:r>
            <w:rPr>
              <w:spacing w:val="-1"/>
            </w:rPr>
            <w:t xml:space="preserve"> proposed</w:t>
          </w:r>
          <w:r>
            <w:t xml:space="preserve"> new</w:t>
          </w:r>
          <w:r>
            <w:rPr>
              <w:spacing w:val="1"/>
            </w:rPr>
            <w:t xml:space="preserve"> </w:t>
          </w:r>
          <w:r>
            <w:rPr>
              <w:spacing w:val="-1"/>
            </w:rPr>
            <w:t>Recommendation</w:t>
          </w:r>
          <w:r>
            <w:rPr>
              <w:spacing w:val="1"/>
            </w:rPr>
            <w:t xml:space="preserve"> </w:t>
          </w:r>
          <w:r>
            <w:t>in the</w:t>
          </w:r>
          <w:r>
            <w:rPr>
              <w:spacing w:val="-1"/>
            </w:rPr>
            <w:t xml:space="preserve"> work</w:t>
          </w:r>
        </w:p>
        <w:p w14:paraId="089FE4D8" w14:textId="77777777" w:rsidR="007324D7" w:rsidRPr="000A4C52" w:rsidRDefault="007F3DA3">
          <w:pPr>
            <w:pStyle w:val="TOC2"/>
            <w:tabs>
              <w:tab w:val="right" w:pos="9753"/>
            </w:tabs>
            <w:spacing w:before="0"/>
            <w:rPr>
              <w:lang w:val="fr-FR"/>
            </w:rPr>
          </w:pPr>
          <w:r w:rsidRPr="000A4C52">
            <w:rPr>
              <w:spacing w:val="-1"/>
              <w:lang w:val="fr-FR"/>
            </w:rPr>
            <w:t>programme</w:t>
          </w:r>
          <w:r w:rsidRPr="000A4C52">
            <w:rPr>
              <w:spacing w:val="-37"/>
              <w:lang w:val="fr-FR"/>
            </w:rPr>
            <w:t xml:space="preserve"> </w:t>
          </w:r>
          <w:r w:rsidRPr="000A4C52">
            <w:rPr>
              <w:lang w:val="fr-FR"/>
            </w:rPr>
            <w:t>....................................................................................................................</w:t>
          </w:r>
          <w:r w:rsidRPr="000A4C52">
            <w:rPr>
              <w:lang w:val="fr-FR"/>
            </w:rPr>
            <w:tab/>
            <w:t>16</w:t>
          </w:r>
        </w:p>
        <w:p w14:paraId="791AF1DB" w14:textId="77777777" w:rsidR="007324D7" w:rsidRDefault="007F3DA3">
          <w:pPr>
            <w:pStyle w:val="TOC1"/>
            <w:tabs>
              <w:tab w:val="right" w:pos="9753"/>
            </w:tabs>
            <w:spacing w:before="120"/>
          </w:pPr>
          <w:r w:rsidRPr="000A4C52">
            <w:rPr>
              <w:spacing w:val="-1"/>
              <w:lang w:val="fr-FR"/>
            </w:rPr>
            <w:t>Appendix</w:t>
          </w:r>
          <w:r w:rsidRPr="000A4C52">
            <w:rPr>
              <w:spacing w:val="5"/>
              <w:lang w:val="fr-FR"/>
            </w:rPr>
            <w:t xml:space="preserve"> </w:t>
          </w:r>
          <w:r w:rsidRPr="000A4C52">
            <w:rPr>
              <w:lang w:val="fr-FR"/>
            </w:rPr>
            <w:t>I</w:t>
          </w:r>
          <w:r w:rsidRPr="000A4C52">
            <w:rPr>
              <w:spacing w:val="-6"/>
              <w:lang w:val="fr-FR"/>
            </w:rPr>
            <w:t xml:space="preserve"> </w:t>
          </w:r>
          <w:r w:rsidRPr="000A4C52">
            <w:rPr>
              <w:rFonts w:cs="Times New Roman"/>
              <w:lang w:val="fr-FR"/>
            </w:rPr>
            <w:t xml:space="preserve">– </w:t>
          </w:r>
          <w:r w:rsidRPr="000A4C52">
            <w:rPr>
              <w:spacing w:val="-1"/>
              <w:lang w:val="fr-FR"/>
            </w:rPr>
            <w:t>Rapporteur</w:t>
          </w:r>
          <w:r w:rsidRPr="000A4C52">
            <w:rPr>
              <w:spacing w:val="1"/>
              <w:lang w:val="fr-FR"/>
            </w:rPr>
            <w:t xml:space="preserve"> </w:t>
          </w:r>
          <w:r w:rsidRPr="000A4C52">
            <w:rPr>
              <w:spacing w:val="-1"/>
              <w:lang w:val="fr-FR"/>
            </w:rPr>
            <w:t>progress</w:t>
          </w:r>
          <w:r w:rsidRPr="000A4C52">
            <w:rPr>
              <w:lang w:val="fr-FR"/>
            </w:rPr>
            <w:t xml:space="preserve"> report format.....................................................................</w:t>
          </w:r>
          <w:r w:rsidRPr="000A4C52">
            <w:rPr>
              <w:lang w:val="fr-FR"/>
            </w:rPr>
            <w:tab/>
          </w:r>
          <w:r>
            <w:t>17</w:t>
          </w:r>
        </w:p>
      </w:sdtContent>
    </w:sdt>
    <w:p w14:paraId="19BD5207" w14:textId="77777777" w:rsidR="007324D7" w:rsidRDefault="007324D7">
      <w:pPr>
        <w:rPr>
          <w:rFonts w:ascii="Times New Roman" w:eastAsia="Times New Roman" w:hAnsi="Times New Roman" w:cs="Times New Roman"/>
        </w:rPr>
      </w:pPr>
    </w:p>
    <w:p w14:paraId="0F008693" w14:textId="77777777" w:rsidR="007324D7" w:rsidRDefault="007324D7">
      <w:pPr>
        <w:rPr>
          <w:rFonts w:ascii="Times New Roman" w:eastAsia="Times New Roman" w:hAnsi="Times New Roman" w:cs="Times New Roman"/>
        </w:rPr>
      </w:pPr>
    </w:p>
    <w:p w14:paraId="22377970" w14:textId="77777777" w:rsidR="007324D7" w:rsidRDefault="007324D7">
      <w:pPr>
        <w:rPr>
          <w:rFonts w:ascii="Times New Roman" w:eastAsia="Times New Roman" w:hAnsi="Times New Roman" w:cs="Times New Roman"/>
        </w:rPr>
      </w:pPr>
    </w:p>
    <w:p w14:paraId="453A94D4" w14:textId="77777777" w:rsidR="007324D7" w:rsidRDefault="007324D7">
      <w:pPr>
        <w:rPr>
          <w:rFonts w:ascii="Times New Roman" w:eastAsia="Times New Roman" w:hAnsi="Times New Roman" w:cs="Times New Roman"/>
        </w:rPr>
      </w:pPr>
    </w:p>
    <w:p w14:paraId="736C6C5E" w14:textId="77777777" w:rsidR="007324D7" w:rsidRDefault="007324D7">
      <w:pPr>
        <w:rPr>
          <w:rFonts w:ascii="Times New Roman" w:eastAsia="Times New Roman" w:hAnsi="Times New Roman" w:cs="Times New Roman"/>
        </w:rPr>
      </w:pPr>
    </w:p>
    <w:p w14:paraId="21864CCF" w14:textId="77777777" w:rsidR="007324D7" w:rsidRDefault="007324D7">
      <w:pPr>
        <w:rPr>
          <w:rFonts w:ascii="Times New Roman" w:eastAsia="Times New Roman" w:hAnsi="Times New Roman" w:cs="Times New Roman"/>
        </w:rPr>
      </w:pPr>
    </w:p>
    <w:p w14:paraId="383D6203" w14:textId="77777777" w:rsidR="007324D7" w:rsidRDefault="007324D7">
      <w:pPr>
        <w:rPr>
          <w:rFonts w:ascii="Times New Roman" w:eastAsia="Times New Roman" w:hAnsi="Times New Roman" w:cs="Times New Roman"/>
        </w:rPr>
      </w:pPr>
    </w:p>
    <w:p w14:paraId="25E5EB80" w14:textId="77777777" w:rsidR="007324D7" w:rsidRDefault="007324D7">
      <w:pPr>
        <w:rPr>
          <w:rFonts w:ascii="Times New Roman" w:eastAsia="Times New Roman" w:hAnsi="Times New Roman" w:cs="Times New Roman"/>
        </w:rPr>
      </w:pPr>
    </w:p>
    <w:p w14:paraId="00886240" w14:textId="77777777" w:rsidR="007324D7" w:rsidRDefault="007324D7">
      <w:pPr>
        <w:rPr>
          <w:rFonts w:ascii="Times New Roman" w:eastAsia="Times New Roman" w:hAnsi="Times New Roman" w:cs="Times New Roman"/>
        </w:rPr>
      </w:pPr>
    </w:p>
    <w:p w14:paraId="0B2DCF13" w14:textId="77777777" w:rsidR="007324D7" w:rsidRDefault="007324D7">
      <w:pPr>
        <w:rPr>
          <w:rFonts w:ascii="Times New Roman" w:eastAsia="Times New Roman" w:hAnsi="Times New Roman" w:cs="Times New Roman"/>
        </w:rPr>
      </w:pPr>
    </w:p>
    <w:p w14:paraId="776DCA9E" w14:textId="77777777" w:rsidR="007324D7" w:rsidRDefault="007324D7">
      <w:pPr>
        <w:rPr>
          <w:rFonts w:ascii="Times New Roman" w:eastAsia="Times New Roman" w:hAnsi="Times New Roman" w:cs="Times New Roman"/>
        </w:rPr>
      </w:pPr>
    </w:p>
    <w:p w14:paraId="4A02F603" w14:textId="77777777" w:rsidR="007324D7" w:rsidRDefault="007324D7">
      <w:pPr>
        <w:rPr>
          <w:rFonts w:ascii="Times New Roman" w:eastAsia="Times New Roman" w:hAnsi="Times New Roman" w:cs="Times New Roman"/>
        </w:rPr>
      </w:pPr>
    </w:p>
    <w:p w14:paraId="6EA4B4D1" w14:textId="77777777" w:rsidR="007324D7" w:rsidRDefault="007324D7">
      <w:pPr>
        <w:rPr>
          <w:rFonts w:ascii="Times New Roman" w:eastAsia="Times New Roman" w:hAnsi="Times New Roman" w:cs="Times New Roman"/>
        </w:rPr>
      </w:pPr>
    </w:p>
    <w:p w14:paraId="3FB9AD10" w14:textId="77777777" w:rsidR="007324D7" w:rsidRDefault="007324D7">
      <w:pPr>
        <w:rPr>
          <w:rFonts w:ascii="Times New Roman" w:eastAsia="Times New Roman" w:hAnsi="Times New Roman" w:cs="Times New Roman"/>
        </w:rPr>
      </w:pPr>
    </w:p>
    <w:p w14:paraId="51311175" w14:textId="77777777" w:rsidR="007324D7" w:rsidRDefault="007324D7">
      <w:pPr>
        <w:rPr>
          <w:rFonts w:ascii="Times New Roman" w:eastAsia="Times New Roman" w:hAnsi="Times New Roman" w:cs="Times New Roman"/>
        </w:rPr>
      </w:pPr>
    </w:p>
    <w:p w14:paraId="62779CC1" w14:textId="77777777" w:rsidR="007324D7" w:rsidRDefault="007324D7">
      <w:pPr>
        <w:rPr>
          <w:rFonts w:ascii="Times New Roman" w:eastAsia="Times New Roman" w:hAnsi="Times New Roman" w:cs="Times New Roman"/>
        </w:rPr>
      </w:pPr>
    </w:p>
    <w:p w14:paraId="21C57D7E" w14:textId="77777777" w:rsidR="007324D7" w:rsidRDefault="007324D7">
      <w:pPr>
        <w:rPr>
          <w:rFonts w:ascii="Times New Roman" w:eastAsia="Times New Roman" w:hAnsi="Times New Roman" w:cs="Times New Roman"/>
        </w:rPr>
      </w:pPr>
    </w:p>
    <w:p w14:paraId="306C1B66" w14:textId="77777777" w:rsidR="007324D7" w:rsidRDefault="007324D7">
      <w:pPr>
        <w:rPr>
          <w:rFonts w:ascii="Times New Roman" w:eastAsia="Times New Roman" w:hAnsi="Times New Roman" w:cs="Times New Roman"/>
        </w:rPr>
      </w:pPr>
    </w:p>
    <w:p w14:paraId="42BAD894" w14:textId="77777777" w:rsidR="007324D7" w:rsidRPr="00520FE9" w:rsidRDefault="007324D7">
      <w:pPr>
        <w:rPr>
          <w:rFonts w:ascii="Times New Roman" w:eastAsia="Times New Roman" w:hAnsi="Times New Roman" w:cs="Times New Roman"/>
          <w:lang w:val="en-GB"/>
          <w:rPrChange w:id="12" w:author="Al-Mnini, Lara" w:date="2018-12-12T10:57:00Z">
            <w:rPr>
              <w:rFonts w:ascii="Times New Roman" w:eastAsia="Times New Roman" w:hAnsi="Times New Roman" w:cs="Times New Roman"/>
              <w:lang w:val="fr-CH"/>
            </w:rPr>
          </w:rPrChange>
        </w:rPr>
        <w:sectPr w:rsidR="007324D7" w:rsidRPr="00520FE9" w:rsidSect="002E142E">
          <w:type w:val="continuous"/>
          <w:pgSz w:w="11910" w:h="16840"/>
          <w:pgMar w:top="1417" w:right="1134" w:bottom="1417" w:left="1134" w:header="720" w:footer="720" w:gutter="0"/>
          <w:cols w:space="720"/>
          <w:docGrid w:linePitch="299"/>
        </w:sectPr>
      </w:pPr>
    </w:p>
    <w:p w14:paraId="15138BBF" w14:textId="77777777" w:rsidR="007324D7" w:rsidRPr="00A87285" w:rsidRDefault="007F3DA3">
      <w:pPr>
        <w:pStyle w:val="Heading1"/>
        <w:spacing w:before="49"/>
        <w:ind w:left="113"/>
        <w:jc w:val="both"/>
        <w:rPr>
          <w:b w:val="0"/>
          <w:bCs w:val="0"/>
        </w:rPr>
      </w:pPr>
      <w:r w:rsidRPr="00A87285">
        <w:rPr>
          <w:spacing w:val="-1"/>
        </w:rPr>
        <w:lastRenderedPageBreak/>
        <w:t>Recommendation</w:t>
      </w:r>
      <w:r w:rsidRPr="00A87285">
        <w:t xml:space="preserve"> </w:t>
      </w:r>
      <w:r w:rsidRPr="00A87285">
        <w:rPr>
          <w:spacing w:val="-1"/>
        </w:rPr>
        <w:t>ITU-T</w:t>
      </w:r>
      <w:r w:rsidRPr="00A87285">
        <w:t xml:space="preserve"> </w:t>
      </w:r>
      <w:r w:rsidRPr="00A87285">
        <w:rPr>
          <w:spacing w:val="-1"/>
        </w:rPr>
        <w:t>A.1</w:t>
      </w:r>
    </w:p>
    <w:p w14:paraId="29E4DA08" w14:textId="77777777" w:rsidR="007324D7" w:rsidRPr="00A87285" w:rsidRDefault="007324D7">
      <w:pPr>
        <w:spacing w:before="6"/>
        <w:rPr>
          <w:rFonts w:ascii="Times New Roman" w:eastAsia="Times New Roman" w:hAnsi="Times New Roman" w:cs="Times New Roman"/>
          <w:b/>
          <w:bCs/>
          <w:sz w:val="31"/>
          <w:szCs w:val="31"/>
        </w:rPr>
      </w:pPr>
    </w:p>
    <w:p w14:paraId="4B8D2EDC" w14:textId="77777777" w:rsidR="007324D7" w:rsidRDefault="007F3DA3">
      <w:pPr>
        <w:ind w:left="3550" w:right="119" w:hanging="2595"/>
        <w:rPr>
          <w:rFonts w:ascii="Times New Roman" w:eastAsia="Times New Roman" w:hAnsi="Times New Roman" w:cs="Times New Roman"/>
          <w:sz w:val="28"/>
          <w:szCs w:val="28"/>
        </w:rPr>
      </w:pPr>
      <w:r>
        <w:rPr>
          <w:rFonts w:ascii="Times New Roman"/>
          <w:b/>
          <w:spacing w:val="-1"/>
          <w:sz w:val="28"/>
        </w:rPr>
        <w:t>Working</w:t>
      </w:r>
      <w:r>
        <w:rPr>
          <w:rFonts w:ascii="Times New Roman"/>
          <w:b/>
          <w:spacing w:val="1"/>
          <w:sz w:val="28"/>
        </w:rPr>
        <w:t xml:space="preserve"> </w:t>
      </w:r>
      <w:r>
        <w:rPr>
          <w:rFonts w:ascii="Times New Roman"/>
          <w:b/>
          <w:spacing w:val="-1"/>
          <w:sz w:val="28"/>
        </w:rPr>
        <w:t>methods</w:t>
      </w:r>
      <w:r>
        <w:rPr>
          <w:rFonts w:ascii="Times New Roman"/>
          <w:b/>
          <w:spacing w:val="1"/>
          <w:sz w:val="28"/>
        </w:rPr>
        <w:t xml:space="preserve"> </w:t>
      </w:r>
      <w:r>
        <w:rPr>
          <w:rFonts w:ascii="Times New Roman"/>
          <w:b/>
          <w:spacing w:val="-1"/>
          <w:sz w:val="28"/>
        </w:rPr>
        <w:t>for</w:t>
      </w:r>
      <w:r>
        <w:rPr>
          <w:rFonts w:ascii="Times New Roman"/>
          <w:b/>
          <w:sz w:val="28"/>
        </w:rPr>
        <w:t xml:space="preserve"> </w:t>
      </w:r>
      <w:r>
        <w:rPr>
          <w:rFonts w:ascii="Times New Roman"/>
          <w:b/>
          <w:spacing w:val="-1"/>
          <w:sz w:val="28"/>
        </w:rPr>
        <w:t>study</w:t>
      </w:r>
      <w:r>
        <w:rPr>
          <w:rFonts w:ascii="Times New Roman"/>
          <w:b/>
          <w:spacing w:val="-3"/>
          <w:sz w:val="28"/>
        </w:rPr>
        <w:t xml:space="preserve"> </w:t>
      </w:r>
      <w:r>
        <w:rPr>
          <w:rFonts w:ascii="Times New Roman"/>
          <w:b/>
          <w:spacing w:val="-1"/>
          <w:sz w:val="28"/>
        </w:rPr>
        <w:t>groups</w:t>
      </w:r>
      <w:r>
        <w:rPr>
          <w:rFonts w:ascii="Times New Roman"/>
          <w:b/>
          <w:spacing w:val="1"/>
          <w:sz w:val="28"/>
        </w:rPr>
        <w:t xml:space="preserve"> </w:t>
      </w:r>
      <w:r>
        <w:rPr>
          <w:rFonts w:ascii="Times New Roman"/>
          <w:b/>
          <w:sz w:val="28"/>
        </w:rPr>
        <w:t xml:space="preserve">of </w:t>
      </w:r>
      <w:r>
        <w:rPr>
          <w:rFonts w:ascii="Times New Roman"/>
          <w:b/>
          <w:spacing w:val="-1"/>
          <w:sz w:val="28"/>
        </w:rPr>
        <w:t>the</w:t>
      </w:r>
      <w:r>
        <w:rPr>
          <w:rFonts w:ascii="Times New Roman"/>
          <w:b/>
          <w:spacing w:val="3"/>
          <w:sz w:val="28"/>
        </w:rPr>
        <w:t xml:space="preserve"> </w:t>
      </w:r>
      <w:r>
        <w:rPr>
          <w:rFonts w:ascii="Times New Roman"/>
          <w:b/>
          <w:sz w:val="28"/>
        </w:rPr>
        <w:t>ITU</w:t>
      </w:r>
      <w:r>
        <w:rPr>
          <w:rFonts w:ascii="Times New Roman"/>
          <w:b/>
          <w:spacing w:val="-1"/>
          <w:sz w:val="28"/>
        </w:rPr>
        <w:t xml:space="preserve"> Telecommunication</w:t>
      </w:r>
      <w:r>
        <w:rPr>
          <w:rFonts w:ascii="Times New Roman"/>
          <w:b/>
          <w:spacing w:val="21"/>
          <w:sz w:val="28"/>
        </w:rPr>
        <w:t xml:space="preserve"> </w:t>
      </w:r>
      <w:r>
        <w:rPr>
          <w:rFonts w:ascii="Times New Roman"/>
          <w:b/>
          <w:spacing w:val="-1"/>
          <w:sz w:val="28"/>
        </w:rPr>
        <w:t>Standardization</w:t>
      </w:r>
      <w:r>
        <w:rPr>
          <w:rFonts w:ascii="Times New Roman"/>
          <w:b/>
          <w:sz w:val="28"/>
        </w:rPr>
        <w:t xml:space="preserve"> </w:t>
      </w:r>
      <w:r>
        <w:rPr>
          <w:rFonts w:ascii="Times New Roman"/>
          <w:b/>
          <w:spacing w:val="-1"/>
          <w:sz w:val="28"/>
        </w:rPr>
        <w:t>Sector</w:t>
      </w:r>
    </w:p>
    <w:p w14:paraId="024B927B" w14:textId="77777777" w:rsidR="007324D7" w:rsidRDefault="007324D7">
      <w:pPr>
        <w:spacing w:before="2"/>
        <w:rPr>
          <w:rFonts w:ascii="Times New Roman" w:eastAsia="Times New Roman" w:hAnsi="Times New Roman" w:cs="Times New Roman"/>
          <w:b/>
          <w:bCs/>
          <w:sz w:val="31"/>
          <w:szCs w:val="31"/>
        </w:rPr>
      </w:pPr>
    </w:p>
    <w:p w14:paraId="283F2305" w14:textId="77777777" w:rsidR="007324D7" w:rsidRDefault="007F3DA3">
      <w:pPr>
        <w:pStyle w:val="Heading2"/>
        <w:numPr>
          <w:ilvl w:val="0"/>
          <w:numId w:val="4"/>
        </w:numPr>
        <w:tabs>
          <w:tab w:val="left" w:pos="908"/>
        </w:tabs>
        <w:ind w:hanging="794"/>
        <w:jc w:val="both"/>
        <w:rPr>
          <w:b w:val="0"/>
          <w:bCs w:val="0"/>
        </w:rPr>
      </w:pPr>
      <w:bookmarkStart w:id="13" w:name="1_Study_groups_and_their_relevant_groups"/>
      <w:bookmarkStart w:id="14" w:name="_TOC_250016"/>
      <w:bookmarkEnd w:id="13"/>
      <w:r>
        <w:t xml:space="preserve">Study </w:t>
      </w:r>
      <w:r>
        <w:rPr>
          <w:spacing w:val="-1"/>
        </w:rPr>
        <w:t>groups</w:t>
      </w:r>
      <w:r>
        <w:t xml:space="preserve"> </w:t>
      </w:r>
      <w:r>
        <w:rPr>
          <w:spacing w:val="-1"/>
        </w:rPr>
        <w:t>and</w:t>
      </w:r>
      <w:r>
        <w:t xml:space="preserve"> their</w:t>
      </w:r>
      <w:r>
        <w:rPr>
          <w:spacing w:val="-4"/>
        </w:rPr>
        <w:t xml:space="preserve"> </w:t>
      </w:r>
      <w:r>
        <w:rPr>
          <w:spacing w:val="-1"/>
        </w:rPr>
        <w:t>relevant</w:t>
      </w:r>
      <w:r>
        <w:t xml:space="preserve"> </w:t>
      </w:r>
      <w:r>
        <w:rPr>
          <w:spacing w:val="-1"/>
        </w:rPr>
        <w:t>groups</w:t>
      </w:r>
      <w:bookmarkEnd w:id="14"/>
    </w:p>
    <w:p w14:paraId="192F4259" w14:textId="77777777" w:rsidR="007324D7" w:rsidRDefault="007324D7">
      <w:pPr>
        <w:spacing w:before="10"/>
        <w:rPr>
          <w:rFonts w:ascii="Times New Roman" w:eastAsia="Times New Roman" w:hAnsi="Times New Roman" w:cs="Times New Roman"/>
          <w:b/>
          <w:bCs/>
          <w:sz w:val="20"/>
          <w:szCs w:val="20"/>
        </w:rPr>
      </w:pPr>
    </w:p>
    <w:p w14:paraId="45111E68" w14:textId="77777777" w:rsidR="007324D7" w:rsidRDefault="007F3DA3">
      <w:pPr>
        <w:pStyle w:val="Heading2"/>
        <w:numPr>
          <w:ilvl w:val="1"/>
          <w:numId w:val="4"/>
        </w:numPr>
        <w:tabs>
          <w:tab w:val="left" w:pos="908"/>
        </w:tabs>
        <w:ind w:hanging="794"/>
        <w:jc w:val="both"/>
        <w:rPr>
          <w:b w:val="0"/>
          <w:bCs w:val="0"/>
        </w:rPr>
      </w:pPr>
      <w:bookmarkStart w:id="15" w:name="1.1_Frequency_of_meetings"/>
      <w:bookmarkStart w:id="16" w:name="_TOC_250015"/>
      <w:bookmarkEnd w:id="15"/>
      <w:r>
        <w:rPr>
          <w:spacing w:val="-1"/>
        </w:rPr>
        <w:t>Frequency</w:t>
      </w:r>
      <w:r>
        <w:t xml:space="preserve"> of</w:t>
      </w:r>
      <w:r>
        <w:rPr>
          <w:spacing w:val="1"/>
        </w:rPr>
        <w:t xml:space="preserve"> </w:t>
      </w:r>
      <w:r>
        <w:rPr>
          <w:spacing w:val="-1"/>
        </w:rPr>
        <w:t>meetings</w:t>
      </w:r>
      <w:bookmarkEnd w:id="16"/>
    </w:p>
    <w:p w14:paraId="3CC85FF6" w14:textId="77777777" w:rsidR="007324D7" w:rsidRDefault="007F3DA3">
      <w:pPr>
        <w:pStyle w:val="BodyText"/>
        <w:numPr>
          <w:ilvl w:val="2"/>
          <w:numId w:val="4"/>
        </w:numPr>
        <w:tabs>
          <w:tab w:val="left" w:pos="908"/>
        </w:tabs>
        <w:spacing w:before="115"/>
        <w:ind w:right="113" w:firstLine="0"/>
        <w:jc w:val="both"/>
      </w:pPr>
      <w:r>
        <w:t>Study</w:t>
      </w:r>
      <w:r>
        <w:rPr>
          <w:spacing w:val="-3"/>
        </w:rPr>
        <w:t xml:space="preserve"> </w:t>
      </w:r>
      <w:r>
        <w:rPr>
          <w:spacing w:val="-1"/>
        </w:rPr>
        <w:t>groups</w:t>
      </w:r>
      <w:r>
        <w:rPr>
          <w:spacing w:val="1"/>
        </w:rPr>
        <w:t xml:space="preserve"> </w:t>
      </w:r>
      <w:r>
        <w:rPr>
          <w:spacing w:val="-1"/>
        </w:rPr>
        <w:t>meet</w:t>
      </w:r>
      <w:r>
        <w:t xml:space="preserve"> to</w:t>
      </w:r>
      <w:r>
        <w:rPr>
          <w:spacing w:val="2"/>
        </w:rPr>
        <w:t xml:space="preserve"> </w:t>
      </w:r>
      <w:r>
        <w:t>facilitate the</w:t>
      </w:r>
      <w:r>
        <w:rPr>
          <w:spacing w:val="-1"/>
        </w:rPr>
        <w:t xml:space="preserve"> approval</w:t>
      </w:r>
      <w:r>
        <w:t xml:space="preserve"> of</w:t>
      </w:r>
      <w:r>
        <w:rPr>
          <w:spacing w:val="1"/>
        </w:rPr>
        <w:t xml:space="preserve"> </w:t>
      </w:r>
      <w:r>
        <w:rPr>
          <w:spacing w:val="-1"/>
        </w:rPr>
        <w:t>Recommendations.</w:t>
      </w:r>
      <w:r>
        <w:t xml:space="preserve"> </w:t>
      </w:r>
      <w:r>
        <w:rPr>
          <w:spacing w:val="-1"/>
        </w:rPr>
        <w:t>Such</w:t>
      </w:r>
      <w:r>
        <w:t xml:space="preserve"> </w:t>
      </w:r>
      <w:r>
        <w:rPr>
          <w:spacing w:val="-1"/>
        </w:rPr>
        <w:t>meetings</w:t>
      </w:r>
      <w:r>
        <w:rPr>
          <w:spacing w:val="2"/>
        </w:rPr>
        <w:t xml:space="preserve"> </w:t>
      </w:r>
      <w:r>
        <w:rPr>
          <w:spacing w:val="-1"/>
        </w:rPr>
        <w:t>shall</w:t>
      </w:r>
      <w:r>
        <w:t xml:space="preserve"> </w:t>
      </w:r>
      <w:r>
        <w:rPr>
          <w:spacing w:val="1"/>
        </w:rPr>
        <w:t>only</w:t>
      </w:r>
      <w:r>
        <w:rPr>
          <w:spacing w:val="83"/>
        </w:rPr>
        <w:t xml:space="preserve"> </w:t>
      </w:r>
      <w:r>
        <w:t>be</w:t>
      </w:r>
      <w:r>
        <w:rPr>
          <w:spacing w:val="6"/>
        </w:rPr>
        <w:t xml:space="preserve"> </w:t>
      </w:r>
      <w:r>
        <w:rPr>
          <w:spacing w:val="-1"/>
        </w:rPr>
        <w:t>held</w:t>
      </w:r>
      <w:r>
        <w:rPr>
          <w:spacing w:val="7"/>
        </w:rPr>
        <w:t xml:space="preserve"> </w:t>
      </w:r>
      <w:r>
        <w:t>with</w:t>
      </w:r>
      <w:r>
        <w:rPr>
          <w:spacing w:val="7"/>
        </w:rPr>
        <w:t xml:space="preserve"> </w:t>
      </w:r>
      <w:r>
        <w:t>the</w:t>
      </w:r>
      <w:r>
        <w:rPr>
          <w:spacing w:val="6"/>
        </w:rPr>
        <w:t xml:space="preserve"> </w:t>
      </w:r>
      <w:r>
        <w:t>approval</w:t>
      </w:r>
      <w:r>
        <w:rPr>
          <w:spacing w:val="7"/>
        </w:rPr>
        <w:t xml:space="preserve"> </w:t>
      </w:r>
      <w:r>
        <w:t>of</w:t>
      </w:r>
      <w:r>
        <w:rPr>
          <w:spacing w:val="6"/>
        </w:rPr>
        <w:t xml:space="preserve"> </w:t>
      </w:r>
      <w:r>
        <w:t>the</w:t>
      </w:r>
      <w:r>
        <w:rPr>
          <w:spacing w:val="6"/>
        </w:rPr>
        <w:t xml:space="preserve"> </w:t>
      </w:r>
      <w:r>
        <w:rPr>
          <w:spacing w:val="-1"/>
        </w:rPr>
        <w:t>Director</w:t>
      </w:r>
      <w:r>
        <w:rPr>
          <w:spacing w:val="6"/>
        </w:rPr>
        <w:t xml:space="preserve"> </w:t>
      </w:r>
      <w:r>
        <w:t>of</w:t>
      </w:r>
      <w:r>
        <w:rPr>
          <w:spacing w:val="6"/>
        </w:rPr>
        <w:t xml:space="preserve"> </w:t>
      </w:r>
      <w:r>
        <w:t>the</w:t>
      </w:r>
      <w:r>
        <w:rPr>
          <w:spacing w:val="10"/>
        </w:rPr>
        <w:t xml:space="preserve"> </w:t>
      </w:r>
      <w:r>
        <w:rPr>
          <w:spacing w:val="-1"/>
        </w:rPr>
        <w:t>Telecommunication</w:t>
      </w:r>
      <w:r>
        <w:rPr>
          <w:spacing w:val="6"/>
        </w:rPr>
        <w:t xml:space="preserve"> </w:t>
      </w:r>
      <w:r>
        <w:rPr>
          <w:spacing w:val="-1"/>
        </w:rPr>
        <w:t>Standardization</w:t>
      </w:r>
      <w:r>
        <w:rPr>
          <w:spacing w:val="6"/>
        </w:rPr>
        <w:t xml:space="preserve"> </w:t>
      </w:r>
      <w:r>
        <w:rPr>
          <w:spacing w:val="-1"/>
        </w:rPr>
        <w:t>Bureau</w:t>
      </w:r>
      <w:r>
        <w:rPr>
          <w:spacing w:val="6"/>
        </w:rPr>
        <w:t xml:space="preserve"> </w:t>
      </w:r>
      <w:r>
        <w:rPr>
          <w:spacing w:val="-1"/>
        </w:rPr>
        <w:t>(TSB),</w:t>
      </w:r>
      <w:r>
        <w:rPr>
          <w:spacing w:val="93"/>
        </w:rPr>
        <w:t xml:space="preserve"> </w:t>
      </w:r>
      <w:r>
        <w:rPr>
          <w:spacing w:val="-1"/>
        </w:rPr>
        <w:t>and</w:t>
      </w:r>
      <w:r>
        <w:rPr>
          <w:spacing w:val="-5"/>
        </w:rPr>
        <w:t xml:space="preserve"> </w:t>
      </w:r>
      <w:r>
        <w:t>with</w:t>
      </w:r>
      <w:r>
        <w:rPr>
          <w:spacing w:val="-5"/>
        </w:rPr>
        <w:t xml:space="preserve"> </w:t>
      </w:r>
      <w:r>
        <w:t>due</w:t>
      </w:r>
      <w:r>
        <w:rPr>
          <w:spacing w:val="-6"/>
        </w:rPr>
        <w:t xml:space="preserve"> </w:t>
      </w:r>
      <w:r>
        <w:t>consideration</w:t>
      </w:r>
      <w:r>
        <w:rPr>
          <w:spacing w:val="-5"/>
        </w:rPr>
        <w:t xml:space="preserve"> </w:t>
      </w:r>
      <w:r>
        <w:t>of</w:t>
      </w:r>
      <w:r>
        <w:rPr>
          <w:spacing w:val="-6"/>
        </w:rPr>
        <w:t xml:space="preserve"> </w:t>
      </w:r>
      <w:r>
        <w:t>the</w:t>
      </w:r>
      <w:r>
        <w:rPr>
          <w:spacing w:val="-6"/>
        </w:rPr>
        <w:t xml:space="preserve"> </w:t>
      </w:r>
      <w:r>
        <w:rPr>
          <w:spacing w:val="-1"/>
        </w:rPr>
        <w:t>physical</w:t>
      </w:r>
      <w:r>
        <w:rPr>
          <w:spacing w:val="-2"/>
        </w:rPr>
        <w:t xml:space="preserve"> </w:t>
      </w:r>
      <w:r>
        <w:rPr>
          <w:spacing w:val="-1"/>
        </w:rPr>
        <w:t>and</w:t>
      </w:r>
      <w:r>
        <w:rPr>
          <w:spacing w:val="-5"/>
        </w:rPr>
        <w:t xml:space="preserve"> </w:t>
      </w:r>
      <w:r>
        <w:t>budgetary</w:t>
      </w:r>
      <w:r>
        <w:rPr>
          <w:spacing w:val="-10"/>
        </w:rPr>
        <w:t xml:space="preserve"> </w:t>
      </w:r>
      <w:r>
        <w:rPr>
          <w:spacing w:val="-1"/>
        </w:rPr>
        <w:t>capabilities</w:t>
      </w:r>
      <w:r>
        <w:rPr>
          <w:spacing w:val="-6"/>
        </w:rPr>
        <w:t xml:space="preserve"> </w:t>
      </w:r>
      <w:r>
        <w:t>of</w:t>
      </w:r>
      <w:r>
        <w:rPr>
          <w:spacing w:val="-6"/>
        </w:rPr>
        <w:t xml:space="preserve"> </w:t>
      </w:r>
      <w:r>
        <w:t>the</w:t>
      </w:r>
      <w:r>
        <w:rPr>
          <w:spacing w:val="-4"/>
        </w:rPr>
        <w:t xml:space="preserve"> </w:t>
      </w:r>
      <w:r>
        <w:rPr>
          <w:spacing w:val="-2"/>
        </w:rPr>
        <w:t>ITU</w:t>
      </w:r>
      <w:r>
        <w:rPr>
          <w:spacing w:val="-6"/>
        </w:rPr>
        <w:t xml:space="preserve"> </w:t>
      </w:r>
      <w:r>
        <w:rPr>
          <w:spacing w:val="-1"/>
        </w:rPr>
        <w:t>Telecommunication</w:t>
      </w:r>
      <w:r>
        <w:rPr>
          <w:spacing w:val="84"/>
        </w:rPr>
        <w:t xml:space="preserve"> </w:t>
      </w:r>
      <w:r>
        <w:rPr>
          <w:spacing w:val="-1"/>
        </w:rPr>
        <w:t>Standardization</w:t>
      </w:r>
      <w:r>
        <w:rPr>
          <w:spacing w:val="9"/>
        </w:rPr>
        <w:t xml:space="preserve"> </w:t>
      </w:r>
      <w:r>
        <w:rPr>
          <w:spacing w:val="-1"/>
        </w:rPr>
        <w:t>Sector</w:t>
      </w:r>
      <w:r>
        <w:rPr>
          <w:spacing w:val="9"/>
        </w:rPr>
        <w:t xml:space="preserve"> </w:t>
      </w:r>
      <w:r>
        <w:rPr>
          <w:spacing w:val="-1"/>
        </w:rPr>
        <w:t>(ITU-T).</w:t>
      </w:r>
      <w:r>
        <w:rPr>
          <w:spacing w:val="9"/>
        </w:rPr>
        <w:t xml:space="preserve"> </w:t>
      </w:r>
      <w:r>
        <w:t>To</w:t>
      </w:r>
      <w:r>
        <w:rPr>
          <w:spacing w:val="11"/>
        </w:rPr>
        <w:t xml:space="preserve"> </w:t>
      </w:r>
      <w:r>
        <w:t>minimize</w:t>
      </w:r>
      <w:r>
        <w:rPr>
          <w:spacing w:val="8"/>
        </w:rPr>
        <w:t xml:space="preserve"> </w:t>
      </w:r>
      <w:r>
        <w:t>the</w:t>
      </w:r>
      <w:r>
        <w:rPr>
          <w:spacing w:val="8"/>
        </w:rPr>
        <w:t xml:space="preserve"> </w:t>
      </w:r>
      <w:r>
        <w:t>number</w:t>
      </w:r>
      <w:r>
        <w:rPr>
          <w:spacing w:val="8"/>
        </w:rPr>
        <w:t xml:space="preserve"> </w:t>
      </w:r>
      <w:r>
        <w:t>of</w:t>
      </w:r>
      <w:r>
        <w:rPr>
          <w:spacing w:val="8"/>
        </w:rPr>
        <w:t xml:space="preserve"> </w:t>
      </w:r>
      <w:r>
        <w:rPr>
          <w:spacing w:val="-1"/>
        </w:rPr>
        <w:t>meetings</w:t>
      </w:r>
      <w:r>
        <w:rPr>
          <w:spacing w:val="11"/>
        </w:rPr>
        <w:t xml:space="preserve"> </w:t>
      </w:r>
      <w:r>
        <w:rPr>
          <w:spacing w:val="-1"/>
        </w:rPr>
        <w:t>required,</w:t>
      </w:r>
      <w:r>
        <w:rPr>
          <w:spacing w:val="9"/>
        </w:rPr>
        <w:t xml:space="preserve"> </w:t>
      </w:r>
      <w:r>
        <w:t>every</w:t>
      </w:r>
      <w:r>
        <w:rPr>
          <w:spacing w:val="4"/>
        </w:rPr>
        <w:t xml:space="preserve"> </w:t>
      </w:r>
      <w:r>
        <w:rPr>
          <w:spacing w:val="-1"/>
        </w:rPr>
        <w:t>effort</w:t>
      </w:r>
      <w:r>
        <w:rPr>
          <w:spacing w:val="9"/>
        </w:rPr>
        <w:t xml:space="preserve"> </w:t>
      </w:r>
      <w:r>
        <w:t>should</w:t>
      </w:r>
      <w:r>
        <w:rPr>
          <w:spacing w:val="89"/>
        </w:rPr>
        <w:t xml:space="preserve"> </w:t>
      </w:r>
      <w:r>
        <w:t>be</w:t>
      </w:r>
      <w:r>
        <w:rPr>
          <w:spacing w:val="-1"/>
        </w:rPr>
        <w:t xml:space="preserve"> </w:t>
      </w:r>
      <w:r>
        <w:t>made</w:t>
      </w:r>
      <w:r>
        <w:rPr>
          <w:spacing w:val="-2"/>
        </w:rPr>
        <w:t xml:space="preserve"> </w:t>
      </w:r>
      <w:r>
        <w:t>to resolve</w:t>
      </w:r>
      <w:r>
        <w:rPr>
          <w:spacing w:val="-1"/>
        </w:rPr>
        <w:t xml:space="preserve"> questions</w:t>
      </w:r>
      <w:r>
        <w:t xml:space="preserve"> </w:t>
      </w:r>
      <w:r>
        <w:rPr>
          <w:spacing w:val="1"/>
        </w:rPr>
        <w:t>by</w:t>
      </w:r>
      <w:r>
        <w:rPr>
          <w:spacing w:val="-5"/>
        </w:rPr>
        <w:t xml:space="preserve"> </w:t>
      </w:r>
      <w:r>
        <w:rPr>
          <w:spacing w:val="-1"/>
        </w:rPr>
        <w:t>correspondence</w:t>
      </w:r>
      <w:r>
        <w:rPr>
          <w:spacing w:val="1"/>
        </w:rPr>
        <w:t xml:space="preserve"> </w:t>
      </w:r>
      <w:r>
        <w:t>(No.</w:t>
      </w:r>
      <w:r>
        <w:rPr>
          <w:spacing w:val="2"/>
        </w:rPr>
        <w:t xml:space="preserve"> </w:t>
      </w:r>
      <w:r>
        <w:t>245 of</w:t>
      </w:r>
      <w:r>
        <w:rPr>
          <w:spacing w:val="-1"/>
        </w:rPr>
        <w:t xml:space="preserve"> </w:t>
      </w:r>
      <w:r>
        <w:t>the</w:t>
      </w:r>
      <w:r>
        <w:rPr>
          <w:spacing w:val="1"/>
        </w:rPr>
        <w:t xml:space="preserve"> </w:t>
      </w:r>
      <w:r>
        <w:rPr>
          <w:spacing w:val="-2"/>
        </w:rPr>
        <w:t>ITU</w:t>
      </w:r>
      <w:r>
        <w:rPr>
          <w:spacing w:val="-1"/>
        </w:rPr>
        <w:t xml:space="preserve"> </w:t>
      </w:r>
      <w:r>
        <w:t>Convention).</w:t>
      </w:r>
    </w:p>
    <w:p w14:paraId="6E163496" w14:textId="77777777" w:rsidR="007324D7" w:rsidRDefault="007F3DA3">
      <w:pPr>
        <w:pStyle w:val="BodyText"/>
        <w:numPr>
          <w:ilvl w:val="2"/>
          <w:numId w:val="4"/>
        </w:numPr>
        <w:tabs>
          <w:tab w:val="left" w:pos="908"/>
        </w:tabs>
        <w:ind w:right="111" w:firstLine="0"/>
        <w:jc w:val="both"/>
      </w:pPr>
      <w:r>
        <w:rPr>
          <w:spacing w:val="-2"/>
        </w:rPr>
        <w:t>In</w:t>
      </w:r>
      <w:r>
        <w:rPr>
          <w:spacing w:val="-15"/>
        </w:rPr>
        <w:t xml:space="preserve"> </w:t>
      </w:r>
      <w:r>
        <w:t>the</w:t>
      </w:r>
      <w:r>
        <w:rPr>
          <w:spacing w:val="-16"/>
        </w:rPr>
        <w:t xml:space="preserve"> </w:t>
      </w:r>
      <w:r>
        <w:rPr>
          <w:spacing w:val="-1"/>
        </w:rPr>
        <w:t>establishment</w:t>
      </w:r>
      <w:r>
        <w:rPr>
          <w:spacing w:val="-15"/>
        </w:rPr>
        <w:t xml:space="preserve"> </w:t>
      </w:r>
      <w:r>
        <w:t>of</w:t>
      </w:r>
      <w:r>
        <w:rPr>
          <w:spacing w:val="-16"/>
        </w:rPr>
        <w:t xml:space="preserve"> </w:t>
      </w:r>
      <w:r>
        <w:t>the</w:t>
      </w:r>
      <w:r>
        <w:rPr>
          <w:spacing w:val="-16"/>
        </w:rPr>
        <w:t xml:space="preserve"> </w:t>
      </w:r>
      <w:r>
        <w:rPr>
          <w:spacing w:val="-1"/>
        </w:rPr>
        <w:t>work</w:t>
      </w:r>
      <w:r>
        <w:rPr>
          <w:spacing w:val="-15"/>
        </w:rPr>
        <w:t xml:space="preserve"> </w:t>
      </w:r>
      <w:r>
        <w:rPr>
          <w:spacing w:val="-1"/>
        </w:rPr>
        <w:t>programme,</w:t>
      </w:r>
      <w:r>
        <w:rPr>
          <w:spacing w:val="-15"/>
        </w:rPr>
        <w:t xml:space="preserve"> </w:t>
      </w:r>
      <w:r>
        <w:t>the</w:t>
      </w:r>
      <w:r>
        <w:rPr>
          <w:spacing w:val="-15"/>
        </w:rPr>
        <w:t xml:space="preserve"> </w:t>
      </w:r>
      <w:r>
        <w:t>timetable</w:t>
      </w:r>
      <w:r>
        <w:rPr>
          <w:spacing w:val="-15"/>
        </w:rPr>
        <w:t xml:space="preserve"> </w:t>
      </w:r>
      <w:r>
        <w:t>of</w:t>
      </w:r>
      <w:r>
        <w:rPr>
          <w:spacing w:val="-16"/>
        </w:rPr>
        <w:t xml:space="preserve"> </w:t>
      </w:r>
      <w:r>
        <w:rPr>
          <w:spacing w:val="-1"/>
        </w:rPr>
        <w:t>meetings</w:t>
      </w:r>
      <w:r>
        <w:rPr>
          <w:spacing w:val="-15"/>
        </w:rPr>
        <w:t xml:space="preserve"> </w:t>
      </w:r>
      <w:r>
        <w:t>must</w:t>
      </w:r>
      <w:r>
        <w:rPr>
          <w:spacing w:val="-12"/>
        </w:rPr>
        <w:t xml:space="preserve"> </w:t>
      </w:r>
      <w:r>
        <w:t>take</w:t>
      </w:r>
      <w:r>
        <w:rPr>
          <w:spacing w:val="-16"/>
        </w:rPr>
        <w:t xml:space="preserve"> </w:t>
      </w:r>
      <w:r>
        <w:t>into</w:t>
      </w:r>
      <w:r>
        <w:rPr>
          <w:spacing w:val="-15"/>
        </w:rPr>
        <w:t xml:space="preserve"> </w:t>
      </w:r>
      <w:r>
        <w:rPr>
          <w:spacing w:val="-1"/>
        </w:rPr>
        <w:t>account</w:t>
      </w:r>
      <w:r>
        <w:rPr>
          <w:spacing w:val="79"/>
        </w:rPr>
        <w:t xml:space="preserve"> </w:t>
      </w:r>
      <w:r>
        <w:t>the</w:t>
      </w:r>
      <w:r>
        <w:rPr>
          <w:spacing w:val="11"/>
        </w:rPr>
        <w:t xml:space="preserve"> </w:t>
      </w:r>
      <w:r>
        <w:t>time</w:t>
      </w:r>
      <w:r>
        <w:rPr>
          <w:spacing w:val="11"/>
        </w:rPr>
        <w:t xml:space="preserve"> </w:t>
      </w:r>
      <w:r>
        <w:rPr>
          <w:spacing w:val="-1"/>
        </w:rPr>
        <w:t>required</w:t>
      </w:r>
      <w:r>
        <w:rPr>
          <w:spacing w:val="13"/>
        </w:rPr>
        <w:t xml:space="preserve"> </w:t>
      </w:r>
      <w:r>
        <w:t>for</w:t>
      </w:r>
      <w:r>
        <w:rPr>
          <w:spacing w:val="10"/>
        </w:rPr>
        <w:t xml:space="preserve"> </w:t>
      </w:r>
      <w:r>
        <w:t>participating</w:t>
      </w:r>
      <w:r>
        <w:rPr>
          <w:spacing w:val="12"/>
        </w:rPr>
        <w:t xml:space="preserve"> </w:t>
      </w:r>
      <w:r>
        <w:t>bodies</w:t>
      </w:r>
      <w:r>
        <w:rPr>
          <w:spacing w:val="11"/>
        </w:rPr>
        <w:t xml:space="preserve"> </w:t>
      </w:r>
      <w:r>
        <w:rPr>
          <w:spacing w:val="-1"/>
        </w:rPr>
        <w:t>(administrations</w:t>
      </w:r>
      <w:r>
        <w:rPr>
          <w:spacing w:val="12"/>
        </w:rPr>
        <w:t xml:space="preserve"> </w:t>
      </w:r>
      <w:r>
        <w:t>of</w:t>
      </w:r>
      <w:r>
        <w:rPr>
          <w:spacing w:val="11"/>
        </w:rPr>
        <w:t xml:space="preserve"> </w:t>
      </w:r>
      <w:r>
        <w:rPr>
          <w:spacing w:val="-1"/>
        </w:rPr>
        <w:t>Member</w:t>
      </w:r>
      <w:r>
        <w:rPr>
          <w:spacing w:val="10"/>
        </w:rPr>
        <w:t xml:space="preserve"> </w:t>
      </w:r>
      <w:r>
        <w:rPr>
          <w:spacing w:val="-1"/>
        </w:rPr>
        <w:t>States</w:t>
      </w:r>
      <w:r>
        <w:rPr>
          <w:spacing w:val="12"/>
        </w:rPr>
        <w:t xml:space="preserve"> </w:t>
      </w:r>
      <w:r>
        <w:rPr>
          <w:spacing w:val="-1"/>
        </w:rPr>
        <w:t>and</w:t>
      </w:r>
      <w:r>
        <w:rPr>
          <w:spacing w:val="11"/>
        </w:rPr>
        <w:t xml:space="preserve"> </w:t>
      </w:r>
      <w:r>
        <w:t>other</w:t>
      </w:r>
      <w:r>
        <w:rPr>
          <w:spacing w:val="12"/>
        </w:rPr>
        <w:t xml:space="preserve"> </w:t>
      </w:r>
      <w:r>
        <w:rPr>
          <w:spacing w:val="2"/>
        </w:rPr>
        <w:t>duly</w:t>
      </w:r>
      <w:r>
        <w:rPr>
          <w:spacing w:val="61"/>
        </w:rPr>
        <w:t xml:space="preserve"> </w:t>
      </w:r>
      <w:r>
        <w:rPr>
          <w:spacing w:val="-1"/>
        </w:rPr>
        <w:t>authorized</w:t>
      </w:r>
      <w:r>
        <w:rPr>
          <w:spacing w:val="4"/>
        </w:rPr>
        <w:t xml:space="preserve"> </w:t>
      </w:r>
      <w:r>
        <w:rPr>
          <w:spacing w:val="-1"/>
        </w:rPr>
        <w:t>entities)</w:t>
      </w:r>
      <w:r>
        <w:rPr>
          <w:spacing w:val="4"/>
        </w:rPr>
        <w:t xml:space="preserve"> </w:t>
      </w:r>
      <w:r>
        <w:t>to</w:t>
      </w:r>
      <w:r>
        <w:rPr>
          <w:spacing w:val="5"/>
        </w:rPr>
        <w:t xml:space="preserve"> </w:t>
      </w:r>
      <w:r>
        <w:rPr>
          <w:spacing w:val="-1"/>
        </w:rPr>
        <w:t>react</w:t>
      </w:r>
      <w:r>
        <w:rPr>
          <w:spacing w:val="5"/>
        </w:rPr>
        <w:t xml:space="preserve"> </w:t>
      </w:r>
      <w:r>
        <w:rPr>
          <w:spacing w:val="-1"/>
        </w:rPr>
        <w:t>and</w:t>
      </w:r>
      <w:r>
        <w:rPr>
          <w:spacing w:val="4"/>
        </w:rPr>
        <w:t xml:space="preserve"> </w:t>
      </w:r>
      <w:r>
        <w:t>prepare</w:t>
      </w:r>
      <w:r>
        <w:rPr>
          <w:spacing w:val="5"/>
        </w:rPr>
        <w:t xml:space="preserve"> </w:t>
      </w:r>
      <w:r>
        <w:rPr>
          <w:spacing w:val="-1"/>
        </w:rPr>
        <w:t>contributions.</w:t>
      </w:r>
      <w:r>
        <w:rPr>
          <w:spacing w:val="5"/>
        </w:rPr>
        <w:t xml:space="preserve"> </w:t>
      </w:r>
      <w:r>
        <w:rPr>
          <w:spacing w:val="-1"/>
        </w:rPr>
        <w:t>Meetings</w:t>
      </w:r>
      <w:r>
        <w:rPr>
          <w:spacing w:val="4"/>
        </w:rPr>
        <w:t xml:space="preserve"> </w:t>
      </w:r>
      <w:r>
        <w:t>should</w:t>
      </w:r>
      <w:r>
        <w:rPr>
          <w:spacing w:val="4"/>
        </w:rPr>
        <w:t xml:space="preserve"> </w:t>
      </w:r>
      <w:r>
        <w:t>not</w:t>
      </w:r>
      <w:r>
        <w:rPr>
          <w:spacing w:val="5"/>
        </w:rPr>
        <w:t xml:space="preserve"> </w:t>
      </w:r>
      <w:r>
        <w:t>be</w:t>
      </w:r>
      <w:r>
        <w:rPr>
          <w:spacing w:val="3"/>
        </w:rPr>
        <w:t xml:space="preserve"> </w:t>
      </w:r>
      <w:r>
        <w:rPr>
          <w:spacing w:val="-1"/>
        </w:rPr>
        <w:t>held</w:t>
      </w:r>
      <w:r>
        <w:rPr>
          <w:spacing w:val="5"/>
        </w:rPr>
        <w:t xml:space="preserve"> </w:t>
      </w:r>
      <w:r>
        <w:t>more</w:t>
      </w:r>
      <w:r>
        <w:rPr>
          <w:spacing w:val="5"/>
        </w:rPr>
        <w:t xml:space="preserve"> </w:t>
      </w:r>
      <w:r>
        <w:t>frequently</w:t>
      </w:r>
      <w:r>
        <w:rPr>
          <w:spacing w:val="93"/>
        </w:rPr>
        <w:t xml:space="preserve"> </w:t>
      </w:r>
      <w:r>
        <w:t>than</w:t>
      </w:r>
      <w:r>
        <w:rPr>
          <w:spacing w:val="-15"/>
        </w:rPr>
        <w:t xml:space="preserve"> </w:t>
      </w:r>
      <w:r>
        <w:t>is</w:t>
      </w:r>
      <w:r>
        <w:rPr>
          <w:spacing w:val="-14"/>
        </w:rPr>
        <w:t xml:space="preserve"> </w:t>
      </w:r>
      <w:r>
        <w:t>necessary</w:t>
      </w:r>
      <w:r>
        <w:rPr>
          <w:spacing w:val="-20"/>
        </w:rPr>
        <w:t xml:space="preserve"> </w:t>
      </w:r>
      <w:r>
        <w:t>to</w:t>
      </w:r>
      <w:r>
        <w:rPr>
          <w:spacing w:val="-14"/>
        </w:rPr>
        <w:t xml:space="preserve"> </w:t>
      </w:r>
      <w:r>
        <w:t>make</w:t>
      </w:r>
      <w:r>
        <w:rPr>
          <w:spacing w:val="-14"/>
        </w:rPr>
        <w:t xml:space="preserve"> </w:t>
      </w:r>
      <w:r>
        <w:rPr>
          <w:spacing w:val="-1"/>
        </w:rPr>
        <w:t>effective</w:t>
      </w:r>
      <w:r>
        <w:rPr>
          <w:spacing w:val="-16"/>
        </w:rPr>
        <w:t xml:space="preserve"> </w:t>
      </w:r>
      <w:r>
        <w:rPr>
          <w:spacing w:val="-1"/>
        </w:rPr>
        <w:t>progress</w:t>
      </w:r>
      <w:r>
        <w:rPr>
          <w:spacing w:val="-14"/>
        </w:rPr>
        <w:t xml:space="preserve"> </w:t>
      </w:r>
      <w:r>
        <w:rPr>
          <w:spacing w:val="-1"/>
        </w:rPr>
        <w:t>and</w:t>
      </w:r>
      <w:r>
        <w:rPr>
          <w:spacing w:val="-15"/>
        </w:rPr>
        <w:t xml:space="preserve"> </w:t>
      </w:r>
      <w:r>
        <w:t>should</w:t>
      </w:r>
      <w:r>
        <w:rPr>
          <w:spacing w:val="-15"/>
        </w:rPr>
        <w:t xml:space="preserve"> </w:t>
      </w:r>
      <w:r>
        <w:t>take</w:t>
      </w:r>
      <w:r>
        <w:rPr>
          <w:spacing w:val="-16"/>
        </w:rPr>
        <w:t xml:space="preserve"> </w:t>
      </w:r>
      <w:r>
        <w:t>into</w:t>
      </w:r>
      <w:r>
        <w:rPr>
          <w:spacing w:val="-15"/>
        </w:rPr>
        <w:t xml:space="preserve"> </w:t>
      </w:r>
      <w:r>
        <w:rPr>
          <w:spacing w:val="-1"/>
        </w:rPr>
        <w:t>account</w:t>
      </w:r>
      <w:r>
        <w:rPr>
          <w:spacing w:val="-14"/>
        </w:rPr>
        <w:t xml:space="preserve"> </w:t>
      </w:r>
      <w:r>
        <w:rPr>
          <w:spacing w:val="-1"/>
        </w:rPr>
        <w:t>TSB's</w:t>
      </w:r>
      <w:r>
        <w:rPr>
          <w:spacing w:val="-15"/>
        </w:rPr>
        <w:t xml:space="preserve"> </w:t>
      </w:r>
      <w:r>
        <w:rPr>
          <w:spacing w:val="-1"/>
        </w:rPr>
        <w:t>capabilities</w:t>
      </w:r>
      <w:r>
        <w:rPr>
          <w:spacing w:val="-15"/>
        </w:rPr>
        <w:t xml:space="preserve"> </w:t>
      </w:r>
      <w:r>
        <w:t>to</w:t>
      </w:r>
      <w:r>
        <w:rPr>
          <w:spacing w:val="-14"/>
        </w:rPr>
        <w:t xml:space="preserve"> </w:t>
      </w:r>
      <w:r>
        <w:t>provide</w:t>
      </w:r>
      <w:r>
        <w:rPr>
          <w:spacing w:val="63"/>
        </w:rPr>
        <w:t xml:space="preserve"> </w:t>
      </w:r>
      <w:r>
        <w:t>the</w:t>
      </w:r>
      <w:r>
        <w:rPr>
          <w:spacing w:val="6"/>
        </w:rPr>
        <w:t xml:space="preserve"> </w:t>
      </w:r>
      <w:r>
        <w:t>necessary</w:t>
      </w:r>
      <w:r>
        <w:rPr>
          <w:spacing w:val="2"/>
        </w:rPr>
        <w:t xml:space="preserve"> </w:t>
      </w:r>
      <w:r>
        <w:t>documentation.</w:t>
      </w:r>
      <w:r>
        <w:rPr>
          <w:spacing w:val="6"/>
        </w:rPr>
        <w:t xml:space="preserve"> </w:t>
      </w:r>
      <w:r>
        <w:t>A</w:t>
      </w:r>
      <w:r>
        <w:rPr>
          <w:spacing w:val="6"/>
        </w:rPr>
        <w:t xml:space="preserve"> </w:t>
      </w:r>
      <w:r>
        <w:rPr>
          <w:spacing w:val="-1"/>
        </w:rPr>
        <w:t>meeting</w:t>
      </w:r>
      <w:r>
        <w:rPr>
          <w:spacing w:val="6"/>
        </w:rPr>
        <w:t xml:space="preserve"> </w:t>
      </w:r>
      <w:r>
        <w:t>scheduled</w:t>
      </w:r>
      <w:r>
        <w:rPr>
          <w:spacing w:val="6"/>
        </w:rPr>
        <w:t xml:space="preserve"> </w:t>
      </w:r>
      <w:r>
        <w:t>so</w:t>
      </w:r>
      <w:r>
        <w:rPr>
          <w:spacing w:val="7"/>
        </w:rPr>
        <w:t xml:space="preserve"> </w:t>
      </w:r>
      <w:r>
        <w:t>that</w:t>
      </w:r>
      <w:r>
        <w:rPr>
          <w:spacing w:val="6"/>
        </w:rPr>
        <w:t xml:space="preserve"> </w:t>
      </w:r>
      <w:r>
        <w:t>its</w:t>
      </w:r>
      <w:r>
        <w:rPr>
          <w:spacing w:val="7"/>
        </w:rPr>
        <w:t xml:space="preserve"> </w:t>
      </w:r>
      <w:r>
        <w:rPr>
          <w:spacing w:val="-1"/>
        </w:rPr>
        <w:t>separation</w:t>
      </w:r>
      <w:r>
        <w:rPr>
          <w:spacing w:val="6"/>
        </w:rPr>
        <w:t xml:space="preserve"> </w:t>
      </w:r>
      <w:r>
        <w:t>from</w:t>
      </w:r>
      <w:r>
        <w:rPr>
          <w:spacing w:val="7"/>
        </w:rPr>
        <w:t xml:space="preserve"> </w:t>
      </w:r>
      <w:r>
        <w:t>a</w:t>
      </w:r>
      <w:r>
        <w:rPr>
          <w:spacing w:val="6"/>
        </w:rPr>
        <w:t xml:space="preserve"> </w:t>
      </w:r>
      <w:r>
        <w:t>preceding</w:t>
      </w:r>
      <w:r>
        <w:rPr>
          <w:spacing w:val="4"/>
        </w:rPr>
        <w:t xml:space="preserve"> </w:t>
      </w:r>
      <w:r>
        <w:rPr>
          <w:spacing w:val="-1"/>
        </w:rPr>
        <w:t>meeting,</w:t>
      </w:r>
      <w:r>
        <w:rPr>
          <w:spacing w:val="55"/>
        </w:rPr>
        <w:t xml:space="preserve"> </w:t>
      </w:r>
      <w:r>
        <w:t>upon</w:t>
      </w:r>
      <w:r>
        <w:rPr>
          <w:spacing w:val="4"/>
        </w:rPr>
        <w:t xml:space="preserve"> </w:t>
      </w:r>
      <w:r>
        <w:rPr>
          <w:spacing w:val="-1"/>
        </w:rPr>
        <w:t>which</w:t>
      </w:r>
      <w:r>
        <w:rPr>
          <w:spacing w:val="4"/>
        </w:rPr>
        <w:t xml:space="preserve"> </w:t>
      </w:r>
      <w:r>
        <w:t>it</w:t>
      </w:r>
      <w:r>
        <w:rPr>
          <w:spacing w:val="5"/>
        </w:rPr>
        <w:t xml:space="preserve"> </w:t>
      </w:r>
      <w:r>
        <w:t>depends,</w:t>
      </w:r>
      <w:r>
        <w:rPr>
          <w:spacing w:val="4"/>
        </w:rPr>
        <w:t xml:space="preserve"> </w:t>
      </w:r>
      <w:r>
        <w:rPr>
          <w:spacing w:val="1"/>
        </w:rPr>
        <w:t>is</w:t>
      </w:r>
      <w:r>
        <w:rPr>
          <w:spacing w:val="4"/>
        </w:rPr>
        <w:t xml:space="preserve"> </w:t>
      </w:r>
      <w:r>
        <w:t>less</w:t>
      </w:r>
      <w:r>
        <w:rPr>
          <w:spacing w:val="4"/>
        </w:rPr>
        <w:t xml:space="preserve"> </w:t>
      </w:r>
      <w:r>
        <w:t>than</w:t>
      </w:r>
      <w:r>
        <w:rPr>
          <w:spacing w:val="4"/>
        </w:rPr>
        <w:t xml:space="preserve"> </w:t>
      </w:r>
      <w:r>
        <w:t>six</w:t>
      </w:r>
      <w:r>
        <w:rPr>
          <w:spacing w:val="7"/>
        </w:rPr>
        <w:t xml:space="preserve"> </w:t>
      </w:r>
      <w:r>
        <w:t>months</w:t>
      </w:r>
      <w:r>
        <w:rPr>
          <w:spacing w:val="4"/>
        </w:rPr>
        <w:t xml:space="preserve"> </w:t>
      </w:r>
      <w:r>
        <w:rPr>
          <w:spacing w:val="-1"/>
        </w:rPr>
        <w:t xml:space="preserve">may </w:t>
      </w:r>
      <w:r>
        <w:t>incur</w:t>
      </w:r>
      <w:r>
        <w:rPr>
          <w:spacing w:val="3"/>
        </w:rPr>
        <w:t xml:space="preserve"> </w:t>
      </w:r>
      <w:r>
        <w:t>the</w:t>
      </w:r>
      <w:r>
        <w:rPr>
          <w:spacing w:val="3"/>
        </w:rPr>
        <w:t xml:space="preserve"> </w:t>
      </w:r>
      <w:r>
        <w:t>possibility</w:t>
      </w:r>
      <w:r>
        <w:rPr>
          <w:spacing w:val="-1"/>
        </w:rPr>
        <w:t xml:space="preserve"> </w:t>
      </w:r>
      <w:r>
        <w:rPr>
          <w:spacing w:val="1"/>
        </w:rPr>
        <w:t>of</w:t>
      </w:r>
      <w:r>
        <w:rPr>
          <w:spacing w:val="3"/>
        </w:rPr>
        <w:t xml:space="preserve"> </w:t>
      </w:r>
      <w:r>
        <w:t>full</w:t>
      </w:r>
      <w:r>
        <w:rPr>
          <w:spacing w:val="4"/>
        </w:rPr>
        <w:t xml:space="preserve"> </w:t>
      </w:r>
      <w:r>
        <w:rPr>
          <w:spacing w:val="-1"/>
        </w:rPr>
        <w:t>documentation</w:t>
      </w:r>
      <w:r>
        <w:rPr>
          <w:spacing w:val="6"/>
        </w:rPr>
        <w:t xml:space="preserve"> </w:t>
      </w:r>
      <w:r>
        <w:t>from</w:t>
      </w:r>
      <w:r>
        <w:rPr>
          <w:spacing w:val="46"/>
        </w:rPr>
        <w:t xml:space="preserve"> </w:t>
      </w:r>
      <w:r>
        <w:t xml:space="preserve">the </w:t>
      </w:r>
      <w:r>
        <w:rPr>
          <w:spacing w:val="-1"/>
        </w:rPr>
        <w:t>previous</w:t>
      </w:r>
      <w:r>
        <w:t xml:space="preserve"> meeting</w:t>
      </w:r>
      <w:r>
        <w:rPr>
          <w:spacing w:val="-3"/>
        </w:rPr>
        <w:t xml:space="preserve"> </w:t>
      </w:r>
      <w:r>
        <w:t>not</w:t>
      </w:r>
      <w:r>
        <w:rPr>
          <w:spacing w:val="2"/>
        </w:rPr>
        <w:t xml:space="preserve"> </w:t>
      </w:r>
      <w:r>
        <w:rPr>
          <w:spacing w:val="-1"/>
        </w:rPr>
        <w:t>being</w:t>
      </w:r>
      <w:r>
        <w:t xml:space="preserve"> </w:t>
      </w:r>
      <w:r>
        <w:rPr>
          <w:spacing w:val="-1"/>
        </w:rPr>
        <w:t>available.</w:t>
      </w:r>
    </w:p>
    <w:p w14:paraId="64EC3EA0" w14:textId="77777777" w:rsidR="007324D7" w:rsidRDefault="007F3DA3">
      <w:pPr>
        <w:pStyle w:val="BodyText"/>
        <w:numPr>
          <w:ilvl w:val="2"/>
          <w:numId w:val="4"/>
        </w:numPr>
        <w:tabs>
          <w:tab w:val="left" w:pos="908"/>
        </w:tabs>
        <w:ind w:right="110" w:firstLine="0"/>
        <w:jc w:val="both"/>
      </w:pPr>
      <w:r>
        <w:rPr>
          <w:spacing w:val="-1"/>
        </w:rPr>
        <w:t>Meetings</w:t>
      </w:r>
      <w:r>
        <w:rPr>
          <w:spacing w:val="33"/>
        </w:rPr>
        <w:t xml:space="preserve"> </w:t>
      </w:r>
      <w:r>
        <w:rPr>
          <w:spacing w:val="1"/>
        </w:rPr>
        <w:t>of</w:t>
      </w:r>
      <w:r>
        <w:rPr>
          <w:spacing w:val="32"/>
        </w:rPr>
        <w:t xml:space="preserve"> </w:t>
      </w:r>
      <w:r>
        <w:t>study</w:t>
      </w:r>
      <w:r>
        <w:rPr>
          <w:spacing w:val="30"/>
        </w:rPr>
        <w:t xml:space="preserve"> </w:t>
      </w:r>
      <w:r>
        <w:t>groups</w:t>
      </w:r>
      <w:r>
        <w:rPr>
          <w:spacing w:val="33"/>
        </w:rPr>
        <w:t xml:space="preserve"> </w:t>
      </w:r>
      <w:r>
        <w:rPr>
          <w:spacing w:val="-1"/>
        </w:rPr>
        <w:t>having</w:t>
      </w:r>
      <w:r>
        <w:rPr>
          <w:spacing w:val="33"/>
        </w:rPr>
        <w:t xml:space="preserve"> </w:t>
      </w:r>
      <w:r>
        <w:rPr>
          <w:spacing w:val="-1"/>
        </w:rPr>
        <w:t>common</w:t>
      </w:r>
      <w:r>
        <w:rPr>
          <w:spacing w:val="33"/>
        </w:rPr>
        <w:t xml:space="preserve"> </w:t>
      </w:r>
      <w:r>
        <w:rPr>
          <w:spacing w:val="-1"/>
        </w:rPr>
        <w:t>interests</w:t>
      </w:r>
      <w:r>
        <w:rPr>
          <w:spacing w:val="34"/>
        </w:rPr>
        <w:t xml:space="preserve"> </w:t>
      </w:r>
      <w:r>
        <w:t>or</w:t>
      </w:r>
      <w:r>
        <w:rPr>
          <w:spacing w:val="32"/>
        </w:rPr>
        <w:t xml:space="preserve"> </w:t>
      </w:r>
      <w:r>
        <w:t>dealing</w:t>
      </w:r>
      <w:r>
        <w:rPr>
          <w:spacing w:val="30"/>
        </w:rPr>
        <w:t xml:space="preserve"> </w:t>
      </w:r>
      <w:r>
        <w:t>with</w:t>
      </w:r>
      <w:r>
        <w:rPr>
          <w:spacing w:val="33"/>
        </w:rPr>
        <w:t xml:space="preserve"> </w:t>
      </w:r>
      <w:r>
        <w:t>problems</w:t>
      </w:r>
      <w:r>
        <w:rPr>
          <w:spacing w:val="33"/>
        </w:rPr>
        <w:t xml:space="preserve"> </w:t>
      </w:r>
      <w:r>
        <w:t>possessing</w:t>
      </w:r>
      <w:r>
        <w:rPr>
          <w:spacing w:val="62"/>
        </w:rPr>
        <w:t xml:space="preserve"> </w:t>
      </w:r>
      <w:r>
        <w:rPr>
          <w:spacing w:val="-1"/>
        </w:rPr>
        <w:t>affinities</w:t>
      </w:r>
      <w:r>
        <w:rPr>
          <w:spacing w:val="2"/>
        </w:rPr>
        <w:t xml:space="preserve"> </w:t>
      </w:r>
      <w:r>
        <w:t>should,</w:t>
      </w:r>
      <w:r>
        <w:rPr>
          <w:spacing w:val="2"/>
        </w:rPr>
        <w:t xml:space="preserve"> </w:t>
      </w:r>
      <w:r>
        <w:t>if</w:t>
      </w:r>
      <w:r>
        <w:rPr>
          <w:spacing w:val="1"/>
        </w:rPr>
        <w:t xml:space="preserve"> </w:t>
      </w:r>
      <w:r>
        <w:rPr>
          <w:spacing w:val="-1"/>
        </w:rPr>
        <w:t>possible,</w:t>
      </w:r>
      <w:r>
        <w:rPr>
          <w:spacing w:val="1"/>
        </w:rPr>
        <w:t xml:space="preserve"> </w:t>
      </w:r>
      <w:r>
        <w:t>be</w:t>
      </w:r>
      <w:r>
        <w:rPr>
          <w:spacing w:val="1"/>
        </w:rPr>
        <w:t xml:space="preserve"> </w:t>
      </w:r>
      <w:r>
        <w:rPr>
          <w:spacing w:val="-1"/>
        </w:rPr>
        <w:t>arranged</w:t>
      </w:r>
      <w:r>
        <w:rPr>
          <w:spacing w:val="2"/>
        </w:rPr>
        <w:t xml:space="preserve"> </w:t>
      </w:r>
      <w:r>
        <w:t>so</w:t>
      </w:r>
      <w:r>
        <w:rPr>
          <w:spacing w:val="2"/>
        </w:rPr>
        <w:t xml:space="preserve"> </w:t>
      </w:r>
      <w:r>
        <w:rPr>
          <w:spacing w:val="-1"/>
        </w:rPr>
        <w:t>as</w:t>
      </w:r>
      <w:r>
        <w:rPr>
          <w:spacing w:val="2"/>
        </w:rPr>
        <w:t xml:space="preserve"> </w:t>
      </w:r>
      <w:r>
        <w:t>to</w:t>
      </w:r>
      <w:r>
        <w:rPr>
          <w:spacing w:val="2"/>
        </w:rPr>
        <w:t xml:space="preserve"> </w:t>
      </w:r>
      <w:r>
        <w:rPr>
          <w:spacing w:val="-1"/>
        </w:rPr>
        <w:t>enable</w:t>
      </w:r>
      <w:r>
        <w:rPr>
          <w:spacing w:val="1"/>
        </w:rPr>
        <w:t xml:space="preserve"> </w:t>
      </w:r>
      <w:r>
        <w:rPr>
          <w:spacing w:val="-1"/>
        </w:rPr>
        <w:t xml:space="preserve">participating </w:t>
      </w:r>
      <w:r>
        <w:t>bodies</w:t>
      </w:r>
      <w:r>
        <w:rPr>
          <w:spacing w:val="2"/>
        </w:rPr>
        <w:t xml:space="preserve"> </w:t>
      </w:r>
      <w:r>
        <w:t>to</w:t>
      </w:r>
      <w:r>
        <w:rPr>
          <w:spacing w:val="2"/>
        </w:rPr>
        <w:t xml:space="preserve"> </w:t>
      </w:r>
      <w:r>
        <w:rPr>
          <w:spacing w:val="-1"/>
        </w:rPr>
        <w:t>send</w:t>
      </w:r>
      <w:r>
        <w:rPr>
          <w:spacing w:val="2"/>
        </w:rPr>
        <w:t xml:space="preserve"> </w:t>
      </w:r>
      <w:r>
        <w:t>one</w:t>
      </w:r>
      <w:r>
        <w:rPr>
          <w:spacing w:val="1"/>
        </w:rPr>
        <w:t xml:space="preserve"> </w:t>
      </w:r>
      <w:r>
        <w:rPr>
          <w:spacing w:val="-1"/>
        </w:rPr>
        <w:t>delegate</w:t>
      </w:r>
      <w:r>
        <w:rPr>
          <w:spacing w:val="1"/>
        </w:rPr>
        <w:t xml:space="preserve"> or</w:t>
      </w:r>
      <w:r>
        <w:rPr>
          <w:spacing w:val="89"/>
        </w:rPr>
        <w:t xml:space="preserve"> </w:t>
      </w:r>
      <w:r>
        <w:rPr>
          <w:spacing w:val="-1"/>
        </w:rPr>
        <w:t>representative</w:t>
      </w:r>
      <w:r>
        <w:rPr>
          <w:spacing w:val="13"/>
        </w:rPr>
        <w:t xml:space="preserve"> </w:t>
      </w:r>
      <w:r>
        <w:t>to</w:t>
      </w:r>
      <w:r>
        <w:rPr>
          <w:spacing w:val="14"/>
        </w:rPr>
        <w:t xml:space="preserve"> </w:t>
      </w:r>
      <w:r>
        <w:rPr>
          <w:spacing w:val="-1"/>
        </w:rPr>
        <w:t>cover</w:t>
      </w:r>
      <w:r>
        <w:rPr>
          <w:spacing w:val="13"/>
        </w:rPr>
        <w:t xml:space="preserve"> </w:t>
      </w:r>
      <w:r>
        <w:rPr>
          <w:spacing w:val="-1"/>
        </w:rPr>
        <w:t>several</w:t>
      </w:r>
      <w:r>
        <w:rPr>
          <w:spacing w:val="14"/>
        </w:rPr>
        <w:t xml:space="preserve"> </w:t>
      </w:r>
      <w:r>
        <w:rPr>
          <w:spacing w:val="-1"/>
        </w:rPr>
        <w:t>meetings.</w:t>
      </w:r>
      <w:r>
        <w:rPr>
          <w:spacing w:val="14"/>
        </w:rPr>
        <w:t xml:space="preserve"> </w:t>
      </w:r>
      <w:r>
        <w:t>As</w:t>
      </w:r>
      <w:r>
        <w:rPr>
          <w:spacing w:val="13"/>
        </w:rPr>
        <w:t xml:space="preserve"> </w:t>
      </w:r>
      <w:r>
        <w:t>far</w:t>
      </w:r>
      <w:r>
        <w:rPr>
          <w:spacing w:val="13"/>
        </w:rPr>
        <w:t xml:space="preserve"> </w:t>
      </w:r>
      <w:r>
        <w:t>as</w:t>
      </w:r>
      <w:r>
        <w:rPr>
          <w:spacing w:val="14"/>
        </w:rPr>
        <w:t xml:space="preserve"> </w:t>
      </w:r>
      <w:r>
        <w:t>possible,</w:t>
      </w:r>
      <w:r>
        <w:rPr>
          <w:spacing w:val="13"/>
        </w:rPr>
        <w:t xml:space="preserve"> </w:t>
      </w:r>
      <w:r>
        <w:t>the</w:t>
      </w:r>
      <w:r>
        <w:rPr>
          <w:spacing w:val="13"/>
        </w:rPr>
        <w:t xml:space="preserve"> </w:t>
      </w:r>
      <w:r>
        <w:rPr>
          <w:spacing w:val="-1"/>
        </w:rPr>
        <w:t>arrangement</w:t>
      </w:r>
      <w:r>
        <w:rPr>
          <w:spacing w:val="14"/>
        </w:rPr>
        <w:t xml:space="preserve"> </w:t>
      </w:r>
      <w:r>
        <w:rPr>
          <w:spacing w:val="-1"/>
        </w:rPr>
        <w:t>chosen</w:t>
      </w:r>
      <w:r>
        <w:rPr>
          <w:spacing w:val="14"/>
        </w:rPr>
        <w:t xml:space="preserve"> </w:t>
      </w:r>
      <w:r>
        <w:t>should</w:t>
      </w:r>
      <w:r>
        <w:rPr>
          <w:spacing w:val="14"/>
        </w:rPr>
        <w:t xml:space="preserve"> </w:t>
      </w:r>
      <w:r>
        <w:rPr>
          <w:spacing w:val="-1"/>
        </w:rPr>
        <w:t>enable</w:t>
      </w:r>
      <w:r>
        <w:rPr>
          <w:spacing w:val="81"/>
        </w:rPr>
        <w:t xml:space="preserve"> </w:t>
      </w:r>
      <w:r>
        <w:t>the</w:t>
      </w:r>
      <w:r>
        <w:rPr>
          <w:spacing w:val="13"/>
        </w:rPr>
        <w:t xml:space="preserve"> </w:t>
      </w:r>
      <w:r>
        <w:t>study</w:t>
      </w:r>
      <w:r>
        <w:rPr>
          <w:spacing w:val="11"/>
        </w:rPr>
        <w:t xml:space="preserve"> </w:t>
      </w:r>
      <w:r>
        <w:rPr>
          <w:spacing w:val="-1"/>
        </w:rPr>
        <w:t>groups</w:t>
      </w:r>
      <w:r>
        <w:rPr>
          <w:spacing w:val="14"/>
        </w:rPr>
        <w:t xml:space="preserve"> </w:t>
      </w:r>
      <w:r>
        <w:t>meeting</w:t>
      </w:r>
      <w:r>
        <w:rPr>
          <w:spacing w:val="13"/>
        </w:rPr>
        <w:t xml:space="preserve"> </w:t>
      </w:r>
      <w:r>
        <w:t>during</w:t>
      </w:r>
      <w:r>
        <w:rPr>
          <w:spacing w:val="13"/>
        </w:rPr>
        <w:t xml:space="preserve"> </w:t>
      </w:r>
      <w:r>
        <w:t>the</w:t>
      </w:r>
      <w:r>
        <w:rPr>
          <w:spacing w:val="13"/>
        </w:rPr>
        <w:t xml:space="preserve"> </w:t>
      </w:r>
      <w:r>
        <w:t>period</w:t>
      </w:r>
      <w:r>
        <w:rPr>
          <w:spacing w:val="13"/>
        </w:rPr>
        <w:t xml:space="preserve"> </w:t>
      </w:r>
      <w:r>
        <w:t>to</w:t>
      </w:r>
      <w:r>
        <w:rPr>
          <w:spacing w:val="16"/>
        </w:rPr>
        <w:t xml:space="preserve"> </w:t>
      </w:r>
      <w:r>
        <w:rPr>
          <w:spacing w:val="-1"/>
        </w:rPr>
        <w:t>exchange</w:t>
      </w:r>
      <w:r>
        <w:rPr>
          <w:spacing w:val="15"/>
        </w:rPr>
        <w:t xml:space="preserve"> </w:t>
      </w:r>
      <w:r>
        <w:rPr>
          <w:spacing w:val="1"/>
        </w:rPr>
        <w:t>any</w:t>
      </w:r>
      <w:r>
        <w:rPr>
          <w:spacing w:val="9"/>
        </w:rPr>
        <w:t xml:space="preserve"> </w:t>
      </w:r>
      <w:r>
        <w:rPr>
          <w:spacing w:val="-1"/>
        </w:rPr>
        <w:t>information</w:t>
      </w:r>
      <w:r>
        <w:rPr>
          <w:spacing w:val="14"/>
        </w:rPr>
        <w:t xml:space="preserve"> </w:t>
      </w:r>
      <w:r>
        <w:t>they</w:t>
      </w:r>
      <w:r>
        <w:rPr>
          <w:spacing w:val="11"/>
        </w:rPr>
        <w:t xml:space="preserve"> </w:t>
      </w:r>
      <w:r>
        <w:rPr>
          <w:spacing w:val="1"/>
        </w:rPr>
        <w:t>may</w:t>
      </w:r>
      <w:r>
        <w:rPr>
          <w:spacing w:val="11"/>
        </w:rPr>
        <w:t xml:space="preserve"> </w:t>
      </w:r>
      <w:r>
        <w:rPr>
          <w:spacing w:val="-1"/>
        </w:rPr>
        <w:t>require</w:t>
      </w:r>
      <w:r>
        <w:rPr>
          <w:spacing w:val="13"/>
        </w:rPr>
        <w:t xml:space="preserve"> </w:t>
      </w:r>
      <w:r>
        <w:t>without</w:t>
      </w:r>
      <w:r>
        <w:rPr>
          <w:spacing w:val="72"/>
        </w:rPr>
        <w:t xml:space="preserve"> </w:t>
      </w:r>
      <w:r>
        <w:rPr>
          <w:spacing w:val="-1"/>
        </w:rPr>
        <w:t>delay.</w:t>
      </w:r>
      <w:r>
        <w:rPr>
          <w:spacing w:val="-8"/>
        </w:rPr>
        <w:t xml:space="preserve"> </w:t>
      </w:r>
      <w:r>
        <w:rPr>
          <w:spacing w:val="-1"/>
        </w:rPr>
        <w:t>Furthermore,</w:t>
      </w:r>
      <w:r>
        <w:rPr>
          <w:spacing w:val="-8"/>
        </w:rPr>
        <w:t xml:space="preserve"> </w:t>
      </w:r>
      <w:r>
        <w:t>it</w:t>
      </w:r>
      <w:r>
        <w:rPr>
          <w:spacing w:val="-7"/>
        </w:rPr>
        <w:t xml:space="preserve"> </w:t>
      </w:r>
      <w:r>
        <w:t>should</w:t>
      </w:r>
      <w:r>
        <w:rPr>
          <w:spacing w:val="-8"/>
        </w:rPr>
        <w:t xml:space="preserve"> </w:t>
      </w:r>
      <w:r>
        <w:rPr>
          <w:spacing w:val="-1"/>
        </w:rPr>
        <w:t>enable</w:t>
      </w:r>
      <w:r>
        <w:rPr>
          <w:spacing w:val="-8"/>
        </w:rPr>
        <w:t xml:space="preserve"> </w:t>
      </w:r>
      <w:r>
        <w:rPr>
          <w:spacing w:val="-1"/>
        </w:rPr>
        <w:t>specialists</w:t>
      </w:r>
      <w:r>
        <w:rPr>
          <w:spacing w:val="-7"/>
        </w:rPr>
        <w:t xml:space="preserve"> </w:t>
      </w:r>
      <w:r>
        <w:rPr>
          <w:spacing w:val="-1"/>
        </w:rPr>
        <w:t>from</w:t>
      </w:r>
      <w:r>
        <w:rPr>
          <w:spacing w:val="-7"/>
        </w:rPr>
        <w:t xml:space="preserve"> </w:t>
      </w:r>
      <w:r>
        <w:rPr>
          <w:spacing w:val="-1"/>
        </w:rPr>
        <w:t>all</w:t>
      </w:r>
      <w:r>
        <w:rPr>
          <w:spacing w:val="-7"/>
        </w:rPr>
        <w:t xml:space="preserve"> </w:t>
      </w:r>
      <w:r>
        <w:rPr>
          <w:spacing w:val="-1"/>
        </w:rPr>
        <w:t>over</w:t>
      </w:r>
      <w:r>
        <w:rPr>
          <w:spacing w:val="-8"/>
        </w:rPr>
        <w:t xml:space="preserve"> </w:t>
      </w:r>
      <w:r>
        <w:t>the</w:t>
      </w:r>
      <w:r>
        <w:rPr>
          <w:spacing w:val="-8"/>
        </w:rPr>
        <w:t xml:space="preserve"> </w:t>
      </w:r>
      <w:r>
        <w:rPr>
          <w:spacing w:val="-1"/>
        </w:rPr>
        <w:t>world</w:t>
      </w:r>
      <w:r>
        <w:rPr>
          <w:spacing w:val="-7"/>
        </w:rPr>
        <w:t xml:space="preserve"> </w:t>
      </w:r>
      <w:r>
        <w:t>in</w:t>
      </w:r>
      <w:r>
        <w:rPr>
          <w:spacing w:val="-10"/>
        </w:rPr>
        <w:t xml:space="preserve"> </w:t>
      </w:r>
      <w:r>
        <w:rPr>
          <w:spacing w:val="-1"/>
        </w:rPr>
        <w:t>the</w:t>
      </w:r>
      <w:r>
        <w:rPr>
          <w:spacing w:val="-9"/>
        </w:rPr>
        <w:t xml:space="preserve"> </w:t>
      </w:r>
      <w:r>
        <w:rPr>
          <w:spacing w:val="-1"/>
        </w:rPr>
        <w:t>same</w:t>
      </w:r>
      <w:r>
        <w:rPr>
          <w:spacing w:val="-8"/>
        </w:rPr>
        <w:t xml:space="preserve"> </w:t>
      </w:r>
      <w:r>
        <w:t>or</w:t>
      </w:r>
      <w:r>
        <w:rPr>
          <w:spacing w:val="-8"/>
        </w:rPr>
        <w:t xml:space="preserve"> </w:t>
      </w:r>
      <w:r>
        <w:rPr>
          <w:spacing w:val="-1"/>
        </w:rPr>
        <w:t>related</w:t>
      </w:r>
      <w:r>
        <w:rPr>
          <w:spacing w:val="-8"/>
        </w:rPr>
        <w:t xml:space="preserve"> </w:t>
      </w:r>
      <w:r>
        <w:t>subjects</w:t>
      </w:r>
      <w:r>
        <w:rPr>
          <w:spacing w:val="87"/>
        </w:rPr>
        <w:t xml:space="preserve"> </w:t>
      </w:r>
      <w:r>
        <w:t>to have</w:t>
      </w:r>
      <w:r>
        <w:rPr>
          <w:spacing w:val="-2"/>
        </w:rPr>
        <w:t xml:space="preserve"> </w:t>
      </w:r>
      <w:r>
        <w:rPr>
          <w:spacing w:val="-1"/>
        </w:rPr>
        <w:t>direct</w:t>
      </w:r>
      <w:r>
        <w:t xml:space="preserve"> contacts with </w:t>
      </w:r>
      <w:r>
        <w:rPr>
          <w:spacing w:val="-1"/>
        </w:rPr>
        <w:t>each</w:t>
      </w:r>
      <w:r>
        <w:t xml:space="preserve"> other</w:t>
      </w:r>
      <w:r>
        <w:rPr>
          <w:spacing w:val="-2"/>
        </w:rPr>
        <w:t xml:space="preserve"> </w:t>
      </w:r>
      <w:r>
        <w:t xml:space="preserve">of </w:t>
      </w:r>
      <w:r>
        <w:rPr>
          <w:spacing w:val="-1"/>
        </w:rPr>
        <w:t>benefit</w:t>
      </w:r>
      <w:r>
        <w:t xml:space="preserve"> </w:t>
      </w:r>
      <w:r>
        <w:rPr>
          <w:spacing w:val="1"/>
        </w:rPr>
        <w:t>to</w:t>
      </w:r>
      <w:r>
        <w:t xml:space="preserve"> their</w:t>
      </w:r>
      <w:r>
        <w:rPr>
          <w:spacing w:val="-1"/>
        </w:rPr>
        <w:t xml:space="preserve"> organizations.</w:t>
      </w:r>
      <w:r>
        <w:rPr>
          <w:spacing w:val="2"/>
        </w:rPr>
        <w:t xml:space="preserve"> </w:t>
      </w:r>
      <w:r>
        <w:rPr>
          <w:spacing w:val="-3"/>
        </w:rPr>
        <w:t>It</w:t>
      </w:r>
      <w:r>
        <w:t xml:space="preserve"> </w:t>
      </w:r>
      <w:r>
        <w:rPr>
          <w:spacing w:val="1"/>
        </w:rPr>
        <w:t>should</w:t>
      </w:r>
      <w:r>
        <w:t xml:space="preserve"> </w:t>
      </w:r>
      <w:r>
        <w:rPr>
          <w:spacing w:val="-1"/>
        </w:rPr>
        <w:t>likewise</w:t>
      </w:r>
      <w:r>
        <w:t xml:space="preserve"> </w:t>
      </w:r>
      <w:r>
        <w:rPr>
          <w:spacing w:val="-1"/>
        </w:rPr>
        <w:t>enable</w:t>
      </w:r>
      <w:r>
        <w:t xml:space="preserve"> the</w:t>
      </w:r>
      <w:r>
        <w:rPr>
          <w:spacing w:val="65"/>
        </w:rPr>
        <w:t xml:space="preserve"> </w:t>
      </w:r>
      <w:r>
        <w:rPr>
          <w:spacing w:val="-1"/>
        </w:rPr>
        <w:t>specialists</w:t>
      </w:r>
      <w:r>
        <w:t xml:space="preserve"> </w:t>
      </w:r>
      <w:r>
        <w:rPr>
          <w:spacing w:val="-1"/>
        </w:rPr>
        <w:t>concerned</w:t>
      </w:r>
      <w:r>
        <w:t xml:space="preserve"> to avoid </w:t>
      </w:r>
      <w:r>
        <w:rPr>
          <w:spacing w:val="-1"/>
        </w:rPr>
        <w:t>leaving</w:t>
      </w:r>
      <w:r>
        <w:rPr>
          <w:spacing w:val="-2"/>
        </w:rPr>
        <w:t xml:space="preserve"> </w:t>
      </w:r>
      <w:r>
        <w:t>their</w:t>
      </w:r>
      <w:r>
        <w:rPr>
          <w:spacing w:val="-1"/>
        </w:rPr>
        <w:t xml:space="preserve"> </w:t>
      </w:r>
      <w:r>
        <w:t>home</w:t>
      </w:r>
      <w:r>
        <w:rPr>
          <w:spacing w:val="-1"/>
        </w:rPr>
        <w:t xml:space="preserve"> </w:t>
      </w:r>
      <w:r>
        <w:t xml:space="preserve">countries too </w:t>
      </w:r>
      <w:r>
        <w:rPr>
          <w:spacing w:val="-1"/>
        </w:rPr>
        <w:t>often.</w:t>
      </w:r>
    </w:p>
    <w:p w14:paraId="562B5BC3" w14:textId="77777777" w:rsidR="007324D7" w:rsidRDefault="007F3DA3">
      <w:pPr>
        <w:pStyle w:val="BodyText"/>
        <w:numPr>
          <w:ilvl w:val="2"/>
          <w:numId w:val="4"/>
        </w:numPr>
        <w:tabs>
          <w:tab w:val="left" w:pos="908"/>
        </w:tabs>
        <w:ind w:right="110" w:firstLine="0"/>
        <w:jc w:val="both"/>
      </w:pPr>
      <w:r>
        <w:t>The</w:t>
      </w:r>
      <w:r>
        <w:rPr>
          <w:spacing w:val="5"/>
        </w:rPr>
        <w:t xml:space="preserve"> </w:t>
      </w:r>
      <w:r>
        <w:rPr>
          <w:spacing w:val="-1"/>
        </w:rPr>
        <w:t>timetable</w:t>
      </w:r>
      <w:r>
        <w:rPr>
          <w:spacing w:val="6"/>
        </w:rPr>
        <w:t xml:space="preserve"> </w:t>
      </w:r>
      <w:r>
        <w:t>of</w:t>
      </w:r>
      <w:r>
        <w:rPr>
          <w:spacing w:val="6"/>
        </w:rPr>
        <w:t xml:space="preserve"> </w:t>
      </w:r>
      <w:r>
        <w:rPr>
          <w:spacing w:val="-1"/>
        </w:rPr>
        <w:t>meetings</w:t>
      </w:r>
      <w:r>
        <w:rPr>
          <w:spacing w:val="7"/>
        </w:rPr>
        <w:t xml:space="preserve"> </w:t>
      </w:r>
      <w:r>
        <w:rPr>
          <w:spacing w:val="-1"/>
        </w:rPr>
        <w:t>shall</w:t>
      </w:r>
      <w:r>
        <w:rPr>
          <w:spacing w:val="7"/>
        </w:rPr>
        <w:t xml:space="preserve"> </w:t>
      </w:r>
      <w:r>
        <w:t>be</w:t>
      </w:r>
      <w:r>
        <w:rPr>
          <w:spacing w:val="6"/>
        </w:rPr>
        <w:t xml:space="preserve"> </w:t>
      </w:r>
      <w:r>
        <w:rPr>
          <w:spacing w:val="-1"/>
        </w:rPr>
        <w:t>prepared</w:t>
      </w:r>
      <w:r>
        <w:rPr>
          <w:spacing w:val="6"/>
        </w:rPr>
        <w:t xml:space="preserve"> </w:t>
      </w:r>
      <w:r>
        <w:rPr>
          <w:spacing w:val="-1"/>
        </w:rPr>
        <w:t>and</w:t>
      </w:r>
      <w:r>
        <w:rPr>
          <w:spacing w:val="6"/>
        </w:rPr>
        <w:t xml:space="preserve"> </w:t>
      </w:r>
      <w:r>
        <w:rPr>
          <w:spacing w:val="-1"/>
        </w:rPr>
        <w:t>communicated</w:t>
      </w:r>
      <w:r>
        <w:rPr>
          <w:spacing w:val="6"/>
        </w:rPr>
        <w:t xml:space="preserve"> </w:t>
      </w:r>
      <w:r>
        <w:t>to</w:t>
      </w:r>
      <w:r>
        <w:rPr>
          <w:spacing w:val="7"/>
        </w:rPr>
        <w:t xml:space="preserve"> </w:t>
      </w:r>
      <w:r>
        <w:rPr>
          <w:spacing w:val="-1"/>
        </w:rPr>
        <w:t>participating</w:t>
      </w:r>
      <w:r>
        <w:rPr>
          <w:spacing w:val="5"/>
        </w:rPr>
        <w:t xml:space="preserve"> </w:t>
      </w:r>
      <w:r>
        <w:t>bodies</w:t>
      </w:r>
      <w:r>
        <w:rPr>
          <w:spacing w:val="6"/>
        </w:rPr>
        <w:t xml:space="preserve"> </w:t>
      </w:r>
      <w:r>
        <w:rPr>
          <w:spacing w:val="-1"/>
        </w:rPr>
        <w:t>well</w:t>
      </w:r>
      <w:r>
        <w:rPr>
          <w:spacing w:val="95"/>
        </w:rPr>
        <w:t xml:space="preserve"> </w:t>
      </w:r>
      <w:r>
        <w:t>in</w:t>
      </w:r>
      <w:r>
        <w:rPr>
          <w:spacing w:val="33"/>
        </w:rPr>
        <w:t xml:space="preserve"> </w:t>
      </w:r>
      <w:r>
        <w:rPr>
          <w:spacing w:val="-1"/>
        </w:rPr>
        <w:t>advance</w:t>
      </w:r>
      <w:r>
        <w:rPr>
          <w:spacing w:val="34"/>
        </w:rPr>
        <w:t xml:space="preserve"> </w:t>
      </w:r>
      <w:r>
        <w:t>(one</w:t>
      </w:r>
      <w:r>
        <w:rPr>
          <w:spacing w:val="36"/>
        </w:rPr>
        <w:t xml:space="preserve"> </w:t>
      </w:r>
      <w:r>
        <w:rPr>
          <w:spacing w:val="-1"/>
        </w:rPr>
        <w:t>year),</w:t>
      </w:r>
      <w:r>
        <w:rPr>
          <w:spacing w:val="32"/>
        </w:rPr>
        <w:t xml:space="preserve"> </w:t>
      </w:r>
      <w:r>
        <w:rPr>
          <w:spacing w:val="1"/>
        </w:rPr>
        <w:t>to</w:t>
      </w:r>
      <w:r>
        <w:rPr>
          <w:spacing w:val="33"/>
        </w:rPr>
        <w:t xml:space="preserve"> </w:t>
      </w:r>
      <w:r>
        <w:rPr>
          <w:spacing w:val="-1"/>
        </w:rPr>
        <w:t>give</w:t>
      </w:r>
      <w:r>
        <w:rPr>
          <w:spacing w:val="32"/>
        </w:rPr>
        <w:t xml:space="preserve"> </w:t>
      </w:r>
      <w:r>
        <w:t>them</w:t>
      </w:r>
      <w:r>
        <w:rPr>
          <w:spacing w:val="33"/>
        </w:rPr>
        <w:t xml:space="preserve"> </w:t>
      </w:r>
      <w:r>
        <w:t>time</w:t>
      </w:r>
      <w:r>
        <w:rPr>
          <w:spacing w:val="32"/>
        </w:rPr>
        <w:t xml:space="preserve"> </w:t>
      </w:r>
      <w:r>
        <w:t>to</w:t>
      </w:r>
      <w:r>
        <w:rPr>
          <w:spacing w:val="33"/>
        </w:rPr>
        <w:t xml:space="preserve"> </w:t>
      </w:r>
      <w:r>
        <w:t>study</w:t>
      </w:r>
      <w:r>
        <w:rPr>
          <w:spacing w:val="28"/>
        </w:rPr>
        <w:t xml:space="preserve"> </w:t>
      </w:r>
      <w:r>
        <w:t>problems</w:t>
      </w:r>
      <w:r>
        <w:rPr>
          <w:spacing w:val="34"/>
        </w:rPr>
        <w:t xml:space="preserve"> </w:t>
      </w:r>
      <w:r>
        <w:rPr>
          <w:spacing w:val="-1"/>
        </w:rPr>
        <w:t>and</w:t>
      </w:r>
      <w:r>
        <w:rPr>
          <w:spacing w:val="39"/>
        </w:rPr>
        <w:t xml:space="preserve"> </w:t>
      </w:r>
      <w:r>
        <w:t>submit</w:t>
      </w:r>
      <w:r>
        <w:rPr>
          <w:spacing w:val="34"/>
        </w:rPr>
        <w:t xml:space="preserve"> </w:t>
      </w:r>
      <w:r>
        <w:rPr>
          <w:spacing w:val="-1"/>
        </w:rPr>
        <w:t>contributions</w:t>
      </w:r>
      <w:r>
        <w:rPr>
          <w:spacing w:val="34"/>
        </w:rPr>
        <w:t xml:space="preserve"> </w:t>
      </w:r>
      <w:r>
        <w:t>within</w:t>
      </w:r>
      <w:r>
        <w:rPr>
          <w:spacing w:val="33"/>
        </w:rPr>
        <w:t xml:space="preserve"> </w:t>
      </w:r>
      <w:r>
        <w:t>the</w:t>
      </w:r>
      <w:r>
        <w:rPr>
          <w:spacing w:val="48"/>
        </w:rPr>
        <w:t xml:space="preserve"> </w:t>
      </w:r>
      <w:r>
        <w:rPr>
          <w:spacing w:val="-1"/>
        </w:rPr>
        <w:t>prescribed</w:t>
      </w:r>
      <w:r>
        <w:rPr>
          <w:spacing w:val="6"/>
        </w:rPr>
        <w:t xml:space="preserve"> </w:t>
      </w:r>
      <w:r>
        <w:rPr>
          <w:spacing w:val="-1"/>
        </w:rPr>
        <w:t>time-limits</w:t>
      </w:r>
      <w:r>
        <w:rPr>
          <w:spacing w:val="5"/>
        </w:rPr>
        <w:t xml:space="preserve"> </w:t>
      </w:r>
      <w:r>
        <w:rPr>
          <w:spacing w:val="-1"/>
        </w:rPr>
        <w:t>and</w:t>
      </w:r>
      <w:r>
        <w:rPr>
          <w:spacing w:val="4"/>
        </w:rPr>
        <w:t xml:space="preserve"> </w:t>
      </w:r>
      <w:r>
        <w:t>to</w:t>
      </w:r>
      <w:r>
        <w:rPr>
          <w:spacing w:val="5"/>
        </w:rPr>
        <w:t xml:space="preserve"> </w:t>
      </w:r>
      <w:r>
        <w:rPr>
          <w:spacing w:val="-1"/>
        </w:rPr>
        <w:t>give</w:t>
      </w:r>
      <w:r>
        <w:rPr>
          <w:spacing w:val="4"/>
        </w:rPr>
        <w:t xml:space="preserve"> </w:t>
      </w:r>
      <w:r>
        <w:t>TSB</w:t>
      </w:r>
      <w:r>
        <w:rPr>
          <w:spacing w:val="2"/>
        </w:rPr>
        <w:t xml:space="preserve"> </w:t>
      </w:r>
      <w:r>
        <w:t>time</w:t>
      </w:r>
      <w:r>
        <w:rPr>
          <w:spacing w:val="4"/>
        </w:rPr>
        <w:t xml:space="preserve"> </w:t>
      </w:r>
      <w:r>
        <w:t>to</w:t>
      </w:r>
      <w:r>
        <w:rPr>
          <w:spacing w:val="5"/>
        </w:rPr>
        <w:t xml:space="preserve"> </w:t>
      </w:r>
      <w:r>
        <w:t>distribute</w:t>
      </w:r>
      <w:r>
        <w:rPr>
          <w:spacing w:val="3"/>
        </w:rPr>
        <w:t xml:space="preserve"> </w:t>
      </w:r>
      <w:r>
        <w:t>the</w:t>
      </w:r>
      <w:r>
        <w:rPr>
          <w:spacing w:val="4"/>
        </w:rPr>
        <w:t xml:space="preserve"> </w:t>
      </w:r>
      <w:r>
        <w:rPr>
          <w:spacing w:val="-1"/>
        </w:rPr>
        <w:t>contributions.</w:t>
      </w:r>
      <w:r>
        <w:rPr>
          <w:spacing w:val="5"/>
        </w:rPr>
        <w:t xml:space="preserve"> </w:t>
      </w:r>
      <w:r>
        <w:rPr>
          <w:spacing w:val="-2"/>
        </w:rPr>
        <w:t>In</w:t>
      </w:r>
      <w:r>
        <w:rPr>
          <w:spacing w:val="4"/>
        </w:rPr>
        <w:t xml:space="preserve"> </w:t>
      </w:r>
      <w:r>
        <w:t>this</w:t>
      </w:r>
      <w:r>
        <w:rPr>
          <w:spacing w:val="4"/>
        </w:rPr>
        <w:t xml:space="preserve"> </w:t>
      </w:r>
      <w:r>
        <w:rPr>
          <w:spacing w:val="-1"/>
        </w:rPr>
        <w:t>way,</w:t>
      </w:r>
      <w:r>
        <w:rPr>
          <w:spacing w:val="4"/>
        </w:rPr>
        <w:t xml:space="preserve"> </w:t>
      </w:r>
      <w:r>
        <w:t>study</w:t>
      </w:r>
      <w:r>
        <w:rPr>
          <w:spacing w:val="2"/>
        </w:rPr>
        <w:t xml:space="preserve"> </w:t>
      </w:r>
      <w:r>
        <w:t>group</w:t>
      </w:r>
      <w:r>
        <w:rPr>
          <w:spacing w:val="77"/>
        </w:rPr>
        <w:t xml:space="preserve"> </w:t>
      </w:r>
      <w:r>
        <w:rPr>
          <w:spacing w:val="-1"/>
        </w:rPr>
        <w:t>chairmen</w:t>
      </w:r>
      <w:r>
        <w:rPr>
          <w:spacing w:val="9"/>
        </w:rPr>
        <w:t xml:space="preserve"> </w:t>
      </w:r>
      <w:r>
        <w:rPr>
          <w:spacing w:val="-1"/>
        </w:rPr>
        <w:t>and</w:t>
      </w:r>
      <w:r>
        <w:rPr>
          <w:spacing w:val="9"/>
        </w:rPr>
        <w:t xml:space="preserve"> </w:t>
      </w:r>
      <w:r>
        <w:rPr>
          <w:spacing w:val="-1"/>
        </w:rPr>
        <w:t>delegates</w:t>
      </w:r>
      <w:r>
        <w:rPr>
          <w:spacing w:val="11"/>
        </w:rPr>
        <w:t xml:space="preserve"> </w:t>
      </w:r>
      <w:r>
        <w:t>will</w:t>
      </w:r>
      <w:r>
        <w:rPr>
          <w:spacing w:val="10"/>
        </w:rPr>
        <w:t xml:space="preserve"> </w:t>
      </w:r>
      <w:r>
        <w:t>be</w:t>
      </w:r>
      <w:r>
        <w:rPr>
          <w:spacing w:val="8"/>
        </w:rPr>
        <w:t xml:space="preserve"> </w:t>
      </w:r>
      <w:r>
        <w:rPr>
          <w:spacing w:val="-1"/>
        </w:rPr>
        <w:t>given</w:t>
      </w:r>
      <w:r>
        <w:rPr>
          <w:spacing w:val="8"/>
        </w:rPr>
        <w:t xml:space="preserve"> </w:t>
      </w:r>
      <w:r>
        <w:t>the</w:t>
      </w:r>
      <w:r>
        <w:rPr>
          <w:spacing w:val="8"/>
        </w:rPr>
        <w:t xml:space="preserve"> </w:t>
      </w:r>
      <w:r>
        <w:t>opportunity</w:t>
      </w:r>
      <w:r>
        <w:rPr>
          <w:spacing w:val="2"/>
        </w:rPr>
        <w:t xml:space="preserve"> </w:t>
      </w:r>
      <w:r>
        <w:t>to</w:t>
      </w:r>
      <w:r>
        <w:rPr>
          <w:spacing w:val="9"/>
        </w:rPr>
        <w:t xml:space="preserve"> </w:t>
      </w:r>
      <w:r>
        <w:t>consider</w:t>
      </w:r>
      <w:r>
        <w:rPr>
          <w:spacing w:val="8"/>
        </w:rPr>
        <w:t xml:space="preserve"> </w:t>
      </w:r>
      <w:r>
        <w:t>the</w:t>
      </w:r>
      <w:r>
        <w:rPr>
          <w:spacing w:val="8"/>
        </w:rPr>
        <w:t xml:space="preserve"> </w:t>
      </w:r>
      <w:r>
        <w:t>contributions</w:t>
      </w:r>
      <w:r>
        <w:rPr>
          <w:spacing w:val="10"/>
        </w:rPr>
        <w:t xml:space="preserve"> </w:t>
      </w:r>
      <w:r>
        <w:t>in</w:t>
      </w:r>
      <w:r>
        <w:rPr>
          <w:spacing w:val="9"/>
        </w:rPr>
        <w:t xml:space="preserve"> </w:t>
      </w:r>
      <w:r>
        <w:rPr>
          <w:spacing w:val="-1"/>
        </w:rPr>
        <w:t>advance,</w:t>
      </w:r>
      <w:r>
        <w:rPr>
          <w:spacing w:val="9"/>
        </w:rPr>
        <w:t xml:space="preserve"> </w:t>
      </w:r>
      <w:r>
        <w:t>thus</w:t>
      </w:r>
      <w:r>
        <w:rPr>
          <w:spacing w:val="49"/>
        </w:rPr>
        <w:t xml:space="preserve"> </w:t>
      </w:r>
      <w:r>
        <w:rPr>
          <w:spacing w:val="-1"/>
        </w:rPr>
        <w:t>helping</w:t>
      </w:r>
      <w:r>
        <w:rPr>
          <w:spacing w:val="50"/>
        </w:rPr>
        <w:t xml:space="preserve"> </w:t>
      </w:r>
      <w:r>
        <w:t>to</w:t>
      </w:r>
      <w:r>
        <w:rPr>
          <w:spacing w:val="53"/>
        </w:rPr>
        <w:t xml:space="preserve"> </w:t>
      </w:r>
      <w:r>
        <w:t>make</w:t>
      </w:r>
      <w:r>
        <w:rPr>
          <w:spacing w:val="51"/>
        </w:rPr>
        <w:t xml:space="preserve"> </w:t>
      </w:r>
      <w:r>
        <w:rPr>
          <w:spacing w:val="-1"/>
        </w:rPr>
        <w:t>meetings</w:t>
      </w:r>
      <w:r>
        <w:rPr>
          <w:spacing w:val="52"/>
        </w:rPr>
        <w:t xml:space="preserve"> </w:t>
      </w:r>
      <w:r>
        <w:t>more</w:t>
      </w:r>
      <w:r>
        <w:rPr>
          <w:spacing w:val="53"/>
        </w:rPr>
        <w:t xml:space="preserve"> </w:t>
      </w:r>
      <w:r>
        <w:rPr>
          <w:spacing w:val="-1"/>
        </w:rPr>
        <w:t>efficient</w:t>
      </w:r>
      <w:r>
        <w:rPr>
          <w:spacing w:val="53"/>
        </w:rPr>
        <w:t xml:space="preserve"> </w:t>
      </w:r>
      <w:r>
        <w:rPr>
          <w:spacing w:val="-1"/>
        </w:rPr>
        <w:t>and</w:t>
      </w:r>
      <w:r>
        <w:rPr>
          <w:spacing w:val="52"/>
        </w:rPr>
        <w:t xml:space="preserve"> </w:t>
      </w:r>
      <w:r>
        <w:rPr>
          <w:spacing w:val="-1"/>
        </w:rPr>
        <w:t>reduce</w:t>
      </w:r>
      <w:r>
        <w:rPr>
          <w:spacing w:val="51"/>
        </w:rPr>
        <w:t xml:space="preserve"> </w:t>
      </w:r>
      <w:r>
        <w:t>their</w:t>
      </w:r>
      <w:r>
        <w:rPr>
          <w:spacing w:val="51"/>
        </w:rPr>
        <w:t xml:space="preserve"> </w:t>
      </w:r>
      <w:r>
        <w:rPr>
          <w:spacing w:val="-1"/>
        </w:rPr>
        <w:t>length.</w:t>
      </w:r>
      <w:r>
        <w:rPr>
          <w:spacing w:val="53"/>
        </w:rPr>
        <w:t xml:space="preserve"> </w:t>
      </w:r>
      <w:r>
        <w:t>A</w:t>
      </w:r>
      <w:r>
        <w:rPr>
          <w:spacing w:val="52"/>
        </w:rPr>
        <w:t xml:space="preserve"> </w:t>
      </w:r>
      <w:r>
        <w:t>study</w:t>
      </w:r>
      <w:r>
        <w:rPr>
          <w:spacing w:val="50"/>
        </w:rPr>
        <w:t xml:space="preserve"> </w:t>
      </w:r>
      <w:r>
        <w:rPr>
          <w:spacing w:val="-1"/>
        </w:rPr>
        <w:t>group</w:t>
      </w:r>
      <w:r>
        <w:rPr>
          <w:spacing w:val="51"/>
        </w:rPr>
        <w:t xml:space="preserve"> </w:t>
      </w:r>
      <w:r>
        <w:rPr>
          <w:spacing w:val="-1"/>
        </w:rPr>
        <w:t>chairman,</w:t>
      </w:r>
      <w:r>
        <w:rPr>
          <w:spacing w:val="52"/>
        </w:rPr>
        <w:t xml:space="preserve"> </w:t>
      </w:r>
      <w:r>
        <w:t>in</w:t>
      </w:r>
      <w:r>
        <w:rPr>
          <w:spacing w:val="91"/>
        </w:rPr>
        <w:t xml:space="preserve"> </w:t>
      </w:r>
      <w:r>
        <w:rPr>
          <w:spacing w:val="-1"/>
        </w:rPr>
        <w:t>conjunction</w:t>
      </w:r>
      <w:r>
        <w:t xml:space="preserve"> with the</w:t>
      </w:r>
      <w:r>
        <w:rPr>
          <w:spacing w:val="1"/>
        </w:rPr>
        <w:t xml:space="preserve"> </w:t>
      </w:r>
      <w:r>
        <w:rPr>
          <w:spacing w:val="-1"/>
        </w:rPr>
        <w:t>Director,</w:t>
      </w:r>
      <w:r>
        <w:t xml:space="preserve"> </w:t>
      </w:r>
      <w:r>
        <w:rPr>
          <w:spacing w:val="1"/>
        </w:rPr>
        <w:t>may</w:t>
      </w:r>
      <w:r>
        <w:rPr>
          <w:spacing w:val="-5"/>
        </w:rPr>
        <w:t xml:space="preserve"> </w:t>
      </w:r>
      <w:r>
        <w:t xml:space="preserve">schedule short </w:t>
      </w:r>
      <w:r>
        <w:rPr>
          <w:spacing w:val="-1"/>
        </w:rPr>
        <w:t>additional</w:t>
      </w:r>
      <w:r>
        <w:t xml:space="preserve"> study</w:t>
      </w:r>
      <w:r>
        <w:rPr>
          <w:spacing w:val="-3"/>
        </w:rPr>
        <w:t xml:space="preserve"> </w:t>
      </w:r>
      <w:r>
        <w:rPr>
          <w:spacing w:val="-1"/>
        </w:rPr>
        <w:t>group</w:t>
      </w:r>
      <w:r>
        <w:rPr>
          <w:spacing w:val="1"/>
        </w:rPr>
        <w:t xml:space="preserve"> or</w:t>
      </w:r>
      <w:r>
        <w:t xml:space="preserve"> </w:t>
      </w:r>
      <w:r>
        <w:rPr>
          <w:spacing w:val="-1"/>
        </w:rPr>
        <w:t>working</w:t>
      </w:r>
      <w:r>
        <w:t xml:space="preserve"> party</w:t>
      </w:r>
      <w:r>
        <w:rPr>
          <w:spacing w:val="-5"/>
        </w:rPr>
        <w:t xml:space="preserve"> </w:t>
      </w:r>
      <w:r>
        <w:rPr>
          <w:spacing w:val="-1"/>
        </w:rPr>
        <w:t>meetings</w:t>
      </w:r>
      <w:r>
        <w:rPr>
          <w:spacing w:val="102"/>
        </w:rPr>
        <w:t xml:space="preserve"> </w:t>
      </w:r>
      <w:r>
        <w:t>for</w:t>
      </w:r>
      <w:r>
        <w:rPr>
          <w:spacing w:val="10"/>
        </w:rPr>
        <w:t xml:space="preserve"> </w:t>
      </w:r>
      <w:r>
        <w:t>the</w:t>
      </w:r>
      <w:r>
        <w:rPr>
          <w:spacing w:val="11"/>
        </w:rPr>
        <w:t xml:space="preserve"> </w:t>
      </w:r>
      <w:r>
        <w:t>purpose</w:t>
      </w:r>
      <w:r>
        <w:rPr>
          <w:spacing w:val="10"/>
        </w:rPr>
        <w:t xml:space="preserve"> </w:t>
      </w:r>
      <w:r>
        <w:t>of</w:t>
      </w:r>
      <w:r>
        <w:rPr>
          <w:spacing w:val="11"/>
        </w:rPr>
        <w:t xml:space="preserve"> </w:t>
      </w:r>
      <w:r>
        <w:t>making</w:t>
      </w:r>
      <w:r>
        <w:rPr>
          <w:spacing w:val="9"/>
        </w:rPr>
        <w:t xml:space="preserve"> </w:t>
      </w:r>
      <w:r>
        <w:t>the</w:t>
      </w:r>
      <w:r>
        <w:rPr>
          <w:spacing w:val="13"/>
        </w:rPr>
        <w:t xml:space="preserve"> </w:t>
      </w:r>
      <w:r>
        <w:rPr>
          <w:spacing w:val="-1"/>
        </w:rPr>
        <w:t>consent,</w:t>
      </w:r>
      <w:r>
        <w:rPr>
          <w:spacing w:val="12"/>
        </w:rPr>
        <w:t xml:space="preserve"> </w:t>
      </w:r>
      <w:r>
        <w:t>determination</w:t>
      </w:r>
      <w:r>
        <w:rPr>
          <w:spacing w:val="12"/>
        </w:rPr>
        <w:t xml:space="preserve"> </w:t>
      </w:r>
      <w:r>
        <w:t>or</w:t>
      </w:r>
      <w:r>
        <w:rPr>
          <w:spacing w:val="11"/>
        </w:rPr>
        <w:t xml:space="preserve"> </w:t>
      </w:r>
      <w:r>
        <w:rPr>
          <w:spacing w:val="-1"/>
        </w:rPr>
        <w:t>decision,</w:t>
      </w:r>
      <w:r>
        <w:rPr>
          <w:spacing w:val="11"/>
        </w:rPr>
        <w:t xml:space="preserve"> </w:t>
      </w:r>
      <w:r>
        <w:rPr>
          <w:spacing w:val="-1"/>
        </w:rPr>
        <w:t>as</w:t>
      </w:r>
      <w:r>
        <w:rPr>
          <w:spacing w:val="12"/>
        </w:rPr>
        <w:t xml:space="preserve"> </w:t>
      </w:r>
      <w:r>
        <w:t>appropriate,</w:t>
      </w:r>
      <w:r>
        <w:rPr>
          <w:spacing w:val="11"/>
        </w:rPr>
        <w:t xml:space="preserve"> </w:t>
      </w:r>
      <w:r>
        <w:t>on</w:t>
      </w:r>
      <w:r>
        <w:rPr>
          <w:spacing w:val="11"/>
        </w:rPr>
        <w:t xml:space="preserve"> </w:t>
      </w:r>
      <w:r>
        <w:t>a</w:t>
      </w:r>
      <w:r>
        <w:rPr>
          <w:spacing w:val="17"/>
        </w:rPr>
        <w:t xml:space="preserve"> </w:t>
      </w:r>
      <w:r>
        <w:t>draft</w:t>
      </w:r>
      <w:r>
        <w:rPr>
          <w:spacing w:val="11"/>
        </w:rPr>
        <w:t xml:space="preserve"> </w:t>
      </w:r>
      <w:r>
        <w:t>new</w:t>
      </w:r>
      <w:r>
        <w:rPr>
          <w:spacing w:val="11"/>
        </w:rPr>
        <w:t xml:space="preserve"> </w:t>
      </w:r>
      <w:r>
        <w:t>or</w:t>
      </w:r>
      <w:r>
        <w:rPr>
          <w:spacing w:val="38"/>
        </w:rPr>
        <w:t xml:space="preserve"> </w:t>
      </w:r>
      <w:r>
        <w:rPr>
          <w:spacing w:val="-1"/>
        </w:rPr>
        <w:t>revised</w:t>
      </w:r>
      <w:r>
        <w:t xml:space="preserve"> </w:t>
      </w:r>
      <w:r>
        <w:rPr>
          <w:spacing w:val="-1"/>
        </w:rPr>
        <w:t>Recommendation.</w:t>
      </w:r>
    </w:p>
    <w:p w14:paraId="586C274C" w14:textId="77777777" w:rsidR="007324D7" w:rsidRDefault="007F3DA3">
      <w:pPr>
        <w:pStyle w:val="BodyText"/>
        <w:numPr>
          <w:ilvl w:val="2"/>
          <w:numId w:val="4"/>
        </w:numPr>
        <w:tabs>
          <w:tab w:val="left" w:pos="908"/>
        </w:tabs>
        <w:ind w:right="115" w:firstLine="0"/>
        <w:jc w:val="both"/>
      </w:pPr>
      <w:r>
        <w:rPr>
          <w:spacing w:val="-1"/>
        </w:rPr>
        <w:t>Subject</w:t>
      </w:r>
      <w:r>
        <w:rPr>
          <w:spacing w:val="-2"/>
        </w:rPr>
        <w:t xml:space="preserve"> </w:t>
      </w:r>
      <w:r>
        <w:t>to</w:t>
      </w:r>
      <w:r>
        <w:rPr>
          <w:spacing w:val="-2"/>
        </w:rPr>
        <w:t xml:space="preserve"> </w:t>
      </w:r>
      <w:r>
        <w:rPr>
          <w:spacing w:val="-1"/>
        </w:rPr>
        <w:t>physical</w:t>
      </w:r>
      <w:r>
        <w:rPr>
          <w:spacing w:val="-2"/>
        </w:rPr>
        <w:t xml:space="preserve"> </w:t>
      </w:r>
      <w:r>
        <w:rPr>
          <w:spacing w:val="-1"/>
        </w:rPr>
        <w:t>and</w:t>
      </w:r>
      <w:r>
        <w:rPr>
          <w:spacing w:val="-3"/>
        </w:rPr>
        <w:t xml:space="preserve"> </w:t>
      </w:r>
      <w:r>
        <w:t>budgetary</w:t>
      </w:r>
      <w:r>
        <w:rPr>
          <w:spacing w:val="-10"/>
        </w:rPr>
        <w:t xml:space="preserve"> </w:t>
      </w:r>
      <w:r>
        <w:t>limitations</w:t>
      </w:r>
      <w:r>
        <w:rPr>
          <w:spacing w:val="-2"/>
        </w:rPr>
        <w:t xml:space="preserve"> </w:t>
      </w:r>
      <w:r>
        <w:rPr>
          <w:spacing w:val="-1"/>
        </w:rPr>
        <w:t>and</w:t>
      </w:r>
      <w:r>
        <w:rPr>
          <w:spacing w:val="-3"/>
        </w:rPr>
        <w:t xml:space="preserve"> </w:t>
      </w:r>
      <w:r>
        <w:rPr>
          <w:spacing w:val="-1"/>
        </w:rPr>
        <w:t>in</w:t>
      </w:r>
      <w:r>
        <w:rPr>
          <w:spacing w:val="-3"/>
        </w:rPr>
        <w:t xml:space="preserve"> </w:t>
      </w:r>
      <w:r>
        <w:rPr>
          <w:spacing w:val="-1"/>
        </w:rPr>
        <w:t>consultation</w:t>
      </w:r>
      <w:r>
        <w:rPr>
          <w:spacing w:val="-2"/>
        </w:rPr>
        <w:t xml:space="preserve"> </w:t>
      </w:r>
      <w:r>
        <w:t>with</w:t>
      </w:r>
      <w:r>
        <w:rPr>
          <w:spacing w:val="-5"/>
        </w:rPr>
        <w:t xml:space="preserve"> </w:t>
      </w:r>
      <w:r>
        <w:t>the</w:t>
      </w:r>
      <w:r>
        <w:rPr>
          <w:spacing w:val="-3"/>
        </w:rPr>
        <w:t xml:space="preserve"> </w:t>
      </w:r>
      <w:r>
        <w:rPr>
          <w:spacing w:val="-1"/>
        </w:rPr>
        <w:t>Director,</w:t>
      </w:r>
      <w:r>
        <w:rPr>
          <w:spacing w:val="-3"/>
        </w:rPr>
        <w:t xml:space="preserve"> </w:t>
      </w:r>
      <w:r>
        <w:t>the</w:t>
      </w:r>
      <w:r>
        <w:rPr>
          <w:spacing w:val="-3"/>
        </w:rPr>
        <w:t xml:space="preserve"> </w:t>
      </w:r>
      <w:r>
        <w:rPr>
          <w:spacing w:val="-1"/>
        </w:rPr>
        <w:t>work</w:t>
      </w:r>
      <w:r>
        <w:rPr>
          <w:spacing w:val="51"/>
        </w:rPr>
        <w:t xml:space="preserve"> </w:t>
      </w:r>
      <w:r>
        <w:t>of the</w:t>
      </w:r>
      <w:r>
        <w:rPr>
          <w:spacing w:val="-2"/>
        </w:rPr>
        <w:t xml:space="preserve"> </w:t>
      </w:r>
      <w:r>
        <w:t>study</w:t>
      </w:r>
      <w:r>
        <w:rPr>
          <w:spacing w:val="-3"/>
        </w:rPr>
        <w:t xml:space="preserve"> </w:t>
      </w:r>
      <w:r>
        <w:rPr>
          <w:spacing w:val="-1"/>
        </w:rPr>
        <w:t>groups</w:t>
      </w:r>
      <w:r>
        <w:t xml:space="preserve"> should be</w:t>
      </w:r>
      <w:r>
        <w:rPr>
          <w:spacing w:val="-1"/>
        </w:rPr>
        <w:t xml:space="preserve"> </w:t>
      </w:r>
      <w:r>
        <w:t>on a</w:t>
      </w:r>
      <w:r>
        <w:rPr>
          <w:spacing w:val="-1"/>
        </w:rPr>
        <w:t xml:space="preserve"> continuous</w:t>
      </w:r>
      <w:r>
        <w:t xml:space="preserve"> basis </w:t>
      </w:r>
      <w:r>
        <w:rPr>
          <w:spacing w:val="-1"/>
        </w:rPr>
        <w:t>and</w:t>
      </w:r>
      <w:r>
        <w:t xml:space="preserve"> </w:t>
      </w:r>
      <w:r>
        <w:rPr>
          <w:spacing w:val="-1"/>
        </w:rPr>
        <w:t>dissociated</w:t>
      </w:r>
      <w:r>
        <w:t xml:space="preserve"> </w:t>
      </w:r>
      <w:r>
        <w:rPr>
          <w:spacing w:val="-1"/>
        </w:rPr>
        <w:t>from</w:t>
      </w:r>
      <w:r>
        <w:t xml:space="preserve"> the</w:t>
      </w:r>
      <w:r>
        <w:rPr>
          <w:spacing w:val="-1"/>
        </w:rPr>
        <w:t xml:space="preserve"> interval</w:t>
      </w:r>
      <w:r>
        <w:t xml:space="preserve"> </w:t>
      </w:r>
      <w:r>
        <w:rPr>
          <w:spacing w:val="-1"/>
        </w:rPr>
        <w:t>between</w:t>
      </w:r>
      <w:r>
        <w:t xml:space="preserve"> world</w:t>
      </w:r>
      <w:r>
        <w:rPr>
          <w:spacing w:val="89"/>
        </w:rPr>
        <w:t xml:space="preserve"> </w:t>
      </w:r>
      <w:r>
        <w:rPr>
          <w:spacing w:val="-1"/>
        </w:rPr>
        <w:t>telecommunication</w:t>
      </w:r>
      <w:r>
        <w:t xml:space="preserve"> </w:t>
      </w:r>
      <w:r>
        <w:rPr>
          <w:spacing w:val="-1"/>
        </w:rPr>
        <w:t>standardization</w:t>
      </w:r>
      <w:r>
        <w:t xml:space="preserve"> </w:t>
      </w:r>
      <w:r>
        <w:rPr>
          <w:spacing w:val="-1"/>
        </w:rPr>
        <w:t>assemblies</w:t>
      </w:r>
      <w:r>
        <w:t xml:space="preserve"> </w:t>
      </w:r>
      <w:r>
        <w:rPr>
          <w:spacing w:val="-1"/>
        </w:rPr>
        <w:t>(WTSA).</w:t>
      </w:r>
    </w:p>
    <w:p w14:paraId="482C782F" w14:textId="77777777" w:rsidR="007324D7" w:rsidRDefault="007324D7">
      <w:pPr>
        <w:spacing w:before="3"/>
        <w:rPr>
          <w:rFonts w:ascii="Times New Roman" w:eastAsia="Times New Roman" w:hAnsi="Times New Roman" w:cs="Times New Roman"/>
          <w:sz w:val="21"/>
          <w:szCs w:val="21"/>
        </w:rPr>
      </w:pPr>
    </w:p>
    <w:p w14:paraId="6D0B7A4A" w14:textId="77777777" w:rsidR="007324D7" w:rsidRDefault="007F3DA3">
      <w:pPr>
        <w:pStyle w:val="Heading2"/>
        <w:numPr>
          <w:ilvl w:val="1"/>
          <w:numId w:val="4"/>
        </w:numPr>
        <w:tabs>
          <w:tab w:val="left" w:pos="908"/>
        </w:tabs>
        <w:ind w:hanging="794"/>
        <w:jc w:val="both"/>
        <w:rPr>
          <w:b w:val="0"/>
          <w:bCs w:val="0"/>
        </w:rPr>
      </w:pPr>
      <w:bookmarkStart w:id="17" w:name="1.2_Coordination_of_work"/>
      <w:bookmarkStart w:id="18" w:name="_TOC_250014"/>
      <w:bookmarkEnd w:id="17"/>
      <w:r>
        <w:rPr>
          <w:spacing w:val="-1"/>
        </w:rPr>
        <w:t>Coordination</w:t>
      </w:r>
      <w:r>
        <w:t xml:space="preserve"> of</w:t>
      </w:r>
      <w:r>
        <w:rPr>
          <w:spacing w:val="-1"/>
        </w:rPr>
        <w:t xml:space="preserve"> </w:t>
      </w:r>
      <w:r>
        <w:t>work</w:t>
      </w:r>
      <w:bookmarkEnd w:id="18"/>
    </w:p>
    <w:p w14:paraId="6C5F5334" w14:textId="77777777" w:rsidR="007324D7" w:rsidRDefault="007F3DA3">
      <w:pPr>
        <w:pStyle w:val="BodyText"/>
        <w:numPr>
          <w:ilvl w:val="2"/>
          <w:numId w:val="4"/>
        </w:numPr>
        <w:tabs>
          <w:tab w:val="left" w:pos="908"/>
        </w:tabs>
        <w:spacing w:before="115"/>
        <w:ind w:right="115" w:firstLine="0"/>
        <w:jc w:val="both"/>
      </w:pPr>
      <w:r>
        <w:t>A</w:t>
      </w:r>
      <w:r>
        <w:rPr>
          <w:spacing w:val="1"/>
        </w:rPr>
        <w:t xml:space="preserve"> </w:t>
      </w:r>
      <w:r>
        <w:t>joint</w:t>
      </w:r>
      <w:r>
        <w:rPr>
          <w:spacing w:val="2"/>
        </w:rPr>
        <w:t xml:space="preserve"> </w:t>
      </w:r>
      <w:r>
        <w:rPr>
          <w:spacing w:val="-1"/>
        </w:rPr>
        <w:t>coordination</w:t>
      </w:r>
      <w:r>
        <w:rPr>
          <w:spacing w:val="2"/>
        </w:rPr>
        <w:t xml:space="preserve"> </w:t>
      </w:r>
      <w:r>
        <w:rPr>
          <w:spacing w:val="-1"/>
        </w:rPr>
        <w:t>activity</w:t>
      </w:r>
      <w:r>
        <w:rPr>
          <w:spacing w:val="-3"/>
        </w:rPr>
        <w:t xml:space="preserve"> </w:t>
      </w:r>
      <w:r>
        <w:t>(JCA) may</w:t>
      </w:r>
      <w:r>
        <w:rPr>
          <w:spacing w:val="-6"/>
        </w:rPr>
        <w:t xml:space="preserve"> </w:t>
      </w:r>
      <w:r>
        <w:t>be</w:t>
      </w:r>
      <w:r>
        <w:rPr>
          <w:spacing w:val="1"/>
        </w:rPr>
        <w:t xml:space="preserve"> </w:t>
      </w:r>
      <w:r>
        <w:t>formed</w:t>
      </w:r>
      <w:r>
        <w:rPr>
          <w:spacing w:val="2"/>
        </w:rPr>
        <w:t xml:space="preserve"> </w:t>
      </w:r>
      <w:r>
        <w:t>to</w:t>
      </w:r>
      <w:r>
        <w:rPr>
          <w:spacing w:val="2"/>
        </w:rPr>
        <w:t xml:space="preserve"> </w:t>
      </w:r>
      <w:r>
        <w:rPr>
          <w:spacing w:val="-1"/>
        </w:rPr>
        <w:t>coordinate</w:t>
      </w:r>
      <w:r>
        <w:rPr>
          <w:spacing w:val="1"/>
        </w:rPr>
        <w:t xml:space="preserve"> </w:t>
      </w:r>
      <w:r>
        <w:rPr>
          <w:spacing w:val="-1"/>
        </w:rPr>
        <w:t>work</w:t>
      </w:r>
      <w:r>
        <w:rPr>
          <w:spacing w:val="2"/>
        </w:rPr>
        <w:t xml:space="preserve"> </w:t>
      </w:r>
      <w:r>
        <w:rPr>
          <w:spacing w:val="-1"/>
        </w:rPr>
        <w:t xml:space="preserve">relating </w:t>
      </w:r>
      <w:r>
        <w:t>to</w:t>
      </w:r>
      <w:r>
        <w:rPr>
          <w:spacing w:val="2"/>
        </w:rPr>
        <w:t xml:space="preserve"> </w:t>
      </w:r>
      <w:r>
        <w:t>more than</w:t>
      </w:r>
      <w:r>
        <w:rPr>
          <w:spacing w:val="71"/>
        </w:rPr>
        <w:t xml:space="preserve"> </w:t>
      </w:r>
      <w:r>
        <w:t>one</w:t>
      </w:r>
      <w:r>
        <w:rPr>
          <w:spacing w:val="22"/>
        </w:rPr>
        <w:t xml:space="preserve"> </w:t>
      </w:r>
      <w:r>
        <w:rPr>
          <w:spacing w:val="1"/>
        </w:rPr>
        <w:t>study</w:t>
      </w:r>
      <w:r>
        <w:rPr>
          <w:spacing w:val="21"/>
        </w:rPr>
        <w:t xml:space="preserve"> </w:t>
      </w:r>
      <w:r>
        <w:rPr>
          <w:spacing w:val="-1"/>
        </w:rPr>
        <w:t>group.</w:t>
      </w:r>
      <w:r>
        <w:rPr>
          <w:spacing w:val="27"/>
        </w:rPr>
        <w:t xml:space="preserve"> </w:t>
      </w:r>
      <w:r>
        <w:rPr>
          <w:spacing w:val="-2"/>
        </w:rPr>
        <w:t>Its</w:t>
      </w:r>
      <w:r>
        <w:rPr>
          <w:spacing w:val="24"/>
        </w:rPr>
        <w:t xml:space="preserve"> </w:t>
      </w:r>
      <w:r>
        <w:t>primary</w:t>
      </w:r>
      <w:r>
        <w:rPr>
          <w:spacing w:val="21"/>
        </w:rPr>
        <w:t xml:space="preserve"> </w:t>
      </w:r>
      <w:r>
        <w:t>role</w:t>
      </w:r>
      <w:r>
        <w:rPr>
          <w:spacing w:val="24"/>
        </w:rPr>
        <w:t xml:space="preserve"> </w:t>
      </w:r>
      <w:r>
        <w:t>is</w:t>
      </w:r>
      <w:r>
        <w:rPr>
          <w:spacing w:val="24"/>
        </w:rPr>
        <w:t xml:space="preserve"> </w:t>
      </w:r>
      <w:r>
        <w:t>to</w:t>
      </w:r>
      <w:r>
        <w:rPr>
          <w:spacing w:val="24"/>
        </w:rPr>
        <w:t xml:space="preserve"> </w:t>
      </w:r>
      <w:r>
        <w:t>harmonize</w:t>
      </w:r>
      <w:r>
        <w:rPr>
          <w:spacing w:val="22"/>
        </w:rPr>
        <w:t xml:space="preserve"> </w:t>
      </w:r>
      <w:r>
        <w:rPr>
          <w:spacing w:val="-1"/>
        </w:rPr>
        <w:t>planned</w:t>
      </w:r>
      <w:r>
        <w:rPr>
          <w:spacing w:val="23"/>
        </w:rPr>
        <w:t xml:space="preserve"> </w:t>
      </w:r>
      <w:r>
        <w:t>work</w:t>
      </w:r>
      <w:r>
        <w:rPr>
          <w:spacing w:val="25"/>
        </w:rPr>
        <w:t xml:space="preserve"> </w:t>
      </w:r>
      <w:r>
        <w:rPr>
          <w:spacing w:val="-1"/>
        </w:rPr>
        <w:t>effort</w:t>
      </w:r>
      <w:r>
        <w:rPr>
          <w:spacing w:val="23"/>
        </w:rPr>
        <w:t xml:space="preserve"> </w:t>
      </w:r>
      <w:r>
        <w:rPr>
          <w:spacing w:val="1"/>
        </w:rPr>
        <w:t>in</w:t>
      </w:r>
      <w:r>
        <w:rPr>
          <w:spacing w:val="23"/>
        </w:rPr>
        <w:t xml:space="preserve"> </w:t>
      </w:r>
      <w:r>
        <w:rPr>
          <w:spacing w:val="-1"/>
        </w:rPr>
        <w:t>terms</w:t>
      </w:r>
      <w:r>
        <w:rPr>
          <w:spacing w:val="24"/>
        </w:rPr>
        <w:t xml:space="preserve"> </w:t>
      </w:r>
      <w:r>
        <w:t>of</w:t>
      </w:r>
      <w:r>
        <w:rPr>
          <w:spacing w:val="25"/>
        </w:rPr>
        <w:t xml:space="preserve"> </w:t>
      </w:r>
      <w:r>
        <w:rPr>
          <w:spacing w:val="-1"/>
        </w:rPr>
        <w:t>subject</w:t>
      </w:r>
      <w:r>
        <w:rPr>
          <w:spacing w:val="26"/>
        </w:rPr>
        <w:t xml:space="preserve"> </w:t>
      </w:r>
      <w:r>
        <w:t>matter,</w:t>
      </w:r>
      <w:r>
        <w:rPr>
          <w:spacing w:val="63"/>
        </w:rPr>
        <w:t xml:space="preserve"> </w:t>
      </w:r>
      <w:r>
        <w:rPr>
          <w:spacing w:val="-1"/>
        </w:rPr>
        <w:t>time-frames</w:t>
      </w:r>
      <w:r>
        <w:t xml:space="preserve"> for </w:t>
      </w:r>
      <w:r>
        <w:rPr>
          <w:spacing w:val="-1"/>
        </w:rPr>
        <w:t>meetings</w:t>
      </w:r>
      <w:r>
        <w:rPr>
          <w:spacing w:val="2"/>
        </w:rPr>
        <w:t xml:space="preserve"> </w:t>
      </w:r>
      <w:r>
        <w:rPr>
          <w:spacing w:val="-1"/>
        </w:rPr>
        <w:t>and</w:t>
      </w:r>
      <w:r>
        <w:t xml:space="preserve"> </w:t>
      </w:r>
      <w:r>
        <w:rPr>
          <w:spacing w:val="-1"/>
        </w:rPr>
        <w:t>publication</w:t>
      </w:r>
      <w:r>
        <w:t xml:space="preserve"> </w:t>
      </w:r>
      <w:r>
        <w:rPr>
          <w:spacing w:val="-1"/>
        </w:rPr>
        <w:t>goals</w:t>
      </w:r>
      <w:r>
        <w:t xml:space="preserve"> (see</w:t>
      </w:r>
      <w:r>
        <w:rPr>
          <w:spacing w:val="-1"/>
        </w:rPr>
        <w:t xml:space="preserve"> clause</w:t>
      </w:r>
      <w:ins w:id="19" w:author="Franz J.G. Zichy" w:date="2017-11-09T22:50:00Z">
        <w:r w:rsidR="002F2152">
          <w:t>5</w:t>
        </w:r>
      </w:ins>
      <w:del w:id="20" w:author="Franz J.G. Zichy" w:date="2017-11-09T22:50:00Z">
        <w:r w:rsidDel="002F2152">
          <w:rPr>
            <w:spacing w:val="-2"/>
          </w:rPr>
          <w:delText xml:space="preserve"> </w:delText>
        </w:r>
        <w:r w:rsidDel="002F2152">
          <w:delText>2.2</w:delText>
        </w:r>
      </w:del>
      <w:r>
        <w:t>).</w:t>
      </w:r>
    </w:p>
    <w:p w14:paraId="2007E881" w14:textId="77777777" w:rsidR="007324D7" w:rsidRDefault="007324D7">
      <w:pPr>
        <w:spacing w:before="3"/>
        <w:rPr>
          <w:rFonts w:ascii="Times New Roman" w:eastAsia="Times New Roman" w:hAnsi="Times New Roman" w:cs="Times New Roman"/>
          <w:sz w:val="21"/>
          <w:szCs w:val="21"/>
        </w:rPr>
      </w:pPr>
    </w:p>
    <w:p w14:paraId="6A6F6504" w14:textId="77777777" w:rsidR="007324D7" w:rsidRDefault="007F3DA3">
      <w:pPr>
        <w:pStyle w:val="Heading2"/>
        <w:numPr>
          <w:ilvl w:val="1"/>
          <w:numId w:val="4"/>
        </w:numPr>
        <w:tabs>
          <w:tab w:val="left" w:pos="908"/>
        </w:tabs>
        <w:ind w:hanging="794"/>
        <w:jc w:val="both"/>
        <w:rPr>
          <w:b w:val="0"/>
          <w:bCs w:val="0"/>
        </w:rPr>
      </w:pPr>
      <w:bookmarkStart w:id="21" w:name="1.3_Preparation_of_studies_and_meetings"/>
      <w:bookmarkStart w:id="22" w:name="_TOC_250013"/>
      <w:bookmarkEnd w:id="21"/>
      <w:r>
        <w:rPr>
          <w:spacing w:val="-1"/>
        </w:rPr>
        <w:t>Preparation</w:t>
      </w:r>
      <w:r>
        <w:t xml:space="preserve"> of</w:t>
      </w:r>
      <w:r>
        <w:rPr>
          <w:spacing w:val="1"/>
        </w:rPr>
        <w:t xml:space="preserve"> </w:t>
      </w:r>
      <w:r>
        <w:t xml:space="preserve">studies </w:t>
      </w:r>
      <w:r>
        <w:rPr>
          <w:spacing w:val="-1"/>
        </w:rPr>
        <w:t>and</w:t>
      </w:r>
      <w:r>
        <w:t xml:space="preserve"> </w:t>
      </w:r>
      <w:r>
        <w:rPr>
          <w:spacing w:val="-1"/>
        </w:rPr>
        <w:t>meetings</w:t>
      </w:r>
      <w:bookmarkEnd w:id="22"/>
    </w:p>
    <w:p w14:paraId="4E834795" w14:textId="77777777" w:rsidR="007324D7" w:rsidRDefault="007F3DA3">
      <w:pPr>
        <w:pStyle w:val="BodyText"/>
        <w:numPr>
          <w:ilvl w:val="2"/>
          <w:numId w:val="4"/>
        </w:numPr>
        <w:tabs>
          <w:tab w:val="left" w:pos="908"/>
        </w:tabs>
        <w:spacing w:before="115"/>
        <w:ind w:right="114" w:firstLine="0"/>
        <w:jc w:val="both"/>
      </w:pPr>
      <w:r>
        <w:t>At</w:t>
      </w:r>
      <w:r>
        <w:rPr>
          <w:spacing w:val="14"/>
        </w:rPr>
        <w:t xml:space="preserve"> </w:t>
      </w:r>
      <w:r>
        <w:t>the</w:t>
      </w:r>
      <w:r>
        <w:rPr>
          <w:spacing w:val="13"/>
        </w:rPr>
        <w:t xml:space="preserve"> </w:t>
      </w:r>
      <w:r>
        <w:rPr>
          <w:spacing w:val="-1"/>
        </w:rPr>
        <w:t>beginning</w:t>
      </w:r>
      <w:r>
        <w:rPr>
          <w:spacing w:val="14"/>
        </w:rPr>
        <w:t xml:space="preserve"> </w:t>
      </w:r>
      <w:r>
        <w:t>of</w:t>
      </w:r>
      <w:r>
        <w:rPr>
          <w:spacing w:val="13"/>
        </w:rPr>
        <w:t xml:space="preserve"> </w:t>
      </w:r>
      <w:r>
        <w:rPr>
          <w:spacing w:val="-1"/>
        </w:rPr>
        <w:t>each</w:t>
      </w:r>
      <w:r>
        <w:rPr>
          <w:spacing w:val="16"/>
        </w:rPr>
        <w:t xml:space="preserve"> </w:t>
      </w:r>
      <w:r>
        <w:t>study</w:t>
      </w:r>
      <w:r>
        <w:rPr>
          <w:spacing w:val="9"/>
        </w:rPr>
        <w:t xml:space="preserve"> </w:t>
      </w:r>
      <w:r>
        <w:t>period,</w:t>
      </w:r>
      <w:r>
        <w:rPr>
          <w:spacing w:val="13"/>
        </w:rPr>
        <w:t xml:space="preserve"> </w:t>
      </w:r>
      <w:r>
        <w:rPr>
          <w:spacing w:val="-1"/>
        </w:rPr>
        <w:t>an</w:t>
      </w:r>
      <w:r>
        <w:rPr>
          <w:spacing w:val="14"/>
        </w:rPr>
        <w:t xml:space="preserve"> </w:t>
      </w:r>
      <w:r>
        <w:t>organization</w:t>
      </w:r>
      <w:r>
        <w:rPr>
          <w:spacing w:val="14"/>
        </w:rPr>
        <w:t xml:space="preserve"> </w:t>
      </w:r>
      <w:r>
        <w:rPr>
          <w:spacing w:val="-1"/>
        </w:rPr>
        <w:t>proposal</w:t>
      </w:r>
      <w:r>
        <w:rPr>
          <w:spacing w:val="14"/>
        </w:rPr>
        <w:t xml:space="preserve"> </w:t>
      </w:r>
      <w:r>
        <w:rPr>
          <w:spacing w:val="-1"/>
        </w:rPr>
        <w:t>and</w:t>
      </w:r>
      <w:r>
        <w:rPr>
          <w:spacing w:val="16"/>
        </w:rPr>
        <w:t xml:space="preserve"> </w:t>
      </w:r>
      <w:r>
        <w:rPr>
          <w:spacing w:val="-1"/>
        </w:rPr>
        <w:t>an</w:t>
      </w:r>
      <w:r>
        <w:rPr>
          <w:spacing w:val="14"/>
        </w:rPr>
        <w:t xml:space="preserve"> </w:t>
      </w:r>
      <w:r>
        <w:t>action</w:t>
      </w:r>
      <w:r>
        <w:rPr>
          <w:spacing w:val="14"/>
        </w:rPr>
        <w:t xml:space="preserve"> </w:t>
      </w:r>
      <w:r>
        <w:t>plan</w:t>
      </w:r>
      <w:r>
        <w:rPr>
          <w:spacing w:val="13"/>
        </w:rPr>
        <w:t xml:space="preserve"> </w:t>
      </w:r>
      <w:r>
        <w:t>for</w:t>
      </w:r>
      <w:r>
        <w:rPr>
          <w:spacing w:val="12"/>
        </w:rPr>
        <w:t xml:space="preserve"> </w:t>
      </w:r>
      <w:r>
        <w:lastRenderedPageBreak/>
        <w:t>the</w:t>
      </w:r>
      <w:r>
        <w:rPr>
          <w:spacing w:val="51"/>
        </w:rPr>
        <w:t xml:space="preserve"> </w:t>
      </w:r>
      <w:r>
        <w:t>study</w:t>
      </w:r>
      <w:r>
        <w:rPr>
          <w:spacing w:val="-3"/>
        </w:rPr>
        <w:t xml:space="preserve"> </w:t>
      </w:r>
      <w:r>
        <w:t>period</w:t>
      </w:r>
      <w:r>
        <w:rPr>
          <w:spacing w:val="1"/>
        </w:rPr>
        <w:t xml:space="preserve"> </w:t>
      </w:r>
      <w:r>
        <w:rPr>
          <w:spacing w:val="-1"/>
        </w:rPr>
        <w:t>shall</w:t>
      </w:r>
      <w:r>
        <w:rPr>
          <w:spacing w:val="2"/>
        </w:rPr>
        <w:t xml:space="preserve"> </w:t>
      </w:r>
      <w:r>
        <w:t>be</w:t>
      </w:r>
      <w:r>
        <w:rPr>
          <w:spacing w:val="3"/>
        </w:rPr>
        <w:t xml:space="preserve"> </w:t>
      </w:r>
      <w:r>
        <w:rPr>
          <w:spacing w:val="-1"/>
        </w:rPr>
        <w:t>prepared</w:t>
      </w:r>
      <w:r>
        <w:rPr>
          <w:spacing w:val="2"/>
        </w:rPr>
        <w:t xml:space="preserve"> by</w:t>
      </w:r>
      <w:r>
        <w:rPr>
          <w:spacing w:val="-1"/>
        </w:rPr>
        <w:t xml:space="preserve"> each</w:t>
      </w:r>
      <w:r>
        <w:rPr>
          <w:spacing w:val="2"/>
        </w:rPr>
        <w:t xml:space="preserve"> </w:t>
      </w:r>
      <w:r>
        <w:rPr>
          <w:spacing w:val="1"/>
        </w:rPr>
        <w:t>study</w:t>
      </w:r>
      <w:r>
        <w:rPr>
          <w:spacing w:val="-1"/>
        </w:rPr>
        <w:t xml:space="preserve"> </w:t>
      </w:r>
      <w:r>
        <w:t>group</w:t>
      </w:r>
      <w:r>
        <w:rPr>
          <w:spacing w:val="2"/>
        </w:rPr>
        <w:t xml:space="preserve"> </w:t>
      </w:r>
      <w:r>
        <w:t>chairman</w:t>
      </w:r>
      <w:r>
        <w:rPr>
          <w:spacing w:val="4"/>
        </w:rPr>
        <w:t xml:space="preserve"> </w:t>
      </w:r>
      <w:r>
        <w:t>with</w:t>
      </w:r>
      <w:r>
        <w:rPr>
          <w:spacing w:val="2"/>
        </w:rPr>
        <w:t xml:space="preserve"> </w:t>
      </w:r>
      <w:r>
        <w:t>the</w:t>
      </w:r>
      <w:r>
        <w:rPr>
          <w:spacing w:val="1"/>
        </w:rPr>
        <w:t xml:space="preserve"> </w:t>
      </w:r>
      <w:r>
        <w:t>help</w:t>
      </w:r>
      <w:r>
        <w:rPr>
          <w:spacing w:val="4"/>
        </w:rPr>
        <w:t xml:space="preserve"> </w:t>
      </w:r>
      <w:r>
        <w:t>of</w:t>
      </w:r>
      <w:r>
        <w:rPr>
          <w:spacing w:val="1"/>
        </w:rPr>
        <w:t xml:space="preserve"> </w:t>
      </w:r>
      <w:r>
        <w:rPr>
          <w:spacing w:val="-1"/>
        </w:rPr>
        <w:t>TSB.</w:t>
      </w:r>
      <w:r>
        <w:rPr>
          <w:spacing w:val="4"/>
        </w:rPr>
        <w:t xml:space="preserve"> </w:t>
      </w:r>
      <w:r>
        <w:t>The</w:t>
      </w:r>
      <w:r>
        <w:rPr>
          <w:spacing w:val="3"/>
        </w:rPr>
        <w:t xml:space="preserve"> </w:t>
      </w:r>
      <w:r>
        <w:t>plan</w:t>
      </w:r>
      <w:r>
        <w:rPr>
          <w:spacing w:val="1"/>
        </w:rPr>
        <w:t xml:space="preserve"> </w:t>
      </w:r>
      <w:r>
        <w:rPr>
          <w:spacing w:val="-1"/>
        </w:rPr>
        <w:t>should</w:t>
      </w:r>
      <w:r>
        <w:rPr>
          <w:spacing w:val="52"/>
        </w:rPr>
        <w:t xml:space="preserve"> </w:t>
      </w:r>
      <w:r>
        <w:t>take</w:t>
      </w:r>
      <w:r>
        <w:rPr>
          <w:spacing w:val="34"/>
        </w:rPr>
        <w:t xml:space="preserve"> </w:t>
      </w:r>
      <w:r>
        <w:t>into</w:t>
      </w:r>
      <w:r>
        <w:rPr>
          <w:spacing w:val="35"/>
        </w:rPr>
        <w:t xml:space="preserve"> </w:t>
      </w:r>
      <w:r>
        <w:rPr>
          <w:spacing w:val="-1"/>
        </w:rPr>
        <w:t>account</w:t>
      </w:r>
      <w:r>
        <w:rPr>
          <w:spacing w:val="38"/>
        </w:rPr>
        <w:t xml:space="preserve"> </w:t>
      </w:r>
      <w:r>
        <w:t>any</w:t>
      </w:r>
      <w:r>
        <w:rPr>
          <w:spacing w:val="33"/>
        </w:rPr>
        <w:t xml:space="preserve"> </w:t>
      </w:r>
      <w:r>
        <w:rPr>
          <w:spacing w:val="-1"/>
        </w:rPr>
        <w:t>priorities</w:t>
      </w:r>
      <w:r>
        <w:rPr>
          <w:spacing w:val="37"/>
        </w:rPr>
        <w:t xml:space="preserve"> </w:t>
      </w:r>
      <w:r>
        <w:rPr>
          <w:spacing w:val="-1"/>
        </w:rPr>
        <w:t>and</w:t>
      </w:r>
      <w:r>
        <w:rPr>
          <w:spacing w:val="35"/>
        </w:rPr>
        <w:t xml:space="preserve"> </w:t>
      </w:r>
      <w:r>
        <w:t>coordination</w:t>
      </w:r>
      <w:r>
        <w:rPr>
          <w:spacing w:val="36"/>
        </w:rPr>
        <w:t xml:space="preserve"> </w:t>
      </w:r>
      <w:r>
        <w:rPr>
          <w:spacing w:val="-1"/>
        </w:rPr>
        <w:t>arrangements</w:t>
      </w:r>
      <w:r>
        <w:rPr>
          <w:spacing w:val="38"/>
        </w:rPr>
        <w:t xml:space="preserve"> </w:t>
      </w:r>
      <w:r>
        <w:rPr>
          <w:spacing w:val="-1"/>
        </w:rPr>
        <w:t>recommended</w:t>
      </w:r>
      <w:r>
        <w:rPr>
          <w:spacing w:val="35"/>
        </w:rPr>
        <w:t xml:space="preserve"> </w:t>
      </w:r>
      <w:r>
        <w:rPr>
          <w:spacing w:val="2"/>
        </w:rPr>
        <w:t>by</w:t>
      </w:r>
      <w:r>
        <w:rPr>
          <w:spacing w:val="30"/>
        </w:rPr>
        <w:t xml:space="preserve"> </w:t>
      </w:r>
      <w:r>
        <w:t>the</w:t>
      </w:r>
      <w:r>
        <w:rPr>
          <w:spacing w:val="71"/>
        </w:rPr>
        <w:t xml:space="preserve"> </w:t>
      </w:r>
      <w:r>
        <w:rPr>
          <w:spacing w:val="-1"/>
        </w:rPr>
        <w:t>Telecommunication</w:t>
      </w:r>
      <w:r>
        <w:t xml:space="preserve"> </w:t>
      </w:r>
      <w:r>
        <w:rPr>
          <w:spacing w:val="-1"/>
        </w:rPr>
        <w:t>Standardization</w:t>
      </w:r>
      <w:r>
        <w:t xml:space="preserve"> Advisory</w:t>
      </w:r>
      <w:r>
        <w:rPr>
          <w:spacing w:val="-5"/>
        </w:rPr>
        <w:t xml:space="preserve"> </w:t>
      </w:r>
      <w:r>
        <w:t xml:space="preserve">Group </w:t>
      </w:r>
      <w:r>
        <w:rPr>
          <w:spacing w:val="-1"/>
        </w:rPr>
        <w:t>(TSAG)</w:t>
      </w:r>
      <w:r>
        <w:t xml:space="preserve"> or</w:t>
      </w:r>
      <w:r>
        <w:rPr>
          <w:spacing w:val="-2"/>
        </w:rPr>
        <w:t xml:space="preserve"> </w:t>
      </w:r>
      <w:r>
        <w:t>decided by</w:t>
      </w:r>
      <w:r>
        <w:rPr>
          <w:spacing w:val="-5"/>
        </w:rPr>
        <w:t xml:space="preserve"> </w:t>
      </w:r>
      <w:r>
        <w:t>WTSA.</w:t>
      </w:r>
    </w:p>
    <w:p w14:paraId="3B193D43" w14:textId="77777777" w:rsidR="007324D7" w:rsidRDefault="007F3DA3">
      <w:pPr>
        <w:pStyle w:val="BodyText"/>
        <w:spacing w:before="44"/>
        <w:ind w:right="114"/>
        <w:jc w:val="both"/>
      </w:pPr>
      <w:r>
        <w:t>How</w:t>
      </w:r>
      <w:r>
        <w:rPr>
          <w:spacing w:val="3"/>
        </w:rPr>
        <w:t xml:space="preserve"> </w:t>
      </w:r>
      <w:r>
        <w:t>the</w:t>
      </w:r>
      <w:r>
        <w:rPr>
          <w:spacing w:val="4"/>
        </w:rPr>
        <w:t xml:space="preserve"> </w:t>
      </w:r>
      <w:r>
        <w:rPr>
          <w:spacing w:val="-1"/>
        </w:rPr>
        <w:t>proposed</w:t>
      </w:r>
      <w:r>
        <w:rPr>
          <w:spacing w:val="6"/>
        </w:rPr>
        <w:t xml:space="preserve"> </w:t>
      </w:r>
      <w:r>
        <w:rPr>
          <w:spacing w:val="-1"/>
        </w:rPr>
        <w:t>action</w:t>
      </w:r>
      <w:r>
        <w:rPr>
          <w:spacing w:val="6"/>
        </w:rPr>
        <w:t xml:space="preserve"> </w:t>
      </w:r>
      <w:r>
        <w:t>plan</w:t>
      </w:r>
      <w:r>
        <w:rPr>
          <w:spacing w:val="4"/>
        </w:rPr>
        <w:t xml:space="preserve"> </w:t>
      </w:r>
      <w:r>
        <w:t>is</w:t>
      </w:r>
      <w:r>
        <w:rPr>
          <w:spacing w:val="5"/>
        </w:rPr>
        <w:t xml:space="preserve"> </w:t>
      </w:r>
      <w:r>
        <w:rPr>
          <w:spacing w:val="-1"/>
        </w:rPr>
        <w:t>implemented</w:t>
      </w:r>
      <w:r>
        <w:rPr>
          <w:spacing w:val="4"/>
        </w:rPr>
        <w:t xml:space="preserve"> </w:t>
      </w:r>
      <w:r>
        <w:t>will</w:t>
      </w:r>
      <w:r>
        <w:rPr>
          <w:spacing w:val="5"/>
        </w:rPr>
        <w:t xml:space="preserve"> </w:t>
      </w:r>
      <w:r>
        <w:rPr>
          <w:spacing w:val="-1"/>
        </w:rPr>
        <w:t>depend</w:t>
      </w:r>
      <w:r>
        <w:rPr>
          <w:spacing w:val="8"/>
        </w:rPr>
        <w:t xml:space="preserve"> </w:t>
      </w:r>
      <w:r>
        <w:t>upon</w:t>
      </w:r>
      <w:r>
        <w:rPr>
          <w:spacing w:val="4"/>
        </w:rPr>
        <w:t xml:space="preserve"> </w:t>
      </w:r>
      <w:r>
        <w:t>the</w:t>
      </w:r>
      <w:r>
        <w:rPr>
          <w:spacing w:val="4"/>
        </w:rPr>
        <w:t xml:space="preserve"> </w:t>
      </w:r>
      <w:r>
        <w:t>contributions</w:t>
      </w:r>
      <w:r>
        <w:rPr>
          <w:spacing w:val="4"/>
        </w:rPr>
        <w:t xml:space="preserve"> </w:t>
      </w:r>
      <w:r>
        <w:rPr>
          <w:spacing w:val="-1"/>
        </w:rPr>
        <w:t>received</w:t>
      </w:r>
      <w:r>
        <w:rPr>
          <w:spacing w:val="6"/>
        </w:rPr>
        <w:t xml:space="preserve"> </w:t>
      </w:r>
      <w:r>
        <w:rPr>
          <w:spacing w:val="-1"/>
        </w:rPr>
        <w:t>from</w:t>
      </w:r>
      <w:r>
        <w:rPr>
          <w:spacing w:val="5"/>
        </w:rPr>
        <w:t xml:space="preserve"> </w:t>
      </w:r>
      <w:r>
        <w:t>the</w:t>
      </w:r>
      <w:r>
        <w:rPr>
          <w:spacing w:val="63"/>
        </w:rPr>
        <w:t xml:space="preserve"> </w:t>
      </w:r>
      <w:r>
        <w:rPr>
          <w:spacing w:val="-1"/>
        </w:rPr>
        <w:t>members</w:t>
      </w:r>
      <w:r>
        <w:t xml:space="preserve"> of </w:t>
      </w:r>
      <w:r>
        <w:rPr>
          <w:spacing w:val="-1"/>
        </w:rPr>
        <w:t>ITU-T</w:t>
      </w:r>
      <w:r>
        <w:t xml:space="preserve"> </w:t>
      </w:r>
      <w:r>
        <w:rPr>
          <w:spacing w:val="-1"/>
        </w:rPr>
        <w:t>and</w:t>
      </w:r>
      <w:r>
        <w:t xml:space="preserve"> the</w:t>
      </w:r>
      <w:r>
        <w:rPr>
          <w:spacing w:val="-1"/>
        </w:rPr>
        <w:t xml:space="preserve"> views</w:t>
      </w:r>
      <w:r>
        <w:t xml:space="preserve"> </w:t>
      </w:r>
      <w:r>
        <w:rPr>
          <w:spacing w:val="-1"/>
        </w:rPr>
        <w:t>expressed</w:t>
      </w:r>
      <w:r>
        <w:t xml:space="preserve"> </w:t>
      </w:r>
      <w:r>
        <w:rPr>
          <w:spacing w:val="2"/>
        </w:rPr>
        <w:t>by</w:t>
      </w:r>
      <w:r>
        <w:rPr>
          <w:spacing w:val="-5"/>
        </w:rPr>
        <w:t xml:space="preserve"> </w:t>
      </w:r>
      <w:r>
        <w:t xml:space="preserve">participants in the </w:t>
      </w:r>
      <w:r>
        <w:rPr>
          <w:spacing w:val="-1"/>
        </w:rPr>
        <w:t>meetings.</w:t>
      </w:r>
    </w:p>
    <w:p w14:paraId="52501891" w14:textId="77777777" w:rsidR="007324D7" w:rsidRDefault="007F3DA3">
      <w:pPr>
        <w:pStyle w:val="BodyText"/>
        <w:numPr>
          <w:ilvl w:val="2"/>
          <w:numId w:val="4"/>
        </w:numPr>
        <w:tabs>
          <w:tab w:val="left" w:pos="908"/>
        </w:tabs>
        <w:ind w:right="112" w:firstLine="0"/>
        <w:jc w:val="both"/>
      </w:pPr>
      <w:r>
        <w:t>A</w:t>
      </w:r>
      <w:r>
        <w:rPr>
          <w:spacing w:val="32"/>
        </w:rPr>
        <w:t xml:space="preserve"> </w:t>
      </w:r>
      <w:r>
        <w:rPr>
          <w:spacing w:val="-1"/>
        </w:rPr>
        <w:t>collective</w:t>
      </w:r>
      <w:r>
        <w:rPr>
          <w:spacing w:val="32"/>
        </w:rPr>
        <w:t xml:space="preserve"> </w:t>
      </w:r>
      <w:r>
        <w:t>letter</w:t>
      </w:r>
      <w:r>
        <w:rPr>
          <w:spacing w:val="32"/>
        </w:rPr>
        <w:t xml:space="preserve"> </w:t>
      </w:r>
      <w:r>
        <w:t>with</w:t>
      </w:r>
      <w:r>
        <w:rPr>
          <w:spacing w:val="33"/>
        </w:rPr>
        <w:t xml:space="preserve"> </w:t>
      </w:r>
      <w:r>
        <w:rPr>
          <w:spacing w:val="-1"/>
        </w:rPr>
        <w:t>an</w:t>
      </w:r>
      <w:r>
        <w:rPr>
          <w:spacing w:val="33"/>
        </w:rPr>
        <w:t xml:space="preserve"> </w:t>
      </w:r>
      <w:r>
        <w:rPr>
          <w:spacing w:val="-1"/>
        </w:rPr>
        <w:t>agenda</w:t>
      </w:r>
      <w:r>
        <w:rPr>
          <w:spacing w:val="32"/>
        </w:rPr>
        <w:t xml:space="preserve"> </w:t>
      </w:r>
      <w:r>
        <w:t>of</w:t>
      </w:r>
      <w:r>
        <w:rPr>
          <w:spacing w:val="32"/>
        </w:rPr>
        <w:t xml:space="preserve"> </w:t>
      </w:r>
      <w:r>
        <w:t>the</w:t>
      </w:r>
      <w:r>
        <w:rPr>
          <w:spacing w:val="32"/>
        </w:rPr>
        <w:t xml:space="preserve"> </w:t>
      </w:r>
      <w:r>
        <w:rPr>
          <w:spacing w:val="-1"/>
        </w:rPr>
        <w:t>meeting,</w:t>
      </w:r>
      <w:r>
        <w:rPr>
          <w:spacing w:val="33"/>
        </w:rPr>
        <w:t xml:space="preserve"> </w:t>
      </w:r>
      <w:r>
        <w:t>a</w:t>
      </w:r>
      <w:r>
        <w:rPr>
          <w:spacing w:val="32"/>
        </w:rPr>
        <w:t xml:space="preserve"> </w:t>
      </w:r>
      <w:r>
        <w:t>draft</w:t>
      </w:r>
      <w:r>
        <w:rPr>
          <w:spacing w:val="33"/>
        </w:rPr>
        <w:t xml:space="preserve"> </w:t>
      </w:r>
      <w:r>
        <w:rPr>
          <w:spacing w:val="-1"/>
        </w:rPr>
        <w:t>work</w:t>
      </w:r>
      <w:r>
        <w:rPr>
          <w:spacing w:val="33"/>
        </w:rPr>
        <w:t xml:space="preserve"> </w:t>
      </w:r>
      <w:r>
        <w:t>plan</w:t>
      </w:r>
      <w:r>
        <w:rPr>
          <w:spacing w:val="32"/>
        </w:rPr>
        <w:t xml:space="preserve"> </w:t>
      </w:r>
      <w:r>
        <w:rPr>
          <w:spacing w:val="-1"/>
        </w:rPr>
        <w:t>and</w:t>
      </w:r>
      <w:r>
        <w:rPr>
          <w:spacing w:val="33"/>
        </w:rPr>
        <w:t xml:space="preserve"> </w:t>
      </w:r>
      <w:r>
        <w:t>a</w:t>
      </w:r>
      <w:r>
        <w:rPr>
          <w:spacing w:val="32"/>
        </w:rPr>
        <w:t xml:space="preserve"> </w:t>
      </w:r>
      <w:r>
        <w:t>listing</w:t>
      </w:r>
      <w:r>
        <w:rPr>
          <w:spacing w:val="30"/>
        </w:rPr>
        <w:t xml:space="preserve"> </w:t>
      </w:r>
      <w:r>
        <w:t>of</w:t>
      </w:r>
      <w:r>
        <w:rPr>
          <w:spacing w:val="32"/>
        </w:rPr>
        <w:t xml:space="preserve"> </w:t>
      </w:r>
      <w:r>
        <w:rPr>
          <w:spacing w:val="-1"/>
        </w:rPr>
        <w:t>the</w:t>
      </w:r>
      <w:r>
        <w:rPr>
          <w:spacing w:val="45"/>
        </w:rPr>
        <w:t xml:space="preserve"> </w:t>
      </w:r>
      <w:r>
        <w:rPr>
          <w:spacing w:val="-1"/>
        </w:rPr>
        <w:t>Questions</w:t>
      </w:r>
      <w:r>
        <w:t xml:space="preserve"> or </w:t>
      </w:r>
      <w:r>
        <w:rPr>
          <w:spacing w:val="-1"/>
        </w:rPr>
        <w:t>proposals</w:t>
      </w:r>
      <w:r>
        <w:t xml:space="preserve"> under the </w:t>
      </w:r>
      <w:r>
        <w:rPr>
          <w:spacing w:val="-1"/>
        </w:rPr>
        <w:t>general</w:t>
      </w:r>
      <w:r>
        <w:rPr>
          <w:spacing w:val="1"/>
        </w:rPr>
        <w:t xml:space="preserve"> </w:t>
      </w:r>
      <w:r>
        <w:rPr>
          <w:spacing w:val="-1"/>
        </w:rPr>
        <w:t>areas</w:t>
      </w:r>
      <w:r>
        <w:t xml:space="preserve"> </w:t>
      </w:r>
      <w:r>
        <w:rPr>
          <w:spacing w:val="1"/>
        </w:rPr>
        <w:t xml:space="preserve">of </w:t>
      </w:r>
      <w:r>
        <w:t>responsibility</w:t>
      </w:r>
      <w:r>
        <w:rPr>
          <w:spacing w:val="-5"/>
        </w:rPr>
        <w:t xml:space="preserve"> </w:t>
      </w:r>
      <w:r>
        <w:t>to be</w:t>
      </w:r>
      <w:r>
        <w:rPr>
          <w:spacing w:val="1"/>
        </w:rPr>
        <w:t xml:space="preserve"> </w:t>
      </w:r>
      <w:r>
        <w:rPr>
          <w:spacing w:val="-1"/>
        </w:rPr>
        <w:t>examined</w:t>
      </w:r>
      <w:r>
        <w:t xml:space="preserve"> </w:t>
      </w:r>
      <w:r>
        <w:rPr>
          <w:spacing w:val="-1"/>
        </w:rPr>
        <w:t>shall</w:t>
      </w:r>
      <w:r>
        <w:t xml:space="preserve"> be</w:t>
      </w:r>
      <w:r>
        <w:rPr>
          <w:spacing w:val="-1"/>
        </w:rPr>
        <w:t xml:space="preserve"> prepared</w:t>
      </w:r>
      <w:r>
        <w:t xml:space="preserve"> </w:t>
      </w:r>
      <w:r>
        <w:rPr>
          <w:spacing w:val="2"/>
        </w:rPr>
        <w:t>by</w:t>
      </w:r>
      <w:r>
        <w:rPr>
          <w:spacing w:val="83"/>
        </w:rPr>
        <w:t xml:space="preserve"> </w:t>
      </w:r>
      <w:r>
        <w:t>TSB</w:t>
      </w:r>
      <w:r>
        <w:rPr>
          <w:spacing w:val="-2"/>
        </w:rPr>
        <w:t xml:space="preserve"> </w:t>
      </w:r>
      <w:r>
        <w:t>with the</w:t>
      </w:r>
      <w:r>
        <w:rPr>
          <w:spacing w:val="-1"/>
        </w:rPr>
        <w:t xml:space="preserve"> help</w:t>
      </w:r>
      <w:r>
        <w:t xml:space="preserve"> of the</w:t>
      </w:r>
      <w:r>
        <w:rPr>
          <w:spacing w:val="1"/>
        </w:rPr>
        <w:t xml:space="preserve"> </w:t>
      </w:r>
      <w:r>
        <w:rPr>
          <w:spacing w:val="-1"/>
        </w:rPr>
        <w:t>chairman.</w:t>
      </w:r>
    </w:p>
    <w:p w14:paraId="65CB5BB9" w14:textId="77777777" w:rsidR="007324D7" w:rsidRDefault="007F3DA3">
      <w:pPr>
        <w:pStyle w:val="BodyText"/>
        <w:ind w:right="111"/>
        <w:jc w:val="both"/>
      </w:pPr>
      <w:r>
        <w:t>The</w:t>
      </w:r>
      <w:r>
        <w:rPr>
          <w:spacing w:val="17"/>
        </w:rPr>
        <w:t xml:space="preserve"> </w:t>
      </w:r>
      <w:r>
        <w:rPr>
          <w:spacing w:val="-1"/>
        </w:rPr>
        <w:t>work</w:t>
      </w:r>
      <w:r>
        <w:rPr>
          <w:spacing w:val="18"/>
        </w:rPr>
        <w:t xml:space="preserve"> </w:t>
      </w:r>
      <w:r>
        <w:t>plan</w:t>
      </w:r>
      <w:r>
        <w:rPr>
          <w:spacing w:val="18"/>
        </w:rPr>
        <w:t xml:space="preserve"> </w:t>
      </w:r>
      <w:r>
        <w:t>should</w:t>
      </w:r>
      <w:r>
        <w:rPr>
          <w:spacing w:val="18"/>
        </w:rPr>
        <w:t xml:space="preserve"> </w:t>
      </w:r>
      <w:r>
        <w:t>state</w:t>
      </w:r>
      <w:r>
        <w:rPr>
          <w:spacing w:val="18"/>
        </w:rPr>
        <w:t xml:space="preserve"> </w:t>
      </w:r>
      <w:r>
        <w:rPr>
          <w:spacing w:val="-1"/>
        </w:rPr>
        <w:t>which</w:t>
      </w:r>
      <w:r>
        <w:rPr>
          <w:spacing w:val="18"/>
        </w:rPr>
        <w:t xml:space="preserve"> </w:t>
      </w:r>
      <w:r>
        <w:rPr>
          <w:spacing w:val="-1"/>
        </w:rPr>
        <w:t>items</w:t>
      </w:r>
      <w:r>
        <w:rPr>
          <w:spacing w:val="22"/>
        </w:rPr>
        <w:t xml:space="preserve"> </w:t>
      </w:r>
      <w:r>
        <w:rPr>
          <w:spacing w:val="-1"/>
        </w:rPr>
        <w:t>are</w:t>
      </w:r>
      <w:r>
        <w:rPr>
          <w:spacing w:val="19"/>
        </w:rPr>
        <w:t xml:space="preserve"> </w:t>
      </w:r>
      <w:r>
        <w:t>to</w:t>
      </w:r>
      <w:r>
        <w:rPr>
          <w:spacing w:val="19"/>
        </w:rPr>
        <w:t xml:space="preserve"> </w:t>
      </w:r>
      <w:r>
        <w:rPr>
          <w:spacing w:val="1"/>
        </w:rPr>
        <w:t>be</w:t>
      </w:r>
      <w:r>
        <w:rPr>
          <w:spacing w:val="18"/>
        </w:rPr>
        <w:t xml:space="preserve"> </w:t>
      </w:r>
      <w:r>
        <w:rPr>
          <w:spacing w:val="-1"/>
        </w:rPr>
        <w:t>studied</w:t>
      </w:r>
      <w:r>
        <w:rPr>
          <w:spacing w:val="18"/>
        </w:rPr>
        <w:t xml:space="preserve"> </w:t>
      </w:r>
      <w:r>
        <w:t>on</w:t>
      </w:r>
      <w:r>
        <w:rPr>
          <w:spacing w:val="18"/>
        </w:rPr>
        <w:t xml:space="preserve"> </w:t>
      </w:r>
      <w:r>
        <w:rPr>
          <w:spacing w:val="-1"/>
        </w:rPr>
        <w:t>each</w:t>
      </w:r>
      <w:r>
        <w:rPr>
          <w:spacing w:val="18"/>
        </w:rPr>
        <w:t xml:space="preserve"> </w:t>
      </w:r>
      <w:r>
        <w:t>day,</w:t>
      </w:r>
      <w:r>
        <w:rPr>
          <w:spacing w:val="18"/>
        </w:rPr>
        <w:t xml:space="preserve"> </w:t>
      </w:r>
      <w:r>
        <w:t>but</w:t>
      </w:r>
      <w:r>
        <w:rPr>
          <w:spacing w:val="19"/>
        </w:rPr>
        <w:t xml:space="preserve"> </w:t>
      </w:r>
      <w:r>
        <w:t>it</w:t>
      </w:r>
      <w:r>
        <w:rPr>
          <w:spacing w:val="19"/>
        </w:rPr>
        <w:t xml:space="preserve"> </w:t>
      </w:r>
      <w:r>
        <w:t>must</w:t>
      </w:r>
      <w:r>
        <w:rPr>
          <w:spacing w:val="19"/>
        </w:rPr>
        <w:t xml:space="preserve"> </w:t>
      </w:r>
      <w:r>
        <w:t>be</w:t>
      </w:r>
      <w:r>
        <w:rPr>
          <w:spacing w:val="18"/>
        </w:rPr>
        <w:t xml:space="preserve"> </w:t>
      </w:r>
      <w:r>
        <w:rPr>
          <w:spacing w:val="-1"/>
        </w:rPr>
        <w:t>regarded</w:t>
      </w:r>
      <w:r>
        <w:rPr>
          <w:spacing w:val="21"/>
        </w:rPr>
        <w:t xml:space="preserve"> </w:t>
      </w:r>
      <w:r>
        <w:rPr>
          <w:spacing w:val="-1"/>
        </w:rPr>
        <w:t>as</w:t>
      </w:r>
      <w:r>
        <w:rPr>
          <w:spacing w:val="60"/>
        </w:rPr>
        <w:t xml:space="preserve"> </w:t>
      </w:r>
      <w:r>
        <w:rPr>
          <w:spacing w:val="-1"/>
        </w:rPr>
        <w:t>subject</w:t>
      </w:r>
      <w:r>
        <w:t xml:space="preserve"> to change</w:t>
      </w:r>
      <w:r>
        <w:rPr>
          <w:spacing w:val="-1"/>
        </w:rPr>
        <w:t xml:space="preserve"> </w:t>
      </w:r>
      <w:r>
        <w:t>in the</w:t>
      </w:r>
      <w:r>
        <w:rPr>
          <w:spacing w:val="-1"/>
        </w:rPr>
        <w:t xml:space="preserve"> </w:t>
      </w:r>
      <w:r>
        <w:t>light of</w:t>
      </w:r>
      <w:r>
        <w:rPr>
          <w:spacing w:val="1"/>
        </w:rPr>
        <w:t xml:space="preserve"> </w:t>
      </w:r>
      <w:r>
        <w:t xml:space="preserve">the </w:t>
      </w:r>
      <w:r>
        <w:rPr>
          <w:spacing w:val="-1"/>
        </w:rPr>
        <w:t>rate</w:t>
      </w:r>
      <w:r>
        <w:rPr>
          <w:spacing w:val="1"/>
        </w:rPr>
        <w:t xml:space="preserve"> </w:t>
      </w:r>
      <w:r>
        <w:rPr>
          <w:spacing w:val="-1"/>
        </w:rPr>
        <w:t>at</w:t>
      </w:r>
      <w:r>
        <w:t xml:space="preserve"> which</w:t>
      </w:r>
      <w:r>
        <w:rPr>
          <w:spacing w:val="1"/>
        </w:rPr>
        <w:t xml:space="preserve"> </w:t>
      </w:r>
      <w:r>
        <w:rPr>
          <w:spacing w:val="-1"/>
        </w:rPr>
        <w:t>work</w:t>
      </w:r>
      <w:r>
        <w:t xml:space="preserve"> proceeds.</w:t>
      </w:r>
      <w:r>
        <w:rPr>
          <w:spacing w:val="2"/>
        </w:rPr>
        <w:t xml:space="preserve"> </w:t>
      </w:r>
      <w:r>
        <w:t>Chairmen should try</w:t>
      </w:r>
      <w:r>
        <w:rPr>
          <w:spacing w:val="-3"/>
        </w:rPr>
        <w:t xml:space="preserve"> </w:t>
      </w:r>
      <w:r>
        <w:t>to follow it</w:t>
      </w:r>
      <w:r>
        <w:rPr>
          <w:spacing w:val="2"/>
        </w:rPr>
        <w:t xml:space="preserve"> </w:t>
      </w:r>
      <w:r>
        <w:t>as</w:t>
      </w:r>
      <w:r>
        <w:rPr>
          <w:spacing w:val="32"/>
        </w:rPr>
        <w:t xml:space="preserve"> </w:t>
      </w:r>
      <w:r>
        <w:rPr>
          <w:spacing w:val="-1"/>
        </w:rPr>
        <w:t>far</w:t>
      </w:r>
      <w:r>
        <w:t xml:space="preserve"> </w:t>
      </w:r>
      <w:r>
        <w:rPr>
          <w:spacing w:val="-1"/>
        </w:rPr>
        <w:t>as</w:t>
      </w:r>
      <w:r>
        <w:t xml:space="preserve"> </w:t>
      </w:r>
      <w:r>
        <w:rPr>
          <w:spacing w:val="-1"/>
        </w:rPr>
        <w:t>possible.</w:t>
      </w:r>
    </w:p>
    <w:p w14:paraId="458ABB5F" w14:textId="77777777" w:rsidR="007324D7" w:rsidRDefault="007F3DA3">
      <w:pPr>
        <w:pStyle w:val="BodyText"/>
        <w:ind w:right="110"/>
        <w:jc w:val="both"/>
      </w:pPr>
      <w:r>
        <w:t>This</w:t>
      </w:r>
      <w:r>
        <w:rPr>
          <w:spacing w:val="7"/>
        </w:rPr>
        <w:t xml:space="preserve"> </w:t>
      </w:r>
      <w:r>
        <w:rPr>
          <w:spacing w:val="-1"/>
        </w:rPr>
        <w:t>collective</w:t>
      </w:r>
      <w:r>
        <w:rPr>
          <w:spacing w:val="6"/>
        </w:rPr>
        <w:t xml:space="preserve"> </w:t>
      </w:r>
      <w:r>
        <w:t>letter</w:t>
      </w:r>
      <w:r>
        <w:rPr>
          <w:spacing w:val="5"/>
        </w:rPr>
        <w:t xml:space="preserve"> </w:t>
      </w:r>
      <w:r>
        <w:t>should</w:t>
      </w:r>
      <w:r>
        <w:rPr>
          <w:spacing w:val="6"/>
        </w:rPr>
        <w:t xml:space="preserve"> </w:t>
      </w:r>
      <w:r>
        <w:t>be</w:t>
      </w:r>
      <w:r>
        <w:rPr>
          <w:spacing w:val="6"/>
        </w:rPr>
        <w:t xml:space="preserve"> </w:t>
      </w:r>
      <w:r>
        <w:rPr>
          <w:spacing w:val="-1"/>
        </w:rPr>
        <w:t>received</w:t>
      </w:r>
      <w:r>
        <w:rPr>
          <w:spacing w:val="6"/>
        </w:rPr>
        <w:t xml:space="preserve"> </w:t>
      </w:r>
      <w:r>
        <w:rPr>
          <w:spacing w:val="1"/>
        </w:rPr>
        <w:t>by</w:t>
      </w:r>
      <w:r>
        <w:rPr>
          <w:spacing w:val="2"/>
        </w:rPr>
        <w:t xml:space="preserve"> </w:t>
      </w:r>
      <w:r>
        <w:t>bodies</w:t>
      </w:r>
      <w:r>
        <w:rPr>
          <w:spacing w:val="7"/>
        </w:rPr>
        <w:t xml:space="preserve"> </w:t>
      </w:r>
      <w:r>
        <w:rPr>
          <w:spacing w:val="-1"/>
        </w:rPr>
        <w:t>participating</w:t>
      </w:r>
      <w:r>
        <w:rPr>
          <w:spacing w:val="5"/>
        </w:rPr>
        <w:t xml:space="preserve"> </w:t>
      </w:r>
      <w:r>
        <w:t>in</w:t>
      </w:r>
      <w:r>
        <w:rPr>
          <w:spacing w:val="7"/>
        </w:rPr>
        <w:t xml:space="preserve"> </w:t>
      </w:r>
      <w:r>
        <w:t>the</w:t>
      </w:r>
      <w:r>
        <w:rPr>
          <w:spacing w:val="6"/>
        </w:rPr>
        <w:t xml:space="preserve"> </w:t>
      </w:r>
      <w:r>
        <w:t>activities</w:t>
      </w:r>
      <w:r>
        <w:rPr>
          <w:spacing w:val="6"/>
        </w:rPr>
        <w:t xml:space="preserve"> </w:t>
      </w:r>
      <w:r>
        <w:t>of</w:t>
      </w:r>
      <w:r>
        <w:rPr>
          <w:spacing w:val="6"/>
        </w:rPr>
        <w:t xml:space="preserve"> </w:t>
      </w:r>
      <w:r>
        <w:rPr>
          <w:spacing w:val="-1"/>
        </w:rPr>
        <w:t>particular</w:t>
      </w:r>
      <w:r>
        <w:rPr>
          <w:spacing w:val="8"/>
        </w:rPr>
        <w:t xml:space="preserve"> </w:t>
      </w:r>
      <w:r>
        <w:rPr>
          <w:spacing w:val="1"/>
        </w:rPr>
        <w:t>ITU-T</w:t>
      </w:r>
      <w:r>
        <w:rPr>
          <w:spacing w:val="67"/>
        </w:rPr>
        <w:t xml:space="preserve"> </w:t>
      </w:r>
      <w:r>
        <w:t>study</w:t>
      </w:r>
      <w:r>
        <w:rPr>
          <w:spacing w:val="6"/>
        </w:rPr>
        <w:t xml:space="preserve"> </w:t>
      </w:r>
      <w:r>
        <w:rPr>
          <w:spacing w:val="-1"/>
        </w:rPr>
        <w:t>groups,</w:t>
      </w:r>
      <w:r>
        <w:rPr>
          <w:spacing w:val="9"/>
        </w:rPr>
        <w:t xml:space="preserve"> </w:t>
      </w:r>
      <w:r>
        <w:rPr>
          <w:spacing w:val="-1"/>
        </w:rPr>
        <w:t>as</w:t>
      </w:r>
      <w:r>
        <w:rPr>
          <w:spacing w:val="11"/>
        </w:rPr>
        <w:t xml:space="preserve"> </w:t>
      </w:r>
      <w:r>
        <w:t>far</w:t>
      </w:r>
      <w:r>
        <w:rPr>
          <w:spacing w:val="11"/>
        </w:rPr>
        <w:t xml:space="preserve"> </w:t>
      </w:r>
      <w:r>
        <w:rPr>
          <w:spacing w:val="-1"/>
        </w:rPr>
        <w:t>as</w:t>
      </w:r>
      <w:r>
        <w:rPr>
          <w:spacing w:val="9"/>
        </w:rPr>
        <w:t xml:space="preserve"> </w:t>
      </w:r>
      <w:r>
        <w:rPr>
          <w:spacing w:val="-1"/>
        </w:rPr>
        <w:t>practicable,</w:t>
      </w:r>
      <w:r>
        <w:rPr>
          <w:spacing w:val="11"/>
        </w:rPr>
        <w:t xml:space="preserve"> </w:t>
      </w:r>
      <w:r>
        <w:t>two</w:t>
      </w:r>
      <w:r>
        <w:rPr>
          <w:spacing w:val="9"/>
        </w:rPr>
        <w:t xml:space="preserve"> </w:t>
      </w:r>
      <w:r>
        <w:t>months</w:t>
      </w:r>
      <w:r>
        <w:rPr>
          <w:spacing w:val="9"/>
        </w:rPr>
        <w:t xml:space="preserve"> </w:t>
      </w:r>
      <w:r>
        <w:t>before</w:t>
      </w:r>
      <w:r>
        <w:rPr>
          <w:spacing w:val="8"/>
        </w:rPr>
        <w:t xml:space="preserve"> </w:t>
      </w:r>
      <w:r>
        <w:t>the</w:t>
      </w:r>
      <w:r>
        <w:rPr>
          <w:spacing w:val="8"/>
        </w:rPr>
        <w:t xml:space="preserve"> </w:t>
      </w:r>
      <w:r>
        <w:t>beginning</w:t>
      </w:r>
      <w:r>
        <w:rPr>
          <w:spacing w:val="9"/>
        </w:rPr>
        <w:t xml:space="preserve"> </w:t>
      </w:r>
      <w:r>
        <w:t>of</w:t>
      </w:r>
      <w:r>
        <w:rPr>
          <w:spacing w:val="8"/>
        </w:rPr>
        <w:t xml:space="preserve"> </w:t>
      </w:r>
      <w:r>
        <w:t>the</w:t>
      </w:r>
      <w:r>
        <w:rPr>
          <w:spacing w:val="10"/>
        </w:rPr>
        <w:t xml:space="preserve"> </w:t>
      </w:r>
      <w:r>
        <w:rPr>
          <w:spacing w:val="-1"/>
        </w:rPr>
        <w:t>meeting.</w:t>
      </w:r>
      <w:r>
        <w:rPr>
          <w:spacing w:val="9"/>
        </w:rPr>
        <w:t xml:space="preserve"> </w:t>
      </w:r>
      <w:r>
        <w:t>The</w:t>
      </w:r>
      <w:r>
        <w:rPr>
          <w:spacing w:val="10"/>
        </w:rPr>
        <w:t xml:space="preserve"> </w:t>
      </w:r>
      <w:r>
        <w:t>collective</w:t>
      </w:r>
      <w:r>
        <w:rPr>
          <w:spacing w:val="75"/>
        </w:rPr>
        <w:t xml:space="preserve"> </w:t>
      </w:r>
      <w:r>
        <w:t>letter</w:t>
      </w:r>
      <w:r>
        <w:rPr>
          <w:spacing w:val="5"/>
        </w:rPr>
        <w:t xml:space="preserve"> </w:t>
      </w:r>
      <w:r>
        <w:rPr>
          <w:spacing w:val="-1"/>
        </w:rPr>
        <w:t>shall</w:t>
      </w:r>
      <w:r>
        <w:rPr>
          <w:spacing w:val="7"/>
        </w:rPr>
        <w:t xml:space="preserve"> </w:t>
      </w:r>
      <w:r>
        <w:t>include</w:t>
      </w:r>
      <w:r>
        <w:rPr>
          <w:spacing w:val="6"/>
        </w:rPr>
        <w:t xml:space="preserve"> </w:t>
      </w:r>
      <w:r>
        <w:rPr>
          <w:spacing w:val="-1"/>
        </w:rPr>
        <w:t>registration</w:t>
      </w:r>
      <w:r>
        <w:rPr>
          <w:spacing w:val="6"/>
        </w:rPr>
        <w:t xml:space="preserve"> </w:t>
      </w:r>
      <w:r>
        <w:rPr>
          <w:spacing w:val="-1"/>
        </w:rPr>
        <w:t>information</w:t>
      </w:r>
      <w:r>
        <w:rPr>
          <w:spacing w:val="9"/>
        </w:rPr>
        <w:t xml:space="preserve"> </w:t>
      </w:r>
      <w:r>
        <w:t>for</w:t>
      </w:r>
      <w:r>
        <w:rPr>
          <w:spacing w:val="5"/>
        </w:rPr>
        <w:t xml:space="preserve"> </w:t>
      </w:r>
      <w:r>
        <w:t>these</w:t>
      </w:r>
      <w:r>
        <w:rPr>
          <w:spacing w:val="6"/>
        </w:rPr>
        <w:t xml:space="preserve"> </w:t>
      </w:r>
      <w:r>
        <w:t>bodies</w:t>
      </w:r>
      <w:r>
        <w:rPr>
          <w:spacing w:val="8"/>
        </w:rPr>
        <w:t xml:space="preserve"> </w:t>
      </w:r>
      <w:r>
        <w:t>to</w:t>
      </w:r>
      <w:r>
        <w:rPr>
          <w:spacing w:val="7"/>
        </w:rPr>
        <w:t xml:space="preserve"> </w:t>
      </w:r>
      <w:r>
        <w:t>indicate</w:t>
      </w:r>
      <w:r>
        <w:rPr>
          <w:spacing w:val="6"/>
        </w:rPr>
        <w:t xml:space="preserve"> </w:t>
      </w:r>
      <w:r>
        <w:t>participation</w:t>
      </w:r>
      <w:r>
        <w:rPr>
          <w:spacing w:val="7"/>
        </w:rPr>
        <w:t xml:space="preserve"> </w:t>
      </w:r>
      <w:r>
        <w:t>in</w:t>
      </w:r>
      <w:r>
        <w:rPr>
          <w:spacing w:val="7"/>
        </w:rPr>
        <w:t xml:space="preserve"> </w:t>
      </w:r>
      <w:r>
        <w:t>the</w:t>
      </w:r>
      <w:r>
        <w:rPr>
          <w:spacing w:val="6"/>
        </w:rPr>
        <w:t xml:space="preserve"> </w:t>
      </w:r>
      <w:r>
        <w:t>meeting.</w:t>
      </w:r>
      <w:r>
        <w:rPr>
          <w:spacing w:val="56"/>
        </w:rPr>
        <w:t xml:space="preserve"> </w:t>
      </w:r>
      <w:r>
        <w:rPr>
          <w:spacing w:val="-1"/>
        </w:rPr>
        <w:t>Each</w:t>
      </w:r>
      <w:r>
        <w:rPr>
          <w:spacing w:val="26"/>
        </w:rPr>
        <w:t xml:space="preserve"> </w:t>
      </w:r>
      <w:r>
        <w:rPr>
          <w:spacing w:val="-1"/>
        </w:rPr>
        <w:t>Member</w:t>
      </w:r>
      <w:r>
        <w:rPr>
          <w:spacing w:val="24"/>
        </w:rPr>
        <w:t xml:space="preserve"> </w:t>
      </w:r>
      <w:r>
        <w:t>State</w:t>
      </w:r>
      <w:r>
        <w:rPr>
          <w:spacing w:val="25"/>
        </w:rPr>
        <w:t xml:space="preserve"> </w:t>
      </w:r>
      <w:r>
        <w:rPr>
          <w:spacing w:val="-1"/>
        </w:rPr>
        <w:t>administration,</w:t>
      </w:r>
      <w:r>
        <w:rPr>
          <w:spacing w:val="26"/>
        </w:rPr>
        <w:t xml:space="preserve"> </w:t>
      </w:r>
      <w:r>
        <w:rPr>
          <w:spacing w:val="-1"/>
        </w:rPr>
        <w:t>Sector</w:t>
      </w:r>
      <w:r>
        <w:rPr>
          <w:spacing w:val="25"/>
        </w:rPr>
        <w:t xml:space="preserve"> </w:t>
      </w:r>
      <w:r>
        <w:rPr>
          <w:spacing w:val="-1"/>
        </w:rPr>
        <w:t>Member,</w:t>
      </w:r>
      <w:r>
        <w:rPr>
          <w:spacing w:val="26"/>
        </w:rPr>
        <w:t xml:space="preserve"> </w:t>
      </w:r>
      <w:r>
        <w:rPr>
          <w:spacing w:val="-1"/>
        </w:rPr>
        <w:t>Associate</w:t>
      </w:r>
      <w:r>
        <w:rPr>
          <w:spacing w:val="25"/>
        </w:rPr>
        <w:t xml:space="preserve"> </w:t>
      </w:r>
      <w:r>
        <w:rPr>
          <w:spacing w:val="-1"/>
        </w:rPr>
        <w:t>and</w:t>
      </w:r>
      <w:r>
        <w:rPr>
          <w:spacing w:val="26"/>
        </w:rPr>
        <w:t xml:space="preserve"> </w:t>
      </w:r>
      <w:r>
        <w:rPr>
          <w:spacing w:val="-1"/>
        </w:rPr>
        <w:t>regional</w:t>
      </w:r>
      <w:r>
        <w:rPr>
          <w:spacing w:val="26"/>
        </w:rPr>
        <w:t xml:space="preserve"> </w:t>
      </w:r>
      <w:r>
        <w:t>or</w:t>
      </w:r>
      <w:r>
        <w:rPr>
          <w:spacing w:val="25"/>
        </w:rPr>
        <w:t xml:space="preserve"> </w:t>
      </w:r>
      <w:r>
        <w:rPr>
          <w:spacing w:val="-1"/>
        </w:rPr>
        <w:t>international</w:t>
      </w:r>
      <w:r>
        <w:rPr>
          <w:spacing w:val="99"/>
        </w:rPr>
        <w:t xml:space="preserve"> </w:t>
      </w:r>
      <w:r>
        <w:rPr>
          <w:spacing w:val="-1"/>
        </w:rPr>
        <w:t>organization</w:t>
      </w:r>
      <w:r>
        <w:rPr>
          <w:spacing w:val="16"/>
        </w:rPr>
        <w:t xml:space="preserve"> </w:t>
      </w:r>
      <w:r>
        <w:t>should</w:t>
      </w:r>
      <w:r>
        <w:rPr>
          <w:spacing w:val="16"/>
        </w:rPr>
        <w:t xml:space="preserve"> </w:t>
      </w:r>
      <w:r>
        <w:rPr>
          <w:spacing w:val="-1"/>
        </w:rPr>
        <w:t>send</w:t>
      </w:r>
      <w:r>
        <w:rPr>
          <w:spacing w:val="18"/>
        </w:rPr>
        <w:t xml:space="preserve"> </w:t>
      </w:r>
      <w:r>
        <w:t>to</w:t>
      </w:r>
      <w:r>
        <w:rPr>
          <w:spacing w:val="17"/>
        </w:rPr>
        <w:t xml:space="preserve"> </w:t>
      </w:r>
      <w:r>
        <w:t>TSB</w:t>
      </w:r>
      <w:r>
        <w:rPr>
          <w:spacing w:val="17"/>
        </w:rPr>
        <w:t xml:space="preserve"> </w:t>
      </w:r>
      <w:r>
        <w:t>a</w:t>
      </w:r>
      <w:r>
        <w:rPr>
          <w:spacing w:val="15"/>
        </w:rPr>
        <w:t xml:space="preserve"> </w:t>
      </w:r>
      <w:r>
        <w:t>list</w:t>
      </w:r>
      <w:r>
        <w:rPr>
          <w:spacing w:val="17"/>
        </w:rPr>
        <w:t xml:space="preserve"> </w:t>
      </w:r>
      <w:r>
        <w:t>of</w:t>
      </w:r>
      <w:r>
        <w:rPr>
          <w:spacing w:val="18"/>
        </w:rPr>
        <w:t xml:space="preserve"> </w:t>
      </w:r>
      <w:r>
        <w:t>its</w:t>
      </w:r>
      <w:r>
        <w:rPr>
          <w:spacing w:val="16"/>
        </w:rPr>
        <w:t xml:space="preserve"> </w:t>
      </w:r>
      <w:r>
        <w:t>participants</w:t>
      </w:r>
      <w:r>
        <w:rPr>
          <w:spacing w:val="22"/>
        </w:rPr>
        <w:t xml:space="preserve"> </w:t>
      </w:r>
      <w:r>
        <w:rPr>
          <w:spacing w:val="-1"/>
        </w:rPr>
        <w:t>at</w:t>
      </w:r>
      <w:r>
        <w:rPr>
          <w:spacing w:val="17"/>
        </w:rPr>
        <w:t xml:space="preserve"> </w:t>
      </w:r>
      <w:r>
        <w:t>least</w:t>
      </w:r>
      <w:r>
        <w:rPr>
          <w:spacing w:val="17"/>
        </w:rPr>
        <w:t xml:space="preserve"> </w:t>
      </w:r>
      <w:r>
        <w:t>one</w:t>
      </w:r>
      <w:r>
        <w:rPr>
          <w:spacing w:val="17"/>
        </w:rPr>
        <w:t xml:space="preserve"> </w:t>
      </w:r>
      <w:r>
        <w:t>month</w:t>
      </w:r>
      <w:r>
        <w:rPr>
          <w:spacing w:val="16"/>
        </w:rPr>
        <w:t xml:space="preserve"> </w:t>
      </w:r>
      <w:r>
        <w:rPr>
          <w:spacing w:val="-1"/>
        </w:rPr>
        <w:t>before</w:t>
      </w:r>
      <w:r>
        <w:rPr>
          <w:spacing w:val="15"/>
        </w:rPr>
        <w:t xml:space="preserve"> </w:t>
      </w:r>
      <w:r>
        <w:t>the</w:t>
      </w:r>
      <w:r>
        <w:rPr>
          <w:spacing w:val="18"/>
        </w:rPr>
        <w:t xml:space="preserve"> </w:t>
      </w:r>
      <w:r>
        <w:rPr>
          <w:spacing w:val="-1"/>
        </w:rPr>
        <w:t>start</w:t>
      </w:r>
      <w:r>
        <w:rPr>
          <w:spacing w:val="17"/>
        </w:rPr>
        <w:t xml:space="preserve"> </w:t>
      </w:r>
      <w:r>
        <w:rPr>
          <w:spacing w:val="1"/>
        </w:rPr>
        <w:t>of</w:t>
      </w:r>
      <w:r>
        <w:rPr>
          <w:spacing w:val="15"/>
        </w:rPr>
        <w:t xml:space="preserve"> </w:t>
      </w:r>
      <w:r>
        <w:t>the</w:t>
      </w:r>
      <w:r>
        <w:rPr>
          <w:spacing w:val="47"/>
        </w:rPr>
        <w:t xml:space="preserve"> </w:t>
      </w:r>
      <w:r>
        <w:rPr>
          <w:spacing w:val="-1"/>
        </w:rPr>
        <w:t>meeting.</w:t>
      </w:r>
      <w:r>
        <w:rPr>
          <w:spacing w:val="9"/>
        </w:rPr>
        <w:t xml:space="preserve"> </w:t>
      </w:r>
      <w:r>
        <w:rPr>
          <w:spacing w:val="-2"/>
        </w:rPr>
        <w:t>In</w:t>
      </w:r>
      <w:r>
        <w:rPr>
          <w:spacing w:val="4"/>
        </w:rPr>
        <w:t xml:space="preserve"> </w:t>
      </w:r>
      <w:r>
        <w:t>the</w:t>
      </w:r>
      <w:r>
        <w:rPr>
          <w:spacing w:val="4"/>
        </w:rPr>
        <w:t xml:space="preserve"> </w:t>
      </w:r>
      <w:r>
        <w:t>event</w:t>
      </w:r>
      <w:r>
        <w:rPr>
          <w:spacing w:val="5"/>
        </w:rPr>
        <w:t xml:space="preserve"> </w:t>
      </w:r>
      <w:r>
        <w:t>that</w:t>
      </w:r>
      <w:r>
        <w:rPr>
          <w:spacing w:val="5"/>
        </w:rPr>
        <w:t xml:space="preserve"> </w:t>
      </w:r>
      <w:r>
        <w:rPr>
          <w:spacing w:val="-1"/>
        </w:rPr>
        <w:t>names</w:t>
      </w:r>
      <w:r>
        <w:rPr>
          <w:spacing w:val="4"/>
        </w:rPr>
        <w:t xml:space="preserve"> </w:t>
      </w:r>
      <w:r>
        <w:rPr>
          <w:spacing w:val="-1"/>
        </w:rPr>
        <w:t>cannot</w:t>
      </w:r>
      <w:r>
        <w:rPr>
          <w:spacing w:val="5"/>
        </w:rPr>
        <w:t xml:space="preserve"> </w:t>
      </w:r>
      <w:r>
        <w:rPr>
          <w:spacing w:val="1"/>
        </w:rPr>
        <w:t>be</w:t>
      </w:r>
      <w:r>
        <w:rPr>
          <w:spacing w:val="3"/>
        </w:rPr>
        <w:t xml:space="preserve"> </w:t>
      </w:r>
      <w:r>
        <w:t>provided,</w:t>
      </w:r>
      <w:r>
        <w:rPr>
          <w:spacing w:val="4"/>
        </w:rPr>
        <w:t xml:space="preserve"> </w:t>
      </w:r>
      <w:r>
        <w:t>the</w:t>
      </w:r>
      <w:r>
        <w:rPr>
          <w:spacing w:val="4"/>
        </w:rPr>
        <w:t xml:space="preserve"> </w:t>
      </w:r>
      <w:r>
        <w:rPr>
          <w:spacing w:val="-1"/>
        </w:rPr>
        <w:t>expected</w:t>
      </w:r>
      <w:r>
        <w:rPr>
          <w:spacing w:val="4"/>
        </w:rPr>
        <w:t xml:space="preserve"> </w:t>
      </w:r>
      <w:r>
        <w:t>number</w:t>
      </w:r>
      <w:r>
        <w:rPr>
          <w:spacing w:val="6"/>
        </w:rPr>
        <w:t xml:space="preserve"> </w:t>
      </w:r>
      <w:r>
        <w:t>of</w:t>
      </w:r>
      <w:r>
        <w:rPr>
          <w:spacing w:val="3"/>
        </w:rPr>
        <w:t xml:space="preserve"> </w:t>
      </w:r>
      <w:r>
        <w:rPr>
          <w:spacing w:val="-1"/>
        </w:rPr>
        <w:t>participants</w:t>
      </w:r>
      <w:r>
        <w:rPr>
          <w:spacing w:val="4"/>
        </w:rPr>
        <w:t xml:space="preserve"> </w:t>
      </w:r>
      <w:r>
        <w:t>should</w:t>
      </w:r>
      <w:r>
        <w:rPr>
          <w:spacing w:val="4"/>
        </w:rPr>
        <w:t xml:space="preserve"> </w:t>
      </w:r>
      <w:r>
        <w:t>be</w:t>
      </w:r>
      <w:r>
        <w:rPr>
          <w:spacing w:val="61"/>
        </w:rPr>
        <w:t xml:space="preserve"> </w:t>
      </w:r>
      <w:r>
        <w:rPr>
          <w:spacing w:val="-1"/>
        </w:rPr>
        <w:t>indicated.</w:t>
      </w:r>
      <w:r>
        <w:rPr>
          <w:spacing w:val="40"/>
        </w:rPr>
        <w:t xml:space="preserve"> </w:t>
      </w:r>
      <w:r>
        <w:rPr>
          <w:spacing w:val="-1"/>
        </w:rPr>
        <w:t>Such</w:t>
      </w:r>
      <w:r>
        <w:rPr>
          <w:spacing w:val="40"/>
        </w:rPr>
        <w:t xml:space="preserve"> </w:t>
      </w:r>
      <w:r>
        <w:t>information</w:t>
      </w:r>
      <w:r>
        <w:rPr>
          <w:spacing w:val="41"/>
        </w:rPr>
        <w:t xml:space="preserve"> </w:t>
      </w:r>
      <w:r>
        <w:t>will</w:t>
      </w:r>
      <w:r>
        <w:rPr>
          <w:spacing w:val="41"/>
        </w:rPr>
        <w:t xml:space="preserve"> </w:t>
      </w:r>
      <w:r>
        <w:rPr>
          <w:spacing w:val="-1"/>
        </w:rPr>
        <w:t>facilitate</w:t>
      </w:r>
      <w:r>
        <w:rPr>
          <w:spacing w:val="40"/>
        </w:rPr>
        <w:t xml:space="preserve"> </w:t>
      </w:r>
      <w:r>
        <w:t>the</w:t>
      </w:r>
      <w:r>
        <w:rPr>
          <w:spacing w:val="39"/>
        </w:rPr>
        <w:t xml:space="preserve"> </w:t>
      </w:r>
      <w:r>
        <w:rPr>
          <w:spacing w:val="-1"/>
        </w:rPr>
        <w:t>registration</w:t>
      </w:r>
      <w:r>
        <w:rPr>
          <w:spacing w:val="40"/>
        </w:rPr>
        <w:t xml:space="preserve"> </w:t>
      </w:r>
      <w:r>
        <w:rPr>
          <w:spacing w:val="-1"/>
        </w:rPr>
        <w:t>process</w:t>
      </w:r>
      <w:r>
        <w:rPr>
          <w:spacing w:val="43"/>
        </w:rPr>
        <w:t xml:space="preserve"> </w:t>
      </w:r>
      <w:r>
        <w:rPr>
          <w:spacing w:val="-1"/>
        </w:rPr>
        <w:t>and</w:t>
      </w:r>
      <w:r>
        <w:rPr>
          <w:spacing w:val="40"/>
        </w:rPr>
        <w:t xml:space="preserve"> </w:t>
      </w:r>
      <w:r>
        <w:t>the</w:t>
      </w:r>
      <w:r>
        <w:rPr>
          <w:spacing w:val="39"/>
        </w:rPr>
        <w:t xml:space="preserve"> </w:t>
      </w:r>
      <w:r>
        <w:t>timely</w:t>
      </w:r>
      <w:r>
        <w:rPr>
          <w:spacing w:val="38"/>
        </w:rPr>
        <w:t xml:space="preserve"> </w:t>
      </w:r>
      <w:r>
        <w:rPr>
          <w:spacing w:val="-1"/>
        </w:rPr>
        <w:t>preparation</w:t>
      </w:r>
      <w:r>
        <w:rPr>
          <w:spacing w:val="40"/>
        </w:rPr>
        <w:t xml:space="preserve"> </w:t>
      </w:r>
      <w:r>
        <w:t>of</w:t>
      </w:r>
      <w:r>
        <w:rPr>
          <w:spacing w:val="105"/>
        </w:rPr>
        <w:t xml:space="preserve"> </w:t>
      </w:r>
      <w:r>
        <w:rPr>
          <w:spacing w:val="-1"/>
        </w:rPr>
        <w:t>registration</w:t>
      </w:r>
      <w:r>
        <w:rPr>
          <w:spacing w:val="2"/>
        </w:rPr>
        <w:t xml:space="preserve"> </w:t>
      </w:r>
      <w:r>
        <w:rPr>
          <w:spacing w:val="-1"/>
        </w:rPr>
        <w:t>materials.</w:t>
      </w:r>
      <w:r>
        <w:rPr>
          <w:spacing w:val="4"/>
        </w:rPr>
        <w:t xml:space="preserve"> </w:t>
      </w:r>
      <w:r>
        <w:rPr>
          <w:spacing w:val="-1"/>
        </w:rPr>
        <w:t>Individuals</w:t>
      </w:r>
      <w:r>
        <w:rPr>
          <w:spacing w:val="2"/>
        </w:rPr>
        <w:t xml:space="preserve"> </w:t>
      </w:r>
      <w:r>
        <w:t>who</w:t>
      </w:r>
      <w:r>
        <w:rPr>
          <w:spacing w:val="1"/>
        </w:rPr>
        <w:t xml:space="preserve"> </w:t>
      </w:r>
      <w:r>
        <w:rPr>
          <w:spacing w:val="-1"/>
        </w:rPr>
        <w:t>attend</w:t>
      </w:r>
      <w:r>
        <w:rPr>
          <w:spacing w:val="2"/>
        </w:rPr>
        <w:t xml:space="preserve"> </w:t>
      </w:r>
      <w:r>
        <w:t>the</w:t>
      </w:r>
      <w:r>
        <w:rPr>
          <w:spacing w:val="4"/>
        </w:rPr>
        <w:t xml:space="preserve"> </w:t>
      </w:r>
      <w:r>
        <w:rPr>
          <w:spacing w:val="-1"/>
        </w:rPr>
        <w:t xml:space="preserve">meeting </w:t>
      </w:r>
      <w:r>
        <w:t>without</w:t>
      </w:r>
      <w:r>
        <w:rPr>
          <w:spacing w:val="2"/>
        </w:rPr>
        <w:t xml:space="preserve"> </w:t>
      </w:r>
      <w:r>
        <w:t>pre-registration</w:t>
      </w:r>
      <w:r>
        <w:rPr>
          <w:spacing w:val="2"/>
        </w:rPr>
        <w:t xml:space="preserve"> </w:t>
      </w:r>
      <w:r>
        <w:t>may</w:t>
      </w:r>
      <w:r>
        <w:rPr>
          <w:spacing w:val="-1"/>
        </w:rPr>
        <w:t xml:space="preserve"> experience</w:t>
      </w:r>
      <w:r>
        <w:rPr>
          <w:spacing w:val="3"/>
        </w:rPr>
        <w:t xml:space="preserve"> </w:t>
      </w:r>
      <w:r>
        <w:t>a</w:t>
      </w:r>
      <w:r>
        <w:rPr>
          <w:spacing w:val="81"/>
        </w:rPr>
        <w:t xml:space="preserve"> </w:t>
      </w:r>
      <w:r>
        <w:t>delay</w:t>
      </w:r>
      <w:r>
        <w:rPr>
          <w:spacing w:val="-5"/>
        </w:rPr>
        <w:t xml:space="preserve"> </w:t>
      </w:r>
      <w:r>
        <w:t xml:space="preserve">in </w:t>
      </w:r>
      <w:r>
        <w:rPr>
          <w:spacing w:val="-1"/>
        </w:rPr>
        <w:t>receiving</w:t>
      </w:r>
      <w:r>
        <w:rPr>
          <w:spacing w:val="-3"/>
        </w:rPr>
        <w:t xml:space="preserve"> </w:t>
      </w:r>
      <w:r>
        <w:t>their documents.</w:t>
      </w:r>
    </w:p>
    <w:p w14:paraId="76430C51" w14:textId="77777777" w:rsidR="007324D7" w:rsidRDefault="007F3DA3">
      <w:pPr>
        <w:pStyle w:val="BodyText"/>
        <w:ind w:right="120"/>
        <w:jc w:val="both"/>
      </w:pPr>
      <w:r>
        <w:rPr>
          <w:spacing w:val="-2"/>
        </w:rPr>
        <w:t>If</w:t>
      </w:r>
      <w:r>
        <w:rPr>
          <w:spacing w:val="8"/>
        </w:rPr>
        <w:t xml:space="preserve"> </w:t>
      </w:r>
      <w:r>
        <w:t>the</w:t>
      </w:r>
      <w:r>
        <w:rPr>
          <w:spacing w:val="8"/>
        </w:rPr>
        <w:t xml:space="preserve"> </w:t>
      </w:r>
      <w:r>
        <w:t>meeting</w:t>
      </w:r>
      <w:r>
        <w:rPr>
          <w:spacing w:val="4"/>
        </w:rPr>
        <w:t xml:space="preserve"> </w:t>
      </w:r>
      <w:r>
        <w:t>in</w:t>
      </w:r>
      <w:r>
        <w:rPr>
          <w:spacing w:val="7"/>
        </w:rPr>
        <w:t xml:space="preserve"> </w:t>
      </w:r>
      <w:r>
        <w:t>question</w:t>
      </w:r>
      <w:r>
        <w:rPr>
          <w:spacing w:val="6"/>
        </w:rPr>
        <w:t xml:space="preserve"> </w:t>
      </w:r>
      <w:r>
        <w:rPr>
          <w:spacing w:val="-1"/>
        </w:rPr>
        <w:t>has</w:t>
      </w:r>
      <w:r>
        <w:rPr>
          <w:spacing w:val="7"/>
        </w:rPr>
        <w:t xml:space="preserve"> </w:t>
      </w:r>
      <w:r>
        <w:t>not</w:t>
      </w:r>
      <w:r>
        <w:rPr>
          <w:spacing w:val="7"/>
        </w:rPr>
        <w:t xml:space="preserve"> </w:t>
      </w:r>
      <w:r>
        <w:t>been</w:t>
      </w:r>
      <w:r>
        <w:rPr>
          <w:spacing w:val="6"/>
        </w:rPr>
        <w:t xml:space="preserve"> </w:t>
      </w:r>
      <w:r>
        <w:t>previously</w:t>
      </w:r>
      <w:r>
        <w:rPr>
          <w:spacing w:val="4"/>
        </w:rPr>
        <w:t xml:space="preserve"> </w:t>
      </w:r>
      <w:r>
        <w:t>planned</w:t>
      </w:r>
      <w:r>
        <w:rPr>
          <w:spacing w:val="9"/>
        </w:rPr>
        <w:t xml:space="preserve"> </w:t>
      </w:r>
      <w:r>
        <w:rPr>
          <w:spacing w:val="-1"/>
        </w:rPr>
        <w:t>and</w:t>
      </w:r>
      <w:r>
        <w:rPr>
          <w:spacing w:val="6"/>
        </w:rPr>
        <w:t xml:space="preserve"> </w:t>
      </w:r>
      <w:r>
        <w:t>scheduled,</w:t>
      </w:r>
      <w:r>
        <w:rPr>
          <w:spacing w:val="8"/>
        </w:rPr>
        <w:t xml:space="preserve"> </w:t>
      </w:r>
      <w:r>
        <w:t>a</w:t>
      </w:r>
      <w:r>
        <w:rPr>
          <w:spacing w:val="8"/>
        </w:rPr>
        <w:t xml:space="preserve"> </w:t>
      </w:r>
      <w:r>
        <w:rPr>
          <w:spacing w:val="-1"/>
        </w:rPr>
        <w:t>collective</w:t>
      </w:r>
      <w:r>
        <w:rPr>
          <w:spacing w:val="6"/>
        </w:rPr>
        <w:t xml:space="preserve"> </w:t>
      </w:r>
      <w:r>
        <w:t>letter</w:t>
      </w:r>
      <w:r>
        <w:rPr>
          <w:spacing w:val="6"/>
        </w:rPr>
        <w:t xml:space="preserve"> </w:t>
      </w:r>
      <w:r>
        <w:t>should</w:t>
      </w:r>
      <w:r>
        <w:rPr>
          <w:spacing w:val="31"/>
        </w:rPr>
        <w:t xml:space="preserve"> </w:t>
      </w:r>
      <w:r>
        <w:t>be</w:t>
      </w:r>
      <w:r>
        <w:rPr>
          <w:spacing w:val="-1"/>
        </w:rPr>
        <w:t xml:space="preserve"> received</w:t>
      </w:r>
      <w:r>
        <w:t xml:space="preserve"> </w:t>
      </w:r>
      <w:r>
        <w:rPr>
          <w:spacing w:val="-1"/>
        </w:rPr>
        <w:t>at</w:t>
      </w:r>
      <w:r>
        <w:t xml:space="preserve"> least </w:t>
      </w:r>
      <w:r>
        <w:rPr>
          <w:spacing w:val="-1"/>
        </w:rPr>
        <w:t>three</w:t>
      </w:r>
      <w:r>
        <w:rPr>
          <w:spacing w:val="1"/>
        </w:rPr>
        <w:t xml:space="preserve"> </w:t>
      </w:r>
      <w:r>
        <w:t xml:space="preserve">months </w:t>
      </w:r>
      <w:r>
        <w:rPr>
          <w:spacing w:val="-1"/>
        </w:rPr>
        <w:t xml:space="preserve">before </w:t>
      </w:r>
      <w:r>
        <w:t xml:space="preserve">the </w:t>
      </w:r>
      <w:r>
        <w:rPr>
          <w:spacing w:val="-1"/>
        </w:rPr>
        <w:t>meeting.</w:t>
      </w:r>
    </w:p>
    <w:p w14:paraId="053C7358" w14:textId="77777777" w:rsidR="007324D7" w:rsidRDefault="007F3DA3">
      <w:pPr>
        <w:pStyle w:val="BodyText"/>
        <w:numPr>
          <w:ilvl w:val="2"/>
          <w:numId w:val="4"/>
        </w:numPr>
        <w:tabs>
          <w:tab w:val="left" w:pos="908"/>
        </w:tabs>
        <w:ind w:right="117" w:firstLine="0"/>
        <w:jc w:val="both"/>
      </w:pPr>
      <w:r>
        <w:rPr>
          <w:spacing w:val="-2"/>
        </w:rPr>
        <w:t>If</w:t>
      </w:r>
      <w:r>
        <w:rPr>
          <w:spacing w:val="-9"/>
        </w:rPr>
        <w:t xml:space="preserve"> </w:t>
      </w:r>
      <w:r>
        <w:rPr>
          <w:spacing w:val="-1"/>
        </w:rPr>
        <w:t>an</w:t>
      </w:r>
      <w:r>
        <w:rPr>
          <w:spacing w:val="-8"/>
        </w:rPr>
        <w:t xml:space="preserve"> </w:t>
      </w:r>
      <w:r>
        <w:rPr>
          <w:spacing w:val="-1"/>
        </w:rPr>
        <w:t>insufficient</w:t>
      </w:r>
      <w:r>
        <w:rPr>
          <w:spacing w:val="-10"/>
        </w:rPr>
        <w:t xml:space="preserve"> </w:t>
      </w:r>
      <w:r>
        <w:t>number</w:t>
      </w:r>
      <w:r>
        <w:rPr>
          <w:spacing w:val="-8"/>
        </w:rPr>
        <w:t xml:space="preserve"> </w:t>
      </w:r>
      <w:r>
        <w:t>of</w:t>
      </w:r>
      <w:r>
        <w:rPr>
          <w:spacing w:val="-11"/>
        </w:rPr>
        <w:t xml:space="preserve"> </w:t>
      </w:r>
      <w:r>
        <w:rPr>
          <w:spacing w:val="-1"/>
        </w:rPr>
        <w:t>contributions</w:t>
      </w:r>
      <w:r>
        <w:rPr>
          <w:spacing w:val="-9"/>
        </w:rPr>
        <w:t xml:space="preserve"> </w:t>
      </w:r>
      <w:r>
        <w:t>or</w:t>
      </w:r>
      <w:r>
        <w:rPr>
          <w:spacing w:val="-11"/>
        </w:rPr>
        <w:t xml:space="preserve"> </w:t>
      </w:r>
      <w:r>
        <w:rPr>
          <w:spacing w:val="-1"/>
        </w:rPr>
        <w:t>notification</w:t>
      </w:r>
      <w:r>
        <w:rPr>
          <w:spacing w:val="-10"/>
        </w:rPr>
        <w:t xml:space="preserve"> </w:t>
      </w:r>
      <w:r>
        <w:t>of</w:t>
      </w:r>
      <w:r>
        <w:rPr>
          <w:spacing w:val="-11"/>
        </w:rPr>
        <w:t xml:space="preserve"> </w:t>
      </w:r>
      <w:r>
        <w:rPr>
          <w:spacing w:val="-1"/>
        </w:rPr>
        <w:t>contributions</w:t>
      </w:r>
      <w:r>
        <w:rPr>
          <w:spacing w:val="-9"/>
        </w:rPr>
        <w:t xml:space="preserve"> </w:t>
      </w:r>
      <w:r>
        <w:rPr>
          <w:spacing w:val="-1"/>
        </w:rPr>
        <w:t>has</w:t>
      </w:r>
      <w:r>
        <w:rPr>
          <w:spacing w:val="-8"/>
        </w:rPr>
        <w:t xml:space="preserve"> </w:t>
      </w:r>
      <w:r>
        <w:rPr>
          <w:spacing w:val="-1"/>
        </w:rPr>
        <w:t>been</w:t>
      </w:r>
      <w:r>
        <w:rPr>
          <w:spacing w:val="-10"/>
        </w:rPr>
        <w:t xml:space="preserve"> </w:t>
      </w:r>
      <w:r>
        <w:t>submitted,</w:t>
      </w:r>
      <w:r>
        <w:rPr>
          <w:spacing w:val="103"/>
        </w:rPr>
        <w:t xml:space="preserve"> </w:t>
      </w:r>
      <w:r>
        <w:t>no</w:t>
      </w:r>
      <w:r>
        <w:rPr>
          <w:spacing w:val="18"/>
        </w:rPr>
        <w:t xml:space="preserve"> </w:t>
      </w:r>
      <w:r>
        <w:rPr>
          <w:spacing w:val="-1"/>
        </w:rPr>
        <w:t>meeting</w:t>
      </w:r>
      <w:r>
        <w:rPr>
          <w:spacing w:val="16"/>
        </w:rPr>
        <w:t xml:space="preserve"> </w:t>
      </w:r>
      <w:r>
        <w:t>should</w:t>
      </w:r>
      <w:r>
        <w:rPr>
          <w:spacing w:val="18"/>
        </w:rPr>
        <w:t xml:space="preserve"> </w:t>
      </w:r>
      <w:r>
        <w:t>be</w:t>
      </w:r>
      <w:r>
        <w:rPr>
          <w:spacing w:val="18"/>
        </w:rPr>
        <w:t xml:space="preserve"> </w:t>
      </w:r>
      <w:r>
        <w:t>held.</w:t>
      </w:r>
      <w:r>
        <w:rPr>
          <w:spacing w:val="19"/>
        </w:rPr>
        <w:t xml:space="preserve"> </w:t>
      </w:r>
      <w:r>
        <w:t>The</w:t>
      </w:r>
      <w:r>
        <w:rPr>
          <w:spacing w:val="17"/>
        </w:rPr>
        <w:t xml:space="preserve"> </w:t>
      </w:r>
      <w:r>
        <w:rPr>
          <w:spacing w:val="-1"/>
        </w:rPr>
        <w:t>decision</w:t>
      </w:r>
      <w:r>
        <w:rPr>
          <w:spacing w:val="18"/>
        </w:rPr>
        <w:t xml:space="preserve"> </w:t>
      </w:r>
      <w:r>
        <w:rPr>
          <w:spacing w:val="-1"/>
        </w:rPr>
        <w:t>whether</w:t>
      </w:r>
      <w:r>
        <w:rPr>
          <w:spacing w:val="19"/>
        </w:rPr>
        <w:t xml:space="preserve"> </w:t>
      </w:r>
      <w:r>
        <w:t>to</w:t>
      </w:r>
      <w:r>
        <w:rPr>
          <w:spacing w:val="19"/>
        </w:rPr>
        <w:t xml:space="preserve"> </w:t>
      </w:r>
      <w:r>
        <w:rPr>
          <w:spacing w:val="-1"/>
        </w:rPr>
        <w:t>cancel</w:t>
      </w:r>
      <w:r>
        <w:rPr>
          <w:spacing w:val="19"/>
        </w:rPr>
        <w:t xml:space="preserve"> </w:t>
      </w:r>
      <w:r>
        <w:t>a</w:t>
      </w:r>
      <w:r>
        <w:rPr>
          <w:spacing w:val="18"/>
        </w:rPr>
        <w:t xml:space="preserve"> </w:t>
      </w:r>
      <w:r>
        <w:t>meeting</w:t>
      </w:r>
      <w:r>
        <w:rPr>
          <w:spacing w:val="16"/>
        </w:rPr>
        <w:t xml:space="preserve"> </w:t>
      </w:r>
      <w:r>
        <w:rPr>
          <w:spacing w:val="1"/>
        </w:rPr>
        <w:t>or</w:t>
      </w:r>
      <w:r>
        <w:rPr>
          <w:spacing w:val="18"/>
        </w:rPr>
        <w:t xml:space="preserve"> </w:t>
      </w:r>
      <w:r>
        <w:t>not</w:t>
      </w:r>
      <w:r>
        <w:rPr>
          <w:spacing w:val="19"/>
        </w:rPr>
        <w:t xml:space="preserve"> </w:t>
      </w:r>
      <w:r>
        <w:rPr>
          <w:spacing w:val="-1"/>
        </w:rPr>
        <w:t>shall</w:t>
      </w:r>
      <w:r>
        <w:rPr>
          <w:spacing w:val="19"/>
        </w:rPr>
        <w:t xml:space="preserve"> </w:t>
      </w:r>
      <w:r>
        <w:t>be</w:t>
      </w:r>
      <w:r>
        <w:rPr>
          <w:spacing w:val="18"/>
        </w:rPr>
        <w:t xml:space="preserve"> </w:t>
      </w:r>
      <w:r>
        <w:rPr>
          <w:spacing w:val="-1"/>
        </w:rPr>
        <w:t>taken</w:t>
      </w:r>
      <w:r>
        <w:rPr>
          <w:spacing w:val="18"/>
        </w:rPr>
        <w:t xml:space="preserve"> </w:t>
      </w:r>
      <w:r>
        <w:rPr>
          <w:spacing w:val="1"/>
        </w:rPr>
        <w:t>by</w:t>
      </w:r>
      <w:r>
        <w:rPr>
          <w:spacing w:val="14"/>
        </w:rPr>
        <w:t xml:space="preserve"> </w:t>
      </w:r>
      <w:r>
        <w:t>the</w:t>
      </w:r>
      <w:r>
        <w:rPr>
          <w:spacing w:val="53"/>
        </w:rPr>
        <w:t xml:space="preserve"> </w:t>
      </w:r>
      <w:r>
        <w:rPr>
          <w:spacing w:val="-1"/>
        </w:rPr>
        <w:t>Director,</w:t>
      </w:r>
      <w:r>
        <w:t xml:space="preserve"> in </w:t>
      </w:r>
      <w:r>
        <w:rPr>
          <w:spacing w:val="-1"/>
        </w:rPr>
        <w:t>agreement</w:t>
      </w:r>
      <w:r>
        <w:t xml:space="preserve"> with the </w:t>
      </w:r>
      <w:r>
        <w:rPr>
          <w:spacing w:val="-1"/>
        </w:rPr>
        <w:t>chairman</w:t>
      </w:r>
      <w:r>
        <w:t xml:space="preserve"> of the</w:t>
      </w:r>
      <w:r>
        <w:rPr>
          <w:spacing w:val="-2"/>
        </w:rPr>
        <w:t xml:space="preserve"> </w:t>
      </w:r>
      <w:r>
        <w:t>study</w:t>
      </w:r>
      <w:r>
        <w:rPr>
          <w:spacing w:val="-3"/>
        </w:rPr>
        <w:t xml:space="preserve"> </w:t>
      </w:r>
      <w:r>
        <w:rPr>
          <w:spacing w:val="-1"/>
        </w:rPr>
        <w:t xml:space="preserve">group </w:t>
      </w:r>
      <w:r>
        <w:rPr>
          <w:spacing w:val="1"/>
        </w:rPr>
        <w:t>or</w:t>
      </w:r>
      <w:r>
        <w:t xml:space="preserve"> </w:t>
      </w:r>
      <w:r>
        <w:rPr>
          <w:spacing w:val="-1"/>
        </w:rPr>
        <w:t>working</w:t>
      </w:r>
      <w:r>
        <w:rPr>
          <w:spacing w:val="-3"/>
        </w:rPr>
        <w:t xml:space="preserve"> </w:t>
      </w:r>
      <w:r>
        <w:t>party</w:t>
      </w:r>
      <w:r>
        <w:rPr>
          <w:spacing w:val="-5"/>
        </w:rPr>
        <w:t xml:space="preserve"> </w:t>
      </w:r>
      <w:r>
        <w:rPr>
          <w:spacing w:val="-1"/>
        </w:rPr>
        <w:t>concerned.</w:t>
      </w:r>
    </w:p>
    <w:p w14:paraId="7B21AA71" w14:textId="77777777" w:rsidR="007324D7" w:rsidRDefault="007324D7">
      <w:pPr>
        <w:spacing w:before="3"/>
        <w:rPr>
          <w:rFonts w:ascii="Times New Roman" w:eastAsia="Times New Roman" w:hAnsi="Times New Roman" w:cs="Times New Roman"/>
          <w:sz w:val="21"/>
          <w:szCs w:val="21"/>
        </w:rPr>
      </w:pPr>
    </w:p>
    <w:p w14:paraId="5594A916" w14:textId="77777777" w:rsidR="007324D7" w:rsidRDefault="007F3DA3">
      <w:pPr>
        <w:pStyle w:val="Heading2"/>
        <w:numPr>
          <w:ilvl w:val="1"/>
          <w:numId w:val="4"/>
        </w:numPr>
        <w:tabs>
          <w:tab w:val="left" w:pos="908"/>
        </w:tabs>
        <w:ind w:hanging="794"/>
        <w:jc w:val="both"/>
        <w:rPr>
          <w:b w:val="0"/>
          <w:bCs w:val="0"/>
        </w:rPr>
      </w:pPr>
      <w:bookmarkStart w:id="23" w:name="1.4_Conduct_of_meetings"/>
      <w:bookmarkStart w:id="24" w:name="_TOC_250012"/>
      <w:bookmarkEnd w:id="23"/>
      <w:r>
        <w:t xml:space="preserve">Conduct of </w:t>
      </w:r>
      <w:r>
        <w:rPr>
          <w:spacing w:val="-1"/>
        </w:rPr>
        <w:t>meetings</w:t>
      </w:r>
      <w:bookmarkEnd w:id="24"/>
    </w:p>
    <w:p w14:paraId="43278A88" w14:textId="77777777" w:rsidR="007324D7" w:rsidRDefault="007F3DA3">
      <w:pPr>
        <w:pStyle w:val="BodyText"/>
        <w:numPr>
          <w:ilvl w:val="2"/>
          <w:numId w:val="4"/>
        </w:numPr>
        <w:tabs>
          <w:tab w:val="left" w:pos="908"/>
        </w:tabs>
        <w:spacing w:before="115"/>
        <w:ind w:firstLine="0"/>
        <w:jc w:val="both"/>
      </w:pPr>
      <w:r>
        <w:t>The</w:t>
      </w:r>
      <w:r>
        <w:rPr>
          <w:spacing w:val="-2"/>
        </w:rPr>
        <w:t xml:space="preserve"> </w:t>
      </w:r>
      <w:r>
        <w:rPr>
          <w:spacing w:val="-1"/>
        </w:rPr>
        <w:t>chairman</w:t>
      </w:r>
      <w:r>
        <w:t xml:space="preserve"> </w:t>
      </w:r>
      <w:r>
        <w:rPr>
          <w:spacing w:val="-1"/>
        </w:rPr>
        <w:t>shall</w:t>
      </w:r>
      <w:r>
        <w:t xml:space="preserve"> </w:t>
      </w:r>
      <w:r>
        <w:rPr>
          <w:spacing w:val="-1"/>
        </w:rPr>
        <w:t>direct</w:t>
      </w:r>
      <w:r>
        <w:rPr>
          <w:spacing w:val="2"/>
        </w:rPr>
        <w:t xml:space="preserve"> </w:t>
      </w:r>
      <w:r>
        <w:t xml:space="preserve">the </w:t>
      </w:r>
      <w:r>
        <w:rPr>
          <w:spacing w:val="-1"/>
        </w:rPr>
        <w:t>debates</w:t>
      </w:r>
      <w:r>
        <w:t xml:space="preserve"> during</w:t>
      </w:r>
      <w:r>
        <w:rPr>
          <w:spacing w:val="-3"/>
        </w:rPr>
        <w:t xml:space="preserve"> </w:t>
      </w:r>
      <w:r>
        <w:t xml:space="preserve">the </w:t>
      </w:r>
      <w:r>
        <w:rPr>
          <w:spacing w:val="-1"/>
        </w:rPr>
        <w:t>meeting,</w:t>
      </w:r>
      <w:r>
        <w:rPr>
          <w:spacing w:val="2"/>
        </w:rPr>
        <w:t xml:space="preserve"> </w:t>
      </w:r>
      <w:r>
        <w:t>with the</w:t>
      </w:r>
      <w:r>
        <w:rPr>
          <w:spacing w:val="-1"/>
        </w:rPr>
        <w:t xml:space="preserve"> assistance </w:t>
      </w:r>
      <w:r>
        <w:t xml:space="preserve">of </w:t>
      </w:r>
      <w:r>
        <w:rPr>
          <w:spacing w:val="-1"/>
        </w:rPr>
        <w:t>TSB.</w:t>
      </w:r>
    </w:p>
    <w:p w14:paraId="5EFA5F91" w14:textId="77777777" w:rsidR="007324D7" w:rsidRDefault="007F3DA3">
      <w:pPr>
        <w:pStyle w:val="BodyText"/>
        <w:numPr>
          <w:ilvl w:val="2"/>
          <w:numId w:val="4"/>
        </w:numPr>
        <w:tabs>
          <w:tab w:val="left" w:pos="908"/>
        </w:tabs>
        <w:ind w:right="113" w:firstLine="0"/>
        <w:jc w:val="both"/>
      </w:pPr>
      <w:r>
        <w:t>The</w:t>
      </w:r>
      <w:r>
        <w:rPr>
          <w:spacing w:val="-9"/>
        </w:rPr>
        <w:t xml:space="preserve"> </w:t>
      </w:r>
      <w:r>
        <w:rPr>
          <w:spacing w:val="-1"/>
        </w:rPr>
        <w:t>chairman</w:t>
      </w:r>
      <w:r>
        <w:rPr>
          <w:spacing w:val="-8"/>
        </w:rPr>
        <w:t xml:space="preserve"> </w:t>
      </w:r>
      <w:r>
        <w:t>is</w:t>
      </w:r>
      <w:r>
        <w:rPr>
          <w:spacing w:val="-5"/>
        </w:rPr>
        <w:t xml:space="preserve"> </w:t>
      </w:r>
      <w:r>
        <w:rPr>
          <w:spacing w:val="-1"/>
        </w:rPr>
        <w:t>authorized</w:t>
      </w:r>
      <w:r>
        <w:rPr>
          <w:spacing w:val="-8"/>
        </w:rPr>
        <w:t xml:space="preserve"> </w:t>
      </w:r>
      <w:r>
        <w:t>to</w:t>
      </w:r>
      <w:r>
        <w:rPr>
          <w:spacing w:val="-7"/>
        </w:rPr>
        <w:t xml:space="preserve"> </w:t>
      </w:r>
      <w:r>
        <w:t>decide</w:t>
      </w:r>
      <w:r>
        <w:rPr>
          <w:spacing w:val="-8"/>
        </w:rPr>
        <w:t xml:space="preserve"> </w:t>
      </w:r>
      <w:r>
        <w:t>that</w:t>
      </w:r>
      <w:r>
        <w:rPr>
          <w:spacing w:val="-7"/>
        </w:rPr>
        <w:t xml:space="preserve"> </w:t>
      </w:r>
      <w:r>
        <w:t>there</w:t>
      </w:r>
      <w:r>
        <w:rPr>
          <w:spacing w:val="-9"/>
        </w:rPr>
        <w:t xml:space="preserve"> </w:t>
      </w:r>
      <w:r>
        <w:t>shall</w:t>
      </w:r>
      <w:r>
        <w:rPr>
          <w:spacing w:val="-7"/>
        </w:rPr>
        <w:t xml:space="preserve"> </w:t>
      </w:r>
      <w:r>
        <w:t>be</w:t>
      </w:r>
      <w:r>
        <w:rPr>
          <w:spacing w:val="-9"/>
        </w:rPr>
        <w:t xml:space="preserve"> </w:t>
      </w:r>
      <w:r>
        <w:t>no</w:t>
      </w:r>
      <w:r>
        <w:rPr>
          <w:spacing w:val="-6"/>
        </w:rPr>
        <w:t xml:space="preserve"> </w:t>
      </w:r>
      <w:r>
        <w:t>discussion</w:t>
      </w:r>
      <w:r>
        <w:rPr>
          <w:spacing w:val="-8"/>
        </w:rPr>
        <w:t xml:space="preserve"> </w:t>
      </w:r>
      <w:r>
        <w:t>on</w:t>
      </w:r>
      <w:r>
        <w:rPr>
          <w:spacing w:val="-8"/>
        </w:rPr>
        <w:t xml:space="preserve"> </w:t>
      </w:r>
      <w:r>
        <w:t>Questions</w:t>
      </w:r>
      <w:r>
        <w:rPr>
          <w:spacing w:val="-7"/>
        </w:rPr>
        <w:t xml:space="preserve"> </w:t>
      </w:r>
      <w:r>
        <w:t>on</w:t>
      </w:r>
      <w:r>
        <w:rPr>
          <w:spacing w:val="-8"/>
        </w:rPr>
        <w:t xml:space="preserve"> </w:t>
      </w:r>
      <w:r>
        <w:rPr>
          <w:spacing w:val="-1"/>
        </w:rPr>
        <w:t>which</w:t>
      </w:r>
      <w:r>
        <w:rPr>
          <w:spacing w:val="52"/>
        </w:rPr>
        <w:t xml:space="preserve"> </w:t>
      </w:r>
      <w:r>
        <w:rPr>
          <w:spacing w:val="-1"/>
        </w:rPr>
        <w:t>insufficient</w:t>
      </w:r>
      <w:r>
        <w:t xml:space="preserve"> </w:t>
      </w:r>
      <w:r>
        <w:rPr>
          <w:spacing w:val="-1"/>
        </w:rPr>
        <w:t>contributions</w:t>
      </w:r>
      <w:r>
        <w:t xml:space="preserve"> </w:t>
      </w:r>
      <w:r>
        <w:rPr>
          <w:spacing w:val="-1"/>
        </w:rPr>
        <w:t xml:space="preserve">have </w:t>
      </w:r>
      <w:r>
        <w:t xml:space="preserve">been </w:t>
      </w:r>
      <w:r>
        <w:rPr>
          <w:spacing w:val="-1"/>
        </w:rPr>
        <w:t>received.</w:t>
      </w:r>
    </w:p>
    <w:p w14:paraId="4631278D" w14:textId="77777777" w:rsidR="007324D7" w:rsidRDefault="007F3DA3">
      <w:pPr>
        <w:pStyle w:val="BodyText"/>
        <w:numPr>
          <w:ilvl w:val="2"/>
          <w:numId w:val="4"/>
        </w:numPr>
        <w:tabs>
          <w:tab w:val="left" w:pos="908"/>
        </w:tabs>
        <w:ind w:right="110" w:firstLine="0"/>
        <w:jc w:val="both"/>
      </w:pPr>
      <w:r>
        <w:rPr>
          <w:spacing w:val="-1"/>
        </w:rPr>
        <w:t>Questions</w:t>
      </w:r>
      <w:r>
        <w:rPr>
          <w:spacing w:val="-5"/>
        </w:rPr>
        <w:t xml:space="preserve"> </w:t>
      </w:r>
      <w:r>
        <w:rPr>
          <w:spacing w:val="-1"/>
        </w:rPr>
        <w:t>which</w:t>
      </w:r>
      <w:r>
        <w:rPr>
          <w:spacing w:val="-5"/>
        </w:rPr>
        <w:t xml:space="preserve"> </w:t>
      </w:r>
      <w:r>
        <w:rPr>
          <w:spacing w:val="-1"/>
        </w:rPr>
        <w:t>have</w:t>
      </w:r>
      <w:r>
        <w:rPr>
          <w:spacing w:val="-6"/>
        </w:rPr>
        <w:t xml:space="preserve"> </w:t>
      </w:r>
      <w:r>
        <w:t>not</w:t>
      </w:r>
      <w:r>
        <w:rPr>
          <w:spacing w:val="-5"/>
        </w:rPr>
        <w:t xml:space="preserve"> </w:t>
      </w:r>
      <w:r>
        <w:rPr>
          <w:spacing w:val="-1"/>
        </w:rPr>
        <w:t>elicited</w:t>
      </w:r>
      <w:r>
        <w:rPr>
          <w:spacing w:val="-5"/>
        </w:rPr>
        <w:t xml:space="preserve"> </w:t>
      </w:r>
      <w:r>
        <w:t>any</w:t>
      </w:r>
      <w:r>
        <w:rPr>
          <w:spacing w:val="-10"/>
        </w:rPr>
        <w:t xml:space="preserve"> </w:t>
      </w:r>
      <w:r>
        <w:t>contributions</w:t>
      </w:r>
      <w:r>
        <w:rPr>
          <w:spacing w:val="-5"/>
        </w:rPr>
        <w:t xml:space="preserve"> </w:t>
      </w:r>
      <w:r>
        <w:t>should</w:t>
      </w:r>
      <w:r>
        <w:rPr>
          <w:spacing w:val="-5"/>
        </w:rPr>
        <w:t xml:space="preserve"> </w:t>
      </w:r>
      <w:r>
        <w:t>not</w:t>
      </w:r>
      <w:r>
        <w:rPr>
          <w:spacing w:val="-5"/>
        </w:rPr>
        <w:t xml:space="preserve"> </w:t>
      </w:r>
      <w:r>
        <w:t>be</w:t>
      </w:r>
      <w:r>
        <w:rPr>
          <w:spacing w:val="-6"/>
        </w:rPr>
        <w:t xml:space="preserve"> </w:t>
      </w:r>
      <w:r>
        <w:rPr>
          <w:spacing w:val="-1"/>
        </w:rPr>
        <w:t>placed</w:t>
      </w:r>
      <w:r>
        <w:rPr>
          <w:spacing w:val="-5"/>
        </w:rPr>
        <w:t xml:space="preserve"> </w:t>
      </w:r>
      <w:r>
        <w:t>on</w:t>
      </w:r>
      <w:r>
        <w:rPr>
          <w:spacing w:val="-5"/>
        </w:rPr>
        <w:t xml:space="preserve"> </w:t>
      </w:r>
      <w:r>
        <w:t>the</w:t>
      </w:r>
      <w:r>
        <w:rPr>
          <w:spacing w:val="-6"/>
        </w:rPr>
        <w:t xml:space="preserve"> </w:t>
      </w:r>
      <w:r>
        <w:rPr>
          <w:spacing w:val="-1"/>
        </w:rPr>
        <w:t>final</w:t>
      </w:r>
      <w:r>
        <w:rPr>
          <w:spacing w:val="-5"/>
        </w:rPr>
        <w:t xml:space="preserve"> </w:t>
      </w:r>
      <w:r>
        <w:rPr>
          <w:spacing w:val="-1"/>
        </w:rPr>
        <w:t>agenda</w:t>
      </w:r>
      <w:r>
        <w:rPr>
          <w:spacing w:val="67"/>
        </w:rPr>
        <w:t xml:space="preserve"> </w:t>
      </w:r>
      <w:r>
        <w:t>of</w:t>
      </w:r>
      <w:r>
        <w:rPr>
          <w:spacing w:val="18"/>
        </w:rPr>
        <w:t xml:space="preserve"> </w:t>
      </w:r>
      <w:r>
        <w:t>the</w:t>
      </w:r>
      <w:r>
        <w:rPr>
          <w:spacing w:val="18"/>
        </w:rPr>
        <w:t xml:space="preserve"> </w:t>
      </w:r>
      <w:r>
        <w:rPr>
          <w:spacing w:val="-1"/>
        </w:rPr>
        <w:t>meeting,</w:t>
      </w:r>
      <w:r>
        <w:rPr>
          <w:spacing w:val="21"/>
        </w:rPr>
        <w:t xml:space="preserve"> </w:t>
      </w:r>
      <w:r>
        <w:rPr>
          <w:spacing w:val="-1"/>
        </w:rPr>
        <w:t>and</w:t>
      </w:r>
      <w:r>
        <w:rPr>
          <w:spacing w:val="18"/>
        </w:rPr>
        <w:t xml:space="preserve"> </w:t>
      </w:r>
      <w:r>
        <w:t>according</w:t>
      </w:r>
      <w:r>
        <w:rPr>
          <w:spacing w:val="16"/>
        </w:rPr>
        <w:t xml:space="preserve"> </w:t>
      </w:r>
      <w:r>
        <w:t>to</w:t>
      </w:r>
      <w:r>
        <w:rPr>
          <w:spacing w:val="19"/>
        </w:rPr>
        <w:t xml:space="preserve"> </w:t>
      </w:r>
      <w:r>
        <w:t>provisions</w:t>
      </w:r>
      <w:r>
        <w:rPr>
          <w:spacing w:val="19"/>
        </w:rPr>
        <w:t xml:space="preserve"> </w:t>
      </w:r>
      <w:r>
        <w:t>of</w:t>
      </w:r>
      <w:r>
        <w:rPr>
          <w:spacing w:val="18"/>
        </w:rPr>
        <w:t xml:space="preserve"> </w:t>
      </w:r>
      <w:r>
        <w:t>7.4.1</w:t>
      </w:r>
      <w:r>
        <w:rPr>
          <w:spacing w:val="18"/>
        </w:rPr>
        <w:t xml:space="preserve"> </w:t>
      </w:r>
      <w:r>
        <w:t>of</w:t>
      </w:r>
      <w:r>
        <w:rPr>
          <w:spacing w:val="18"/>
        </w:rPr>
        <w:t xml:space="preserve"> </w:t>
      </w:r>
      <w:r>
        <w:t>WTSA</w:t>
      </w:r>
      <w:r>
        <w:rPr>
          <w:spacing w:val="18"/>
        </w:rPr>
        <w:t xml:space="preserve"> </w:t>
      </w:r>
      <w:r>
        <w:rPr>
          <w:spacing w:val="-1"/>
        </w:rPr>
        <w:t>Resolution</w:t>
      </w:r>
      <w:r>
        <w:rPr>
          <w:spacing w:val="7"/>
        </w:rPr>
        <w:t xml:space="preserve"> </w:t>
      </w:r>
      <w:r>
        <w:t>1,</w:t>
      </w:r>
      <w:r>
        <w:rPr>
          <w:spacing w:val="18"/>
        </w:rPr>
        <w:t xml:space="preserve"> </w:t>
      </w:r>
      <w:r>
        <w:t>may</w:t>
      </w:r>
      <w:r>
        <w:rPr>
          <w:spacing w:val="16"/>
        </w:rPr>
        <w:t xml:space="preserve"> </w:t>
      </w:r>
      <w:r>
        <w:t>be</w:t>
      </w:r>
      <w:r>
        <w:rPr>
          <w:spacing w:val="18"/>
        </w:rPr>
        <w:t xml:space="preserve"> </w:t>
      </w:r>
      <w:r>
        <w:t>deleted</w:t>
      </w:r>
      <w:r>
        <w:rPr>
          <w:spacing w:val="18"/>
        </w:rPr>
        <w:t xml:space="preserve"> </w:t>
      </w:r>
      <w:r>
        <w:t>if</w:t>
      </w:r>
      <w:r>
        <w:rPr>
          <w:spacing w:val="18"/>
        </w:rPr>
        <w:t xml:space="preserve"> </w:t>
      </w:r>
      <w:r>
        <w:rPr>
          <w:spacing w:val="1"/>
        </w:rPr>
        <w:t>no</w:t>
      </w:r>
      <w:r>
        <w:rPr>
          <w:spacing w:val="46"/>
        </w:rPr>
        <w:t xml:space="preserve"> </w:t>
      </w:r>
      <w:r>
        <w:rPr>
          <w:spacing w:val="-1"/>
        </w:rPr>
        <w:t>contributions</w:t>
      </w:r>
      <w:r>
        <w:t xml:space="preserve"> </w:t>
      </w:r>
      <w:r>
        <w:rPr>
          <w:spacing w:val="-1"/>
        </w:rPr>
        <w:t>have been</w:t>
      </w:r>
      <w:r>
        <w:rPr>
          <w:spacing w:val="2"/>
        </w:rPr>
        <w:t xml:space="preserve"> </w:t>
      </w:r>
      <w:r>
        <w:rPr>
          <w:spacing w:val="-1"/>
        </w:rPr>
        <w:t>received</w:t>
      </w:r>
      <w:r>
        <w:rPr>
          <w:spacing w:val="1"/>
        </w:rPr>
        <w:t xml:space="preserve"> </w:t>
      </w:r>
      <w:r>
        <w:t>for</w:t>
      </w:r>
      <w:r>
        <w:rPr>
          <w:spacing w:val="-2"/>
        </w:rPr>
        <w:t xml:space="preserve"> </w:t>
      </w:r>
      <w:r>
        <w:t xml:space="preserve">the </w:t>
      </w:r>
      <w:r>
        <w:rPr>
          <w:spacing w:val="-1"/>
        </w:rPr>
        <w:t>previous</w:t>
      </w:r>
      <w:r>
        <w:t xml:space="preserve"> two study</w:t>
      </w:r>
      <w:r>
        <w:rPr>
          <w:spacing w:val="-3"/>
        </w:rPr>
        <w:t xml:space="preserve"> </w:t>
      </w:r>
      <w:r>
        <w:rPr>
          <w:spacing w:val="-1"/>
        </w:rPr>
        <w:t>group meetings.</w:t>
      </w:r>
    </w:p>
    <w:p w14:paraId="66C718F2" w14:textId="77777777" w:rsidR="007324D7" w:rsidRDefault="007F3DA3">
      <w:pPr>
        <w:pStyle w:val="BodyText"/>
        <w:numPr>
          <w:ilvl w:val="2"/>
          <w:numId w:val="4"/>
        </w:numPr>
        <w:tabs>
          <w:tab w:val="left" w:pos="908"/>
        </w:tabs>
        <w:ind w:right="111" w:firstLine="0"/>
        <w:jc w:val="both"/>
      </w:pPr>
      <w:r>
        <w:t>Study</w:t>
      </w:r>
      <w:r>
        <w:rPr>
          <w:spacing w:val="9"/>
        </w:rPr>
        <w:t xml:space="preserve"> </w:t>
      </w:r>
      <w:r>
        <w:rPr>
          <w:spacing w:val="-1"/>
        </w:rPr>
        <w:t>groups</w:t>
      </w:r>
      <w:r>
        <w:rPr>
          <w:spacing w:val="14"/>
        </w:rPr>
        <w:t xml:space="preserve"> </w:t>
      </w:r>
      <w:r>
        <w:rPr>
          <w:spacing w:val="-1"/>
        </w:rPr>
        <w:t>and</w:t>
      </w:r>
      <w:r>
        <w:rPr>
          <w:spacing w:val="14"/>
        </w:rPr>
        <w:t xml:space="preserve"> </w:t>
      </w:r>
      <w:r>
        <w:t>working</w:t>
      </w:r>
      <w:r>
        <w:rPr>
          <w:spacing w:val="11"/>
        </w:rPr>
        <w:t xml:space="preserve"> </w:t>
      </w:r>
      <w:r>
        <w:t>parties</w:t>
      </w:r>
      <w:r>
        <w:rPr>
          <w:spacing w:val="14"/>
        </w:rPr>
        <w:t xml:space="preserve"> </w:t>
      </w:r>
      <w:r>
        <w:rPr>
          <w:spacing w:val="1"/>
        </w:rPr>
        <w:t>may</w:t>
      </w:r>
      <w:r>
        <w:rPr>
          <w:spacing w:val="9"/>
        </w:rPr>
        <w:t xml:space="preserve"> </w:t>
      </w:r>
      <w:r>
        <w:rPr>
          <w:spacing w:val="-1"/>
        </w:rPr>
        <w:t>set</w:t>
      </w:r>
      <w:r>
        <w:rPr>
          <w:spacing w:val="14"/>
        </w:rPr>
        <w:t xml:space="preserve"> </w:t>
      </w:r>
      <w:r>
        <w:t>up</w:t>
      </w:r>
      <w:r>
        <w:rPr>
          <w:spacing w:val="14"/>
        </w:rPr>
        <w:t xml:space="preserve"> </w:t>
      </w:r>
      <w:r>
        <w:t>working</w:t>
      </w:r>
      <w:r>
        <w:rPr>
          <w:spacing w:val="11"/>
        </w:rPr>
        <w:t xml:space="preserve"> </w:t>
      </w:r>
      <w:r>
        <w:t>teams</w:t>
      </w:r>
      <w:r>
        <w:rPr>
          <w:spacing w:val="14"/>
        </w:rPr>
        <w:t xml:space="preserve"> </w:t>
      </w:r>
      <w:r>
        <w:rPr>
          <w:spacing w:val="-1"/>
        </w:rPr>
        <w:t>(which</w:t>
      </w:r>
      <w:r>
        <w:rPr>
          <w:spacing w:val="13"/>
        </w:rPr>
        <w:t xml:space="preserve"> </w:t>
      </w:r>
      <w:r>
        <w:t>should</w:t>
      </w:r>
      <w:r>
        <w:rPr>
          <w:spacing w:val="14"/>
        </w:rPr>
        <w:t xml:space="preserve"> </w:t>
      </w:r>
      <w:r>
        <w:t>be</w:t>
      </w:r>
      <w:r>
        <w:rPr>
          <w:spacing w:val="13"/>
        </w:rPr>
        <w:t xml:space="preserve"> </w:t>
      </w:r>
      <w:r>
        <w:rPr>
          <w:spacing w:val="-1"/>
        </w:rPr>
        <w:t>as</w:t>
      </w:r>
      <w:r>
        <w:rPr>
          <w:spacing w:val="14"/>
        </w:rPr>
        <w:t xml:space="preserve"> </w:t>
      </w:r>
      <w:r>
        <w:t>small</w:t>
      </w:r>
      <w:r>
        <w:rPr>
          <w:spacing w:val="14"/>
        </w:rPr>
        <w:t xml:space="preserve"> </w:t>
      </w:r>
      <w:r>
        <w:rPr>
          <w:spacing w:val="-1"/>
        </w:rPr>
        <w:t>as</w:t>
      </w:r>
      <w:r>
        <w:rPr>
          <w:spacing w:val="42"/>
        </w:rPr>
        <w:t xml:space="preserve"> </w:t>
      </w:r>
      <w:r>
        <w:t>possible</w:t>
      </w:r>
      <w:r>
        <w:rPr>
          <w:spacing w:val="-15"/>
        </w:rPr>
        <w:t xml:space="preserve"> </w:t>
      </w:r>
      <w:r>
        <w:rPr>
          <w:spacing w:val="-1"/>
        </w:rPr>
        <w:t>and</w:t>
      </w:r>
      <w:r>
        <w:rPr>
          <w:spacing w:val="-15"/>
        </w:rPr>
        <w:t xml:space="preserve"> </w:t>
      </w:r>
      <w:r>
        <w:rPr>
          <w:spacing w:val="-1"/>
        </w:rPr>
        <w:t>are</w:t>
      </w:r>
      <w:r>
        <w:rPr>
          <w:spacing w:val="-17"/>
        </w:rPr>
        <w:t xml:space="preserve"> </w:t>
      </w:r>
      <w:r>
        <w:rPr>
          <w:spacing w:val="-1"/>
        </w:rPr>
        <w:t>subject</w:t>
      </w:r>
      <w:r>
        <w:rPr>
          <w:spacing w:val="-14"/>
        </w:rPr>
        <w:t xml:space="preserve"> </w:t>
      </w:r>
      <w:r>
        <w:rPr>
          <w:spacing w:val="1"/>
        </w:rPr>
        <w:t>to</w:t>
      </w:r>
      <w:r>
        <w:rPr>
          <w:spacing w:val="-15"/>
        </w:rPr>
        <w:t xml:space="preserve"> </w:t>
      </w:r>
      <w:r>
        <w:t>the</w:t>
      </w:r>
      <w:r>
        <w:rPr>
          <w:spacing w:val="-15"/>
        </w:rPr>
        <w:t xml:space="preserve"> </w:t>
      </w:r>
      <w:r>
        <w:rPr>
          <w:spacing w:val="-1"/>
        </w:rPr>
        <w:t>normal</w:t>
      </w:r>
      <w:r>
        <w:rPr>
          <w:spacing w:val="-14"/>
        </w:rPr>
        <w:t xml:space="preserve"> </w:t>
      </w:r>
      <w:r>
        <w:rPr>
          <w:spacing w:val="-1"/>
        </w:rPr>
        <w:t>rules</w:t>
      </w:r>
      <w:r>
        <w:rPr>
          <w:spacing w:val="-15"/>
        </w:rPr>
        <w:t xml:space="preserve"> </w:t>
      </w:r>
      <w:r>
        <w:t>of</w:t>
      </w:r>
      <w:r>
        <w:rPr>
          <w:spacing w:val="-16"/>
        </w:rPr>
        <w:t xml:space="preserve"> </w:t>
      </w:r>
      <w:r>
        <w:t>the</w:t>
      </w:r>
      <w:r>
        <w:rPr>
          <w:spacing w:val="-15"/>
        </w:rPr>
        <w:t xml:space="preserve"> </w:t>
      </w:r>
      <w:r>
        <w:t>study</w:t>
      </w:r>
      <w:r>
        <w:rPr>
          <w:spacing w:val="-17"/>
        </w:rPr>
        <w:t xml:space="preserve"> </w:t>
      </w:r>
      <w:r>
        <w:rPr>
          <w:spacing w:val="-1"/>
        </w:rPr>
        <w:t>group</w:t>
      </w:r>
      <w:r>
        <w:rPr>
          <w:spacing w:val="-16"/>
        </w:rPr>
        <w:t xml:space="preserve"> </w:t>
      </w:r>
      <w:r>
        <w:t>or</w:t>
      </w:r>
      <w:r>
        <w:rPr>
          <w:spacing w:val="-16"/>
        </w:rPr>
        <w:t xml:space="preserve"> </w:t>
      </w:r>
      <w:r>
        <w:t>working</w:t>
      </w:r>
      <w:r>
        <w:rPr>
          <w:spacing w:val="-17"/>
        </w:rPr>
        <w:t xml:space="preserve"> </w:t>
      </w:r>
      <w:r>
        <w:rPr>
          <w:spacing w:val="-1"/>
        </w:rPr>
        <w:t>party)</w:t>
      </w:r>
      <w:r>
        <w:rPr>
          <w:spacing w:val="-16"/>
        </w:rPr>
        <w:t xml:space="preserve"> </w:t>
      </w:r>
      <w:r>
        <w:t>during</w:t>
      </w:r>
      <w:r>
        <w:rPr>
          <w:spacing w:val="-14"/>
        </w:rPr>
        <w:t xml:space="preserve"> </w:t>
      </w:r>
      <w:r>
        <w:t>their</w:t>
      </w:r>
      <w:r>
        <w:rPr>
          <w:spacing w:val="-16"/>
        </w:rPr>
        <w:t xml:space="preserve"> </w:t>
      </w:r>
      <w:r>
        <w:rPr>
          <w:spacing w:val="-1"/>
        </w:rPr>
        <w:t>meetings,</w:t>
      </w:r>
      <w:r>
        <w:rPr>
          <w:spacing w:val="67"/>
        </w:rPr>
        <w:t xml:space="preserve"> </w:t>
      </w:r>
      <w:r>
        <w:t>to study</w:t>
      </w:r>
      <w:r>
        <w:rPr>
          <w:spacing w:val="-5"/>
        </w:rPr>
        <w:t xml:space="preserve"> </w:t>
      </w:r>
      <w:r>
        <w:rPr>
          <w:spacing w:val="-1"/>
        </w:rPr>
        <w:t>Questions</w:t>
      </w:r>
      <w:r>
        <w:t xml:space="preserve"> </w:t>
      </w:r>
      <w:r>
        <w:rPr>
          <w:spacing w:val="-1"/>
        </w:rPr>
        <w:t>allocated</w:t>
      </w:r>
      <w:r>
        <w:t xml:space="preserve"> to those</w:t>
      </w:r>
      <w:r>
        <w:rPr>
          <w:spacing w:val="-1"/>
        </w:rPr>
        <w:t xml:space="preserve"> </w:t>
      </w:r>
      <w:r>
        <w:t>study</w:t>
      </w:r>
      <w:r>
        <w:rPr>
          <w:spacing w:val="-3"/>
        </w:rPr>
        <w:t xml:space="preserve"> </w:t>
      </w:r>
      <w:r>
        <w:rPr>
          <w:spacing w:val="-1"/>
        </w:rPr>
        <w:t>groups</w:t>
      </w:r>
      <w:r>
        <w:rPr>
          <w:spacing w:val="1"/>
        </w:rPr>
        <w:t xml:space="preserve"> </w:t>
      </w:r>
      <w:r>
        <w:rPr>
          <w:spacing w:val="-1"/>
        </w:rPr>
        <w:t>and</w:t>
      </w:r>
      <w:r>
        <w:t xml:space="preserve"> working</w:t>
      </w:r>
      <w:r>
        <w:rPr>
          <w:spacing w:val="-3"/>
        </w:rPr>
        <w:t xml:space="preserve"> </w:t>
      </w:r>
      <w:r>
        <w:rPr>
          <w:spacing w:val="-1"/>
        </w:rPr>
        <w:t>parties.</w:t>
      </w:r>
    </w:p>
    <w:p w14:paraId="7F14FC1D" w14:textId="77777777" w:rsidR="007324D7" w:rsidRDefault="007F3DA3">
      <w:pPr>
        <w:pStyle w:val="BodyText"/>
        <w:numPr>
          <w:ilvl w:val="2"/>
          <w:numId w:val="4"/>
        </w:numPr>
        <w:tabs>
          <w:tab w:val="left" w:pos="908"/>
        </w:tabs>
        <w:ind w:right="111" w:firstLine="0"/>
        <w:jc w:val="both"/>
      </w:pPr>
      <w:r>
        <w:rPr>
          <w:spacing w:val="-1"/>
        </w:rPr>
        <w:t>For</w:t>
      </w:r>
      <w:r>
        <w:rPr>
          <w:spacing w:val="11"/>
        </w:rPr>
        <w:t xml:space="preserve"> </w:t>
      </w:r>
      <w:r>
        <w:rPr>
          <w:spacing w:val="-1"/>
        </w:rPr>
        <w:t>projects</w:t>
      </w:r>
      <w:r>
        <w:rPr>
          <w:spacing w:val="12"/>
        </w:rPr>
        <w:t xml:space="preserve"> </w:t>
      </w:r>
      <w:r>
        <w:t>involving</w:t>
      </w:r>
      <w:r>
        <w:rPr>
          <w:spacing w:val="9"/>
        </w:rPr>
        <w:t xml:space="preserve"> </w:t>
      </w:r>
      <w:r>
        <w:t>more</w:t>
      </w:r>
      <w:r>
        <w:rPr>
          <w:spacing w:val="10"/>
        </w:rPr>
        <w:t xml:space="preserve"> </w:t>
      </w:r>
      <w:r>
        <w:t>than</w:t>
      </w:r>
      <w:r>
        <w:rPr>
          <w:spacing w:val="13"/>
        </w:rPr>
        <w:t xml:space="preserve"> </w:t>
      </w:r>
      <w:r>
        <w:t>one</w:t>
      </w:r>
      <w:r>
        <w:rPr>
          <w:spacing w:val="10"/>
        </w:rPr>
        <w:t xml:space="preserve"> </w:t>
      </w:r>
      <w:r>
        <w:rPr>
          <w:spacing w:val="1"/>
        </w:rPr>
        <w:t>study</w:t>
      </w:r>
      <w:r>
        <w:rPr>
          <w:spacing w:val="9"/>
        </w:rPr>
        <w:t xml:space="preserve"> </w:t>
      </w:r>
      <w:r>
        <w:t>group,</w:t>
      </w:r>
      <w:r>
        <w:rPr>
          <w:spacing w:val="11"/>
        </w:rPr>
        <w:t xml:space="preserve"> </w:t>
      </w:r>
      <w:r>
        <w:rPr>
          <w:spacing w:val="-1"/>
        </w:rPr>
        <w:t>baseline</w:t>
      </w:r>
      <w:r>
        <w:rPr>
          <w:spacing w:val="10"/>
        </w:rPr>
        <w:t xml:space="preserve"> </w:t>
      </w:r>
      <w:r>
        <w:t>documents</w:t>
      </w:r>
      <w:r>
        <w:rPr>
          <w:spacing w:val="12"/>
        </w:rPr>
        <w:t xml:space="preserve"> </w:t>
      </w:r>
      <w:r>
        <w:t>may</w:t>
      </w:r>
      <w:r>
        <w:rPr>
          <w:spacing w:val="9"/>
        </w:rPr>
        <w:t xml:space="preserve"> </w:t>
      </w:r>
      <w:r>
        <w:rPr>
          <w:spacing w:val="1"/>
        </w:rPr>
        <w:t>be</w:t>
      </w:r>
      <w:r>
        <w:rPr>
          <w:spacing w:val="10"/>
        </w:rPr>
        <w:t xml:space="preserve"> </w:t>
      </w:r>
      <w:r>
        <w:rPr>
          <w:spacing w:val="-1"/>
        </w:rPr>
        <w:t>prepared</w:t>
      </w:r>
      <w:r>
        <w:rPr>
          <w:spacing w:val="11"/>
        </w:rPr>
        <w:t xml:space="preserve"> </w:t>
      </w:r>
      <w:r>
        <w:t>in</w:t>
      </w:r>
      <w:r>
        <w:rPr>
          <w:spacing w:val="56"/>
        </w:rPr>
        <w:t xml:space="preserve"> </w:t>
      </w:r>
      <w:r>
        <w:rPr>
          <w:spacing w:val="-1"/>
        </w:rPr>
        <w:t>order</w:t>
      </w:r>
      <w:r>
        <w:rPr>
          <w:spacing w:val="1"/>
        </w:rPr>
        <w:t xml:space="preserve"> </w:t>
      </w:r>
      <w:r>
        <w:t>to</w:t>
      </w:r>
      <w:r>
        <w:rPr>
          <w:spacing w:val="2"/>
        </w:rPr>
        <w:t xml:space="preserve"> </w:t>
      </w:r>
      <w:r>
        <w:t>provide the</w:t>
      </w:r>
      <w:r>
        <w:rPr>
          <w:spacing w:val="1"/>
        </w:rPr>
        <w:t xml:space="preserve"> </w:t>
      </w:r>
      <w:r>
        <w:rPr>
          <w:spacing w:val="-1"/>
        </w:rPr>
        <w:t>basis</w:t>
      </w:r>
      <w:r>
        <w:rPr>
          <w:spacing w:val="2"/>
        </w:rPr>
        <w:t xml:space="preserve"> </w:t>
      </w:r>
      <w:r>
        <w:t xml:space="preserve">for </w:t>
      </w:r>
      <w:r>
        <w:rPr>
          <w:spacing w:val="-1"/>
        </w:rPr>
        <w:t>coordinated</w:t>
      </w:r>
      <w:r>
        <w:rPr>
          <w:spacing w:val="1"/>
        </w:rPr>
        <w:t xml:space="preserve"> </w:t>
      </w:r>
      <w:r>
        <w:t>study</w:t>
      </w:r>
      <w:r>
        <w:rPr>
          <w:spacing w:val="-3"/>
        </w:rPr>
        <w:t xml:space="preserve"> </w:t>
      </w:r>
      <w:r>
        <w:t>among the</w:t>
      </w:r>
      <w:r>
        <w:rPr>
          <w:spacing w:val="1"/>
        </w:rPr>
        <w:t xml:space="preserve"> </w:t>
      </w:r>
      <w:r>
        <w:rPr>
          <w:spacing w:val="-1"/>
        </w:rPr>
        <w:t>various</w:t>
      </w:r>
      <w:r>
        <w:rPr>
          <w:spacing w:val="2"/>
        </w:rPr>
        <w:t xml:space="preserve"> </w:t>
      </w:r>
      <w:r>
        <w:t>study</w:t>
      </w:r>
      <w:r>
        <w:rPr>
          <w:spacing w:val="-1"/>
        </w:rPr>
        <w:t xml:space="preserve"> </w:t>
      </w:r>
      <w:r>
        <w:t>groups.</w:t>
      </w:r>
      <w:r>
        <w:rPr>
          <w:spacing w:val="1"/>
        </w:rPr>
        <w:t xml:space="preserve"> </w:t>
      </w:r>
      <w:r>
        <w:t xml:space="preserve">The </w:t>
      </w:r>
      <w:r>
        <w:rPr>
          <w:spacing w:val="-1"/>
        </w:rPr>
        <w:t>term</w:t>
      </w:r>
      <w:r>
        <w:rPr>
          <w:spacing w:val="2"/>
        </w:rPr>
        <w:t xml:space="preserve"> </w:t>
      </w:r>
      <w:r>
        <w:rPr>
          <w:spacing w:val="-1"/>
        </w:rPr>
        <w:t>"baseline</w:t>
      </w:r>
      <w:r>
        <w:rPr>
          <w:spacing w:val="81"/>
        </w:rPr>
        <w:t xml:space="preserve"> </w:t>
      </w:r>
      <w:r>
        <w:rPr>
          <w:spacing w:val="-1"/>
        </w:rPr>
        <w:t>document"</w:t>
      </w:r>
      <w:r>
        <w:t xml:space="preserve"> refers</w:t>
      </w:r>
      <w:r>
        <w:rPr>
          <w:spacing w:val="1"/>
        </w:rPr>
        <w:t xml:space="preserve"> </w:t>
      </w:r>
      <w:r>
        <w:t>to</w:t>
      </w:r>
      <w:r>
        <w:rPr>
          <w:spacing w:val="2"/>
        </w:rPr>
        <w:t xml:space="preserve"> </w:t>
      </w:r>
      <w:r>
        <w:t>a</w:t>
      </w:r>
      <w:r>
        <w:rPr>
          <w:spacing w:val="1"/>
        </w:rPr>
        <w:t xml:space="preserve"> </w:t>
      </w:r>
      <w:r>
        <w:rPr>
          <w:spacing w:val="-1"/>
        </w:rPr>
        <w:t>document</w:t>
      </w:r>
      <w:r>
        <w:rPr>
          <w:spacing w:val="2"/>
        </w:rPr>
        <w:t xml:space="preserve"> </w:t>
      </w:r>
      <w:r>
        <w:rPr>
          <w:spacing w:val="-1"/>
        </w:rPr>
        <w:t>which</w:t>
      </w:r>
      <w:r>
        <w:rPr>
          <w:spacing w:val="2"/>
        </w:rPr>
        <w:t xml:space="preserve"> </w:t>
      </w:r>
      <w:r>
        <w:rPr>
          <w:spacing w:val="-1"/>
        </w:rPr>
        <w:t>contains</w:t>
      </w:r>
      <w:r>
        <w:rPr>
          <w:spacing w:val="2"/>
        </w:rPr>
        <w:t xml:space="preserve"> </w:t>
      </w:r>
      <w:r>
        <w:t>the</w:t>
      </w:r>
      <w:r>
        <w:rPr>
          <w:spacing w:val="1"/>
        </w:rPr>
        <w:t xml:space="preserve"> </w:t>
      </w:r>
      <w:r>
        <w:rPr>
          <w:spacing w:val="-1"/>
        </w:rPr>
        <w:t>elements</w:t>
      </w:r>
      <w:r>
        <w:rPr>
          <w:spacing w:val="2"/>
        </w:rPr>
        <w:t xml:space="preserve"> </w:t>
      </w:r>
      <w:r>
        <w:t>of</w:t>
      </w:r>
      <w:r>
        <w:rPr>
          <w:spacing w:val="1"/>
        </w:rPr>
        <w:t xml:space="preserve"> </w:t>
      </w:r>
      <w:r>
        <w:rPr>
          <w:spacing w:val="-1"/>
        </w:rPr>
        <w:t>common</w:t>
      </w:r>
      <w:r>
        <w:rPr>
          <w:spacing w:val="4"/>
        </w:rPr>
        <w:t xml:space="preserve"> </w:t>
      </w:r>
      <w:r>
        <w:rPr>
          <w:spacing w:val="-1"/>
        </w:rPr>
        <w:t>agreement</w:t>
      </w:r>
      <w:r>
        <w:rPr>
          <w:spacing w:val="2"/>
        </w:rPr>
        <w:t xml:space="preserve"> </w:t>
      </w:r>
      <w:r>
        <w:rPr>
          <w:spacing w:val="-1"/>
        </w:rPr>
        <w:t>at</w:t>
      </w:r>
      <w:r>
        <w:rPr>
          <w:spacing w:val="2"/>
        </w:rPr>
        <w:t xml:space="preserve"> </w:t>
      </w:r>
      <w:r>
        <w:t>a</w:t>
      </w:r>
      <w:r>
        <w:rPr>
          <w:spacing w:val="3"/>
        </w:rPr>
        <w:t xml:space="preserve"> </w:t>
      </w:r>
      <w:r>
        <w:rPr>
          <w:spacing w:val="-1"/>
        </w:rPr>
        <w:t>given</w:t>
      </w:r>
      <w:r>
        <w:rPr>
          <w:spacing w:val="1"/>
        </w:rPr>
        <w:t xml:space="preserve"> </w:t>
      </w:r>
      <w:r>
        <w:t>point</w:t>
      </w:r>
      <w:r>
        <w:rPr>
          <w:spacing w:val="93"/>
        </w:rPr>
        <w:t xml:space="preserve"> </w:t>
      </w:r>
      <w:r>
        <w:t xml:space="preserve">in </w:t>
      </w:r>
      <w:r>
        <w:rPr>
          <w:spacing w:val="-1"/>
        </w:rPr>
        <w:t>time.</w:t>
      </w:r>
    </w:p>
    <w:p w14:paraId="6318DC92" w14:textId="77777777" w:rsidR="007324D7" w:rsidRDefault="007F3DA3">
      <w:pPr>
        <w:pStyle w:val="BodyText"/>
        <w:numPr>
          <w:ilvl w:val="2"/>
          <w:numId w:val="4"/>
        </w:numPr>
        <w:tabs>
          <w:tab w:val="left" w:pos="908"/>
        </w:tabs>
        <w:ind w:right="112" w:firstLine="0"/>
        <w:jc w:val="both"/>
      </w:pPr>
      <w:r>
        <w:rPr>
          <w:spacing w:val="-1"/>
        </w:rPr>
        <w:t>Chairmen</w:t>
      </w:r>
      <w:r>
        <w:rPr>
          <w:spacing w:val="50"/>
        </w:rPr>
        <w:t xml:space="preserve"> </w:t>
      </w:r>
      <w:r>
        <w:t>will</w:t>
      </w:r>
      <w:r>
        <w:rPr>
          <w:spacing w:val="50"/>
        </w:rPr>
        <w:t xml:space="preserve"> </w:t>
      </w:r>
      <w:r>
        <w:rPr>
          <w:spacing w:val="-1"/>
        </w:rPr>
        <w:t>ask,</w:t>
      </w:r>
      <w:r>
        <w:rPr>
          <w:spacing w:val="50"/>
        </w:rPr>
        <w:t xml:space="preserve"> </w:t>
      </w:r>
      <w:r>
        <w:t>during</w:t>
      </w:r>
      <w:r>
        <w:rPr>
          <w:spacing w:val="47"/>
        </w:rPr>
        <w:t xml:space="preserve"> </w:t>
      </w:r>
      <w:r>
        <w:rPr>
          <w:spacing w:val="-1"/>
        </w:rPr>
        <w:t>each</w:t>
      </w:r>
      <w:r>
        <w:rPr>
          <w:spacing w:val="50"/>
        </w:rPr>
        <w:t xml:space="preserve"> </w:t>
      </w:r>
      <w:r>
        <w:rPr>
          <w:spacing w:val="-1"/>
        </w:rPr>
        <w:t>meeting,</w:t>
      </w:r>
      <w:r>
        <w:rPr>
          <w:spacing w:val="50"/>
        </w:rPr>
        <w:t xml:space="preserve"> </w:t>
      </w:r>
      <w:r>
        <w:rPr>
          <w:spacing w:val="-1"/>
        </w:rPr>
        <w:t>whether</w:t>
      </w:r>
      <w:r>
        <w:rPr>
          <w:spacing w:val="49"/>
        </w:rPr>
        <w:t xml:space="preserve"> </w:t>
      </w:r>
      <w:r>
        <w:t>anyone</w:t>
      </w:r>
      <w:r>
        <w:rPr>
          <w:spacing w:val="49"/>
        </w:rPr>
        <w:t xml:space="preserve"> </w:t>
      </w:r>
      <w:r>
        <w:rPr>
          <w:spacing w:val="-1"/>
        </w:rPr>
        <w:t>has</w:t>
      </w:r>
      <w:r>
        <w:rPr>
          <w:spacing w:val="50"/>
        </w:rPr>
        <w:t xml:space="preserve"> </w:t>
      </w:r>
      <w:r>
        <w:rPr>
          <w:spacing w:val="-1"/>
        </w:rPr>
        <w:t>knowledge</w:t>
      </w:r>
      <w:r>
        <w:rPr>
          <w:spacing w:val="49"/>
        </w:rPr>
        <w:t xml:space="preserve"> </w:t>
      </w:r>
      <w:r>
        <w:rPr>
          <w:spacing w:val="1"/>
        </w:rPr>
        <w:t>of</w:t>
      </w:r>
      <w:r>
        <w:rPr>
          <w:spacing w:val="49"/>
        </w:rPr>
        <w:t xml:space="preserve"> </w:t>
      </w:r>
      <w:r>
        <w:rPr>
          <w:spacing w:val="-1"/>
        </w:rPr>
        <w:t>patents</w:t>
      </w:r>
      <w:r>
        <w:rPr>
          <w:spacing w:val="50"/>
        </w:rPr>
        <w:t xml:space="preserve"> </w:t>
      </w:r>
      <w:r>
        <w:rPr>
          <w:spacing w:val="1"/>
        </w:rPr>
        <w:t>or</w:t>
      </w:r>
      <w:r>
        <w:rPr>
          <w:spacing w:val="82"/>
        </w:rPr>
        <w:t xml:space="preserve"> </w:t>
      </w:r>
      <w:r>
        <w:rPr>
          <w:spacing w:val="-1"/>
        </w:rPr>
        <w:t>software</w:t>
      </w:r>
      <w:r>
        <w:rPr>
          <w:spacing w:val="29"/>
        </w:rPr>
        <w:t xml:space="preserve"> </w:t>
      </w:r>
      <w:r>
        <w:rPr>
          <w:spacing w:val="-1"/>
        </w:rPr>
        <w:t>copyrights,</w:t>
      </w:r>
      <w:r>
        <w:rPr>
          <w:spacing w:val="29"/>
        </w:rPr>
        <w:t xml:space="preserve"> </w:t>
      </w:r>
      <w:r>
        <w:t>the</w:t>
      </w:r>
      <w:r>
        <w:rPr>
          <w:spacing w:val="29"/>
        </w:rPr>
        <w:t xml:space="preserve"> </w:t>
      </w:r>
      <w:r>
        <w:t>use</w:t>
      </w:r>
      <w:r>
        <w:rPr>
          <w:spacing w:val="27"/>
        </w:rPr>
        <w:t xml:space="preserve"> </w:t>
      </w:r>
      <w:r>
        <w:rPr>
          <w:spacing w:val="1"/>
        </w:rPr>
        <w:t>of</w:t>
      </w:r>
      <w:r>
        <w:rPr>
          <w:spacing w:val="27"/>
        </w:rPr>
        <w:t xml:space="preserve"> </w:t>
      </w:r>
      <w:r>
        <w:t>which</w:t>
      </w:r>
      <w:r>
        <w:rPr>
          <w:spacing w:val="30"/>
        </w:rPr>
        <w:t xml:space="preserve"> </w:t>
      </w:r>
      <w:r>
        <w:rPr>
          <w:spacing w:val="1"/>
        </w:rPr>
        <w:t>may</w:t>
      </w:r>
      <w:r>
        <w:rPr>
          <w:spacing w:val="23"/>
        </w:rPr>
        <w:t xml:space="preserve"> </w:t>
      </w:r>
      <w:r>
        <w:rPr>
          <w:spacing w:val="1"/>
        </w:rPr>
        <w:t>be</w:t>
      </w:r>
      <w:r>
        <w:rPr>
          <w:spacing w:val="30"/>
        </w:rPr>
        <w:t xml:space="preserve"> </w:t>
      </w:r>
      <w:r>
        <w:rPr>
          <w:spacing w:val="-1"/>
        </w:rPr>
        <w:t>required</w:t>
      </w:r>
      <w:r>
        <w:rPr>
          <w:spacing w:val="28"/>
        </w:rPr>
        <w:t xml:space="preserve"> </w:t>
      </w:r>
      <w:r>
        <w:t>to</w:t>
      </w:r>
      <w:r>
        <w:rPr>
          <w:spacing w:val="31"/>
        </w:rPr>
        <w:t xml:space="preserve"> </w:t>
      </w:r>
      <w:r>
        <w:rPr>
          <w:spacing w:val="-1"/>
        </w:rPr>
        <w:t>implement</w:t>
      </w:r>
      <w:r>
        <w:rPr>
          <w:spacing w:val="29"/>
        </w:rPr>
        <w:t xml:space="preserve"> </w:t>
      </w:r>
      <w:r>
        <w:t>the</w:t>
      </w:r>
      <w:r>
        <w:rPr>
          <w:spacing w:val="27"/>
        </w:rPr>
        <w:t xml:space="preserve"> </w:t>
      </w:r>
      <w:r>
        <w:rPr>
          <w:spacing w:val="-1"/>
        </w:rPr>
        <w:t>Recommendation</w:t>
      </w:r>
      <w:r>
        <w:rPr>
          <w:spacing w:val="28"/>
        </w:rPr>
        <w:t xml:space="preserve"> </w:t>
      </w:r>
      <w:r>
        <w:t>being</w:t>
      </w:r>
      <w:r>
        <w:rPr>
          <w:spacing w:val="94"/>
        </w:rPr>
        <w:t xml:space="preserve"> </w:t>
      </w:r>
      <w:r>
        <w:rPr>
          <w:spacing w:val="-1"/>
        </w:rPr>
        <w:t>considered.</w:t>
      </w:r>
      <w:r>
        <w:rPr>
          <w:spacing w:val="-10"/>
        </w:rPr>
        <w:t xml:space="preserve"> </w:t>
      </w:r>
      <w:r>
        <w:t>The</w:t>
      </w:r>
      <w:r>
        <w:rPr>
          <w:spacing w:val="-9"/>
        </w:rPr>
        <w:t xml:space="preserve"> </w:t>
      </w:r>
      <w:r>
        <w:rPr>
          <w:spacing w:val="-1"/>
        </w:rPr>
        <w:t>fact</w:t>
      </w:r>
      <w:r>
        <w:rPr>
          <w:spacing w:val="-10"/>
        </w:rPr>
        <w:t xml:space="preserve"> </w:t>
      </w:r>
      <w:r>
        <w:t>that</w:t>
      </w:r>
      <w:r>
        <w:rPr>
          <w:spacing w:val="-8"/>
        </w:rPr>
        <w:t xml:space="preserve"> </w:t>
      </w:r>
      <w:r>
        <w:t>the</w:t>
      </w:r>
      <w:r>
        <w:rPr>
          <w:spacing w:val="-11"/>
        </w:rPr>
        <w:t xml:space="preserve"> </w:t>
      </w:r>
      <w:r>
        <w:rPr>
          <w:spacing w:val="-1"/>
        </w:rPr>
        <w:t>question</w:t>
      </w:r>
      <w:r>
        <w:rPr>
          <w:spacing w:val="-10"/>
        </w:rPr>
        <w:t xml:space="preserve"> </w:t>
      </w:r>
      <w:r>
        <w:rPr>
          <w:spacing w:val="-1"/>
        </w:rPr>
        <w:t>was</w:t>
      </w:r>
      <w:r>
        <w:rPr>
          <w:spacing w:val="-10"/>
        </w:rPr>
        <w:t xml:space="preserve"> </w:t>
      </w:r>
      <w:r>
        <w:rPr>
          <w:spacing w:val="-1"/>
        </w:rPr>
        <w:t>asked</w:t>
      </w:r>
      <w:r>
        <w:rPr>
          <w:spacing w:val="-10"/>
        </w:rPr>
        <w:t xml:space="preserve"> </w:t>
      </w:r>
      <w:r>
        <w:rPr>
          <w:spacing w:val="-1"/>
        </w:rPr>
        <w:t>shall</w:t>
      </w:r>
      <w:r>
        <w:rPr>
          <w:spacing w:val="-9"/>
        </w:rPr>
        <w:t xml:space="preserve"> </w:t>
      </w:r>
      <w:r>
        <w:t>be</w:t>
      </w:r>
      <w:r>
        <w:rPr>
          <w:spacing w:val="-11"/>
        </w:rPr>
        <w:t xml:space="preserve"> </w:t>
      </w:r>
      <w:r>
        <w:rPr>
          <w:spacing w:val="-1"/>
        </w:rPr>
        <w:t>recorded</w:t>
      </w:r>
      <w:r>
        <w:rPr>
          <w:spacing w:val="-10"/>
        </w:rPr>
        <w:t xml:space="preserve"> </w:t>
      </w:r>
      <w:r>
        <w:t>in</w:t>
      </w:r>
      <w:r>
        <w:rPr>
          <w:spacing w:val="-10"/>
        </w:rPr>
        <w:t xml:space="preserve"> </w:t>
      </w:r>
      <w:r>
        <w:t>the</w:t>
      </w:r>
      <w:r>
        <w:rPr>
          <w:spacing w:val="-11"/>
        </w:rPr>
        <w:t xml:space="preserve"> </w:t>
      </w:r>
      <w:r>
        <w:t>working</w:t>
      </w:r>
      <w:r>
        <w:rPr>
          <w:spacing w:val="-12"/>
        </w:rPr>
        <w:t xml:space="preserve"> </w:t>
      </w:r>
      <w:r>
        <w:t>party</w:t>
      </w:r>
      <w:r>
        <w:rPr>
          <w:spacing w:val="-15"/>
        </w:rPr>
        <w:t xml:space="preserve"> </w:t>
      </w:r>
      <w:r>
        <w:t>or</w:t>
      </w:r>
      <w:r>
        <w:rPr>
          <w:spacing w:val="-11"/>
        </w:rPr>
        <w:t xml:space="preserve"> </w:t>
      </w:r>
      <w:r>
        <w:rPr>
          <w:spacing w:val="1"/>
        </w:rPr>
        <w:t>study</w:t>
      </w:r>
      <w:r>
        <w:rPr>
          <w:spacing w:val="-12"/>
        </w:rPr>
        <w:t xml:space="preserve"> </w:t>
      </w:r>
      <w:r>
        <w:rPr>
          <w:spacing w:val="-1"/>
        </w:rPr>
        <w:t>group</w:t>
      </w:r>
      <w:r>
        <w:rPr>
          <w:spacing w:val="67"/>
        </w:rPr>
        <w:t xml:space="preserve"> </w:t>
      </w:r>
      <w:r>
        <w:rPr>
          <w:spacing w:val="-1"/>
        </w:rPr>
        <w:t>meeting</w:t>
      </w:r>
      <w:r>
        <w:rPr>
          <w:spacing w:val="-3"/>
        </w:rPr>
        <w:t xml:space="preserve"> </w:t>
      </w:r>
      <w:r>
        <w:t>report, along</w:t>
      </w:r>
      <w:r>
        <w:rPr>
          <w:spacing w:val="-3"/>
        </w:rPr>
        <w:t xml:space="preserve"> </w:t>
      </w:r>
      <w:r>
        <w:t>with any</w:t>
      </w:r>
      <w:r>
        <w:rPr>
          <w:spacing w:val="-3"/>
        </w:rPr>
        <w:t xml:space="preserve"> </w:t>
      </w:r>
      <w:r>
        <w:rPr>
          <w:spacing w:val="-1"/>
        </w:rPr>
        <w:t>affirmative responses.</w:t>
      </w:r>
    </w:p>
    <w:p w14:paraId="113308F9" w14:textId="5D7949D3" w:rsidR="007324D7" w:rsidRDefault="007F3DA3" w:rsidP="002E142E">
      <w:pPr>
        <w:pStyle w:val="BodyText"/>
        <w:numPr>
          <w:ilvl w:val="2"/>
          <w:numId w:val="4"/>
        </w:numPr>
        <w:tabs>
          <w:tab w:val="left" w:pos="908"/>
        </w:tabs>
        <w:spacing w:before="44"/>
        <w:ind w:right="111" w:firstLine="0"/>
        <w:jc w:val="both"/>
      </w:pPr>
      <w:r>
        <w:lastRenderedPageBreak/>
        <w:t>Study</w:t>
      </w:r>
      <w:r w:rsidRPr="002E142E">
        <w:rPr>
          <w:spacing w:val="-12"/>
        </w:rPr>
        <w:t xml:space="preserve"> </w:t>
      </w:r>
      <w:r w:rsidRPr="002E142E">
        <w:rPr>
          <w:spacing w:val="-1"/>
        </w:rPr>
        <w:t>groups</w:t>
      </w:r>
      <w:r w:rsidRPr="002E142E">
        <w:rPr>
          <w:spacing w:val="-7"/>
        </w:rPr>
        <w:t xml:space="preserve"> </w:t>
      </w:r>
      <w:r w:rsidRPr="002E142E">
        <w:rPr>
          <w:spacing w:val="-1"/>
        </w:rPr>
        <w:t>shall</w:t>
      </w:r>
      <w:r w:rsidRPr="002E142E">
        <w:rPr>
          <w:spacing w:val="-7"/>
        </w:rPr>
        <w:t xml:space="preserve"> </w:t>
      </w:r>
      <w:r w:rsidRPr="002E142E">
        <w:rPr>
          <w:spacing w:val="-1"/>
        </w:rPr>
        <w:t>establish</w:t>
      </w:r>
      <w:r w:rsidRPr="002E142E">
        <w:rPr>
          <w:spacing w:val="-8"/>
        </w:rPr>
        <w:t xml:space="preserve"> </w:t>
      </w:r>
      <w:r w:rsidRPr="002E142E">
        <w:rPr>
          <w:spacing w:val="-1"/>
        </w:rPr>
        <w:t>and</w:t>
      </w:r>
      <w:r w:rsidRPr="002E142E">
        <w:rPr>
          <w:spacing w:val="-8"/>
        </w:rPr>
        <w:t xml:space="preserve"> </w:t>
      </w:r>
      <w:r>
        <w:t>maintain</w:t>
      </w:r>
      <w:r w:rsidRPr="002E142E">
        <w:rPr>
          <w:spacing w:val="-8"/>
        </w:rPr>
        <w:t xml:space="preserve"> </w:t>
      </w:r>
      <w:r>
        <w:t>a</w:t>
      </w:r>
      <w:r w:rsidRPr="002E142E">
        <w:rPr>
          <w:spacing w:val="-9"/>
        </w:rPr>
        <w:t xml:space="preserve"> </w:t>
      </w:r>
      <w:r w:rsidRPr="002E142E">
        <w:rPr>
          <w:spacing w:val="-1"/>
        </w:rPr>
        <w:t>work</w:t>
      </w:r>
      <w:r w:rsidRPr="002E142E">
        <w:rPr>
          <w:spacing w:val="-8"/>
        </w:rPr>
        <w:t xml:space="preserve"> </w:t>
      </w:r>
      <w:r w:rsidRPr="002E142E">
        <w:rPr>
          <w:spacing w:val="-1"/>
        </w:rPr>
        <w:t>programme,</w:t>
      </w:r>
      <w:r w:rsidRPr="002E142E">
        <w:rPr>
          <w:spacing w:val="-8"/>
        </w:rPr>
        <w:t xml:space="preserve"> </w:t>
      </w:r>
      <w:r w:rsidRPr="002E142E">
        <w:rPr>
          <w:spacing w:val="-1"/>
        </w:rPr>
        <w:t>which</w:t>
      </w:r>
      <w:r w:rsidRPr="002E142E">
        <w:rPr>
          <w:spacing w:val="-8"/>
        </w:rPr>
        <w:t xml:space="preserve"> </w:t>
      </w:r>
      <w:r>
        <w:t>includes</w:t>
      </w:r>
      <w:r w:rsidRPr="002E142E">
        <w:rPr>
          <w:spacing w:val="-7"/>
        </w:rPr>
        <w:t xml:space="preserve"> </w:t>
      </w:r>
      <w:r w:rsidRPr="002E142E">
        <w:rPr>
          <w:spacing w:val="-1"/>
        </w:rPr>
        <w:t>target</w:t>
      </w:r>
      <w:r w:rsidRPr="002E142E">
        <w:rPr>
          <w:spacing w:val="-7"/>
        </w:rPr>
        <w:t xml:space="preserve"> </w:t>
      </w:r>
      <w:r w:rsidRPr="002E142E">
        <w:rPr>
          <w:spacing w:val="-1"/>
        </w:rPr>
        <w:t>dates</w:t>
      </w:r>
      <w:r w:rsidRPr="002E142E">
        <w:rPr>
          <w:spacing w:val="-8"/>
        </w:rPr>
        <w:t xml:space="preserve"> </w:t>
      </w:r>
      <w:r>
        <w:t>for</w:t>
      </w:r>
      <w:r w:rsidRPr="002E142E">
        <w:rPr>
          <w:spacing w:val="85"/>
        </w:rPr>
        <w:t xml:space="preserve"> </w:t>
      </w:r>
      <w:r w:rsidRPr="002E142E">
        <w:rPr>
          <w:spacing w:val="-1"/>
        </w:rPr>
        <w:t>consenting</w:t>
      </w:r>
      <w:r w:rsidRPr="002E142E">
        <w:rPr>
          <w:spacing w:val="47"/>
        </w:rPr>
        <w:t xml:space="preserve"> </w:t>
      </w:r>
      <w:r>
        <w:t>or</w:t>
      </w:r>
      <w:r w:rsidRPr="002E142E">
        <w:rPr>
          <w:spacing w:val="47"/>
        </w:rPr>
        <w:t xml:space="preserve"> </w:t>
      </w:r>
      <w:r>
        <w:t>determining</w:t>
      </w:r>
      <w:r w:rsidRPr="002E142E">
        <w:rPr>
          <w:spacing w:val="47"/>
        </w:rPr>
        <w:t xml:space="preserve"> </w:t>
      </w:r>
      <w:r w:rsidRPr="002E142E">
        <w:rPr>
          <w:spacing w:val="-1"/>
        </w:rPr>
        <w:t>each</w:t>
      </w:r>
      <w:r w:rsidRPr="002E142E">
        <w:rPr>
          <w:spacing w:val="49"/>
        </w:rPr>
        <w:t xml:space="preserve"> </w:t>
      </w:r>
      <w:r>
        <w:t>draft</w:t>
      </w:r>
      <w:r w:rsidRPr="002E142E">
        <w:rPr>
          <w:spacing w:val="47"/>
        </w:rPr>
        <w:t xml:space="preserve"> </w:t>
      </w:r>
      <w:r w:rsidRPr="002E142E">
        <w:rPr>
          <w:spacing w:val="-1"/>
        </w:rPr>
        <w:t>Recommendation.</w:t>
      </w:r>
      <w:r w:rsidRPr="002E142E">
        <w:rPr>
          <w:spacing w:val="47"/>
        </w:rPr>
        <w:t xml:space="preserve"> </w:t>
      </w:r>
      <w:r>
        <w:t>The</w:t>
      </w:r>
      <w:r w:rsidRPr="002E142E">
        <w:rPr>
          <w:spacing w:val="46"/>
        </w:rPr>
        <w:t xml:space="preserve"> </w:t>
      </w:r>
      <w:r w:rsidRPr="002E142E">
        <w:rPr>
          <w:spacing w:val="-1"/>
        </w:rPr>
        <w:t>work</w:t>
      </w:r>
      <w:r w:rsidRPr="002E142E">
        <w:rPr>
          <w:spacing w:val="49"/>
        </w:rPr>
        <w:t xml:space="preserve"> </w:t>
      </w:r>
      <w:r w:rsidRPr="002E142E">
        <w:rPr>
          <w:spacing w:val="-1"/>
        </w:rPr>
        <w:t>programme</w:t>
      </w:r>
      <w:r w:rsidRPr="002E142E">
        <w:rPr>
          <w:spacing w:val="46"/>
        </w:rPr>
        <w:t xml:space="preserve"> </w:t>
      </w:r>
      <w:r>
        <w:t>is</w:t>
      </w:r>
      <w:r w:rsidRPr="002E142E">
        <w:rPr>
          <w:spacing w:val="48"/>
        </w:rPr>
        <w:t xml:space="preserve"> </w:t>
      </w:r>
      <w:r w:rsidRPr="002E142E">
        <w:rPr>
          <w:spacing w:val="-1"/>
        </w:rPr>
        <w:t>available</w:t>
      </w:r>
      <w:r w:rsidRPr="002E142E">
        <w:rPr>
          <w:spacing w:val="47"/>
        </w:rPr>
        <w:t xml:space="preserve"> </w:t>
      </w:r>
      <w:r>
        <w:t>in</w:t>
      </w:r>
      <w:r w:rsidRPr="002E142E">
        <w:rPr>
          <w:spacing w:val="48"/>
        </w:rPr>
        <w:t xml:space="preserve"> </w:t>
      </w:r>
      <w:r>
        <w:t>a</w:t>
      </w:r>
      <w:r w:rsidRPr="002E142E">
        <w:rPr>
          <w:spacing w:val="81"/>
        </w:rPr>
        <w:t xml:space="preserve"> </w:t>
      </w:r>
      <w:r w:rsidRPr="002E142E">
        <w:rPr>
          <w:spacing w:val="-1"/>
        </w:rPr>
        <w:t>database</w:t>
      </w:r>
      <w:r w:rsidRPr="002E142E">
        <w:rPr>
          <w:spacing w:val="3"/>
        </w:rPr>
        <w:t xml:space="preserve"> </w:t>
      </w:r>
      <w:r w:rsidRPr="002E142E">
        <w:rPr>
          <w:spacing w:val="-1"/>
        </w:rPr>
        <w:t>which</w:t>
      </w:r>
      <w:r w:rsidRPr="002E142E">
        <w:rPr>
          <w:spacing w:val="2"/>
        </w:rPr>
        <w:t xml:space="preserve"> </w:t>
      </w:r>
      <w:r>
        <w:t>is</w:t>
      </w:r>
      <w:r w:rsidRPr="002E142E">
        <w:rPr>
          <w:spacing w:val="2"/>
        </w:rPr>
        <w:t xml:space="preserve"> </w:t>
      </w:r>
      <w:r>
        <w:t>searchable</w:t>
      </w:r>
      <w:r w:rsidRPr="002E142E">
        <w:rPr>
          <w:spacing w:val="1"/>
        </w:rPr>
        <w:t xml:space="preserve"> </w:t>
      </w:r>
      <w:r w:rsidRPr="002E142E">
        <w:rPr>
          <w:spacing w:val="-1"/>
        </w:rPr>
        <w:t>from</w:t>
      </w:r>
      <w:r w:rsidRPr="002E142E">
        <w:rPr>
          <w:spacing w:val="2"/>
        </w:rPr>
        <w:t xml:space="preserve"> </w:t>
      </w:r>
      <w:r>
        <w:t>the</w:t>
      </w:r>
      <w:r w:rsidRPr="002E142E">
        <w:rPr>
          <w:spacing w:val="1"/>
        </w:rPr>
        <w:t xml:space="preserve"> study</w:t>
      </w:r>
      <w:r w:rsidRPr="002E142E">
        <w:rPr>
          <w:spacing w:val="-1"/>
        </w:rPr>
        <w:t xml:space="preserve"> group</w:t>
      </w:r>
      <w:r w:rsidRPr="002E142E">
        <w:rPr>
          <w:spacing w:val="2"/>
        </w:rPr>
        <w:t xml:space="preserve"> </w:t>
      </w:r>
      <w:r w:rsidRPr="002E142E">
        <w:rPr>
          <w:spacing w:val="-1"/>
        </w:rPr>
        <w:t>website.</w:t>
      </w:r>
      <w:r w:rsidRPr="002E142E">
        <w:rPr>
          <w:spacing w:val="4"/>
        </w:rPr>
        <w:t xml:space="preserve"> </w:t>
      </w:r>
      <w:r w:rsidRPr="002E142E">
        <w:rPr>
          <w:spacing w:val="-1"/>
        </w:rPr>
        <w:t>For</w:t>
      </w:r>
      <w:r w:rsidRPr="002E142E">
        <w:rPr>
          <w:spacing w:val="3"/>
        </w:rPr>
        <w:t xml:space="preserve"> </w:t>
      </w:r>
      <w:r w:rsidRPr="002E142E">
        <w:rPr>
          <w:spacing w:val="-1"/>
        </w:rPr>
        <w:t>each</w:t>
      </w:r>
      <w:r w:rsidRPr="002E142E">
        <w:rPr>
          <w:spacing w:val="4"/>
        </w:rPr>
        <w:t xml:space="preserve"> </w:t>
      </w:r>
      <w:r w:rsidRPr="002E142E">
        <w:rPr>
          <w:spacing w:val="-1"/>
        </w:rPr>
        <w:t>work</w:t>
      </w:r>
      <w:r w:rsidRPr="002E142E">
        <w:rPr>
          <w:spacing w:val="4"/>
        </w:rPr>
        <w:t xml:space="preserve"> </w:t>
      </w:r>
      <w:r w:rsidRPr="002E142E">
        <w:rPr>
          <w:spacing w:val="-1"/>
        </w:rPr>
        <w:t>item</w:t>
      </w:r>
      <w:r w:rsidRPr="002E142E">
        <w:rPr>
          <w:spacing w:val="2"/>
        </w:rPr>
        <w:t xml:space="preserve"> </w:t>
      </w:r>
      <w:r w:rsidRPr="002E142E">
        <w:rPr>
          <w:spacing w:val="-1"/>
        </w:rPr>
        <w:t>under</w:t>
      </w:r>
      <w:r w:rsidRPr="002E142E">
        <w:rPr>
          <w:spacing w:val="1"/>
        </w:rPr>
        <w:t xml:space="preserve"> </w:t>
      </w:r>
      <w:r>
        <w:t>development,</w:t>
      </w:r>
      <w:r w:rsidRPr="002E142E">
        <w:rPr>
          <w:spacing w:val="69"/>
        </w:rPr>
        <w:t xml:space="preserve"> </w:t>
      </w:r>
      <w:r>
        <w:t xml:space="preserve">the </w:t>
      </w:r>
      <w:r w:rsidRPr="002E142E">
        <w:rPr>
          <w:spacing w:val="-1"/>
        </w:rPr>
        <w:t>database contains</w:t>
      </w:r>
      <w:r>
        <w:t xml:space="preserve"> the</w:t>
      </w:r>
      <w:r w:rsidRPr="002E142E">
        <w:rPr>
          <w:spacing w:val="-1"/>
        </w:rPr>
        <w:t xml:space="preserve"> Recommendation</w:t>
      </w:r>
      <w:r>
        <w:t xml:space="preserve"> number</w:t>
      </w:r>
      <w:r w:rsidRPr="002E142E">
        <w:rPr>
          <w:spacing w:val="-2"/>
        </w:rPr>
        <w:t xml:space="preserve"> </w:t>
      </w:r>
      <w:r>
        <w:t>(or</w:t>
      </w:r>
      <w:r w:rsidRPr="002E142E">
        <w:rPr>
          <w:spacing w:val="-2"/>
        </w:rPr>
        <w:t xml:space="preserve"> </w:t>
      </w:r>
      <w:r w:rsidRPr="002E142E">
        <w:rPr>
          <w:spacing w:val="-1"/>
        </w:rPr>
        <w:t>provisional</w:t>
      </w:r>
      <w:r>
        <w:t xml:space="preserve"> </w:t>
      </w:r>
      <w:r w:rsidRPr="002E142E">
        <w:rPr>
          <w:spacing w:val="-1"/>
        </w:rPr>
        <w:t>mnemonic designation),</w:t>
      </w:r>
      <w:r>
        <w:t xml:space="preserve"> the</w:t>
      </w:r>
      <w:r w:rsidRPr="002E142E">
        <w:rPr>
          <w:spacing w:val="-2"/>
        </w:rPr>
        <w:t xml:space="preserve"> </w:t>
      </w:r>
      <w:r w:rsidRPr="002E142E">
        <w:rPr>
          <w:spacing w:val="-1"/>
        </w:rPr>
        <w:t>title,</w:t>
      </w:r>
      <w:r w:rsidRPr="002E142E">
        <w:rPr>
          <w:spacing w:val="103"/>
        </w:rPr>
        <w:t xml:space="preserve"> </w:t>
      </w:r>
      <w:r w:rsidRPr="002E142E">
        <w:rPr>
          <w:spacing w:val="-1"/>
        </w:rPr>
        <w:t>scope,</w:t>
      </w:r>
      <w:r w:rsidRPr="002E142E">
        <w:rPr>
          <w:spacing w:val="33"/>
        </w:rPr>
        <w:t xml:space="preserve"> </w:t>
      </w:r>
      <w:r w:rsidRPr="002E142E">
        <w:rPr>
          <w:spacing w:val="-1"/>
        </w:rPr>
        <w:t>editor,</w:t>
      </w:r>
      <w:r w:rsidRPr="002E142E">
        <w:rPr>
          <w:spacing w:val="30"/>
        </w:rPr>
        <w:t xml:space="preserve"> </w:t>
      </w:r>
      <w:r w:rsidRPr="002E142E">
        <w:rPr>
          <w:spacing w:val="-1"/>
        </w:rPr>
        <w:t>timing,</w:t>
      </w:r>
      <w:r w:rsidRPr="002E142E">
        <w:rPr>
          <w:spacing w:val="33"/>
        </w:rPr>
        <w:t xml:space="preserve"> </w:t>
      </w:r>
      <w:r w:rsidRPr="002E142E">
        <w:rPr>
          <w:spacing w:val="-1"/>
        </w:rPr>
        <w:t>priority,</w:t>
      </w:r>
      <w:r w:rsidRPr="002E142E">
        <w:rPr>
          <w:spacing w:val="30"/>
        </w:rPr>
        <w:t xml:space="preserve"> </w:t>
      </w:r>
      <w:r>
        <w:t>identification</w:t>
      </w:r>
      <w:r w:rsidRPr="002E142E">
        <w:rPr>
          <w:spacing w:val="30"/>
        </w:rPr>
        <w:t xml:space="preserve"> </w:t>
      </w:r>
      <w:r>
        <w:t>of</w:t>
      </w:r>
      <w:r w:rsidRPr="002E142E">
        <w:rPr>
          <w:spacing w:val="32"/>
        </w:rPr>
        <w:t xml:space="preserve"> </w:t>
      </w:r>
      <w:r w:rsidRPr="002E142E">
        <w:rPr>
          <w:spacing w:val="1"/>
        </w:rPr>
        <w:t>any</w:t>
      </w:r>
      <w:r w:rsidRPr="002E142E">
        <w:rPr>
          <w:spacing w:val="26"/>
        </w:rPr>
        <w:t xml:space="preserve"> </w:t>
      </w:r>
      <w:r w:rsidRPr="002E142E">
        <w:rPr>
          <w:spacing w:val="-1"/>
        </w:rPr>
        <w:t>liaison</w:t>
      </w:r>
      <w:r w:rsidRPr="002E142E">
        <w:rPr>
          <w:spacing w:val="33"/>
        </w:rPr>
        <w:t xml:space="preserve"> </w:t>
      </w:r>
      <w:r w:rsidRPr="002E142E">
        <w:rPr>
          <w:spacing w:val="-1"/>
        </w:rPr>
        <w:t>relationships,</w:t>
      </w:r>
      <w:r w:rsidRPr="002E142E">
        <w:rPr>
          <w:spacing w:val="34"/>
        </w:rPr>
        <w:t xml:space="preserve"> </w:t>
      </w:r>
      <w:r>
        <w:t>any</w:t>
      </w:r>
      <w:r w:rsidRPr="002E142E">
        <w:rPr>
          <w:spacing w:val="28"/>
        </w:rPr>
        <w:t xml:space="preserve"> </w:t>
      </w:r>
      <w:r w:rsidRPr="002E142E">
        <w:rPr>
          <w:spacing w:val="-1"/>
        </w:rPr>
        <w:t>editor</w:t>
      </w:r>
      <w:r w:rsidRPr="002E142E">
        <w:rPr>
          <w:spacing w:val="32"/>
        </w:rPr>
        <w:t xml:space="preserve"> </w:t>
      </w:r>
      <w:r w:rsidRPr="002E142E">
        <w:rPr>
          <w:spacing w:val="-1"/>
        </w:rPr>
        <w:t>assigned,</w:t>
      </w:r>
      <w:r w:rsidRPr="002E142E">
        <w:rPr>
          <w:spacing w:val="30"/>
        </w:rPr>
        <w:t xml:space="preserve"> </w:t>
      </w:r>
      <w:r>
        <w:t>the</w:t>
      </w:r>
      <w:r w:rsidRPr="002E142E">
        <w:rPr>
          <w:spacing w:val="109"/>
        </w:rPr>
        <w:t xml:space="preserve"> </w:t>
      </w:r>
      <w:r w:rsidRPr="002E142E">
        <w:rPr>
          <w:spacing w:val="-1"/>
        </w:rPr>
        <w:t>location</w:t>
      </w:r>
      <w:r w:rsidRPr="002E142E">
        <w:rPr>
          <w:spacing w:val="11"/>
        </w:rPr>
        <w:t xml:space="preserve"> </w:t>
      </w:r>
      <w:r>
        <w:t>of</w:t>
      </w:r>
      <w:r w:rsidRPr="002E142E">
        <w:rPr>
          <w:spacing w:val="11"/>
        </w:rPr>
        <w:t xml:space="preserve"> </w:t>
      </w:r>
      <w:r>
        <w:t>the</w:t>
      </w:r>
      <w:r w:rsidRPr="002E142E">
        <w:rPr>
          <w:spacing w:val="11"/>
        </w:rPr>
        <w:t xml:space="preserve"> </w:t>
      </w:r>
      <w:r>
        <w:t>most</w:t>
      </w:r>
      <w:r w:rsidRPr="002E142E">
        <w:rPr>
          <w:spacing w:val="12"/>
        </w:rPr>
        <w:t xml:space="preserve"> </w:t>
      </w:r>
      <w:r>
        <w:t>recent</w:t>
      </w:r>
      <w:r w:rsidRPr="002E142E">
        <w:rPr>
          <w:spacing w:val="12"/>
        </w:rPr>
        <w:t xml:space="preserve"> </w:t>
      </w:r>
      <w:r>
        <w:t>text,</w:t>
      </w:r>
      <w:r w:rsidRPr="002E142E">
        <w:rPr>
          <w:spacing w:val="12"/>
        </w:rPr>
        <w:t xml:space="preserve"> </w:t>
      </w:r>
      <w:r>
        <w:t>the</w:t>
      </w:r>
      <w:r w:rsidRPr="002E142E">
        <w:rPr>
          <w:spacing w:val="11"/>
        </w:rPr>
        <w:t xml:space="preserve"> </w:t>
      </w:r>
      <w:r w:rsidRPr="002E142E">
        <w:rPr>
          <w:spacing w:val="-1"/>
        </w:rPr>
        <w:t>approval</w:t>
      </w:r>
      <w:r w:rsidRPr="002E142E">
        <w:rPr>
          <w:spacing w:val="12"/>
        </w:rPr>
        <w:t xml:space="preserve"> </w:t>
      </w:r>
      <w:r w:rsidRPr="002E142E">
        <w:rPr>
          <w:spacing w:val="-1"/>
        </w:rPr>
        <w:t>process,</w:t>
      </w:r>
      <w:r w:rsidRPr="002E142E">
        <w:rPr>
          <w:spacing w:val="12"/>
        </w:rPr>
        <w:t xml:space="preserve"> </w:t>
      </w:r>
      <w:r w:rsidRPr="002E142E">
        <w:rPr>
          <w:spacing w:val="-1"/>
        </w:rPr>
        <w:t>and</w:t>
      </w:r>
      <w:r w:rsidRPr="002E142E">
        <w:rPr>
          <w:spacing w:val="13"/>
        </w:rPr>
        <w:t xml:space="preserve"> </w:t>
      </w:r>
      <w:r>
        <w:t>the</w:t>
      </w:r>
      <w:r w:rsidRPr="002E142E">
        <w:rPr>
          <w:spacing w:val="11"/>
        </w:rPr>
        <w:t xml:space="preserve"> </w:t>
      </w:r>
      <w:r>
        <w:t>status</w:t>
      </w:r>
      <w:r w:rsidRPr="002E142E">
        <w:rPr>
          <w:spacing w:val="12"/>
        </w:rPr>
        <w:t xml:space="preserve"> </w:t>
      </w:r>
      <w:r>
        <w:t>for</w:t>
      </w:r>
      <w:r w:rsidRPr="002E142E">
        <w:rPr>
          <w:spacing w:val="11"/>
        </w:rPr>
        <w:t xml:space="preserve"> </w:t>
      </w:r>
      <w:r>
        <w:t>documents</w:t>
      </w:r>
      <w:r w:rsidRPr="002E142E">
        <w:rPr>
          <w:spacing w:val="12"/>
        </w:rPr>
        <w:t xml:space="preserve"> </w:t>
      </w:r>
      <w:r>
        <w:t>in</w:t>
      </w:r>
      <w:r w:rsidRPr="002E142E">
        <w:rPr>
          <w:spacing w:val="12"/>
        </w:rPr>
        <w:t xml:space="preserve"> </w:t>
      </w:r>
      <w:r>
        <w:t>the</w:t>
      </w:r>
      <w:r w:rsidRPr="002E142E">
        <w:rPr>
          <w:spacing w:val="11"/>
        </w:rPr>
        <w:t xml:space="preserve"> </w:t>
      </w:r>
      <w:r>
        <w:t>approval</w:t>
      </w:r>
      <w:r w:rsidR="002E142E">
        <w:t xml:space="preserve"> </w:t>
      </w:r>
      <w:r w:rsidRPr="002E142E">
        <w:rPr>
          <w:spacing w:val="-1"/>
        </w:rPr>
        <w:t>process.</w:t>
      </w:r>
      <w:r w:rsidRPr="002E142E">
        <w:rPr>
          <w:spacing w:val="-10"/>
        </w:rPr>
        <w:t xml:space="preserve"> </w:t>
      </w:r>
      <w:r>
        <w:t>The</w:t>
      </w:r>
      <w:r w:rsidRPr="002E142E">
        <w:rPr>
          <w:spacing w:val="-11"/>
        </w:rPr>
        <w:t xml:space="preserve"> </w:t>
      </w:r>
      <w:r w:rsidRPr="002E142E">
        <w:rPr>
          <w:spacing w:val="-1"/>
        </w:rPr>
        <w:t>database</w:t>
      </w:r>
      <w:r w:rsidRPr="002E142E">
        <w:rPr>
          <w:spacing w:val="-11"/>
        </w:rPr>
        <w:t xml:space="preserve"> </w:t>
      </w:r>
      <w:r>
        <w:t>is</w:t>
      </w:r>
      <w:r w:rsidRPr="002E142E">
        <w:rPr>
          <w:spacing w:val="-7"/>
        </w:rPr>
        <w:t xml:space="preserve"> </w:t>
      </w:r>
      <w:r w:rsidRPr="002E142E">
        <w:rPr>
          <w:spacing w:val="-1"/>
        </w:rPr>
        <w:t>updated</w:t>
      </w:r>
      <w:r w:rsidRPr="002E142E">
        <w:rPr>
          <w:spacing w:val="-11"/>
        </w:rPr>
        <w:t xml:space="preserve"> </w:t>
      </w:r>
      <w:r>
        <w:t>to</w:t>
      </w:r>
      <w:r w:rsidRPr="002E142E">
        <w:rPr>
          <w:spacing w:val="-10"/>
        </w:rPr>
        <w:t xml:space="preserve"> </w:t>
      </w:r>
      <w:r w:rsidRPr="002E142E">
        <w:rPr>
          <w:spacing w:val="-1"/>
        </w:rPr>
        <w:t>reflect</w:t>
      </w:r>
      <w:r w:rsidRPr="002E142E">
        <w:rPr>
          <w:spacing w:val="-10"/>
        </w:rPr>
        <w:t xml:space="preserve"> </w:t>
      </w:r>
      <w:r>
        <w:t>progress</w:t>
      </w:r>
      <w:r w:rsidRPr="002E142E">
        <w:rPr>
          <w:spacing w:val="-10"/>
        </w:rPr>
        <w:t xml:space="preserve"> </w:t>
      </w:r>
      <w:r>
        <w:t>or</w:t>
      </w:r>
      <w:r w:rsidRPr="002E142E">
        <w:rPr>
          <w:spacing w:val="-11"/>
        </w:rPr>
        <w:t xml:space="preserve"> </w:t>
      </w:r>
      <w:r w:rsidRPr="002E142E">
        <w:rPr>
          <w:spacing w:val="-1"/>
        </w:rPr>
        <w:t>completion</w:t>
      </w:r>
      <w:r w:rsidRPr="002E142E">
        <w:rPr>
          <w:spacing w:val="-10"/>
        </w:rPr>
        <w:t xml:space="preserve"> </w:t>
      </w:r>
      <w:r>
        <w:t>of</w:t>
      </w:r>
      <w:r w:rsidRPr="002E142E">
        <w:rPr>
          <w:spacing w:val="-11"/>
        </w:rPr>
        <w:t xml:space="preserve"> </w:t>
      </w:r>
      <w:r w:rsidRPr="002E142E">
        <w:rPr>
          <w:spacing w:val="-1"/>
        </w:rPr>
        <w:t>work,</w:t>
      </w:r>
      <w:r w:rsidRPr="002E142E">
        <w:rPr>
          <w:spacing w:val="-8"/>
        </w:rPr>
        <w:t xml:space="preserve"> </w:t>
      </w:r>
      <w:r>
        <w:t>re-planning</w:t>
      </w:r>
      <w:r w:rsidRPr="002E142E">
        <w:rPr>
          <w:spacing w:val="-12"/>
        </w:rPr>
        <w:t xml:space="preserve"> </w:t>
      </w:r>
      <w:r>
        <w:t>of</w:t>
      </w:r>
      <w:r w:rsidRPr="002E142E">
        <w:rPr>
          <w:spacing w:val="-11"/>
        </w:rPr>
        <w:t xml:space="preserve"> </w:t>
      </w:r>
      <w:r>
        <w:t>in-progress</w:t>
      </w:r>
      <w:r w:rsidRPr="002E142E">
        <w:rPr>
          <w:spacing w:val="75"/>
        </w:rPr>
        <w:t xml:space="preserve"> </w:t>
      </w:r>
      <w:r w:rsidRPr="002E142E">
        <w:rPr>
          <w:spacing w:val="-1"/>
        </w:rPr>
        <w:t>items,</w:t>
      </w:r>
      <w:r>
        <w:t xml:space="preserve"> or </w:t>
      </w:r>
      <w:r w:rsidRPr="002E142E">
        <w:rPr>
          <w:spacing w:val="-1"/>
        </w:rPr>
        <w:t>addition</w:t>
      </w:r>
      <w:r>
        <w:t xml:space="preserve"> of </w:t>
      </w:r>
      <w:r w:rsidRPr="002E142E">
        <w:rPr>
          <w:spacing w:val="-1"/>
        </w:rPr>
        <w:t>new</w:t>
      </w:r>
      <w:r w:rsidRPr="002E142E">
        <w:rPr>
          <w:spacing w:val="1"/>
        </w:rPr>
        <w:t xml:space="preserve"> </w:t>
      </w:r>
      <w:r w:rsidRPr="002E142E">
        <w:rPr>
          <w:spacing w:val="-1"/>
        </w:rPr>
        <w:t>work</w:t>
      </w:r>
      <w:r>
        <w:t xml:space="preserve"> </w:t>
      </w:r>
      <w:r w:rsidRPr="002E142E">
        <w:rPr>
          <w:spacing w:val="-1"/>
        </w:rPr>
        <w:t>items.</w:t>
      </w:r>
    </w:p>
    <w:p w14:paraId="6DEC0542" w14:textId="77777777" w:rsidR="007324D7" w:rsidRDefault="007F3DA3">
      <w:pPr>
        <w:pStyle w:val="BodyText"/>
        <w:ind w:right="111"/>
        <w:jc w:val="both"/>
      </w:pPr>
      <w:r>
        <w:t>The decision</w:t>
      </w:r>
      <w:r>
        <w:rPr>
          <w:spacing w:val="2"/>
        </w:rPr>
        <w:t xml:space="preserve"> </w:t>
      </w:r>
      <w:r>
        <w:t>to</w:t>
      </w:r>
      <w:r>
        <w:rPr>
          <w:spacing w:val="2"/>
        </w:rPr>
        <w:t xml:space="preserve"> </w:t>
      </w:r>
      <w:r>
        <w:rPr>
          <w:spacing w:val="-1"/>
        </w:rPr>
        <w:t>add</w:t>
      </w:r>
      <w:r>
        <w:rPr>
          <w:spacing w:val="2"/>
        </w:rPr>
        <w:t xml:space="preserve"> </w:t>
      </w:r>
      <w:r>
        <w:t>a</w:t>
      </w:r>
      <w:r>
        <w:rPr>
          <w:spacing w:val="3"/>
        </w:rPr>
        <w:t xml:space="preserve"> </w:t>
      </w:r>
      <w:r>
        <w:t>new</w:t>
      </w:r>
      <w:r>
        <w:rPr>
          <w:spacing w:val="1"/>
        </w:rPr>
        <w:t xml:space="preserve"> </w:t>
      </w:r>
      <w:r>
        <w:rPr>
          <w:spacing w:val="-1"/>
        </w:rPr>
        <w:t>work</w:t>
      </w:r>
      <w:r>
        <w:rPr>
          <w:spacing w:val="2"/>
        </w:rPr>
        <w:t xml:space="preserve"> </w:t>
      </w:r>
      <w:r>
        <w:rPr>
          <w:spacing w:val="-1"/>
        </w:rPr>
        <w:t>item</w:t>
      </w:r>
      <w:r>
        <w:rPr>
          <w:spacing w:val="2"/>
        </w:rPr>
        <w:t xml:space="preserve"> </w:t>
      </w:r>
      <w:r>
        <w:t>to</w:t>
      </w:r>
      <w:r>
        <w:rPr>
          <w:spacing w:val="2"/>
        </w:rPr>
        <w:t xml:space="preserve"> </w:t>
      </w:r>
      <w:r>
        <w:t>the</w:t>
      </w:r>
      <w:r>
        <w:rPr>
          <w:spacing w:val="1"/>
        </w:rPr>
        <w:t xml:space="preserve"> </w:t>
      </w:r>
      <w:r>
        <w:rPr>
          <w:spacing w:val="-1"/>
        </w:rPr>
        <w:t>work</w:t>
      </w:r>
      <w:r>
        <w:rPr>
          <w:spacing w:val="6"/>
        </w:rPr>
        <w:t xml:space="preserve"> </w:t>
      </w:r>
      <w:r>
        <w:rPr>
          <w:spacing w:val="-1"/>
        </w:rPr>
        <w:t>programme</w:t>
      </w:r>
      <w:r>
        <w:rPr>
          <w:spacing w:val="1"/>
        </w:rPr>
        <w:t xml:space="preserve"> </w:t>
      </w:r>
      <w:r>
        <w:t>should</w:t>
      </w:r>
      <w:r>
        <w:rPr>
          <w:spacing w:val="2"/>
        </w:rPr>
        <w:t xml:space="preserve"> </w:t>
      </w:r>
      <w:r>
        <w:rPr>
          <w:spacing w:val="1"/>
        </w:rPr>
        <w:t xml:space="preserve">be </w:t>
      </w:r>
      <w:r>
        <w:t>documented</w:t>
      </w:r>
      <w:r>
        <w:rPr>
          <w:spacing w:val="2"/>
        </w:rPr>
        <w:t xml:space="preserve"> </w:t>
      </w:r>
      <w:r>
        <w:t>in</w:t>
      </w:r>
      <w:r>
        <w:rPr>
          <w:spacing w:val="2"/>
        </w:rPr>
        <w:t xml:space="preserve"> the</w:t>
      </w:r>
      <w:r>
        <w:rPr>
          <w:spacing w:val="3"/>
        </w:rPr>
        <w:t xml:space="preserve"> </w:t>
      </w:r>
      <w:r>
        <w:t>report</w:t>
      </w:r>
      <w:r>
        <w:rPr>
          <w:spacing w:val="1"/>
        </w:rPr>
        <w:t xml:space="preserve"> </w:t>
      </w:r>
      <w:r>
        <w:t>of</w:t>
      </w:r>
      <w:r>
        <w:rPr>
          <w:spacing w:val="40"/>
        </w:rPr>
        <w:t xml:space="preserve"> </w:t>
      </w:r>
      <w:r>
        <w:t>the</w:t>
      </w:r>
      <w:r>
        <w:rPr>
          <w:spacing w:val="20"/>
        </w:rPr>
        <w:t xml:space="preserve"> </w:t>
      </w:r>
      <w:r>
        <w:t>meeting</w:t>
      </w:r>
      <w:r>
        <w:rPr>
          <w:spacing w:val="18"/>
        </w:rPr>
        <w:t xml:space="preserve"> </w:t>
      </w:r>
      <w:r>
        <w:t>using</w:t>
      </w:r>
      <w:r>
        <w:rPr>
          <w:spacing w:val="21"/>
        </w:rPr>
        <w:t xml:space="preserve"> </w:t>
      </w:r>
      <w:r>
        <w:t>the</w:t>
      </w:r>
      <w:r>
        <w:rPr>
          <w:spacing w:val="20"/>
        </w:rPr>
        <w:t xml:space="preserve"> </w:t>
      </w:r>
      <w:r>
        <w:t>template</w:t>
      </w:r>
      <w:r>
        <w:rPr>
          <w:spacing w:val="20"/>
        </w:rPr>
        <w:t xml:space="preserve"> </w:t>
      </w:r>
      <w:r>
        <w:t>in</w:t>
      </w:r>
      <w:r>
        <w:rPr>
          <w:spacing w:val="21"/>
        </w:rPr>
        <w:t xml:space="preserve"> </w:t>
      </w:r>
      <w:r>
        <w:rPr>
          <w:spacing w:val="-1"/>
        </w:rPr>
        <w:t>Annex</w:t>
      </w:r>
      <w:r>
        <w:rPr>
          <w:spacing w:val="23"/>
        </w:rPr>
        <w:t xml:space="preserve"> </w:t>
      </w:r>
      <w:r>
        <w:t>A.</w:t>
      </w:r>
      <w:r>
        <w:rPr>
          <w:spacing w:val="20"/>
        </w:rPr>
        <w:t xml:space="preserve"> </w:t>
      </w:r>
      <w:r>
        <w:t>Note</w:t>
      </w:r>
      <w:r>
        <w:rPr>
          <w:spacing w:val="20"/>
        </w:rPr>
        <w:t xml:space="preserve"> </w:t>
      </w:r>
      <w:r>
        <w:t>that</w:t>
      </w:r>
      <w:r>
        <w:rPr>
          <w:spacing w:val="21"/>
        </w:rPr>
        <w:t xml:space="preserve"> </w:t>
      </w:r>
      <w:r>
        <w:t>this</w:t>
      </w:r>
      <w:r>
        <w:rPr>
          <w:spacing w:val="21"/>
        </w:rPr>
        <w:t xml:space="preserve"> </w:t>
      </w:r>
      <w:r>
        <w:rPr>
          <w:spacing w:val="1"/>
        </w:rPr>
        <w:t>may</w:t>
      </w:r>
      <w:r>
        <w:rPr>
          <w:spacing w:val="16"/>
        </w:rPr>
        <w:t xml:space="preserve"> </w:t>
      </w:r>
      <w:r>
        <w:t>not</w:t>
      </w:r>
      <w:r>
        <w:rPr>
          <w:spacing w:val="21"/>
        </w:rPr>
        <w:t xml:space="preserve"> </w:t>
      </w:r>
      <w:r>
        <w:t>be</w:t>
      </w:r>
      <w:r>
        <w:rPr>
          <w:spacing w:val="20"/>
        </w:rPr>
        <w:t xml:space="preserve"> </w:t>
      </w:r>
      <w:r>
        <w:t>necessary</w:t>
      </w:r>
      <w:r>
        <w:rPr>
          <w:spacing w:val="16"/>
        </w:rPr>
        <w:t xml:space="preserve"> </w:t>
      </w:r>
      <w:r>
        <w:t>to</w:t>
      </w:r>
      <w:r>
        <w:rPr>
          <w:spacing w:val="21"/>
        </w:rPr>
        <w:t xml:space="preserve"> </w:t>
      </w:r>
      <w:r>
        <w:rPr>
          <w:spacing w:val="-1"/>
        </w:rPr>
        <w:t>document</w:t>
      </w:r>
      <w:r>
        <w:rPr>
          <w:spacing w:val="21"/>
        </w:rPr>
        <w:t xml:space="preserve"> </w:t>
      </w:r>
      <w:r>
        <w:t>the</w:t>
      </w:r>
      <w:r>
        <w:rPr>
          <w:spacing w:val="36"/>
        </w:rPr>
        <w:t xml:space="preserve"> </w:t>
      </w:r>
      <w:r>
        <w:rPr>
          <w:spacing w:val="-1"/>
        </w:rPr>
        <w:t>continuation</w:t>
      </w:r>
      <w:r>
        <w:t xml:space="preserve"> of</w:t>
      </w:r>
      <w:r>
        <w:rPr>
          <w:spacing w:val="-1"/>
        </w:rPr>
        <w:t xml:space="preserve"> </w:t>
      </w:r>
      <w:r>
        <w:t>existing</w:t>
      </w:r>
      <w:r>
        <w:rPr>
          <w:spacing w:val="-2"/>
        </w:rPr>
        <w:t xml:space="preserve"> </w:t>
      </w:r>
      <w:r>
        <w:rPr>
          <w:spacing w:val="-1"/>
        </w:rPr>
        <w:t>work</w:t>
      </w:r>
      <w:r>
        <w:t xml:space="preserve"> </w:t>
      </w:r>
      <w:r>
        <w:rPr>
          <w:spacing w:val="-1"/>
        </w:rPr>
        <w:t>(e.g.,</w:t>
      </w:r>
      <w:r>
        <w:rPr>
          <w:spacing w:val="2"/>
        </w:rPr>
        <w:t xml:space="preserve"> </w:t>
      </w:r>
      <w:r>
        <w:rPr>
          <w:spacing w:val="-1"/>
        </w:rPr>
        <w:t>an</w:t>
      </w:r>
      <w:r>
        <w:t xml:space="preserve"> amendment or </w:t>
      </w:r>
      <w:r>
        <w:rPr>
          <w:spacing w:val="-1"/>
        </w:rPr>
        <w:t>revision</w:t>
      </w:r>
      <w:r>
        <w:t xml:space="preserve"> of</w:t>
      </w:r>
      <w:r>
        <w:rPr>
          <w:spacing w:val="-1"/>
        </w:rPr>
        <w:t xml:space="preserve"> an</w:t>
      </w:r>
      <w:r>
        <w:t xml:space="preserve"> existing</w:t>
      </w:r>
      <w:r>
        <w:rPr>
          <w:spacing w:val="-2"/>
        </w:rPr>
        <w:t xml:space="preserve"> </w:t>
      </w:r>
      <w:r>
        <w:rPr>
          <w:spacing w:val="-1"/>
        </w:rPr>
        <w:t>Recommendation).</w:t>
      </w:r>
    </w:p>
    <w:p w14:paraId="129295C9" w14:textId="77777777" w:rsidR="007324D7" w:rsidRDefault="007F3DA3">
      <w:pPr>
        <w:pStyle w:val="BodyText"/>
        <w:ind w:right="111"/>
        <w:jc w:val="both"/>
      </w:pPr>
      <w:r>
        <w:t>A</w:t>
      </w:r>
      <w:r>
        <w:rPr>
          <w:spacing w:val="-3"/>
        </w:rPr>
        <w:t xml:space="preserve"> </w:t>
      </w:r>
      <w:r>
        <w:rPr>
          <w:spacing w:val="-1"/>
        </w:rPr>
        <w:t>work</w:t>
      </w:r>
      <w:r>
        <w:rPr>
          <w:spacing w:val="-3"/>
        </w:rPr>
        <w:t xml:space="preserve"> </w:t>
      </w:r>
      <w:r>
        <w:rPr>
          <w:spacing w:val="-1"/>
        </w:rPr>
        <w:t>item</w:t>
      </w:r>
      <w:r>
        <w:rPr>
          <w:spacing w:val="-2"/>
        </w:rPr>
        <w:t xml:space="preserve"> </w:t>
      </w:r>
      <w:r>
        <w:t>may</w:t>
      </w:r>
      <w:r>
        <w:rPr>
          <w:spacing w:val="-10"/>
        </w:rPr>
        <w:t xml:space="preserve"> </w:t>
      </w:r>
      <w:r>
        <w:t>be</w:t>
      </w:r>
      <w:r>
        <w:rPr>
          <w:spacing w:val="-4"/>
        </w:rPr>
        <w:t xml:space="preserve"> </w:t>
      </w:r>
      <w:r>
        <w:rPr>
          <w:spacing w:val="-1"/>
        </w:rPr>
        <w:t>considered</w:t>
      </w:r>
      <w:r>
        <w:rPr>
          <w:spacing w:val="-3"/>
        </w:rPr>
        <w:t xml:space="preserve"> </w:t>
      </w:r>
      <w:r>
        <w:t>for</w:t>
      </w:r>
      <w:r>
        <w:rPr>
          <w:spacing w:val="-4"/>
        </w:rPr>
        <w:t xml:space="preserve"> </w:t>
      </w:r>
      <w:r>
        <w:rPr>
          <w:spacing w:val="-1"/>
        </w:rPr>
        <w:t>discontinuation</w:t>
      </w:r>
      <w:r>
        <w:rPr>
          <w:spacing w:val="-3"/>
        </w:rPr>
        <w:t xml:space="preserve"> </w:t>
      </w:r>
      <w:r>
        <w:rPr>
          <w:spacing w:val="-1"/>
        </w:rPr>
        <w:t>from</w:t>
      </w:r>
      <w:r>
        <w:t xml:space="preserve"> the</w:t>
      </w:r>
      <w:r>
        <w:rPr>
          <w:spacing w:val="-3"/>
        </w:rPr>
        <w:t xml:space="preserve"> </w:t>
      </w:r>
      <w:r>
        <w:rPr>
          <w:spacing w:val="-1"/>
        </w:rPr>
        <w:t>work</w:t>
      </w:r>
      <w:r>
        <w:rPr>
          <w:spacing w:val="-3"/>
        </w:rPr>
        <w:t xml:space="preserve"> </w:t>
      </w:r>
      <w:r>
        <w:rPr>
          <w:spacing w:val="-1"/>
        </w:rPr>
        <w:t>programme</w:t>
      </w:r>
      <w:r>
        <w:rPr>
          <w:spacing w:val="-3"/>
        </w:rPr>
        <w:t xml:space="preserve"> </w:t>
      </w:r>
      <w:r>
        <w:t>if</w:t>
      </w:r>
      <w:r>
        <w:rPr>
          <w:spacing w:val="-3"/>
        </w:rPr>
        <w:t xml:space="preserve"> </w:t>
      </w:r>
      <w:r>
        <w:t>it</w:t>
      </w:r>
      <w:r>
        <w:rPr>
          <w:spacing w:val="-2"/>
        </w:rPr>
        <w:t xml:space="preserve"> </w:t>
      </w:r>
      <w:r>
        <w:rPr>
          <w:spacing w:val="-1"/>
        </w:rPr>
        <w:t>has</w:t>
      </w:r>
      <w:r>
        <w:rPr>
          <w:spacing w:val="-5"/>
        </w:rPr>
        <w:t xml:space="preserve"> </w:t>
      </w:r>
      <w:r>
        <w:t>not</w:t>
      </w:r>
      <w:r>
        <w:rPr>
          <w:spacing w:val="-2"/>
        </w:rPr>
        <w:t xml:space="preserve"> </w:t>
      </w:r>
      <w:r>
        <w:rPr>
          <w:spacing w:val="-1"/>
        </w:rPr>
        <w:t>given</w:t>
      </w:r>
      <w:r>
        <w:rPr>
          <w:spacing w:val="-3"/>
        </w:rPr>
        <w:t xml:space="preserve"> </w:t>
      </w:r>
      <w:r>
        <w:t>rise</w:t>
      </w:r>
      <w:r>
        <w:rPr>
          <w:spacing w:val="83"/>
        </w:rPr>
        <w:t xml:space="preserve"> </w:t>
      </w:r>
      <w:r>
        <w:t>to any</w:t>
      </w:r>
      <w:r>
        <w:rPr>
          <w:spacing w:val="-3"/>
        </w:rPr>
        <w:t xml:space="preserve"> </w:t>
      </w:r>
      <w:r>
        <w:rPr>
          <w:spacing w:val="-1"/>
        </w:rPr>
        <w:t>contribution</w:t>
      </w:r>
      <w:r>
        <w:t xml:space="preserve"> in the time</w:t>
      </w:r>
      <w:r>
        <w:rPr>
          <w:spacing w:val="-1"/>
        </w:rPr>
        <w:t xml:space="preserve"> interval</w:t>
      </w:r>
      <w:r>
        <w:t xml:space="preserve"> of the</w:t>
      </w:r>
      <w:r>
        <w:rPr>
          <w:spacing w:val="-1"/>
        </w:rPr>
        <w:t xml:space="preserve"> </w:t>
      </w:r>
      <w:r>
        <w:t>previous two study</w:t>
      </w:r>
      <w:r>
        <w:rPr>
          <w:spacing w:val="-3"/>
        </w:rPr>
        <w:t xml:space="preserve"> </w:t>
      </w:r>
      <w:r>
        <w:rPr>
          <w:spacing w:val="-1"/>
        </w:rPr>
        <w:t>group meetings.</w:t>
      </w:r>
    </w:p>
    <w:p w14:paraId="1C890D93" w14:textId="77777777" w:rsidR="007324D7" w:rsidRDefault="007324D7">
      <w:pPr>
        <w:spacing w:before="3"/>
        <w:rPr>
          <w:rFonts w:ascii="Times New Roman" w:eastAsia="Times New Roman" w:hAnsi="Times New Roman" w:cs="Times New Roman"/>
          <w:sz w:val="21"/>
          <w:szCs w:val="21"/>
        </w:rPr>
      </w:pPr>
    </w:p>
    <w:p w14:paraId="50DA73CD" w14:textId="77777777" w:rsidR="007324D7" w:rsidRDefault="007F3DA3">
      <w:pPr>
        <w:pStyle w:val="Heading2"/>
        <w:numPr>
          <w:ilvl w:val="1"/>
          <w:numId w:val="4"/>
        </w:numPr>
        <w:tabs>
          <w:tab w:val="left" w:pos="908"/>
        </w:tabs>
        <w:ind w:hanging="794"/>
        <w:rPr>
          <w:b w:val="0"/>
          <w:bCs w:val="0"/>
        </w:rPr>
      </w:pPr>
      <w:bookmarkStart w:id="25" w:name="1.5_Liaison_statements"/>
      <w:bookmarkStart w:id="26" w:name="_TOC_250011"/>
      <w:bookmarkEnd w:id="25"/>
      <w:r>
        <w:t xml:space="preserve">Liaison </w:t>
      </w:r>
      <w:r>
        <w:rPr>
          <w:spacing w:val="-1"/>
        </w:rPr>
        <w:t>statements</w:t>
      </w:r>
      <w:bookmarkEnd w:id="26"/>
    </w:p>
    <w:p w14:paraId="6799708A" w14:textId="77777777" w:rsidR="007324D7" w:rsidRDefault="007F3DA3">
      <w:pPr>
        <w:pStyle w:val="BodyText"/>
        <w:numPr>
          <w:ilvl w:val="2"/>
          <w:numId w:val="4"/>
        </w:numPr>
        <w:tabs>
          <w:tab w:val="left" w:pos="908"/>
        </w:tabs>
        <w:spacing w:before="115"/>
        <w:ind w:right="116" w:firstLine="0"/>
        <w:jc w:val="both"/>
      </w:pPr>
      <w:r>
        <w:t>The</w:t>
      </w:r>
      <w:r>
        <w:rPr>
          <w:spacing w:val="12"/>
        </w:rPr>
        <w:t xml:space="preserve"> </w:t>
      </w:r>
      <w:r>
        <w:t>following</w:t>
      </w:r>
      <w:r>
        <w:rPr>
          <w:spacing w:val="11"/>
        </w:rPr>
        <w:t xml:space="preserve"> </w:t>
      </w:r>
      <w:r>
        <w:t>information</w:t>
      </w:r>
      <w:r>
        <w:rPr>
          <w:spacing w:val="14"/>
        </w:rPr>
        <w:t xml:space="preserve"> </w:t>
      </w:r>
      <w:r>
        <w:rPr>
          <w:spacing w:val="-1"/>
        </w:rPr>
        <w:t>shall</w:t>
      </w:r>
      <w:r>
        <w:rPr>
          <w:spacing w:val="14"/>
        </w:rPr>
        <w:t xml:space="preserve"> </w:t>
      </w:r>
      <w:r>
        <w:t>be</w:t>
      </w:r>
      <w:r>
        <w:rPr>
          <w:spacing w:val="15"/>
        </w:rPr>
        <w:t xml:space="preserve"> </w:t>
      </w:r>
      <w:r>
        <w:rPr>
          <w:spacing w:val="-1"/>
        </w:rPr>
        <w:t>included</w:t>
      </w:r>
      <w:r>
        <w:rPr>
          <w:spacing w:val="16"/>
        </w:rPr>
        <w:t xml:space="preserve"> </w:t>
      </w:r>
      <w:r>
        <w:t>in</w:t>
      </w:r>
      <w:r>
        <w:rPr>
          <w:spacing w:val="14"/>
        </w:rPr>
        <w:t xml:space="preserve"> </w:t>
      </w:r>
      <w:r>
        <w:rPr>
          <w:spacing w:val="-1"/>
        </w:rPr>
        <w:t>liaison</w:t>
      </w:r>
      <w:r>
        <w:rPr>
          <w:spacing w:val="14"/>
        </w:rPr>
        <w:t xml:space="preserve"> </w:t>
      </w:r>
      <w:r>
        <w:rPr>
          <w:spacing w:val="-1"/>
        </w:rPr>
        <w:t>statements</w:t>
      </w:r>
      <w:r>
        <w:rPr>
          <w:spacing w:val="14"/>
        </w:rPr>
        <w:t xml:space="preserve"> </w:t>
      </w:r>
      <w:r>
        <w:t>prepared</w:t>
      </w:r>
      <w:r>
        <w:rPr>
          <w:spacing w:val="14"/>
        </w:rPr>
        <w:t xml:space="preserve"> </w:t>
      </w:r>
      <w:r>
        <w:rPr>
          <w:spacing w:val="-1"/>
        </w:rPr>
        <w:t>at</w:t>
      </w:r>
      <w:r>
        <w:rPr>
          <w:spacing w:val="14"/>
        </w:rPr>
        <w:t xml:space="preserve"> </w:t>
      </w:r>
      <w:r>
        <w:rPr>
          <w:spacing w:val="1"/>
        </w:rPr>
        <w:t>study</w:t>
      </w:r>
      <w:r>
        <w:rPr>
          <w:spacing w:val="11"/>
        </w:rPr>
        <w:t xml:space="preserve"> </w:t>
      </w:r>
      <w:r>
        <w:rPr>
          <w:spacing w:val="-1"/>
        </w:rPr>
        <w:t>group,</w:t>
      </w:r>
      <w:r>
        <w:rPr>
          <w:spacing w:val="74"/>
        </w:rPr>
        <w:t xml:space="preserve"> </w:t>
      </w:r>
      <w:r>
        <w:rPr>
          <w:spacing w:val="-1"/>
        </w:rPr>
        <w:t>working</w:t>
      </w:r>
      <w:r>
        <w:rPr>
          <w:spacing w:val="41"/>
        </w:rPr>
        <w:t xml:space="preserve"> </w:t>
      </w:r>
      <w:r>
        <w:t>party</w:t>
      </w:r>
      <w:r>
        <w:rPr>
          <w:spacing w:val="35"/>
        </w:rPr>
        <w:t xml:space="preserve"> </w:t>
      </w:r>
      <w:r>
        <w:rPr>
          <w:spacing w:val="1"/>
        </w:rPr>
        <w:t>or</w:t>
      </w:r>
      <w:r>
        <w:rPr>
          <w:spacing w:val="39"/>
        </w:rPr>
        <w:t xml:space="preserve"> </w:t>
      </w:r>
      <w:r>
        <w:t>rapporteur</w:t>
      </w:r>
      <w:r>
        <w:rPr>
          <w:spacing w:val="41"/>
        </w:rPr>
        <w:t xml:space="preserve"> </w:t>
      </w:r>
      <w:r>
        <w:rPr>
          <w:spacing w:val="-1"/>
        </w:rPr>
        <w:t>group</w:t>
      </w:r>
      <w:r>
        <w:rPr>
          <w:spacing w:val="39"/>
        </w:rPr>
        <w:t xml:space="preserve"> </w:t>
      </w:r>
      <w:r>
        <w:rPr>
          <w:spacing w:val="-1"/>
        </w:rPr>
        <w:t>meetings.</w:t>
      </w:r>
      <w:r>
        <w:rPr>
          <w:spacing w:val="42"/>
        </w:rPr>
        <w:t xml:space="preserve"> </w:t>
      </w:r>
      <w:r>
        <w:t>When</w:t>
      </w:r>
      <w:r>
        <w:rPr>
          <w:spacing w:val="40"/>
        </w:rPr>
        <w:t xml:space="preserve"> </w:t>
      </w:r>
      <w:r>
        <w:rPr>
          <w:spacing w:val="-1"/>
        </w:rPr>
        <w:t>necessary,</w:t>
      </w:r>
      <w:r>
        <w:rPr>
          <w:spacing w:val="42"/>
        </w:rPr>
        <w:t xml:space="preserve"> </w:t>
      </w:r>
      <w:r>
        <w:rPr>
          <w:spacing w:val="-1"/>
        </w:rPr>
        <w:t>between</w:t>
      </w:r>
      <w:r>
        <w:rPr>
          <w:spacing w:val="42"/>
        </w:rPr>
        <w:t xml:space="preserve"> </w:t>
      </w:r>
      <w:r>
        <w:rPr>
          <w:spacing w:val="-1"/>
        </w:rPr>
        <w:t>scheduled</w:t>
      </w:r>
      <w:r>
        <w:rPr>
          <w:spacing w:val="40"/>
        </w:rPr>
        <w:t xml:space="preserve"> </w:t>
      </w:r>
      <w:r>
        <w:rPr>
          <w:spacing w:val="-1"/>
        </w:rPr>
        <w:t>meetings,</w:t>
      </w:r>
      <w:r>
        <w:rPr>
          <w:spacing w:val="40"/>
        </w:rPr>
        <w:t xml:space="preserve"> </w:t>
      </w:r>
      <w:r>
        <w:t>the</w:t>
      </w:r>
      <w:r>
        <w:rPr>
          <w:spacing w:val="91"/>
        </w:rPr>
        <w:t xml:space="preserve"> </w:t>
      </w:r>
      <w:r>
        <w:rPr>
          <w:spacing w:val="-1"/>
        </w:rPr>
        <w:t>liaison</w:t>
      </w:r>
      <w:r>
        <w:rPr>
          <w:spacing w:val="19"/>
        </w:rPr>
        <w:t xml:space="preserve"> </w:t>
      </w:r>
      <w:r>
        <w:rPr>
          <w:spacing w:val="-1"/>
        </w:rPr>
        <w:t>statement</w:t>
      </w:r>
      <w:r>
        <w:rPr>
          <w:spacing w:val="18"/>
        </w:rPr>
        <w:t xml:space="preserve"> </w:t>
      </w:r>
      <w:r>
        <w:rPr>
          <w:spacing w:val="1"/>
        </w:rPr>
        <w:t>may</w:t>
      </w:r>
      <w:r>
        <w:rPr>
          <w:spacing w:val="14"/>
        </w:rPr>
        <w:t xml:space="preserve"> </w:t>
      </w:r>
      <w:r>
        <w:rPr>
          <w:spacing w:val="1"/>
        </w:rPr>
        <w:t>be</w:t>
      </w:r>
      <w:r>
        <w:rPr>
          <w:spacing w:val="20"/>
        </w:rPr>
        <w:t xml:space="preserve"> </w:t>
      </w:r>
      <w:r>
        <w:rPr>
          <w:spacing w:val="-1"/>
        </w:rPr>
        <w:t>prepared</w:t>
      </w:r>
      <w:r>
        <w:rPr>
          <w:spacing w:val="21"/>
        </w:rPr>
        <w:t xml:space="preserve"> </w:t>
      </w:r>
      <w:r>
        <w:rPr>
          <w:spacing w:val="2"/>
        </w:rPr>
        <w:t>by</w:t>
      </w:r>
      <w:r>
        <w:rPr>
          <w:spacing w:val="14"/>
        </w:rPr>
        <w:t xml:space="preserve"> </w:t>
      </w:r>
      <w:r>
        <w:rPr>
          <w:spacing w:val="-1"/>
        </w:rPr>
        <w:t>an</w:t>
      </w:r>
      <w:r>
        <w:rPr>
          <w:spacing w:val="21"/>
        </w:rPr>
        <w:t xml:space="preserve"> </w:t>
      </w:r>
      <w:r>
        <w:t>appropriate</w:t>
      </w:r>
      <w:r>
        <w:rPr>
          <w:spacing w:val="18"/>
        </w:rPr>
        <w:t xml:space="preserve"> </w:t>
      </w:r>
      <w:r>
        <w:rPr>
          <w:spacing w:val="-1"/>
        </w:rPr>
        <w:t>correspondence</w:t>
      </w:r>
      <w:r>
        <w:rPr>
          <w:spacing w:val="20"/>
        </w:rPr>
        <w:t xml:space="preserve"> </w:t>
      </w:r>
      <w:r>
        <w:t>process</w:t>
      </w:r>
      <w:r>
        <w:rPr>
          <w:spacing w:val="19"/>
        </w:rPr>
        <w:t xml:space="preserve"> </w:t>
      </w:r>
      <w:r>
        <w:rPr>
          <w:spacing w:val="-1"/>
        </w:rPr>
        <w:t>and</w:t>
      </w:r>
      <w:r>
        <w:rPr>
          <w:spacing w:val="21"/>
        </w:rPr>
        <w:t xml:space="preserve"> </w:t>
      </w:r>
      <w:r>
        <w:rPr>
          <w:spacing w:val="-1"/>
        </w:rPr>
        <w:t>approved</w:t>
      </w:r>
      <w:r>
        <w:rPr>
          <w:spacing w:val="18"/>
        </w:rPr>
        <w:t xml:space="preserve"> </w:t>
      </w:r>
      <w:r>
        <w:rPr>
          <w:spacing w:val="2"/>
        </w:rPr>
        <w:t>by</w:t>
      </w:r>
      <w:r>
        <w:rPr>
          <w:spacing w:val="14"/>
        </w:rPr>
        <w:t xml:space="preserve"> </w:t>
      </w:r>
      <w:r>
        <w:t>the</w:t>
      </w:r>
      <w:r>
        <w:rPr>
          <w:spacing w:val="90"/>
        </w:rPr>
        <w:t xml:space="preserve"> </w:t>
      </w:r>
      <w:r>
        <w:t>study</w:t>
      </w:r>
      <w:r>
        <w:rPr>
          <w:spacing w:val="-3"/>
        </w:rPr>
        <w:t xml:space="preserve"> </w:t>
      </w:r>
      <w:r>
        <w:rPr>
          <w:spacing w:val="-1"/>
        </w:rPr>
        <w:t>group chairman</w:t>
      </w:r>
      <w:r>
        <w:t xml:space="preserve"> in</w:t>
      </w:r>
      <w:r>
        <w:rPr>
          <w:spacing w:val="2"/>
        </w:rPr>
        <w:t xml:space="preserve"> </w:t>
      </w:r>
      <w:r>
        <w:rPr>
          <w:spacing w:val="-1"/>
        </w:rPr>
        <w:t>consultation</w:t>
      </w:r>
      <w:r>
        <w:t xml:space="preserve"> with the study</w:t>
      </w:r>
      <w:r>
        <w:rPr>
          <w:spacing w:val="-3"/>
        </w:rPr>
        <w:t xml:space="preserve"> </w:t>
      </w:r>
      <w:r>
        <w:rPr>
          <w:spacing w:val="-1"/>
        </w:rPr>
        <w:t>group management</w:t>
      </w:r>
      <w:r>
        <w:t xml:space="preserve"> team.</w:t>
      </w:r>
    </w:p>
    <w:p w14:paraId="047F3BA6" w14:textId="77777777" w:rsidR="007324D7" w:rsidRDefault="007F3DA3">
      <w:pPr>
        <w:pStyle w:val="BodyText"/>
        <w:numPr>
          <w:ilvl w:val="0"/>
          <w:numId w:val="3"/>
        </w:numPr>
        <w:tabs>
          <w:tab w:val="left" w:pos="908"/>
        </w:tabs>
        <w:spacing w:before="82"/>
        <w:ind w:hanging="794"/>
      </w:pPr>
      <w:r>
        <w:rPr>
          <w:spacing w:val="-1"/>
        </w:rPr>
        <w:t>List</w:t>
      </w:r>
      <w:r>
        <w:t xml:space="preserve"> the </w:t>
      </w:r>
      <w:r>
        <w:rPr>
          <w:spacing w:val="-1"/>
        </w:rPr>
        <w:t>appropriate</w:t>
      </w:r>
      <w:r>
        <w:t xml:space="preserve"> Question </w:t>
      </w:r>
      <w:r>
        <w:rPr>
          <w:spacing w:val="-1"/>
        </w:rPr>
        <w:t>numbers</w:t>
      </w:r>
      <w:r>
        <w:t xml:space="preserve"> of the</w:t>
      </w:r>
      <w:r>
        <w:rPr>
          <w:spacing w:val="-1"/>
        </w:rPr>
        <w:t xml:space="preserve"> originating</w:t>
      </w:r>
      <w:r>
        <w:rPr>
          <w:spacing w:val="-2"/>
        </w:rPr>
        <w:t xml:space="preserve"> </w:t>
      </w:r>
      <w:r>
        <w:rPr>
          <w:spacing w:val="-1"/>
        </w:rPr>
        <w:t>and</w:t>
      </w:r>
      <w:r>
        <w:t xml:space="preserve"> destination study</w:t>
      </w:r>
      <w:r>
        <w:rPr>
          <w:spacing w:val="-3"/>
        </w:rPr>
        <w:t xml:space="preserve"> </w:t>
      </w:r>
      <w:r>
        <w:rPr>
          <w:spacing w:val="-1"/>
        </w:rPr>
        <w:t>groups.</w:t>
      </w:r>
    </w:p>
    <w:p w14:paraId="201FF6CB" w14:textId="77777777" w:rsidR="007324D7" w:rsidRDefault="007F3DA3">
      <w:pPr>
        <w:pStyle w:val="BodyText"/>
        <w:numPr>
          <w:ilvl w:val="0"/>
          <w:numId w:val="3"/>
        </w:numPr>
        <w:tabs>
          <w:tab w:val="left" w:pos="908"/>
        </w:tabs>
        <w:spacing w:before="86" w:line="274" w:lineRule="exact"/>
        <w:ind w:right="119" w:hanging="794"/>
      </w:pPr>
      <w:r>
        <w:t>Identify</w:t>
      </w:r>
      <w:r>
        <w:rPr>
          <w:spacing w:val="21"/>
        </w:rPr>
        <w:t xml:space="preserve"> </w:t>
      </w:r>
      <w:r>
        <w:t>the</w:t>
      </w:r>
      <w:r>
        <w:rPr>
          <w:spacing w:val="25"/>
        </w:rPr>
        <w:t xml:space="preserve"> </w:t>
      </w:r>
      <w:r>
        <w:rPr>
          <w:spacing w:val="1"/>
        </w:rPr>
        <w:t>study</w:t>
      </w:r>
      <w:r>
        <w:rPr>
          <w:spacing w:val="23"/>
        </w:rPr>
        <w:t xml:space="preserve"> </w:t>
      </w:r>
      <w:r>
        <w:rPr>
          <w:spacing w:val="-1"/>
        </w:rPr>
        <w:t>group,</w:t>
      </w:r>
      <w:r>
        <w:rPr>
          <w:spacing w:val="28"/>
        </w:rPr>
        <w:t xml:space="preserve"> </w:t>
      </w:r>
      <w:r>
        <w:t>working</w:t>
      </w:r>
      <w:r>
        <w:rPr>
          <w:spacing w:val="23"/>
        </w:rPr>
        <w:t xml:space="preserve"> </w:t>
      </w:r>
      <w:r>
        <w:t>party</w:t>
      </w:r>
      <w:r>
        <w:rPr>
          <w:spacing w:val="23"/>
        </w:rPr>
        <w:t xml:space="preserve"> </w:t>
      </w:r>
      <w:r>
        <w:t>or</w:t>
      </w:r>
      <w:r>
        <w:rPr>
          <w:spacing w:val="27"/>
        </w:rPr>
        <w:t xml:space="preserve"> </w:t>
      </w:r>
      <w:r>
        <w:rPr>
          <w:spacing w:val="-1"/>
        </w:rPr>
        <w:t>rapporteur</w:t>
      </w:r>
      <w:r>
        <w:rPr>
          <w:spacing w:val="27"/>
        </w:rPr>
        <w:t xml:space="preserve"> </w:t>
      </w:r>
      <w:r>
        <w:rPr>
          <w:spacing w:val="-1"/>
        </w:rPr>
        <w:t>group</w:t>
      </w:r>
      <w:r>
        <w:rPr>
          <w:spacing w:val="27"/>
        </w:rPr>
        <w:t xml:space="preserve"> </w:t>
      </w:r>
      <w:r>
        <w:t>meeting</w:t>
      </w:r>
      <w:r>
        <w:rPr>
          <w:spacing w:val="26"/>
        </w:rPr>
        <w:t xml:space="preserve"> </w:t>
      </w:r>
      <w:r>
        <w:rPr>
          <w:spacing w:val="-1"/>
        </w:rPr>
        <w:t>at</w:t>
      </w:r>
      <w:r>
        <w:rPr>
          <w:spacing w:val="29"/>
        </w:rPr>
        <w:t xml:space="preserve"> </w:t>
      </w:r>
      <w:r>
        <w:rPr>
          <w:spacing w:val="-1"/>
        </w:rPr>
        <w:t>which</w:t>
      </w:r>
      <w:r>
        <w:rPr>
          <w:spacing w:val="26"/>
        </w:rPr>
        <w:t xml:space="preserve"> </w:t>
      </w:r>
      <w:r>
        <w:t>the</w:t>
      </w:r>
      <w:r>
        <w:rPr>
          <w:spacing w:val="25"/>
        </w:rPr>
        <w:t xml:space="preserve"> </w:t>
      </w:r>
      <w:r>
        <w:rPr>
          <w:spacing w:val="-1"/>
        </w:rPr>
        <w:t>liaison</w:t>
      </w:r>
      <w:r>
        <w:rPr>
          <w:spacing w:val="57"/>
        </w:rPr>
        <w:t xml:space="preserve"> </w:t>
      </w:r>
      <w:r>
        <w:rPr>
          <w:spacing w:val="-1"/>
        </w:rPr>
        <w:t>statement</w:t>
      </w:r>
      <w:r>
        <w:t xml:space="preserve"> </w:t>
      </w:r>
      <w:r>
        <w:rPr>
          <w:spacing w:val="-1"/>
        </w:rPr>
        <w:t>was</w:t>
      </w:r>
      <w:r>
        <w:t xml:space="preserve"> </w:t>
      </w:r>
      <w:r>
        <w:rPr>
          <w:spacing w:val="-1"/>
        </w:rPr>
        <w:t>prepared.</w:t>
      </w:r>
    </w:p>
    <w:p w14:paraId="054B9906" w14:textId="77777777" w:rsidR="007324D7" w:rsidRDefault="007F3DA3">
      <w:pPr>
        <w:pStyle w:val="BodyText"/>
        <w:numPr>
          <w:ilvl w:val="0"/>
          <w:numId w:val="3"/>
        </w:numPr>
        <w:tabs>
          <w:tab w:val="left" w:pos="908"/>
        </w:tabs>
        <w:spacing w:before="79" w:line="239" w:lineRule="auto"/>
        <w:ind w:right="107" w:hanging="794"/>
        <w:jc w:val="both"/>
      </w:pPr>
      <w:r>
        <w:rPr>
          <w:spacing w:val="-1"/>
        </w:rPr>
        <w:t>Include</w:t>
      </w:r>
      <w:r>
        <w:rPr>
          <w:spacing w:val="47"/>
        </w:rPr>
        <w:t xml:space="preserve"> </w:t>
      </w:r>
      <w:r>
        <w:t>a</w:t>
      </w:r>
      <w:r>
        <w:rPr>
          <w:spacing w:val="46"/>
        </w:rPr>
        <w:t xml:space="preserve"> </w:t>
      </w:r>
      <w:r>
        <w:t>concise</w:t>
      </w:r>
      <w:r>
        <w:rPr>
          <w:spacing w:val="47"/>
        </w:rPr>
        <w:t xml:space="preserve"> </w:t>
      </w:r>
      <w:r>
        <w:t>title</w:t>
      </w:r>
      <w:r>
        <w:rPr>
          <w:spacing w:val="46"/>
        </w:rPr>
        <w:t xml:space="preserve"> </w:t>
      </w:r>
      <w:r>
        <w:rPr>
          <w:spacing w:val="-1"/>
        </w:rPr>
        <w:t>appropriate</w:t>
      </w:r>
      <w:r>
        <w:rPr>
          <w:spacing w:val="47"/>
        </w:rPr>
        <w:t xml:space="preserve"> </w:t>
      </w:r>
      <w:r>
        <w:t>to</w:t>
      </w:r>
      <w:r>
        <w:rPr>
          <w:spacing w:val="48"/>
        </w:rPr>
        <w:t xml:space="preserve"> </w:t>
      </w:r>
      <w:r>
        <w:t>the</w:t>
      </w:r>
      <w:r>
        <w:rPr>
          <w:spacing w:val="47"/>
        </w:rPr>
        <w:t xml:space="preserve"> </w:t>
      </w:r>
      <w:r>
        <w:t>subject</w:t>
      </w:r>
      <w:r>
        <w:rPr>
          <w:spacing w:val="48"/>
        </w:rPr>
        <w:t xml:space="preserve"> </w:t>
      </w:r>
      <w:r>
        <w:t>matter.</w:t>
      </w:r>
      <w:r>
        <w:rPr>
          <w:spacing w:val="49"/>
        </w:rPr>
        <w:t xml:space="preserve"> </w:t>
      </w:r>
      <w:r>
        <w:rPr>
          <w:spacing w:val="-3"/>
        </w:rPr>
        <w:t>If</w:t>
      </w:r>
      <w:r>
        <w:rPr>
          <w:spacing w:val="47"/>
        </w:rPr>
        <w:t xml:space="preserve"> </w:t>
      </w:r>
      <w:r>
        <w:t>this</w:t>
      </w:r>
      <w:r>
        <w:rPr>
          <w:spacing w:val="48"/>
        </w:rPr>
        <w:t xml:space="preserve"> </w:t>
      </w:r>
      <w:r>
        <w:t>is</w:t>
      </w:r>
      <w:r>
        <w:rPr>
          <w:spacing w:val="48"/>
        </w:rPr>
        <w:t xml:space="preserve"> </w:t>
      </w:r>
      <w:r>
        <w:t>in</w:t>
      </w:r>
      <w:r>
        <w:rPr>
          <w:spacing w:val="48"/>
        </w:rPr>
        <w:t xml:space="preserve"> </w:t>
      </w:r>
      <w:r>
        <w:t>reply</w:t>
      </w:r>
      <w:r>
        <w:rPr>
          <w:spacing w:val="42"/>
        </w:rPr>
        <w:t xml:space="preserve"> </w:t>
      </w:r>
      <w:r>
        <w:t>to</w:t>
      </w:r>
      <w:r>
        <w:rPr>
          <w:spacing w:val="48"/>
        </w:rPr>
        <w:t xml:space="preserve"> </w:t>
      </w:r>
      <w:r>
        <w:t>a</w:t>
      </w:r>
      <w:r>
        <w:rPr>
          <w:spacing w:val="46"/>
        </w:rPr>
        <w:t xml:space="preserve"> </w:t>
      </w:r>
      <w:r>
        <w:rPr>
          <w:spacing w:val="-1"/>
        </w:rPr>
        <w:t>liaison</w:t>
      </w:r>
      <w:r>
        <w:rPr>
          <w:spacing w:val="39"/>
        </w:rPr>
        <w:t xml:space="preserve"> </w:t>
      </w:r>
      <w:r>
        <w:rPr>
          <w:spacing w:val="-1"/>
        </w:rPr>
        <w:t>statement,</w:t>
      </w:r>
      <w:r>
        <w:rPr>
          <w:spacing w:val="21"/>
        </w:rPr>
        <w:t xml:space="preserve"> </w:t>
      </w:r>
      <w:r>
        <w:t>make</w:t>
      </w:r>
      <w:r>
        <w:rPr>
          <w:spacing w:val="19"/>
        </w:rPr>
        <w:t xml:space="preserve"> </w:t>
      </w:r>
      <w:r>
        <w:t>this</w:t>
      </w:r>
      <w:r>
        <w:rPr>
          <w:spacing w:val="21"/>
        </w:rPr>
        <w:t xml:space="preserve"> </w:t>
      </w:r>
      <w:r>
        <w:rPr>
          <w:spacing w:val="-1"/>
        </w:rPr>
        <w:t>clear,</w:t>
      </w:r>
      <w:r>
        <w:rPr>
          <w:spacing w:val="20"/>
        </w:rPr>
        <w:t xml:space="preserve"> </w:t>
      </w:r>
      <w:r>
        <w:rPr>
          <w:spacing w:val="-1"/>
        </w:rPr>
        <w:t>e.g.,</w:t>
      </w:r>
      <w:r>
        <w:rPr>
          <w:spacing w:val="2"/>
        </w:rPr>
        <w:t xml:space="preserve"> </w:t>
      </w:r>
      <w:r>
        <w:t>"Reply</w:t>
      </w:r>
      <w:r>
        <w:rPr>
          <w:spacing w:val="16"/>
        </w:rPr>
        <w:t xml:space="preserve"> </w:t>
      </w:r>
      <w:r>
        <w:t>to</w:t>
      </w:r>
      <w:r>
        <w:rPr>
          <w:spacing w:val="21"/>
        </w:rPr>
        <w:t xml:space="preserve"> </w:t>
      </w:r>
      <w:r>
        <w:rPr>
          <w:spacing w:val="-1"/>
        </w:rPr>
        <w:t>liaison</w:t>
      </w:r>
      <w:r>
        <w:rPr>
          <w:spacing w:val="22"/>
        </w:rPr>
        <w:t xml:space="preserve"> </w:t>
      </w:r>
      <w:r>
        <w:rPr>
          <w:spacing w:val="-1"/>
        </w:rPr>
        <w:t>statement</w:t>
      </w:r>
      <w:r>
        <w:rPr>
          <w:spacing w:val="21"/>
        </w:rPr>
        <w:t xml:space="preserve"> </w:t>
      </w:r>
      <w:r>
        <w:rPr>
          <w:spacing w:val="-1"/>
        </w:rPr>
        <w:t>from</w:t>
      </w:r>
      <w:r>
        <w:rPr>
          <w:spacing w:val="21"/>
        </w:rPr>
        <w:t xml:space="preserve"> </w:t>
      </w:r>
      <w:r>
        <w:t>(</w:t>
      </w:r>
      <w:r>
        <w:rPr>
          <w:i/>
        </w:rPr>
        <w:t>source</w:t>
      </w:r>
      <w:r>
        <w:rPr>
          <w:i/>
          <w:spacing w:val="19"/>
        </w:rPr>
        <w:t xml:space="preserve"> </w:t>
      </w:r>
      <w:r>
        <w:rPr>
          <w:i/>
        </w:rPr>
        <w:t>and</w:t>
      </w:r>
      <w:r>
        <w:rPr>
          <w:i/>
          <w:spacing w:val="21"/>
        </w:rPr>
        <w:t xml:space="preserve"> </w:t>
      </w:r>
      <w:r>
        <w:rPr>
          <w:i/>
        </w:rPr>
        <w:t>date</w:t>
      </w:r>
      <w:r>
        <w:t>)</w:t>
      </w:r>
      <w:r>
        <w:rPr>
          <w:spacing w:val="73"/>
        </w:rPr>
        <w:t xml:space="preserve"> </w:t>
      </w:r>
      <w:r>
        <w:rPr>
          <w:spacing w:val="-1"/>
        </w:rPr>
        <w:t>concerning</w:t>
      </w:r>
      <w:r>
        <w:rPr>
          <w:spacing w:val="-3"/>
        </w:rPr>
        <w:t xml:space="preserve"> </w:t>
      </w:r>
      <w:r>
        <w:t>...".</w:t>
      </w:r>
    </w:p>
    <w:p w14:paraId="403A3566" w14:textId="77777777" w:rsidR="007324D7" w:rsidRDefault="007F3DA3">
      <w:pPr>
        <w:numPr>
          <w:ilvl w:val="0"/>
          <w:numId w:val="3"/>
        </w:numPr>
        <w:tabs>
          <w:tab w:val="left" w:pos="908"/>
        </w:tabs>
        <w:spacing w:before="82"/>
        <w:ind w:right="114" w:hanging="794"/>
        <w:rPr>
          <w:rFonts w:ascii="Times New Roman" w:eastAsia="Times New Roman" w:hAnsi="Times New Roman" w:cs="Times New Roman"/>
          <w:sz w:val="24"/>
          <w:szCs w:val="24"/>
        </w:rPr>
      </w:pPr>
      <w:r>
        <w:rPr>
          <w:rFonts w:ascii="Times New Roman"/>
          <w:sz w:val="24"/>
        </w:rPr>
        <w:t>Identify</w:t>
      </w:r>
      <w:r>
        <w:rPr>
          <w:rFonts w:ascii="Times New Roman"/>
          <w:spacing w:val="-17"/>
          <w:sz w:val="24"/>
        </w:rPr>
        <w:t xml:space="preserve"> </w:t>
      </w:r>
      <w:r>
        <w:rPr>
          <w:rFonts w:ascii="Times New Roman"/>
          <w:sz w:val="24"/>
        </w:rPr>
        <w:t>the</w:t>
      </w:r>
      <w:r>
        <w:rPr>
          <w:rFonts w:ascii="Times New Roman"/>
          <w:spacing w:val="-13"/>
          <w:sz w:val="24"/>
        </w:rPr>
        <w:t xml:space="preserve"> </w:t>
      </w:r>
      <w:r>
        <w:rPr>
          <w:rFonts w:ascii="Times New Roman"/>
          <w:spacing w:val="1"/>
          <w:sz w:val="24"/>
        </w:rPr>
        <w:t>study</w:t>
      </w:r>
      <w:r>
        <w:rPr>
          <w:rFonts w:ascii="Times New Roman"/>
          <w:spacing w:val="-15"/>
          <w:sz w:val="24"/>
        </w:rPr>
        <w:t xml:space="preserve"> </w:t>
      </w:r>
      <w:r>
        <w:rPr>
          <w:rFonts w:ascii="Times New Roman"/>
          <w:spacing w:val="-1"/>
          <w:sz w:val="24"/>
        </w:rPr>
        <w:t>group(s)</w:t>
      </w:r>
      <w:r>
        <w:rPr>
          <w:rFonts w:ascii="Times New Roman"/>
          <w:spacing w:val="-14"/>
          <w:sz w:val="24"/>
        </w:rPr>
        <w:t xml:space="preserve"> </w:t>
      </w:r>
      <w:r>
        <w:rPr>
          <w:rFonts w:ascii="Times New Roman"/>
          <w:spacing w:val="-1"/>
          <w:sz w:val="24"/>
        </w:rPr>
        <w:t>and</w:t>
      </w:r>
      <w:r>
        <w:rPr>
          <w:rFonts w:ascii="Times New Roman"/>
          <w:spacing w:val="-12"/>
          <w:sz w:val="24"/>
        </w:rPr>
        <w:t xml:space="preserve"> </w:t>
      </w:r>
      <w:r>
        <w:rPr>
          <w:rFonts w:ascii="Times New Roman"/>
          <w:sz w:val="24"/>
        </w:rPr>
        <w:t>working</w:t>
      </w:r>
      <w:r>
        <w:rPr>
          <w:rFonts w:ascii="Times New Roman"/>
          <w:spacing w:val="-13"/>
          <w:sz w:val="24"/>
        </w:rPr>
        <w:t xml:space="preserve"> </w:t>
      </w:r>
      <w:r>
        <w:rPr>
          <w:rFonts w:ascii="Times New Roman"/>
          <w:spacing w:val="-1"/>
          <w:sz w:val="24"/>
        </w:rPr>
        <w:t>party(ies)</w:t>
      </w:r>
      <w:r>
        <w:rPr>
          <w:rFonts w:ascii="Times New Roman"/>
          <w:spacing w:val="-13"/>
          <w:sz w:val="24"/>
        </w:rPr>
        <w:t xml:space="preserve"> </w:t>
      </w:r>
      <w:r>
        <w:rPr>
          <w:rFonts w:ascii="Times New Roman"/>
          <w:spacing w:val="1"/>
          <w:sz w:val="24"/>
        </w:rPr>
        <w:t>(</w:t>
      </w:r>
      <w:r>
        <w:rPr>
          <w:rFonts w:ascii="Times New Roman"/>
          <w:i/>
          <w:spacing w:val="1"/>
          <w:sz w:val="24"/>
        </w:rPr>
        <w:t>if</w:t>
      </w:r>
      <w:r>
        <w:rPr>
          <w:rFonts w:ascii="Times New Roman"/>
          <w:i/>
          <w:spacing w:val="-12"/>
          <w:sz w:val="24"/>
        </w:rPr>
        <w:t xml:space="preserve"> </w:t>
      </w:r>
      <w:r>
        <w:rPr>
          <w:rFonts w:ascii="Times New Roman"/>
          <w:i/>
          <w:spacing w:val="-1"/>
          <w:sz w:val="24"/>
        </w:rPr>
        <w:t>known</w:t>
      </w:r>
      <w:r>
        <w:rPr>
          <w:rFonts w:ascii="Times New Roman"/>
          <w:spacing w:val="-1"/>
          <w:sz w:val="24"/>
        </w:rPr>
        <w:t>)</w:t>
      </w:r>
      <w:r>
        <w:rPr>
          <w:rFonts w:ascii="Times New Roman"/>
          <w:spacing w:val="-13"/>
          <w:sz w:val="24"/>
        </w:rPr>
        <w:t xml:space="preserve"> </w:t>
      </w:r>
      <w:r>
        <w:rPr>
          <w:rFonts w:ascii="Times New Roman"/>
          <w:sz w:val="24"/>
        </w:rPr>
        <w:t>or</w:t>
      </w:r>
      <w:r>
        <w:rPr>
          <w:rFonts w:ascii="Times New Roman"/>
          <w:spacing w:val="-13"/>
          <w:sz w:val="24"/>
        </w:rPr>
        <w:t xml:space="preserve"> </w:t>
      </w:r>
      <w:r>
        <w:rPr>
          <w:rFonts w:ascii="Times New Roman"/>
          <w:sz w:val="24"/>
        </w:rPr>
        <w:t>other</w:t>
      </w:r>
      <w:r>
        <w:rPr>
          <w:rFonts w:ascii="Times New Roman"/>
          <w:spacing w:val="-14"/>
          <w:sz w:val="24"/>
        </w:rPr>
        <w:t xml:space="preserve"> </w:t>
      </w:r>
      <w:r>
        <w:rPr>
          <w:rFonts w:ascii="Times New Roman"/>
          <w:sz w:val="24"/>
        </w:rPr>
        <w:t>standards</w:t>
      </w:r>
      <w:r>
        <w:rPr>
          <w:rFonts w:ascii="Times New Roman"/>
          <w:spacing w:val="-12"/>
          <w:sz w:val="24"/>
        </w:rPr>
        <w:t xml:space="preserve"> </w:t>
      </w:r>
      <w:r>
        <w:rPr>
          <w:rFonts w:ascii="Times New Roman"/>
          <w:spacing w:val="-1"/>
          <w:sz w:val="24"/>
        </w:rPr>
        <w:t>organizations</w:t>
      </w:r>
      <w:r>
        <w:rPr>
          <w:rFonts w:ascii="Times New Roman"/>
          <w:spacing w:val="70"/>
          <w:sz w:val="24"/>
        </w:rPr>
        <w:t xml:space="preserve"> </w:t>
      </w:r>
      <w:r>
        <w:rPr>
          <w:rFonts w:ascii="Times New Roman"/>
          <w:sz w:val="24"/>
        </w:rPr>
        <w:t xml:space="preserve">to which it has </w:t>
      </w:r>
      <w:r>
        <w:rPr>
          <w:rFonts w:ascii="Times New Roman"/>
          <w:spacing w:val="-1"/>
          <w:sz w:val="24"/>
        </w:rPr>
        <w:t>been</w:t>
      </w:r>
      <w:r>
        <w:rPr>
          <w:rFonts w:ascii="Times New Roman"/>
          <w:sz w:val="24"/>
        </w:rPr>
        <w:t xml:space="preserve"> </w:t>
      </w:r>
      <w:r>
        <w:rPr>
          <w:rFonts w:ascii="Times New Roman"/>
          <w:spacing w:val="-1"/>
          <w:sz w:val="24"/>
        </w:rPr>
        <w:t>sent.</w:t>
      </w:r>
      <w:r>
        <w:rPr>
          <w:rFonts w:ascii="Times New Roman"/>
          <w:spacing w:val="2"/>
          <w:sz w:val="24"/>
        </w:rPr>
        <w:t xml:space="preserve"> </w:t>
      </w:r>
      <w:r>
        <w:rPr>
          <w:rFonts w:ascii="Times New Roman"/>
          <w:i/>
          <w:spacing w:val="-2"/>
          <w:sz w:val="24"/>
        </w:rPr>
        <w:t>(A</w:t>
      </w:r>
      <w:r>
        <w:rPr>
          <w:rFonts w:ascii="Times New Roman"/>
          <w:i/>
          <w:sz w:val="24"/>
        </w:rPr>
        <w:t xml:space="preserve"> liaison </w:t>
      </w:r>
      <w:r>
        <w:rPr>
          <w:rFonts w:ascii="Times New Roman"/>
          <w:i/>
          <w:spacing w:val="-1"/>
          <w:sz w:val="24"/>
        </w:rPr>
        <w:t>statement</w:t>
      </w:r>
      <w:r>
        <w:rPr>
          <w:rFonts w:ascii="Times New Roman"/>
          <w:i/>
          <w:sz w:val="24"/>
        </w:rPr>
        <w:t xml:space="preserve"> can</w:t>
      </w:r>
      <w:r>
        <w:rPr>
          <w:rFonts w:ascii="Times New Roman"/>
          <w:i/>
          <w:spacing w:val="1"/>
          <w:sz w:val="24"/>
        </w:rPr>
        <w:t xml:space="preserve"> </w:t>
      </w:r>
      <w:r>
        <w:rPr>
          <w:rFonts w:ascii="Times New Roman"/>
          <w:i/>
          <w:sz w:val="24"/>
        </w:rPr>
        <w:t>be</w:t>
      </w:r>
      <w:r>
        <w:rPr>
          <w:rFonts w:ascii="Times New Roman"/>
          <w:i/>
          <w:spacing w:val="-1"/>
          <w:sz w:val="24"/>
        </w:rPr>
        <w:t xml:space="preserve"> sent</w:t>
      </w:r>
      <w:r>
        <w:rPr>
          <w:rFonts w:ascii="Times New Roman"/>
          <w:i/>
          <w:sz w:val="24"/>
        </w:rPr>
        <w:t xml:space="preserve"> to more</w:t>
      </w:r>
      <w:r>
        <w:rPr>
          <w:rFonts w:ascii="Times New Roman"/>
          <w:i/>
          <w:spacing w:val="-2"/>
          <w:sz w:val="24"/>
        </w:rPr>
        <w:t xml:space="preserve"> </w:t>
      </w:r>
      <w:r>
        <w:rPr>
          <w:rFonts w:ascii="Times New Roman"/>
          <w:i/>
          <w:sz w:val="24"/>
        </w:rPr>
        <w:t>than one</w:t>
      </w:r>
      <w:r>
        <w:rPr>
          <w:rFonts w:ascii="Times New Roman"/>
          <w:i/>
          <w:spacing w:val="1"/>
          <w:sz w:val="24"/>
        </w:rPr>
        <w:t xml:space="preserve"> </w:t>
      </w:r>
      <w:r>
        <w:rPr>
          <w:rFonts w:ascii="Times New Roman"/>
          <w:i/>
          <w:sz w:val="24"/>
        </w:rPr>
        <w:t>organization.)</w:t>
      </w:r>
    </w:p>
    <w:p w14:paraId="141F6911" w14:textId="77777777" w:rsidR="007324D7" w:rsidRDefault="007F3DA3">
      <w:pPr>
        <w:pStyle w:val="BodyText"/>
        <w:numPr>
          <w:ilvl w:val="0"/>
          <w:numId w:val="3"/>
        </w:numPr>
        <w:tabs>
          <w:tab w:val="left" w:pos="908"/>
        </w:tabs>
        <w:spacing w:before="86" w:line="274" w:lineRule="exact"/>
        <w:ind w:right="119" w:hanging="794"/>
      </w:pPr>
      <w:r>
        <w:rPr>
          <w:spacing w:val="-1"/>
        </w:rPr>
        <w:t>Indicate</w:t>
      </w:r>
      <w:r>
        <w:rPr>
          <w:spacing w:val="23"/>
        </w:rPr>
        <w:t xml:space="preserve"> </w:t>
      </w:r>
      <w:r>
        <w:t>the</w:t>
      </w:r>
      <w:r>
        <w:rPr>
          <w:spacing w:val="25"/>
        </w:rPr>
        <w:t xml:space="preserve"> </w:t>
      </w:r>
      <w:r>
        <w:rPr>
          <w:spacing w:val="-1"/>
        </w:rPr>
        <w:t>level</w:t>
      </w:r>
      <w:r>
        <w:rPr>
          <w:spacing w:val="24"/>
        </w:rPr>
        <w:t xml:space="preserve"> </w:t>
      </w:r>
      <w:r>
        <w:t>of</w:t>
      </w:r>
      <w:r>
        <w:rPr>
          <w:spacing w:val="25"/>
        </w:rPr>
        <w:t xml:space="preserve"> </w:t>
      </w:r>
      <w:r>
        <w:rPr>
          <w:spacing w:val="-1"/>
        </w:rPr>
        <w:t>approval,</w:t>
      </w:r>
      <w:r>
        <w:rPr>
          <w:spacing w:val="24"/>
        </w:rPr>
        <w:t xml:space="preserve"> </w:t>
      </w:r>
      <w:r>
        <w:t xml:space="preserve">e.g., </w:t>
      </w:r>
      <w:r>
        <w:rPr>
          <w:spacing w:val="1"/>
        </w:rPr>
        <w:t>study</w:t>
      </w:r>
      <w:r>
        <w:rPr>
          <w:spacing w:val="21"/>
        </w:rPr>
        <w:t xml:space="preserve"> </w:t>
      </w:r>
      <w:r>
        <w:rPr>
          <w:spacing w:val="-1"/>
        </w:rPr>
        <w:t>group</w:t>
      </w:r>
      <w:r>
        <w:rPr>
          <w:spacing w:val="25"/>
        </w:rPr>
        <w:t xml:space="preserve"> </w:t>
      </w:r>
      <w:r>
        <w:t>or</w:t>
      </w:r>
      <w:r>
        <w:rPr>
          <w:spacing w:val="23"/>
        </w:rPr>
        <w:t xml:space="preserve"> </w:t>
      </w:r>
      <w:r>
        <w:t>working</w:t>
      </w:r>
      <w:r>
        <w:rPr>
          <w:spacing w:val="21"/>
        </w:rPr>
        <w:t xml:space="preserve"> </w:t>
      </w:r>
      <w:r>
        <w:rPr>
          <w:spacing w:val="-1"/>
        </w:rPr>
        <w:t>party,</w:t>
      </w:r>
      <w:r>
        <w:rPr>
          <w:spacing w:val="25"/>
        </w:rPr>
        <w:t xml:space="preserve"> </w:t>
      </w:r>
      <w:r>
        <w:t>or</w:t>
      </w:r>
      <w:r>
        <w:rPr>
          <w:spacing w:val="23"/>
        </w:rPr>
        <w:t xml:space="preserve"> </w:t>
      </w:r>
      <w:r>
        <w:t>state</w:t>
      </w:r>
      <w:r>
        <w:rPr>
          <w:spacing w:val="22"/>
        </w:rPr>
        <w:t xml:space="preserve"> </w:t>
      </w:r>
      <w:r>
        <w:t>that</w:t>
      </w:r>
      <w:r>
        <w:rPr>
          <w:spacing w:val="23"/>
        </w:rPr>
        <w:t xml:space="preserve"> </w:t>
      </w:r>
      <w:r>
        <w:t>the</w:t>
      </w:r>
      <w:r>
        <w:rPr>
          <w:spacing w:val="23"/>
        </w:rPr>
        <w:t xml:space="preserve"> </w:t>
      </w:r>
      <w:r>
        <w:rPr>
          <w:spacing w:val="-1"/>
        </w:rPr>
        <w:t>liaison</w:t>
      </w:r>
      <w:r>
        <w:rPr>
          <w:spacing w:val="57"/>
        </w:rPr>
        <w:t xml:space="preserve"> </w:t>
      </w:r>
      <w:r>
        <w:rPr>
          <w:spacing w:val="-1"/>
        </w:rPr>
        <w:t>statement</w:t>
      </w:r>
      <w:r>
        <w:t xml:space="preserve"> </w:t>
      </w:r>
      <w:r>
        <w:rPr>
          <w:spacing w:val="-1"/>
        </w:rPr>
        <w:t>has</w:t>
      </w:r>
      <w:r>
        <w:t xml:space="preserve"> </w:t>
      </w:r>
      <w:r>
        <w:rPr>
          <w:spacing w:val="-1"/>
        </w:rPr>
        <w:t>been</w:t>
      </w:r>
      <w:r>
        <w:rPr>
          <w:spacing w:val="2"/>
        </w:rPr>
        <w:t xml:space="preserve"> </w:t>
      </w:r>
      <w:r>
        <w:rPr>
          <w:spacing w:val="-1"/>
        </w:rPr>
        <w:t>agreed</w:t>
      </w:r>
      <w:r>
        <w:t xml:space="preserve"> </w:t>
      </w:r>
      <w:r>
        <w:rPr>
          <w:spacing w:val="-1"/>
        </w:rPr>
        <w:t>at</w:t>
      </w:r>
      <w:r>
        <w:t xml:space="preserve"> a </w:t>
      </w:r>
      <w:r>
        <w:rPr>
          <w:spacing w:val="-1"/>
        </w:rPr>
        <w:t>rapporteur</w:t>
      </w:r>
      <w:r>
        <w:rPr>
          <w:spacing w:val="1"/>
        </w:rPr>
        <w:t xml:space="preserve"> </w:t>
      </w:r>
      <w:r>
        <w:rPr>
          <w:spacing w:val="-1"/>
        </w:rPr>
        <w:t>group meeting.</w:t>
      </w:r>
    </w:p>
    <w:p w14:paraId="140E70F1" w14:textId="77777777" w:rsidR="007324D7" w:rsidRDefault="007F3DA3">
      <w:pPr>
        <w:numPr>
          <w:ilvl w:val="0"/>
          <w:numId w:val="3"/>
        </w:numPr>
        <w:tabs>
          <w:tab w:val="left" w:pos="908"/>
        </w:tabs>
        <w:spacing w:before="83" w:line="274" w:lineRule="exact"/>
        <w:ind w:right="119" w:hanging="794"/>
        <w:rPr>
          <w:rFonts w:ascii="Times New Roman" w:eastAsia="Times New Roman" w:hAnsi="Times New Roman" w:cs="Times New Roman"/>
          <w:sz w:val="24"/>
          <w:szCs w:val="24"/>
        </w:rPr>
      </w:pPr>
      <w:r>
        <w:rPr>
          <w:rFonts w:ascii="Times New Roman"/>
          <w:spacing w:val="-1"/>
          <w:sz w:val="24"/>
        </w:rPr>
        <w:t>Indicate</w:t>
      </w:r>
      <w:r>
        <w:rPr>
          <w:rFonts w:ascii="Times New Roman"/>
          <w:spacing w:val="-8"/>
          <w:sz w:val="24"/>
        </w:rPr>
        <w:t xml:space="preserve"> </w:t>
      </w:r>
      <w:r>
        <w:rPr>
          <w:rFonts w:ascii="Times New Roman"/>
          <w:sz w:val="24"/>
        </w:rPr>
        <w:t>if</w:t>
      </w:r>
      <w:r>
        <w:rPr>
          <w:rFonts w:ascii="Times New Roman"/>
          <w:spacing w:val="-6"/>
          <w:sz w:val="24"/>
        </w:rPr>
        <w:t xml:space="preserve"> </w:t>
      </w:r>
      <w:r>
        <w:rPr>
          <w:rFonts w:ascii="Times New Roman"/>
          <w:sz w:val="24"/>
        </w:rPr>
        <w:t>the</w:t>
      </w:r>
      <w:r>
        <w:rPr>
          <w:rFonts w:ascii="Times New Roman"/>
          <w:spacing w:val="-8"/>
          <w:sz w:val="24"/>
        </w:rPr>
        <w:t xml:space="preserve"> </w:t>
      </w:r>
      <w:r>
        <w:rPr>
          <w:rFonts w:ascii="Times New Roman"/>
          <w:spacing w:val="-1"/>
          <w:sz w:val="24"/>
        </w:rPr>
        <w:t>liaison</w:t>
      </w:r>
      <w:r>
        <w:rPr>
          <w:rFonts w:ascii="Times New Roman"/>
          <w:spacing w:val="-7"/>
          <w:sz w:val="24"/>
        </w:rPr>
        <w:t xml:space="preserve"> </w:t>
      </w:r>
      <w:r>
        <w:rPr>
          <w:rFonts w:ascii="Times New Roman"/>
          <w:sz w:val="24"/>
        </w:rPr>
        <w:t>statement</w:t>
      </w:r>
      <w:r>
        <w:rPr>
          <w:rFonts w:ascii="Times New Roman"/>
          <w:spacing w:val="-8"/>
          <w:sz w:val="24"/>
        </w:rPr>
        <w:t xml:space="preserve"> </w:t>
      </w:r>
      <w:r>
        <w:rPr>
          <w:rFonts w:ascii="Times New Roman"/>
          <w:sz w:val="24"/>
        </w:rPr>
        <w:t>is</w:t>
      </w:r>
      <w:r>
        <w:rPr>
          <w:rFonts w:ascii="Times New Roman"/>
          <w:spacing w:val="-7"/>
          <w:sz w:val="24"/>
        </w:rPr>
        <w:t xml:space="preserve"> </w:t>
      </w:r>
      <w:r>
        <w:rPr>
          <w:rFonts w:ascii="Times New Roman"/>
          <w:spacing w:val="-1"/>
          <w:sz w:val="24"/>
        </w:rPr>
        <w:t>sent</w:t>
      </w:r>
      <w:r>
        <w:rPr>
          <w:rFonts w:ascii="Times New Roman"/>
          <w:spacing w:val="-7"/>
          <w:sz w:val="24"/>
        </w:rPr>
        <w:t xml:space="preserve"> </w:t>
      </w:r>
      <w:r>
        <w:rPr>
          <w:rFonts w:ascii="Times New Roman"/>
          <w:sz w:val="24"/>
        </w:rPr>
        <w:t>for</w:t>
      </w:r>
      <w:r>
        <w:rPr>
          <w:rFonts w:ascii="Times New Roman"/>
          <w:spacing w:val="-7"/>
          <w:sz w:val="24"/>
        </w:rPr>
        <w:t xml:space="preserve"> </w:t>
      </w:r>
      <w:r>
        <w:rPr>
          <w:rFonts w:ascii="Times New Roman"/>
          <w:spacing w:val="-1"/>
          <w:sz w:val="24"/>
        </w:rPr>
        <w:t>action</w:t>
      </w:r>
      <w:r>
        <w:rPr>
          <w:rFonts w:ascii="Times New Roman"/>
          <w:spacing w:val="-7"/>
          <w:sz w:val="24"/>
        </w:rPr>
        <w:t xml:space="preserve"> </w:t>
      </w:r>
      <w:r>
        <w:rPr>
          <w:rFonts w:ascii="Times New Roman"/>
          <w:i/>
          <w:spacing w:val="1"/>
          <w:sz w:val="24"/>
        </w:rPr>
        <w:t>or</w:t>
      </w:r>
      <w:r>
        <w:rPr>
          <w:rFonts w:ascii="Times New Roman"/>
          <w:i/>
          <w:spacing w:val="-7"/>
          <w:sz w:val="24"/>
        </w:rPr>
        <w:t xml:space="preserve"> </w:t>
      </w:r>
      <w:r>
        <w:rPr>
          <w:rFonts w:ascii="Times New Roman"/>
          <w:spacing w:val="-1"/>
          <w:sz w:val="24"/>
        </w:rPr>
        <w:t>comment</w:t>
      </w:r>
      <w:r>
        <w:rPr>
          <w:rFonts w:ascii="Times New Roman"/>
          <w:spacing w:val="-6"/>
          <w:sz w:val="24"/>
        </w:rPr>
        <w:t xml:space="preserve"> </w:t>
      </w:r>
      <w:r>
        <w:rPr>
          <w:rFonts w:ascii="Times New Roman"/>
          <w:i/>
          <w:sz w:val="24"/>
        </w:rPr>
        <w:t>or</w:t>
      </w:r>
      <w:r>
        <w:rPr>
          <w:rFonts w:ascii="Times New Roman"/>
          <w:i/>
          <w:spacing w:val="-7"/>
          <w:sz w:val="24"/>
        </w:rPr>
        <w:t xml:space="preserve"> </w:t>
      </w:r>
      <w:r>
        <w:rPr>
          <w:rFonts w:ascii="Times New Roman"/>
          <w:sz w:val="24"/>
        </w:rPr>
        <w:t>information.</w:t>
      </w:r>
      <w:r>
        <w:rPr>
          <w:rFonts w:ascii="Times New Roman"/>
          <w:spacing w:val="-5"/>
          <w:sz w:val="24"/>
        </w:rPr>
        <w:t xml:space="preserve"> </w:t>
      </w:r>
      <w:r>
        <w:rPr>
          <w:rFonts w:ascii="Times New Roman"/>
          <w:i/>
          <w:spacing w:val="-2"/>
          <w:sz w:val="24"/>
        </w:rPr>
        <w:t>(If</w:t>
      </w:r>
      <w:r>
        <w:rPr>
          <w:rFonts w:ascii="Times New Roman"/>
          <w:i/>
          <w:spacing w:val="-8"/>
          <w:sz w:val="24"/>
        </w:rPr>
        <w:t xml:space="preserve"> </w:t>
      </w:r>
      <w:r>
        <w:rPr>
          <w:rFonts w:ascii="Times New Roman"/>
          <w:i/>
          <w:spacing w:val="-1"/>
          <w:sz w:val="24"/>
        </w:rPr>
        <w:t>sent</w:t>
      </w:r>
      <w:r>
        <w:rPr>
          <w:rFonts w:ascii="Times New Roman"/>
          <w:i/>
          <w:spacing w:val="-7"/>
          <w:sz w:val="24"/>
        </w:rPr>
        <w:t xml:space="preserve"> </w:t>
      </w:r>
      <w:r>
        <w:rPr>
          <w:rFonts w:ascii="Times New Roman"/>
          <w:i/>
          <w:sz w:val="24"/>
        </w:rPr>
        <w:t>to</w:t>
      </w:r>
      <w:r>
        <w:rPr>
          <w:rFonts w:ascii="Times New Roman"/>
          <w:i/>
          <w:spacing w:val="-7"/>
          <w:sz w:val="24"/>
        </w:rPr>
        <w:t xml:space="preserve"> </w:t>
      </w:r>
      <w:r>
        <w:rPr>
          <w:rFonts w:ascii="Times New Roman"/>
          <w:i/>
          <w:sz w:val="24"/>
        </w:rPr>
        <w:t>more</w:t>
      </w:r>
      <w:r>
        <w:rPr>
          <w:rFonts w:ascii="Times New Roman"/>
          <w:i/>
          <w:spacing w:val="61"/>
          <w:sz w:val="24"/>
        </w:rPr>
        <w:t xml:space="preserve"> </w:t>
      </w:r>
      <w:r>
        <w:rPr>
          <w:rFonts w:ascii="Times New Roman"/>
          <w:i/>
          <w:sz w:val="24"/>
        </w:rPr>
        <w:t xml:space="preserve">than one organization, </w:t>
      </w:r>
      <w:r>
        <w:rPr>
          <w:rFonts w:ascii="Times New Roman"/>
          <w:i/>
          <w:spacing w:val="-1"/>
          <w:sz w:val="24"/>
        </w:rPr>
        <w:t xml:space="preserve">indicate </w:t>
      </w:r>
      <w:r>
        <w:rPr>
          <w:rFonts w:ascii="Times New Roman"/>
          <w:i/>
          <w:sz w:val="24"/>
        </w:rPr>
        <w:t xml:space="preserve">this for </w:t>
      </w:r>
      <w:r>
        <w:rPr>
          <w:rFonts w:ascii="Times New Roman"/>
          <w:i/>
          <w:spacing w:val="-1"/>
          <w:sz w:val="24"/>
        </w:rPr>
        <w:t>each</w:t>
      </w:r>
      <w:r>
        <w:rPr>
          <w:rFonts w:ascii="Times New Roman"/>
          <w:i/>
          <w:sz w:val="24"/>
        </w:rPr>
        <w:t xml:space="preserve"> one.)</w:t>
      </w:r>
    </w:p>
    <w:p w14:paraId="090F9722" w14:textId="77777777" w:rsidR="007324D7" w:rsidRDefault="007F3DA3">
      <w:pPr>
        <w:pStyle w:val="BodyText"/>
        <w:numPr>
          <w:ilvl w:val="0"/>
          <w:numId w:val="3"/>
        </w:numPr>
        <w:tabs>
          <w:tab w:val="left" w:pos="908"/>
        </w:tabs>
        <w:spacing w:before="79"/>
        <w:ind w:hanging="794"/>
      </w:pPr>
      <w:r>
        <w:rPr>
          <w:spacing w:val="-2"/>
        </w:rPr>
        <w:t>If</w:t>
      </w:r>
      <w:r>
        <w:rPr>
          <w:spacing w:val="1"/>
        </w:rPr>
        <w:t xml:space="preserve"> </w:t>
      </w:r>
      <w:r>
        <w:rPr>
          <w:spacing w:val="-1"/>
        </w:rPr>
        <w:t>action</w:t>
      </w:r>
      <w:r>
        <w:t xml:space="preserve"> is </w:t>
      </w:r>
      <w:r>
        <w:rPr>
          <w:spacing w:val="-1"/>
        </w:rPr>
        <w:t>requested,</w:t>
      </w:r>
      <w:r>
        <w:t xml:space="preserve"> indicate the</w:t>
      </w:r>
      <w:r>
        <w:rPr>
          <w:spacing w:val="-1"/>
        </w:rPr>
        <w:t xml:space="preserve"> date</w:t>
      </w:r>
      <w:r>
        <w:t xml:space="preserve"> </w:t>
      </w:r>
      <w:r>
        <w:rPr>
          <w:spacing w:val="2"/>
        </w:rPr>
        <w:t>by</w:t>
      </w:r>
      <w:r>
        <w:rPr>
          <w:spacing w:val="-3"/>
        </w:rPr>
        <w:t xml:space="preserve"> </w:t>
      </w:r>
      <w:r>
        <w:rPr>
          <w:spacing w:val="-1"/>
        </w:rPr>
        <w:t>which</w:t>
      </w:r>
      <w:r>
        <w:t xml:space="preserve"> a</w:t>
      </w:r>
      <w:r>
        <w:rPr>
          <w:spacing w:val="1"/>
        </w:rPr>
        <w:t xml:space="preserve"> </w:t>
      </w:r>
      <w:r>
        <w:t>reply</w:t>
      </w:r>
      <w:r>
        <w:rPr>
          <w:spacing w:val="-5"/>
        </w:rPr>
        <w:t xml:space="preserve"> </w:t>
      </w:r>
      <w:r>
        <w:t xml:space="preserve">is </w:t>
      </w:r>
      <w:r>
        <w:rPr>
          <w:spacing w:val="-1"/>
        </w:rPr>
        <w:t>required.</w:t>
      </w:r>
    </w:p>
    <w:p w14:paraId="3625B511" w14:textId="77777777" w:rsidR="007324D7" w:rsidRDefault="007F3DA3">
      <w:pPr>
        <w:pStyle w:val="BodyText"/>
        <w:numPr>
          <w:ilvl w:val="0"/>
          <w:numId w:val="3"/>
        </w:numPr>
        <w:tabs>
          <w:tab w:val="left" w:pos="908"/>
        </w:tabs>
        <w:spacing w:before="81"/>
        <w:ind w:hanging="794"/>
      </w:pPr>
      <w:r>
        <w:rPr>
          <w:spacing w:val="-1"/>
        </w:rPr>
        <w:t>Include</w:t>
      </w:r>
      <w:r>
        <w:t xml:space="preserve"> the</w:t>
      </w:r>
      <w:r>
        <w:rPr>
          <w:spacing w:val="-1"/>
        </w:rPr>
        <w:t xml:space="preserve"> </w:t>
      </w:r>
      <w:r>
        <w:t>name</w:t>
      </w:r>
      <w:r>
        <w:rPr>
          <w:spacing w:val="-1"/>
        </w:rPr>
        <w:t xml:space="preserve"> and</w:t>
      </w:r>
      <w:r>
        <w:t xml:space="preserve"> </w:t>
      </w:r>
      <w:r>
        <w:rPr>
          <w:spacing w:val="-1"/>
        </w:rPr>
        <w:t>address</w:t>
      </w:r>
      <w:r>
        <w:t xml:space="preserve"> of the </w:t>
      </w:r>
      <w:r>
        <w:rPr>
          <w:spacing w:val="-1"/>
        </w:rPr>
        <w:t>contact</w:t>
      </w:r>
      <w:r>
        <w:t xml:space="preserve"> person.</w:t>
      </w:r>
    </w:p>
    <w:p w14:paraId="5FA00C1D" w14:textId="77777777" w:rsidR="007324D7" w:rsidRDefault="007F3DA3">
      <w:pPr>
        <w:pStyle w:val="BodyText"/>
        <w:spacing w:before="117" w:line="344" w:lineRule="auto"/>
        <w:ind w:right="942"/>
      </w:pPr>
      <w:r>
        <w:t>The</w:t>
      </w:r>
      <w:r>
        <w:rPr>
          <w:spacing w:val="-2"/>
        </w:rPr>
        <w:t xml:space="preserve"> </w:t>
      </w:r>
      <w:r>
        <w:t>text of the</w:t>
      </w:r>
      <w:r>
        <w:rPr>
          <w:spacing w:val="-1"/>
        </w:rPr>
        <w:t xml:space="preserve"> liaison</w:t>
      </w:r>
      <w:r>
        <w:t xml:space="preserve"> </w:t>
      </w:r>
      <w:r>
        <w:rPr>
          <w:spacing w:val="-1"/>
        </w:rPr>
        <w:t>statement</w:t>
      </w:r>
      <w:r>
        <w:t xml:space="preserve"> should be</w:t>
      </w:r>
      <w:r>
        <w:rPr>
          <w:spacing w:val="-1"/>
        </w:rPr>
        <w:t xml:space="preserve"> concise</w:t>
      </w:r>
      <w:r>
        <w:rPr>
          <w:spacing w:val="1"/>
        </w:rPr>
        <w:t xml:space="preserve"> </w:t>
      </w:r>
      <w:r>
        <w:rPr>
          <w:spacing w:val="-1"/>
        </w:rPr>
        <w:t>and</w:t>
      </w:r>
      <w:r>
        <w:t xml:space="preserve"> </w:t>
      </w:r>
      <w:r>
        <w:rPr>
          <w:spacing w:val="-1"/>
        </w:rPr>
        <w:t>clear,</w:t>
      </w:r>
      <w:r>
        <w:t xml:space="preserve"> using</w:t>
      </w:r>
      <w:r>
        <w:rPr>
          <w:spacing w:val="-1"/>
        </w:rPr>
        <w:t xml:space="preserve"> </w:t>
      </w:r>
      <w:r>
        <w:t>a</w:t>
      </w:r>
      <w:r>
        <w:rPr>
          <w:spacing w:val="-1"/>
        </w:rPr>
        <w:t xml:space="preserve"> </w:t>
      </w:r>
      <w:r>
        <w:t xml:space="preserve">minimum of </w:t>
      </w:r>
      <w:r>
        <w:rPr>
          <w:spacing w:val="-1"/>
        </w:rPr>
        <w:t>jargon.</w:t>
      </w:r>
      <w:r>
        <w:rPr>
          <w:spacing w:val="63"/>
        </w:rPr>
        <w:t xml:space="preserve"> </w:t>
      </w:r>
      <w:r>
        <w:t xml:space="preserve">An </w:t>
      </w:r>
      <w:r>
        <w:rPr>
          <w:spacing w:val="-1"/>
        </w:rPr>
        <w:t xml:space="preserve">example </w:t>
      </w:r>
      <w:r>
        <w:t>of the</w:t>
      </w:r>
      <w:r>
        <w:rPr>
          <w:spacing w:val="-2"/>
        </w:rPr>
        <w:t xml:space="preserve"> </w:t>
      </w:r>
      <w:r>
        <w:t xml:space="preserve">information </w:t>
      </w:r>
      <w:r>
        <w:rPr>
          <w:spacing w:val="-1"/>
        </w:rPr>
        <w:t>required</w:t>
      </w:r>
      <w:r>
        <w:t xml:space="preserve"> in a liaison </w:t>
      </w:r>
      <w:r>
        <w:rPr>
          <w:spacing w:val="-1"/>
        </w:rPr>
        <w:t>statement</w:t>
      </w:r>
      <w:r>
        <w:t xml:space="preserve"> is shown in </w:t>
      </w:r>
      <w:r>
        <w:rPr>
          <w:spacing w:val="-1"/>
        </w:rPr>
        <w:t>Figure</w:t>
      </w:r>
      <w:r>
        <w:rPr>
          <w:spacing w:val="1"/>
        </w:rPr>
        <w:t xml:space="preserve"> </w:t>
      </w:r>
      <w:r>
        <w:rPr>
          <w:spacing w:val="-1"/>
        </w:rPr>
        <w:t>1-1.</w:t>
      </w:r>
    </w:p>
    <w:p w14:paraId="19FDA48E" w14:textId="77777777" w:rsidR="007324D7" w:rsidRDefault="007324D7">
      <w:pPr>
        <w:spacing w:line="344" w:lineRule="auto"/>
        <w:sectPr w:rsidR="007324D7" w:rsidSect="00867467">
          <w:headerReference w:type="default" r:id="rId33"/>
          <w:footerReference w:type="even" r:id="rId34"/>
          <w:pgSz w:w="11910" w:h="16838"/>
          <w:pgMar w:top="1417" w:right="1134" w:bottom="1417" w:left="1134" w:header="720" w:footer="720" w:gutter="0"/>
          <w:pgNumType w:fmt="numberInDash"/>
          <w:cols w:space="720"/>
          <w:docGrid w:linePitch="299"/>
        </w:sectPr>
      </w:pPr>
    </w:p>
    <w:p w14:paraId="329EA444" w14:textId="77777777" w:rsidR="007324D7" w:rsidRDefault="007324D7">
      <w:pPr>
        <w:spacing w:before="10"/>
        <w:rPr>
          <w:rFonts w:ascii="Times New Roman" w:eastAsia="Times New Roman" w:hAnsi="Times New Roman" w:cs="Times New Roman"/>
          <w:sz w:val="6"/>
          <w:szCs w:val="6"/>
        </w:rPr>
      </w:pPr>
    </w:p>
    <w:tbl>
      <w:tblPr>
        <w:tblW w:w="0" w:type="auto"/>
        <w:tblInd w:w="309" w:type="dxa"/>
        <w:tblLayout w:type="fixed"/>
        <w:tblCellMar>
          <w:left w:w="0" w:type="dxa"/>
          <w:right w:w="0" w:type="dxa"/>
        </w:tblCellMar>
        <w:tblLook w:val="01E0" w:firstRow="1" w:lastRow="1" w:firstColumn="1" w:lastColumn="1" w:noHBand="0" w:noVBand="0"/>
      </w:tblPr>
      <w:tblGrid>
        <w:gridCol w:w="2321"/>
        <w:gridCol w:w="4283"/>
        <w:gridCol w:w="1092"/>
        <w:gridCol w:w="1858"/>
      </w:tblGrid>
      <w:tr w:rsidR="007324D7" w14:paraId="01221D59" w14:textId="77777777">
        <w:trPr>
          <w:trHeight w:hRule="exact" w:val="336"/>
        </w:trPr>
        <w:tc>
          <w:tcPr>
            <w:tcW w:w="2321" w:type="dxa"/>
            <w:tcBorders>
              <w:top w:val="single" w:sz="5" w:space="0" w:color="000000"/>
              <w:left w:val="single" w:sz="5" w:space="0" w:color="000000"/>
              <w:bottom w:val="nil"/>
              <w:right w:val="nil"/>
            </w:tcBorders>
          </w:tcPr>
          <w:p w14:paraId="0B10A5E4" w14:textId="77777777" w:rsidR="007324D7" w:rsidRDefault="007F3DA3">
            <w:pPr>
              <w:pStyle w:val="TableParagraph"/>
              <w:spacing w:before="31"/>
              <w:ind w:left="102"/>
              <w:rPr>
                <w:rFonts w:ascii="Times New Roman" w:eastAsia="Times New Roman" w:hAnsi="Times New Roman" w:cs="Times New Roman"/>
              </w:rPr>
            </w:pPr>
            <w:r>
              <w:rPr>
                <w:rFonts w:ascii="Times New Roman"/>
                <w:spacing w:val="-2"/>
              </w:rPr>
              <w:t>QUESTIONS:</w:t>
            </w:r>
          </w:p>
        </w:tc>
        <w:tc>
          <w:tcPr>
            <w:tcW w:w="4283" w:type="dxa"/>
            <w:tcBorders>
              <w:top w:val="single" w:sz="5" w:space="0" w:color="000000"/>
              <w:left w:val="nil"/>
              <w:bottom w:val="nil"/>
              <w:right w:val="nil"/>
            </w:tcBorders>
          </w:tcPr>
          <w:p w14:paraId="18B8BF7F" w14:textId="77777777" w:rsidR="007324D7" w:rsidRDefault="007F3DA3">
            <w:pPr>
              <w:pStyle w:val="TableParagraph"/>
              <w:spacing w:before="31"/>
              <w:ind w:left="192"/>
              <w:rPr>
                <w:rFonts w:ascii="Times New Roman" w:eastAsia="Times New Roman" w:hAnsi="Times New Roman" w:cs="Times New Roman"/>
              </w:rPr>
            </w:pPr>
            <w:r>
              <w:rPr>
                <w:rFonts w:ascii="Times New Roman"/>
              </w:rPr>
              <w:t>45/15,</w:t>
            </w:r>
            <w:r>
              <w:rPr>
                <w:rFonts w:ascii="Times New Roman"/>
                <w:spacing w:val="-3"/>
              </w:rPr>
              <w:t xml:space="preserve"> </w:t>
            </w:r>
            <w:r>
              <w:rPr>
                <w:rFonts w:ascii="Times New Roman"/>
              </w:rPr>
              <w:t>3/4,</w:t>
            </w:r>
            <w:r>
              <w:rPr>
                <w:rFonts w:ascii="Times New Roman"/>
                <w:spacing w:val="-3"/>
              </w:rPr>
              <w:t xml:space="preserve"> </w:t>
            </w:r>
            <w:r>
              <w:rPr>
                <w:rFonts w:ascii="Times New Roman"/>
                <w:spacing w:val="-2"/>
              </w:rPr>
              <w:t>8/ITU-R</w:t>
            </w:r>
            <w:r>
              <w:rPr>
                <w:rFonts w:ascii="Times New Roman"/>
                <w:spacing w:val="-1"/>
              </w:rPr>
              <w:t xml:space="preserve"> SG11</w:t>
            </w:r>
          </w:p>
        </w:tc>
        <w:tc>
          <w:tcPr>
            <w:tcW w:w="1092" w:type="dxa"/>
            <w:tcBorders>
              <w:top w:val="single" w:sz="5" w:space="0" w:color="000000"/>
              <w:left w:val="nil"/>
              <w:bottom w:val="nil"/>
              <w:right w:val="nil"/>
            </w:tcBorders>
          </w:tcPr>
          <w:p w14:paraId="0297304D" w14:textId="77777777" w:rsidR="007324D7" w:rsidRDefault="007324D7"/>
        </w:tc>
        <w:tc>
          <w:tcPr>
            <w:tcW w:w="1858" w:type="dxa"/>
            <w:tcBorders>
              <w:top w:val="single" w:sz="5" w:space="0" w:color="000000"/>
              <w:left w:val="nil"/>
              <w:bottom w:val="nil"/>
              <w:right w:val="single" w:sz="5" w:space="0" w:color="000000"/>
            </w:tcBorders>
          </w:tcPr>
          <w:p w14:paraId="7D24A02F" w14:textId="77777777" w:rsidR="007324D7" w:rsidRDefault="007324D7"/>
        </w:tc>
      </w:tr>
      <w:tr w:rsidR="007324D7" w14:paraId="662B4E35" w14:textId="77777777">
        <w:trPr>
          <w:trHeight w:hRule="exact" w:val="334"/>
        </w:trPr>
        <w:tc>
          <w:tcPr>
            <w:tcW w:w="2321" w:type="dxa"/>
            <w:tcBorders>
              <w:top w:val="nil"/>
              <w:left w:val="single" w:sz="5" w:space="0" w:color="000000"/>
              <w:bottom w:val="nil"/>
              <w:right w:val="nil"/>
            </w:tcBorders>
          </w:tcPr>
          <w:p w14:paraId="14CC8386" w14:textId="77777777" w:rsidR="007324D7" w:rsidRDefault="007F3DA3">
            <w:pPr>
              <w:pStyle w:val="TableParagraph"/>
              <w:spacing w:before="28"/>
              <w:ind w:left="102"/>
              <w:rPr>
                <w:rFonts w:ascii="Times New Roman" w:eastAsia="Times New Roman" w:hAnsi="Times New Roman" w:cs="Times New Roman"/>
              </w:rPr>
            </w:pPr>
            <w:r>
              <w:rPr>
                <w:rFonts w:ascii="Times New Roman"/>
                <w:spacing w:val="-1"/>
              </w:rPr>
              <w:t>SOURCE:</w:t>
            </w:r>
          </w:p>
        </w:tc>
        <w:tc>
          <w:tcPr>
            <w:tcW w:w="7233" w:type="dxa"/>
            <w:gridSpan w:val="3"/>
            <w:tcBorders>
              <w:top w:val="nil"/>
              <w:left w:val="nil"/>
              <w:bottom w:val="nil"/>
              <w:right w:val="single" w:sz="5" w:space="0" w:color="000000"/>
            </w:tcBorders>
          </w:tcPr>
          <w:p w14:paraId="04DE7B42" w14:textId="77777777" w:rsidR="007324D7" w:rsidRDefault="007F3DA3">
            <w:pPr>
              <w:pStyle w:val="TableParagraph"/>
              <w:spacing w:before="28"/>
              <w:ind w:left="192"/>
              <w:rPr>
                <w:rFonts w:ascii="Times New Roman" w:eastAsia="Times New Roman" w:hAnsi="Times New Roman" w:cs="Times New Roman"/>
              </w:rPr>
            </w:pPr>
            <w:r>
              <w:rPr>
                <w:rFonts w:ascii="Times New Roman"/>
                <w:spacing w:val="-2"/>
              </w:rPr>
              <w:t>ITU-T</w:t>
            </w:r>
            <w:r>
              <w:rPr>
                <w:rFonts w:ascii="Times New Roman"/>
                <w:spacing w:val="1"/>
              </w:rPr>
              <w:t xml:space="preserve"> </w:t>
            </w:r>
            <w:r>
              <w:rPr>
                <w:rFonts w:ascii="Times New Roman"/>
                <w:spacing w:val="-1"/>
              </w:rPr>
              <w:t>SG15,</w:t>
            </w:r>
            <w:r>
              <w:rPr>
                <w:rFonts w:ascii="Times New Roman"/>
              </w:rPr>
              <w:t xml:space="preserve"> </w:t>
            </w:r>
            <w:r>
              <w:rPr>
                <w:rFonts w:ascii="Times New Roman"/>
                <w:spacing w:val="-1"/>
              </w:rPr>
              <w:t>Rapporteur</w:t>
            </w:r>
            <w:r>
              <w:rPr>
                <w:rFonts w:ascii="Times New Roman"/>
              </w:rPr>
              <w:t xml:space="preserve"> </w:t>
            </w:r>
            <w:r>
              <w:rPr>
                <w:rFonts w:ascii="Times New Roman"/>
                <w:spacing w:val="-1"/>
              </w:rPr>
              <w:t>group</w:t>
            </w:r>
            <w:r>
              <w:rPr>
                <w:rFonts w:ascii="Times New Roman"/>
                <w:spacing w:val="-3"/>
              </w:rPr>
              <w:t xml:space="preserve"> </w:t>
            </w:r>
            <w:r>
              <w:rPr>
                <w:rFonts w:ascii="Times New Roman"/>
              </w:rPr>
              <w:t xml:space="preserve">for </w:t>
            </w:r>
            <w:r>
              <w:rPr>
                <w:rFonts w:ascii="Times New Roman"/>
                <w:spacing w:val="-1"/>
              </w:rPr>
              <w:t>Q45/15</w:t>
            </w:r>
            <w:r>
              <w:rPr>
                <w:rFonts w:ascii="Times New Roman"/>
              </w:rPr>
              <w:t xml:space="preserve"> </w:t>
            </w:r>
            <w:r>
              <w:rPr>
                <w:rFonts w:ascii="Times New Roman"/>
                <w:spacing w:val="-1"/>
              </w:rPr>
              <w:t>(London,</w:t>
            </w:r>
            <w:r>
              <w:rPr>
                <w:rFonts w:ascii="Times New Roman"/>
                <w:spacing w:val="-3"/>
              </w:rPr>
              <w:t xml:space="preserve"> </w:t>
            </w:r>
            <w:r>
              <w:rPr>
                <w:rFonts w:ascii="Times New Roman"/>
                <w:spacing w:val="-2"/>
              </w:rPr>
              <w:t>2-6</w:t>
            </w:r>
            <w:r>
              <w:rPr>
                <w:rFonts w:ascii="Times New Roman"/>
              </w:rPr>
              <w:t xml:space="preserve"> </w:t>
            </w:r>
            <w:r>
              <w:rPr>
                <w:rFonts w:ascii="Times New Roman"/>
                <w:spacing w:val="-1"/>
              </w:rPr>
              <w:t>October</w:t>
            </w:r>
            <w:r>
              <w:rPr>
                <w:rFonts w:ascii="Times New Roman"/>
                <w:spacing w:val="1"/>
              </w:rPr>
              <w:t xml:space="preserve"> </w:t>
            </w:r>
            <w:r>
              <w:rPr>
                <w:rFonts w:ascii="Times New Roman"/>
                <w:spacing w:val="-1"/>
              </w:rPr>
              <w:t>1997)</w:t>
            </w:r>
          </w:p>
        </w:tc>
      </w:tr>
      <w:tr w:rsidR="007324D7" w14:paraId="3B0538EB" w14:textId="77777777">
        <w:trPr>
          <w:trHeight w:hRule="exact" w:val="587"/>
        </w:trPr>
        <w:tc>
          <w:tcPr>
            <w:tcW w:w="2321" w:type="dxa"/>
            <w:tcBorders>
              <w:top w:val="nil"/>
              <w:left w:val="single" w:sz="5" w:space="0" w:color="000000"/>
              <w:bottom w:val="nil"/>
              <w:right w:val="nil"/>
            </w:tcBorders>
          </w:tcPr>
          <w:p w14:paraId="2664246E" w14:textId="77777777" w:rsidR="007324D7" w:rsidRDefault="007F3DA3">
            <w:pPr>
              <w:pStyle w:val="TableParagraph"/>
              <w:spacing w:before="29"/>
              <w:ind w:left="102"/>
              <w:rPr>
                <w:rFonts w:ascii="Times New Roman" w:eastAsia="Times New Roman" w:hAnsi="Times New Roman" w:cs="Times New Roman"/>
              </w:rPr>
            </w:pPr>
            <w:r>
              <w:rPr>
                <w:rFonts w:ascii="Times New Roman"/>
                <w:spacing w:val="-1"/>
              </w:rPr>
              <w:t>TITLE:</w:t>
            </w:r>
          </w:p>
        </w:tc>
        <w:tc>
          <w:tcPr>
            <w:tcW w:w="7233" w:type="dxa"/>
            <w:gridSpan w:val="3"/>
            <w:tcBorders>
              <w:top w:val="nil"/>
              <w:left w:val="nil"/>
              <w:bottom w:val="nil"/>
              <w:right w:val="single" w:sz="5" w:space="0" w:color="000000"/>
            </w:tcBorders>
          </w:tcPr>
          <w:p w14:paraId="6AD65199" w14:textId="77777777" w:rsidR="007324D7" w:rsidRDefault="007F3DA3">
            <w:pPr>
              <w:pStyle w:val="TableParagraph"/>
              <w:spacing w:before="31"/>
              <w:ind w:left="192" w:right="724"/>
              <w:rPr>
                <w:rFonts w:ascii="Times New Roman" w:eastAsia="Times New Roman" w:hAnsi="Times New Roman" w:cs="Times New Roman"/>
              </w:rPr>
            </w:pPr>
            <w:r>
              <w:rPr>
                <w:rFonts w:ascii="Times New Roman" w:eastAsia="Times New Roman" w:hAnsi="Times New Roman" w:cs="Times New Roman"/>
                <w:spacing w:val="-1"/>
              </w:rPr>
              <w:t>Object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Identifier</w:t>
            </w:r>
            <w:r>
              <w:rPr>
                <w:rFonts w:ascii="Times New Roman" w:eastAsia="Times New Roman" w:hAnsi="Times New Roman" w:cs="Times New Roman"/>
              </w:rPr>
              <w:t xml:space="preserve"> </w:t>
            </w:r>
            <w:r>
              <w:rPr>
                <w:rFonts w:ascii="Times New Roman" w:eastAsia="Times New Roman" w:hAnsi="Times New Roman" w:cs="Times New Roman"/>
                <w:spacing w:val="-1"/>
              </w:rPr>
              <w:t>Registration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Reply</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1"/>
              </w:rPr>
              <w:t>liaison</w:t>
            </w:r>
            <w:r>
              <w:rPr>
                <w:rFonts w:ascii="Times New Roman" w:eastAsia="Times New Roman" w:hAnsi="Times New Roman" w:cs="Times New Roman"/>
              </w:rPr>
              <w:t xml:space="preserve"> </w:t>
            </w:r>
            <w:r>
              <w:rPr>
                <w:rFonts w:ascii="Times New Roman" w:eastAsia="Times New Roman" w:hAnsi="Times New Roman" w:cs="Times New Roman"/>
                <w:spacing w:val="-2"/>
              </w:rPr>
              <w:t>statement</w:t>
            </w:r>
            <w:r>
              <w:rPr>
                <w:rFonts w:ascii="Times New Roman" w:eastAsia="Times New Roman" w:hAnsi="Times New Roman" w:cs="Times New Roman"/>
                <w:spacing w:val="1"/>
              </w:rPr>
              <w:t xml:space="preserve"> </w:t>
            </w:r>
            <w:r>
              <w:rPr>
                <w:rFonts w:ascii="Times New Roman" w:eastAsia="Times New Roman" w:hAnsi="Times New Roman" w:cs="Times New Roman"/>
              </w:rPr>
              <w:t>from</w:t>
            </w:r>
            <w:r>
              <w:rPr>
                <w:rFonts w:ascii="Times New Roman" w:eastAsia="Times New Roman" w:hAnsi="Times New Roman" w:cs="Times New Roman"/>
                <w:spacing w:val="-4"/>
              </w:rPr>
              <w:t xml:space="preserve"> </w:t>
            </w:r>
            <w:r>
              <w:rPr>
                <w:rFonts w:ascii="Times New Roman" w:eastAsia="Times New Roman" w:hAnsi="Times New Roman" w:cs="Times New Roman"/>
              </w:rPr>
              <w:t>WP 5/4</w:t>
            </w:r>
            <w:r>
              <w:rPr>
                <w:rFonts w:ascii="Times New Roman" w:eastAsia="Times New Roman" w:hAnsi="Times New Roman" w:cs="Times New Roman"/>
                <w:spacing w:val="45"/>
              </w:rPr>
              <w:t xml:space="preserve"> </w:t>
            </w:r>
            <w:r>
              <w:rPr>
                <w:rFonts w:ascii="Times New Roman" w:eastAsia="Times New Roman" w:hAnsi="Times New Roman" w:cs="Times New Roman"/>
                <w:spacing w:val="-1"/>
              </w:rPr>
              <w:t>(Geneva,</w:t>
            </w:r>
            <w:r>
              <w:rPr>
                <w:rFonts w:ascii="Times New Roman" w:eastAsia="Times New Roman" w:hAnsi="Times New Roman" w:cs="Times New Roman"/>
              </w:rPr>
              <w:t xml:space="preserve"> </w:t>
            </w:r>
            <w:r>
              <w:rPr>
                <w:rFonts w:ascii="Times New Roman" w:eastAsia="Times New Roman" w:hAnsi="Times New Roman" w:cs="Times New Roman"/>
                <w:spacing w:val="-2"/>
              </w:rPr>
              <w:t>5-9</w:t>
            </w:r>
            <w:r>
              <w:rPr>
                <w:rFonts w:ascii="Times New Roman" w:eastAsia="Times New Roman" w:hAnsi="Times New Roman" w:cs="Times New Roman"/>
              </w:rPr>
              <w:t xml:space="preserve"> February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1997)</w:t>
            </w:r>
          </w:p>
        </w:tc>
      </w:tr>
      <w:tr w:rsidR="007324D7" w14:paraId="15B622FC" w14:textId="77777777">
        <w:trPr>
          <w:trHeight w:hRule="exact" w:val="281"/>
        </w:trPr>
        <w:tc>
          <w:tcPr>
            <w:tcW w:w="9554" w:type="dxa"/>
            <w:gridSpan w:val="4"/>
            <w:tcBorders>
              <w:top w:val="nil"/>
              <w:left w:val="single" w:sz="5" w:space="0" w:color="000000"/>
              <w:bottom w:val="nil"/>
              <w:right w:val="single" w:sz="5" w:space="0" w:color="000000"/>
            </w:tcBorders>
          </w:tcPr>
          <w:p w14:paraId="52655D39" w14:textId="77777777" w:rsidR="007324D7" w:rsidRDefault="007324D7"/>
        </w:tc>
      </w:tr>
      <w:tr w:rsidR="007324D7" w14:paraId="5C2A5936" w14:textId="77777777">
        <w:trPr>
          <w:trHeight w:hRule="exact" w:val="385"/>
        </w:trPr>
        <w:tc>
          <w:tcPr>
            <w:tcW w:w="9554" w:type="dxa"/>
            <w:gridSpan w:val="4"/>
            <w:tcBorders>
              <w:top w:val="nil"/>
              <w:left w:val="single" w:sz="5" w:space="0" w:color="000000"/>
              <w:bottom w:val="nil"/>
              <w:right w:val="single" w:sz="5" w:space="0" w:color="000000"/>
            </w:tcBorders>
          </w:tcPr>
          <w:p w14:paraId="0768D7C5" w14:textId="77777777" w:rsidR="007324D7" w:rsidRDefault="007F3DA3">
            <w:pPr>
              <w:pStyle w:val="TableParagraph"/>
              <w:spacing w:before="87"/>
              <w:jc w:val="center"/>
              <w:rPr>
                <w:rFonts w:ascii="Times New Roman" w:eastAsia="Times New Roman" w:hAnsi="Times New Roman" w:cs="Times New Roman"/>
              </w:rPr>
            </w:pPr>
            <w:r>
              <w:rPr>
                <w:rFonts w:ascii="Times New Roman"/>
                <w:b/>
                <w:spacing w:val="-1"/>
              </w:rPr>
              <w:t>LIAISON</w:t>
            </w:r>
            <w:r>
              <w:rPr>
                <w:rFonts w:ascii="Times New Roman"/>
                <w:b/>
              </w:rPr>
              <w:t xml:space="preserve"> </w:t>
            </w:r>
            <w:r>
              <w:rPr>
                <w:rFonts w:ascii="Times New Roman"/>
                <w:b/>
                <w:spacing w:val="-1"/>
              </w:rPr>
              <w:t>STATEMENT</w:t>
            </w:r>
          </w:p>
        </w:tc>
      </w:tr>
      <w:tr w:rsidR="007324D7" w14:paraId="396FD765" w14:textId="77777777">
        <w:trPr>
          <w:trHeight w:hRule="exact" w:val="1170"/>
        </w:trPr>
        <w:tc>
          <w:tcPr>
            <w:tcW w:w="2321" w:type="dxa"/>
            <w:tcBorders>
              <w:top w:val="nil"/>
              <w:left w:val="single" w:sz="5" w:space="0" w:color="000000"/>
              <w:bottom w:val="nil"/>
              <w:right w:val="nil"/>
            </w:tcBorders>
          </w:tcPr>
          <w:p w14:paraId="5FAD52BE" w14:textId="77777777" w:rsidR="007324D7" w:rsidRDefault="007F3DA3">
            <w:pPr>
              <w:pStyle w:val="TableParagraph"/>
              <w:spacing w:before="26" w:line="280" w:lineRule="auto"/>
              <w:ind w:left="102" w:right="190"/>
              <w:rPr>
                <w:rFonts w:ascii="Times New Roman" w:eastAsia="Times New Roman" w:hAnsi="Times New Roman" w:cs="Times New Roman"/>
              </w:rPr>
            </w:pPr>
            <w:r>
              <w:rPr>
                <w:rFonts w:ascii="Times New Roman"/>
                <w:spacing w:val="-1"/>
              </w:rPr>
              <w:t>FOR ACTION TO:</w:t>
            </w:r>
            <w:r>
              <w:rPr>
                <w:rFonts w:ascii="Times New Roman"/>
                <w:spacing w:val="25"/>
              </w:rPr>
              <w:t xml:space="preserve"> </w:t>
            </w:r>
            <w:r>
              <w:rPr>
                <w:rFonts w:ascii="Times New Roman"/>
                <w:spacing w:val="-1"/>
              </w:rPr>
              <w:t>FOR COMMENT TO:</w:t>
            </w:r>
          </w:p>
          <w:p w14:paraId="174C32F8" w14:textId="77777777" w:rsidR="007324D7" w:rsidRDefault="007F3DA3">
            <w:pPr>
              <w:pStyle w:val="TableParagraph"/>
              <w:ind w:left="102" w:right="190"/>
              <w:rPr>
                <w:rFonts w:ascii="Times New Roman" w:eastAsia="Times New Roman" w:hAnsi="Times New Roman" w:cs="Times New Roman"/>
              </w:rPr>
            </w:pPr>
            <w:r>
              <w:rPr>
                <w:rFonts w:ascii="Times New Roman"/>
                <w:spacing w:val="-1"/>
              </w:rPr>
              <w:t>FOR</w:t>
            </w:r>
            <w:r>
              <w:rPr>
                <w:rFonts w:ascii="Times New Roman"/>
                <w:spacing w:val="1"/>
              </w:rPr>
              <w:t xml:space="preserve"> </w:t>
            </w:r>
            <w:r>
              <w:rPr>
                <w:rFonts w:ascii="Times New Roman"/>
                <w:spacing w:val="-2"/>
              </w:rPr>
              <w:t>INFORMATION</w:t>
            </w:r>
            <w:r>
              <w:rPr>
                <w:rFonts w:ascii="Times New Roman"/>
                <w:spacing w:val="23"/>
              </w:rPr>
              <w:t xml:space="preserve"> </w:t>
            </w:r>
            <w:r>
              <w:rPr>
                <w:rFonts w:ascii="Times New Roman"/>
                <w:spacing w:val="-1"/>
              </w:rPr>
              <w:t>TO:</w:t>
            </w:r>
          </w:p>
        </w:tc>
        <w:tc>
          <w:tcPr>
            <w:tcW w:w="4283" w:type="dxa"/>
            <w:tcBorders>
              <w:top w:val="nil"/>
              <w:left w:val="nil"/>
              <w:bottom w:val="nil"/>
              <w:right w:val="nil"/>
            </w:tcBorders>
          </w:tcPr>
          <w:p w14:paraId="614C15CE" w14:textId="77777777" w:rsidR="007324D7" w:rsidRDefault="007F3DA3">
            <w:pPr>
              <w:pStyle w:val="TableParagraph"/>
              <w:spacing w:before="27"/>
              <w:ind w:left="192"/>
              <w:rPr>
                <w:rFonts w:ascii="Times New Roman" w:eastAsia="Times New Roman" w:hAnsi="Times New Roman" w:cs="Times New Roman"/>
              </w:rPr>
            </w:pPr>
            <w:r>
              <w:rPr>
                <w:rFonts w:ascii="Times New Roman" w:eastAsia="Times New Roman" w:hAnsi="Times New Roman" w:cs="Times New Roman"/>
                <w:spacing w:val="-2"/>
              </w:rPr>
              <w:t>ITU-T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SG4</w:t>
            </w:r>
            <w:r>
              <w:rPr>
                <w:rFonts w:ascii="Times New Roman" w:eastAsia="Times New Roman" w:hAnsi="Times New Roman" w:cs="Times New Roman"/>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rPr>
              <w:t xml:space="preserve">WP </w:t>
            </w:r>
            <w:r>
              <w:rPr>
                <w:rFonts w:ascii="Times New Roman" w:eastAsia="Times New Roman" w:hAnsi="Times New Roman" w:cs="Times New Roman"/>
                <w:spacing w:val="-2"/>
              </w:rPr>
              <w:t>5/</w:t>
            </w:r>
          </w:p>
          <w:p w14:paraId="3EED6524" w14:textId="77777777" w:rsidR="007324D7" w:rsidRDefault="007324D7">
            <w:pPr>
              <w:pStyle w:val="TableParagraph"/>
              <w:spacing w:before="1"/>
              <w:rPr>
                <w:rFonts w:ascii="Times New Roman" w:eastAsia="Times New Roman" w:hAnsi="Times New Roman" w:cs="Times New Roman"/>
                <w:sz w:val="29"/>
                <w:szCs w:val="29"/>
              </w:rPr>
            </w:pPr>
          </w:p>
          <w:p w14:paraId="344DDFBC" w14:textId="77777777" w:rsidR="007324D7" w:rsidRDefault="007F3DA3">
            <w:pPr>
              <w:pStyle w:val="TableParagraph"/>
              <w:ind w:left="192"/>
              <w:rPr>
                <w:rFonts w:ascii="Times New Roman" w:eastAsia="Times New Roman" w:hAnsi="Times New Roman" w:cs="Times New Roman"/>
              </w:rPr>
            </w:pPr>
            <w:r>
              <w:rPr>
                <w:rFonts w:ascii="Times New Roman"/>
                <w:spacing w:val="-2"/>
              </w:rPr>
              <w:t>ITU-R</w:t>
            </w:r>
            <w:r>
              <w:rPr>
                <w:rFonts w:ascii="Times New Roman"/>
                <w:spacing w:val="-1"/>
              </w:rPr>
              <w:t xml:space="preserve"> SG11,</w:t>
            </w:r>
            <w:r>
              <w:rPr>
                <w:rFonts w:ascii="Times New Roman"/>
                <w:spacing w:val="2"/>
              </w:rPr>
              <w:t xml:space="preserve"> </w:t>
            </w:r>
            <w:r>
              <w:rPr>
                <w:rFonts w:ascii="Times New Roman"/>
                <w:spacing w:val="-1"/>
              </w:rPr>
              <w:t>ISO/IEC</w:t>
            </w:r>
            <w:r>
              <w:rPr>
                <w:rFonts w:ascii="Times New Roman"/>
                <w:spacing w:val="-2"/>
              </w:rPr>
              <w:t xml:space="preserve"> </w:t>
            </w:r>
            <w:r>
              <w:rPr>
                <w:rFonts w:ascii="Times New Roman"/>
              </w:rPr>
              <w:t>JTC</w:t>
            </w:r>
            <w:r>
              <w:rPr>
                <w:rFonts w:ascii="Times New Roman"/>
                <w:spacing w:val="-1"/>
              </w:rPr>
              <w:t xml:space="preserve"> </w:t>
            </w:r>
            <w:r>
              <w:rPr>
                <w:rFonts w:ascii="Times New Roman"/>
              </w:rPr>
              <w:t>1/SC</w:t>
            </w:r>
            <w:r>
              <w:rPr>
                <w:rFonts w:ascii="Times New Roman"/>
                <w:spacing w:val="-2"/>
              </w:rPr>
              <w:t xml:space="preserve"> </w:t>
            </w:r>
            <w:r>
              <w:rPr>
                <w:rFonts w:ascii="Times New Roman"/>
              </w:rPr>
              <w:t>6</w:t>
            </w:r>
          </w:p>
        </w:tc>
        <w:tc>
          <w:tcPr>
            <w:tcW w:w="1092" w:type="dxa"/>
            <w:tcBorders>
              <w:top w:val="nil"/>
              <w:left w:val="nil"/>
              <w:bottom w:val="nil"/>
              <w:right w:val="nil"/>
            </w:tcBorders>
          </w:tcPr>
          <w:p w14:paraId="2A8CF7FB" w14:textId="77777777" w:rsidR="007324D7" w:rsidRDefault="007324D7"/>
        </w:tc>
        <w:tc>
          <w:tcPr>
            <w:tcW w:w="1858" w:type="dxa"/>
            <w:tcBorders>
              <w:top w:val="nil"/>
              <w:left w:val="nil"/>
              <w:bottom w:val="nil"/>
              <w:right w:val="single" w:sz="5" w:space="0" w:color="000000"/>
            </w:tcBorders>
          </w:tcPr>
          <w:p w14:paraId="7D121300" w14:textId="77777777" w:rsidR="007324D7" w:rsidRDefault="007324D7"/>
        </w:tc>
      </w:tr>
      <w:tr w:rsidR="007324D7" w14:paraId="64CE0AE2" w14:textId="77777777">
        <w:trPr>
          <w:trHeight w:hRule="exact" w:val="499"/>
        </w:trPr>
        <w:tc>
          <w:tcPr>
            <w:tcW w:w="2321" w:type="dxa"/>
            <w:tcBorders>
              <w:top w:val="nil"/>
              <w:left w:val="single" w:sz="5" w:space="0" w:color="000000"/>
              <w:bottom w:val="nil"/>
              <w:right w:val="nil"/>
            </w:tcBorders>
          </w:tcPr>
          <w:p w14:paraId="12A702DA" w14:textId="77777777" w:rsidR="007324D7" w:rsidRDefault="007F3DA3">
            <w:pPr>
              <w:pStyle w:val="TableParagraph"/>
              <w:spacing w:before="27"/>
              <w:ind w:left="102"/>
              <w:rPr>
                <w:rFonts w:ascii="Times New Roman" w:eastAsia="Times New Roman" w:hAnsi="Times New Roman" w:cs="Times New Roman"/>
              </w:rPr>
            </w:pPr>
            <w:r>
              <w:rPr>
                <w:rFonts w:ascii="Times New Roman"/>
                <w:spacing w:val="-1"/>
              </w:rPr>
              <w:t>APPROVAL:</w:t>
            </w:r>
          </w:p>
        </w:tc>
        <w:tc>
          <w:tcPr>
            <w:tcW w:w="4283" w:type="dxa"/>
            <w:tcBorders>
              <w:top w:val="nil"/>
              <w:left w:val="nil"/>
              <w:bottom w:val="nil"/>
              <w:right w:val="nil"/>
            </w:tcBorders>
          </w:tcPr>
          <w:p w14:paraId="2C2531C6" w14:textId="77777777" w:rsidR="007324D7" w:rsidRDefault="007F3DA3">
            <w:pPr>
              <w:pStyle w:val="TableParagraph"/>
              <w:spacing w:before="27"/>
              <w:ind w:left="192"/>
              <w:rPr>
                <w:rFonts w:ascii="Times New Roman" w:eastAsia="Times New Roman" w:hAnsi="Times New Roman" w:cs="Times New Roman"/>
              </w:rPr>
            </w:pPr>
            <w:r>
              <w:rPr>
                <w:rFonts w:ascii="Times New Roman"/>
                <w:spacing w:val="-1"/>
              </w:rPr>
              <w:t>Agreed</w:t>
            </w:r>
            <w:r>
              <w:rPr>
                <w:rFonts w:ascii="Times New Roman"/>
              </w:rPr>
              <w:t xml:space="preserve"> to </w:t>
            </w:r>
            <w:r>
              <w:rPr>
                <w:rFonts w:ascii="Times New Roman"/>
                <w:spacing w:val="-1"/>
              </w:rPr>
              <w:t>at</w:t>
            </w:r>
            <w:r>
              <w:rPr>
                <w:rFonts w:ascii="Times New Roman"/>
                <w:spacing w:val="-2"/>
              </w:rPr>
              <w:t xml:space="preserve"> </w:t>
            </w:r>
            <w:r>
              <w:rPr>
                <w:rFonts w:ascii="Times New Roman"/>
              </w:rPr>
              <w:t>the</w:t>
            </w:r>
            <w:r>
              <w:rPr>
                <w:rFonts w:ascii="Times New Roman"/>
                <w:spacing w:val="-2"/>
              </w:rPr>
              <w:t xml:space="preserve"> </w:t>
            </w:r>
            <w:r>
              <w:rPr>
                <w:rFonts w:ascii="Times New Roman"/>
                <w:spacing w:val="-1"/>
              </w:rPr>
              <w:t>rapporteur</w:t>
            </w:r>
            <w:r>
              <w:rPr>
                <w:rFonts w:ascii="Times New Roman"/>
                <w:spacing w:val="-2"/>
              </w:rPr>
              <w:t xml:space="preserve"> </w:t>
            </w:r>
            <w:r>
              <w:rPr>
                <w:rFonts w:ascii="Times New Roman"/>
                <w:spacing w:val="-1"/>
              </w:rPr>
              <w:t>group</w:t>
            </w:r>
            <w:r>
              <w:rPr>
                <w:rFonts w:ascii="Times New Roman"/>
              </w:rPr>
              <w:t xml:space="preserve"> </w:t>
            </w:r>
            <w:r>
              <w:rPr>
                <w:rFonts w:ascii="Times New Roman"/>
                <w:spacing w:val="-1"/>
              </w:rPr>
              <w:t>meeting</w:t>
            </w:r>
          </w:p>
        </w:tc>
        <w:tc>
          <w:tcPr>
            <w:tcW w:w="1092" w:type="dxa"/>
            <w:tcBorders>
              <w:top w:val="nil"/>
              <w:left w:val="nil"/>
              <w:bottom w:val="nil"/>
              <w:right w:val="nil"/>
            </w:tcBorders>
          </w:tcPr>
          <w:p w14:paraId="29F344D5" w14:textId="77777777" w:rsidR="007324D7" w:rsidRDefault="007324D7"/>
        </w:tc>
        <w:tc>
          <w:tcPr>
            <w:tcW w:w="1858" w:type="dxa"/>
            <w:tcBorders>
              <w:top w:val="nil"/>
              <w:left w:val="nil"/>
              <w:bottom w:val="nil"/>
              <w:right w:val="single" w:sz="5" w:space="0" w:color="000000"/>
            </w:tcBorders>
          </w:tcPr>
          <w:p w14:paraId="74A4794A" w14:textId="77777777" w:rsidR="007324D7" w:rsidRDefault="007324D7"/>
        </w:tc>
      </w:tr>
      <w:tr w:rsidR="007324D7" w14:paraId="4E2DF63D" w14:textId="77777777">
        <w:trPr>
          <w:trHeight w:hRule="exact" w:val="501"/>
        </w:trPr>
        <w:tc>
          <w:tcPr>
            <w:tcW w:w="2321" w:type="dxa"/>
            <w:tcBorders>
              <w:top w:val="nil"/>
              <w:left w:val="single" w:sz="5" w:space="0" w:color="000000"/>
              <w:bottom w:val="nil"/>
              <w:right w:val="nil"/>
            </w:tcBorders>
          </w:tcPr>
          <w:p w14:paraId="4F847BCF" w14:textId="77777777" w:rsidR="007324D7" w:rsidRDefault="007F3DA3">
            <w:pPr>
              <w:pStyle w:val="TableParagraph"/>
              <w:spacing w:before="195"/>
              <w:ind w:left="102"/>
              <w:rPr>
                <w:rFonts w:ascii="Times New Roman" w:eastAsia="Times New Roman" w:hAnsi="Times New Roman" w:cs="Times New Roman"/>
              </w:rPr>
            </w:pPr>
            <w:r>
              <w:rPr>
                <w:rFonts w:ascii="Times New Roman"/>
                <w:spacing w:val="-2"/>
              </w:rPr>
              <w:t>DEADLINE:</w:t>
            </w:r>
          </w:p>
        </w:tc>
        <w:tc>
          <w:tcPr>
            <w:tcW w:w="4283" w:type="dxa"/>
            <w:tcBorders>
              <w:top w:val="nil"/>
              <w:left w:val="nil"/>
              <w:bottom w:val="nil"/>
              <w:right w:val="nil"/>
            </w:tcBorders>
          </w:tcPr>
          <w:p w14:paraId="288E89C5" w14:textId="77777777" w:rsidR="007324D7" w:rsidRDefault="007F3DA3">
            <w:pPr>
              <w:pStyle w:val="TableParagraph"/>
              <w:spacing w:before="195"/>
              <w:ind w:left="192"/>
              <w:rPr>
                <w:rFonts w:ascii="Times New Roman" w:eastAsia="Times New Roman" w:hAnsi="Times New Roman" w:cs="Times New Roman"/>
              </w:rPr>
            </w:pPr>
            <w:r>
              <w:rPr>
                <w:rFonts w:ascii="Times New Roman" w:eastAsia="Times New Roman" w:hAnsi="Times New Roman" w:cs="Times New Roman"/>
                <w:spacing w:val="-1"/>
              </w:rPr>
              <w:t>Deadline</w:t>
            </w:r>
            <w:r>
              <w:rPr>
                <w:rFonts w:ascii="Times New Roman" w:eastAsia="Times New Roman" w:hAnsi="Times New Roman" w:cs="Times New Roman"/>
                <w:spacing w:val="-2"/>
              </w:rPr>
              <w:t xml:space="preserve"> </w:t>
            </w:r>
            <w:r>
              <w:rPr>
                <w:rFonts w:ascii="Times New Roman" w:eastAsia="Times New Roman" w:hAnsi="Times New Roman" w:cs="Times New Roman"/>
              </w:rPr>
              <w:t>for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reply </w:t>
            </w:r>
            <w:r>
              <w:rPr>
                <w:rFonts w:ascii="Times New Roman" w:eastAsia="Times New Roman" w:hAnsi="Times New Roman" w:cs="Times New Roman"/>
              </w:rPr>
              <w:t>– 22</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January</w:t>
            </w:r>
            <w:r>
              <w:rPr>
                <w:rFonts w:ascii="Times New Roman" w:eastAsia="Times New Roman" w:hAnsi="Times New Roman" w:cs="Times New Roman"/>
                <w:spacing w:val="-3"/>
              </w:rPr>
              <w:t xml:space="preserve"> </w:t>
            </w:r>
            <w:r>
              <w:rPr>
                <w:rFonts w:ascii="Times New Roman" w:eastAsia="Times New Roman" w:hAnsi="Times New Roman" w:cs="Times New Roman"/>
              </w:rPr>
              <w:t>1998</w:t>
            </w:r>
          </w:p>
        </w:tc>
        <w:tc>
          <w:tcPr>
            <w:tcW w:w="1092" w:type="dxa"/>
            <w:tcBorders>
              <w:top w:val="nil"/>
              <w:left w:val="nil"/>
              <w:bottom w:val="nil"/>
              <w:right w:val="nil"/>
            </w:tcBorders>
          </w:tcPr>
          <w:p w14:paraId="7F480EAC" w14:textId="77777777" w:rsidR="007324D7" w:rsidRDefault="007324D7"/>
        </w:tc>
        <w:tc>
          <w:tcPr>
            <w:tcW w:w="1858" w:type="dxa"/>
            <w:tcBorders>
              <w:top w:val="nil"/>
              <w:left w:val="nil"/>
              <w:bottom w:val="nil"/>
              <w:right w:val="single" w:sz="5" w:space="0" w:color="000000"/>
            </w:tcBorders>
          </w:tcPr>
          <w:p w14:paraId="0A67E0F6" w14:textId="77777777" w:rsidR="007324D7" w:rsidRDefault="007324D7"/>
        </w:tc>
      </w:tr>
      <w:tr w:rsidR="007324D7" w14:paraId="62555E3C" w14:textId="77777777">
        <w:trPr>
          <w:trHeight w:hRule="exact" w:val="333"/>
        </w:trPr>
        <w:tc>
          <w:tcPr>
            <w:tcW w:w="2321" w:type="dxa"/>
            <w:tcBorders>
              <w:top w:val="nil"/>
              <w:left w:val="single" w:sz="5" w:space="0" w:color="000000"/>
              <w:bottom w:val="nil"/>
              <w:right w:val="nil"/>
            </w:tcBorders>
          </w:tcPr>
          <w:p w14:paraId="544C56D4" w14:textId="77777777" w:rsidR="007324D7" w:rsidRDefault="007F3DA3">
            <w:pPr>
              <w:pStyle w:val="TableParagraph"/>
              <w:spacing w:before="29"/>
              <w:ind w:left="102"/>
              <w:rPr>
                <w:rFonts w:ascii="Times New Roman" w:eastAsia="Times New Roman" w:hAnsi="Times New Roman" w:cs="Times New Roman"/>
              </w:rPr>
            </w:pPr>
            <w:r>
              <w:rPr>
                <w:rFonts w:ascii="Times New Roman"/>
                <w:spacing w:val="-1"/>
              </w:rPr>
              <w:t>CONTACT:</w:t>
            </w:r>
          </w:p>
        </w:tc>
        <w:tc>
          <w:tcPr>
            <w:tcW w:w="4283" w:type="dxa"/>
            <w:tcBorders>
              <w:top w:val="nil"/>
              <w:left w:val="nil"/>
              <w:bottom w:val="nil"/>
              <w:right w:val="nil"/>
            </w:tcBorders>
          </w:tcPr>
          <w:p w14:paraId="0FABE699" w14:textId="77777777" w:rsidR="007324D7" w:rsidRDefault="007F3DA3">
            <w:pPr>
              <w:pStyle w:val="TableParagraph"/>
              <w:spacing w:before="29"/>
              <w:ind w:left="192"/>
              <w:rPr>
                <w:rFonts w:ascii="Times New Roman" w:eastAsia="Times New Roman" w:hAnsi="Times New Roman" w:cs="Times New Roman"/>
              </w:rPr>
            </w:pPr>
            <w:r>
              <w:rPr>
                <w:rFonts w:ascii="Times New Roman"/>
                <w:spacing w:val="-1"/>
              </w:rPr>
              <w:t>John</w:t>
            </w:r>
            <w:r>
              <w:rPr>
                <w:rFonts w:ascii="Times New Roman"/>
                <w:spacing w:val="-3"/>
              </w:rPr>
              <w:t xml:space="preserve"> </w:t>
            </w:r>
            <w:r>
              <w:rPr>
                <w:rFonts w:ascii="Times New Roman"/>
                <w:spacing w:val="-1"/>
              </w:rPr>
              <w:t>Jones,</w:t>
            </w:r>
            <w:r>
              <w:rPr>
                <w:rFonts w:ascii="Times New Roman"/>
                <w:spacing w:val="-3"/>
              </w:rPr>
              <w:t xml:space="preserve"> </w:t>
            </w:r>
            <w:r>
              <w:rPr>
                <w:rFonts w:ascii="Times New Roman"/>
                <w:spacing w:val="-1"/>
              </w:rPr>
              <w:t>rapporteur</w:t>
            </w:r>
            <w:r>
              <w:rPr>
                <w:rFonts w:ascii="Times New Roman"/>
              </w:rPr>
              <w:t xml:space="preserve"> </w:t>
            </w:r>
            <w:r>
              <w:rPr>
                <w:rFonts w:ascii="Times New Roman"/>
                <w:spacing w:val="-1"/>
              </w:rPr>
              <w:t>for</w:t>
            </w:r>
            <w:r>
              <w:rPr>
                <w:rFonts w:ascii="Times New Roman"/>
                <w:spacing w:val="-2"/>
              </w:rPr>
              <w:t xml:space="preserve"> </w:t>
            </w:r>
            <w:r>
              <w:rPr>
                <w:rFonts w:ascii="Times New Roman"/>
                <w:spacing w:val="-1"/>
              </w:rPr>
              <w:t>Q45/15</w:t>
            </w:r>
          </w:p>
        </w:tc>
        <w:tc>
          <w:tcPr>
            <w:tcW w:w="1092" w:type="dxa"/>
            <w:tcBorders>
              <w:top w:val="nil"/>
              <w:left w:val="nil"/>
              <w:bottom w:val="nil"/>
              <w:right w:val="nil"/>
            </w:tcBorders>
          </w:tcPr>
          <w:p w14:paraId="50BA3E6B" w14:textId="77777777" w:rsidR="007324D7" w:rsidRDefault="007F3DA3">
            <w:pPr>
              <w:pStyle w:val="TableParagraph"/>
              <w:spacing w:before="29"/>
              <w:ind w:left="375"/>
              <w:rPr>
                <w:rFonts w:ascii="Times New Roman" w:eastAsia="Times New Roman" w:hAnsi="Times New Roman" w:cs="Times New Roman"/>
              </w:rPr>
            </w:pPr>
            <w:r>
              <w:rPr>
                <w:rFonts w:ascii="Times New Roman"/>
                <w:spacing w:val="-1"/>
              </w:rPr>
              <w:t>Tel:</w:t>
            </w:r>
          </w:p>
        </w:tc>
        <w:tc>
          <w:tcPr>
            <w:tcW w:w="1858" w:type="dxa"/>
            <w:tcBorders>
              <w:top w:val="nil"/>
              <w:left w:val="nil"/>
              <w:bottom w:val="nil"/>
              <w:right w:val="single" w:sz="5" w:space="0" w:color="000000"/>
            </w:tcBorders>
          </w:tcPr>
          <w:p w14:paraId="13F9699D" w14:textId="77777777" w:rsidR="007324D7" w:rsidRDefault="007F3DA3">
            <w:pPr>
              <w:pStyle w:val="TableParagraph"/>
              <w:spacing w:before="29"/>
              <w:ind w:left="93"/>
              <w:rPr>
                <w:rFonts w:ascii="Times New Roman" w:eastAsia="Times New Roman" w:hAnsi="Times New Roman" w:cs="Times New Roman"/>
              </w:rPr>
            </w:pPr>
            <w:r>
              <w:rPr>
                <w:rFonts w:ascii="Times New Roman"/>
              </w:rPr>
              <w:t xml:space="preserve">+1 576 </w:t>
            </w:r>
            <w:r>
              <w:rPr>
                <w:rFonts w:ascii="Times New Roman"/>
                <w:spacing w:val="-1"/>
              </w:rPr>
              <w:t>980</w:t>
            </w:r>
            <w:r>
              <w:rPr>
                <w:rFonts w:ascii="Times New Roman"/>
              </w:rPr>
              <w:t xml:space="preserve"> 9987</w:t>
            </w:r>
          </w:p>
        </w:tc>
      </w:tr>
      <w:tr w:rsidR="007324D7" w14:paraId="79D5044D" w14:textId="77777777">
        <w:trPr>
          <w:trHeight w:hRule="exact" w:val="332"/>
        </w:trPr>
        <w:tc>
          <w:tcPr>
            <w:tcW w:w="2321" w:type="dxa"/>
            <w:tcBorders>
              <w:top w:val="nil"/>
              <w:left w:val="single" w:sz="5" w:space="0" w:color="000000"/>
              <w:bottom w:val="nil"/>
              <w:right w:val="nil"/>
            </w:tcBorders>
          </w:tcPr>
          <w:p w14:paraId="000D1877" w14:textId="77777777" w:rsidR="007324D7" w:rsidRDefault="007324D7"/>
        </w:tc>
        <w:tc>
          <w:tcPr>
            <w:tcW w:w="4283" w:type="dxa"/>
            <w:tcBorders>
              <w:top w:val="nil"/>
              <w:left w:val="nil"/>
              <w:bottom w:val="nil"/>
              <w:right w:val="nil"/>
            </w:tcBorders>
          </w:tcPr>
          <w:p w14:paraId="11703997" w14:textId="77777777" w:rsidR="007324D7" w:rsidRDefault="007F3DA3">
            <w:pPr>
              <w:pStyle w:val="TableParagraph"/>
              <w:spacing w:before="27"/>
              <w:ind w:left="192"/>
              <w:rPr>
                <w:rFonts w:ascii="Times New Roman" w:eastAsia="Times New Roman" w:hAnsi="Times New Roman" w:cs="Times New Roman"/>
              </w:rPr>
            </w:pPr>
            <w:r>
              <w:rPr>
                <w:rFonts w:ascii="Times New Roman"/>
                <w:spacing w:val="-1"/>
              </w:rPr>
              <w:t>ABC Company</w:t>
            </w:r>
          </w:p>
        </w:tc>
        <w:tc>
          <w:tcPr>
            <w:tcW w:w="1092" w:type="dxa"/>
            <w:tcBorders>
              <w:top w:val="nil"/>
              <w:left w:val="nil"/>
              <w:bottom w:val="nil"/>
              <w:right w:val="nil"/>
            </w:tcBorders>
          </w:tcPr>
          <w:p w14:paraId="195E1DB7" w14:textId="77777777" w:rsidR="007324D7" w:rsidRDefault="007F3DA3">
            <w:pPr>
              <w:pStyle w:val="TableParagraph"/>
              <w:spacing w:before="27"/>
              <w:ind w:left="375"/>
              <w:rPr>
                <w:rFonts w:ascii="Times New Roman" w:eastAsia="Times New Roman" w:hAnsi="Times New Roman" w:cs="Times New Roman"/>
              </w:rPr>
            </w:pPr>
            <w:r>
              <w:rPr>
                <w:rFonts w:ascii="Times New Roman"/>
              </w:rPr>
              <w:t>Fax:</w:t>
            </w:r>
          </w:p>
        </w:tc>
        <w:tc>
          <w:tcPr>
            <w:tcW w:w="1858" w:type="dxa"/>
            <w:tcBorders>
              <w:top w:val="nil"/>
              <w:left w:val="nil"/>
              <w:bottom w:val="nil"/>
              <w:right w:val="single" w:sz="5" w:space="0" w:color="000000"/>
            </w:tcBorders>
          </w:tcPr>
          <w:p w14:paraId="4AA6BE08" w14:textId="77777777" w:rsidR="007324D7" w:rsidRDefault="007F3DA3">
            <w:pPr>
              <w:pStyle w:val="TableParagraph"/>
              <w:spacing w:before="27"/>
              <w:ind w:left="93"/>
              <w:rPr>
                <w:rFonts w:ascii="Times New Roman" w:eastAsia="Times New Roman" w:hAnsi="Times New Roman" w:cs="Times New Roman"/>
              </w:rPr>
            </w:pPr>
            <w:r>
              <w:rPr>
                <w:rFonts w:ascii="Times New Roman"/>
              </w:rPr>
              <w:t xml:space="preserve">+1 576 </w:t>
            </w:r>
            <w:r>
              <w:rPr>
                <w:rFonts w:ascii="Times New Roman"/>
                <w:spacing w:val="-1"/>
              </w:rPr>
              <w:t>980</w:t>
            </w:r>
            <w:r>
              <w:rPr>
                <w:rFonts w:ascii="Times New Roman"/>
              </w:rPr>
              <w:t xml:space="preserve"> 9956</w:t>
            </w:r>
          </w:p>
        </w:tc>
      </w:tr>
      <w:tr w:rsidR="007324D7" w14:paraId="47D6C788" w14:textId="77777777">
        <w:trPr>
          <w:trHeight w:hRule="exact" w:val="341"/>
        </w:trPr>
        <w:tc>
          <w:tcPr>
            <w:tcW w:w="2321" w:type="dxa"/>
            <w:tcBorders>
              <w:top w:val="nil"/>
              <w:left w:val="single" w:sz="5" w:space="0" w:color="000000"/>
              <w:bottom w:val="single" w:sz="5" w:space="0" w:color="000000"/>
              <w:right w:val="nil"/>
            </w:tcBorders>
          </w:tcPr>
          <w:p w14:paraId="7C12EBF7" w14:textId="77777777" w:rsidR="007324D7" w:rsidRDefault="007324D7"/>
        </w:tc>
        <w:tc>
          <w:tcPr>
            <w:tcW w:w="4283" w:type="dxa"/>
            <w:tcBorders>
              <w:top w:val="nil"/>
              <w:left w:val="nil"/>
              <w:bottom w:val="single" w:sz="5" w:space="0" w:color="000000"/>
              <w:right w:val="nil"/>
            </w:tcBorders>
          </w:tcPr>
          <w:p w14:paraId="7CF35571" w14:textId="77777777" w:rsidR="007324D7" w:rsidRDefault="007F3DA3">
            <w:pPr>
              <w:pStyle w:val="TableParagraph"/>
              <w:spacing w:before="28"/>
              <w:ind w:left="192"/>
              <w:rPr>
                <w:rFonts w:ascii="Times New Roman" w:eastAsia="Times New Roman" w:hAnsi="Times New Roman" w:cs="Times New Roman"/>
              </w:rPr>
            </w:pPr>
            <w:r>
              <w:rPr>
                <w:rFonts w:ascii="Times New Roman"/>
                <w:spacing w:val="-1"/>
              </w:rPr>
              <w:t>Anytown,</w:t>
            </w:r>
            <w:r>
              <w:rPr>
                <w:rFonts w:ascii="Times New Roman"/>
              </w:rPr>
              <w:t xml:space="preserve"> </w:t>
            </w:r>
            <w:r>
              <w:rPr>
                <w:rFonts w:ascii="Times New Roman"/>
                <w:spacing w:val="-1"/>
              </w:rPr>
              <w:t>CA USA</w:t>
            </w:r>
          </w:p>
        </w:tc>
        <w:tc>
          <w:tcPr>
            <w:tcW w:w="1092" w:type="dxa"/>
            <w:tcBorders>
              <w:top w:val="nil"/>
              <w:left w:val="nil"/>
              <w:bottom w:val="single" w:sz="5" w:space="0" w:color="000000"/>
              <w:right w:val="nil"/>
            </w:tcBorders>
          </w:tcPr>
          <w:p w14:paraId="1E21D3DA" w14:textId="77777777" w:rsidR="007324D7" w:rsidRDefault="007F3DA3">
            <w:pPr>
              <w:pStyle w:val="TableParagraph"/>
              <w:spacing w:before="28"/>
              <w:ind w:left="375"/>
              <w:rPr>
                <w:rFonts w:ascii="Times New Roman" w:eastAsia="Times New Roman" w:hAnsi="Times New Roman" w:cs="Times New Roman"/>
              </w:rPr>
            </w:pPr>
            <w:r>
              <w:rPr>
                <w:rFonts w:ascii="Times New Roman"/>
                <w:spacing w:val="-1"/>
              </w:rPr>
              <w:t>e-mail:</w:t>
            </w:r>
          </w:p>
        </w:tc>
        <w:tc>
          <w:tcPr>
            <w:tcW w:w="1858" w:type="dxa"/>
            <w:tcBorders>
              <w:top w:val="nil"/>
              <w:left w:val="nil"/>
              <w:bottom w:val="single" w:sz="5" w:space="0" w:color="000000"/>
              <w:right w:val="single" w:sz="5" w:space="0" w:color="000000"/>
            </w:tcBorders>
          </w:tcPr>
          <w:p w14:paraId="12C91928" w14:textId="77777777" w:rsidR="007324D7" w:rsidRDefault="00F15E8A">
            <w:pPr>
              <w:pStyle w:val="TableParagraph"/>
              <w:spacing w:before="28"/>
              <w:ind w:left="124"/>
              <w:rPr>
                <w:rFonts w:ascii="Times New Roman" w:eastAsia="Times New Roman" w:hAnsi="Times New Roman" w:cs="Times New Roman"/>
              </w:rPr>
            </w:pPr>
            <w:hyperlink r:id="rId35">
              <w:r w:rsidR="007F3DA3">
                <w:rPr>
                  <w:rFonts w:ascii="Times New Roman"/>
                  <w:spacing w:val="-1"/>
                </w:rPr>
                <w:t>jj@abcco.com</w:t>
              </w:r>
            </w:hyperlink>
          </w:p>
        </w:tc>
      </w:tr>
    </w:tbl>
    <w:p w14:paraId="15B1887F" w14:textId="77777777" w:rsidR="007324D7" w:rsidRDefault="007324D7">
      <w:pPr>
        <w:spacing w:before="11"/>
        <w:rPr>
          <w:rFonts w:ascii="Times New Roman" w:eastAsia="Times New Roman" w:hAnsi="Times New Roman" w:cs="Times New Roman"/>
          <w:sz w:val="13"/>
          <w:szCs w:val="13"/>
        </w:rPr>
      </w:pPr>
    </w:p>
    <w:p w14:paraId="56CE2CAD" w14:textId="77777777" w:rsidR="007324D7" w:rsidRDefault="007F3DA3">
      <w:pPr>
        <w:pStyle w:val="Heading2"/>
        <w:spacing w:before="69"/>
        <w:ind w:left="1274" w:firstLine="0"/>
        <w:rPr>
          <w:b w:val="0"/>
          <w:bCs w:val="0"/>
        </w:rPr>
      </w:pPr>
      <w:r>
        <w:rPr>
          <w:spacing w:val="-1"/>
        </w:rPr>
        <w:t xml:space="preserve">Figure </w:t>
      </w:r>
      <w:r>
        <w:t xml:space="preserve">1-1 </w:t>
      </w:r>
      <w:r>
        <w:rPr>
          <w:rFonts w:cs="Times New Roman"/>
        </w:rPr>
        <w:t xml:space="preserve">– </w:t>
      </w:r>
      <w:r>
        <w:rPr>
          <w:spacing w:val="-1"/>
        </w:rPr>
        <w:t>Example</w:t>
      </w:r>
      <w:r>
        <w:t xml:space="preserve"> of the </w:t>
      </w:r>
      <w:r>
        <w:rPr>
          <w:spacing w:val="-1"/>
        </w:rPr>
        <w:t>information</w:t>
      </w:r>
      <w:r>
        <w:t xml:space="preserve"> </w:t>
      </w:r>
      <w:r>
        <w:rPr>
          <w:spacing w:val="-1"/>
        </w:rPr>
        <w:t>required</w:t>
      </w:r>
      <w:r>
        <w:t xml:space="preserve"> in</w:t>
      </w:r>
      <w:r>
        <w:rPr>
          <w:spacing w:val="1"/>
        </w:rPr>
        <w:t xml:space="preserve"> </w:t>
      </w:r>
      <w:r>
        <w:t>a liaison</w:t>
      </w:r>
      <w:r>
        <w:rPr>
          <w:spacing w:val="1"/>
        </w:rPr>
        <w:t xml:space="preserve"> </w:t>
      </w:r>
      <w:r>
        <w:rPr>
          <w:spacing w:val="-1"/>
        </w:rPr>
        <w:t>statement</w:t>
      </w:r>
    </w:p>
    <w:p w14:paraId="3E94E00F" w14:textId="77777777" w:rsidR="007324D7" w:rsidRDefault="007324D7">
      <w:pPr>
        <w:spacing w:before="10"/>
        <w:rPr>
          <w:rFonts w:ascii="Times New Roman" w:eastAsia="Times New Roman" w:hAnsi="Times New Roman" w:cs="Times New Roman"/>
          <w:b/>
          <w:bCs/>
          <w:sz w:val="30"/>
          <w:szCs w:val="30"/>
        </w:rPr>
      </w:pPr>
    </w:p>
    <w:p w14:paraId="706478E9" w14:textId="77777777" w:rsidR="007324D7" w:rsidRDefault="007F3DA3">
      <w:pPr>
        <w:pStyle w:val="BodyText"/>
        <w:numPr>
          <w:ilvl w:val="2"/>
          <w:numId w:val="4"/>
        </w:numPr>
        <w:tabs>
          <w:tab w:val="left" w:pos="908"/>
        </w:tabs>
        <w:spacing w:before="0"/>
        <w:ind w:right="227" w:firstLine="0"/>
        <w:jc w:val="both"/>
      </w:pPr>
      <w:r>
        <w:rPr>
          <w:spacing w:val="-1"/>
        </w:rPr>
        <w:t>Liaison</w:t>
      </w:r>
      <w:r>
        <w:rPr>
          <w:spacing w:val="36"/>
        </w:rPr>
        <w:t xml:space="preserve"> </w:t>
      </w:r>
      <w:r>
        <w:rPr>
          <w:spacing w:val="-1"/>
        </w:rPr>
        <w:t>statements</w:t>
      </w:r>
      <w:r>
        <w:rPr>
          <w:spacing w:val="36"/>
        </w:rPr>
        <w:t xml:space="preserve"> </w:t>
      </w:r>
      <w:r>
        <w:t>should</w:t>
      </w:r>
      <w:r>
        <w:rPr>
          <w:spacing w:val="35"/>
        </w:rPr>
        <w:t xml:space="preserve"> </w:t>
      </w:r>
      <w:r>
        <w:t>be</w:t>
      </w:r>
      <w:r>
        <w:rPr>
          <w:spacing w:val="34"/>
        </w:rPr>
        <w:t xml:space="preserve"> </w:t>
      </w:r>
      <w:r>
        <w:rPr>
          <w:spacing w:val="-1"/>
        </w:rPr>
        <w:t>forwarded</w:t>
      </w:r>
      <w:r>
        <w:rPr>
          <w:spacing w:val="37"/>
        </w:rPr>
        <w:t xml:space="preserve"> </w:t>
      </w:r>
      <w:r>
        <w:t>to</w:t>
      </w:r>
      <w:r>
        <w:rPr>
          <w:spacing w:val="36"/>
        </w:rPr>
        <w:t xml:space="preserve"> </w:t>
      </w:r>
      <w:r>
        <w:t>the</w:t>
      </w:r>
      <w:r>
        <w:rPr>
          <w:spacing w:val="35"/>
        </w:rPr>
        <w:t xml:space="preserve"> </w:t>
      </w:r>
      <w:r>
        <w:rPr>
          <w:spacing w:val="-1"/>
        </w:rPr>
        <w:t>appropriate</w:t>
      </w:r>
      <w:r>
        <w:rPr>
          <w:spacing w:val="35"/>
        </w:rPr>
        <w:t xml:space="preserve"> </w:t>
      </w:r>
      <w:r>
        <w:rPr>
          <w:spacing w:val="-1"/>
        </w:rPr>
        <w:t>destinations</w:t>
      </w:r>
      <w:r>
        <w:rPr>
          <w:spacing w:val="36"/>
        </w:rPr>
        <w:t xml:space="preserve"> </w:t>
      </w:r>
      <w:r>
        <w:t>as</w:t>
      </w:r>
      <w:r>
        <w:rPr>
          <w:spacing w:val="36"/>
        </w:rPr>
        <w:t xml:space="preserve"> </w:t>
      </w:r>
      <w:r>
        <w:t>soon</w:t>
      </w:r>
      <w:r>
        <w:rPr>
          <w:spacing w:val="36"/>
        </w:rPr>
        <w:t xml:space="preserve"> </w:t>
      </w:r>
      <w:r>
        <w:rPr>
          <w:spacing w:val="-1"/>
        </w:rPr>
        <w:t>after</w:t>
      </w:r>
      <w:r>
        <w:rPr>
          <w:spacing w:val="35"/>
        </w:rPr>
        <w:t xml:space="preserve"> </w:t>
      </w:r>
      <w:r>
        <w:t>the</w:t>
      </w:r>
      <w:r>
        <w:rPr>
          <w:spacing w:val="85"/>
        </w:rPr>
        <w:t xml:space="preserve"> </w:t>
      </w:r>
      <w:r>
        <w:rPr>
          <w:spacing w:val="-1"/>
        </w:rPr>
        <w:t>meeting as</w:t>
      </w:r>
      <w:r>
        <w:t xml:space="preserve"> </w:t>
      </w:r>
      <w:r>
        <w:rPr>
          <w:spacing w:val="-1"/>
        </w:rPr>
        <w:t>possible.</w:t>
      </w:r>
      <w:r>
        <w:t xml:space="preserve"> Copies of</w:t>
      </w:r>
      <w:r>
        <w:rPr>
          <w:spacing w:val="-1"/>
        </w:rPr>
        <w:t xml:space="preserve"> all</w:t>
      </w:r>
      <w:r>
        <w:t xml:space="preserve"> </w:t>
      </w:r>
      <w:r>
        <w:rPr>
          <w:spacing w:val="-1"/>
        </w:rPr>
        <w:t>liaison</w:t>
      </w:r>
      <w:r>
        <w:t xml:space="preserve"> statements should also be</w:t>
      </w:r>
      <w:r>
        <w:rPr>
          <w:spacing w:val="-1"/>
        </w:rPr>
        <w:t xml:space="preserve"> </w:t>
      </w:r>
      <w:r>
        <w:t>sent</w:t>
      </w:r>
      <w:r>
        <w:rPr>
          <w:spacing w:val="5"/>
        </w:rPr>
        <w:t xml:space="preserve"> </w:t>
      </w:r>
      <w:r>
        <w:t xml:space="preserve">to </w:t>
      </w:r>
      <w:r>
        <w:rPr>
          <w:spacing w:val="1"/>
        </w:rPr>
        <w:t>the</w:t>
      </w:r>
      <w:r>
        <w:rPr>
          <w:spacing w:val="-1"/>
        </w:rPr>
        <w:t xml:space="preserve"> chairmen</w:t>
      </w:r>
      <w:r>
        <w:t xml:space="preserve"> of</w:t>
      </w:r>
      <w:r>
        <w:rPr>
          <w:spacing w:val="1"/>
        </w:rPr>
        <w:t xml:space="preserve"> </w:t>
      </w:r>
      <w:r>
        <w:t>the study</w:t>
      </w:r>
      <w:r>
        <w:rPr>
          <w:spacing w:val="76"/>
        </w:rPr>
        <w:t xml:space="preserve"> </w:t>
      </w:r>
      <w:r>
        <w:rPr>
          <w:spacing w:val="-1"/>
        </w:rPr>
        <w:t>groups</w:t>
      </w:r>
      <w:r>
        <w:rPr>
          <w:spacing w:val="1"/>
        </w:rPr>
        <w:t xml:space="preserve"> </w:t>
      </w:r>
      <w:r>
        <w:rPr>
          <w:spacing w:val="-1"/>
        </w:rPr>
        <w:t>and</w:t>
      </w:r>
      <w:r>
        <w:t xml:space="preserve"> working</w:t>
      </w:r>
      <w:r>
        <w:rPr>
          <w:spacing w:val="-3"/>
        </w:rPr>
        <w:t xml:space="preserve"> </w:t>
      </w:r>
      <w:r>
        <w:t xml:space="preserve">parties involved </w:t>
      </w:r>
      <w:r>
        <w:rPr>
          <w:spacing w:val="-1"/>
        </w:rPr>
        <w:t>for</w:t>
      </w:r>
      <w:r>
        <w:t xml:space="preserve"> information </w:t>
      </w:r>
      <w:r>
        <w:rPr>
          <w:spacing w:val="-1"/>
        </w:rPr>
        <w:t>and</w:t>
      </w:r>
      <w:r>
        <w:t xml:space="preserve"> to TSB</w:t>
      </w:r>
      <w:r>
        <w:rPr>
          <w:spacing w:val="-2"/>
        </w:rPr>
        <w:t xml:space="preserve"> </w:t>
      </w:r>
      <w:r>
        <w:t>for</w:t>
      </w:r>
      <w:r>
        <w:rPr>
          <w:spacing w:val="-2"/>
        </w:rPr>
        <w:t xml:space="preserve"> </w:t>
      </w:r>
      <w:r>
        <w:rPr>
          <w:spacing w:val="-1"/>
        </w:rPr>
        <w:t>processing.</w:t>
      </w:r>
    </w:p>
    <w:p w14:paraId="597F7E33" w14:textId="77777777" w:rsidR="007324D7" w:rsidRDefault="007324D7">
      <w:pPr>
        <w:spacing w:before="3"/>
        <w:rPr>
          <w:rFonts w:ascii="Times New Roman" w:eastAsia="Times New Roman" w:hAnsi="Times New Roman" w:cs="Times New Roman"/>
          <w:sz w:val="21"/>
          <w:szCs w:val="21"/>
        </w:rPr>
      </w:pPr>
    </w:p>
    <w:p w14:paraId="0B19589A" w14:textId="77777777" w:rsidR="007324D7" w:rsidRDefault="007F3DA3">
      <w:pPr>
        <w:pStyle w:val="Heading2"/>
        <w:numPr>
          <w:ilvl w:val="1"/>
          <w:numId w:val="4"/>
        </w:numPr>
        <w:tabs>
          <w:tab w:val="left" w:pos="908"/>
        </w:tabs>
        <w:ind w:hanging="794"/>
        <w:jc w:val="both"/>
        <w:rPr>
          <w:b w:val="0"/>
          <w:bCs w:val="0"/>
        </w:rPr>
      </w:pPr>
      <w:bookmarkStart w:id="27" w:name="1.6_Correspondence_activities"/>
      <w:bookmarkStart w:id="28" w:name="_TOC_250010"/>
      <w:bookmarkEnd w:id="27"/>
      <w:r>
        <w:rPr>
          <w:spacing w:val="-1"/>
        </w:rPr>
        <w:t xml:space="preserve">Correspondence </w:t>
      </w:r>
      <w:r>
        <w:t>activities</w:t>
      </w:r>
      <w:bookmarkEnd w:id="28"/>
    </w:p>
    <w:p w14:paraId="6668B8E6" w14:textId="77777777" w:rsidR="007324D7" w:rsidRDefault="007F3DA3">
      <w:pPr>
        <w:pStyle w:val="BodyText"/>
        <w:spacing w:before="115"/>
        <w:ind w:right="232"/>
        <w:jc w:val="both"/>
      </w:pPr>
      <w:r>
        <w:rPr>
          <w:spacing w:val="-1"/>
        </w:rPr>
        <w:t>Correspondence</w:t>
      </w:r>
      <w:r>
        <w:rPr>
          <w:spacing w:val="27"/>
        </w:rPr>
        <w:t xml:space="preserve"> </w:t>
      </w:r>
      <w:r>
        <w:rPr>
          <w:spacing w:val="-1"/>
        </w:rPr>
        <w:t>activities</w:t>
      </w:r>
      <w:r>
        <w:rPr>
          <w:spacing w:val="25"/>
        </w:rPr>
        <w:t xml:space="preserve"> </w:t>
      </w:r>
      <w:r>
        <w:rPr>
          <w:spacing w:val="1"/>
        </w:rPr>
        <w:t>may</w:t>
      </w:r>
      <w:r>
        <w:rPr>
          <w:spacing w:val="21"/>
        </w:rPr>
        <w:t xml:space="preserve"> </w:t>
      </w:r>
      <w:r>
        <w:t>be</w:t>
      </w:r>
      <w:r>
        <w:rPr>
          <w:spacing w:val="27"/>
        </w:rPr>
        <w:t xml:space="preserve"> </w:t>
      </w:r>
      <w:r>
        <w:rPr>
          <w:spacing w:val="-1"/>
        </w:rPr>
        <w:t>authorized</w:t>
      </w:r>
      <w:r>
        <w:rPr>
          <w:spacing w:val="26"/>
        </w:rPr>
        <w:t xml:space="preserve"> </w:t>
      </w:r>
      <w:r>
        <w:t>to</w:t>
      </w:r>
      <w:r>
        <w:rPr>
          <w:spacing w:val="31"/>
        </w:rPr>
        <w:t xml:space="preserve"> </w:t>
      </w:r>
      <w:r>
        <w:t>be</w:t>
      </w:r>
      <w:r>
        <w:rPr>
          <w:spacing w:val="25"/>
        </w:rPr>
        <w:t xml:space="preserve"> </w:t>
      </w:r>
      <w:r>
        <w:t>conducted</w:t>
      </w:r>
      <w:r>
        <w:rPr>
          <w:spacing w:val="25"/>
        </w:rPr>
        <w:t xml:space="preserve"> </w:t>
      </w:r>
      <w:r>
        <w:t>via</w:t>
      </w:r>
      <w:r>
        <w:rPr>
          <w:spacing w:val="27"/>
        </w:rPr>
        <w:t xml:space="preserve"> </w:t>
      </w:r>
      <w:r>
        <w:rPr>
          <w:spacing w:val="1"/>
        </w:rPr>
        <w:t>e-mail</w:t>
      </w:r>
      <w:r>
        <w:rPr>
          <w:spacing w:val="26"/>
        </w:rPr>
        <w:t xml:space="preserve"> </w:t>
      </w:r>
      <w:r>
        <w:rPr>
          <w:spacing w:val="-1"/>
        </w:rPr>
        <w:t>between</w:t>
      </w:r>
      <w:r>
        <w:rPr>
          <w:spacing w:val="26"/>
        </w:rPr>
        <w:t xml:space="preserve"> </w:t>
      </w:r>
      <w:r>
        <w:rPr>
          <w:spacing w:val="-1"/>
        </w:rPr>
        <w:t>meetings.</w:t>
      </w:r>
      <w:r>
        <w:rPr>
          <w:spacing w:val="28"/>
        </w:rPr>
        <w:t xml:space="preserve"> </w:t>
      </w:r>
      <w:r>
        <w:rPr>
          <w:spacing w:val="-1"/>
        </w:rPr>
        <w:t>Each</w:t>
      </w:r>
      <w:r>
        <w:rPr>
          <w:spacing w:val="89"/>
        </w:rPr>
        <w:t xml:space="preserve"> </w:t>
      </w:r>
      <w:r>
        <w:rPr>
          <w:spacing w:val="-1"/>
        </w:rPr>
        <w:t>correspondence</w:t>
      </w:r>
      <w:r>
        <w:rPr>
          <w:spacing w:val="58"/>
        </w:rPr>
        <w:t xml:space="preserve"> </w:t>
      </w:r>
      <w:r>
        <w:t>activity</w:t>
      </w:r>
      <w:r>
        <w:rPr>
          <w:spacing w:val="57"/>
        </w:rPr>
        <w:t xml:space="preserve"> </w:t>
      </w:r>
      <w:r>
        <w:t>should</w:t>
      </w:r>
      <w:r>
        <w:rPr>
          <w:spacing w:val="57"/>
        </w:rPr>
        <w:t xml:space="preserve"> </w:t>
      </w:r>
      <w:r>
        <w:rPr>
          <w:spacing w:val="-1"/>
        </w:rPr>
        <w:t>have</w:t>
      </w:r>
      <w:r>
        <w:rPr>
          <w:spacing w:val="58"/>
        </w:rPr>
        <w:t xml:space="preserve"> </w:t>
      </w:r>
      <w:r>
        <w:rPr>
          <w:spacing w:val="-1"/>
        </w:rPr>
        <w:t>specified</w:t>
      </w:r>
      <w:r>
        <w:rPr>
          <w:spacing w:val="59"/>
        </w:rPr>
        <w:t xml:space="preserve"> </w:t>
      </w:r>
      <w:r>
        <w:rPr>
          <w:spacing w:val="-1"/>
        </w:rPr>
        <w:t>terms</w:t>
      </w:r>
      <w:r>
        <w:rPr>
          <w:spacing w:val="58"/>
        </w:rPr>
        <w:t xml:space="preserve"> </w:t>
      </w:r>
      <w:r>
        <w:t>of</w:t>
      </w:r>
      <w:r>
        <w:rPr>
          <w:spacing w:val="59"/>
        </w:rPr>
        <w:t xml:space="preserve"> </w:t>
      </w:r>
      <w:r>
        <w:rPr>
          <w:spacing w:val="-1"/>
        </w:rPr>
        <w:t>reference.</w:t>
      </w:r>
      <w:r>
        <w:rPr>
          <w:spacing w:val="59"/>
        </w:rPr>
        <w:t xml:space="preserve"> </w:t>
      </w:r>
      <w:r>
        <w:t>A</w:t>
      </w:r>
      <w:r>
        <w:rPr>
          <w:spacing w:val="59"/>
        </w:rPr>
        <w:t xml:space="preserve"> </w:t>
      </w:r>
      <w:r>
        <w:rPr>
          <w:spacing w:val="-1"/>
        </w:rPr>
        <w:t>convener</w:t>
      </w:r>
      <w:r>
        <w:rPr>
          <w:spacing w:val="56"/>
        </w:rPr>
        <w:t xml:space="preserve"> </w:t>
      </w:r>
      <w:r>
        <w:t xml:space="preserve">is </w:t>
      </w:r>
      <w:r>
        <w:rPr>
          <w:spacing w:val="-1"/>
        </w:rPr>
        <w:t>appointed</w:t>
      </w:r>
      <w:r>
        <w:rPr>
          <w:spacing w:val="57"/>
        </w:rPr>
        <w:t xml:space="preserve"> </w:t>
      </w:r>
      <w:r>
        <w:t>to</w:t>
      </w:r>
      <w:r>
        <w:rPr>
          <w:spacing w:val="95"/>
        </w:rPr>
        <w:t xml:space="preserve"> </w:t>
      </w:r>
      <w:r>
        <w:rPr>
          <w:spacing w:val="-1"/>
        </w:rPr>
        <w:t>moderate</w:t>
      </w:r>
      <w:r>
        <w:rPr>
          <w:spacing w:val="32"/>
        </w:rPr>
        <w:t xml:space="preserve"> </w:t>
      </w:r>
      <w:r>
        <w:t>the</w:t>
      </w:r>
      <w:r>
        <w:rPr>
          <w:spacing w:val="35"/>
        </w:rPr>
        <w:t xml:space="preserve"> </w:t>
      </w:r>
      <w:r>
        <w:rPr>
          <w:spacing w:val="-1"/>
        </w:rPr>
        <w:t>e-mail</w:t>
      </w:r>
      <w:r>
        <w:rPr>
          <w:spacing w:val="33"/>
        </w:rPr>
        <w:t xml:space="preserve"> </w:t>
      </w:r>
      <w:r>
        <w:t>discussion</w:t>
      </w:r>
      <w:r>
        <w:rPr>
          <w:spacing w:val="33"/>
        </w:rPr>
        <w:t xml:space="preserve"> </w:t>
      </w:r>
      <w:r>
        <w:rPr>
          <w:spacing w:val="-1"/>
        </w:rPr>
        <w:t>and</w:t>
      </w:r>
      <w:r>
        <w:rPr>
          <w:spacing w:val="33"/>
        </w:rPr>
        <w:t xml:space="preserve"> </w:t>
      </w:r>
      <w:r>
        <w:t>prepare</w:t>
      </w:r>
      <w:r>
        <w:rPr>
          <w:spacing w:val="32"/>
        </w:rPr>
        <w:t xml:space="preserve"> </w:t>
      </w:r>
      <w:r>
        <w:t>a</w:t>
      </w:r>
      <w:r>
        <w:rPr>
          <w:spacing w:val="34"/>
        </w:rPr>
        <w:t xml:space="preserve"> </w:t>
      </w:r>
      <w:r>
        <w:t>report</w:t>
      </w:r>
      <w:r>
        <w:rPr>
          <w:spacing w:val="33"/>
        </w:rPr>
        <w:t xml:space="preserve"> </w:t>
      </w:r>
      <w:r>
        <w:t>to</w:t>
      </w:r>
      <w:r>
        <w:rPr>
          <w:spacing w:val="33"/>
        </w:rPr>
        <w:t xml:space="preserve"> </w:t>
      </w:r>
      <w:r>
        <w:t>a</w:t>
      </w:r>
      <w:r>
        <w:rPr>
          <w:spacing w:val="32"/>
        </w:rPr>
        <w:t xml:space="preserve"> </w:t>
      </w:r>
      <w:r>
        <w:rPr>
          <w:spacing w:val="-1"/>
        </w:rPr>
        <w:t>subsequent</w:t>
      </w:r>
      <w:r>
        <w:rPr>
          <w:spacing w:val="33"/>
        </w:rPr>
        <w:t xml:space="preserve"> </w:t>
      </w:r>
      <w:r>
        <w:rPr>
          <w:spacing w:val="-1"/>
        </w:rPr>
        <w:t>meeting.</w:t>
      </w:r>
      <w:r>
        <w:rPr>
          <w:spacing w:val="33"/>
        </w:rPr>
        <w:t xml:space="preserve"> </w:t>
      </w:r>
      <w:r>
        <w:t>A</w:t>
      </w:r>
      <w:r>
        <w:rPr>
          <w:spacing w:val="35"/>
        </w:rPr>
        <w:t xml:space="preserve"> </w:t>
      </w:r>
      <w:r>
        <w:rPr>
          <w:spacing w:val="-1"/>
        </w:rPr>
        <w:t>correspondence</w:t>
      </w:r>
      <w:r>
        <w:rPr>
          <w:spacing w:val="79"/>
        </w:rPr>
        <w:t xml:space="preserve"> </w:t>
      </w:r>
      <w:r>
        <w:t>activity</w:t>
      </w:r>
      <w:r>
        <w:rPr>
          <w:spacing w:val="2"/>
        </w:rPr>
        <w:t xml:space="preserve"> </w:t>
      </w:r>
      <w:r>
        <w:t>should</w:t>
      </w:r>
      <w:r>
        <w:rPr>
          <w:spacing w:val="6"/>
        </w:rPr>
        <w:t xml:space="preserve"> </w:t>
      </w:r>
      <w:r>
        <w:t>normally</w:t>
      </w:r>
      <w:r>
        <w:rPr>
          <w:spacing w:val="4"/>
        </w:rPr>
        <w:t xml:space="preserve"> </w:t>
      </w:r>
      <w:r>
        <w:rPr>
          <w:spacing w:val="-1"/>
        </w:rPr>
        <w:t>conclude</w:t>
      </w:r>
      <w:r>
        <w:rPr>
          <w:spacing w:val="6"/>
        </w:rPr>
        <w:t xml:space="preserve"> </w:t>
      </w:r>
      <w:r>
        <w:t>no</w:t>
      </w:r>
      <w:r>
        <w:rPr>
          <w:spacing w:val="6"/>
        </w:rPr>
        <w:t xml:space="preserve"> </w:t>
      </w:r>
      <w:r>
        <w:t>later</w:t>
      </w:r>
      <w:r>
        <w:rPr>
          <w:spacing w:val="5"/>
        </w:rPr>
        <w:t xml:space="preserve"> </w:t>
      </w:r>
      <w:r>
        <w:t>than</w:t>
      </w:r>
      <w:r>
        <w:rPr>
          <w:spacing w:val="8"/>
        </w:rPr>
        <w:t xml:space="preserve"> </w:t>
      </w:r>
      <w:r>
        <w:t>the</w:t>
      </w:r>
      <w:r>
        <w:rPr>
          <w:spacing w:val="6"/>
        </w:rPr>
        <w:t xml:space="preserve"> </w:t>
      </w:r>
      <w:r>
        <w:rPr>
          <w:spacing w:val="-1"/>
        </w:rPr>
        <w:t>contribution</w:t>
      </w:r>
      <w:r>
        <w:rPr>
          <w:spacing w:val="7"/>
        </w:rPr>
        <w:t xml:space="preserve"> </w:t>
      </w:r>
      <w:r>
        <w:rPr>
          <w:spacing w:val="-1"/>
        </w:rPr>
        <w:t>deadline</w:t>
      </w:r>
      <w:r>
        <w:rPr>
          <w:spacing w:val="8"/>
        </w:rPr>
        <w:t xml:space="preserve"> </w:t>
      </w:r>
      <w:r>
        <w:rPr>
          <w:spacing w:val="1"/>
        </w:rPr>
        <w:t>of</w:t>
      </w:r>
      <w:r>
        <w:rPr>
          <w:spacing w:val="6"/>
        </w:rPr>
        <w:t xml:space="preserve"> </w:t>
      </w:r>
      <w:r>
        <w:t>the</w:t>
      </w:r>
      <w:r>
        <w:rPr>
          <w:spacing w:val="6"/>
        </w:rPr>
        <w:t xml:space="preserve"> </w:t>
      </w:r>
      <w:r>
        <w:t>meeting</w:t>
      </w:r>
      <w:r>
        <w:rPr>
          <w:spacing w:val="4"/>
        </w:rPr>
        <w:t xml:space="preserve"> </w:t>
      </w:r>
      <w:r>
        <w:t>to</w:t>
      </w:r>
      <w:r>
        <w:rPr>
          <w:spacing w:val="7"/>
        </w:rPr>
        <w:t xml:space="preserve"> </w:t>
      </w:r>
      <w:r>
        <w:rPr>
          <w:spacing w:val="1"/>
        </w:rPr>
        <w:t>which</w:t>
      </w:r>
      <w:r>
        <w:rPr>
          <w:spacing w:val="6"/>
        </w:rPr>
        <w:t xml:space="preserve"> </w:t>
      </w:r>
      <w:r>
        <w:t>it</w:t>
      </w:r>
      <w:r>
        <w:rPr>
          <w:spacing w:val="62"/>
        </w:rPr>
        <w:t xml:space="preserve"> </w:t>
      </w:r>
      <w:r>
        <w:t xml:space="preserve">is </w:t>
      </w:r>
      <w:r>
        <w:rPr>
          <w:spacing w:val="-1"/>
        </w:rPr>
        <w:t>expected</w:t>
      </w:r>
      <w:r>
        <w:t xml:space="preserve"> to </w:t>
      </w:r>
      <w:r>
        <w:rPr>
          <w:spacing w:val="-1"/>
        </w:rPr>
        <w:t>report.</w:t>
      </w:r>
    </w:p>
    <w:p w14:paraId="5A8A4F28" w14:textId="77777777" w:rsidR="007324D7" w:rsidRDefault="007324D7">
      <w:pPr>
        <w:spacing w:before="3"/>
        <w:rPr>
          <w:rFonts w:ascii="Times New Roman" w:eastAsia="Times New Roman" w:hAnsi="Times New Roman" w:cs="Times New Roman"/>
          <w:sz w:val="21"/>
          <w:szCs w:val="21"/>
        </w:rPr>
      </w:pPr>
    </w:p>
    <w:p w14:paraId="070B9830" w14:textId="77777777" w:rsidR="007324D7" w:rsidRDefault="007F3DA3">
      <w:pPr>
        <w:pStyle w:val="Heading2"/>
        <w:numPr>
          <w:ilvl w:val="1"/>
          <w:numId w:val="4"/>
        </w:numPr>
        <w:tabs>
          <w:tab w:val="left" w:pos="908"/>
        </w:tabs>
        <w:ind w:right="821" w:hanging="794"/>
        <w:rPr>
          <w:b w:val="0"/>
          <w:bCs w:val="0"/>
        </w:rPr>
      </w:pPr>
      <w:bookmarkStart w:id="29" w:name="1.7_Preparation_of_reports_of_study_grou"/>
      <w:bookmarkEnd w:id="29"/>
      <w:r>
        <w:rPr>
          <w:spacing w:val="-1"/>
        </w:rPr>
        <w:t>Preparation</w:t>
      </w:r>
      <w:r>
        <w:t xml:space="preserve"> of</w:t>
      </w:r>
      <w:r>
        <w:rPr>
          <w:spacing w:val="1"/>
        </w:rPr>
        <w:t xml:space="preserve"> </w:t>
      </w:r>
      <w:r>
        <w:rPr>
          <w:spacing w:val="-1"/>
        </w:rPr>
        <w:t>reports</w:t>
      </w:r>
      <w:r>
        <w:rPr>
          <w:spacing w:val="1"/>
        </w:rPr>
        <w:t xml:space="preserve"> </w:t>
      </w:r>
      <w:r>
        <w:t>of</w:t>
      </w:r>
      <w:r>
        <w:rPr>
          <w:spacing w:val="1"/>
        </w:rPr>
        <w:t xml:space="preserve"> </w:t>
      </w:r>
      <w:r>
        <w:t xml:space="preserve">study </w:t>
      </w:r>
      <w:r>
        <w:rPr>
          <w:spacing w:val="-1"/>
        </w:rPr>
        <w:t>groups,</w:t>
      </w:r>
      <w:r>
        <w:t xml:space="preserve"> </w:t>
      </w:r>
      <w:r>
        <w:rPr>
          <w:spacing w:val="-1"/>
        </w:rPr>
        <w:t>working</w:t>
      </w:r>
      <w:r>
        <w:t xml:space="preserve"> </w:t>
      </w:r>
      <w:r>
        <w:rPr>
          <w:spacing w:val="-1"/>
        </w:rPr>
        <w:t>parties</w:t>
      </w:r>
      <w:r>
        <w:t xml:space="preserve"> or</w:t>
      </w:r>
      <w:r>
        <w:rPr>
          <w:spacing w:val="-1"/>
        </w:rPr>
        <w:t xml:space="preserve"> </w:t>
      </w:r>
      <w:r>
        <w:t xml:space="preserve">joint working </w:t>
      </w:r>
      <w:r>
        <w:rPr>
          <w:spacing w:val="-1"/>
        </w:rPr>
        <w:t>parties,</w:t>
      </w:r>
      <w:r>
        <w:rPr>
          <w:spacing w:val="59"/>
        </w:rPr>
        <w:t xml:space="preserve"> </w:t>
      </w:r>
      <w:r>
        <w:rPr>
          <w:spacing w:val="-1"/>
        </w:rPr>
        <w:t>Recommendations</w:t>
      </w:r>
      <w:r>
        <w:t xml:space="preserve"> and</w:t>
      </w:r>
      <w:r>
        <w:rPr>
          <w:spacing w:val="-2"/>
        </w:rPr>
        <w:t xml:space="preserve"> </w:t>
      </w:r>
      <w:r>
        <w:rPr>
          <w:spacing w:val="-1"/>
        </w:rPr>
        <w:t>new</w:t>
      </w:r>
      <w:r>
        <w:rPr>
          <w:spacing w:val="1"/>
        </w:rPr>
        <w:t xml:space="preserve"> </w:t>
      </w:r>
      <w:r>
        <w:t>Questions</w:t>
      </w:r>
    </w:p>
    <w:p w14:paraId="62DA1711" w14:textId="77777777" w:rsidR="007324D7" w:rsidRDefault="007F3DA3">
      <w:pPr>
        <w:pStyle w:val="BodyText"/>
        <w:numPr>
          <w:ilvl w:val="2"/>
          <w:numId w:val="4"/>
        </w:numPr>
        <w:tabs>
          <w:tab w:val="left" w:pos="908"/>
        </w:tabs>
        <w:spacing w:before="115"/>
        <w:ind w:right="229" w:firstLine="0"/>
        <w:jc w:val="both"/>
      </w:pPr>
      <w:r>
        <w:t>A</w:t>
      </w:r>
      <w:r>
        <w:rPr>
          <w:spacing w:val="-6"/>
        </w:rPr>
        <w:t xml:space="preserve"> </w:t>
      </w:r>
      <w:r>
        <w:rPr>
          <w:spacing w:val="-1"/>
        </w:rPr>
        <w:t>report</w:t>
      </w:r>
      <w:r>
        <w:rPr>
          <w:spacing w:val="-6"/>
        </w:rPr>
        <w:t xml:space="preserve"> </w:t>
      </w:r>
      <w:r>
        <w:t>on</w:t>
      </w:r>
      <w:r>
        <w:rPr>
          <w:spacing w:val="-5"/>
        </w:rPr>
        <w:t xml:space="preserve"> </w:t>
      </w:r>
      <w:r>
        <w:t>the</w:t>
      </w:r>
      <w:r>
        <w:rPr>
          <w:spacing w:val="-6"/>
        </w:rPr>
        <w:t xml:space="preserve"> </w:t>
      </w:r>
      <w:r>
        <w:rPr>
          <w:spacing w:val="-1"/>
        </w:rPr>
        <w:t>work</w:t>
      </w:r>
      <w:r>
        <w:rPr>
          <w:spacing w:val="-5"/>
        </w:rPr>
        <w:t xml:space="preserve"> </w:t>
      </w:r>
      <w:r>
        <w:t>done</w:t>
      </w:r>
      <w:r>
        <w:rPr>
          <w:spacing w:val="-6"/>
        </w:rPr>
        <w:t xml:space="preserve"> </w:t>
      </w:r>
      <w:r>
        <w:t>during</w:t>
      </w:r>
      <w:r>
        <w:rPr>
          <w:spacing w:val="-8"/>
        </w:rPr>
        <w:t xml:space="preserve"> </w:t>
      </w:r>
      <w:r>
        <w:t>a</w:t>
      </w:r>
      <w:r>
        <w:rPr>
          <w:spacing w:val="-6"/>
        </w:rPr>
        <w:t xml:space="preserve"> </w:t>
      </w:r>
      <w:r>
        <w:t>meeting</w:t>
      </w:r>
      <w:r>
        <w:rPr>
          <w:spacing w:val="-8"/>
        </w:rPr>
        <w:t xml:space="preserve"> </w:t>
      </w:r>
      <w:r>
        <w:t>of</w:t>
      </w:r>
      <w:r>
        <w:rPr>
          <w:spacing w:val="-6"/>
        </w:rPr>
        <w:t xml:space="preserve"> </w:t>
      </w:r>
      <w:r>
        <w:t>a</w:t>
      </w:r>
      <w:r>
        <w:rPr>
          <w:spacing w:val="-6"/>
        </w:rPr>
        <w:t xml:space="preserve"> </w:t>
      </w:r>
      <w:r>
        <w:t>study</w:t>
      </w:r>
      <w:r>
        <w:rPr>
          <w:spacing w:val="-8"/>
        </w:rPr>
        <w:t xml:space="preserve"> </w:t>
      </w:r>
      <w:r>
        <w:rPr>
          <w:spacing w:val="-1"/>
        </w:rPr>
        <w:t>group,</w:t>
      </w:r>
      <w:r>
        <w:rPr>
          <w:spacing w:val="-6"/>
        </w:rPr>
        <w:t xml:space="preserve"> </w:t>
      </w:r>
      <w:r>
        <w:t>working</w:t>
      </w:r>
      <w:r>
        <w:rPr>
          <w:spacing w:val="-8"/>
        </w:rPr>
        <w:t xml:space="preserve"> </w:t>
      </w:r>
      <w:r>
        <w:t>party</w:t>
      </w:r>
      <w:r>
        <w:rPr>
          <w:spacing w:val="-8"/>
        </w:rPr>
        <w:t xml:space="preserve"> </w:t>
      </w:r>
      <w:r>
        <w:t>or</w:t>
      </w:r>
      <w:r>
        <w:rPr>
          <w:spacing w:val="-6"/>
        </w:rPr>
        <w:t xml:space="preserve"> </w:t>
      </w:r>
      <w:r>
        <w:t>joint</w:t>
      </w:r>
      <w:r>
        <w:rPr>
          <w:spacing w:val="-7"/>
        </w:rPr>
        <w:t xml:space="preserve"> </w:t>
      </w:r>
      <w:r>
        <w:rPr>
          <w:spacing w:val="-1"/>
        </w:rPr>
        <w:t>working</w:t>
      </w:r>
      <w:r>
        <w:rPr>
          <w:spacing w:val="39"/>
        </w:rPr>
        <w:t xml:space="preserve"> </w:t>
      </w:r>
      <w:r>
        <w:t>party</w:t>
      </w:r>
      <w:r>
        <w:rPr>
          <w:spacing w:val="-1"/>
        </w:rPr>
        <w:t xml:space="preserve"> shall</w:t>
      </w:r>
      <w:r>
        <w:rPr>
          <w:spacing w:val="5"/>
        </w:rPr>
        <w:t xml:space="preserve"> </w:t>
      </w:r>
      <w:r>
        <w:t>be</w:t>
      </w:r>
      <w:r>
        <w:rPr>
          <w:spacing w:val="3"/>
        </w:rPr>
        <w:t xml:space="preserve"> </w:t>
      </w:r>
      <w:r>
        <w:rPr>
          <w:spacing w:val="-1"/>
        </w:rPr>
        <w:t>prepared</w:t>
      </w:r>
      <w:r>
        <w:rPr>
          <w:spacing w:val="4"/>
        </w:rPr>
        <w:t xml:space="preserve"> </w:t>
      </w:r>
      <w:r>
        <w:rPr>
          <w:spacing w:val="1"/>
        </w:rPr>
        <w:t>by</w:t>
      </w:r>
      <w:r>
        <w:rPr>
          <w:spacing w:val="2"/>
        </w:rPr>
        <w:t xml:space="preserve"> </w:t>
      </w:r>
      <w:r>
        <w:rPr>
          <w:spacing w:val="-1"/>
        </w:rPr>
        <w:t>TSB.</w:t>
      </w:r>
      <w:r>
        <w:rPr>
          <w:spacing w:val="4"/>
        </w:rPr>
        <w:t xml:space="preserve"> </w:t>
      </w:r>
      <w:r>
        <w:rPr>
          <w:spacing w:val="-1"/>
        </w:rPr>
        <w:t>Reports</w:t>
      </w:r>
      <w:r>
        <w:rPr>
          <w:spacing w:val="4"/>
        </w:rPr>
        <w:t xml:space="preserve"> </w:t>
      </w:r>
      <w:r>
        <w:t>of</w:t>
      </w:r>
      <w:r>
        <w:rPr>
          <w:spacing w:val="3"/>
        </w:rPr>
        <w:t xml:space="preserve"> </w:t>
      </w:r>
      <w:r>
        <w:rPr>
          <w:spacing w:val="-1"/>
        </w:rPr>
        <w:t>meetings</w:t>
      </w:r>
      <w:r>
        <w:rPr>
          <w:spacing w:val="4"/>
        </w:rPr>
        <w:t xml:space="preserve"> </w:t>
      </w:r>
      <w:r>
        <w:t>not</w:t>
      </w:r>
      <w:r>
        <w:rPr>
          <w:spacing w:val="5"/>
        </w:rPr>
        <w:t xml:space="preserve"> </w:t>
      </w:r>
      <w:r>
        <w:rPr>
          <w:spacing w:val="-1"/>
        </w:rPr>
        <w:t>attended</w:t>
      </w:r>
      <w:r>
        <w:rPr>
          <w:spacing w:val="4"/>
        </w:rPr>
        <w:t xml:space="preserve"> </w:t>
      </w:r>
      <w:r>
        <w:rPr>
          <w:spacing w:val="1"/>
        </w:rPr>
        <w:t>by</w:t>
      </w:r>
      <w:r>
        <w:rPr>
          <w:spacing w:val="-1"/>
        </w:rPr>
        <w:t xml:space="preserve"> </w:t>
      </w:r>
      <w:r>
        <w:t>TSB</w:t>
      </w:r>
      <w:r>
        <w:rPr>
          <w:spacing w:val="5"/>
        </w:rPr>
        <w:t xml:space="preserve"> </w:t>
      </w:r>
      <w:r>
        <w:t>should</w:t>
      </w:r>
      <w:r>
        <w:rPr>
          <w:spacing w:val="4"/>
        </w:rPr>
        <w:t xml:space="preserve"> </w:t>
      </w:r>
      <w:r>
        <w:t>be</w:t>
      </w:r>
      <w:r>
        <w:rPr>
          <w:spacing w:val="3"/>
        </w:rPr>
        <w:t xml:space="preserve"> </w:t>
      </w:r>
      <w:r>
        <w:rPr>
          <w:spacing w:val="-1"/>
        </w:rPr>
        <w:t>prepared</w:t>
      </w:r>
      <w:r>
        <w:rPr>
          <w:spacing w:val="4"/>
        </w:rPr>
        <w:t xml:space="preserve"> </w:t>
      </w:r>
      <w:r>
        <w:rPr>
          <w:spacing w:val="-1"/>
        </w:rPr>
        <w:t>under</w:t>
      </w:r>
      <w:r>
        <w:rPr>
          <w:spacing w:val="65"/>
        </w:rPr>
        <w:t xml:space="preserve"> </w:t>
      </w:r>
      <w:r>
        <w:t>the</w:t>
      </w:r>
      <w:r>
        <w:rPr>
          <w:spacing w:val="-6"/>
        </w:rPr>
        <w:t xml:space="preserve"> </w:t>
      </w:r>
      <w:r>
        <w:t>responsibility</w:t>
      </w:r>
      <w:r>
        <w:rPr>
          <w:spacing w:val="-12"/>
        </w:rPr>
        <w:t xml:space="preserve"> </w:t>
      </w:r>
      <w:r>
        <w:t>of</w:t>
      </w:r>
      <w:r>
        <w:rPr>
          <w:spacing w:val="-6"/>
        </w:rPr>
        <w:t xml:space="preserve"> </w:t>
      </w:r>
      <w:r>
        <w:t>the</w:t>
      </w:r>
      <w:r>
        <w:rPr>
          <w:spacing w:val="-3"/>
        </w:rPr>
        <w:t xml:space="preserve"> </w:t>
      </w:r>
      <w:r>
        <w:rPr>
          <w:spacing w:val="-1"/>
        </w:rPr>
        <w:t>chairman</w:t>
      </w:r>
      <w:r>
        <w:rPr>
          <w:spacing w:val="-5"/>
        </w:rPr>
        <w:t xml:space="preserve"> </w:t>
      </w:r>
      <w:r>
        <w:t>of</w:t>
      </w:r>
      <w:r>
        <w:rPr>
          <w:spacing w:val="-6"/>
        </w:rPr>
        <w:t xml:space="preserve"> </w:t>
      </w:r>
      <w:r>
        <w:t>the</w:t>
      </w:r>
      <w:r>
        <w:rPr>
          <w:spacing w:val="-6"/>
        </w:rPr>
        <w:t xml:space="preserve"> </w:t>
      </w:r>
      <w:r>
        <w:rPr>
          <w:spacing w:val="-1"/>
        </w:rPr>
        <w:t>meeting.</w:t>
      </w:r>
      <w:r>
        <w:rPr>
          <w:spacing w:val="-5"/>
        </w:rPr>
        <w:t xml:space="preserve"> </w:t>
      </w:r>
      <w:r>
        <w:t>This</w:t>
      </w:r>
      <w:r>
        <w:rPr>
          <w:spacing w:val="-5"/>
        </w:rPr>
        <w:t xml:space="preserve"> </w:t>
      </w:r>
      <w:r>
        <w:rPr>
          <w:spacing w:val="-1"/>
        </w:rPr>
        <w:t>report</w:t>
      </w:r>
      <w:r>
        <w:rPr>
          <w:spacing w:val="-6"/>
        </w:rPr>
        <w:t xml:space="preserve"> </w:t>
      </w:r>
      <w:r>
        <w:t>should</w:t>
      </w:r>
      <w:r>
        <w:rPr>
          <w:spacing w:val="-5"/>
        </w:rPr>
        <w:t xml:space="preserve"> </w:t>
      </w:r>
      <w:r>
        <w:rPr>
          <w:spacing w:val="-1"/>
        </w:rPr>
        <w:t>set</w:t>
      </w:r>
      <w:r>
        <w:rPr>
          <w:spacing w:val="-5"/>
        </w:rPr>
        <w:t xml:space="preserve"> </w:t>
      </w:r>
      <w:r>
        <w:t>out</w:t>
      </w:r>
      <w:r>
        <w:rPr>
          <w:spacing w:val="-7"/>
        </w:rPr>
        <w:t xml:space="preserve"> </w:t>
      </w:r>
      <w:r>
        <w:t>the</w:t>
      </w:r>
      <w:r>
        <w:rPr>
          <w:spacing w:val="-6"/>
        </w:rPr>
        <w:t xml:space="preserve"> </w:t>
      </w:r>
      <w:r>
        <w:rPr>
          <w:spacing w:val="-1"/>
        </w:rPr>
        <w:t>results</w:t>
      </w:r>
      <w:r>
        <w:rPr>
          <w:spacing w:val="-5"/>
        </w:rPr>
        <w:t xml:space="preserve"> </w:t>
      </w:r>
      <w:r>
        <w:t>of</w:t>
      </w:r>
      <w:r>
        <w:rPr>
          <w:spacing w:val="-6"/>
        </w:rPr>
        <w:t xml:space="preserve"> </w:t>
      </w:r>
      <w:r>
        <w:t>the</w:t>
      </w:r>
      <w:r>
        <w:rPr>
          <w:spacing w:val="-6"/>
        </w:rPr>
        <w:t xml:space="preserve"> </w:t>
      </w:r>
      <w:r>
        <w:rPr>
          <w:spacing w:val="-1"/>
        </w:rPr>
        <w:t>meeting</w:t>
      </w:r>
      <w:r>
        <w:rPr>
          <w:spacing w:val="59"/>
        </w:rPr>
        <w:t xml:space="preserve"> </w:t>
      </w:r>
      <w:r>
        <w:rPr>
          <w:spacing w:val="-1"/>
        </w:rPr>
        <w:t>and</w:t>
      </w:r>
      <w:r>
        <w:rPr>
          <w:spacing w:val="-15"/>
        </w:rPr>
        <w:t xml:space="preserve"> </w:t>
      </w:r>
      <w:r>
        <w:t>the</w:t>
      </w:r>
      <w:r>
        <w:rPr>
          <w:spacing w:val="-13"/>
        </w:rPr>
        <w:t xml:space="preserve"> </w:t>
      </w:r>
      <w:r>
        <w:rPr>
          <w:spacing w:val="-1"/>
        </w:rPr>
        <w:t>agreements</w:t>
      </w:r>
      <w:r>
        <w:rPr>
          <w:spacing w:val="-15"/>
        </w:rPr>
        <w:t xml:space="preserve"> </w:t>
      </w:r>
      <w:r>
        <w:rPr>
          <w:spacing w:val="-1"/>
        </w:rPr>
        <w:t>reached</w:t>
      </w:r>
      <w:r>
        <w:rPr>
          <w:spacing w:val="-15"/>
        </w:rPr>
        <w:t xml:space="preserve"> </w:t>
      </w:r>
      <w:r>
        <w:t>in</w:t>
      </w:r>
      <w:r>
        <w:rPr>
          <w:spacing w:val="-14"/>
        </w:rPr>
        <w:t xml:space="preserve"> </w:t>
      </w:r>
      <w:r>
        <w:t>a</w:t>
      </w:r>
      <w:r>
        <w:rPr>
          <w:spacing w:val="-14"/>
        </w:rPr>
        <w:t xml:space="preserve"> </w:t>
      </w:r>
      <w:r>
        <w:rPr>
          <w:spacing w:val="-1"/>
        </w:rPr>
        <w:t>condensed</w:t>
      </w:r>
      <w:r>
        <w:rPr>
          <w:spacing w:val="-15"/>
        </w:rPr>
        <w:t xml:space="preserve"> </w:t>
      </w:r>
      <w:r>
        <w:t>form</w:t>
      </w:r>
      <w:r>
        <w:rPr>
          <w:spacing w:val="-15"/>
        </w:rPr>
        <w:t xml:space="preserve"> </w:t>
      </w:r>
      <w:r>
        <w:t>and</w:t>
      </w:r>
      <w:r>
        <w:rPr>
          <w:spacing w:val="-15"/>
        </w:rPr>
        <w:t xml:space="preserve"> </w:t>
      </w:r>
      <w:r>
        <w:t>should</w:t>
      </w:r>
      <w:r>
        <w:rPr>
          <w:spacing w:val="-15"/>
        </w:rPr>
        <w:t xml:space="preserve"> </w:t>
      </w:r>
      <w:r>
        <w:t>identify</w:t>
      </w:r>
      <w:r>
        <w:rPr>
          <w:spacing w:val="-17"/>
        </w:rPr>
        <w:t xml:space="preserve"> </w:t>
      </w:r>
      <w:r>
        <w:t>the</w:t>
      </w:r>
      <w:r>
        <w:rPr>
          <w:spacing w:val="-15"/>
        </w:rPr>
        <w:t xml:space="preserve"> </w:t>
      </w:r>
      <w:r>
        <w:t>points</w:t>
      </w:r>
      <w:r>
        <w:rPr>
          <w:spacing w:val="-14"/>
        </w:rPr>
        <w:t xml:space="preserve"> </w:t>
      </w:r>
      <w:r>
        <w:rPr>
          <w:spacing w:val="-1"/>
        </w:rPr>
        <w:t>left</w:t>
      </w:r>
      <w:r>
        <w:rPr>
          <w:spacing w:val="-14"/>
        </w:rPr>
        <w:t xml:space="preserve"> </w:t>
      </w:r>
      <w:r>
        <w:t>to</w:t>
      </w:r>
      <w:r>
        <w:rPr>
          <w:spacing w:val="-14"/>
        </w:rPr>
        <w:t xml:space="preserve"> </w:t>
      </w:r>
      <w:r>
        <w:t>the</w:t>
      </w:r>
      <w:r>
        <w:rPr>
          <w:spacing w:val="-15"/>
        </w:rPr>
        <w:t xml:space="preserve"> </w:t>
      </w:r>
      <w:r>
        <w:t>next</w:t>
      </w:r>
      <w:r>
        <w:rPr>
          <w:spacing w:val="-14"/>
        </w:rPr>
        <w:t xml:space="preserve"> </w:t>
      </w:r>
      <w:r>
        <w:rPr>
          <w:spacing w:val="-1"/>
        </w:rPr>
        <w:t>meeting</w:t>
      </w:r>
      <w:r>
        <w:rPr>
          <w:spacing w:val="80"/>
        </w:rPr>
        <w:t xml:space="preserve"> </w:t>
      </w:r>
      <w:r>
        <w:t>for</w:t>
      </w:r>
      <w:r>
        <w:rPr>
          <w:spacing w:val="3"/>
        </w:rPr>
        <w:t xml:space="preserve"> </w:t>
      </w:r>
      <w:r>
        <w:rPr>
          <w:spacing w:val="-1"/>
        </w:rPr>
        <w:t>further</w:t>
      </w:r>
      <w:r>
        <w:rPr>
          <w:spacing w:val="3"/>
        </w:rPr>
        <w:t xml:space="preserve"> </w:t>
      </w:r>
      <w:r>
        <w:t>study.</w:t>
      </w:r>
      <w:r>
        <w:rPr>
          <w:spacing w:val="4"/>
        </w:rPr>
        <w:t xml:space="preserve"> </w:t>
      </w:r>
      <w:r>
        <w:t>The</w:t>
      </w:r>
      <w:r>
        <w:rPr>
          <w:spacing w:val="3"/>
        </w:rPr>
        <w:t xml:space="preserve"> </w:t>
      </w:r>
      <w:r>
        <w:t>number</w:t>
      </w:r>
      <w:r>
        <w:rPr>
          <w:spacing w:val="3"/>
        </w:rPr>
        <w:t xml:space="preserve"> </w:t>
      </w:r>
      <w:r>
        <w:t>of</w:t>
      </w:r>
      <w:r>
        <w:rPr>
          <w:spacing w:val="3"/>
        </w:rPr>
        <w:t xml:space="preserve"> </w:t>
      </w:r>
      <w:r>
        <w:rPr>
          <w:spacing w:val="-1"/>
        </w:rPr>
        <w:t>annexes</w:t>
      </w:r>
      <w:r>
        <w:rPr>
          <w:spacing w:val="4"/>
        </w:rPr>
        <w:t xml:space="preserve"> </w:t>
      </w:r>
      <w:r>
        <w:t>to</w:t>
      </w:r>
      <w:r>
        <w:rPr>
          <w:spacing w:val="5"/>
        </w:rPr>
        <w:t xml:space="preserve"> </w:t>
      </w:r>
      <w:r>
        <w:t>the</w:t>
      </w:r>
      <w:r>
        <w:rPr>
          <w:spacing w:val="4"/>
        </w:rPr>
        <w:t xml:space="preserve"> </w:t>
      </w:r>
      <w:r>
        <w:rPr>
          <w:spacing w:val="-1"/>
        </w:rPr>
        <w:t>report</w:t>
      </w:r>
      <w:r>
        <w:rPr>
          <w:spacing w:val="4"/>
        </w:rPr>
        <w:t xml:space="preserve"> </w:t>
      </w:r>
      <w:r>
        <w:t>should</w:t>
      </w:r>
      <w:r>
        <w:rPr>
          <w:spacing w:val="4"/>
        </w:rPr>
        <w:t xml:space="preserve"> </w:t>
      </w:r>
      <w:r>
        <w:t>be</w:t>
      </w:r>
      <w:r>
        <w:rPr>
          <w:spacing w:val="3"/>
        </w:rPr>
        <w:t xml:space="preserve"> </w:t>
      </w:r>
      <w:r>
        <w:rPr>
          <w:spacing w:val="-1"/>
        </w:rPr>
        <w:t>kept</w:t>
      </w:r>
      <w:r>
        <w:rPr>
          <w:spacing w:val="5"/>
        </w:rPr>
        <w:t xml:space="preserve"> </w:t>
      </w:r>
      <w:r>
        <w:t>to</w:t>
      </w:r>
      <w:r>
        <w:rPr>
          <w:spacing w:val="5"/>
        </w:rPr>
        <w:t xml:space="preserve"> </w:t>
      </w:r>
      <w:r>
        <w:t>a</w:t>
      </w:r>
      <w:r>
        <w:rPr>
          <w:spacing w:val="3"/>
        </w:rPr>
        <w:t xml:space="preserve"> </w:t>
      </w:r>
      <w:r>
        <w:rPr>
          <w:spacing w:val="-1"/>
        </w:rPr>
        <w:t>strict</w:t>
      </w:r>
      <w:r>
        <w:rPr>
          <w:spacing w:val="5"/>
        </w:rPr>
        <w:t xml:space="preserve"> </w:t>
      </w:r>
      <w:r>
        <w:t>minimum</w:t>
      </w:r>
      <w:r>
        <w:rPr>
          <w:spacing w:val="2"/>
        </w:rPr>
        <w:t xml:space="preserve"> </w:t>
      </w:r>
      <w:r>
        <w:rPr>
          <w:spacing w:val="1"/>
        </w:rPr>
        <w:t>by</w:t>
      </w:r>
      <w:r>
        <w:rPr>
          <w:spacing w:val="-3"/>
        </w:rPr>
        <w:t xml:space="preserve"> </w:t>
      </w:r>
      <w:r>
        <w:t>means</w:t>
      </w:r>
      <w:r>
        <w:rPr>
          <w:spacing w:val="45"/>
        </w:rPr>
        <w:t xml:space="preserve"> </w:t>
      </w:r>
      <w:r>
        <w:t>of</w:t>
      </w:r>
      <w:r>
        <w:rPr>
          <w:spacing w:val="3"/>
        </w:rPr>
        <w:t xml:space="preserve"> </w:t>
      </w:r>
      <w:r>
        <w:rPr>
          <w:spacing w:val="-1"/>
        </w:rPr>
        <w:t>cross-references</w:t>
      </w:r>
      <w:r>
        <w:rPr>
          <w:spacing w:val="4"/>
        </w:rPr>
        <w:t xml:space="preserve"> </w:t>
      </w:r>
      <w:r>
        <w:t>to</w:t>
      </w:r>
      <w:r>
        <w:rPr>
          <w:spacing w:val="5"/>
        </w:rPr>
        <w:t xml:space="preserve"> </w:t>
      </w:r>
      <w:r>
        <w:rPr>
          <w:spacing w:val="-1"/>
        </w:rPr>
        <w:t>contributions,</w:t>
      </w:r>
      <w:r>
        <w:rPr>
          <w:spacing w:val="5"/>
        </w:rPr>
        <w:t xml:space="preserve"> </w:t>
      </w:r>
      <w:r>
        <w:rPr>
          <w:spacing w:val="-1"/>
        </w:rPr>
        <w:t>reports,</w:t>
      </w:r>
      <w:r>
        <w:rPr>
          <w:spacing w:val="4"/>
        </w:rPr>
        <w:t xml:space="preserve"> </w:t>
      </w:r>
      <w:r>
        <w:rPr>
          <w:spacing w:val="-1"/>
        </w:rPr>
        <w:t>etc.,</w:t>
      </w:r>
      <w:r>
        <w:rPr>
          <w:spacing w:val="1"/>
        </w:rPr>
        <w:t xml:space="preserve"> </w:t>
      </w:r>
      <w:r>
        <w:rPr>
          <w:spacing w:val="-1"/>
        </w:rPr>
        <w:t>and</w:t>
      </w:r>
      <w:r>
        <w:rPr>
          <w:spacing w:val="4"/>
        </w:rPr>
        <w:t xml:space="preserve"> </w:t>
      </w:r>
      <w:r>
        <w:rPr>
          <w:spacing w:val="-1"/>
        </w:rPr>
        <w:t>references</w:t>
      </w:r>
      <w:r>
        <w:rPr>
          <w:spacing w:val="4"/>
        </w:rPr>
        <w:t xml:space="preserve"> </w:t>
      </w:r>
      <w:r>
        <w:t>to</w:t>
      </w:r>
      <w:r>
        <w:rPr>
          <w:spacing w:val="5"/>
        </w:rPr>
        <w:t xml:space="preserve"> </w:t>
      </w:r>
      <w:r>
        <w:rPr>
          <w:spacing w:val="-1"/>
        </w:rPr>
        <w:t>material</w:t>
      </w:r>
      <w:r>
        <w:rPr>
          <w:spacing w:val="5"/>
        </w:rPr>
        <w:t xml:space="preserve"> </w:t>
      </w:r>
      <w:r>
        <w:t>in</w:t>
      </w:r>
      <w:r>
        <w:rPr>
          <w:spacing w:val="5"/>
        </w:rPr>
        <w:t xml:space="preserve"> </w:t>
      </w:r>
      <w:r>
        <w:t>the</w:t>
      </w:r>
      <w:r>
        <w:rPr>
          <w:spacing w:val="4"/>
        </w:rPr>
        <w:t xml:space="preserve"> </w:t>
      </w:r>
      <w:r>
        <w:rPr>
          <w:spacing w:val="-1"/>
        </w:rPr>
        <w:t>documentation</w:t>
      </w:r>
      <w:r>
        <w:rPr>
          <w:spacing w:val="2"/>
        </w:rPr>
        <w:t xml:space="preserve"> </w:t>
      </w:r>
      <w:r>
        <w:t>of</w:t>
      </w:r>
      <w:r>
        <w:rPr>
          <w:spacing w:val="123"/>
        </w:rPr>
        <w:t xml:space="preserve"> </w:t>
      </w:r>
      <w:r>
        <w:t>a</w:t>
      </w:r>
      <w:r>
        <w:rPr>
          <w:spacing w:val="-6"/>
        </w:rPr>
        <w:t xml:space="preserve"> </w:t>
      </w:r>
      <w:r>
        <w:rPr>
          <w:spacing w:val="1"/>
        </w:rPr>
        <w:t>study</w:t>
      </w:r>
      <w:r>
        <w:rPr>
          <w:spacing w:val="-8"/>
        </w:rPr>
        <w:t xml:space="preserve"> </w:t>
      </w:r>
      <w:r>
        <w:rPr>
          <w:spacing w:val="-1"/>
        </w:rPr>
        <w:t>group</w:t>
      </w:r>
      <w:r>
        <w:rPr>
          <w:spacing w:val="-3"/>
        </w:rPr>
        <w:t xml:space="preserve"> </w:t>
      </w:r>
      <w:r>
        <w:t>or</w:t>
      </w:r>
      <w:r>
        <w:rPr>
          <w:spacing w:val="-4"/>
        </w:rPr>
        <w:t xml:space="preserve"> </w:t>
      </w:r>
      <w:r>
        <w:t>working</w:t>
      </w:r>
      <w:r>
        <w:rPr>
          <w:spacing w:val="-5"/>
        </w:rPr>
        <w:t xml:space="preserve"> </w:t>
      </w:r>
      <w:r>
        <w:rPr>
          <w:spacing w:val="-1"/>
        </w:rPr>
        <w:t>party.</w:t>
      </w:r>
      <w:r>
        <w:t xml:space="preserve"> </w:t>
      </w:r>
      <w:r>
        <w:rPr>
          <w:spacing w:val="-3"/>
        </w:rPr>
        <w:t xml:space="preserve">It </w:t>
      </w:r>
      <w:r>
        <w:t>would</w:t>
      </w:r>
      <w:r>
        <w:rPr>
          <w:spacing w:val="-5"/>
        </w:rPr>
        <w:t xml:space="preserve"> </w:t>
      </w:r>
      <w:r>
        <w:rPr>
          <w:spacing w:val="1"/>
        </w:rPr>
        <w:t>be</w:t>
      </w:r>
      <w:r>
        <w:rPr>
          <w:spacing w:val="-6"/>
        </w:rPr>
        <w:t xml:space="preserve"> </w:t>
      </w:r>
      <w:r>
        <w:t>desirable</w:t>
      </w:r>
      <w:r>
        <w:rPr>
          <w:spacing w:val="-6"/>
        </w:rPr>
        <w:t xml:space="preserve"> </w:t>
      </w:r>
      <w:r>
        <w:t>to</w:t>
      </w:r>
      <w:r>
        <w:rPr>
          <w:spacing w:val="-5"/>
        </w:rPr>
        <w:t xml:space="preserve"> </w:t>
      </w:r>
      <w:r>
        <w:t>have</w:t>
      </w:r>
      <w:r>
        <w:rPr>
          <w:spacing w:val="-6"/>
        </w:rPr>
        <w:t xml:space="preserve"> </w:t>
      </w:r>
      <w:r>
        <w:t>a</w:t>
      </w:r>
      <w:r>
        <w:rPr>
          <w:spacing w:val="-4"/>
        </w:rPr>
        <w:t xml:space="preserve"> </w:t>
      </w:r>
      <w:r>
        <w:t>concise</w:t>
      </w:r>
      <w:r>
        <w:rPr>
          <w:spacing w:val="-6"/>
        </w:rPr>
        <w:t xml:space="preserve"> </w:t>
      </w:r>
      <w:r>
        <w:t>summary</w:t>
      </w:r>
      <w:r>
        <w:rPr>
          <w:spacing w:val="-8"/>
        </w:rPr>
        <w:t xml:space="preserve"> </w:t>
      </w:r>
      <w:r>
        <w:t>of</w:t>
      </w:r>
      <w:r>
        <w:rPr>
          <w:spacing w:val="-4"/>
        </w:rPr>
        <w:t xml:space="preserve"> </w:t>
      </w:r>
      <w:r>
        <w:rPr>
          <w:spacing w:val="-1"/>
        </w:rPr>
        <w:t>contributions</w:t>
      </w:r>
      <w:r>
        <w:rPr>
          <w:spacing w:val="-5"/>
        </w:rPr>
        <w:t xml:space="preserve"> </w:t>
      </w:r>
      <w:r>
        <w:t>(or</w:t>
      </w:r>
      <w:r>
        <w:rPr>
          <w:spacing w:val="44"/>
        </w:rPr>
        <w:t xml:space="preserve"> </w:t>
      </w:r>
      <w:r>
        <w:rPr>
          <w:spacing w:val="-1"/>
        </w:rPr>
        <w:t>equivalent)</w:t>
      </w:r>
      <w:r>
        <w:t xml:space="preserve"> </w:t>
      </w:r>
      <w:r>
        <w:rPr>
          <w:spacing w:val="-1"/>
        </w:rPr>
        <w:t>considered</w:t>
      </w:r>
      <w:r>
        <w:t xml:space="preserve"> </w:t>
      </w:r>
      <w:r>
        <w:rPr>
          <w:spacing w:val="1"/>
        </w:rPr>
        <w:t>by</w:t>
      </w:r>
      <w:r>
        <w:rPr>
          <w:spacing w:val="-3"/>
        </w:rPr>
        <w:t xml:space="preserve"> </w:t>
      </w:r>
      <w:r>
        <w:t xml:space="preserve">the </w:t>
      </w:r>
      <w:r>
        <w:rPr>
          <w:spacing w:val="-1"/>
        </w:rPr>
        <w:t>meeting.</w:t>
      </w:r>
    </w:p>
    <w:p w14:paraId="63B3D8C4" w14:textId="77777777" w:rsidR="007324D7" w:rsidRDefault="007F3DA3">
      <w:pPr>
        <w:pStyle w:val="BodyText"/>
        <w:ind w:right="233"/>
        <w:jc w:val="both"/>
      </w:pPr>
      <w:r>
        <w:t>The</w:t>
      </w:r>
      <w:r>
        <w:rPr>
          <w:spacing w:val="8"/>
        </w:rPr>
        <w:t xml:space="preserve"> </w:t>
      </w:r>
      <w:r>
        <w:rPr>
          <w:spacing w:val="-1"/>
        </w:rPr>
        <w:t>report</w:t>
      </w:r>
      <w:r>
        <w:rPr>
          <w:spacing w:val="9"/>
        </w:rPr>
        <w:t xml:space="preserve"> </w:t>
      </w:r>
      <w:r>
        <w:t>should</w:t>
      </w:r>
      <w:r>
        <w:rPr>
          <w:spacing w:val="9"/>
        </w:rPr>
        <w:t xml:space="preserve"> </w:t>
      </w:r>
      <w:r>
        <w:t>concisely</w:t>
      </w:r>
      <w:r>
        <w:rPr>
          <w:spacing w:val="4"/>
        </w:rPr>
        <w:t xml:space="preserve"> </w:t>
      </w:r>
      <w:r>
        <w:rPr>
          <w:spacing w:val="-1"/>
        </w:rPr>
        <w:t>present</w:t>
      </w:r>
      <w:r>
        <w:rPr>
          <w:spacing w:val="9"/>
        </w:rPr>
        <w:t xml:space="preserve"> </w:t>
      </w:r>
      <w:r>
        <w:t>the</w:t>
      </w:r>
      <w:r>
        <w:rPr>
          <w:spacing w:val="8"/>
        </w:rPr>
        <w:t xml:space="preserve"> </w:t>
      </w:r>
      <w:r>
        <w:t>following:</w:t>
      </w:r>
      <w:r>
        <w:rPr>
          <w:spacing w:val="9"/>
        </w:rPr>
        <w:t xml:space="preserve"> </w:t>
      </w:r>
      <w:r>
        <w:rPr>
          <w:spacing w:val="-1"/>
        </w:rPr>
        <w:t>organization</w:t>
      </w:r>
      <w:r>
        <w:rPr>
          <w:spacing w:val="9"/>
        </w:rPr>
        <w:t xml:space="preserve"> </w:t>
      </w:r>
      <w:r>
        <w:t>of</w:t>
      </w:r>
      <w:r>
        <w:rPr>
          <w:spacing w:val="8"/>
        </w:rPr>
        <w:t xml:space="preserve"> </w:t>
      </w:r>
      <w:r>
        <w:rPr>
          <w:spacing w:val="-1"/>
        </w:rPr>
        <w:t>work;</w:t>
      </w:r>
      <w:r>
        <w:rPr>
          <w:spacing w:val="9"/>
        </w:rPr>
        <w:t xml:space="preserve"> </w:t>
      </w:r>
      <w:r>
        <w:rPr>
          <w:spacing w:val="-1"/>
        </w:rPr>
        <w:t>references</w:t>
      </w:r>
      <w:r>
        <w:rPr>
          <w:spacing w:val="9"/>
        </w:rPr>
        <w:t xml:space="preserve"> </w:t>
      </w:r>
      <w:r>
        <w:t>to</w:t>
      </w:r>
      <w:r>
        <w:rPr>
          <w:spacing w:val="9"/>
        </w:rPr>
        <w:t xml:space="preserve"> </w:t>
      </w:r>
      <w:r>
        <w:rPr>
          <w:spacing w:val="-1"/>
        </w:rPr>
        <w:t>and</w:t>
      </w:r>
      <w:r>
        <w:rPr>
          <w:spacing w:val="9"/>
        </w:rPr>
        <w:t xml:space="preserve"> </w:t>
      </w:r>
      <w:r>
        <w:t>possible</w:t>
      </w:r>
      <w:r>
        <w:rPr>
          <w:spacing w:val="59"/>
        </w:rPr>
        <w:t xml:space="preserve"> </w:t>
      </w:r>
      <w:r>
        <w:t>summary</w:t>
      </w:r>
      <w:r>
        <w:rPr>
          <w:spacing w:val="4"/>
        </w:rPr>
        <w:t xml:space="preserve"> </w:t>
      </w:r>
      <w:r>
        <w:t>of</w:t>
      </w:r>
      <w:r>
        <w:rPr>
          <w:spacing w:val="11"/>
        </w:rPr>
        <w:t xml:space="preserve"> </w:t>
      </w:r>
      <w:r>
        <w:rPr>
          <w:spacing w:val="-1"/>
        </w:rPr>
        <w:t>contributions</w:t>
      </w:r>
      <w:r>
        <w:rPr>
          <w:spacing w:val="10"/>
        </w:rPr>
        <w:t xml:space="preserve"> </w:t>
      </w:r>
      <w:r>
        <w:t>and/or</w:t>
      </w:r>
      <w:r>
        <w:rPr>
          <w:spacing w:val="9"/>
        </w:rPr>
        <w:t xml:space="preserve"> </w:t>
      </w:r>
      <w:r>
        <w:rPr>
          <w:spacing w:val="-1"/>
        </w:rPr>
        <w:t>documents</w:t>
      </w:r>
      <w:r>
        <w:rPr>
          <w:spacing w:val="9"/>
        </w:rPr>
        <w:t xml:space="preserve"> </w:t>
      </w:r>
      <w:r>
        <w:t>issued</w:t>
      </w:r>
      <w:r>
        <w:rPr>
          <w:spacing w:val="9"/>
        </w:rPr>
        <w:t xml:space="preserve"> </w:t>
      </w:r>
      <w:r>
        <w:t>during</w:t>
      </w:r>
      <w:r>
        <w:rPr>
          <w:spacing w:val="6"/>
        </w:rPr>
        <w:t xml:space="preserve"> </w:t>
      </w:r>
      <w:r>
        <w:t>a</w:t>
      </w:r>
      <w:r>
        <w:rPr>
          <w:spacing w:val="8"/>
        </w:rPr>
        <w:t xml:space="preserve"> </w:t>
      </w:r>
      <w:r>
        <w:rPr>
          <w:spacing w:val="-1"/>
        </w:rPr>
        <w:t>meeting;</w:t>
      </w:r>
      <w:r>
        <w:rPr>
          <w:spacing w:val="9"/>
        </w:rPr>
        <w:t xml:space="preserve"> </w:t>
      </w:r>
      <w:r>
        <w:t>main</w:t>
      </w:r>
      <w:r>
        <w:rPr>
          <w:spacing w:val="11"/>
        </w:rPr>
        <w:t xml:space="preserve"> </w:t>
      </w:r>
      <w:r>
        <w:rPr>
          <w:spacing w:val="-1"/>
        </w:rPr>
        <w:t>results,</w:t>
      </w:r>
      <w:r>
        <w:rPr>
          <w:spacing w:val="9"/>
        </w:rPr>
        <w:t xml:space="preserve"> </w:t>
      </w:r>
      <w:r>
        <w:t>including</w:t>
      </w:r>
      <w:r>
        <w:rPr>
          <w:spacing w:val="7"/>
        </w:rPr>
        <w:t xml:space="preserve"> </w:t>
      </w:r>
      <w:r>
        <w:t>status</w:t>
      </w:r>
      <w:r>
        <w:rPr>
          <w:spacing w:val="65"/>
        </w:rPr>
        <w:t xml:space="preserve"> </w:t>
      </w:r>
      <w:r>
        <w:t>of</w:t>
      </w:r>
      <w:r>
        <w:rPr>
          <w:spacing w:val="1"/>
        </w:rPr>
        <w:t xml:space="preserve"> </w:t>
      </w:r>
      <w:r>
        <w:rPr>
          <w:spacing w:val="-1"/>
        </w:rPr>
        <w:t>new</w:t>
      </w:r>
      <w:r>
        <w:rPr>
          <w:spacing w:val="1"/>
        </w:rPr>
        <w:t xml:space="preserve"> </w:t>
      </w:r>
      <w:r>
        <w:rPr>
          <w:spacing w:val="-1"/>
        </w:rPr>
        <w:t>and/or</w:t>
      </w:r>
      <w:r>
        <w:rPr>
          <w:spacing w:val="1"/>
        </w:rPr>
        <w:t xml:space="preserve"> </w:t>
      </w:r>
      <w:r>
        <w:rPr>
          <w:spacing w:val="-1"/>
        </w:rPr>
        <w:t>revised</w:t>
      </w:r>
      <w:r>
        <w:rPr>
          <w:spacing w:val="1"/>
        </w:rPr>
        <w:t xml:space="preserve"> </w:t>
      </w:r>
      <w:r>
        <w:rPr>
          <w:spacing w:val="-1"/>
        </w:rPr>
        <w:t>Recommendations</w:t>
      </w:r>
      <w:r>
        <w:rPr>
          <w:spacing w:val="2"/>
        </w:rPr>
        <w:t xml:space="preserve"> </w:t>
      </w:r>
      <w:r>
        <w:rPr>
          <w:spacing w:val="-1"/>
        </w:rPr>
        <w:t>consented,</w:t>
      </w:r>
      <w:r>
        <w:rPr>
          <w:spacing w:val="2"/>
        </w:rPr>
        <w:t xml:space="preserve"> </w:t>
      </w:r>
      <w:r>
        <w:rPr>
          <w:spacing w:val="-1"/>
        </w:rPr>
        <w:t>determined</w:t>
      </w:r>
      <w:r>
        <w:rPr>
          <w:spacing w:val="2"/>
        </w:rPr>
        <w:t xml:space="preserve"> </w:t>
      </w:r>
      <w:r>
        <w:t>or</w:t>
      </w:r>
      <w:r>
        <w:rPr>
          <w:spacing w:val="1"/>
        </w:rPr>
        <w:t xml:space="preserve"> </w:t>
      </w:r>
      <w:r>
        <w:rPr>
          <w:spacing w:val="-1"/>
        </w:rPr>
        <w:t>under</w:t>
      </w:r>
      <w:r>
        <w:rPr>
          <w:spacing w:val="1"/>
        </w:rPr>
        <w:t xml:space="preserve"> </w:t>
      </w:r>
      <w:r>
        <w:rPr>
          <w:spacing w:val="-1"/>
        </w:rPr>
        <w:t>development;</w:t>
      </w:r>
      <w:r>
        <w:rPr>
          <w:spacing w:val="2"/>
        </w:rPr>
        <w:t xml:space="preserve"> </w:t>
      </w:r>
      <w:r>
        <w:rPr>
          <w:spacing w:val="-1"/>
        </w:rPr>
        <w:t>directive</w:t>
      </w:r>
      <w:r>
        <w:rPr>
          <w:spacing w:val="1"/>
        </w:rPr>
        <w:t xml:space="preserve"> </w:t>
      </w:r>
      <w:r>
        <w:t>for</w:t>
      </w:r>
      <w:r>
        <w:rPr>
          <w:spacing w:val="119"/>
        </w:rPr>
        <w:t xml:space="preserve"> </w:t>
      </w:r>
      <w:r>
        <w:rPr>
          <w:spacing w:val="-1"/>
        </w:rPr>
        <w:t>future</w:t>
      </w:r>
      <w:r>
        <w:rPr>
          <w:spacing w:val="15"/>
        </w:rPr>
        <w:t xml:space="preserve"> </w:t>
      </w:r>
      <w:r>
        <w:rPr>
          <w:spacing w:val="-1"/>
        </w:rPr>
        <w:t>work;</w:t>
      </w:r>
      <w:r>
        <w:rPr>
          <w:spacing w:val="17"/>
        </w:rPr>
        <w:t xml:space="preserve"> </w:t>
      </w:r>
      <w:r>
        <w:rPr>
          <w:spacing w:val="-1"/>
        </w:rPr>
        <w:t>planned</w:t>
      </w:r>
      <w:r>
        <w:rPr>
          <w:spacing w:val="16"/>
        </w:rPr>
        <w:t xml:space="preserve"> </w:t>
      </w:r>
      <w:r>
        <w:rPr>
          <w:spacing w:val="-1"/>
        </w:rPr>
        <w:t>meetings</w:t>
      </w:r>
      <w:r>
        <w:rPr>
          <w:spacing w:val="16"/>
        </w:rPr>
        <w:t xml:space="preserve"> </w:t>
      </w:r>
      <w:r>
        <w:t>of</w:t>
      </w:r>
      <w:r>
        <w:rPr>
          <w:spacing w:val="15"/>
        </w:rPr>
        <w:t xml:space="preserve"> </w:t>
      </w:r>
      <w:r>
        <w:t>working</w:t>
      </w:r>
      <w:r>
        <w:rPr>
          <w:spacing w:val="14"/>
        </w:rPr>
        <w:t xml:space="preserve"> </w:t>
      </w:r>
      <w:r>
        <w:t>parties,</w:t>
      </w:r>
      <w:r>
        <w:rPr>
          <w:spacing w:val="16"/>
        </w:rPr>
        <w:t xml:space="preserve"> </w:t>
      </w:r>
      <w:r>
        <w:t>sub-working</w:t>
      </w:r>
      <w:r>
        <w:rPr>
          <w:spacing w:val="14"/>
        </w:rPr>
        <w:t xml:space="preserve"> </w:t>
      </w:r>
      <w:r>
        <w:t>parties</w:t>
      </w:r>
      <w:r>
        <w:rPr>
          <w:spacing w:val="16"/>
        </w:rPr>
        <w:t xml:space="preserve"> </w:t>
      </w:r>
      <w:r>
        <w:t>and</w:t>
      </w:r>
      <w:r>
        <w:rPr>
          <w:spacing w:val="16"/>
        </w:rPr>
        <w:t xml:space="preserve"> </w:t>
      </w:r>
      <w:r>
        <w:rPr>
          <w:spacing w:val="-1"/>
        </w:rPr>
        <w:t>rapporteur</w:t>
      </w:r>
      <w:r>
        <w:rPr>
          <w:spacing w:val="18"/>
        </w:rPr>
        <w:t xml:space="preserve"> </w:t>
      </w:r>
      <w:r>
        <w:rPr>
          <w:spacing w:val="-1"/>
        </w:rPr>
        <w:t>groups;</w:t>
      </w:r>
      <w:r>
        <w:rPr>
          <w:spacing w:val="17"/>
        </w:rPr>
        <w:t xml:space="preserve"> </w:t>
      </w:r>
      <w:r>
        <w:rPr>
          <w:spacing w:val="-1"/>
        </w:rPr>
        <w:t>and</w:t>
      </w:r>
      <w:r>
        <w:rPr>
          <w:spacing w:val="65"/>
        </w:rPr>
        <w:t xml:space="preserve"> </w:t>
      </w:r>
      <w:r>
        <w:rPr>
          <w:spacing w:val="-1"/>
        </w:rPr>
        <w:t>condensed</w:t>
      </w:r>
      <w:r>
        <w:rPr>
          <w:spacing w:val="4"/>
        </w:rPr>
        <w:t xml:space="preserve"> </w:t>
      </w:r>
      <w:r>
        <w:rPr>
          <w:spacing w:val="-1"/>
        </w:rPr>
        <w:t>liaison</w:t>
      </w:r>
      <w:r>
        <w:rPr>
          <w:spacing w:val="2"/>
        </w:rPr>
        <w:t xml:space="preserve"> </w:t>
      </w:r>
      <w:r>
        <w:t>statements</w:t>
      </w:r>
      <w:r>
        <w:rPr>
          <w:spacing w:val="2"/>
        </w:rPr>
        <w:t xml:space="preserve"> </w:t>
      </w:r>
      <w:r>
        <w:rPr>
          <w:spacing w:val="-1"/>
        </w:rPr>
        <w:t>endorsed</w:t>
      </w:r>
      <w:r>
        <w:rPr>
          <w:spacing w:val="2"/>
        </w:rPr>
        <w:t xml:space="preserve"> </w:t>
      </w:r>
      <w:r>
        <w:rPr>
          <w:spacing w:val="-1"/>
        </w:rPr>
        <w:t>at</w:t>
      </w:r>
      <w:r>
        <w:rPr>
          <w:spacing w:val="4"/>
        </w:rPr>
        <w:t xml:space="preserve"> </w:t>
      </w:r>
      <w:r>
        <w:t>the</w:t>
      </w:r>
      <w:r>
        <w:rPr>
          <w:spacing w:val="1"/>
        </w:rPr>
        <w:t xml:space="preserve"> </w:t>
      </w:r>
      <w:r>
        <w:t>study</w:t>
      </w:r>
      <w:r>
        <w:rPr>
          <w:spacing w:val="-1"/>
        </w:rPr>
        <w:t xml:space="preserve"> </w:t>
      </w:r>
      <w:r>
        <w:t>group</w:t>
      </w:r>
      <w:r>
        <w:rPr>
          <w:spacing w:val="2"/>
        </w:rPr>
        <w:t xml:space="preserve"> </w:t>
      </w:r>
      <w:r>
        <w:t>or</w:t>
      </w:r>
      <w:r>
        <w:rPr>
          <w:spacing w:val="3"/>
        </w:rPr>
        <w:t xml:space="preserve"> </w:t>
      </w:r>
      <w:r>
        <w:t>working</w:t>
      </w:r>
      <w:r>
        <w:rPr>
          <w:spacing w:val="2"/>
        </w:rPr>
        <w:t xml:space="preserve"> </w:t>
      </w:r>
      <w:r>
        <w:t>party</w:t>
      </w:r>
      <w:r>
        <w:rPr>
          <w:spacing w:val="-1"/>
        </w:rPr>
        <w:t xml:space="preserve"> level.</w:t>
      </w:r>
      <w:r>
        <w:rPr>
          <w:spacing w:val="2"/>
        </w:rPr>
        <w:t xml:space="preserve"> </w:t>
      </w:r>
      <w:r>
        <w:t>The</w:t>
      </w:r>
      <w:r>
        <w:rPr>
          <w:spacing w:val="1"/>
        </w:rPr>
        <w:t xml:space="preserve"> </w:t>
      </w:r>
      <w:r>
        <w:t>table</w:t>
      </w:r>
      <w:r>
        <w:rPr>
          <w:spacing w:val="3"/>
        </w:rPr>
        <w:t xml:space="preserve"> </w:t>
      </w:r>
      <w:r>
        <w:t>showing</w:t>
      </w:r>
      <w:r>
        <w:rPr>
          <w:spacing w:val="66"/>
        </w:rPr>
        <w:t xml:space="preserve"> </w:t>
      </w:r>
      <w:r>
        <w:t>the</w:t>
      </w:r>
      <w:r>
        <w:rPr>
          <w:spacing w:val="1"/>
        </w:rPr>
        <w:t xml:space="preserve"> </w:t>
      </w:r>
      <w:r>
        <w:t>status</w:t>
      </w:r>
      <w:r>
        <w:rPr>
          <w:spacing w:val="2"/>
        </w:rPr>
        <w:t xml:space="preserve"> </w:t>
      </w:r>
      <w:r>
        <w:t>of</w:t>
      </w:r>
      <w:r>
        <w:rPr>
          <w:spacing w:val="1"/>
        </w:rPr>
        <w:t xml:space="preserve"> </w:t>
      </w:r>
      <w:r>
        <w:t>Recommendations</w:t>
      </w:r>
      <w:r>
        <w:rPr>
          <w:spacing w:val="2"/>
        </w:rPr>
        <w:t xml:space="preserve"> </w:t>
      </w:r>
      <w:r>
        <w:rPr>
          <w:spacing w:val="-1"/>
        </w:rPr>
        <w:t>from</w:t>
      </w:r>
      <w:r>
        <w:rPr>
          <w:spacing w:val="2"/>
        </w:rPr>
        <w:t xml:space="preserve"> </w:t>
      </w:r>
      <w:r>
        <w:t>the</w:t>
      </w:r>
      <w:r>
        <w:rPr>
          <w:spacing w:val="3"/>
        </w:rPr>
        <w:t xml:space="preserve"> </w:t>
      </w:r>
      <w:r>
        <w:t>report</w:t>
      </w:r>
      <w:r>
        <w:rPr>
          <w:spacing w:val="1"/>
        </w:rPr>
        <w:t xml:space="preserve"> </w:t>
      </w:r>
      <w:r>
        <w:t>is</w:t>
      </w:r>
      <w:r>
        <w:rPr>
          <w:spacing w:val="5"/>
        </w:rPr>
        <w:t xml:space="preserve"> </w:t>
      </w:r>
      <w:r>
        <w:rPr>
          <w:spacing w:val="-1"/>
        </w:rPr>
        <w:t>used</w:t>
      </w:r>
      <w:r>
        <w:rPr>
          <w:spacing w:val="2"/>
        </w:rPr>
        <w:t xml:space="preserve"> </w:t>
      </w:r>
      <w:r>
        <w:lastRenderedPageBreak/>
        <w:t>to</w:t>
      </w:r>
      <w:r>
        <w:rPr>
          <w:spacing w:val="2"/>
        </w:rPr>
        <w:t xml:space="preserve"> </w:t>
      </w:r>
      <w:r>
        <w:rPr>
          <w:spacing w:val="-1"/>
        </w:rPr>
        <w:t>update</w:t>
      </w:r>
      <w:r>
        <w:rPr>
          <w:spacing w:val="3"/>
        </w:rPr>
        <w:t xml:space="preserve"> </w:t>
      </w:r>
      <w:r>
        <w:t>the</w:t>
      </w:r>
      <w:r>
        <w:rPr>
          <w:spacing w:val="1"/>
        </w:rPr>
        <w:t xml:space="preserve"> </w:t>
      </w:r>
      <w:r>
        <w:t>work</w:t>
      </w:r>
      <w:r>
        <w:rPr>
          <w:spacing w:val="3"/>
        </w:rPr>
        <w:t xml:space="preserve"> </w:t>
      </w:r>
      <w:r>
        <w:rPr>
          <w:spacing w:val="-1"/>
        </w:rPr>
        <w:t>programme</w:t>
      </w:r>
      <w:r>
        <w:rPr>
          <w:spacing w:val="1"/>
        </w:rPr>
        <w:t xml:space="preserve"> </w:t>
      </w:r>
      <w:r>
        <w:t>database</w:t>
      </w:r>
      <w:r>
        <w:rPr>
          <w:spacing w:val="1"/>
        </w:rPr>
        <w:t xml:space="preserve"> </w:t>
      </w:r>
      <w:r>
        <w:t>(see</w:t>
      </w:r>
      <w:r>
        <w:rPr>
          <w:spacing w:val="37"/>
        </w:rPr>
        <w:t xml:space="preserve"> </w:t>
      </w:r>
      <w:r>
        <w:rPr>
          <w:spacing w:val="-1"/>
        </w:rPr>
        <w:t>clause</w:t>
      </w:r>
      <w:r>
        <w:rPr>
          <w:spacing w:val="-2"/>
        </w:rPr>
        <w:t xml:space="preserve"> </w:t>
      </w:r>
      <w:r>
        <w:rPr>
          <w:spacing w:val="-1"/>
        </w:rPr>
        <w:t>1.4.7).</w:t>
      </w:r>
    </w:p>
    <w:p w14:paraId="76A42C5A" w14:textId="77777777" w:rsidR="007324D7" w:rsidRDefault="007F3DA3">
      <w:pPr>
        <w:pStyle w:val="BodyText"/>
        <w:numPr>
          <w:ilvl w:val="2"/>
          <w:numId w:val="4"/>
        </w:numPr>
        <w:tabs>
          <w:tab w:val="left" w:pos="908"/>
        </w:tabs>
        <w:spacing w:before="44"/>
        <w:ind w:right="111" w:firstLine="0"/>
        <w:jc w:val="both"/>
      </w:pPr>
      <w:r>
        <w:t>To</w:t>
      </w:r>
      <w:r>
        <w:rPr>
          <w:spacing w:val="18"/>
        </w:rPr>
        <w:t xml:space="preserve"> </w:t>
      </w:r>
      <w:r>
        <w:rPr>
          <w:spacing w:val="-1"/>
        </w:rPr>
        <w:t>assist</w:t>
      </w:r>
      <w:r>
        <w:rPr>
          <w:spacing w:val="19"/>
        </w:rPr>
        <w:t xml:space="preserve"> </w:t>
      </w:r>
      <w:r>
        <w:t>TSB</w:t>
      </w:r>
      <w:r>
        <w:rPr>
          <w:spacing w:val="17"/>
        </w:rPr>
        <w:t xml:space="preserve"> </w:t>
      </w:r>
      <w:r>
        <w:t>in</w:t>
      </w:r>
      <w:r>
        <w:rPr>
          <w:spacing w:val="19"/>
        </w:rPr>
        <w:t xml:space="preserve"> </w:t>
      </w:r>
      <w:r>
        <w:t>this</w:t>
      </w:r>
      <w:r>
        <w:rPr>
          <w:spacing w:val="19"/>
        </w:rPr>
        <w:t xml:space="preserve"> </w:t>
      </w:r>
      <w:r>
        <w:t>task,</w:t>
      </w:r>
      <w:r>
        <w:rPr>
          <w:spacing w:val="18"/>
        </w:rPr>
        <w:t xml:space="preserve"> </w:t>
      </w:r>
      <w:r>
        <w:t>the</w:t>
      </w:r>
      <w:r>
        <w:rPr>
          <w:spacing w:val="21"/>
        </w:rPr>
        <w:t xml:space="preserve"> </w:t>
      </w:r>
      <w:r>
        <w:rPr>
          <w:spacing w:val="1"/>
        </w:rPr>
        <w:t>study</w:t>
      </w:r>
      <w:r>
        <w:rPr>
          <w:spacing w:val="16"/>
        </w:rPr>
        <w:t xml:space="preserve"> </w:t>
      </w:r>
      <w:r>
        <w:rPr>
          <w:spacing w:val="-1"/>
        </w:rPr>
        <w:t>group</w:t>
      </w:r>
      <w:r>
        <w:rPr>
          <w:spacing w:val="20"/>
        </w:rPr>
        <w:t xml:space="preserve"> </w:t>
      </w:r>
      <w:r>
        <w:t>or</w:t>
      </w:r>
      <w:r>
        <w:rPr>
          <w:spacing w:val="18"/>
        </w:rPr>
        <w:t xml:space="preserve"> </w:t>
      </w:r>
      <w:r>
        <w:t>working</w:t>
      </w:r>
      <w:r>
        <w:rPr>
          <w:spacing w:val="16"/>
        </w:rPr>
        <w:t xml:space="preserve"> </w:t>
      </w:r>
      <w:r>
        <w:rPr>
          <w:spacing w:val="1"/>
        </w:rPr>
        <w:t>party</w:t>
      </w:r>
      <w:r>
        <w:rPr>
          <w:spacing w:val="14"/>
        </w:rPr>
        <w:t xml:space="preserve"> </w:t>
      </w:r>
      <w:r>
        <w:rPr>
          <w:spacing w:val="1"/>
        </w:rPr>
        <w:t>may</w:t>
      </w:r>
      <w:r>
        <w:rPr>
          <w:spacing w:val="16"/>
        </w:rPr>
        <w:t xml:space="preserve"> </w:t>
      </w:r>
      <w:r>
        <w:t>arrange</w:t>
      </w:r>
      <w:r>
        <w:rPr>
          <w:spacing w:val="20"/>
        </w:rPr>
        <w:t xml:space="preserve"> </w:t>
      </w:r>
      <w:r>
        <w:t>for</w:t>
      </w:r>
      <w:r>
        <w:rPr>
          <w:spacing w:val="17"/>
        </w:rPr>
        <w:t xml:space="preserve"> </w:t>
      </w:r>
      <w:r>
        <w:rPr>
          <w:spacing w:val="-1"/>
        </w:rPr>
        <w:t>delegates</w:t>
      </w:r>
      <w:r>
        <w:rPr>
          <w:spacing w:val="18"/>
        </w:rPr>
        <w:t xml:space="preserve"> </w:t>
      </w:r>
      <w:r>
        <w:t>to</w:t>
      </w:r>
      <w:r>
        <w:rPr>
          <w:spacing w:val="34"/>
        </w:rPr>
        <w:t xml:space="preserve"> </w:t>
      </w:r>
      <w:r>
        <w:rPr>
          <w:spacing w:val="-1"/>
        </w:rPr>
        <w:t>draft</w:t>
      </w:r>
      <w:r>
        <w:rPr>
          <w:spacing w:val="13"/>
        </w:rPr>
        <w:t xml:space="preserve"> </w:t>
      </w:r>
      <w:r>
        <w:t>some</w:t>
      </w:r>
      <w:r>
        <w:rPr>
          <w:spacing w:val="13"/>
        </w:rPr>
        <w:t xml:space="preserve"> </w:t>
      </w:r>
      <w:r>
        <w:t>parts</w:t>
      </w:r>
      <w:r>
        <w:rPr>
          <w:spacing w:val="14"/>
        </w:rPr>
        <w:t xml:space="preserve"> </w:t>
      </w:r>
      <w:r>
        <w:t>of</w:t>
      </w:r>
      <w:r>
        <w:rPr>
          <w:spacing w:val="13"/>
        </w:rPr>
        <w:t xml:space="preserve"> </w:t>
      </w:r>
      <w:r>
        <w:t>the</w:t>
      </w:r>
      <w:r>
        <w:rPr>
          <w:spacing w:val="13"/>
        </w:rPr>
        <w:t xml:space="preserve"> </w:t>
      </w:r>
      <w:r>
        <w:t>report.</w:t>
      </w:r>
      <w:r>
        <w:rPr>
          <w:spacing w:val="13"/>
        </w:rPr>
        <w:t xml:space="preserve"> </w:t>
      </w:r>
      <w:r>
        <w:t>TSB</w:t>
      </w:r>
      <w:r>
        <w:rPr>
          <w:spacing w:val="12"/>
        </w:rPr>
        <w:t xml:space="preserve"> </w:t>
      </w:r>
      <w:r>
        <w:t>should</w:t>
      </w:r>
      <w:r>
        <w:rPr>
          <w:spacing w:val="14"/>
        </w:rPr>
        <w:t xml:space="preserve"> </w:t>
      </w:r>
      <w:r>
        <w:t>coordinate</w:t>
      </w:r>
      <w:r>
        <w:rPr>
          <w:spacing w:val="13"/>
        </w:rPr>
        <w:t xml:space="preserve"> </w:t>
      </w:r>
      <w:r>
        <w:t>this</w:t>
      </w:r>
      <w:r>
        <w:rPr>
          <w:spacing w:val="14"/>
        </w:rPr>
        <w:t xml:space="preserve"> </w:t>
      </w:r>
      <w:r>
        <w:rPr>
          <w:spacing w:val="-1"/>
        </w:rPr>
        <w:t>drafting</w:t>
      </w:r>
      <w:r>
        <w:rPr>
          <w:spacing w:val="14"/>
        </w:rPr>
        <w:t xml:space="preserve"> </w:t>
      </w:r>
      <w:r>
        <w:rPr>
          <w:spacing w:val="-1"/>
        </w:rPr>
        <w:t>work.</w:t>
      </w:r>
      <w:r>
        <w:rPr>
          <w:spacing w:val="16"/>
        </w:rPr>
        <w:t xml:space="preserve"> </w:t>
      </w:r>
      <w:r>
        <w:rPr>
          <w:spacing w:val="-2"/>
        </w:rPr>
        <w:t>If</w:t>
      </w:r>
      <w:r>
        <w:rPr>
          <w:spacing w:val="15"/>
        </w:rPr>
        <w:t xml:space="preserve"> </w:t>
      </w:r>
      <w:r>
        <w:rPr>
          <w:spacing w:val="-1"/>
        </w:rPr>
        <w:t>necessary,</w:t>
      </w:r>
      <w:r>
        <w:rPr>
          <w:spacing w:val="14"/>
        </w:rPr>
        <w:t xml:space="preserve"> </w:t>
      </w:r>
      <w:r>
        <w:t>the</w:t>
      </w:r>
      <w:r>
        <w:rPr>
          <w:spacing w:val="13"/>
        </w:rPr>
        <w:t xml:space="preserve"> </w:t>
      </w:r>
      <w:r>
        <w:t>meeting</w:t>
      </w:r>
      <w:r>
        <w:rPr>
          <w:spacing w:val="45"/>
        </w:rPr>
        <w:t xml:space="preserve"> </w:t>
      </w:r>
      <w:r>
        <w:t>will</w:t>
      </w:r>
      <w:r>
        <w:rPr>
          <w:spacing w:val="-5"/>
        </w:rPr>
        <w:t xml:space="preserve"> </w:t>
      </w:r>
      <w:r>
        <w:rPr>
          <w:spacing w:val="-1"/>
        </w:rPr>
        <w:t>set</w:t>
      </w:r>
      <w:r>
        <w:rPr>
          <w:spacing w:val="-5"/>
        </w:rPr>
        <w:t xml:space="preserve"> </w:t>
      </w:r>
      <w:r>
        <w:t>up</w:t>
      </w:r>
      <w:r>
        <w:rPr>
          <w:spacing w:val="-5"/>
        </w:rPr>
        <w:t xml:space="preserve"> </w:t>
      </w:r>
      <w:r>
        <w:rPr>
          <w:spacing w:val="-1"/>
        </w:rPr>
        <w:t>an</w:t>
      </w:r>
      <w:r>
        <w:rPr>
          <w:spacing w:val="-5"/>
        </w:rPr>
        <w:t xml:space="preserve"> </w:t>
      </w:r>
      <w:r>
        <w:rPr>
          <w:spacing w:val="-1"/>
        </w:rPr>
        <w:t>editorial</w:t>
      </w:r>
      <w:r>
        <w:rPr>
          <w:spacing w:val="-5"/>
        </w:rPr>
        <w:t xml:space="preserve"> </w:t>
      </w:r>
      <w:r>
        <w:rPr>
          <w:spacing w:val="-1"/>
        </w:rPr>
        <w:t>group</w:t>
      </w:r>
      <w:r>
        <w:rPr>
          <w:spacing w:val="-5"/>
        </w:rPr>
        <w:t xml:space="preserve"> </w:t>
      </w:r>
      <w:r>
        <w:t>to</w:t>
      </w:r>
      <w:r>
        <w:rPr>
          <w:spacing w:val="-5"/>
        </w:rPr>
        <w:t xml:space="preserve"> </w:t>
      </w:r>
      <w:r>
        <w:t>improve</w:t>
      </w:r>
      <w:r>
        <w:rPr>
          <w:spacing w:val="-7"/>
        </w:rPr>
        <w:t xml:space="preserve"> </w:t>
      </w:r>
      <w:r>
        <w:t>the</w:t>
      </w:r>
      <w:r>
        <w:rPr>
          <w:spacing w:val="-8"/>
        </w:rPr>
        <w:t xml:space="preserve"> </w:t>
      </w:r>
      <w:r>
        <w:t>texts</w:t>
      </w:r>
      <w:r>
        <w:rPr>
          <w:spacing w:val="-9"/>
        </w:rPr>
        <w:t xml:space="preserve"> </w:t>
      </w:r>
      <w:r>
        <w:t>of</w:t>
      </w:r>
      <w:r>
        <w:rPr>
          <w:spacing w:val="-6"/>
        </w:rPr>
        <w:t xml:space="preserve"> </w:t>
      </w:r>
      <w:r>
        <w:rPr>
          <w:spacing w:val="-1"/>
        </w:rPr>
        <w:t>draft</w:t>
      </w:r>
      <w:r>
        <w:rPr>
          <w:spacing w:val="-6"/>
        </w:rPr>
        <w:t xml:space="preserve"> </w:t>
      </w:r>
      <w:r>
        <w:rPr>
          <w:spacing w:val="-1"/>
        </w:rPr>
        <w:t>Recommendations</w:t>
      </w:r>
      <w:r>
        <w:rPr>
          <w:spacing w:val="-5"/>
        </w:rPr>
        <w:t xml:space="preserve"> </w:t>
      </w:r>
      <w:r>
        <w:t>in</w:t>
      </w:r>
      <w:r>
        <w:rPr>
          <w:spacing w:val="-5"/>
        </w:rPr>
        <w:t xml:space="preserve"> </w:t>
      </w:r>
      <w:r>
        <w:t>the</w:t>
      </w:r>
      <w:r>
        <w:rPr>
          <w:spacing w:val="-6"/>
        </w:rPr>
        <w:t xml:space="preserve"> </w:t>
      </w:r>
      <w:r>
        <w:rPr>
          <w:spacing w:val="-1"/>
        </w:rPr>
        <w:t>official</w:t>
      </w:r>
      <w:r>
        <w:rPr>
          <w:spacing w:val="-5"/>
        </w:rPr>
        <w:t xml:space="preserve"> </w:t>
      </w:r>
      <w:r>
        <w:rPr>
          <w:spacing w:val="-1"/>
        </w:rPr>
        <w:t>languages</w:t>
      </w:r>
      <w:r>
        <w:rPr>
          <w:spacing w:val="79"/>
        </w:rPr>
        <w:t xml:space="preserve"> </w:t>
      </w:r>
      <w:r>
        <w:t>of the</w:t>
      </w:r>
      <w:r>
        <w:rPr>
          <w:spacing w:val="-2"/>
        </w:rPr>
        <w:t xml:space="preserve"> </w:t>
      </w:r>
      <w:r>
        <w:t>Union.</w:t>
      </w:r>
    </w:p>
    <w:p w14:paraId="134670F5" w14:textId="77777777" w:rsidR="007324D7" w:rsidRDefault="007F3DA3">
      <w:pPr>
        <w:pStyle w:val="BodyText"/>
        <w:numPr>
          <w:ilvl w:val="2"/>
          <w:numId w:val="4"/>
        </w:numPr>
        <w:tabs>
          <w:tab w:val="left" w:pos="908"/>
        </w:tabs>
        <w:ind w:right="118" w:firstLine="0"/>
        <w:jc w:val="both"/>
      </w:pPr>
      <w:r>
        <w:rPr>
          <w:spacing w:val="-2"/>
        </w:rPr>
        <w:t>If</w:t>
      </w:r>
      <w:r>
        <w:rPr>
          <w:spacing w:val="56"/>
        </w:rPr>
        <w:t xml:space="preserve"> </w:t>
      </w:r>
      <w:r>
        <w:t>possible,</w:t>
      </w:r>
      <w:r>
        <w:rPr>
          <w:spacing w:val="56"/>
        </w:rPr>
        <w:t xml:space="preserve"> </w:t>
      </w:r>
      <w:r>
        <w:t>the</w:t>
      </w:r>
      <w:r>
        <w:rPr>
          <w:spacing w:val="56"/>
        </w:rPr>
        <w:t xml:space="preserve"> </w:t>
      </w:r>
      <w:r>
        <w:t>report</w:t>
      </w:r>
      <w:r>
        <w:rPr>
          <w:spacing w:val="57"/>
        </w:rPr>
        <w:t xml:space="preserve"> </w:t>
      </w:r>
      <w:r>
        <w:t>shall</w:t>
      </w:r>
      <w:r>
        <w:rPr>
          <w:spacing w:val="58"/>
        </w:rPr>
        <w:t xml:space="preserve"> </w:t>
      </w:r>
      <w:r>
        <w:t>be</w:t>
      </w:r>
      <w:r>
        <w:rPr>
          <w:spacing w:val="56"/>
        </w:rPr>
        <w:t xml:space="preserve"> </w:t>
      </w:r>
      <w:r>
        <w:t>submitted</w:t>
      </w:r>
      <w:r>
        <w:rPr>
          <w:spacing w:val="56"/>
        </w:rPr>
        <w:t xml:space="preserve"> </w:t>
      </w:r>
      <w:r>
        <w:t>for</w:t>
      </w:r>
      <w:r>
        <w:rPr>
          <w:spacing w:val="55"/>
        </w:rPr>
        <w:t xml:space="preserve"> </w:t>
      </w:r>
      <w:r>
        <w:rPr>
          <w:spacing w:val="-1"/>
        </w:rPr>
        <w:t>approval</w:t>
      </w:r>
      <w:r>
        <w:rPr>
          <w:spacing w:val="57"/>
        </w:rPr>
        <w:t xml:space="preserve"> </w:t>
      </w:r>
      <w:r>
        <w:rPr>
          <w:spacing w:val="-1"/>
        </w:rPr>
        <w:t>before</w:t>
      </w:r>
      <w:r>
        <w:rPr>
          <w:spacing w:val="56"/>
        </w:rPr>
        <w:t xml:space="preserve"> </w:t>
      </w:r>
      <w:r>
        <w:t>the</w:t>
      </w:r>
      <w:r>
        <w:rPr>
          <w:spacing w:val="56"/>
        </w:rPr>
        <w:t xml:space="preserve"> </w:t>
      </w:r>
      <w:r>
        <w:rPr>
          <w:spacing w:val="-1"/>
        </w:rPr>
        <w:t>end</w:t>
      </w:r>
      <w:r>
        <w:rPr>
          <w:spacing w:val="59"/>
        </w:rPr>
        <w:t xml:space="preserve"> </w:t>
      </w:r>
      <w:r>
        <w:t>of</w:t>
      </w:r>
      <w:r>
        <w:rPr>
          <w:spacing w:val="56"/>
        </w:rPr>
        <w:t xml:space="preserve"> </w:t>
      </w:r>
      <w:r>
        <w:t>the</w:t>
      </w:r>
      <w:r>
        <w:rPr>
          <w:spacing w:val="56"/>
        </w:rPr>
        <w:t xml:space="preserve"> </w:t>
      </w:r>
      <w:r>
        <w:rPr>
          <w:spacing w:val="-1"/>
        </w:rPr>
        <w:t>meeting;</w:t>
      </w:r>
      <w:r>
        <w:rPr>
          <w:spacing w:val="33"/>
        </w:rPr>
        <w:t xml:space="preserve"> </w:t>
      </w:r>
      <w:r>
        <w:rPr>
          <w:spacing w:val="-1"/>
        </w:rPr>
        <w:t>otherwise,</w:t>
      </w:r>
      <w:r>
        <w:t xml:space="preserve"> it </w:t>
      </w:r>
      <w:r>
        <w:rPr>
          <w:spacing w:val="-1"/>
        </w:rPr>
        <w:t>shall</w:t>
      </w:r>
      <w:r>
        <w:t xml:space="preserve"> be</w:t>
      </w:r>
      <w:r>
        <w:rPr>
          <w:spacing w:val="-1"/>
        </w:rPr>
        <w:t xml:space="preserve"> </w:t>
      </w:r>
      <w:r>
        <w:t>submitted to the</w:t>
      </w:r>
      <w:r>
        <w:rPr>
          <w:spacing w:val="-1"/>
        </w:rPr>
        <w:t xml:space="preserve"> chairman</w:t>
      </w:r>
      <w:r>
        <w:t xml:space="preserve"> of</w:t>
      </w:r>
      <w:r>
        <w:rPr>
          <w:spacing w:val="1"/>
        </w:rPr>
        <w:t xml:space="preserve"> </w:t>
      </w:r>
      <w:r>
        <w:t xml:space="preserve">the </w:t>
      </w:r>
      <w:r>
        <w:rPr>
          <w:spacing w:val="-1"/>
        </w:rPr>
        <w:t xml:space="preserve">meeting </w:t>
      </w:r>
      <w:r>
        <w:t>for</w:t>
      </w:r>
      <w:r>
        <w:rPr>
          <w:spacing w:val="-2"/>
        </w:rPr>
        <w:t xml:space="preserve"> </w:t>
      </w:r>
      <w:r>
        <w:t>approval.</w:t>
      </w:r>
    </w:p>
    <w:p w14:paraId="10682F03" w14:textId="77777777" w:rsidR="007324D7" w:rsidRDefault="007F3DA3">
      <w:pPr>
        <w:pStyle w:val="BodyText"/>
        <w:numPr>
          <w:ilvl w:val="2"/>
          <w:numId w:val="4"/>
        </w:numPr>
        <w:tabs>
          <w:tab w:val="left" w:pos="908"/>
        </w:tabs>
        <w:ind w:right="112" w:firstLine="0"/>
        <w:jc w:val="both"/>
      </w:pPr>
      <w:r>
        <w:t>When</w:t>
      </w:r>
      <w:r>
        <w:rPr>
          <w:spacing w:val="-12"/>
        </w:rPr>
        <w:t xml:space="preserve"> </w:t>
      </w:r>
      <w:r>
        <w:t>existing</w:t>
      </w:r>
      <w:r>
        <w:rPr>
          <w:spacing w:val="-14"/>
        </w:rPr>
        <w:t xml:space="preserve"> </w:t>
      </w:r>
      <w:r>
        <w:rPr>
          <w:spacing w:val="-1"/>
        </w:rPr>
        <w:t>and</w:t>
      </w:r>
      <w:r>
        <w:rPr>
          <w:spacing w:val="-12"/>
        </w:rPr>
        <w:t xml:space="preserve"> </w:t>
      </w:r>
      <w:r>
        <w:rPr>
          <w:spacing w:val="-1"/>
        </w:rPr>
        <w:t>already</w:t>
      </w:r>
      <w:r>
        <w:rPr>
          <w:spacing w:val="-15"/>
        </w:rPr>
        <w:t xml:space="preserve"> </w:t>
      </w:r>
      <w:r>
        <w:rPr>
          <w:spacing w:val="-1"/>
        </w:rPr>
        <w:t>translated</w:t>
      </w:r>
      <w:r>
        <w:rPr>
          <w:spacing w:val="-10"/>
        </w:rPr>
        <w:t xml:space="preserve"> </w:t>
      </w:r>
      <w:r>
        <w:rPr>
          <w:spacing w:val="-1"/>
        </w:rPr>
        <w:t>ITU-T</w:t>
      </w:r>
      <w:r>
        <w:rPr>
          <w:spacing w:val="-13"/>
        </w:rPr>
        <w:t xml:space="preserve"> </w:t>
      </w:r>
      <w:r>
        <w:t>texts</w:t>
      </w:r>
      <w:r>
        <w:rPr>
          <w:spacing w:val="-12"/>
        </w:rPr>
        <w:t xml:space="preserve"> </w:t>
      </w:r>
      <w:r>
        <w:rPr>
          <w:spacing w:val="-1"/>
        </w:rPr>
        <w:t>have</w:t>
      </w:r>
      <w:r>
        <w:rPr>
          <w:spacing w:val="-13"/>
        </w:rPr>
        <w:t xml:space="preserve"> </w:t>
      </w:r>
      <w:r>
        <w:t>been</w:t>
      </w:r>
      <w:r>
        <w:rPr>
          <w:spacing w:val="-12"/>
        </w:rPr>
        <w:t xml:space="preserve"> </w:t>
      </w:r>
      <w:r>
        <w:rPr>
          <w:spacing w:val="-1"/>
        </w:rPr>
        <w:t>used</w:t>
      </w:r>
      <w:r>
        <w:rPr>
          <w:spacing w:val="-12"/>
        </w:rPr>
        <w:t xml:space="preserve"> </w:t>
      </w:r>
      <w:r>
        <w:t>for</w:t>
      </w:r>
      <w:r>
        <w:rPr>
          <w:spacing w:val="-13"/>
        </w:rPr>
        <w:t xml:space="preserve"> </w:t>
      </w:r>
      <w:r>
        <w:t>some</w:t>
      </w:r>
      <w:r>
        <w:rPr>
          <w:spacing w:val="-13"/>
        </w:rPr>
        <w:t xml:space="preserve"> </w:t>
      </w:r>
      <w:r>
        <w:t>parts</w:t>
      </w:r>
      <w:r>
        <w:rPr>
          <w:spacing w:val="-12"/>
        </w:rPr>
        <w:t xml:space="preserve"> </w:t>
      </w:r>
      <w:r>
        <w:t>of</w:t>
      </w:r>
      <w:r>
        <w:rPr>
          <w:spacing w:val="-13"/>
        </w:rPr>
        <w:t xml:space="preserve"> </w:t>
      </w:r>
      <w:r>
        <w:t>the</w:t>
      </w:r>
      <w:r>
        <w:rPr>
          <w:spacing w:val="-13"/>
        </w:rPr>
        <w:t xml:space="preserve"> </w:t>
      </w:r>
      <w:r>
        <w:t>report,</w:t>
      </w:r>
      <w:r>
        <w:rPr>
          <w:spacing w:val="59"/>
        </w:rPr>
        <w:t xml:space="preserve"> </w:t>
      </w:r>
      <w:r>
        <w:t>a</w:t>
      </w:r>
      <w:r>
        <w:rPr>
          <w:spacing w:val="6"/>
        </w:rPr>
        <w:t xml:space="preserve"> </w:t>
      </w:r>
      <w:r>
        <w:t>copy</w:t>
      </w:r>
      <w:r>
        <w:rPr>
          <w:spacing w:val="2"/>
        </w:rPr>
        <w:t xml:space="preserve"> </w:t>
      </w:r>
      <w:r>
        <w:rPr>
          <w:spacing w:val="1"/>
        </w:rPr>
        <w:t>of</w:t>
      </w:r>
      <w:r>
        <w:rPr>
          <w:spacing w:val="6"/>
        </w:rPr>
        <w:t xml:space="preserve"> </w:t>
      </w:r>
      <w:r>
        <w:t>the</w:t>
      </w:r>
      <w:r>
        <w:rPr>
          <w:spacing w:val="8"/>
        </w:rPr>
        <w:t xml:space="preserve"> </w:t>
      </w:r>
      <w:r>
        <w:rPr>
          <w:spacing w:val="-1"/>
        </w:rPr>
        <w:t>report</w:t>
      </w:r>
      <w:r>
        <w:rPr>
          <w:spacing w:val="9"/>
        </w:rPr>
        <w:t xml:space="preserve"> </w:t>
      </w:r>
      <w:r>
        <w:t>annotated</w:t>
      </w:r>
      <w:r>
        <w:rPr>
          <w:spacing w:val="6"/>
        </w:rPr>
        <w:t xml:space="preserve"> </w:t>
      </w:r>
      <w:r>
        <w:t>with</w:t>
      </w:r>
      <w:r>
        <w:rPr>
          <w:spacing w:val="7"/>
        </w:rPr>
        <w:t xml:space="preserve"> </w:t>
      </w:r>
      <w:r>
        <w:rPr>
          <w:spacing w:val="-1"/>
        </w:rPr>
        <w:t>references</w:t>
      </w:r>
      <w:r>
        <w:rPr>
          <w:spacing w:val="7"/>
        </w:rPr>
        <w:t xml:space="preserve"> </w:t>
      </w:r>
      <w:r>
        <w:t>to</w:t>
      </w:r>
      <w:r>
        <w:rPr>
          <w:spacing w:val="7"/>
        </w:rPr>
        <w:t xml:space="preserve"> </w:t>
      </w:r>
      <w:r>
        <w:t>the</w:t>
      </w:r>
      <w:r>
        <w:rPr>
          <w:spacing w:val="6"/>
        </w:rPr>
        <w:t xml:space="preserve"> </w:t>
      </w:r>
      <w:r>
        <w:rPr>
          <w:spacing w:val="-1"/>
        </w:rPr>
        <w:t>original</w:t>
      </w:r>
      <w:r>
        <w:rPr>
          <w:spacing w:val="6"/>
        </w:rPr>
        <w:t xml:space="preserve"> </w:t>
      </w:r>
      <w:r>
        <w:rPr>
          <w:spacing w:val="-1"/>
        </w:rPr>
        <w:t>sources</w:t>
      </w:r>
      <w:r>
        <w:rPr>
          <w:spacing w:val="7"/>
        </w:rPr>
        <w:t xml:space="preserve"> </w:t>
      </w:r>
      <w:r>
        <w:t>should</w:t>
      </w:r>
      <w:r>
        <w:rPr>
          <w:spacing w:val="6"/>
        </w:rPr>
        <w:t xml:space="preserve"> </w:t>
      </w:r>
      <w:r>
        <w:rPr>
          <w:spacing w:val="-1"/>
        </w:rPr>
        <w:t>also</w:t>
      </w:r>
      <w:r>
        <w:rPr>
          <w:spacing w:val="7"/>
        </w:rPr>
        <w:t xml:space="preserve"> </w:t>
      </w:r>
      <w:r>
        <w:t>be</w:t>
      </w:r>
      <w:r>
        <w:rPr>
          <w:spacing w:val="6"/>
        </w:rPr>
        <w:t xml:space="preserve"> </w:t>
      </w:r>
      <w:r>
        <w:t>sent</w:t>
      </w:r>
      <w:r>
        <w:rPr>
          <w:spacing w:val="7"/>
        </w:rPr>
        <w:t xml:space="preserve"> </w:t>
      </w:r>
      <w:r>
        <w:t>to</w:t>
      </w:r>
      <w:r>
        <w:rPr>
          <w:spacing w:val="7"/>
        </w:rPr>
        <w:t xml:space="preserve"> </w:t>
      </w:r>
      <w:r>
        <w:rPr>
          <w:spacing w:val="-1"/>
        </w:rPr>
        <w:t>TSB.</w:t>
      </w:r>
      <w:r>
        <w:rPr>
          <w:spacing w:val="11"/>
        </w:rPr>
        <w:t xml:space="preserve"> </w:t>
      </w:r>
      <w:r>
        <w:rPr>
          <w:spacing w:val="-2"/>
        </w:rPr>
        <w:t>If</w:t>
      </w:r>
      <w:r>
        <w:rPr>
          <w:spacing w:val="75"/>
        </w:rPr>
        <w:t xml:space="preserve"> </w:t>
      </w:r>
      <w:r>
        <w:t>the</w:t>
      </w:r>
      <w:r>
        <w:rPr>
          <w:spacing w:val="-15"/>
        </w:rPr>
        <w:t xml:space="preserve"> </w:t>
      </w:r>
      <w:r>
        <w:t>report</w:t>
      </w:r>
      <w:r>
        <w:rPr>
          <w:spacing w:val="-15"/>
        </w:rPr>
        <w:t xml:space="preserve"> </w:t>
      </w:r>
      <w:r>
        <w:rPr>
          <w:spacing w:val="-1"/>
        </w:rPr>
        <w:t>contains</w:t>
      </w:r>
      <w:r>
        <w:rPr>
          <w:spacing w:val="-10"/>
        </w:rPr>
        <w:t xml:space="preserve"> </w:t>
      </w:r>
      <w:r>
        <w:rPr>
          <w:spacing w:val="-1"/>
        </w:rPr>
        <w:t>ITU-T</w:t>
      </w:r>
      <w:r>
        <w:rPr>
          <w:spacing w:val="-13"/>
        </w:rPr>
        <w:t xml:space="preserve"> </w:t>
      </w:r>
      <w:r>
        <w:rPr>
          <w:spacing w:val="-1"/>
        </w:rPr>
        <w:t>figures,</w:t>
      </w:r>
      <w:r>
        <w:rPr>
          <w:spacing w:val="-15"/>
        </w:rPr>
        <w:t xml:space="preserve"> </w:t>
      </w:r>
      <w:r>
        <w:t>the</w:t>
      </w:r>
      <w:r>
        <w:rPr>
          <w:spacing w:val="-13"/>
        </w:rPr>
        <w:t xml:space="preserve"> </w:t>
      </w:r>
      <w:r>
        <w:rPr>
          <w:spacing w:val="-1"/>
        </w:rPr>
        <w:t>ITU-T</w:t>
      </w:r>
      <w:r>
        <w:rPr>
          <w:spacing w:val="-13"/>
        </w:rPr>
        <w:t xml:space="preserve"> </w:t>
      </w:r>
      <w:r>
        <w:rPr>
          <w:spacing w:val="-1"/>
        </w:rPr>
        <w:t>reference</w:t>
      </w:r>
      <w:r>
        <w:rPr>
          <w:spacing w:val="-16"/>
        </w:rPr>
        <w:t xml:space="preserve"> </w:t>
      </w:r>
      <w:r>
        <w:t>number</w:t>
      </w:r>
      <w:r>
        <w:rPr>
          <w:spacing w:val="-16"/>
        </w:rPr>
        <w:t xml:space="preserve"> </w:t>
      </w:r>
      <w:r>
        <w:t>should</w:t>
      </w:r>
      <w:r>
        <w:rPr>
          <w:spacing w:val="-15"/>
        </w:rPr>
        <w:t xml:space="preserve"> </w:t>
      </w:r>
      <w:r>
        <w:t>not</w:t>
      </w:r>
      <w:r>
        <w:rPr>
          <w:spacing w:val="-14"/>
        </w:rPr>
        <w:t xml:space="preserve"> </w:t>
      </w:r>
      <w:r>
        <w:rPr>
          <w:spacing w:val="1"/>
        </w:rPr>
        <w:t>be</w:t>
      </w:r>
      <w:r>
        <w:rPr>
          <w:spacing w:val="-14"/>
        </w:rPr>
        <w:t xml:space="preserve"> </w:t>
      </w:r>
      <w:r>
        <w:rPr>
          <w:spacing w:val="-1"/>
        </w:rPr>
        <w:t>deleted</w:t>
      </w:r>
      <w:r>
        <w:rPr>
          <w:spacing w:val="-12"/>
        </w:rPr>
        <w:t xml:space="preserve"> </w:t>
      </w:r>
      <w:r>
        <w:rPr>
          <w:spacing w:val="-1"/>
        </w:rPr>
        <w:t>even</w:t>
      </w:r>
      <w:r>
        <w:rPr>
          <w:spacing w:val="-13"/>
        </w:rPr>
        <w:t xml:space="preserve"> </w:t>
      </w:r>
      <w:r>
        <w:t>if</w:t>
      </w:r>
      <w:r>
        <w:rPr>
          <w:spacing w:val="-15"/>
        </w:rPr>
        <w:t xml:space="preserve"> </w:t>
      </w:r>
      <w:r>
        <w:t>the</w:t>
      </w:r>
      <w:r>
        <w:rPr>
          <w:spacing w:val="-13"/>
        </w:rPr>
        <w:t xml:space="preserve"> </w:t>
      </w:r>
      <w:r>
        <w:rPr>
          <w:spacing w:val="-1"/>
        </w:rPr>
        <w:t>figure</w:t>
      </w:r>
      <w:r>
        <w:rPr>
          <w:spacing w:val="67"/>
        </w:rPr>
        <w:t xml:space="preserve"> </w:t>
      </w:r>
      <w:r>
        <w:rPr>
          <w:spacing w:val="-1"/>
        </w:rPr>
        <w:t>has</w:t>
      </w:r>
      <w:r>
        <w:t xml:space="preserve"> </w:t>
      </w:r>
      <w:r>
        <w:rPr>
          <w:spacing w:val="-1"/>
        </w:rPr>
        <w:t>been</w:t>
      </w:r>
      <w:r>
        <w:t xml:space="preserve"> </w:t>
      </w:r>
      <w:r>
        <w:rPr>
          <w:spacing w:val="-1"/>
        </w:rPr>
        <w:t>modified.</w:t>
      </w:r>
    </w:p>
    <w:p w14:paraId="07E04EED" w14:textId="77777777" w:rsidR="007324D7" w:rsidRDefault="007F3DA3">
      <w:pPr>
        <w:pStyle w:val="BodyText"/>
        <w:numPr>
          <w:ilvl w:val="2"/>
          <w:numId w:val="4"/>
        </w:numPr>
        <w:tabs>
          <w:tab w:val="left" w:pos="908"/>
        </w:tabs>
        <w:ind w:right="120" w:firstLine="0"/>
        <w:jc w:val="both"/>
      </w:pPr>
      <w:r>
        <w:rPr>
          <w:spacing w:val="-1"/>
        </w:rPr>
        <w:t>Individual</w:t>
      </w:r>
      <w:r>
        <w:rPr>
          <w:spacing w:val="21"/>
        </w:rPr>
        <w:t xml:space="preserve"> </w:t>
      </w:r>
      <w:r>
        <w:t>reports</w:t>
      </w:r>
      <w:r>
        <w:rPr>
          <w:spacing w:val="21"/>
        </w:rPr>
        <w:t xml:space="preserve"> </w:t>
      </w:r>
      <w:r>
        <w:t>of</w:t>
      </w:r>
      <w:r>
        <w:rPr>
          <w:spacing w:val="20"/>
        </w:rPr>
        <w:t xml:space="preserve"> </w:t>
      </w:r>
      <w:r>
        <w:rPr>
          <w:spacing w:val="-1"/>
        </w:rPr>
        <w:t>meetings</w:t>
      </w:r>
      <w:r>
        <w:rPr>
          <w:spacing w:val="21"/>
        </w:rPr>
        <w:t xml:space="preserve"> </w:t>
      </w:r>
      <w:r>
        <w:t>should</w:t>
      </w:r>
      <w:r>
        <w:rPr>
          <w:spacing w:val="21"/>
        </w:rPr>
        <w:t xml:space="preserve"> </w:t>
      </w:r>
      <w:r>
        <w:t>be</w:t>
      </w:r>
      <w:r>
        <w:rPr>
          <w:spacing w:val="20"/>
        </w:rPr>
        <w:t xml:space="preserve"> </w:t>
      </w:r>
      <w:r>
        <w:t>accessible</w:t>
      </w:r>
      <w:r>
        <w:rPr>
          <w:spacing w:val="20"/>
        </w:rPr>
        <w:t xml:space="preserve"> </w:t>
      </w:r>
      <w:r>
        <w:t>online</w:t>
      </w:r>
      <w:r>
        <w:rPr>
          <w:spacing w:val="20"/>
        </w:rPr>
        <w:t xml:space="preserve"> </w:t>
      </w:r>
      <w:r>
        <w:t>to</w:t>
      </w:r>
      <w:r>
        <w:rPr>
          <w:spacing w:val="21"/>
        </w:rPr>
        <w:t xml:space="preserve"> </w:t>
      </w:r>
      <w:r>
        <w:rPr>
          <w:spacing w:val="-1"/>
        </w:rPr>
        <w:t>appropriate</w:t>
      </w:r>
      <w:r>
        <w:rPr>
          <w:spacing w:val="23"/>
        </w:rPr>
        <w:t xml:space="preserve"> </w:t>
      </w:r>
      <w:r>
        <w:rPr>
          <w:spacing w:val="-1"/>
        </w:rPr>
        <w:t>users</w:t>
      </w:r>
      <w:r>
        <w:rPr>
          <w:spacing w:val="20"/>
        </w:rPr>
        <w:t xml:space="preserve"> </w:t>
      </w:r>
      <w:r>
        <w:rPr>
          <w:spacing w:val="-1"/>
        </w:rPr>
        <w:t>as</w:t>
      </w:r>
      <w:r>
        <w:rPr>
          <w:spacing w:val="21"/>
        </w:rPr>
        <w:t xml:space="preserve"> </w:t>
      </w:r>
      <w:r>
        <w:t>soon</w:t>
      </w:r>
      <w:r>
        <w:rPr>
          <w:spacing w:val="21"/>
        </w:rPr>
        <w:t xml:space="preserve"> </w:t>
      </w:r>
      <w:r>
        <w:rPr>
          <w:spacing w:val="-1"/>
        </w:rPr>
        <w:t>as</w:t>
      </w:r>
      <w:r>
        <w:rPr>
          <w:spacing w:val="47"/>
        </w:rPr>
        <w:t xml:space="preserve"> </w:t>
      </w:r>
      <w:r>
        <w:rPr>
          <w:spacing w:val="-1"/>
        </w:rPr>
        <w:t xml:space="preserve">electronic </w:t>
      </w:r>
      <w:r>
        <w:t>versions of these</w:t>
      </w:r>
      <w:r>
        <w:rPr>
          <w:spacing w:val="-1"/>
        </w:rPr>
        <w:t xml:space="preserve"> documents</w:t>
      </w:r>
      <w:r>
        <w:t xml:space="preserve"> are</w:t>
      </w:r>
      <w:r>
        <w:rPr>
          <w:spacing w:val="-1"/>
        </w:rPr>
        <w:t xml:space="preserve"> available</w:t>
      </w:r>
      <w:r>
        <w:t xml:space="preserve"> to </w:t>
      </w:r>
      <w:r>
        <w:rPr>
          <w:spacing w:val="-1"/>
        </w:rPr>
        <w:t>TSB.</w:t>
      </w:r>
    </w:p>
    <w:p w14:paraId="43407C7D" w14:textId="77777777" w:rsidR="007324D7" w:rsidRDefault="007F3DA3">
      <w:pPr>
        <w:pStyle w:val="BodyText"/>
        <w:numPr>
          <w:ilvl w:val="2"/>
          <w:numId w:val="4"/>
        </w:numPr>
        <w:tabs>
          <w:tab w:val="left" w:pos="908"/>
        </w:tabs>
        <w:ind w:right="111" w:firstLine="0"/>
        <w:jc w:val="both"/>
      </w:pPr>
      <w:r>
        <w:rPr>
          <w:spacing w:val="-1"/>
        </w:rPr>
        <w:t>ITU-T</w:t>
      </w:r>
      <w:r>
        <w:rPr>
          <w:spacing w:val="11"/>
        </w:rPr>
        <w:t xml:space="preserve"> </w:t>
      </w:r>
      <w:r>
        <w:t>participating</w:t>
      </w:r>
      <w:r>
        <w:rPr>
          <w:spacing w:val="9"/>
        </w:rPr>
        <w:t xml:space="preserve"> </w:t>
      </w:r>
      <w:r>
        <w:t>bodies</w:t>
      </w:r>
      <w:r>
        <w:rPr>
          <w:spacing w:val="12"/>
        </w:rPr>
        <w:t xml:space="preserve"> </w:t>
      </w:r>
      <w:r>
        <w:rPr>
          <w:spacing w:val="-1"/>
        </w:rPr>
        <w:t>are</w:t>
      </w:r>
      <w:r>
        <w:rPr>
          <w:spacing w:val="12"/>
        </w:rPr>
        <w:t xml:space="preserve"> </w:t>
      </w:r>
      <w:r>
        <w:rPr>
          <w:spacing w:val="-1"/>
        </w:rPr>
        <w:t>authorized</w:t>
      </w:r>
      <w:r>
        <w:rPr>
          <w:spacing w:val="11"/>
        </w:rPr>
        <w:t xml:space="preserve"> </w:t>
      </w:r>
      <w:r>
        <w:t>to</w:t>
      </w:r>
      <w:r>
        <w:rPr>
          <w:spacing w:val="12"/>
        </w:rPr>
        <w:t xml:space="preserve"> </w:t>
      </w:r>
      <w:r>
        <w:rPr>
          <w:spacing w:val="-1"/>
        </w:rPr>
        <w:t>transmit</w:t>
      </w:r>
      <w:r>
        <w:rPr>
          <w:spacing w:val="12"/>
        </w:rPr>
        <w:t xml:space="preserve"> </w:t>
      </w:r>
      <w:r>
        <w:t>study</w:t>
      </w:r>
      <w:r>
        <w:rPr>
          <w:spacing w:val="6"/>
        </w:rPr>
        <w:t xml:space="preserve"> </w:t>
      </w:r>
      <w:r>
        <w:rPr>
          <w:spacing w:val="-1"/>
        </w:rPr>
        <w:t>group</w:t>
      </w:r>
      <w:r>
        <w:rPr>
          <w:spacing w:val="11"/>
        </w:rPr>
        <w:t xml:space="preserve"> </w:t>
      </w:r>
      <w:r>
        <w:t>or</w:t>
      </w:r>
      <w:r>
        <w:rPr>
          <w:spacing w:val="11"/>
        </w:rPr>
        <w:t xml:space="preserve"> </w:t>
      </w:r>
      <w:r>
        <w:t>working</w:t>
      </w:r>
      <w:r>
        <w:rPr>
          <w:spacing w:val="9"/>
        </w:rPr>
        <w:t xml:space="preserve"> </w:t>
      </w:r>
      <w:r>
        <w:t>party</w:t>
      </w:r>
      <w:r>
        <w:rPr>
          <w:spacing w:val="9"/>
        </w:rPr>
        <w:t xml:space="preserve"> </w:t>
      </w:r>
      <w:r>
        <w:t>reports</w:t>
      </w:r>
      <w:r>
        <w:rPr>
          <w:spacing w:val="61"/>
        </w:rPr>
        <w:t xml:space="preserve"> </w:t>
      </w:r>
      <w:r>
        <w:rPr>
          <w:spacing w:val="-1"/>
        </w:rPr>
        <w:t>and</w:t>
      </w:r>
      <w:r>
        <w:rPr>
          <w:spacing w:val="2"/>
        </w:rPr>
        <w:t xml:space="preserve"> </w:t>
      </w:r>
      <w:r>
        <w:rPr>
          <w:spacing w:val="-1"/>
        </w:rPr>
        <w:t>documents</w:t>
      </w:r>
      <w:r>
        <w:rPr>
          <w:spacing w:val="2"/>
        </w:rPr>
        <w:t xml:space="preserve"> </w:t>
      </w:r>
      <w:r>
        <w:t>to</w:t>
      </w:r>
      <w:r>
        <w:rPr>
          <w:spacing w:val="5"/>
        </w:rPr>
        <w:t xml:space="preserve"> </w:t>
      </w:r>
      <w:r>
        <w:rPr>
          <w:spacing w:val="1"/>
        </w:rPr>
        <w:t>any</w:t>
      </w:r>
      <w:r>
        <w:rPr>
          <w:spacing w:val="-3"/>
        </w:rPr>
        <w:t xml:space="preserve"> </w:t>
      </w:r>
      <w:r>
        <w:t>experts</w:t>
      </w:r>
      <w:r>
        <w:rPr>
          <w:spacing w:val="2"/>
        </w:rPr>
        <w:t xml:space="preserve"> </w:t>
      </w:r>
      <w:r>
        <w:rPr>
          <w:spacing w:val="1"/>
        </w:rPr>
        <w:t>they</w:t>
      </w:r>
      <w:r>
        <w:rPr>
          <w:spacing w:val="-3"/>
        </w:rPr>
        <w:t xml:space="preserve"> </w:t>
      </w:r>
      <w:r>
        <w:t>consider</w:t>
      </w:r>
      <w:r>
        <w:rPr>
          <w:spacing w:val="1"/>
        </w:rPr>
        <w:t xml:space="preserve"> </w:t>
      </w:r>
      <w:r>
        <w:t>it</w:t>
      </w:r>
      <w:r>
        <w:rPr>
          <w:spacing w:val="2"/>
        </w:rPr>
        <w:t xml:space="preserve"> </w:t>
      </w:r>
      <w:r>
        <w:t>expedient</w:t>
      </w:r>
      <w:r>
        <w:rPr>
          <w:spacing w:val="2"/>
        </w:rPr>
        <w:t xml:space="preserve"> </w:t>
      </w:r>
      <w:r>
        <w:t>to</w:t>
      </w:r>
      <w:r>
        <w:rPr>
          <w:spacing w:val="2"/>
        </w:rPr>
        <w:t xml:space="preserve"> </w:t>
      </w:r>
      <w:r>
        <w:rPr>
          <w:spacing w:val="-1"/>
        </w:rPr>
        <w:t>consult,</w:t>
      </w:r>
      <w:r>
        <w:rPr>
          <w:spacing w:val="2"/>
        </w:rPr>
        <w:t xml:space="preserve"> </w:t>
      </w:r>
      <w:r>
        <w:rPr>
          <w:spacing w:val="-1"/>
        </w:rPr>
        <w:t>except</w:t>
      </w:r>
      <w:r>
        <w:rPr>
          <w:spacing w:val="5"/>
        </w:rPr>
        <w:t xml:space="preserve"> </w:t>
      </w:r>
      <w:r>
        <w:rPr>
          <w:spacing w:val="-1"/>
        </w:rPr>
        <w:t>where</w:t>
      </w:r>
      <w:r>
        <w:rPr>
          <w:spacing w:val="2"/>
        </w:rPr>
        <w:t xml:space="preserve"> </w:t>
      </w:r>
      <w:r>
        <w:t>the</w:t>
      </w:r>
      <w:r>
        <w:rPr>
          <w:spacing w:val="1"/>
        </w:rPr>
        <w:t xml:space="preserve"> study</w:t>
      </w:r>
      <w:r>
        <w:rPr>
          <w:spacing w:val="-1"/>
        </w:rPr>
        <w:t xml:space="preserve"> group</w:t>
      </w:r>
      <w:r>
        <w:rPr>
          <w:spacing w:val="3"/>
        </w:rPr>
        <w:t xml:space="preserve"> </w:t>
      </w:r>
      <w:r>
        <w:t>or</w:t>
      </w:r>
      <w:r>
        <w:rPr>
          <w:spacing w:val="54"/>
        </w:rPr>
        <w:t xml:space="preserve"> </w:t>
      </w:r>
      <w:r>
        <w:rPr>
          <w:spacing w:val="-1"/>
        </w:rPr>
        <w:t>working</w:t>
      </w:r>
      <w:r>
        <w:rPr>
          <w:spacing w:val="14"/>
        </w:rPr>
        <w:t xml:space="preserve"> </w:t>
      </w:r>
      <w:r>
        <w:rPr>
          <w:spacing w:val="1"/>
        </w:rPr>
        <w:t>party</w:t>
      </w:r>
      <w:r>
        <w:rPr>
          <w:spacing w:val="11"/>
        </w:rPr>
        <w:t xml:space="preserve"> </w:t>
      </w:r>
      <w:r>
        <w:rPr>
          <w:spacing w:val="-1"/>
        </w:rPr>
        <w:t>concerned</w:t>
      </w:r>
      <w:r>
        <w:rPr>
          <w:spacing w:val="18"/>
        </w:rPr>
        <w:t xml:space="preserve"> </w:t>
      </w:r>
      <w:r>
        <w:rPr>
          <w:spacing w:val="-1"/>
        </w:rPr>
        <w:t>has</w:t>
      </w:r>
      <w:r>
        <w:rPr>
          <w:spacing w:val="16"/>
        </w:rPr>
        <w:t xml:space="preserve"> </w:t>
      </w:r>
      <w:r>
        <w:t>specifically</w:t>
      </w:r>
      <w:r>
        <w:rPr>
          <w:spacing w:val="11"/>
        </w:rPr>
        <w:t xml:space="preserve"> </w:t>
      </w:r>
      <w:r>
        <w:t>decided</w:t>
      </w:r>
      <w:r>
        <w:rPr>
          <w:spacing w:val="18"/>
        </w:rPr>
        <w:t xml:space="preserve"> </w:t>
      </w:r>
      <w:r>
        <w:t>that</w:t>
      </w:r>
      <w:r>
        <w:rPr>
          <w:spacing w:val="16"/>
        </w:rPr>
        <w:t xml:space="preserve"> </w:t>
      </w:r>
      <w:r>
        <w:t>its</w:t>
      </w:r>
      <w:r>
        <w:rPr>
          <w:spacing w:val="16"/>
        </w:rPr>
        <w:t xml:space="preserve"> </w:t>
      </w:r>
      <w:r>
        <w:rPr>
          <w:spacing w:val="-1"/>
        </w:rPr>
        <w:t>report,</w:t>
      </w:r>
      <w:r>
        <w:rPr>
          <w:spacing w:val="16"/>
        </w:rPr>
        <w:t xml:space="preserve"> </w:t>
      </w:r>
      <w:r>
        <w:t>or</w:t>
      </w:r>
      <w:r>
        <w:rPr>
          <w:spacing w:val="15"/>
        </w:rPr>
        <w:t xml:space="preserve"> </w:t>
      </w:r>
      <w:r>
        <w:t>a</w:t>
      </w:r>
      <w:r>
        <w:rPr>
          <w:spacing w:val="15"/>
        </w:rPr>
        <w:t xml:space="preserve"> </w:t>
      </w:r>
      <w:r>
        <w:t>document,</w:t>
      </w:r>
      <w:r>
        <w:rPr>
          <w:spacing w:val="16"/>
        </w:rPr>
        <w:t xml:space="preserve"> </w:t>
      </w:r>
      <w:r>
        <w:t>is</w:t>
      </w:r>
      <w:r>
        <w:rPr>
          <w:spacing w:val="17"/>
        </w:rPr>
        <w:t xml:space="preserve"> </w:t>
      </w:r>
      <w:r>
        <w:t>to</w:t>
      </w:r>
      <w:r>
        <w:rPr>
          <w:spacing w:val="17"/>
        </w:rPr>
        <w:t xml:space="preserve"> </w:t>
      </w:r>
      <w:r>
        <w:t>be</w:t>
      </w:r>
      <w:r>
        <w:rPr>
          <w:spacing w:val="15"/>
        </w:rPr>
        <w:t xml:space="preserve"> </w:t>
      </w:r>
      <w:r>
        <w:rPr>
          <w:spacing w:val="-1"/>
        </w:rPr>
        <w:t>treated</w:t>
      </w:r>
      <w:r>
        <w:rPr>
          <w:spacing w:val="16"/>
        </w:rPr>
        <w:t xml:space="preserve"> </w:t>
      </w:r>
      <w:r>
        <w:rPr>
          <w:spacing w:val="-1"/>
        </w:rPr>
        <w:t>as</w:t>
      </w:r>
      <w:r>
        <w:rPr>
          <w:spacing w:val="55"/>
        </w:rPr>
        <w:t xml:space="preserve"> </w:t>
      </w:r>
      <w:r>
        <w:rPr>
          <w:spacing w:val="-1"/>
        </w:rPr>
        <w:t>confidential.</w:t>
      </w:r>
    </w:p>
    <w:p w14:paraId="1BF4AF90" w14:textId="77777777" w:rsidR="007324D7" w:rsidRDefault="007F3DA3">
      <w:pPr>
        <w:pStyle w:val="BodyText"/>
        <w:numPr>
          <w:ilvl w:val="2"/>
          <w:numId w:val="4"/>
        </w:numPr>
        <w:tabs>
          <w:tab w:val="left" w:pos="908"/>
        </w:tabs>
        <w:ind w:right="119" w:firstLine="0"/>
        <w:jc w:val="both"/>
      </w:pPr>
      <w:r>
        <w:t>The</w:t>
      </w:r>
      <w:r>
        <w:rPr>
          <w:spacing w:val="10"/>
        </w:rPr>
        <w:t xml:space="preserve"> </w:t>
      </w:r>
      <w:r>
        <w:t>report</w:t>
      </w:r>
      <w:r>
        <w:rPr>
          <w:spacing w:val="11"/>
        </w:rPr>
        <w:t xml:space="preserve"> </w:t>
      </w:r>
      <w:r>
        <w:t>of</w:t>
      </w:r>
      <w:r>
        <w:rPr>
          <w:spacing w:val="13"/>
        </w:rPr>
        <w:t xml:space="preserve"> </w:t>
      </w:r>
      <w:r>
        <w:t>a</w:t>
      </w:r>
      <w:r>
        <w:rPr>
          <w:spacing w:val="10"/>
        </w:rPr>
        <w:t xml:space="preserve"> </w:t>
      </w:r>
      <w:r>
        <w:rPr>
          <w:spacing w:val="1"/>
        </w:rPr>
        <w:t>study</w:t>
      </w:r>
      <w:r>
        <w:rPr>
          <w:spacing w:val="9"/>
        </w:rPr>
        <w:t xml:space="preserve"> </w:t>
      </w:r>
      <w:r>
        <w:rPr>
          <w:spacing w:val="-1"/>
        </w:rPr>
        <w:t>group's</w:t>
      </w:r>
      <w:r>
        <w:rPr>
          <w:spacing w:val="14"/>
        </w:rPr>
        <w:t xml:space="preserve"> </w:t>
      </w:r>
      <w:r>
        <w:t>first</w:t>
      </w:r>
      <w:r>
        <w:rPr>
          <w:spacing w:val="12"/>
        </w:rPr>
        <w:t xml:space="preserve"> </w:t>
      </w:r>
      <w:r>
        <w:t>meeting</w:t>
      </w:r>
      <w:r>
        <w:rPr>
          <w:spacing w:val="9"/>
        </w:rPr>
        <w:t xml:space="preserve"> </w:t>
      </w:r>
      <w:r>
        <w:t>in</w:t>
      </w:r>
      <w:r>
        <w:rPr>
          <w:spacing w:val="12"/>
        </w:rPr>
        <w:t xml:space="preserve"> </w:t>
      </w:r>
      <w:r>
        <w:t>the</w:t>
      </w:r>
      <w:r>
        <w:rPr>
          <w:spacing w:val="13"/>
        </w:rPr>
        <w:t xml:space="preserve"> </w:t>
      </w:r>
      <w:r>
        <w:t>study</w:t>
      </w:r>
      <w:r>
        <w:rPr>
          <w:spacing w:val="6"/>
        </w:rPr>
        <w:t xml:space="preserve"> </w:t>
      </w:r>
      <w:r>
        <w:t>period</w:t>
      </w:r>
      <w:r>
        <w:rPr>
          <w:spacing w:val="11"/>
        </w:rPr>
        <w:t xml:space="preserve"> </w:t>
      </w:r>
      <w:r>
        <w:t>shall</w:t>
      </w:r>
      <w:r>
        <w:rPr>
          <w:spacing w:val="12"/>
        </w:rPr>
        <w:t xml:space="preserve"> </w:t>
      </w:r>
      <w:r>
        <w:t>include</w:t>
      </w:r>
      <w:r>
        <w:rPr>
          <w:spacing w:val="10"/>
        </w:rPr>
        <w:t xml:space="preserve"> </w:t>
      </w:r>
      <w:r>
        <w:t>a</w:t>
      </w:r>
      <w:r>
        <w:rPr>
          <w:spacing w:val="10"/>
        </w:rPr>
        <w:t xml:space="preserve"> </w:t>
      </w:r>
      <w:r>
        <w:t>list</w:t>
      </w:r>
      <w:r>
        <w:rPr>
          <w:spacing w:val="12"/>
        </w:rPr>
        <w:t xml:space="preserve"> </w:t>
      </w:r>
      <w:r>
        <w:t>of</w:t>
      </w:r>
      <w:r>
        <w:rPr>
          <w:spacing w:val="13"/>
        </w:rPr>
        <w:t xml:space="preserve"> </w:t>
      </w:r>
      <w:r>
        <w:rPr>
          <w:spacing w:val="-1"/>
        </w:rPr>
        <w:t>all</w:t>
      </w:r>
      <w:r>
        <w:rPr>
          <w:spacing w:val="12"/>
        </w:rPr>
        <w:t xml:space="preserve"> </w:t>
      </w:r>
      <w:r>
        <w:t>the</w:t>
      </w:r>
      <w:r>
        <w:rPr>
          <w:spacing w:val="24"/>
        </w:rPr>
        <w:t xml:space="preserve"> </w:t>
      </w:r>
      <w:r>
        <w:rPr>
          <w:spacing w:val="-1"/>
        </w:rPr>
        <w:t>rapporteurs</w:t>
      </w:r>
      <w:r>
        <w:rPr>
          <w:spacing w:val="1"/>
        </w:rPr>
        <w:t xml:space="preserve"> </w:t>
      </w:r>
      <w:r>
        <w:rPr>
          <w:spacing w:val="-1"/>
        </w:rPr>
        <w:t>appointed.</w:t>
      </w:r>
      <w:r>
        <w:t xml:space="preserve"> This list </w:t>
      </w:r>
      <w:r>
        <w:rPr>
          <w:spacing w:val="-1"/>
        </w:rPr>
        <w:t>shall</w:t>
      </w:r>
      <w:r>
        <w:t xml:space="preserve"> be</w:t>
      </w:r>
      <w:r>
        <w:rPr>
          <w:spacing w:val="-1"/>
        </w:rPr>
        <w:t xml:space="preserve"> updated,</w:t>
      </w:r>
      <w:r>
        <w:t xml:space="preserve"> </w:t>
      </w:r>
      <w:r>
        <w:rPr>
          <w:spacing w:val="-1"/>
        </w:rPr>
        <w:t>as</w:t>
      </w:r>
      <w:r>
        <w:t xml:space="preserve"> </w:t>
      </w:r>
      <w:r>
        <w:rPr>
          <w:spacing w:val="-1"/>
        </w:rPr>
        <w:t>required,</w:t>
      </w:r>
      <w:r>
        <w:t xml:space="preserve"> in subsequent </w:t>
      </w:r>
      <w:r>
        <w:rPr>
          <w:spacing w:val="-1"/>
        </w:rPr>
        <w:t>reports.</w:t>
      </w:r>
    </w:p>
    <w:p w14:paraId="14FFED39" w14:textId="77777777" w:rsidR="007324D7" w:rsidRDefault="007324D7">
      <w:pPr>
        <w:spacing w:before="3"/>
        <w:rPr>
          <w:rFonts w:ascii="Times New Roman" w:eastAsia="Times New Roman" w:hAnsi="Times New Roman" w:cs="Times New Roman"/>
          <w:sz w:val="21"/>
          <w:szCs w:val="21"/>
        </w:rPr>
      </w:pPr>
    </w:p>
    <w:p w14:paraId="393C693E" w14:textId="77777777" w:rsidR="007324D7" w:rsidRDefault="007F3DA3">
      <w:pPr>
        <w:pStyle w:val="Heading2"/>
        <w:numPr>
          <w:ilvl w:val="1"/>
          <w:numId w:val="4"/>
        </w:numPr>
        <w:tabs>
          <w:tab w:val="left" w:pos="908"/>
        </w:tabs>
        <w:ind w:hanging="794"/>
        <w:jc w:val="both"/>
        <w:rPr>
          <w:b w:val="0"/>
          <w:bCs w:val="0"/>
        </w:rPr>
      </w:pPr>
      <w:bookmarkStart w:id="30" w:name="1.8_Definitions"/>
      <w:bookmarkStart w:id="31" w:name="_TOC_250009"/>
      <w:bookmarkEnd w:id="30"/>
      <w:r>
        <w:t>Definitions</w:t>
      </w:r>
      <w:bookmarkEnd w:id="31"/>
    </w:p>
    <w:p w14:paraId="5D9E3894" w14:textId="77777777" w:rsidR="007324D7" w:rsidRDefault="007F3DA3">
      <w:pPr>
        <w:pStyle w:val="BodyText"/>
        <w:spacing w:before="115"/>
        <w:jc w:val="both"/>
      </w:pPr>
      <w:r>
        <w:t xml:space="preserve">This </w:t>
      </w:r>
      <w:r>
        <w:rPr>
          <w:spacing w:val="-1"/>
        </w:rPr>
        <w:t>Recommendation</w:t>
      </w:r>
      <w:r>
        <w:t xml:space="preserve"> </w:t>
      </w:r>
      <w:r>
        <w:rPr>
          <w:spacing w:val="-1"/>
        </w:rPr>
        <w:t>defines</w:t>
      </w:r>
      <w:r>
        <w:t xml:space="preserve"> the following</w:t>
      </w:r>
      <w:r>
        <w:rPr>
          <w:spacing w:val="-3"/>
        </w:rPr>
        <w:t xml:space="preserve"> </w:t>
      </w:r>
      <w:r>
        <w:t>terms:</w:t>
      </w:r>
    </w:p>
    <w:p w14:paraId="19ED636E" w14:textId="77777777" w:rsidR="007324D7" w:rsidRDefault="007F3DA3">
      <w:pPr>
        <w:pStyle w:val="Heading2"/>
        <w:numPr>
          <w:ilvl w:val="2"/>
          <w:numId w:val="4"/>
        </w:numPr>
        <w:tabs>
          <w:tab w:val="left" w:pos="908"/>
        </w:tabs>
        <w:spacing w:before="165"/>
        <w:ind w:left="907" w:hanging="794"/>
        <w:jc w:val="both"/>
        <w:rPr>
          <w:b w:val="0"/>
          <w:bCs w:val="0"/>
        </w:rPr>
      </w:pPr>
      <w:bookmarkStart w:id="32" w:name="1.8.1_Terms_defined_elsewhere"/>
      <w:bookmarkEnd w:id="32"/>
      <w:r>
        <w:rPr>
          <w:spacing w:val="-1"/>
        </w:rPr>
        <w:t>Terms</w:t>
      </w:r>
      <w:r>
        <w:t xml:space="preserve"> defined </w:t>
      </w:r>
      <w:r>
        <w:rPr>
          <w:spacing w:val="-1"/>
        </w:rPr>
        <w:t>elsewhere</w:t>
      </w:r>
    </w:p>
    <w:p w14:paraId="430C2863" w14:textId="77777777" w:rsidR="007324D7" w:rsidRDefault="007F3DA3">
      <w:pPr>
        <w:pStyle w:val="BodyText"/>
        <w:numPr>
          <w:ilvl w:val="3"/>
          <w:numId w:val="4"/>
        </w:numPr>
        <w:tabs>
          <w:tab w:val="left" w:pos="908"/>
        </w:tabs>
        <w:spacing w:before="115"/>
        <w:ind w:right="115" w:firstLine="0"/>
        <w:jc w:val="both"/>
      </w:pPr>
      <w:r>
        <w:rPr>
          <w:spacing w:val="-1"/>
        </w:rPr>
        <w:t>Question</w:t>
      </w:r>
      <w:r>
        <w:rPr>
          <w:spacing w:val="2"/>
        </w:rPr>
        <w:t xml:space="preserve"> </w:t>
      </w:r>
      <w:r>
        <w:t>(WTSA</w:t>
      </w:r>
      <w:r>
        <w:rPr>
          <w:spacing w:val="1"/>
        </w:rPr>
        <w:t xml:space="preserve"> </w:t>
      </w:r>
      <w:r>
        <w:rPr>
          <w:spacing w:val="-1"/>
        </w:rPr>
        <w:t>Resolution</w:t>
      </w:r>
      <w:r>
        <w:rPr>
          <w:spacing w:val="2"/>
        </w:rPr>
        <w:t xml:space="preserve"> </w:t>
      </w:r>
      <w:r>
        <w:t>1</w:t>
      </w:r>
      <w:r>
        <w:rPr>
          <w:spacing w:val="2"/>
        </w:rPr>
        <w:t xml:space="preserve"> </w:t>
      </w:r>
      <w:r>
        <w:rPr>
          <w:spacing w:val="-1"/>
        </w:rPr>
        <w:t>(Rev.</w:t>
      </w:r>
      <w:r>
        <w:rPr>
          <w:spacing w:val="3"/>
        </w:rPr>
        <w:t xml:space="preserve"> </w:t>
      </w:r>
      <w:r>
        <w:rPr>
          <w:spacing w:val="-1"/>
        </w:rPr>
        <w:t>Hammamet,</w:t>
      </w:r>
      <w:r>
        <w:rPr>
          <w:spacing w:val="5"/>
        </w:rPr>
        <w:t xml:space="preserve"> </w:t>
      </w:r>
      <w:r>
        <w:rPr>
          <w:spacing w:val="-1"/>
        </w:rPr>
        <w:t>2016)):</w:t>
      </w:r>
      <w:r>
        <w:rPr>
          <w:spacing w:val="2"/>
        </w:rPr>
        <w:t xml:space="preserve"> </w:t>
      </w:r>
      <w:r>
        <w:rPr>
          <w:spacing w:val="-1"/>
        </w:rPr>
        <w:t>Description</w:t>
      </w:r>
      <w:r>
        <w:rPr>
          <w:spacing w:val="2"/>
        </w:rPr>
        <w:t xml:space="preserve"> </w:t>
      </w:r>
      <w:r>
        <w:t>of</w:t>
      </w:r>
      <w:r>
        <w:rPr>
          <w:spacing w:val="3"/>
        </w:rPr>
        <w:t xml:space="preserve"> </w:t>
      </w:r>
      <w:r>
        <w:rPr>
          <w:spacing w:val="-1"/>
        </w:rPr>
        <w:t>an</w:t>
      </w:r>
      <w:r>
        <w:rPr>
          <w:spacing w:val="4"/>
        </w:rPr>
        <w:t xml:space="preserve"> </w:t>
      </w:r>
      <w:r>
        <w:rPr>
          <w:spacing w:val="-1"/>
        </w:rPr>
        <w:t>area</w:t>
      </w:r>
      <w:r>
        <w:rPr>
          <w:spacing w:val="1"/>
        </w:rPr>
        <w:t xml:space="preserve"> of </w:t>
      </w:r>
      <w:r>
        <w:t>work</w:t>
      </w:r>
      <w:r>
        <w:rPr>
          <w:spacing w:val="1"/>
        </w:rPr>
        <w:t xml:space="preserve"> </w:t>
      </w:r>
      <w:r>
        <w:t>to</w:t>
      </w:r>
      <w:r>
        <w:rPr>
          <w:spacing w:val="95"/>
        </w:rPr>
        <w:t xml:space="preserve"> </w:t>
      </w:r>
      <w:r>
        <w:t>be</w:t>
      </w:r>
      <w:r>
        <w:rPr>
          <w:spacing w:val="-1"/>
        </w:rPr>
        <w:t xml:space="preserve"> studied,</w:t>
      </w:r>
      <w:r>
        <w:t xml:space="preserve"> normally</w:t>
      </w:r>
      <w:r>
        <w:rPr>
          <w:spacing w:val="-5"/>
        </w:rPr>
        <w:t xml:space="preserve"> </w:t>
      </w:r>
      <w:r>
        <w:t>leading</w:t>
      </w:r>
      <w:r>
        <w:rPr>
          <w:spacing w:val="-2"/>
        </w:rPr>
        <w:t xml:space="preserve"> </w:t>
      </w:r>
      <w:r>
        <w:t>to the</w:t>
      </w:r>
      <w:r>
        <w:rPr>
          <w:spacing w:val="-1"/>
        </w:rPr>
        <w:t xml:space="preserve"> production</w:t>
      </w:r>
      <w:r>
        <w:t xml:space="preserve"> of</w:t>
      </w:r>
      <w:r>
        <w:rPr>
          <w:spacing w:val="-1"/>
        </w:rPr>
        <w:t xml:space="preserve"> </w:t>
      </w:r>
      <w:r>
        <w:t>one</w:t>
      </w:r>
      <w:r>
        <w:rPr>
          <w:spacing w:val="-1"/>
        </w:rPr>
        <w:t xml:space="preserve"> </w:t>
      </w:r>
      <w:r>
        <w:t xml:space="preserve">or </w:t>
      </w:r>
      <w:r>
        <w:rPr>
          <w:spacing w:val="-1"/>
        </w:rPr>
        <w:t xml:space="preserve">more </w:t>
      </w:r>
      <w:r>
        <w:t>new or</w:t>
      </w:r>
      <w:r>
        <w:rPr>
          <w:spacing w:val="-2"/>
        </w:rPr>
        <w:t xml:space="preserve"> </w:t>
      </w:r>
      <w:r>
        <w:t xml:space="preserve">revised </w:t>
      </w:r>
      <w:r>
        <w:rPr>
          <w:spacing w:val="-1"/>
        </w:rPr>
        <w:t>Recommendations.</w:t>
      </w:r>
    </w:p>
    <w:p w14:paraId="447624FF" w14:textId="77777777" w:rsidR="007324D7" w:rsidRDefault="007F3DA3">
      <w:pPr>
        <w:pStyle w:val="Heading2"/>
        <w:numPr>
          <w:ilvl w:val="2"/>
          <w:numId w:val="4"/>
        </w:numPr>
        <w:tabs>
          <w:tab w:val="left" w:pos="908"/>
        </w:tabs>
        <w:spacing w:before="166"/>
        <w:ind w:left="907" w:hanging="794"/>
        <w:jc w:val="both"/>
        <w:rPr>
          <w:b w:val="0"/>
          <w:bCs w:val="0"/>
        </w:rPr>
      </w:pPr>
      <w:bookmarkStart w:id="33" w:name="1.8.2_Terms_defined_in_this_Recommendati"/>
      <w:bookmarkEnd w:id="33"/>
      <w:r>
        <w:rPr>
          <w:spacing w:val="-1"/>
        </w:rPr>
        <w:t>Terms</w:t>
      </w:r>
      <w:r>
        <w:t xml:space="preserve"> defined in</w:t>
      </w:r>
      <w:r>
        <w:rPr>
          <w:spacing w:val="1"/>
        </w:rPr>
        <w:t xml:space="preserve"> </w:t>
      </w:r>
      <w:r>
        <w:rPr>
          <w:spacing w:val="-1"/>
        </w:rPr>
        <w:t>this</w:t>
      </w:r>
      <w:r>
        <w:t xml:space="preserve"> </w:t>
      </w:r>
      <w:r>
        <w:rPr>
          <w:spacing w:val="-1"/>
        </w:rPr>
        <w:t>Recommendation</w:t>
      </w:r>
    </w:p>
    <w:p w14:paraId="03762BF9" w14:textId="77777777" w:rsidR="007324D7" w:rsidRDefault="007F3DA3">
      <w:pPr>
        <w:pStyle w:val="BodyText"/>
        <w:numPr>
          <w:ilvl w:val="3"/>
          <w:numId w:val="4"/>
        </w:numPr>
        <w:tabs>
          <w:tab w:val="left" w:pos="908"/>
        </w:tabs>
        <w:spacing w:before="115"/>
        <w:ind w:right="112" w:firstLine="0"/>
        <w:jc w:val="both"/>
      </w:pPr>
      <w:r>
        <w:rPr>
          <w:b/>
          <w:spacing w:val="-1"/>
        </w:rPr>
        <w:t>amendment</w:t>
      </w:r>
      <w:r>
        <w:rPr>
          <w:spacing w:val="-1"/>
        </w:rPr>
        <w:t>:</w:t>
      </w:r>
      <w:r>
        <w:rPr>
          <w:spacing w:val="41"/>
        </w:rPr>
        <w:t xml:space="preserve"> </w:t>
      </w:r>
      <w:r>
        <w:t>An</w:t>
      </w:r>
      <w:r>
        <w:rPr>
          <w:spacing w:val="40"/>
        </w:rPr>
        <w:t xml:space="preserve"> </w:t>
      </w:r>
      <w:r>
        <w:rPr>
          <w:spacing w:val="-1"/>
        </w:rPr>
        <w:t>amendment</w:t>
      </w:r>
      <w:r>
        <w:rPr>
          <w:spacing w:val="42"/>
        </w:rPr>
        <w:t xml:space="preserve"> </w:t>
      </w:r>
      <w:r>
        <w:t>to</w:t>
      </w:r>
      <w:r>
        <w:rPr>
          <w:spacing w:val="41"/>
        </w:rPr>
        <w:t xml:space="preserve"> </w:t>
      </w:r>
      <w:r>
        <w:t>a</w:t>
      </w:r>
      <w:r>
        <w:rPr>
          <w:spacing w:val="39"/>
        </w:rPr>
        <w:t xml:space="preserve"> </w:t>
      </w:r>
      <w:r>
        <w:rPr>
          <w:spacing w:val="-1"/>
        </w:rPr>
        <w:t>Recommendation</w:t>
      </w:r>
      <w:r>
        <w:rPr>
          <w:spacing w:val="40"/>
        </w:rPr>
        <w:t xml:space="preserve"> </w:t>
      </w:r>
      <w:r>
        <w:rPr>
          <w:spacing w:val="-1"/>
        </w:rPr>
        <w:t>contains</w:t>
      </w:r>
      <w:r>
        <w:rPr>
          <w:spacing w:val="40"/>
        </w:rPr>
        <w:t xml:space="preserve"> </w:t>
      </w:r>
      <w:r>
        <w:rPr>
          <w:spacing w:val="-1"/>
        </w:rPr>
        <w:t>changes</w:t>
      </w:r>
      <w:r>
        <w:rPr>
          <w:spacing w:val="40"/>
        </w:rPr>
        <w:t xml:space="preserve"> </w:t>
      </w:r>
      <w:r>
        <w:t>or</w:t>
      </w:r>
      <w:r>
        <w:rPr>
          <w:spacing w:val="42"/>
        </w:rPr>
        <w:t xml:space="preserve"> </w:t>
      </w:r>
      <w:r>
        <w:rPr>
          <w:spacing w:val="-1"/>
        </w:rPr>
        <w:t>additions</w:t>
      </w:r>
      <w:r>
        <w:rPr>
          <w:spacing w:val="41"/>
        </w:rPr>
        <w:t xml:space="preserve"> </w:t>
      </w:r>
      <w:r>
        <w:t>to</w:t>
      </w:r>
      <w:r>
        <w:rPr>
          <w:spacing w:val="41"/>
        </w:rPr>
        <w:t xml:space="preserve"> </w:t>
      </w:r>
      <w:r>
        <w:rPr>
          <w:spacing w:val="-1"/>
        </w:rPr>
        <w:t>an</w:t>
      </w:r>
      <w:r>
        <w:rPr>
          <w:spacing w:val="79"/>
        </w:rPr>
        <w:t xml:space="preserve"> </w:t>
      </w:r>
      <w:r>
        <w:t>already</w:t>
      </w:r>
      <w:r>
        <w:rPr>
          <w:spacing w:val="-5"/>
        </w:rPr>
        <w:t xml:space="preserve"> </w:t>
      </w:r>
      <w:r>
        <w:rPr>
          <w:spacing w:val="-1"/>
        </w:rPr>
        <w:t>published</w:t>
      </w:r>
      <w:r>
        <w:rPr>
          <w:spacing w:val="2"/>
        </w:rPr>
        <w:t xml:space="preserve"> </w:t>
      </w:r>
      <w:r>
        <w:rPr>
          <w:spacing w:val="-1"/>
        </w:rPr>
        <w:t>ITU-T</w:t>
      </w:r>
      <w:r>
        <w:rPr>
          <w:spacing w:val="1"/>
        </w:rPr>
        <w:t xml:space="preserve"> </w:t>
      </w:r>
      <w:r>
        <w:rPr>
          <w:spacing w:val="-1"/>
        </w:rPr>
        <w:t>Recommendation.</w:t>
      </w:r>
    </w:p>
    <w:p w14:paraId="6781A10F" w14:textId="77777777" w:rsidR="007324D7" w:rsidRDefault="007F3DA3">
      <w:pPr>
        <w:spacing w:before="81"/>
        <w:ind w:left="113" w:right="112"/>
        <w:jc w:val="both"/>
        <w:rPr>
          <w:rFonts w:ascii="Times New Roman" w:eastAsia="Times New Roman" w:hAnsi="Times New Roman" w:cs="Times New Roman"/>
        </w:rPr>
      </w:pPr>
      <w:r>
        <w:rPr>
          <w:rFonts w:ascii="Times New Roman" w:eastAsia="Times New Roman" w:hAnsi="Times New Roman" w:cs="Times New Roman"/>
          <w:spacing w:val="-1"/>
        </w:rPr>
        <w:t>NOTE</w:t>
      </w:r>
      <w:r>
        <w:rPr>
          <w:rFonts w:ascii="Times New Roman" w:eastAsia="Times New Roman" w:hAnsi="Times New Roman" w:cs="Times New Roman"/>
          <w:spacing w:val="21"/>
        </w:rPr>
        <w:t xml:space="preserve"> </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An</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amendment</w:t>
      </w:r>
      <w:r>
        <w:rPr>
          <w:rFonts w:ascii="Times New Roman" w:eastAsia="Times New Roman" w:hAnsi="Times New Roman" w:cs="Times New Roman"/>
          <w:spacing w:val="22"/>
        </w:rPr>
        <w:t xml:space="preserve"> </w:t>
      </w:r>
      <w:r>
        <w:rPr>
          <w:rFonts w:ascii="Times New Roman" w:eastAsia="Times New Roman" w:hAnsi="Times New Roman" w:cs="Times New Roman"/>
        </w:rPr>
        <w:t>is</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published</w:t>
      </w:r>
      <w:r>
        <w:rPr>
          <w:rFonts w:ascii="Times New Roman" w:eastAsia="Times New Roman" w:hAnsi="Times New Roman" w:cs="Times New Roman"/>
          <w:spacing w:val="19"/>
        </w:rPr>
        <w:t xml:space="preserve"> </w:t>
      </w:r>
      <w:r>
        <w:rPr>
          <w:rFonts w:ascii="Times New Roman" w:eastAsia="Times New Roman" w:hAnsi="Times New Roman" w:cs="Times New Roman"/>
        </w:rPr>
        <w:t>by</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ITU-T</w:t>
      </w:r>
      <w:r>
        <w:rPr>
          <w:rFonts w:ascii="Times New Roman" w:eastAsia="Times New Roman" w:hAnsi="Times New Roman" w:cs="Times New Roman"/>
          <w:spacing w:val="23"/>
        </w:rPr>
        <w:t xml:space="preserve"> </w:t>
      </w:r>
      <w:r>
        <w:rPr>
          <w:rFonts w:ascii="Times New Roman" w:eastAsia="Times New Roman" w:hAnsi="Times New Roman" w:cs="Times New Roman"/>
        </w:rPr>
        <w:t>as</w:t>
      </w:r>
      <w:r>
        <w:rPr>
          <w:rFonts w:ascii="Times New Roman" w:eastAsia="Times New Roman" w:hAnsi="Times New Roman" w:cs="Times New Roman"/>
          <w:spacing w:val="20"/>
        </w:rPr>
        <w:t xml:space="preserve"> </w:t>
      </w:r>
      <w:r>
        <w:rPr>
          <w:rFonts w:ascii="Times New Roman" w:eastAsia="Times New Roman" w:hAnsi="Times New Roman" w:cs="Times New Roman"/>
        </w:rPr>
        <w:t>a</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separate</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document</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that</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contains</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primarily</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changes</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or</w:t>
      </w:r>
      <w:r>
        <w:rPr>
          <w:rFonts w:ascii="Times New Roman" w:eastAsia="Times New Roman" w:hAnsi="Times New Roman" w:cs="Times New Roman"/>
          <w:spacing w:val="53"/>
        </w:rPr>
        <w:t xml:space="preserve"> </w:t>
      </w:r>
      <w:r>
        <w:rPr>
          <w:rFonts w:ascii="Times New Roman" w:eastAsia="Times New Roman" w:hAnsi="Times New Roman" w:cs="Times New Roman"/>
          <w:spacing w:val="-1"/>
        </w:rPr>
        <w:t>additions.</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If</w:t>
      </w:r>
      <w:r>
        <w:rPr>
          <w:rFonts w:ascii="Times New Roman" w:eastAsia="Times New Roman" w:hAnsi="Times New Roman" w:cs="Times New Roman"/>
          <w:spacing w:val="17"/>
        </w:rPr>
        <w:t xml:space="preserve"> </w:t>
      </w:r>
      <w:r>
        <w:rPr>
          <w:rFonts w:ascii="Times New Roman" w:eastAsia="Times New Roman" w:hAnsi="Times New Roman" w:cs="Times New Roman"/>
        </w:rPr>
        <w:t>it</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forms</w:t>
      </w:r>
      <w:r>
        <w:rPr>
          <w:rFonts w:ascii="Times New Roman" w:eastAsia="Times New Roman" w:hAnsi="Times New Roman" w:cs="Times New Roman"/>
          <w:spacing w:val="17"/>
        </w:rPr>
        <w:t xml:space="preserve"> </w:t>
      </w:r>
      <w:r>
        <w:rPr>
          <w:rFonts w:ascii="Times New Roman" w:eastAsia="Times New Roman" w:hAnsi="Times New Roman" w:cs="Times New Roman"/>
        </w:rPr>
        <w:t>an</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integral</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part</w:t>
      </w:r>
      <w:r>
        <w:rPr>
          <w:rFonts w:ascii="Times New Roman" w:eastAsia="Times New Roman" w:hAnsi="Times New Roman" w:cs="Times New Roman"/>
          <w:spacing w:val="15"/>
        </w:rPr>
        <w:t xml:space="preserve"> </w:t>
      </w:r>
      <w:r>
        <w:rPr>
          <w:rFonts w:ascii="Times New Roman" w:eastAsia="Times New Roman" w:hAnsi="Times New Roman" w:cs="Times New Roman"/>
        </w:rPr>
        <w:t>of</w:t>
      </w:r>
      <w:r>
        <w:rPr>
          <w:rFonts w:ascii="Times New Roman" w:eastAsia="Times New Roman" w:hAnsi="Times New Roman" w:cs="Times New Roman"/>
          <w:spacing w:val="15"/>
        </w:rPr>
        <w:t xml:space="preserve"> </w:t>
      </w:r>
      <w:r>
        <w:rPr>
          <w:rFonts w:ascii="Times New Roman" w:eastAsia="Times New Roman" w:hAnsi="Times New Roman" w:cs="Times New Roman"/>
        </w:rPr>
        <w:t>the</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Recommendation,</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approval</w:t>
      </w:r>
      <w:r>
        <w:rPr>
          <w:rFonts w:ascii="Times New Roman" w:eastAsia="Times New Roman" w:hAnsi="Times New Roman" w:cs="Times New Roman"/>
          <w:spacing w:val="17"/>
        </w:rPr>
        <w:t xml:space="preserve"> </w:t>
      </w:r>
      <w:r>
        <w:rPr>
          <w:rFonts w:ascii="Times New Roman" w:eastAsia="Times New Roman" w:hAnsi="Times New Roman" w:cs="Times New Roman"/>
        </w:rPr>
        <w:t>of</w:t>
      </w:r>
      <w:r>
        <w:rPr>
          <w:rFonts w:ascii="Times New Roman" w:eastAsia="Times New Roman" w:hAnsi="Times New Roman" w:cs="Times New Roman"/>
          <w:spacing w:val="15"/>
        </w:rPr>
        <w:t xml:space="preserve"> </w:t>
      </w:r>
      <w:r>
        <w:rPr>
          <w:rFonts w:ascii="Times New Roman" w:eastAsia="Times New Roman" w:hAnsi="Times New Roman" w:cs="Times New Roman"/>
        </w:rPr>
        <w:t>an</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amendment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follows</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same</w:t>
      </w:r>
      <w:r>
        <w:rPr>
          <w:rFonts w:ascii="Times New Roman" w:eastAsia="Times New Roman" w:hAnsi="Times New Roman" w:cs="Times New Roman"/>
          <w:spacing w:val="57"/>
        </w:rPr>
        <w:t xml:space="preserve"> </w:t>
      </w:r>
      <w:r>
        <w:rPr>
          <w:rFonts w:ascii="Times New Roman" w:eastAsia="Times New Roman" w:hAnsi="Times New Roman" w:cs="Times New Roman"/>
          <w:spacing w:val="-1"/>
        </w:rPr>
        <w:t>approval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procedures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as </w:t>
      </w:r>
      <w:r>
        <w:rPr>
          <w:rFonts w:ascii="Times New Roman" w:eastAsia="Times New Roman" w:hAnsi="Times New Roman" w:cs="Times New Roman"/>
          <w:spacing w:val="-1"/>
        </w:rPr>
        <w:t>for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Recommendations;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otherwise,</w:t>
      </w:r>
      <w:r>
        <w:rPr>
          <w:rFonts w:ascii="Times New Roman" w:eastAsia="Times New Roman" w:hAnsi="Times New Roman" w:cs="Times New Roman"/>
        </w:rPr>
        <w:t xml:space="preserve"> </w:t>
      </w:r>
      <w:r>
        <w:rPr>
          <w:rFonts w:ascii="Times New Roman" w:eastAsia="Times New Roman" w:hAnsi="Times New Roman" w:cs="Times New Roman"/>
          <w:spacing w:val="-1"/>
        </w:rPr>
        <w:t>it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is</w:t>
      </w:r>
      <w:r>
        <w:rPr>
          <w:rFonts w:ascii="Times New Roman" w:eastAsia="Times New Roman" w:hAnsi="Times New Roman" w:cs="Times New Roman"/>
        </w:rPr>
        <w:t xml:space="preserve"> </w:t>
      </w:r>
      <w:r>
        <w:rPr>
          <w:rFonts w:ascii="Times New Roman" w:eastAsia="Times New Roman" w:hAnsi="Times New Roman" w:cs="Times New Roman"/>
          <w:spacing w:val="-1"/>
        </w:rPr>
        <w:t>agreed</w:t>
      </w:r>
      <w:r>
        <w:rPr>
          <w:rFonts w:ascii="Times New Roman" w:eastAsia="Times New Roman" w:hAnsi="Times New Roman" w:cs="Times New Roman"/>
        </w:rPr>
        <w:t xml:space="preserve"> by</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rPr>
        <w:t>study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group.</w:t>
      </w:r>
    </w:p>
    <w:p w14:paraId="730C9FBA" w14:textId="77777777" w:rsidR="007324D7" w:rsidRDefault="007F3DA3">
      <w:pPr>
        <w:pStyle w:val="BodyText"/>
        <w:numPr>
          <w:ilvl w:val="3"/>
          <w:numId w:val="4"/>
        </w:numPr>
        <w:tabs>
          <w:tab w:val="left" w:pos="908"/>
        </w:tabs>
        <w:spacing w:before="117"/>
        <w:ind w:right="111" w:firstLine="0"/>
        <w:jc w:val="both"/>
      </w:pPr>
      <w:r>
        <w:rPr>
          <w:b/>
          <w:spacing w:val="-1"/>
        </w:rPr>
        <w:t>annex</w:t>
      </w:r>
      <w:r>
        <w:rPr>
          <w:spacing w:val="-1"/>
        </w:rPr>
        <w:t>:</w:t>
      </w:r>
      <w:r>
        <w:rPr>
          <w:spacing w:val="38"/>
        </w:rPr>
        <w:t xml:space="preserve"> </w:t>
      </w:r>
      <w:r>
        <w:t>An</w:t>
      </w:r>
      <w:r>
        <w:rPr>
          <w:spacing w:val="37"/>
        </w:rPr>
        <w:t xml:space="preserve"> </w:t>
      </w:r>
      <w:r>
        <w:rPr>
          <w:spacing w:val="-1"/>
        </w:rPr>
        <w:t>annex</w:t>
      </w:r>
      <w:r>
        <w:rPr>
          <w:spacing w:val="40"/>
        </w:rPr>
        <w:t xml:space="preserve"> </w:t>
      </w:r>
      <w:r>
        <w:t>to</w:t>
      </w:r>
      <w:r>
        <w:rPr>
          <w:spacing w:val="36"/>
        </w:rPr>
        <w:t xml:space="preserve"> </w:t>
      </w:r>
      <w:r>
        <w:t>a</w:t>
      </w:r>
      <w:r>
        <w:rPr>
          <w:spacing w:val="37"/>
        </w:rPr>
        <w:t xml:space="preserve"> </w:t>
      </w:r>
      <w:r>
        <w:rPr>
          <w:spacing w:val="-1"/>
        </w:rPr>
        <w:t>Recommendation</w:t>
      </w:r>
      <w:r>
        <w:rPr>
          <w:spacing w:val="38"/>
        </w:rPr>
        <w:t xml:space="preserve"> </w:t>
      </w:r>
      <w:r>
        <w:t>contains</w:t>
      </w:r>
      <w:r>
        <w:rPr>
          <w:spacing w:val="38"/>
        </w:rPr>
        <w:t xml:space="preserve"> </w:t>
      </w:r>
      <w:r>
        <w:rPr>
          <w:spacing w:val="-1"/>
        </w:rPr>
        <w:t>material</w:t>
      </w:r>
      <w:r>
        <w:rPr>
          <w:spacing w:val="38"/>
        </w:rPr>
        <w:t xml:space="preserve"> </w:t>
      </w:r>
      <w:r>
        <w:t xml:space="preserve">(e.g., </w:t>
      </w:r>
      <w:r>
        <w:rPr>
          <w:spacing w:val="-1"/>
        </w:rPr>
        <w:t>technical</w:t>
      </w:r>
      <w:r>
        <w:rPr>
          <w:spacing w:val="38"/>
        </w:rPr>
        <w:t xml:space="preserve"> </w:t>
      </w:r>
      <w:r>
        <w:rPr>
          <w:spacing w:val="-1"/>
        </w:rPr>
        <w:t>detail</w:t>
      </w:r>
      <w:r>
        <w:rPr>
          <w:spacing w:val="38"/>
        </w:rPr>
        <w:t xml:space="preserve"> </w:t>
      </w:r>
      <w:r>
        <w:t>or</w:t>
      </w:r>
      <w:r>
        <w:rPr>
          <w:spacing w:val="75"/>
        </w:rPr>
        <w:t xml:space="preserve"> </w:t>
      </w:r>
      <w:r>
        <w:rPr>
          <w:spacing w:val="-1"/>
        </w:rPr>
        <w:t>explanation)</w:t>
      </w:r>
      <w:r>
        <w:rPr>
          <w:spacing w:val="35"/>
        </w:rPr>
        <w:t xml:space="preserve"> </w:t>
      </w:r>
      <w:r>
        <w:t>that</w:t>
      </w:r>
      <w:r>
        <w:rPr>
          <w:spacing w:val="36"/>
        </w:rPr>
        <w:t xml:space="preserve"> </w:t>
      </w:r>
      <w:r>
        <w:t>is</w:t>
      </w:r>
      <w:r>
        <w:rPr>
          <w:spacing w:val="36"/>
        </w:rPr>
        <w:t xml:space="preserve"> </w:t>
      </w:r>
      <w:r>
        <w:t>necessary</w:t>
      </w:r>
      <w:r>
        <w:rPr>
          <w:spacing w:val="30"/>
        </w:rPr>
        <w:t xml:space="preserve"> </w:t>
      </w:r>
      <w:r>
        <w:t>to</w:t>
      </w:r>
      <w:r>
        <w:rPr>
          <w:spacing w:val="38"/>
        </w:rPr>
        <w:t xml:space="preserve"> </w:t>
      </w:r>
      <w:r>
        <w:t>its</w:t>
      </w:r>
      <w:r>
        <w:rPr>
          <w:spacing w:val="36"/>
        </w:rPr>
        <w:t xml:space="preserve"> </w:t>
      </w:r>
      <w:r>
        <w:rPr>
          <w:spacing w:val="-1"/>
        </w:rPr>
        <w:t>overall</w:t>
      </w:r>
      <w:r>
        <w:rPr>
          <w:spacing w:val="36"/>
        </w:rPr>
        <w:t xml:space="preserve"> </w:t>
      </w:r>
      <w:r>
        <w:rPr>
          <w:spacing w:val="-1"/>
        </w:rPr>
        <w:t>completeness</w:t>
      </w:r>
      <w:r>
        <w:rPr>
          <w:spacing w:val="36"/>
        </w:rPr>
        <w:t xml:space="preserve"> </w:t>
      </w:r>
      <w:r>
        <w:rPr>
          <w:spacing w:val="-1"/>
        </w:rPr>
        <w:t>and</w:t>
      </w:r>
      <w:r>
        <w:rPr>
          <w:spacing w:val="37"/>
        </w:rPr>
        <w:t xml:space="preserve"> </w:t>
      </w:r>
      <w:r>
        <w:t>comprehensibility</w:t>
      </w:r>
      <w:r>
        <w:rPr>
          <w:spacing w:val="30"/>
        </w:rPr>
        <w:t xml:space="preserve"> </w:t>
      </w:r>
      <w:r>
        <w:rPr>
          <w:spacing w:val="-1"/>
        </w:rPr>
        <w:t>and</w:t>
      </w:r>
      <w:r>
        <w:rPr>
          <w:spacing w:val="35"/>
        </w:rPr>
        <w:t xml:space="preserve"> </w:t>
      </w:r>
      <w:r>
        <w:t>is</w:t>
      </w:r>
      <w:r>
        <w:rPr>
          <w:spacing w:val="36"/>
        </w:rPr>
        <w:t xml:space="preserve"> </w:t>
      </w:r>
      <w:r>
        <w:rPr>
          <w:spacing w:val="-1"/>
        </w:rPr>
        <w:t>therefore</w:t>
      </w:r>
      <w:r>
        <w:rPr>
          <w:spacing w:val="92"/>
        </w:rPr>
        <w:t xml:space="preserve"> </w:t>
      </w:r>
      <w:r>
        <w:rPr>
          <w:spacing w:val="-1"/>
        </w:rPr>
        <w:t>considered</w:t>
      </w:r>
      <w:r>
        <w:rPr>
          <w:spacing w:val="2"/>
        </w:rPr>
        <w:t xml:space="preserve"> </w:t>
      </w:r>
      <w:r>
        <w:rPr>
          <w:spacing w:val="-1"/>
        </w:rPr>
        <w:t>an</w:t>
      </w:r>
      <w:r>
        <w:t xml:space="preserve"> </w:t>
      </w:r>
      <w:r>
        <w:rPr>
          <w:spacing w:val="-1"/>
        </w:rPr>
        <w:t>integral</w:t>
      </w:r>
      <w:r>
        <w:t xml:space="preserve"> part of</w:t>
      </w:r>
      <w:r>
        <w:rPr>
          <w:spacing w:val="-1"/>
        </w:rPr>
        <w:t xml:space="preserve"> </w:t>
      </w:r>
      <w:r>
        <w:t xml:space="preserve">the </w:t>
      </w:r>
      <w:r>
        <w:rPr>
          <w:spacing w:val="-1"/>
        </w:rPr>
        <w:t>Recommendation.</w:t>
      </w:r>
    </w:p>
    <w:p w14:paraId="46589642" w14:textId="77777777" w:rsidR="007324D7" w:rsidRDefault="007F3DA3">
      <w:pPr>
        <w:spacing w:before="81"/>
        <w:ind w:left="113" w:right="119"/>
        <w:jc w:val="both"/>
        <w:rPr>
          <w:rFonts w:ascii="Times New Roman" w:eastAsia="Times New Roman" w:hAnsi="Times New Roman" w:cs="Times New Roman"/>
        </w:rPr>
      </w:pPr>
      <w:r>
        <w:rPr>
          <w:rFonts w:ascii="Times New Roman" w:eastAsia="Times New Roman" w:hAnsi="Times New Roman" w:cs="Times New Roman"/>
          <w:spacing w:val="-1"/>
        </w:rPr>
        <w:t>NOTE</w:t>
      </w:r>
      <w:r>
        <w:rPr>
          <w:rFonts w:ascii="Times New Roman" w:eastAsia="Times New Roman" w:hAnsi="Times New Roman" w:cs="Times New Roman"/>
          <w:spacing w:val="16"/>
        </w:rPr>
        <w:t xml:space="preserve"> </w:t>
      </w:r>
      <w:r>
        <w:rPr>
          <w:rFonts w:ascii="Times New Roman" w:eastAsia="Times New Roman" w:hAnsi="Times New Roman" w:cs="Times New Roman"/>
        </w:rPr>
        <w:t>1</w:t>
      </w:r>
      <w:r>
        <w:rPr>
          <w:rFonts w:ascii="Times New Roman" w:eastAsia="Times New Roman" w:hAnsi="Times New Roman" w:cs="Times New Roman"/>
          <w:spacing w:val="17"/>
        </w:rPr>
        <w:t xml:space="preserve"> </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As</w:t>
      </w:r>
      <w:r>
        <w:rPr>
          <w:rFonts w:ascii="Times New Roman" w:eastAsia="Times New Roman" w:hAnsi="Times New Roman" w:cs="Times New Roman"/>
          <w:spacing w:val="14"/>
        </w:rPr>
        <w:t xml:space="preserve"> </w:t>
      </w:r>
      <w:r>
        <w:rPr>
          <w:rFonts w:ascii="Times New Roman" w:eastAsia="Times New Roman" w:hAnsi="Times New Roman" w:cs="Times New Roman"/>
        </w:rPr>
        <w:t>an</w:t>
      </w:r>
      <w:r>
        <w:rPr>
          <w:rFonts w:ascii="Times New Roman" w:eastAsia="Times New Roman" w:hAnsi="Times New Roman" w:cs="Times New Roman"/>
          <w:spacing w:val="14"/>
        </w:rPr>
        <w:t xml:space="preserve"> </w:t>
      </w:r>
      <w:r>
        <w:rPr>
          <w:rFonts w:ascii="Times New Roman" w:eastAsia="Times New Roman" w:hAnsi="Times New Roman" w:cs="Times New Roman"/>
        </w:rPr>
        <w:t>annex</w:t>
      </w:r>
      <w:r>
        <w:rPr>
          <w:rFonts w:ascii="Times New Roman" w:eastAsia="Times New Roman" w:hAnsi="Times New Roman" w:cs="Times New Roman"/>
          <w:spacing w:val="14"/>
        </w:rPr>
        <w:t xml:space="preserve"> </w:t>
      </w:r>
      <w:r>
        <w:rPr>
          <w:rFonts w:ascii="Times New Roman" w:eastAsia="Times New Roman" w:hAnsi="Times New Roman" w:cs="Times New Roman"/>
        </w:rPr>
        <w:t>is</w:t>
      </w:r>
      <w:r>
        <w:rPr>
          <w:rFonts w:ascii="Times New Roman" w:eastAsia="Times New Roman" w:hAnsi="Times New Roman" w:cs="Times New Roman"/>
          <w:spacing w:val="12"/>
        </w:rPr>
        <w:t xml:space="preserve"> </w:t>
      </w:r>
      <w:r>
        <w:rPr>
          <w:rFonts w:ascii="Times New Roman" w:eastAsia="Times New Roman" w:hAnsi="Times New Roman" w:cs="Times New Roman"/>
        </w:rPr>
        <w:t>an</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integral</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part</w:t>
      </w:r>
      <w:r>
        <w:rPr>
          <w:rFonts w:ascii="Times New Roman" w:eastAsia="Times New Roman" w:hAnsi="Times New Roman" w:cs="Times New Roman"/>
          <w:spacing w:val="15"/>
        </w:rPr>
        <w:t xml:space="preserve"> </w:t>
      </w:r>
      <w:r>
        <w:rPr>
          <w:rFonts w:ascii="Times New Roman" w:eastAsia="Times New Roman" w:hAnsi="Times New Roman" w:cs="Times New Roman"/>
        </w:rPr>
        <w:t>of</w:t>
      </w:r>
      <w:r>
        <w:rPr>
          <w:rFonts w:ascii="Times New Roman" w:eastAsia="Times New Roman" w:hAnsi="Times New Roman" w:cs="Times New Roman"/>
          <w:spacing w:val="15"/>
        </w:rPr>
        <w:t xml:space="preserve"> </w:t>
      </w:r>
      <w:r>
        <w:rPr>
          <w:rFonts w:ascii="Times New Roman" w:eastAsia="Times New Roman" w:hAnsi="Times New Roman" w:cs="Times New Roman"/>
        </w:rPr>
        <w:t>the</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Recommendation,</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approval</w:t>
      </w:r>
      <w:r>
        <w:rPr>
          <w:rFonts w:ascii="Times New Roman" w:eastAsia="Times New Roman" w:hAnsi="Times New Roman" w:cs="Times New Roman"/>
          <w:spacing w:val="15"/>
        </w:rPr>
        <w:t xml:space="preserve"> </w:t>
      </w:r>
      <w:r>
        <w:rPr>
          <w:rFonts w:ascii="Times New Roman" w:eastAsia="Times New Roman" w:hAnsi="Times New Roman" w:cs="Times New Roman"/>
        </w:rPr>
        <w:t>of</w:t>
      </w:r>
      <w:r>
        <w:rPr>
          <w:rFonts w:ascii="Times New Roman" w:eastAsia="Times New Roman" w:hAnsi="Times New Roman" w:cs="Times New Roman"/>
          <w:spacing w:val="15"/>
        </w:rPr>
        <w:t xml:space="preserve"> </w:t>
      </w:r>
      <w:r>
        <w:rPr>
          <w:rFonts w:ascii="Times New Roman" w:eastAsia="Times New Roman" w:hAnsi="Times New Roman" w:cs="Times New Roman"/>
        </w:rPr>
        <w:t>an</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annex</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follows</w:t>
      </w:r>
      <w:r>
        <w:rPr>
          <w:rFonts w:ascii="Times New Roman" w:eastAsia="Times New Roman" w:hAnsi="Times New Roman" w:cs="Times New Roman"/>
          <w:spacing w:val="15"/>
        </w:rPr>
        <w:t xml:space="preserve"> </w:t>
      </w:r>
      <w:r>
        <w:rPr>
          <w:rFonts w:ascii="Times New Roman" w:eastAsia="Times New Roman" w:hAnsi="Times New Roman" w:cs="Times New Roman"/>
        </w:rPr>
        <w:t>the</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same</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approval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procedures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as </w:t>
      </w:r>
      <w:r>
        <w:rPr>
          <w:rFonts w:ascii="Times New Roman" w:eastAsia="Times New Roman" w:hAnsi="Times New Roman" w:cs="Times New Roman"/>
          <w:spacing w:val="-1"/>
        </w:rPr>
        <w:t>Recommendations.</w:t>
      </w:r>
    </w:p>
    <w:p w14:paraId="4F894D33" w14:textId="77777777" w:rsidR="007324D7" w:rsidRDefault="007F3DA3">
      <w:pPr>
        <w:spacing w:before="79"/>
        <w:ind w:left="113"/>
        <w:jc w:val="both"/>
        <w:rPr>
          <w:rFonts w:ascii="Times New Roman" w:eastAsia="Times New Roman" w:hAnsi="Times New Roman" w:cs="Times New Roman"/>
        </w:rPr>
      </w:pPr>
      <w:r>
        <w:rPr>
          <w:rFonts w:ascii="Times New Roman" w:eastAsia="Times New Roman" w:hAnsi="Times New Roman" w:cs="Times New Roman"/>
          <w:spacing w:val="-1"/>
        </w:rPr>
        <w:t>NOTE</w:t>
      </w:r>
      <w:r>
        <w:rPr>
          <w:rFonts w:ascii="Times New Roman" w:eastAsia="Times New Roman" w:hAnsi="Times New Roman" w:cs="Times New Roman"/>
        </w:rPr>
        <w:t xml:space="preserve"> 2 – </w:t>
      </w:r>
      <w:r>
        <w:rPr>
          <w:rFonts w:ascii="Times New Roman" w:eastAsia="Times New Roman" w:hAnsi="Times New Roman" w:cs="Times New Roman"/>
          <w:spacing w:val="-2"/>
        </w:rPr>
        <w:t>In</w:t>
      </w:r>
      <w:r>
        <w:rPr>
          <w:rFonts w:ascii="Times New Roman" w:eastAsia="Times New Roman" w:hAnsi="Times New Roman" w:cs="Times New Roman"/>
        </w:rPr>
        <w:t xml:space="preserve"> </w:t>
      </w:r>
      <w:r>
        <w:rPr>
          <w:rFonts w:ascii="Times New Roman" w:eastAsia="Times New Roman" w:hAnsi="Times New Roman" w:cs="Times New Roman"/>
          <w:spacing w:val="-1"/>
        </w:rPr>
        <w:t>common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ITU-T</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ISO/IEC </w:t>
      </w:r>
      <w:r>
        <w:rPr>
          <w:rFonts w:ascii="Times New Roman" w:eastAsia="Times New Roman" w:hAnsi="Times New Roman" w:cs="Times New Roman"/>
        </w:rPr>
        <w:t>texts,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this</w:t>
      </w:r>
      <w:r>
        <w:rPr>
          <w:rFonts w:ascii="Times New Roman" w:eastAsia="Times New Roman" w:hAnsi="Times New Roman" w:cs="Times New Roman"/>
        </w:rPr>
        <w:t xml:space="preserve"> </w:t>
      </w:r>
      <w:r>
        <w:rPr>
          <w:rFonts w:ascii="Times New Roman" w:eastAsia="Times New Roman" w:hAnsi="Times New Roman" w:cs="Times New Roman"/>
          <w:spacing w:val="-2"/>
        </w:rPr>
        <w:t>element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is </w:t>
      </w:r>
      <w:r>
        <w:rPr>
          <w:rFonts w:ascii="Times New Roman" w:eastAsia="Times New Roman" w:hAnsi="Times New Roman" w:cs="Times New Roman"/>
          <w:spacing w:val="-1"/>
        </w:rPr>
        <w:t>called</w:t>
      </w:r>
      <w:r>
        <w:rPr>
          <w:rFonts w:ascii="Times New Roman" w:eastAsia="Times New Roman" w:hAnsi="Times New Roman" w:cs="Times New Roman"/>
        </w:rPr>
        <w:t xml:space="preserve"> an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"integral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annex".</w:t>
      </w:r>
    </w:p>
    <w:p w14:paraId="61637498" w14:textId="77777777" w:rsidR="007324D7" w:rsidRDefault="007F3DA3">
      <w:pPr>
        <w:pStyle w:val="BodyText"/>
        <w:numPr>
          <w:ilvl w:val="3"/>
          <w:numId w:val="4"/>
        </w:numPr>
        <w:tabs>
          <w:tab w:val="left" w:pos="908"/>
        </w:tabs>
        <w:spacing w:before="119"/>
        <w:ind w:right="111" w:firstLine="0"/>
        <w:jc w:val="both"/>
      </w:pPr>
      <w:r>
        <w:rPr>
          <w:b/>
          <w:spacing w:val="-1"/>
        </w:rPr>
        <w:t>appendix</w:t>
      </w:r>
      <w:r>
        <w:rPr>
          <w:spacing w:val="-1"/>
        </w:rPr>
        <w:t>:</w:t>
      </w:r>
      <w:r>
        <w:rPr>
          <w:spacing w:val="-7"/>
        </w:rPr>
        <w:t xml:space="preserve"> </w:t>
      </w:r>
      <w:r>
        <w:t>An</w:t>
      </w:r>
      <w:r>
        <w:rPr>
          <w:spacing w:val="-8"/>
        </w:rPr>
        <w:t xml:space="preserve"> </w:t>
      </w:r>
      <w:r>
        <w:rPr>
          <w:spacing w:val="-1"/>
        </w:rPr>
        <w:t>appendix</w:t>
      </w:r>
      <w:r>
        <w:rPr>
          <w:spacing w:val="-6"/>
        </w:rPr>
        <w:t xml:space="preserve"> </w:t>
      </w:r>
      <w:r>
        <w:rPr>
          <w:spacing w:val="-1"/>
        </w:rPr>
        <w:t>to</w:t>
      </w:r>
      <w:r>
        <w:rPr>
          <w:spacing w:val="-8"/>
        </w:rPr>
        <w:t xml:space="preserve"> </w:t>
      </w:r>
      <w:r>
        <w:t>a</w:t>
      </w:r>
      <w:r>
        <w:rPr>
          <w:spacing w:val="-9"/>
        </w:rPr>
        <w:t xml:space="preserve"> </w:t>
      </w:r>
      <w:r>
        <w:rPr>
          <w:spacing w:val="-1"/>
        </w:rPr>
        <w:t>Recommendation</w:t>
      </w:r>
      <w:r>
        <w:rPr>
          <w:spacing w:val="-8"/>
        </w:rPr>
        <w:t xml:space="preserve"> </w:t>
      </w:r>
      <w:r>
        <w:rPr>
          <w:spacing w:val="-1"/>
        </w:rPr>
        <w:t>contains</w:t>
      </w:r>
      <w:r>
        <w:rPr>
          <w:spacing w:val="-7"/>
        </w:rPr>
        <w:t xml:space="preserve"> </w:t>
      </w:r>
      <w:r>
        <w:rPr>
          <w:spacing w:val="-1"/>
        </w:rPr>
        <w:t>material</w:t>
      </w:r>
      <w:r>
        <w:rPr>
          <w:spacing w:val="-5"/>
        </w:rPr>
        <w:t xml:space="preserve"> </w:t>
      </w:r>
      <w:r>
        <w:t>that</w:t>
      </w:r>
      <w:r>
        <w:rPr>
          <w:spacing w:val="-8"/>
        </w:rPr>
        <w:t xml:space="preserve"> </w:t>
      </w:r>
      <w:r>
        <w:t>is</w:t>
      </w:r>
      <w:r>
        <w:rPr>
          <w:spacing w:val="-9"/>
        </w:rPr>
        <w:t xml:space="preserve"> </w:t>
      </w:r>
      <w:r>
        <w:rPr>
          <w:spacing w:val="-1"/>
        </w:rPr>
        <w:t>supplementary</w:t>
      </w:r>
      <w:r>
        <w:rPr>
          <w:spacing w:val="-15"/>
        </w:rPr>
        <w:t xml:space="preserve"> </w:t>
      </w:r>
      <w:r>
        <w:t>to</w:t>
      </w:r>
      <w:r>
        <w:rPr>
          <w:spacing w:val="-7"/>
        </w:rPr>
        <w:t xml:space="preserve"> </w:t>
      </w:r>
      <w:r>
        <w:rPr>
          <w:spacing w:val="-1"/>
        </w:rPr>
        <w:t>and</w:t>
      </w:r>
      <w:r>
        <w:rPr>
          <w:spacing w:val="93"/>
        </w:rPr>
        <w:t xml:space="preserve"> </w:t>
      </w:r>
      <w:r>
        <w:rPr>
          <w:spacing w:val="-1"/>
        </w:rPr>
        <w:t>associated</w:t>
      </w:r>
      <w:r>
        <w:rPr>
          <w:spacing w:val="4"/>
        </w:rPr>
        <w:t xml:space="preserve"> </w:t>
      </w:r>
      <w:r>
        <w:t>with</w:t>
      </w:r>
      <w:r>
        <w:rPr>
          <w:spacing w:val="2"/>
        </w:rPr>
        <w:t xml:space="preserve"> </w:t>
      </w:r>
      <w:r>
        <w:t>the</w:t>
      </w:r>
      <w:r>
        <w:rPr>
          <w:spacing w:val="1"/>
        </w:rPr>
        <w:t xml:space="preserve"> </w:t>
      </w:r>
      <w:r>
        <w:t>subject</w:t>
      </w:r>
      <w:r>
        <w:rPr>
          <w:spacing w:val="2"/>
        </w:rPr>
        <w:t xml:space="preserve"> </w:t>
      </w:r>
      <w:r>
        <w:t xml:space="preserve">matter </w:t>
      </w:r>
      <w:r>
        <w:rPr>
          <w:spacing w:val="1"/>
        </w:rPr>
        <w:t xml:space="preserve">of </w:t>
      </w:r>
      <w:r>
        <w:t>the</w:t>
      </w:r>
      <w:r>
        <w:rPr>
          <w:spacing w:val="1"/>
        </w:rPr>
        <w:t xml:space="preserve"> </w:t>
      </w:r>
      <w:r>
        <w:rPr>
          <w:spacing w:val="-1"/>
        </w:rPr>
        <w:t>Recommendation</w:t>
      </w:r>
      <w:r>
        <w:rPr>
          <w:spacing w:val="2"/>
        </w:rPr>
        <w:t xml:space="preserve"> </w:t>
      </w:r>
      <w:r>
        <w:t>but</w:t>
      </w:r>
      <w:r>
        <w:rPr>
          <w:spacing w:val="2"/>
        </w:rPr>
        <w:t xml:space="preserve"> </w:t>
      </w:r>
      <w:r>
        <w:t>is</w:t>
      </w:r>
      <w:r>
        <w:rPr>
          <w:spacing w:val="2"/>
        </w:rPr>
        <w:t xml:space="preserve"> </w:t>
      </w:r>
      <w:r>
        <w:t>not</w:t>
      </w:r>
      <w:r>
        <w:rPr>
          <w:spacing w:val="2"/>
        </w:rPr>
        <w:t xml:space="preserve"> </w:t>
      </w:r>
      <w:r>
        <w:t>essential</w:t>
      </w:r>
      <w:r>
        <w:rPr>
          <w:spacing w:val="2"/>
        </w:rPr>
        <w:t xml:space="preserve"> </w:t>
      </w:r>
      <w:r>
        <w:t>to</w:t>
      </w:r>
      <w:r>
        <w:rPr>
          <w:spacing w:val="2"/>
        </w:rPr>
        <w:t xml:space="preserve"> </w:t>
      </w:r>
      <w:r>
        <w:t>its</w:t>
      </w:r>
      <w:r>
        <w:rPr>
          <w:spacing w:val="2"/>
        </w:rPr>
        <w:t xml:space="preserve"> </w:t>
      </w:r>
      <w:r>
        <w:rPr>
          <w:spacing w:val="-1"/>
        </w:rPr>
        <w:t>completeness</w:t>
      </w:r>
      <w:r>
        <w:rPr>
          <w:spacing w:val="2"/>
        </w:rPr>
        <w:t xml:space="preserve"> </w:t>
      </w:r>
      <w:r>
        <w:rPr>
          <w:spacing w:val="1"/>
        </w:rPr>
        <w:t>or</w:t>
      </w:r>
      <w:r>
        <w:rPr>
          <w:spacing w:val="65"/>
        </w:rPr>
        <w:t xml:space="preserve"> </w:t>
      </w:r>
      <w:r>
        <w:rPr>
          <w:spacing w:val="-1"/>
        </w:rPr>
        <w:t>comprehensibility.</w:t>
      </w:r>
    </w:p>
    <w:p w14:paraId="3F7CC79B" w14:textId="77777777" w:rsidR="007324D7" w:rsidRDefault="007F3DA3">
      <w:pPr>
        <w:spacing w:before="81"/>
        <w:ind w:left="113" w:right="118"/>
        <w:jc w:val="both"/>
        <w:rPr>
          <w:rFonts w:ascii="Times New Roman" w:eastAsia="Times New Roman" w:hAnsi="Times New Roman" w:cs="Times New Roman"/>
        </w:rPr>
      </w:pPr>
      <w:r>
        <w:rPr>
          <w:rFonts w:ascii="Times New Roman" w:eastAsia="Times New Roman" w:hAnsi="Times New Roman" w:cs="Times New Roman"/>
          <w:spacing w:val="-1"/>
        </w:rPr>
        <w:t>NOTE</w:t>
      </w:r>
      <w:r>
        <w:rPr>
          <w:rFonts w:ascii="Times New Roman" w:eastAsia="Times New Roman" w:hAnsi="Times New Roman" w:cs="Times New Roman"/>
          <w:spacing w:val="9"/>
        </w:rPr>
        <w:t xml:space="preserve"> </w:t>
      </w:r>
      <w:r>
        <w:rPr>
          <w:rFonts w:ascii="Times New Roman" w:eastAsia="Times New Roman" w:hAnsi="Times New Roman" w:cs="Times New Roman"/>
        </w:rPr>
        <w:t>1</w:t>
      </w:r>
      <w:r>
        <w:rPr>
          <w:rFonts w:ascii="Times New Roman" w:eastAsia="Times New Roman" w:hAnsi="Times New Roman" w:cs="Times New Roman"/>
          <w:spacing w:val="7"/>
        </w:rPr>
        <w:t xml:space="preserve"> </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appendix</w:t>
      </w:r>
      <w:r>
        <w:rPr>
          <w:rFonts w:ascii="Times New Roman" w:eastAsia="Times New Roman" w:hAnsi="Times New Roman" w:cs="Times New Roman"/>
          <w:spacing w:val="7"/>
        </w:rPr>
        <w:t xml:space="preserve"> </w:t>
      </w:r>
      <w:r>
        <w:rPr>
          <w:rFonts w:ascii="Times New Roman" w:eastAsia="Times New Roman" w:hAnsi="Times New Roman" w:cs="Times New Roman"/>
        </w:rPr>
        <w:t>is</w:t>
      </w:r>
      <w:r>
        <w:rPr>
          <w:rFonts w:ascii="Times New Roman" w:eastAsia="Times New Roman" w:hAnsi="Times New Roman" w:cs="Times New Roman"/>
          <w:spacing w:val="5"/>
        </w:rPr>
        <w:t xml:space="preserve"> </w:t>
      </w:r>
      <w:r>
        <w:rPr>
          <w:rFonts w:ascii="Times New Roman" w:eastAsia="Times New Roman" w:hAnsi="Times New Roman" w:cs="Times New Roman"/>
        </w:rPr>
        <w:t>not</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considered</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7"/>
        </w:rPr>
        <w:t xml:space="preserve"> </w:t>
      </w:r>
      <w:r>
        <w:rPr>
          <w:rFonts w:ascii="Times New Roman" w:eastAsia="Times New Roman" w:hAnsi="Times New Roman" w:cs="Times New Roman"/>
        </w:rPr>
        <w:t>be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integral</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part</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of</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Recommendation</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thus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it</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does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not</w:t>
      </w:r>
      <w:r>
        <w:rPr>
          <w:rFonts w:ascii="Times New Roman" w:eastAsia="Times New Roman" w:hAnsi="Times New Roman" w:cs="Times New Roman"/>
          <w:spacing w:val="45"/>
        </w:rPr>
        <w:t xml:space="preserve"> </w:t>
      </w:r>
      <w:r>
        <w:rPr>
          <w:rFonts w:ascii="Times New Roman" w:eastAsia="Times New Roman" w:hAnsi="Times New Roman" w:cs="Times New Roman"/>
          <w:spacing w:val="-1"/>
        </w:rPr>
        <w:t>require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the</w:t>
      </w:r>
      <w:r>
        <w:rPr>
          <w:rFonts w:ascii="Times New Roman" w:eastAsia="Times New Roman" w:hAnsi="Times New Roman" w:cs="Times New Roman"/>
        </w:rPr>
        <w:t xml:space="preserve"> </w:t>
      </w:r>
      <w:r>
        <w:rPr>
          <w:rFonts w:ascii="Times New Roman" w:eastAsia="Times New Roman" w:hAnsi="Times New Roman" w:cs="Times New Roman"/>
          <w:spacing w:val="-1"/>
        </w:rPr>
        <w:t>same</w:t>
      </w:r>
      <w:r>
        <w:rPr>
          <w:rFonts w:ascii="Times New Roman" w:eastAsia="Times New Roman" w:hAnsi="Times New Roman" w:cs="Times New Roman"/>
        </w:rPr>
        <w:t xml:space="preserve"> </w:t>
      </w:r>
      <w:r>
        <w:rPr>
          <w:rFonts w:ascii="Times New Roman" w:eastAsia="Times New Roman" w:hAnsi="Times New Roman" w:cs="Times New Roman"/>
          <w:spacing w:val="-1"/>
        </w:rPr>
        <w:t>approval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procedures</w:t>
      </w:r>
      <w:r>
        <w:rPr>
          <w:rFonts w:ascii="Times New Roman" w:eastAsia="Times New Roman" w:hAnsi="Times New Roman" w:cs="Times New Roman"/>
        </w:rPr>
        <w:t xml:space="preserve"> as </w:t>
      </w:r>
      <w:r>
        <w:rPr>
          <w:rFonts w:ascii="Times New Roman" w:eastAsia="Times New Roman" w:hAnsi="Times New Roman" w:cs="Times New Roman"/>
          <w:spacing w:val="-1"/>
        </w:rPr>
        <w:t>Recommendations;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agreement</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the</w:t>
      </w:r>
      <w:r>
        <w:rPr>
          <w:rFonts w:ascii="Times New Roman" w:eastAsia="Times New Roman" w:hAnsi="Times New Roman" w:cs="Times New Roman"/>
        </w:rPr>
        <w:t xml:space="preserve"> </w:t>
      </w:r>
      <w:r>
        <w:rPr>
          <w:rFonts w:ascii="Times New Roman" w:eastAsia="Times New Roman" w:hAnsi="Times New Roman" w:cs="Times New Roman"/>
          <w:spacing w:val="-1"/>
        </w:rPr>
        <w:t>study group</w:t>
      </w:r>
      <w:r>
        <w:rPr>
          <w:rFonts w:ascii="Times New Roman" w:eastAsia="Times New Roman" w:hAnsi="Times New Roman" w:cs="Times New Roman"/>
        </w:rPr>
        <w:t xml:space="preserve"> is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sufficient.</w:t>
      </w:r>
    </w:p>
    <w:p w14:paraId="31025DBA" w14:textId="77777777" w:rsidR="007324D7" w:rsidRDefault="007F3DA3">
      <w:pPr>
        <w:spacing w:before="78"/>
        <w:ind w:left="113"/>
        <w:jc w:val="both"/>
        <w:rPr>
          <w:rFonts w:ascii="Times New Roman" w:eastAsia="Times New Roman" w:hAnsi="Times New Roman" w:cs="Times New Roman"/>
        </w:rPr>
      </w:pPr>
      <w:r>
        <w:rPr>
          <w:rFonts w:ascii="Times New Roman" w:eastAsia="Times New Roman" w:hAnsi="Times New Roman" w:cs="Times New Roman"/>
          <w:spacing w:val="-1"/>
        </w:rPr>
        <w:t>NOTE</w:t>
      </w:r>
      <w:r>
        <w:rPr>
          <w:rFonts w:ascii="Times New Roman" w:eastAsia="Times New Roman" w:hAnsi="Times New Roman" w:cs="Times New Roman"/>
        </w:rPr>
        <w:t xml:space="preserve"> 2 – </w:t>
      </w:r>
      <w:r>
        <w:rPr>
          <w:rFonts w:ascii="Times New Roman" w:eastAsia="Times New Roman" w:hAnsi="Times New Roman" w:cs="Times New Roman"/>
          <w:spacing w:val="-2"/>
        </w:rPr>
        <w:t>In</w:t>
      </w:r>
      <w:r>
        <w:rPr>
          <w:rFonts w:ascii="Times New Roman" w:eastAsia="Times New Roman" w:hAnsi="Times New Roman" w:cs="Times New Roman"/>
        </w:rPr>
        <w:t xml:space="preserve"> </w:t>
      </w:r>
      <w:r>
        <w:rPr>
          <w:rFonts w:ascii="Times New Roman" w:eastAsia="Times New Roman" w:hAnsi="Times New Roman" w:cs="Times New Roman"/>
          <w:spacing w:val="-1"/>
        </w:rPr>
        <w:t>common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ITU-T</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ISO/IEC </w:t>
      </w:r>
      <w:r>
        <w:rPr>
          <w:rFonts w:ascii="Times New Roman" w:eastAsia="Times New Roman" w:hAnsi="Times New Roman" w:cs="Times New Roman"/>
        </w:rPr>
        <w:t>texts,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this</w:t>
      </w:r>
      <w:r>
        <w:rPr>
          <w:rFonts w:ascii="Times New Roman" w:eastAsia="Times New Roman" w:hAnsi="Times New Roman" w:cs="Times New Roman"/>
        </w:rPr>
        <w:t xml:space="preserve"> </w:t>
      </w:r>
      <w:r>
        <w:rPr>
          <w:rFonts w:ascii="Times New Roman" w:eastAsia="Times New Roman" w:hAnsi="Times New Roman" w:cs="Times New Roman"/>
          <w:spacing w:val="-2"/>
        </w:rPr>
        <w:t>element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is </w:t>
      </w:r>
      <w:r>
        <w:rPr>
          <w:rFonts w:ascii="Times New Roman" w:eastAsia="Times New Roman" w:hAnsi="Times New Roman" w:cs="Times New Roman"/>
          <w:spacing w:val="-1"/>
        </w:rPr>
        <w:t>called</w:t>
      </w:r>
      <w:r>
        <w:rPr>
          <w:rFonts w:ascii="Times New Roman" w:eastAsia="Times New Roman" w:hAnsi="Times New Roman" w:cs="Times New Roman"/>
        </w:rPr>
        <w:t xml:space="preserve"> 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"non-integral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annex".</w:t>
      </w:r>
    </w:p>
    <w:p w14:paraId="42D268EF" w14:textId="77777777" w:rsidR="007324D7" w:rsidRDefault="007F3DA3">
      <w:pPr>
        <w:pStyle w:val="BodyText"/>
        <w:numPr>
          <w:ilvl w:val="3"/>
          <w:numId w:val="4"/>
        </w:numPr>
        <w:tabs>
          <w:tab w:val="left" w:pos="908"/>
        </w:tabs>
        <w:spacing w:before="119"/>
        <w:ind w:right="110" w:firstLine="0"/>
        <w:jc w:val="both"/>
      </w:pPr>
      <w:r>
        <w:rPr>
          <w:b/>
          <w:spacing w:val="-1"/>
        </w:rPr>
        <w:t>clause</w:t>
      </w:r>
      <w:r>
        <w:rPr>
          <w:spacing w:val="-1"/>
        </w:rPr>
        <w:t>:</w:t>
      </w:r>
      <w:r>
        <w:rPr>
          <w:spacing w:val="2"/>
        </w:rPr>
        <w:t xml:space="preserve"> </w:t>
      </w:r>
      <w:r>
        <w:t xml:space="preserve">The </w:t>
      </w:r>
      <w:r>
        <w:rPr>
          <w:spacing w:val="-1"/>
        </w:rPr>
        <w:t>word</w:t>
      </w:r>
      <w:r>
        <w:rPr>
          <w:spacing w:val="2"/>
        </w:rPr>
        <w:t xml:space="preserve"> </w:t>
      </w:r>
      <w:r>
        <w:rPr>
          <w:spacing w:val="-1"/>
        </w:rPr>
        <w:t>clause</w:t>
      </w:r>
      <w:r>
        <w:rPr>
          <w:spacing w:val="3"/>
        </w:rPr>
        <w:t xml:space="preserve"> </w:t>
      </w:r>
      <w:r>
        <w:rPr>
          <w:spacing w:val="-1"/>
        </w:rPr>
        <w:t>shall</w:t>
      </w:r>
      <w:r>
        <w:rPr>
          <w:spacing w:val="2"/>
        </w:rPr>
        <w:t xml:space="preserve"> </w:t>
      </w:r>
      <w:r>
        <w:t>be</w:t>
      </w:r>
      <w:r>
        <w:rPr>
          <w:spacing w:val="1"/>
        </w:rPr>
        <w:t xml:space="preserve"> </w:t>
      </w:r>
      <w:r>
        <w:rPr>
          <w:spacing w:val="-1"/>
        </w:rPr>
        <w:t>used</w:t>
      </w:r>
      <w:r>
        <w:rPr>
          <w:spacing w:val="2"/>
        </w:rPr>
        <w:t xml:space="preserve"> </w:t>
      </w:r>
      <w:r>
        <w:t>to</w:t>
      </w:r>
      <w:r>
        <w:rPr>
          <w:spacing w:val="2"/>
        </w:rPr>
        <w:t xml:space="preserve"> </w:t>
      </w:r>
      <w:r>
        <w:rPr>
          <w:spacing w:val="-1"/>
        </w:rPr>
        <w:t>denote</w:t>
      </w:r>
      <w:r>
        <w:rPr>
          <w:spacing w:val="1"/>
        </w:rPr>
        <w:t xml:space="preserve"> </w:t>
      </w:r>
      <w:r>
        <w:rPr>
          <w:spacing w:val="-1"/>
        </w:rPr>
        <w:t>single-digit</w:t>
      </w:r>
      <w:r>
        <w:rPr>
          <w:spacing w:val="2"/>
        </w:rPr>
        <w:t xml:space="preserve"> </w:t>
      </w:r>
      <w:r>
        <w:t>or</w:t>
      </w:r>
      <w:r>
        <w:rPr>
          <w:spacing w:val="1"/>
        </w:rPr>
        <w:t xml:space="preserve"> </w:t>
      </w:r>
      <w:r>
        <w:t>multiple-digit</w:t>
      </w:r>
      <w:r>
        <w:rPr>
          <w:spacing w:val="2"/>
        </w:rPr>
        <w:t xml:space="preserve"> </w:t>
      </w:r>
      <w:r>
        <w:rPr>
          <w:spacing w:val="-1"/>
        </w:rPr>
        <w:t>numbered</w:t>
      </w:r>
      <w:r>
        <w:rPr>
          <w:spacing w:val="2"/>
        </w:rPr>
        <w:t xml:space="preserve"> </w:t>
      </w:r>
      <w:r>
        <w:lastRenderedPageBreak/>
        <w:t>text</w:t>
      </w:r>
      <w:r>
        <w:rPr>
          <w:spacing w:val="83"/>
        </w:rPr>
        <w:t xml:space="preserve"> </w:t>
      </w:r>
      <w:r>
        <w:rPr>
          <w:spacing w:val="-1"/>
        </w:rPr>
        <w:t>passages.</w:t>
      </w:r>
    </w:p>
    <w:p w14:paraId="1B36D37E" w14:textId="1ECB4452" w:rsidR="007324D7" w:rsidRDefault="007F3DA3">
      <w:pPr>
        <w:pStyle w:val="BodyText"/>
        <w:numPr>
          <w:ilvl w:val="3"/>
          <w:numId w:val="4"/>
        </w:numPr>
        <w:tabs>
          <w:tab w:val="left" w:pos="908"/>
        </w:tabs>
        <w:spacing w:before="44"/>
        <w:ind w:right="108" w:firstLine="0"/>
        <w:jc w:val="both"/>
      </w:pPr>
      <w:r>
        <w:rPr>
          <w:b/>
          <w:spacing w:val="-1"/>
        </w:rPr>
        <w:t>corrigendum</w:t>
      </w:r>
      <w:r>
        <w:rPr>
          <w:spacing w:val="-1"/>
        </w:rPr>
        <w:t>:</w:t>
      </w:r>
      <w:r>
        <w:rPr>
          <w:spacing w:val="48"/>
        </w:rPr>
        <w:t xml:space="preserve"> </w:t>
      </w:r>
      <w:r>
        <w:t>A</w:t>
      </w:r>
      <w:r>
        <w:rPr>
          <w:spacing w:val="47"/>
        </w:rPr>
        <w:t xml:space="preserve"> </w:t>
      </w:r>
      <w:r>
        <w:rPr>
          <w:spacing w:val="-1"/>
        </w:rPr>
        <w:t>corrigendum</w:t>
      </w:r>
      <w:r>
        <w:rPr>
          <w:spacing w:val="48"/>
        </w:rPr>
        <w:t xml:space="preserve"> </w:t>
      </w:r>
      <w:r>
        <w:t>to</w:t>
      </w:r>
      <w:r>
        <w:rPr>
          <w:spacing w:val="48"/>
        </w:rPr>
        <w:t xml:space="preserve"> </w:t>
      </w:r>
      <w:r>
        <w:t>a</w:t>
      </w:r>
      <w:r>
        <w:rPr>
          <w:spacing w:val="46"/>
        </w:rPr>
        <w:t xml:space="preserve"> </w:t>
      </w:r>
      <w:r>
        <w:rPr>
          <w:spacing w:val="-1"/>
        </w:rPr>
        <w:t>Recommendation</w:t>
      </w:r>
      <w:r>
        <w:rPr>
          <w:spacing w:val="51"/>
        </w:rPr>
        <w:t xml:space="preserve"> </w:t>
      </w:r>
      <w:r>
        <w:rPr>
          <w:spacing w:val="-1"/>
        </w:rPr>
        <w:t>contains</w:t>
      </w:r>
      <w:r>
        <w:rPr>
          <w:spacing w:val="48"/>
        </w:rPr>
        <w:t xml:space="preserve"> </w:t>
      </w:r>
      <w:r>
        <w:rPr>
          <w:spacing w:val="-1"/>
        </w:rPr>
        <w:t>corrections</w:t>
      </w:r>
      <w:r>
        <w:rPr>
          <w:spacing w:val="48"/>
        </w:rPr>
        <w:t xml:space="preserve"> </w:t>
      </w:r>
      <w:r>
        <w:t>to</w:t>
      </w:r>
      <w:r>
        <w:rPr>
          <w:spacing w:val="48"/>
        </w:rPr>
        <w:t xml:space="preserve"> </w:t>
      </w:r>
      <w:r>
        <w:rPr>
          <w:spacing w:val="-1"/>
        </w:rPr>
        <w:t>an</w:t>
      </w:r>
      <w:r>
        <w:rPr>
          <w:spacing w:val="47"/>
        </w:rPr>
        <w:t xml:space="preserve"> </w:t>
      </w:r>
      <w:r>
        <w:t>already</w:t>
      </w:r>
      <w:r>
        <w:rPr>
          <w:spacing w:val="91"/>
        </w:rPr>
        <w:t xml:space="preserve"> </w:t>
      </w:r>
      <w:r>
        <w:rPr>
          <w:spacing w:val="-1"/>
        </w:rPr>
        <w:t>published</w:t>
      </w:r>
      <w:r>
        <w:rPr>
          <w:spacing w:val="18"/>
        </w:rPr>
        <w:t xml:space="preserve"> </w:t>
      </w:r>
      <w:r>
        <w:rPr>
          <w:spacing w:val="-2"/>
        </w:rPr>
        <w:t>ITU-T</w:t>
      </w:r>
      <w:r>
        <w:rPr>
          <w:spacing w:val="16"/>
        </w:rPr>
        <w:t xml:space="preserve"> </w:t>
      </w:r>
      <w:r>
        <w:t>Recommendation.</w:t>
      </w:r>
      <w:r>
        <w:rPr>
          <w:spacing w:val="16"/>
        </w:rPr>
        <w:t xml:space="preserve"> </w:t>
      </w:r>
      <w:r>
        <w:t>A</w:t>
      </w:r>
      <w:r>
        <w:rPr>
          <w:spacing w:val="16"/>
        </w:rPr>
        <w:t xml:space="preserve"> </w:t>
      </w:r>
      <w:r>
        <w:rPr>
          <w:spacing w:val="-1"/>
        </w:rPr>
        <w:t>corrigendum</w:t>
      </w:r>
      <w:r>
        <w:rPr>
          <w:spacing w:val="17"/>
        </w:rPr>
        <w:t xml:space="preserve"> </w:t>
      </w:r>
      <w:r>
        <w:t>is</w:t>
      </w:r>
      <w:r>
        <w:rPr>
          <w:spacing w:val="17"/>
        </w:rPr>
        <w:t xml:space="preserve"> </w:t>
      </w:r>
      <w:r>
        <w:rPr>
          <w:spacing w:val="-1"/>
        </w:rPr>
        <w:t>published</w:t>
      </w:r>
      <w:r>
        <w:rPr>
          <w:spacing w:val="16"/>
        </w:rPr>
        <w:t xml:space="preserve"> </w:t>
      </w:r>
      <w:r>
        <w:rPr>
          <w:spacing w:val="1"/>
        </w:rPr>
        <w:t>by</w:t>
      </w:r>
      <w:r>
        <w:rPr>
          <w:spacing w:val="16"/>
        </w:rPr>
        <w:t xml:space="preserve"> </w:t>
      </w:r>
      <w:r>
        <w:rPr>
          <w:spacing w:val="-1"/>
        </w:rPr>
        <w:t>ITU-T</w:t>
      </w:r>
      <w:r>
        <w:rPr>
          <w:spacing w:val="18"/>
        </w:rPr>
        <w:t xml:space="preserve"> </w:t>
      </w:r>
      <w:r>
        <w:rPr>
          <w:spacing w:val="-1"/>
        </w:rPr>
        <w:t>as</w:t>
      </w:r>
      <w:r>
        <w:rPr>
          <w:spacing w:val="16"/>
        </w:rPr>
        <w:t xml:space="preserve"> </w:t>
      </w:r>
      <w:r>
        <w:t>a</w:t>
      </w:r>
      <w:r>
        <w:rPr>
          <w:spacing w:val="15"/>
        </w:rPr>
        <w:t xml:space="preserve"> </w:t>
      </w:r>
      <w:r>
        <w:t>separate</w:t>
      </w:r>
      <w:r>
        <w:rPr>
          <w:spacing w:val="16"/>
        </w:rPr>
        <w:t xml:space="preserve"> </w:t>
      </w:r>
      <w:r>
        <w:t>document</w:t>
      </w:r>
      <w:r>
        <w:rPr>
          <w:spacing w:val="73"/>
        </w:rPr>
        <w:t xml:space="preserve"> </w:t>
      </w:r>
      <w:r>
        <w:t>that</w:t>
      </w:r>
      <w:r>
        <w:rPr>
          <w:spacing w:val="18"/>
        </w:rPr>
        <w:t xml:space="preserve"> </w:t>
      </w:r>
      <w:r>
        <w:rPr>
          <w:spacing w:val="-1"/>
        </w:rPr>
        <w:t>contains</w:t>
      </w:r>
      <w:r>
        <w:rPr>
          <w:spacing w:val="19"/>
        </w:rPr>
        <w:t xml:space="preserve"> </w:t>
      </w:r>
      <w:r>
        <w:t>only</w:t>
      </w:r>
      <w:r>
        <w:rPr>
          <w:spacing w:val="16"/>
        </w:rPr>
        <w:t xml:space="preserve"> </w:t>
      </w:r>
      <w:r>
        <w:rPr>
          <w:spacing w:val="-1"/>
        </w:rPr>
        <w:t>corrections.</w:t>
      </w:r>
      <w:del w:id="34" w:author="Trowbridge, Steve (Nokia - US)" w:date="2018-12-11T22:11:00Z">
        <w:r w:rsidDel="003409FA">
          <w:rPr>
            <w:spacing w:val="19"/>
          </w:rPr>
          <w:delText xml:space="preserve"> </w:delText>
        </w:r>
        <w:r w:rsidDel="003409FA">
          <w:delText>TSB</w:delText>
        </w:r>
        <w:r w:rsidDel="003409FA">
          <w:rPr>
            <w:spacing w:val="17"/>
          </w:rPr>
          <w:delText xml:space="preserve"> </w:delText>
        </w:r>
        <w:r w:rsidDel="003409FA">
          <w:delText>may</w:delText>
        </w:r>
        <w:r w:rsidDel="003409FA">
          <w:rPr>
            <w:spacing w:val="16"/>
          </w:rPr>
          <w:delText xml:space="preserve"> </w:delText>
        </w:r>
        <w:r w:rsidDel="003409FA">
          <w:rPr>
            <w:spacing w:val="-1"/>
          </w:rPr>
          <w:delText>correct</w:delText>
        </w:r>
        <w:r w:rsidDel="003409FA">
          <w:rPr>
            <w:spacing w:val="21"/>
          </w:rPr>
          <w:delText xml:space="preserve"> </w:delText>
        </w:r>
        <w:r w:rsidDel="003409FA">
          <w:delText>obvious</w:delText>
        </w:r>
        <w:r w:rsidDel="003409FA">
          <w:rPr>
            <w:spacing w:val="19"/>
          </w:rPr>
          <w:delText xml:space="preserve"> </w:delText>
        </w:r>
        <w:r w:rsidDel="003409FA">
          <w:rPr>
            <w:spacing w:val="-1"/>
          </w:rPr>
          <w:delText>errors</w:delText>
        </w:r>
        <w:r w:rsidDel="003409FA">
          <w:rPr>
            <w:spacing w:val="18"/>
          </w:rPr>
          <w:delText xml:space="preserve"> </w:delText>
        </w:r>
        <w:r w:rsidDel="003409FA">
          <w:rPr>
            <w:spacing w:val="2"/>
          </w:rPr>
          <w:delText>by</w:delText>
        </w:r>
        <w:r w:rsidDel="003409FA">
          <w:rPr>
            <w:spacing w:val="14"/>
          </w:rPr>
          <w:delText xml:space="preserve"> </w:delText>
        </w:r>
        <w:r w:rsidDel="003409FA">
          <w:delText>issuing</w:delText>
        </w:r>
        <w:r w:rsidDel="003409FA">
          <w:rPr>
            <w:spacing w:val="18"/>
          </w:rPr>
          <w:delText xml:space="preserve"> </w:delText>
        </w:r>
        <w:r w:rsidDel="003409FA">
          <w:delText>a</w:delText>
        </w:r>
        <w:r w:rsidDel="003409FA">
          <w:rPr>
            <w:spacing w:val="18"/>
          </w:rPr>
          <w:delText xml:space="preserve"> </w:delText>
        </w:r>
        <w:r w:rsidDel="003409FA">
          <w:rPr>
            <w:spacing w:val="-1"/>
          </w:rPr>
          <w:delText>corrigendum</w:delText>
        </w:r>
        <w:r w:rsidDel="003409FA">
          <w:rPr>
            <w:spacing w:val="19"/>
          </w:rPr>
          <w:delText xml:space="preserve"> </w:delText>
        </w:r>
        <w:r w:rsidDel="003409FA">
          <w:delText>with</w:delText>
        </w:r>
        <w:r w:rsidDel="003409FA">
          <w:rPr>
            <w:spacing w:val="19"/>
          </w:rPr>
          <w:delText xml:space="preserve"> </w:delText>
        </w:r>
        <w:r w:rsidDel="003409FA">
          <w:delText>the</w:delText>
        </w:r>
        <w:r w:rsidDel="003409FA">
          <w:rPr>
            <w:spacing w:val="80"/>
          </w:rPr>
          <w:delText xml:space="preserve"> </w:delText>
        </w:r>
        <w:r w:rsidDel="003409FA">
          <w:rPr>
            <w:spacing w:val="-1"/>
          </w:rPr>
          <w:delText>concurrence</w:delText>
        </w:r>
        <w:r w:rsidDel="003409FA">
          <w:rPr>
            <w:spacing w:val="20"/>
          </w:rPr>
          <w:delText xml:space="preserve"> </w:delText>
        </w:r>
        <w:r w:rsidDel="003409FA">
          <w:delText>of</w:delText>
        </w:r>
        <w:r w:rsidDel="003409FA">
          <w:rPr>
            <w:spacing w:val="20"/>
          </w:rPr>
          <w:delText xml:space="preserve"> </w:delText>
        </w:r>
        <w:r w:rsidDel="003409FA">
          <w:delText>the</w:delText>
        </w:r>
        <w:r w:rsidDel="003409FA">
          <w:rPr>
            <w:spacing w:val="20"/>
          </w:rPr>
          <w:delText xml:space="preserve"> </w:delText>
        </w:r>
        <w:r w:rsidDel="003409FA">
          <w:rPr>
            <w:spacing w:val="1"/>
          </w:rPr>
          <w:delText>study</w:delText>
        </w:r>
        <w:r w:rsidDel="003409FA">
          <w:rPr>
            <w:spacing w:val="18"/>
          </w:rPr>
          <w:delText xml:space="preserve"> </w:delText>
        </w:r>
        <w:r w:rsidDel="003409FA">
          <w:rPr>
            <w:spacing w:val="-1"/>
          </w:rPr>
          <w:delText>group</w:delText>
        </w:r>
        <w:r w:rsidDel="003409FA">
          <w:rPr>
            <w:spacing w:val="23"/>
          </w:rPr>
          <w:delText xml:space="preserve"> </w:delText>
        </w:r>
        <w:r w:rsidDel="003409FA">
          <w:rPr>
            <w:spacing w:val="-1"/>
          </w:rPr>
          <w:delText>chairman;</w:delText>
        </w:r>
      </w:del>
      <w:r>
        <w:rPr>
          <w:spacing w:val="21"/>
        </w:rPr>
        <w:t xml:space="preserve"> </w:t>
      </w:r>
      <w:del w:id="35" w:author="Trowbridge, Steve (Nokia - US)" w:date="2018-12-11T22:11:00Z">
        <w:r w:rsidDel="003409FA">
          <w:delText>otherwise,</w:delText>
        </w:r>
        <w:r w:rsidDel="003409FA">
          <w:rPr>
            <w:spacing w:val="21"/>
          </w:rPr>
          <w:delText xml:space="preserve"> </w:delText>
        </w:r>
        <w:r w:rsidDel="003409FA">
          <w:rPr>
            <w:spacing w:val="-1"/>
          </w:rPr>
          <w:delText>approval</w:delText>
        </w:r>
        <w:r w:rsidDel="003409FA">
          <w:rPr>
            <w:spacing w:val="21"/>
          </w:rPr>
          <w:delText xml:space="preserve"> </w:delText>
        </w:r>
      </w:del>
      <w:ins w:id="36" w:author="Trowbridge, Steve (Nokia - US)" w:date="2018-12-11T22:11:00Z">
        <w:r w:rsidR="003409FA">
          <w:rPr>
            <w:spacing w:val="-1"/>
          </w:rPr>
          <w:t>Approval</w:t>
        </w:r>
        <w:r w:rsidR="003409FA">
          <w:rPr>
            <w:spacing w:val="21"/>
          </w:rPr>
          <w:t xml:space="preserve"> </w:t>
        </w:r>
      </w:ins>
      <w:r>
        <w:t>of</w:t>
      </w:r>
      <w:r>
        <w:rPr>
          <w:spacing w:val="23"/>
        </w:rPr>
        <w:t xml:space="preserve"> </w:t>
      </w:r>
      <w:r>
        <w:t>a</w:t>
      </w:r>
      <w:r>
        <w:rPr>
          <w:spacing w:val="20"/>
        </w:rPr>
        <w:t xml:space="preserve"> </w:t>
      </w:r>
      <w:r>
        <w:t>corrigendum</w:t>
      </w:r>
      <w:r>
        <w:rPr>
          <w:spacing w:val="21"/>
        </w:rPr>
        <w:t xml:space="preserve"> </w:t>
      </w:r>
      <w:r>
        <w:t>follows</w:t>
      </w:r>
      <w:r>
        <w:rPr>
          <w:spacing w:val="21"/>
        </w:rPr>
        <w:t xml:space="preserve"> </w:t>
      </w:r>
      <w:r>
        <w:t>the</w:t>
      </w:r>
      <w:r>
        <w:rPr>
          <w:spacing w:val="20"/>
        </w:rPr>
        <w:t xml:space="preserve"> </w:t>
      </w:r>
      <w:r>
        <w:rPr>
          <w:spacing w:val="-1"/>
        </w:rPr>
        <w:t>same</w:t>
      </w:r>
      <w:r>
        <w:rPr>
          <w:spacing w:val="57"/>
        </w:rPr>
        <w:t xml:space="preserve"> </w:t>
      </w:r>
      <w:r>
        <w:rPr>
          <w:spacing w:val="-1"/>
        </w:rPr>
        <w:t>approval</w:t>
      </w:r>
      <w:r>
        <w:t xml:space="preserve"> </w:t>
      </w:r>
      <w:r>
        <w:rPr>
          <w:spacing w:val="-1"/>
        </w:rPr>
        <w:t>procedures</w:t>
      </w:r>
      <w:r>
        <w:t xml:space="preserve"> </w:t>
      </w:r>
      <w:r>
        <w:rPr>
          <w:spacing w:val="-1"/>
        </w:rPr>
        <w:t>as</w:t>
      </w:r>
      <w:r>
        <w:t xml:space="preserve"> </w:t>
      </w:r>
      <w:r>
        <w:rPr>
          <w:spacing w:val="-1"/>
        </w:rPr>
        <w:t>Recommendations.</w:t>
      </w:r>
    </w:p>
    <w:p w14:paraId="215C4AB6" w14:textId="225398D4" w:rsidR="007324D7" w:rsidRDefault="007F3DA3">
      <w:pPr>
        <w:spacing w:before="81"/>
        <w:ind w:left="113"/>
        <w:jc w:val="both"/>
        <w:rPr>
          <w:ins w:id="37" w:author="Trowbridge, Steve (Nokia - US)" w:date="2018-12-11T22:07:00Z"/>
          <w:rFonts w:ascii="Times New Roman" w:eastAsia="Times New Roman" w:hAnsi="Times New Roman" w:cs="Times New Roman"/>
          <w:spacing w:val="-1"/>
        </w:rPr>
      </w:pPr>
      <w:r>
        <w:rPr>
          <w:rFonts w:ascii="Times New Roman" w:eastAsia="Times New Roman" w:hAnsi="Times New Roman" w:cs="Times New Roman"/>
          <w:spacing w:val="-1"/>
        </w:rPr>
        <w:t>NOTE</w:t>
      </w:r>
      <w:r>
        <w:rPr>
          <w:rFonts w:ascii="Times New Roman" w:eastAsia="Times New Roman" w:hAnsi="Times New Roman" w:cs="Times New Roman"/>
        </w:rPr>
        <w:t xml:space="preserve"> – </w:t>
      </w:r>
      <w:r>
        <w:rPr>
          <w:rFonts w:ascii="Times New Roman" w:eastAsia="Times New Roman" w:hAnsi="Times New Roman" w:cs="Times New Roman"/>
          <w:spacing w:val="-2"/>
        </w:rPr>
        <w:t>In</w:t>
      </w:r>
      <w:r>
        <w:rPr>
          <w:rFonts w:ascii="Times New Roman" w:eastAsia="Times New Roman" w:hAnsi="Times New Roman" w:cs="Times New Roman"/>
        </w:rPr>
        <w:t xml:space="preserve"> </w:t>
      </w:r>
      <w:r>
        <w:rPr>
          <w:rFonts w:ascii="Times New Roman" w:eastAsia="Times New Roman" w:hAnsi="Times New Roman" w:cs="Times New Roman"/>
          <w:spacing w:val="-1"/>
        </w:rPr>
        <w:t>common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ITU-T</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ISO/IEC</w:t>
      </w:r>
      <w:r>
        <w:rPr>
          <w:rFonts w:ascii="Times New Roman" w:eastAsia="Times New Roman" w:hAnsi="Times New Roman" w:cs="Times New Roman"/>
          <w:spacing w:val="-2"/>
        </w:rPr>
        <w:t xml:space="preserve"> </w:t>
      </w:r>
      <w:r>
        <w:rPr>
          <w:rFonts w:ascii="Times New Roman" w:eastAsia="Times New Roman" w:hAnsi="Times New Roman" w:cs="Times New Roman"/>
        </w:rPr>
        <w:t>texts,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this</w:t>
      </w:r>
      <w:r>
        <w:rPr>
          <w:rFonts w:ascii="Times New Roman" w:eastAsia="Times New Roman" w:hAnsi="Times New Roman" w:cs="Times New Roman"/>
        </w:rPr>
        <w:t xml:space="preserve"> </w:t>
      </w:r>
      <w:r>
        <w:rPr>
          <w:rFonts w:ascii="Times New Roman" w:eastAsia="Times New Roman" w:hAnsi="Times New Roman" w:cs="Times New Roman"/>
          <w:spacing w:val="-1"/>
        </w:rPr>
        <w:t>element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is</w:t>
      </w:r>
      <w:r>
        <w:rPr>
          <w:rFonts w:ascii="Times New Roman" w:eastAsia="Times New Roman" w:hAnsi="Times New Roman" w:cs="Times New Roman"/>
        </w:rPr>
        <w:t xml:space="preserve"> </w:t>
      </w:r>
      <w:r>
        <w:rPr>
          <w:rFonts w:ascii="Times New Roman" w:eastAsia="Times New Roman" w:hAnsi="Times New Roman" w:cs="Times New Roman"/>
          <w:spacing w:val="-1"/>
        </w:rPr>
        <w:t>called</w:t>
      </w:r>
      <w:r>
        <w:rPr>
          <w:rFonts w:ascii="Times New Roman" w:eastAsia="Times New Roman" w:hAnsi="Times New Roman" w:cs="Times New Roman"/>
        </w:rPr>
        <w:t xml:space="preserve"> 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"technical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corrigendum".</w:t>
      </w:r>
    </w:p>
    <w:p w14:paraId="60FBCCF5" w14:textId="2465854A" w:rsidR="003409FA" w:rsidRDefault="003409FA" w:rsidP="003409FA">
      <w:pPr>
        <w:pStyle w:val="BodyText"/>
        <w:numPr>
          <w:ilvl w:val="3"/>
          <w:numId w:val="4"/>
        </w:numPr>
        <w:tabs>
          <w:tab w:val="left" w:pos="908"/>
        </w:tabs>
        <w:spacing w:before="44"/>
        <w:ind w:right="108" w:firstLine="0"/>
        <w:jc w:val="both"/>
        <w:rPr>
          <w:ins w:id="38" w:author="Trowbridge, Steve (Nokia - US)" w:date="2018-12-11T22:09:00Z"/>
        </w:rPr>
      </w:pPr>
      <w:ins w:id="39" w:author="Trowbridge, Steve (Nokia - US)" w:date="2018-12-11T22:09:00Z">
        <w:r>
          <w:rPr>
            <w:b/>
            <w:spacing w:val="-1"/>
          </w:rPr>
          <w:t>erratum</w:t>
        </w:r>
        <w:r>
          <w:rPr>
            <w:spacing w:val="-1"/>
          </w:rPr>
          <w:t>:</w:t>
        </w:r>
        <w:r>
          <w:rPr>
            <w:spacing w:val="48"/>
          </w:rPr>
          <w:t xml:space="preserve"> </w:t>
        </w:r>
        <w:r>
          <w:t>TSB may correct obvious errors</w:t>
        </w:r>
      </w:ins>
      <w:ins w:id="40" w:author="Trowbridge, Steve (Nokia - US)" w:date="2018-12-11T22:10:00Z">
        <w:r>
          <w:t xml:space="preserve"> by issuing an erratum with the concurrence of the study group cha</w:t>
        </w:r>
      </w:ins>
      <w:ins w:id="41" w:author="Trowbridge, Steve (Nokia - US)" w:date="2018-12-11T22:11:00Z">
        <w:r>
          <w:t>i</w:t>
        </w:r>
      </w:ins>
      <w:ins w:id="42" w:author="Trowbridge, Steve (Nokia - US)" w:date="2018-12-11T22:10:00Z">
        <w:r>
          <w:t>rman.</w:t>
        </w:r>
      </w:ins>
    </w:p>
    <w:p w14:paraId="7C1AD07B" w14:textId="729F3687" w:rsidR="003409FA" w:rsidRPr="003409FA" w:rsidDel="003409FA" w:rsidRDefault="003409FA">
      <w:pPr>
        <w:spacing w:before="81"/>
        <w:ind w:left="113"/>
        <w:jc w:val="both"/>
        <w:rPr>
          <w:del w:id="43" w:author="Trowbridge, Steve (Nokia - US)" w:date="2018-12-11T22:09:00Z"/>
          <w:rFonts w:ascii="Times New Roman" w:eastAsia="Times New Roman" w:hAnsi="Times New Roman" w:cs="Times New Roman"/>
          <w:b/>
        </w:rPr>
      </w:pPr>
    </w:p>
    <w:p w14:paraId="6CAAFBF6" w14:textId="77777777" w:rsidR="007324D7" w:rsidRDefault="007F3DA3">
      <w:pPr>
        <w:pStyle w:val="BodyText"/>
        <w:numPr>
          <w:ilvl w:val="3"/>
          <w:numId w:val="4"/>
        </w:numPr>
        <w:tabs>
          <w:tab w:val="left" w:pos="908"/>
        </w:tabs>
        <w:spacing w:before="119"/>
        <w:ind w:right="113" w:firstLine="0"/>
        <w:jc w:val="both"/>
      </w:pPr>
      <w:r>
        <w:rPr>
          <w:b/>
          <w:spacing w:val="-1"/>
        </w:rPr>
        <w:t>implementers'</w:t>
      </w:r>
      <w:r>
        <w:rPr>
          <w:b/>
          <w:spacing w:val="22"/>
        </w:rPr>
        <w:t xml:space="preserve"> </w:t>
      </w:r>
      <w:r>
        <w:rPr>
          <w:b/>
        </w:rPr>
        <w:t>guide</w:t>
      </w:r>
      <w:r>
        <w:t>:</w:t>
      </w:r>
      <w:r>
        <w:rPr>
          <w:spacing w:val="21"/>
        </w:rPr>
        <w:t xml:space="preserve"> </w:t>
      </w:r>
      <w:r>
        <w:t>An</w:t>
      </w:r>
      <w:r>
        <w:rPr>
          <w:spacing w:val="21"/>
        </w:rPr>
        <w:t xml:space="preserve"> </w:t>
      </w:r>
      <w:r>
        <w:rPr>
          <w:spacing w:val="-1"/>
        </w:rPr>
        <w:t>implementers'</w:t>
      </w:r>
      <w:r>
        <w:rPr>
          <w:spacing w:val="21"/>
        </w:rPr>
        <w:t xml:space="preserve"> </w:t>
      </w:r>
      <w:r>
        <w:rPr>
          <w:spacing w:val="-1"/>
        </w:rPr>
        <w:t>guide</w:t>
      </w:r>
      <w:r>
        <w:rPr>
          <w:spacing w:val="20"/>
        </w:rPr>
        <w:t xml:space="preserve"> </w:t>
      </w:r>
      <w:r>
        <w:t>is</w:t>
      </w:r>
      <w:r>
        <w:rPr>
          <w:spacing w:val="24"/>
        </w:rPr>
        <w:t xml:space="preserve"> </w:t>
      </w:r>
      <w:r>
        <w:t>a</w:t>
      </w:r>
      <w:ins w:id="44" w:author="Franz J.G. Zichy" w:date="2017-11-08T21:49:00Z">
        <w:r w:rsidR="008C5558">
          <w:t xml:space="preserve">n informative </w:t>
        </w:r>
      </w:ins>
      <w:ins w:id="45" w:author="Franz J.G. Zichy" w:date="2017-11-08T21:50:00Z">
        <w:r w:rsidR="008C5558">
          <w:t>(non-normative)</w:t>
        </w:r>
      </w:ins>
      <w:r>
        <w:rPr>
          <w:spacing w:val="20"/>
        </w:rPr>
        <w:t xml:space="preserve"> </w:t>
      </w:r>
      <w:r>
        <w:t>document</w:t>
      </w:r>
      <w:r>
        <w:rPr>
          <w:spacing w:val="21"/>
        </w:rPr>
        <w:t xml:space="preserve"> </w:t>
      </w:r>
      <w:r>
        <w:t>which</w:t>
      </w:r>
      <w:r>
        <w:rPr>
          <w:spacing w:val="21"/>
        </w:rPr>
        <w:t xml:space="preserve"> </w:t>
      </w:r>
      <w:r>
        <w:t>records</w:t>
      </w:r>
      <w:r>
        <w:rPr>
          <w:spacing w:val="20"/>
        </w:rPr>
        <w:t xml:space="preserve"> </w:t>
      </w:r>
      <w:r>
        <w:rPr>
          <w:spacing w:val="-1"/>
        </w:rPr>
        <w:t>all</w:t>
      </w:r>
      <w:r>
        <w:rPr>
          <w:spacing w:val="22"/>
        </w:rPr>
        <w:t xml:space="preserve"> </w:t>
      </w:r>
      <w:r>
        <w:rPr>
          <w:spacing w:val="-1"/>
        </w:rPr>
        <w:t>identified</w:t>
      </w:r>
      <w:r>
        <w:rPr>
          <w:spacing w:val="84"/>
        </w:rPr>
        <w:t xml:space="preserve"> </w:t>
      </w:r>
      <w:r>
        <w:rPr>
          <w:spacing w:val="-1"/>
        </w:rPr>
        <w:t>defects</w:t>
      </w:r>
      <w:r>
        <w:rPr>
          <w:spacing w:val="36"/>
        </w:rPr>
        <w:t xml:space="preserve"> </w:t>
      </w:r>
      <w:r>
        <w:rPr>
          <w:spacing w:val="-1"/>
        </w:rPr>
        <w:t>(e.g.,</w:t>
      </w:r>
      <w:r>
        <w:t xml:space="preserve"> typographical</w:t>
      </w:r>
      <w:r>
        <w:rPr>
          <w:spacing w:val="36"/>
        </w:rPr>
        <w:t xml:space="preserve"> </w:t>
      </w:r>
      <w:r>
        <w:rPr>
          <w:spacing w:val="-1"/>
        </w:rPr>
        <w:t>errors,</w:t>
      </w:r>
      <w:r>
        <w:rPr>
          <w:spacing w:val="35"/>
        </w:rPr>
        <w:t xml:space="preserve"> </w:t>
      </w:r>
      <w:r>
        <w:rPr>
          <w:spacing w:val="-1"/>
        </w:rPr>
        <w:t>editorial</w:t>
      </w:r>
      <w:r>
        <w:rPr>
          <w:spacing w:val="36"/>
        </w:rPr>
        <w:t xml:space="preserve"> </w:t>
      </w:r>
      <w:r>
        <w:t>errors,</w:t>
      </w:r>
      <w:r>
        <w:rPr>
          <w:spacing w:val="36"/>
        </w:rPr>
        <w:t xml:space="preserve"> </w:t>
      </w:r>
      <w:r>
        <w:rPr>
          <w:spacing w:val="-1"/>
        </w:rPr>
        <w:t>ambiguities,</w:t>
      </w:r>
      <w:r>
        <w:rPr>
          <w:spacing w:val="35"/>
        </w:rPr>
        <w:t xml:space="preserve"> </w:t>
      </w:r>
      <w:r>
        <w:rPr>
          <w:spacing w:val="-1"/>
        </w:rPr>
        <w:t>omissions</w:t>
      </w:r>
      <w:r>
        <w:rPr>
          <w:spacing w:val="36"/>
        </w:rPr>
        <w:t xml:space="preserve"> </w:t>
      </w:r>
      <w:r>
        <w:t>or</w:t>
      </w:r>
      <w:r>
        <w:rPr>
          <w:spacing w:val="35"/>
        </w:rPr>
        <w:t xml:space="preserve"> </w:t>
      </w:r>
      <w:r>
        <w:rPr>
          <w:spacing w:val="-1"/>
        </w:rPr>
        <w:t>inconsistencies,</w:t>
      </w:r>
      <w:r>
        <w:rPr>
          <w:spacing w:val="35"/>
        </w:rPr>
        <w:t xml:space="preserve"> </w:t>
      </w:r>
      <w:r>
        <w:rPr>
          <w:spacing w:val="-1"/>
        </w:rPr>
        <w:t>and</w:t>
      </w:r>
      <w:r>
        <w:rPr>
          <w:spacing w:val="93"/>
        </w:rPr>
        <w:t xml:space="preserve"> </w:t>
      </w:r>
      <w:r>
        <w:rPr>
          <w:spacing w:val="-1"/>
        </w:rPr>
        <w:t>technical</w:t>
      </w:r>
      <w:r>
        <w:t xml:space="preserve"> </w:t>
      </w:r>
      <w:r>
        <w:rPr>
          <w:spacing w:val="-1"/>
        </w:rPr>
        <w:t>errors)</w:t>
      </w:r>
      <w:r>
        <w:t xml:space="preserve"> </w:t>
      </w:r>
      <w:r>
        <w:rPr>
          <w:spacing w:val="-1"/>
        </w:rPr>
        <w:t>associated</w:t>
      </w:r>
      <w:r>
        <w:t xml:space="preserve"> </w:t>
      </w:r>
      <w:r>
        <w:rPr>
          <w:spacing w:val="-1"/>
        </w:rPr>
        <w:t>with</w:t>
      </w:r>
      <w:r>
        <w:t xml:space="preserve"> a</w:t>
      </w:r>
      <w:r>
        <w:rPr>
          <w:spacing w:val="-1"/>
        </w:rPr>
        <w:t xml:space="preserve"> Recommendation</w:t>
      </w:r>
      <w:r>
        <w:t xml:space="preserve"> or</w:t>
      </w:r>
      <w:r>
        <w:rPr>
          <w:spacing w:val="-1"/>
        </w:rPr>
        <w:t xml:space="preserve"> </w:t>
      </w:r>
      <w:r>
        <w:t>a</w:t>
      </w:r>
      <w:r>
        <w:rPr>
          <w:spacing w:val="-1"/>
        </w:rPr>
        <w:t xml:space="preserve"> set</w:t>
      </w:r>
      <w:r>
        <w:t xml:space="preserve"> of </w:t>
      </w:r>
      <w:r>
        <w:rPr>
          <w:spacing w:val="-1"/>
        </w:rPr>
        <w:t>Recommendations</w:t>
      </w:r>
      <w:r>
        <w:t xml:space="preserve"> </w:t>
      </w:r>
      <w:r>
        <w:rPr>
          <w:spacing w:val="-1"/>
        </w:rPr>
        <w:t>and</w:t>
      </w:r>
      <w:r>
        <w:t xml:space="preserve"> their</w:t>
      </w:r>
      <w:r>
        <w:rPr>
          <w:spacing w:val="-1"/>
        </w:rPr>
        <w:t xml:space="preserve"> </w:t>
      </w:r>
      <w:r>
        <w:t xml:space="preserve">status </w:t>
      </w:r>
      <w:r>
        <w:rPr>
          <w:spacing w:val="-1"/>
        </w:rPr>
        <w:t>of</w:t>
      </w:r>
      <w:r>
        <w:rPr>
          <w:spacing w:val="95"/>
        </w:rPr>
        <w:t xml:space="preserve"> </w:t>
      </w:r>
      <w:r>
        <w:rPr>
          <w:spacing w:val="-1"/>
        </w:rPr>
        <w:t>correction,</w:t>
      </w:r>
      <w:r>
        <w:t xml:space="preserve"> </w:t>
      </w:r>
      <w:r>
        <w:rPr>
          <w:spacing w:val="-1"/>
        </w:rPr>
        <w:t>from</w:t>
      </w:r>
      <w:r>
        <w:t xml:space="preserve"> </w:t>
      </w:r>
      <w:r>
        <w:rPr>
          <w:spacing w:val="-1"/>
        </w:rPr>
        <w:t>their</w:t>
      </w:r>
      <w:r>
        <w:t xml:space="preserve"> </w:t>
      </w:r>
      <w:r>
        <w:rPr>
          <w:spacing w:val="-1"/>
        </w:rPr>
        <w:t>identification</w:t>
      </w:r>
      <w:r>
        <w:t xml:space="preserve"> to </w:t>
      </w:r>
      <w:r>
        <w:rPr>
          <w:spacing w:val="-1"/>
        </w:rPr>
        <w:t>final</w:t>
      </w:r>
      <w:r>
        <w:t xml:space="preserve"> </w:t>
      </w:r>
      <w:r>
        <w:rPr>
          <w:spacing w:val="-1"/>
        </w:rPr>
        <w:t>resolution.</w:t>
      </w:r>
    </w:p>
    <w:p w14:paraId="7690F005" w14:textId="77777777" w:rsidR="007324D7" w:rsidRDefault="007F3DA3">
      <w:pPr>
        <w:spacing w:before="81"/>
        <w:ind w:left="113" w:right="112"/>
        <w:jc w:val="both"/>
        <w:rPr>
          <w:rFonts w:ascii="Times New Roman" w:eastAsia="Times New Roman" w:hAnsi="Times New Roman" w:cs="Times New Roman"/>
        </w:rPr>
      </w:pPr>
      <w:r>
        <w:rPr>
          <w:rFonts w:ascii="Times New Roman" w:eastAsia="Times New Roman" w:hAnsi="Times New Roman" w:cs="Times New Roman"/>
          <w:spacing w:val="-1"/>
        </w:rPr>
        <w:t>NOTE</w:t>
      </w:r>
      <w:r>
        <w:rPr>
          <w:rFonts w:ascii="Times New Roman" w:eastAsia="Times New Roman" w:hAnsi="Times New Roman" w:cs="Times New Roman"/>
          <w:spacing w:val="26"/>
        </w:rPr>
        <w:t xml:space="preserve"> </w:t>
      </w:r>
      <w:r>
        <w:rPr>
          <w:rFonts w:ascii="Times New Roman" w:eastAsia="Times New Roman" w:hAnsi="Times New Roman" w:cs="Times New Roman"/>
        </w:rPr>
        <w:t>–</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An</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implementers'</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guide</w:t>
      </w:r>
      <w:r>
        <w:rPr>
          <w:rFonts w:ascii="Times New Roman" w:eastAsia="Times New Roman" w:hAnsi="Times New Roman" w:cs="Times New Roman"/>
          <w:spacing w:val="24"/>
        </w:rPr>
        <w:t xml:space="preserve"> </w:t>
      </w:r>
      <w:r>
        <w:rPr>
          <w:rFonts w:ascii="Times New Roman" w:eastAsia="Times New Roman" w:hAnsi="Times New Roman" w:cs="Times New Roman"/>
        </w:rPr>
        <w:t>is</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issued</w:t>
      </w:r>
      <w:r>
        <w:rPr>
          <w:rFonts w:ascii="Times New Roman" w:eastAsia="Times New Roman" w:hAnsi="Times New Roman" w:cs="Times New Roman"/>
          <w:spacing w:val="26"/>
        </w:rPr>
        <w:t xml:space="preserve"> </w:t>
      </w:r>
      <w:r>
        <w:rPr>
          <w:rFonts w:ascii="Times New Roman" w:eastAsia="Times New Roman" w:hAnsi="Times New Roman" w:cs="Times New Roman"/>
        </w:rPr>
        <w:t>by</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ITU-T</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following</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agreement</w:t>
      </w:r>
      <w:r>
        <w:rPr>
          <w:rFonts w:ascii="Times New Roman" w:eastAsia="Times New Roman" w:hAnsi="Times New Roman" w:cs="Times New Roman"/>
          <w:spacing w:val="25"/>
        </w:rPr>
        <w:t xml:space="preserve"> </w:t>
      </w:r>
      <w:r>
        <w:rPr>
          <w:rFonts w:ascii="Times New Roman" w:eastAsia="Times New Roman" w:hAnsi="Times New Roman" w:cs="Times New Roman"/>
        </w:rPr>
        <w:t>by</w:t>
      </w:r>
      <w:r>
        <w:rPr>
          <w:rFonts w:ascii="Times New Roman" w:eastAsia="Times New Roman" w:hAnsi="Times New Roman" w:cs="Times New Roman"/>
          <w:spacing w:val="24"/>
        </w:rPr>
        <w:t xml:space="preserve"> </w:t>
      </w:r>
      <w:r>
        <w:rPr>
          <w:rFonts w:ascii="Times New Roman" w:eastAsia="Times New Roman" w:hAnsi="Times New Roman" w:cs="Times New Roman"/>
        </w:rPr>
        <w:t>a</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study</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group,</w:t>
      </w:r>
      <w:r>
        <w:rPr>
          <w:rFonts w:ascii="Times New Roman" w:eastAsia="Times New Roman" w:hAnsi="Times New Roman" w:cs="Times New Roman"/>
          <w:spacing w:val="26"/>
        </w:rPr>
        <w:t xml:space="preserve"> </w:t>
      </w:r>
      <w:r>
        <w:rPr>
          <w:rFonts w:ascii="Times New Roman" w:eastAsia="Times New Roman" w:hAnsi="Times New Roman" w:cs="Times New Roman"/>
          <w:spacing w:val="-2"/>
        </w:rPr>
        <w:t>or</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following</w:t>
      </w:r>
      <w:r>
        <w:rPr>
          <w:rFonts w:ascii="Times New Roman" w:eastAsia="Times New Roman" w:hAnsi="Times New Roman" w:cs="Times New Roman"/>
          <w:spacing w:val="53"/>
        </w:rPr>
        <w:t xml:space="preserve"> </w:t>
      </w:r>
      <w:r>
        <w:rPr>
          <w:rFonts w:ascii="Times New Roman" w:eastAsia="Times New Roman" w:hAnsi="Times New Roman" w:cs="Times New Roman"/>
          <w:spacing w:val="-1"/>
        </w:rPr>
        <w:t>agreement</w:t>
      </w:r>
      <w:r>
        <w:rPr>
          <w:rFonts w:ascii="Times New Roman" w:eastAsia="Times New Roman" w:hAnsi="Times New Roman" w:cs="Times New Roman"/>
          <w:spacing w:val="-4"/>
        </w:rPr>
        <w:t xml:space="preserve"> </w:t>
      </w:r>
      <w:r>
        <w:rPr>
          <w:rFonts w:ascii="Times New Roman" w:eastAsia="Times New Roman" w:hAnsi="Times New Roman" w:cs="Times New Roman"/>
        </w:rPr>
        <w:t>by</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working</w:t>
      </w:r>
      <w:r>
        <w:rPr>
          <w:rFonts w:ascii="Times New Roman" w:eastAsia="Times New Roman" w:hAnsi="Times New Roman" w:cs="Times New Roman"/>
          <w:spacing w:val="-8"/>
        </w:rPr>
        <w:t xml:space="preserve"> </w:t>
      </w:r>
      <w:r>
        <w:rPr>
          <w:rFonts w:ascii="Times New Roman" w:eastAsia="Times New Roman" w:hAnsi="Times New Roman" w:cs="Times New Roman"/>
        </w:rPr>
        <w:t>party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with</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concurrence</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study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group</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chairman.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Typically,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defect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corrections</w:t>
      </w:r>
      <w:r>
        <w:rPr>
          <w:rFonts w:ascii="Times New Roman" w:eastAsia="Times New Roman" w:hAnsi="Times New Roman" w:cs="Times New Roman"/>
          <w:spacing w:val="63"/>
        </w:rPr>
        <w:t xml:space="preserve"> </w:t>
      </w:r>
      <w:r>
        <w:rPr>
          <w:rFonts w:ascii="Times New Roman" w:eastAsia="Times New Roman" w:hAnsi="Times New Roman" w:cs="Times New Roman"/>
        </w:rPr>
        <w:t>are</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first</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collected</w:t>
      </w:r>
      <w:r>
        <w:rPr>
          <w:rFonts w:ascii="Times New Roman" w:eastAsia="Times New Roman" w:hAnsi="Times New Roman" w:cs="Times New Roman"/>
          <w:spacing w:val="11"/>
        </w:rPr>
        <w:t xml:space="preserve"> </w:t>
      </w:r>
      <w:r>
        <w:rPr>
          <w:rFonts w:ascii="Times New Roman" w:eastAsia="Times New Roman" w:hAnsi="Times New Roman" w:cs="Times New Roman"/>
        </w:rPr>
        <w:t>in</w:t>
      </w:r>
      <w:r>
        <w:rPr>
          <w:rFonts w:ascii="Times New Roman" w:eastAsia="Times New Roman" w:hAnsi="Times New Roman" w:cs="Times New Roman"/>
          <w:spacing w:val="11"/>
        </w:rPr>
        <w:t xml:space="preserve"> </w:t>
      </w:r>
      <w:r>
        <w:rPr>
          <w:rFonts w:ascii="Times New Roman" w:eastAsia="Times New Roman" w:hAnsi="Times New Roman" w:cs="Times New Roman"/>
        </w:rPr>
        <w:t>an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implementers'</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guide</w:t>
      </w:r>
      <w:r>
        <w:rPr>
          <w:rFonts w:ascii="Times New Roman" w:eastAsia="Times New Roman" w:hAnsi="Times New Roman" w:cs="Times New Roman"/>
          <w:spacing w:val="14"/>
        </w:rPr>
        <w:t xml:space="preserve"> </w:t>
      </w:r>
      <w:r>
        <w:rPr>
          <w:rFonts w:ascii="Times New Roman" w:eastAsia="Times New Roman" w:hAnsi="Times New Roman" w:cs="Times New Roman"/>
        </w:rPr>
        <w:t>and,</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at</w:t>
      </w:r>
      <w:r>
        <w:rPr>
          <w:rFonts w:ascii="Times New Roman" w:eastAsia="Times New Roman" w:hAnsi="Times New Roman" w:cs="Times New Roman"/>
          <w:spacing w:val="12"/>
        </w:rPr>
        <w:t xml:space="preserve"> </w:t>
      </w:r>
      <w:r>
        <w:rPr>
          <w:rFonts w:ascii="Times New Roman" w:eastAsia="Times New Roman" w:hAnsi="Times New Roman" w:cs="Times New Roman"/>
        </w:rPr>
        <w:t>a</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time</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deemed</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appropriate</w:t>
      </w:r>
      <w:r>
        <w:rPr>
          <w:rFonts w:ascii="Times New Roman" w:eastAsia="Times New Roman" w:hAnsi="Times New Roman" w:cs="Times New Roman"/>
          <w:spacing w:val="9"/>
        </w:rPr>
        <w:t xml:space="preserve"> </w:t>
      </w:r>
      <w:r>
        <w:rPr>
          <w:rFonts w:ascii="Times New Roman" w:eastAsia="Times New Roman" w:hAnsi="Times New Roman" w:cs="Times New Roman"/>
        </w:rPr>
        <w:t>by</w:t>
      </w:r>
      <w:r>
        <w:rPr>
          <w:rFonts w:ascii="Times New Roman" w:eastAsia="Times New Roman" w:hAnsi="Times New Roman" w:cs="Times New Roman"/>
          <w:spacing w:val="11"/>
        </w:rPr>
        <w:t xml:space="preserve"> </w:t>
      </w:r>
      <w:r>
        <w:rPr>
          <w:rFonts w:ascii="Times New Roman" w:eastAsia="Times New Roman" w:hAnsi="Times New Roman" w:cs="Times New Roman"/>
        </w:rPr>
        <w:t>the</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study</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group,</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they</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are</w:t>
      </w:r>
      <w:r>
        <w:rPr>
          <w:rFonts w:ascii="Times New Roman" w:eastAsia="Times New Roman" w:hAnsi="Times New Roman" w:cs="Times New Roman"/>
          <w:spacing w:val="61"/>
        </w:rPr>
        <w:t xml:space="preserve"> </w:t>
      </w:r>
      <w:r>
        <w:rPr>
          <w:rFonts w:ascii="Times New Roman" w:eastAsia="Times New Roman" w:hAnsi="Times New Roman" w:cs="Times New Roman"/>
        </w:rPr>
        <w:t>used</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1"/>
        </w:rPr>
        <w:t>produce</w:t>
      </w:r>
      <w:r>
        <w:rPr>
          <w:rFonts w:ascii="Times New Roman" w:eastAsia="Times New Roman" w:hAnsi="Times New Roman" w:cs="Times New Roman"/>
        </w:rPr>
        <w:t xml:space="preserve"> a </w:t>
      </w:r>
      <w:r>
        <w:rPr>
          <w:rFonts w:ascii="Times New Roman" w:eastAsia="Times New Roman" w:hAnsi="Times New Roman" w:cs="Times New Roman"/>
          <w:spacing w:val="-1"/>
        </w:rPr>
        <w:t>corrigendum</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or are </w:t>
      </w:r>
      <w:r>
        <w:rPr>
          <w:rFonts w:ascii="Times New Roman" w:eastAsia="Times New Roman" w:hAnsi="Times New Roman" w:cs="Times New Roman"/>
          <w:spacing w:val="-1"/>
        </w:rPr>
        <w:t>included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as </w:t>
      </w:r>
      <w:r>
        <w:rPr>
          <w:rFonts w:ascii="Times New Roman" w:eastAsia="Times New Roman" w:hAnsi="Times New Roman" w:cs="Times New Roman"/>
          <w:spacing w:val="-1"/>
        </w:rPr>
        <w:t>revisions</w:t>
      </w:r>
      <w:r>
        <w:rPr>
          <w:rFonts w:ascii="Times New Roman" w:eastAsia="Times New Roman" w:hAnsi="Times New Roman" w:cs="Times New Roman"/>
        </w:rPr>
        <w:t xml:space="preserve"> to</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Recommendation.</w:t>
      </w:r>
    </w:p>
    <w:p w14:paraId="3154E023" w14:textId="77777777" w:rsidR="007324D7" w:rsidRDefault="007F3DA3">
      <w:pPr>
        <w:pStyle w:val="BodyText"/>
        <w:numPr>
          <w:ilvl w:val="3"/>
          <w:numId w:val="4"/>
        </w:numPr>
        <w:tabs>
          <w:tab w:val="left" w:pos="908"/>
        </w:tabs>
        <w:spacing w:before="117"/>
        <w:ind w:right="110" w:firstLine="0"/>
        <w:jc w:val="both"/>
      </w:pPr>
      <w:r>
        <w:rPr>
          <w:b/>
          <w:spacing w:val="-1"/>
        </w:rPr>
        <w:t>normative</w:t>
      </w:r>
      <w:r>
        <w:rPr>
          <w:b/>
          <w:spacing w:val="3"/>
        </w:rPr>
        <w:t xml:space="preserve"> </w:t>
      </w:r>
      <w:r>
        <w:rPr>
          <w:b/>
        </w:rPr>
        <w:t>reference</w:t>
      </w:r>
      <w:r>
        <w:t>:</w:t>
      </w:r>
      <w:r>
        <w:rPr>
          <w:spacing w:val="5"/>
        </w:rPr>
        <w:t xml:space="preserve"> </w:t>
      </w:r>
      <w:r>
        <w:t>Another</w:t>
      </w:r>
      <w:r>
        <w:rPr>
          <w:spacing w:val="3"/>
        </w:rPr>
        <w:t xml:space="preserve"> </w:t>
      </w:r>
      <w:r>
        <w:rPr>
          <w:spacing w:val="-1"/>
        </w:rPr>
        <w:t>document</w:t>
      </w:r>
      <w:r>
        <w:rPr>
          <w:spacing w:val="4"/>
        </w:rPr>
        <w:t xml:space="preserve"> </w:t>
      </w:r>
      <w:r>
        <w:t>that</w:t>
      </w:r>
      <w:r>
        <w:rPr>
          <w:spacing w:val="6"/>
        </w:rPr>
        <w:t xml:space="preserve"> </w:t>
      </w:r>
      <w:r>
        <w:t>contains</w:t>
      </w:r>
      <w:r>
        <w:rPr>
          <w:spacing w:val="4"/>
        </w:rPr>
        <w:t xml:space="preserve"> </w:t>
      </w:r>
      <w:r>
        <w:t>provisions</w:t>
      </w:r>
      <w:r>
        <w:rPr>
          <w:spacing w:val="5"/>
        </w:rPr>
        <w:t xml:space="preserve"> </w:t>
      </w:r>
      <w:r>
        <w:rPr>
          <w:spacing w:val="-1"/>
        </w:rPr>
        <w:t>which,</w:t>
      </w:r>
      <w:r>
        <w:rPr>
          <w:spacing w:val="10"/>
        </w:rPr>
        <w:t xml:space="preserve"> </w:t>
      </w:r>
      <w:r>
        <w:rPr>
          <w:spacing w:val="-1"/>
        </w:rPr>
        <w:t>through</w:t>
      </w:r>
      <w:r>
        <w:rPr>
          <w:spacing w:val="6"/>
        </w:rPr>
        <w:t xml:space="preserve"> </w:t>
      </w:r>
      <w:r>
        <w:rPr>
          <w:spacing w:val="-1"/>
        </w:rPr>
        <w:t>reference</w:t>
      </w:r>
      <w:r>
        <w:rPr>
          <w:spacing w:val="61"/>
        </w:rPr>
        <w:t xml:space="preserve"> </w:t>
      </w:r>
      <w:r>
        <w:t xml:space="preserve">to it, constitute </w:t>
      </w:r>
      <w:r>
        <w:rPr>
          <w:spacing w:val="-1"/>
        </w:rPr>
        <w:t>provisions</w:t>
      </w:r>
      <w:r>
        <w:t xml:space="preserve"> to the</w:t>
      </w:r>
      <w:r>
        <w:rPr>
          <w:spacing w:val="-1"/>
        </w:rPr>
        <w:t xml:space="preserve"> referring</w:t>
      </w:r>
      <w:r>
        <w:rPr>
          <w:spacing w:val="-3"/>
        </w:rPr>
        <w:t xml:space="preserve"> </w:t>
      </w:r>
      <w:r>
        <w:t>document.</w:t>
      </w:r>
    </w:p>
    <w:p w14:paraId="20275CFC" w14:textId="77777777" w:rsidR="007324D7" w:rsidRDefault="007F3DA3">
      <w:pPr>
        <w:pStyle w:val="BodyText"/>
        <w:numPr>
          <w:ilvl w:val="3"/>
          <w:numId w:val="4"/>
        </w:numPr>
        <w:tabs>
          <w:tab w:val="left" w:pos="908"/>
        </w:tabs>
        <w:ind w:right="110" w:firstLine="0"/>
        <w:jc w:val="both"/>
      </w:pPr>
      <w:r>
        <w:rPr>
          <w:b/>
          <w:spacing w:val="-1"/>
        </w:rPr>
        <w:t>supplement</w:t>
      </w:r>
      <w:r>
        <w:rPr>
          <w:spacing w:val="-1"/>
        </w:rPr>
        <w:t>:</w:t>
      </w:r>
      <w:r>
        <w:rPr>
          <w:spacing w:val="-5"/>
        </w:rPr>
        <w:t xml:space="preserve"> </w:t>
      </w:r>
      <w:r>
        <w:t>A</w:t>
      </w:r>
      <w:ins w:id="46" w:author="Franz J.G. Zichy" w:date="2017-11-08T22:02:00Z">
        <w:r>
          <w:t>n informative (non-normative)</w:t>
        </w:r>
      </w:ins>
      <w:r>
        <w:rPr>
          <w:spacing w:val="-4"/>
        </w:rPr>
        <w:t xml:space="preserve"> </w:t>
      </w:r>
      <w:r>
        <w:t>document</w:t>
      </w:r>
      <w:r>
        <w:rPr>
          <w:spacing w:val="-5"/>
        </w:rPr>
        <w:t xml:space="preserve"> </w:t>
      </w:r>
      <w:r>
        <w:rPr>
          <w:spacing w:val="-1"/>
        </w:rPr>
        <w:t>which</w:t>
      </w:r>
      <w:r>
        <w:rPr>
          <w:spacing w:val="-3"/>
        </w:rPr>
        <w:t xml:space="preserve"> </w:t>
      </w:r>
      <w:r>
        <w:rPr>
          <w:spacing w:val="-1"/>
        </w:rPr>
        <w:t>contains</w:t>
      </w:r>
      <w:r>
        <w:rPr>
          <w:spacing w:val="-5"/>
        </w:rPr>
        <w:t xml:space="preserve"> </w:t>
      </w:r>
      <w:r>
        <w:rPr>
          <w:spacing w:val="-1"/>
        </w:rPr>
        <w:t>material</w:t>
      </w:r>
      <w:r>
        <w:rPr>
          <w:spacing w:val="-3"/>
        </w:rPr>
        <w:t xml:space="preserve"> </w:t>
      </w:r>
      <w:r>
        <w:rPr>
          <w:spacing w:val="-1"/>
        </w:rPr>
        <w:t>which</w:t>
      </w:r>
      <w:r>
        <w:rPr>
          <w:spacing w:val="-5"/>
        </w:rPr>
        <w:t xml:space="preserve"> </w:t>
      </w:r>
      <w:r>
        <w:t>is</w:t>
      </w:r>
      <w:r>
        <w:rPr>
          <w:spacing w:val="-2"/>
        </w:rPr>
        <w:t xml:space="preserve"> </w:t>
      </w:r>
      <w:r>
        <w:t>supplementary</w:t>
      </w:r>
      <w:r>
        <w:rPr>
          <w:spacing w:val="-8"/>
        </w:rPr>
        <w:t xml:space="preserve"> </w:t>
      </w:r>
      <w:r>
        <w:rPr>
          <w:spacing w:val="1"/>
        </w:rPr>
        <w:t>to</w:t>
      </w:r>
      <w:r>
        <w:rPr>
          <w:spacing w:val="-5"/>
        </w:rPr>
        <w:t xml:space="preserve"> </w:t>
      </w:r>
      <w:r>
        <w:rPr>
          <w:spacing w:val="-1"/>
        </w:rPr>
        <w:t>and</w:t>
      </w:r>
      <w:r>
        <w:rPr>
          <w:spacing w:val="-3"/>
        </w:rPr>
        <w:t xml:space="preserve"> </w:t>
      </w:r>
      <w:r>
        <w:rPr>
          <w:spacing w:val="-1"/>
        </w:rPr>
        <w:t>associated</w:t>
      </w:r>
      <w:r>
        <w:rPr>
          <w:spacing w:val="79"/>
        </w:rPr>
        <w:t xml:space="preserve"> </w:t>
      </w:r>
      <w:r>
        <w:t>with the</w:t>
      </w:r>
      <w:r>
        <w:rPr>
          <w:spacing w:val="59"/>
        </w:rPr>
        <w:t xml:space="preserve"> </w:t>
      </w:r>
      <w:r>
        <w:rPr>
          <w:spacing w:val="-1"/>
        </w:rPr>
        <w:t>subject</w:t>
      </w:r>
      <w:r>
        <w:t xml:space="preserve"> matter</w:t>
      </w:r>
      <w:r>
        <w:rPr>
          <w:spacing w:val="58"/>
        </w:rPr>
        <w:t xml:space="preserve"> </w:t>
      </w:r>
      <w:r>
        <w:t>of</w:t>
      </w:r>
      <w:r>
        <w:rPr>
          <w:spacing w:val="59"/>
        </w:rPr>
        <w:t xml:space="preserve"> </w:t>
      </w:r>
      <w:r>
        <w:t>one</w:t>
      </w:r>
      <w:r>
        <w:rPr>
          <w:spacing w:val="58"/>
        </w:rPr>
        <w:t xml:space="preserve"> </w:t>
      </w:r>
      <w:r>
        <w:t>or</w:t>
      </w:r>
      <w:r>
        <w:rPr>
          <w:spacing w:val="59"/>
        </w:rPr>
        <w:t xml:space="preserve"> </w:t>
      </w:r>
      <w:r>
        <w:t>more</w:t>
      </w:r>
      <w:r>
        <w:rPr>
          <w:spacing w:val="58"/>
        </w:rPr>
        <w:t xml:space="preserve"> </w:t>
      </w:r>
      <w:r>
        <w:rPr>
          <w:spacing w:val="-1"/>
        </w:rPr>
        <w:t>Recommendations</w:t>
      </w:r>
      <w:r>
        <w:t xml:space="preserve"> but </w:t>
      </w:r>
      <w:r>
        <w:rPr>
          <w:spacing w:val="-1"/>
        </w:rPr>
        <w:t>which</w:t>
      </w:r>
      <w:r>
        <w:rPr>
          <w:spacing w:val="57"/>
        </w:rPr>
        <w:t xml:space="preserve"> </w:t>
      </w:r>
      <w:r>
        <w:t>is not</w:t>
      </w:r>
      <w:r>
        <w:rPr>
          <w:spacing w:val="57"/>
        </w:rPr>
        <w:t xml:space="preserve"> </w:t>
      </w:r>
      <w:r>
        <w:rPr>
          <w:spacing w:val="-1"/>
        </w:rPr>
        <w:t>essential</w:t>
      </w:r>
      <w:r>
        <w:rPr>
          <w:spacing w:val="59"/>
        </w:rPr>
        <w:t xml:space="preserve"> </w:t>
      </w:r>
      <w:r>
        <w:t>to</w:t>
      </w:r>
      <w:r>
        <w:rPr>
          <w:spacing w:val="6"/>
        </w:rPr>
        <w:t xml:space="preserve"> </w:t>
      </w:r>
      <w:r>
        <w:rPr>
          <w:spacing w:val="-1"/>
        </w:rPr>
        <w:t>their</w:t>
      </w:r>
      <w:r>
        <w:rPr>
          <w:spacing w:val="61"/>
        </w:rPr>
        <w:t xml:space="preserve"> </w:t>
      </w:r>
      <w:r>
        <w:rPr>
          <w:spacing w:val="-1"/>
        </w:rPr>
        <w:t>completeness</w:t>
      </w:r>
      <w:r>
        <w:t xml:space="preserve"> or understanding</w:t>
      </w:r>
      <w:r>
        <w:rPr>
          <w:spacing w:val="-2"/>
        </w:rPr>
        <w:t xml:space="preserve"> </w:t>
      </w:r>
      <w:r>
        <w:rPr>
          <w:spacing w:val="-1"/>
        </w:rPr>
        <w:t>and</w:t>
      </w:r>
      <w:r>
        <w:t xml:space="preserve"> implementation.</w:t>
      </w:r>
    </w:p>
    <w:p w14:paraId="2126E0DA" w14:textId="77777777" w:rsidR="007324D7" w:rsidRDefault="007F3DA3">
      <w:pPr>
        <w:spacing w:before="81"/>
        <w:ind w:left="113"/>
        <w:jc w:val="both"/>
        <w:rPr>
          <w:rFonts w:ascii="Times New Roman" w:eastAsia="Times New Roman" w:hAnsi="Times New Roman" w:cs="Times New Roman"/>
        </w:rPr>
      </w:pPr>
      <w:r>
        <w:rPr>
          <w:rFonts w:ascii="Times New Roman" w:eastAsia="Times New Roman" w:hAnsi="Times New Roman" w:cs="Times New Roman"/>
          <w:spacing w:val="-1"/>
        </w:rPr>
        <w:t>NOTE</w:t>
      </w:r>
      <w:r>
        <w:rPr>
          <w:rFonts w:ascii="Times New Roman" w:eastAsia="Times New Roman" w:hAnsi="Times New Roman" w:cs="Times New Roman"/>
        </w:rPr>
        <w:t xml:space="preserve"> – </w:t>
      </w:r>
      <w:r>
        <w:rPr>
          <w:rFonts w:ascii="Times New Roman" w:eastAsia="Times New Roman" w:hAnsi="Times New Roman" w:cs="Times New Roman"/>
          <w:spacing w:val="-1"/>
        </w:rPr>
        <w:t>Recommendation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ITU-T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A.13</w:t>
      </w:r>
      <w:r>
        <w:rPr>
          <w:rFonts w:ascii="Times New Roman" w:eastAsia="Times New Roman" w:hAnsi="Times New Roman" w:cs="Times New Roman"/>
        </w:rPr>
        <w:t xml:space="preserve"> </w:t>
      </w:r>
      <w:r>
        <w:rPr>
          <w:rFonts w:ascii="Times New Roman" w:eastAsia="Times New Roman" w:hAnsi="Times New Roman" w:cs="Times New Roman"/>
          <w:spacing w:val="-1"/>
        </w:rPr>
        <w:t>deals</w:t>
      </w:r>
      <w:r>
        <w:rPr>
          <w:rFonts w:ascii="Times New Roman" w:eastAsia="Times New Roman" w:hAnsi="Times New Roman" w:cs="Times New Roman"/>
        </w:rPr>
        <w:t xml:space="preserve"> </w:t>
      </w:r>
      <w:r>
        <w:rPr>
          <w:rFonts w:ascii="Times New Roman" w:eastAsia="Times New Roman" w:hAnsi="Times New Roman" w:cs="Times New Roman"/>
          <w:spacing w:val="-1"/>
        </w:rPr>
        <w:t>with</w:t>
      </w:r>
      <w:r>
        <w:rPr>
          <w:rFonts w:ascii="Times New Roman" w:eastAsia="Times New Roman" w:hAnsi="Times New Roman" w:cs="Times New Roman"/>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subject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supplements</w:t>
      </w:r>
      <w:r>
        <w:rPr>
          <w:rFonts w:ascii="Times New Roman" w:eastAsia="Times New Roman" w:hAnsi="Times New Roman" w:cs="Times New Roman"/>
        </w:rPr>
        <w:t xml:space="preserve"> </w:t>
      </w:r>
      <w:r>
        <w:rPr>
          <w:rFonts w:ascii="Times New Roman" w:eastAsia="Times New Roman" w:hAnsi="Times New Roman" w:cs="Times New Roman"/>
          <w:spacing w:val="-1"/>
        </w:rPr>
        <w:t>to</w:t>
      </w:r>
      <w:r>
        <w:rPr>
          <w:rFonts w:ascii="Times New Roman" w:eastAsia="Times New Roman" w:hAnsi="Times New Roman" w:cs="Times New Roman"/>
        </w:rPr>
        <w:t xml:space="preserve"> </w:t>
      </w:r>
      <w:r>
        <w:rPr>
          <w:rFonts w:ascii="Times New Roman" w:eastAsia="Times New Roman" w:hAnsi="Times New Roman" w:cs="Times New Roman"/>
          <w:spacing w:val="-1"/>
        </w:rPr>
        <w:t>ITU-T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Recommendations.</w:t>
      </w:r>
    </w:p>
    <w:p w14:paraId="6B8CD29A" w14:textId="77777777" w:rsidR="007324D7" w:rsidRDefault="007F3DA3">
      <w:pPr>
        <w:pStyle w:val="BodyText"/>
        <w:numPr>
          <w:ilvl w:val="3"/>
          <w:numId w:val="4"/>
        </w:numPr>
        <w:tabs>
          <w:tab w:val="left" w:pos="908"/>
        </w:tabs>
        <w:spacing w:before="119"/>
        <w:ind w:right="119" w:firstLine="0"/>
        <w:jc w:val="both"/>
      </w:pPr>
      <w:r>
        <w:rPr>
          <w:b/>
          <w:spacing w:val="-1"/>
        </w:rPr>
        <w:t>text</w:t>
      </w:r>
      <w:r>
        <w:rPr>
          <w:spacing w:val="-1"/>
        </w:rPr>
        <w:t>:</w:t>
      </w:r>
      <w:r>
        <w:rPr>
          <w:spacing w:val="2"/>
        </w:rPr>
        <w:t xml:space="preserve"> </w:t>
      </w:r>
      <w:r>
        <w:t>The</w:t>
      </w:r>
      <w:r>
        <w:rPr>
          <w:spacing w:val="3"/>
        </w:rPr>
        <w:t xml:space="preserve"> </w:t>
      </w:r>
      <w:r>
        <w:rPr>
          <w:spacing w:val="-1"/>
        </w:rPr>
        <w:t>"text"</w:t>
      </w:r>
      <w:r>
        <w:t xml:space="preserve"> of</w:t>
      </w:r>
      <w:r>
        <w:rPr>
          <w:spacing w:val="3"/>
        </w:rPr>
        <w:t xml:space="preserve"> </w:t>
      </w:r>
      <w:r>
        <w:rPr>
          <w:spacing w:val="-1"/>
        </w:rPr>
        <w:t>Recommendations</w:t>
      </w:r>
      <w:r>
        <w:rPr>
          <w:spacing w:val="2"/>
        </w:rPr>
        <w:t xml:space="preserve"> </w:t>
      </w:r>
      <w:r>
        <w:t>is</w:t>
      </w:r>
      <w:r>
        <w:rPr>
          <w:spacing w:val="2"/>
        </w:rPr>
        <w:t xml:space="preserve"> </w:t>
      </w:r>
      <w:r>
        <w:t>understood</w:t>
      </w:r>
      <w:r>
        <w:rPr>
          <w:spacing w:val="2"/>
        </w:rPr>
        <w:t xml:space="preserve"> </w:t>
      </w:r>
      <w:r>
        <w:t>in</w:t>
      </w:r>
      <w:r>
        <w:rPr>
          <w:spacing w:val="2"/>
        </w:rPr>
        <w:t xml:space="preserve"> </w:t>
      </w:r>
      <w:r>
        <w:t>a</w:t>
      </w:r>
      <w:r>
        <w:rPr>
          <w:spacing w:val="1"/>
        </w:rPr>
        <w:t xml:space="preserve"> </w:t>
      </w:r>
      <w:r>
        <w:t>broad</w:t>
      </w:r>
      <w:r>
        <w:rPr>
          <w:spacing w:val="2"/>
        </w:rPr>
        <w:t xml:space="preserve"> </w:t>
      </w:r>
      <w:r>
        <w:t>sense.</w:t>
      </w:r>
      <w:r>
        <w:rPr>
          <w:spacing w:val="4"/>
        </w:rPr>
        <w:t xml:space="preserve"> </w:t>
      </w:r>
      <w:r>
        <w:rPr>
          <w:spacing w:val="-2"/>
        </w:rPr>
        <w:t>It</w:t>
      </w:r>
      <w:r>
        <w:rPr>
          <w:spacing w:val="4"/>
        </w:rPr>
        <w:t xml:space="preserve"> </w:t>
      </w:r>
      <w:r>
        <w:t>may</w:t>
      </w:r>
      <w:r>
        <w:rPr>
          <w:spacing w:val="-1"/>
        </w:rPr>
        <w:t xml:space="preserve"> contain</w:t>
      </w:r>
      <w:r>
        <w:rPr>
          <w:spacing w:val="2"/>
        </w:rPr>
        <w:t xml:space="preserve"> </w:t>
      </w:r>
      <w:r>
        <w:t>printed</w:t>
      </w:r>
      <w:r>
        <w:rPr>
          <w:spacing w:val="61"/>
        </w:rPr>
        <w:t xml:space="preserve"> </w:t>
      </w:r>
      <w:r>
        <w:t xml:space="preserve">or </w:t>
      </w:r>
      <w:r>
        <w:rPr>
          <w:spacing w:val="-1"/>
        </w:rPr>
        <w:t>coded</w:t>
      </w:r>
      <w:r>
        <w:t xml:space="preserve"> text and/or</w:t>
      </w:r>
      <w:r>
        <w:rPr>
          <w:spacing w:val="-1"/>
        </w:rPr>
        <w:t xml:space="preserve"> data</w:t>
      </w:r>
      <w:r>
        <w:rPr>
          <w:spacing w:val="1"/>
        </w:rPr>
        <w:t xml:space="preserve"> </w:t>
      </w:r>
      <w:r>
        <w:rPr>
          <w:spacing w:val="-1"/>
        </w:rPr>
        <w:t>(such</w:t>
      </w:r>
      <w:r>
        <w:t xml:space="preserve"> </w:t>
      </w:r>
      <w:r>
        <w:rPr>
          <w:spacing w:val="-1"/>
        </w:rPr>
        <w:t>as</w:t>
      </w:r>
      <w:r>
        <w:t xml:space="preserve"> test </w:t>
      </w:r>
      <w:r>
        <w:rPr>
          <w:spacing w:val="-1"/>
        </w:rPr>
        <w:t>images,</w:t>
      </w:r>
      <w:r>
        <w:rPr>
          <w:spacing w:val="2"/>
        </w:rPr>
        <w:t xml:space="preserve"> </w:t>
      </w:r>
      <w:r>
        <w:rPr>
          <w:spacing w:val="-1"/>
        </w:rPr>
        <w:t>graphics,</w:t>
      </w:r>
      <w:r>
        <w:t xml:space="preserve"> </w:t>
      </w:r>
      <w:r>
        <w:rPr>
          <w:spacing w:val="-1"/>
        </w:rPr>
        <w:t>software,</w:t>
      </w:r>
      <w:r>
        <w:rPr>
          <w:spacing w:val="2"/>
        </w:rPr>
        <w:t xml:space="preserve"> </w:t>
      </w:r>
      <w:r>
        <w:rPr>
          <w:spacing w:val="-1"/>
        </w:rPr>
        <w:t>etc.).</w:t>
      </w:r>
    </w:p>
    <w:p w14:paraId="14783BC2" w14:textId="77777777" w:rsidR="007324D7" w:rsidRDefault="007F3DA3">
      <w:pPr>
        <w:pStyle w:val="BodyText"/>
        <w:numPr>
          <w:ilvl w:val="3"/>
          <w:numId w:val="4"/>
        </w:numPr>
        <w:tabs>
          <w:tab w:val="left" w:pos="1028"/>
        </w:tabs>
        <w:ind w:right="112" w:firstLine="0"/>
        <w:jc w:val="both"/>
      </w:pPr>
      <w:r>
        <w:rPr>
          <w:b/>
        </w:rPr>
        <w:t>work</w:t>
      </w:r>
      <w:r>
        <w:rPr>
          <w:b/>
          <w:spacing w:val="-7"/>
        </w:rPr>
        <w:t xml:space="preserve"> </w:t>
      </w:r>
      <w:r>
        <w:rPr>
          <w:b/>
          <w:spacing w:val="-1"/>
        </w:rPr>
        <w:t>item</w:t>
      </w:r>
      <w:r>
        <w:rPr>
          <w:spacing w:val="-1"/>
        </w:rPr>
        <w:t>:</w:t>
      </w:r>
      <w:r>
        <w:rPr>
          <w:spacing w:val="-5"/>
        </w:rPr>
        <w:t xml:space="preserve"> </w:t>
      </w:r>
      <w:r>
        <w:t>An</w:t>
      </w:r>
      <w:r>
        <w:rPr>
          <w:spacing w:val="-8"/>
        </w:rPr>
        <w:t xml:space="preserve"> </w:t>
      </w:r>
      <w:r>
        <w:rPr>
          <w:spacing w:val="-1"/>
        </w:rPr>
        <w:t>assigned</w:t>
      </w:r>
      <w:r>
        <w:rPr>
          <w:spacing w:val="-6"/>
        </w:rPr>
        <w:t xml:space="preserve"> </w:t>
      </w:r>
      <w:r>
        <w:rPr>
          <w:spacing w:val="-1"/>
        </w:rPr>
        <w:t>piece</w:t>
      </w:r>
      <w:r>
        <w:rPr>
          <w:spacing w:val="-9"/>
        </w:rPr>
        <w:t xml:space="preserve"> </w:t>
      </w:r>
      <w:r>
        <w:rPr>
          <w:spacing w:val="1"/>
        </w:rPr>
        <w:t>of</w:t>
      </w:r>
      <w:r>
        <w:rPr>
          <w:spacing w:val="-8"/>
        </w:rPr>
        <w:t xml:space="preserve"> </w:t>
      </w:r>
      <w:r>
        <w:t>work,</w:t>
      </w:r>
      <w:r>
        <w:rPr>
          <w:spacing w:val="-8"/>
        </w:rPr>
        <w:t xml:space="preserve"> </w:t>
      </w:r>
      <w:r>
        <w:rPr>
          <w:spacing w:val="-1"/>
        </w:rPr>
        <w:t>which</w:t>
      </w:r>
      <w:r>
        <w:rPr>
          <w:spacing w:val="-8"/>
        </w:rPr>
        <w:t xml:space="preserve"> </w:t>
      </w:r>
      <w:r>
        <w:t>is</w:t>
      </w:r>
      <w:r>
        <w:rPr>
          <w:spacing w:val="-7"/>
        </w:rPr>
        <w:t xml:space="preserve"> </w:t>
      </w:r>
      <w:r>
        <w:rPr>
          <w:spacing w:val="-1"/>
        </w:rPr>
        <w:t>identifiable</w:t>
      </w:r>
      <w:r>
        <w:rPr>
          <w:spacing w:val="-8"/>
        </w:rPr>
        <w:t xml:space="preserve"> </w:t>
      </w:r>
      <w:r>
        <w:t>with</w:t>
      </w:r>
      <w:r>
        <w:rPr>
          <w:spacing w:val="-7"/>
        </w:rPr>
        <w:t xml:space="preserve"> </w:t>
      </w:r>
      <w:r>
        <w:t>a</w:t>
      </w:r>
      <w:r>
        <w:rPr>
          <w:spacing w:val="-6"/>
        </w:rPr>
        <w:t xml:space="preserve"> </w:t>
      </w:r>
      <w:r>
        <w:t>Question</w:t>
      </w:r>
      <w:r>
        <w:rPr>
          <w:spacing w:val="-8"/>
        </w:rPr>
        <w:t xml:space="preserve"> </w:t>
      </w:r>
      <w:r>
        <w:rPr>
          <w:spacing w:val="-1"/>
        </w:rPr>
        <w:t>and</w:t>
      </w:r>
      <w:r>
        <w:rPr>
          <w:spacing w:val="-8"/>
        </w:rPr>
        <w:t xml:space="preserve"> </w:t>
      </w:r>
      <w:r>
        <w:rPr>
          <w:spacing w:val="-1"/>
        </w:rPr>
        <w:t>which</w:t>
      </w:r>
      <w:r>
        <w:rPr>
          <w:spacing w:val="-6"/>
        </w:rPr>
        <w:t xml:space="preserve"> </w:t>
      </w:r>
      <w:r>
        <w:rPr>
          <w:spacing w:val="-1"/>
        </w:rPr>
        <w:t>has</w:t>
      </w:r>
      <w:r>
        <w:rPr>
          <w:spacing w:val="67"/>
        </w:rPr>
        <w:t xml:space="preserve"> </w:t>
      </w:r>
      <w:r>
        <w:rPr>
          <w:spacing w:val="-1"/>
        </w:rPr>
        <w:t>specific</w:t>
      </w:r>
      <w:r>
        <w:rPr>
          <w:spacing w:val="56"/>
        </w:rPr>
        <w:t xml:space="preserve"> </w:t>
      </w:r>
      <w:r>
        <w:rPr>
          <w:spacing w:val="1"/>
        </w:rPr>
        <w:t>or</w:t>
      </w:r>
      <w:r>
        <w:rPr>
          <w:spacing w:val="59"/>
        </w:rPr>
        <w:t xml:space="preserve"> </w:t>
      </w:r>
      <w:r>
        <w:rPr>
          <w:spacing w:val="-1"/>
        </w:rPr>
        <w:t>general</w:t>
      </w:r>
      <w:r>
        <w:rPr>
          <w:spacing w:val="57"/>
        </w:rPr>
        <w:t xml:space="preserve"> </w:t>
      </w:r>
      <w:r>
        <w:rPr>
          <w:spacing w:val="-1"/>
        </w:rPr>
        <w:t>objectives,</w:t>
      </w:r>
      <w:r>
        <w:rPr>
          <w:spacing w:val="57"/>
        </w:rPr>
        <w:t xml:space="preserve"> </w:t>
      </w:r>
      <w:r>
        <w:rPr>
          <w:spacing w:val="-1"/>
        </w:rPr>
        <w:t>which</w:t>
      </w:r>
      <w:r>
        <w:rPr>
          <w:spacing w:val="59"/>
        </w:rPr>
        <w:t xml:space="preserve"> </w:t>
      </w:r>
      <w:r>
        <w:t>will</w:t>
      </w:r>
      <w:r>
        <w:rPr>
          <w:spacing w:val="58"/>
        </w:rPr>
        <w:t xml:space="preserve"> </w:t>
      </w:r>
      <w:r>
        <w:t>result</w:t>
      </w:r>
      <w:r>
        <w:rPr>
          <w:spacing w:val="57"/>
        </w:rPr>
        <w:t xml:space="preserve"> </w:t>
      </w:r>
      <w:r>
        <w:t>in</w:t>
      </w:r>
      <w:r>
        <w:rPr>
          <w:spacing w:val="57"/>
        </w:rPr>
        <w:t xml:space="preserve"> </w:t>
      </w:r>
      <w:r>
        <w:t>a</w:t>
      </w:r>
      <w:r>
        <w:rPr>
          <w:spacing w:val="56"/>
        </w:rPr>
        <w:t xml:space="preserve"> </w:t>
      </w:r>
      <w:r>
        <w:t>product,</w:t>
      </w:r>
      <w:r>
        <w:rPr>
          <w:spacing w:val="57"/>
        </w:rPr>
        <w:t xml:space="preserve"> </w:t>
      </w:r>
      <w:r>
        <w:t>usually</w:t>
      </w:r>
      <w:r>
        <w:rPr>
          <w:spacing w:val="54"/>
        </w:rPr>
        <w:t xml:space="preserve"> </w:t>
      </w:r>
      <w:r>
        <w:t>a</w:t>
      </w:r>
      <w:r>
        <w:rPr>
          <w:spacing w:val="56"/>
        </w:rPr>
        <w:t xml:space="preserve"> </w:t>
      </w:r>
      <w:r>
        <w:t>Recommendation,</w:t>
      </w:r>
      <w:r>
        <w:rPr>
          <w:spacing w:val="57"/>
        </w:rPr>
        <w:t xml:space="preserve"> </w:t>
      </w:r>
      <w:r>
        <w:t>for</w:t>
      </w:r>
      <w:r>
        <w:rPr>
          <w:spacing w:val="67"/>
        </w:rPr>
        <w:t xml:space="preserve"> </w:t>
      </w:r>
      <w:r>
        <w:rPr>
          <w:spacing w:val="-1"/>
        </w:rPr>
        <w:t>publication</w:t>
      </w:r>
      <w:r>
        <w:t xml:space="preserve"> </w:t>
      </w:r>
      <w:r>
        <w:rPr>
          <w:spacing w:val="1"/>
        </w:rPr>
        <w:t>by</w:t>
      </w:r>
      <w:r>
        <w:rPr>
          <w:spacing w:val="-3"/>
        </w:rPr>
        <w:t xml:space="preserve"> </w:t>
      </w:r>
      <w:r>
        <w:rPr>
          <w:spacing w:val="-1"/>
        </w:rPr>
        <w:t>ITU-T.</w:t>
      </w:r>
    </w:p>
    <w:p w14:paraId="639944D6" w14:textId="77777777" w:rsidR="007324D7" w:rsidRPr="000A4C52" w:rsidRDefault="007F3DA3">
      <w:pPr>
        <w:numPr>
          <w:ilvl w:val="3"/>
          <w:numId w:val="4"/>
        </w:numPr>
        <w:tabs>
          <w:tab w:val="left" w:pos="1028"/>
        </w:tabs>
        <w:spacing w:before="120"/>
        <w:ind w:left="1027" w:hanging="914"/>
        <w:jc w:val="both"/>
        <w:rPr>
          <w:ins w:id="47" w:author="Franz J.G. Zichy" w:date="2017-11-08T21:51:00Z"/>
          <w:rFonts w:ascii="Times New Roman" w:eastAsia="Times New Roman" w:hAnsi="Times New Roman" w:cs="Times New Roman"/>
          <w:sz w:val="24"/>
          <w:szCs w:val="24"/>
        </w:rPr>
      </w:pPr>
      <w:r>
        <w:rPr>
          <w:rFonts w:ascii="Times New Roman"/>
          <w:b/>
          <w:sz w:val="24"/>
        </w:rPr>
        <w:t xml:space="preserve">work </w:t>
      </w:r>
      <w:r>
        <w:rPr>
          <w:rFonts w:ascii="Times New Roman"/>
          <w:b/>
          <w:spacing w:val="-1"/>
          <w:sz w:val="24"/>
        </w:rPr>
        <w:t>programme</w:t>
      </w:r>
      <w:r>
        <w:rPr>
          <w:rFonts w:ascii="Times New Roman"/>
          <w:spacing w:val="-1"/>
          <w:sz w:val="24"/>
        </w:rPr>
        <w:t>:</w:t>
      </w:r>
      <w:r>
        <w:rPr>
          <w:rFonts w:ascii="Times New Roman"/>
          <w:sz w:val="24"/>
        </w:rPr>
        <w:t xml:space="preserve"> A list of </w:t>
      </w:r>
      <w:r>
        <w:rPr>
          <w:rFonts w:ascii="Times New Roman"/>
          <w:spacing w:val="-1"/>
          <w:sz w:val="24"/>
        </w:rPr>
        <w:t>work</w:t>
      </w:r>
      <w:r>
        <w:rPr>
          <w:rFonts w:ascii="Times New Roman"/>
          <w:sz w:val="24"/>
        </w:rPr>
        <w:t xml:space="preserve"> </w:t>
      </w:r>
      <w:r>
        <w:rPr>
          <w:rFonts w:ascii="Times New Roman"/>
          <w:spacing w:val="-1"/>
          <w:sz w:val="24"/>
        </w:rPr>
        <w:t>items</w:t>
      </w:r>
      <w:r>
        <w:rPr>
          <w:rFonts w:ascii="Times New Roman"/>
          <w:sz w:val="24"/>
        </w:rPr>
        <w:t xml:space="preserve"> </w:t>
      </w:r>
      <w:r>
        <w:rPr>
          <w:rFonts w:ascii="Times New Roman"/>
          <w:spacing w:val="-1"/>
          <w:sz w:val="24"/>
        </w:rPr>
        <w:t>that</w:t>
      </w:r>
      <w:r>
        <w:rPr>
          <w:rFonts w:ascii="Times New Roman"/>
          <w:sz w:val="24"/>
        </w:rPr>
        <w:t xml:space="preserve"> </w:t>
      </w:r>
      <w:r>
        <w:rPr>
          <w:rFonts w:ascii="Times New Roman"/>
          <w:spacing w:val="-1"/>
          <w:sz w:val="24"/>
        </w:rPr>
        <w:t>are</w:t>
      </w:r>
      <w:r>
        <w:rPr>
          <w:rFonts w:ascii="Times New Roman"/>
          <w:spacing w:val="1"/>
          <w:sz w:val="24"/>
        </w:rPr>
        <w:t xml:space="preserve"> </w:t>
      </w:r>
      <w:r>
        <w:rPr>
          <w:rFonts w:ascii="Times New Roman"/>
          <w:spacing w:val="-1"/>
          <w:sz w:val="24"/>
        </w:rPr>
        <w:t>owned</w:t>
      </w:r>
      <w:r>
        <w:rPr>
          <w:rFonts w:ascii="Times New Roman"/>
          <w:sz w:val="24"/>
        </w:rPr>
        <w:t xml:space="preserve"> </w:t>
      </w:r>
      <w:r>
        <w:rPr>
          <w:rFonts w:ascii="Times New Roman"/>
          <w:spacing w:val="2"/>
          <w:sz w:val="24"/>
        </w:rPr>
        <w:t>by</w:t>
      </w:r>
      <w:r>
        <w:rPr>
          <w:rFonts w:ascii="Times New Roman"/>
          <w:spacing w:val="-5"/>
          <w:sz w:val="24"/>
        </w:rPr>
        <w:t xml:space="preserve"> </w:t>
      </w:r>
      <w:r>
        <w:rPr>
          <w:rFonts w:ascii="Times New Roman"/>
          <w:sz w:val="24"/>
        </w:rPr>
        <w:t>a</w:t>
      </w:r>
      <w:r>
        <w:rPr>
          <w:rFonts w:ascii="Times New Roman"/>
          <w:spacing w:val="-1"/>
          <w:sz w:val="24"/>
        </w:rPr>
        <w:t xml:space="preserve"> </w:t>
      </w:r>
      <w:r>
        <w:rPr>
          <w:rFonts w:ascii="Times New Roman"/>
          <w:spacing w:val="1"/>
          <w:sz w:val="24"/>
        </w:rPr>
        <w:t>study</w:t>
      </w:r>
      <w:r>
        <w:rPr>
          <w:rFonts w:ascii="Times New Roman"/>
          <w:spacing w:val="-3"/>
          <w:sz w:val="24"/>
        </w:rPr>
        <w:t xml:space="preserve"> </w:t>
      </w:r>
      <w:r>
        <w:rPr>
          <w:rFonts w:ascii="Times New Roman"/>
          <w:spacing w:val="-1"/>
          <w:sz w:val="24"/>
        </w:rPr>
        <w:t>group.</w:t>
      </w:r>
    </w:p>
    <w:p w14:paraId="636E46E3" w14:textId="652F8EB5" w:rsidR="00935157" w:rsidDel="00D7706C" w:rsidRDefault="00D7706C" w:rsidP="00935157">
      <w:pPr>
        <w:pStyle w:val="BodyText"/>
        <w:numPr>
          <w:ilvl w:val="3"/>
          <w:numId w:val="4"/>
        </w:numPr>
        <w:tabs>
          <w:tab w:val="left" w:pos="1028"/>
        </w:tabs>
        <w:ind w:right="112" w:firstLine="0"/>
        <w:jc w:val="both"/>
        <w:rPr>
          <w:del w:id="48" w:author="TSB" w:date="2017-11-14T17:39:00Z"/>
          <w:spacing w:val="-1"/>
        </w:rPr>
      </w:pPr>
      <w:ins w:id="49" w:author="TSB" w:date="2017-11-14T17:39:00Z">
        <w:r w:rsidRPr="00935157" w:rsidDel="00D7706C">
          <w:rPr>
            <w:b/>
          </w:rPr>
          <w:t xml:space="preserve"> </w:t>
        </w:r>
      </w:ins>
      <w:ins w:id="50" w:author="Franz J.G. Zichy" w:date="2017-11-08T21:50:00Z">
        <w:del w:id="51" w:author="TSB" w:date="2017-11-14T17:39:00Z">
          <w:r w:rsidR="00935157" w:rsidRPr="00935157" w:rsidDel="00D7706C">
            <w:rPr>
              <w:b/>
            </w:rPr>
            <w:delText>technical report:</w:delText>
          </w:r>
          <w:r w:rsidR="00935157" w:rsidRPr="009D0199" w:rsidDel="00D7706C">
            <w:delText xml:space="preserve"> </w:delText>
          </w:r>
          <w:r w:rsidR="00935157" w:rsidRPr="00935157" w:rsidDel="00D7706C">
            <w:rPr>
              <w:spacing w:val="-1"/>
            </w:rPr>
            <w:delText>An informative (non-normative) publication which provides a technical, operational or procedural statement, prepared by a Study Group on a given subject related to a current Question</w:delText>
          </w:r>
        </w:del>
      </w:ins>
    </w:p>
    <w:p w14:paraId="6C82B4AE" w14:textId="4C8BDA9B" w:rsidR="00D7706C" w:rsidRDefault="00D7706C" w:rsidP="00935157">
      <w:pPr>
        <w:pStyle w:val="BodyText"/>
        <w:numPr>
          <w:ilvl w:val="3"/>
          <w:numId w:val="4"/>
        </w:numPr>
        <w:tabs>
          <w:tab w:val="left" w:pos="1028"/>
        </w:tabs>
        <w:ind w:right="112" w:firstLine="0"/>
        <w:jc w:val="both"/>
        <w:rPr>
          <w:ins w:id="52" w:author="TSB" w:date="2017-11-14T17:40:00Z"/>
          <w:spacing w:val="-1"/>
        </w:rPr>
      </w:pPr>
      <w:ins w:id="53" w:author="TSB" w:date="2017-11-14T17:40:00Z">
        <w:r w:rsidRPr="00935157">
          <w:rPr>
            <w:b/>
          </w:rPr>
          <w:t>technical report:</w:t>
        </w:r>
        <w:r w:rsidRPr="009D0199">
          <w:t xml:space="preserve"> </w:t>
        </w:r>
        <w:r w:rsidRPr="00D7706C">
          <w:rPr>
            <w:spacing w:val="-1"/>
            <w:lang w:val="en-GB"/>
          </w:rPr>
          <w:t>An informative publication containing technical information, prepared by a study group on a given subject related to a current Question</w:t>
        </w:r>
        <w:r>
          <w:rPr>
            <w:spacing w:val="-1"/>
            <w:lang w:val="en-GB"/>
          </w:rPr>
          <w:t xml:space="preserve"> [ITU-T Resolution 1, clause 1</w:t>
        </w:r>
        <w:r w:rsidRPr="00D7706C">
          <w:rPr>
            <w:i/>
            <w:iCs/>
            <w:spacing w:val="-1"/>
            <w:lang w:val="en-GB"/>
          </w:rPr>
          <w:t>bis</w:t>
        </w:r>
        <w:r>
          <w:rPr>
            <w:spacing w:val="-1"/>
            <w:lang w:val="en-GB"/>
          </w:rPr>
          <w:t>.8</w:t>
        </w:r>
      </w:ins>
    </w:p>
    <w:p w14:paraId="3A5302B9" w14:textId="678BB9B5" w:rsidR="00D7706C" w:rsidRPr="00D7706C" w:rsidRDefault="00D7706C" w:rsidP="00D7706C">
      <w:pPr>
        <w:pStyle w:val="BodyText"/>
        <w:tabs>
          <w:tab w:val="left" w:pos="1028"/>
        </w:tabs>
        <w:ind w:right="112"/>
        <w:jc w:val="both"/>
        <w:rPr>
          <w:ins w:id="54" w:author="TSB" w:date="2017-11-14T17:34:00Z"/>
          <w:spacing w:val="-1"/>
        </w:rPr>
      </w:pPr>
      <w:ins w:id="55" w:author="TSB" w:date="2017-11-14T17:33:00Z">
        <w:r w:rsidRPr="00D7706C">
          <w:rPr>
            <w:spacing w:val="-1"/>
          </w:rPr>
          <w:t>[</w:t>
        </w:r>
      </w:ins>
      <w:ins w:id="56" w:author="TSB" w:date="2017-11-14T14:18:00Z">
        <w:r w:rsidR="00BD4C31" w:rsidRPr="00D7706C">
          <w:rPr>
            <w:spacing w:val="-1"/>
          </w:rPr>
          <w:t>Editor note</w:t>
        </w:r>
      </w:ins>
      <w:ins w:id="57" w:author="TSB" w:date="2017-11-14T17:40:00Z">
        <w:r>
          <w:rPr>
            <w:spacing w:val="-1"/>
          </w:rPr>
          <w:t xml:space="preserve"> the TR definition has been aligned to the </w:t>
        </w:r>
      </w:ins>
      <w:ins w:id="58" w:author="TSB" w:date="2017-11-14T14:18:00Z">
        <w:r w:rsidR="00BD4C31" w:rsidRPr="00D7706C">
          <w:rPr>
            <w:spacing w:val="-1"/>
          </w:rPr>
          <w:t xml:space="preserve">Res.1 definition </w:t>
        </w:r>
      </w:ins>
      <w:ins w:id="59" w:author="TSB" w:date="2017-11-14T17:41:00Z">
        <w:r>
          <w:rPr>
            <w:spacing w:val="-1"/>
          </w:rPr>
          <w:t xml:space="preserve">as agreed at the RGWM </w:t>
        </w:r>
      </w:ins>
      <w:r>
        <w:rPr>
          <w:spacing w:val="-1"/>
        </w:rPr>
        <w:t>(</w:t>
      </w:r>
      <w:ins w:id="60" w:author="TSB" w:date="2017-11-14T17:41:00Z">
        <w:r>
          <w:rPr>
            <w:spacing w:val="-1"/>
          </w:rPr>
          <w:t>14/11</w:t>
        </w:r>
      </w:ins>
      <w:r>
        <w:rPr>
          <w:spacing w:val="-1"/>
        </w:rPr>
        <w:t>)</w:t>
      </w:r>
      <w:ins w:id="61" w:author="TSB" w:date="2017-11-14T17:41:00Z">
        <w:r>
          <w:rPr>
            <w:spacing w:val="-1"/>
          </w:rPr>
          <w:t>]</w:t>
        </w:r>
      </w:ins>
    </w:p>
    <w:p w14:paraId="713161D7" w14:textId="5486814B" w:rsidR="00D7706C" w:rsidRPr="00D7706C" w:rsidRDefault="00D7706C" w:rsidP="00D7706C">
      <w:pPr>
        <w:numPr>
          <w:ilvl w:val="3"/>
          <w:numId w:val="4"/>
        </w:numPr>
        <w:tabs>
          <w:tab w:val="left" w:pos="1028"/>
        </w:tabs>
        <w:spacing w:before="120"/>
        <w:ind w:left="1027" w:hanging="914"/>
        <w:jc w:val="both"/>
        <w:rPr>
          <w:ins w:id="62" w:author="TSB" w:date="2017-11-14T17:38:00Z"/>
          <w:rFonts w:ascii="Times New Roman"/>
          <w:b/>
          <w:i/>
          <w:iCs/>
          <w:spacing w:val="-1"/>
          <w:sz w:val="24"/>
        </w:rPr>
      </w:pPr>
      <w:ins w:id="63" w:author="TSB" w:date="2017-11-14T17:37:00Z">
        <w:r w:rsidRPr="00D7706C">
          <w:rPr>
            <w:rFonts w:ascii="Times New Roman"/>
            <w:b/>
            <w:spacing w:val="-1"/>
            <w:sz w:val="24"/>
          </w:rPr>
          <w:t>technical papers</w:t>
        </w:r>
        <w:r>
          <w:rPr>
            <w:rFonts w:ascii="Times New Roman"/>
            <w:b/>
            <w:spacing w:val="-1"/>
            <w:sz w:val="24"/>
          </w:rPr>
          <w:t>:</w:t>
        </w:r>
        <w:r w:rsidRPr="00D7706C">
          <w:rPr>
            <w:rFonts w:ascii="Times New Roman"/>
            <w:b/>
            <w:spacing w:val="-1"/>
            <w:sz w:val="24"/>
          </w:rPr>
          <w:t xml:space="preserve"> </w:t>
        </w:r>
        <w:r w:rsidRPr="00D7706C">
          <w:rPr>
            <w:rFonts w:ascii="Times New Roman"/>
            <w:bCs/>
            <w:spacing w:val="-1"/>
            <w:sz w:val="24"/>
          </w:rPr>
          <w:t>Specification that is not mature enough to be issued as a Recommendation, but that a study group wishes to share with the industry for feedback</w:t>
        </w:r>
      </w:ins>
    </w:p>
    <w:p w14:paraId="471B0458" w14:textId="78844E12" w:rsidR="00D7706C" w:rsidRPr="00D7706C" w:rsidRDefault="00D7706C" w:rsidP="00D7706C">
      <w:pPr>
        <w:pStyle w:val="BodyText"/>
        <w:tabs>
          <w:tab w:val="left" w:pos="1028"/>
        </w:tabs>
        <w:ind w:right="112"/>
        <w:jc w:val="both"/>
        <w:rPr>
          <w:ins w:id="64" w:author="TSB" w:date="2017-11-14T17:37:00Z"/>
          <w:rFonts w:eastAsiaTheme="minorHAnsi" w:hAnsiTheme="minorHAnsi"/>
          <w:bCs/>
          <w:spacing w:val="-1"/>
          <w:szCs w:val="22"/>
        </w:rPr>
      </w:pPr>
      <w:ins w:id="65" w:author="TSB" w:date="2017-11-14T17:39:00Z">
        <w:r>
          <w:rPr>
            <w:bCs/>
            <w:spacing w:val="-1"/>
          </w:rPr>
          <w:t>[</w:t>
        </w:r>
      </w:ins>
      <w:ins w:id="66" w:author="TSB" w:date="2017-11-14T17:38:00Z">
        <w:r w:rsidRPr="00D7706C">
          <w:rPr>
            <w:bCs/>
            <w:spacing w:val="-1"/>
          </w:rPr>
          <w:t>Editor note: the definition of technical pa</w:t>
        </w:r>
      </w:ins>
      <w:r>
        <w:rPr>
          <w:bCs/>
          <w:spacing w:val="-1"/>
        </w:rPr>
        <w:t>p</w:t>
      </w:r>
      <w:ins w:id="67" w:author="TSB" w:date="2017-11-14T17:38:00Z">
        <w:r w:rsidRPr="00D7706C">
          <w:rPr>
            <w:bCs/>
            <w:spacing w:val="-1"/>
          </w:rPr>
          <w:t xml:space="preserve">ers was added during the RGWM meeting (14/11) as it was noted that this is not defined </w:t>
        </w:r>
      </w:ins>
      <w:ins w:id="68" w:author="TSB" w:date="2017-11-14T17:39:00Z">
        <w:r w:rsidRPr="00D7706C">
          <w:rPr>
            <w:bCs/>
            <w:spacing w:val="-1"/>
          </w:rPr>
          <w:t>anywhere</w:t>
        </w:r>
      </w:ins>
      <w:ins w:id="69" w:author="TSB" w:date="2017-11-14T17:38:00Z">
        <w:r w:rsidRPr="00D7706C">
          <w:rPr>
            <w:bCs/>
            <w:spacing w:val="-1"/>
          </w:rPr>
          <w:t xml:space="preserve"> else </w:t>
        </w:r>
      </w:ins>
      <w:ins w:id="70" w:author="TSB" w:date="2017-11-14T17:39:00Z">
        <w:r w:rsidRPr="00D7706C">
          <w:rPr>
            <w:bCs/>
            <w:spacing w:val="-1"/>
          </w:rPr>
          <w:t>although</w:t>
        </w:r>
      </w:ins>
      <w:ins w:id="71" w:author="TSB" w:date="2017-11-14T17:38:00Z">
        <w:r w:rsidRPr="00D7706C">
          <w:rPr>
            <w:bCs/>
            <w:spacing w:val="-1"/>
          </w:rPr>
          <w:t xml:space="preserve"> many documents refer to this type of publications and </w:t>
        </w:r>
      </w:ins>
      <w:ins w:id="72" w:author="TSB" w:date="2017-11-14T17:39:00Z">
        <w:r w:rsidRPr="00D7706C">
          <w:rPr>
            <w:bCs/>
            <w:spacing w:val="-1"/>
          </w:rPr>
          <w:t>SGs</w:t>
        </w:r>
      </w:ins>
      <w:ins w:id="73" w:author="TSB" w:date="2017-11-14T17:38:00Z">
        <w:r w:rsidRPr="00D7706C">
          <w:rPr>
            <w:bCs/>
            <w:spacing w:val="-1"/>
          </w:rPr>
          <w:t xml:space="preserve"> has already approved many</w:t>
        </w:r>
      </w:ins>
      <w:ins w:id="74" w:author="TSB" w:date="2017-11-14T17:42:00Z">
        <w:r w:rsidRPr="00D7706C">
          <w:rPr>
            <w:bCs/>
            <w:spacing w:val="-1"/>
          </w:rPr>
          <w:t xml:space="preserve"> </w:t>
        </w:r>
        <w:r>
          <w:rPr>
            <w:bCs/>
            <w:spacing w:val="-1"/>
          </w:rPr>
          <w:t>such documents</w:t>
        </w:r>
      </w:ins>
      <w:ins w:id="75" w:author="TSB" w:date="2017-11-14T17:38:00Z">
        <w:r w:rsidRPr="00D7706C">
          <w:rPr>
            <w:bCs/>
            <w:spacing w:val="-1"/>
          </w:rPr>
          <w:t>.</w:t>
        </w:r>
      </w:ins>
      <w:ins w:id="76" w:author="TSB" w:date="2017-11-14T17:39:00Z">
        <w:r>
          <w:rPr>
            <w:bCs/>
            <w:spacing w:val="-1"/>
          </w:rPr>
          <w:t>]</w:t>
        </w:r>
      </w:ins>
    </w:p>
    <w:p w14:paraId="3D92F546" w14:textId="6164CBB2" w:rsidR="007324D7" w:rsidDel="001056F2" w:rsidRDefault="007324D7" w:rsidP="00DD5860">
      <w:pPr>
        <w:pStyle w:val="Heading2"/>
        <w:rPr>
          <w:del w:id="77" w:author="TSB" w:date="2017-11-14T17:36:00Z"/>
          <w:rFonts w:eastAsiaTheme="minorHAnsi"/>
        </w:rPr>
      </w:pPr>
    </w:p>
    <w:p w14:paraId="3458FEC7" w14:textId="2F4254E7" w:rsidR="001056F2" w:rsidRPr="00DD5860" w:rsidRDefault="001056F2" w:rsidP="00DD5860">
      <w:pPr>
        <w:pStyle w:val="Heading2"/>
        <w:keepNext/>
        <w:numPr>
          <w:ilvl w:val="1"/>
          <w:numId w:val="4"/>
        </w:numPr>
        <w:tabs>
          <w:tab w:val="left" w:pos="908"/>
        </w:tabs>
        <w:ind w:hanging="794"/>
        <w:jc w:val="both"/>
        <w:rPr>
          <w:ins w:id="78" w:author="Trowbridge, Steve (Nokia - US)" w:date="2018-12-11T22:40:00Z"/>
          <w:b w:val="0"/>
          <w:bCs w:val="0"/>
        </w:rPr>
      </w:pPr>
      <w:ins w:id="79" w:author="Trowbridge, Steve (Nokia - US)" w:date="2018-12-11T22:32:00Z">
        <w:r>
          <w:t>References</w:t>
        </w:r>
      </w:ins>
    </w:p>
    <w:p w14:paraId="6BCCDE51" w14:textId="77777777" w:rsidR="00DD5860" w:rsidRDefault="00DD5860" w:rsidP="00DD5860">
      <w:pPr>
        <w:rPr>
          <w:ins w:id="80" w:author="Trowbridge, Steve (Nokia - US)" w:date="2018-12-11T22:41:00Z"/>
        </w:rPr>
      </w:pPr>
    </w:p>
    <w:p w14:paraId="6A333CAB" w14:textId="2D79CC7A" w:rsidR="00DD5860" w:rsidRDefault="00DD5860" w:rsidP="00DD5860">
      <w:pPr>
        <w:rPr>
          <w:ins w:id="81" w:author="Trowbridge, Steve (Nokia - US)" w:date="2018-12-11T22:42:00Z"/>
        </w:rPr>
      </w:pPr>
      <w:ins w:id="82" w:author="Trowbridge, Steve (Nokia - US)" w:date="2018-12-11T22:41:00Z">
        <w:r w:rsidRPr="00FD41C2">
          <w:t xml:space="preserve">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w:t>
        </w:r>
        <w:r w:rsidRPr="00FD41C2">
          <w:lastRenderedPageBreak/>
          <w:t>Recommendations is regularly published. The reference to a document within this Recommendation does not give it, as a stand-alone document, the status of a Recommendation.</w:t>
        </w:r>
      </w:ins>
    </w:p>
    <w:p w14:paraId="06614558" w14:textId="26440B84" w:rsidR="00DD5860" w:rsidRPr="00FD41C2" w:rsidRDefault="00DD5860" w:rsidP="00DD5860">
      <w:pPr>
        <w:pStyle w:val="Reftext"/>
        <w:tabs>
          <w:tab w:val="clear" w:pos="794"/>
          <w:tab w:val="clear" w:pos="1191"/>
          <w:tab w:val="clear" w:pos="1588"/>
        </w:tabs>
        <w:ind w:left="1985" w:hanging="1985"/>
        <w:rPr>
          <w:ins w:id="83" w:author="Trowbridge, Steve (Nokia - US)" w:date="2018-12-11T22:42:00Z"/>
          <w:i/>
        </w:rPr>
      </w:pPr>
      <w:ins w:id="84" w:author="Trowbridge, Steve (Nokia - US)" w:date="2018-12-11T22:42:00Z">
        <w:r w:rsidRPr="00FD41C2">
          <w:t>[ITU</w:t>
        </w:r>
        <w:r w:rsidRPr="00FD41C2">
          <w:noBreakHyphen/>
          <w:t>T </w:t>
        </w:r>
        <w:r>
          <w:t>A.5</w:t>
        </w:r>
        <w:r w:rsidRPr="00FD41C2">
          <w:t>]</w:t>
        </w:r>
        <w:r w:rsidRPr="00FD41C2">
          <w:tab/>
          <w:t>Recommendation ITU</w:t>
        </w:r>
        <w:r w:rsidRPr="00FD41C2">
          <w:noBreakHyphen/>
          <w:t>T </w:t>
        </w:r>
      </w:ins>
      <w:ins w:id="85" w:author="Trowbridge, Steve (Nokia - US)" w:date="2018-12-11T22:43:00Z">
        <w:r>
          <w:t>A.5 (</w:t>
        </w:r>
        <w:r w:rsidRPr="00DD5860">
          <w:rPr>
            <w:highlight w:val="yellow"/>
          </w:rPr>
          <w:t>2019</w:t>
        </w:r>
        <w:r>
          <w:t>)</w:t>
        </w:r>
      </w:ins>
      <w:ins w:id="86" w:author="Trowbridge, Steve (Nokia - US)" w:date="2018-12-11T22:42:00Z">
        <w:r w:rsidRPr="00FD41C2">
          <w:t>,</w:t>
        </w:r>
        <w:r w:rsidRPr="00FD41C2">
          <w:rPr>
            <w:i/>
          </w:rPr>
          <w:t xml:space="preserve"> </w:t>
        </w:r>
      </w:ins>
      <w:ins w:id="87" w:author="Trowbridge, Steve (Nokia - US)" w:date="2018-12-11T22:43:00Z">
        <w:r w:rsidRPr="00DD5860">
          <w:rPr>
            <w:i/>
          </w:rPr>
          <w:t>Generic procedures for including references to documents of other organizations in ITU-T Recommendations</w:t>
        </w:r>
      </w:ins>
      <w:ins w:id="88" w:author="Trowbridge, Steve (Nokia - US)" w:date="2018-12-11T22:42:00Z">
        <w:r w:rsidRPr="00FD41C2">
          <w:rPr>
            <w:i/>
          </w:rPr>
          <w:t>.</w:t>
        </w:r>
      </w:ins>
    </w:p>
    <w:p w14:paraId="34A63252" w14:textId="77777777" w:rsidR="00DD5860" w:rsidRPr="00FD41C2" w:rsidRDefault="00DD5860" w:rsidP="00DD5860">
      <w:pPr>
        <w:rPr>
          <w:ins w:id="89" w:author="Trowbridge, Steve (Nokia - US)" w:date="2018-12-11T22:41:00Z"/>
        </w:rPr>
      </w:pPr>
    </w:p>
    <w:p w14:paraId="3F0BAF3C" w14:textId="2C09A185" w:rsidR="00DD5860" w:rsidRPr="00FD41C2" w:rsidRDefault="00DD5860" w:rsidP="00DD5860">
      <w:pPr>
        <w:pStyle w:val="Reftext"/>
        <w:tabs>
          <w:tab w:val="clear" w:pos="794"/>
          <w:tab w:val="clear" w:pos="1191"/>
          <w:tab w:val="clear" w:pos="1588"/>
        </w:tabs>
        <w:ind w:left="1985" w:hanging="1985"/>
        <w:rPr>
          <w:ins w:id="90" w:author="Trowbridge, Steve (Nokia - US)" w:date="2018-12-11T22:44:00Z"/>
          <w:i/>
        </w:rPr>
      </w:pPr>
      <w:ins w:id="91" w:author="Trowbridge, Steve (Nokia - US)" w:date="2018-12-11T22:44:00Z">
        <w:r w:rsidRPr="00FD41C2">
          <w:t>[ITU</w:t>
        </w:r>
        <w:r w:rsidRPr="00FD41C2">
          <w:noBreakHyphen/>
          <w:t>T </w:t>
        </w:r>
        <w:r>
          <w:t>A.25</w:t>
        </w:r>
        <w:r w:rsidRPr="00FD41C2">
          <w:t>]</w:t>
        </w:r>
        <w:r w:rsidRPr="00FD41C2">
          <w:tab/>
          <w:t>Recommendation ITU</w:t>
        </w:r>
        <w:r w:rsidRPr="00FD41C2">
          <w:noBreakHyphen/>
          <w:t>T </w:t>
        </w:r>
        <w:r>
          <w:t>A.25 (</w:t>
        </w:r>
        <w:r w:rsidRPr="00DD5860">
          <w:rPr>
            <w:highlight w:val="yellow"/>
          </w:rPr>
          <w:t>2019</w:t>
        </w:r>
        <w:r>
          <w:t>)</w:t>
        </w:r>
        <w:r w:rsidRPr="00FD41C2">
          <w:t>,</w:t>
        </w:r>
        <w:r w:rsidRPr="00FD41C2">
          <w:rPr>
            <w:i/>
          </w:rPr>
          <w:t xml:space="preserve"> </w:t>
        </w:r>
      </w:ins>
      <w:ins w:id="92" w:author="Trowbridge, Steve (Nokia - US)" w:date="2018-12-11T22:45:00Z">
        <w:r w:rsidRPr="00DD5860">
          <w:rPr>
            <w:i/>
          </w:rPr>
          <w:t>Generic procedures for incorporating text between ITU-T and other organizations</w:t>
        </w:r>
      </w:ins>
      <w:ins w:id="93" w:author="Trowbridge, Steve (Nokia - US)" w:date="2018-12-11T22:44:00Z">
        <w:r w:rsidRPr="00FD41C2">
          <w:rPr>
            <w:i/>
          </w:rPr>
          <w:t>.</w:t>
        </w:r>
      </w:ins>
    </w:p>
    <w:p w14:paraId="72E7589B" w14:textId="77777777" w:rsidR="001056F2" w:rsidRPr="00D7706C" w:rsidRDefault="001056F2" w:rsidP="00DD5860">
      <w:pPr>
        <w:pStyle w:val="Heading2"/>
        <w:rPr>
          <w:ins w:id="94" w:author="Trowbridge, Steve (Nokia - US)" w:date="2018-12-11T22:32:00Z"/>
          <w:rFonts w:eastAsiaTheme="minorHAnsi"/>
        </w:rPr>
      </w:pPr>
    </w:p>
    <w:p w14:paraId="49D84F5A" w14:textId="77777777" w:rsidR="007324D7" w:rsidRDefault="007F3DA3">
      <w:pPr>
        <w:pStyle w:val="Heading2"/>
        <w:numPr>
          <w:ilvl w:val="0"/>
          <w:numId w:val="4"/>
        </w:numPr>
        <w:tabs>
          <w:tab w:val="left" w:pos="908"/>
        </w:tabs>
        <w:ind w:hanging="794"/>
        <w:jc w:val="both"/>
        <w:rPr>
          <w:b w:val="0"/>
          <w:bCs w:val="0"/>
        </w:rPr>
      </w:pPr>
      <w:bookmarkStart w:id="95" w:name="2_Study_group_management"/>
      <w:bookmarkStart w:id="96" w:name="_TOC_250008"/>
      <w:bookmarkEnd w:id="95"/>
      <w:r>
        <w:t xml:space="preserve">Study </w:t>
      </w:r>
      <w:r>
        <w:rPr>
          <w:spacing w:val="-1"/>
        </w:rPr>
        <w:t>group</w:t>
      </w:r>
      <w:r>
        <w:t xml:space="preserve"> </w:t>
      </w:r>
      <w:r>
        <w:rPr>
          <w:spacing w:val="-1"/>
        </w:rPr>
        <w:t>management</w:t>
      </w:r>
      <w:bookmarkEnd w:id="96"/>
    </w:p>
    <w:p w14:paraId="0A691022" w14:textId="77777777" w:rsidR="007324D7" w:rsidRDefault="007324D7">
      <w:pPr>
        <w:spacing w:before="10"/>
        <w:rPr>
          <w:rFonts w:ascii="Times New Roman" w:eastAsia="Times New Roman" w:hAnsi="Times New Roman" w:cs="Times New Roman"/>
          <w:b/>
          <w:bCs/>
          <w:sz w:val="20"/>
          <w:szCs w:val="20"/>
        </w:rPr>
      </w:pPr>
    </w:p>
    <w:p w14:paraId="7B9C930F" w14:textId="77777777" w:rsidR="007324D7" w:rsidRDefault="007F3DA3">
      <w:pPr>
        <w:pStyle w:val="Heading2"/>
        <w:numPr>
          <w:ilvl w:val="1"/>
          <w:numId w:val="4"/>
        </w:numPr>
        <w:tabs>
          <w:tab w:val="left" w:pos="908"/>
        </w:tabs>
        <w:ind w:hanging="794"/>
        <w:jc w:val="both"/>
        <w:rPr>
          <w:b w:val="0"/>
          <w:bCs w:val="0"/>
        </w:rPr>
      </w:pPr>
      <w:bookmarkStart w:id="97" w:name="2.1_Study_group_structure_and_distributi"/>
      <w:bookmarkStart w:id="98" w:name="_TOC_250007"/>
      <w:bookmarkEnd w:id="97"/>
      <w:r>
        <w:t xml:space="preserve">Study </w:t>
      </w:r>
      <w:r>
        <w:rPr>
          <w:spacing w:val="-1"/>
        </w:rPr>
        <w:t>group</w:t>
      </w:r>
      <w:r>
        <w:t xml:space="preserve"> </w:t>
      </w:r>
      <w:r>
        <w:rPr>
          <w:spacing w:val="-1"/>
        </w:rPr>
        <w:t xml:space="preserve">structure </w:t>
      </w:r>
      <w:r>
        <w:t xml:space="preserve">and </w:t>
      </w:r>
      <w:r>
        <w:rPr>
          <w:spacing w:val="-1"/>
        </w:rPr>
        <w:t>distribution</w:t>
      </w:r>
      <w:r>
        <w:t xml:space="preserve"> </w:t>
      </w:r>
      <w:r>
        <w:rPr>
          <w:spacing w:val="-2"/>
        </w:rPr>
        <w:t>of</w:t>
      </w:r>
      <w:r>
        <w:rPr>
          <w:spacing w:val="1"/>
        </w:rPr>
        <w:t xml:space="preserve"> </w:t>
      </w:r>
      <w:r>
        <w:rPr>
          <w:spacing w:val="-1"/>
        </w:rPr>
        <w:t>work</w:t>
      </w:r>
      <w:bookmarkEnd w:id="98"/>
    </w:p>
    <w:p w14:paraId="40C294D2" w14:textId="77777777" w:rsidR="007324D7" w:rsidRDefault="007F3DA3">
      <w:pPr>
        <w:pStyle w:val="BodyText"/>
        <w:numPr>
          <w:ilvl w:val="2"/>
          <w:numId w:val="4"/>
        </w:numPr>
        <w:tabs>
          <w:tab w:val="left" w:pos="908"/>
        </w:tabs>
        <w:spacing w:before="115"/>
        <w:ind w:right="109" w:firstLine="0"/>
        <w:jc w:val="both"/>
      </w:pPr>
      <w:r>
        <w:t>Study</w:t>
      </w:r>
      <w:r>
        <w:rPr>
          <w:spacing w:val="2"/>
        </w:rPr>
        <w:t xml:space="preserve"> </w:t>
      </w:r>
      <w:r>
        <w:t>group</w:t>
      </w:r>
      <w:r>
        <w:rPr>
          <w:spacing w:val="6"/>
        </w:rPr>
        <w:t xml:space="preserve"> </w:t>
      </w:r>
      <w:r>
        <w:rPr>
          <w:spacing w:val="-1"/>
        </w:rPr>
        <w:t>chairmen</w:t>
      </w:r>
      <w:r>
        <w:rPr>
          <w:spacing w:val="6"/>
        </w:rPr>
        <w:t xml:space="preserve"> </w:t>
      </w:r>
      <w:r>
        <w:t>shall</w:t>
      </w:r>
      <w:r>
        <w:rPr>
          <w:spacing w:val="7"/>
        </w:rPr>
        <w:t xml:space="preserve"> </w:t>
      </w:r>
      <w:r>
        <w:t>be</w:t>
      </w:r>
      <w:r>
        <w:rPr>
          <w:spacing w:val="6"/>
        </w:rPr>
        <w:t xml:space="preserve"> </w:t>
      </w:r>
      <w:r>
        <w:rPr>
          <w:spacing w:val="-1"/>
        </w:rPr>
        <w:t>responsible</w:t>
      </w:r>
      <w:r>
        <w:rPr>
          <w:spacing w:val="6"/>
        </w:rPr>
        <w:t xml:space="preserve"> </w:t>
      </w:r>
      <w:r>
        <w:t>for</w:t>
      </w:r>
      <w:r>
        <w:rPr>
          <w:spacing w:val="6"/>
        </w:rPr>
        <w:t xml:space="preserve"> </w:t>
      </w:r>
      <w:r>
        <w:t>the</w:t>
      </w:r>
      <w:r>
        <w:rPr>
          <w:spacing w:val="8"/>
        </w:rPr>
        <w:t xml:space="preserve"> </w:t>
      </w:r>
      <w:r>
        <w:t>establishment</w:t>
      </w:r>
      <w:r>
        <w:rPr>
          <w:spacing w:val="7"/>
        </w:rPr>
        <w:t xml:space="preserve"> </w:t>
      </w:r>
      <w:r>
        <w:t>of</w:t>
      </w:r>
      <w:r>
        <w:rPr>
          <w:spacing w:val="6"/>
        </w:rPr>
        <w:t xml:space="preserve"> </w:t>
      </w:r>
      <w:r>
        <w:rPr>
          <w:spacing w:val="-1"/>
        </w:rPr>
        <w:t>an</w:t>
      </w:r>
      <w:r>
        <w:rPr>
          <w:spacing w:val="6"/>
        </w:rPr>
        <w:t xml:space="preserve"> </w:t>
      </w:r>
      <w:r>
        <w:t>appropriate</w:t>
      </w:r>
      <w:r>
        <w:rPr>
          <w:spacing w:val="6"/>
        </w:rPr>
        <w:t xml:space="preserve"> </w:t>
      </w:r>
      <w:r>
        <w:t>structure</w:t>
      </w:r>
      <w:r>
        <w:rPr>
          <w:spacing w:val="50"/>
        </w:rPr>
        <w:t xml:space="preserve"> </w:t>
      </w:r>
      <w:r>
        <w:t>for</w:t>
      </w:r>
      <w:r>
        <w:rPr>
          <w:spacing w:val="3"/>
        </w:rPr>
        <w:t xml:space="preserve"> </w:t>
      </w:r>
      <w:r>
        <w:t>the</w:t>
      </w:r>
      <w:r>
        <w:rPr>
          <w:spacing w:val="6"/>
        </w:rPr>
        <w:t xml:space="preserve"> </w:t>
      </w:r>
      <w:r>
        <w:t>distribution</w:t>
      </w:r>
      <w:r>
        <w:rPr>
          <w:spacing w:val="4"/>
        </w:rPr>
        <w:t xml:space="preserve"> </w:t>
      </w:r>
      <w:r>
        <w:t>of</w:t>
      </w:r>
      <w:r>
        <w:rPr>
          <w:spacing w:val="3"/>
        </w:rPr>
        <w:t xml:space="preserve"> </w:t>
      </w:r>
      <w:r>
        <w:t>work</w:t>
      </w:r>
      <w:r>
        <w:rPr>
          <w:spacing w:val="3"/>
        </w:rPr>
        <w:t xml:space="preserve"> </w:t>
      </w:r>
      <w:r>
        <w:rPr>
          <w:spacing w:val="-1"/>
        </w:rPr>
        <w:t>and</w:t>
      </w:r>
      <w:r>
        <w:rPr>
          <w:spacing w:val="6"/>
        </w:rPr>
        <w:t xml:space="preserve"> </w:t>
      </w:r>
      <w:r>
        <w:t>the</w:t>
      </w:r>
      <w:r>
        <w:rPr>
          <w:spacing w:val="4"/>
        </w:rPr>
        <w:t xml:space="preserve"> </w:t>
      </w:r>
      <w:r>
        <w:rPr>
          <w:spacing w:val="-1"/>
        </w:rPr>
        <w:t>selection</w:t>
      </w:r>
      <w:r>
        <w:rPr>
          <w:spacing w:val="4"/>
        </w:rPr>
        <w:t xml:space="preserve"> </w:t>
      </w:r>
      <w:r>
        <w:rPr>
          <w:spacing w:val="1"/>
        </w:rPr>
        <w:t>of</w:t>
      </w:r>
      <w:r>
        <w:rPr>
          <w:spacing w:val="3"/>
        </w:rPr>
        <w:t xml:space="preserve"> </w:t>
      </w:r>
      <w:r>
        <w:rPr>
          <w:spacing w:val="-1"/>
        </w:rPr>
        <w:t>an</w:t>
      </w:r>
      <w:r>
        <w:rPr>
          <w:spacing w:val="6"/>
        </w:rPr>
        <w:t xml:space="preserve"> </w:t>
      </w:r>
      <w:r>
        <w:rPr>
          <w:spacing w:val="-1"/>
        </w:rPr>
        <w:t>appropriate</w:t>
      </w:r>
      <w:r>
        <w:rPr>
          <w:spacing w:val="4"/>
        </w:rPr>
        <w:t xml:space="preserve"> </w:t>
      </w:r>
      <w:r>
        <w:t>team</w:t>
      </w:r>
      <w:r>
        <w:rPr>
          <w:spacing w:val="5"/>
        </w:rPr>
        <w:t xml:space="preserve"> </w:t>
      </w:r>
      <w:r>
        <w:t>of</w:t>
      </w:r>
      <w:r>
        <w:rPr>
          <w:spacing w:val="6"/>
        </w:rPr>
        <w:t xml:space="preserve"> </w:t>
      </w:r>
      <w:r>
        <w:t>working</w:t>
      </w:r>
      <w:r>
        <w:rPr>
          <w:spacing w:val="2"/>
        </w:rPr>
        <w:t xml:space="preserve"> </w:t>
      </w:r>
      <w:r>
        <w:rPr>
          <w:spacing w:val="1"/>
        </w:rPr>
        <w:t>party</w:t>
      </w:r>
      <w:r>
        <w:rPr>
          <w:spacing w:val="2"/>
        </w:rPr>
        <w:t xml:space="preserve"> </w:t>
      </w:r>
      <w:r>
        <w:rPr>
          <w:spacing w:val="-1"/>
        </w:rPr>
        <w:t>chairmen</w:t>
      </w:r>
      <w:r>
        <w:rPr>
          <w:spacing w:val="6"/>
        </w:rPr>
        <w:t xml:space="preserve"> </w:t>
      </w:r>
      <w:r>
        <w:t>and</w:t>
      </w:r>
      <w:r>
        <w:rPr>
          <w:spacing w:val="54"/>
        </w:rPr>
        <w:t xml:space="preserve"> </w:t>
      </w:r>
      <w:r>
        <w:rPr>
          <w:spacing w:val="-1"/>
        </w:rPr>
        <w:t>shall</w:t>
      </w:r>
      <w:r>
        <w:rPr>
          <w:spacing w:val="2"/>
        </w:rPr>
        <w:t xml:space="preserve"> </w:t>
      </w:r>
      <w:r>
        <w:t>take into</w:t>
      </w:r>
      <w:r>
        <w:rPr>
          <w:spacing w:val="2"/>
        </w:rPr>
        <w:t xml:space="preserve"> </w:t>
      </w:r>
      <w:r>
        <w:rPr>
          <w:spacing w:val="-1"/>
        </w:rPr>
        <w:t>account</w:t>
      </w:r>
      <w:r>
        <w:rPr>
          <w:spacing w:val="2"/>
        </w:rPr>
        <w:t xml:space="preserve"> </w:t>
      </w:r>
      <w:r>
        <w:t>the</w:t>
      </w:r>
      <w:r>
        <w:rPr>
          <w:spacing w:val="1"/>
        </w:rPr>
        <w:t xml:space="preserve"> </w:t>
      </w:r>
      <w:r>
        <w:t>advice</w:t>
      </w:r>
      <w:r>
        <w:rPr>
          <w:spacing w:val="1"/>
        </w:rPr>
        <w:t xml:space="preserve"> </w:t>
      </w:r>
      <w:r>
        <w:rPr>
          <w:spacing w:val="-1"/>
        </w:rPr>
        <w:t>provided</w:t>
      </w:r>
      <w:r>
        <w:rPr>
          <w:spacing w:val="4"/>
        </w:rPr>
        <w:t xml:space="preserve"> </w:t>
      </w:r>
      <w:r>
        <w:rPr>
          <w:spacing w:val="2"/>
        </w:rPr>
        <w:t>by</w:t>
      </w:r>
      <w:r>
        <w:rPr>
          <w:spacing w:val="-3"/>
        </w:rPr>
        <w:t xml:space="preserve"> </w:t>
      </w:r>
      <w:r>
        <w:t>the</w:t>
      </w:r>
      <w:r>
        <w:rPr>
          <w:spacing w:val="4"/>
        </w:rPr>
        <w:t xml:space="preserve"> </w:t>
      </w:r>
      <w:r>
        <w:rPr>
          <w:spacing w:val="-1"/>
        </w:rPr>
        <w:t>members</w:t>
      </w:r>
      <w:r>
        <w:rPr>
          <w:spacing w:val="1"/>
        </w:rPr>
        <w:t xml:space="preserve"> </w:t>
      </w:r>
      <w:r>
        <w:t>of</w:t>
      </w:r>
      <w:r>
        <w:rPr>
          <w:spacing w:val="1"/>
        </w:rPr>
        <w:t xml:space="preserve"> </w:t>
      </w:r>
      <w:r>
        <w:t>the</w:t>
      </w:r>
      <w:r>
        <w:rPr>
          <w:spacing w:val="1"/>
        </w:rPr>
        <w:t xml:space="preserve"> study</w:t>
      </w:r>
      <w:r>
        <w:rPr>
          <w:spacing w:val="-1"/>
        </w:rPr>
        <w:t xml:space="preserve"> group</w:t>
      </w:r>
      <w:r>
        <w:rPr>
          <w:spacing w:val="2"/>
        </w:rPr>
        <w:t xml:space="preserve"> </w:t>
      </w:r>
      <w:r>
        <w:rPr>
          <w:spacing w:val="-1"/>
        </w:rPr>
        <w:t>as</w:t>
      </w:r>
      <w:r>
        <w:rPr>
          <w:spacing w:val="2"/>
        </w:rPr>
        <w:t xml:space="preserve"> </w:t>
      </w:r>
      <w:r>
        <w:rPr>
          <w:spacing w:val="-1"/>
        </w:rPr>
        <w:t>well</w:t>
      </w:r>
      <w:r>
        <w:rPr>
          <w:spacing w:val="5"/>
        </w:rPr>
        <w:t xml:space="preserve"> </w:t>
      </w:r>
      <w:r>
        <w:rPr>
          <w:spacing w:val="-1"/>
        </w:rPr>
        <w:t>as</w:t>
      </w:r>
      <w:r>
        <w:rPr>
          <w:spacing w:val="2"/>
        </w:rPr>
        <w:t xml:space="preserve"> </w:t>
      </w:r>
      <w:r>
        <w:t>the</w:t>
      </w:r>
      <w:r>
        <w:rPr>
          <w:spacing w:val="1"/>
        </w:rPr>
        <w:t xml:space="preserve"> </w:t>
      </w:r>
      <w:r>
        <w:t>proven</w:t>
      </w:r>
      <w:r>
        <w:rPr>
          <w:spacing w:val="67"/>
        </w:rPr>
        <w:t xml:space="preserve"> </w:t>
      </w:r>
      <w:r>
        <w:rPr>
          <w:spacing w:val="-1"/>
        </w:rPr>
        <w:t>competence,</w:t>
      </w:r>
      <w:r>
        <w:t xml:space="preserve"> both </w:t>
      </w:r>
      <w:r>
        <w:rPr>
          <w:spacing w:val="-1"/>
        </w:rPr>
        <w:t>technical</w:t>
      </w:r>
      <w:r>
        <w:t xml:space="preserve"> and </w:t>
      </w:r>
      <w:r>
        <w:rPr>
          <w:spacing w:val="-1"/>
        </w:rPr>
        <w:t>managerial,</w:t>
      </w:r>
      <w:r>
        <w:t xml:space="preserve"> of the</w:t>
      </w:r>
      <w:r>
        <w:rPr>
          <w:spacing w:val="1"/>
        </w:rPr>
        <w:t xml:space="preserve"> </w:t>
      </w:r>
      <w:r>
        <w:rPr>
          <w:spacing w:val="-1"/>
        </w:rPr>
        <w:t>candidates.</w:t>
      </w:r>
    </w:p>
    <w:p w14:paraId="03D40533" w14:textId="77777777" w:rsidR="007324D7" w:rsidRDefault="007F3DA3">
      <w:pPr>
        <w:pStyle w:val="BodyText"/>
        <w:numPr>
          <w:ilvl w:val="2"/>
          <w:numId w:val="4"/>
        </w:numPr>
        <w:tabs>
          <w:tab w:val="left" w:pos="908"/>
        </w:tabs>
        <w:ind w:right="119" w:firstLine="0"/>
        <w:jc w:val="both"/>
      </w:pPr>
      <w:r>
        <w:t>A</w:t>
      </w:r>
      <w:r>
        <w:rPr>
          <w:spacing w:val="23"/>
        </w:rPr>
        <w:t xml:space="preserve"> </w:t>
      </w:r>
      <w:r>
        <w:t>study</w:t>
      </w:r>
      <w:r>
        <w:rPr>
          <w:spacing w:val="21"/>
        </w:rPr>
        <w:t xml:space="preserve"> </w:t>
      </w:r>
      <w:r>
        <w:rPr>
          <w:spacing w:val="-1"/>
        </w:rPr>
        <w:t>group</w:t>
      </w:r>
      <w:r>
        <w:rPr>
          <w:spacing w:val="23"/>
        </w:rPr>
        <w:t xml:space="preserve"> </w:t>
      </w:r>
      <w:r>
        <w:rPr>
          <w:spacing w:val="1"/>
        </w:rPr>
        <w:t>may</w:t>
      </w:r>
      <w:r>
        <w:rPr>
          <w:spacing w:val="18"/>
        </w:rPr>
        <w:t xml:space="preserve"> </w:t>
      </w:r>
      <w:r>
        <w:t>entrust</w:t>
      </w:r>
      <w:r>
        <w:rPr>
          <w:spacing w:val="24"/>
        </w:rPr>
        <w:t xml:space="preserve"> </w:t>
      </w:r>
      <w:r>
        <w:t>a</w:t>
      </w:r>
      <w:r>
        <w:rPr>
          <w:spacing w:val="22"/>
        </w:rPr>
        <w:t xml:space="preserve"> </w:t>
      </w:r>
      <w:r>
        <w:rPr>
          <w:spacing w:val="-1"/>
        </w:rPr>
        <w:t>Question,</w:t>
      </w:r>
      <w:r>
        <w:rPr>
          <w:spacing w:val="23"/>
        </w:rPr>
        <w:t xml:space="preserve"> </w:t>
      </w:r>
      <w:r>
        <w:t>a</w:t>
      </w:r>
      <w:r>
        <w:rPr>
          <w:spacing w:val="22"/>
        </w:rPr>
        <w:t xml:space="preserve"> </w:t>
      </w:r>
      <w:r>
        <w:rPr>
          <w:spacing w:val="-1"/>
        </w:rPr>
        <w:t>group</w:t>
      </w:r>
      <w:r>
        <w:rPr>
          <w:spacing w:val="25"/>
        </w:rPr>
        <w:t xml:space="preserve"> </w:t>
      </w:r>
      <w:r>
        <w:t>of</w:t>
      </w:r>
      <w:r>
        <w:rPr>
          <w:spacing w:val="23"/>
        </w:rPr>
        <w:t xml:space="preserve"> </w:t>
      </w:r>
      <w:r>
        <w:rPr>
          <w:spacing w:val="-1"/>
        </w:rPr>
        <w:t>Questions</w:t>
      </w:r>
      <w:r>
        <w:rPr>
          <w:spacing w:val="24"/>
        </w:rPr>
        <w:t xml:space="preserve"> </w:t>
      </w:r>
      <w:r>
        <w:t>or</w:t>
      </w:r>
      <w:r>
        <w:rPr>
          <w:spacing w:val="23"/>
        </w:rPr>
        <w:t xml:space="preserve"> </w:t>
      </w:r>
      <w:r>
        <w:t>the</w:t>
      </w:r>
      <w:r>
        <w:rPr>
          <w:spacing w:val="23"/>
        </w:rPr>
        <w:t xml:space="preserve"> </w:t>
      </w:r>
      <w:r>
        <w:rPr>
          <w:spacing w:val="-1"/>
        </w:rPr>
        <w:t>maintenance</w:t>
      </w:r>
      <w:r>
        <w:rPr>
          <w:spacing w:val="22"/>
        </w:rPr>
        <w:t xml:space="preserve"> </w:t>
      </w:r>
      <w:r>
        <w:t>of</w:t>
      </w:r>
      <w:r>
        <w:rPr>
          <w:spacing w:val="23"/>
        </w:rPr>
        <w:t xml:space="preserve"> </w:t>
      </w:r>
      <w:r>
        <w:t>some</w:t>
      </w:r>
      <w:r>
        <w:rPr>
          <w:spacing w:val="59"/>
        </w:rPr>
        <w:t xml:space="preserve"> </w:t>
      </w:r>
      <w:r>
        <w:t>existing</w:t>
      </w:r>
      <w:r>
        <w:rPr>
          <w:spacing w:val="-2"/>
        </w:rPr>
        <w:t xml:space="preserve"> </w:t>
      </w:r>
      <w:r>
        <w:rPr>
          <w:spacing w:val="-1"/>
        </w:rPr>
        <w:t>Recommendations</w:t>
      </w:r>
      <w:r>
        <w:t xml:space="preserve"> within its </w:t>
      </w:r>
      <w:r>
        <w:rPr>
          <w:spacing w:val="-1"/>
        </w:rPr>
        <w:t>general</w:t>
      </w:r>
      <w:r>
        <w:rPr>
          <w:spacing w:val="2"/>
        </w:rPr>
        <w:t xml:space="preserve"> </w:t>
      </w:r>
      <w:r>
        <w:rPr>
          <w:spacing w:val="-1"/>
        </w:rPr>
        <w:t>area</w:t>
      </w:r>
      <w:r>
        <w:rPr>
          <w:spacing w:val="1"/>
        </w:rPr>
        <w:t xml:space="preserve"> </w:t>
      </w:r>
      <w:r>
        <w:t>of responsibility</w:t>
      </w:r>
      <w:r>
        <w:rPr>
          <w:spacing w:val="-5"/>
        </w:rPr>
        <w:t xml:space="preserve"> </w:t>
      </w:r>
      <w:r>
        <w:t>to a working</w:t>
      </w:r>
      <w:r>
        <w:rPr>
          <w:spacing w:val="-3"/>
        </w:rPr>
        <w:t xml:space="preserve"> </w:t>
      </w:r>
      <w:r>
        <w:t>party.</w:t>
      </w:r>
    </w:p>
    <w:p w14:paraId="77D81EE2" w14:textId="77777777" w:rsidR="007324D7" w:rsidRDefault="007F3DA3">
      <w:pPr>
        <w:pStyle w:val="BodyText"/>
        <w:numPr>
          <w:ilvl w:val="2"/>
          <w:numId w:val="4"/>
        </w:numPr>
        <w:tabs>
          <w:tab w:val="left" w:pos="908"/>
        </w:tabs>
        <w:ind w:right="115" w:firstLine="0"/>
        <w:jc w:val="both"/>
      </w:pPr>
      <w:r>
        <w:t>Where the</w:t>
      </w:r>
      <w:r>
        <w:rPr>
          <w:spacing w:val="1"/>
        </w:rPr>
        <w:t xml:space="preserve"> </w:t>
      </w:r>
      <w:r>
        <w:rPr>
          <w:spacing w:val="-1"/>
        </w:rPr>
        <w:t>scope</w:t>
      </w:r>
      <w:r>
        <w:rPr>
          <w:spacing w:val="1"/>
        </w:rPr>
        <w:t xml:space="preserve"> </w:t>
      </w:r>
      <w:r>
        <w:t>of</w:t>
      </w:r>
      <w:r>
        <w:rPr>
          <w:spacing w:val="1"/>
        </w:rPr>
        <w:t xml:space="preserve"> </w:t>
      </w:r>
      <w:r>
        <w:t>the</w:t>
      </w:r>
      <w:r>
        <w:rPr>
          <w:spacing w:val="1"/>
        </w:rPr>
        <w:t xml:space="preserve"> </w:t>
      </w:r>
      <w:r>
        <w:t>work</w:t>
      </w:r>
      <w:r>
        <w:rPr>
          <w:spacing w:val="1"/>
        </w:rPr>
        <w:t xml:space="preserve"> </w:t>
      </w:r>
      <w:r>
        <w:t>is</w:t>
      </w:r>
      <w:r>
        <w:rPr>
          <w:spacing w:val="5"/>
        </w:rPr>
        <w:t xml:space="preserve"> </w:t>
      </w:r>
      <w:r>
        <w:rPr>
          <w:spacing w:val="-1"/>
        </w:rPr>
        <w:t>considerable,</w:t>
      </w:r>
      <w:r>
        <w:rPr>
          <w:spacing w:val="1"/>
        </w:rPr>
        <w:t xml:space="preserve"> </w:t>
      </w:r>
      <w:r>
        <w:t>a</w:t>
      </w:r>
      <w:r>
        <w:rPr>
          <w:spacing w:val="1"/>
        </w:rPr>
        <w:t xml:space="preserve"> </w:t>
      </w:r>
      <w:r>
        <w:t>study</w:t>
      </w:r>
      <w:r>
        <w:rPr>
          <w:spacing w:val="-1"/>
        </w:rPr>
        <w:t xml:space="preserve"> group</w:t>
      </w:r>
      <w:r>
        <w:rPr>
          <w:spacing w:val="1"/>
        </w:rPr>
        <w:t xml:space="preserve"> may</w:t>
      </w:r>
      <w:r>
        <w:rPr>
          <w:spacing w:val="-3"/>
        </w:rPr>
        <w:t xml:space="preserve"> </w:t>
      </w:r>
      <w:r>
        <w:t>decide</w:t>
      </w:r>
      <w:r>
        <w:rPr>
          <w:spacing w:val="1"/>
        </w:rPr>
        <w:t xml:space="preserve"> </w:t>
      </w:r>
      <w:r>
        <w:t>to</w:t>
      </w:r>
      <w:r>
        <w:rPr>
          <w:spacing w:val="2"/>
        </w:rPr>
        <w:t xml:space="preserve"> </w:t>
      </w:r>
      <w:r>
        <w:rPr>
          <w:spacing w:val="-1"/>
        </w:rPr>
        <w:t>further</w:t>
      </w:r>
      <w:r>
        <w:t xml:space="preserve"> divide</w:t>
      </w:r>
      <w:r>
        <w:rPr>
          <w:spacing w:val="1"/>
        </w:rPr>
        <w:t xml:space="preserve"> </w:t>
      </w:r>
      <w:r>
        <w:t>the</w:t>
      </w:r>
      <w:r>
        <w:rPr>
          <w:spacing w:val="49"/>
        </w:rPr>
        <w:t xml:space="preserve"> </w:t>
      </w:r>
      <w:r>
        <w:t xml:space="preserve">tasks </w:t>
      </w:r>
      <w:r>
        <w:rPr>
          <w:spacing w:val="-1"/>
        </w:rPr>
        <w:t>assigned</w:t>
      </w:r>
      <w:r>
        <w:t xml:space="preserve"> to</w:t>
      </w:r>
      <w:r>
        <w:rPr>
          <w:spacing w:val="2"/>
        </w:rPr>
        <w:t xml:space="preserve"> </w:t>
      </w:r>
      <w:r>
        <w:t>a</w:t>
      </w:r>
      <w:r>
        <w:rPr>
          <w:spacing w:val="-1"/>
        </w:rPr>
        <w:t xml:space="preserve"> </w:t>
      </w:r>
      <w:r>
        <w:t>working</w:t>
      </w:r>
      <w:r>
        <w:rPr>
          <w:spacing w:val="-3"/>
        </w:rPr>
        <w:t xml:space="preserve"> </w:t>
      </w:r>
      <w:r>
        <w:t>party</w:t>
      </w:r>
      <w:r>
        <w:rPr>
          <w:spacing w:val="-5"/>
        </w:rPr>
        <w:t xml:space="preserve"> </w:t>
      </w:r>
      <w:r>
        <w:t>to sub-working</w:t>
      </w:r>
      <w:r>
        <w:rPr>
          <w:spacing w:val="-1"/>
        </w:rPr>
        <w:t xml:space="preserve"> parties.</w:t>
      </w:r>
    </w:p>
    <w:p w14:paraId="3925CE7F" w14:textId="77777777" w:rsidR="007324D7" w:rsidRDefault="007F3DA3">
      <w:pPr>
        <w:pStyle w:val="BodyText"/>
        <w:numPr>
          <w:ilvl w:val="2"/>
          <w:numId w:val="4"/>
        </w:numPr>
        <w:tabs>
          <w:tab w:val="left" w:pos="908"/>
        </w:tabs>
        <w:ind w:right="113" w:firstLine="0"/>
        <w:jc w:val="both"/>
      </w:pPr>
      <w:r>
        <w:t>Working</w:t>
      </w:r>
      <w:r>
        <w:rPr>
          <w:spacing w:val="-1"/>
        </w:rPr>
        <w:t xml:space="preserve"> parties</w:t>
      </w:r>
      <w:r>
        <w:rPr>
          <w:spacing w:val="4"/>
        </w:rPr>
        <w:t xml:space="preserve"> </w:t>
      </w:r>
      <w:r>
        <w:rPr>
          <w:spacing w:val="-1"/>
        </w:rPr>
        <w:t>and</w:t>
      </w:r>
      <w:r>
        <w:rPr>
          <w:spacing w:val="2"/>
        </w:rPr>
        <w:t xml:space="preserve"> </w:t>
      </w:r>
      <w:r>
        <w:t>sub-working</w:t>
      </w:r>
      <w:r>
        <w:rPr>
          <w:spacing w:val="2"/>
        </w:rPr>
        <w:t xml:space="preserve"> </w:t>
      </w:r>
      <w:r>
        <w:rPr>
          <w:spacing w:val="-1"/>
        </w:rPr>
        <w:t>parties</w:t>
      </w:r>
      <w:r>
        <w:rPr>
          <w:spacing w:val="2"/>
        </w:rPr>
        <w:t xml:space="preserve"> </w:t>
      </w:r>
      <w:r>
        <w:t>should</w:t>
      </w:r>
      <w:r>
        <w:rPr>
          <w:spacing w:val="2"/>
        </w:rPr>
        <w:t xml:space="preserve"> </w:t>
      </w:r>
      <w:r>
        <w:rPr>
          <w:spacing w:val="1"/>
        </w:rPr>
        <w:t xml:space="preserve">be </w:t>
      </w:r>
      <w:r>
        <w:rPr>
          <w:spacing w:val="-1"/>
        </w:rPr>
        <w:t>set</w:t>
      </w:r>
      <w:r>
        <w:rPr>
          <w:spacing w:val="2"/>
        </w:rPr>
        <w:t xml:space="preserve"> </w:t>
      </w:r>
      <w:r>
        <w:t>up</w:t>
      </w:r>
      <w:r>
        <w:rPr>
          <w:spacing w:val="2"/>
        </w:rPr>
        <w:t xml:space="preserve"> </w:t>
      </w:r>
      <w:r>
        <w:rPr>
          <w:spacing w:val="1"/>
        </w:rPr>
        <w:t>only</w:t>
      </w:r>
      <w:r>
        <w:rPr>
          <w:spacing w:val="-3"/>
        </w:rPr>
        <w:t xml:space="preserve"> </w:t>
      </w:r>
      <w:r>
        <w:rPr>
          <w:spacing w:val="-1"/>
        </w:rPr>
        <w:t>after</w:t>
      </w:r>
      <w:r>
        <w:rPr>
          <w:spacing w:val="1"/>
        </w:rPr>
        <w:t xml:space="preserve"> </w:t>
      </w:r>
      <w:r>
        <w:rPr>
          <w:spacing w:val="-1"/>
        </w:rPr>
        <w:t>thorough</w:t>
      </w:r>
      <w:r>
        <w:rPr>
          <w:spacing w:val="4"/>
        </w:rPr>
        <w:t xml:space="preserve"> </w:t>
      </w:r>
      <w:r>
        <w:rPr>
          <w:spacing w:val="-1"/>
        </w:rPr>
        <w:t>consideration</w:t>
      </w:r>
      <w:r>
        <w:rPr>
          <w:spacing w:val="71"/>
        </w:rPr>
        <w:t xml:space="preserve"> </w:t>
      </w:r>
      <w:r>
        <w:t>of</w:t>
      </w:r>
      <w:r>
        <w:rPr>
          <w:spacing w:val="-8"/>
        </w:rPr>
        <w:t xml:space="preserve"> </w:t>
      </w:r>
      <w:r>
        <w:t>the</w:t>
      </w:r>
      <w:r>
        <w:rPr>
          <w:spacing w:val="-8"/>
        </w:rPr>
        <w:t xml:space="preserve"> </w:t>
      </w:r>
      <w:r>
        <w:t>Questions.</w:t>
      </w:r>
      <w:r>
        <w:rPr>
          <w:spacing w:val="-7"/>
        </w:rPr>
        <w:t xml:space="preserve"> </w:t>
      </w:r>
      <w:r>
        <w:rPr>
          <w:spacing w:val="-1"/>
        </w:rPr>
        <w:t>Proliferation</w:t>
      </w:r>
      <w:r>
        <w:rPr>
          <w:spacing w:val="-8"/>
        </w:rPr>
        <w:t xml:space="preserve"> </w:t>
      </w:r>
      <w:r>
        <w:t>of</w:t>
      </w:r>
      <w:r>
        <w:rPr>
          <w:spacing w:val="-8"/>
        </w:rPr>
        <w:t xml:space="preserve"> </w:t>
      </w:r>
      <w:r>
        <w:t>working</w:t>
      </w:r>
      <w:r>
        <w:rPr>
          <w:spacing w:val="-10"/>
        </w:rPr>
        <w:t xml:space="preserve"> </w:t>
      </w:r>
      <w:r>
        <w:t>parties,</w:t>
      </w:r>
      <w:r>
        <w:rPr>
          <w:spacing w:val="-5"/>
        </w:rPr>
        <w:t xml:space="preserve"> </w:t>
      </w:r>
      <w:r>
        <w:t>sub-working</w:t>
      </w:r>
      <w:r>
        <w:rPr>
          <w:spacing w:val="-10"/>
        </w:rPr>
        <w:t xml:space="preserve"> </w:t>
      </w:r>
      <w:r>
        <w:rPr>
          <w:spacing w:val="-1"/>
        </w:rPr>
        <w:t>parties</w:t>
      </w:r>
      <w:r>
        <w:rPr>
          <w:spacing w:val="-5"/>
        </w:rPr>
        <w:t xml:space="preserve"> </w:t>
      </w:r>
      <w:r>
        <w:t>or</w:t>
      </w:r>
      <w:r>
        <w:rPr>
          <w:spacing w:val="-6"/>
        </w:rPr>
        <w:t xml:space="preserve"> </w:t>
      </w:r>
      <w:r>
        <w:t>any</w:t>
      </w:r>
      <w:r>
        <w:rPr>
          <w:spacing w:val="-10"/>
        </w:rPr>
        <w:t xml:space="preserve"> </w:t>
      </w:r>
      <w:r>
        <w:t>other</w:t>
      </w:r>
      <w:r>
        <w:rPr>
          <w:spacing w:val="-8"/>
        </w:rPr>
        <w:t xml:space="preserve"> </w:t>
      </w:r>
      <w:r>
        <w:rPr>
          <w:spacing w:val="-1"/>
        </w:rPr>
        <w:t>subgroups</w:t>
      </w:r>
      <w:r>
        <w:rPr>
          <w:spacing w:val="-8"/>
        </w:rPr>
        <w:t xml:space="preserve"> </w:t>
      </w:r>
      <w:r>
        <w:t>should</w:t>
      </w:r>
      <w:r>
        <w:rPr>
          <w:spacing w:val="56"/>
        </w:rPr>
        <w:t xml:space="preserve"> </w:t>
      </w:r>
      <w:r>
        <w:t>be</w:t>
      </w:r>
      <w:r>
        <w:rPr>
          <w:spacing w:val="-1"/>
        </w:rPr>
        <w:t xml:space="preserve"> avoided.</w:t>
      </w:r>
    </w:p>
    <w:p w14:paraId="186206BE" w14:textId="2253AF73" w:rsidR="007324D7" w:rsidRDefault="007F3DA3" w:rsidP="002E142E">
      <w:pPr>
        <w:pStyle w:val="BodyText"/>
        <w:numPr>
          <w:ilvl w:val="2"/>
          <w:numId w:val="4"/>
        </w:numPr>
        <w:tabs>
          <w:tab w:val="left" w:pos="908"/>
        </w:tabs>
        <w:spacing w:before="44"/>
        <w:ind w:right="116" w:firstLine="0"/>
        <w:jc w:val="both"/>
      </w:pPr>
      <w:r>
        <w:t>A</w:t>
      </w:r>
      <w:r w:rsidRPr="002E142E">
        <w:rPr>
          <w:spacing w:val="-13"/>
        </w:rPr>
        <w:t xml:space="preserve"> </w:t>
      </w:r>
      <w:r>
        <w:t>study</w:t>
      </w:r>
      <w:r w:rsidRPr="002E142E">
        <w:rPr>
          <w:spacing w:val="-17"/>
        </w:rPr>
        <w:t xml:space="preserve"> </w:t>
      </w:r>
      <w:r>
        <w:t>group</w:t>
      </w:r>
      <w:r w:rsidRPr="002E142E">
        <w:rPr>
          <w:spacing w:val="-13"/>
        </w:rPr>
        <w:t xml:space="preserve"> </w:t>
      </w:r>
      <w:r>
        <w:t>may</w:t>
      </w:r>
      <w:r w:rsidRPr="002E142E">
        <w:rPr>
          <w:spacing w:val="-15"/>
        </w:rPr>
        <w:t xml:space="preserve"> </w:t>
      </w:r>
      <w:r w:rsidRPr="002E142E">
        <w:rPr>
          <w:spacing w:val="-1"/>
        </w:rPr>
        <w:t>exceptionally,</w:t>
      </w:r>
      <w:r w:rsidRPr="002E142E">
        <w:rPr>
          <w:spacing w:val="-12"/>
        </w:rPr>
        <w:t xml:space="preserve"> </w:t>
      </w:r>
      <w:r w:rsidRPr="002E142E">
        <w:rPr>
          <w:spacing w:val="1"/>
        </w:rPr>
        <w:t>by</w:t>
      </w:r>
      <w:r w:rsidRPr="002E142E">
        <w:rPr>
          <w:spacing w:val="-17"/>
        </w:rPr>
        <w:t xml:space="preserve"> </w:t>
      </w:r>
      <w:r w:rsidRPr="002E142E">
        <w:rPr>
          <w:spacing w:val="-1"/>
        </w:rPr>
        <w:t>agreement</w:t>
      </w:r>
      <w:r w:rsidRPr="002E142E">
        <w:rPr>
          <w:spacing w:val="-12"/>
        </w:rPr>
        <w:t xml:space="preserve"> </w:t>
      </w:r>
      <w:r>
        <w:t>with</w:t>
      </w:r>
      <w:r w:rsidRPr="002E142E">
        <w:rPr>
          <w:spacing w:val="-12"/>
        </w:rPr>
        <w:t xml:space="preserve"> </w:t>
      </w:r>
      <w:r>
        <w:t>other</w:t>
      </w:r>
      <w:r w:rsidRPr="002E142E">
        <w:rPr>
          <w:spacing w:val="-14"/>
        </w:rPr>
        <w:t xml:space="preserve"> </w:t>
      </w:r>
      <w:r w:rsidRPr="002E142E">
        <w:rPr>
          <w:spacing w:val="-1"/>
        </w:rPr>
        <w:t>relevant</w:t>
      </w:r>
      <w:r w:rsidRPr="002E142E">
        <w:rPr>
          <w:spacing w:val="-12"/>
        </w:rPr>
        <w:t xml:space="preserve"> </w:t>
      </w:r>
      <w:r>
        <w:t>study</w:t>
      </w:r>
      <w:r w:rsidRPr="002E142E">
        <w:rPr>
          <w:spacing w:val="-15"/>
        </w:rPr>
        <w:t xml:space="preserve"> </w:t>
      </w:r>
      <w:r w:rsidRPr="002E142E">
        <w:rPr>
          <w:spacing w:val="-1"/>
        </w:rPr>
        <w:t>group(s)</w:t>
      </w:r>
      <w:r w:rsidRPr="002E142E">
        <w:rPr>
          <w:spacing w:val="-14"/>
        </w:rPr>
        <w:t xml:space="preserve"> </w:t>
      </w:r>
      <w:r w:rsidRPr="002E142E">
        <w:rPr>
          <w:spacing w:val="-1"/>
        </w:rPr>
        <w:t>and</w:t>
      </w:r>
      <w:r w:rsidRPr="002E142E">
        <w:rPr>
          <w:spacing w:val="-12"/>
        </w:rPr>
        <w:t xml:space="preserve"> </w:t>
      </w:r>
      <w:r>
        <w:t>taking</w:t>
      </w:r>
      <w:r w:rsidRPr="002E142E">
        <w:rPr>
          <w:spacing w:val="70"/>
        </w:rPr>
        <w:t xml:space="preserve"> </w:t>
      </w:r>
      <w:r w:rsidRPr="002E142E">
        <w:rPr>
          <w:spacing w:val="-1"/>
        </w:rPr>
        <w:t>account</w:t>
      </w:r>
      <w:r w:rsidRPr="002E142E">
        <w:rPr>
          <w:spacing w:val="38"/>
        </w:rPr>
        <w:t xml:space="preserve"> </w:t>
      </w:r>
      <w:r>
        <w:t>of</w:t>
      </w:r>
      <w:r w:rsidRPr="002E142E">
        <w:rPr>
          <w:spacing w:val="37"/>
        </w:rPr>
        <w:t xml:space="preserve"> </w:t>
      </w:r>
      <w:r w:rsidRPr="002E142E">
        <w:rPr>
          <w:spacing w:val="1"/>
        </w:rPr>
        <w:t>any</w:t>
      </w:r>
      <w:r w:rsidRPr="002E142E">
        <w:rPr>
          <w:spacing w:val="35"/>
        </w:rPr>
        <w:t xml:space="preserve"> </w:t>
      </w:r>
      <w:r w:rsidRPr="002E142E">
        <w:rPr>
          <w:spacing w:val="-1"/>
        </w:rPr>
        <w:t>advice</w:t>
      </w:r>
      <w:r w:rsidRPr="002E142E">
        <w:rPr>
          <w:spacing w:val="36"/>
        </w:rPr>
        <w:t xml:space="preserve"> </w:t>
      </w:r>
      <w:r>
        <w:t>from</w:t>
      </w:r>
      <w:r w:rsidRPr="002E142E">
        <w:rPr>
          <w:spacing w:val="37"/>
        </w:rPr>
        <w:t xml:space="preserve"> </w:t>
      </w:r>
      <w:r>
        <w:t>TSAG</w:t>
      </w:r>
      <w:r w:rsidRPr="002E142E">
        <w:rPr>
          <w:spacing w:val="37"/>
        </w:rPr>
        <w:t xml:space="preserve"> </w:t>
      </w:r>
      <w:r w:rsidRPr="002E142E">
        <w:rPr>
          <w:spacing w:val="-1"/>
        </w:rPr>
        <w:t>and</w:t>
      </w:r>
      <w:r w:rsidRPr="002E142E">
        <w:rPr>
          <w:spacing w:val="38"/>
        </w:rPr>
        <w:t xml:space="preserve"> </w:t>
      </w:r>
      <w:r>
        <w:t>the</w:t>
      </w:r>
      <w:r w:rsidRPr="002E142E">
        <w:rPr>
          <w:spacing w:val="37"/>
        </w:rPr>
        <w:t xml:space="preserve"> </w:t>
      </w:r>
      <w:r w:rsidRPr="002E142E">
        <w:rPr>
          <w:spacing w:val="-1"/>
        </w:rPr>
        <w:t>Director</w:t>
      </w:r>
      <w:r w:rsidRPr="002E142E">
        <w:rPr>
          <w:spacing w:val="37"/>
        </w:rPr>
        <w:t xml:space="preserve"> </w:t>
      </w:r>
      <w:r>
        <w:t>of</w:t>
      </w:r>
      <w:r w:rsidRPr="002E142E">
        <w:rPr>
          <w:spacing w:val="37"/>
        </w:rPr>
        <w:t xml:space="preserve"> </w:t>
      </w:r>
      <w:r w:rsidRPr="002E142E">
        <w:rPr>
          <w:spacing w:val="-1"/>
        </w:rPr>
        <w:t>TSB,</w:t>
      </w:r>
      <w:r w:rsidRPr="002E142E">
        <w:rPr>
          <w:spacing w:val="38"/>
        </w:rPr>
        <w:t xml:space="preserve"> </w:t>
      </w:r>
      <w:r>
        <w:t>entrust</w:t>
      </w:r>
      <w:r w:rsidRPr="002E142E">
        <w:rPr>
          <w:spacing w:val="38"/>
        </w:rPr>
        <w:t xml:space="preserve"> </w:t>
      </w:r>
      <w:r>
        <w:t>a</w:t>
      </w:r>
      <w:r w:rsidRPr="002E142E">
        <w:rPr>
          <w:spacing w:val="37"/>
        </w:rPr>
        <w:t xml:space="preserve"> </w:t>
      </w:r>
      <w:r>
        <w:t>joint</w:t>
      </w:r>
      <w:r w:rsidRPr="002E142E">
        <w:rPr>
          <w:spacing w:val="38"/>
        </w:rPr>
        <w:t xml:space="preserve"> </w:t>
      </w:r>
      <w:r w:rsidRPr="002E142E">
        <w:rPr>
          <w:spacing w:val="-1"/>
        </w:rPr>
        <w:t>working</w:t>
      </w:r>
      <w:r w:rsidRPr="002E142E">
        <w:rPr>
          <w:spacing w:val="36"/>
        </w:rPr>
        <w:t xml:space="preserve"> </w:t>
      </w:r>
      <w:r w:rsidRPr="002E142E">
        <w:rPr>
          <w:spacing w:val="2"/>
        </w:rPr>
        <w:t>party</w:t>
      </w:r>
      <w:r w:rsidRPr="002E142E">
        <w:rPr>
          <w:spacing w:val="33"/>
        </w:rPr>
        <w:t xml:space="preserve"> </w:t>
      </w:r>
      <w:r>
        <w:t>with</w:t>
      </w:r>
      <w:r w:rsidRPr="002E142E">
        <w:rPr>
          <w:spacing w:val="51"/>
        </w:rPr>
        <w:t xml:space="preserve"> </w:t>
      </w:r>
      <w:r w:rsidRPr="002E142E">
        <w:rPr>
          <w:spacing w:val="-1"/>
        </w:rPr>
        <w:t>Questions</w:t>
      </w:r>
      <w:r>
        <w:t xml:space="preserve"> or </w:t>
      </w:r>
      <w:r w:rsidRPr="002E142E">
        <w:rPr>
          <w:spacing w:val="-1"/>
        </w:rPr>
        <w:t>parts</w:t>
      </w:r>
      <w:r>
        <w:t xml:space="preserve"> of</w:t>
      </w:r>
      <w:r w:rsidRPr="002E142E">
        <w:rPr>
          <w:spacing w:val="-1"/>
        </w:rPr>
        <w:t xml:space="preserve"> </w:t>
      </w:r>
      <w:r>
        <w:t xml:space="preserve">Questions of </w:t>
      </w:r>
      <w:r w:rsidRPr="002E142E">
        <w:rPr>
          <w:spacing w:val="-1"/>
        </w:rPr>
        <w:t>common</w:t>
      </w:r>
      <w:r>
        <w:t xml:space="preserve"> </w:t>
      </w:r>
      <w:r w:rsidRPr="002E142E">
        <w:rPr>
          <w:spacing w:val="-1"/>
        </w:rPr>
        <w:t>interest</w:t>
      </w:r>
      <w:r>
        <w:t xml:space="preserve"> to the study</w:t>
      </w:r>
      <w:r w:rsidRPr="002E142E">
        <w:rPr>
          <w:spacing w:val="-6"/>
        </w:rPr>
        <w:t xml:space="preserve"> </w:t>
      </w:r>
      <w:r w:rsidRPr="002E142E">
        <w:rPr>
          <w:spacing w:val="-1"/>
        </w:rPr>
        <w:t>groups</w:t>
      </w:r>
      <w:r>
        <w:t xml:space="preserve"> </w:t>
      </w:r>
      <w:r w:rsidRPr="002E142E">
        <w:rPr>
          <w:spacing w:val="-1"/>
        </w:rPr>
        <w:t>concerned.</w:t>
      </w:r>
      <w:r w:rsidRPr="002E142E">
        <w:rPr>
          <w:spacing w:val="2"/>
        </w:rPr>
        <w:t xml:space="preserve"> </w:t>
      </w:r>
      <w:r>
        <w:t>This study</w:t>
      </w:r>
      <w:r w:rsidRPr="002E142E">
        <w:rPr>
          <w:spacing w:val="-3"/>
        </w:rPr>
        <w:t xml:space="preserve"> </w:t>
      </w:r>
      <w:r w:rsidRPr="002E142E">
        <w:rPr>
          <w:spacing w:val="-1"/>
        </w:rPr>
        <w:t>group</w:t>
      </w:r>
      <w:r w:rsidRPr="002E142E">
        <w:rPr>
          <w:spacing w:val="81"/>
        </w:rPr>
        <w:t xml:space="preserve"> </w:t>
      </w:r>
      <w:r w:rsidRPr="002E142E">
        <w:rPr>
          <w:spacing w:val="-1"/>
        </w:rPr>
        <w:t>shall</w:t>
      </w:r>
      <w:r w:rsidRPr="002E142E">
        <w:rPr>
          <w:spacing w:val="5"/>
        </w:rPr>
        <w:t xml:space="preserve"> </w:t>
      </w:r>
      <w:r w:rsidRPr="002E142E">
        <w:rPr>
          <w:spacing w:val="-1"/>
        </w:rPr>
        <w:t>act</w:t>
      </w:r>
      <w:r w:rsidRPr="002E142E">
        <w:rPr>
          <w:spacing w:val="7"/>
        </w:rPr>
        <w:t xml:space="preserve"> </w:t>
      </w:r>
      <w:r w:rsidRPr="002E142E">
        <w:rPr>
          <w:spacing w:val="-1"/>
        </w:rPr>
        <w:t>as</w:t>
      </w:r>
      <w:r w:rsidRPr="002E142E">
        <w:rPr>
          <w:spacing w:val="4"/>
        </w:rPr>
        <w:t xml:space="preserve"> </w:t>
      </w:r>
      <w:r>
        <w:t>the</w:t>
      </w:r>
      <w:r w:rsidRPr="002E142E">
        <w:rPr>
          <w:spacing w:val="6"/>
        </w:rPr>
        <w:t xml:space="preserve"> </w:t>
      </w:r>
      <w:r w:rsidRPr="002E142E">
        <w:rPr>
          <w:spacing w:val="-1"/>
        </w:rPr>
        <w:t>lead</w:t>
      </w:r>
      <w:r w:rsidRPr="002E142E">
        <w:rPr>
          <w:spacing w:val="6"/>
        </w:rPr>
        <w:t xml:space="preserve"> </w:t>
      </w:r>
      <w:r>
        <w:t>study</w:t>
      </w:r>
      <w:r w:rsidRPr="002E142E">
        <w:rPr>
          <w:spacing w:val="2"/>
        </w:rPr>
        <w:t xml:space="preserve"> </w:t>
      </w:r>
      <w:r>
        <w:t>group</w:t>
      </w:r>
      <w:r w:rsidRPr="002E142E">
        <w:rPr>
          <w:spacing w:val="6"/>
        </w:rPr>
        <w:t xml:space="preserve"> </w:t>
      </w:r>
      <w:r>
        <w:t>for</w:t>
      </w:r>
      <w:r w:rsidRPr="002E142E">
        <w:rPr>
          <w:spacing w:val="3"/>
        </w:rPr>
        <w:t xml:space="preserve"> </w:t>
      </w:r>
      <w:r>
        <w:t>the</w:t>
      </w:r>
      <w:r w:rsidRPr="002E142E">
        <w:rPr>
          <w:spacing w:val="3"/>
        </w:rPr>
        <w:t xml:space="preserve"> </w:t>
      </w:r>
      <w:r>
        <w:t>joint</w:t>
      </w:r>
      <w:r w:rsidRPr="002E142E">
        <w:rPr>
          <w:spacing w:val="5"/>
        </w:rPr>
        <w:t xml:space="preserve"> </w:t>
      </w:r>
      <w:r>
        <w:t>working</w:t>
      </w:r>
      <w:r w:rsidRPr="002E142E">
        <w:rPr>
          <w:spacing w:val="2"/>
        </w:rPr>
        <w:t xml:space="preserve"> </w:t>
      </w:r>
      <w:r w:rsidRPr="002E142E">
        <w:rPr>
          <w:spacing w:val="1"/>
        </w:rPr>
        <w:t>party</w:t>
      </w:r>
      <w:r w:rsidRPr="002E142E">
        <w:rPr>
          <w:spacing w:val="2"/>
        </w:rPr>
        <w:t xml:space="preserve"> </w:t>
      </w:r>
      <w:r w:rsidRPr="002E142E">
        <w:rPr>
          <w:spacing w:val="-1"/>
        </w:rPr>
        <w:t>and</w:t>
      </w:r>
      <w:r w:rsidRPr="002E142E">
        <w:rPr>
          <w:spacing w:val="4"/>
        </w:rPr>
        <w:t xml:space="preserve"> </w:t>
      </w:r>
      <w:r>
        <w:t>shall</w:t>
      </w:r>
      <w:r w:rsidRPr="002E142E">
        <w:rPr>
          <w:spacing w:val="5"/>
        </w:rPr>
        <w:t xml:space="preserve"> </w:t>
      </w:r>
      <w:r w:rsidRPr="002E142E">
        <w:rPr>
          <w:spacing w:val="-1"/>
        </w:rPr>
        <w:t>coordinate</w:t>
      </w:r>
      <w:r w:rsidRPr="002E142E">
        <w:rPr>
          <w:spacing w:val="6"/>
        </w:rPr>
        <w:t xml:space="preserve"> </w:t>
      </w:r>
      <w:r w:rsidRPr="002E142E">
        <w:rPr>
          <w:spacing w:val="-1"/>
        </w:rPr>
        <w:t>and</w:t>
      </w:r>
      <w:r w:rsidRPr="002E142E">
        <w:rPr>
          <w:spacing w:val="6"/>
        </w:rPr>
        <w:t xml:space="preserve"> </w:t>
      </w:r>
      <w:r>
        <w:t>have</w:t>
      </w:r>
      <w:r w:rsidRPr="002E142E">
        <w:rPr>
          <w:spacing w:val="54"/>
        </w:rPr>
        <w:t xml:space="preserve"> </w:t>
      </w:r>
      <w:r>
        <w:t>responsibility</w:t>
      </w:r>
      <w:r w:rsidRPr="002E142E">
        <w:rPr>
          <w:spacing w:val="11"/>
        </w:rPr>
        <w:t xml:space="preserve"> </w:t>
      </w:r>
      <w:r>
        <w:t>for</w:t>
      </w:r>
      <w:r w:rsidRPr="002E142E">
        <w:rPr>
          <w:spacing w:val="15"/>
        </w:rPr>
        <w:t xml:space="preserve"> </w:t>
      </w:r>
      <w:r>
        <w:t>the</w:t>
      </w:r>
      <w:r w:rsidRPr="002E142E">
        <w:rPr>
          <w:spacing w:val="18"/>
        </w:rPr>
        <w:t xml:space="preserve"> </w:t>
      </w:r>
      <w:r>
        <w:t>work</w:t>
      </w:r>
      <w:r w:rsidRPr="002E142E">
        <w:rPr>
          <w:spacing w:val="15"/>
        </w:rPr>
        <w:t xml:space="preserve"> </w:t>
      </w:r>
      <w:r w:rsidRPr="002E142E">
        <w:rPr>
          <w:spacing w:val="-1"/>
        </w:rPr>
        <w:t>concerned.</w:t>
      </w:r>
      <w:r w:rsidRPr="002E142E">
        <w:rPr>
          <w:spacing w:val="16"/>
        </w:rPr>
        <w:t xml:space="preserve"> </w:t>
      </w:r>
      <w:r>
        <w:t>The</w:t>
      </w:r>
      <w:r w:rsidRPr="002E142E">
        <w:rPr>
          <w:spacing w:val="15"/>
        </w:rPr>
        <w:t xml:space="preserve"> </w:t>
      </w:r>
      <w:r>
        <w:t>contributions</w:t>
      </w:r>
      <w:r w:rsidRPr="002E142E">
        <w:rPr>
          <w:spacing w:val="21"/>
        </w:rPr>
        <w:t xml:space="preserve"> </w:t>
      </w:r>
      <w:r w:rsidRPr="002E142E">
        <w:rPr>
          <w:spacing w:val="-1"/>
        </w:rPr>
        <w:t>used</w:t>
      </w:r>
      <w:r w:rsidRPr="002E142E">
        <w:rPr>
          <w:spacing w:val="16"/>
        </w:rPr>
        <w:t xml:space="preserve"> </w:t>
      </w:r>
      <w:r w:rsidRPr="002E142E">
        <w:rPr>
          <w:spacing w:val="-1"/>
        </w:rPr>
        <w:t>as</w:t>
      </w:r>
      <w:r w:rsidRPr="002E142E">
        <w:rPr>
          <w:spacing w:val="16"/>
        </w:rPr>
        <w:t xml:space="preserve"> </w:t>
      </w:r>
      <w:r>
        <w:t>a</w:t>
      </w:r>
      <w:r w:rsidRPr="002E142E">
        <w:rPr>
          <w:spacing w:val="15"/>
        </w:rPr>
        <w:t xml:space="preserve"> </w:t>
      </w:r>
      <w:r w:rsidRPr="002E142E">
        <w:rPr>
          <w:spacing w:val="-1"/>
        </w:rPr>
        <w:t>basis</w:t>
      </w:r>
      <w:r w:rsidRPr="002E142E">
        <w:rPr>
          <w:spacing w:val="17"/>
        </w:rPr>
        <w:t xml:space="preserve"> </w:t>
      </w:r>
      <w:r>
        <w:t>for</w:t>
      </w:r>
      <w:r w:rsidRPr="002E142E">
        <w:rPr>
          <w:spacing w:val="15"/>
        </w:rPr>
        <w:t xml:space="preserve"> </w:t>
      </w:r>
      <w:r>
        <w:t>discussion</w:t>
      </w:r>
      <w:r w:rsidRPr="002E142E">
        <w:rPr>
          <w:spacing w:val="16"/>
        </w:rPr>
        <w:t xml:space="preserve"> </w:t>
      </w:r>
      <w:r>
        <w:t>in</w:t>
      </w:r>
      <w:r w:rsidRPr="002E142E">
        <w:rPr>
          <w:spacing w:val="17"/>
        </w:rPr>
        <w:t xml:space="preserve"> </w:t>
      </w:r>
      <w:r>
        <w:t>the</w:t>
      </w:r>
      <w:r w:rsidRPr="002E142E">
        <w:rPr>
          <w:spacing w:val="16"/>
        </w:rPr>
        <w:t xml:space="preserve"> </w:t>
      </w:r>
      <w:r>
        <w:t>joint</w:t>
      </w:r>
      <w:r w:rsidR="002E142E">
        <w:t xml:space="preserve"> </w:t>
      </w:r>
      <w:r w:rsidRPr="002E142E">
        <w:rPr>
          <w:spacing w:val="-1"/>
        </w:rPr>
        <w:t>working</w:t>
      </w:r>
      <w:r w:rsidRPr="002E142E">
        <w:rPr>
          <w:spacing w:val="-10"/>
        </w:rPr>
        <w:t xml:space="preserve"> </w:t>
      </w:r>
      <w:r w:rsidRPr="002E142E">
        <w:rPr>
          <w:spacing w:val="1"/>
        </w:rPr>
        <w:t>party</w:t>
      </w:r>
      <w:r w:rsidRPr="002E142E">
        <w:rPr>
          <w:spacing w:val="-15"/>
        </w:rPr>
        <w:t xml:space="preserve"> </w:t>
      </w:r>
      <w:r>
        <w:t>shall</w:t>
      </w:r>
      <w:r w:rsidRPr="002E142E">
        <w:rPr>
          <w:spacing w:val="-7"/>
        </w:rPr>
        <w:t xml:space="preserve"> </w:t>
      </w:r>
      <w:r>
        <w:t>be</w:t>
      </w:r>
      <w:r w:rsidRPr="002E142E">
        <w:rPr>
          <w:spacing w:val="-9"/>
        </w:rPr>
        <w:t xml:space="preserve"> </w:t>
      </w:r>
      <w:r w:rsidRPr="002E142E">
        <w:rPr>
          <w:spacing w:val="-1"/>
        </w:rPr>
        <w:t>sent</w:t>
      </w:r>
      <w:r w:rsidRPr="002E142E">
        <w:rPr>
          <w:spacing w:val="-7"/>
        </w:rPr>
        <w:t xml:space="preserve"> </w:t>
      </w:r>
      <w:r>
        <w:t>exclusively</w:t>
      </w:r>
      <w:r w:rsidRPr="002E142E">
        <w:rPr>
          <w:spacing w:val="-15"/>
        </w:rPr>
        <w:t xml:space="preserve"> </w:t>
      </w:r>
      <w:r>
        <w:t>to</w:t>
      </w:r>
      <w:r w:rsidRPr="002E142E">
        <w:rPr>
          <w:spacing w:val="-7"/>
        </w:rPr>
        <w:t xml:space="preserve"> </w:t>
      </w:r>
      <w:r>
        <w:t>those</w:t>
      </w:r>
      <w:r w:rsidRPr="002E142E">
        <w:rPr>
          <w:spacing w:val="-8"/>
        </w:rPr>
        <w:t xml:space="preserve"> </w:t>
      </w:r>
      <w:r w:rsidRPr="002E142E">
        <w:rPr>
          <w:spacing w:val="-1"/>
        </w:rPr>
        <w:t>registered</w:t>
      </w:r>
      <w:r w:rsidRPr="002E142E">
        <w:rPr>
          <w:spacing w:val="-8"/>
        </w:rPr>
        <w:t xml:space="preserve"> </w:t>
      </w:r>
      <w:r>
        <w:t>in</w:t>
      </w:r>
      <w:r w:rsidRPr="002E142E">
        <w:rPr>
          <w:spacing w:val="-7"/>
        </w:rPr>
        <w:t xml:space="preserve"> </w:t>
      </w:r>
      <w:r>
        <w:t>the</w:t>
      </w:r>
      <w:r w:rsidRPr="002E142E">
        <w:rPr>
          <w:spacing w:val="-8"/>
        </w:rPr>
        <w:t xml:space="preserve"> </w:t>
      </w:r>
      <w:r>
        <w:t>joint</w:t>
      </w:r>
      <w:r w:rsidRPr="002E142E">
        <w:rPr>
          <w:spacing w:val="-7"/>
        </w:rPr>
        <w:t xml:space="preserve"> </w:t>
      </w:r>
      <w:r w:rsidRPr="002E142E">
        <w:rPr>
          <w:spacing w:val="-1"/>
        </w:rPr>
        <w:t>working</w:t>
      </w:r>
      <w:r w:rsidRPr="002E142E">
        <w:rPr>
          <w:spacing w:val="-10"/>
        </w:rPr>
        <w:t xml:space="preserve"> </w:t>
      </w:r>
      <w:r w:rsidRPr="002E142E">
        <w:rPr>
          <w:spacing w:val="-1"/>
        </w:rPr>
        <w:t>party.</w:t>
      </w:r>
      <w:r w:rsidRPr="002E142E">
        <w:rPr>
          <w:spacing w:val="-8"/>
        </w:rPr>
        <w:t xml:space="preserve"> </w:t>
      </w:r>
      <w:r w:rsidRPr="002E142E">
        <w:rPr>
          <w:spacing w:val="1"/>
        </w:rPr>
        <w:t>Only</w:t>
      </w:r>
      <w:r w:rsidRPr="002E142E">
        <w:rPr>
          <w:spacing w:val="-12"/>
        </w:rPr>
        <w:t xml:space="preserve"> </w:t>
      </w:r>
      <w:r>
        <w:t>the</w:t>
      </w:r>
      <w:r w:rsidRPr="002E142E">
        <w:rPr>
          <w:spacing w:val="-8"/>
        </w:rPr>
        <w:t xml:space="preserve"> </w:t>
      </w:r>
      <w:r>
        <w:t>reports</w:t>
      </w:r>
      <w:r w:rsidRPr="002E142E">
        <w:rPr>
          <w:spacing w:val="46"/>
        </w:rPr>
        <w:t xml:space="preserve"> </w:t>
      </w:r>
      <w:r w:rsidRPr="002E142E">
        <w:rPr>
          <w:spacing w:val="-1"/>
        </w:rPr>
        <w:t>shall</w:t>
      </w:r>
      <w:r>
        <w:t xml:space="preserve"> be</w:t>
      </w:r>
      <w:r w:rsidRPr="002E142E">
        <w:rPr>
          <w:spacing w:val="-1"/>
        </w:rPr>
        <w:t xml:space="preserve"> sent</w:t>
      </w:r>
      <w:r>
        <w:t xml:space="preserve"> to </w:t>
      </w:r>
      <w:r w:rsidRPr="002E142E">
        <w:rPr>
          <w:spacing w:val="-1"/>
        </w:rPr>
        <w:t>all</w:t>
      </w:r>
      <w:r>
        <w:t xml:space="preserve"> </w:t>
      </w:r>
      <w:r w:rsidRPr="002E142E">
        <w:rPr>
          <w:spacing w:val="-1"/>
        </w:rPr>
        <w:t>participating</w:t>
      </w:r>
      <w:r w:rsidRPr="002E142E">
        <w:rPr>
          <w:spacing w:val="-3"/>
        </w:rPr>
        <w:t xml:space="preserve"> </w:t>
      </w:r>
      <w:r>
        <w:t>bodies of</w:t>
      </w:r>
      <w:r w:rsidRPr="002E142E">
        <w:rPr>
          <w:spacing w:val="-1"/>
        </w:rPr>
        <w:t xml:space="preserve"> </w:t>
      </w:r>
      <w:r>
        <w:t>the</w:t>
      </w:r>
      <w:r w:rsidRPr="002E142E">
        <w:rPr>
          <w:spacing w:val="-1"/>
        </w:rPr>
        <w:t xml:space="preserve"> </w:t>
      </w:r>
      <w:r>
        <w:t>study</w:t>
      </w:r>
      <w:r w:rsidRPr="002E142E">
        <w:rPr>
          <w:spacing w:val="-2"/>
        </w:rPr>
        <w:t xml:space="preserve"> </w:t>
      </w:r>
      <w:r w:rsidRPr="002E142E">
        <w:rPr>
          <w:spacing w:val="-1"/>
        </w:rPr>
        <w:t>groups</w:t>
      </w:r>
      <w:r w:rsidRPr="002E142E">
        <w:rPr>
          <w:spacing w:val="2"/>
        </w:rPr>
        <w:t xml:space="preserve"> </w:t>
      </w:r>
      <w:r w:rsidRPr="002E142E">
        <w:rPr>
          <w:spacing w:val="-1"/>
        </w:rPr>
        <w:t>concerned.</w:t>
      </w:r>
    </w:p>
    <w:p w14:paraId="03A96E82" w14:textId="77777777" w:rsidR="007324D7" w:rsidRDefault="007F3DA3">
      <w:pPr>
        <w:pStyle w:val="BodyText"/>
        <w:numPr>
          <w:ilvl w:val="2"/>
          <w:numId w:val="4"/>
        </w:numPr>
        <w:tabs>
          <w:tab w:val="left" w:pos="908"/>
        </w:tabs>
        <w:ind w:right="109" w:firstLine="0"/>
        <w:jc w:val="both"/>
      </w:pPr>
      <w:r>
        <w:t>As</w:t>
      </w:r>
      <w:r>
        <w:rPr>
          <w:spacing w:val="13"/>
        </w:rPr>
        <w:t xml:space="preserve"> </w:t>
      </w:r>
      <w:r>
        <w:t>the</w:t>
      </w:r>
      <w:r>
        <w:rPr>
          <w:spacing w:val="13"/>
        </w:rPr>
        <w:t xml:space="preserve"> </w:t>
      </w:r>
      <w:r>
        <w:t>promotion</w:t>
      </w:r>
      <w:r>
        <w:rPr>
          <w:spacing w:val="14"/>
        </w:rPr>
        <w:t xml:space="preserve"> </w:t>
      </w:r>
      <w:r>
        <w:t>of</w:t>
      </w:r>
      <w:r>
        <w:rPr>
          <w:spacing w:val="13"/>
        </w:rPr>
        <w:t xml:space="preserve"> </w:t>
      </w:r>
      <w:r>
        <w:rPr>
          <w:spacing w:val="-1"/>
        </w:rPr>
        <w:t>study</w:t>
      </w:r>
      <w:r>
        <w:rPr>
          <w:spacing w:val="11"/>
        </w:rPr>
        <w:t xml:space="preserve"> </w:t>
      </w:r>
      <w:r>
        <w:t>group</w:t>
      </w:r>
      <w:r>
        <w:rPr>
          <w:spacing w:val="14"/>
        </w:rPr>
        <w:t xml:space="preserve"> </w:t>
      </w:r>
      <w:r>
        <w:t>activities</w:t>
      </w:r>
      <w:r>
        <w:rPr>
          <w:spacing w:val="13"/>
        </w:rPr>
        <w:t xml:space="preserve"> </w:t>
      </w:r>
      <w:r>
        <w:t>is</w:t>
      </w:r>
      <w:r>
        <w:rPr>
          <w:spacing w:val="14"/>
        </w:rPr>
        <w:t xml:space="preserve"> </w:t>
      </w:r>
      <w:r>
        <w:rPr>
          <w:spacing w:val="-1"/>
        </w:rPr>
        <w:t>an</w:t>
      </w:r>
      <w:r>
        <w:rPr>
          <w:spacing w:val="14"/>
        </w:rPr>
        <w:t xml:space="preserve"> </w:t>
      </w:r>
      <w:r>
        <w:rPr>
          <w:spacing w:val="-1"/>
        </w:rPr>
        <w:t>essential</w:t>
      </w:r>
      <w:r>
        <w:rPr>
          <w:spacing w:val="14"/>
        </w:rPr>
        <w:t xml:space="preserve"> </w:t>
      </w:r>
      <w:r>
        <w:rPr>
          <w:spacing w:val="-1"/>
        </w:rPr>
        <w:t>element</w:t>
      </w:r>
      <w:r>
        <w:rPr>
          <w:spacing w:val="14"/>
        </w:rPr>
        <w:t xml:space="preserve"> </w:t>
      </w:r>
      <w:r>
        <w:t>in</w:t>
      </w:r>
      <w:r>
        <w:rPr>
          <w:spacing w:val="14"/>
        </w:rPr>
        <w:t xml:space="preserve"> </w:t>
      </w:r>
      <w:r>
        <w:t>any</w:t>
      </w:r>
      <w:r>
        <w:rPr>
          <w:spacing w:val="11"/>
        </w:rPr>
        <w:t xml:space="preserve"> </w:t>
      </w:r>
      <w:r>
        <w:t>ITU-T</w:t>
      </w:r>
      <w:r>
        <w:rPr>
          <w:spacing w:val="13"/>
        </w:rPr>
        <w:t xml:space="preserve"> </w:t>
      </w:r>
      <w:r>
        <w:rPr>
          <w:spacing w:val="-1"/>
        </w:rPr>
        <w:t>marketing</w:t>
      </w:r>
      <w:r>
        <w:rPr>
          <w:spacing w:val="57"/>
        </w:rPr>
        <w:t xml:space="preserve"> </w:t>
      </w:r>
      <w:r>
        <w:t>plan,</w:t>
      </w:r>
      <w:r>
        <w:rPr>
          <w:spacing w:val="1"/>
        </w:rPr>
        <w:t xml:space="preserve"> </w:t>
      </w:r>
      <w:r>
        <w:rPr>
          <w:spacing w:val="-1"/>
        </w:rPr>
        <w:t>each</w:t>
      </w:r>
      <w:r>
        <w:rPr>
          <w:spacing w:val="2"/>
        </w:rPr>
        <w:t xml:space="preserve"> </w:t>
      </w:r>
      <w:r>
        <w:t>study</w:t>
      </w:r>
      <w:r>
        <w:rPr>
          <w:spacing w:val="-1"/>
        </w:rPr>
        <w:t xml:space="preserve"> group</w:t>
      </w:r>
      <w:r>
        <w:rPr>
          <w:spacing w:val="1"/>
        </w:rPr>
        <w:t xml:space="preserve"> </w:t>
      </w:r>
      <w:r>
        <w:rPr>
          <w:spacing w:val="-1"/>
        </w:rPr>
        <w:t>chairman,</w:t>
      </w:r>
      <w:r>
        <w:rPr>
          <w:spacing w:val="2"/>
        </w:rPr>
        <w:t xml:space="preserve"> </w:t>
      </w:r>
      <w:r>
        <w:rPr>
          <w:spacing w:val="-1"/>
        </w:rPr>
        <w:t>supported</w:t>
      </w:r>
      <w:r>
        <w:rPr>
          <w:spacing w:val="2"/>
        </w:rPr>
        <w:t xml:space="preserve"> </w:t>
      </w:r>
      <w:r>
        <w:rPr>
          <w:spacing w:val="1"/>
        </w:rPr>
        <w:t>by</w:t>
      </w:r>
      <w:r>
        <w:rPr>
          <w:spacing w:val="-3"/>
        </w:rPr>
        <w:t xml:space="preserve"> </w:t>
      </w:r>
      <w:r>
        <w:t>other</w:t>
      </w:r>
      <w:r>
        <w:rPr>
          <w:spacing w:val="1"/>
        </w:rPr>
        <w:t xml:space="preserve"> </w:t>
      </w:r>
      <w:r>
        <w:t>study</w:t>
      </w:r>
      <w:r>
        <w:rPr>
          <w:spacing w:val="-1"/>
        </w:rPr>
        <w:t xml:space="preserve"> group</w:t>
      </w:r>
      <w:r>
        <w:rPr>
          <w:spacing w:val="1"/>
        </w:rPr>
        <w:t xml:space="preserve"> </w:t>
      </w:r>
      <w:r>
        <w:rPr>
          <w:spacing w:val="-1"/>
        </w:rPr>
        <w:t>leaders</w:t>
      </w:r>
      <w:r>
        <w:rPr>
          <w:spacing w:val="1"/>
        </w:rPr>
        <w:t xml:space="preserve"> </w:t>
      </w:r>
      <w:r>
        <w:t>and</w:t>
      </w:r>
      <w:r>
        <w:rPr>
          <w:spacing w:val="2"/>
        </w:rPr>
        <w:t xml:space="preserve"> </w:t>
      </w:r>
      <w:r>
        <w:rPr>
          <w:spacing w:val="-1"/>
        </w:rPr>
        <w:t>subject</w:t>
      </w:r>
      <w:r>
        <w:rPr>
          <w:spacing w:val="2"/>
        </w:rPr>
        <w:t xml:space="preserve"> </w:t>
      </w:r>
      <w:r>
        <w:t xml:space="preserve">matter </w:t>
      </w:r>
      <w:r>
        <w:rPr>
          <w:spacing w:val="-1"/>
        </w:rPr>
        <w:t>experts,</w:t>
      </w:r>
      <w:r>
        <w:rPr>
          <w:spacing w:val="87"/>
        </w:rPr>
        <w:t xml:space="preserve"> </w:t>
      </w:r>
      <w:r>
        <w:t>is</w:t>
      </w:r>
      <w:r>
        <w:rPr>
          <w:spacing w:val="-14"/>
        </w:rPr>
        <w:t xml:space="preserve"> </w:t>
      </w:r>
      <w:r>
        <w:rPr>
          <w:spacing w:val="-1"/>
        </w:rPr>
        <w:t>encouraged</w:t>
      </w:r>
      <w:r>
        <w:rPr>
          <w:spacing w:val="-15"/>
        </w:rPr>
        <w:t xml:space="preserve"> </w:t>
      </w:r>
      <w:r>
        <w:t>to</w:t>
      </w:r>
      <w:r>
        <w:rPr>
          <w:spacing w:val="-12"/>
        </w:rPr>
        <w:t xml:space="preserve"> </w:t>
      </w:r>
      <w:r>
        <w:rPr>
          <w:spacing w:val="-1"/>
        </w:rPr>
        <w:t>establish,</w:t>
      </w:r>
      <w:r>
        <w:rPr>
          <w:spacing w:val="-15"/>
        </w:rPr>
        <w:t xml:space="preserve"> </w:t>
      </w:r>
      <w:r>
        <w:t>maintain</w:t>
      </w:r>
      <w:r>
        <w:rPr>
          <w:spacing w:val="-15"/>
        </w:rPr>
        <w:t xml:space="preserve"> </w:t>
      </w:r>
      <w:r>
        <w:rPr>
          <w:spacing w:val="-1"/>
        </w:rPr>
        <w:t>and</w:t>
      </w:r>
      <w:r>
        <w:rPr>
          <w:spacing w:val="-15"/>
        </w:rPr>
        <w:t xml:space="preserve"> </w:t>
      </w:r>
      <w:r>
        <w:t>participate</w:t>
      </w:r>
      <w:r>
        <w:rPr>
          <w:spacing w:val="-13"/>
        </w:rPr>
        <w:t xml:space="preserve"> </w:t>
      </w:r>
      <w:r>
        <w:t>in</w:t>
      </w:r>
      <w:r>
        <w:rPr>
          <w:spacing w:val="-14"/>
        </w:rPr>
        <w:t xml:space="preserve"> </w:t>
      </w:r>
      <w:r>
        <w:t>a</w:t>
      </w:r>
      <w:r>
        <w:rPr>
          <w:spacing w:val="-16"/>
        </w:rPr>
        <w:t xml:space="preserve"> </w:t>
      </w:r>
      <w:r>
        <w:t>promotion</w:t>
      </w:r>
      <w:r>
        <w:rPr>
          <w:spacing w:val="-15"/>
        </w:rPr>
        <w:t xml:space="preserve"> </w:t>
      </w:r>
      <w:r>
        <w:t>plan,</w:t>
      </w:r>
      <w:r>
        <w:rPr>
          <w:spacing w:val="-13"/>
        </w:rPr>
        <w:t xml:space="preserve"> </w:t>
      </w:r>
      <w:r>
        <w:rPr>
          <w:spacing w:val="-1"/>
        </w:rPr>
        <w:t>coordinated</w:t>
      </w:r>
      <w:r>
        <w:rPr>
          <w:spacing w:val="-15"/>
        </w:rPr>
        <w:t xml:space="preserve"> </w:t>
      </w:r>
      <w:r>
        <w:t>with</w:t>
      </w:r>
      <w:r>
        <w:rPr>
          <w:spacing w:val="-14"/>
        </w:rPr>
        <w:t xml:space="preserve"> </w:t>
      </w:r>
      <w:r>
        <w:t>TSB,</w:t>
      </w:r>
      <w:r>
        <w:rPr>
          <w:spacing w:val="-12"/>
        </w:rPr>
        <w:t xml:space="preserve"> </w:t>
      </w:r>
      <w:r>
        <w:t>whose</w:t>
      </w:r>
      <w:r>
        <w:rPr>
          <w:spacing w:val="59"/>
        </w:rPr>
        <w:t xml:space="preserve"> </w:t>
      </w:r>
      <w:r>
        <w:rPr>
          <w:spacing w:val="-1"/>
        </w:rPr>
        <w:t>emphasis</w:t>
      </w:r>
      <w:r>
        <w:rPr>
          <w:spacing w:val="-10"/>
        </w:rPr>
        <w:t xml:space="preserve"> </w:t>
      </w:r>
      <w:r>
        <w:t>is</w:t>
      </w:r>
      <w:r>
        <w:rPr>
          <w:spacing w:val="-9"/>
        </w:rPr>
        <w:t xml:space="preserve"> </w:t>
      </w:r>
      <w:r>
        <w:t>the</w:t>
      </w:r>
      <w:r>
        <w:rPr>
          <w:spacing w:val="-11"/>
        </w:rPr>
        <w:t xml:space="preserve"> </w:t>
      </w:r>
      <w:r>
        <w:rPr>
          <w:spacing w:val="-1"/>
        </w:rPr>
        <w:t>dissemination</w:t>
      </w:r>
      <w:r>
        <w:rPr>
          <w:spacing w:val="-10"/>
        </w:rPr>
        <w:t xml:space="preserve"> </w:t>
      </w:r>
      <w:r>
        <w:t>of</w:t>
      </w:r>
      <w:r>
        <w:rPr>
          <w:spacing w:val="-11"/>
        </w:rPr>
        <w:t xml:space="preserve"> </w:t>
      </w:r>
      <w:r>
        <w:t>study</w:t>
      </w:r>
      <w:r>
        <w:rPr>
          <w:spacing w:val="-17"/>
        </w:rPr>
        <w:t xml:space="preserve"> </w:t>
      </w:r>
      <w:r>
        <w:t>group</w:t>
      </w:r>
      <w:r>
        <w:rPr>
          <w:spacing w:val="-11"/>
        </w:rPr>
        <w:t xml:space="preserve"> </w:t>
      </w:r>
      <w:r>
        <w:t>information</w:t>
      </w:r>
      <w:r>
        <w:rPr>
          <w:spacing w:val="-10"/>
        </w:rPr>
        <w:t xml:space="preserve"> </w:t>
      </w:r>
      <w:r>
        <w:t>to</w:t>
      </w:r>
      <w:r>
        <w:rPr>
          <w:spacing w:val="-10"/>
        </w:rPr>
        <w:t xml:space="preserve"> </w:t>
      </w:r>
      <w:r>
        <w:t>the</w:t>
      </w:r>
      <w:r>
        <w:rPr>
          <w:spacing w:val="-13"/>
        </w:rPr>
        <w:t xml:space="preserve"> </w:t>
      </w:r>
      <w:r>
        <w:rPr>
          <w:spacing w:val="-1"/>
        </w:rPr>
        <w:t>telecommunication</w:t>
      </w:r>
      <w:r>
        <w:rPr>
          <w:spacing w:val="-10"/>
        </w:rPr>
        <w:t xml:space="preserve"> </w:t>
      </w:r>
      <w:r>
        <w:rPr>
          <w:spacing w:val="-1"/>
        </w:rPr>
        <w:t>community.</w:t>
      </w:r>
      <w:r>
        <w:rPr>
          <w:spacing w:val="-10"/>
        </w:rPr>
        <w:t xml:space="preserve"> </w:t>
      </w:r>
      <w:r>
        <w:t>Such</w:t>
      </w:r>
      <w:r>
        <w:rPr>
          <w:spacing w:val="73"/>
        </w:rPr>
        <w:t xml:space="preserve"> </w:t>
      </w:r>
      <w:r>
        <w:t>study</w:t>
      </w:r>
      <w:r>
        <w:rPr>
          <w:spacing w:val="6"/>
        </w:rPr>
        <w:t xml:space="preserve"> </w:t>
      </w:r>
      <w:r>
        <w:rPr>
          <w:spacing w:val="-1"/>
        </w:rPr>
        <w:t>group</w:t>
      </w:r>
      <w:r>
        <w:rPr>
          <w:spacing w:val="8"/>
        </w:rPr>
        <w:t xml:space="preserve"> </w:t>
      </w:r>
      <w:r>
        <w:t>information</w:t>
      </w:r>
      <w:r>
        <w:rPr>
          <w:spacing w:val="9"/>
        </w:rPr>
        <w:t xml:space="preserve"> </w:t>
      </w:r>
      <w:r>
        <w:rPr>
          <w:spacing w:val="-1"/>
        </w:rPr>
        <w:t>dissemination</w:t>
      </w:r>
      <w:r>
        <w:rPr>
          <w:spacing w:val="9"/>
        </w:rPr>
        <w:t xml:space="preserve"> </w:t>
      </w:r>
      <w:r>
        <w:t>should</w:t>
      </w:r>
      <w:r>
        <w:rPr>
          <w:spacing w:val="9"/>
        </w:rPr>
        <w:t xml:space="preserve"> </w:t>
      </w:r>
      <w:r>
        <w:rPr>
          <w:spacing w:val="-1"/>
        </w:rPr>
        <w:t>cover,</w:t>
      </w:r>
      <w:r>
        <w:rPr>
          <w:spacing w:val="8"/>
        </w:rPr>
        <w:t xml:space="preserve"> </w:t>
      </w:r>
      <w:r>
        <w:t>but</w:t>
      </w:r>
      <w:r>
        <w:rPr>
          <w:spacing w:val="9"/>
        </w:rPr>
        <w:t xml:space="preserve"> </w:t>
      </w:r>
      <w:r>
        <w:t>is</w:t>
      </w:r>
      <w:r>
        <w:rPr>
          <w:spacing w:val="10"/>
        </w:rPr>
        <w:t xml:space="preserve"> </w:t>
      </w:r>
      <w:r>
        <w:t>not</w:t>
      </w:r>
      <w:r>
        <w:rPr>
          <w:spacing w:val="9"/>
        </w:rPr>
        <w:t xml:space="preserve"> </w:t>
      </w:r>
      <w:r>
        <w:t>limited</w:t>
      </w:r>
      <w:r>
        <w:rPr>
          <w:spacing w:val="8"/>
        </w:rPr>
        <w:t xml:space="preserve"> </w:t>
      </w:r>
      <w:r>
        <w:t>to,</w:t>
      </w:r>
      <w:r>
        <w:rPr>
          <w:spacing w:val="7"/>
        </w:rPr>
        <w:t xml:space="preserve"> </w:t>
      </w:r>
      <w:r>
        <w:rPr>
          <w:spacing w:val="-1"/>
        </w:rPr>
        <w:t>new</w:t>
      </w:r>
      <w:r>
        <w:rPr>
          <w:spacing w:val="8"/>
        </w:rPr>
        <w:t xml:space="preserve"> </w:t>
      </w:r>
      <w:r>
        <w:rPr>
          <w:spacing w:val="-1"/>
        </w:rPr>
        <w:t>work</w:t>
      </w:r>
      <w:r>
        <w:rPr>
          <w:spacing w:val="9"/>
        </w:rPr>
        <w:t xml:space="preserve"> </w:t>
      </w:r>
      <w:r>
        <w:rPr>
          <w:spacing w:val="-1"/>
        </w:rPr>
        <w:t>initiatives</w:t>
      </w:r>
      <w:r>
        <w:rPr>
          <w:spacing w:val="9"/>
        </w:rPr>
        <w:t xml:space="preserve"> </w:t>
      </w:r>
      <w:r>
        <w:t>and</w:t>
      </w:r>
      <w:r>
        <w:rPr>
          <w:spacing w:val="67"/>
        </w:rPr>
        <w:t xml:space="preserve"> </w:t>
      </w:r>
      <w:r>
        <w:rPr>
          <w:spacing w:val="-1"/>
        </w:rPr>
        <w:t>significant</w:t>
      </w:r>
      <w:r>
        <w:rPr>
          <w:spacing w:val="2"/>
        </w:rPr>
        <w:t xml:space="preserve"> </w:t>
      </w:r>
      <w:r>
        <w:rPr>
          <w:spacing w:val="-1"/>
        </w:rPr>
        <w:t>accomplishments</w:t>
      </w:r>
      <w:r>
        <w:t xml:space="preserve"> </w:t>
      </w:r>
      <w:r>
        <w:rPr>
          <w:spacing w:val="-1"/>
        </w:rPr>
        <w:t>regarding</w:t>
      </w:r>
      <w:r>
        <w:rPr>
          <w:spacing w:val="-3"/>
        </w:rPr>
        <w:t xml:space="preserve"> </w:t>
      </w:r>
      <w:r>
        <w:rPr>
          <w:spacing w:val="-1"/>
        </w:rPr>
        <w:t>technologies</w:t>
      </w:r>
      <w:r>
        <w:rPr>
          <w:spacing w:val="2"/>
        </w:rPr>
        <w:t xml:space="preserve"> </w:t>
      </w:r>
      <w:r>
        <w:rPr>
          <w:spacing w:val="-1"/>
        </w:rPr>
        <w:t>and</w:t>
      </w:r>
      <w:r>
        <w:t xml:space="preserve"> </w:t>
      </w:r>
      <w:r>
        <w:rPr>
          <w:spacing w:val="-1"/>
        </w:rPr>
        <w:t>technical</w:t>
      </w:r>
      <w:r>
        <w:t xml:space="preserve"> solutions.</w:t>
      </w:r>
    </w:p>
    <w:p w14:paraId="16012FA5" w14:textId="77777777" w:rsidR="007324D7" w:rsidRDefault="007324D7">
      <w:pPr>
        <w:spacing w:before="3"/>
        <w:rPr>
          <w:rFonts w:ascii="Times New Roman" w:eastAsia="Times New Roman" w:hAnsi="Times New Roman" w:cs="Times New Roman"/>
          <w:sz w:val="21"/>
          <w:szCs w:val="21"/>
        </w:rPr>
      </w:pPr>
    </w:p>
    <w:p w14:paraId="468D8C2E" w14:textId="61AC4624" w:rsidR="007324D7" w:rsidDel="005A7551" w:rsidRDefault="007F3DA3" w:rsidP="00BD4C31">
      <w:pPr>
        <w:pStyle w:val="Heading2"/>
        <w:numPr>
          <w:ilvl w:val="1"/>
          <w:numId w:val="4"/>
        </w:numPr>
        <w:tabs>
          <w:tab w:val="left" w:pos="908"/>
        </w:tabs>
        <w:ind w:hanging="794"/>
        <w:jc w:val="both"/>
        <w:rPr>
          <w:del w:id="99" w:author="Franz J.G. Zichy" w:date="2017-11-08T22:17:00Z"/>
          <w:b w:val="0"/>
          <w:bCs w:val="0"/>
        </w:rPr>
      </w:pPr>
      <w:bookmarkStart w:id="100" w:name="2.2_Joint_coordination_activities"/>
      <w:bookmarkStart w:id="101" w:name="_TOC_250006"/>
      <w:bookmarkEnd w:id="100"/>
      <w:del w:id="102" w:author="Franz J.G. Zichy" w:date="2017-11-08T22:17:00Z">
        <w:r w:rsidDel="005A7551">
          <w:delText xml:space="preserve">Joint </w:delText>
        </w:r>
        <w:r w:rsidDel="005A7551">
          <w:rPr>
            <w:spacing w:val="-1"/>
          </w:rPr>
          <w:delText>coordination</w:delText>
        </w:r>
        <w:r w:rsidDel="005A7551">
          <w:delText xml:space="preserve"> </w:delText>
        </w:r>
        <w:r w:rsidDel="005A7551">
          <w:rPr>
            <w:spacing w:val="-1"/>
          </w:rPr>
          <w:delText>activities</w:delText>
        </w:r>
      </w:del>
      <w:bookmarkEnd w:id="101"/>
      <w:ins w:id="103" w:author="TSB" w:date="2017-11-14T14:22:00Z">
        <w:r w:rsidR="00BD4C31">
          <w:rPr>
            <w:spacing w:val="-1"/>
          </w:rPr>
          <w:t xml:space="preserve"> (Editor note</w:t>
        </w:r>
      </w:ins>
      <w:ins w:id="104" w:author="TSB" w:date="2017-11-14T14:23:00Z">
        <w:r w:rsidR="00BD4C31">
          <w:rPr>
            <w:spacing w:val="-1"/>
          </w:rPr>
          <w:t>:</w:t>
        </w:r>
      </w:ins>
      <w:ins w:id="105" w:author="TSB" w:date="2017-11-14T14:22:00Z">
        <w:r w:rsidR="00BD4C31">
          <w:rPr>
            <w:spacing w:val="-1"/>
          </w:rPr>
          <w:t xml:space="preserve"> In order to keep references to this clause we may consider leaving 2.2 </w:t>
        </w:r>
      </w:ins>
      <w:ins w:id="106" w:author="TSB" w:date="2017-11-14T14:23:00Z">
        <w:r w:rsidR="00BD4C31">
          <w:rPr>
            <w:spacing w:val="-1"/>
          </w:rPr>
          <w:t>JCA and then point to Clause 5).</w:t>
        </w:r>
      </w:ins>
    </w:p>
    <w:p w14:paraId="3F47A63D" w14:textId="77777777" w:rsidR="007324D7" w:rsidDel="005A7551" w:rsidRDefault="007F3DA3">
      <w:pPr>
        <w:pStyle w:val="BodyText"/>
        <w:numPr>
          <w:ilvl w:val="2"/>
          <w:numId w:val="4"/>
        </w:numPr>
        <w:tabs>
          <w:tab w:val="left" w:pos="908"/>
        </w:tabs>
        <w:spacing w:before="115"/>
        <w:ind w:right="113" w:firstLine="0"/>
        <w:jc w:val="both"/>
        <w:rPr>
          <w:del w:id="107" w:author="Franz J.G. Zichy" w:date="2017-11-08T22:17:00Z"/>
        </w:rPr>
      </w:pPr>
      <w:del w:id="108" w:author="Franz J.G. Zichy" w:date="2017-11-08T22:17:00Z">
        <w:r w:rsidDel="005A7551">
          <w:delText>A</w:delText>
        </w:r>
        <w:r w:rsidDel="005A7551">
          <w:rPr>
            <w:spacing w:val="30"/>
          </w:rPr>
          <w:delText xml:space="preserve"> </w:delText>
        </w:r>
        <w:r w:rsidDel="005A7551">
          <w:delText>joint</w:delText>
        </w:r>
        <w:r w:rsidDel="005A7551">
          <w:rPr>
            <w:spacing w:val="31"/>
          </w:rPr>
          <w:delText xml:space="preserve"> </w:delText>
        </w:r>
        <w:r w:rsidDel="005A7551">
          <w:rPr>
            <w:spacing w:val="-1"/>
          </w:rPr>
          <w:delText>coordination</w:delText>
        </w:r>
        <w:r w:rsidDel="005A7551">
          <w:rPr>
            <w:spacing w:val="30"/>
          </w:rPr>
          <w:delText xml:space="preserve"> </w:delText>
        </w:r>
        <w:r w:rsidDel="005A7551">
          <w:delText>activity</w:delText>
        </w:r>
        <w:r w:rsidDel="005A7551">
          <w:rPr>
            <w:spacing w:val="26"/>
          </w:rPr>
          <w:delText xml:space="preserve"> </w:delText>
        </w:r>
        <w:r w:rsidDel="005A7551">
          <w:delText>(JCA)</w:delText>
        </w:r>
        <w:r w:rsidDel="005A7551">
          <w:rPr>
            <w:spacing w:val="29"/>
          </w:rPr>
          <w:delText xml:space="preserve"> </w:delText>
        </w:r>
        <w:r w:rsidDel="005A7551">
          <w:delText>is</w:delText>
        </w:r>
        <w:r w:rsidDel="005A7551">
          <w:rPr>
            <w:spacing w:val="31"/>
          </w:rPr>
          <w:delText xml:space="preserve"> </w:delText>
        </w:r>
        <w:r w:rsidDel="005A7551">
          <w:delText>a</w:delText>
        </w:r>
        <w:r w:rsidDel="005A7551">
          <w:rPr>
            <w:spacing w:val="30"/>
          </w:rPr>
          <w:delText xml:space="preserve"> </w:delText>
        </w:r>
        <w:r w:rsidDel="005A7551">
          <w:delText>tool</w:delText>
        </w:r>
        <w:r w:rsidDel="005A7551">
          <w:rPr>
            <w:spacing w:val="31"/>
          </w:rPr>
          <w:delText xml:space="preserve"> </w:delText>
        </w:r>
        <w:r w:rsidDel="005A7551">
          <w:delText>for</w:delText>
        </w:r>
        <w:r w:rsidDel="005A7551">
          <w:rPr>
            <w:spacing w:val="29"/>
          </w:rPr>
          <w:delText xml:space="preserve"> </w:delText>
        </w:r>
        <w:r w:rsidDel="005A7551">
          <w:rPr>
            <w:spacing w:val="-1"/>
          </w:rPr>
          <w:delText>management</w:delText>
        </w:r>
        <w:r w:rsidDel="005A7551">
          <w:rPr>
            <w:spacing w:val="30"/>
          </w:rPr>
          <w:delText xml:space="preserve"> </w:delText>
        </w:r>
        <w:r w:rsidDel="005A7551">
          <w:delText>of</w:delText>
        </w:r>
        <w:r w:rsidDel="005A7551">
          <w:rPr>
            <w:spacing w:val="30"/>
          </w:rPr>
          <w:delText xml:space="preserve"> </w:delText>
        </w:r>
        <w:r w:rsidDel="005A7551">
          <w:delText>the</w:delText>
        </w:r>
        <w:r w:rsidDel="005A7551">
          <w:rPr>
            <w:spacing w:val="30"/>
          </w:rPr>
          <w:delText xml:space="preserve"> </w:delText>
        </w:r>
        <w:r w:rsidDel="005A7551">
          <w:delText>work</w:delText>
        </w:r>
        <w:r w:rsidDel="005A7551">
          <w:rPr>
            <w:spacing w:val="30"/>
          </w:rPr>
          <w:delText xml:space="preserve"> </w:delText>
        </w:r>
        <w:r w:rsidDel="005A7551">
          <w:rPr>
            <w:spacing w:val="-1"/>
          </w:rPr>
          <w:delText>programme</w:delText>
        </w:r>
        <w:r w:rsidDel="005A7551">
          <w:rPr>
            <w:spacing w:val="30"/>
          </w:rPr>
          <w:delText xml:space="preserve"> </w:delText>
        </w:r>
        <w:r w:rsidDel="005A7551">
          <w:delText>of</w:delText>
        </w:r>
        <w:r w:rsidDel="005A7551">
          <w:rPr>
            <w:spacing w:val="51"/>
          </w:rPr>
          <w:delText xml:space="preserve"> </w:delText>
        </w:r>
        <w:r w:rsidDel="005A7551">
          <w:rPr>
            <w:spacing w:val="-1"/>
          </w:rPr>
          <w:delText>ITU-T</w:delText>
        </w:r>
        <w:r w:rsidDel="005A7551">
          <w:delText xml:space="preserve"> </w:delText>
        </w:r>
        <w:r w:rsidDel="005A7551">
          <w:rPr>
            <w:spacing w:val="-1"/>
          </w:rPr>
          <w:delText>when</w:delText>
        </w:r>
        <w:r w:rsidDel="005A7551">
          <w:delText xml:space="preserve"> there</w:delText>
        </w:r>
        <w:r w:rsidDel="005A7551">
          <w:rPr>
            <w:spacing w:val="-2"/>
          </w:rPr>
          <w:delText xml:space="preserve"> </w:delText>
        </w:r>
        <w:r w:rsidDel="005A7551">
          <w:delText xml:space="preserve">is a </w:delText>
        </w:r>
        <w:r w:rsidDel="005A7551">
          <w:rPr>
            <w:spacing w:val="-1"/>
          </w:rPr>
          <w:delText>need</w:delText>
        </w:r>
        <w:r w:rsidDel="005A7551">
          <w:delText xml:space="preserve"> to </w:delText>
        </w:r>
        <w:r w:rsidDel="005A7551">
          <w:rPr>
            <w:spacing w:val="-1"/>
          </w:rPr>
          <w:delText>address</w:delText>
        </w:r>
        <w:r w:rsidDel="005A7551">
          <w:delText xml:space="preserve"> a </w:delText>
        </w:r>
        <w:r w:rsidDel="005A7551">
          <w:rPr>
            <w:spacing w:val="-1"/>
          </w:rPr>
          <w:delText>broad</w:delText>
        </w:r>
        <w:r w:rsidDel="005A7551">
          <w:delText xml:space="preserve"> subject </w:delText>
        </w:r>
        <w:r w:rsidDel="005A7551">
          <w:rPr>
            <w:spacing w:val="-1"/>
          </w:rPr>
          <w:delText>covering</w:delText>
        </w:r>
        <w:r w:rsidDel="005A7551">
          <w:rPr>
            <w:spacing w:val="-3"/>
          </w:rPr>
          <w:delText xml:space="preserve"> </w:delText>
        </w:r>
        <w:r w:rsidDel="005A7551">
          <w:delText xml:space="preserve">the </w:delText>
        </w:r>
        <w:r w:rsidDel="005A7551">
          <w:rPr>
            <w:spacing w:val="-1"/>
          </w:rPr>
          <w:delText xml:space="preserve">area </w:delText>
        </w:r>
        <w:r w:rsidDel="005A7551">
          <w:delText>of</w:delText>
        </w:r>
        <w:r w:rsidDel="005A7551">
          <w:rPr>
            <w:spacing w:val="1"/>
          </w:rPr>
          <w:delText xml:space="preserve"> </w:delText>
        </w:r>
        <w:r w:rsidDel="005A7551">
          <w:rPr>
            <w:spacing w:val="-1"/>
          </w:rPr>
          <w:delText xml:space="preserve">competence </w:delText>
        </w:r>
        <w:r w:rsidDel="005A7551">
          <w:delText xml:space="preserve">of </w:delText>
        </w:r>
        <w:r w:rsidDel="005A7551">
          <w:rPr>
            <w:spacing w:val="-1"/>
          </w:rPr>
          <w:delText xml:space="preserve">more </w:delText>
        </w:r>
        <w:r w:rsidDel="005A7551">
          <w:delText>than</w:delText>
        </w:r>
        <w:r w:rsidDel="005A7551">
          <w:rPr>
            <w:spacing w:val="67"/>
          </w:rPr>
          <w:delText xml:space="preserve"> </w:delText>
        </w:r>
        <w:r w:rsidDel="005A7551">
          <w:delText>one</w:delText>
        </w:r>
        <w:r w:rsidDel="005A7551">
          <w:rPr>
            <w:spacing w:val="8"/>
          </w:rPr>
          <w:delText xml:space="preserve"> </w:delText>
        </w:r>
        <w:r w:rsidDel="005A7551">
          <w:delText>study</w:delText>
        </w:r>
        <w:r w:rsidDel="005A7551">
          <w:rPr>
            <w:spacing w:val="6"/>
          </w:rPr>
          <w:delText xml:space="preserve"> </w:delText>
        </w:r>
        <w:r w:rsidDel="005A7551">
          <w:rPr>
            <w:spacing w:val="-1"/>
          </w:rPr>
          <w:delText>group.</w:delText>
        </w:r>
        <w:r w:rsidDel="005A7551">
          <w:rPr>
            <w:spacing w:val="8"/>
          </w:rPr>
          <w:delText xml:space="preserve"> </w:delText>
        </w:r>
        <w:r w:rsidDel="005A7551">
          <w:delText>A</w:delText>
        </w:r>
        <w:r w:rsidDel="005A7551">
          <w:rPr>
            <w:spacing w:val="8"/>
          </w:rPr>
          <w:delText xml:space="preserve"> </w:delText>
        </w:r>
        <w:r w:rsidDel="005A7551">
          <w:delText>JCA</w:delText>
        </w:r>
        <w:r w:rsidDel="005A7551">
          <w:rPr>
            <w:spacing w:val="6"/>
          </w:rPr>
          <w:delText xml:space="preserve"> </w:delText>
        </w:r>
        <w:r w:rsidDel="005A7551">
          <w:delText>may</w:delText>
        </w:r>
        <w:r w:rsidDel="005A7551">
          <w:rPr>
            <w:spacing w:val="4"/>
          </w:rPr>
          <w:delText xml:space="preserve"> </w:delText>
        </w:r>
        <w:r w:rsidDel="005A7551">
          <w:rPr>
            <w:spacing w:val="-1"/>
          </w:rPr>
          <w:delText>help</w:delText>
        </w:r>
        <w:r w:rsidDel="005A7551">
          <w:rPr>
            <w:spacing w:val="9"/>
          </w:rPr>
          <w:delText xml:space="preserve"> </w:delText>
        </w:r>
        <w:r w:rsidDel="005A7551">
          <w:delText>to</w:delText>
        </w:r>
        <w:r w:rsidDel="005A7551">
          <w:rPr>
            <w:spacing w:val="9"/>
          </w:rPr>
          <w:delText xml:space="preserve"> </w:delText>
        </w:r>
        <w:r w:rsidDel="005A7551">
          <w:rPr>
            <w:spacing w:val="-1"/>
          </w:rPr>
          <w:delText>coordinate</w:delText>
        </w:r>
        <w:r w:rsidDel="005A7551">
          <w:rPr>
            <w:spacing w:val="8"/>
          </w:rPr>
          <w:delText xml:space="preserve"> </w:delText>
        </w:r>
        <w:r w:rsidDel="005A7551">
          <w:delText>the</w:delText>
        </w:r>
        <w:r w:rsidDel="005A7551">
          <w:rPr>
            <w:spacing w:val="8"/>
          </w:rPr>
          <w:delText xml:space="preserve"> </w:delText>
        </w:r>
        <w:r w:rsidDel="005A7551">
          <w:rPr>
            <w:spacing w:val="-1"/>
          </w:rPr>
          <w:delText>planned</w:delText>
        </w:r>
        <w:r w:rsidDel="005A7551">
          <w:rPr>
            <w:spacing w:val="9"/>
          </w:rPr>
          <w:delText xml:space="preserve"> </w:delText>
        </w:r>
        <w:r w:rsidDel="005A7551">
          <w:rPr>
            <w:spacing w:val="-1"/>
          </w:rPr>
          <w:delText>work</w:delText>
        </w:r>
        <w:r w:rsidDel="005A7551">
          <w:rPr>
            <w:spacing w:val="9"/>
          </w:rPr>
          <w:delText xml:space="preserve"> </w:delText>
        </w:r>
        <w:r w:rsidDel="005A7551">
          <w:rPr>
            <w:spacing w:val="-1"/>
          </w:rPr>
          <w:delText>effort</w:delText>
        </w:r>
        <w:r w:rsidDel="005A7551">
          <w:rPr>
            <w:spacing w:val="9"/>
          </w:rPr>
          <w:delText xml:space="preserve"> </w:delText>
        </w:r>
        <w:r w:rsidDel="005A7551">
          <w:rPr>
            <w:spacing w:val="1"/>
          </w:rPr>
          <w:delText>in</w:delText>
        </w:r>
        <w:r w:rsidDel="005A7551">
          <w:rPr>
            <w:spacing w:val="9"/>
          </w:rPr>
          <w:delText xml:space="preserve"> </w:delText>
        </w:r>
        <w:r w:rsidDel="005A7551">
          <w:rPr>
            <w:spacing w:val="-1"/>
          </w:rPr>
          <w:delText>terms</w:delText>
        </w:r>
        <w:r w:rsidDel="005A7551">
          <w:rPr>
            <w:spacing w:val="10"/>
          </w:rPr>
          <w:delText xml:space="preserve"> </w:delText>
        </w:r>
        <w:r w:rsidDel="005A7551">
          <w:delText>of</w:delText>
        </w:r>
        <w:r w:rsidDel="005A7551">
          <w:rPr>
            <w:spacing w:val="8"/>
          </w:rPr>
          <w:delText xml:space="preserve"> </w:delText>
        </w:r>
        <w:r w:rsidDel="005A7551">
          <w:rPr>
            <w:spacing w:val="-1"/>
          </w:rPr>
          <w:delText>subject</w:delText>
        </w:r>
        <w:r w:rsidDel="005A7551">
          <w:rPr>
            <w:spacing w:val="9"/>
          </w:rPr>
          <w:delText xml:space="preserve"> </w:delText>
        </w:r>
        <w:r w:rsidDel="005A7551">
          <w:rPr>
            <w:spacing w:val="-1"/>
          </w:rPr>
          <w:delText>matter,</w:delText>
        </w:r>
        <w:r w:rsidDel="005A7551">
          <w:rPr>
            <w:spacing w:val="91"/>
          </w:rPr>
          <w:delText xml:space="preserve"> </w:delText>
        </w:r>
        <w:r w:rsidDel="005A7551">
          <w:rPr>
            <w:spacing w:val="-1"/>
          </w:rPr>
          <w:delText>time-frames</w:delText>
        </w:r>
        <w:r w:rsidDel="005A7551">
          <w:rPr>
            <w:spacing w:val="40"/>
          </w:rPr>
          <w:delText xml:space="preserve"> </w:delText>
        </w:r>
        <w:r w:rsidDel="005A7551">
          <w:delText>for</w:delText>
        </w:r>
        <w:r w:rsidDel="005A7551">
          <w:rPr>
            <w:spacing w:val="39"/>
          </w:rPr>
          <w:delText xml:space="preserve"> </w:delText>
        </w:r>
        <w:r w:rsidDel="005A7551">
          <w:rPr>
            <w:spacing w:val="-1"/>
          </w:rPr>
          <w:delText>meetings,</w:delText>
        </w:r>
        <w:r w:rsidDel="005A7551">
          <w:rPr>
            <w:spacing w:val="40"/>
          </w:rPr>
          <w:delText xml:space="preserve"> </w:delText>
        </w:r>
        <w:r w:rsidDel="005A7551">
          <w:rPr>
            <w:spacing w:val="-1"/>
          </w:rPr>
          <w:delText>collocated</w:delText>
        </w:r>
        <w:r w:rsidDel="005A7551">
          <w:rPr>
            <w:spacing w:val="40"/>
          </w:rPr>
          <w:delText xml:space="preserve"> </w:delText>
        </w:r>
        <w:r w:rsidDel="005A7551">
          <w:rPr>
            <w:spacing w:val="-1"/>
          </w:rPr>
          <w:delText>meetings</w:delText>
        </w:r>
        <w:r w:rsidDel="005A7551">
          <w:rPr>
            <w:spacing w:val="43"/>
          </w:rPr>
          <w:delText xml:space="preserve"> </w:delText>
        </w:r>
        <w:r w:rsidDel="005A7551">
          <w:rPr>
            <w:spacing w:val="-1"/>
          </w:rPr>
          <w:delText>where</w:delText>
        </w:r>
        <w:r w:rsidDel="005A7551">
          <w:rPr>
            <w:spacing w:val="38"/>
          </w:rPr>
          <w:delText xml:space="preserve"> </w:delText>
        </w:r>
        <w:r w:rsidDel="005A7551">
          <w:delText>necessary</w:delText>
        </w:r>
        <w:r w:rsidDel="005A7551">
          <w:rPr>
            <w:spacing w:val="35"/>
          </w:rPr>
          <w:delText xml:space="preserve"> </w:delText>
        </w:r>
        <w:r w:rsidDel="005A7551">
          <w:rPr>
            <w:spacing w:val="-1"/>
          </w:rPr>
          <w:delText>and</w:delText>
        </w:r>
        <w:r w:rsidDel="005A7551">
          <w:rPr>
            <w:spacing w:val="40"/>
          </w:rPr>
          <w:delText xml:space="preserve"> </w:delText>
        </w:r>
        <w:r w:rsidDel="005A7551">
          <w:delText>publication</w:delText>
        </w:r>
        <w:r w:rsidDel="005A7551">
          <w:rPr>
            <w:spacing w:val="40"/>
          </w:rPr>
          <w:delText xml:space="preserve"> </w:delText>
        </w:r>
        <w:r w:rsidDel="005A7551">
          <w:rPr>
            <w:spacing w:val="-1"/>
          </w:rPr>
          <w:delText>goals</w:delText>
        </w:r>
        <w:r w:rsidDel="005A7551">
          <w:rPr>
            <w:spacing w:val="41"/>
          </w:rPr>
          <w:delText xml:space="preserve"> </w:delText>
        </w:r>
        <w:r w:rsidDel="005A7551">
          <w:delText>including,</w:delText>
        </w:r>
        <w:r w:rsidDel="005A7551">
          <w:rPr>
            <w:spacing w:val="67"/>
          </w:rPr>
          <w:delText xml:space="preserve"> </w:delText>
        </w:r>
        <w:r w:rsidDel="005A7551">
          <w:rPr>
            <w:spacing w:val="-1"/>
          </w:rPr>
          <w:delText>where</w:delText>
        </w:r>
        <w:r w:rsidDel="005A7551">
          <w:delText xml:space="preserve"> </w:delText>
        </w:r>
        <w:r w:rsidDel="005A7551">
          <w:rPr>
            <w:spacing w:val="-1"/>
          </w:rPr>
          <w:delText>appropriate,</w:delText>
        </w:r>
        <w:r w:rsidDel="005A7551">
          <w:delText xml:space="preserve"> release</w:delText>
        </w:r>
        <w:r w:rsidDel="005A7551">
          <w:rPr>
            <w:spacing w:val="-1"/>
          </w:rPr>
          <w:delText xml:space="preserve"> </w:delText>
        </w:r>
        <w:r w:rsidDel="005A7551">
          <w:delText>planning</w:delText>
        </w:r>
        <w:r w:rsidDel="005A7551">
          <w:rPr>
            <w:spacing w:val="-3"/>
          </w:rPr>
          <w:delText xml:space="preserve"> </w:delText>
        </w:r>
        <w:r w:rsidDel="005A7551">
          <w:rPr>
            <w:spacing w:val="1"/>
          </w:rPr>
          <w:delText>of</w:delText>
        </w:r>
        <w:r w:rsidDel="005A7551">
          <w:delText xml:space="preserve"> the</w:delText>
        </w:r>
        <w:r w:rsidDel="005A7551">
          <w:rPr>
            <w:spacing w:val="-2"/>
          </w:rPr>
          <w:delText xml:space="preserve"> </w:delText>
        </w:r>
        <w:r w:rsidDel="005A7551">
          <w:delText>resulting</w:delText>
        </w:r>
        <w:r w:rsidDel="005A7551">
          <w:rPr>
            <w:spacing w:val="-2"/>
          </w:rPr>
          <w:delText xml:space="preserve"> </w:delText>
        </w:r>
        <w:r w:rsidDel="005A7551">
          <w:delText>Recommendations.</w:delText>
        </w:r>
      </w:del>
    </w:p>
    <w:p w14:paraId="3AC150B8" w14:textId="77777777" w:rsidR="007324D7" w:rsidDel="005A7551" w:rsidRDefault="007F3DA3">
      <w:pPr>
        <w:pStyle w:val="BodyText"/>
        <w:ind w:right="115"/>
        <w:jc w:val="both"/>
        <w:rPr>
          <w:del w:id="109" w:author="Franz J.G. Zichy" w:date="2017-11-08T22:17:00Z"/>
        </w:rPr>
      </w:pPr>
      <w:del w:id="110" w:author="Franz J.G. Zichy" w:date="2017-11-08T22:17:00Z">
        <w:r w:rsidDel="005A7551">
          <w:delText>The</w:delText>
        </w:r>
        <w:r w:rsidDel="005A7551">
          <w:rPr>
            <w:spacing w:val="17"/>
          </w:rPr>
          <w:delText xml:space="preserve"> </w:delText>
        </w:r>
        <w:r w:rsidDel="005A7551">
          <w:rPr>
            <w:spacing w:val="-1"/>
          </w:rPr>
          <w:delText>establishment</w:delText>
        </w:r>
        <w:r w:rsidDel="005A7551">
          <w:rPr>
            <w:spacing w:val="18"/>
          </w:rPr>
          <w:delText xml:space="preserve"> </w:delText>
        </w:r>
        <w:r w:rsidDel="005A7551">
          <w:delText>of</w:delText>
        </w:r>
        <w:r w:rsidDel="005A7551">
          <w:rPr>
            <w:spacing w:val="20"/>
          </w:rPr>
          <w:delText xml:space="preserve"> </w:delText>
        </w:r>
        <w:r w:rsidDel="005A7551">
          <w:delText>a</w:delText>
        </w:r>
        <w:r w:rsidDel="005A7551">
          <w:rPr>
            <w:spacing w:val="18"/>
          </w:rPr>
          <w:delText xml:space="preserve"> </w:delText>
        </w:r>
        <w:r w:rsidDel="005A7551">
          <w:delText>JCA</w:delText>
        </w:r>
        <w:r w:rsidDel="005A7551">
          <w:rPr>
            <w:spacing w:val="18"/>
          </w:rPr>
          <w:delText xml:space="preserve"> </w:delText>
        </w:r>
        <w:r w:rsidDel="005A7551">
          <w:rPr>
            <w:spacing w:val="-1"/>
          </w:rPr>
          <w:delText>aims</w:delText>
        </w:r>
        <w:r w:rsidDel="005A7551">
          <w:rPr>
            <w:spacing w:val="19"/>
          </w:rPr>
          <w:delText xml:space="preserve"> </w:delText>
        </w:r>
        <w:r w:rsidDel="005A7551">
          <w:delText>mainly</w:delText>
        </w:r>
        <w:r w:rsidDel="005A7551">
          <w:rPr>
            <w:spacing w:val="14"/>
          </w:rPr>
          <w:delText xml:space="preserve"> </w:delText>
        </w:r>
        <w:r w:rsidDel="005A7551">
          <w:rPr>
            <w:spacing w:val="-1"/>
          </w:rPr>
          <w:delText>at</w:delText>
        </w:r>
        <w:r w:rsidDel="005A7551">
          <w:rPr>
            <w:spacing w:val="19"/>
          </w:rPr>
          <w:delText xml:space="preserve"> </w:delText>
        </w:r>
        <w:r w:rsidDel="005A7551">
          <w:delText>improving</w:delText>
        </w:r>
        <w:r w:rsidDel="005A7551">
          <w:rPr>
            <w:spacing w:val="17"/>
          </w:rPr>
          <w:delText xml:space="preserve"> </w:delText>
        </w:r>
        <w:r w:rsidDel="005A7551">
          <w:rPr>
            <w:spacing w:val="-1"/>
          </w:rPr>
          <w:delText>coordination</w:delText>
        </w:r>
        <w:r w:rsidDel="005A7551">
          <w:rPr>
            <w:spacing w:val="18"/>
          </w:rPr>
          <w:delText xml:space="preserve"> </w:delText>
        </w:r>
        <w:r w:rsidDel="005A7551">
          <w:rPr>
            <w:spacing w:val="-1"/>
          </w:rPr>
          <w:delText>and</w:delText>
        </w:r>
        <w:r w:rsidDel="005A7551">
          <w:rPr>
            <w:spacing w:val="21"/>
          </w:rPr>
          <w:delText xml:space="preserve"> </w:delText>
        </w:r>
        <w:r w:rsidDel="005A7551">
          <w:rPr>
            <w:spacing w:val="-1"/>
          </w:rPr>
          <w:delText>planning.</w:delText>
        </w:r>
        <w:r w:rsidDel="005A7551">
          <w:rPr>
            <w:spacing w:val="18"/>
          </w:rPr>
          <w:delText xml:space="preserve"> </w:delText>
        </w:r>
        <w:r w:rsidDel="005A7551">
          <w:delText>The</w:delText>
        </w:r>
        <w:r w:rsidDel="005A7551">
          <w:rPr>
            <w:spacing w:val="18"/>
          </w:rPr>
          <w:delText xml:space="preserve"> </w:delText>
        </w:r>
        <w:r w:rsidDel="005A7551">
          <w:rPr>
            <w:spacing w:val="-1"/>
          </w:rPr>
          <w:delText>work</w:delText>
        </w:r>
        <w:r w:rsidDel="005A7551">
          <w:rPr>
            <w:spacing w:val="18"/>
          </w:rPr>
          <w:delText xml:space="preserve"> </w:delText>
        </w:r>
        <w:r w:rsidDel="005A7551">
          <w:delText>itself</w:delText>
        </w:r>
        <w:r w:rsidDel="005A7551">
          <w:rPr>
            <w:spacing w:val="89"/>
          </w:rPr>
          <w:delText xml:space="preserve"> </w:delText>
        </w:r>
        <w:r w:rsidDel="005A7551">
          <w:delText>will</w:delText>
        </w:r>
        <w:r w:rsidDel="005A7551">
          <w:rPr>
            <w:spacing w:val="7"/>
          </w:rPr>
          <w:delText xml:space="preserve"> </w:delText>
        </w:r>
        <w:r w:rsidDel="005A7551">
          <w:rPr>
            <w:spacing w:val="-1"/>
          </w:rPr>
          <w:delText>continue</w:delText>
        </w:r>
        <w:r w:rsidDel="005A7551">
          <w:rPr>
            <w:spacing w:val="6"/>
          </w:rPr>
          <w:delText xml:space="preserve"> </w:delText>
        </w:r>
        <w:r w:rsidDel="005A7551">
          <w:delText>to</w:delText>
        </w:r>
        <w:r w:rsidDel="005A7551">
          <w:rPr>
            <w:spacing w:val="7"/>
          </w:rPr>
          <w:delText xml:space="preserve"> </w:delText>
        </w:r>
        <w:r w:rsidDel="005A7551">
          <w:rPr>
            <w:spacing w:val="1"/>
          </w:rPr>
          <w:delText>be</w:delText>
        </w:r>
        <w:r w:rsidDel="005A7551">
          <w:rPr>
            <w:spacing w:val="6"/>
          </w:rPr>
          <w:delText xml:space="preserve"> </w:delText>
        </w:r>
        <w:r w:rsidDel="005A7551">
          <w:delText>conducted</w:delText>
        </w:r>
        <w:r w:rsidDel="005A7551">
          <w:rPr>
            <w:spacing w:val="6"/>
          </w:rPr>
          <w:delText xml:space="preserve"> </w:delText>
        </w:r>
        <w:r w:rsidDel="005A7551">
          <w:rPr>
            <w:spacing w:val="2"/>
          </w:rPr>
          <w:delText xml:space="preserve">by </w:delText>
        </w:r>
        <w:r w:rsidDel="005A7551">
          <w:delText>the</w:delText>
        </w:r>
        <w:r w:rsidDel="005A7551">
          <w:rPr>
            <w:spacing w:val="6"/>
          </w:rPr>
          <w:delText xml:space="preserve"> </w:delText>
        </w:r>
        <w:r w:rsidDel="005A7551">
          <w:rPr>
            <w:spacing w:val="-1"/>
          </w:rPr>
          <w:delText>relevant</w:delText>
        </w:r>
        <w:r w:rsidDel="005A7551">
          <w:rPr>
            <w:spacing w:val="9"/>
          </w:rPr>
          <w:delText xml:space="preserve"> </w:delText>
        </w:r>
        <w:r w:rsidDel="005A7551">
          <w:delText>study</w:delText>
        </w:r>
        <w:r w:rsidDel="005A7551">
          <w:rPr>
            <w:spacing w:val="4"/>
          </w:rPr>
          <w:delText xml:space="preserve"> </w:delText>
        </w:r>
        <w:r w:rsidDel="005A7551">
          <w:rPr>
            <w:spacing w:val="-1"/>
          </w:rPr>
          <w:delText>groups</w:delText>
        </w:r>
        <w:r w:rsidDel="005A7551">
          <w:rPr>
            <w:spacing w:val="9"/>
          </w:rPr>
          <w:delText xml:space="preserve"> </w:delText>
        </w:r>
        <w:r w:rsidDel="005A7551">
          <w:rPr>
            <w:spacing w:val="-1"/>
          </w:rPr>
          <w:delText>and</w:delText>
        </w:r>
        <w:r w:rsidDel="005A7551">
          <w:rPr>
            <w:spacing w:val="6"/>
          </w:rPr>
          <w:delText xml:space="preserve"> </w:delText>
        </w:r>
        <w:r w:rsidDel="005A7551">
          <w:delText>the</w:delText>
        </w:r>
        <w:r w:rsidDel="005A7551">
          <w:rPr>
            <w:spacing w:val="8"/>
          </w:rPr>
          <w:delText xml:space="preserve"> </w:delText>
        </w:r>
        <w:r w:rsidDel="005A7551">
          <w:rPr>
            <w:spacing w:val="-1"/>
          </w:rPr>
          <w:delText>results</w:delText>
        </w:r>
        <w:r w:rsidDel="005A7551">
          <w:rPr>
            <w:spacing w:val="9"/>
          </w:rPr>
          <w:delText xml:space="preserve"> </w:delText>
        </w:r>
        <w:r w:rsidDel="005A7551">
          <w:delText>are</w:delText>
        </w:r>
        <w:r w:rsidDel="005A7551">
          <w:rPr>
            <w:spacing w:val="6"/>
          </w:rPr>
          <w:delText xml:space="preserve"> </w:delText>
        </w:r>
        <w:r w:rsidDel="005A7551">
          <w:delText>subject</w:delText>
        </w:r>
        <w:r w:rsidDel="005A7551">
          <w:rPr>
            <w:spacing w:val="7"/>
          </w:rPr>
          <w:delText xml:space="preserve"> </w:delText>
        </w:r>
        <w:r w:rsidDel="005A7551">
          <w:delText>to</w:delText>
        </w:r>
        <w:r w:rsidDel="005A7551">
          <w:rPr>
            <w:spacing w:val="7"/>
          </w:rPr>
          <w:delText xml:space="preserve"> </w:delText>
        </w:r>
        <w:r w:rsidDel="005A7551">
          <w:delText>the</w:delText>
        </w:r>
        <w:r w:rsidDel="005A7551">
          <w:rPr>
            <w:spacing w:val="8"/>
          </w:rPr>
          <w:delText xml:space="preserve"> </w:delText>
        </w:r>
        <w:r w:rsidDel="005A7551">
          <w:delText>normal</w:delText>
        </w:r>
        <w:r w:rsidDel="005A7551">
          <w:rPr>
            <w:spacing w:val="58"/>
          </w:rPr>
          <w:delText xml:space="preserve"> </w:delText>
        </w:r>
        <w:r w:rsidDel="005A7551">
          <w:rPr>
            <w:spacing w:val="-1"/>
          </w:rPr>
          <w:delText>approval</w:delText>
        </w:r>
        <w:r w:rsidDel="005A7551">
          <w:rPr>
            <w:spacing w:val="-10"/>
          </w:rPr>
          <w:delText xml:space="preserve"> </w:delText>
        </w:r>
        <w:r w:rsidDel="005A7551">
          <w:rPr>
            <w:spacing w:val="-1"/>
          </w:rPr>
          <w:delText>processes</w:delText>
        </w:r>
        <w:r w:rsidDel="005A7551">
          <w:rPr>
            <w:spacing w:val="-8"/>
          </w:rPr>
          <w:delText xml:space="preserve"> </w:delText>
        </w:r>
        <w:r w:rsidDel="005A7551">
          <w:delText>within</w:delText>
        </w:r>
        <w:r w:rsidDel="005A7551">
          <w:rPr>
            <w:spacing w:val="-10"/>
          </w:rPr>
          <w:delText xml:space="preserve"> </w:delText>
        </w:r>
        <w:r w:rsidDel="005A7551">
          <w:rPr>
            <w:spacing w:val="-1"/>
          </w:rPr>
          <w:delText>each</w:delText>
        </w:r>
        <w:r w:rsidDel="005A7551">
          <w:rPr>
            <w:spacing w:val="-8"/>
          </w:rPr>
          <w:delText xml:space="preserve"> </w:delText>
        </w:r>
        <w:r w:rsidDel="005A7551">
          <w:delText>study</w:delText>
        </w:r>
        <w:r w:rsidDel="005A7551">
          <w:rPr>
            <w:spacing w:val="-12"/>
          </w:rPr>
          <w:delText xml:space="preserve"> </w:delText>
        </w:r>
        <w:r w:rsidDel="005A7551">
          <w:rPr>
            <w:spacing w:val="-1"/>
          </w:rPr>
          <w:delText>group.</w:delText>
        </w:r>
        <w:r w:rsidDel="005A7551">
          <w:rPr>
            <w:spacing w:val="-8"/>
          </w:rPr>
          <w:delText xml:space="preserve"> </w:delText>
        </w:r>
        <w:r w:rsidDel="005A7551">
          <w:delText>A</w:delText>
        </w:r>
        <w:r w:rsidDel="005A7551">
          <w:rPr>
            <w:spacing w:val="-11"/>
          </w:rPr>
          <w:delText xml:space="preserve"> </w:delText>
        </w:r>
        <w:r w:rsidDel="005A7551">
          <w:delText>JCA</w:delText>
        </w:r>
        <w:r w:rsidDel="005A7551">
          <w:rPr>
            <w:spacing w:val="-11"/>
          </w:rPr>
          <w:delText xml:space="preserve"> </w:delText>
        </w:r>
        <w:r w:rsidDel="005A7551">
          <w:rPr>
            <w:spacing w:val="1"/>
          </w:rPr>
          <w:delText>may</w:delText>
        </w:r>
        <w:r w:rsidDel="005A7551">
          <w:rPr>
            <w:spacing w:val="-15"/>
          </w:rPr>
          <w:delText xml:space="preserve"> </w:delText>
        </w:r>
        <w:r w:rsidDel="005A7551">
          <w:delText>identify</w:delText>
        </w:r>
        <w:r w:rsidDel="005A7551">
          <w:rPr>
            <w:spacing w:val="-15"/>
          </w:rPr>
          <w:delText xml:space="preserve"> </w:delText>
        </w:r>
        <w:r w:rsidDel="005A7551">
          <w:rPr>
            <w:spacing w:val="-1"/>
          </w:rPr>
          <w:delText>technical</w:delText>
        </w:r>
        <w:r w:rsidDel="005A7551">
          <w:rPr>
            <w:spacing w:val="-7"/>
          </w:rPr>
          <w:delText xml:space="preserve"> </w:delText>
        </w:r>
        <w:r w:rsidDel="005A7551">
          <w:rPr>
            <w:spacing w:val="-1"/>
          </w:rPr>
          <w:delText>and</w:delText>
        </w:r>
        <w:r w:rsidDel="005A7551">
          <w:rPr>
            <w:spacing w:val="-10"/>
          </w:rPr>
          <w:delText xml:space="preserve"> </w:delText>
        </w:r>
        <w:r w:rsidDel="005A7551">
          <w:rPr>
            <w:spacing w:val="-1"/>
          </w:rPr>
          <w:delText>strategic</w:delText>
        </w:r>
        <w:r w:rsidDel="005A7551">
          <w:rPr>
            <w:spacing w:val="-8"/>
          </w:rPr>
          <w:delText xml:space="preserve"> </w:delText>
        </w:r>
        <w:r w:rsidDel="005A7551">
          <w:rPr>
            <w:spacing w:val="-1"/>
          </w:rPr>
          <w:delText>issues</w:delText>
        </w:r>
        <w:r w:rsidDel="005A7551">
          <w:rPr>
            <w:spacing w:val="-10"/>
          </w:rPr>
          <w:delText xml:space="preserve"> </w:delText>
        </w:r>
        <w:r w:rsidDel="005A7551">
          <w:delText>within</w:delText>
        </w:r>
        <w:r w:rsidDel="005A7551">
          <w:rPr>
            <w:spacing w:val="95"/>
          </w:rPr>
          <w:delText xml:space="preserve"> </w:delText>
        </w:r>
        <w:r w:rsidDel="005A7551">
          <w:delText>the</w:delText>
        </w:r>
        <w:r w:rsidDel="005A7551">
          <w:rPr>
            <w:spacing w:val="-6"/>
          </w:rPr>
          <w:delText xml:space="preserve"> </w:delText>
        </w:r>
        <w:r w:rsidDel="005A7551">
          <w:rPr>
            <w:spacing w:val="-1"/>
          </w:rPr>
          <w:delText>scope</w:delText>
        </w:r>
        <w:r w:rsidDel="005A7551">
          <w:rPr>
            <w:spacing w:val="-6"/>
          </w:rPr>
          <w:delText xml:space="preserve"> </w:delText>
        </w:r>
        <w:r w:rsidDel="005A7551">
          <w:delText>of</w:delText>
        </w:r>
        <w:r w:rsidDel="005A7551">
          <w:rPr>
            <w:spacing w:val="-6"/>
          </w:rPr>
          <w:delText xml:space="preserve"> </w:delText>
        </w:r>
        <w:r w:rsidDel="005A7551">
          <w:delText>its</w:delText>
        </w:r>
        <w:r w:rsidDel="005A7551">
          <w:rPr>
            <w:spacing w:val="-5"/>
          </w:rPr>
          <w:delText xml:space="preserve"> </w:delText>
        </w:r>
        <w:r w:rsidDel="005A7551">
          <w:delText>coordination</w:delText>
        </w:r>
        <w:r w:rsidDel="005A7551">
          <w:rPr>
            <w:spacing w:val="-5"/>
          </w:rPr>
          <w:delText xml:space="preserve"> </w:delText>
        </w:r>
        <w:r w:rsidDel="005A7551">
          <w:rPr>
            <w:spacing w:val="-1"/>
          </w:rPr>
          <w:delText>role,</w:delText>
        </w:r>
        <w:r w:rsidDel="005A7551">
          <w:rPr>
            <w:spacing w:val="-5"/>
          </w:rPr>
          <w:delText xml:space="preserve"> </w:delText>
        </w:r>
        <w:r w:rsidDel="005A7551">
          <w:delText>but</w:delText>
        </w:r>
        <w:r w:rsidDel="005A7551">
          <w:rPr>
            <w:spacing w:val="-5"/>
          </w:rPr>
          <w:delText xml:space="preserve"> </w:delText>
        </w:r>
        <w:r w:rsidDel="005A7551">
          <w:delText>will</w:delText>
        </w:r>
        <w:r w:rsidDel="005A7551">
          <w:rPr>
            <w:spacing w:val="-5"/>
          </w:rPr>
          <w:delText xml:space="preserve"> </w:delText>
        </w:r>
        <w:r w:rsidDel="005A7551">
          <w:delText>not</w:delText>
        </w:r>
        <w:r w:rsidDel="005A7551">
          <w:rPr>
            <w:spacing w:val="-5"/>
          </w:rPr>
          <w:delText xml:space="preserve"> </w:delText>
        </w:r>
        <w:r w:rsidDel="005A7551">
          <w:rPr>
            <w:spacing w:val="-1"/>
          </w:rPr>
          <w:delText>perform</w:delText>
        </w:r>
        <w:r w:rsidDel="005A7551">
          <w:rPr>
            <w:spacing w:val="-6"/>
          </w:rPr>
          <w:delText xml:space="preserve"> </w:delText>
        </w:r>
        <w:r w:rsidDel="005A7551">
          <w:rPr>
            <w:spacing w:val="-1"/>
          </w:rPr>
          <w:delText>technical</w:delText>
        </w:r>
        <w:r w:rsidDel="005A7551">
          <w:rPr>
            <w:spacing w:val="-5"/>
          </w:rPr>
          <w:delText xml:space="preserve"> </w:delText>
        </w:r>
        <w:r w:rsidDel="005A7551">
          <w:rPr>
            <w:spacing w:val="-1"/>
          </w:rPr>
          <w:delText>studies</w:delText>
        </w:r>
        <w:r w:rsidDel="005A7551">
          <w:rPr>
            <w:spacing w:val="-5"/>
          </w:rPr>
          <w:delText xml:space="preserve"> </w:delText>
        </w:r>
        <w:r w:rsidDel="005A7551">
          <w:delText>nor</w:delText>
        </w:r>
        <w:r w:rsidDel="005A7551">
          <w:rPr>
            <w:spacing w:val="-4"/>
          </w:rPr>
          <w:delText xml:space="preserve"> </w:delText>
        </w:r>
        <w:r w:rsidDel="005A7551">
          <w:rPr>
            <w:spacing w:val="-1"/>
          </w:rPr>
          <w:delText>write</w:delText>
        </w:r>
        <w:r w:rsidDel="005A7551">
          <w:rPr>
            <w:spacing w:val="-6"/>
          </w:rPr>
          <w:delText xml:space="preserve"> </w:delText>
        </w:r>
        <w:r w:rsidDel="005A7551">
          <w:rPr>
            <w:spacing w:val="-1"/>
          </w:rPr>
          <w:delText>Recommendations.</w:delText>
        </w:r>
        <w:r w:rsidDel="005A7551">
          <w:rPr>
            <w:spacing w:val="81"/>
          </w:rPr>
          <w:delText xml:space="preserve"> </w:delText>
        </w:r>
        <w:r w:rsidDel="005A7551">
          <w:delText>A</w:delText>
        </w:r>
        <w:r w:rsidDel="005A7551">
          <w:rPr>
            <w:spacing w:val="25"/>
          </w:rPr>
          <w:delText xml:space="preserve"> </w:delText>
        </w:r>
        <w:r w:rsidDel="005A7551">
          <w:delText>JCA</w:delText>
        </w:r>
        <w:r w:rsidDel="005A7551">
          <w:rPr>
            <w:spacing w:val="25"/>
          </w:rPr>
          <w:delText xml:space="preserve"> </w:delText>
        </w:r>
        <w:r w:rsidDel="005A7551">
          <w:delText>may</w:delText>
        </w:r>
        <w:r w:rsidDel="005A7551">
          <w:rPr>
            <w:spacing w:val="21"/>
          </w:rPr>
          <w:delText xml:space="preserve"> </w:delText>
        </w:r>
        <w:r w:rsidDel="005A7551">
          <w:rPr>
            <w:spacing w:val="-1"/>
          </w:rPr>
          <w:delText>also</w:delText>
        </w:r>
        <w:r w:rsidDel="005A7551">
          <w:rPr>
            <w:spacing w:val="26"/>
          </w:rPr>
          <w:delText xml:space="preserve"> </w:delText>
        </w:r>
        <w:r w:rsidDel="005A7551">
          <w:delText>address</w:delText>
        </w:r>
        <w:r w:rsidDel="005A7551">
          <w:rPr>
            <w:spacing w:val="26"/>
          </w:rPr>
          <w:delText xml:space="preserve"> </w:delText>
        </w:r>
        <w:r w:rsidDel="005A7551">
          <w:rPr>
            <w:spacing w:val="-1"/>
          </w:rPr>
          <w:delText>coordination</w:delText>
        </w:r>
        <w:r w:rsidDel="005A7551">
          <w:rPr>
            <w:spacing w:val="26"/>
          </w:rPr>
          <w:delText xml:space="preserve"> </w:delText>
        </w:r>
        <w:r w:rsidDel="005A7551">
          <w:delText>of</w:delText>
        </w:r>
        <w:r w:rsidDel="005A7551">
          <w:rPr>
            <w:spacing w:val="27"/>
          </w:rPr>
          <w:delText xml:space="preserve"> </w:delText>
        </w:r>
        <w:r w:rsidDel="005A7551">
          <w:rPr>
            <w:spacing w:val="-1"/>
          </w:rPr>
          <w:delText>activities</w:delText>
        </w:r>
        <w:r w:rsidDel="005A7551">
          <w:rPr>
            <w:spacing w:val="26"/>
          </w:rPr>
          <w:delText xml:space="preserve"> </w:delText>
        </w:r>
        <w:r w:rsidDel="005A7551">
          <w:delText>with</w:delText>
        </w:r>
        <w:r w:rsidDel="005A7551">
          <w:rPr>
            <w:spacing w:val="26"/>
          </w:rPr>
          <w:delText xml:space="preserve"> </w:delText>
        </w:r>
        <w:r w:rsidDel="005A7551">
          <w:rPr>
            <w:spacing w:val="-1"/>
          </w:rPr>
          <w:delText>recognized</w:delText>
        </w:r>
        <w:r w:rsidDel="005A7551">
          <w:rPr>
            <w:spacing w:val="26"/>
          </w:rPr>
          <w:delText xml:space="preserve"> </w:delText>
        </w:r>
        <w:r w:rsidDel="005A7551">
          <w:rPr>
            <w:spacing w:val="-1"/>
          </w:rPr>
          <w:delText>standards</w:delText>
        </w:r>
        <w:r w:rsidDel="005A7551">
          <w:rPr>
            <w:spacing w:val="25"/>
          </w:rPr>
          <w:delText xml:space="preserve"> </w:delText>
        </w:r>
        <w:r w:rsidDel="005A7551">
          <w:rPr>
            <w:spacing w:val="-1"/>
          </w:rPr>
          <w:delText>development</w:delText>
        </w:r>
        <w:r w:rsidDel="005A7551">
          <w:rPr>
            <w:spacing w:val="97"/>
          </w:rPr>
          <w:delText xml:space="preserve"> </w:delText>
        </w:r>
        <w:r w:rsidDel="005A7551">
          <w:rPr>
            <w:spacing w:val="-1"/>
          </w:rPr>
          <w:delText>organizations</w:delText>
        </w:r>
        <w:r w:rsidDel="005A7551">
          <w:rPr>
            <w:spacing w:val="36"/>
          </w:rPr>
          <w:delText xml:space="preserve"> </w:delText>
        </w:r>
        <w:r w:rsidDel="005A7551">
          <w:rPr>
            <w:spacing w:val="-1"/>
          </w:rPr>
          <w:delText>(SDOs)</w:delText>
        </w:r>
        <w:r w:rsidDel="005A7551">
          <w:rPr>
            <w:spacing w:val="35"/>
          </w:rPr>
          <w:delText xml:space="preserve"> </w:delText>
        </w:r>
        <w:r w:rsidDel="005A7551">
          <w:delText>and</w:delText>
        </w:r>
        <w:r w:rsidDel="005A7551">
          <w:rPr>
            <w:spacing w:val="35"/>
          </w:rPr>
          <w:delText xml:space="preserve"> </w:delText>
        </w:r>
        <w:r w:rsidDel="005A7551">
          <w:rPr>
            <w:spacing w:val="-1"/>
          </w:rPr>
          <w:delText>forums,</w:delText>
        </w:r>
        <w:r w:rsidDel="005A7551">
          <w:rPr>
            <w:spacing w:val="36"/>
          </w:rPr>
          <w:delText xml:space="preserve"> </w:delText>
        </w:r>
        <w:r w:rsidDel="005A7551">
          <w:delText>including</w:delText>
        </w:r>
        <w:r w:rsidDel="005A7551">
          <w:rPr>
            <w:spacing w:val="33"/>
          </w:rPr>
          <w:delText xml:space="preserve"> </w:delText>
        </w:r>
        <w:r w:rsidDel="005A7551">
          <w:delText>periodic</w:delText>
        </w:r>
        <w:r w:rsidDel="005A7551">
          <w:rPr>
            <w:spacing w:val="35"/>
          </w:rPr>
          <w:delText xml:space="preserve"> </w:delText>
        </w:r>
        <w:r w:rsidDel="005A7551">
          <w:delText>discussion</w:delText>
        </w:r>
        <w:r w:rsidDel="005A7551">
          <w:rPr>
            <w:spacing w:val="35"/>
          </w:rPr>
          <w:delText xml:space="preserve"> </w:delText>
        </w:r>
        <w:r w:rsidDel="005A7551">
          <w:delText>of</w:delText>
        </w:r>
        <w:r w:rsidDel="005A7551">
          <w:rPr>
            <w:spacing w:val="35"/>
          </w:rPr>
          <w:delText xml:space="preserve"> </w:delText>
        </w:r>
        <w:r w:rsidDel="005A7551">
          <w:rPr>
            <w:spacing w:val="-1"/>
          </w:rPr>
          <w:delText>work</w:delText>
        </w:r>
        <w:r w:rsidDel="005A7551">
          <w:rPr>
            <w:spacing w:val="37"/>
          </w:rPr>
          <w:delText xml:space="preserve"> </w:delText>
        </w:r>
        <w:r w:rsidDel="005A7551">
          <w:delText>plans</w:delText>
        </w:r>
        <w:r w:rsidDel="005A7551">
          <w:rPr>
            <w:spacing w:val="35"/>
          </w:rPr>
          <w:delText xml:space="preserve"> </w:delText>
        </w:r>
        <w:r w:rsidDel="005A7551">
          <w:rPr>
            <w:spacing w:val="-1"/>
          </w:rPr>
          <w:delText>and</w:delText>
        </w:r>
        <w:r w:rsidDel="005A7551">
          <w:rPr>
            <w:spacing w:val="35"/>
          </w:rPr>
          <w:delText xml:space="preserve"> </w:delText>
        </w:r>
        <w:r w:rsidDel="005A7551">
          <w:rPr>
            <w:spacing w:val="-1"/>
          </w:rPr>
          <w:delText>schedules</w:delText>
        </w:r>
        <w:r w:rsidDel="005A7551">
          <w:rPr>
            <w:spacing w:val="36"/>
          </w:rPr>
          <w:delText xml:space="preserve"> </w:delText>
        </w:r>
        <w:r w:rsidDel="005A7551">
          <w:delText>of</w:delText>
        </w:r>
        <w:r w:rsidDel="005A7551">
          <w:rPr>
            <w:spacing w:val="75"/>
          </w:rPr>
          <w:delText xml:space="preserve"> </w:delText>
        </w:r>
        <w:r w:rsidDel="005A7551">
          <w:rPr>
            <w:spacing w:val="-1"/>
          </w:rPr>
          <w:delText>deliverables.</w:delText>
        </w:r>
        <w:r w:rsidDel="005A7551">
          <w:delText xml:space="preserve"> The</w:delText>
        </w:r>
        <w:r w:rsidDel="005A7551">
          <w:rPr>
            <w:spacing w:val="-1"/>
          </w:rPr>
          <w:delText xml:space="preserve"> </w:delText>
        </w:r>
        <w:r w:rsidDel="005A7551">
          <w:delText>study</w:delText>
        </w:r>
        <w:r w:rsidDel="005A7551">
          <w:rPr>
            <w:spacing w:val="-3"/>
          </w:rPr>
          <w:delText xml:space="preserve"> </w:delText>
        </w:r>
        <w:r w:rsidDel="005A7551">
          <w:rPr>
            <w:spacing w:val="-1"/>
          </w:rPr>
          <w:delText>groups</w:delText>
        </w:r>
        <w:r w:rsidDel="005A7551">
          <w:delText xml:space="preserve"> take</w:delText>
        </w:r>
        <w:r w:rsidDel="005A7551">
          <w:rPr>
            <w:spacing w:val="-2"/>
          </w:rPr>
          <w:delText xml:space="preserve"> </w:delText>
        </w:r>
        <w:r w:rsidDel="005A7551">
          <w:delText xml:space="preserve">JCA </w:delText>
        </w:r>
        <w:r w:rsidDel="005A7551">
          <w:rPr>
            <w:spacing w:val="-1"/>
          </w:rPr>
          <w:delText>suggestions</w:delText>
        </w:r>
        <w:r w:rsidDel="005A7551">
          <w:delText xml:space="preserve"> into </w:delText>
        </w:r>
        <w:r w:rsidDel="005A7551">
          <w:rPr>
            <w:spacing w:val="-1"/>
          </w:rPr>
          <w:delText>consideration</w:delText>
        </w:r>
        <w:r w:rsidDel="005A7551">
          <w:delText xml:space="preserve"> </w:delText>
        </w:r>
        <w:r w:rsidDel="005A7551">
          <w:rPr>
            <w:spacing w:val="-1"/>
          </w:rPr>
          <w:delText>as</w:delText>
        </w:r>
        <w:r w:rsidDel="005A7551">
          <w:delText xml:space="preserve"> they</w:delText>
        </w:r>
        <w:r w:rsidDel="005A7551">
          <w:rPr>
            <w:spacing w:val="-3"/>
          </w:rPr>
          <w:delText xml:space="preserve"> </w:delText>
        </w:r>
        <w:r w:rsidDel="005A7551">
          <w:delText>carry</w:delText>
        </w:r>
        <w:r w:rsidDel="005A7551">
          <w:rPr>
            <w:spacing w:val="-5"/>
          </w:rPr>
          <w:delText xml:space="preserve"> </w:delText>
        </w:r>
        <w:r w:rsidDel="005A7551">
          <w:delText xml:space="preserve">out </w:delText>
        </w:r>
        <w:r w:rsidDel="005A7551">
          <w:rPr>
            <w:spacing w:val="-1"/>
          </w:rPr>
          <w:delText>their</w:delText>
        </w:r>
        <w:r w:rsidDel="005A7551">
          <w:delText xml:space="preserve"> </w:delText>
        </w:r>
        <w:r w:rsidDel="005A7551">
          <w:rPr>
            <w:spacing w:val="-1"/>
          </w:rPr>
          <w:delText>work.</w:delText>
        </w:r>
      </w:del>
    </w:p>
    <w:p w14:paraId="25428587" w14:textId="77777777" w:rsidR="007324D7" w:rsidDel="005A7551" w:rsidRDefault="007F3DA3">
      <w:pPr>
        <w:pStyle w:val="BodyText"/>
        <w:numPr>
          <w:ilvl w:val="2"/>
          <w:numId w:val="4"/>
        </w:numPr>
        <w:tabs>
          <w:tab w:val="left" w:pos="908"/>
        </w:tabs>
        <w:ind w:right="111" w:firstLine="0"/>
        <w:jc w:val="both"/>
        <w:rPr>
          <w:del w:id="111" w:author="Franz J.G. Zichy" w:date="2017-11-08T22:17:00Z"/>
        </w:rPr>
      </w:pPr>
      <w:del w:id="112" w:author="Franz J.G. Zichy" w:date="2017-11-08T22:17:00Z">
        <w:r w:rsidDel="005A7551">
          <w:delText>Any</w:delText>
        </w:r>
        <w:r w:rsidDel="005A7551">
          <w:rPr>
            <w:spacing w:val="4"/>
          </w:rPr>
          <w:delText xml:space="preserve"> </w:delText>
        </w:r>
        <w:r w:rsidDel="005A7551">
          <w:rPr>
            <w:spacing w:val="-1"/>
          </w:rPr>
          <w:delText>group</w:delText>
        </w:r>
        <w:r w:rsidDel="005A7551">
          <w:rPr>
            <w:spacing w:val="6"/>
          </w:rPr>
          <w:delText xml:space="preserve"> </w:delText>
        </w:r>
        <w:r w:rsidDel="005A7551">
          <w:delText>(study</w:delText>
        </w:r>
        <w:r w:rsidDel="005A7551">
          <w:rPr>
            <w:spacing w:val="4"/>
          </w:rPr>
          <w:delText xml:space="preserve"> </w:delText>
        </w:r>
        <w:r w:rsidDel="005A7551">
          <w:rPr>
            <w:spacing w:val="-1"/>
          </w:rPr>
          <w:delText>group</w:delText>
        </w:r>
        <w:r w:rsidDel="005A7551">
          <w:rPr>
            <w:spacing w:val="8"/>
          </w:rPr>
          <w:delText xml:space="preserve"> </w:delText>
        </w:r>
        <w:r w:rsidDel="005A7551">
          <w:delText>or</w:delText>
        </w:r>
        <w:r w:rsidDel="005A7551">
          <w:rPr>
            <w:spacing w:val="6"/>
          </w:rPr>
          <w:delText xml:space="preserve"> </w:delText>
        </w:r>
        <w:r w:rsidDel="005A7551">
          <w:rPr>
            <w:spacing w:val="-1"/>
          </w:rPr>
          <w:delText>TSAG)</w:delText>
        </w:r>
        <w:r w:rsidDel="005A7551">
          <w:rPr>
            <w:spacing w:val="6"/>
          </w:rPr>
          <w:delText xml:space="preserve"> </w:delText>
        </w:r>
        <w:r w:rsidDel="005A7551">
          <w:delText>may</w:delText>
        </w:r>
        <w:r w:rsidDel="005A7551">
          <w:rPr>
            <w:spacing w:val="2"/>
          </w:rPr>
          <w:delText xml:space="preserve"> </w:delText>
        </w:r>
        <w:r w:rsidDel="005A7551">
          <w:delText>propose</w:delText>
        </w:r>
        <w:r w:rsidDel="005A7551">
          <w:rPr>
            <w:spacing w:val="5"/>
          </w:rPr>
          <w:delText xml:space="preserve"> </w:delText>
        </w:r>
        <w:r w:rsidDel="005A7551">
          <w:delText>that</w:delText>
        </w:r>
        <w:r w:rsidDel="005A7551">
          <w:rPr>
            <w:spacing w:val="6"/>
          </w:rPr>
          <w:delText xml:space="preserve"> </w:delText>
        </w:r>
        <w:r w:rsidDel="005A7551">
          <w:delText>a</w:delText>
        </w:r>
        <w:r w:rsidDel="005A7551">
          <w:rPr>
            <w:spacing w:val="6"/>
          </w:rPr>
          <w:delText xml:space="preserve"> </w:delText>
        </w:r>
        <w:r w:rsidDel="005A7551">
          <w:delText>JCA</w:delText>
        </w:r>
        <w:r w:rsidDel="005A7551">
          <w:rPr>
            <w:spacing w:val="6"/>
          </w:rPr>
          <w:delText xml:space="preserve"> </w:delText>
        </w:r>
        <w:r w:rsidDel="005A7551">
          <w:delText>be</w:delText>
        </w:r>
        <w:r w:rsidDel="005A7551">
          <w:rPr>
            <w:spacing w:val="6"/>
          </w:rPr>
          <w:delText xml:space="preserve"> </w:delText>
        </w:r>
        <w:r w:rsidDel="005A7551">
          <w:rPr>
            <w:spacing w:val="-1"/>
          </w:rPr>
          <w:delText>established.</w:delText>
        </w:r>
        <w:r w:rsidDel="005A7551">
          <w:rPr>
            <w:spacing w:val="4"/>
          </w:rPr>
          <w:delText xml:space="preserve"> </w:delText>
        </w:r>
        <w:r w:rsidDel="005A7551">
          <w:delText>The</w:delText>
        </w:r>
        <w:r w:rsidDel="005A7551">
          <w:rPr>
            <w:spacing w:val="12"/>
          </w:rPr>
          <w:delText xml:space="preserve"> </w:delText>
        </w:r>
        <w:r w:rsidDel="005A7551">
          <w:rPr>
            <w:spacing w:val="-1"/>
          </w:rPr>
          <w:delText>proposal</w:delText>
        </w:r>
        <w:r w:rsidDel="005A7551">
          <w:rPr>
            <w:spacing w:val="7"/>
          </w:rPr>
          <w:delText xml:space="preserve"> </w:delText>
        </w:r>
        <w:r w:rsidDel="005A7551">
          <w:delText>to</w:delText>
        </w:r>
        <w:r w:rsidDel="005A7551">
          <w:rPr>
            <w:spacing w:val="68"/>
          </w:rPr>
          <w:delText xml:space="preserve"> </w:delText>
        </w:r>
        <w:r w:rsidDel="005A7551">
          <w:rPr>
            <w:spacing w:val="-1"/>
          </w:rPr>
          <w:delText>establish</w:delText>
        </w:r>
        <w:r w:rsidDel="005A7551">
          <w:rPr>
            <w:spacing w:val="-10"/>
          </w:rPr>
          <w:delText xml:space="preserve"> </w:delText>
        </w:r>
        <w:r w:rsidDel="005A7551">
          <w:delText>a</w:delText>
        </w:r>
        <w:r w:rsidDel="005A7551">
          <w:rPr>
            <w:spacing w:val="-11"/>
          </w:rPr>
          <w:delText xml:space="preserve"> </w:delText>
        </w:r>
        <w:r w:rsidDel="005A7551">
          <w:delText>JCA</w:delText>
        </w:r>
        <w:r w:rsidDel="005A7551">
          <w:rPr>
            <w:spacing w:val="-11"/>
          </w:rPr>
          <w:delText xml:space="preserve"> </w:delText>
        </w:r>
        <w:r w:rsidDel="005A7551">
          <w:delText>should</w:delText>
        </w:r>
        <w:r w:rsidDel="005A7551">
          <w:rPr>
            <w:spacing w:val="-10"/>
          </w:rPr>
          <w:delText xml:space="preserve"> </w:delText>
        </w:r>
        <w:r w:rsidDel="005A7551">
          <w:rPr>
            <w:spacing w:val="-1"/>
          </w:rPr>
          <w:delText>first</w:delText>
        </w:r>
        <w:r w:rsidDel="005A7551">
          <w:rPr>
            <w:spacing w:val="-9"/>
          </w:rPr>
          <w:delText xml:space="preserve"> </w:delText>
        </w:r>
        <w:r w:rsidDel="005A7551">
          <w:delText>be</w:delText>
        </w:r>
        <w:r w:rsidDel="005A7551">
          <w:rPr>
            <w:spacing w:val="-11"/>
          </w:rPr>
          <w:delText xml:space="preserve"> </w:delText>
        </w:r>
        <w:r w:rsidDel="005A7551">
          <w:rPr>
            <w:spacing w:val="-1"/>
          </w:rPr>
          <w:delText>discussed</w:delText>
        </w:r>
        <w:r w:rsidDel="005A7551">
          <w:rPr>
            <w:spacing w:val="-10"/>
          </w:rPr>
          <w:delText xml:space="preserve"> </w:delText>
        </w:r>
        <w:r w:rsidDel="005A7551">
          <w:delText>within</w:delText>
        </w:r>
        <w:r w:rsidDel="005A7551">
          <w:rPr>
            <w:spacing w:val="-10"/>
          </w:rPr>
          <w:delText xml:space="preserve"> </w:delText>
        </w:r>
        <w:r w:rsidDel="005A7551">
          <w:delText>the</w:delText>
        </w:r>
        <w:r w:rsidDel="005A7551">
          <w:rPr>
            <w:spacing w:val="-8"/>
          </w:rPr>
          <w:delText xml:space="preserve"> </w:delText>
        </w:r>
        <w:r w:rsidDel="005A7551">
          <w:rPr>
            <w:spacing w:val="-1"/>
          </w:rPr>
          <w:delText>proposing</w:delText>
        </w:r>
        <w:r w:rsidDel="005A7551">
          <w:rPr>
            <w:spacing w:val="-9"/>
          </w:rPr>
          <w:delText xml:space="preserve"> </w:delText>
        </w:r>
        <w:r w:rsidDel="005A7551">
          <w:rPr>
            <w:spacing w:val="-1"/>
          </w:rPr>
          <w:delText>group's</w:delText>
        </w:r>
        <w:r w:rsidDel="005A7551">
          <w:rPr>
            <w:spacing w:val="-10"/>
          </w:rPr>
          <w:delText xml:space="preserve"> </w:delText>
        </w:r>
        <w:r w:rsidDel="005A7551">
          <w:rPr>
            <w:spacing w:val="-1"/>
          </w:rPr>
          <w:delText>management</w:delText>
        </w:r>
        <w:r w:rsidDel="005A7551">
          <w:rPr>
            <w:spacing w:val="-10"/>
          </w:rPr>
          <w:delText xml:space="preserve"> </w:delText>
        </w:r>
        <w:r w:rsidDel="005A7551">
          <w:rPr>
            <w:spacing w:val="-1"/>
          </w:rPr>
          <w:delText>team,</w:delText>
        </w:r>
        <w:r w:rsidDel="005A7551">
          <w:rPr>
            <w:spacing w:val="-10"/>
          </w:rPr>
          <w:delText xml:space="preserve"> </w:delText>
        </w:r>
        <w:r w:rsidDel="005A7551">
          <w:delText>then</w:delText>
        </w:r>
        <w:r w:rsidDel="005A7551">
          <w:rPr>
            <w:spacing w:val="-8"/>
          </w:rPr>
          <w:delText xml:space="preserve"> </w:delText>
        </w:r>
        <w:r w:rsidDel="005A7551">
          <w:delText>among</w:delText>
        </w:r>
        <w:r w:rsidDel="005A7551">
          <w:rPr>
            <w:spacing w:val="97"/>
          </w:rPr>
          <w:delText xml:space="preserve"> </w:delText>
        </w:r>
        <w:r w:rsidDel="005A7551">
          <w:delText>the</w:delText>
        </w:r>
        <w:r w:rsidDel="005A7551">
          <w:rPr>
            <w:spacing w:val="8"/>
          </w:rPr>
          <w:delText xml:space="preserve"> </w:delText>
        </w:r>
        <w:r w:rsidDel="005A7551">
          <w:rPr>
            <w:spacing w:val="-1"/>
          </w:rPr>
          <w:delText>relevant</w:delText>
        </w:r>
        <w:r w:rsidDel="005A7551">
          <w:rPr>
            <w:spacing w:val="9"/>
          </w:rPr>
          <w:delText xml:space="preserve"> </w:delText>
        </w:r>
        <w:r w:rsidDel="005A7551">
          <w:delText>study</w:delText>
        </w:r>
        <w:r w:rsidDel="005A7551">
          <w:rPr>
            <w:spacing w:val="6"/>
          </w:rPr>
          <w:delText xml:space="preserve"> </w:delText>
        </w:r>
        <w:r w:rsidDel="005A7551">
          <w:delText>group</w:delText>
        </w:r>
        <w:r w:rsidDel="005A7551">
          <w:rPr>
            <w:spacing w:val="11"/>
          </w:rPr>
          <w:delText xml:space="preserve"> </w:delText>
        </w:r>
        <w:r w:rsidDel="005A7551">
          <w:rPr>
            <w:spacing w:val="-1"/>
          </w:rPr>
          <w:delText>chairmen</w:delText>
        </w:r>
        <w:r w:rsidDel="005A7551">
          <w:rPr>
            <w:spacing w:val="11"/>
          </w:rPr>
          <w:delText xml:space="preserve"> </w:delText>
        </w:r>
        <w:r w:rsidDel="005A7551">
          <w:rPr>
            <w:spacing w:val="-1"/>
          </w:rPr>
          <w:delText>and</w:delText>
        </w:r>
        <w:r w:rsidDel="005A7551">
          <w:rPr>
            <w:spacing w:val="9"/>
          </w:rPr>
          <w:delText xml:space="preserve"> </w:delText>
        </w:r>
        <w:r w:rsidDel="005A7551">
          <w:delText>the</w:delText>
        </w:r>
        <w:r w:rsidDel="005A7551">
          <w:rPr>
            <w:spacing w:val="8"/>
          </w:rPr>
          <w:delText xml:space="preserve"> </w:delText>
        </w:r>
        <w:r w:rsidDel="005A7551">
          <w:delText>TSAG</w:delText>
        </w:r>
        <w:r w:rsidDel="005A7551">
          <w:rPr>
            <w:spacing w:val="12"/>
          </w:rPr>
          <w:delText xml:space="preserve"> </w:delText>
        </w:r>
        <w:r w:rsidDel="005A7551">
          <w:rPr>
            <w:spacing w:val="-1"/>
          </w:rPr>
          <w:delText>chairman.</w:delText>
        </w:r>
        <w:r w:rsidDel="005A7551">
          <w:rPr>
            <w:spacing w:val="9"/>
          </w:rPr>
          <w:delText xml:space="preserve"> </w:delText>
        </w:r>
        <w:r w:rsidDel="005A7551">
          <w:delText>Discussions</w:delText>
        </w:r>
        <w:r w:rsidDel="005A7551">
          <w:rPr>
            <w:spacing w:val="9"/>
          </w:rPr>
          <w:delText xml:space="preserve"> </w:delText>
        </w:r>
        <w:r w:rsidDel="005A7551">
          <w:delText>may</w:delText>
        </w:r>
        <w:r w:rsidDel="005A7551">
          <w:rPr>
            <w:spacing w:val="6"/>
          </w:rPr>
          <w:delText xml:space="preserve"> </w:delText>
        </w:r>
        <w:r w:rsidDel="005A7551">
          <w:delText>be</w:delText>
        </w:r>
        <w:r w:rsidDel="005A7551">
          <w:rPr>
            <w:spacing w:val="8"/>
          </w:rPr>
          <w:delText xml:space="preserve"> </w:delText>
        </w:r>
        <w:r w:rsidDel="005A7551">
          <w:delText>held</w:delText>
        </w:r>
        <w:r w:rsidDel="005A7551">
          <w:rPr>
            <w:spacing w:val="9"/>
          </w:rPr>
          <w:delText xml:space="preserve"> </w:delText>
        </w:r>
        <w:r w:rsidDel="005A7551">
          <w:delText>with</w:delText>
        </w:r>
        <w:r w:rsidDel="005A7551">
          <w:rPr>
            <w:spacing w:val="9"/>
          </w:rPr>
          <w:delText xml:space="preserve"> </w:delText>
        </w:r>
        <w:r w:rsidDel="005A7551">
          <w:rPr>
            <w:spacing w:val="-1"/>
          </w:rPr>
          <w:delText>external</w:delText>
        </w:r>
        <w:r w:rsidDel="005A7551">
          <w:rPr>
            <w:spacing w:val="61"/>
          </w:rPr>
          <w:delText xml:space="preserve"> </w:delText>
        </w:r>
        <w:r w:rsidDel="005A7551">
          <w:rPr>
            <w:spacing w:val="-1"/>
          </w:rPr>
          <w:delText>SDOs</w:delText>
        </w:r>
        <w:r w:rsidDel="005A7551">
          <w:delText xml:space="preserve"> </w:delText>
        </w:r>
        <w:r w:rsidDel="005A7551">
          <w:rPr>
            <w:spacing w:val="-1"/>
          </w:rPr>
          <w:delText>and</w:delText>
        </w:r>
        <w:r w:rsidDel="005A7551">
          <w:delText xml:space="preserve"> </w:delText>
        </w:r>
        <w:r w:rsidDel="005A7551">
          <w:rPr>
            <w:spacing w:val="-1"/>
          </w:rPr>
          <w:delText>forum</w:delText>
        </w:r>
        <w:r w:rsidDel="005A7551">
          <w:delText xml:space="preserve"> </w:delText>
        </w:r>
        <w:r w:rsidDel="005A7551">
          <w:rPr>
            <w:spacing w:val="-1"/>
          </w:rPr>
          <w:delText>leaders.</w:delText>
        </w:r>
      </w:del>
    </w:p>
    <w:p w14:paraId="040947FD" w14:textId="77777777" w:rsidR="007324D7" w:rsidDel="005A7551" w:rsidRDefault="007F3DA3">
      <w:pPr>
        <w:pStyle w:val="BodyText"/>
        <w:ind w:right="109"/>
        <w:jc w:val="both"/>
        <w:rPr>
          <w:del w:id="113" w:author="Franz J.G. Zichy" w:date="2017-11-08T22:17:00Z"/>
        </w:rPr>
      </w:pPr>
      <w:del w:id="114" w:author="Franz J.G. Zichy" w:date="2017-11-08T22:17:00Z">
        <w:r w:rsidDel="005A7551">
          <w:rPr>
            <w:spacing w:val="-2"/>
          </w:rPr>
          <w:delText>If</w:delText>
        </w:r>
        <w:r w:rsidDel="005A7551">
          <w:rPr>
            <w:spacing w:val="-11"/>
          </w:rPr>
          <w:delText xml:space="preserve"> </w:delText>
        </w:r>
        <w:r w:rsidDel="005A7551">
          <w:delText>the</w:delText>
        </w:r>
        <w:r w:rsidDel="005A7551">
          <w:rPr>
            <w:spacing w:val="-11"/>
          </w:rPr>
          <w:delText xml:space="preserve"> </w:delText>
        </w:r>
        <w:r w:rsidDel="005A7551">
          <w:rPr>
            <w:spacing w:val="1"/>
          </w:rPr>
          <w:delText>study</w:delText>
        </w:r>
        <w:r w:rsidDel="005A7551">
          <w:rPr>
            <w:spacing w:val="-15"/>
          </w:rPr>
          <w:delText xml:space="preserve"> </w:delText>
        </w:r>
        <w:r w:rsidDel="005A7551">
          <w:delText>group</w:delText>
        </w:r>
        <w:r w:rsidDel="005A7551">
          <w:rPr>
            <w:spacing w:val="-11"/>
          </w:rPr>
          <w:delText xml:space="preserve"> </w:delText>
        </w:r>
        <w:r w:rsidDel="005A7551">
          <w:delText>proposing</w:delText>
        </w:r>
        <w:r w:rsidDel="005A7551">
          <w:rPr>
            <w:spacing w:val="-12"/>
          </w:rPr>
          <w:delText xml:space="preserve"> </w:delText>
        </w:r>
        <w:r w:rsidDel="005A7551">
          <w:delText>the</w:delText>
        </w:r>
        <w:r w:rsidDel="005A7551">
          <w:rPr>
            <w:spacing w:val="-11"/>
          </w:rPr>
          <w:delText xml:space="preserve"> </w:delText>
        </w:r>
        <w:r w:rsidDel="005A7551">
          <w:rPr>
            <w:spacing w:val="-1"/>
          </w:rPr>
          <w:delText>establishment</w:delText>
        </w:r>
        <w:r w:rsidDel="005A7551">
          <w:rPr>
            <w:spacing w:val="-10"/>
          </w:rPr>
          <w:delText xml:space="preserve"> </w:delText>
        </w:r>
        <w:r w:rsidDel="005A7551">
          <w:delText>of</w:delText>
        </w:r>
        <w:r w:rsidDel="005A7551">
          <w:rPr>
            <w:spacing w:val="-11"/>
          </w:rPr>
          <w:delText xml:space="preserve"> </w:delText>
        </w:r>
        <w:r w:rsidDel="005A7551">
          <w:delText>the</w:delText>
        </w:r>
        <w:r w:rsidDel="005A7551">
          <w:rPr>
            <w:spacing w:val="-11"/>
          </w:rPr>
          <w:delText xml:space="preserve"> </w:delText>
        </w:r>
        <w:r w:rsidDel="005A7551">
          <w:delText>JCA</w:delText>
        </w:r>
        <w:r w:rsidDel="005A7551">
          <w:rPr>
            <w:spacing w:val="-13"/>
          </w:rPr>
          <w:delText xml:space="preserve"> </w:delText>
        </w:r>
        <w:r w:rsidDel="005A7551">
          <w:rPr>
            <w:spacing w:val="-1"/>
          </w:rPr>
          <w:delText>has</w:delText>
        </w:r>
        <w:r w:rsidDel="005A7551">
          <w:rPr>
            <w:spacing w:val="-10"/>
          </w:rPr>
          <w:delText xml:space="preserve"> </w:delText>
        </w:r>
        <w:r w:rsidDel="005A7551">
          <w:rPr>
            <w:spacing w:val="-1"/>
          </w:rPr>
          <w:delText>been</w:delText>
        </w:r>
        <w:r w:rsidDel="005A7551">
          <w:rPr>
            <w:spacing w:val="-10"/>
          </w:rPr>
          <w:delText xml:space="preserve"> </w:delText>
        </w:r>
        <w:r w:rsidDel="005A7551">
          <w:rPr>
            <w:spacing w:val="-1"/>
          </w:rPr>
          <w:delText>designated</w:delText>
        </w:r>
        <w:r w:rsidDel="005A7551">
          <w:rPr>
            <w:spacing w:val="-10"/>
          </w:rPr>
          <w:delText xml:space="preserve"> </w:delText>
        </w:r>
        <w:r w:rsidDel="005A7551">
          <w:rPr>
            <w:spacing w:val="-1"/>
          </w:rPr>
          <w:delText>as</w:delText>
        </w:r>
        <w:r w:rsidDel="005A7551">
          <w:rPr>
            <w:spacing w:val="-10"/>
          </w:rPr>
          <w:delText xml:space="preserve"> </w:delText>
        </w:r>
        <w:r w:rsidDel="005A7551">
          <w:delText>the</w:delText>
        </w:r>
        <w:r w:rsidDel="005A7551">
          <w:rPr>
            <w:spacing w:val="-11"/>
          </w:rPr>
          <w:delText xml:space="preserve"> </w:delText>
        </w:r>
        <w:r w:rsidDel="005A7551">
          <w:rPr>
            <w:spacing w:val="-1"/>
          </w:rPr>
          <w:delText>lead</w:delText>
        </w:r>
        <w:r w:rsidDel="005A7551">
          <w:rPr>
            <w:spacing w:val="-10"/>
          </w:rPr>
          <w:delText xml:space="preserve"> </w:delText>
        </w:r>
        <w:r w:rsidDel="005A7551">
          <w:delText>study</w:delText>
        </w:r>
        <w:r w:rsidDel="005A7551">
          <w:rPr>
            <w:spacing w:val="-15"/>
          </w:rPr>
          <w:delText xml:space="preserve"> </w:delText>
        </w:r>
        <w:r w:rsidDel="005A7551">
          <w:rPr>
            <w:spacing w:val="-1"/>
          </w:rPr>
          <w:delText>group</w:delText>
        </w:r>
        <w:r w:rsidDel="005A7551">
          <w:rPr>
            <w:spacing w:val="65"/>
          </w:rPr>
          <w:delText xml:space="preserve"> </w:delText>
        </w:r>
        <w:r w:rsidDel="005A7551">
          <w:rPr>
            <w:spacing w:val="1"/>
          </w:rPr>
          <w:delText>by</w:delText>
        </w:r>
        <w:r w:rsidDel="005A7551">
          <w:rPr>
            <w:spacing w:val="2"/>
          </w:rPr>
          <w:delText xml:space="preserve"> </w:delText>
        </w:r>
        <w:r w:rsidDel="005A7551">
          <w:delText>WTSA</w:delText>
        </w:r>
        <w:r w:rsidDel="005A7551">
          <w:rPr>
            <w:spacing w:val="6"/>
          </w:rPr>
          <w:delText xml:space="preserve"> </w:delText>
        </w:r>
        <w:r w:rsidDel="005A7551">
          <w:delText>or</w:delText>
        </w:r>
        <w:r w:rsidDel="005A7551">
          <w:rPr>
            <w:spacing w:val="8"/>
          </w:rPr>
          <w:delText xml:space="preserve"> </w:delText>
        </w:r>
        <w:r w:rsidDel="005A7551">
          <w:delText>TSAG</w:delText>
        </w:r>
        <w:r w:rsidDel="005A7551">
          <w:rPr>
            <w:spacing w:val="6"/>
          </w:rPr>
          <w:delText xml:space="preserve"> </w:delText>
        </w:r>
        <w:r w:rsidDel="005A7551">
          <w:delText>according</w:delText>
        </w:r>
        <w:r w:rsidDel="005A7551">
          <w:rPr>
            <w:spacing w:val="4"/>
          </w:rPr>
          <w:delText xml:space="preserve"> </w:delText>
        </w:r>
        <w:r w:rsidDel="005A7551">
          <w:delText>to</w:delText>
        </w:r>
        <w:r w:rsidDel="005A7551">
          <w:rPr>
            <w:spacing w:val="9"/>
          </w:rPr>
          <w:delText xml:space="preserve"> </w:delText>
        </w:r>
        <w:r w:rsidDel="005A7551">
          <w:rPr>
            <w:spacing w:val="-1"/>
          </w:rPr>
          <w:delText>Section</w:delText>
        </w:r>
        <w:r w:rsidDel="005A7551">
          <w:rPr>
            <w:spacing w:val="4"/>
          </w:rPr>
          <w:delText xml:space="preserve"> </w:delText>
        </w:r>
        <w:r w:rsidDel="005A7551">
          <w:delText>2</w:delText>
        </w:r>
        <w:r w:rsidDel="005A7551">
          <w:rPr>
            <w:spacing w:val="6"/>
          </w:rPr>
          <w:delText xml:space="preserve"> </w:delText>
        </w:r>
        <w:r w:rsidDel="005A7551">
          <w:delText>of</w:delText>
        </w:r>
        <w:r w:rsidDel="005A7551">
          <w:rPr>
            <w:spacing w:val="6"/>
          </w:rPr>
          <w:delText xml:space="preserve"> </w:delText>
        </w:r>
        <w:r w:rsidDel="005A7551">
          <w:delText>WTSA</w:delText>
        </w:r>
        <w:r w:rsidDel="005A7551">
          <w:rPr>
            <w:spacing w:val="6"/>
          </w:rPr>
          <w:delText xml:space="preserve"> </w:delText>
        </w:r>
        <w:r w:rsidDel="005A7551">
          <w:rPr>
            <w:spacing w:val="-1"/>
          </w:rPr>
          <w:delText>Resolution</w:delText>
        </w:r>
        <w:r w:rsidDel="005A7551">
          <w:rPr>
            <w:spacing w:val="2"/>
          </w:rPr>
          <w:delText xml:space="preserve"> </w:delText>
        </w:r>
        <w:r w:rsidDel="005A7551">
          <w:delText>1,</w:delText>
        </w:r>
        <w:r w:rsidDel="005A7551">
          <w:rPr>
            <w:spacing w:val="6"/>
          </w:rPr>
          <w:delText xml:space="preserve"> </w:delText>
        </w:r>
        <w:r w:rsidDel="005A7551">
          <w:rPr>
            <w:spacing w:val="-1"/>
          </w:rPr>
          <w:delText>and</w:delText>
        </w:r>
        <w:r w:rsidDel="005A7551">
          <w:rPr>
            <w:spacing w:val="6"/>
          </w:rPr>
          <w:delText xml:space="preserve"> </w:delText>
        </w:r>
        <w:r w:rsidDel="005A7551">
          <w:delText>if</w:delText>
        </w:r>
        <w:r w:rsidDel="005A7551">
          <w:rPr>
            <w:spacing w:val="8"/>
          </w:rPr>
          <w:delText xml:space="preserve"> </w:delText>
        </w:r>
        <w:r w:rsidDel="005A7551">
          <w:delText>the</w:delText>
        </w:r>
        <w:r w:rsidDel="005A7551">
          <w:rPr>
            <w:spacing w:val="6"/>
          </w:rPr>
          <w:delText xml:space="preserve"> </w:delText>
        </w:r>
        <w:r w:rsidDel="005A7551">
          <w:rPr>
            <w:spacing w:val="-1"/>
          </w:rPr>
          <w:delText>subject</w:delText>
        </w:r>
        <w:r w:rsidDel="005A7551">
          <w:rPr>
            <w:spacing w:val="7"/>
          </w:rPr>
          <w:delText xml:space="preserve"> </w:delText>
        </w:r>
        <w:r w:rsidDel="005A7551">
          <w:delText>is</w:delText>
        </w:r>
        <w:r w:rsidDel="005A7551">
          <w:rPr>
            <w:spacing w:val="7"/>
          </w:rPr>
          <w:delText xml:space="preserve"> </w:delText>
        </w:r>
        <w:r w:rsidDel="005A7551">
          <w:delText>under</w:delText>
        </w:r>
        <w:r w:rsidDel="005A7551">
          <w:rPr>
            <w:spacing w:val="6"/>
          </w:rPr>
          <w:delText xml:space="preserve"> </w:delText>
        </w:r>
        <w:r w:rsidDel="005A7551">
          <w:delText>their</w:delText>
        </w:r>
        <w:r w:rsidDel="005A7551">
          <w:rPr>
            <w:spacing w:val="56"/>
          </w:rPr>
          <w:delText xml:space="preserve"> </w:delText>
        </w:r>
        <w:r w:rsidDel="005A7551">
          <w:delText>responsibility</w:delText>
        </w:r>
        <w:r w:rsidDel="005A7551">
          <w:rPr>
            <w:spacing w:val="2"/>
          </w:rPr>
          <w:delText xml:space="preserve"> </w:delText>
        </w:r>
        <w:r w:rsidDel="005A7551">
          <w:rPr>
            <w:spacing w:val="-1"/>
          </w:rPr>
          <w:delText>and</w:delText>
        </w:r>
        <w:r w:rsidDel="005A7551">
          <w:rPr>
            <w:spacing w:val="6"/>
          </w:rPr>
          <w:delText xml:space="preserve"> </w:delText>
        </w:r>
        <w:r w:rsidDel="005A7551">
          <w:delText>mandate</w:delText>
        </w:r>
        <w:r w:rsidDel="005A7551">
          <w:rPr>
            <w:spacing w:val="6"/>
          </w:rPr>
          <w:delText xml:space="preserve"> </w:delText>
        </w:r>
        <w:r w:rsidDel="005A7551">
          <w:rPr>
            <w:spacing w:val="-1"/>
          </w:rPr>
          <w:delText>as</w:delText>
        </w:r>
        <w:r w:rsidDel="005A7551">
          <w:rPr>
            <w:spacing w:val="7"/>
          </w:rPr>
          <w:delText xml:space="preserve"> </w:delText>
        </w:r>
        <w:r w:rsidDel="005A7551">
          <w:rPr>
            <w:spacing w:val="-1"/>
          </w:rPr>
          <w:delText>described</w:delText>
        </w:r>
        <w:r w:rsidDel="005A7551">
          <w:rPr>
            <w:spacing w:val="6"/>
          </w:rPr>
          <w:delText xml:space="preserve"> </w:delText>
        </w:r>
        <w:r w:rsidDel="005A7551">
          <w:delText>in</w:delText>
        </w:r>
        <w:r w:rsidDel="005A7551">
          <w:rPr>
            <w:spacing w:val="7"/>
          </w:rPr>
          <w:delText xml:space="preserve"> </w:delText>
        </w:r>
        <w:r w:rsidDel="005A7551">
          <w:delText>WTSA</w:delText>
        </w:r>
        <w:r w:rsidDel="005A7551">
          <w:rPr>
            <w:spacing w:val="8"/>
          </w:rPr>
          <w:delText xml:space="preserve"> </w:delText>
        </w:r>
        <w:r w:rsidDel="005A7551">
          <w:rPr>
            <w:spacing w:val="-1"/>
          </w:rPr>
          <w:delText>Resolution</w:delText>
        </w:r>
        <w:r w:rsidDel="005A7551">
          <w:rPr>
            <w:spacing w:val="5"/>
          </w:rPr>
          <w:delText xml:space="preserve"> </w:delText>
        </w:r>
        <w:r w:rsidDel="005A7551">
          <w:delText>2,</w:delText>
        </w:r>
        <w:r w:rsidDel="005A7551">
          <w:rPr>
            <w:spacing w:val="6"/>
          </w:rPr>
          <w:delText xml:space="preserve"> </w:delText>
        </w:r>
        <w:r w:rsidDel="005A7551">
          <w:delText>then</w:delText>
        </w:r>
        <w:r w:rsidDel="005A7551">
          <w:rPr>
            <w:spacing w:val="6"/>
          </w:rPr>
          <w:delText xml:space="preserve"> </w:delText>
        </w:r>
        <w:r w:rsidDel="005A7551">
          <w:delText>a</w:delText>
        </w:r>
        <w:r w:rsidDel="005A7551">
          <w:rPr>
            <w:spacing w:val="6"/>
          </w:rPr>
          <w:delText xml:space="preserve"> </w:delText>
        </w:r>
        <w:r w:rsidDel="005A7551">
          <w:delText>study</w:delText>
        </w:r>
        <w:r w:rsidDel="005A7551">
          <w:rPr>
            <w:spacing w:val="4"/>
          </w:rPr>
          <w:delText xml:space="preserve"> </w:delText>
        </w:r>
        <w:r w:rsidDel="005A7551">
          <w:delText>group</w:delText>
        </w:r>
        <w:r w:rsidDel="005A7551">
          <w:rPr>
            <w:spacing w:val="6"/>
          </w:rPr>
          <w:delText xml:space="preserve"> </w:delText>
        </w:r>
        <w:r w:rsidDel="005A7551">
          <w:rPr>
            <w:spacing w:val="1"/>
          </w:rPr>
          <w:delText>may</w:delText>
        </w:r>
        <w:r w:rsidDel="005A7551">
          <w:rPr>
            <w:spacing w:val="4"/>
          </w:rPr>
          <w:delText xml:space="preserve"> </w:delText>
        </w:r>
        <w:r w:rsidDel="005A7551">
          <w:delText>establish</w:delText>
        </w:r>
        <w:r w:rsidDel="005A7551">
          <w:rPr>
            <w:spacing w:val="7"/>
          </w:rPr>
          <w:delText xml:space="preserve"> </w:delText>
        </w:r>
        <w:r w:rsidDel="005A7551">
          <w:delText>a</w:delText>
        </w:r>
        <w:r w:rsidDel="005A7551">
          <w:rPr>
            <w:spacing w:val="52"/>
          </w:rPr>
          <w:delText xml:space="preserve"> </w:delText>
        </w:r>
        <w:r w:rsidDel="005A7551">
          <w:delText>JCA</w:delText>
        </w:r>
        <w:r w:rsidDel="005A7551">
          <w:rPr>
            <w:spacing w:val="8"/>
          </w:rPr>
          <w:delText xml:space="preserve"> </w:delText>
        </w:r>
        <w:r w:rsidDel="005A7551">
          <w:delText>on</w:delText>
        </w:r>
        <w:r w:rsidDel="005A7551">
          <w:rPr>
            <w:spacing w:val="9"/>
          </w:rPr>
          <w:delText xml:space="preserve"> </w:delText>
        </w:r>
        <w:r w:rsidDel="005A7551">
          <w:delText>its</w:delText>
        </w:r>
        <w:r w:rsidDel="005A7551">
          <w:rPr>
            <w:spacing w:val="9"/>
          </w:rPr>
          <w:delText xml:space="preserve"> </w:delText>
        </w:r>
        <w:r w:rsidDel="005A7551">
          <w:delText>own</w:delText>
        </w:r>
        <w:r w:rsidDel="005A7551">
          <w:rPr>
            <w:spacing w:val="8"/>
          </w:rPr>
          <w:delText xml:space="preserve"> </w:delText>
        </w:r>
        <w:r w:rsidDel="005A7551">
          <w:rPr>
            <w:spacing w:val="-1"/>
          </w:rPr>
          <w:delText>authority.</w:delText>
        </w:r>
        <w:r w:rsidDel="005A7551">
          <w:rPr>
            <w:spacing w:val="11"/>
          </w:rPr>
          <w:delText xml:space="preserve"> </w:delText>
        </w:r>
        <w:r w:rsidDel="005A7551">
          <w:rPr>
            <w:spacing w:val="-2"/>
          </w:rPr>
          <w:delText>If</w:delText>
        </w:r>
        <w:r w:rsidDel="005A7551">
          <w:rPr>
            <w:spacing w:val="11"/>
          </w:rPr>
          <w:delText xml:space="preserve"> </w:delText>
        </w:r>
        <w:r w:rsidDel="005A7551">
          <w:delText>a</w:delText>
        </w:r>
        <w:r w:rsidDel="005A7551">
          <w:rPr>
            <w:spacing w:val="8"/>
          </w:rPr>
          <w:delText xml:space="preserve"> </w:delText>
        </w:r>
        <w:r w:rsidDel="005A7551">
          <w:rPr>
            <w:spacing w:val="1"/>
          </w:rPr>
          <w:delText>study</w:delText>
        </w:r>
        <w:r w:rsidDel="005A7551">
          <w:rPr>
            <w:spacing w:val="6"/>
          </w:rPr>
          <w:delText xml:space="preserve"> </w:delText>
        </w:r>
        <w:r w:rsidDel="005A7551">
          <w:rPr>
            <w:spacing w:val="-1"/>
          </w:rPr>
          <w:delText>group</w:delText>
        </w:r>
        <w:r w:rsidDel="005A7551">
          <w:rPr>
            <w:spacing w:val="10"/>
          </w:rPr>
          <w:delText xml:space="preserve"> </w:delText>
        </w:r>
        <w:r w:rsidDel="005A7551">
          <w:delText>meeting</w:delText>
        </w:r>
        <w:r w:rsidDel="005A7551">
          <w:rPr>
            <w:spacing w:val="6"/>
          </w:rPr>
          <w:delText xml:space="preserve"> </w:delText>
        </w:r>
        <w:r w:rsidDel="005A7551">
          <w:delText>is</w:delText>
        </w:r>
        <w:r w:rsidDel="005A7551">
          <w:rPr>
            <w:spacing w:val="10"/>
          </w:rPr>
          <w:delText xml:space="preserve"> </w:delText>
        </w:r>
        <w:r w:rsidDel="005A7551">
          <w:delText>pending</w:delText>
        </w:r>
        <w:r w:rsidDel="005A7551">
          <w:rPr>
            <w:spacing w:val="6"/>
          </w:rPr>
          <w:delText xml:space="preserve"> </w:delText>
        </w:r>
        <w:r w:rsidDel="005A7551">
          <w:delText>within</w:delText>
        </w:r>
        <w:r w:rsidDel="005A7551">
          <w:rPr>
            <w:spacing w:val="9"/>
          </w:rPr>
          <w:delText xml:space="preserve"> </w:delText>
        </w:r>
        <w:r w:rsidDel="005A7551">
          <w:delText>the</w:delText>
        </w:r>
        <w:r w:rsidDel="005A7551">
          <w:rPr>
            <w:spacing w:val="8"/>
          </w:rPr>
          <w:delText xml:space="preserve"> </w:delText>
        </w:r>
        <w:r w:rsidDel="005A7551">
          <w:delText>next</w:delText>
        </w:r>
        <w:r w:rsidDel="005A7551">
          <w:rPr>
            <w:spacing w:val="9"/>
          </w:rPr>
          <w:delText xml:space="preserve"> </w:delText>
        </w:r>
        <w:r w:rsidDel="005A7551">
          <w:delText>two</w:delText>
        </w:r>
        <w:r w:rsidDel="005A7551">
          <w:rPr>
            <w:spacing w:val="9"/>
          </w:rPr>
          <w:delText xml:space="preserve"> </w:delText>
        </w:r>
        <w:r w:rsidDel="005A7551">
          <w:delText>months,</w:delText>
        </w:r>
        <w:r w:rsidDel="005A7551">
          <w:rPr>
            <w:spacing w:val="9"/>
          </w:rPr>
          <w:delText xml:space="preserve"> </w:delText>
        </w:r>
        <w:r w:rsidDel="005A7551">
          <w:delText>then</w:delText>
        </w:r>
        <w:r w:rsidDel="005A7551">
          <w:rPr>
            <w:spacing w:val="8"/>
          </w:rPr>
          <w:delText xml:space="preserve"> </w:delText>
        </w:r>
        <w:r w:rsidDel="005A7551">
          <w:rPr>
            <w:spacing w:val="-1"/>
          </w:rPr>
          <w:delText>an</w:delText>
        </w:r>
        <w:r w:rsidDel="005A7551">
          <w:rPr>
            <w:spacing w:val="38"/>
          </w:rPr>
          <w:delText xml:space="preserve"> </w:delText>
        </w:r>
        <w:r w:rsidDel="005A7551">
          <w:rPr>
            <w:spacing w:val="-1"/>
          </w:rPr>
          <w:delText>electronic</w:delText>
        </w:r>
        <w:r w:rsidDel="005A7551">
          <w:rPr>
            <w:spacing w:val="1"/>
          </w:rPr>
          <w:delText xml:space="preserve"> </w:delText>
        </w:r>
        <w:r w:rsidDel="005A7551">
          <w:rPr>
            <w:spacing w:val="-1"/>
          </w:rPr>
          <w:delText>notification</w:delText>
        </w:r>
        <w:r w:rsidDel="005A7551">
          <w:rPr>
            <w:spacing w:val="-1"/>
            <w:position w:val="6"/>
            <w:sz w:val="18"/>
          </w:rPr>
          <w:delText>1</w:delText>
        </w:r>
        <w:r w:rsidDel="005A7551">
          <w:rPr>
            <w:spacing w:val="33"/>
            <w:position w:val="6"/>
            <w:sz w:val="18"/>
          </w:rPr>
          <w:delText xml:space="preserve"> </w:delText>
        </w:r>
        <w:r w:rsidDel="005A7551">
          <w:rPr>
            <w:spacing w:val="-1"/>
          </w:rPr>
          <w:delText>proposing</w:delText>
        </w:r>
        <w:r w:rsidDel="005A7551">
          <w:delText xml:space="preserve"> the</w:delText>
        </w:r>
        <w:r w:rsidDel="005A7551">
          <w:rPr>
            <w:spacing w:val="1"/>
          </w:rPr>
          <w:delText xml:space="preserve"> </w:delText>
        </w:r>
        <w:r w:rsidDel="005A7551">
          <w:delText>JCA,</w:delText>
        </w:r>
        <w:r w:rsidDel="005A7551">
          <w:rPr>
            <w:spacing w:val="1"/>
          </w:rPr>
          <w:delText xml:space="preserve"> </w:delText>
        </w:r>
        <w:r w:rsidDel="005A7551">
          <w:rPr>
            <w:spacing w:val="-1"/>
          </w:rPr>
          <w:delText>including</w:delText>
        </w:r>
        <w:r w:rsidDel="005A7551">
          <w:rPr>
            <w:spacing w:val="59"/>
          </w:rPr>
          <w:delText xml:space="preserve"> </w:delText>
        </w:r>
        <w:r w:rsidDel="005A7551">
          <w:delText>the</w:delText>
        </w:r>
        <w:r w:rsidDel="005A7551">
          <w:rPr>
            <w:spacing w:val="1"/>
          </w:rPr>
          <w:delText xml:space="preserve"> </w:delText>
        </w:r>
        <w:r w:rsidDel="005A7551">
          <w:rPr>
            <w:spacing w:val="-1"/>
          </w:rPr>
          <w:delText>terms</w:delText>
        </w:r>
        <w:r w:rsidDel="005A7551">
          <w:rPr>
            <w:spacing w:val="2"/>
          </w:rPr>
          <w:delText xml:space="preserve"> </w:delText>
        </w:r>
        <w:r w:rsidDel="005A7551">
          <w:delText>of</w:delText>
        </w:r>
        <w:r w:rsidDel="005A7551">
          <w:rPr>
            <w:spacing w:val="1"/>
          </w:rPr>
          <w:delText xml:space="preserve"> </w:delText>
        </w:r>
        <w:r w:rsidDel="005A7551">
          <w:rPr>
            <w:spacing w:val="-1"/>
          </w:rPr>
          <w:delText>reference</w:delText>
        </w:r>
        <w:r w:rsidDel="005A7551">
          <w:rPr>
            <w:spacing w:val="1"/>
          </w:rPr>
          <w:delText xml:space="preserve"> </w:delText>
        </w:r>
        <w:r w:rsidDel="005A7551">
          <w:delText>(including</w:delText>
        </w:r>
        <w:r w:rsidDel="005A7551">
          <w:rPr>
            <w:spacing w:val="59"/>
          </w:rPr>
          <w:delText xml:space="preserve"> </w:delText>
        </w:r>
        <w:r w:rsidDel="005A7551">
          <w:delText>scope,</w:delText>
        </w:r>
        <w:r w:rsidDel="005A7551">
          <w:rPr>
            <w:spacing w:val="87"/>
          </w:rPr>
          <w:delText xml:space="preserve"> </w:delText>
        </w:r>
        <w:r w:rsidDel="005A7551">
          <w:rPr>
            <w:spacing w:val="-1"/>
          </w:rPr>
          <w:delText>objectives</w:delText>
        </w:r>
        <w:r w:rsidDel="005A7551">
          <w:rPr>
            <w:spacing w:val="-12"/>
          </w:rPr>
          <w:delText xml:space="preserve"> </w:delText>
        </w:r>
        <w:r w:rsidDel="005A7551">
          <w:rPr>
            <w:spacing w:val="-1"/>
          </w:rPr>
          <w:delText>and</w:delText>
        </w:r>
        <w:r w:rsidDel="005A7551">
          <w:rPr>
            <w:spacing w:val="-10"/>
          </w:rPr>
          <w:delText xml:space="preserve"> </w:delText>
        </w:r>
        <w:r w:rsidDel="005A7551">
          <w:rPr>
            <w:spacing w:val="-1"/>
          </w:rPr>
          <w:delText>anticipated</w:delText>
        </w:r>
        <w:r w:rsidDel="005A7551">
          <w:rPr>
            <w:spacing w:val="-12"/>
          </w:rPr>
          <w:delText xml:space="preserve"> </w:delText>
        </w:r>
        <w:r w:rsidDel="005A7551">
          <w:rPr>
            <w:spacing w:val="-1"/>
          </w:rPr>
          <w:delText>lifetime)</w:delText>
        </w:r>
        <w:r w:rsidDel="005A7551">
          <w:rPr>
            <w:spacing w:val="-14"/>
          </w:rPr>
          <w:delText xml:space="preserve"> </w:delText>
        </w:r>
        <w:r w:rsidDel="005A7551">
          <w:rPr>
            <w:spacing w:val="-1"/>
          </w:rPr>
          <w:delText>and</w:delText>
        </w:r>
        <w:r w:rsidDel="005A7551">
          <w:rPr>
            <w:spacing w:val="-12"/>
          </w:rPr>
          <w:delText xml:space="preserve"> </w:delText>
        </w:r>
        <w:r w:rsidDel="005A7551">
          <w:delText>the</w:delText>
        </w:r>
        <w:r w:rsidDel="005A7551">
          <w:rPr>
            <w:spacing w:val="-13"/>
          </w:rPr>
          <w:delText xml:space="preserve"> </w:delText>
        </w:r>
        <w:r w:rsidDel="005A7551">
          <w:delText>chairman,</w:delText>
        </w:r>
        <w:r w:rsidDel="005A7551">
          <w:rPr>
            <w:spacing w:val="-12"/>
          </w:rPr>
          <w:delText xml:space="preserve"> </w:delText>
        </w:r>
        <w:r w:rsidDel="005A7551">
          <w:delText>is</w:delText>
        </w:r>
        <w:r w:rsidDel="005A7551">
          <w:rPr>
            <w:spacing w:val="-12"/>
          </w:rPr>
          <w:delText xml:space="preserve"> </w:delText>
        </w:r>
        <w:r w:rsidDel="005A7551">
          <w:rPr>
            <w:spacing w:val="-1"/>
          </w:rPr>
          <w:delText>published</w:delText>
        </w:r>
        <w:r w:rsidDel="005A7551">
          <w:rPr>
            <w:spacing w:val="-12"/>
          </w:rPr>
          <w:delText xml:space="preserve"> </w:delText>
        </w:r>
        <w:r w:rsidDel="005A7551">
          <w:delText>four</w:delText>
        </w:r>
        <w:r w:rsidDel="005A7551">
          <w:rPr>
            <w:spacing w:val="-12"/>
          </w:rPr>
          <w:delText xml:space="preserve"> </w:delText>
        </w:r>
        <w:r w:rsidDel="005A7551">
          <w:delText>weeks</w:delText>
        </w:r>
        <w:r w:rsidDel="005A7551">
          <w:rPr>
            <w:spacing w:val="-11"/>
          </w:rPr>
          <w:delText xml:space="preserve"> </w:delText>
        </w:r>
        <w:r w:rsidDel="005A7551">
          <w:delText>prior</w:delText>
        </w:r>
        <w:r w:rsidDel="005A7551">
          <w:rPr>
            <w:spacing w:val="-13"/>
          </w:rPr>
          <w:delText xml:space="preserve"> </w:delText>
        </w:r>
        <w:r w:rsidDel="005A7551">
          <w:delText>to</w:delText>
        </w:r>
        <w:r w:rsidDel="005A7551">
          <w:rPr>
            <w:spacing w:val="-12"/>
          </w:rPr>
          <w:delText xml:space="preserve"> </w:delText>
        </w:r>
        <w:r w:rsidDel="005A7551">
          <w:delText>the</w:delText>
        </w:r>
        <w:r w:rsidDel="005A7551">
          <w:rPr>
            <w:spacing w:val="-13"/>
          </w:rPr>
          <w:delText xml:space="preserve"> </w:delText>
        </w:r>
        <w:r w:rsidDel="005A7551">
          <w:rPr>
            <w:spacing w:val="1"/>
          </w:rPr>
          <w:delText>study</w:delText>
        </w:r>
        <w:r w:rsidDel="005A7551">
          <w:rPr>
            <w:spacing w:val="-15"/>
          </w:rPr>
          <w:delText xml:space="preserve"> </w:delText>
        </w:r>
        <w:r w:rsidDel="005A7551">
          <w:rPr>
            <w:spacing w:val="-1"/>
          </w:rPr>
          <w:delText>group</w:delText>
        </w:r>
        <w:r w:rsidDel="005A7551">
          <w:rPr>
            <w:spacing w:val="87"/>
          </w:rPr>
          <w:delText xml:space="preserve"> </w:delText>
        </w:r>
        <w:r w:rsidDel="005A7551">
          <w:rPr>
            <w:spacing w:val="-1"/>
          </w:rPr>
          <w:delText>meeting,</w:delText>
        </w:r>
        <w:r w:rsidDel="005A7551">
          <w:rPr>
            <w:spacing w:val="9"/>
          </w:rPr>
          <w:delText xml:space="preserve"> </w:delText>
        </w:r>
        <w:r w:rsidDel="005A7551">
          <w:rPr>
            <w:spacing w:val="-1"/>
          </w:rPr>
          <w:delText>giving</w:delText>
        </w:r>
        <w:r w:rsidDel="005A7551">
          <w:rPr>
            <w:spacing w:val="4"/>
          </w:rPr>
          <w:delText xml:space="preserve"> </w:delText>
        </w:r>
        <w:r w:rsidDel="005A7551">
          <w:delText>opportunity</w:delText>
        </w:r>
        <w:r w:rsidDel="005A7551">
          <w:rPr>
            <w:spacing w:val="2"/>
          </w:rPr>
          <w:delText xml:space="preserve"> </w:delText>
        </w:r>
        <w:r w:rsidDel="005A7551">
          <w:delText>for</w:delText>
        </w:r>
        <w:r w:rsidDel="005A7551">
          <w:rPr>
            <w:spacing w:val="5"/>
          </w:rPr>
          <w:delText xml:space="preserve"> </w:delText>
        </w:r>
        <w:r w:rsidDel="005A7551">
          <w:delText>the</w:delText>
        </w:r>
        <w:r w:rsidDel="005A7551">
          <w:rPr>
            <w:spacing w:val="6"/>
          </w:rPr>
          <w:delText xml:space="preserve"> </w:delText>
        </w:r>
        <w:r w:rsidDel="005A7551">
          <w:rPr>
            <w:spacing w:val="-1"/>
          </w:rPr>
          <w:delText>membership</w:delText>
        </w:r>
        <w:r w:rsidDel="005A7551">
          <w:rPr>
            <w:spacing w:val="6"/>
          </w:rPr>
          <w:delText xml:space="preserve"> </w:delText>
        </w:r>
        <w:r w:rsidDel="005A7551">
          <w:rPr>
            <w:spacing w:val="1"/>
          </w:rPr>
          <w:delText>to</w:delText>
        </w:r>
        <w:r w:rsidDel="005A7551">
          <w:rPr>
            <w:spacing w:val="6"/>
          </w:rPr>
          <w:delText xml:space="preserve"> </w:delText>
        </w:r>
        <w:r w:rsidDel="005A7551">
          <w:rPr>
            <w:spacing w:val="-1"/>
          </w:rPr>
          <w:delText>give</w:delText>
        </w:r>
        <w:r w:rsidDel="005A7551">
          <w:rPr>
            <w:spacing w:val="6"/>
          </w:rPr>
          <w:delText xml:space="preserve"> </w:delText>
        </w:r>
        <w:r w:rsidDel="005A7551">
          <w:delText>their</w:delText>
        </w:r>
        <w:r w:rsidDel="005A7551">
          <w:rPr>
            <w:spacing w:val="6"/>
          </w:rPr>
          <w:delText xml:space="preserve"> </w:delText>
        </w:r>
        <w:r w:rsidDel="005A7551">
          <w:delText>position</w:delText>
        </w:r>
        <w:r w:rsidDel="005A7551">
          <w:rPr>
            <w:spacing w:val="6"/>
          </w:rPr>
          <w:delText xml:space="preserve"> </w:delText>
        </w:r>
        <w:r w:rsidDel="005A7551">
          <w:rPr>
            <w:spacing w:val="-1"/>
          </w:rPr>
          <w:delText>at</w:delText>
        </w:r>
        <w:r w:rsidDel="005A7551">
          <w:rPr>
            <w:spacing w:val="7"/>
          </w:rPr>
          <w:delText xml:space="preserve"> </w:delText>
        </w:r>
        <w:r w:rsidDel="005A7551">
          <w:delText>the</w:delText>
        </w:r>
        <w:r w:rsidDel="005A7551">
          <w:rPr>
            <w:spacing w:val="6"/>
          </w:rPr>
          <w:delText xml:space="preserve"> </w:delText>
        </w:r>
        <w:r w:rsidDel="005A7551">
          <w:rPr>
            <w:spacing w:val="-1"/>
          </w:rPr>
          <w:delText>meeting.</w:delText>
        </w:r>
        <w:r w:rsidDel="005A7551">
          <w:rPr>
            <w:spacing w:val="9"/>
          </w:rPr>
          <w:delText xml:space="preserve"> </w:delText>
        </w:r>
        <w:r w:rsidDel="005A7551">
          <w:rPr>
            <w:spacing w:val="-2"/>
          </w:rPr>
          <w:delText>If</w:delText>
        </w:r>
        <w:r w:rsidDel="005A7551">
          <w:rPr>
            <w:spacing w:val="8"/>
          </w:rPr>
          <w:delText xml:space="preserve"> </w:delText>
        </w:r>
        <w:r w:rsidDel="005A7551">
          <w:delText>this</w:delText>
        </w:r>
        <w:r w:rsidDel="005A7551">
          <w:rPr>
            <w:spacing w:val="7"/>
          </w:rPr>
          <w:delText xml:space="preserve"> </w:delText>
        </w:r>
        <w:r w:rsidDel="005A7551">
          <w:delText>is</w:delText>
        </w:r>
        <w:r w:rsidDel="005A7551">
          <w:rPr>
            <w:spacing w:val="7"/>
          </w:rPr>
          <w:delText xml:space="preserve"> </w:delText>
        </w:r>
        <w:r w:rsidDel="005A7551">
          <w:delText>done</w:delText>
        </w:r>
        <w:r w:rsidDel="005A7551">
          <w:rPr>
            <w:spacing w:val="47"/>
          </w:rPr>
          <w:delText xml:space="preserve"> </w:delText>
        </w:r>
        <w:r w:rsidDel="005A7551">
          <w:rPr>
            <w:spacing w:val="-1"/>
          </w:rPr>
          <w:delText>at</w:delText>
        </w:r>
        <w:r w:rsidDel="005A7551">
          <w:rPr>
            <w:spacing w:val="7"/>
          </w:rPr>
          <w:delText xml:space="preserve"> </w:delText>
        </w:r>
        <w:r w:rsidDel="005A7551">
          <w:rPr>
            <w:spacing w:val="-1"/>
          </w:rPr>
          <w:delText>least</w:delText>
        </w:r>
        <w:r w:rsidDel="005A7551">
          <w:rPr>
            <w:spacing w:val="10"/>
          </w:rPr>
          <w:delText xml:space="preserve"> </w:delText>
        </w:r>
        <w:r w:rsidDel="005A7551">
          <w:delText>four</w:delText>
        </w:r>
        <w:r w:rsidDel="005A7551">
          <w:rPr>
            <w:spacing w:val="7"/>
          </w:rPr>
          <w:delText xml:space="preserve"> </w:delText>
        </w:r>
        <w:r w:rsidDel="005A7551">
          <w:rPr>
            <w:spacing w:val="-1"/>
          </w:rPr>
          <w:delText>weeks</w:delText>
        </w:r>
        <w:r w:rsidDel="005A7551">
          <w:rPr>
            <w:spacing w:val="7"/>
          </w:rPr>
          <w:delText xml:space="preserve"> </w:delText>
        </w:r>
        <w:r w:rsidDel="005A7551">
          <w:delText>prior</w:delText>
        </w:r>
        <w:r w:rsidDel="005A7551">
          <w:rPr>
            <w:spacing w:val="10"/>
          </w:rPr>
          <w:delText xml:space="preserve"> </w:delText>
        </w:r>
        <w:r w:rsidDel="005A7551">
          <w:delText>to</w:delText>
        </w:r>
        <w:r w:rsidDel="005A7551">
          <w:rPr>
            <w:spacing w:val="9"/>
          </w:rPr>
          <w:delText xml:space="preserve"> </w:delText>
        </w:r>
        <w:r w:rsidDel="005A7551">
          <w:delText>the</w:delText>
        </w:r>
        <w:r w:rsidDel="005A7551">
          <w:rPr>
            <w:spacing w:val="6"/>
          </w:rPr>
          <w:delText xml:space="preserve"> </w:delText>
        </w:r>
        <w:r w:rsidDel="005A7551">
          <w:delText>study</w:delText>
        </w:r>
        <w:r w:rsidDel="005A7551">
          <w:rPr>
            <w:spacing w:val="4"/>
          </w:rPr>
          <w:delText xml:space="preserve"> </w:delText>
        </w:r>
        <w:r w:rsidDel="005A7551">
          <w:rPr>
            <w:spacing w:val="-1"/>
          </w:rPr>
          <w:delText>group</w:delText>
        </w:r>
        <w:r w:rsidDel="005A7551">
          <w:rPr>
            <w:spacing w:val="6"/>
          </w:rPr>
          <w:delText xml:space="preserve"> </w:delText>
        </w:r>
        <w:r w:rsidDel="005A7551">
          <w:rPr>
            <w:spacing w:val="-1"/>
          </w:rPr>
          <w:delText>meeting,</w:delText>
        </w:r>
        <w:r w:rsidDel="005A7551">
          <w:rPr>
            <w:spacing w:val="9"/>
          </w:rPr>
          <w:delText xml:space="preserve"> </w:delText>
        </w:r>
        <w:r w:rsidDel="005A7551">
          <w:delText>following</w:delText>
        </w:r>
        <w:r w:rsidDel="005A7551">
          <w:rPr>
            <w:spacing w:val="12"/>
          </w:rPr>
          <w:delText xml:space="preserve"> </w:delText>
        </w:r>
        <w:r w:rsidDel="005A7551">
          <w:delText>the</w:delText>
        </w:r>
        <w:r w:rsidDel="005A7551">
          <w:rPr>
            <w:spacing w:val="9"/>
          </w:rPr>
          <w:delText xml:space="preserve"> </w:delText>
        </w:r>
        <w:r w:rsidDel="005A7551">
          <w:delText>resolution</w:delText>
        </w:r>
        <w:r w:rsidDel="005A7551">
          <w:rPr>
            <w:spacing w:val="6"/>
          </w:rPr>
          <w:delText xml:space="preserve"> </w:delText>
        </w:r>
        <w:r w:rsidDel="005A7551">
          <w:delText>of</w:delText>
        </w:r>
        <w:r w:rsidDel="005A7551">
          <w:rPr>
            <w:spacing w:val="8"/>
          </w:rPr>
          <w:delText xml:space="preserve"> </w:delText>
        </w:r>
        <w:r w:rsidDel="005A7551">
          <w:rPr>
            <w:spacing w:val="1"/>
          </w:rPr>
          <w:delText>any</w:delText>
        </w:r>
        <w:r w:rsidDel="005A7551">
          <w:rPr>
            <w:spacing w:val="4"/>
          </w:rPr>
          <w:delText xml:space="preserve"> </w:delText>
        </w:r>
        <w:r w:rsidDel="005A7551">
          <w:rPr>
            <w:spacing w:val="-1"/>
          </w:rPr>
          <w:delText>comments,</w:delText>
        </w:r>
        <w:r w:rsidDel="005A7551">
          <w:rPr>
            <w:spacing w:val="10"/>
          </w:rPr>
          <w:delText xml:space="preserve"> </w:delText>
        </w:r>
        <w:r w:rsidDel="005A7551">
          <w:delText>the</w:delText>
        </w:r>
        <w:r w:rsidDel="005A7551">
          <w:rPr>
            <w:spacing w:val="51"/>
          </w:rPr>
          <w:delText xml:space="preserve"> </w:delText>
        </w:r>
        <w:r w:rsidDel="005A7551">
          <w:delText>JCA</w:delText>
        </w:r>
        <w:r w:rsidDel="005A7551">
          <w:rPr>
            <w:spacing w:val="4"/>
          </w:rPr>
          <w:delText xml:space="preserve"> </w:delText>
        </w:r>
        <w:r w:rsidDel="005A7551">
          <w:delText>may</w:delText>
        </w:r>
        <w:r w:rsidDel="005A7551">
          <w:rPr>
            <w:spacing w:val="-3"/>
          </w:rPr>
          <w:delText xml:space="preserve"> </w:delText>
        </w:r>
        <w:r w:rsidDel="005A7551">
          <w:delText>be</w:delText>
        </w:r>
        <w:r w:rsidDel="005A7551">
          <w:rPr>
            <w:spacing w:val="6"/>
          </w:rPr>
          <w:delText xml:space="preserve"> </w:delText>
        </w:r>
        <w:r w:rsidDel="005A7551">
          <w:rPr>
            <w:spacing w:val="-1"/>
          </w:rPr>
          <w:delText>established</w:delText>
        </w:r>
        <w:r w:rsidDel="005A7551">
          <w:rPr>
            <w:spacing w:val="6"/>
          </w:rPr>
          <w:delText xml:space="preserve"> </w:delText>
        </w:r>
        <w:r w:rsidDel="005A7551">
          <w:rPr>
            <w:spacing w:val="1"/>
          </w:rPr>
          <w:delText>by</w:delText>
        </w:r>
        <w:r w:rsidDel="005A7551">
          <w:rPr>
            <w:spacing w:val="-1"/>
          </w:rPr>
          <w:delText xml:space="preserve"> </w:delText>
        </w:r>
        <w:r w:rsidDel="005A7551">
          <w:delText>the</w:delText>
        </w:r>
        <w:r w:rsidDel="005A7551">
          <w:rPr>
            <w:spacing w:val="4"/>
          </w:rPr>
          <w:delText xml:space="preserve"> </w:delText>
        </w:r>
        <w:r w:rsidDel="005A7551">
          <w:rPr>
            <w:spacing w:val="1"/>
          </w:rPr>
          <w:delText>study</w:delText>
        </w:r>
        <w:r w:rsidDel="005A7551">
          <w:rPr>
            <w:spacing w:val="2"/>
          </w:rPr>
          <w:delText xml:space="preserve"> </w:delText>
        </w:r>
        <w:r w:rsidDel="005A7551">
          <w:rPr>
            <w:spacing w:val="-1"/>
          </w:rPr>
          <w:delText>group</w:delText>
        </w:r>
        <w:r w:rsidDel="005A7551">
          <w:rPr>
            <w:spacing w:val="3"/>
          </w:rPr>
          <w:delText xml:space="preserve"> </w:delText>
        </w:r>
        <w:r w:rsidDel="005A7551">
          <w:rPr>
            <w:spacing w:val="2"/>
          </w:rPr>
          <w:delText xml:space="preserve">by </w:delText>
        </w:r>
        <w:r w:rsidDel="005A7551">
          <w:delText>consensus</w:delText>
        </w:r>
        <w:r w:rsidDel="005A7551">
          <w:rPr>
            <w:spacing w:val="5"/>
          </w:rPr>
          <w:delText xml:space="preserve"> </w:delText>
        </w:r>
        <w:r w:rsidDel="005A7551">
          <w:rPr>
            <w:spacing w:val="-1"/>
          </w:rPr>
          <w:delText>at</w:delText>
        </w:r>
        <w:r w:rsidDel="005A7551">
          <w:rPr>
            <w:spacing w:val="5"/>
          </w:rPr>
          <w:delText xml:space="preserve"> </w:delText>
        </w:r>
        <w:r w:rsidDel="005A7551">
          <w:delText>its</w:delText>
        </w:r>
        <w:r w:rsidDel="005A7551">
          <w:rPr>
            <w:spacing w:val="4"/>
          </w:rPr>
          <w:delText xml:space="preserve"> </w:delText>
        </w:r>
        <w:r w:rsidDel="005A7551">
          <w:rPr>
            <w:spacing w:val="-1"/>
          </w:rPr>
          <w:delText>meeting.</w:delText>
        </w:r>
        <w:r w:rsidDel="005A7551">
          <w:rPr>
            <w:spacing w:val="6"/>
          </w:rPr>
          <w:delText xml:space="preserve"> </w:delText>
        </w:r>
        <w:r w:rsidDel="005A7551">
          <w:rPr>
            <w:spacing w:val="-2"/>
          </w:rPr>
          <w:delText>If</w:delText>
        </w:r>
        <w:r w:rsidDel="005A7551">
          <w:rPr>
            <w:spacing w:val="8"/>
          </w:rPr>
          <w:delText xml:space="preserve"> </w:delText>
        </w:r>
        <w:r w:rsidDel="005A7551">
          <w:delText>a</w:delText>
        </w:r>
        <w:r w:rsidDel="005A7551">
          <w:rPr>
            <w:spacing w:val="3"/>
          </w:rPr>
          <w:delText xml:space="preserve"> </w:delText>
        </w:r>
        <w:r w:rsidDel="005A7551">
          <w:delText>study</w:delText>
        </w:r>
        <w:r w:rsidDel="005A7551">
          <w:rPr>
            <w:spacing w:val="2"/>
          </w:rPr>
          <w:delText xml:space="preserve"> </w:delText>
        </w:r>
        <w:r w:rsidDel="005A7551">
          <w:rPr>
            <w:spacing w:val="-1"/>
          </w:rPr>
          <w:delText>group</w:delText>
        </w:r>
        <w:r w:rsidDel="005A7551">
          <w:rPr>
            <w:spacing w:val="3"/>
          </w:rPr>
          <w:delText xml:space="preserve"> </w:delText>
        </w:r>
        <w:r w:rsidDel="005A7551">
          <w:delText>meeting</w:delText>
        </w:r>
        <w:r w:rsidDel="005A7551">
          <w:rPr>
            <w:spacing w:val="2"/>
          </w:rPr>
          <w:delText xml:space="preserve"> </w:delText>
        </w:r>
        <w:r w:rsidDel="005A7551">
          <w:delText>is</w:delText>
        </w:r>
        <w:r w:rsidDel="005A7551">
          <w:rPr>
            <w:spacing w:val="49"/>
          </w:rPr>
          <w:delText xml:space="preserve"> </w:delText>
        </w:r>
        <w:r w:rsidDel="005A7551">
          <w:delText>not</w:delText>
        </w:r>
        <w:r w:rsidDel="005A7551">
          <w:rPr>
            <w:spacing w:val="36"/>
          </w:rPr>
          <w:delText xml:space="preserve"> </w:delText>
        </w:r>
        <w:r w:rsidDel="005A7551">
          <w:rPr>
            <w:spacing w:val="-1"/>
          </w:rPr>
          <w:delText>pending</w:delText>
        </w:r>
        <w:r w:rsidDel="005A7551">
          <w:rPr>
            <w:spacing w:val="33"/>
          </w:rPr>
          <w:delText xml:space="preserve"> </w:delText>
        </w:r>
        <w:r w:rsidDel="005A7551">
          <w:delText>within</w:delText>
        </w:r>
        <w:r w:rsidDel="005A7551">
          <w:rPr>
            <w:spacing w:val="35"/>
          </w:rPr>
          <w:delText xml:space="preserve"> </w:delText>
        </w:r>
        <w:r w:rsidDel="005A7551">
          <w:delText>the</w:delText>
        </w:r>
        <w:r w:rsidDel="005A7551">
          <w:rPr>
            <w:spacing w:val="35"/>
          </w:rPr>
          <w:delText xml:space="preserve"> </w:delText>
        </w:r>
        <w:r w:rsidDel="005A7551">
          <w:delText>next</w:delText>
        </w:r>
        <w:r w:rsidDel="005A7551">
          <w:rPr>
            <w:spacing w:val="36"/>
          </w:rPr>
          <w:delText xml:space="preserve"> </w:delText>
        </w:r>
        <w:r w:rsidDel="005A7551">
          <w:delText>two</w:delText>
        </w:r>
        <w:r w:rsidDel="005A7551">
          <w:rPr>
            <w:spacing w:val="35"/>
          </w:rPr>
          <w:delText xml:space="preserve"> </w:delText>
        </w:r>
        <w:r w:rsidDel="005A7551">
          <w:rPr>
            <w:spacing w:val="-1"/>
          </w:rPr>
          <w:delText>months,</w:delText>
        </w:r>
        <w:r w:rsidDel="005A7551">
          <w:rPr>
            <w:spacing w:val="36"/>
          </w:rPr>
          <w:delText xml:space="preserve"> </w:delText>
        </w:r>
        <w:r w:rsidDel="005A7551">
          <w:delText>then</w:delText>
        </w:r>
        <w:r w:rsidDel="005A7551">
          <w:rPr>
            <w:spacing w:val="35"/>
          </w:rPr>
          <w:delText xml:space="preserve"> </w:delText>
        </w:r>
        <w:r w:rsidDel="005A7551">
          <w:rPr>
            <w:spacing w:val="-2"/>
          </w:rPr>
          <w:delText>an</w:delText>
        </w:r>
        <w:r w:rsidDel="005A7551">
          <w:rPr>
            <w:spacing w:val="35"/>
          </w:rPr>
          <w:delText xml:space="preserve"> </w:delText>
        </w:r>
        <w:r w:rsidDel="005A7551">
          <w:rPr>
            <w:spacing w:val="-1"/>
          </w:rPr>
          <w:delText>electronic</w:delText>
        </w:r>
        <w:r w:rsidDel="005A7551">
          <w:rPr>
            <w:spacing w:val="35"/>
          </w:rPr>
          <w:delText xml:space="preserve"> </w:delText>
        </w:r>
        <w:r w:rsidDel="005A7551">
          <w:rPr>
            <w:spacing w:val="-1"/>
          </w:rPr>
          <w:delText>notification</w:delText>
        </w:r>
        <w:r w:rsidDel="005A7551">
          <w:rPr>
            <w:spacing w:val="37"/>
          </w:rPr>
          <w:delText xml:space="preserve"> </w:delText>
        </w:r>
        <w:r w:rsidDel="005A7551">
          <w:rPr>
            <w:spacing w:val="-1"/>
          </w:rPr>
          <w:delText>as</w:delText>
        </w:r>
        <w:r w:rsidDel="005A7551">
          <w:rPr>
            <w:spacing w:val="36"/>
          </w:rPr>
          <w:delText xml:space="preserve"> </w:delText>
        </w:r>
        <w:r w:rsidDel="005A7551">
          <w:rPr>
            <w:spacing w:val="-1"/>
          </w:rPr>
          <w:delText>above</w:delText>
        </w:r>
        <w:r w:rsidDel="005A7551">
          <w:rPr>
            <w:spacing w:val="34"/>
          </w:rPr>
          <w:delText xml:space="preserve"> </w:delText>
        </w:r>
        <w:r w:rsidDel="005A7551">
          <w:delText>is</w:delText>
        </w:r>
        <w:r w:rsidDel="005A7551">
          <w:rPr>
            <w:spacing w:val="36"/>
          </w:rPr>
          <w:delText xml:space="preserve"> </w:delText>
        </w:r>
        <w:r w:rsidDel="005A7551">
          <w:rPr>
            <w:spacing w:val="-1"/>
          </w:rPr>
          <w:delText>sent</w:delText>
        </w:r>
        <w:r w:rsidDel="005A7551">
          <w:rPr>
            <w:spacing w:val="36"/>
          </w:rPr>
          <w:delText xml:space="preserve"> </w:delText>
        </w:r>
        <w:r w:rsidDel="005A7551">
          <w:delText>for</w:delText>
        </w:r>
        <w:r w:rsidDel="005A7551">
          <w:rPr>
            <w:spacing w:val="34"/>
          </w:rPr>
          <w:delText xml:space="preserve"> </w:delText>
        </w:r>
        <w:r w:rsidDel="005A7551">
          <w:delText>the</w:delText>
        </w:r>
        <w:r w:rsidDel="005A7551">
          <w:rPr>
            <w:spacing w:val="73"/>
          </w:rPr>
          <w:delText xml:space="preserve"> </w:delText>
        </w:r>
        <w:r w:rsidDel="005A7551">
          <w:rPr>
            <w:spacing w:val="-1"/>
          </w:rPr>
          <w:delText>membership</w:delText>
        </w:r>
        <w:r w:rsidDel="005A7551">
          <w:rPr>
            <w:spacing w:val="23"/>
          </w:rPr>
          <w:delText xml:space="preserve"> </w:delText>
        </w:r>
        <w:r w:rsidDel="005A7551">
          <w:delText>to</w:delText>
        </w:r>
        <w:r w:rsidDel="005A7551">
          <w:rPr>
            <w:spacing w:val="26"/>
          </w:rPr>
          <w:delText xml:space="preserve"> </w:delText>
        </w:r>
        <w:r w:rsidDel="005A7551">
          <w:rPr>
            <w:spacing w:val="-1"/>
          </w:rPr>
          <w:delText>give</w:delText>
        </w:r>
        <w:r w:rsidDel="005A7551">
          <w:rPr>
            <w:spacing w:val="25"/>
          </w:rPr>
          <w:delText xml:space="preserve"> </w:delText>
        </w:r>
        <w:r w:rsidDel="005A7551">
          <w:delText>their</w:delText>
        </w:r>
        <w:r w:rsidDel="005A7551">
          <w:rPr>
            <w:spacing w:val="23"/>
          </w:rPr>
          <w:delText xml:space="preserve"> </w:delText>
        </w:r>
        <w:r w:rsidDel="005A7551">
          <w:delText>position</w:delText>
        </w:r>
        <w:r w:rsidDel="005A7551">
          <w:rPr>
            <w:spacing w:val="23"/>
          </w:rPr>
          <w:delText xml:space="preserve"> </w:delText>
        </w:r>
        <w:r w:rsidDel="005A7551">
          <w:rPr>
            <w:spacing w:val="1"/>
          </w:rPr>
          <w:delText>by</w:delText>
        </w:r>
        <w:r w:rsidDel="005A7551">
          <w:rPr>
            <w:spacing w:val="21"/>
          </w:rPr>
          <w:delText xml:space="preserve"> </w:delText>
        </w:r>
        <w:r w:rsidDel="005A7551">
          <w:rPr>
            <w:spacing w:val="-1"/>
          </w:rPr>
          <w:delText>electronic</w:delText>
        </w:r>
        <w:r w:rsidDel="005A7551">
          <w:rPr>
            <w:spacing w:val="25"/>
          </w:rPr>
          <w:delText xml:space="preserve"> </w:delText>
        </w:r>
        <w:r w:rsidDel="005A7551">
          <w:rPr>
            <w:spacing w:val="-1"/>
          </w:rPr>
          <w:delText>response.</w:delText>
        </w:r>
        <w:r w:rsidDel="005A7551">
          <w:rPr>
            <w:spacing w:val="28"/>
          </w:rPr>
          <w:delText xml:space="preserve"> </w:delText>
        </w:r>
        <w:r w:rsidDel="005A7551">
          <w:rPr>
            <w:spacing w:val="-2"/>
          </w:rPr>
          <w:delText>If</w:delText>
        </w:r>
        <w:r w:rsidDel="005A7551">
          <w:rPr>
            <w:spacing w:val="27"/>
          </w:rPr>
          <w:delText xml:space="preserve"> </w:delText>
        </w:r>
        <w:r w:rsidDel="005A7551">
          <w:delText>the</w:delText>
        </w:r>
        <w:r w:rsidDel="005A7551">
          <w:rPr>
            <w:spacing w:val="22"/>
          </w:rPr>
          <w:delText xml:space="preserve"> </w:delText>
        </w:r>
        <w:r w:rsidDel="005A7551">
          <w:rPr>
            <w:spacing w:val="-1"/>
          </w:rPr>
          <w:delText>notification</w:delText>
        </w:r>
        <w:r w:rsidDel="005A7551">
          <w:rPr>
            <w:spacing w:val="24"/>
          </w:rPr>
          <w:delText xml:space="preserve"> </w:delText>
        </w:r>
        <w:r w:rsidDel="005A7551">
          <w:delText>is</w:delText>
        </w:r>
        <w:r w:rsidDel="005A7551">
          <w:rPr>
            <w:spacing w:val="24"/>
          </w:rPr>
          <w:delText xml:space="preserve"> </w:delText>
        </w:r>
        <w:r w:rsidDel="005A7551">
          <w:rPr>
            <w:spacing w:val="-1"/>
          </w:rPr>
          <w:delText>sent</w:delText>
        </w:r>
        <w:r w:rsidDel="005A7551">
          <w:rPr>
            <w:spacing w:val="24"/>
          </w:rPr>
          <w:delText xml:space="preserve"> </w:delText>
        </w:r>
        <w:r w:rsidDel="005A7551">
          <w:delText>less</w:delText>
        </w:r>
        <w:r w:rsidDel="005A7551">
          <w:rPr>
            <w:spacing w:val="23"/>
          </w:rPr>
          <w:delText xml:space="preserve"> </w:delText>
        </w:r>
        <w:r w:rsidDel="005A7551">
          <w:delText>than</w:delText>
        </w:r>
        <w:r w:rsidDel="005A7551">
          <w:rPr>
            <w:spacing w:val="25"/>
          </w:rPr>
          <w:delText xml:space="preserve"> </w:delText>
        </w:r>
        <w:r w:rsidDel="005A7551">
          <w:delText>four</w:delText>
        </w:r>
        <w:r w:rsidDel="005A7551">
          <w:rPr>
            <w:spacing w:val="89"/>
          </w:rPr>
          <w:delText xml:space="preserve"> </w:delText>
        </w:r>
        <w:r w:rsidDel="005A7551">
          <w:rPr>
            <w:spacing w:val="-1"/>
          </w:rPr>
          <w:delText>weeks</w:delText>
        </w:r>
        <w:r w:rsidDel="005A7551">
          <w:rPr>
            <w:spacing w:val="4"/>
          </w:rPr>
          <w:delText xml:space="preserve"> </w:delText>
        </w:r>
        <w:r w:rsidDel="005A7551">
          <w:delText>before</w:delText>
        </w:r>
        <w:r w:rsidDel="005A7551">
          <w:rPr>
            <w:spacing w:val="2"/>
          </w:rPr>
          <w:delText xml:space="preserve"> </w:delText>
        </w:r>
        <w:r w:rsidDel="005A7551">
          <w:delText>the</w:delText>
        </w:r>
        <w:r w:rsidDel="005A7551">
          <w:rPr>
            <w:spacing w:val="4"/>
          </w:rPr>
          <w:delText xml:space="preserve"> </w:delText>
        </w:r>
        <w:r w:rsidDel="005A7551">
          <w:delText>study</w:delText>
        </w:r>
        <w:r w:rsidDel="005A7551">
          <w:rPr>
            <w:spacing w:val="2"/>
          </w:rPr>
          <w:delText xml:space="preserve"> </w:delText>
        </w:r>
        <w:r w:rsidDel="005A7551">
          <w:delText>group</w:delText>
        </w:r>
        <w:r w:rsidDel="005A7551">
          <w:rPr>
            <w:spacing w:val="3"/>
          </w:rPr>
          <w:delText xml:space="preserve"> </w:delText>
        </w:r>
        <w:r w:rsidDel="005A7551">
          <w:rPr>
            <w:spacing w:val="-1"/>
          </w:rPr>
          <w:delText>meeting,</w:delText>
        </w:r>
        <w:r w:rsidDel="005A7551">
          <w:rPr>
            <w:spacing w:val="4"/>
          </w:rPr>
          <w:delText xml:space="preserve"> </w:delText>
        </w:r>
        <w:r w:rsidDel="005A7551">
          <w:delText>no</w:delText>
        </w:r>
        <w:r w:rsidDel="005A7551">
          <w:rPr>
            <w:spacing w:val="4"/>
          </w:rPr>
          <w:delText xml:space="preserve"> </w:delText>
        </w:r>
        <w:r w:rsidDel="005A7551">
          <w:delText>decision</w:delText>
        </w:r>
        <w:r w:rsidDel="005A7551">
          <w:rPr>
            <w:spacing w:val="4"/>
          </w:rPr>
          <w:delText xml:space="preserve"> </w:delText>
        </w:r>
        <w:r w:rsidDel="005A7551">
          <w:delText>is</w:delText>
        </w:r>
        <w:r w:rsidDel="005A7551">
          <w:rPr>
            <w:spacing w:val="5"/>
          </w:rPr>
          <w:delText xml:space="preserve"> </w:delText>
        </w:r>
        <w:r w:rsidDel="005A7551">
          <w:rPr>
            <w:spacing w:val="-1"/>
          </w:rPr>
          <w:delText>taken</w:delText>
        </w:r>
        <w:r w:rsidDel="005A7551">
          <w:rPr>
            <w:spacing w:val="4"/>
          </w:rPr>
          <w:delText xml:space="preserve"> </w:delText>
        </w:r>
        <w:r w:rsidDel="005A7551">
          <w:rPr>
            <w:spacing w:val="-1"/>
          </w:rPr>
          <w:delText>at</w:delText>
        </w:r>
        <w:r w:rsidDel="005A7551">
          <w:rPr>
            <w:spacing w:val="5"/>
          </w:rPr>
          <w:delText xml:space="preserve"> </w:delText>
        </w:r>
        <w:r w:rsidDel="005A7551">
          <w:delText>the</w:delText>
        </w:r>
        <w:r w:rsidDel="005A7551">
          <w:rPr>
            <w:spacing w:val="4"/>
          </w:rPr>
          <w:delText xml:space="preserve"> </w:delText>
        </w:r>
        <w:r w:rsidDel="005A7551">
          <w:rPr>
            <w:spacing w:val="-1"/>
          </w:rPr>
          <w:delText>study group</w:delText>
        </w:r>
        <w:r w:rsidDel="005A7551">
          <w:rPr>
            <w:spacing w:val="4"/>
          </w:rPr>
          <w:delText xml:space="preserve"> </w:delText>
        </w:r>
        <w:r w:rsidDel="005A7551">
          <w:rPr>
            <w:spacing w:val="-1"/>
          </w:rPr>
          <w:delText>meeting;</w:delText>
        </w:r>
        <w:r w:rsidDel="005A7551">
          <w:rPr>
            <w:spacing w:val="5"/>
          </w:rPr>
          <w:delText xml:space="preserve"> </w:delText>
        </w:r>
        <w:r w:rsidDel="005A7551">
          <w:delText>the</w:delText>
        </w:r>
        <w:r w:rsidDel="005A7551">
          <w:rPr>
            <w:spacing w:val="4"/>
          </w:rPr>
          <w:delText xml:space="preserve"> </w:delText>
        </w:r>
        <w:r w:rsidDel="005A7551">
          <w:rPr>
            <w:spacing w:val="-1"/>
          </w:rPr>
          <w:delText>decision</w:delText>
        </w:r>
        <w:r w:rsidDel="005A7551">
          <w:rPr>
            <w:spacing w:val="55"/>
          </w:rPr>
          <w:delText xml:space="preserve"> </w:delText>
        </w:r>
        <w:r w:rsidDel="005A7551">
          <w:delText>may</w:delText>
        </w:r>
        <w:r w:rsidDel="005A7551">
          <w:rPr>
            <w:spacing w:val="-10"/>
          </w:rPr>
          <w:delText xml:space="preserve"> </w:delText>
        </w:r>
        <w:r w:rsidDel="005A7551">
          <w:delText>be</w:delText>
        </w:r>
        <w:r w:rsidDel="005A7551">
          <w:rPr>
            <w:spacing w:val="-6"/>
          </w:rPr>
          <w:delText xml:space="preserve"> </w:delText>
        </w:r>
        <w:r w:rsidDel="005A7551">
          <w:rPr>
            <w:spacing w:val="-1"/>
          </w:rPr>
          <w:delText>taken</w:delText>
        </w:r>
        <w:r w:rsidDel="005A7551">
          <w:rPr>
            <w:spacing w:val="-6"/>
          </w:rPr>
          <w:delText xml:space="preserve"> </w:delText>
        </w:r>
        <w:r w:rsidDel="005A7551">
          <w:delText>four</w:delText>
        </w:r>
        <w:r w:rsidDel="005A7551">
          <w:rPr>
            <w:spacing w:val="-7"/>
          </w:rPr>
          <w:delText xml:space="preserve"> </w:delText>
        </w:r>
        <w:r w:rsidDel="005A7551">
          <w:rPr>
            <w:spacing w:val="-1"/>
          </w:rPr>
          <w:delText>weeks</w:delText>
        </w:r>
        <w:r w:rsidDel="005A7551">
          <w:rPr>
            <w:spacing w:val="-5"/>
          </w:rPr>
          <w:delText xml:space="preserve"> </w:delText>
        </w:r>
        <w:r w:rsidDel="005A7551">
          <w:rPr>
            <w:spacing w:val="-1"/>
          </w:rPr>
          <w:delText>after</w:delText>
        </w:r>
        <w:r w:rsidDel="005A7551">
          <w:rPr>
            <w:spacing w:val="-6"/>
          </w:rPr>
          <w:delText xml:space="preserve"> </w:delText>
        </w:r>
        <w:r w:rsidDel="005A7551">
          <w:delText>the</w:delText>
        </w:r>
        <w:r w:rsidDel="005A7551">
          <w:rPr>
            <w:spacing w:val="-8"/>
          </w:rPr>
          <w:delText xml:space="preserve"> </w:delText>
        </w:r>
        <w:r w:rsidDel="005A7551">
          <w:rPr>
            <w:spacing w:val="-1"/>
          </w:rPr>
          <w:delText>notification,</w:delText>
        </w:r>
        <w:r w:rsidDel="005A7551">
          <w:rPr>
            <w:spacing w:val="-8"/>
          </w:rPr>
          <w:delText xml:space="preserve"> </w:delText>
        </w:r>
        <w:r w:rsidDel="005A7551">
          <w:delText>excluding</w:delText>
        </w:r>
        <w:r w:rsidDel="005A7551">
          <w:rPr>
            <w:spacing w:val="-10"/>
          </w:rPr>
          <w:delText xml:space="preserve"> </w:delText>
        </w:r>
        <w:r w:rsidDel="005A7551">
          <w:delText>the</w:delText>
        </w:r>
        <w:r w:rsidDel="005A7551">
          <w:rPr>
            <w:spacing w:val="-6"/>
          </w:rPr>
          <w:delText xml:space="preserve"> </w:delText>
        </w:r>
        <w:r w:rsidDel="005A7551">
          <w:delText>meeting</w:delText>
        </w:r>
        <w:r w:rsidDel="005A7551">
          <w:rPr>
            <w:spacing w:val="-10"/>
          </w:rPr>
          <w:delText xml:space="preserve"> </w:delText>
        </w:r>
        <w:r w:rsidDel="005A7551">
          <w:delText>time.</w:delText>
        </w:r>
        <w:r w:rsidDel="005A7551">
          <w:rPr>
            <w:spacing w:val="-4"/>
          </w:rPr>
          <w:delText xml:space="preserve"> </w:delText>
        </w:r>
        <w:r w:rsidDel="005A7551">
          <w:rPr>
            <w:spacing w:val="-2"/>
          </w:rPr>
          <w:delText>If</w:delText>
        </w:r>
        <w:r w:rsidDel="005A7551">
          <w:rPr>
            <w:spacing w:val="-6"/>
          </w:rPr>
          <w:delText xml:space="preserve"> </w:delText>
        </w:r>
        <w:r w:rsidDel="005A7551">
          <w:rPr>
            <w:spacing w:val="-1"/>
          </w:rPr>
          <w:delText>necessary,</w:delText>
        </w:r>
        <w:r w:rsidDel="005A7551">
          <w:rPr>
            <w:spacing w:val="-8"/>
          </w:rPr>
          <w:delText xml:space="preserve"> </w:delText>
        </w:r>
        <w:r w:rsidDel="005A7551">
          <w:delText>the</w:delText>
        </w:r>
        <w:r w:rsidDel="005A7551">
          <w:rPr>
            <w:spacing w:val="-6"/>
          </w:rPr>
          <w:delText xml:space="preserve"> </w:delText>
        </w:r>
        <w:r w:rsidDel="005A7551">
          <w:delText>proposal</w:delText>
        </w:r>
        <w:r w:rsidDel="005A7551">
          <w:rPr>
            <w:spacing w:val="65"/>
          </w:rPr>
          <w:delText xml:space="preserve"> </w:delText>
        </w:r>
        <w:r w:rsidDel="005A7551">
          <w:delText>is</w:delText>
        </w:r>
        <w:r w:rsidDel="005A7551">
          <w:rPr>
            <w:spacing w:val="41"/>
          </w:rPr>
          <w:delText xml:space="preserve"> </w:delText>
        </w:r>
        <w:r w:rsidDel="005A7551">
          <w:rPr>
            <w:spacing w:val="-1"/>
          </w:rPr>
          <w:delText>adjusted</w:delText>
        </w:r>
        <w:r w:rsidDel="005A7551">
          <w:rPr>
            <w:spacing w:val="40"/>
          </w:rPr>
          <w:delText xml:space="preserve"> </w:delText>
        </w:r>
        <w:r w:rsidDel="005A7551">
          <w:delText>taking</w:delText>
        </w:r>
        <w:r w:rsidDel="005A7551">
          <w:rPr>
            <w:spacing w:val="38"/>
          </w:rPr>
          <w:delText xml:space="preserve"> </w:delText>
        </w:r>
        <w:r w:rsidDel="005A7551">
          <w:delText>into</w:delText>
        </w:r>
        <w:r w:rsidDel="005A7551">
          <w:rPr>
            <w:spacing w:val="40"/>
          </w:rPr>
          <w:delText xml:space="preserve"> </w:delText>
        </w:r>
        <w:r w:rsidDel="005A7551">
          <w:rPr>
            <w:spacing w:val="-1"/>
          </w:rPr>
          <w:delText>consideration</w:delText>
        </w:r>
        <w:r w:rsidDel="005A7551">
          <w:rPr>
            <w:spacing w:val="40"/>
          </w:rPr>
          <w:delText xml:space="preserve"> </w:delText>
        </w:r>
        <w:r w:rsidDel="005A7551">
          <w:rPr>
            <w:spacing w:val="-1"/>
          </w:rPr>
          <w:delText>comments</w:delText>
        </w:r>
        <w:r w:rsidDel="005A7551">
          <w:rPr>
            <w:spacing w:val="41"/>
          </w:rPr>
          <w:delText xml:space="preserve"> </w:delText>
        </w:r>
        <w:r w:rsidDel="005A7551">
          <w:rPr>
            <w:spacing w:val="-1"/>
          </w:rPr>
          <w:delText>received</w:delText>
        </w:r>
        <w:r w:rsidDel="005A7551">
          <w:rPr>
            <w:spacing w:val="42"/>
          </w:rPr>
          <w:delText xml:space="preserve"> </w:delText>
        </w:r>
        <w:r w:rsidDel="005A7551">
          <w:rPr>
            <w:spacing w:val="-1"/>
          </w:rPr>
          <w:delText>and</w:delText>
        </w:r>
        <w:r w:rsidDel="005A7551">
          <w:rPr>
            <w:spacing w:val="40"/>
          </w:rPr>
          <w:delText xml:space="preserve"> </w:delText>
        </w:r>
        <w:r w:rsidDel="005A7551">
          <w:delText>made</w:delText>
        </w:r>
        <w:r w:rsidDel="005A7551">
          <w:rPr>
            <w:spacing w:val="42"/>
          </w:rPr>
          <w:delText xml:space="preserve"> </w:delText>
        </w:r>
        <w:r w:rsidDel="005A7551">
          <w:delText>available</w:delText>
        </w:r>
        <w:r w:rsidDel="005A7551">
          <w:rPr>
            <w:spacing w:val="40"/>
          </w:rPr>
          <w:delText xml:space="preserve"> </w:delText>
        </w:r>
        <w:r w:rsidDel="005A7551">
          <w:delText>to</w:delText>
        </w:r>
        <w:r w:rsidDel="005A7551">
          <w:rPr>
            <w:spacing w:val="41"/>
          </w:rPr>
          <w:delText xml:space="preserve"> </w:delText>
        </w:r>
        <w:r w:rsidDel="005A7551">
          <w:delText>the</w:delText>
        </w:r>
        <w:r w:rsidDel="005A7551">
          <w:rPr>
            <w:spacing w:val="42"/>
          </w:rPr>
          <w:delText xml:space="preserve"> </w:delText>
        </w:r>
        <w:r w:rsidDel="005A7551">
          <w:delText>study</w:delText>
        </w:r>
        <w:r w:rsidDel="005A7551">
          <w:rPr>
            <w:spacing w:val="38"/>
          </w:rPr>
          <w:delText xml:space="preserve"> </w:delText>
        </w:r>
        <w:r w:rsidDel="005A7551">
          <w:delText>group</w:delText>
        </w:r>
        <w:r w:rsidDel="005A7551">
          <w:rPr>
            <w:spacing w:val="73"/>
          </w:rPr>
          <w:delText xml:space="preserve"> </w:delText>
        </w:r>
        <w:r w:rsidDel="005A7551">
          <w:delText>electronically</w:delText>
        </w:r>
        <w:r w:rsidDel="005A7551">
          <w:rPr>
            <w:spacing w:val="11"/>
          </w:rPr>
          <w:delText xml:space="preserve"> </w:delText>
        </w:r>
        <w:r w:rsidDel="005A7551">
          <w:delText>for</w:delText>
        </w:r>
        <w:r w:rsidDel="005A7551">
          <w:rPr>
            <w:spacing w:val="15"/>
          </w:rPr>
          <w:delText xml:space="preserve"> </w:delText>
        </w:r>
        <w:r w:rsidDel="005A7551">
          <w:rPr>
            <w:spacing w:val="-1"/>
          </w:rPr>
          <w:delText>decision</w:delText>
        </w:r>
        <w:r w:rsidDel="005A7551">
          <w:rPr>
            <w:spacing w:val="16"/>
          </w:rPr>
          <w:delText xml:space="preserve"> </w:delText>
        </w:r>
        <w:r w:rsidDel="005A7551">
          <w:delText>with</w:delText>
        </w:r>
        <w:r w:rsidDel="005A7551">
          <w:rPr>
            <w:spacing w:val="17"/>
          </w:rPr>
          <w:delText xml:space="preserve"> </w:delText>
        </w:r>
        <w:r w:rsidDel="005A7551">
          <w:delText>a</w:delText>
        </w:r>
        <w:r w:rsidDel="005A7551">
          <w:rPr>
            <w:spacing w:val="15"/>
          </w:rPr>
          <w:delText xml:space="preserve"> </w:delText>
        </w:r>
        <w:r w:rsidDel="005A7551">
          <w:rPr>
            <w:spacing w:val="-1"/>
          </w:rPr>
          <w:delText>further</w:delText>
        </w:r>
        <w:r w:rsidDel="005A7551">
          <w:rPr>
            <w:spacing w:val="15"/>
          </w:rPr>
          <w:delText xml:space="preserve"> </w:delText>
        </w:r>
        <w:r w:rsidDel="005A7551">
          <w:delText>four-week</w:delText>
        </w:r>
        <w:r w:rsidDel="005A7551">
          <w:rPr>
            <w:spacing w:val="16"/>
          </w:rPr>
          <w:delText xml:space="preserve"> </w:delText>
        </w:r>
        <w:r w:rsidDel="005A7551">
          <w:rPr>
            <w:spacing w:val="-1"/>
          </w:rPr>
          <w:delText>interval.</w:delText>
        </w:r>
        <w:r w:rsidDel="005A7551">
          <w:rPr>
            <w:spacing w:val="19"/>
          </w:rPr>
          <w:delText xml:space="preserve"> </w:delText>
        </w:r>
        <w:r w:rsidDel="005A7551">
          <w:rPr>
            <w:spacing w:val="-2"/>
          </w:rPr>
          <w:delText>If</w:delText>
        </w:r>
        <w:r w:rsidDel="005A7551">
          <w:rPr>
            <w:spacing w:val="15"/>
          </w:rPr>
          <w:delText xml:space="preserve"> </w:delText>
        </w:r>
        <w:r w:rsidDel="005A7551">
          <w:rPr>
            <w:spacing w:val="-1"/>
          </w:rPr>
          <w:delText>there</w:delText>
        </w:r>
        <w:r w:rsidDel="005A7551">
          <w:rPr>
            <w:spacing w:val="18"/>
          </w:rPr>
          <w:delText xml:space="preserve"> </w:delText>
        </w:r>
        <w:r w:rsidDel="005A7551">
          <w:rPr>
            <w:spacing w:val="-1"/>
          </w:rPr>
          <w:delText>are</w:delText>
        </w:r>
        <w:r w:rsidDel="005A7551">
          <w:rPr>
            <w:spacing w:val="14"/>
          </w:rPr>
          <w:delText xml:space="preserve"> </w:delText>
        </w:r>
        <w:r w:rsidDel="005A7551">
          <w:rPr>
            <w:spacing w:val="1"/>
          </w:rPr>
          <w:delText>no</w:delText>
        </w:r>
        <w:r w:rsidDel="005A7551">
          <w:rPr>
            <w:spacing w:val="16"/>
          </w:rPr>
          <w:delText xml:space="preserve"> </w:delText>
        </w:r>
        <w:r w:rsidDel="005A7551">
          <w:rPr>
            <w:spacing w:val="-1"/>
          </w:rPr>
          <w:delText>substantive</w:delText>
        </w:r>
        <w:r w:rsidDel="005A7551">
          <w:rPr>
            <w:spacing w:val="15"/>
          </w:rPr>
          <w:delText xml:space="preserve"> </w:delText>
        </w:r>
        <w:r w:rsidDel="005A7551">
          <w:rPr>
            <w:spacing w:val="-1"/>
          </w:rPr>
          <w:delText>comments,</w:delText>
        </w:r>
        <w:r w:rsidDel="005A7551">
          <w:rPr>
            <w:spacing w:val="83"/>
          </w:rPr>
          <w:delText xml:space="preserve"> </w:delText>
        </w:r>
        <w:r w:rsidDel="005A7551">
          <w:delText>the</w:delText>
        </w:r>
        <w:r w:rsidDel="005A7551">
          <w:rPr>
            <w:spacing w:val="1"/>
          </w:rPr>
          <w:delText xml:space="preserve"> </w:delText>
        </w:r>
        <w:r w:rsidDel="005A7551">
          <w:delText>JCA</w:delText>
        </w:r>
        <w:r w:rsidDel="005A7551">
          <w:rPr>
            <w:spacing w:val="1"/>
          </w:rPr>
          <w:delText xml:space="preserve"> </w:delText>
        </w:r>
        <w:r w:rsidDel="005A7551">
          <w:delText>is</w:delText>
        </w:r>
        <w:r w:rsidDel="005A7551">
          <w:rPr>
            <w:spacing w:val="2"/>
          </w:rPr>
          <w:delText xml:space="preserve"> </w:delText>
        </w:r>
        <w:r w:rsidDel="005A7551">
          <w:rPr>
            <w:spacing w:val="-1"/>
          </w:rPr>
          <w:delText>considered</w:delText>
        </w:r>
        <w:r w:rsidDel="005A7551">
          <w:rPr>
            <w:spacing w:val="2"/>
          </w:rPr>
          <w:delText xml:space="preserve"> </w:delText>
        </w:r>
        <w:r w:rsidDel="005A7551">
          <w:rPr>
            <w:spacing w:val="-1"/>
          </w:rPr>
          <w:delText>approved.</w:delText>
        </w:r>
        <w:r w:rsidDel="005A7551">
          <w:rPr>
            <w:spacing w:val="2"/>
          </w:rPr>
          <w:delText xml:space="preserve"> </w:delText>
        </w:r>
        <w:r w:rsidDel="005A7551">
          <w:delText>TSAG</w:delText>
        </w:r>
        <w:r w:rsidDel="005A7551">
          <w:rPr>
            <w:spacing w:val="1"/>
          </w:rPr>
          <w:delText xml:space="preserve"> </w:delText>
        </w:r>
        <w:r w:rsidDel="005A7551">
          <w:delText>will</w:delText>
        </w:r>
        <w:r w:rsidDel="005A7551">
          <w:rPr>
            <w:spacing w:val="2"/>
          </w:rPr>
          <w:delText xml:space="preserve"> </w:delText>
        </w:r>
        <w:r w:rsidDel="005A7551">
          <w:delText>be</w:delText>
        </w:r>
        <w:r w:rsidDel="005A7551">
          <w:rPr>
            <w:spacing w:val="1"/>
          </w:rPr>
          <w:delText xml:space="preserve"> </w:delText>
        </w:r>
        <w:r w:rsidDel="005A7551">
          <w:rPr>
            <w:spacing w:val="-1"/>
          </w:rPr>
          <w:delText>informed</w:delText>
        </w:r>
        <w:r w:rsidDel="005A7551">
          <w:rPr>
            <w:spacing w:val="1"/>
          </w:rPr>
          <w:delText xml:space="preserve"> </w:delText>
        </w:r>
        <w:r w:rsidDel="005A7551">
          <w:delText xml:space="preserve">for </w:delText>
        </w:r>
        <w:r w:rsidDel="005A7551">
          <w:rPr>
            <w:spacing w:val="-1"/>
          </w:rPr>
          <w:delText>review,</w:delText>
        </w:r>
        <w:r w:rsidDel="005A7551">
          <w:rPr>
            <w:spacing w:val="3"/>
          </w:rPr>
          <w:delText xml:space="preserve"> </w:delText>
        </w:r>
        <w:r w:rsidDel="005A7551">
          <w:delText>possible</w:delText>
        </w:r>
        <w:r w:rsidDel="005A7551">
          <w:rPr>
            <w:spacing w:val="7"/>
          </w:rPr>
          <w:delText xml:space="preserve"> </w:delText>
        </w:r>
        <w:r w:rsidDel="005A7551">
          <w:rPr>
            <w:spacing w:val="-1"/>
          </w:rPr>
          <w:delText>comment,</w:delText>
        </w:r>
        <w:r w:rsidDel="005A7551">
          <w:rPr>
            <w:spacing w:val="2"/>
          </w:rPr>
          <w:delText xml:space="preserve"> </w:delText>
        </w:r>
        <w:r w:rsidDel="005A7551">
          <w:rPr>
            <w:spacing w:val="-2"/>
          </w:rPr>
          <w:delText>and</w:delText>
        </w:r>
        <w:r w:rsidDel="005A7551">
          <w:rPr>
            <w:spacing w:val="67"/>
          </w:rPr>
          <w:delText xml:space="preserve"> </w:delText>
        </w:r>
        <w:r w:rsidDel="005A7551">
          <w:rPr>
            <w:spacing w:val="-1"/>
          </w:rPr>
          <w:delText>endorsement.</w:delText>
        </w:r>
        <w:r w:rsidDel="005A7551">
          <w:rPr>
            <w:spacing w:val="21"/>
          </w:rPr>
          <w:delText xml:space="preserve"> </w:delText>
        </w:r>
        <w:r w:rsidDel="005A7551">
          <w:delText>TSAG</w:delText>
        </w:r>
        <w:r w:rsidDel="005A7551">
          <w:rPr>
            <w:spacing w:val="22"/>
          </w:rPr>
          <w:delText xml:space="preserve"> </w:delText>
        </w:r>
        <w:r w:rsidDel="005A7551">
          <w:delText>may</w:delText>
        </w:r>
        <w:r w:rsidDel="005A7551">
          <w:rPr>
            <w:spacing w:val="18"/>
          </w:rPr>
          <w:delText xml:space="preserve"> </w:delText>
        </w:r>
        <w:r w:rsidDel="005A7551">
          <w:delText>consider</w:delText>
        </w:r>
        <w:r w:rsidDel="005A7551">
          <w:rPr>
            <w:spacing w:val="20"/>
          </w:rPr>
          <w:delText xml:space="preserve"> </w:delText>
        </w:r>
        <w:r w:rsidDel="005A7551">
          <w:delText>the</w:delText>
        </w:r>
        <w:r w:rsidDel="005A7551">
          <w:rPr>
            <w:spacing w:val="23"/>
          </w:rPr>
          <w:delText xml:space="preserve"> </w:delText>
        </w:r>
        <w:r w:rsidDel="005A7551">
          <w:rPr>
            <w:spacing w:val="-1"/>
          </w:rPr>
          <w:delText>terms</w:delText>
        </w:r>
        <w:r w:rsidDel="005A7551">
          <w:rPr>
            <w:spacing w:val="22"/>
          </w:rPr>
          <w:delText xml:space="preserve"> </w:delText>
        </w:r>
        <w:r w:rsidDel="005A7551">
          <w:rPr>
            <w:spacing w:val="1"/>
          </w:rPr>
          <w:delText>of</w:delText>
        </w:r>
        <w:r w:rsidDel="005A7551">
          <w:rPr>
            <w:spacing w:val="20"/>
          </w:rPr>
          <w:delText xml:space="preserve"> </w:delText>
        </w:r>
        <w:r w:rsidDel="005A7551">
          <w:rPr>
            <w:spacing w:val="-1"/>
          </w:rPr>
          <w:delText>reference</w:delText>
        </w:r>
        <w:r w:rsidDel="005A7551">
          <w:rPr>
            <w:spacing w:val="20"/>
          </w:rPr>
          <w:delText xml:space="preserve"> </w:delText>
        </w:r>
        <w:r w:rsidDel="005A7551">
          <w:delText>of</w:delText>
        </w:r>
        <w:r w:rsidDel="005A7551">
          <w:rPr>
            <w:spacing w:val="20"/>
          </w:rPr>
          <w:delText xml:space="preserve"> </w:delText>
        </w:r>
        <w:r w:rsidDel="005A7551">
          <w:delText>the</w:delText>
        </w:r>
        <w:r w:rsidDel="005A7551">
          <w:rPr>
            <w:spacing w:val="20"/>
          </w:rPr>
          <w:delText xml:space="preserve"> </w:delText>
        </w:r>
        <w:r w:rsidDel="005A7551">
          <w:delText>JCA</w:delText>
        </w:r>
        <w:r w:rsidDel="005A7551">
          <w:rPr>
            <w:spacing w:val="20"/>
          </w:rPr>
          <w:delText xml:space="preserve"> </w:delText>
        </w:r>
        <w:r w:rsidDel="005A7551">
          <w:delText>in</w:delText>
        </w:r>
        <w:r w:rsidDel="005A7551">
          <w:rPr>
            <w:spacing w:val="21"/>
          </w:rPr>
          <w:delText xml:space="preserve"> </w:delText>
        </w:r>
        <w:r w:rsidDel="005A7551">
          <w:delText>the</w:delText>
        </w:r>
        <w:r w:rsidDel="005A7551">
          <w:rPr>
            <w:spacing w:val="20"/>
          </w:rPr>
          <w:delText xml:space="preserve"> </w:delText>
        </w:r>
        <w:r w:rsidDel="005A7551">
          <w:delText>context</w:delText>
        </w:r>
        <w:r w:rsidDel="005A7551">
          <w:rPr>
            <w:spacing w:val="21"/>
          </w:rPr>
          <w:delText xml:space="preserve"> </w:delText>
        </w:r>
        <w:r w:rsidDel="005A7551">
          <w:delText>of</w:delText>
        </w:r>
        <w:r w:rsidDel="005A7551">
          <w:rPr>
            <w:spacing w:val="20"/>
          </w:rPr>
          <w:delText xml:space="preserve"> </w:delText>
        </w:r>
        <w:r w:rsidDel="005A7551">
          <w:delText>the</w:delText>
        </w:r>
        <w:r w:rsidDel="005A7551">
          <w:rPr>
            <w:spacing w:val="20"/>
          </w:rPr>
          <w:delText xml:space="preserve"> </w:delText>
        </w:r>
        <w:r w:rsidDel="005A7551">
          <w:rPr>
            <w:spacing w:val="-1"/>
          </w:rPr>
          <w:delText>overall</w:delText>
        </w:r>
        <w:r w:rsidDel="005A7551">
          <w:rPr>
            <w:spacing w:val="62"/>
          </w:rPr>
          <w:delText xml:space="preserve"> </w:delText>
        </w:r>
        <w:r w:rsidDel="005A7551">
          <w:rPr>
            <w:spacing w:val="-1"/>
          </w:rPr>
          <w:delText>work</w:delText>
        </w:r>
        <w:r w:rsidDel="005A7551">
          <w:delText xml:space="preserve"> </w:delText>
        </w:r>
        <w:r w:rsidDel="005A7551">
          <w:rPr>
            <w:spacing w:val="-1"/>
          </w:rPr>
          <w:delText xml:space="preserve">programme </w:delText>
        </w:r>
        <w:r w:rsidDel="005A7551">
          <w:delText>of</w:delText>
        </w:r>
        <w:r w:rsidDel="005A7551">
          <w:rPr>
            <w:spacing w:val="1"/>
          </w:rPr>
          <w:delText xml:space="preserve"> </w:delText>
        </w:r>
        <w:r w:rsidDel="005A7551">
          <w:rPr>
            <w:spacing w:val="-1"/>
          </w:rPr>
          <w:delText>ITU-T</w:delText>
        </w:r>
        <w:r w:rsidDel="005A7551">
          <w:delText xml:space="preserve"> </w:delText>
        </w:r>
        <w:r w:rsidDel="005A7551">
          <w:rPr>
            <w:spacing w:val="-1"/>
          </w:rPr>
          <w:delText>and</w:delText>
        </w:r>
        <w:r w:rsidDel="005A7551">
          <w:delText xml:space="preserve"> </w:delText>
        </w:r>
        <w:r w:rsidDel="005A7551">
          <w:rPr>
            <w:spacing w:val="1"/>
          </w:rPr>
          <w:delText>may</w:delText>
        </w:r>
        <w:r w:rsidDel="005A7551">
          <w:rPr>
            <w:spacing w:val="-5"/>
          </w:rPr>
          <w:delText xml:space="preserve"> </w:delText>
        </w:r>
        <w:r w:rsidDel="005A7551">
          <w:rPr>
            <w:spacing w:val="-1"/>
          </w:rPr>
          <w:delText>provide</w:delText>
        </w:r>
        <w:r w:rsidDel="005A7551">
          <w:rPr>
            <w:spacing w:val="1"/>
          </w:rPr>
          <w:delText xml:space="preserve"> </w:delText>
        </w:r>
        <w:r w:rsidDel="005A7551">
          <w:delText>comments to modify</w:delText>
        </w:r>
        <w:r w:rsidDel="005A7551">
          <w:rPr>
            <w:spacing w:val="-5"/>
          </w:rPr>
          <w:delText xml:space="preserve"> </w:delText>
        </w:r>
        <w:r w:rsidDel="005A7551">
          <w:delText xml:space="preserve">the terms of </w:delText>
        </w:r>
        <w:r w:rsidDel="005A7551">
          <w:rPr>
            <w:spacing w:val="-1"/>
          </w:rPr>
          <w:delText>reference.</w:delText>
        </w:r>
      </w:del>
    </w:p>
    <w:p w14:paraId="731B745F" w14:textId="77777777" w:rsidR="007324D7" w:rsidDel="005A7551" w:rsidRDefault="007F3DA3">
      <w:pPr>
        <w:pStyle w:val="BodyText"/>
        <w:ind w:right="108"/>
        <w:jc w:val="both"/>
        <w:rPr>
          <w:del w:id="115" w:author="Franz J.G. Zichy" w:date="2017-11-08T22:17:00Z"/>
        </w:rPr>
      </w:pPr>
      <w:del w:id="116" w:author="Franz J.G. Zichy" w:date="2017-11-08T22:17:00Z">
        <w:r w:rsidDel="005A7551">
          <w:delText>Where</w:delText>
        </w:r>
        <w:r w:rsidDel="005A7551">
          <w:rPr>
            <w:spacing w:val="-7"/>
          </w:rPr>
          <w:delText xml:space="preserve"> </w:delText>
        </w:r>
        <w:r w:rsidDel="005A7551">
          <w:delText>the</w:delText>
        </w:r>
        <w:r w:rsidDel="005A7551">
          <w:rPr>
            <w:spacing w:val="-6"/>
          </w:rPr>
          <w:delText xml:space="preserve"> </w:delText>
        </w:r>
        <w:r w:rsidDel="005A7551">
          <w:rPr>
            <w:spacing w:val="-1"/>
          </w:rPr>
          <w:delText>lead</w:delText>
        </w:r>
        <w:r w:rsidDel="005A7551">
          <w:rPr>
            <w:spacing w:val="-5"/>
          </w:rPr>
          <w:delText xml:space="preserve"> </w:delText>
        </w:r>
        <w:r w:rsidDel="005A7551">
          <w:delText>study</w:delText>
        </w:r>
        <w:r w:rsidDel="005A7551">
          <w:rPr>
            <w:spacing w:val="-8"/>
          </w:rPr>
          <w:delText xml:space="preserve"> </w:delText>
        </w:r>
        <w:r w:rsidDel="005A7551">
          <w:rPr>
            <w:spacing w:val="-1"/>
          </w:rPr>
          <w:delText>group</w:delText>
        </w:r>
        <w:r w:rsidDel="005A7551">
          <w:rPr>
            <w:spacing w:val="-5"/>
          </w:rPr>
          <w:delText xml:space="preserve"> </w:delText>
        </w:r>
        <w:r w:rsidDel="005A7551">
          <w:delText>for</w:delText>
        </w:r>
        <w:r w:rsidDel="005A7551">
          <w:rPr>
            <w:spacing w:val="-7"/>
          </w:rPr>
          <w:delText xml:space="preserve"> </w:delText>
        </w:r>
        <w:r w:rsidDel="005A7551">
          <w:delText>the</w:delText>
        </w:r>
        <w:r w:rsidDel="005A7551">
          <w:rPr>
            <w:spacing w:val="-6"/>
          </w:rPr>
          <w:delText xml:space="preserve"> </w:delText>
        </w:r>
        <w:r w:rsidDel="005A7551">
          <w:rPr>
            <w:spacing w:val="-1"/>
          </w:rPr>
          <w:delText>subject</w:delText>
        </w:r>
        <w:r w:rsidDel="005A7551">
          <w:rPr>
            <w:spacing w:val="-5"/>
          </w:rPr>
          <w:delText xml:space="preserve"> </w:delText>
        </w:r>
        <w:r w:rsidDel="005A7551">
          <w:rPr>
            <w:spacing w:val="-1"/>
          </w:rPr>
          <w:delText>has</w:delText>
        </w:r>
        <w:r w:rsidDel="005A7551">
          <w:rPr>
            <w:spacing w:val="-5"/>
          </w:rPr>
          <w:delText xml:space="preserve"> </w:delText>
        </w:r>
        <w:r w:rsidDel="005A7551">
          <w:delText>not</w:delText>
        </w:r>
        <w:r w:rsidDel="005A7551">
          <w:rPr>
            <w:spacing w:val="-5"/>
          </w:rPr>
          <w:delText xml:space="preserve"> </w:delText>
        </w:r>
        <w:r w:rsidDel="005A7551">
          <w:rPr>
            <w:spacing w:val="-2"/>
          </w:rPr>
          <w:delText>yet</w:delText>
        </w:r>
        <w:r w:rsidDel="005A7551">
          <w:rPr>
            <w:spacing w:val="-5"/>
          </w:rPr>
          <w:delText xml:space="preserve"> </w:delText>
        </w:r>
        <w:r w:rsidDel="005A7551">
          <w:delText>been</w:delText>
        </w:r>
        <w:r w:rsidDel="005A7551">
          <w:rPr>
            <w:spacing w:val="-5"/>
          </w:rPr>
          <w:delText xml:space="preserve"> </w:delText>
        </w:r>
        <w:r w:rsidDel="005A7551">
          <w:delText>designated</w:delText>
        </w:r>
        <w:r w:rsidDel="005A7551">
          <w:rPr>
            <w:spacing w:val="-6"/>
          </w:rPr>
          <w:delText xml:space="preserve"> </w:delText>
        </w:r>
        <w:r w:rsidDel="005A7551">
          <w:rPr>
            <w:spacing w:val="2"/>
          </w:rPr>
          <w:delText>by</w:delText>
        </w:r>
        <w:r w:rsidDel="005A7551">
          <w:rPr>
            <w:spacing w:val="-8"/>
          </w:rPr>
          <w:delText xml:space="preserve"> </w:delText>
        </w:r>
        <w:r w:rsidDel="005A7551">
          <w:delText>WTSA</w:delText>
        </w:r>
        <w:r w:rsidDel="005A7551">
          <w:rPr>
            <w:spacing w:val="-6"/>
          </w:rPr>
          <w:delText xml:space="preserve"> </w:delText>
        </w:r>
        <w:r w:rsidDel="005A7551">
          <w:delText>or</w:delText>
        </w:r>
        <w:r w:rsidDel="005A7551">
          <w:rPr>
            <w:spacing w:val="-6"/>
          </w:rPr>
          <w:delText xml:space="preserve"> </w:delText>
        </w:r>
        <w:r w:rsidDel="005A7551">
          <w:rPr>
            <w:spacing w:val="-1"/>
          </w:rPr>
          <w:delText>TSAG,</w:delText>
        </w:r>
        <w:r w:rsidDel="005A7551">
          <w:rPr>
            <w:spacing w:val="-5"/>
          </w:rPr>
          <w:delText xml:space="preserve"> </w:delText>
        </w:r>
        <w:r w:rsidDel="005A7551">
          <w:delText>or</w:delText>
        </w:r>
        <w:r w:rsidDel="005A7551">
          <w:rPr>
            <w:spacing w:val="-6"/>
          </w:rPr>
          <w:delText xml:space="preserve"> </w:delText>
        </w:r>
        <w:r w:rsidDel="005A7551">
          <w:rPr>
            <w:spacing w:val="-1"/>
          </w:rPr>
          <w:delText>where</w:delText>
        </w:r>
        <w:r w:rsidDel="005A7551">
          <w:rPr>
            <w:spacing w:val="49"/>
          </w:rPr>
          <w:delText xml:space="preserve"> </w:delText>
        </w:r>
        <w:r w:rsidDel="005A7551">
          <w:delText>the</w:delText>
        </w:r>
        <w:r w:rsidDel="005A7551">
          <w:rPr>
            <w:spacing w:val="1"/>
          </w:rPr>
          <w:delText xml:space="preserve"> </w:delText>
        </w:r>
        <w:r w:rsidDel="005A7551">
          <w:rPr>
            <w:spacing w:val="-1"/>
          </w:rPr>
          <w:delText>subject</w:delText>
        </w:r>
        <w:r w:rsidDel="005A7551">
          <w:rPr>
            <w:spacing w:val="5"/>
          </w:rPr>
          <w:delText xml:space="preserve"> </w:delText>
        </w:r>
        <w:r w:rsidDel="005A7551">
          <w:delText>for the</w:delText>
        </w:r>
        <w:r w:rsidDel="005A7551">
          <w:rPr>
            <w:spacing w:val="1"/>
          </w:rPr>
          <w:delText xml:space="preserve"> </w:delText>
        </w:r>
        <w:r w:rsidDel="005A7551">
          <w:delText>JCA</w:delText>
        </w:r>
        <w:r w:rsidDel="005A7551">
          <w:rPr>
            <w:spacing w:val="1"/>
          </w:rPr>
          <w:delText xml:space="preserve"> </w:delText>
        </w:r>
        <w:r w:rsidDel="005A7551">
          <w:delText>is</w:delText>
        </w:r>
        <w:r w:rsidDel="005A7551">
          <w:rPr>
            <w:spacing w:val="2"/>
          </w:rPr>
          <w:delText xml:space="preserve"> </w:delText>
        </w:r>
        <w:r w:rsidDel="005A7551">
          <w:delText>a</w:delText>
        </w:r>
        <w:r w:rsidDel="005A7551">
          <w:rPr>
            <w:spacing w:val="1"/>
          </w:rPr>
          <w:delText xml:space="preserve"> </w:delText>
        </w:r>
        <w:r w:rsidDel="005A7551">
          <w:delText>broad</w:delText>
        </w:r>
        <w:r w:rsidDel="005A7551">
          <w:rPr>
            <w:spacing w:val="2"/>
          </w:rPr>
          <w:delText xml:space="preserve"> </w:delText>
        </w:r>
        <w:r w:rsidDel="005A7551">
          <w:delText>subject</w:delText>
        </w:r>
        <w:r w:rsidDel="005A7551">
          <w:rPr>
            <w:spacing w:val="2"/>
          </w:rPr>
          <w:delText xml:space="preserve"> </w:delText>
        </w:r>
        <w:r w:rsidDel="005A7551">
          <w:delText>potentially</w:delText>
        </w:r>
        <w:r w:rsidDel="005A7551">
          <w:rPr>
            <w:spacing w:val="-1"/>
          </w:rPr>
          <w:delText xml:space="preserve"> falling</w:delText>
        </w:r>
        <w:r w:rsidDel="005A7551">
          <w:rPr>
            <w:spacing w:val="2"/>
          </w:rPr>
          <w:delText xml:space="preserve"> </w:delText>
        </w:r>
        <w:r w:rsidDel="005A7551">
          <w:rPr>
            <w:spacing w:val="-1"/>
          </w:rPr>
          <w:delText>under</w:delText>
        </w:r>
        <w:r w:rsidDel="005A7551">
          <w:rPr>
            <w:spacing w:val="3"/>
          </w:rPr>
          <w:delText xml:space="preserve"> </w:delText>
        </w:r>
        <w:r w:rsidDel="005A7551">
          <w:delText>the</w:delText>
        </w:r>
        <w:r w:rsidDel="005A7551">
          <w:rPr>
            <w:spacing w:val="4"/>
          </w:rPr>
          <w:delText xml:space="preserve"> </w:delText>
        </w:r>
        <w:r w:rsidDel="005A7551">
          <w:delText>responsibility</w:delText>
        </w:r>
        <w:r w:rsidDel="005A7551">
          <w:rPr>
            <w:spacing w:val="-3"/>
          </w:rPr>
          <w:delText xml:space="preserve"> </w:delText>
        </w:r>
        <w:r w:rsidDel="005A7551">
          <w:rPr>
            <w:spacing w:val="-1"/>
          </w:rPr>
          <w:delText>and</w:delText>
        </w:r>
        <w:r w:rsidDel="005A7551">
          <w:rPr>
            <w:spacing w:val="2"/>
          </w:rPr>
          <w:delText xml:space="preserve"> </w:delText>
        </w:r>
        <w:r w:rsidDel="005A7551">
          <w:delText>mandate</w:delText>
        </w:r>
        <w:r w:rsidDel="005A7551">
          <w:rPr>
            <w:spacing w:val="1"/>
          </w:rPr>
          <w:delText xml:space="preserve"> of</w:delText>
        </w:r>
        <w:r w:rsidDel="005A7551">
          <w:rPr>
            <w:spacing w:val="52"/>
          </w:rPr>
          <w:delText xml:space="preserve"> </w:delText>
        </w:r>
        <w:r w:rsidDel="005A7551">
          <w:delText>a</w:delText>
        </w:r>
        <w:r w:rsidDel="005A7551">
          <w:rPr>
            <w:spacing w:val="25"/>
          </w:rPr>
          <w:delText xml:space="preserve"> </w:delText>
        </w:r>
        <w:r w:rsidDel="005A7551">
          <w:delText>number</w:delText>
        </w:r>
        <w:r w:rsidDel="005A7551">
          <w:rPr>
            <w:spacing w:val="24"/>
          </w:rPr>
          <w:delText xml:space="preserve"> </w:delText>
        </w:r>
        <w:r w:rsidDel="005A7551">
          <w:delText>of</w:delText>
        </w:r>
        <w:r w:rsidDel="005A7551">
          <w:rPr>
            <w:spacing w:val="25"/>
          </w:rPr>
          <w:delText xml:space="preserve"> </w:delText>
        </w:r>
        <w:r w:rsidDel="005A7551">
          <w:delText>study</w:delText>
        </w:r>
        <w:r w:rsidDel="005A7551">
          <w:rPr>
            <w:spacing w:val="23"/>
          </w:rPr>
          <w:delText xml:space="preserve"> </w:delText>
        </w:r>
        <w:r w:rsidDel="005A7551">
          <w:rPr>
            <w:spacing w:val="-1"/>
          </w:rPr>
          <w:delText>groups</w:delText>
        </w:r>
        <w:r w:rsidDel="005A7551">
          <w:rPr>
            <w:spacing w:val="26"/>
          </w:rPr>
          <w:delText xml:space="preserve"> </w:delText>
        </w:r>
        <w:r w:rsidDel="005A7551">
          <w:rPr>
            <w:spacing w:val="-1"/>
          </w:rPr>
          <w:delText>as</w:delText>
        </w:r>
        <w:r w:rsidDel="005A7551">
          <w:rPr>
            <w:spacing w:val="26"/>
          </w:rPr>
          <w:delText xml:space="preserve"> </w:delText>
        </w:r>
        <w:r w:rsidDel="005A7551">
          <w:rPr>
            <w:spacing w:val="-1"/>
          </w:rPr>
          <w:delText>described</w:delText>
        </w:r>
        <w:r w:rsidDel="005A7551">
          <w:rPr>
            <w:spacing w:val="26"/>
          </w:rPr>
          <w:delText xml:space="preserve"> </w:delText>
        </w:r>
        <w:r w:rsidDel="005A7551">
          <w:delText>in</w:delText>
        </w:r>
        <w:r w:rsidDel="005A7551">
          <w:rPr>
            <w:spacing w:val="26"/>
          </w:rPr>
          <w:delText xml:space="preserve"> </w:delText>
        </w:r>
        <w:r w:rsidDel="005A7551">
          <w:rPr>
            <w:spacing w:val="-1"/>
          </w:rPr>
          <w:delText>WTSA</w:delText>
        </w:r>
        <w:r w:rsidDel="005A7551">
          <w:rPr>
            <w:spacing w:val="25"/>
          </w:rPr>
          <w:delText xml:space="preserve"> </w:delText>
        </w:r>
        <w:r w:rsidDel="005A7551">
          <w:rPr>
            <w:spacing w:val="-1"/>
          </w:rPr>
          <w:delText>Resolution</w:delText>
        </w:r>
        <w:r w:rsidDel="005A7551">
          <w:rPr>
            <w:spacing w:val="4"/>
          </w:rPr>
          <w:delText xml:space="preserve"> </w:delText>
        </w:r>
        <w:r w:rsidDel="005A7551">
          <w:delText>2,</w:delText>
        </w:r>
        <w:r w:rsidDel="005A7551">
          <w:rPr>
            <w:spacing w:val="26"/>
          </w:rPr>
          <w:delText xml:space="preserve"> </w:delText>
        </w:r>
        <w:r w:rsidDel="005A7551">
          <w:delText>then</w:delText>
        </w:r>
        <w:r w:rsidDel="005A7551">
          <w:rPr>
            <w:spacing w:val="25"/>
          </w:rPr>
          <w:delText xml:space="preserve"> </w:delText>
        </w:r>
        <w:r w:rsidDel="005A7551">
          <w:delText>the</w:delText>
        </w:r>
        <w:r w:rsidDel="005A7551">
          <w:rPr>
            <w:spacing w:val="23"/>
          </w:rPr>
          <w:delText xml:space="preserve"> </w:delText>
        </w:r>
        <w:r w:rsidDel="005A7551">
          <w:rPr>
            <w:spacing w:val="-1"/>
          </w:rPr>
          <w:delText>proposal</w:delText>
        </w:r>
        <w:r w:rsidDel="005A7551">
          <w:rPr>
            <w:spacing w:val="26"/>
          </w:rPr>
          <w:delText xml:space="preserve"> </w:delText>
        </w:r>
        <w:r w:rsidDel="005A7551">
          <w:rPr>
            <w:spacing w:val="-1"/>
          </w:rPr>
          <w:delText>has</w:delText>
        </w:r>
        <w:r w:rsidDel="005A7551">
          <w:rPr>
            <w:spacing w:val="26"/>
          </w:rPr>
          <w:delText xml:space="preserve"> </w:delText>
        </w:r>
        <w:r w:rsidDel="005A7551">
          <w:delText>to</w:delText>
        </w:r>
        <w:r w:rsidDel="005A7551">
          <w:rPr>
            <w:spacing w:val="26"/>
          </w:rPr>
          <w:delText xml:space="preserve"> </w:delText>
        </w:r>
        <w:r w:rsidDel="005A7551">
          <w:delText>be</w:delText>
        </w:r>
        <w:r w:rsidDel="005A7551">
          <w:rPr>
            <w:spacing w:val="25"/>
          </w:rPr>
          <w:delText xml:space="preserve"> </w:delText>
        </w:r>
        <w:r w:rsidDel="005A7551">
          <w:delText>made</w:delText>
        </w:r>
      </w:del>
    </w:p>
    <w:p w14:paraId="7F4C5AF1" w14:textId="77777777" w:rsidR="007324D7" w:rsidDel="005A7551" w:rsidRDefault="007324D7">
      <w:pPr>
        <w:spacing w:before="5"/>
        <w:rPr>
          <w:del w:id="117" w:author="Franz J.G. Zichy" w:date="2017-11-08T22:17:00Z"/>
          <w:rFonts w:ascii="Times New Roman" w:eastAsia="Times New Roman" w:hAnsi="Times New Roman" w:cs="Times New Roman"/>
          <w:sz w:val="16"/>
          <w:szCs w:val="16"/>
        </w:rPr>
      </w:pPr>
    </w:p>
    <w:p w14:paraId="2F49C843" w14:textId="77777777" w:rsidR="007324D7" w:rsidDel="005A7551" w:rsidRDefault="00FB1B4F">
      <w:pPr>
        <w:spacing w:line="20" w:lineRule="atLeast"/>
        <w:ind w:left="106"/>
        <w:rPr>
          <w:del w:id="118" w:author="Franz J.G. Zichy" w:date="2017-11-08T22:17:00Z"/>
          <w:rFonts w:ascii="Times New Roman" w:eastAsia="Times New Roman" w:hAnsi="Times New Roman" w:cs="Times New Roman"/>
          <w:sz w:val="2"/>
          <w:szCs w:val="2"/>
        </w:rPr>
      </w:pPr>
      <w:del w:id="119" w:author="Franz J.G. Zichy" w:date="2017-11-08T22:17:00Z">
        <w:r w:rsidDel="005A7551">
          <w:rPr>
            <w:rFonts w:ascii="Times New Roman" w:eastAsia="Times New Roman" w:hAnsi="Times New Roman" w:cs="Times New Roman"/>
            <w:noProof/>
            <w:sz w:val="2"/>
            <w:szCs w:val="2"/>
            <w:lang w:val="en-GB" w:eastAsia="zh-CN"/>
          </w:rPr>
          <mc:AlternateContent>
            <mc:Choice Requires="wpg">
              <w:drawing>
                <wp:inline distT="0" distB="0" distL="0" distR="0" wp14:anchorId="2D44EAED" wp14:editId="47F55B71">
                  <wp:extent cx="1838325" cy="8890"/>
                  <wp:effectExtent l="1270" t="1270" r="8255" b="8890"/>
                  <wp:docPr id="2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6" name="Group 19"/>
                          <wpg:cNvGrpSpPr>
                            <a:grpSpLocks/>
                          </wpg:cNvGrpSpPr>
                          <wpg:grpSpPr bwMode="auto">
                            <a:xfrm>
                              <a:off x="7" y="7"/>
                              <a:ext cx="2881" cy="2"/>
                              <a:chOff x="7" y="7"/>
                              <a:chExt cx="2881" cy="2"/>
                            </a:xfrm>
                          </wpg:grpSpPr>
                          <wps:wsp>
                            <wps:cNvPr id="27" name="Freeform 20"/>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AD92615" id="Group 18"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9ZcfgMAANUIAAAOAAAAZHJzL2Uyb0RvYy54bWy0Vltv0zAUfkfiP1h+BHW5LGvTaB1CvUxI&#10;AyZRfoDrOBeR2MF2mw7Ef+fYTrK0YwKB6EN2knN8/H3nuus3x7pCByZVKfgCBxc+RoxTkZY8X+DP&#10;280kxkhpwlNSCc4W+IEp/Obm5YvrtklYKApRpUwicMJV0jYLXGjdJJ6naMFqoi5EwzgoMyFrouFV&#10;5l4qSQve68oLfX/qtUKmjRSUKQVfV06Jb6z/LGNUf8wyxTSqFhiwafuU9rkzT+/mmiS5JE1R0g4G&#10;+QsUNSk5XDq4WhFN0F6WT1zVJZVCiUxfUFF7IstKyiwHYBP4Z2xupdg3lkuetHkzhAlCexanv3ZL&#10;PxzuJSrTBQ6vMOKkhhzZa1EQm+C0TZ6Aza1sPjX30jEE8U7QLwrU3rnevOfOGO3a9yIFf2SvhQ3O&#10;MZO1cQG00dHm4GHIATtqROFjEF/GlwYLBV0cz7sU0QLy+OQQLdbdsTCed2eCyOD2SOJuswg7RI6O&#10;fRmY9eynZ+zn/5v9DCNgOHMV2LMP4zhw1EOnGHifmI95nxx4ljZ0l3osIPVvBfSpIA2zdalMcfQh&#10;BIiugDaSMdOyKLTZaxtr1heQGlfPSGPMFBTZb+vmJBTPRG4IBEnoXulbJmzlkcOd0q7nU5BsPacd&#10;6i3Mh6yuoP1fT5CPZqjLTT4YQGqcwSsPbX3UIpuuzl3vJeyNrBew+IWjy97GOApHjgB23gMjRY+V&#10;HnkHFiREzGj1bUM1Qpme2AKwvpPAAxgZYs/Ywt3ntu5Md4WEmXk+LSVGMC13riQbog0yc4URUQuz&#10;w5St+VCLA9sKq9Jn3QqXPGorPraC4xD7ESqnhhPmAtvMw6UG6yihXGzKqrIpqLiBAiPDQVGiKlOj&#10;NGiUzHfLSqIDMXvA/gwZcHZiBvOWp9ZZwUi67mRNysrJYF/Z2ELVdSEw9WcH/fe5P1/H6ziaROF0&#10;PYn81WrydrOMJtNNMLtaXa6Wy1Xww0QpiJKiTFPGDbp+6QTRn/Vkt/7cuhjWzgmLE7Ib+3tK1juF&#10;YWMBXPq/lh3MTteSZlqqZCfSB2hPKdwWha0PQiHkN4xa2KALrL7uiWQYVe84TJh5EEVm5dqX6GoG&#10;wwDJsWY31hBOwdUCawwFbsSldmt638gyL+Aml1Yu3sI6yUrTxRafQ9W9wJCzUreEOhl2J0gny3n8&#10;bq0e/xu5+QkAAP//AwBQSwMEFAAGAAgAAAAhAP7i5JjbAAAAAwEAAA8AAABkcnMvZG93bnJldi54&#10;bWxMj0FLw0AQhe+C/2EZwZvdpFppYzalFPVUhLaC9DZNpklodjZkt0n67x296OXB8B7vfZMuR9uo&#10;njpfOzYQTyJQxLkrai4NfO7fHuagfEAusHFMBq7kYZnd3qSYFG7gLfW7UCopYZ+ggSqENtHa5xVZ&#10;9BPXEot3cp3FIGdX6qLDQcpto6dR9Kwt1iwLFba0rig/7y7WwPuAw+oxfu0359P6etjPPr42MRlz&#10;fzeuXkAFGsNfGH7wBR0yYTq6CxdeNQbkkfCr4k3nixmoo4SeQGep/s+efQMAAP//AwBQSwECLQAU&#10;AAYACAAAACEAtoM4kv4AAADhAQAAEwAAAAAAAAAAAAAAAAAAAAAAW0NvbnRlbnRfVHlwZXNdLnht&#10;bFBLAQItABQABgAIAAAAIQA4/SH/1gAAAJQBAAALAAAAAAAAAAAAAAAAAC8BAABfcmVscy8ucmVs&#10;c1BLAQItABQABgAIAAAAIQCXl9ZcfgMAANUIAAAOAAAAAAAAAAAAAAAAAC4CAABkcnMvZTJvRG9j&#10;LnhtbFBLAQItABQABgAIAAAAIQD+4uSY2wAAAAMBAAAPAAAAAAAAAAAAAAAAANgFAABkcnMvZG93&#10;bnJldi54bWxQSwUGAAAAAAQABADzAAAA4AYAAAAA&#10;">
                  <v:group id="Group 19" o:spid="_x0000_s1027" style="position:absolute;left:7;top:7;width:2881;height:2" coordorigin="7,7" coordsize="2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0" o:spid="_x0000_s1028" style="position:absolute;left:7;top:7;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ORssIA&#10;AADbAAAADwAAAGRycy9kb3ducmV2LnhtbESPQWsCMRSE7wX/Q3hCL0WzKrSyNYqWSnvdbXt/bF43&#10;0c3LmqS6/vumUPA4zMw3zGozuE6cKUTrWcFsWoAgbry23Cr4/NhPliBiQtbYeSYFV4qwWY/uVlhq&#10;f+GKznVqRYZwLFGBSakvpYyNIYdx6nvi7H374DBlGVqpA14y3HVyXhSP0qHlvGCwpxdDzbH+cQq+&#10;auMG+2ofDovqbYEm7OSJKqXux8P2GUSiId3C/+13rWD+BH9f8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U5GywgAAANsAAAAPAAAAAAAAAAAAAAAAAJgCAABkcnMvZG93&#10;bnJldi54bWxQSwUGAAAAAAQABAD1AAAAhwMAAAAA&#10;" path="m,l2880,e" filled="f" strokeweight=".24697mm">
                      <v:path arrowok="t" o:connecttype="custom" o:connectlocs="0,0;2880,0" o:connectangles="0,0"/>
                    </v:shape>
                  </v:group>
                  <w10:anchorlock/>
                </v:group>
              </w:pict>
            </mc:Fallback>
          </mc:AlternateContent>
        </w:r>
      </w:del>
    </w:p>
    <w:p w14:paraId="3C947DCB" w14:textId="77777777" w:rsidR="007324D7" w:rsidDel="005A7551" w:rsidRDefault="007324D7">
      <w:pPr>
        <w:spacing w:before="11"/>
        <w:rPr>
          <w:del w:id="120" w:author="Franz J.G. Zichy" w:date="2017-11-08T22:17:00Z"/>
          <w:rFonts w:ascii="Times New Roman" w:eastAsia="Times New Roman" w:hAnsi="Times New Roman" w:cs="Times New Roman"/>
          <w:sz w:val="7"/>
          <w:szCs w:val="7"/>
        </w:rPr>
      </w:pPr>
    </w:p>
    <w:p w14:paraId="27AAAB37" w14:textId="77777777" w:rsidR="007324D7" w:rsidDel="005A7551" w:rsidRDefault="007F3DA3">
      <w:pPr>
        <w:numPr>
          <w:ilvl w:val="0"/>
          <w:numId w:val="2"/>
        </w:numPr>
        <w:tabs>
          <w:tab w:val="left" w:pos="368"/>
        </w:tabs>
        <w:spacing w:before="76"/>
        <w:ind w:right="119" w:hanging="254"/>
        <w:rPr>
          <w:del w:id="121" w:author="Franz J.G. Zichy" w:date="2017-11-08T22:17:00Z"/>
          <w:rFonts w:ascii="Times New Roman" w:eastAsia="Times New Roman" w:hAnsi="Times New Roman" w:cs="Times New Roman"/>
        </w:rPr>
      </w:pPr>
      <w:del w:id="122" w:author="Franz J.G. Zichy" w:date="2017-11-08T22:17:00Z">
        <w:r w:rsidDel="005A7551">
          <w:rPr>
            <w:rFonts w:ascii="Times New Roman"/>
            <w:spacing w:val="-1"/>
          </w:rPr>
          <w:delText>This</w:delText>
        </w:r>
        <w:r w:rsidDel="005A7551">
          <w:rPr>
            <w:rFonts w:ascii="Times New Roman"/>
            <w:spacing w:val="-2"/>
          </w:rPr>
          <w:delText xml:space="preserve"> </w:delText>
        </w:r>
        <w:r w:rsidDel="005A7551">
          <w:rPr>
            <w:rFonts w:ascii="Times New Roman"/>
            <w:spacing w:val="-1"/>
          </w:rPr>
          <w:delText>electronic</w:delText>
        </w:r>
        <w:r w:rsidDel="005A7551">
          <w:rPr>
            <w:rFonts w:ascii="Times New Roman"/>
            <w:spacing w:val="-2"/>
          </w:rPr>
          <w:delText xml:space="preserve"> </w:delText>
        </w:r>
        <w:r w:rsidDel="005A7551">
          <w:rPr>
            <w:rFonts w:ascii="Times New Roman"/>
            <w:spacing w:val="-1"/>
          </w:rPr>
          <w:delText>notification</w:delText>
        </w:r>
        <w:r w:rsidDel="005A7551">
          <w:rPr>
            <w:rFonts w:ascii="Times New Roman"/>
            <w:spacing w:val="-5"/>
          </w:rPr>
          <w:delText xml:space="preserve"> </w:delText>
        </w:r>
        <w:r w:rsidDel="005A7551">
          <w:rPr>
            <w:rFonts w:ascii="Times New Roman"/>
            <w:spacing w:val="-1"/>
          </w:rPr>
          <w:delText>should</w:delText>
        </w:r>
        <w:r w:rsidDel="005A7551">
          <w:rPr>
            <w:rFonts w:ascii="Times New Roman"/>
            <w:spacing w:val="-3"/>
          </w:rPr>
          <w:delText xml:space="preserve"> </w:delText>
        </w:r>
        <w:r w:rsidDel="005A7551">
          <w:rPr>
            <w:rFonts w:ascii="Times New Roman"/>
          </w:rPr>
          <w:delText>be</w:delText>
        </w:r>
        <w:r w:rsidDel="005A7551">
          <w:rPr>
            <w:rFonts w:ascii="Times New Roman"/>
            <w:spacing w:val="-2"/>
          </w:rPr>
          <w:delText xml:space="preserve"> </w:delText>
        </w:r>
        <w:r w:rsidDel="005A7551">
          <w:rPr>
            <w:rFonts w:ascii="Times New Roman"/>
            <w:spacing w:val="-1"/>
          </w:rPr>
          <w:delText>sent</w:delText>
        </w:r>
        <w:r w:rsidDel="005A7551">
          <w:rPr>
            <w:rFonts w:ascii="Times New Roman"/>
            <w:spacing w:val="-2"/>
          </w:rPr>
          <w:delText xml:space="preserve"> </w:delText>
        </w:r>
        <w:r w:rsidDel="005A7551">
          <w:rPr>
            <w:rFonts w:ascii="Times New Roman"/>
          </w:rPr>
          <w:delText>to</w:delText>
        </w:r>
        <w:r w:rsidDel="005A7551">
          <w:rPr>
            <w:rFonts w:ascii="Times New Roman"/>
            <w:spacing w:val="-3"/>
          </w:rPr>
          <w:delText xml:space="preserve"> </w:delText>
        </w:r>
        <w:r w:rsidDel="005A7551">
          <w:rPr>
            <w:rFonts w:ascii="Times New Roman"/>
            <w:spacing w:val="-1"/>
          </w:rPr>
          <w:delText>the</w:delText>
        </w:r>
        <w:r w:rsidDel="005A7551">
          <w:rPr>
            <w:rFonts w:ascii="Times New Roman"/>
            <w:spacing w:val="-2"/>
          </w:rPr>
          <w:delText xml:space="preserve"> </w:delText>
        </w:r>
        <w:r w:rsidDel="005A7551">
          <w:rPr>
            <w:rFonts w:ascii="Times New Roman"/>
            <w:spacing w:val="-1"/>
          </w:rPr>
          <w:delText>general</w:delText>
        </w:r>
        <w:r w:rsidDel="005A7551">
          <w:rPr>
            <w:rFonts w:ascii="Times New Roman"/>
          </w:rPr>
          <w:delText xml:space="preserve"> </w:delText>
        </w:r>
        <w:r w:rsidDel="005A7551">
          <w:rPr>
            <w:rFonts w:ascii="Times New Roman"/>
            <w:spacing w:val="-1"/>
          </w:rPr>
          <w:delText>e-mail</w:delText>
        </w:r>
        <w:r w:rsidDel="005A7551">
          <w:rPr>
            <w:rFonts w:ascii="Times New Roman"/>
            <w:spacing w:val="-2"/>
          </w:rPr>
          <w:delText xml:space="preserve"> </w:delText>
        </w:r>
        <w:r w:rsidDel="005A7551">
          <w:rPr>
            <w:rFonts w:ascii="Times New Roman"/>
            <w:spacing w:val="-1"/>
          </w:rPr>
          <w:delText>reflector</w:delText>
        </w:r>
        <w:r w:rsidDel="005A7551">
          <w:rPr>
            <w:rFonts w:ascii="Times New Roman"/>
            <w:spacing w:val="-4"/>
          </w:rPr>
          <w:delText xml:space="preserve"> </w:delText>
        </w:r>
        <w:r w:rsidDel="005A7551">
          <w:rPr>
            <w:rFonts w:ascii="Times New Roman"/>
          </w:rPr>
          <w:delText>for</w:delText>
        </w:r>
        <w:r w:rsidDel="005A7551">
          <w:rPr>
            <w:rFonts w:ascii="Times New Roman"/>
            <w:spacing w:val="-2"/>
          </w:rPr>
          <w:delText xml:space="preserve"> </w:delText>
        </w:r>
        <w:r w:rsidDel="005A7551">
          <w:rPr>
            <w:rFonts w:ascii="Times New Roman"/>
            <w:spacing w:val="-1"/>
          </w:rPr>
          <w:delText>the</w:delText>
        </w:r>
        <w:r w:rsidDel="005A7551">
          <w:rPr>
            <w:rFonts w:ascii="Times New Roman"/>
            <w:spacing w:val="-2"/>
          </w:rPr>
          <w:delText xml:space="preserve"> </w:delText>
        </w:r>
        <w:r w:rsidDel="005A7551">
          <w:rPr>
            <w:rFonts w:ascii="Times New Roman"/>
            <w:spacing w:val="-1"/>
          </w:rPr>
          <w:delText>proposing</w:delText>
        </w:r>
        <w:r w:rsidDel="005A7551">
          <w:rPr>
            <w:rFonts w:ascii="Times New Roman"/>
            <w:spacing w:val="-5"/>
          </w:rPr>
          <w:delText xml:space="preserve"> </w:delText>
        </w:r>
        <w:r w:rsidDel="005A7551">
          <w:rPr>
            <w:rFonts w:ascii="Times New Roman"/>
          </w:rPr>
          <w:delText>study</w:delText>
        </w:r>
        <w:r w:rsidDel="005A7551">
          <w:rPr>
            <w:rFonts w:ascii="Times New Roman"/>
            <w:spacing w:val="-5"/>
          </w:rPr>
          <w:delText xml:space="preserve"> </w:delText>
        </w:r>
        <w:r w:rsidDel="005A7551">
          <w:rPr>
            <w:rFonts w:ascii="Times New Roman"/>
            <w:spacing w:val="-1"/>
          </w:rPr>
          <w:delText>group</w:delText>
        </w:r>
        <w:r w:rsidDel="005A7551">
          <w:rPr>
            <w:rFonts w:ascii="Times New Roman"/>
            <w:spacing w:val="-3"/>
          </w:rPr>
          <w:delText xml:space="preserve"> </w:delText>
        </w:r>
        <w:r w:rsidDel="005A7551">
          <w:rPr>
            <w:rFonts w:ascii="Times New Roman"/>
            <w:spacing w:val="-1"/>
          </w:rPr>
          <w:delText>and</w:delText>
        </w:r>
        <w:r w:rsidDel="005A7551">
          <w:rPr>
            <w:rFonts w:ascii="Times New Roman"/>
            <w:spacing w:val="77"/>
          </w:rPr>
          <w:delText xml:space="preserve"> </w:delText>
        </w:r>
        <w:r w:rsidDel="005A7551">
          <w:rPr>
            <w:rFonts w:ascii="Times New Roman"/>
            <w:spacing w:val="-1"/>
          </w:rPr>
          <w:delText>should</w:delText>
        </w:r>
        <w:r w:rsidDel="005A7551">
          <w:rPr>
            <w:rFonts w:ascii="Times New Roman"/>
          </w:rPr>
          <w:delText xml:space="preserve"> </w:delText>
        </w:r>
        <w:r w:rsidDel="005A7551">
          <w:rPr>
            <w:rFonts w:ascii="Times New Roman"/>
            <w:spacing w:val="-1"/>
          </w:rPr>
          <w:delText>also</w:delText>
        </w:r>
        <w:r w:rsidDel="005A7551">
          <w:rPr>
            <w:rFonts w:ascii="Times New Roman"/>
          </w:rPr>
          <w:delText xml:space="preserve"> be</w:delText>
        </w:r>
        <w:r w:rsidDel="005A7551">
          <w:rPr>
            <w:rFonts w:ascii="Times New Roman"/>
            <w:spacing w:val="-2"/>
          </w:rPr>
          <w:delText xml:space="preserve"> </w:delText>
        </w:r>
        <w:r w:rsidDel="005A7551">
          <w:rPr>
            <w:rFonts w:ascii="Times New Roman"/>
          </w:rPr>
          <w:delText>a</w:delText>
        </w:r>
        <w:r w:rsidDel="005A7551">
          <w:rPr>
            <w:rFonts w:ascii="Times New Roman"/>
            <w:spacing w:val="-2"/>
          </w:rPr>
          <w:delText xml:space="preserve"> </w:delText>
        </w:r>
        <w:r w:rsidDel="005A7551">
          <w:rPr>
            <w:rFonts w:ascii="Times New Roman"/>
          </w:rPr>
          <w:delText>TD</w:delText>
        </w:r>
        <w:r w:rsidDel="005A7551">
          <w:rPr>
            <w:rFonts w:ascii="Times New Roman"/>
            <w:spacing w:val="-1"/>
          </w:rPr>
          <w:delText xml:space="preserve"> to</w:delText>
        </w:r>
        <w:r w:rsidDel="005A7551">
          <w:rPr>
            <w:rFonts w:ascii="Times New Roman"/>
          </w:rPr>
          <w:delText xml:space="preserve"> </w:delText>
        </w:r>
        <w:r w:rsidDel="005A7551">
          <w:rPr>
            <w:rFonts w:ascii="Times New Roman"/>
            <w:spacing w:val="-1"/>
          </w:rPr>
          <w:delText>the</w:delText>
        </w:r>
        <w:r w:rsidDel="005A7551">
          <w:rPr>
            <w:rFonts w:ascii="Times New Roman"/>
            <w:spacing w:val="-2"/>
          </w:rPr>
          <w:delText xml:space="preserve"> </w:delText>
        </w:r>
        <w:r w:rsidDel="005A7551">
          <w:rPr>
            <w:rFonts w:ascii="Times New Roman"/>
          </w:rPr>
          <w:delText>next</w:delText>
        </w:r>
        <w:r w:rsidDel="005A7551">
          <w:rPr>
            <w:rFonts w:ascii="Times New Roman"/>
            <w:spacing w:val="1"/>
          </w:rPr>
          <w:delText xml:space="preserve"> </w:delText>
        </w:r>
        <w:r w:rsidDel="005A7551">
          <w:rPr>
            <w:rFonts w:ascii="Times New Roman"/>
            <w:spacing w:val="-1"/>
          </w:rPr>
          <w:delText>meeting</w:delText>
        </w:r>
        <w:r w:rsidDel="005A7551">
          <w:rPr>
            <w:rFonts w:ascii="Times New Roman"/>
            <w:spacing w:val="-3"/>
          </w:rPr>
          <w:delText xml:space="preserve"> </w:delText>
        </w:r>
        <w:r w:rsidDel="005A7551">
          <w:rPr>
            <w:rFonts w:ascii="Times New Roman"/>
          </w:rPr>
          <w:delText xml:space="preserve">of </w:delText>
        </w:r>
        <w:r w:rsidDel="005A7551">
          <w:rPr>
            <w:rFonts w:ascii="Times New Roman"/>
            <w:spacing w:val="-1"/>
          </w:rPr>
          <w:delText>the</w:delText>
        </w:r>
        <w:r w:rsidDel="005A7551">
          <w:rPr>
            <w:rFonts w:ascii="Times New Roman"/>
          </w:rPr>
          <w:delText xml:space="preserve"> </w:delText>
        </w:r>
        <w:r w:rsidDel="005A7551">
          <w:rPr>
            <w:rFonts w:ascii="Times New Roman"/>
            <w:spacing w:val="-1"/>
          </w:rPr>
          <w:delText>study</w:delText>
        </w:r>
        <w:r w:rsidDel="005A7551">
          <w:rPr>
            <w:rFonts w:ascii="Times New Roman"/>
            <w:spacing w:val="-3"/>
          </w:rPr>
          <w:delText xml:space="preserve"> </w:delText>
        </w:r>
        <w:r w:rsidDel="005A7551">
          <w:rPr>
            <w:rFonts w:ascii="Times New Roman"/>
          </w:rPr>
          <w:delText>group.</w:delText>
        </w:r>
      </w:del>
    </w:p>
    <w:p w14:paraId="597727FC" w14:textId="77777777" w:rsidR="007324D7" w:rsidDel="005A7551" w:rsidRDefault="007324D7">
      <w:pPr>
        <w:rPr>
          <w:del w:id="123" w:author="Franz J.G. Zichy" w:date="2017-11-08T22:17:00Z"/>
          <w:rFonts w:ascii="Times New Roman" w:eastAsia="Times New Roman" w:hAnsi="Times New Roman" w:cs="Times New Roman"/>
        </w:rPr>
        <w:sectPr w:rsidR="007324D7" w:rsidDel="005A7551" w:rsidSect="00867467">
          <w:pgSz w:w="11910" w:h="16838"/>
          <w:pgMar w:top="1417" w:right="1134" w:bottom="1417" w:left="1134" w:header="720" w:footer="720" w:gutter="0"/>
          <w:pgNumType w:fmt="numberInDash"/>
          <w:cols w:space="720"/>
          <w:docGrid w:linePitch="299"/>
        </w:sectPr>
      </w:pPr>
    </w:p>
    <w:p w14:paraId="4B45C191" w14:textId="77777777" w:rsidR="007324D7" w:rsidDel="005A7551" w:rsidRDefault="007F3DA3">
      <w:pPr>
        <w:pStyle w:val="BodyText"/>
        <w:spacing w:before="44"/>
        <w:ind w:right="110"/>
        <w:jc w:val="both"/>
        <w:rPr>
          <w:del w:id="124" w:author="Franz J.G. Zichy" w:date="2017-11-08T22:17:00Z"/>
        </w:rPr>
      </w:pPr>
      <w:del w:id="125" w:author="Franz J.G. Zichy" w:date="2017-11-08T22:17:00Z">
        <w:r w:rsidDel="005A7551">
          <w:rPr>
            <w:spacing w:val="-1"/>
          </w:rPr>
          <w:delText>available</w:delText>
        </w:r>
        <w:r w:rsidDel="005A7551">
          <w:rPr>
            <w:spacing w:val="18"/>
          </w:rPr>
          <w:delText xml:space="preserve"> </w:delText>
        </w:r>
        <w:r w:rsidDel="005A7551">
          <w:delText>to</w:delText>
        </w:r>
        <w:r w:rsidDel="005A7551">
          <w:rPr>
            <w:spacing w:val="19"/>
          </w:rPr>
          <w:delText xml:space="preserve"> </w:delText>
        </w:r>
        <w:r w:rsidDel="005A7551">
          <w:delText>the</w:delText>
        </w:r>
        <w:r w:rsidDel="005A7551">
          <w:rPr>
            <w:spacing w:val="18"/>
          </w:rPr>
          <w:delText xml:space="preserve"> </w:delText>
        </w:r>
        <w:r w:rsidDel="005A7551">
          <w:delText>membership</w:delText>
        </w:r>
        <w:r w:rsidDel="005A7551">
          <w:rPr>
            <w:spacing w:val="21"/>
          </w:rPr>
          <w:delText xml:space="preserve"> </w:delText>
        </w:r>
        <w:r w:rsidDel="005A7551">
          <w:delText>for</w:delText>
        </w:r>
        <w:r w:rsidDel="005A7551">
          <w:rPr>
            <w:spacing w:val="17"/>
          </w:rPr>
          <w:delText xml:space="preserve"> </w:delText>
        </w:r>
        <w:r w:rsidDel="005A7551">
          <w:rPr>
            <w:spacing w:val="-1"/>
          </w:rPr>
          <w:delText>consideration.</w:delText>
        </w:r>
        <w:r w:rsidDel="005A7551">
          <w:rPr>
            <w:spacing w:val="21"/>
          </w:rPr>
          <w:delText xml:space="preserve"> </w:delText>
        </w:r>
        <w:r w:rsidDel="005A7551">
          <w:rPr>
            <w:spacing w:val="-2"/>
          </w:rPr>
          <w:delText>If</w:delText>
        </w:r>
        <w:r w:rsidDel="005A7551">
          <w:rPr>
            <w:spacing w:val="20"/>
          </w:rPr>
          <w:delText xml:space="preserve"> </w:delText>
        </w:r>
        <w:r w:rsidDel="005A7551">
          <w:delText>a</w:delText>
        </w:r>
        <w:r w:rsidDel="005A7551">
          <w:rPr>
            <w:spacing w:val="18"/>
          </w:rPr>
          <w:delText xml:space="preserve"> </w:delText>
        </w:r>
        <w:r w:rsidDel="005A7551">
          <w:delText>TSAG</w:delText>
        </w:r>
        <w:r w:rsidDel="005A7551">
          <w:rPr>
            <w:spacing w:val="18"/>
          </w:rPr>
          <w:delText xml:space="preserve"> </w:delText>
        </w:r>
        <w:r w:rsidDel="005A7551">
          <w:delText>meeting</w:delText>
        </w:r>
        <w:r w:rsidDel="005A7551">
          <w:rPr>
            <w:spacing w:val="16"/>
          </w:rPr>
          <w:delText xml:space="preserve"> </w:delText>
        </w:r>
        <w:r w:rsidDel="005A7551">
          <w:delText>is</w:delText>
        </w:r>
        <w:r w:rsidDel="005A7551">
          <w:rPr>
            <w:spacing w:val="19"/>
          </w:rPr>
          <w:delText xml:space="preserve"> </w:delText>
        </w:r>
        <w:r w:rsidDel="005A7551">
          <w:delText>pending</w:delText>
        </w:r>
        <w:r w:rsidDel="005A7551">
          <w:rPr>
            <w:spacing w:val="17"/>
          </w:rPr>
          <w:delText xml:space="preserve"> </w:delText>
        </w:r>
        <w:r w:rsidDel="005A7551">
          <w:delText>within</w:delText>
        </w:r>
        <w:r w:rsidDel="005A7551">
          <w:rPr>
            <w:spacing w:val="18"/>
          </w:rPr>
          <w:delText xml:space="preserve"> </w:delText>
        </w:r>
        <w:r w:rsidDel="005A7551">
          <w:delText>the</w:delText>
        </w:r>
        <w:r w:rsidDel="005A7551">
          <w:rPr>
            <w:spacing w:val="18"/>
          </w:rPr>
          <w:delText xml:space="preserve"> </w:delText>
        </w:r>
        <w:r w:rsidDel="005A7551">
          <w:delText>next</w:delText>
        </w:r>
        <w:r w:rsidDel="005A7551">
          <w:rPr>
            <w:spacing w:val="19"/>
          </w:rPr>
          <w:delText xml:space="preserve"> </w:delText>
        </w:r>
        <w:r w:rsidDel="005A7551">
          <w:delText>two</w:delText>
        </w:r>
        <w:r w:rsidDel="005A7551">
          <w:rPr>
            <w:spacing w:val="50"/>
          </w:rPr>
          <w:delText xml:space="preserve"> </w:delText>
        </w:r>
        <w:r w:rsidDel="005A7551">
          <w:delText>months,</w:delText>
        </w:r>
        <w:r w:rsidDel="005A7551">
          <w:rPr>
            <w:spacing w:val="7"/>
          </w:rPr>
          <w:delText xml:space="preserve"> </w:delText>
        </w:r>
        <w:r w:rsidDel="005A7551">
          <w:delText>then</w:delText>
        </w:r>
        <w:r w:rsidDel="005A7551">
          <w:rPr>
            <w:spacing w:val="6"/>
          </w:rPr>
          <w:delText xml:space="preserve"> </w:delText>
        </w:r>
        <w:r w:rsidDel="005A7551">
          <w:rPr>
            <w:spacing w:val="-1"/>
          </w:rPr>
          <w:delText>an</w:delText>
        </w:r>
        <w:r w:rsidDel="005A7551">
          <w:rPr>
            <w:spacing w:val="6"/>
          </w:rPr>
          <w:delText xml:space="preserve"> </w:delText>
        </w:r>
        <w:r w:rsidDel="005A7551">
          <w:rPr>
            <w:spacing w:val="-1"/>
          </w:rPr>
          <w:delText>electronic</w:delText>
        </w:r>
        <w:r w:rsidDel="005A7551">
          <w:rPr>
            <w:spacing w:val="6"/>
          </w:rPr>
          <w:delText xml:space="preserve"> </w:delText>
        </w:r>
        <w:r w:rsidDel="005A7551">
          <w:rPr>
            <w:spacing w:val="-1"/>
          </w:rPr>
          <w:delText>notification</w:delText>
        </w:r>
        <w:r w:rsidDel="005A7551">
          <w:rPr>
            <w:spacing w:val="-1"/>
            <w:position w:val="6"/>
            <w:sz w:val="18"/>
          </w:rPr>
          <w:delText>2</w:delText>
        </w:r>
        <w:r w:rsidDel="005A7551">
          <w:rPr>
            <w:spacing w:val="38"/>
            <w:position w:val="6"/>
            <w:sz w:val="18"/>
          </w:rPr>
          <w:delText xml:space="preserve"> </w:delText>
        </w:r>
        <w:r w:rsidDel="005A7551">
          <w:rPr>
            <w:spacing w:val="-1"/>
          </w:rPr>
          <w:delText>proposing</w:delText>
        </w:r>
        <w:r w:rsidDel="005A7551">
          <w:rPr>
            <w:spacing w:val="5"/>
          </w:rPr>
          <w:delText xml:space="preserve"> </w:delText>
        </w:r>
        <w:r w:rsidDel="005A7551">
          <w:delText>the</w:delText>
        </w:r>
        <w:r w:rsidDel="005A7551">
          <w:rPr>
            <w:spacing w:val="6"/>
          </w:rPr>
          <w:delText xml:space="preserve"> </w:delText>
        </w:r>
        <w:r w:rsidDel="005A7551">
          <w:delText>JCA,</w:delText>
        </w:r>
        <w:r w:rsidDel="005A7551">
          <w:rPr>
            <w:spacing w:val="6"/>
          </w:rPr>
          <w:delText xml:space="preserve"> </w:delText>
        </w:r>
        <w:r w:rsidDel="005A7551">
          <w:delText>including</w:delText>
        </w:r>
        <w:r w:rsidDel="005A7551">
          <w:rPr>
            <w:spacing w:val="5"/>
          </w:rPr>
          <w:delText xml:space="preserve"> </w:delText>
        </w:r>
        <w:r w:rsidDel="005A7551">
          <w:delText>the</w:delText>
        </w:r>
        <w:r w:rsidDel="005A7551">
          <w:rPr>
            <w:spacing w:val="6"/>
          </w:rPr>
          <w:delText xml:space="preserve"> </w:delText>
        </w:r>
        <w:r w:rsidDel="005A7551">
          <w:rPr>
            <w:spacing w:val="-1"/>
          </w:rPr>
          <w:delText>terms</w:delText>
        </w:r>
        <w:r w:rsidDel="005A7551">
          <w:rPr>
            <w:spacing w:val="7"/>
          </w:rPr>
          <w:delText xml:space="preserve"> </w:delText>
        </w:r>
        <w:r w:rsidDel="005A7551">
          <w:delText>of</w:delText>
        </w:r>
        <w:r w:rsidDel="005A7551">
          <w:rPr>
            <w:spacing w:val="6"/>
          </w:rPr>
          <w:delText xml:space="preserve"> </w:delText>
        </w:r>
        <w:r w:rsidDel="005A7551">
          <w:rPr>
            <w:spacing w:val="-1"/>
          </w:rPr>
          <w:delText>reference</w:delText>
        </w:r>
        <w:r w:rsidDel="005A7551">
          <w:rPr>
            <w:spacing w:val="81"/>
          </w:rPr>
          <w:delText xml:space="preserve"> </w:delText>
        </w:r>
        <w:r w:rsidDel="005A7551">
          <w:rPr>
            <w:spacing w:val="-1"/>
          </w:rPr>
          <w:delText>(including</w:delText>
        </w:r>
        <w:r w:rsidDel="005A7551">
          <w:rPr>
            <w:spacing w:val="-10"/>
          </w:rPr>
          <w:delText xml:space="preserve"> </w:delText>
        </w:r>
        <w:r w:rsidDel="005A7551">
          <w:delText>scope,</w:delText>
        </w:r>
        <w:r w:rsidDel="005A7551">
          <w:rPr>
            <w:spacing w:val="-8"/>
          </w:rPr>
          <w:delText xml:space="preserve"> </w:delText>
        </w:r>
        <w:r w:rsidDel="005A7551">
          <w:rPr>
            <w:spacing w:val="-1"/>
          </w:rPr>
          <w:delText>objectives</w:delText>
        </w:r>
        <w:r w:rsidDel="005A7551">
          <w:rPr>
            <w:spacing w:val="-7"/>
          </w:rPr>
          <w:delText xml:space="preserve"> </w:delText>
        </w:r>
        <w:r w:rsidDel="005A7551">
          <w:rPr>
            <w:spacing w:val="-1"/>
          </w:rPr>
          <w:delText>and</w:delText>
        </w:r>
        <w:r w:rsidDel="005A7551">
          <w:rPr>
            <w:spacing w:val="-5"/>
          </w:rPr>
          <w:delText xml:space="preserve"> </w:delText>
        </w:r>
        <w:r w:rsidDel="005A7551">
          <w:rPr>
            <w:spacing w:val="-1"/>
          </w:rPr>
          <w:delText>anticipated</w:delText>
        </w:r>
        <w:r w:rsidDel="005A7551">
          <w:rPr>
            <w:spacing w:val="-8"/>
          </w:rPr>
          <w:delText xml:space="preserve"> </w:delText>
        </w:r>
        <w:r w:rsidDel="005A7551">
          <w:delText>lifetime)</w:delText>
        </w:r>
        <w:r w:rsidDel="005A7551">
          <w:rPr>
            <w:spacing w:val="-9"/>
          </w:rPr>
          <w:delText xml:space="preserve"> </w:delText>
        </w:r>
        <w:r w:rsidDel="005A7551">
          <w:rPr>
            <w:spacing w:val="-1"/>
          </w:rPr>
          <w:delText>and</w:delText>
        </w:r>
        <w:r w:rsidDel="005A7551">
          <w:rPr>
            <w:spacing w:val="-8"/>
          </w:rPr>
          <w:delText xml:space="preserve"> </w:delText>
        </w:r>
        <w:r w:rsidDel="005A7551">
          <w:delText>the</w:delText>
        </w:r>
        <w:r w:rsidDel="005A7551">
          <w:rPr>
            <w:spacing w:val="-9"/>
          </w:rPr>
          <w:delText xml:space="preserve"> </w:delText>
        </w:r>
        <w:r w:rsidDel="005A7551">
          <w:rPr>
            <w:spacing w:val="-1"/>
          </w:rPr>
          <w:delText>chairman,</w:delText>
        </w:r>
        <w:r w:rsidDel="005A7551">
          <w:rPr>
            <w:spacing w:val="-8"/>
          </w:rPr>
          <w:delText xml:space="preserve"> </w:delText>
        </w:r>
        <w:r w:rsidDel="005A7551">
          <w:delText>is</w:delText>
        </w:r>
        <w:r w:rsidDel="005A7551">
          <w:rPr>
            <w:spacing w:val="-5"/>
          </w:rPr>
          <w:delText xml:space="preserve"> </w:delText>
        </w:r>
        <w:r w:rsidDel="005A7551">
          <w:rPr>
            <w:spacing w:val="-1"/>
          </w:rPr>
          <w:delText>published</w:delText>
        </w:r>
        <w:r w:rsidDel="005A7551">
          <w:rPr>
            <w:spacing w:val="-4"/>
          </w:rPr>
          <w:delText xml:space="preserve"> </w:delText>
        </w:r>
        <w:r w:rsidDel="005A7551">
          <w:delText>four</w:delText>
        </w:r>
        <w:r w:rsidDel="005A7551">
          <w:rPr>
            <w:spacing w:val="-9"/>
          </w:rPr>
          <w:delText xml:space="preserve"> </w:delText>
        </w:r>
        <w:r w:rsidDel="005A7551">
          <w:rPr>
            <w:spacing w:val="-1"/>
          </w:rPr>
          <w:delText>weeks</w:delText>
        </w:r>
        <w:r w:rsidDel="005A7551">
          <w:rPr>
            <w:spacing w:val="-7"/>
          </w:rPr>
          <w:delText xml:space="preserve"> </w:delText>
        </w:r>
        <w:r w:rsidDel="005A7551">
          <w:delText>prior</w:delText>
        </w:r>
        <w:r w:rsidDel="005A7551">
          <w:rPr>
            <w:spacing w:val="107"/>
          </w:rPr>
          <w:delText xml:space="preserve"> </w:delText>
        </w:r>
        <w:r w:rsidDel="005A7551">
          <w:delText>to</w:delText>
        </w:r>
        <w:r w:rsidDel="005A7551">
          <w:rPr>
            <w:spacing w:val="-2"/>
          </w:rPr>
          <w:delText xml:space="preserve"> </w:delText>
        </w:r>
        <w:r w:rsidDel="005A7551">
          <w:delText>the</w:delText>
        </w:r>
        <w:r w:rsidDel="005A7551">
          <w:rPr>
            <w:spacing w:val="-3"/>
          </w:rPr>
          <w:delText xml:space="preserve"> </w:delText>
        </w:r>
        <w:r w:rsidDel="005A7551">
          <w:delText>TSAG</w:delText>
        </w:r>
        <w:r w:rsidDel="005A7551">
          <w:rPr>
            <w:spacing w:val="-4"/>
          </w:rPr>
          <w:delText xml:space="preserve"> </w:delText>
        </w:r>
        <w:r w:rsidDel="005A7551">
          <w:rPr>
            <w:spacing w:val="-1"/>
          </w:rPr>
          <w:delText>meeting,</w:delText>
        </w:r>
        <w:r w:rsidDel="005A7551">
          <w:rPr>
            <w:spacing w:val="2"/>
          </w:rPr>
          <w:delText xml:space="preserve"> </w:delText>
        </w:r>
        <w:r w:rsidDel="005A7551">
          <w:rPr>
            <w:spacing w:val="-1"/>
          </w:rPr>
          <w:delText>giving</w:delText>
        </w:r>
        <w:r w:rsidDel="005A7551">
          <w:rPr>
            <w:spacing w:val="-5"/>
          </w:rPr>
          <w:delText xml:space="preserve"> </w:delText>
        </w:r>
        <w:r w:rsidDel="005A7551">
          <w:delText>opportunity</w:delText>
        </w:r>
        <w:r w:rsidDel="005A7551">
          <w:rPr>
            <w:spacing w:val="-8"/>
          </w:rPr>
          <w:delText xml:space="preserve"> </w:delText>
        </w:r>
        <w:r w:rsidDel="005A7551">
          <w:delText>for</w:delText>
        </w:r>
        <w:r w:rsidDel="005A7551">
          <w:rPr>
            <w:spacing w:val="-4"/>
          </w:rPr>
          <w:delText xml:space="preserve"> </w:delText>
        </w:r>
        <w:r w:rsidDel="005A7551">
          <w:delText>the</w:delText>
        </w:r>
        <w:r w:rsidDel="005A7551">
          <w:rPr>
            <w:spacing w:val="1"/>
          </w:rPr>
          <w:delText xml:space="preserve"> </w:delText>
        </w:r>
        <w:r w:rsidDel="005A7551">
          <w:rPr>
            <w:spacing w:val="-1"/>
          </w:rPr>
          <w:delText>membership</w:delText>
        </w:r>
        <w:r w:rsidDel="005A7551">
          <w:rPr>
            <w:spacing w:val="-3"/>
          </w:rPr>
          <w:delText xml:space="preserve"> </w:delText>
        </w:r>
        <w:r w:rsidDel="005A7551">
          <w:delText xml:space="preserve">to </w:delText>
        </w:r>
        <w:r w:rsidDel="005A7551">
          <w:rPr>
            <w:spacing w:val="-1"/>
          </w:rPr>
          <w:delText>give</w:delText>
        </w:r>
        <w:r w:rsidDel="005A7551">
          <w:rPr>
            <w:spacing w:val="-3"/>
          </w:rPr>
          <w:delText xml:space="preserve"> </w:delText>
        </w:r>
        <w:r w:rsidDel="005A7551">
          <w:delText>their</w:delText>
        </w:r>
        <w:r w:rsidDel="005A7551">
          <w:rPr>
            <w:spacing w:val="-1"/>
          </w:rPr>
          <w:delText xml:space="preserve"> </w:delText>
        </w:r>
        <w:r w:rsidDel="005A7551">
          <w:delText>position</w:delText>
        </w:r>
        <w:r w:rsidDel="005A7551">
          <w:rPr>
            <w:spacing w:val="-3"/>
          </w:rPr>
          <w:delText xml:space="preserve"> </w:delText>
        </w:r>
        <w:r w:rsidDel="005A7551">
          <w:rPr>
            <w:spacing w:val="-1"/>
          </w:rPr>
          <w:delText>at</w:delText>
        </w:r>
        <w:r w:rsidDel="005A7551">
          <w:rPr>
            <w:spacing w:val="-2"/>
          </w:rPr>
          <w:delText xml:space="preserve"> </w:delText>
        </w:r>
        <w:r w:rsidDel="005A7551">
          <w:delText>the</w:delText>
        </w:r>
        <w:r w:rsidDel="005A7551">
          <w:rPr>
            <w:spacing w:val="-3"/>
          </w:rPr>
          <w:delText xml:space="preserve"> </w:delText>
        </w:r>
        <w:r w:rsidDel="005A7551">
          <w:rPr>
            <w:spacing w:val="-1"/>
          </w:rPr>
          <w:delText>meeting.</w:delText>
        </w:r>
        <w:r w:rsidDel="005A7551">
          <w:rPr>
            <w:spacing w:val="2"/>
          </w:rPr>
          <w:delText xml:space="preserve"> </w:delText>
        </w:r>
        <w:r w:rsidDel="005A7551">
          <w:delText>If</w:delText>
        </w:r>
        <w:r w:rsidDel="005A7551">
          <w:rPr>
            <w:spacing w:val="63"/>
          </w:rPr>
          <w:delText xml:space="preserve"> </w:delText>
        </w:r>
        <w:r w:rsidDel="005A7551">
          <w:delText>this</w:delText>
        </w:r>
        <w:r w:rsidDel="005A7551">
          <w:rPr>
            <w:spacing w:val="-10"/>
          </w:rPr>
          <w:delText xml:space="preserve"> </w:delText>
        </w:r>
        <w:r w:rsidDel="005A7551">
          <w:delText>is</w:delText>
        </w:r>
        <w:r w:rsidDel="005A7551">
          <w:rPr>
            <w:spacing w:val="-9"/>
          </w:rPr>
          <w:delText xml:space="preserve"> </w:delText>
        </w:r>
        <w:r w:rsidDel="005A7551">
          <w:delText>done</w:delText>
        </w:r>
        <w:r w:rsidDel="005A7551">
          <w:rPr>
            <w:spacing w:val="-11"/>
          </w:rPr>
          <w:delText xml:space="preserve"> </w:delText>
        </w:r>
        <w:r w:rsidDel="005A7551">
          <w:rPr>
            <w:spacing w:val="-1"/>
          </w:rPr>
          <w:delText>at</w:delText>
        </w:r>
        <w:r w:rsidDel="005A7551">
          <w:rPr>
            <w:spacing w:val="-10"/>
          </w:rPr>
          <w:delText xml:space="preserve"> </w:delText>
        </w:r>
        <w:r w:rsidDel="005A7551">
          <w:rPr>
            <w:spacing w:val="-1"/>
          </w:rPr>
          <w:delText>least</w:delText>
        </w:r>
        <w:r w:rsidDel="005A7551">
          <w:rPr>
            <w:spacing w:val="-7"/>
          </w:rPr>
          <w:delText xml:space="preserve"> </w:delText>
        </w:r>
        <w:r w:rsidDel="005A7551">
          <w:delText>four</w:delText>
        </w:r>
        <w:r w:rsidDel="005A7551">
          <w:rPr>
            <w:spacing w:val="-9"/>
          </w:rPr>
          <w:delText xml:space="preserve"> </w:delText>
        </w:r>
        <w:r w:rsidDel="005A7551">
          <w:rPr>
            <w:spacing w:val="-1"/>
          </w:rPr>
          <w:delText>weeks</w:delText>
        </w:r>
        <w:r w:rsidDel="005A7551">
          <w:rPr>
            <w:spacing w:val="-10"/>
          </w:rPr>
          <w:delText xml:space="preserve"> </w:delText>
        </w:r>
        <w:r w:rsidDel="005A7551">
          <w:delText>prior</w:delText>
        </w:r>
        <w:r w:rsidDel="005A7551">
          <w:rPr>
            <w:spacing w:val="-11"/>
          </w:rPr>
          <w:delText xml:space="preserve"> </w:delText>
        </w:r>
        <w:r w:rsidDel="005A7551">
          <w:delText>to</w:delText>
        </w:r>
        <w:r w:rsidDel="005A7551">
          <w:rPr>
            <w:spacing w:val="-10"/>
          </w:rPr>
          <w:delText xml:space="preserve"> </w:delText>
        </w:r>
        <w:r w:rsidDel="005A7551">
          <w:delText>the</w:delText>
        </w:r>
        <w:r w:rsidDel="005A7551">
          <w:rPr>
            <w:spacing w:val="-11"/>
          </w:rPr>
          <w:delText xml:space="preserve"> </w:delText>
        </w:r>
        <w:r w:rsidDel="005A7551">
          <w:delText>TSAG</w:delText>
        </w:r>
        <w:r w:rsidDel="005A7551">
          <w:rPr>
            <w:spacing w:val="-6"/>
          </w:rPr>
          <w:delText xml:space="preserve"> </w:delText>
        </w:r>
        <w:r w:rsidDel="005A7551">
          <w:rPr>
            <w:spacing w:val="-1"/>
          </w:rPr>
          <w:delText>meeting,</w:delText>
        </w:r>
        <w:r w:rsidDel="005A7551">
          <w:rPr>
            <w:spacing w:val="-8"/>
          </w:rPr>
          <w:delText xml:space="preserve"> </w:delText>
        </w:r>
        <w:r w:rsidDel="005A7551">
          <w:delText>following</w:delText>
        </w:r>
        <w:r w:rsidDel="005A7551">
          <w:rPr>
            <w:spacing w:val="-7"/>
          </w:rPr>
          <w:delText xml:space="preserve"> </w:delText>
        </w:r>
        <w:r w:rsidDel="005A7551">
          <w:delText>the</w:delText>
        </w:r>
        <w:r w:rsidDel="005A7551">
          <w:rPr>
            <w:spacing w:val="-11"/>
          </w:rPr>
          <w:delText xml:space="preserve"> </w:delText>
        </w:r>
        <w:r w:rsidDel="005A7551">
          <w:delText>resolution</w:delText>
        </w:r>
        <w:r w:rsidDel="005A7551">
          <w:rPr>
            <w:spacing w:val="-10"/>
          </w:rPr>
          <w:delText xml:space="preserve"> </w:delText>
        </w:r>
        <w:r w:rsidDel="005A7551">
          <w:delText>of</w:delText>
        </w:r>
        <w:r w:rsidDel="005A7551">
          <w:rPr>
            <w:spacing w:val="-11"/>
          </w:rPr>
          <w:delText xml:space="preserve"> </w:delText>
        </w:r>
        <w:r w:rsidDel="005A7551">
          <w:rPr>
            <w:spacing w:val="1"/>
          </w:rPr>
          <w:delText>any</w:delText>
        </w:r>
        <w:r w:rsidDel="005A7551">
          <w:rPr>
            <w:spacing w:val="-15"/>
          </w:rPr>
          <w:delText xml:space="preserve"> </w:delText>
        </w:r>
        <w:r w:rsidDel="005A7551">
          <w:delText>comments,</w:delText>
        </w:r>
        <w:r w:rsidDel="005A7551">
          <w:rPr>
            <w:spacing w:val="25"/>
          </w:rPr>
          <w:delText xml:space="preserve"> </w:delText>
        </w:r>
        <w:r w:rsidDel="005A7551">
          <w:delText>the</w:delText>
        </w:r>
        <w:r w:rsidDel="005A7551">
          <w:rPr>
            <w:spacing w:val="-6"/>
          </w:rPr>
          <w:delText xml:space="preserve"> </w:delText>
        </w:r>
        <w:r w:rsidDel="005A7551">
          <w:delText>JCA</w:delText>
        </w:r>
        <w:r w:rsidDel="005A7551">
          <w:rPr>
            <w:spacing w:val="-6"/>
          </w:rPr>
          <w:delText xml:space="preserve"> </w:delText>
        </w:r>
        <w:r w:rsidDel="005A7551">
          <w:delText>may</w:delText>
        </w:r>
        <w:r w:rsidDel="005A7551">
          <w:rPr>
            <w:spacing w:val="-12"/>
          </w:rPr>
          <w:delText xml:space="preserve"> </w:delText>
        </w:r>
        <w:r w:rsidDel="005A7551">
          <w:rPr>
            <w:spacing w:val="1"/>
          </w:rPr>
          <w:delText>be</w:delText>
        </w:r>
        <w:r w:rsidDel="005A7551">
          <w:rPr>
            <w:spacing w:val="-6"/>
          </w:rPr>
          <w:delText xml:space="preserve"> </w:delText>
        </w:r>
        <w:r w:rsidDel="005A7551">
          <w:delText>established</w:delText>
        </w:r>
        <w:r w:rsidDel="005A7551">
          <w:rPr>
            <w:spacing w:val="-5"/>
          </w:rPr>
          <w:delText xml:space="preserve"> </w:delText>
        </w:r>
        <w:r w:rsidDel="005A7551">
          <w:rPr>
            <w:spacing w:val="1"/>
          </w:rPr>
          <w:delText>by</w:delText>
        </w:r>
        <w:r w:rsidDel="005A7551">
          <w:rPr>
            <w:spacing w:val="-10"/>
          </w:rPr>
          <w:delText xml:space="preserve"> </w:delText>
        </w:r>
        <w:r w:rsidDel="005A7551">
          <w:delText>TSAG</w:delText>
        </w:r>
        <w:r w:rsidDel="005A7551">
          <w:rPr>
            <w:spacing w:val="-6"/>
          </w:rPr>
          <w:delText xml:space="preserve"> </w:delText>
        </w:r>
        <w:r w:rsidDel="005A7551">
          <w:rPr>
            <w:spacing w:val="2"/>
          </w:rPr>
          <w:delText>by</w:delText>
        </w:r>
        <w:r w:rsidDel="005A7551">
          <w:rPr>
            <w:spacing w:val="-10"/>
          </w:rPr>
          <w:delText xml:space="preserve"> </w:delText>
        </w:r>
        <w:r w:rsidDel="005A7551">
          <w:delText>consensus</w:delText>
        </w:r>
        <w:r w:rsidDel="005A7551">
          <w:rPr>
            <w:spacing w:val="-5"/>
          </w:rPr>
          <w:delText xml:space="preserve"> </w:delText>
        </w:r>
        <w:r w:rsidDel="005A7551">
          <w:rPr>
            <w:spacing w:val="-1"/>
          </w:rPr>
          <w:delText>at</w:delText>
        </w:r>
        <w:r w:rsidDel="005A7551">
          <w:rPr>
            <w:spacing w:val="-5"/>
          </w:rPr>
          <w:delText xml:space="preserve"> </w:delText>
        </w:r>
        <w:r w:rsidDel="005A7551">
          <w:delText>its</w:delText>
        </w:r>
        <w:r w:rsidDel="005A7551">
          <w:rPr>
            <w:spacing w:val="-5"/>
          </w:rPr>
          <w:delText xml:space="preserve"> </w:delText>
        </w:r>
        <w:r w:rsidDel="005A7551">
          <w:rPr>
            <w:spacing w:val="-1"/>
          </w:rPr>
          <w:delText>meeting.</w:delText>
        </w:r>
        <w:r w:rsidDel="005A7551">
          <w:rPr>
            <w:spacing w:val="-3"/>
          </w:rPr>
          <w:delText xml:space="preserve"> </w:delText>
        </w:r>
        <w:r w:rsidDel="005A7551">
          <w:rPr>
            <w:spacing w:val="-2"/>
          </w:rPr>
          <w:delText>If</w:delText>
        </w:r>
        <w:r w:rsidDel="005A7551">
          <w:rPr>
            <w:spacing w:val="-4"/>
          </w:rPr>
          <w:delText xml:space="preserve"> </w:delText>
        </w:r>
        <w:r w:rsidDel="005A7551">
          <w:delText>a</w:delText>
        </w:r>
        <w:r w:rsidDel="005A7551">
          <w:rPr>
            <w:spacing w:val="-6"/>
          </w:rPr>
          <w:delText xml:space="preserve"> </w:delText>
        </w:r>
        <w:r w:rsidDel="005A7551">
          <w:delText>TSAG</w:delText>
        </w:r>
        <w:r w:rsidDel="005A7551">
          <w:rPr>
            <w:spacing w:val="-6"/>
          </w:rPr>
          <w:delText xml:space="preserve"> </w:delText>
        </w:r>
        <w:r w:rsidDel="005A7551">
          <w:rPr>
            <w:spacing w:val="-1"/>
          </w:rPr>
          <w:delText>meeting</w:delText>
        </w:r>
        <w:r w:rsidDel="005A7551">
          <w:rPr>
            <w:spacing w:val="-8"/>
          </w:rPr>
          <w:delText xml:space="preserve"> </w:delText>
        </w:r>
        <w:r w:rsidDel="005A7551">
          <w:delText>is</w:delText>
        </w:r>
        <w:r w:rsidDel="005A7551">
          <w:rPr>
            <w:spacing w:val="-5"/>
          </w:rPr>
          <w:delText xml:space="preserve"> </w:delText>
        </w:r>
        <w:r w:rsidDel="005A7551">
          <w:delText>not</w:delText>
        </w:r>
        <w:r w:rsidDel="005A7551">
          <w:rPr>
            <w:spacing w:val="-5"/>
          </w:rPr>
          <w:delText xml:space="preserve"> </w:delText>
        </w:r>
        <w:r w:rsidDel="005A7551">
          <w:delText>pending</w:delText>
        </w:r>
        <w:r w:rsidDel="005A7551">
          <w:rPr>
            <w:spacing w:val="36"/>
          </w:rPr>
          <w:delText xml:space="preserve"> </w:delText>
        </w:r>
        <w:r w:rsidDel="005A7551">
          <w:delText>within</w:delText>
        </w:r>
        <w:r w:rsidDel="005A7551">
          <w:rPr>
            <w:spacing w:val="16"/>
          </w:rPr>
          <w:delText xml:space="preserve"> </w:delText>
        </w:r>
        <w:r w:rsidDel="005A7551">
          <w:delText>the</w:delText>
        </w:r>
        <w:r w:rsidDel="005A7551">
          <w:rPr>
            <w:spacing w:val="16"/>
          </w:rPr>
          <w:delText xml:space="preserve"> </w:delText>
        </w:r>
        <w:r w:rsidDel="005A7551">
          <w:delText>next</w:delText>
        </w:r>
        <w:r w:rsidDel="005A7551">
          <w:rPr>
            <w:spacing w:val="17"/>
          </w:rPr>
          <w:delText xml:space="preserve"> </w:delText>
        </w:r>
        <w:r w:rsidDel="005A7551">
          <w:delText>two</w:delText>
        </w:r>
        <w:r w:rsidDel="005A7551">
          <w:rPr>
            <w:spacing w:val="16"/>
          </w:rPr>
          <w:delText xml:space="preserve"> </w:delText>
        </w:r>
        <w:r w:rsidDel="005A7551">
          <w:rPr>
            <w:spacing w:val="-1"/>
          </w:rPr>
          <w:delText>months,</w:delText>
        </w:r>
        <w:r w:rsidDel="005A7551">
          <w:rPr>
            <w:spacing w:val="17"/>
          </w:rPr>
          <w:delText xml:space="preserve"> </w:delText>
        </w:r>
        <w:r w:rsidDel="005A7551">
          <w:delText>then</w:delText>
        </w:r>
        <w:r w:rsidDel="005A7551">
          <w:rPr>
            <w:spacing w:val="16"/>
          </w:rPr>
          <w:delText xml:space="preserve"> </w:delText>
        </w:r>
        <w:r w:rsidDel="005A7551">
          <w:rPr>
            <w:spacing w:val="-1"/>
          </w:rPr>
          <w:delText>an</w:delText>
        </w:r>
        <w:r w:rsidDel="005A7551">
          <w:rPr>
            <w:spacing w:val="16"/>
          </w:rPr>
          <w:delText xml:space="preserve"> </w:delText>
        </w:r>
        <w:r w:rsidDel="005A7551">
          <w:rPr>
            <w:spacing w:val="-1"/>
          </w:rPr>
          <w:delText>electronic</w:delText>
        </w:r>
        <w:r w:rsidDel="005A7551">
          <w:rPr>
            <w:spacing w:val="15"/>
          </w:rPr>
          <w:delText xml:space="preserve"> </w:delText>
        </w:r>
        <w:r w:rsidDel="005A7551">
          <w:rPr>
            <w:spacing w:val="-1"/>
          </w:rPr>
          <w:delText>notification</w:delText>
        </w:r>
        <w:r w:rsidDel="005A7551">
          <w:rPr>
            <w:spacing w:val="16"/>
          </w:rPr>
          <w:delText xml:space="preserve"> </w:delText>
        </w:r>
        <w:r w:rsidDel="005A7551">
          <w:rPr>
            <w:spacing w:val="-1"/>
          </w:rPr>
          <w:delText>as</w:delText>
        </w:r>
        <w:r w:rsidDel="005A7551">
          <w:rPr>
            <w:spacing w:val="16"/>
          </w:rPr>
          <w:delText xml:space="preserve"> </w:delText>
        </w:r>
        <w:r w:rsidDel="005A7551">
          <w:rPr>
            <w:spacing w:val="-1"/>
          </w:rPr>
          <w:delText>above</w:delText>
        </w:r>
        <w:r w:rsidDel="005A7551">
          <w:rPr>
            <w:spacing w:val="17"/>
          </w:rPr>
          <w:delText xml:space="preserve"> </w:delText>
        </w:r>
        <w:r w:rsidDel="005A7551">
          <w:delText>is</w:delText>
        </w:r>
        <w:r w:rsidDel="005A7551">
          <w:rPr>
            <w:spacing w:val="17"/>
          </w:rPr>
          <w:delText xml:space="preserve"> </w:delText>
        </w:r>
        <w:r w:rsidDel="005A7551">
          <w:delText>sent</w:delText>
        </w:r>
        <w:r w:rsidDel="005A7551">
          <w:rPr>
            <w:spacing w:val="17"/>
          </w:rPr>
          <w:delText xml:space="preserve"> </w:delText>
        </w:r>
        <w:r w:rsidDel="005A7551">
          <w:delText>for</w:delText>
        </w:r>
        <w:r w:rsidDel="005A7551">
          <w:rPr>
            <w:spacing w:val="15"/>
          </w:rPr>
          <w:delText xml:space="preserve"> </w:delText>
        </w:r>
        <w:r w:rsidDel="005A7551">
          <w:delText>the</w:delText>
        </w:r>
        <w:r w:rsidDel="005A7551">
          <w:rPr>
            <w:spacing w:val="16"/>
          </w:rPr>
          <w:delText xml:space="preserve"> </w:delText>
        </w:r>
        <w:r w:rsidDel="005A7551">
          <w:delText>membership</w:delText>
        </w:r>
        <w:r w:rsidDel="005A7551">
          <w:rPr>
            <w:spacing w:val="16"/>
          </w:rPr>
          <w:delText xml:space="preserve"> </w:delText>
        </w:r>
        <w:r w:rsidDel="005A7551">
          <w:delText>to</w:delText>
        </w:r>
        <w:r w:rsidDel="005A7551">
          <w:rPr>
            <w:spacing w:val="69"/>
          </w:rPr>
          <w:delText xml:space="preserve"> </w:delText>
        </w:r>
        <w:r w:rsidDel="005A7551">
          <w:rPr>
            <w:spacing w:val="-1"/>
          </w:rPr>
          <w:delText>give</w:delText>
        </w:r>
        <w:r w:rsidDel="005A7551">
          <w:rPr>
            <w:spacing w:val="11"/>
          </w:rPr>
          <w:delText xml:space="preserve"> </w:delText>
        </w:r>
        <w:r w:rsidDel="005A7551">
          <w:delText>their</w:delText>
        </w:r>
        <w:r w:rsidDel="005A7551">
          <w:rPr>
            <w:spacing w:val="11"/>
          </w:rPr>
          <w:delText xml:space="preserve"> </w:delText>
        </w:r>
        <w:r w:rsidDel="005A7551">
          <w:delText>position</w:delText>
        </w:r>
        <w:r w:rsidDel="005A7551">
          <w:rPr>
            <w:spacing w:val="11"/>
          </w:rPr>
          <w:delText xml:space="preserve"> </w:delText>
        </w:r>
        <w:r w:rsidDel="005A7551">
          <w:rPr>
            <w:spacing w:val="1"/>
          </w:rPr>
          <w:delText>by</w:delText>
        </w:r>
        <w:r w:rsidDel="005A7551">
          <w:rPr>
            <w:spacing w:val="6"/>
          </w:rPr>
          <w:delText xml:space="preserve"> </w:delText>
        </w:r>
        <w:r w:rsidDel="005A7551">
          <w:rPr>
            <w:spacing w:val="-1"/>
          </w:rPr>
          <w:delText>electronic</w:delText>
        </w:r>
        <w:r w:rsidDel="005A7551">
          <w:rPr>
            <w:spacing w:val="11"/>
          </w:rPr>
          <w:delText xml:space="preserve"> </w:delText>
        </w:r>
        <w:r w:rsidDel="005A7551">
          <w:rPr>
            <w:spacing w:val="-1"/>
          </w:rPr>
          <w:delText>response.</w:delText>
        </w:r>
        <w:r w:rsidDel="005A7551">
          <w:rPr>
            <w:spacing w:val="13"/>
          </w:rPr>
          <w:delText xml:space="preserve"> </w:delText>
        </w:r>
        <w:r w:rsidDel="005A7551">
          <w:rPr>
            <w:spacing w:val="-2"/>
          </w:rPr>
          <w:delText>If</w:delText>
        </w:r>
        <w:r w:rsidDel="005A7551">
          <w:rPr>
            <w:spacing w:val="11"/>
          </w:rPr>
          <w:delText xml:space="preserve"> </w:delText>
        </w:r>
        <w:r w:rsidDel="005A7551">
          <w:delText>the</w:delText>
        </w:r>
        <w:r w:rsidDel="005A7551">
          <w:rPr>
            <w:spacing w:val="10"/>
          </w:rPr>
          <w:delText xml:space="preserve"> </w:delText>
        </w:r>
        <w:r w:rsidDel="005A7551">
          <w:rPr>
            <w:spacing w:val="-1"/>
          </w:rPr>
          <w:delText>notification</w:delText>
        </w:r>
        <w:r w:rsidDel="005A7551">
          <w:rPr>
            <w:spacing w:val="11"/>
          </w:rPr>
          <w:delText xml:space="preserve"> </w:delText>
        </w:r>
        <w:r w:rsidDel="005A7551">
          <w:delText>is</w:delText>
        </w:r>
        <w:r w:rsidDel="005A7551">
          <w:rPr>
            <w:spacing w:val="12"/>
          </w:rPr>
          <w:delText xml:space="preserve"> </w:delText>
        </w:r>
        <w:r w:rsidDel="005A7551">
          <w:rPr>
            <w:spacing w:val="-1"/>
          </w:rPr>
          <w:delText>sent</w:delText>
        </w:r>
        <w:r w:rsidDel="005A7551">
          <w:rPr>
            <w:spacing w:val="12"/>
          </w:rPr>
          <w:delText xml:space="preserve"> </w:delText>
        </w:r>
        <w:r w:rsidDel="005A7551">
          <w:delText>less</w:delText>
        </w:r>
        <w:r w:rsidDel="005A7551">
          <w:rPr>
            <w:spacing w:val="11"/>
          </w:rPr>
          <w:delText xml:space="preserve"> </w:delText>
        </w:r>
        <w:r w:rsidDel="005A7551">
          <w:rPr>
            <w:spacing w:val="-1"/>
          </w:rPr>
          <w:delText>than</w:delText>
        </w:r>
        <w:r w:rsidDel="005A7551">
          <w:rPr>
            <w:spacing w:val="11"/>
          </w:rPr>
          <w:delText xml:space="preserve"> </w:delText>
        </w:r>
        <w:r w:rsidDel="005A7551">
          <w:delText>four</w:delText>
        </w:r>
        <w:r w:rsidDel="005A7551">
          <w:rPr>
            <w:spacing w:val="10"/>
          </w:rPr>
          <w:delText xml:space="preserve"> </w:delText>
        </w:r>
        <w:r w:rsidDel="005A7551">
          <w:rPr>
            <w:spacing w:val="-1"/>
          </w:rPr>
          <w:delText>weeks</w:delText>
        </w:r>
        <w:r w:rsidDel="005A7551">
          <w:rPr>
            <w:spacing w:val="12"/>
          </w:rPr>
          <w:delText xml:space="preserve"> </w:delText>
        </w:r>
        <w:r w:rsidDel="005A7551">
          <w:delText>before</w:delText>
        </w:r>
        <w:r w:rsidDel="005A7551">
          <w:rPr>
            <w:spacing w:val="10"/>
          </w:rPr>
          <w:delText xml:space="preserve"> </w:delText>
        </w:r>
        <w:r w:rsidDel="005A7551">
          <w:delText>the</w:delText>
        </w:r>
        <w:r w:rsidDel="005A7551">
          <w:rPr>
            <w:spacing w:val="71"/>
          </w:rPr>
          <w:delText xml:space="preserve"> </w:delText>
        </w:r>
        <w:r w:rsidDel="005A7551">
          <w:delText>TSAG</w:delText>
        </w:r>
        <w:r w:rsidDel="005A7551">
          <w:rPr>
            <w:spacing w:val="18"/>
          </w:rPr>
          <w:delText xml:space="preserve"> </w:delText>
        </w:r>
        <w:r w:rsidDel="005A7551">
          <w:rPr>
            <w:spacing w:val="-1"/>
          </w:rPr>
          <w:delText>meeting,</w:delText>
        </w:r>
        <w:r w:rsidDel="005A7551">
          <w:rPr>
            <w:spacing w:val="21"/>
          </w:rPr>
          <w:delText xml:space="preserve"> </w:delText>
        </w:r>
        <w:r w:rsidDel="005A7551">
          <w:delText>no</w:delText>
        </w:r>
        <w:r w:rsidDel="005A7551">
          <w:rPr>
            <w:spacing w:val="18"/>
          </w:rPr>
          <w:delText xml:space="preserve"> </w:delText>
        </w:r>
        <w:r w:rsidDel="005A7551">
          <w:delText>decision</w:delText>
        </w:r>
        <w:r w:rsidDel="005A7551">
          <w:rPr>
            <w:spacing w:val="18"/>
          </w:rPr>
          <w:delText xml:space="preserve"> </w:delText>
        </w:r>
        <w:r w:rsidDel="005A7551">
          <w:delText>is</w:delText>
        </w:r>
        <w:r w:rsidDel="005A7551">
          <w:rPr>
            <w:spacing w:val="19"/>
          </w:rPr>
          <w:delText xml:space="preserve"> </w:delText>
        </w:r>
        <w:r w:rsidDel="005A7551">
          <w:rPr>
            <w:spacing w:val="-1"/>
          </w:rPr>
          <w:delText>taken</w:delText>
        </w:r>
        <w:r w:rsidDel="005A7551">
          <w:rPr>
            <w:spacing w:val="18"/>
          </w:rPr>
          <w:delText xml:space="preserve"> </w:delText>
        </w:r>
        <w:r w:rsidDel="005A7551">
          <w:rPr>
            <w:spacing w:val="-1"/>
          </w:rPr>
          <w:delText>at</w:delText>
        </w:r>
        <w:r w:rsidDel="005A7551">
          <w:rPr>
            <w:spacing w:val="19"/>
          </w:rPr>
          <w:delText xml:space="preserve"> </w:delText>
        </w:r>
        <w:r w:rsidDel="005A7551">
          <w:delText>the</w:delText>
        </w:r>
        <w:r w:rsidDel="005A7551">
          <w:rPr>
            <w:spacing w:val="18"/>
          </w:rPr>
          <w:delText xml:space="preserve"> </w:delText>
        </w:r>
        <w:r w:rsidDel="005A7551">
          <w:delText>TSAG</w:delText>
        </w:r>
        <w:r w:rsidDel="005A7551">
          <w:rPr>
            <w:spacing w:val="18"/>
          </w:rPr>
          <w:delText xml:space="preserve"> </w:delText>
        </w:r>
        <w:r w:rsidDel="005A7551">
          <w:rPr>
            <w:spacing w:val="-1"/>
          </w:rPr>
          <w:delText>meeting;</w:delText>
        </w:r>
        <w:r w:rsidDel="005A7551">
          <w:rPr>
            <w:spacing w:val="19"/>
          </w:rPr>
          <w:delText xml:space="preserve"> </w:delText>
        </w:r>
        <w:r w:rsidDel="005A7551">
          <w:delText>the</w:delText>
        </w:r>
        <w:r w:rsidDel="005A7551">
          <w:rPr>
            <w:spacing w:val="18"/>
          </w:rPr>
          <w:delText xml:space="preserve"> </w:delText>
        </w:r>
        <w:r w:rsidDel="005A7551">
          <w:delText>decision</w:delText>
        </w:r>
        <w:r w:rsidDel="005A7551">
          <w:rPr>
            <w:spacing w:val="18"/>
          </w:rPr>
          <w:delText xml:space="preserve"> </w:delText>
        </w:r>
        <w:r w:rsidDel="005A7551">
          <w:delText>may</w:delText>
        </w:r>
        <w:r w:rsidDel="005A7551">
          <w:rPr>
            <w:spacing w:val="14"/>
          </w:rPr>
          <w:delText xml:space="preserve"> </w:delText>
        </w:r>
        <w:r w:rsidDel="005A7551">
          <w:rPr>
            <w:spacing w:val="1"/>
          </w:rPr>
          <w:delText>be</w:delText>
        </w:r>
        <w:r w:rsidDel="005A7551">
          <w:rPr>
            <w:spacing w:val="18"/>
          </w:rPr>
          <w:delText xml:space="preserve"> </w:delText>
        </w:r>
        <w:r w:rsidDel="005A7551">
          <w:delText>taken</w:delText>
        </w:r>
        <w:r w:rsidDel="005A7551">
          <w:rPr>
            <w:spacing w:val="18"/>
          </w:rPr>
          <w:delText xml:space="preserve"> </w:delText>
        </w:r>
        <w:r w:rsidDel="005A7551">
          <w:delText>four</w:delText>
        </w:r>
        <w:r w:rsidDel="005A7551">
          <w:rPr>
            <w:spacing w:val="19"/>
          </w:rPr>
          <w:delText xml:space="preserve"> </w:delText>
        </w:r>
        <w:r w:rsidDel="005A7551">
          <w:delText>weeks</w:delText>
        </w:r>
        <w:r w:rsidDel="005A7551">
          <w:rPr>
            <w:spacing w:val="31"/>
          </w:rPr>
          <w:delText xml:space="preserve"> </w:delText>
        </w:r>
        <w:r w:rsidDel="005A7551">
          <w:rPr>
            <w:spacing w:val="-1"/>
          </w:rPr>
          <w:delText>after</w:delText>
        </w:r>
        <w:r w:rsidDel="005A7551">
          <w:rPr>
            <w:spacing w:val="13"/>
          </w:rPr>
          <w:delText xml:space="preserve"> </w:delText>
        </w:r>
        <w:r w:rsidDel="005A7551">
          <w:delText>the</w:delText>
        </w:r>
        <w:r w:rsidDel="005A7551">
          <w:rPr>
            <w:spacing w:val="13"/>
          </w:rPr>
          <w:delText xml:space="preserve"> </w:delText>
        </w:r>
        <w:r w:rsidDel="005A7551">
          <w:rPr>
            <w:spacing w:val="-1"/>
          </w:rPr>
          <w:delText>notification,</w:delText>
        </w:r>
        <w:r w:rsidDel="005A7551">
          <w:rPr>
            <w:spacing w:val="14"/>
          </w:rPr>
          <w:delText xml:space="preserve"> </w:delText>
        </w:r>
        <w:r w:rsidDel="005A7551">
          <w:delText>excluding</w:delText>
        </w:r>
        <w:r w:rsidDel="005A7551">
          <w:rPr>
            <w:spacing w:val="11"/>
          </w:rPr>
          <w:delText xml:space="preserve"> </w:delText>
        </w:r>
        <w:r w:rsidDel="005A7551">
          <w:delText>the</w:delText>
        </w:r>
        <w:r w:rsidDel="005A7551">
          <w:rPr>
            <w:spacing w:val="13"/>
          </w:rPr>
          <w:delText xml:space="preserve"> </w:delText>
        </w:r>
        <w:r w:rsidDel="005A7551">
          <w:delText>meeting</w:delText>
        </w:r>
        <w:r w:rsidDel="005A7551">
          <w:rPr>
            <w:spacing w:val="11"/>
          </w:rPr>
          <w:delText xml:space="preserve"> </w:delText>
        </w:r>
        <w:r w:rsidDel="005A7551">
          <w:delText>time.</w:delText>
        </w:r>
        <w:r w:rsidDel="005A7551">
          <w:rPr>
            <w:spacing w:val="16"/>
          </w:rPr>
          <w:delText xml:space="preserve"> </w:delText>
        </w:r>
        <w:r w:rsidDel="005A7551">
          <w:rPr>
            <w:spacing w:val="-3"/>
          </w:rPr>
          <w:delText>If</w:delText>
        </w:r>
        <w:r w:rsidDel="005A7551">
          <w:rPr>
            <w:spacing w:val="13"/>
          </w:rPr>
          <w:delText xml:space="preserve"> </w:delText>
        </w:r>
        <w:r w:rsidDel="005A7551">
          <w:rPr>
            <w:spacing w:val="-1"/>
          </w:rPr>
          <w:delText>necessary,</w:delText>
        </w:r>
        <w:r w:rsidDel="005A7551">
          <w:rPr>
            <w:spacing w:val="14"/>
          </w:rPr>
          <w:delText xml:space="preserve"> </w:delText>
        </w:r>
        <w:r w:rsidDel="005A7551">
          <w:delText>the</w:delText>
        </w:r>
        <w:r w:rsidDel="005A7551">
          <w:rPr>
            <w:spacing w:val="13"/>
          </w:rPr>
          <w:delText xml:space="preserve"> </w:delText>
        </w:r>
        <w:r w:rsidDel="005A7551">
          <w:delText>proposal</w:delText>
        </w:r>
        <w:r w:rsidDel="005A7551">
          <w:rPr>
            <w:spacing w:val="14"/>
          </w:rPr>
          <w:delText xml:space="preserve"> </w:delText>
        </w:r>
        <w:r w:rsidDel="005A7551">
          <w:delText>is</w:delText>
        </w:r>
        <w:r w:rsidDel="005A7551">
          <w:rPr>
            <w:spacing w:val="14"/>
          </w:rPr>
          <w:delText xml:space="preserve"> </w:delText>
        </w:r>
        <w:r w:rsidDel="005A7551">
          <w:rPr>
            <w:spacing w:val="-1"/>
          </w:rPr>
          <w:delText>adjusted</w:delText>
        </w:r>
        <w:r w:rsidDel="005A7551">
          <w:rPr>
            <w:spacing w:val="14"/>
          </w:rPr>
          <w:delText xml:space="preserve"> </w:delText>
        </w:r>
        <w:r w:rsidDel="005A7551">
          <w:delText>taking</w:delText>
        </w:r>
        <w:r w:rsidDel="005A7551">
          <w:rPr>
            <w:spacing w:val="11"/>
          </w:rPr>
          <w:delText xml:space="preserve"> </w:delText>
        </w:r>
        <w:r w:rsidDel="005A7551">
          <w:delText>into</w:delText>
        </w:r>
        <w:r w:rsidDel="005A7551">
          <w:rPr>
            <w:spacing w:val="57"/>
          </w:rPr>
          <w:delText xml:space="preserve"> </w:delText>
        </w:r>
        <w:r w:rsidDel="005A7551">
          <w:rPr>
            <w:spacing w:val="-1"/>
          </w:rPr>
          <w:delText>consideration</w:delText>
        </w:r>
        <w:r w:rsidDel="005A7551">
          <w:rPr>
            <w:spacing w:val="9"/>
          </w:rPr>
          <w:delText xml:space="preserve"> </w:delText>
        </w:r>
        <w:r w:rsidDel="005A7551">
          <w:rPr>
            <w:spacing w:val="-1"/>
          </w:rPr>
          <w:delText>comments</w:delText>
        </w:r>
        <w:r w:rsidDel="005A7551">
          <w:rPr>
            <w:spacing w:val="12"/>
          </w:rPr>
          <w:delText xml:space="preserve"> </w:delText>
        </w:r>
        <w:r w:rsidDel="005A7551">
          <w:rPr>
            <w:spacing w:val="-1"/>
          </w:rPr>
          <w:delText>received</w:delText>
        </w:r>
        <w:r w:rsidDel="005A7551">
          <w:rPr>
            <w:spacing w:val="9"/>
          </w:rPr>
          <w:delText xml:space="preserve"> </w:delText>
        </w:r>
        <w:r w:rsidDel="005A7551">
          <w:rPr>
            <w:spacing w:val="-1"/>
          </w:rPr>
          <w:delText>and</w:delText>
        </w:r>
        <w:r w:rsidDel="005A7551">
          <w:rPr>
            <w:spacing w:val="9"/>
          </w:rPr>
          <w:delText xml:space="preserve"> </w:delText>
        </w:r>
        <w:r w:rsidDel="005A7551">
          <w:delText>made</w:delText>
        </w:r>
        <w:r w:rsidDel="005A7551">
          <w:rPr>
            <w:spacing w:val="10"/>
          </w:rPr>
          <w:delText xml:space="preserve"> </w:delText>
        </w:r>
        <w:r w:rsidDel="005A7551">
          <w:delText>available</w:delText>
        </w:r>
        <w:r w:rsidDel="005A7551">
          <w:rPr>
            <w:spacing w:val="8"/>
          </w:rPr>
          <w:delText xml:space="preserve"> </w:delText>
        </w:r>
        <w:r w:rsidDel="005A7551">
          <w:delText>to</w:delText>
        </w:r>
        <w:r w:rsidDel="005A7551">
          <w:rPr>
            <w:spacing w:val="9"/>
          </w:rPr>
          <w:delText xml:space="preserve"> </w:delText>
        </w:r>
        <w:r w:rsidDel="005A7551">
          <w:delText>the</w:delText>
        </w:r>
        <w:r w:rsidDel="005A7551">
          <w:rPr>
            <w:spacing w:val="8"/>
          </w:rPr>
          <w:delText xml:space="preserve"> </w:delText>
        </w:r>
        <w:r w:rsidDel="005A7551">
          <w:delText>membership</w:delText>
        </w:r>
        <w:r w:rsidDel="005A7551">
          <w:rPr>
            <w:spacing w:val="10"/>
          </w:rPr>
          <w:delText xml:space="preserve"> </w:delText>
        </w:r>
        <w:r w:rsidDel="005A7551">
          <w:delText>electronically</w:delText>
        </w:r>
        <w:r w:rsidDel="005A7551">
          <w:rPr>
            <w:spacing w:val="4"/>
          </w:rPr>
          <w:delText xml:space="preserve"> </w:delText>
        </w:r>
        <w:r w:rsidDel="005A7551">
          <w:delText>for</w:delText>
        </w:r>
        <w:r w:rsidDel="005A7551">
          <w:rPr>
            <w:spacing w:val="7"/>
          </w:rPr>
          <w:delText xml:space="preserve"> </w:delText>
        </w:r>
        <w:r w:rsidDel="005A7551">
          <w:delText>decision</w:delText>
        </w:r>
        <w:r w:rsidDel="005A7551">
          <w:rPr>
            <w:spacing w:val="51"/>
          </w:rPr>
          <w:delText xml:space="preserve"> </w:delText>
        </w:r>
        <w:r w:rsidDel="005A7551">
          <w:delText>with</w:delText>
        </w:r>
        <w:r w:rsidDel="005A7551">
          <w:rPr>
            <w:spacing w:val="43"/>
          </w:rPr>
          <w:delText xml:space="preserve"> </w:delText>
        </w:r>
        <w:r w:rsidDel="005A7551">
          <w:delText>a</w:delText>
        </w:r>
        <w:r w:rsidDel="005A7551">
          <w:rPr>
            <w:spacing w:val="42"/>
          </w:rPr>
          <w:delText xml:space="preserve"> </w:delText>
        </w:r>
        <w:r w:rsidDel="005A7551">
          <w:rPr>
            <w:spacing w:val="-1"/>
          </w:rPr>
          <w:delText>further</w:delText>
        </w:r>
        <w:r w:rsidDel="005A7551">
          <w:rPr>
            <w:spacing w:val="44"/>
          </w:rPr>
          <w:delText xml:space="preserve"> </w:delText>
        </w:r>
        <w:r w:rsidDel="005A7551">
          <w:rPr>
            <w:spacing w:val="-1"/>
          </w:rPr>
          <w:delText>four-week</w:delText>
        </w:r>
        <w:r w:rsidDel="005A7551">
          <w:rPr>
            <w:spacing w:val="42"/>
          </w:rPr>
          <w:delText xml:space="preserve"> </w:delText>
        </w:r>
        <w:r w:rsidDel="005A7551">
          <w:rPr>
            <w:spacing w:val="-1"/>
          </w:rPr>
          <w:delText>interval.</w:delText>
        </w:r>
        <w:r w:rsidDel="005A7551">
          <w:rPr>
            <w:spacing w:val="45"/>
          </w:rPr>
          <w:delText xml:space="preserve"> </w:delText>
        </w:r>
        <w:r w:rsidDel="005A7551">
          <w:rPr>
            <w:spacing w:val="-2"/>
          </w:rPr>
          <w:delText>If</w:delText>
        </w:r>
        <w:r w:rsidDel="005A7551">
          <w:rPr>
            <w:spacing w:val="44"/>
          </w:rPr>
          <w:delText xml:space="preserve"> </w:delText>
        </w:r>
        <w:r w:rsidDel="005A7551">
          <w:delText>there</w:delText>
        </w:r>
        <w:r w:rsidDel="005A7551">
          <w:rPr>
            <w:spacing w:val="44"/>
          </w:rPr>
          <w:delText xml:space="preserve"> </w:delText>
        </w:r>
        <w:r w:rsidDel="005A7551">
          <w:rPr>
            <w:spacing w:val="-1"/>
          </w:rPr>
          <w:delText>are</w:delText>
        </w:r>
        <w:r w:rsidDel="005A7551">
          <w:rPr>
            <w:spacing w:val="45"/>
          </w:rPr>
          <w:delText xml:space="preserve"> </w:delText>
        </w:r>
        <w:r w:rsidDel="005A7551">
          <w:delText>no</w:delText>
        </w:r>
        <w:r w:rsidDel="005A7551">
          <w:rPr>
            <w:spacing w:val="42"/>
          </w:rPr>
          <w:delText xml:space="preserve"> </w:delText>
        </w:r>
        <w:r w:rsidDel="005A7551">
          <w:rPr>
            <w:spacing w:val="-1"/>
          </w:rPr>
          <w:delText>substantive</w:delText>
        </w:r>
        <w:r w:rsidDel="005A7551">
          <w:rPr>
            <w:spacing w:val="42"/>
          </w:rPr>
          <w:delText xml:space="preserve"> </w:delText>
        </w:r>
        <w:r w:rsidDel="005A7551">
          <w:delText>comments,</w:delText>
        </w:r>
        <w:r w:rsidDel="005A7551">
          <w:rPr>
            <w:spacing w:val="43"/>
          </w:rPr>
          <w:delText xml:space="preserve"> </w:delText>
        </w:r>
        <w:r w:rsidDel="005A7551">
          <w:delText>the</w:delText>
        </w:r>
        <w:r w:rsidDel="005A7551">
          <w:rPr>
            <w:spacing w:val="42"/>
          </w:rPr>
          <w:delText xml:space="preserve"> </w:delText>
        </w:r>
        <w:r w:rsidDel="005A7551">
          <w:delText>JCA</w:delText>
        </w:r>
        <w:r w:rsidDel="005A7551">
          <w:rPr>
            <w:spacing w:val="42"/>
          </w:rPr>
          <w:delText xml:space="preserve"> </w:delText>
        </w:r>
        <w:r w:rsidDel="005A7551">
          <w:delText>is</w:delText>
        </w:r>
        <w:r w:rsidDel="005A7551">
          <w:rPr>
            <w:spacing w:val="43"/>
          </w:rPr>
          <w:delText xml:space="preserve"> </w:delText>
        </w:r>
        <w:r w:rsidDel="005A7551">
          <w:rPr>
            <w:spacing w:val="-1"/>
          </w:rPr>
          <w:delText>considered</w:delText>
        </w:r>
        <w:r w:rsidDel="005A7551">
          <w:rPr>
            <w:spacing w:val="85"/>
          </w:rPr>
          <w:delText xml:space="preserve"> </w:delText>
        </w:r>
        <w:r w:rsidDel="005A7551">
          <w:rPr>
            <w:spacing w:val="-1"/>
          </w:rPr>
          <w:delText>approved.</w:delText>
        </w:r>
        <w:r w:rsidDel="005A7551">
          <w:rPr>
            <w:spacing w:val="6"/>
          </w:rPr>
          <w:delText xml:space="preserve"> </w:delText>
        </w:r>
        <w:r w:rsidDel="005A7551">
          <w:delText>The</w:delText>
        </w:r>
        <w:r w:rsidDel="005A7551">
          <w:rPr>
            <w:spacing w:val="5"/>
          </w:rPr>
          <w:delText xml:space="preserve"> </w:delText>
        </w:r>
        <w:r w:rsidDel="005A7551">
          <w:delText>decision</w:delText>
        </w:r>
        <w:r w:rsidDel="005A7551">
          <w:rPr>
            <w:spacing w:val="6"/>
          </w:rPr>
          <w:delText xml:space="preserve"> </w:delText>
        </w:r>
        <w:r w:rsidDel="005A7551">
          <w:rPr>
            <w:spacing w:val="-1"/>
          </w:rPr>
          <w:delText>includes</w:delText>
        </w:r>
        <w:r w:rsidDel="005A7551">
          <w:rPr>
            <w:spacing w:val="7"/>
          </w:rPr>
          <w:delText xml:space="preserve"> </w:delText>
        </w:r>
        <w:r w:rsidDel="005A7551">
          <w:delText>the</w:delText>
        </w:r>
        <w:r w:rsidDel="005A7551">
          <w:rPr>
            <w:spacing w:val="6"/>
          </w:rPr>
          <w:delText xml:space="preserve"> </w:delText>
        </w:r>
        <w:r w:rsidDel="005A7551">
          <w:rPr>
            <w:spacing w:val="-1"/>
          </w:rPr>
          <w:delText>designation</w:delText>
        </w:r>
        <w:r w:rsidDel="005A7551">
          <w:rPr>
            <w:spacing w:val="6"/>
          </w:rPr>
          <w:delText xml:space="preserve"> </w:delText>
        </w:r>
        <w:r w:rsidDel="005A7551">
          <w:delText>of</w:delText>
        </w:r>
        <w:r w:rsidDel="005A7551">
          <w:rPr>
            <w:spacing w:val="6"/>
          </w:rPr>
          <w:delText xml:space="preserve"> </w:delText>
        </w:r>
        <w:r w:rsidDel="005A7551">
          <w:delText>the</w:delText>
        </w:r>
        <w:r w:rsidDel="005A7551">
          <w:rPr>
            <w:spacing w:val="6"/>
          </w:rPr>
          <w:delText xml:space="preserve"> </w:delText>
        </w:r>
        <w:r w:rsidDel="005A7551">
          <w:rPr>
            <w:spacing w:val="-1"/>
          </w:rPr>
          <w:delText>group</w:delText>
        </w:r>
        <w:r w:rsidDel="005A7551">
          <w:rPr>
            <w:spacing w:val="8"/>
          </w:rPr>
          <w:delText xml:space="preserve"> </w:delText>
        </w:r>
        <w:r w:rsidDel="005A7551">
          <w:rPr>
            <w:spacing w:val="-1"/>
          </w:rPr>
          <w:delText>responsible</w:delText>
        </w:r>
        <w:r w:rsidDel="005A7551">
          <w:rPr>
            <w:spacing w:val="6"/>
          </w:rPr>
          <w:delText xml:space="preserve"> </w:delText>
        </w:r>
        <w:r w:rsidDel="005A7551">
          <w:delText>(a</w:delText>
        </w:r>
        <w:r w:rsidDel="005A7551">
          <w:rPr>
            <w:spacing w:val="6"/>
          </w:rPr>
          <w:delText xml:space="preserve"> </w:delText>
        </w:r>
        <w:r w:rsidDel="005A7551">
          <w:delText>study</w:delText>
        </w:r>
        <w:r w:rsidDel="005A7551">
          <w:rPr>
            <w:spacing w:val="4"/>
          </w:rPr>
          <w:delText xml:space="preserve"> </w:delText>
        </w:r>
        <w:r w:rsidDel="005A7551">
          <w:rPr>
            <w:spacing w:val="-1"/>
          </w:rPr>
          <w:delText>group</w:delText>
        </w:r>
        <w:r w:rsidDel="005A7551">
          <w:rPr>
            <w:spacing w:val="6"/>
          </w:rPr>
          <w:delText xml:space="preserve"> </w:delText>
        </w:r>
        <w:r w:rsidDel="005A7551">
          <w:delText>or</w:delText>
        </w:r>
        <w:r w:rsidDel="005A7551">
          <w:rPr>
            <w:spacing w:val="6"/>
          </w:rPr>
          <w:delText xml:space="preserve"> </w:delText>
        </w:r>
        <w:r w:rsidDel="005A7551">
          <w:rPr>
            <w:spacing w:val="-1"/>
          </w:rPr>
          <w:delText>TSAG),</w:delText>
        </w:r>
        <w:r w:rsidDel="005A7551">
          <w:rPr>
            <w:spacing w:val="87"/>
          </w:rPr>
          <w:delText xml:space="preserve"> </w:delText>
        </w:r>
        <w:r w:rsidDel="005A7551">
          <w:delText xml:space="preserve">the </w:delText>
        </w:r>
        <w:r w:rsidDel="005A7551">
          <w:rPr>
            <w:spacing w:val="-1"/>
          </w:rPr>
          <w:delText>terms</w:delText>
        </w:r>
        <w:r w:rsidDel="005A7551">
          <w:delText xml:space="preserve"> of</w:delText>
        </w:r>
        <w:r w:rsidDel="005A7551">
          <w:rPr>
            <w:spacing w:val="-1"/>
          </w:rPr>
          <w:delText xml:space="preserve"> reference </w:delText>
        </w:r>
        <w:r w:rsidDel="005A7551">
          <w:delText>(including</w:delText>
        </w:r>
        <w:r w:rsidDel="005A7551">
          <w:rPr>
            <w:spacing w:val="-3"/>
          </w:rPr>
          <w:delText xml:space="preserve"> </w:delText>
        </w:r>
        <w:r w:rsidDel="005A7551">
          <w:delText xml:space="preserve">scope, </w:delText>
        </w:r>
        <w:r w:rsidDel="005A7551">
          <w:rPr>
            <w:spacing w:val="-1"/>
          </w:rPr>
          <w:delText>objectives</w:delText>
        </w:r>
        <w:r w:rsidDel="005A7551">
          <w:rPr>
            <w:spacing w:val="2"/>
          </w:rPr>
          <w:delText xml:space="preserve"> </w:delText>
        </w:r>
        <w:r w:rsidDel="005A7551">
          <w:rPr>
            <w:spacing w:val="-1"/>
          </w:rPr>
          <w:delText>and</w:delText>
        </w:r>
        <w:r w:rsidDel="005A7551">
          <w:delText xml:space="preserve"> </w:delText>
        </w:r>
        <w:r w:rsidDel="005A7551">
          <w:rPr>
            <w:spacing w:val="-1"/>
          </w:rPr>
          <w:delText>anticipated</w:delText>
        </w:r>
        <w:r w:rsidDel="005A7551">
          <w:delText xml:space="preserve"> </w:delText>
        </w:r>
        <w:r w:rsidDel="005A7551">
          <w:rPr>
            <w:spacing w:val="-1"/>
          </w:rPr>
          <w:delText>lifetime)</w:delText>
        </w:r>
        <w:r w:rsidDel="005A7551">
          <w:delText xml:space="preserve"> </w:delText>
        </w:r>
        <w:r w:rsidDel="005A7551">
          <w:rPr>
            <w:spacing w:val="-1"/>
          </w:rPr>
          <w:delText>and</w:delText>
        </w:r>
        <w:r w:rsidDel="005A7551">
          <w:delText xml:space="preserve"> the </w:delText>
        </w:r>
        <w:r w:rsidDel="005A7551">
          <w:rPr>
            <w:spacing w:val="-1"/>
          </w:rPr>
          <w:delText>chairman.</w:delText>
        </w:r>
      </w:del>
    </w:p>
    <w:p w14:paraId="4E1FBB68" w14:textId="77777777" w:rsidR="007324D7" w:rsidDel="005A7551" w:rsidRDefault="007F3DA3">
      <w:pPr>
        <w:pStyle w:val="BodyText"/>
        <w:jc w:val="both"/>
        <w:rPr>
          <w:del w:id="126" w:author="Franz J.G. Zichy" w:date="2017-11-08T22:17:00Z"/>
        </w:rPr>
      </w:pPr>
      <w:del w:id="127" w:author="Franz J.G. Zichy" w:date="2017-11-08T22:17:00Z">
        <w:r w:rsidDel="005A7551">
          <w:rPr>
            <w:spacing w:val="-1"/>
          </w:rPr>
          <w:delText>Figure</w:delText>
        </w:r>
        <w:r w:rsidDel="005A7551">
          <w:rPr>
            <w:spacing w:val="-2"/>
          </w:rPr>
          <w:delText xml:space="preserve"> </w:delText>
        </w:r>
        <w:r w:rsidDel="005A7551">
          <w:rPr>
            <w:spacing w:val="-1"/>
          </w:rPr>
          <w:delText>2-1</w:delText>
        </w:r>
        <w:r w:rsidDel="005A7551">
          <w:rPr>
            <w:spacing w:val="-5"/>
          </w:rPr>
          <w:delText xml:space="preserve"> </w:delText>
        </w:r>
        <w:r w:rsidDel="005A7551">
          <w:delText>provides</w:delText>
        </w:r>
        <w:r w:rsidDel="005A7551">
          <w:rPr>
            <w:spacing w:val="-5"/>
          </w:rPr>
          <w:delText xml:space="preserve"> </w:delText>
        </w:r>
        <w:r w:rsidDel="005A7551">
          <w:delText>a</w:delText>
        </w:r>
        <w:r w:rsidDel="005A7551">
          <w:rPr>
            <w:spacing w:val="-6"/>
          </w:rPr>
          <w:delText xml:space="preserve"> </w:delText>
        </w:r>
        <w:r w:rsidDel="005A7551">
          <w:rPr>
            <w:spacing w:val="-1"/>
          </w:rPr>
          <w:delText>schematic</w:delText>
        </w:r>
        <w:r w:rsidDel="005A7551">
          <w:rPr>
            <w:spacing w:val="-6"/>
          </w:rPr>
          <w:delText xml:space="preserve"> </w:delText>
        </w:r>
        <w:r w:rsidDel="005A7551">
          <w:delText>of</w:delText>
        </w:r>
        <w:r w:rsidDel="005A7551">
          <w:rPr>
            <w:spacing w:val="-6"/>
          </w:rPr>
          <w:delText xml:space="preserve"> </w:delText>
        </w:r>
        <w:r w:rsidDel="005A7551">
          <w:delText>the</w:delText>
        </w:r>
        <w:r w:rsidDel="005A7551">
          <w:rPr>
            <w:spacing w:val="-6"/>
          </w:rPr>
          <w:delText xml:space="preserve"> </w:delText>
        </w:r>
        <w:r w:rsidDel="005A7551">
          <w:rPr>
            <w:spacing w:val="-1"/>
          </w:rPr>
          <w:delText>alternatives</w:delText>
        </w:r>
        <w:r w:rsidDel="005A7551">
          <w:rPr>
            <w:spacing w:val="-5"/>
          </w:rPr>
          <w:delText xml:space="preserve"> </w:delText>
        </w:r>
        <w:r w:rsidDel="005A7551">
          <w:delText>in</w:delText>
        </w:r>
        <w:r w:rsidDel="005A7551">
          <w:rPr>
            <w:spacing w:val="-5"/>
          </w:rPr>
          <w:delText xml:space="preserve"> </w:delText>
        </w:r>
        <w:r w:rsidDel="005A7551">
          <w:rPr>
            <w:spacing w:val="-1"/>
          </w:rPr>
          <w:delText>proposing</w:delText>
        </w:r>
        <w:r w:rsidDel="005A7551">
          <w:rPr>
            <w:spacing w:val="-7"/>
          </w:rPr>
          <w:delText xml:space="preserve"> </w:delText>
        </w:r>
        <w:r w:rsidDel="005A7551">
          <w:rPr>
            <w:spacing w:val="-1"/>
          </w:rPr>
          <w:delText>and</w:delText>
        </w:r>
        <w:r w:rsidDel="005A7551">
          <w:rPr>
            <w:spacing w:val="-5"/>
          </w:rPr>
          <w:delText xml:space="preserve"> </w:delText>
        </w:r>
        <w:r w:rsidDel="005A7551">
          <w:delText>approving</w:delText>
        </w:r>
        <w:r w:rsidDel="005A7551">
          <w:rPr>
            <w:spacing w:val="-8"/>
          </w:rPr>
          <w:delText xml:space="preserve"> </w:delText>
        </w:r>
        <w:r w:rsidDel="005A7551">
          <w:delText>the</w:delText>
        </w:r>
        <w:r w:rsidDel="005A7551">
          <w:rPr>
            <w:spacing w:val="-6"/>
          </w:rPr>
          <w:delText xml:space="preserve"> </w:delText>
        </w:r>
        <w:r w:rsidDel="005A7551">
          <w:rPr>
            <w:spacing w:val="-1"/>
          </w:rPr>
          <w:delText>creation</w:delText>
        </w:r>
        <w:r w:rsidDel="005A7551">
          <w:rPr>
            <w:spacing w:val="-5"/>
          </w:rPr>
          <w:delText xml:space="preserve"> </w:delText>
        </w:r>
        <w:r w:rsidDel="005A7551">
          <w:delText>of</w:delText>
        </w:r>
        <w:r w:rsidDel="005A7551">
          <w:rPr>
            <w:spacing w:val="-6"/>
          </w:rPr>
          <w:delText xml:space="preserve"> </w:delText>
        </w:r>
        <w:r w:rsidDel="005A7551">
          <w:delText>a</w:delText>
        </w:r>
        <w:r w:rsidDel="005A7551">
          <w:rPr>
            <w:spacing w:val="-6"/>
          </w:rPr>
          <w:delText xml:space="preserve"> </w:delText>
        </w:r>
        <w:r w:rsidDel="005A7551">
          <w:delText>JCA.</w:delText>
        </w:r>
      </w:del>
    </w:p>
    <w:p w14:paraId="3265558E" w14:textId="77777777" w:rsidR="007324D7" w:rsidDel="005A7551" w:rsidRDefault="007324D7">
      <w:pPr>
        <w:rPr>
          <w:del w:id="128" w:author="Franz J.G. Zichy" w:date="2017-11-08T22:17:00Z"/>
          <w:rFonts w:ascii="Times New Roman" w:eastAsia="Times New Roman" w:hAnsi="Times New Roman" w:cs="Times New Roman"/>
          <w:sz w:val="20"/>
          <w:szCs w:val="20"/>
        </w:rPr>
      </w:pPr>
    </w:p>
    <w:p w14:paraId="748FFB14" w14:textId="77777777" w:rsidR="007324D7" w:rsidDel="005A7551" w:rsidRDefault="007324D7">
      <w:pPr>
        <w:rPr>
          <w:del w:id="129" w:author="Franz J.G. Zichy" w:date="2017-11-08T22:17:00Z"/>
          <w:rFonts w:ascii="Times New Roman" w:eastAsia="Times New Roman" w:hAnsi="Times New Roman" w:cs="Times New Roman"/>
          <w:sz w:val="20"/>
          <w:szCs w:val="20"/>
        </w:rPr>
      </w:pPr>
    </w:p>
    <w:p w14:paraId="52A02DF1" w14:textId="77777777" w:rsidR="007324D7" w:rsidDel="005A7551" w:rsidRDefault="007324D7">
      <w:pPr>
        <w:rPr>
          <w:del w:id="130" w:author="Franz J.G. Zichy" w:date="2017-11-08T22:17:00Z"/>
          <w:rFonts w:ascii="Times New Roman" w:eastAsia="Times New Roman" w:hAnsi="Times New Roman" w:cs="Times New Roman"/>
          <w:sz w:val="20"/>
          <w:szCs w:val="20"/>
        </w:rPr>
      </w:pPr>
    </w:p>
    <w:p w14:paraId="660F642B" w14:textId="77777777" w:rsidR="007324D7" w:rsidDel="005A7551" w:rsidRDefault="007324D7">
      <w:pPr>
        <w:rPr>
          <w:del w:id="131" w:author="Franz J.G. Zichy" w:date="2017-11-08T22:17:00Z"/>
          <w:rFonts w:ascii="Times New Roman" w:eastAsia="Times New Roman" w:hAnsi="Times New Roman" w:cs="Times New Roman"/>
          <w:sz w:val="20"/>
          <w:szCs w:val="20"/>
        </w:rPr>
      </w:pPr>
    </w:p>
    <w:p w14:paraId="7782BBDB" w14:textId="77777777" w:rsidR="007324D7" w:rsidDel="005A7551" w:rsidRDefault="007324D7">
      <w:pPr>
        <w:rPr>
          <w:del w:id="132" w:author="Franz J.G. Zichy" w:date="2017-11-08T22:17:00Z"/>
          <w:rFonts w:ascii="Times New Roman" w:eastAsia="Times New Roman" w:hAnsi="Times New Roman" w:cs="Times New Roman"/>
          <w:sz w:val="20"/>
          <w:szCs w:val="20"/>
        </w:rPr>
      </w:pPr>
    </w:p>
    <w:p w14:paraId="6D6DB286" w14:textId="77777777" w:rsidR="007324D7" w:rsidDel="005A7551" w:rsidRDefault="007324D7">
      <w:pPr>
        <w:rPr>
          <w:del w:id="133" w:author="Franz J.G. Zichy" w:date="2017-11-08T22:17:00Z"/>
          <w:rFonts w:ascii="Times New Roman" w:eastAsia="Times New Roman" w:hAnsi="Times New Roman" w:cs="Times New Roman"/>
          <w:sz w:val="20"/>
          <w:szCs w:val="20"/>
        </w:rPr>
      </w:pPr>
    </w:p>
    <w:p w14:paraId="2466A329" w14:textId="77777777" w:rsidR="007324D7" w:rsidDel="005A7551" w:rsidRDefault="007324D7">
      <w:pPr>
        <w:rPr>
          <w:del w:id="134" w:author="Franz J.G. Zichy" w:date="2017-11-08T22:17:00Z"/>
          <w:rFonts w:ascii="Times New Roman" w:eastAsia="Times New Roman" w:hAnsi="Times New Roman" w:cs="Times New Roman"/>
          <w:sz w:val="20"/>
          <w:szCs w:val="20"/>
        </w:rPr>
      </w:pPr>
    </w:p>
    <w:p w14:paraId="108E25B4" w14:textId="77777777" w:rsidR="007324D7" w:rsidDel="005A7551" w:rsidRDefault="007324D7">
      <w:pPr>
        <w:rPr>
          <w:del w:id="135" w:author="Franz J.G. Zichy" w:date="2017-11-08T22:17:00Z"/>
          <w:rFonts w:ascii="Times New Roman" w:eastAsia="Times New Roman" w:hAnsi="Times New Roman" w:cs="Times New Roman"/>
          <w:sz w:val="20"/>
          <w:szCs w:val="20"/>
        </w:rPr>
      </w:pPr>
    </w:p>
    <w:p w14:paraId="38491AA5" w14:textId="77777777" w:rsidR="007324D7" w:rsidDel="005A7551" w:rsidRDefault="007324D7">
      <w:pPr>
        <w:rPr>
          <w:del w:id="136" w:author="Franz J.G. Zichy" w:date="2017-11-08T22:17:00Z"/>
          <w:rFonts w:ascii="Times New Roman" w:eastAsia="Times New Roman" w:hAnsi="Times New Roman" w:cs="Times New Roman"/>
          <w:sz w:val="20"/>
          <w:szCs w:val="20"/>
        </w:rPr>
      </w:pPr>
    </w:p>
    <w:p w14:paraId="679004E1" w14:textId="77777777" w:rsidR="007324D7" w:rsidDel="005A7551" w:rsidRDefault="007324D7">
      <w:pPr>
        <w:rPr>
          <w:del w:id="137" w:author="Franz J.G. Zichy" w:date="2017-11-08T22:17:00Z"/>
          <w:rFonts w:ascii="Times New Roman" w:eastAsia="Times New Roman" w:hAnsi="Times New Roman" w:cs="Times New Roman"/>
          <w:sz w:val="20"/>
          <w:szCs w:val="20"/>
        </w:rPr>
      </w:pPr>
    </w:p>
    <w:p w14:paraId="1B181CE2" w14:textId="77777777" w:rsidR="007324D7" w:rsidDel="005A7551" w:rsidRDefault="007324D7">
      <w:pPr>
        <w:rPr>
          <w:del w:id="138" w:author="Franz J.G. Zichy" w:date="2017-11-08T22:17:00Z"/>
          <w:rFonts w:ascii="Times New Roman" w:eastAsia="Times New Roman" w:hAnsi="Times New Roman" w:cs="Times New Roman"/>
          <w:sz w:val="20"/>
          <w:szCs w:val="20"/>
        </w:rPr>
      </w:pPr>
    </w:p>
    <w:p w14:paraId="0718C839" w14:textId="77777777" w:rsidR="007324D7" w:rsidDel="005A7551" w:rsidRDefault="007324D7">
      <w:pPr>
        <w:rPr>
          <w:del w:id="139" w:author="Franz J.G. Zichy" w:date="2017-11-08T22:17:00Z"/>
          <w:rFonts w:ascii="Times New Roman" w:eastAsia="Times New Roman" w:hAnsi="Times New Roman" w:cs="Times New Roman"/>
          <w:sz w:val="20"/>
          <w:szCs w:val="20"/>
        </w:rPr>
      </w:pPr>
    </w:p>
    <w:p w14:paraId="5CC5D612" w14:textId="77777777" w:rsidR="007324D7" w:rsidDel="005A7551" w:rsidRDefault="007324D7">
      <w:pPr>
        <w:rPr>
          <w:del w:id="140" w:author="Franz J.G. Zichy" w:date="2017-11-08T22:17:00Z"/>
          <w:rFonts w:ascii="Times New Roman" w:eastAsia="Times New Roman" w:hAnsi="Times New Roman" w:cs="Times New Roman"/>
          <w:sz w:val="20"/>
          <w:szCs w:val="20"/>
        </w:rPr>
      </w:pPr>
    </w:p>
    <w:p w14:paraId="2CB2668D" w14:textId="77777777" w:rsidR="007324D7" w:rsidDel="005A7551" w:rsidRDefault="007324D7">
      <w:pPr>
        <w:rPr>
          <w:del w:id="141" w:author="Franz J.G. Zichy" w:date="2017-11-08T22:17:00Z"/>
          <w:rFonts w:ascii="Times New Roman" w:eastAsia="Times New Roman" w:hAnsi="Times New Roman" w:cs="Times New Roman"/>
          <w:sz w:val="20"/>
          <w:szCs w:val="20"/>
        </w:rPr>
      </w:pPr>
    </w:p>
    <w:p w14:paraId="53150C48" w14:textId="77777777" w:rsidR="007324D7" w:rsidDel="005A7551" w:rsidRDefault="007324D7">
      <w:pPr>
        <w:rPr>
          <w:del w:id="142" w:author="Franz J.G. Zichy" w:date="2017-11-08T22:17:00Z"/>
          <w:rFonts w:ascii="Times New Roman" w:eastAsia="Times New Roman" w:hAnsi="Times New Roman" w:cs="Times New Roman"/>
          <w:sz w:val="20"/>
          <w:szCs w:val="20"/>
        </w:rPr>
      </w:pPr>
    </w:p>
    <w:p w14:paraId="020A3174" w14:textId="77777777" w:rsidR="007324D7" w:rsidDel="005A7551" w:rsidRDefault="007324D7">
      <w:pPr>
        <w:rPr>
          <w:del w:id="143" w:author="Franz J.G. Zichy" w:date="2017-11-08T22:17:00Z"/>
          <w:rFonts w:ascii="Times New Roman" w:eastAsia="Times New Roman" w:hAnsi="Times New Roman" w:cs="Times New Roman"/>
          <w:sz w:val="20"/>
          <w:szCs w:val="20"/>
        </w:rPr>
      </w:pPr>
    </w:p>
    <w:p w14:paraId="5C17E769" w14:textId="77777777" w:rsidR="007324D7" w:rsidDel="005A7551" w:rsidRDefault="007324D7">
      <w:pPr>
        <w:rPr>
          <w:del w:id="144" w:author="Franz J.G. Zichy" w:date="2017-11-08T22:17:00Z"/>
          <w:rFonts w:ascii="Times New Roman" w:eastAsia="Times New Roman" w:hAnsi="Times New Roman" w:cs="Times New Roman"/>
          <w:sz w:val="20"/>
          <w:szCs w:val="20"/>
        </w:rPr>
      </w:pPr>
    </w:p>
    <w:p w14:paraId="1C1590CC" w14:textId="77777777" w:rsidR="007324D7" w:rsidDel="005A7551" w:rsidRDefault="007324D7">
      <w:pPr>
        <w:rPr>
          <w:del w:id="145" w:author="Franz J.G. Zichy" w:date="2017-11-08T22:17:00Z"/>
          <w:rFonts w:ascii="Times New Roman" w:eastAsia="Times New Roman" w:hAnsi="Times New Roman" w:cs="Times New Roman"/>
          <w:sz w:val="20"/>
          <w:szCs w:val="20"/>
        </w:rPr>
      </w:pPr>
    </w:p>
    <w:p w14:paraId="0260B0F0" w14:textId="77777777" w:rsidR="007324D7" w:rsidDel="005A7551" w:rsidRDefault="007324D7">
      <w:pPr>
        <w:rPr>
          <w:del w:id="146" w:author="Franz J.G. Zichy" w:date="2017-11-08T22:17:00Z"/>
          <w:rFonts w:ascii="Times New Roman" w:eastAsia="Times New Roman" w:hAnsi="Times New Roman" w:cs="Times New Roman"/>
          <w:sz w:val="20"/>
          <w:szCs w:val="20"/>
        </w:rPr>
      </w:pPr>
    </w:p>
    <w:p w14:paraId="52709DF6" w14:textId="77777777" w:rsidR="007324D7" w:rsidDel="005A7551" w:rsidRDefault="007324D7">
      <w:pPr>
        <w:rPr>
          <w:del w:id="147" w:author="Franz J.G. Zichy" w:date="2017-11-08T22:17:00Z"/>
          <w:rFonts w:ascii="Times New Roman" w:eastAsia="Times New Roman" w:hAnsi="Times New Roman" w:cs="Times New Roman"/>
          <w:sz w:val="20"/>
          <w:szCs w:val="20"/>
        </w:rPr>
      </w:pPr>
    </w:p>
    <w:p w14:paraId="4568B7BE" w14:textId="77777777" w:rsidR="007324D7" w:rsidDel="005A7551" w:rsidRDefault="007324D7">
      <w:pPr>
        <w:rPr>
          <w:del w:id="148" w:author="Franz J.G. Zichy" w:date="2017-11-08T22:17:00Z"/>
          <w:rFonts w:ascii="Times New Roman" w:eastAsia="Times New Roman" w:hAnsi="Times New Roman" w:cs="Times New Roman"/>
          <w:sz w:val="20"/>
          <w:szCs w:val="20"/>
        </w:rPr>
      </w:pPr>
    </w:p>
    <w:p w14:paraId="5D5DC88B" w14:textId="77777777" w:rsidR="007324D7" w:rsidDel="005A7551" w:rsidRDefault="007324D7">
      <w:pPr>
        <w:rPr>
          <w:del w:id="149" w:author="Franz J.G. Zichy" w:date="2017-11-08T22:17:00Z"/>
          <w:rFonts w:ascii="Times New Roman" w:eastAsia="Times New Roman" w:hAnsi="Times New Roman" w:cs="Times New Roman"/>
          <w:sz w:val="20"/>
          <w:szCs w:val="20"/>
        </w:rPr>
      </w:pPr>
    </w:p>
    <w:p w14:paraId="71E35223" w14:textId="77777777" w:rsidR="007324D7" w:rsidDel="005A7551" w:rsidRDefault="007324D7">
      <w:pPr>
        <w:rPr>
          <w:del w:id="150" w:author="Franz J.G. Zichy" w:date="2017-11-08T22:17:00Z"/>
          <w:rFonts w:ascii="Times New Roman" w:eastAsia="Times New Roman" w:hAnsi="Times New Roman" w:cs="Times New Roman"/>
          <w:sz w:val="20"/>
          <w:szCs w:val="20"/>
        </w:rPr>
      </w:pPr>
    </w:p>
    <w:p w14:paraId="38D2FA28" w14:textId="77777777" w:rsidR="007324D7" w:rsidDel="005A7551" w:rsidRDefault="007324D7">
      <w:pPr>
        <w:rPr>
          <w:del w:id="151" w:author="Franz J.G. Zichy" w:date="2017-11-08T22:17:00Z"/>
          <w:rFonts w:ascii="Times New Roman" w:eastAsia="Times New Roman" w:hAnsi="Times New Roman" w:cs="Times New Roman"/>
          <w:sz w:val="20"/>
          <w:szCs w:val="20"/>
        </w:rPr>
      </w:pPr>
    </w:p>
    <w:p w14:paraId="10D3AAAC" w14:textId="77777777" w:rsidR="007324D7" w:rsidDel="005A7551" w:rsidRDefault="007324D7">
      <w:pPr>
        <w:rPr>
          <w:del w:id="152" w:author="Franz J.G. Zichy" w:date="2017-11-08T22:17:00Z"/>
          <w:rFonts w:ascii="Times New Roman" w:eastAsia="Times New Roman" w:hAnsi="Times New Roman" w:cs="Times New Roman"/>
          <w:sz w:val="20"/>
          <w:szCs w:val="20"/>
        </w:rPr>
      </w:pPr>
    </w:p>
    <w:p w14:paraId="23474FAB" w14:textId="77777777" w:rsidR="007324D7" w:rsidDel="005A7551" w:rsidRDefault="007324D7">
      <w:pPr>
        <w:rPr>
          <w:del w:id="153" w:author="Franz J.G. Zichy" w:date="2017-11-08T22:17:00Z"/>
          <w:rFonts w:ascii="Times New Roman" w:eastAsia="Times New Roman" w:hAnsi="Times New Roman" w:cs="Times New Roman"/>
          <w:sz w:val="20"/>
          <w:szCs w:val="20"/>
        </w:rPr>
      </w:pPr>
    </w:p>
    <w:p w14:paraId="01C81C08" w14:textId="77777777" w:rsidR="007324D7" w:rsidDel="005A7551" w:rsidRDefault="007324D7">
      <w:pPr>
        <w:rPr>
          <w:del w:id="154" w:author="Franz J.G. Zichy" w:date="2017-11-08T22:17:00Z"/>
          <w:rFonts w:ascii="Times New Roman" w:eastAsia="Times New Roman" w:hAnsi="Times New Roman" w:cs="Times New Roman"/>
          <w:sz w:val="20"/>
          <w:szCs w:val="20"/>
        </w:rPr>
      </w:pPr>
    </w:p>
    <w:p w14:paraId="74E80844" w14:textId="77777777" w:rsidR="007324D7" w:rsidDel="005A7551" w:rsidRDefault="007324D7">
      <w:pPr>
        <w:rPr>
          <w:del w:id="155" w:author="Franz J.G. Zichy" w:date="2017-11-08T22:17:00Z"/>
          <w:rFonts w:ascii="Times New Roman" w:eastAsia="Times New Roman" w:hAnsi="Times New Roman" w:cs="Times New Roman"/>
          <w:sz w:val="20"/>
          <w:szCs w:val="20"/>
        </w:rPr>
      </w:pPr>
    </w:p>
    <w:p w14:paraId="0491FCBD" w14:textId="77777777" w:rsidR="007324D7" w:rsidDel="005A7551" w:rsidRDefault="007324D7">
      <w:pPr>
        <w:rPr>
          <w:del w:id="156" w:author="Franz J.G. Zichy" w:date="2017-11-08T22:17:00Z"/>
          <w:rFonts w:ascii="Times New Roman" w:eastAsia="Times New Roman" w:hAnsi="Times New Roman" w:cs="Times New Roman"/>
          <w:sz w:val="20"/>
          <w:szCs w:val="20"/>
        </w:rPr>
      </w:pPr>
    </w:p>
    <w:p w14:paraId="6F999594" w14:textId="77777777" w:rsidR="007324D7" w:rsidDel="005A7551" w:rsidRDefault="007324D7">
      <w:pPr>
        <w:rPr>
          <w:del w:id="157" w:author="Franz J.G. Zichy" w:date="2017-11-08T22:17:00Z"/>
          <w:rFonts w:ascii="Times New Roman" w:eastAsia="Times New Roman" w:hAnsi="Times New Roman" w:cs="Times New Roman"/>
          <w:sz w:val="20"/>
          <w:szCs w:val="20"/>
        </w:rPr>
      </w:pPr>
    </w:p>
    <w:p w14:paraId="720C546F" w14:textId="77777777" w:rsidR="007324D7" w:rsidDel="005A7551" w:rsidRDefault="007324D7">
      <w:pPr>
        <w:rPr>
          <w:del w:id="158" w:author="Franz J.G. Zichy" w:date="2017-11-08T22:17:00Z"/>
          <w:rFonts w:ascii="Times New Roman" w:eastAsia="Times New Roman" w:hAnsi="Times New Roman" w:cs="Times New Roman"/>
          <w:sz w:val="20"/>
          <w:szCs w:val="20"/>
        </w:rPr>
      </w:pPr>
    </w:p>
    <w:p w14:paraId="5E102853" w14:textId="77777777" w:rsidR="007324D7" w:rsidDel="005A7551" w:rsidRDefault="007324D7">
      <w:pPr>
        <w:rPr>
          <w:del w:id="159" w:author="Franz J.G. Zichy" w:date="2017-11-08T22:17:00Z"/>
          <w:rFonts w:ascii="Times New Roman" w:eastAsia="Times New Roman" w:hAnsi="Times New Roman" w:cs="Times New Roman"/>
          <w:sz w:val="20"/>
          <w:szCs w:val="20"/>
        </w:rPr>
      </w:pPr>
    </w:p>
    <w:p w14:paraId="2CE7D7B0" w14:textId="77777777" w:rsidR="007324D7" w:rsidDel="005A7551" w:rsidRDefault="007324D7">
      <w:pPr>
        <w:rPr>
          <w:del w:id="160" w:author="Franz J.G. Zichy" w:date="2017-11-08T22:17:00Z"/>
          <w:rFonts w:ascii="Times New Roman" w:eastAsia="Times New Roman" w:hAnsi="Times New Roman" w:cs="Times New Roman"/>
          <w:sz w:val="20"/>
          <w:szCs w:val="20"/>
        </w:rPr>
      </w:pPr>
    </w:p>
    <w:p w14:paraId="554A451E" w14:textId="77777777" w:rsidR="007324D7" w:rsidDel="005A7551" w:rsidRDefault="007324D7">
      <w:pPr>
        <w:rPr>
          <w:del w:id="161" w:author="Franz J.G. Zichy" w:date="2017-11-08T22:17:00Z"/>
          <w:rFonts w:ascii="Times New Roman" w:eastAsia="Times New Roman" w:hAnsi="Times New Roman" w:cs="Times New Roman"/>
          <w:sz w:val="20"/>
          <w:szCs w:val="20"/>
        </w:rPr>
      </w:pPr>
    </w:p>
    <w:p w14:paraId="1D4A62FF" w14:textId="77777777" w:rsidR="007324D7" w:rsidDel="005A7551" w:rsidRDefault="007324D7">
      <w:pPr>
        <w:rPr>
          <w:del w:id="162" w:author="Franz J.G. Zichy" w:date="2017-11-08T22:17:00Z"/>
          <w:rFonts w:ascii="Times New Roman" w:eastAsia="Times New Roman" w:hAnsi="Times New Roman" w:cs="Times New Roman"/>
          <w:sz w:val="20"/>
          <w:szCs w:val="20"/>
        </w:rPr>
      </w:pPr>
    </w:p>
    <w:p w14:paraId="49C494F9" w14:textId="77777777" w:rsidR="007324D7" w:rsidDel="005A7551" w:rsidRDefault="007324D7">
      <w:pPr>
        <w:rPr>
          <w:del w:id="163" w:author="Franz J.G. Zichy" w:date="2017-11-08T22:17:00Z"/>
          <w:rFonts w:ascii="Times New Roman" w:eastAsia="Times New Roman" w:hAnsi="Times New Roman" w:cs="Times New Roman"/>
          <w:sz w:val="20"/>
          <w:szCs w:val="20"/>
        </w:rPr>
      </w:pPr>
    </w:p>
    <w:p w14:paraId="1593E11D" w14:textId="77777777" w:rsidR="007324D7" w:rsidDel="005A7551" w:rsidRDefault="007324D7">
      <w:pPr>
        <w:spacing w:before="8"/>
        <w:rPr>
          <w:del w:id="164" w:author="Franz J.G. Zichy" w:date="2017-11-08T22:17:00Z"/>
          <w:rFonts w:ascii="Times New Roman" w:eastAsia="Times New Roman" w:hAnsi="Times New Roman" w:cs="Times New Roman"/>
          <w:sz w:val="13"/>
          <w:szCs w:val="13"/>
        </w:rPr>
      </w:pPr>
    </w:p>
    <w:p w14:paraId="652FC20A" w14:textId="77777777" w:rsidR="007324D7" w:rsidDel="005A7551" w:rsidRDefault="00FB1B4F">
      <w:pPr>
        <w:spacing w:line="20" w:lineRule="atLeast"/>
        <w:ind w:left="106"/>
        <w:rPr>
          <w:del w:id="165" w:author="Franz J.G. Zichy" w:date="2017-11-08T22:17:00Z"/>
          <w:rFonts w:ascii="Times New Roman" w:eastAsia="Times New Roman" w:hAnsi="Times New Roman" w:cs="Times New Roman"/>
          <w:sz w:val="2"/>
          <w:szCs w:val="2"/>
        </w:rPr>
      </w:pPr>
      <w:del w:id="166" w:author="Franz J.G. Zichy" w:date="2017-11-08T22:17:00Z">
        <w:r w:rsidDel="005A7551">
          <w:rPr>
            <w:rFonts w:ascii="Times New Roman" w:eastAsia="Times New Roman" w:hAnsi="Times New Roman" w:cs="Times New Roman"/>
            <w:noProof/>
            <w:sz w:val="2"/>
            <w:szCs w:val="2"/>
            <w:lang w:val="en-GB" w:eastAsia="zh-CN"/>
          </w:rPr>
          <mc:AlternateContent>
            <mc:Choice Requires="wpg">
              <w:drawing>
                <wp:inline distT="0" distB="0" distL="0" distR="0" wp14:anchorId="2AC1D39F" wp14:editId="68E03EDF">
                  <wp:extent cx="1838325" cy="8890"/>
                  <wp:effectExtent l="1270" t="5080" r="8255" b="5080"/>
                  <wp:docPr id="2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3" name="Group 16"/>
                          <wpg:cNvGrpSpPr>
                            <a:grpSpLocks/>
                          </wpg:cNvGrpSpPr>
                          <wpg:grpSpPr bwMode="auto">
                            <a:xfrm>
                              <a:off x="7" y="7"/>
                              <a:ext cx="2881" cy="2"/>
                              <a:chOff x="7" y="7"/>
                              <a:chExt cx="2881" cy="2"/>
                            </a:xfrm>
                          </wpg:grpSpPr>
                          <wps:wsp>
                            <wps:cNvPr id="24" name="Freeform 17"/>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16F58FC" id="Group 15"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3U4fgMAANUIAAAOAAAAZHJzL2Uyb0RvYy54bWy0Vltv0zAUfkfiP1h+BHW5LGvTaB1CvUxI&#10;AyZRfoDrOBeR2MF2mw7Ef+fYTrK0YwKB6EN33HN8/H3nuus3x7pCByZVKfgCBxc+RoxTkZY8X+DP&#10;280kxkhpwlNSCc4W+IEp/Obm5YvrtklYKApRpUwicMJV0jYLXGjdJJ6naMFqoi5EwzgoMyFrouEo&#10;cy+VpAXvdeWFvj/1WiHTRgrKlIJfV06Jb6z/LGNUf8wyxTSqFhiwafst7ffOfHs31yTJJWmKknYw&#10;yF+gqEnJ4dHB1YpogvayfOKqLqkUSmT6goraE1lWUmY5AJvAP2NzK8W+sVzypM2bIUwQ2rM4/bVb&#10;+uFwL1GZLnAYYsRJDTmyz6LgygSnbfIEbG5l86m5l44hiHeCflGg9s715pw7Y7Rr34sU/JG9FjY4&#10;x0zWxgXQRkebg4chB+yoEYUfg/gyvgyvMKKgi+N5lyJaQB6fXKLFursWxvPuThAZ3B5J3GsWYYfI&#10;0bGHgVnP/vKM/fR/s59hBAxnrgJ79mEcB4566BQD7xPzMe+TC8/Shu5SjwWk/q2APhWkYbYulSmO&#10;PoRRH8KNZMy0LAosvbaxZn0BqXH1jDTGTEGR/bZuTkLxTOSGQJCE7pW+ZcJWHjncKe16PgXJ1nPa&#10;lf0W5kNWV9D+ryfIRzPU5SYfDCA1zuCVh7Y+apFNV+eu9wJtNPICFr9wBMX26CgcOQLYeQ+MFD1W&#10;euQdWJAQMaPVtw3VCGV6YgvA+k4CD2BkiD1jC2+f27o73RMSZub5tJQYwbTcuZJsiDbIzBNGRC3M&#10;DlO25odaHNhWWJU+61Z45FFb8bEVXIfYj1A5NdwwD9hmHh41WEcJ5WJTVpVNQcUNFBgZDooSVZka&#10;pUGjZL5bVhIdiNkD9mPIgLMTM5i3PLXOCkbSdSdrUlZOBvvKxhaqrguBqT876L/P/fk6XsfRJAqn&#10;60nkr1aTt5tlNJlugtnV6nK1XK6CHyZKQZQUZZoybtD1SyeI/qwnu/Xn1sWwdk5YnJDd2M9Tst4p&#10;DBsL4NL/texgdrqWNNNSJTuRPkB7SuG2KGx9EAohv2HUwgZdYPV1TyTDqHrHYcLMgygyK9ceoqtZ&#10;CAc51uzGGsIpuFpgjaHAjbjUbk3vG1nmBbzk0srFW1gnWWm62OJzqLoDDDkrdUuok2F3gnSynMdn&#10;a/X438jNTwAAAP//AwBQSwMEFAAGAAgAAAAhAP7i5JjbAAAAAwEAAA8AAABkcnMvZG93bnJldi54&#10;bWxMj0FLw0AQhe+C/2EZwZvdpFppYzalFPVUhLaC9DZNpklodjZkt0n67x296OXB8B7vfZMuR9uo&#10;njpfOzYQTyJQxLkrai4NfO7fHuagfEAusHFMBq7kYZnd3qSYFG7gLfW7UCopYZ+ggSqENtHa5xVZ&#10;9BPXEot3cp3FIGdX6qLDQcpto6dR9Kwt1iwLFba0rig/7y7WwPuAw+oxfu0359P6etjPPr42MRlz&#10;fzeuXkAFGsNfGH7wBR0yYTq6CxdeNQbkkfCr4k3nixmoo4SeQGep/s+efQMAAP//AwBQSwECLQAU&#10;AAYACAAAACEAtoM4kv4AAADhAQAAEwAAAAAAAAAAAAAAAAAAAAAAW0NvbnRlbnRfVHlwZXNdLnht&#10;bFBLAQItABQABgAIAAAAIQA4/SH/1gAAAJQBAAALAAAAAAAAAAAAAAAAAC8BAABfcmVscy8ucmVs&#10;c1BLAQItABQABgAIAAAAIQApE3U4fgMAANUIAAAOAAAAAAAAAAAAAAAAAC4CAABkcnMvZTJvRG9j&#10;LnhtbFBLAQItABQABgAIAAAAIQD+4uSY2wAAAAMBAAAPAAAAAAAAAAAAAAAAANgFAABkcnMvZG93&#10;bnJldi54bWxQSwUGAAAAAAQABADzAAAA4AYAAAAA&#10;">
                  <v:group id="Group 16" o:spid="_x0000_s1027" style="position:absolute;left:7;top:7;width:2881;height:2" coordorigin="7,7" coordsize="2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7" o:spid="_x0000_s1028" style="position:absolute;left:7;top:7;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EPxcIA&#10;AADbAAAADwAAAGRycy9kb3ducmV2LnhtbESPQWsCMRSE7wX/Q3hCL0WzaimyNYqWSnvdbXt/bF43&#10;0c3LmqS6/vumUPA4zMw3zGozuE6cKUTrWcFsWoAgbry23Cr4/NhPliBiQtbYeSYFV4qwWY/uVlhq&#10;f+GKznVqRYZwLFGBSakvpYyNIYdx6nvi7H374DBlGVqpA14y3HVyXhRP0qHlvGCwpxdDzbH+cQq+&#10;auMG+2ofDovqbYEm7OSJKqXux8P2GUSiId3C/+13rWD+CH9f8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Q/FwgAAANsAAAAPAAAAAAAAAAAAAAAAAJgCAABkcnMvZG93&#10;bnJldi54bWxQSwUGAAAAAAQABAD1AAAAhwMAAAAA&#10;" path="m,l2880,e" filled="f" strokeweight=".24697mm">
                      <v:path arrowok="t" o:connecttype="custom" o:connectlocs="0,0;2880,0" o:connectangles="0,0"/>
                    </v:shape>
                  </v:group>
                  <w10:anchorlock/>
                </v:group>
              </w:pict>
            </mc:Fallback>
          </mc:AlternateContent>
        </w:r>
      </w:del>
    </w:p>
    <w:p w14:paraId="7433F5C9" w14:textId="77777777" w:rsidR="007324D7" w:rsidDel="005A7551" w:rsidRDefault="007324D7">
      <w:pPr>
        <w:spacing w:before="11"/>
        <w:rPr>
          <w:del w:id="167" w:author="Franz J.G. Zichy" w:date="2017-11-08T22:17:00Z"/>
          <w:rFonts w:ascii="Times New Roman" w:eastAsia="Times New Roman" w:hAnsi="Times New Roman" w:cs="Times New Roman"/>
          <w:sz w:val="7"/>
          <w:szCs w:val="7"/>
        </w:rPr>
      </w:pPr>
    </w:p>
    <w:p w14:paraId="08691F67" w14:textId="77777777" w:rsidR="007324D7" w:rsidDel="005A7551" w:rsidRDefault="007F3DA3">
      <w:pPr>
        <w:numPr>
          <w:ilvl w:val="0"/>
          <w:numId w:val="2"/>
        </w:numPr>
        <w:tabs>
          <w:tab w:val="left" w:pos="368"/>
        </w:tabs>
        <w:spacing w:before="76"/>
        <w:ind w:right="115" w:hanging="254"/>
        <w:rPr>
          <w:del w:id="168" w:author="Franz J.G. Zichy" w:date="2017-11-08T22:17:00Z"/>
          <w:rFonts w:ascii="Times New Roman" w:eastAsia="Times New Roman" w:hAnsi="Times New Roman" w:cs="Times New Roman"/>
        </w:rPr>
      </w:pPr>
      <w:del w:id="169" w:author="Franz J.G. Zichy" w:date="2017-11-08T22:17:00Z">
        <w:r w:rsidDel="005A7551">
          <w:rPr>
            <w:rFonts w:ascii="Times New Roman"/>
            <w:spacing w:val="-1"/>
          </w:rPr>
          <w:delText>This</w:delText>
        </w:r>
        <w:r w:rsidDel="005A7551">
          <w:rPr>
            <w:rFonts w:ascii="Times New Roman"/>
          </w:rPr>
          <w:delText xml:space="preserve"> </w:delText>
        </w:r>
        <w:r w:rsidDel="005A7551">
          <w:rPr>
            <w:rFonts w:ascii="Times New Roman"/>
            <w:spacing w:val="-1"/>
          </w:rPr>
          <w:delText>electronic</w:delText>
        </w:r>
        <w:r w:rsidDel="005A7551">
          <w:rPr>
            <w:rFonts w:ascii="Times New Roman"/>
            <w:spacing w:val="2"/>
          </w:rPr>
          <w:delText xml:space="preserve"> </w:delText>
        </w:r>
        <w:r w:rsidDel="005A7551">
          <w:rPr>
            <w:rFonts w:ascii="Times New Roman"/>
            <w:spacing w:val="-1"/>
          </w:rPr>
          <w:delText>notification</w:delText>
        </w:r>
        <w:r w:rsidDel="005A7551">
          <w:rPr>
            <w:rFonts w:ascii="Times New Roman"/>
          </w:rPr>
          <w:delText xml:space="preserve"> </w:delText>
        </w:r>
        <w:r w:rsidDel="005A7551">
          <w:rPr>
            <w:rFonts w:ascii="Times New Roman"/>
            <w:spacing w:val="-1"/>
          </w:rPr>
          <w:delText>should</w:delText>
        </w:r>
        <w:r w:rsidDel="005A7551">
          <w:rPr>
            <w:rFonts w:ascii="Times New Roman"/>
            <w:spacing w:val="2"/>
          </w:rPr>
          <w:delText xml:space="preserve"> </w:delText>
        </w:r>
        <w:r w:rsidDel="005A7551">
          <w:rPr>
            <w:rFonts w:ascii="Times New Roman"/>
          </w:rPr>
          <w:delText xml:space="preserve">be </w:delText>
        </w:r>
        <w:r w:rsidDel="005A7551">
          <w:rPr>
            <w:rFonts w:ascii="Times New Roman"/>
            <w:spacing w:val="-1"/>
          </w:rPr>
          <w:delText>sent</w:delText>
        </w:r>
        <w:r w:rsidDel="005A7551">
          <w:rPr>
            <w:rFonts w:ascii="Times New Roman"/>
            <w:spacing w:val="1"/>
          </w:rPr>
          <w:delText xml:space="preserve"> </w:delText>
        </w:r>
        <w:r w:rsidDel="005A7551">
          <w:rPr>
            <w:rFonts w:ascii="Times New Roman"/>
          </w:rPr>
          <w:delText>to</w:delText>
        </w:r>
        <w:r w:rsidDel="005A7551">
          <w:rPr>
            <w:rFonts w:ascii="Times New Roman"/>
            <w:spacing w:val="2"/>
          </w:rPr>
          <w:delText xml:space="preserve"> </w:delText>
        </w:r>
        <w:r w:rsidDel="005A7551">
          <w:rPr>
            <w:rFonts w:ascii="Times New Roman"/>
            <w:spacing w:val="-1"/>
          </w:rPr>
          <w:delText>the</w:delText>
        </w:r>
        <w:r w:rsidDel="005A7551">
          <w:rPr>
            <w:rFonts w:ascii="Times New Roman"/>
            <w:spacing w:val="2"/>
          </w:rPr>
          <w:delText xml:space="preserve"> </w:delText>
        </w:r>
        <w:r w:rsidDel="005A7551">
          <w:rPr>
            <w:rFonts w:ascii="Times New Roman"/>
            <w:spacing w:val="-1"/>
          </w:rPr>
          <w:delText>general</w:delText>
        </w:r>
        <w:r w:rsidDel="005A7551">
          <w:rPr>
            <w:rFonts w:ascii="Times New Roman"/>
            <w:spacing w:val="7"/>
          </w:rPr>
          <w:delText xml:space="preserve"> </w:delText>
        </w:r>
        <w:r w:rsidDel="005A7551">
          <w:rPr>
            <w:rFonts w:ascii="Times New Roman"/>
            <w:spacing w:val="-2"/>
          </w:rPr>
          <w:delText>e-mail</w:delText>
        </w:r>
        <w:r w:rsidDel="005A7551">
          <w:rPr>
            <w:rFonts w:ascii="Times New Roman"/>
            <w:spacing w:val="3"/>
          </w:rPr>
          <w:delText xml:space="preserve"> </w:delText>
        </w:r>
        <w:r w:rsidDel="005A7551">
          <w:rPr>
            <w:rFonts w:ascii="Times New Roman"/>
            <w:spacing w:val="-1"/>
          </w:rPr>
          <w:delText>reflector</w:delText>
        </w:r>
        <w:r w:rsidDel="005A7551">
          <w:rPr>
            <w:rFonts w:ascii="Times New Roman"/>
            <w:spacing w:val="3"/>
          </w:rPr>
          <w:delText xml:space="preserve"> </w:delText>
        </w:r>
        <w:r w:rsidDel="005A7551">
          <w:rPr>
            <w:rFonts w:ascii="Times New Roman"/>
            <w:spacing w:val="-1"/>
          </w:rPr>
          <w:delText>for</w:delText>
        </w:r>
        <w:r w:rsidDel="005A7551">
          <w:rPr>
            <w:rFonts w:ascii="Times New Roman"/>
          </w:rPr>
          <w:delText xml:space="preserve"> the </w:delText>
        </w:r>
        <w:r w:rsidDel="005A7551">
          <w:rPr>
            <w:rFonts w:ascii="Times New Roman"/>
            <w:spacing w:val="-1"/>
          </w:rPr>
          <w:delText>potentially involved</w:delText>
        </w:r>
        <w:r w:rsidDel="005A7551">
          <w:rPr>
            <w:rFonts w:ascii="Times New Roman"/>
            <w:spacing w:val="2"/>
          </w:rPr>
          <w:delText xml:space="preserve"> </w:delText>
        </w:r>
        <w:r w:rsidDel="005A7551">
          <w:rPr>
            <w:rFonts w:ascii="Times New Roman"/>
            <w:spacing w:val="-1"/>
          </w:rPr>
          <w:delText>study</w:delText>
        </w:r>
        <w:r w:rsidDel="005A7551">
          <w:rPr>
            <w:rFonts w:ascii="Times New Roman"/>
            <w:spacing w:val="59"/>
          </w:rPr>
          <w:delText xml:space="preserve"> </w:delText>
        </w:r>
        <w:r w:rsidDel="005A7551">
          <w:rPr>
            <w:rFonts w:ascii="Times New Roman"/>
            <w:spacing w:val="-1"/>
          </w:rPr>
          <w:delText>groups</w:delText>
        </w:r>
        <w:r w:rsidDel="005A7551">
          <w:rPr>
            <w:rFonts w:ascii="Times New Roman"/>
          </w:rPr>
          <w:delText xml:space="preserve"> and</w:delText>
        </w:r>
        <w:r w:rsidDel="005A7551">
          <w:rPr>
            <w:rFonts w:ascii="Times New Roman"/>
            <w:spacing w:val="-3"/>
          </w:rPr>
          <w:delText xml:space="preserve"> </w:delText>
        </w:r>
        <w:r w:rsidDel="005A7551">
          <w:rPr>
            <w:rFonts w:ascii="Times New Roman"/>
            <w:spacing w:val="-1"/>
          </w:rPr>
          <w:delText>TSAG and</w:delText>
        </w:r>
        <w:r w:rsidDel="005A7551">
          <w:rPr>
            <w:rFonts w:ascii="Times New Roman"/>
          </w:rPr>
          <w:delText xml:space="preserve"> </w:delText>
        </w:r>
        <w:r w:rsidDel="005A7551">
          <w:rPr>
            <w:rFonts w:ascii="Times New Roman"/>
            <w:spacing w:val="-1"/>
          </w:rPr>
          <w:delText>should</w:delText>
        </w:r>
        <w:r w:rsidDel="005A7551">
          <w:rPr>
            <w:rFonts w:ascii="Times New Roman"/>
          </w:rPr>
          <w:delText xml:space="preserve"> </w:delText>
        </w:r>
        <w:r w:rsidDel="005A7551">
          <w:rPr>
            <w:rFonts w:ascii="Times New Roman"/>
            <w:spacing w:val="-1"/>
          </w:rPr>
          <w:delText>also</w:delText>
        </w:r>
        <w:r w:rsidDel="005A7551">
          <w:rPr>
            <w:rFonts w:ascii="Times New Roman"/>
          </w:rPr>
          <w:delText xml:space="preserve"> </w:delText>
        </w:r>
        <w:r w:rsidDel="005A7551">
          <w:rPr>
            <w:rFonts w:ascii="Times New Roman"/>
            <w:spacing w:val="-1"/>
          </w:rPr>
          <w:delText>be</w:delText>
        </w:r>
        <w:r w:rsidDel="005A7551">
          <w:rPr>
            <w:rFonts w:ascii="Times New Roman"/>
          </w:rPr>
          <w:delText xml:space="preserve"> a TD</w:delText>
        </w:r>
        <w:r w:rsidDel="005A7551">
          <w:rPr>
            <w:rFonts w:ascii="Times New Roman"/>
            <w:spacing w:val="-4"/>
          </w:rPr>
          <w:delText xml:space="preserve"> </w:delText>
        </w:r>
        <w:r w:rsidDel="005A7551">
          <w:rPr>
            <w:rFonts w:ascii="Times New Roman"/>
          </w:rPr>
          <w:delText xml:space="preserve">to </w:delText>
        </w:r>
        <w:r w:rsidDel="005A7551">
          <w:rPr>
            <w:rFonts w:ascii="Times New Roman"/>
            <w:spacing w:val="-1"/>
          </w:rPr>
          <w:delText>the</w:delText>
        </w:r>
        <w:r w:rsidDel="005A7551">
          <w:rPr>
            <w:rFonts w:ascii="Times New Roman"/>
          </w:rPr>
          <w:delText xml:space="preserve"> </w:delText>
        </w:r>
        <w:r w:rsidDel="005A7551">
          <w:rPr>
            <w:rFonts w:ascii="Times New Roman"/>
            <w:spacing w:val="-1"/>
          </w:rPr>
          <w:delText>next</w:delText>
        </w:r>
        <w:r w:rsidDel="005A7551">
          <w:rPr>
            <w:rFonts w:ascii="Times New Roman"/>
            <w:spacing w:val="-2"/>
          </w:rPr>
          <w:delText xml:space="preserve"> </w:delText>
        </w:r>
        <w:r w:rsidDel="005A7551">
          <w:rPr>
            <w:rFonts w:ascii="Times New Roman"/>
            <w:spacing w:val="-1"/>
          </w:rPr>
          <w:delText>meeting</w:delText>
        </w:r>
        <w:r w:rsidDel="005A7551">
          <w:rPr>
            <w:rFonts w:ascii="Times New Roman"/>
            <w:spacing w:val="-3"/>
          </w:rPr>
          <w:delText xml:space="preserve"> </w:delText>
        </w:r>
        <w:r w:rsidDel="005A7551">
          <w:rPr>
            <w:rFonts w:ascii="Times New Roman"/>
          </w:rPr>
          <w:delText>of</w:delText>
        </w:r>
        <w:r w:rsidDel="005A7551">
          <w:rPr>
            <w:rFonts w:ascii="Times New Roman"/>
            <w:spacing w:val="-2"/>
          </w:rPr>
          <w:delText xml:space="preserve"> </w:delText>
        </w:r>
        <w:r w:rsidDel="005A7551">
          <w:rPr>
            <w:rFonts w:ascii="Times New Roman"/>
            <w:spacing w:val="-1"/>
          </w:rPr>
          <w:delText>TSAG.</w:delText>
        </w:r>
      </w:del>
    </w:p>
    <w:p w14:paraId="43E65DCD" w14:textId="77777777" w:rsidR="007324D7" w:rsidDel="005A7551" w:rsidRDefault="007324D7">
      <w:pPr>
        <w:rPr>
          <w:del w:id="170" w:author="Franz J.G. Zichy" w:date="2017-11-08T22:17:00Z"/>
          <w:rFonts w:ascii="Times New Roman" w:eastAsia="Times New Roman" w:hAnsi="Times New Roman" w:cs="Times New Roman"/>
        </w:rPr>
        <w:sectPr w:rsidR="007324D7" w:rsidDel="005A7551" w:rsidSect="00867467">
          <w:headerReference w:type="default" r:id="rId36"/>
          <w:pgSz w:w="11910" w:h="16838"/>
          <w:pgMar w:top="1417" w:right="1134" w:bottom="1417" w:left="1134" w:header="720" w:footer="720" w:gutter="0"/>
          <w:pgNumType w:fmt="numberInDash"/>
          <w:cols w:space="720"/>
          <w:docGrid w:linePitch="299"/>
        </w:sectPr>
      </w:pPr>
    </w:p>
    <w:p w14:paraId="77A961D4" w14:textId="77777777" w:rsidR="007324D7" w:rsidDel="005A7551" w:rsidRDefault="007324D7">
      <w:pPr>
        <w:spacing w:before="9"/>
        <w:rPr>
          <w:del w:id="171" w:author="Franz J.G. Zichy" w:date="2017-11-08T22:17:00Z"/>
          <w:rFonts w:ascii="Times New Roman" w:eastAsia="Times New Roman" w:hAnsi="Times New Roman" w:cs="Times New Roman"/>
          <w:sz w:val="7"/>
          <w:szCs w:val="7"/>
        </w:rPr>
      </w:pPr>
    </w:p>
    <w:p w14:paraId="381AF27C" w14:textId="77777777" w:rsidR="007324D7" w:rsidDel="005A7551" w:rsidRDefault="007F3DA3">
      <w:pPr>
        <w:spacing w:line="200" w:lineRule="atLeast"/>
        <w:ind w:left="118"/>
        <w:rPr>
          <w:del w:id="172" w:author="Franz J.G. Zichy" w:date="2017-11-08T22:17:00Z"/>
          <w:rFonts w:ascii="Times New Roman" w:eastAsia="Times New Roman" w:hAnsi="Times New Roman" w:cs="Times New Roman"/>
          <w:sz w:val="20"/>
          <w:szCs w:val="20"/>
        </w:rPr>
      </w:pPr>
      <w:del w:id="173" w:author="Franz J.G. Zichy" w:date="2017-11-08T22:17:00Z">
        <w:r w:rsidDel="005A7551">
          <w:rPr>
            <w:rFonts w:ascii="Times New Roman" w:eastAsia="Times New Roman" w:hAnsi="Times New Roman" w:cs="Times New Roman"/>
            <w:noProof/>
            <w:sz w:val="20"/>
            <w:szCs w:val="20"/>
            <w:lang w:val="en-GB" w:eastAsia="zh-CN"/>
          </w:rPr>
          <w:drawing>
            <wp:inline distT="0" distB="0" distL="0" distR="0" wp14:anchorId="7DD8CF1E" wp14:editId="018EB780">
              <wp:extent cx="6173255" cy="5649468"/>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37" cstate="print"/>
                      <a:stretch>
                        <a:fillRect/>
                      </a:stretch>
                    </pic:blipFill>
                    <pic:spPr>
                      <a:xfrm>
                        <a:off x="0" y="0"/>
                        <a:ext cx="6173255" cy="5649468"/>
                      </a:xfrm>
                      <a:prstGeom prst="rect">
                        <a:avLst/>
                      </a:prstGeom>
                    </pic:spPr>
                  </pic:pic>
                </a:graphicData>
              </a:graphic>
            </wp:inline>
          </w:drawing>
        </w:r>
      </w:del>
    </w:p>
    <w:p w14:paraId="7CD54B3F" w14:textId="77777777" w:rsidR="007324D7" w:rsidDel="005A7551" w:rsidRDefault="007324D7">
      <w:pPr>
        <w:spacing w:before="11"/>
        <w:rPr>
          <w:del w:id="174" w:author="Franz J.G. Zichy" w:date="2017-11-08T22:17:00Z"/>
          <w:rFonts w:ascii="Times New Roman" w:eastAsia="Times New Roman" w:hAnsi="Times New Roman" w:cs="Times New Roman"/>
          <w:sz w:val="7"/>
          <w:szCs w:val="7"/>
        </w:rPr>
      </w:pPr>
    </w:p>
    <w:p w14:paraId="1DB4A5AD" w14:textId="77777777" w:rsidR="007324D7" w:rsidDel="005A7551" w:rsidRDefault="007F3DA3">
      <w:pPr>
        <w:pStyle w:val="Heading2"/>
        <w:spacing w:before="69"/>
        <w:ind w:left="1080" w:firstLine="0"/>
        <w:rPr>
          <w:del w:id="175" w:author="Franz J.G. Zichy" w:date="2017-11-08T22:17:00Z"/>
          <w:b w:val="0"/>
          <w:bCs w:val="0"/>
        </w:rPr>
      </w:pPr>
      <w:del w:id="176" w:author="Franz J.G. Zichy" w:date="2017-11-08T22:17:00Z">
        <w:r w:rsidDel="005A7551">
          <w:rPr>
            <w:spacing w:val="-1"/>
          </w:rPr>
          <w:delText xml:space="preserve">Figure </w:delText>
        </w:r>
        <w:r w:rsidDel="005A7551">
          <w:delText xml:space="preserve">2-1 </w:delText>
        </w:r>
        <w:r w:rsidDel="005A7551">
          <w:rPr>
            <w:rFonts w:cs="Times New Roman"/>
          </w:rPr>
          <w:delText xml:space="preserve">– </w:delText>
        </w:r>
        <w:r w:rsidDel="005A7551">
          <w:rPr>
            <w:spacing w:val="-1"/>
          </w:rPr>
          <w:delText>Alternatives</w:delText>
        </w:r>
        <w:r w:rsidDel="005A7551">
          <w:delText xml:space="preserve"> in</w:delText>
        </w:r>
        <w:r w:rsidDel="005A7551">
          <w:rPr>
            <w:spacing w:val="1"/>
          </w:rPr>
          <w:delText xml:space="preserve"> </w:delText>
        </w:r>
        <w:r w:rsidDel="005A7551">
          <w:delText xml:space="preserve">proposing </w:delText>
        </w:r>
        <w:r w:rsidDel="005A7551">
          <w:rPr>
            <w:spacing w:val="-1"/>
          </w:rPr>
          <w:delText>and</w:delText>
        </w:r>
        <w:r w:rsidDel="005A7551">
          <w:delText xml:space="preserve"> </w:delText>
        </w:r>
        <w:r w:rsidDel="005A7551">
          <w:rPr>
            <w:spacing w:val="-1"/>
          </w:rPr>
          <w:delText>approving</w:delText>
        </w:r>
        <w:r w:rsidDel="005A7551">
          <w:delText xml:space="preserve"> the </w:delText>
        </w:r>
        <w:r w:rsidDel="005A7551">
          <w:rPr>
            <w:spacing w:val="-1"/>
          </w:rPr>
          <w:delText>creation</w:delText>
        </w:r>
        <w:r w:rsidDel="005A7551">
          <w:delText xml:space="preserve"> of</w:delText>
        </w:r>
        <w:r w:rsidDel="005A7551">
          <w:rPr>
            <w:spacing w:val="1"/>
          </w:rPr>
          <w:delText xml:space="preserve"> </w:delText>
        </w:r>
        <w:r w:rsidDel="005A7551">
          <w:delText>a</w:delText>
        </w:r>
        <w:r w:rsidDel="005A7551">
          <w:rPr>
            <w:spacing w:val="-3"/>
          </w:rPr>
          <w:delText xml:space="preserve"> </w:delText>
        </w:r>
        <w:r w:rsidDel="005A7551">
          <w:delText>JCA</w:delText>
        </w:r>
      </w:del>
    </w:p>
    <w:p w14:paraId="3644A601" w14:textId="77777777" w:rsidR="007324D7" w:rsidDel="005A7551" w:rsidRDefault="007324D7">
      <w:pPr>
        <w:spacing w:before="10"/>
        <w:rPr>
          <w:del w:id="177" w:author="Franz J.G. Zichy" w:date="2017-11-08T22:17:00Z"/>
          <w:rFonts w:ascii="Times New Roman" w:eastAsia="Times New Roman" w:hAnsi="Times New Roman" w:cs="Times New Roman"/>
          <w:b/>
          <w:bCs/>
          <w:sz w:val="30"/>
          <w:szCs w:val="30"/>
        </w:rPr>
      </w:pPr>
    </w:p>
    <w:p w14:paraId="02A14B22" w14:textId="77777777" w:rsidR="007324D7" w:rsidDel="005A7551" w:rsidRDefault="007F3DA3">
      <w:pPr>
        <w:pStyle w:val="BodyText"/>
        <w:numPr>
          <w:ilvl w:val="2"/>
          <w:numId w:val="4"/>
        </w:numPr>
        <w:tabs>
          <w:tab w:val="left" w:pos="908"/>
        </w:tabs>
        <w:spacing w:before="0"/>
        <w:ind w:right="112" w:firstLine="0"/>
        <w:jc w:val="both"/>
        <w:rPr>
          <w:del w:id="178" w:author="Franz J.G. Zichy" w:date="2017-11-08T22:17:00Z"/>
        </w:rPr>
      </w:pPr>
      <w:del w:id="179" w:author="Franz J.G. Zichy" w:date="2017-11-08T22:17:00Z">
        <w:r w:rsidDel="005A7551">
          <w:delText>JCAs</w:delText>
        </w:r>
        <w:r w:rsidDel="005A7551">
          <w:rPr>
            <w:spacing w:val="37"/>
          </w:rPr>
          <w:delText xml:space="preserve"> </w:delText>
        </w:r>
        <w:r w:rsidDel="005A7551">
          <w:rPr>
            <w:spacing w:val="-1"/>
          </w:rPr>
          <w:delText>are</w:delText>
        </w:r>
        <w:r w:rsidDel="005A7551">
          <w:rPr>
            <w:spacing w:val="36"/>
          </w:rPr>
          <w:delText xml:space="preserve"> </w:delText>
        </w:r>
        <w:r w:rsidDel="005A7551">
          <w:rPr>
            <w:spacing w:val="-1"/>
          </w:rPr>
          <w:delText>open,</w:delText>
        </w:r>
        <w:r w:rsidDel="005A7551">
          <w:rPr>
            <w:spacing w:val="38"/>
          </w:rPr>
          <w:delText xml:space="preserve"> </w:delText>
        </w:r>
        <w:r w:rsidDel="005A7551">
          <w:delText>but</w:delText>
        </w:r>
        <w:r w:rsidDel="005A7551">
          <w:rPr>
            <w:spacing w:val="38"/>
          </w:rPr>
          <w:delText xml:space="preserve"> </w:delText>
        </w:r>
        <w:r w:rsidDel="005A7551">
          <w:rPr>
            <w:spacing w:val="-1"/>
          </w:rPr>
          <w:delText>(to</w:delText>
        </w:r>
        <w:r w:rsidDel="005A7551">
          <w:rPr>
            <w:spacing w:val="38"/>
          </w:rPr>
          <w:delText xml:space="preserve"> </w:delText>
        </w:r>
        <w:r w:rsidDel="005A7551">
          <w:rPr>
            <w:spacing w:val="-1"/>
          </w:rPr>
          <w:delText>restrict</w:delText>
        </w:r>
        <w:r w:rsidDel="005A7551">
          <w:rPr>
            <w:spacing w:val="38"/>
          </w:rPr>
          <w:delText xml:space="preserve"> </w:delText>
        </w:r>
        <w:r w:rsidDel="005A7551">
          <w:delText>their</w:delText>
        </w:r>
        <w:r w:rsidDel="005A7551">
          <w:rPr>
            <w:spacing w:val="37"/>
          </w:rPr>
          <w:delText xml:space="preserve"> </w:delText>
        </w:r>
        <w:r w:rsidDel="005A7551">
          <w:delText>size)</w:delText>
        </w:r>
        <w:r w:rsidDel="005A7551">
          <w:rPr>
            <w:spacing w:val="37"/>
          </w:rPr>
          <w:delText xml:space="preserve"> </w:delText>
        </w:r>
        <w:r w:rsidDel="005A7551">
          <w:delText>should</w:delText>
        </w:r>
        <w:r w:rsidDel="005A7551">
          <w:rPr>
            <w:spacing w:val="38"/>
          </w:rPr>
          <w:delText xml:space="preserve"> </w:delText>
        </w:r>
        <w:r w:rsidDel="005A7551">
          <w:delText>primarily</w:delText>
        </w:r>
        <w:r w:rsidDel="005A7551">
          <w:rPr>
            <w:spacing w:val="33"/>
          </w:rPr>
          <w:delText xml:space="preserve"> </w:delText>
        </w:r>
        <w:r w:rsidDel="005A7551">
          <w:delText>be</w:delText>
        </w:r>
        <w:r w:rsidDel="005A7551">
          <w:rPr>
            <w:spacing w:val="37"/>
          </w:rPr>
          <w:delText xml:space="preserve"> </w:delText>
        </w:r>
        <w:r w:rsidDel="005A7551">
          <w:delText>limited</w:delText>
        </w:r>
        <w:r w:rsidDel="005A7551">
          <w:rPr>
            <w:spacing w:val="37"/>
          </w:rPr>
          <w:delText xml:space="preserve"> </w:delText>
        </w:r>
        <w:r w:rsidDel="005A7551">
          <w:delText>to</w:delText>
        </w:r>
        <w:r w:rsidDel="005A7551">
          <w:rPr>
            <w:spacing w:val="38"/>
          </w:rPr>
          <w:delText xml:space="preserve"> </w:delText>
        </w:r>
        <w:r w:rsidDel="005A7551">
          <w:rPr>
            <w:spacing w:val="-1"/>
          </w:rPr>
          <w:delText>official</w:delText>
        </w:r>
        <w:r w:rsidDel="005A7551">
          <w:rPr>
            <w:spacing w:val="41"/>
          </w:rPr>
          <w:delText xml:space="preserve"> </w:delText>
        </w:r>
        <w:r w:rsidDel="005A7551">
          <w:rPr>
            <w:spacing w:val="-1"/>
          </w:rPr>
          <w:delText>representatives</w:delText>
        </w:r>
        <w:r w:rsidDel="005A7551">
          <w:rPr>
            <w:spacing w:val="1"/>
          </w:rPr>
          <w:delText xml:space="preserve"> </w:delText>
        </w:r>
        <w:r w:rsidDel="005A7551">
          <w:rPr>
            <w:spacing w:val="-1"/>
          </w:rPr>
          <w:delText>from</w:delText>
        </w:r>
        <w:r w:rsidDel="005A7551">
          <w:rPr>
            <w:spacing w:val="2"/>
          </w:rPr>
          <w:delText xml:space="preserve"> </w:delText>
        </w:r>
        <w:r w:rsidDel="005A7551">
          <w:delText>the</w:delText>
        </w:r>
        <w:r w:rsidDel="005A7551">
          <w:rPr>
            <w:spacing w:val="4"/>
          </w:rPr>
          <w:delText xml:space="preserve"> </w:delText>
        </w:r>
        <w:r w:rsidDel="005A7551">
          <w:rPr>
            <w:spacing w:val="-1"/>
          </w:rPr>
          <w:delText>relevant</w:delText>
        </w:r>
        <w:r w:rsidDel="005A7551">
          <w:rPr>
            <w:spacing w:val="2"/>
          </w:rPr>
          <w:delText xml:space="preserve"> </w:delText>
        </w:r>
        <w:r w:rsidDel="005A7551">
          <w:rPr>
            <w:spacing w:val="1"/>
          </w:rPr>
          <w:delText>study</w:delText>
        </w:r>
        <w:r w:rsidDel="005A7551">
          <w:rPr>
            <w:spacing w:val="-1"/>
          </w:rPr>
          <w:delText xml:space="preserve"> groups</w:delText>
        </w:r>
        <w:r w:rsidDel="005A7551">
          <w:rPr>
            <w:spacing w:val="1"/>
          </w:rPr>
          <w:delText xml:space="preserve"> </w:delText>
        </w:r>
        <w:r w:rsidDel="005A7551">
          <w:delText>that</w:delText>
        </w:r>
        <w:r w:rsidDel="005A7551">
          <w:rPr>
            <w:spacing w:val="2"/>
          </w:rPr>
          <w:delText xml:space="preserve"> </w:delText>
        </w:r>
        <w:r w:rsidDel="005A7551">
          <w:rPr>
            <w:spacing w:val="-1"/>
          </w:rPr>
          <w:delText>are</w:delText>
        </w:r>
        <w:r w:rsidDel="005A7551">
          <w:delText xml:space="preserve"> responsible</w:delText>
        </w:r>
        <w:r w:rsidDel="005A7551">
          <w:rPr>
            <w:spacing w:val="1"/>
          </w:rPr>
          <w:delText xml:space="preserve"> </w:delText>
        </w:r>
        <w:r w:rsidDel="005A7551">
          <w:delText>for work</w:delText>
        </w:r>
        <w:r w:rsidDel="005A7551">
          <w:rPr>
            <w:spacing w:val="2"/>
          </w:rPr>
          <w:delText xml:space="preserve"> </w:delText>
        </w:r>
        <w:r w:rsidDel="005A7551">
          <w:rPr>
            <w:spacing w:val="-1"/>
          </w:rPr>
          <w:delText>covered</w:delText>
        </w:r>
        <w:r w:rsidDel="005A7551">
          <w:rPr>
            <w:spacing w:val="2"/>
          </w:rPr>
          <w:delText xml:space="preserve"> by</w:delText>
        </w:r>
        <w:r w:rsidDel="005A7551">
          <w:rPr>
            <w:spacing w:val="-3"/>
          </w:rPr>
          <w:delText xml:space="preserve"> </w:delText>
        </w:r>
        <w:r w:rsidDel="005A7551">
          <w:delText>the</w:delText>
        </w:r>
        <w:r w:rsidDel="005A7551">
          <w:rPr>
            <w:spacing w:val="1"/>
          </w:rPr>
          <w:delText xml:space="preserve"> </w:delText>
        </w:r>
        <w:r w:rsidDel="005A7551">
          <w:rPr>
            <w:spacing w:val="-1"/>
          </w:rPr>
          <w:delText>scope</w:delText>
        </w:r>
        <w:r w:rsidDel="005A7551">
          <w:rPr>
            <w:spacing w:val="1"/>
          </w:rPr>
          <w:delText xml:space="preserve"> of</w:delText>
        </w:r>
        <w:r w:rsidDel="005A7551">
          <w:rPr>
            <w:spacing w:val="67"/>
          </w:rPr>
          <w:delText xml:space="preserve"> </w:delText>
        </w:r>
        <w:r w:rsidDel="005A7551">
          <w:delText>the</w:delText>
        </w:r>
        <w:r w:rsidDel="005A7551">
          <w:rPr>
            <w:spacing w:val="28"/>
          </w:rPr>
          <w:delText xml:space="preserve"> </w:delText>
        </w:r>
        <w:r w:rsidDel="005A7551">
          <w:delText>JCA.</w:delText>
        </w:r>
        <w:r w:rsidDel="005A7551">
          <w:rPr>
            <w:spacing w:val="28"/>
          </w:rPr>
          <w:delText xml:space="preserve"> </w:delText>
        </w:r>
        <w:r w:rsidDel="005A7551">
          <w:delText>A</w:delText>
        </w:r>
        <w:r w:rsidDel="005A7551">
          <w:rPr>
            <w:spacing w:val="25"/>
          </w:rPr>
          <w:delText xml:space="preserve"> </w:delText>
        </w:r>
        <w:r w:rsidDel="005A7551">
          <w:delText>JCA</w:delText>
        </w:r>
        <w:r w:rsidDel="005A7551">
          <w:rPr>
            <w:spacing w:val="25"/>
          </w:rPr>
          <w:delText xml:space="preserve"> </w:delText>
        </w:r>
        <w:r w:rsidDel="005A7551">
          <w:delText>may</w:delText>
        </w:r>
        <w:r w:rsidDel="005A7551">
          <w:rPr>
            <w:spacing w:val="23"/>
          </w:rPr>
          <w:delText xml:space="preserve"> </w:delText>
        </w:r>
        <w:r w:rsidDel="005A7551">
          <w:delText>also</w:delText>
        </w:r>
        <w:r w:rsidDel="005A7551">
          <w:rPr>
            <w:spacing w:val="28"/>
          </w:rPr>
          <w:delText xml:space="preserve"> </w:delText>
        </w:r>
        <w:r w:rsidDel="005A7551">
          <w:delText>include</w:delText>
        </w:r>
        <w:r w:rsidDel="005A7551">
          <w:rPr>
            <w:spacing w:val="27"/>
          </w:rPr>
          <w:delText xml:space="preserve"> </w:delText>
        </w:r>
        <w:r w:rsidDel="005A7551">
          <w:delText>invited</w:delText>
        </w:r>
        <w:r w:rsidDel="005A7551">
          <w:rPr>
            <w:spacing w:val="28"/>
          </w:rPr>
          <w:delText xml:space="preserve"> </w:delText>
        </w:r>
        <w:r w:rsidDel="005A7551">
          <w:delText>experts</w:delText>
        </w:r>
        <w:r w:rsidDel="005A7551">
          <w:rPr>
            <w:spacing w:val="28"/>
          </w:rPr>
          <w:delText xml:space="preserve"> </w:delText>
        </w:r>
        <w:r w:rsidDel="005A7551">
          <w:rPr>
            <w:spacing w:val="-1"/>
          </w:rPr>
          <w:delText>and</w:delText>
        </w:r>
        <w:r w:rsidDel="005A7551">
          <w:rPr>
            <w:spacing w:val="28"/>
          </w:rPr>
          <w:delText xml:space="preserve"> </w:delText>
        </w:r>
        <w:r w:rsidDel="005A7551">
          <w:delText>invited</w:delText>
        </w:r>
        <w:r w:rsidDel="005A7551">
          <w:rPr>
            <w:spacing w:val="28"/>
          </w:rPr>
          <w:delText xml:space="preserve"> </w:delText>
        </w:r>
        <w:r w:rsidDel="005A7551">
          <w:delText>representatives</w:delText>
        </w:r>
        <w:r w:rsidDel="005A7551">
          <w:rPr>
            <w:spacing w:val="28"/>
          </w:rPr>
          <w:delText xml:space="preserve"> </w:delText>
        </w:r>
        <w:r w:rsidDel="005A7551">
          <w:delText>of</w:delText>
        </w:r>
        <w:r w:rsidDel="005A7551">
          <w:rPr>
            <w:spacing w:val="27"/>
          </w:rPr>
          <w:delText xml:space="preserve"> </w:delText>
        </w:r>
        <w:r w:rsidDel="005A7551">
          <w:delText>other</w:delText>
        </w:r>
        <w:r w:rsidDel="005A7551">
          <w:rPr>
            <w:spacing w:val="27"/>
          </w:rPr>
          <w:delText xml:space="preserve"> </w:delText>
        </w:r>
        <w:r w:rsidDel="005A7551">
          <w:rPr>
            <w:spacing w:val="-1"/>
          </w:rPr>
          <w:delText>SDOs</w:delText>
        </w:r>
        <w:r w:rsidDel="005A7551">
          <w:rPr>
            <w:spacing w:val="28"/>
          </w:rPr>
          <w:delText xml:space="preserve"> </w:delText>
        </w:r>
        <w:r w:rsidDel="005A7551">
          <w:rPr>
            <w:spacing w:val="-1"/>
          </w:rPr>
          <w:delText>and</w:delText>
        </w:r>
        <w:r w:rsidDel="005A7551">
          <w:rPr>
            <w:spacing w:val="28"/>
          </w:rPr>
          <w:delText xml:space="preserve"> </w:delText>
        </w:r>
        <w:r w:rsidDel="005A7551">
          <w:rPr>
            <w:spacing w:val="-1"/>
          </w:rPr>
          <w:delText>forums,</w:delText>
        </w:r>
        <w:r w:rsidDel="005A7551">
          <w:delText xml:space="preserve"> </w:delText>
        </w:r>
        <w:r w:rsidDel="005A7551">
          <w:rPr>
            <w:spacing w:val="-1"/>
          </w:rPr>
          <w:delText>as</w:delText>
        </w:r>
        <w:r w:rsidDel="005A7551">
          <w:delText xml:space="preserve"> </w:delText>
        </w:r>
        <w:r w:rsidDel="005A7551">
          <w:rPr>
            <w:spacing w:val="-1"/>
          </w:rPr>
          <w:delText>appropriate.</w:delText>
        </w:r>
        <w:r w:rsidDel="005A7551">
          <w:delText xml:space="preserve"> All </w:delText>
        </w:r>
        <w:r w:rsidDel="005A7551">
          <w:rPr>
            <w:spacing w:val="-1"/>
          </w:rPr>
          <w:delText>participants</w:delText>
        </w:r>
        <w:r w:rsidDel="005A7551">
          <w:delText xml:space="preserve"> should </w:delText>
        </w:r>
        <w:r w:rsidDel="005A7551">
          <w:rPr>
            <w:spacing w:val="-1"/>
          </w:rPr>
          <w:delText>confine</w:delText>
        </w:r>
        <w:r w:rsidDel="005A7551">
          <w:rPr>
            <w:spacing w:val="-2"/>
          </w:rPr>
          <w:delText xml:space="preserve"> </w:delText>
        </w:r>
        <w:r w:rsidDel="005A7551">
          <w:delText xml:space="preserve">inputs to a JCA to </w:delText>
        </w:r>
        <w:r w:rsidDel="005A7551">
          <w:rPr>
            <w:spacing w:val="-1"/>
          </w:rPr>
          <w:delText xml:space="preserve">the purpose </w:delText>
        </w:r>
        <w:r w:rsidDel="005A7551">
          <w:delText>of the</w:delText>
        </w:r>
        <w:r w:rsidDel="005A7551">
          <w:rPr>
            <w:spacing w:val="-1"/>
          </w:rPr>
          <w:delText xml:space="preserve"> </w:delText>
        </w:r>
        <w:r w:rsidDel="005A7551">
          <w:delText>JCA.</w:delText>
        </w:r>
      </w:del>
    </w:p>
    <w:p w14:paraId="00CC17DE" w14:textId="77777777" w:rsidR="007324D7" w:rsidDel="005A7551" w:rsidRDefault="007F3DA3">
      <w:pPr>
        <w:pStyle w:val="BodyText"/>
        <w:numPr>
          <w:ilvl w:val="2"/>
          <w:numId w:val="4"/>
        </w:numPr>
        <w:tabs>
          <w:tab w:val="left" w:pos="908"/>
        </w:tabs>
        <w:ind w:right="109" w:firstLine="0"/>
        <w:jc w:val="both"/>
        <w:rPr>
          <w:del w:id="180" w:author="Franz J.G. Zichy" w:date="2017-11-08T22:17:00Z"/>
        </w:rPr>
      </w:pPr>
      <w:del w:id="181" w:author="Franz J.G. Zichy" w:date="2017-11-08T22:17:00Z">
        <w:r w:rsidDel="005A7551">
          <w:delText>The</w:delText>
        </w:r>
        <w:r w:rsidDel="005A7551">
          <w:rPr>
            <w:spacing w:val="3"/>
          </w:rPr>
          <w:delText xml:space="preserve"> </w:delText>
        </w:r>
        <w:r w:rsidDel="005A7551">
          <w:rPr>
            <w:spacing w:val="-1"/>
          </w:rPr>
          <w:delText>establishment</w:delText>
        </w:r>
        <w:r w:rsidDel="005A7551">
          <w:rPr>
            <w:spacing w:val="4"/>
          </w:rPr>
          <w:delText xml:space="preserve"> </w:delText>
        </w:r>
        <w:r w:rsidDel="005A7551">
          <w:rPr>
            <w:spacing w:val="1"/>
          </w:rPr>
          <w:delText>of</w:delText>
        </w:r>
        <w:r w:rsidDel="005A7551">
          <w:rPr>
            <w:spacing w:val="3"/>
          </w:rPr>
          <w:delText xml:space="preserve"> </w:delText>
        </w:r>
        <w:r w:rsidDel="005A7551">
          <w:delText>a</w:delText>
        </w:r>
        <w:r w:rsidDel="005A7551">
          <w:rPr>
            <w:spacing w:val="5"/>
          </w:rPr>
          <w:delText xml:space="preserve"> </w:delText>
        </w:r>
        <w:r w:rsidDel="005A7551">
          <w:delText>JCA</w:delText>
        </w:r>
        <w:r w:rsidDel="005A7551">
          <w:rPr>
            <w:spacing w:val="4"/>
          </w:rPr>
          <w:delText xml:space="preserve"> </w:delText>
        </w:r>
        <w:r w:rsidDel="005A7551">
          <w:delText>is</w:delText>
        </w:r>
        <w:r w:rsidDel="005A7551">
          <w:rPr>
            <w:spacing w:val="5"/>
          </w:rPr>
          <w:delText xml:space="preserve"> </w:delText>
        </w:r>
        <w:r w:rsidDel="005A7551">
          <w:delText>to</w:delText>
        </w:r>
        <w:r w:rsidDel="005A7551">
          <w:rPr>
            <w:spacing w:val="5"/>
          </w:rPr>
          <w:delText xml:space="preserve"> </w:delText>
        </w:r>
        <w:r w:rsidDel="005A7551">
          <w:delText>be</w:delText>
        </w:r>
        <w:r w:rsidDel="005A7551">
          <w:rPr>
            <w:spacing w:val="5"/>
          </w:rPr>
          <w:delText xml:space="preserve"> </w:delText>
        </w:r>
        <w:r w:rsidDel="005A7551">
          <w:rPr>
            <w:spacing w:val="-1"/>
          </w:rPr>
          <w:delText>announced</w:delText>
        </w:r>
        <w:r w:rsidDel="005A7551">
          <w:rPr>
            <w:spacing w:val="4"/>
          </w:rPr>
          <w:delText xml:space="preserve"> </w:delText>
        </w:r>
        <w:r w:rsidDel="005A7551">
          <w:rPr>
            <w:spacing w:val="1"/>
          </w:rPr>
          <w:delText>in</w:delText>
        </w:r>
        <w:r w:rsidDel="005A7551">
          <w:rPr>
            <w:spacing w:val="4"/>
          </w:rPr>
          <w:delText xml:space="preserve"> </w:delText>
        </w:r>
        <w:r w:rsidDel="005A7551">
          <w:delText>a</w:delText>
        </w:r>
        <w:r w:rsidDel="005A7551">
          <w:rPr>
            <w:spacing w:val="3"/>
          </w:rPr>
          <w:delText xml:space="preserve"> </w:delText>
        </w:r>
        <w:r w:rsidDel="005A7551">
          <w:delText>TSB</w:delText>
        </w:r>
        <w:r w:rsidDel="005A7551">
          <w:rPr>
            <w:spacing w:val="5"/>
          </w:rPr>
          <w:delText xml:space="preserve"> </w:delText>
        </w:r>
        <w:r w:rsidDel="005A7551">
          <w:rPr>
            <w:spacing w:val="-1"/>
          </w:rPr>
          <w:delText>circular,</w:delText>
        </w:r>
        <w:r w:rsidDel="005A7551">
          <w:rPr>
            <w:spacing w:val="6"/>
          </w:rPr>
          <w:delText xml:space="preserve"> </w:delText>
        </w:r>
        <w:r w:rsidDel="005A7551">
          <w:rPr>
            <w:spacing w:val="-1"/>
          </w:rPr>
          <w:delText>which</w:delText>
        </w:r>
        <w:r w:rsidDel="005A7551">
          <w:rPr>
            <w:spacing w:val="9"/>
          </w:rPr>
          <w:delText xml:space="preserve"> </w:delText>
        </w:r>
        <w:r w:rsidDel="005A7551">
          <w:delText>should</w:delText>
        </w:r>
        <w:r w:rsidDel="005A7551">
          <w:rPr>
            <w:spacing w:val="4"/>
          </w:rPr>
          <w:delText xml:space="preserve"> </w:delText>
        </w:r>
        <w:r w:rsidDel="005A7551">
          <w:delText>include</w:delText>
        </w:r>
        <w:r w:rsidDel="005A7551">
          <w:rPr>
            <w:spacing w:val="3"/>
          </w:rPr>
          <w:delText xml:space="preserve"> </w:delText>
        </w:r>
        <w:r w:rsidDel="005A7551">
          <w:delText>the</w:delText>
        </w:r>
        <w:r w:rsidDel="005A7551">
          <w:rPr>
            <w:spacing w:val="64"/>
          </w:rPr>
          <w:delText xml:space="preserve"> </w:delText>
        </w:r>
        <w:r w:rsidDel="005A7551">
          <w:rPr>
            <w:spacing w:val="-1"/>
          </w:rPr>
          <w:delText>terms</w:delText>
        </w:r>
        <w:r w:rsidDel="005A7551">
          <w:rPr>
            <w:spacing w:val="-5"/>
          </w:rPr>
          <w:delText xml:space="preserve"> </w:delText>
        </w:r>
        <w:r w:rsidDel="005A7551">
          <w:delText>of</w:delText>
        </w:r>
        <w:r w:rsidDel="005A7551">
          <w:rPr>
            <w:spacing w:val="-6"/>
          </w:rPr>
          <w:delText xml:space="preserve"> </w:delText>
        </w:r>
        <w:r w:rsidDel="005A7551">
          <w:rPr>
            <w:spacing w:val="-1"/>
          </w:rPr>
          <w:delText>reference</w:delText>
        </w:r>
        <w:r w:rsidDel="005A7551">
          <w:rPr>
            <w:spacing w:val="-6"/>
          </w:rPr>
          <w:delText xml:space="preserve"> </w:delText>
        </w:r>
        <w:r w:rsidDel="005A7551">
          <w:rPr>
            <w:spacing w:val="1"/>
          </w:rPr>
          <w:delText>of</w:delText>
        </w:r>
        <w:r w:rsidDel="005A7551">
          <w:rPr>
            <w:spacing w:val="-6"/>
          </w:rPr>
          <w:delText xml:space="preserve"> </w:delText>
        </w:r>
        <w:r w:rsidDel="005A7551">
          <w:delText>the</w:delText>
        </w:r>
        <w:r w:rsidDel="005A7551">
          <w:rPr>
            <w:spacing w:val="-3"/>
          </w:rPr>
          <w:delText xml:space="preserve"> </w:delText>
        </w:r>
        <w:r w:rsidDel="005A7551">
          <w:delText>JCA,</w:delText>
        </w:r>
        <w:r w:rsidDel="005A7551">
          <w:rPr>
            <w:spacing w:val="-6"/>
          </w:rPr>
          <w:delText xml:space="preserve"> </w:delText>
        </w:r>
        <w:r w:rsidDel="005A7551">
          <w:delText>the</w:delText>
        </w:r>
        <w:r w:rsidDel="005A7551">
          <w:rPr>
            <w:spacing w:val="-6"/>
          </w:rPr>
          <w:delText xml:space="preserve"> </w:delText>
        </w:r>
        <w:r w:rsidDel="005A7551">
          <w:rPr>
            <w:spacing w:val="-1"/>
          </w:rPr>
          <w:delText>chairman</w:delText>
        </w:r>
        <w:r w:rsidDel="005A7551">
          <w:rPr>
            <w:spacing w:val="-5"/>
          </w:rPr>
          <w:delText xml:space="preserve"> </w:delText>
        </w:r>
        <w:r w:rsidDel="005A7551">
          <w:delText>of</w:delText>
        </w:r>
        <w:r w:rsidDel="005A7551">
          <w:rPr>
            <w:spacing w:val="-6"/>
          </w:rPr>
          <w:delText xml:space="preserve"> </w:delText>
        </w:r>
        <w:r w:rsidDel="005A7551">
          <w:delText>the</w:delText>
        </w:r>
        <w:r w:rsidDel="005A7551">
          <w:rPr>
            <w:spacing w:val="-3"/>
          </w:rPr>
          <w:delText xml:space="preserve"> </w:delText>
        </w:r>
        <w:r w:rsidDel="005A7551">
          <w:delText>JCA,</w:delText>
        </w:r>
        <w:r w:rsidDel="005A7551">
          <w:rPr>
            <w:spacing w:val="-6"/>
          </w:rPr>
          <w:delText xml:space="preserve"> </w:delText>
        </w:r>
        <w:r w:rsidDel="005A7551">
          <w:rPr>
            <w:spacing w:val="-1"/>
          </w:rPr>
          <w:delText>and</w:delText>
        </w:r>
        <w:r w:rsidDel="005A7551">
          <w:rPr>
            <w:spacing w:val="-5"/>
          </w:rPr>
          <w:delText xml:space="preserve"> </w:delText>
        </w:r>
        <w:r w:rsidDel="005A7551">
          <w:delText>the</w:delText>
        </w:r>
        <w:r w:rsidDel="005A7551">
          <w:rPr>
            <w:spacing w:val="-5"/>
          </w:rPr>
          <w:delText xml:space="preserve"> </w:delText>
        </w:r>
        <w:r w:rsidDel="005A7551">
          <w:delText>study</w:delText>
        </w:r>
        <w:r w:rsidDel="005A7551">
          <w:rPr>
            <w:spacing w:val="-9"/>
          </w:rPr>
          <w:delText xml:space="preserve"> </w:delText>
        </w:r>
        <w:r w:rsidDel="005A7551">
          <w:delText>group</w:delText>
        </w:r>
        <w:r w:rsidDel="005A7551">
          <w:rPr>
            <w:spacing w:val="-4"/>
          </w:rPr>
          <w:delText xml:space="preserve"> </w:delText>
        </w:r>
        <w:r w:rsidDel="005A7551">
          <w:rPr>
            <w:spacing w:val="-1"/>
          </w:rPr>
          <w:delText>responsible</w:delText>
        </w:r>
        <w:r w:rsidDel="005A7551">
          <w:rPr>
            <w:spacing w:val="-6"/>
          </w:rPr>
          <w:delText xml:space="preserve"> </w:delText>
        </w:r>
        <w:r w:rsidDel="005A7551">
          <w:delText>for</w:delText>
        </w:r>
        <w:r w:rsidDel="005A7551">
          <w:rPr>
            <w:spacing w:val="-7"/>
          </w:rPr>
          <w:delText xml:space="preserve"> </w:delText>
        </w:r>
        <w:r w:rsidDel="005A7551">
          <w:delText>the</w:delText>
        </w:r>
        <w:r w:rsidDel="005A7551">
          <w:rPr>
            <w:spacing w:val="-6"/>
          </w:rPr>
          <w:delText xml:space="preserve"> </w:delText>
        </w:r>
        <w:r w:rsidDel="005A7551">
          <w:delText>JCA.</w:delText>
        </w:r>
      </w:del>
    </w:p>
    <w:p w14:paraId="30BC6230" w14:textId="77777777" w:rsidR="007324D7" w:rsidDel="005A7551" w:rsidRDefault="007F3DA3">
      <w:pPr>
        <w:pStyle w:val="BodyText"/>
        <w:numPr>
          <w:ilvl w:val="2"/>
          <w:numId w:val="4"/>
        </w:numPr>
        <w:tabs>
          <w:tab w:val="left" w:pos="908"/>
        </w:tabs>
        <w:ind w:right="109" w:firstLine="0"/>
        <w:jc w:val="both"/>
        <w:rPr>
          <w:del w:id="182" w:author="Franz J.G. Zichy" w:date="2017-11-08T22:17:00Z"/>
        </w:rPr>
      </w:pPr>
      <w:del w:id="183" w:author="Franz J.G. Zichy" w:date="2017-11-08T22:17:00Z">
        <w:r w:rsidDel="005A7551">
          <w:delText>JCAs</w:delText>
        </w:r>
        <w:r w:rsidDel="005A7551">
          <w:rPr>
            <w:spacing w:val="49"/>
          </w:rPr>
          <w:delText xml:space="preserve"> </w:delText>
        </w:r>
        <w:r w:rsidDel="005A7551">
          <w:delText>should</w:delText>
        </w:r>
        <w:r w:rsidDel="005A7551">
          <w:rPr>
            <w:spacing w:val="52"/>
          </w:rPr>
          <w:delText xml:space="preserve"> </w:delText>
        </w:r>
        <w:r w:rsidDel="005A7551">
          <w:rPr>
            <w:spacing w:val="-1"/>
          </w:rPr>
          <w:delText>work</w:delText>
        </w:r>
        <w:r w:rsidDel="005A7551">
          <w:rPr>
            <w:spacing w:val="52"/>
          </w:rPr>
          <w:delText xml:space="preserve"> </w:delText>
        </w:r>
        <w:r w:rsidDel="005A7551">
          <w:rPr>
            <w:spacing w:val="-1"/>
          </w:rPr>
          <w:delText>primarily</w:delText>
        </w:r>
        <w:r w:rsidDel="005A7551">
          <w:rPr>
            <w:spacing w:val="47"/>
          </w:rPr>
          <w:delText xml:space="preserve"> </w:delText>
        </w:r>
        <w:r w:rsidDel="005A7551">
          <w:rPr>
            <w:spacing w:val="2"/>
          </w:rPr>
          <w:delText>by</w:delText>
        </w:r>
        <w:r w:rsidDel="005A7551">
          <w:rPr>
            <w:spacing w:val="47"/>
          </w:rPr>
          <w:delText xml:space="preserve"> </w:delText>
        </w:r>
        <w:r w:rsidDel="005A7551">
          <w:rPr>
            <w:spacing w:val="-1"/>
          </w:rPr>
          <w:delText>correspondence</w:delText>
        </w:r>
        <w:r w:rsidDel="005A7551">
          <w:rPr>
            <w:spacing w:val="53"/>
          </w:rPr>
          <w:delText xml:space="preserve"> </w:delText>
        </w:r>
        <w:r w:rsidDel="005A7551">
          <w:rPr>
            <w:spacing w:val="-1"/>
          </w:rPr>
          <w:delText>and</w:delText>
        </w:r>
        <w:r w:rsidDel="005A7551">
          <w:rPr>
            <w:spacing w:val="52"/>
          </w:rPr>
          <w:delText xml:space="preserve"> </w:delText>
        </w:r>
        <w:r w:rsidDel="005A7551">
          <w:rPr>
            <w:spacing w:val="-1"/>
          </w:rPr>
          <w:delText>electronic</w:delText>
        </w:r>
        <w:r w:rsidDel="005A7551">
          <w:rPr>
            <w:spacing w:val="51"/>
          </w:rPr>
          <w:delText xml:space="preserve"> </w:delText>
        </w:r>
        <w:r w:rsidDel="005A7551">
          <w:delText>meetings.</w:delText>
        </w:r>
        <w:r w:rsidDel="005A7551">
          <w:rPr>
            <w:spacing w:val="52"/>
          </w:rPr>
          <w:delText xml:space="preserve"> </w:delText>
        </w:r>
        <w:r w:rsidDel="005A7551">
          <w:delText>Any</w:delText>
        </w:r>
        <w:r w:rsidDel="005A7551">
          <w:rPr>
            <w:spacing w:val="47"/>
          </w:rPr>
          <w:delText xml:space="preserve"> </w:delText>
        </w:r>
        <w:r w:rsidDel="005A7551">
          <w:rPr>
            <w:spacing w:val="-1"/>
          </w:rPr>
          <w:delText>physical</w:delText>
        </w:r>
        <w:r w:rsidDel="005A7551">
          <w:rPr>
            <w:spacing w:val="74"/>
          </w:rPr>
          <w:delText xml:space="preserve"> </w:delText>
        </w:r>
        <w:r w:rsidDel="005A7551">
          <w:rPr>
            <w:spacing w:val="-1"/>
          </w:rPr>
          <w:delText>meeting</w:delText>
        </w:r>
        <w:r w:rsidDel="005A7551">
          <w:rPr>
            <w:spacing w:val="16"/>
          </w:rPr>
          <w:delText xml:space="preserve"> </w:delText>
        </w:r>
        <w:r w:rsidDel="005A7551">
          <w:rPr>
            <w:spacing w:val="-1"/>
          </w:rPr>
          <w:delText>considered</w:delText>
        </w:r>
        <w:r w:rsidDel="005A7551">
          <w:rPr>
            <w:spacing w:val="18"/>
          </w:rPr>
          <w:delText xml:space="preserve"> </w:delText>
        </w:r>
        <w:r w:rsidDel="005A7551">
          <w:delText>necessary</w:delText>
        </w:r>
        <w:r w:rsidDel="005A7551">
          <w:rPr>
            <w:spacing w:val="11"/>
          </w:rPr>
          <w:delText xml:space="preserve"> </w:delText>
        </w:r>
        <w:r w:rsidDel="005A7551">
          <w:delText>should</w:delText>
        </w:r>
        <w:r w:rsidDel="005A7551">
          <w:rPr>
            <w:spacing w:val="18"/>
          </w:rPr>
          <w:delText xml:space="preserve"> </w:delText>
        </w:r>
        <w:r w:rsidDel="005A7551">
          <w:delText>be</w:delText>
        </w:r>
        <w:r w:rsidDel="005A7551">
          <w:rPr>
            <w:spacing w:val="18"/>
          </w:rPr>
          <w:delText xml:space="preserve"> </w:delText>
        </w:r>
        <w:r w:rsidDel="005A7551">
          <w:delText>convened</w:delText>
        </w:r>
        <w:r w:rsidDel="005A7551">
          <w:rPr>
            <w:spacing w:val="18"/>
          </w:rPr>
          <w:delText xml:space="preserve"> </w:delText>
        </w:r>
        <w:r w:rsidDel="005A7551">
          <w:rPr>
            <w:spacing w:val="1"/>
          </w:rPr>
          <w:delText>by</w:delText>
        </w:r>
        <w:r w:rsidDel="005A7551">
          <w:rPr>
            <w:spacing w:val="14"/>
          </w:rPr>
          <w:delText xml:space="preserve"> </w:delText>
        </w:r>
        <w:r w:rsidDel="005A7551">
          <w:delText>the</w:delText>
        </w:r>
        <w:r w:rsidDel="005A7551">
          <w:rPr>
            <w:spacing w:val="18"/>
          </w:rPr>
          <w:delText xml:space="preserve"> </w:delText>
        </w:r>
        <w:r w:rsidDel="005A7551">
          <w:rPr>
            <w:spacing w:val="-1"/>
          </w:rPr>
          <w:delText>chairman</w:delText>
        </w:r>
        <w:r w:rsidDel="005A7551">
          <w:rPr>
            <w:spacing w:val="18"/>
          </w:rPr>
          <w:delText xml:space="preserve"> </w:delText>
        </w:r>
        <w:r w:rsidDel="005A7551">
          <w:rPr>
            <w:spacing w:val="1"/>
          </w:rPr>
          <w:delText>of</w:delText>
        </w:r>
        <w:r w:rsidDel="005A7551">
          <w:rPr>
            <w:spacing w:val="18"/>
          </w:rPr>
          <w:delText xml:space="preserve"> </w:delText>
        </w:r>
        <w:r w:rsidDel="005A7551">
          <w:delText>the</w:delText>
        </w:r>
        <w:r w:rsidDel="005A7551">
          <w:rPr>
            <w:spacing w:val="18"/>
          </w:rPr>
          <w:delText xml:space="preserve"> </w:delText>
        </w:r>
        <w:r w:rsidDel="005A7551">
          <w:delText>JCA.</w:delText>
        </w:r>
        <w:r w:rsidDel="005A7551">
          <w:rPr>
            <w:spacing w:val="18"/>
          </w:rPr>
          <w:delText xml:space="preserve"> </w:delText>
        </w:r>
        <w:r w:rsidDel="005A7551">
          <w:rPr>
            <w:spacing w:val="-1"/>
          </w:rPr>
          <w:delText>Physical</w:delText>
        </w:r>
        <w:r w:rsidDel="005A7551">
          <w:rPr>
            <w:spacing w:val="19"/>
          </w:rPr>
          <w:delText xml:space="preserve"> </w:delText>
        </w:r>
        <w:r w:rsidDel="005A7551">
          <w:rPr>
            <w:spacing w:val="-1"/>
          </w:rPr>
          <w:delText>meetings</w:delText>
        </w:r>
        <w:r w:rsidDel="005A7551">
          <w:rPr>
            <w:spacing w:val="57"/>
          </w:rPr>
          <w:delText xml:space="preserve"> </w:delText>
        </w:r>
        <w:r w:rsidDel="005A7551">
          <w:delText>should</w:delText>
        </w:r>
        <w:r w:rsidDel="005A7551">
          <w:rPr>
            <w:spacing w:val="18"/>
          </w:rPr>
          <w:delText xml:space="preserve"> </w:delText>
        </w:r>
        <w:r w:rsidDel="005A7551">
          <w:delText>be</w:delText>
        </w:r>
        <w:r w:rsidDel="005A7551">
          <w:rPr>
            <w:spacing w:val="18"/>
          </w:rPr>
          <w:delText xml:space="preserve"> </w:delText>
        </w:r>
        <w:r w:rsidDel="005A7551">
          <w:rPr>
            <w:spacing w:val="-1"/>
          </w:rPr>
          <w:delText>supported</w:delText>
        </w:r>
        <w:r w:rsidDel="005A7551">
          <w:rPr>
            <w:spacing w:val="18"/>
          </w:rPr>
          <w:delText xml:space="preserve"> </w:delText>
        </w:r>
        <w:r w:rsidDel="005A7551">
          <w:rPr>
            <w:spacing w:val="1"/>
          </w:rPr>
          <w:delText>by</w:delText>
        </w:r>
        <w:r w:rsidDel="005A7551">
          <w:rPr>
            <w:spacing w:val="14"/>
          </w:rPr>
          <w:delText xml:space="preserve"> </w:delText>
        </w:r>
        <w:r w:rsidDel="005A7551">
          <w:rPr>
            <w:spacing w:val="-1"/>
          </w:rPr>
          <w:delText>conferencing</w:delText>
        </w:r>
        <w:r w:rsidDel="005A7551">
          <w:rPr>
            <w:spacing w:val="16"/>
          </w:rPr>
          <w:delText xml:space="preserve"> </w:delText>
        </w:r>
        <w:r w:rsidDel="005A7551">
          <w:rPr>
            <w:spacing w:val="-1"/>
          </w:rPr>
          <w:delText>capabilities</w:delText>
        </w:r>
        <w:r w:rsidDel="005A7551">
          <w:rPr>
            <w:spacing w:val="18"/>
          </w:rPr>
          <w:delText xml:space="preserve"> </w:delText>
        </w:r>
        <w:r w:rsidDel="005A7551">
          <w:rPr>
            <w:spacing w:val="-1"/>
          </w:rPr>
          <w:delText>where</w:delText>
        </w:r>
        <w:r w:rsidDel="005A7551">
          <w:rPr>
            <w:spacing w:val="17"/>
          </w:rPr>
          <w:delText xml:space="preserve"> </w:delText>
        </w:r>
        <w:r w:rsidDel="005A7551">
          <w:delText>possible,</w:delText>
        </w:r>
        <w:r w:rsidDel="005A7551">
          <w:rPr>
            <w:spacing w:val="18"/>
          </w:rPr>
          <w:delText xml:space="preserve"> </w:delText>
        </w:r>
        <w:r w:rsidDel="005A7551">
          <w:rPr>
            <w:spacing w:val="-1"/>
          </w:rPr>
          <w:delText>and</w:delText>
        </w:r>
        <w:r w:rsidDel="005A7551">
          <w:rPr>
            <w:spacing w:val="18"/>
          </w:rPr>
          <w:delText xml:space="preserve"> </w:delText>
        </w:r>
        <w:r w:rsidDel="005A7551">
          <w:delText>both</w:delText>
        </w:r>
        <w:r w:rsidDel="005A7551">
          <w:rPr>
            <w:spacing w:val="19"/>
          </w:rPr>
          <w:delText xml:space="preserve"> </w:delText>
        </w:r>
        <w:r w:rsidDel="005A7551">
          <w:rPr>
            <w:spacing w:val="-1"/>
          </w:rPr>
          <w:delText>physical</w:delText>
        </w:r>
        <w:r w:rsidDel="005A7551">
          <w:rPr>
            <w:spacing w:val="19"/>
          </w:rPr>
          <w:delText xml:space="preserve"> </w:delText>
        </w:r>
        <w:r w:rsidDel="005A7551">
          <w:rPr>
            <w:spacing w:val="-1"/>
          </w:rPr>
          <w:delText>and</w:delText>
        </w:r>
        <w:r w:rsidDel="005A7551">
          <w:rPr>
            <w:spacing w:val="18"/>
          </w:rPr>
          <w:delText xml:space="preserve"> </w:delText>
        </w:r>
        <w:r w:rsidDel="005A7551">
          <w:rPr>
            <w:spacing w:val="-1"/>
          </w:rPr>
          <w:delText>electronic</w:delText>
        </w:r>
        <w:r w:rsidDel="005A7551">
          <w:rPr>
            <w:spacing w:val="97"/>
          </w:rPr>
          <w:delText xml:space="preserve"> </w:delText>
        </w:r>
        <w:r w:rsidDel="005A7551">
          <w:rPr>
            <w:spacing w:val="-1"/>
          </w:rPr>
          <w:delText>meetings</w:delText>
        </w:r>
        <w:r w:rsidDel="005A7551">
          <w:rPr>
            <w:spacing w:val="9"/>
          </w:rPr>
          <w:delText xml:space="preserve"> </w:delText>
        </w:r>
        <w:r w:rsidDel="005A7551">
          <w:delText>should</w:delText>
        </w:r>
        <w:r w:rsidDel="005A7551">
          <w:rPr>
            <w:spacing w:val="9"/>
          </w:rPr>
          <w:delText xml:space="preserve"> </w:delText>
        </w:r>
        <w:r w:rsidDel="005A7551">
          <w:delText>be</w:delText>
        </w:r>
        <w:r w:rsidDel="005A7551">
          <w:rPr>
            <w:spacing w:val="8"/>
          </w:rPr>
          <w:delText xml:space="preserve"> </w:delText>
        </w:r>
        <w:r w:rsidDel="005A7551">
          <w:delText>scheduled</w:delText>
        </w:r>
        <w:r w:rsidDel="005A7551">
          <w:rPr>
            <w:spacing w:val="8"/>
          </w:rPr>
          <w:delText xml:space="preserve"> </w:delText>
        </w:r>
        <w:r w:rsidDel="005A7551">
          <w:rPr>
            <w:spacing w:val="-1"/>
          </w:rPr>
          <w:delText>as</w:delText>
        </w:r>
        <w:r w:rsidDel="005A7551">
          <w:rPr>
            <w:spacing w:val="9"/>
          </w:rPr>
          <w:delText xml:space="preserve"> </w:delText>
        </w:r>
        <w:r w:rsidDel="005A7551">
          <w:delText>far</w:delText>
        </w:r>
        <w:r w:rsidDel="005A7551">
          <w:rPr>
            <w:spacing w:val="8"/>
          </w:rPr>
          <w:delText xml:space="preserve"> </w:delText>
        </w:r>
        <w:r w:rsidDel="005A7551">
          <w:rPr>
            <w:spacing w:val="-1"/>
          </w:rPr>
          <w:delText>as</w:delText>
        </w:r>
        <w:r w:rsidDel="005A7551">
          <w:rPr>
            <w:spacing w:val="9"/>
          </w:rPr>
          <w:delText xml:space="preserve"> </w:delText>
        </w:r>
        <w:r w:rsidDel="005A7551">
          <w:rPr>
            <w:spacing w:val="-1"/>
          </w:rPr>
          <w:delText>practicable</w:delText>
        </w:r>
        <w:r w:rsidDel="005A7551">
          <w:rPr>
            <w:spacing w:val="8"/>
          </w:rPr>
          <w:delText xml:space="preserve"> </w:delText>
        </w:r>
        <w:r w:rsidDel="005A7551">
          <w:rPr>
            <w:spacing w:val="-1"/>
          </w:rPr>
          <w:delText>at</w:delText>
        </w:r>
        <w:r w:rsidDel="005A7551">
          <w:rPr>
            <w:spacing w:val="9"/>
          </w:rPr>
          <w:delText xml:space="preserve"> </w:delText>
        </w:r>
        <w:r w:rsidDel="005A7551">
          <w:delText>times</w:delText>
        </w:r>
        <w:r w:rsidDel="005A7551">
          <w:rPr>
            <w:spacing w:val="9"/>
          </w:rPr>
          <w:delText xml:space="preserve"> </w:delText>
        </w:r>
        <w:r w:rsidDel="005A7551">
          <w:delText>that</w:delText>
        </w:r>
        <w:r w:rsidDel="005A7551">
          <w:rPr>
            <w:spacing w:val="9"/>
          </w:rPr>
          <w:delText xml:space="preserve"> </w:delText>
        </w:r>
        <w:r w:rsidDel="005A7551">
          <w:delText>will</w:delText>
        </w:r>
        <w:r w:rsidDel="005A7551">
          <w:rPr>
            <w:spacing w:val="10"/>
          </w:rPr>
          <w:delText xml:space="preserve"> </w:delText>
        </w:r>
        <w:r w:rsidDel="005A7551">
          <w:delText>provide</w:delText>
        </w:r>
        <w:r w:rsidDel="005A7551">
          <w:rPr>
            <w:spacing w:val="8"/>
          </w:rPr>
          <w:delText xml:space="preserve"> </w:delText>
        </w:r>
        <w:r w:rsidDel="005A7551">
          <w:delText>maximum</w:delText>
        </w:r>
        <w:r w:rsidDel="005A7551">
          <w:rPr>
            <w:spacing w:val="9"/>
          </w:rPr>
          <w:delText xml:space="preserve"> </w:delText>
        </w:r>
        <w:r w:rsidDel="005A7551">
          <w:rPr>
            <w:spacing w:val="-1"/>
          </w:rPr>
          <w:delText>opportunity</w:delText>
        </w:r>
        <w:r w:rsidDel="005A7551">
          <w:rPr>
            <w:spacing w:val="55"/>
          </w:rPr>
          <w:delText xml:space="preserve"> </w:delText>
        </w:r>
        <w:r w:rsidDel="005A7551">
          <w:delText>for</w:delText>
        </w:r>
        <w:r w:rsidDel="005A7551">
          <w:rPr>
            <w:spacing w:val="46"/>
          </w:rPr>
          <w:delText xml:space="preserve"> </w:delText>
        </w:r>
        <w:r w:rsidDel="005A7551">
          <w:rPr>
            <w:spacing w:val="-1"/>
          </w:rPr>
          <w:delText>broad</w:delText>
        </w:r>
        <w:r w:rsidDel="005A7551">
          <w:rPr>
            <w:spacing w:val="47"/>
          </w:rPr>
          <w:delText xml:space="preserve"> </w:delText>
        </w:r>
        <w:r w:rsidDel="005A7551">
          <w:delText>participation.</w:delText>
        </w:r>
        <w:r w:rsidDel="005A7551">
          <w:rPr>
            <w:spacing w:val="50"/>
          </w:rPr>
          <w:delText xml:space="preserve"> </w:delText>
        </w:r>
        <w:r w:rsidDel="005A7551">
          <w:rPr>
            <w:spacing w:val="-2"/>
          </w:rPr>
          <w:delText>It</w:delText>
        </w:r>
        <w:r w:rsidDel="005A7551">
          <w:rPr>
            <w:spacing w:val="48"/>
          </w:rPr>
          <w:delText xml:space="preserve"> </w:delText>
        </w:r>
        <w:r w:rsidDel="005A7551">
          <w:delText>is</w:delText>
        </w:r>
        <w:r w:rsidDel="005A7551">
          <w:rPr>
            <w:spacing w:val="48"/>
          </w:rPr>
          <w:delText xml:space="preserve"> </w:delText>
        </w:r>
        <w:r w:rsidDel="005A7551">
          <w:rPr>
            <w:spacing w:val="-1"/>
          </w:rPr>
          <w:delText>anticipated</w:delText>
        </w:r>
        <w:r w:rsidDel="005A7551">
          <w:rPr>
            <w:spacing w:val="47"/>
          </w:rPr>
          <w:delText xml:space="preserve"> </w:delText>
        </w:r>
        <w:r w:rsidDel="005A7551">
          <w:delText>that</w:delText>
        </w:r>
        <w:r w:rsidDel="005A7551">
          <w:rPr>
            <w:spacing w:val="47"/>
          </w:rPr>
          <w:delText xml:space="preserve"> </w:delText>
        </w:r>
        <w:r w:rsidDel="005A7551">
          <w:rPr>
            <w:spacing w:val="-1"/>
          </w:rPr>
          <w:delText>physical</w:delText>
        </w:r>
        <w:r w:rsidDel="005A7551">
          <w:rPr>
            <w:spacing w:val="48"/>
          </w:rPr>
          <w:delText xml:space="preserve"> </w:delText>
        </w:r>
        <w:r w:rsidDel="005A7551">
          <w:rPr>
            <w:spacing w:val="-1"/>
          </w:rPr>
          <w:delText>meetings</w:delText>
        </w:r>
        <w:r w:rsidDel="005A7551">
          <w:rPr>
            <w:spacing w:val="50"/>
          </w:rPr>
          <w:delText xml:space="preserve"> </w:delText>
        </w:r>
        <w:r w:rsidDel="005A7551">
          <w:rPr>
            <w:spacing w:val="1"/>
          </w:rPr>
          <w:delText>will</w:delText>
        </w:r>
        <w:r w:rsidDel="005A7551">
          <w:rPr>
            <w:spacing w:val="48"/>
          </w:rPr>
          <w:delText xml:space="preserve"> </w:delText>
        </w:r>
        <w:r w:rsidDel="005A7551">
          <w:delText>be</w:delText>
        </w:r>
        <w:r w:rsidDel="005A7551">
          <w:rPr>
            <w:spacing w:val="48"/>
          </w:rPr>
          <w:delText xml:space="preserve"> </w:delText>
        </w:r>
        <w:r w:rsidDel="005A7551">
          <w:delText>in</w:delText>
        </w:r>
        <w:r w:rsidDel="005A7551">
          <w:rPr>
            <w:spacing w:val="48"/>
          </w:rPr>
          <w:delText xml:space="preserve"> </w:delText>
        </w:r>
        <w:r w:rsidDel="005A7551">
          <w:rPr>
            <w:spacing w:val="-1"/>
          </w:rPr>
          <w:delText>conjunction</w:delText>
        </w:r>
        <w:r w:rsidDel="005A7551">
          <w:rPr>
            <w:spacing w:val="48"/>
          </w:rPr>
          <w:delText xml:space="preserve"> </w:delText>
        </w:r>
        <w:r w:rsidDel="005A7551">
          <w:delText>with</w:delText>
        </w:r>
        <w:r w:rsidDel="005A7551">
          <w:rPr>
            <w:spacing w:val="48"/>
          </w:rPr>
          <w:delText xml:space="preserve"> </w:delText>
        </w:r>
        <w:r w:rsidDel="005A7551">
          <w:delText>the</w:delText>
        </w:r>
        <w:r w:rsidDel="005A7551">
          <w:rPr>
            <w:spacing w:val="69"/>
          </w:rPr>
          <w:delText xml:space="preserve"> </w:delText>
        </w:r>
        <w:r w:rsidDel="005A7551">
          <w:rPr>
            <w:spacing w:val="-1"/>
          </w:rPr>
          <w:delText>meetings</w:delText>
        </w:r>
        <w:r w:rsidDel="005A7551">
          <w:rPr>
            <w:spacing w:val="-10"/>
          </w:rPr>
          <w:delText xml:space="preserve"> </w:delText>
        </w:r>
        <w:r w:rsidDel="005A7551">
          <w:delText>of</w:delText>
        </w:r>
        <w:r w:rsidDel="005A7551">
          <w:rPr>
            <w:spacing w:val="-11"/>
          </w:rPr>
          <w:delText xml:space="preserve"> </w:delText>
        </w:r>
        <w:r w:rsidDel="005A7551">
          <w:delText>the</w:delText>
        </w:r>
        <w:r w:rsidDel="005A7551">
          <w:rPr>
            <w:spacing w:val="-11"/>
          </w:rPr>
          <w:delText xml:space="preserve"> </w:delText>
        </w:r>
        <w:r w:rsidDel="005A7551">
          <w:delText>study</w:delText>
        </w:r>
        <w:r w:rsidDel="005A7551">
          <w:rPr>
            <w:spacing w:val="-12"/>
          </w:rPr>
          <w:delText xml:space="preserve"> </w:delText>
        </w:r>
        <w:r w:rsidDel="005A7551">
          <w:rPr>
            <w:spacing w:val="-1"/>
          </w:rPr>
          <w:delText>group</w:delText>
        </w:r>
        <w:r w:rsidDel="005A7551">
          <w:rPr>
            <w:spacing w:val="-10"/>
          </w:rPr>
          <w:delText xml:space="preserve"> </w:delText>
        </w:r>
        <w:r w:rsidDel="005A7551">
          <w:rPr>
            <w:spacing w:val="-1"/>
          </w:rPr>
          <w:delText>involved</w:delText>
        </w:r>
        <w:r w:rsidDel="005A7551">
          <w:rPr>
            <w:spacing w:val="-10"/>
          </w:rPr>
          <w:delText xml:space="preserve"> </w:delText>
        </w:r>
        <w:r w:rsidDel="005A7551">
          <w:delText>(in</w:delText>
        </w:r>
        <w:r w:rsidDel="005A7551">
          <w:rPr>
            <w:spacing w:val="-10"/>
          </w:rPr>
          <w:delText xml:space="preserve"> </w:delText>
        </w:r>
        <w:r w:rsidDel="005A7551">
          <w:rPr>
            <w:spacing w:val="-1"/>
          </w:rPr>
          <w:delText>which</w:delText>
        </w:r>
        <w:r w:rsidDel="005A7551">
          <w:rPr>
            <w:spacing w:val="-10"/>
          </w:rPr>
          <w:delText xml:space="preserve"> </w:delText>
        </w:r>
        <w:r w:rsidDel="005A7551">
          <w:rPr>
            <w:spacing w:val="-1"/>
          </w:rPr>
          <w:delText>case</w:delText>
        </w:r>
        <w:r w:rsidDel="005A7551">
          <w:rPr>
            <w:spacing w:val="-11"/>
          </w:rPr>
          <w:delText xml:space="preserve"> </w:delText>
        </w:r>
        <w:r w:rsidDel="005A7551">
          <w:delText>it</w:delText>
        </w:r>
        <w:r w:rsidDel="005A7551">
          <w:rPr>
            <w:spacing w:val="-9"/>
          </w:rPr>
          <w:delText xml:space="preserve"> </w:delText>
        </w:r>
        <w:r w:rsidDel="005A7551">
          <w:delText>is</w:delText>
        </w:r>
        <w:r w:rsidDel="005A7551">
          <w:rPr>
            <w:spacing w:val="-9"/>
          </w:rPr>
          <w:delText xml:space="preserve"> </w:delText>
        </w:r>
        <w:r w:rsidDel="005A7551">
          <w:rPr>
            <w:spacing w:val="-1"/>
          </w:rPr>
          <w:delText>reflected</w:delText>
        </w:r>
        <w:r w:rsidDel="005A7551">
          <w:rPr>
            <w:spacing w:val="-11"/>
          </w:rPr>
          <w:delText xml:space="preserve"> </w:delText>
        </w:r>
        <w:r w:rsidDel="005A7551">
          <w:delText>in</w:delText>
        </w:r>
        <w:r w:rsidDel="005A7551">
          <w:rPr>
            <w:spacing w:val="-10"/>
          </w:rPr>
          <w:delText xml:space="preserve"> </w:delText>
        </w:r>
        <w:r w:rsidDel="005A7551">
          <w:delText>the</w:delText>
        </w:r>
        <w:r w:rsidDel="005A7551">
          <w:rPr>
            <w:spacing w:val="-11"/>
          </w:rPr>
          <w:delText xml:space="preserve"> </w:delText>
        </w:r>
        <w:r w:rsidDel="005A7551">
          <w:rPr>
            <w:spacing w:val="-1"/>
          </w:rPr>
          <w:delText>collective</w:delText>
        </w:r>
        <w:r w:rsidDel="005A7551">
          <w:rPr>
            <w:spacing w:val="-11"/>
          </w:rPr>
          <w:delText xml:space="preserve"> </w:delText>
        </w:r>
        <w:r w:rsidDel="005A7551">
          <w:delText>letter</w:delText>
        </w:r>
        <w:r w:rsidDel="005A7551">
          <w:rPr>
            <w:spacing w:val="-11"/>
          </w:rPr>
          <w:delText xml:space="preserve"> </w:delText>
        </w:r>
        <w:r w:rsidDel="005A7551">
          <w:delText>for</w:delText>
        </w:r>
        <w:r w:rsidDel="005A7551">
          <w:rPr>
            <w:spacing w:val="-12"/>
          </w:rPr>
          <w:delText xml:space="preserve"> </w:delText>
        </w:r>
        <w:r w:rsidDel="005A7551">
          <w:delText>that</w:delText>
        </w:r>
        <w:r w:rsidDel="005A7551">
          <w:rPr>
            <w:spacing w:val="-10"/>
          </w:rPr>
          <w:delText xml:space="preserve"> </w:delText>
        </w:r>
        <w:r w:rsidDel="005A7551">
          <w:delText>study</w:delText>
        </w:r>
        <w:r w:rsidDel="005A7551">
          <w:rPr>
            <w:spacing w:val="69"/>
          </w:rPr>
          <w:delText xml:space="preserve"> </w:delText>
        </w:r>
        <w:r w:rsidDel="005A7551">
          <w:rPr>
            <w:spacing w:val="-1"/>
          </w:rPr>
          <w:delText>group)</w:delText>
        </w:r>
        <w:r w:rsidDel="005A7551">
          <w:rPr>
            <w:spacing w:val="1"/>
          </w:rPr>
          <w:delText xml:space="preserve"> </w:delText>
        </w:r>
        <w:r w:rsidDel="005A7551">
          <w:rPr>
            <w:spacing w:val="-1"/>
          </w:rPr>
          <w:delText>as</w:delText>
        </w:r>
        <w:r w:rsidDel="005A7551">
          <w:rPr>
            <w:spacing w:val="2"/>
          </w:rPr>
          <w:delText xml:space="preserve"> </w:delText>
        </w:r>
        <w:r w:rsidDel="005A7551">
          <w:rPr>
            <w:spacing w:val="-1"/>
          </w:rPr>
          <w:delText>far</w:delText>
        </w:r>
        <w:r w:rsidDel="005A7551">
          <w:rPr>
            <w:spacing w:val="1"/>
          </w:rPr>
          <w:delText xml:space="preserve"> </w:delText>
        </w:r>
        <w:r w:rsidDel="005A7551">
          <w:rPr>
            <w:spacing w:val="-1"/>
          </w:rPr>
          <w:delText>as</w:delText>
        </w:r>
        <w:r w:rsidDel="005A7551">
          <w:rPr>
            <w:spacing w:val="2"/>
          </w:rPr>
          <w:delText xml:space="preserve"> </w:delText>
        </w:r>
        <w:r w:rsidDel="005A7551">
          <w:delText>practicable,</w:delText>
        </w:r>
        <w:r w:rsidDel="005A7551">
          <w:rPr>
            <w:spacing w:val="1"/>
          </w:rPr>
          <w:delText xml:space="preserve"> </w:delText>
        </w:r>
        <w:r w:rsidDel="005A7551">
          <w:delText>but</w:delText>
        </w:r>
        <w:r w:rsidDel="005A7551">
          <w:rPr>
            <w:spacing w:val="2"/>
          </w:rPr>
          <w:delText xml:space="preserve"> </w:delText>
        </w:r>
        <w:r w:rsidDel="005A7551">
          <w:delText>if</w:delText>
        </w:r>
        <w:r w:rsidDel="005A7551">
          <w:rPr>
            <w:spacing w:val="1"/>
          </w:rPr>
          <w:delText xml:space="preserve"> </w:delText>
        </w:r>
        <w:r w:rsidDel="005A7551">
          <w:delText>a</w:delText>
        </w:r>
        <w:r w:rsidDel="005A7551">
          <w:rPr>
            <w:spacing w:val="1"/>
          </w:rPr>
          <w:delText xml:space="preserve"> </w:delText>
        </w:r>
        <w:r w:rsidDel="005A7551">
          <w:rPr>
            <w:spacing w:val="-1"/>
          </w:rPr>
          <w:delText>separate</w:delText>
        </w:r>
        <w:r w:rsidDel="005A7551">
          <w:rPr>
            <w:spacing w:val="1"/>
          </w:rPr>
          <w:delText xml:space="preserve"> </w:delText>
        </w:r>
        <w:r w:rsidDel="005A7551">
          <w:delText>meeting</w:delText>
        </w:r>
        <w:r w:rsidDel="005A7551">
          <w:rPr>
            <w:spacing w:val="-1"/>
          </w:rPr>
          <w:delText xml:space="preserve"> </w:delText>
        </w:r>
        <w:r w:rsidDel="005A7551">
          <w:delText>is</w:delText>
        </w:r>
        <w:r w:rsidDel="005A7551">
          <w:rPr>
            <w:spacing w:val="2"/>
          </w:rPr>
          <w:delText xml:space="preserve"> </w:delText>
        </w:r>
        <w:r w:rsidDel="005A7551">
          <w:delText>to</w:delText>
        </w:r>
        <w:r w:rsidDel="005A7551">
          <w:rPr>
            <w:spacing w:val="2"/>
          </w:rPr>
          <w:delText xml:space="preserve"> </w:delText>
        </w:r>
        <w:r w:rsidDel="005A7551">
          <w:delText>be</w:delText>
        </w:r>
        <w:r w:rsidDel="005A7551">
          <w:rPr>
            <w:spacing w:val="1"/>
          </w:rPr>
          <w:delText xml:space="preserve"> </w:delText>
        </w:r>
        <w:r w:rsidDel="005A7551">
          <w:rPr>
            <w:spacing w:val="-1"/>
          </w:rPr>
          <w:delText>held,</w:delText>
        </w:r>
        <w:r w:rsidDel="005A7551">
          <w:rPr>
            <w:spacing w:val="2"/>
          </w:rPr>
          <w:delText xml:space="preserve"> </w:delText>
        </w:r>
        <w:r w:rsidDel="005A7551">
          <w:delText>it</w:delText>
        </w:r>
        <w:r w:rsidDel="005A7551">
          <w:rPr>
            <w:spacing w:val="2"/>
          </w:rPr>
          <w:delText xml:space="preserve"> </w:delText>
        </w:r>
        <w:r w:rsidDel="005A7551">
          <w:delText>is to</w:delText>
        </w:r>
        <w:r w:rsidDel="005A7551">
          <w:rPr>
            <w:spacing w:val="2"/>
          </w:rPr>
          <w:delText xml:space="preserve"> </w:delText>
        </w:r>
        <w:r w:rsidDel="005A7551">
          <w:rPr>
            <w:spacing w:val="-2"/>
          </w:rPr>
          <w:delText>be</w:delText>
        </w:r>
        <w:r w:rsidDel="005A7551">
          <w:rPr>
            <w:spacing w:val="1"/>
          </w:rPr>
          <w:delText xml:space="preserve"> </w:delText>
        </w:r>
        <w:r w:rsidDel="005A7551">
          <w:rPr>
            <w:spacing w:val="-1"/>
          </w:rPr>
          <w:delText>announced</w:delText>
        </w:r>
        <w:r w:rsidDel="005A7551">
          <w:rPr>
            <w:spacing w:val="2"/>
          </w:rPr>
          <w:delText xml:space="preserve"> </w:delText>
        </w:r>
        <w:r w:rsidDel="005A7551">
          <w:rPr>
            <w:spacing w:val="-1"/>
          </w:rPr>
          <w:delText>at</w:delText>
        </w:r>
        <w:r w:rsidDel="005A7551">
          <w:rPr>
            <w:spacing w:val="2"/>
          </w:rPr>
          <w:delText xml:space="preserve"> </w:delText>
        </w:r>
        <w:r w:rsidDel="005A7551">
          <w:rPr>
            <w:spacing w:val="-1"/>
          </w:rPr>
          <w:delText>least</w:delText>
        </w:r>
        <w:r w:rsidDel="005A7551">
          <w:rPr>
            <w:spacing w:val="2"/>
          </w:rPr>
          <w:delText xml:space="preserve"> </w:delText>
        </w:r>
        <w:r w:rsidDel="005A7551">
          <w:delText>four</w:delText>
        </w:r>
        <w:r w:rsidDel="005A7551">
          <w:rPr>
            <w:spacing w:val="57"/>
          </w:rPr>
          <w:delText xml:space="preserve"> </w:delText>
        </w:r>
        <w:r w:rsidDel="005A7551">
          <w:rPr>
            <w:spacing w:val="-1"/>
          </w:rPr>
          <w:delText>weeks</w:delText>
        </w:r>
        <w:r w:rsidDel="005A7551">
          <w:delText xml:space="preserve"> in </w:delText>
        </w:r>
        <w:r w:rsidDel="005A7551">
          <w:rPr>
            <w:spacing w:val="-1"/>
          </w:rPr>
          <w:delText xml:space="preserve">advance </w:delText>
        </w:r>
        <w:r w:rsidDel="005A7551">
          <w:rPr>
            <w:spacing w:val="2"/>
          </w:rPr>
          <w:delText>by</w:delText>
        </w:r>
        <w:r w:rsidDel="005A7551">
          <w:rPr>
            <w:spacing w:val="-3"/>
          </w:rPr>
          <w:delText xml:space="preserve"> </w:delText>
        </w:r>
        <w:r w:rsidDel="005A7551">
          <w:rPr>
            <w:spacing w:val="-1"/>
          </w:rPr>
          <w:delText>an</w:delText>
        </w:r>
        <w:r w:rsidDel="005A7551">
          <w:delText xml:space="preserve"> </w:delText>
        </w:r>
        <w:r w:rsidDel="005A7551">
          <w:rPr>
            <w:spacing w:val="-1"/>
          </w:rPr>
          <w:delText>(electronic)</w:delText>
        </w:r>
        <w:r w:rsidDel="005A7551">
          <w:rPr>
            <w:spacing w:val="1"/>
          </w:rPr>
          <w:delText xml:space="preserve"> </w:delText>
        </w:r>
        <w:r w:rsidDel="005A7551">
          <w:rPr>
            <w:spacing w:val="-1"/>
          </w:rPr>
          <w:delText xml:space="preserve">collective </w:delText>
        </w:r>
        <w:r w:rsidDel="005A7551">
          <w:delText xml:space="preserve">invitation </w:delText>
        </w:r>
        <w:r w:rsidDel="005A7551">
          <w:rPr>
            <w:spacing w:val="-1"/>
          </w:rPr>
          <w:delText>letter.</w:delText>
        </w:r>
      </w:del>
    </w:p>
    <w:p w14:paraId="60ABD3CF" w14:textId="77777777" w:rsidR="007324D7" w:rsidDel="005A7551" w:rsidRDefault="007F3DA3">
      <w:pPr>
        <w:pStyle w:val="BodyText"/>
        <w:numPr>
          <w:ilvl w:val="2"/>
          <w:numId w:val="4"/>
        </w:numPr>
        <w:tabs>
          <w:tab w:val="left" w:pos="908"/>
        </w:tabs>
        <w:spacing w:before="44"/>
        <w:ind w:right="119" w:firstLine="0"/>
        <w:jc w:val="both"/>
        <w:rPr>
          <w:del w:id="184" w:author="Franz J.G. Zichy" w:date="2017-11-08T22:17:00Z"/>
        </w:rPr>
      </w:pPr>
      <w:del w:id="185" w:author="Franz J.G. Zichy" w:date="2017-11-08T22:17:00Z">
        <w:r w:rsidDel="005A7551">
          <w:rPr>
            <w:spacing w:val="-1"/>
          </w:rPr>
          <w:delText>Inputs</w:delText>
        </w:r>
        <w:r w:rsidDel="005A7551">
          <w:rPr>
            <w:spacing w:val="7"/>
          </w:rPr>
          <w:delText xml:space="preserve"> </w:delText>
        </w:r>
        <w:r w:rsidDel="005A7551">
          <w:delText>to</w:delText>
        </w:r>
        <w:r w:rsidDel="005A7551">
          <w:rPr>
            <w:spacing w:val="7"/>
          </w:rPr>
          <w:delText xml:space="preserve"> </w:delText>
        </w:r>
        <w:r w:rsidDel="005A7551">
          <w:delText>the</w:delText>
        </w:r>
        <w:r w:rsidDel="005A7551">
          <w:rPr>
            <w:spacing w:val="8"/>
          </w:rPr>
          <w:delText xml:space="preserve"> </w:delText>
        </w:r>
        <w:r w:rsidDel="005A7551">
          <w:rPr>
            <w:spacing w:val="-1"/>
          </w:rPr>
          <w:delText>work</w:delText>
        </w:r>
        <w:r w:rsidDel="005A7551">
          <w:rPr>
            <w:spacing w:val="6"/>
          </w:rPr>
          <w:delText xml:space="preserve"> </w:delText>
        </w:r>
        <w:r w:rsidDel="005A7551">
          <w:rPr>
            <w:spacing w:val="1"/>
          </w:rPr>
          <w:delText>of</w:delText>
        </w:r>
        <w:r w:rsidDel="005A7551">
          <w:rPr>
            <w:spacing w:val="6"/>
          </w:rPr>
          <w:delText xml:space="preserve"> </w:delText>
        </w:r>
        <w:r w:rsidDel="005A7551">
          <w:delText>a</w:delText>
        </w:r>
        <w:r w:rsidDel="005A7551">
          <w:rPr>
            <w:spacing w:val="8"/>
          </w:rPr>
          <w:delText xml:space="preserve"> </w:delText>
        </w:r>
        <w:r w:rsidDel="005A7551">
          <w:delText>JCA</w:delText>
        </w:r>
        <w:r w:rsidDel="005A7551">
          <w:rPr>
            <w:spacing w:val="6"/>
          </w:rPr>
          <w:delText xml:space="preserve"> </w:delText>
        </w:r>
        <w:r w:rsidDel="005A7551">
          <w:delText>should</w:delText>
        </w:r>
        <w:r w:rsidDel="005A7551">
          <w:rPr>
            <w:spacing w:val="6"/>
          </w:rPr>
          <w:delText xml:space="preserve"> </w:delText>
        </w:r>
        <w:r w:rsidDel="005A7551">
          <w:delText>be</w:delText>
        </w:r>
        <w:r w:rsidDel="005A7551">
          <w:rPr>
            <w:spacing w:val="6"/>
          </w:rPr>
          <w:delText xml:space="preserve"> </w:delText>
        </w:r>
        <w:r w:rsidDel="005A7551">
          <w:rPr>
            <w:spacing w:val="-1"/>
          </w:rPr>
          <w:delText>sent</w:delText>
        </w:r>
        <w:r w:rsidDel="005A7551">
          <w:rPr>
            <w:spacing w:val="7"/>
          </w:rPr>
          <w:delText xml:space="preserve"> </w:delText>
        </w:r>
        <w:r w:rsidDel="005A7551">
          <w:delText>to</w:delText>
        </w:r>
        <w:r w:rsidDel="005A7551">
          <w:rPr>
            <w:spacing w:val="7"/>
          </w:rPr>
          <w:delText xml:space="preserve"> </w:delText>
        </w:r>
        <w:r w:rsidDel="005A7551">
          <w:delText>the</w:delText>
        </w:r>
        <w:r w:rsidDel="005A7551">
          <w:rPr>
            <w:spacing w:val="8"/>
          </w:rPr>
          <w:delText xml:space="preserve"> </w:delText>
        </w:r>
        <w:r w:rsidDel="005A7551">
          <w:delText>JCA</w:delText>
        </w:r>
        <w:r w:rsidDel="005A7551">
          <w:rPr>
            <w:spacing w:val="6"/>
          </w:rPr>
          <w:delText xml:space="preserve"> </w:delText>
        </w:r>
        <w:r w:rsidDel="005A7551">
          <w:rPr>
            <w:spacing w:val="-1"/>
          </w:rPr>
          <w:delText>chairman</w:delText>
        </w:r>
        <w:r w:rsidDel="005A7551">
          <w:rPr>
            <w:spacing w:val="6"/>
          </w:rPr>
          <w:delText xml:space="preserve"> </w:delText>
        </w:r>
        <w:r w:rsidDel="005A7551">
          <w:rPr>
            <w:spacing w:val="-1"/>
          </w:rPr>
          <w:delText>and</w:delText>
        </w:r>
        <w:r w:rsidDel="005A7551">
          <w:rPr>
            <w:spacing w:val="6"/>
          </w:rPr>
          <w:delText xml:space="preserve"> </w:delText>
        </w:r>
        <w:r w:rsidDel="005A7551">
          <w:delText>to</w:delText>
        </w:r>
        <w:r w:rsidDel="005A7551">
          <w:rPr>
            <w:spacing w:val="7"/>
          </w:rPr>
          <w:delText xml:space="preserve"> </w:delText>
        </w:r>
        <w:r w:rsidDel="005A7551">
          <w:delText>the</w:delText>
        </w:r>
        <w:r w:rsidDel="005A7551">
          <w:rPr>
            <w:spacing w:val="6"/>
          </w:rPr>
          <w:delText xml:space="preserve"> </w:delText>
        </w:r>
        <w:r w:rsidDel="005A7551">
          <w:delText>TSB</w:delText>
        </w:r>
        <w:r w:rsidDel="005A7551">
          <w:rPr>
            <w:spacing w:val="7"/>
          </w:rPr>
          <w:delText xml:space="preserve"> </w:delText>
        </w:r>
        <w:r w:rsidDel="005A7551">
          <w:rPr>
            <w:spacing w:val="-1"/>
          </w:rPr>
          <w:delText>counsellor</w:delText>
        </w:r>
        <w:r w:rsidDel="005A7551">
          <w:rPr>
            <w:spacing w:val="57"/>
          </w:rPr>
          <w:delText xml:space="preserve"> </w:delText>
        </w:r>
        <w:r w:rsidDel="005A7551">
          <w:rPr>
            <w:spacing w:val="-1"/>
          </w:rPr>
          <w:delText>concerned,</w:delText>
        </w:r>
        <w:r w:rsidDel="005A7551">
          <w:delText xml:space="preserve"> </w:delText>
        </w:r>
        <w:r w:rsidDel="005A7551">
          <w:rPr>
            <w:spacing w:val="-1"/>
          </w:rPr>
          <w:delText>and</w:delText>
        </w:r>
        <w:r w:rsidDel="005A7551">
          <w:delText xml:space="preserve"> the latter</w:delText>
        </w:r>
        <w:r w:rsidDel="005A7551">
          <w:rPr>
            <w:spacing w:val="1"/>
          </w:rPr>
          <w:delText xml:space="preserve"> </w:delText>
        </w:r>
        <w:r w:rsidDel="005A7551">
          <w:delText>will make</w:delText>
        </w:r>
        <w:r w:rsidDel="005A7551">
          <w:rPr>
            <w:spacing w:val="-2"/>
          </w:rPr>
          <w:delText xml:space="preserve"> </w:delText>
        </w:r>
        <w:r w:rsidDel="005A7551">
          <w:delText>these</w:delText>
        </w:r>
        <w:r w:rsidDel="005A7551">
          <w:rPr>
            <w:spacing w:val="-2"/>
          </w:rPr>
          <w:delText xml:space="preserve"> </w:delText>
        </w:r>
        <w:r w:rsidDel="005A7551">
          <w:rPr>
            <w:spacing w:val="-1"/>
          </w:rPr>
          <w:delText>available</w:delText>
        </w:r>
        <w:r w:rsidDel="005A7551">
          <w:rPr>
            <w:spacing w:val="1"/>
          </w:rPr>
          <w:delText xml:space="preserve"> </w:delText>
        </w:r>
        <w:r w:rsidDel="005A7551">
          <w:delText>to the</w:delText>
        </w:r>
        <w:r w:rsidDel="005A7551">
          <w:rPr>
            <w:spacing w:val="-1"/>
          </w:rPr>
          <w:delText xml:space="preserve"> members</w:delText>
        </w:r>
        <w:r w:rsidDel="005A7551">
          <w:delText xml:space="preserve"> of</w:delText>
        </w:r>
        <w:r w:rsidDel="005A7551">
          <w:rPr>
            <w:spacing w:val="-2"/>
          </w:rPr>
          <w:delText xml:space="preserve"> </w:delText>
        </w:r>
        <w:r w:rsidDel="005A7551">
          <w:delText>the JCA.</w:delText>
        </w:r>
      </w:del>
    </w:p>
    <w:p w14:paraId="3AE9A3A3" w14:textId="77777777" w:rsidR="007324D7" w:rsidDel="005A7551" w:rsidRDefault="007F3DA3">
      <w:pPr>
        <w:pStyle w:val="BodyText"/>
        <w:numPr>
          <w:ilvl w:val="2"/>
          <w:numId w:val="4"/>
        </w:numPr>
        <w:tabs>
          <w:tab w:val="left" w:pos="908"/>
        </w:tabs>
        <w:ind w:right="112" w:firstLine="0"/>
        <w:jc w:val="both"/>
        <w:rPr>
          <w:del w:id="186" w:author="Franz J.G. Zichy" w:date="2017-11-08T22:17:00Z"/>
        </w:rPr>
      </w:pPr>
      <w:del w:id="187" w:author="Franz J.G. Zichy" w:date="2017-11-08T22:17:00Z">
        <w:r w:rsidDel="005A7551">
          <w:delText>JCAs</w:delText>
        </w:r>
        <w:r w:rsidDel="005A7551">
          <w:rPr>
            <w:spacing w:val="57"/>
          </w:rPr>
          <w:delText xml:space="preserve"> </w:delText>
        </w:r>
        <w:r w:rsidDel="005A7551">
          <w:delText>may</w:delText>
        </w:r>
        <w:r w:rsidDel="005A7551">
          <w:rPr>
            <w:spacing w:val="54"/>
          </w:rPr>
          <w:delText xml:space="preserve"> </w:delText>
        </w:r>
        <w:r w:rsidDel="005A7551">
          <w:delText>submit proposals to the</w:delText>
        </w:r>
        <w:r w:rsidDel="005A7551">
          <w:rPr>
            <w:spacing w:val="59"/>
          </w:rPr>
          <w:delText xml:space="preserve"> </w:delText>
        </w:r>
        <w:r w:rsidDel="005A7551">
          <w:rPr>
            <w:spacing w:val="-1"/>
          </w:rPr>
          <w:delText>relevant</w:delText>
        </w:r>
        <w:r w:rsidDel="005A7551">
          <w:delText xml:space="preserve"> study</w:delText>
        </w:r>
        <w:r w:rsidDel="005A7551">
          <w:rPr>
            <w:spacing w:val="57"/>
          </w:rPr>
          <w:delText xml:space="preserve"> </w:delText>
        </w:r>
        <w:r w:rsidDel="005A7551">
          <w:rPr>
            <w:spacing w:val="-1"/>
          </w:rPr>
          <w:delText>groups</w:delText>
        </w:r>
        <w:r w:rsidDel="005A7551">
          <w:rPr>
            <w:spacing w:val="59"/>
          </w:rPr>
          <w:delText xml:space="preserve"> </w:delText>
        </w:r>
        <w:r w:rsidDel="005A7551">
          <w:delText xml:space="preserve">to </w:delText>
        </w:r>
        <w:r w:rsidDel="005A7551">
          <w:rPr>
            <w:spacing w:val="-1"/>
          </w:rPr>
          <w:delText>achieve</w:delText>
        </w:r>
        <w:r w:rsidDel="005A7551">
          <w:rPr>
            <w:spacing w:val="1"/>
          </w:rPr>
          <w:delText xml:space="preserve"> </w:delText>
        </w:r>
        <w:r w:rsidDel="005A7551">
          <w:rPr>
            <w:spacing w:val="-1"/>
          </w:rPr>
          <w:delText>alignment</w:delText>
        </w:r>
        <w:r w:rsidDel="005A7551">
          <w:rPr>
            <w:spacing w:val="59"/>
          </w:rPr>
          <w:delText xml:space="preserve"> </w:delText>
        </w:r>
        <w:r w:rsidDel="005A7551">
          <w:delText>in the</w:delText>
        </w:r>
        <w:r w:rsidDel="005A7551">
          <w:rPr>
            <w:spacing w:val="47"/>
          </w:rPr>
          <w:delText xml:space="preserve"> </w:delText>
        </w:r>
        <w:r w:rsidDel="005A7551">
          <w:rPr>
            <w:spacing w:val="-1"/>
          </w:rPr>
          <w:delText>development</w:delText>
        </w:r>
        <w:r w:rsidDel="005A7551">
          <w:rPr>
            <w:spacing w:val="33"/>
          </w:rPr>
          <w:delText xml:space="preserve"> </w:delText>
        </w:r>
        <w:r w:rsidDel="005A7551">
          <w:delText>of</w:delText>
        </w:r>
        <w:r w:rsidDel="005A7551">
          <w:rPr>
            <w:spacing w:val="32"/>
          </w:rPr>
          <w:delText xml:space="preserve"> </w:delText>
        </w:r>
        <w:r w:rsidDel="005A7551">
          <w:rPr>
            <w:spacing w:val="-1"/>
          </w:rPr>
          <w:delText>related</w:delText>
        </w:r>
        <w:r w:rsidDel="005A7551">
          <w:rPr>
            <w:spacing w:val="35"/>
          </w:rPr>
          <w:delText xml:space="preserve"> </w:delText>
        </w:r>
        <w:r w:rsidDel="005A7551">
          <w:rPr>
            <w:spacing w:val="-1"/>
          </w:rPr>
          <w:delText>Recommendations</w:delText>
        </w:r>
        <w:r w:rsidDel="005A7551">
          <w:rPr>
            <w:spacing w:val="33"/>
          </w:rPr>
          <w:delText xml:space="preserve"> </w:delText>
        </w:r>
        <w:r w:rsidDel="005A7551">
          <w:rPr>
            <w:spacing w:val="-1"/>
          </w:rPr>
          <w:delText>and</w:delText>
        </w:r>
        <w:r w:rsidDel="005A7551">
          <w:rPr>
            <w:spacing w:val="33"/>
          </w:rPr>
          <w:delText xml:space="preserve"> </w:delText>
        </w:r>
        <w:r w:rsidDel="005A7551">
          <w:delText>other</w:delText>
        </w:r>
        <w:r w:rsidDel="005A7551">
          <w:rPr>
            <w:spacing w:val="32"/>
          </w:rPr>
          <w:delText xml:space="preserve"> </w:delText>
        </w:r>
        <w:r w:rsidDel="005A7551">
          <w:rPr>
            <w:spacing w:val="-1"/>
          </w:rPr>
          <w:delText>deliverables</w:delText>
        </w:r>
        <w:r w:rsidDel="005A7551">
          <w:rPr>
            <w:spacing w:val="33"/>
          </w:rPr>
          <w:delText xml:space="preserve"> </w:delText>
        </w:r>
        <w:r w:rsidDel="005A7551">
          <w:rPr>
            <w:spacing w:val="2"/>
          </w:rPr>
          <w:delText>by</w:delText>
        </w:r>
        <w:r w:rsidDel="005A7551">
          <w:rPr>
            <w:spacing w:val="28"/>
          </w:rPr>
          <w:delText xml:space="preserve"> </w:delText>
        </w:r>
        <w:r w:rsidDel="005A7551">
          <w:delText>the</w:delText>
        </w:r>
        <w:r w:rsidDel="005A7551">
          <w:rPr>
            <w:spacing w:val="35"/>
          </w:rPr>
          <w:delText xml:space="preserve"> </w:delText>
        </w:r>
        <w:r w:rsidDel="005A7551">
          <w:rPr>
            <w:spacing w:val="-1"/>
          </w:rPr>
          <w:delText>respective</w:delText>
        </w:r>
        <w:r w:rsidDel="005A7551">
          <w:rPr>
            <w:spacing w:val="32"/>
          </w:rPr>
          <w:delText xml:space="preserve"> </w:delText>
        </w:r>
        <w:r w:rsidDel="005A7551">
          <w:rPr>
            <w:spacing w:val="1"/>
          </w:rPr>
          <w:delText>study</w:delText>
        </w:r>
        <w:r w:rsidDel="005A7551">
          <w:rPr>
            <w:spacing w:val="28"/>
          </w:rPr>
          <w:delText xml:space="preserve"> </w:delText>
        </w:r>
        <w:r w:rsidDel="005A7551">
          <w:rPr>
            <w:spacing w:val="-1"/>
          </w:rPr>
          <w:delText>groups.</w:delText>
        </w:r>
        <w:r w:rsidDel="005A7551">
          <w:rPr>
            <w:spacing w:val="91"/>
          </w:rPr>
          <w:delText xml:space="preserve"> </w:delText>
        </w:r>
        <w:r w:rsidDel="005A7551">
          <w:delText>A</w:delText>
        </w:r>
        <w:r w:rsidDel="005A7551">
          <w:rPr>
            <w:spacing w:val="-1"/>
          </w:rPr>
          <w:delText xml:space="preserve"> </w:delText>
        </w:r>
        <w:r w:rsidDel="005A7551">
          <w:delText>JCA may</w:delText>
        </w:r>
        <w:r w:rsidDel="005A7551">
          <w:rPr>
            <w:spacing w:val="-6"/>
          </w:rPr>
          <w:delText xml:space="preserve"> </w:delText>
        </w:r>
        <w:r w:rsidDel="005A7551">
          <w:rPr>
            <w:spacing w:val="-1"/>
          </w:rPr>
          <w:delText>also</w:delText>
        </w:r>
        <w:r w:rsidDel="005A7551">
          <w:delText xml:space="preserve"> issue liaison </w:delText>
        </w:r>
        <w:r w:rsidDel="005A7551">
          <w:rPr>
            <w:spacing w:val="-1"/>
          </w:rPr>
          <w:delText>statements.</w:delText>
        </w:r>
      </w:del>
    </w:p>
    <w:p w14:paraId="30376C39" w14:textId="77777777" w:rsidR="007324D7" w:rsidDel="005A7551" w:rsidRDefault="007F3DA3">
      <w:pPr>
        <w:pStyle w:val="BodyText"/>
        <w:numPr>
          <w:ilvl w:val="2"/>
          <w:numId w:val="4"/>
        </w:numPr>
        <w:tabs>
          <w:tab w:val="left" w:pos="908"/>
        </w:tabs>
        <w:ind w:right="111" w:firstLine="0"/>
        <w:jc w:val="both"/>
        <w:rPr>
          <w:del w:id="188" w:author="Franz J.G. Zichy" w:date="2017-11-08T22:17:00Z"/>
        </w:rPr>
      </w:pPr>
      <w:del w:id="189" w:author="Franz J.G. Zichy" w:date="2017-11-08T22:17:00Z">
        <w:r w:rsidDel="005A7551">
          <w:delText>JCA</w:delText>
        </w:r>
        <w:r w:rsidDel="005A7551">
          <w:rPr>
            <w:spacing w:val="6"/>
          </w:rPr>
          <w:delText xml:space="preserve"> </w:delText>
        </w:r>
        <w:r w:rsidDel="005A7551">
          <w:delText>input</w:delText>
        </w:r>
        <w:r w:rsidDel="005A7551">
          <w:rPr>
            <w:spacing w:val="7"/>
          </w:rPr>
          <w:delText xml:space="preserve"> </w:delText>
        </w:r>
        <w:r w:rsidDel="005A7551">
          <w:rPr>
            <w:spacing w:val="-1"/>
          </w:rPr>
          <w:delText>and</w:delText>
        </w:r>
        <w:r w:rsidDel="005A7551">
          <w:rPr>
            <w:spacing w:val="6"/>
          </w:rPr>
          <w:delText xml:space="preserve"> </w:delText>
        </w:r>
        <w:r w:rsidDel="005A7551">
          <w:delText>output</w:delText>
        </w:r>
        <w:r w:rsidDel="005A7551">
          <w:rPr>
            <w:spacing w:val="7"/>
          </w:rPr>
          <w:delText xml:space="preserve"> </w:delText>
        </w:r>
        <w:r w:rsidDel="005A7551">
          <w:rPr>
            <w:spacing w:val="-1"/>
          </w:rPr>
          <w:delText>documents</w:delText>
        </w:r>
        <w:r w:rsidDel="005A7551">
          <w:rPr>
            <w:spacing w:val="7"/>
          </w:rPr>
          <w:delText xml:space="preserve"> </w:delText>
        </w:r>
        <w:r w:rsidDel="005A7551">
          <w:rPr>
            <w:spacing w:val="-1"/>
          </w:rPr>
          <w:delText>and</w:delText>
        </w:r>
        <w:r w:rsidDel="005A7551">
          <w:rPr>
            <w:spacing w:val="6"/>
          </w:rPr>
          <w:delText xml:space="preserve"> </w:delText>
        </w:r>
        <w:r w:rsidDel="005A7551">
          <w:delText>reports</w:delText>
        </w:r>
        <w:r w:rsidDel="005A7551">
          <w:rPr>
            <w:spacing w:val="6"/>
          </w:rPr>
          <w:delText xml:space="preserve"> </w:delText>
        </w:r>
        <w:r w:rsidDel="005A7551">
          <w:delText>are</w:delText>
        </w:r>
        <w:r w:rsidDel="005A7551">
          <w:rPr>
            <w:spacing w:val="7"/>
          </w:rPr>
          <w:delText xml:space="preserve"> </w:delText>
        </w:r>
        <w:r w:rsidDel="005A7551">
          <w:delText>made</w:delText>
        </w:r>
        <w:r w:rsidDel="005A7551">
          <w:rPr>
            <w:spacing w:val="5"/>
          </w:rPr>
          <w:delText xml:space="preserve"> </w:delText>
        </w:r>
        <w:r w:rsidDel="005A7551">
          <w:delText>available</w:delText>
        </w:r>
        <w:r w:rsidDel="005A7551">
          <w:rPr>
            <w:spacing w:val="6"/>
          </w:rPr>
          <w:delText xml:space="preserve"> </w:delText>
        </w:r>
        <w:r w:rsidDel="005A7551">
          <w:delText>to</w:delText>
        </w:r>
        <w:r w:rsidDel="005A7551">
          <w:rPr>
            <w:spacing w:val="7"/>
          </w:rPr>
          <w:delText xml:space="preserve"> </w:delText>
        </w:r>
        <w:r w:rsidDel="005A7551">
          <w:delText>the</w:delText>
        </w:r>
        <w:r w:rsidDel="005A7551">
          <w:rPr>
            <w:spacing w:val="11"/>
          </w:rPr>
          <w:delText xml:space="preserve"> </w:delText>
        </w:r>
        <w:r w:rsidDel="005A7551">
          <w:rPr>
            <w:spacing w:val="-1"/>
          </w:rPr>
          <w:delText>ITU-T</w:delText>
        </w:r>
        <w:r w:rsidDel="005A7551">
          <w:rPr>
            <w:spacing w:val="6"/>
          </w:rPr>
          <w:delText xml:space="preserve"> </w:delText>
        </w:r>
        <w:r w:rsidDel="005A7551">
          <w:delText>membership.</w:delText>
        </w:r>
        <w:r w:rsidDel="005A7551">
          <w:rPr>
            <w:spacing w:val="37"/>
          </w:rPr>
          <w:delText xml:space="preserve"> </w:delText>
        </w:r>
        <w:r w:rsidDel="005A7551">
          <w:rPr>
            <w:spacing w:val="-1"/>
          </w:rPr>
          <w:delText>Reports</w:delText>
        </w:r>
        <w:r w:rsidDel="005A7551">
          <w:rPr>
            <w:spacing w:val="-3"/>
          </w:rPr>
          <w:delText xml:space="preserve"> </w:delText>
        </w:r>
        <w:r w:rsidDel="005A7551">
          <w:rPr>
            <w:spacing w:val="-1"/>
          </w:rPr>
          <w:delText>are</w:delText>
        </w:r>
        <w:r w:rsidDel="005A7551">
          <w:rPr>
            <w:spacing w:val="-5"/>
          </w:rPr>
          <w:delText xml:space="preserve"> </w:delText>
        </w:r>
        <w:r w:rsidDel="005A7551">
          <w:rPr>
            <w:spacing w:val="-1"/>
          </w:rPr>
          <w:delText>issued</w:delText>
        </w:r>
        <w:r w:rsidDel="005A7551">
          <w:rPr>
            <w:spacing w:val="-3"/>
          </w:rPr>
          <w:delText xml:space="preserve"> </w:delText>
        </w:r>
        <w:r w:rsidDel="005A7551">
          <w:rPr>
            <w:spacing w:val="-1"/>
          </w:rPr>
          <w:delText>after</w:delText>
        </w:r>
        <w:r w:rsidDel="005A7551">
          <w:rPr>
            <w:spacing w:val="-4"/>
          </w:rPr>
          <w:delText xml:space="preserve"> </w:delText>
        </w:r>
        <w:r w:rsidDel="005A7551">
          <w:rPr>
            <w:spacing w:val="-1"/>
          </w:rPr>
          <w:delText>each</w:delText>
        </w:r>
        <w:r w:rsidDel="005A7551">
          <w:rPr>
            <w:spacing w:val="-3"/>
          </w:rPr>
          <w:delText xml:space="preserve"> </w:delText>
        </w:r>
        <w:r w:rsidDel="005A7551">
          <w:delText>JCA</w:delText>
        </w:r>
        <w:r w:rsidDel="005A7551">
          <w:rPr>
            <w:spacing w:val="-3"/>
          </w:rPr>
          <w:delText xml:space="preserve"> </w:delText>
        </w:r>
        <w:r w:rsidDel="005A7551">
          <w:rPr>
            <w:spacing w:val="-1"/>
          </w:rPr>
          <w:delText>meeting.</w:delText>
        </w:r>
        <w:r w:rsidDel="005A7551">
          <w:rPr>
            <w:spacing w:val="-3"/>
          </w:rPr>
          <w:delText xml:space="preserve"> </w:delText>
        </w:r>
        <w:r w:rsidDel="005A7551">
          <w:delText>TSAG</w:delText>
        </w:r>
        <w:r w:rsidDel="005A7551">
          <w:rPr>
            <w:spacing w:val="-4"/>
          </w:rPr>
          <w:delText xml:space="preserve"> </w:delText>
        </w:r>
        <w:r w:rsidDel="005A7551">
          <w:delText>may</w:delText>
        </w:r>
        <w:r w:rsidDel="005A7551">
          <w:rPr>
            <w:spacing w:val="-8"/>
          </w:rPr>
          <w:delText xml:space="preserve"> </w:delText>
        </w:r>
        <w:r w:rsidDel="005A7551">
          <w:delText>monitor</w:delText>
        </w:r>
        <w:r w:rsidDel="005A7551">
          <w:rPr>
            <w:spacing w:val="-3"/>
          </w:rPr>
          <w:delText xml:space="preserve"> </w:delText>
        </w:r>
        <w:r w:rsidDel="005A7551">
          <w:delText>JCA</w:delText>
        </w:r>
        <w:r w:rsidDel="005A7551">
          <w:rPr>
            <w:spacing w:val="-3"/>
          </w:rPr>
          <w:delText xml:space="preserve"> </w:delText>
        </w:r>
        <w:r w:rsidDel="005A7551">
          <w:rPr>
            <w:spacing w:val="-1"/>
          </w:rPr>
          <w:delText>activities</w:delText>
        </w:r>
        <w:r w:rsidDel="005A7551">
          <w:rPr>
            <w:spacing w:val="-3"/>
          </w:rPr>
          <w:delText xml:space="preserve"> </w:delText>
        </w:r>
        <w:r w:rsidDel="005A7551">
          <w:rPr>
            <w:spacing w:val="-1"/>
          </w:rPr>
          <w:delText>through</w:delText>
        </w:r>
        <w:r w:rsidDel="005A7551">
          <w:rPr>
            <w:spacing w:val="-3"/>
          </w:rPr>
          <w:delText xml:space="preserve"> </w:delText>
        </w:r>
        <w:r w:rsidDel="005A7551">
          <w:delText>these</w:delText>
        </w:r>
        <w:r w:rsidDel="005A7551">
          <w:rPr>
            <w:spacing w:val="-4"/>
          </w:rPr>
          <w:delText xml:space="preserve"> </w:delText>
        </w:r>
        <w:r w:rsidDel="005A7551">
          <w:rPr>
            <w:spacing w:val="-1"/>
          </w:rPr>
          <w:delText>reports.</w:delText>
        </w:r>
      </w:del>
    </w:p>
    <w:p w14:paraId="593F8F89" w14:textId="77777777" w:rsidR="007324D7" w:rsidDel="005A7551" w:rsidRDefault="007F3DA3">
      <w:pPr>
        <w:pStyle w:val="BodyText"/>
        <w:numPr>
          <w:ilvl w:val="2"/>
          <w:numId w:val="4"/>
        </w:numPr>
        <w:tabs>
          <w:tab w:val="left" w:pos="908"/>
        </w:tabs>
        <w:ind w:left="907" w:hanging="794"/>
        <w:jc w:val="both"/>
        <w:rPr>
          <w:del w:id="190" w:author="Franz J.G. Zichy" w:date="2017-11-08T22:17:00Z"/>
        </w:rPr>
      </w:pPr>
      <w:del w:id="191" w:author="Franz J.G. Zichy" w:date="2017-11-08T22:17:00Z">
        <w:r w:rsidDel="005A7551">
          <w:delText>TSB</w:delText>
        </w:r>
        <w:r w:rsidDel="005A7551">
          <w:rPr>
            <w:spacing w:val="-2"/>
          </w:rPr>
          <w:delText xml:space="preserve"> </w:delText>
        </w:r>
        <w:r w:rsidDel="005A7551">
          <w:delText xml:space="preserve">will </w:delText>
        </w:r>
        <w:r w:rsidDel="005A7551">
          <w:rPr>
            <w:spacing w:val="-1"/>
          </w:rPr>
          <w:delText>provide</w:delText>
        </w:r>
        <w:r w:rsidDel="005A7551">
          <w:delText xml:space="preserve"> </w:delText>
        </w:r>
        <w:r w:rsidDel="005A7551">
          <w:rPr>
            <w:spacing w:val="-1"/>
          </w:rPr>
          <w:delText>support</w:delText>
        </w:r>
        <w:r w:rsidDel="005A7551">
          <w:rPr>
            <w:spacing w:val="2"/>
          </w:rPr>
          <w:delText xml:space="preserve"> </w:delText>
        </w:r>
        <w:r w:rsidDel="005A7551">
          <w:delText>for</w:delText>
        </w:r>
        <w:r w:rsidDel="005A7551">
          <w:rPr>
            <w:spacing w:val="-2"/>
          </w:rPr>
          <w:delText xml:space="preserve"> </w:delText>
        </w:r>
        <w:r w:rsidDel="005A7551">
          <w:delText>a</w:delText>
        </w:r>
        <w:r w:rsidDel="005A7551">
          <w:rPr>
            <w:spacing w:val="-1"/>
          </w:rPr>
          <w:delText xml:space="preserve"> </w:delText>
        </w:r>
        <w:r w:rsidDel="005A7551">
          <w:delText xml:space="preserve">JCA, </w:delText>
        </w:r>
        <w:r w:rsidDel="005A7551">
          <w:rPr>
            <w:spacing w:val="-1"/>
          </w:rPr>
          <w:delText>within</w:delText>
        </w:r>
        <w:r w:rsidDel="005A7551">
          <w:delText xml:space="preserve"> </w:delText>
        </w:r>
        <w:r w:rsidDel="005A7551">
          <w:rPr>
            <w:spacing w:val="-1"/>
          </w:rPr>
          <w:delText>available</w:delText>
        </w:r>
        <w:r w:rsidDel="005A7551">
          <w:delText xml:space="preserve"> </w:delText>
        </w:r>
        <w:r w:rsidDel="005A7551">
          <w:rPr>
            <w:spacing w:val="-1"/>
          </w:rPr>
          <w:delText xml:space="preserve">resource </w:delText>
        </w:r>
        <w:r w:rsidDel="005A7551">
          <w:delText>limits.</w:delText>
        </w:r>
      </w:del>
    </w:p>
    <w:p w14:paraId="767269E3" w14:textId="77777777" w:rsidR="007324D7" w:rsidDel="005A7551" w:rsidRDefault="007F3DA3">
      <w:pPr>
        <w:pStyle w:val="BodyText"/>
        <w:numPr>
          <w:ilvl w:val="2"/>
          <w:numId w:val="4"/>
        </w:numPr>
        <w:tabs>
          <w:tab w:val="left" w:pos="908"/>
        </w:tabs>
        <w:ind w:right="109" w:firstLine="0"/>
        <w:jc w:val="both"/>
        <w:rPr>
          <w:del w:id="192" w:author="Franz J.G. Zichy" w:date="2017-11-08T22:17:00Z"/>
        </w:rPr>
      </w:pPr>
      <w:del w:id="193" w:author="Franz J.G. Zichy" w:date="2017-11-08T22:17:00Z">
        <w:r w:rsidDel="005A7551">
          <w:delText>A</w:delText>
        </w:r>
        <w:r w:rsidDel="005A7551">
          <w:rPr>
            <w:spacing w:val="4"/>
          </w:rPr>
          <w:delText xml:space="preserve"> </w:delText>
        </w:r>
        <w:r w:rsidDel="005A7551">
          <w:delText>JCA</w:delText>
        </w:r>
        <w:r w:rsidDel="005A7551">
          <w:rPr>
            <w:spacing w:val="4"/>
          </w:rPr>
          <w:delText xml:space="preserve"> </w:delText>
        </w:r>
        <w:r w:rsidDel="005A7551">
          <w:delText>may</w:delText>
        </w:r>
        <w:r w:rsidDel="005A7551">
          <w:rPr>
            <w:spacing w:val="-1"/>
          </w:rPr>
          <w:delText xml:space="preserve"> </w:delText>
        </w:r>
        <w:r w:rsidDel="005A7551">
          <w:rPr>
            <w:spacing w:val="1"/>
          </w:rPr>
          <w:delText>be</w:delText>
        </w:r>
        <w:r w:rsidDel="005A7551">
          <w:rPr>
            <w:spacing w:val="3"/>
          </w:rPr>
          <w:delText xml:space="preserve"> </w:delText>
        </w:r>
        <w:r w:rsidDel="005A7551">
          <w:delText>terminated</w:delText>
        </w:r>
        <w:r w:rsidDel="005A7551">
          <w:rPr>
            <w:spacing w:val="4"/>
          </w:rPr>
          <w:delText xml:space="preserve"> </w:delText>
        </w:r>
        <w:r w:rsidDel="005A7551">
          <w:rPr>
            <w:spacing w:val="-1"/>
          </w:rPr>
          <w:delText>at</w:delText>
        </w:r>
        <w:r w:rsidDel="005A7551">
          <w:rPr>
            <w:spacing w:val="5"/>
          </w:rPr>
          <w:delText xml:space="preserve"> </w:delText>
        </w:r>
        <w:r w:rsidDel="005A7551">
          <w:rPr>
            <w:spacing w:val="1"/>
          </w:rPr>
          <w:delText>any</w:delText>
        </w:r>
        <w:r w:rsidDel="005A7551">
          <w:rPr>
            <w:spacing w:val="-1"/>
          </w:rPr>
          <w:delText xml:space="preserve"> </w:delText>
        </w:r>
        <w:r w:rsidDel="005A7551">
          <w:delText>time</w:delText>
        </w:r>
        <w:r w:rsidDel="005A7551">
          <w:rPr>
            <w:spacing w:val="6"/>
          </w:rPr>
          <w:delText xml:space="preserve"> </w:delText>
        </w:r>
        <w:r w:rsidDel="005A7551">
          <w:delText>if</w:delText>
        </w:r>
        <w:r w:rsidDel="005A7551">
          <w:rPr>
            <w:spacing w:val="4"/>
          </w:rPr>
          <w:delText xml:space="preserve"> </w:delText>
        </w:r>
        <w:r w:rsidDel="005A7551">
          <w:delText>the</w:delText>
        </w:r>
        <w:r w:rsidDel="005A7551">
          <w:rPr>
            <w:spacing w:val="12"/>
          </w:rPr>
          <w:delText xml:space="preserve"> </w:delText>
        </w:r>
        <w:r w:rsidDel="005A7551">
          <w:delText>study</w:delText>
        </w:r>
        <w:r w:rsidDel="005A7551">
          <w:rPr>
            <w:spacing w:val="2"/>
          </w:rPr>
          <w:delText xml:space="preserve"> </w:delText>
        </w:r>
        <w:r w:rsidDel="005A7551">
          <w:rPr>
            <w:spacing w:val="-1"/>
          </w:rPr>
          <w:delText>groups</w:delText>
        </w:r>
        <w:r w:rsidDel="005A7551">
          <w:rPr>
            <w:spacing w:val="4"/>
          </w:rPr>
          <w:delText xml:space="preserve"> </w:delText>
        </w:r>
        <w:r w:rsidDel="005A7551">
          <w:rPr>
            <w:spacing w:val="-1"/>
          </w:rPr>
          <w:delText>involved</w:delText>
        </w:r>
        <w:r w:rsidDel="005A7551">
          <w:rPr>
            <w:spacing w:val="6"/>
          </w:rPr>
          <w:delText xml:space="preserve"> </w:delText>
        </w:r>
        <w:r w:rsidDel="005A7551">
          <w:rPr>
            <w:spacing w:val="-1"/>
          </w:rPr>
          <w:delText>agree</w:delText>
        </w:r>
        <w:r w:rsidDel="005A7551">
          <w:rPr>
            <w:spacing w:val="3"/>
          </w:rPr>
          <w:delText xml:space="preserve"> </w:delText>
        </w:r>
        <w:r w:rsidDel="005A7551">
          <w:delText>that</w:delText>
        </w:r>
        <w:r w:rsidDel="005A7551">
          <w:rPr>
            <w:spacing w:val="5"/>
          </w:rPr>
          <w:delText xml:space="preserve"> </w:delText>
        </w:r>
        <w:r w:rsidDel="005A7551">
          <w:delText>the</w:delText>
        </w:r>
        <w:r w:rsidDel="005A7551">
          <w:rPr>
            <w:spacing w:val="4"/>
          </w:rPr>
          <w:delText xml:space="preserve"> </w:delText>
        </w:r>
        <w:r w:rsidDel="005A7551">
          <w:delText>JCA</w:delText>
        </w:r>
        <w:r w:rsidDel="005A7551">
          <w:rPr>
            <w:spacing w:val="4"/>
          </w:rPr>
          <w:delText xml:space="preserve"> </w:delText>
        </w:r>
        <w:r w:rsidDel="005A7551">
          <w:delText>is</w:delText>
        </w:r>
        <w:r w:rsidDel="005A7551">
          <w:rPr>
            <w:spacing w:val="5"/>
          </w:rPr>
          <w:delText xml:space="preserve"> </w:delText>
        </w:r>
        <w:r w:rsidDel="005A7551">
          <w:delText>no</w:delText>
        </w:r>
        <w:r w:rsidDel="005A7551">
          <w:rPr>
            <w:spacing w:val="48"/>
          </w:rPr>
          <w:delText xml:space="preserve"> </w:delText>
        </w:r>
        <w:r w:rsidDel="005A7551">
          <w:rPr>
            <w:spacing w:val="-1"/>
          </w:rPr>
          <w:delText>longer</w:delText>
        </w:r>
        <w:r w:rsidDel="005A7551">
          <w:rPr>
            <w:spacing w:val="13"/>
          </w:rPr>
          <w:delText xml:space="preserve"> </w:delText>
        </w:r>
        <w:r w:rsidDel="005A7551">
          <w:rPr>
            <w:spacing w:val="-1"/>
          </w:rPr>
          <w:delText>required.</w:delText>
        </w:r>
        <w:r w:rsidDel="005A7551">
          <w:rPr>
            <w:spacing w:val="14"/>
          </w:rPr>
          <w:delText xml:space="preserve"> </w:delText>
        </w:r>
        <w:r w:rsidDel="005A7551">
          <w:delText>A</w:delText>
        </w:r>
        <w:r w:rsidDel="005A7551">
          <w:rPr>
            <w:spacing w:val="13"/>
          </w:rPr>
          <w:delText xml:space="preserve"> </w:delText>
        </w:r>
        <w:r w:rsidDel="005A7551">
          <w:delText>proposal</w:delText>
        </w:r>
        <w:r w:rsidDel="005A7551">
          <w:rPr>
            <w:spacing w:val="14"/>
          </w:rPr>
          <w:delText xml:space="preserve"> </w:delText>
        </w:r>
        <w:r w:rsidDel="005A7551">
          <w:delText>to</w:delText>
        </w:r>
        <w:r w:rsidDel="005A7551">
          <w:rPr>
            <w:spacing w:val="14"/>
          </w:rPr>
          <w:delText xml:space="preserve"> </w:delText>
        </w:r>
        <w:r w:rsidDel="005A7551">
          <w:delText>do</w:delText>
        </w:r>
        <w:r w:rsidDel="005A7551">
          <w:rPr>
            <w:spacing w:val="14"/>
          </w:rPr>
          <w:delText xml:space="preserve"> </w:delText>
        </w:r>
        <w:r w:rsidDel="005A7551">
          <w:delText>so,</w:delText>
        </w:r>
        <w:r w:rsidDel="005A7551">
          <w:rPr>
            <w:spacing w:val="12"/>
          </w:rPr>
          <w:delText xml:space="preserve"> </w:delText>
        </w:r>
        <w:r w:rsidDel="005A7551">
          <w:delText>including</w:delText>
        </w:r>
        <w:r w:rsidDel="005A7551">
          <w:rPr>
            <w:spacing w:val="12"/>
          </w:rPr>
          <w:delText xml:space="preserve"> </w:delText>
        </w:r>
        <w:r w:rsidDel="005A7551">
          <w:rPr>
            <w:spacing w:val="-1"/>
          </w:rPr>
          <w:delText>justification,</w:delText>
        </w:r>
        <w:r w:rsidDel="005A7551">
          <w:rPr>
            <w:spacing w:val="14"/>
          </w:rPr>
          <w:delText xml:space="preserve"> </w:delText>
        </w:r>
        <w:r w:rsidDel="005A7551">
          <w:delText>may</w:delText>
        </w:r>
        <w:r w:rsidDel="005A7551">
          <w:rPr>
            <w:spacing w:val="6"/>
          </w:rPr>
          <w:delText xml:space="preserve"> </w:delText>
        </w:r>
        <w:r w:rsidDel="005A7551">
          <w:rPr>
            <w:spacing w:val="1"/>
          </w:rPr>
          <w:delText>be</w:delText>
        </w:r>
        <w:r w:rsidDel="005A7551">
          <w:rPr>
            <w:spacing w:val="13"/>
          </w:rPr>
          <w:delText xml:space="preserve"> </w:delText>
        </w:r>
        <w:r w:rsidDel="005A7551">
          <w:delText>submitted</w:delText>
        </w:r>
        <w:r w:rsidDel="005A7551">
          <w:rPr>
            <w:spacing w:val="13"/>
          </w:rPr>
          <w:delText xml:space="preserve"> </w:delText>
        </w:r>
        <w:r w:rsidDel="005A7551">
          <w:rPr>
            <w:spacing w:val="1"/>
          </w:rPr>
          <w:delText>by</w:delText>
        </w:r>
        <w:r w:rsidDel="005A7551">
          <w:rPr>
            <w:spacing w:val="6"/>
          </w:rPr>
          <w:delText xml:space="preserve"> </w:delText>
        </w:r>
        <w:r w:rsidDel="005A7551">
          <w:rPr>
            <w:spacing w:val="1"/>
          </w:rPr>
          <w:delText>any</w:delText>
        </w:r>
        <w:r w:rsidDel="005A7551">
          <w:rPr>
            <w:spacing w:val="9"/>
          </w:rPr>
          <w:delText xml:space="preserve"> </w:delText>
        </w:r>
        <w:r w:rsidDel="005A7551">
          <w:rPr>
            <w:spacing w:val="1"/>
          </w:rPr>
          <w:delText>study</w:delText>
        </w:r>
        <w:r w:rsidDel="005A7551">
          <w:rPr>
            <w:spacing w:val="9"/>
          </w:rPr>
          <w:delText xml:space="preserve"> </w:delText>
        </w:r>
        <w:r w:rsidDel="005A7551">
          <w:rPr>
            <w:spacing w:val="-1"/>
          </w:rPr>
          <w:delText>group</w:delText>
        </w:r>
        <w:r w:rsidDel="005A7551">
          <w:rPr>
            <w:spacing w:val="45"/>
          </w:rPr>
          <w:delText xml:space="preserve"> </w:delText>
        </w:r>
        <w:r w:rsidDel="005A7551">
          <w:rPr>
            <w:spacing w:val="-1"/>
          </w:rPr>
          <w:delText>involved</w:delText>
        </w:r>
        <w:r w:rsidDel="005A7551">
          <w:rPr>
            <w:spacing w:val="9"/>
          </w:rPr>
          <w:delText xml:space="preserve"> </w:delText>
        </w:r>
        <w:r w:rsidDel="005A7551">
          <w:delText>or</w:delText>
        </w:r>
        <w:r w:rsidDel="005A7551">
          <w:rPr>
            <w:spacing w:val="8"/>
          </w:rPr>
          <w:delText xml:space="preserve"> </w:delText>
        </w:r>
        <w:r w:rsidDel="005A7551">
          <w:rPr>
            <w:spacing w:val="1"/>
          </w:rPr>
          <w:delText>by</w:delText>
        </w:r>
        <w:r w:rsidDel="005A7551">
          <w:rPr>
            <w:spacing w:val="4"/>
          </w:rPr>
          <w:delText xml:space="preserve"> </w:delText>
        </w:r>
        <w:r w:rsidDel="005A7551">
          <w:rPr>
            <w:spacing w:val="-1"/>
          </w:rPr>
          <w:delText>TSAG,</w:delText>
        </w:r>
        <w:r w:rsidDel="005A7551">
          <w:rPr>
            <w:spacing w:val="9"/>
          </w:rPr>
          <w:delText xml:space="preserve"> </w:delText>
        </w:r>
        <w:r w:rsidDel="005A7551">
          <w:delText>and</w:delText>
        </w:r>
        <w:r w:rsidDel="005A7551">
          <w:rPr>
            <w:spacing w:val="9"/>
          </w:rPr>
          <w:delText xml:space="preserve"> </w:delText>
        </w:r>
        <w:r w:rsidDel="005A7551">
          <w:rPr>
            <w:spacing w:val="-1"/>
          </w:rPr>
          <w:delText>examined</w:delText>
        </w:r>
        <w:r w:rsidDel="005A7551">
          <w:rPr>
            <w:spacing w:val="9"/>
          </w:rPr>
          <w:delText xml:space="preserve"> </w:delText>
        </w:r>
        <w:r w:rsidDel="005A7551">
          <w:delText>for</w:delText>
        </w:r>
        <w:r w:rsidDel="005A7551">
          <w:rPr>
            <w:spacing w:val="7"/>
          </w:rPr>
          <w:delText xml:space="preserve"> </w:delText>
        </w:r>
        <w:r w:rsidDel="005A7551">
          <w:rPr>
            <w:spacing w:val="-1"/>
          </w:rPr>
          <w:delText>decision</w:delText>
        </w:r>
        <w:r w:rsidDel="005A7551">
          <w:rPr>
            <w:spacing w:val="9"/>
          </w:rPr>
          <w:delText xml:space="preserve"> </w:delText>
        </w:r>
        <w:r w:rsidDel="005A7551">
          <w:rPr>
            <w:spacing w:val="1"/>
          </w:rPr>
          <w:delText>by</w:delText>
        </w:r>
        <w:r w:rsidDel="005A7551">
          <w:rPr>
            <w:spacing w:val="4"/>
          </w:rPr>
          <w:delText xml:space="preserve"> </w:delText>
        </w:r>
        <w:r w:rsidDel="005A7551">
          <w:delText>the</w:delText>
        </w:r>
        <w:r w:rsidDel="005A7551">
          <w:rPr>
            <w:spacing w:val="14"/>
          </w:rPr>
          <w:delText xml:space="preserve"> </w:delText>
        </w:r>
        <w:r w:rsidDel="005A7551">
          <w:delText>study</w:delText>
        </w:r>
        <w:r w:rsidDel="005A7551">
          <w:rPr>
            <w:spacing w:val="7"/>
          </w:rPr>
          <w:delText xml:space="preserve"> </w:delText>
        </w:r>
        <w:r w:rsidDel="005A7551">
          <w:delText>group</w:delText>
        </w:r>
        <w:r w:rsidDel="005A7551">
          <w:rPr>
            <w:spacing w:val="8"/>
          </w:rPr>
          <w:delText xml:space="preserve"> </w:delText>
        </w:r>
        <w:r w:rsidDel="005A7551">
          <w:delText>responsible</w:delText>
        </w:r>
        <w:r w:rsidDel="005A7551">
          <w:rPr>
            <w:spacing w:val="8"/>
          </w:rPr>
          <w:delText xml:space="preserve"> </w:delText>
        </w:r>
        <w:r w:rsidDel="005A7551">
          <w:delText>for</w:delText>
        </w:r>
        <w:r w:rsidDel="005A7551">
          <w:rPr>
            <w:spacing w:val="7"/>
          </w:rPr>
          <w:delText xml:space="preserve"> </w:delText>
        </w:r>
        <w:r w:rsidDel="005A7551">
          <w:delText>the</w:delText>
        </w:r>
        <w:r w:rsidDel="005A7551">
          <w:rPr>
            <w:spacing w:val="8"/>
          </w:rPr>
          <w:delText xml:space="preserve"> </w:delText>
        </w:r>
        <w:r w:rsidDel="005A7551">
          <w:delText>JCA,</w:delText>
        </w:r>
        <w:r w:rsidDel="005A7551">
          <w:rPr>
            <w:spacing w:val="8"/>
          </w:rPr>
          <w:delText xml:space="preserve"> </w:delText>
        </w:r>
        <w:r w:rsidDel="005A7551">
          <w:rPr>
            <w:spacing w:val="-1"/>
          </w:rPr>
          <w:delText>after</w:delText>
        </w:r>
        <w:r w:rsidDel="005A7551">
          <w:rPr>
            <w:spacing w:val="58"/>
          </w:rPr>
          <w:delText xml:space="preserve"> </w:delText>
        </w:r>
        <w:r w:rsidDel="005A7551">
          <w:rPr>
            <w:spacing w:val="-1"/>
          </w:rPr>
          <w:delText>consulting</w:delText>
        </w:r>
        <w:r w:rsidDel="005A7551">
          <w:rPr>
            <w:spacing w:val="21"/>
          </w:rPr>
          <w:delText xml:space="preserve"> </w:delText>
        </w:r>
        <w:r w:rsidDel="005A7551">
          <w:delText>the</w:delText>
        </w:r>
        <w:r w:rsidDel="005A7551">
          <w:rPr>
            <w:spacing w:val="22"/>
          </w:rPr>
          <w:delText xml:space="preserve"> </w:delText>
        </w:r>
        <w:r w:rsidDel="005A7551">
          <w:delText>study</w:delText>
        </w:r>
        <w:r w:rsidDel="005A7551">
          <w:rPr>
            <w:spacing w:val="21"/>
          </w:rPr>
          <w:delText xml:space="preserve"> </w:delText>
        </w:r>
        <w:r w:rsidDel="005A7551">
          <w:rPr>
            <w:spacing w:val="-1"/>
          </w:rPr>
          <w:delText>groups</w:delText>
        </w:r>
        <w:r w:rsidDel="005A7551">
          <w:rPr>
            <w:spacing w:val="24"/>
          </w:rPr>
          <w:delText xml:space="preserve"> </w:delText>
        </w:r>
        <w:r w:rsidDel="005A7551">
          <w:rPr>
            <w:spacing w:val="-1"/>
          </w:rPr>
          <w:delText>involved</w:delText>
        </w:r>
        <w:r w:rsidDel="005A7551">
          <w:rPr>
            <w:spacing w:val="23"/>
          </w:rPr>
          <w:delText xml:space="preserve"> </w:delText>
        </w:r>
        <w:r w:rsidDel="005A7551">
          <w:rPr>
            <w:spacing w:val="-1"/>
          </w:rPr>
          <w:delText>and</w:delText>
        </w:r>
        <w:r w:rsidDel="005A7551">
          <w:rPr>
            <w:spacing w:val="23"/>
          </w:rPr>
          <w:delText xml:space="preserve"> </w:delText>
        </w:r>
        <w:r w:rsidDel="005A7551">
          <w:delText>TSAG</w:delText>
        </w:r>
        <w:r w:rsidDel="005A7551">
          <w:rPr>
            <w:spacing w:val="20"/>
          </w:rPr>
          <w:delText xml:space="preserve"> </w:delText>
        </w:r>
        <w:r w:rsidDel="005A7551">
          <w:delText>(via</w:delText>
        </w:r>
        <w:r w:rsidDel="005A7551">
          <w:rPr>
            <w:spacing w:val="22"/>
          </w:rPr>
          <w:delText xml:space="preserve"> </w:delText>
        </w:r>
        <w:r w:rsidDel="005A7551">
          <w:rPr>
            <w:spacing w:val="-1"/>
          </w:rPr>
          <w:delText>electronic</w:delText>
        </w:r>
        <w:r w:rsidDel="005A7551">
          <w:rPr>
            <w:spacing w:val="23"/>
          </w:rPr>
          <w:delText xml:space="preserve"> </w:delText>
        </w:r>
        <w:r w:rsidDel="005A7551">
          <w:rPr>
            <w:spacing w:val="-1"/>
          </w:rPr>
          <w:delText>means,</w:delText>
        </w:r>
        <w:r w:rsidDel="005A7551">
          <w:rPr>
            <w:spacing w:val="24"/>
          </w:rPr>
          <w:delText xml:space="preserve"> </w:delText>
        </w:r>
        <w:r w:rsidDel="005A7551">
          <w:rPr>
            <w:spacing w:val="1"/>
          </w:rPr>
          <w:delText>if</w:delText>
        </w:r>
        <w:r w:rsidDel="005A7551">
          <w:rPr>
            <w:spacing w:val="23"/>
          </w:rPr>
          <w:delText xml:space="preserve"> </w:delText>
        </w:r>
        <w:r w:rsidDel="005A7551">
          <w:delText>a</w:delText>
        </w:r>
        <w:r w:rsidDel="005A7551">
          <w:rPr>
            <w:spacing w:val="22"/>
          </w:rPr>
          <w:delText xml:space="preserve"> </w:delText>
        </w:r>
        <w:r w:rsidDel="005A7551">
          <w:delText>TSAG</w:delText>
        </w:r>
        <w:r w:rsidDel="005A7551">
          <w:rPr>
            <w:spacing w:val="22"/>
          </w:rPr>
          <w:delText xml:space="preserve"> </w:delText>
        </w:r>
        <w:r w:rsidDel="005A7551">
          <w:rPr>
            <w:spacing w:val="-1"/>
          </w:rPr>
          <w:delText>meeting</w:delText>
        </w:r>
        <w:r w:rsidDel="005A7551">
          <w:rPr>
            <w:spacing w:val="21"/>
          </w:rPr>
          <w:delText xml:space="preserve"> </w:delText>
        </w:r>
        <w:r w:rsidDel="005A7551">
          <w:delText>is</w:delText>
        </w:r>
        <w:r w:rsidDel="005A7551">
          <w:rPr>
            <w:spacing w:val="24"/>
          </w:rPr>
          <w:delText xml:space="preserve"> </w:delText>
        </w:r>
        <w:r w:rsidDel="005A7551">
          <w:delText>not</w:delText>
        </w:r>
        <w:r w:rsidDel="005A7551">
          <w:rPr>
            <w:spacing w:val="83"/>
          </w:rPr>
          <w:delText xml:space="preserve"> </w:delText>
        </w:r>
        <w:r w:rsidDel="005A7551">
          <w:rPr>
            <w:spacing w:val="-1"/>
          </w:rPr>
          <w:delText>pending</w:delText>
        </w:r>
        <w:r w:rsidDel="005A7551">
          <w:rPr>
            <w:spacing w:val="-2"/>
          </w:rPr>
          <w:delText xml:space="preserve"> </w:delText>
        </w:r>
        <w:r w:rsidDel="005A7551">
          <w:delText>in the</w:delText>
        </w:r>
        <w:r w:rsidDel="005A7551">
          <w:rPr>
            <w:spacing w:val="-1"/>
          </w:rPr>
          <w:delText xml:space="preserve"> near</w:delText>
        </w:r>
        <w:r w:rsidDel="005A7551">
          <w:delText xml:space="preserve"> </w:delText>
        </w:r>
        <w:r w:rsidDel="005A7551">
          <w:rPr>
            <w:spacing w:val="-1"/>
          </w:rPr>
          <w:delText>future).</w:delText>
        </w:r>
        <w:r w:rsidDel="005A7551">
          <w:delText xml:space="preserve"> A</w:delText>
        </w:r>
        <w:r w:rsidDel="005A7551">
          <w:rPr>
            <w:spacing w:val="-2"/>
          </w:rPr>
          <w:delText xml:space="preserve"> </w:delText>
        </w:r>
        <w:r w:rsidDel="005A7551">
          <w:delText>JCA</w:delText>
        </w:r>
        <w:r w:rsidDel="005A7551">
          <w:rPr>
            <w:spacing w:val="-3"/>
          </w:rPr>
          <w:delText xml:space="preserve"> </w:delText>
        </w:r>
        <w:r w:rsidDel="005A7551">
          <w:delText>may</w:delText>
        </w:r>
        <w:r w:rsidDel="005A7551">
          <w:rPr>
            <w:spacing w:val="-8"/>
          </w:rPr>
          <w:delText xml:space="preserve"> </w:delText>
        </w:r>
        <w:r w:rsidDel="005A7551">
          <w:rPr>
            <w:spacing w:val="-1"/>
          </w:rPr>
          <w:delText>continue</w:delText>
        </w:r>
        <w:r w:rsidDel="005A7551">
          <w:rPr>
            <w:spacing w:val="1"/>
          </w:rPr>
          <w:delText xml:space="preserve"> </w:delText>
        </w:r>
        <w:r w:rsidDel="005A7551">
          <w:rPr>
            <w:spacing w:val="-1"/>
          </w:rPr>
          <w:delText>across</w:delText>
        </w:r>
        <w:r w:rsidDel="005A7551">
          <w:delText xml:space="preserve"> a</w:delText>
        </w:r>
        <w:r w:rsidDel="005A7551">
          <w:rPr>
            <w:spacing w:val="-2"/>
          </w:rPr>
          <w:delText xml:space="preserve"> </w:delText>
        </w:r>
        <w:r w:rsidDel="005A7551">
          <w:delText xml:space="preserve">WTSA but </w:delText>
        </w:r>
        <w:r w:rsidDel="005A7551">
          <w:rPr>
            <w:spacing w:val="-1"/>
          </w:rPr>
          <w:delText>will</w:delText>
        </w:r>
        <w:r w:rsidDel="005A7551">
          <w:rPr>
            <w:spacing w:val="-2"/>
          </w:rPr>
          <w:delText xml:space="preserve"> </w:delText>
        </w:r>
        <w:r w:rsidDel="005A7551">
          <w:rPr>
            <w:spacing w:val="-1"/>
          </w:rPr>
          <w:delText>automatically</w:delText>
        </w:r>
        <w:r w:rsidDel="005A7551">
          <w:rPr>
            <w:spacing w:val="-5"/>
          </w:rPr>
          <w:delText xml:space="preserve"> </w:delText>
        </w:r>
        <w:r w:rsidDel="005A7551">
          <w:delText>be</w:delText>
        </w:r>
        <w:r w:rsidDel="005A7551">
          <w:rPr>
            <w:spacing w:val="-1"/>
          </w:rPr>
          <w:delText xml:space="preserve"> reviewed</w:delText>
        </w:r>
        <w:r w:rsidDel="005A7551">
          <w:rPr>
            <w:spacing w:val="99"/>
          </w:rPr>
          <w:delText xml:space="preserve"> </w:delText>
        </w:r>
        <w:r w:rsidDel="005A7551">
          <w:rPr>
            <w:spacing w:val="-1"/>
          </w:rPr>
          <w:delText>at</w:delText>
        </w:r>
        <w:r w:rsidDel="005A7551">
          <w:rPr>
            <w:spacing w:val="-12"/>
          </w:rPr>
          <w:delText xml:space="preserve"> </w:delText>
        </w:r>
        <w:r w:rsidDel="005A7551">
          <w:delText>the</w:delText>
        </w:r>
        <w:r w:rsidDel="005A7551">
          <w:rPr>
            <w:spacing w:val="-13"/>
          </w:rPr>
          <w:delText xml:space="preserve"> </w:delText>
        </w:r>
        <w:r w:rsidDel="005A7551">
          <w:rPr>
            <w:spacing w:val="-1"/>
          </w:rPr>
          <w:delText>first</w:delText>
        </w:r>
        <w:r w:rsidDel="005A7551">
          <w:rPr>
            <w:spacing w:val="-12"/>
          </w:rPr>
          <w:delText xml:space="preserve"> </w:delText>
        </w:r>
        <w:r w:rsidDel="005A7551">
          <w:delText>TSAG</w:delText>
        </w:r>
        <w:r w:rsidDel="005A7551">
          <w:rPr>
            <w:spacing w:val="-13"/>
          </w:rPr>
          <w:delText xml:space="preserve"> </w:delText>
        </w:r>
        <w:r w:rsidDel="005A7551">
          <w:rPr>
            <w:spacing w:val="-1"/>
          </w:rPr>
          <w:delText>meeting</w:delText>
        </w:r>
        <w:r w:rsidDel="005A7551">
          <w:rPr>
            <w:spacing w:val="-15"/>
          </w:rPr>
          <w:delText xml:space="preserve"> </w:delText>
        </w:r>
        <w:r w:rsidDel="005A7551">
          <w:delText>following</w:delText>
        </w:r>
        <w:r w:rsidDel="005A7551">
          <w:rPr>
            <w:spacing w:val="-15"/>
          </w:rPr>
          <w:delText xml:space="preserve"> </w:delText>
        </w:r>
        <w:r w:rsidDel="005A7551">
          <w:delText>the</w:delText>
        </w:r>
        <w:r w:rsidDel="005A7551">
          <w:rPr>
            <w:spacing w:val="-13"/>
          </w:rPr>
          <w:delText xml:space="preserve"> </w:delText>
        </w:r>
        <w:r w:rsidDel="005A7551">
          <w:delText>WTSA.</w:delText>
        </w:r>
        <w:r w:rsidDel="005A7551">
          <w:rPr>
            <w:spacing w:val="-13"/>
          </w:rPr>
          <w:delText xml:space="preserve"> </w:delText>
        </w:r>
        <w:r w:rsidDel="005A7551">
          <w:delText>A</w:delText>
        </w:r>
        <w:r w:rsidDel="005A7551">
          <w:rPr>
            <w:spacing w:val="-15"/>
          </w:rPr>
          <w:delText xml:space="preserve"> </w:delText>
        </w:r>
        <w:r w:rsidDel="005A7551">
          <w:rPr>
            <w:spacing w:val="-1"/>
          </w:rPr>
          <w:delText>specific</w:delText>
        </w:r>
        <w:r w:rsidDel="005A7551">
          <w:rPr>
            <w:spacing w:val="-13"/>
          </w:rPr>
          <w:delText xml:space="preserve"> </w:delText>
        </w:r>
        <w:r w:rsidDel="005A7551">
          <w:rPr>
            <w:spacing w:val="-1"/>
          </w:rPr>
          <w:delText>decision</w:delText>
        </w:r>
        <w:r w:rsidDel="005A7551">
          <w:rPr>
            <w:spacing w:val="-12"/>
          </w:rPr>
          <w:delText xml:space="preserve"> </w:delText>
        </w:r>
        <w:r w:rsidDel="005A7551">
          <w:delText>must</w:delText>
        </w:r>
        <w:r w:rsidDel="005A7551">
          <w:rPr>
            <w:spacing w:val="-12"/>
          </w:rPr>
          <w:delText xml:space="preserve"> </w:delText>
        </w:r>
        <w:r w:rsidDel="005A7551">
          <w:delText>be</w:delText>
        </w:r>
        <w:r w:rsidDel="005A7551">
          <w:rPr>
            <w:spacing w:val="-13"/>
          </w:rPr>
          <w:delText xml:space="preserve"> </w:delText>
        </w:r>
        <w:r w:rsidDel="005A7551">
          <w:delText>taken</w:delText>
        </w:r>
        <w:r w:rsidDel="005A7551">
          <w:rPr>
            <w:spacing w:val="-12"/>
          </w:rPr>
          <w:delText xml:space="preserve"> </w:delText>
        </w:r>
        <w:r w:rsidDel="005A7551">
          <w:delText>on</w:delText>
        </w:r>
        <w:r w:rsidDel="005A7551">
          <w:rPr>
            <w:spacing w:val="-12"/>
          </w:rPr>
          <w:delText xml:space="preserve"> </w:delText>
        </w:r>
        <w:r w:rsidDel="005A7551">
          <w:delText>the</w:delText>
        </w:r>
        <w:r w:rsidDel="005A7551">
          <w:rPr>
            <w:spacing w:val="-13"/>
          </w:rPr>
          <w:delText xml:space="preserve"> </w:delText>
        </w:r>
        <w:r w:rsidDel="005A7551">
          <w:rPr>
            <w:spacing w:val="-1"/>
          </w:rPr>
          <w:delText>continuation</w:delText>
        </w:r>
        <w:r w:rsidDel="005A7551">
          <w:rPr>
            <w:spacing w:val="69"/>
          </w:rPr>
          <w:delText xml:space="preserve"> </w:delText>
        </w:r>
        <w:r w:rsidDel="005A7551">
          <w:delText>of the</w:delText>
        </w:r>
        <w:r w:rsidDel="005A7551">
          <w:rPr>
            <w:spacing w:val="-2"/>
          </w:rPr>
          <w:delText xml:space="preserve"> </w:delText>
        </w:r>
        <w:r w:rsidDel="005A7551">
          <w:delText>JCA, potentially</w:delText>
        </w:r>
        <w:r w:rsidDel="005A7551">
          <w:rPr>
            <w:spacing w:val="-8"/>
          </w:rPr>
          <w:delText xml:space="preserve"> </w:delText>
        </w:r>
        <w:r w:rsidDel="005A7551">
          <w:delText xml:space="preserve">with </w:delText>
        </w:r>
        <w:r w:rsidDel="005A7551">
          <w:rPr>
            <w:spacing w:val="-1"/>
          </w:rPr>
          <w:delText>adjusted</w:delText>
        </w:r>
        <w:r w:rsidDel="005A7551">
          <w:delText xml:space="preserve"> </w:delText>
        </w:r>
        <w:r w:rsidDel="005A7551">
          <w:rPr>
            <w:spacing w:val="-1"/>
          </w:rPr>
          <w:delText>terms</w:delText>
        </w:r>
        <w:r w:rsidDel="005A7551">
          <w:delText xml:space="preserve"> of </w:delText>
        </w:r>
        <w:r w:rsidDel="005A7551">
          <w:rPr>
            <w:spacing w:val="-1"/>
          </w:rPr>
          <w:delText>reference.</w:delText>
        </w:r>
      </w:del>
    </w:p>
    <w:p w14:paraId="1E55119E" w14:textId="77777777" w:rsidR="007324D7" w:rsidRDefault="007324D7">
      <w:pPr>
        <w:spacing w:before="3"/>
        <w:rPr>
          <w:rFonts w:ascii="Times New Roman" w:eastAsia="Times New Roman" w:hAnsi="Times New Roman" w:cs="Times New Roman"/>
          <w:sz w:val="21"/>
          <w:szCs w:val="21"/>
        </w:rPr>
      </w:pPr>
    </w:p>
    <w:p w14:paraId="4091A075" w14:textId="77777777" w:rsidR="007324D7" w:rsidRDefault="007F3DA3">
      <w:pPr>
        <w:pStyle w:val="Heading2"/>
        <w:numPr>
          <w:ilvl w:val="1"/>
          <w:numId w:val="4"/>
        </w:numPr>
        <w:tabs>
          <w:tab w:val="left" w:pos="908"/>
        </w:tabs>
        <w:ind w:hanging="794"/>
        <w:jc w:val="both"/>
        <w:rPr>
          <w:b w:val="0"/>
          <w:bCs w:val="0"/>
        </w:rPr>
      </w:pPr>
      <w:bookmarkStart w:id="194" w:name="2.3_The_roles_of_rapporteurs"/>
      <w:bookmarkStart w:id="195" w:name="_TOC_250005"/>
      <w:bookmarkEnd w:id="194"/>
      <w:r>
        <w:t>The</w:t>
      </w:r>
      <w:r>
        <w:rPr>
          <w:spacing w:val="-1"/>
        </w:rPr>
        <w:t xml:space="preserve"> roles</w:t>
      </w:r>
      <w:r>
        <w:t xml:space="preserve"> of</w:t>
      </w:r>
      <w:r>
        <w:rPr>
          <w:spacing w:val="1"/>
        </w:rPr>
        <w:t xml:space="preserve"> </w:t>
      </w:r>
      <w:r>
        <w:rPr>
          <w:spacing w:val="-1"/>
        </w:rPr>
        <w:t>rapporteurs</w:t>
      </w:r>
      <w:bookmarkEnd w:id="195"/>
    </w:p>
    <w:p w14:paraId="2DC57BFA" w14:textId="77777777" w:rsidR="007324D7" w:rsidRDefault="007F3DA3">
      <w:pPr>
        <w:pStyle w:val="BodyText"/>
        <w:numPr>
          <w:ilvl w:val="2"/>
          <w:numId w:val="4"/>
        </w:numPr>
        <w:tabs>
          <w:tab w:val="left" w:pos="908"/>
        </w:tabs>
        <w:spacing w:before="115"/>
        <w:ind w:right="108" w:firstLine="0"/>
        <w:jc w:val="both"/>
      </w:pPr>
      <w:r>
        <w:rPr>
          <w:spacing w:val="-1"/>
        </w:rPr>
        <w:t>The</w:t>
      </w:r>
      <w:r>
        <w:rPr>
          <w:spacing w:val="37"/>
        </w:rPr>
        <w:t xml:space="preserve"> </w:t>
      </w:r>
      <w:r>
        <w:rPr>
          <w:spacing w:val="-1"/>
        </w:rPr>
        <w:t>chairmen</w:t>
      </w:r>
      <w:r>
        <w:rPr>
          <w:spacing w:val="38"/>
        </w:rPr>
        <w:t xml:space="preserve"> </w:t>
      </w:r>
      <w:r>
        <w:t>of</w:t>
      </w:r>
      <w:r>
        <w:rPr>
          <w:spacing w:val="37"/>
        </w:rPr>
        <w:t xml:space="preserve"> </w:t>
      </w:r>
      <w:r>
        <w:rPr>
          <w:spacing w:val="1"/>
        </w:rPr>
        <w:t>study</w:t>
      </w:r>
      <w:r>
        <w:rPr>
          <w:spacing w:val="35"/>
        </w:rPr>
        <w:t xml:space="preserve"> </w:t>
      </w:r>
      <w:r>
        <w:rPr>
          <w:spacing w:val="-1"/>
        </w:rPr>
        <w:t>groups</w:t>
      </w:r>
      <w:r>
        <w:rPr>
          <w:spacing w:val="40"/>
        </w:rPr>
        <w:t xml:space="preserve"> </w:t>
      </w:r>
      <w:r>
        <w:rPr>
          <w:spacing w:val="-1"/>
        </w:rPr>
        <w:t>and</w:t>
      </w:r>
      <w:r>
        <w:rPr>
          <w:spacing w:val="38"/>
        </w:rPr>
        <w:t xml:space="preserve"> </w:t>
      </w:r>
      <w:r>
        <w:t>working</w:t>
      </w:r>
      <w:r>
        <w:rPr>
          <w:spacing w:val="35"/>
        </w:rPr>
        <w:t xml:space="preserve"> </w:t>
      </w:r>
      <w:r>
        <w:t>parties</w:t>
      </w:r>
      <w:r>
        <w:rPr>
          <w:spacing w:val="38"/>
        </w:rPr>
        <w:t xml:space="preserve"> </w:t>
      </w:r>
      <w:r>
        <w:rPr>
          <w:spacing w:val="-1"/>
        </w:rPr>
        <w:t>(including</w:t>
      </w:r>
      <w:r>
        <w:rPr>
          <w:spacing w:val="35"/>
        </w:rPr>
        <w:t xml:space="preserve"> </w:t>
      </w:r>
      <w:r>
        <w:t>joint</w:t>
      </w:r>
      <w:r>
        <w:rPr>
          <w:spacing w:val="38"/>
        </w:rPr>
        <w:t xml:space="preserve"> </w:t>
      </w:r>
      <w:r>
        <w:t>working</w:t>
      </w:r>
      <w:r>
        <w:rPr>
          <w:spacing w:val="36"/>
        </w:rPr>
        <w:t xml:space="preserve"> </w:t>
      </w:r>
      <w:r>
        <w:t>parties)</w:t>
      </w:r>
      <w:r>
        <w:rPr>
          <w:spacing w:val="37"/>
        </w:rPr>
        <w:t xml:space="preserve"> </w:t>
      </w:r>
      <w:r>
        <w:t>are</w:t>
      </w:r>
      <w:r>
        <w:rPr>
          <w:spacing w:val="47"/>
        </w:rPr>
        <w:t xml:space="preserve"> </w:t>
      </w:r>
      <w:r>
        <w:rPr>
          <w:spacing w:val="-1"/>
        </w:rPr>
        <w:t>encouraged</w:t>
      </w:r>
      <w:r>
        <w:rPr>
          <w:spacing w:val="-5"/>
        </w:rPr>
        <w:t xml:space="preserve"> </w:t>
      </w:r>
      <w:r>
        <w:t>to</w:t>
      </w:r>
      <w:r>
        <w:rPr>
          <w:spacing w:val="-5"/>
        </w:rPr>
        <w:t xml:space="preserve"> </w:t>
      </w:r>
      <w:r>
        <w:t>make</w:t>
      </w:r>
      <w:r>
        <w:rPr>
          <w:spacing w:val="-7"/>
        </w:rPr>
        <w:t xml:space="preserve"> </w:t>
      </w:r>
      <w:r>
        <w:t>most</w:t>
      </w:r>
      <w:r>
        <w:rPr>
          <w:spacing w:val="-4"/>
        </w:rPr>
        <w:t xml:space="preserve"> </w:t>
      </w:r>
      <w:r>
        <w:rPr>
          <w:spacing w:val="-1"/>
        </w:rPr>
        <w:t>effective</w:t>
      </w:r>
      <w:r>
        <w:rPr>
          <w:spacing w:val="-6"/>
        </w:rPr>
        <w:t xml:space="preserve"> </w:t>
      </w:r>
      <w:r>
        <w:t>use</w:t>
      </w:r>
      <w:r>
        <w:rPr>
          <w:spacing w:val="-6"/>
        </w:rPr>
        <w:t xml:space="preserve"> </w:t>
      </w:r>
      <w:r>
        <w:rPr>
          <w:spacing w:val="1"/>
        </w:rPr>
        <w:t>of</w:t>
      </w:r>
      <w:r>
        <w:rPr>
          <w:spacing w:val="-6"/>
        </w:rPr>
        <w:t xml:space="preserve"> </w:t>
      </w:r>
      <w:r>
        <w:t>the</w:t>
      </w:r>
      <w:r>
        <w:rPr>
          <w:spacing w:val="-6"/>
        </w:rPr>
        <w:t xml:space="preserve"> </w:t>
      </w:r>
      <w:r>
        <w:rPr>
          <w:spacing w:val="-1"/>
        </w:rPr>
        <w:t>limited</w:t>
      </w:r>
      <w:r>
        <w:rPr>
          <w:spacing w:val="-3"/>
        </w:rPr>
        <w:t xml:space="preserve"> </w:t>
      </w:r>
      <w:r>
        <w:rPr>
          <w:spacing w:val="-1"/>
        </w:rPr>
        <w:t>resources</w:t>
      </w:r>
      <w:r>
        <w:rPr>
          <w:spacing w:val="-5"/>
        </w:rPr>
        <w:t xml:space="preserve"> </w:t>
      </w:r>
      <w:r>
        <w:rPr>
          <w:spacing w:val="-1"/>
        </w:rPr>
        <w:t>available</w:t>
      </w:r>
      <w:r>
        <w:rPr>
          <w:spacing w:val="-6"/>
        </w:rPr>
        <w:t xml:space="preserve"> </w:t>
      </w:r>
      <w:r>
        <w:rPr>
          <w:spacing w:val="2"/>
        </w:rPr>
        <w:t>by</w:t>
      </w:r>
      <w:r>
        <w:rPr>
          <w:spacing w:val="-8"/>
        </w:rPr>
        <w:t xml:space="preserve"> </w:t>
      </w:r>
      <w:r>
        <w:rPr>
          <w:spacing w:val="-1"/>
        </w:rPr>
        <w:t>delegating</w:t>
      </w:r>
      <w:r>
        <w:rPr>
          <w:spacing w:val="-8"/>
        </w:rPr>
        <w:t xml:space="preserve"> </w:t>
      </w:r>
      <w:r>
        <w:t>responsibility</w:t>
      </w:r>
      <w:r>
        <w:rPr>
          <w:spacing w:val="75"/>
        </w:rPr>
        <w:t xml:space="preserve"> </w:t>
      </w:r>
      <w:r>
        <w:t>to</w:t>
      </w:r>
      <w:r>
        <w:rPr>
          <w:spacing w:val="21"/>
        </w:rPr>
        <w:t xml:space="preserve"> </w:t>
      </w:r>
      <w:r>
        <w:rPr>
          <w:spacing w:val="-1"/>
        </w:rPr>
        <w:t>rapporteurs</w:t>
      </w:r>
      <w:r>
        <w:rPr>
          <w:spacing w:val="20"/>
        </w:rPr>
        <w:t xml:space="preserve"> </w:t>
      </w:r>
      <w:r>
        <w:t>for</w:t>
      </w:r>
      <w:r>
        <w:rPr>
          <w:spacing w:val="19"/>
        </w:rPr>
        <w:t xml:space="preserve"> </w:t>
      </w:r>
      <w:r>
        <w:t>the</w:t>
      </w:r>
      <w:r>
        <w:rPr>
          <w:spacing w:val="20"/>
        </w:rPr>
        <w:t xml:space="preserve"> </w:t>
      </w:r>
      <w:r>
        <w:t>detailed</w:t>
      </w:r>
      <w:r>
        <w:rPr>
          <w:spacing w:val="20"/>
        </w:rPr>
        <w:t xml:space="preserve"> </w:t>
      </w:r>
      <w:r>
        <w:t>study</w:t>
      </w:r>
      <w:r>
        <w:rPr>
          <w:spacing w:val="14"/>
        </w:rPr>
        <w:t xml:space="preserve"> </w:t>
      </w:r>
      <w:r>
        <w:t>of</w:t>
      </w:r>
      <w:r>
        <w:rPr>
          <w:spacing w:val="20"/>
        </w:rPr>
        <w:t xml:space="preserve"> </w:t>
      </w:r>
      <w:r>
        <w:t>individual</w:t>
      </w:r>
      <w:r>
        <w:rPr>
          <w:spacing w:val="21"/>
        </w:rPr>
        <w:t xml:space="preserve"> </w:t>
      </w:r>
      <w:r>
        <w:rPr>
          <w:spacing w:val="-1"/>
        </w:rPr>
        <w:t>Questions</w:t>
      </w:r>
      <w:r>
        <w:rPr>
          <w:spacing w:val="21"/>
        </w:rPr>
        <w:t xml:space="preserve"> </w:t>
      </w:r>
      <w:r>
        <w:t>or</w:t>
      </w:r>
      <w:r>
        <w:rPr>
          <w:spacing w:val="20"/>
        </w:rPr>
        <w:t xml:space="preserve"> </w:t>
      </w:r>
      <w:r>
        <w:rPr>
          <w:spacing w:val="-1"/>
        </w:rPr>
        <w:t>small</w:t>
      </w:r>
      <w:r>
        <w:rPr>
          <w:spacing w:val="21"/>
        </w:rPr>
        <w:t xml:space="preserve"> </w:t>
      </w:r>
      <w:r>
        <w:rPr>
          <w:spacing w:val="-1"/>
        </w:rPr>
        <w:t>groups</w:t>
      </w:r>
      <w:r>
        <w:rPr>
          <w:spacing w:val="20"/>
        </w:rPr>
        <w:t xml:space="preserve"> </w:t>
      </w:r>
      <w:r>
        <w:t>of</w:t>
      </w:r>
      <w:r>
        <w:rPr>
          <w:spacing w:val="20"/>
        </w:rPr>
        <w:t xml:space="preserve"> </w:t>
      </w:r>
      <w:r>
        <w:rPr>
          <w:spacing w:val="-1"/>
        </w:rPr>
        <w:t>related</w:t>
      </w:r>
      <w:r>
        <w:rPr>
          <w:spacing w:val="21"/>
        </w:rPr>
        <w:t xml:space="preserve"> </w:t>
      </w:r>
      <w:r>
        <w:rPr>
          <w:spacing w:val="-1"/>
        </w:rPr>
        <w:t>Questions,</w:t>
      </w:r>
      <w:r>
        <w:rPr>
          <w:spacing w:val="71"/>
        </w:rPr>
        <w:t xml:space="preserve"> </w:t>
      </w:r>
      <w:r>
        <w:rPr>
          <w:spacing w:val="-1"/>
        </w:rPr>
        <w:t>parts</w:t>
      </w:r>
      <w:r>
        <w:rPr>
          <w:spacing w:val="33"/>
        </w:rPr>
        <w:t xml:space="preserve"> </w:t>
      </w:r>
      <w:r>
        <w:t>of</w:t>
      </w:r>
      <w:r>
        <w:rPr>
          <w:spacing w:val="32"/>
        </w:rPr>
        <w:t xml:space="preserve"> </w:t>
      </w:r>
      <w:r>
        <w:rPr>
          <w:spacing w:val="-1"/>
        </w:rPr>
        <w:t>Questions,</w:t>
      </w:r>
      <w:r>
        <w:rPr>
          <w:spacing w:val="33"/>
        </w:rPr>
        <w:t xml:space="preserve"> </w:t>
      </w:r>
      <w:r>
        <w:rPr>
          <w:spacing w:val="-1"/>
        </w:rPr>
        <w:t>terminology,</w:t>
      </w:r>
      <w:r>
        <w:rPr>
          <w:spacing w:val="33"/>
        </w:rPr>
        <w:t xml:space="preserve"> </w:t>
      </w:r>
      <w:r>
        <w:t>or</w:t>
      </w:r>
      <w:r>
        <w:rPr>
          <w:spacing w:val="32"/>
        </w:rPr>
        <w:t xml:space="preserve"> </w:t>
      </w:r>
      <w:r>
        <w:rPr>
          <w:spacing w:val="-1"/>
        </w:rPr>
        <w:t>amendment</w:t>
      </w:r>
      <w:r>
        <w:rPr>
          <w:spacing w:val="33"/>
        </w:rPr>
        <w:t xml:space="preserve"> </w:t>
      </w:r>
      <w:r>
        <w:t>of</w:t>
      </w:r>
      <w:r>
        <w:rPr>
          <w:spacing w:val="32"/>
        </w:rPr>
        <w:t xml:space="preserve"> </w:t>
      </w:r>
      <w:r>
        <w:t>existing</w:t>
      </w:r>
      <w:r>
        <w:rPr>
          <w:spacing w:val="31"/>
        </w:rPr>
        <w:t xml:space="preserve"> </w:t>
      </w:r>
      <w:r>
        <w:rPr>
          <w:spacing w:val="-1"/>
        </w:rPr>
        <w:t>Recommendations.</w:t>
      </w:r>
      <w:r>
        <w:rPr>
          <w:spacing w:val="33"/>
        </w:rPr>
        <w:t xml:space="preserve"> </w:t>
      </w:r>
      <w:r>
        <w:rPr>
          <w:spacing w:val="-1"/>
        </w:rPr>
        <w:t>Responsibility</w:t>
      </w:r>
      <w:r>
        <w:rPr>
          <w:spacing w:val="26"/>
        </w:rPr>
        <w:t xml:space="preserve"> </w:t>
      </w:r>
      <w:r>
        <w:t>for</w:t>
      </w:r>
      <w:r>
        <w:rPr>
          <w:spacing w:val="107"/>
        </w:rPr>
        <w:t xml:space="preserve"> </w:t>
      </w:r>
      <w:r>
        <w:rPr>
          <w:spacing w:val="-1"/>
        </w:rPr>
        <w:t>review and</w:t>
      </w:r>
      <w:r>
        <w:rPr>
          <w:spacing w:val="2"/>
        </w:rPr>
        <w:t xml:space="preserve"> </w:t>
      </w:r>
      <w:r>
        <w:rPr>
          <w:spacing w:val="-1"/>
        </w:rPr>
        <w:t>approval</w:t>
      </w:r>
      <w:r>
        <w:t xml:space="preserve"> of the</w:t>
      </w:r>
      <w:r>
        <w:rPr>
          <w:spacing w:val="-1"/>
        </w:rPr>
        <w:t xml:space="preserve"> results</w:t>
      </w:r>
      <w:r>
        <w:t xml:space="preserve"> </w:t>
      </w:r>
      <w:r>
        <w:rPr>
          <w:spacing w:val="-1"/>
        </w:rPr>
        <w:t>resides</w:t>
      </w:r>
      <w:r>
        <w:t xml:space="preserve"> with the</w:t>
      </w:r>
      <w:r>
        <w:rPr>
          <w:spacing w:val="-1"/>
        </w:rPr>
        <w:t xml:space="preserve"> </w:t>
      </w:r>
      <w:r>
        <w:t>study</w:t>
      </w:r>
      <w:r>
        <w:rPr>
          <w:spacing w:val="-3"/>
        </w:rPr>
        <w:t xml:space="preserve"> </w:t>
      </w:r>
      <w:r>
        <w:rPr>
          <w:spacing w:val="-1"/>
        </w:rPr>
        <w:t xml:space="preserve">group </w:t>
      </w:r>
      <w:r>
        <w:rPr>
          <w:spacing w:val="1"/>
        </w:rPr>
        <w:t>or</w:t>
      </w:r>
      <w:r>
        <w:t xml:space="preserve"> </w:t>
      </w:r>
      <w:r>
        <w:rPr>
          <w:spacing w:val="-1"/>
        </w:rPr>
        <w:t>working</w:t>
      </w:r>
      <w:r>
        <w:t xml:space="preserve"> </w:t>
      </w:r>
      <w:r>
        <w:rPr>
          <w:spacing w:val="-1"/>
        </w:rPr>
        <w:t>party.</w:t>
      </w:r>
    </w:p>
    <w:p w14:paraId="0C31E6A3" w14:textId="77777777" w:rsidR="007324D7" w:rsidRDefault="007F3DA3">
      <w:pPr>
        <w:pStyle w:val="BodyText"/>
        <w:numPr>
          <w:ilvl w:val="2"/>
          <w:numId w:val="4"/>
        </w:numPr>
        <w:tabs>
          <w:tab w:val="left" w:pos="908"/>
        </w:tabs>
        <w:ind w:right="114" w:firstLine="0"/>
        <w:jc w:val="both"/>
      </w:pPr>
      <w:r>
        <w:rPr>
          <w:spacing w:val="-1"/>
        </w:rPr>
        <w:t>Liaison</w:t>
      </w:r>
      <w:r>
        <w:rPr>
          <w:spacing w:val="52"/>
        </w:rPr>
        <w:t xml:space="preserve"> </w:t>
      </w:r>
      <w:r>
        <w:rPr>
          <w:spacing w:val="-1"/>
        </w:rPr>
        <w:t>between</w:t>
      </w:r>
      <w:r>
        <w:rPr>
          <w:spacing w:val="57"/>
        </w:rPr>
        <w:t xml:space="preserve"> </w:t>
      </w:r>
      <w:r>
        <w:rPr>
          <w:spacing w:val="-1"/>
        </w:rPr>
        <w:t>ITU-T</w:t>
      </w:r>
      <w:r>
        <w:rPr>
          <w:spacing w:val="54"/>
        </w:rPr>
        <w:t xml:space="preserve"> </w:t>
      </w:r>
      <w:r>
        <w:t>study</w:t>
      </w:r>
      <w:r>
        <w:rPr>
          <w:spacing w:val="50"/>
        </w:rPr>
        <w:t xml:space="preserve"> </w:t>
      </w:r>
      <w:r>
        <w:rPr>
          <w:spacing w:val="-1"/>
        </w:rPr>
        <w:t>groups</w:t>
      </w:r>
      <w:r>
        <w:rPr>
          <w:spacing w:val="52"/>
        </w:rPr>
        <w:t xml:space="preserve"> </w:t>
      </w:r>
      <w:r>
        <w:t>or</w:t>
      </w:r>
      <w:r>
        <w:rPr>
          <w:spacing w:val="54"/>
        </w:rPr>
        <w:t xml:space="preserve"> </w:t>
      </w:r>
      <w:r>
        <w:t>with</w:t>
      </w:r>
      <w:r>
        <w:rPr>
          <w:spacing w:val="53"/>
        </w:rPr>
        <w:t xml:space="preserve"> </w:t>
      </w:r>
      <w:r>
        <w:t>other</w:t>
      </w:r>
      <w:r>
        <w:rPr>
          <w:spacing w:val="51"/>
        </w:rPr>
        <w:t xml:space="preserve"> </w:t>
      </w:r>
      <w:r>
        <w:rPr>
          <w:spacing w:val="-1"/>
        </w:rPr>
        <w:t>organizations</w:t>
      </w:r>
      <w:r>
        <w:rPr>
          <w:spacing w:val="52"/>
        </w:rPr>
        <w:t xml:space="preserve"> </w:t>
      </w:r>
      <w:r>
        <w:rPr>
          <w:spacing w:val="-1"/>
        </w:rPr>
        <w:t>can</w:t>
      </w:r>
      <w:r>
        <w:rPr>
          <w:spacing w:val="54"/>
        </w:rPr>
        <w:t xml:space="preserve"> </w:t>
      </w:r>
      <w:r>
        <w:t>be</w:t>
      </w:r>
      <w:r>
        <w:rPr>
          <w:spacing w:val="51"/>
        </w:rPr>
        <w:t xml:space="preserve"> </w:t>
      </w:r>
      <w:r>
        <w:rPr>
          <w:spacing w:val="-1"/>
        </w:rPr>
        <w:t>facilitated</w:t>
      </w:r>
      <w:r>
        <w:rPr>
          <w:spacing w:val="52"/>
        </w:rPr>
        <w:t xml:space="preserve"> </w:t>
      </w:r>
      <w:r>
        <w:rPr>
          <w:spacing w:val="1"/>
        </w:rPr>
        <w:t>by</w:t>
      </w:r>
      <w:r>
        <w:rPr>
          <w:spacing w:val="71"/>
        </w:rPr>
        <w:t xml:space="preserve"> </w:t>
      </w:r>
      <w:r>
        <w:rPr>
          <w:spacing w:val="-1"/>
        </w:rPr>
        <w:t>rapporteurs</w:t>
      </w:r>
      <w:r>
        <w:t xml:space="preserve"> or </w:t>
      </w:r>
      <w:r>
        <w:rPr>
          <w:spacing w:val="1"/>
        </w:rPr>
        <w:t>by</w:t>
      </w:r>
      <w:r>
        <w:rPr>
          <w:spacing w:val="-5"/>
        </w:rPr>
        <w:t xml:space="preserve"> </w:t>
      </w:r>
      <w:r>
        <w:t>the appointment of</w:t>
      </w:r>
      <w:r>
        <w:rPr>
          <w:spacing w:val="-1"/>
        </w:rPr>
        <w:t xml:space="preserve"> liaison</w:t>
      </w:r>
      <w:r>
        <w:t xml:space="preserve"> </w:t>
      </w:r>
      <w:r>
        <w:rPr>
          <w:spacing w:val="-1"/>
        </w:rPr>
        <w:t>rapporteurs.</w:t>
      </w:r>
    </w:p>
    <w:p w14:paraId="7169B342" w14:textId="77777777" w:rsidR="007324D7" w:rsidRDefault="007F3DA3">
      <w:pPr>
        <w:pStyle w:val="BodyText"/>
        <w:numPr>
          <w:ilvl w:val="2"/>
          <w:numId w:val="4"/>
        </w:numPr>
        <w:tabs>
          <w:tab w:val="left" w:pos="908"/>
        </w:tabs>
        <w:ind w:right="109" w:firstLine="0"/>
        <w:jc w:val="both"/>
      </w:pPr>
      <w:r>
        <w:lastRenderedPageBreak/>
        <w:t>The</w:t>
      </w:r>
      <w:r>
        <w:rPr>
          <w:spacing w:val="-6"/>
        </w:rPr>
        <w:t xml:space="preserve"> </w:t>
      </w:r>
      <w:r>
        <w:t>following</w:t>
      </w:r>
      <w:r>
        <w:rPr>
          <w:spacing w:val="-5"/>
        </w:rPr>
        <w:t xml:space="preserve"> </w:t>
      </w:r>
      <w:r>
        <w:rPr>
          <w:spacing w:val="-1"/>
        </w:rPr>
        <w:t>guidelines</w:t>
      </w:r>
      <w:r>
        <w:rPr>
          <w:spacing w:val="-3"/>
        </w:rPr>
        <w:t xml:space="preserve"> </w:t>
      </w:r>
      <w:r>
        <w:t>should</w:t>
      </w:r>
      <w:r>
        <w:rPr>
          <w:spacing w:val="-4"/>
        </w:rPr>
        <w:t xml:space="preserve"> </w:t>
      </w:r>
      <w:r>
        <w:t>be</w:t>
      </w:r>
      <w:r>
        <w:rPr>
          <w:spacing w:val="-6"/>
        </w:rPr>
        <w:t xml:space="preserve"> </w:t>
      </w:r>
      <w:r>
        <w:rPr>
          <w:spacing w:val="-1"/>
        </w:rPr>
        <w:t>used</w:t>
      </w:r>
      <w:r>
        <w:rPr>
          <w:spacing w:val="-5"/>
        </w:rPr>
        <w:t xml:space="preserve"> </w:t>
      </w:r>
      <w:r>
        <w:rPr>
          <w:spacing w:val="-1"/>
        </w:rPr>
        <w:t>as</w:t>
      </w:r>
      <w:r>
        <w:rPr>
          <w:spacing w:val="-3"/>
        </w:rPr>
        <w:t xml:space="preserve"> </w:t>
      </w:r>
      <w:r>
        <w:t>a</w:t>
      </w:r>
      <w:r>
        <w:rPr>
          <w:spacing w:val="-6"/>
        </w:rPr>
        <w:t xml:space="preserve"> </w:t>
      </w:r>
      <w:r>
        <w:rPr>
          <w:spacing w:val="-1"/>
        </w:rPr>
        <w:t>basis</w:t>
      </w:r>
      <w:r>
        <w:rPr>
          <w:spacing w:val="-2"/>
        </w:rPr>
        <w:t xml:space="preserve"> </w:t>
      </w:r>
      <w:r>
        <w:t>within</w:t>
      </w:r>
      <w:r>
        <w:rPr>
          <w:spacing w:val="-5"/>
        </w:rPr>
        <w:t xml:space="preserve"> </w:t>
      </w:r>
      <w:r>
        <w:rPr>
          <w:spacing w:val="-1"/>
        </w:rPr>
        <w:t>each</w:t>
      </w:r>
      <w:r>
        <w:rPr>
          <w:spacing w:val="-5"/>
        </w:rPr>
        <w:t xml:space="preserve"> </w:t>
      </w:r>
      <w:r>
        <w:rPr>
          <w:spacing w:val="1"/>
        </w:rPr>
        <w:t>study</w:t>
      </w:r>
      <w:r>
        <w:rPr>
          <w:spacing w:val="-8"/>
        </w:rPr>
        <w:t xml:space="preserve"> </w:t>
      </w:r>
      <w:r>
        <w:rPr>
          <w:spacing w:val="-1"/>
        </w:rPr>
        <w:t xml:space="preserve">group </w:t>
      </w:r>
      <w:r>
        <w:t>or</w:t>
      </w:r>
      <w:r>
        <w:rPr>
          <w:spacing w:val="-6"/>
        </w:rPr>
        <w:t xml:space="preserve"> </w:t>
      </w:r>
      <w:r>
        <w:t>working</w:t>
      </w:r>
      <w:r>
        <w:rPr>
          <w:spacing w:val="-8"/>
        </w:rPr>
        <w:t xml:space="preserve"> </w:t>
      </w:r>
      <w:r>
        <w:t>party</w:t>
      </w:r>
      <w:r>
        <w:rPr>
          <w:spacing w:val="45"/>
        </w:rPr>
        <w:t xml:space="preserve"> </w:t>
      </w:r>
      <w:r>
        <w:t>to</w:t>
      </w:r>
      <w:r>
        <w:rPr>
          <w:spacing w:val="12"/>
        </w:rPr>
        <w:t xml:space="preserve"> </w:t>
      </w:r>
      <w:r>
        <w:rPr>
          <w:spacing w:val="-1"/>
        </w:rPr>
        <w:t>define</w:t>
      </w:r>
      <w:r>
        <w:rPr>
          <w:spacing w:val="10"/>
        </w:rPr>
        <w:t xml:space="preserve"> </w:t>
      </w:r>
      <w:r>
        <w:t>the</w:t>
      </w:r>
      <w:r>
        <w:rPr>
          <w:spacing w:val="11"/>
        </w:rPr>
        <w:t xml:space="preserve"> </w:t>
      </w:r>
      <w:r>
        <w:rPr>
          <w:spacing w:val="-1"/>
        </w:rPr>
        <w:t>roles</w:t>
      </w:r>
      <w:r>
        <w:rPr>
          <w:spacing w:val="12"/>
        </w:rPr>
        <w:t xml:space="preserve"> </w:t>
      </w:r>
      <w:r>
        <w:t>of</w:t>
      </w:r>
      <w:r>
        <w:rPr>
          <w:spacing w:val="11"/>
        </w:rPr>
        <w:t xml:space="preserve"> </w:t>
      </w:r>
      <w:r>
        <w:rPr>
          <w:spacing w:val="-1"/>
        </w:rPr>
        <w:t>rapporteurs,</w:t>
      </w:r>
      <w:r>
        <w:rPr>
          <w:spacing w:val="11"/>
        </w:rPr>
        <w:t xml:space="preserve"> </w:t>
      </w:r>
      <w:r>
        <w:rPr>
          <w:spacing w:val="-1"/>
        </w:rPr>
        <w:t>associate</w:t>
      </w:r>
      <w:r>
        <w:rPr>
          <w:spacing w:val="11"/>
        </w:rPr>
        <w:t xml:space="preserve"> </w:t>
      </w:r>
      <w:r>
        <w:t>rapporteurs</w:t>
      </w:r>
      <w:r>
        <w:rPr>
          <w:spacing w:val="11"/>
        </w:rPr>
        <w:t xml:space="preserve"> </w:t>
      </w:r>
      <w:r>
        <w:rPr>
          <w:spacing w:val="-1"/>
        </w:rPr>
        <w:t>and</w:t>
      </w:r>
      <w:r>
        <w:rPr>
          <w:spacing w:val="11"/>
        </w:rPr>
        <w:t xml:space="preserve"> </w:t>
      </w:r>
      <w:r>
        <w:rPr>
          <w:spacing w:val="-1"/>
        </w:rPr>
        <w:t>liaison</w:t>
      </w:r>
      <w:r>
        <w:rPr>
          <w:spacing w:val="12"/>
        </w:rPr>
        <w:t xml:space="preserve"> </w:t>
      </w:r>
      <w:r>
        <w:rPr>
          <w:spacing w:val="-1"/>
        </w:rPr>
        <w:t>rapporteurs;</w:t>
      </w:r>
      <w:r>
        <w:rPr>
          <w:spacing w:val="11"/>
        </w:rPr>
        <w:t xml:space="preserve"> </w:t>
      </w:r>
      <w:r>
        <w:rPr>
          <w:spacing w:val="-1"/>
        </w:rPr>
        <w:t>however,</w:t>
      </w:r>
      <w:r>
        <w:rPr>
          <w:spacing w:val="11"/>
        </w:rPr>
        <w:t xml:space="preserve"> </w:t>
      </w:r>
      <w:r>
        <w:rPr>
          <w:spacing w:val="1"/>
        </w:rPr>
        <w:t>they</w:t>
      </w:r>
      <w:r>
        <w:rPr>
          <w:spacing w:val="6"/>
        </w:rPr>
        <w:t xml:space="preserve"> </w:t>
      </w:r>
      <w:r>
        <w:rPr>
          <w:spacing w:val="1"/>
        </w:rPr>
        <w:t>may</w:t>
      </w:r>
      <w:r>
        <w:rPr>
          <w:spacing w:val="91"/>
        </w:rPr>
        <w:t xml:space="preserve"> </w:t>
      </w:r>
      <w:r>
        <w:t>be</w:t>
      </w:r>
      <w:r>
        <w:rPr>
          <w:spacing w:val="-11"/>
        </w:rPr>
        <w:t xml:space="preserve"> </w:t>
      </w:r>
      <w:r>
        <w:rPr>
          <w:spacing w:val="-1"/>
        </w:rPr>
        <w:t>adjusted</w:t>
      </w:r>
      <w:r>
        <w:rPr>
          <w:spacing w:val="-10"/>
        </w:rPr>
        <w:t xml:space="preserve"> </w:t>
      </w:r>
      <w:r>
        <w:t>following</w:t>
      </w:r>
      <w:r>
        <w:rPr>
          <w:spacing w:val="-12"/>
        </w:rPr>
        <w:t xml:space="preserve"> </w:t>
      </w:r>
      <w:r>
        <w:rPr>
          <w:spacing w:val="-1"/>
        </w:rPr>
        <w:t>careful</w:t>
      </w:r>
      <w:r>
        <w:rPr>
          <w:spacing w:val="-10"/>
        </w:rPr>
        <w:t xml:space="preserve"> </w:t>
      </w:r>
      <w:r>
        <w:rPr>
          <w:spacing w:val="-1"/>
        </w:rPr>
        <w:t>deliberation</w:t>
      </w:r>
      <w:r>
        <w:rPr>
          <w:spacing w:val="-10"/>
        </w:rPr>
        <w:t xml:space="preserve"> </w:t>
      </w:r>
      <w:r>
        <w:t>of</w:t>
      </w:r>
      <w:r>
        <w:rPr>
          <w:spacing w:val="-11"/>
        </w:rPr>
        <w:t xml:space="preserve"> </w:t>
      </w:r>
      <w:r>
        <w:t>the</w:t>
      </w:r>
      <w:r>
        <w:rPr>
          <w:spacing w:val="-11"/>
        </w:rPr>
        <w:t xml:space="preserve"> </w:t>
      </w:r>
      <w:r>
        <w:rPr>
          <w:spacing w:val="-1"/>
        </w:rPr>
        <w:t>need</w:t>
      </w:r>
      <w:r>
        <w:rPr>
          <w:spacing w:val="-10"/>
        </w:rPr>
        <w:t xml:space="preserve"> </w:t>
      </w:r>
      <w:r>
        <w:t>for</w:t>
      </w:r>
      <w:r>
        <w:rPr>
          <w:spacing w:val="-12"/>
        </w:rPr>
        <w:t xml:space="preserve"> </w:t>
      </w:r>
      <w:r>
        <w:rPr>
          <w:spacing w:val="-1"/>
        </w:rPr>
        <w:t>change</w:t>
      </w:r>
      <w:r>
        <w:rPr>
          <w:spacing w:val="-11"/>
        </w:rPr>
        <w:t xml:space="preserve"> </w:t>
      </w:r>
      <w:r>
        <w:rPr>
          <w:spacing w:val="-1"/>
        </w:rPr>
        <w:t>and</w:t>
      </w:r>
      <w:r>
        <w:rPr>
          <w:spacing w:val="-10"/>
        </w:rPr>
        <w:t xml:space="preserve"> </w:t>
      </w:r>
      <w:r>
        <w:t>with</w:t>
      </w:r>
      <w:r>
        <w:rPr>
          <w:spacing w:val="-10"/>
        </w:rPr>
        <w:t xml:space="preserve"> </w:t>
      </w:r>
      <w:r>
        <w:t>the</w:t>
      </w:r>
      <w:r>
        <w:rPr>
          <w:spacing w:val="-11"/>
        </w:rPr>
        <w:t xml:space="preserve"> </w:t>
      </w:r>
      <w:r>
        <w:rPr>
          <w:spacing w:val="-1"/>
        </w:rPr>
        <w:t>approval</w:t>
      </w:r>
      <w:r>
        <w:rPr>
          <w:spacing w:val="-10"/>
        </w:rPr>
        <w:t xml:space="preserve"> </w:t>
      </w:r>
      <w:r>
        <w:t>of</w:t>
      </w:r>
      <w:r>
        <w:rPr>
          <w:spacing w:val="-11"/>
        </w:rPr>
        <w:t xml:space="preserve"> </w:t>
      </w:r>
      <w:r>
        <w:t>the</w:t>
      </w:r>
      <w:r>
        <w:rPr>
          <w:spacing w:val="-7"/>
        </w:rPr>
        <w:t xml:space="preserve"> </w:t>
      </w:r>
      <w:r>
        <w:rPr>
          <w:spacing w:val="-1"/>
        </w:rPr>
        <w:t>relevant</w:t>
      </w:r>
      <w:r>
        <w:rPr>
          <w:spacing w:val="71"/>
        </w:rPr>
        <w:t xml:space="preserve"> </w:t>
      </w:r>
      <w:r>
        <w:t>study</w:t>
      </w:r>
      <w:r>
        <w:rPr>
          <w:spacing w:val="-3"/>
        </w:rPr>
        <w:t xml:space="preserve"> </w:t>
      </w:r>
      <w:r>
        <w:rPr>
          <w:spacing w:val="-1"/>
        </w:rPr>
        <w:t xml:space="preserve">group </w:t>
      </w:r>
      <w:r>
        <w:t>or</w:t>
      </w:r>
      <w:r>
        <w:rPr>
          <w:spacing w:val="1"/>
        </w:rPr>
        <w:t xml:space="preserve"> </w:t>
      </w:r>
      <w:r>
        <w:t>working</w:t>
      </w:r>
      <w:r>
        <w:rPr>
          <w:spacing w:val="-3"/>
        </w:rPr>
        <w:t xml:space="preserve"> </w:t>
      </w:r>
      <w:r>
        <w:rPr>
          <w:spacing w:val="-1"/>
        </w:rPr>
        <w:t>party.</w:t>
      </w:r>
    </w:p>
    <w:p w14:paraId="7F0EE615" w14:textId="77777777" w:rsidR="007324D7" w:rsidRDefault="007F3DA3">
      <w:pPr>
        <w:pStyle w:val="BodyText"/>
        <w:numPr>
          <w:ilvl w:val="3"/>
          <w:numId w:val="4"/>
        </w:numPr>
        <w:tabs>
          <w:tab w:val="left" w:pos="908"/>
        </w:tabs>
        <w:ind w:right="112" w:firstLine="0"/>
        <w:jc w:val="both"/>
      </w:pPr>
      <w:r>
        <w:rPr>
          <w:spacing w:val="-1"/>
        </w:rPr>
        <w:t>Specific</w:t>
      </w:r>
      <w:r>
        <w:rPr>
          <w:spacing w:val="23"/>
        </w:rPr>
        <w:t xml:space="preserve"> </w:t>
      </w:r>
      <w:r>
        <w:t>persons</w:t>
      </w:r>
      <w:r>
        <w:rPr>
          <w:spacing w:val="23"/>
        </w:rPr>
        <w:t xml:space="preserve"> </w:t>
      </w:r>
      <w:r>
        <w:t>should</w:t>
      </w:r>
      <w:r>
        <w:rPr>
          <w:spacing w:val="26"/>
        </w:rPr>
        <w:t xml:space="preserve"> </w:t>
      </w:r>
      <w:r>
        <w:t>be</w:t>
      </w:r>
      <w:r>
        <w:rPr>
          <w:spacing w:val="22"/>
        </w:rPr>
        <w:t xml:space="preserve"> </w:t>
      </w:r>
      <w:r>
        <w:rPr>
          <w:spacing w:val="-1"/>
        </w:rPr>
        <w:t>appointed</w:t>
      </w:r>
      <w:r>
        <w:rPr>
          <w:spacing w:val="25"/>
        </w:rPr>
        <w:t xml:space="preserve"> </w:t>
      </w:r>
      <w:r>
        <w:rPr>
          <w:spacing w:val="-1"/>
        </w:rPr>
        <w:t>as</w:t>
      </w:r>
      <w:r>
        <w:rPr>
          <w:spacing w:val="26"/>
        </w:rPr>
        <w:t xml:space="preserve"> </w:t>
      </w:r>
      <w:r>
        <w:t>rapporteurs</w:t>
      </w:r>
      <w:r>
        <w:rPr>
          <w:spacing w:val="23"/>
        </w:rPr>
        <w:t xml:space="preserve"> </w:t>
      </w:r>
      <w:r>
        <w:t>to</w:t>
      </w:r>
      <w:r>
        <w:rPr>
          <w:spacing w:val="24"/>
        </w:rPr>
        <w:t xml:space="preserve"> </w:t>
      </w:r>
      <w:r>
        <w:t>be</w:t>
      </w:r>
      <w:r>
        <w:rPr>
          <w:spacing w:val="24"/>
        </w:rPr>
        <w:t xml:space="preserve"> </w:t>
      </w:r>
      <w:r>
        <w:rPr>
          <w:spacing w:val="-1"/>
        </w:rPr>
        <w:t>responsible</w:t>
      </w:r>
      <w:r>
        <w:rPr>
          <w:spacing w:val="25"/>
        </w:rPr>
        <w:t xml:space="preserve"> </w:t>
      </w:r>
      <w:r>
        <w:t>for</w:t>
      </w:r>
      <w:r>
        <w:rPr>
          <w:spacing w:val="24"/>
        </w:rPr>
        <w:t xml:space="preserve"> </w:t>
      </w:r>
      <w:r>
        <w:rPr>
          <w:spacing w:val="-1"/>
        </w:rPr>
        <w:t>progressing</w:t>
      </w:r>
      <w:r>
        <w:rPr>
          <w:spacing w:val="23"/>
        </w:rPr>
        <w:t xml:space="preserve"> </w:t>
      </w:r>
      <w:r>
        <w:t>the</w:t>
      </w:r>
      <w:r>
        <w:rPr>
          <w:spacing w:val="67"/>
        </w:rPr>
        <w:t xml:space="preserve"> </w:t>
      </w:r>
      <w:r>
        <w:t>study</w:t>
      </w:r>
      <w:r>
        <w:rPr>
          <w:spacing w:val="28"/>
        </w:rPr>
        <w:t xml:space="preserve"> </w:t>
      </w:r>
      <w:r>
        <w:t>of</w:t>
      </w:r>
      <w:r>
        <w:rPr>
          <w:spacing w:val="34"/>
        </w:rPr>
        <w:t xml:space="preserve"> </w:t>
      </w:r>
      <w:r>
        <w:t>those</w:t>
      </w:r>
      <w:r>
        <w:rPr>
          <w:spacing w:val="33"/>
        </w:rPr>
        <w:t xml:space="preserve"> </w:t>
      </w:r>
      <w:r>
        <w:t>Questions,</w:t>
      </w:r>
      <w:r>
        <w:rPr>
          <w:spacing w:val="33"/>
        </w:rPr>
        <w:t xml:space="preserve"> </w:t>
      </w:r>
      <w:r>
        <w:t>or</w:t>
      </w:r>
      <w:r>
        <w:rPr>
          <w:spacing w:val="32"/>
        </w:rPr>
        <w:t xml:space="preserve"> </w:t>
      </w:r>
      <w:r>
        <w:t>specific</w:t>
      </w:r>
      <w:r>
        <w:rPr>
          <w:spacing w:val="32"/>
        </w:rPr>
        <w:t xml:space="preserve"> </w:t>
      </w:r>
      <w:r>
        <w:rPr>
          <w:spacing w:val="1"/>
        </w:rPr>
        <w:t>study</w:t>
      </w:r>
      <w:r>
        <w:rPr>
          <w:spacing w:val="28"/>
        </w:rPr>
        <w:t xml:space="preserve"> </w:t>
      </w:r>
      <w:r>
        <w:rPr>
          <w:spacing w:val="-1"/>
        </w:rPr>
        <w:t>topics,</w:t>
      </w:r>
      <w:r>
        <w:rPr>
          <w:spacing w:val="33"/>
        </w:rPr>
        <w:t xml:space="preserve"> </w:t>
      </w:r>
      <w:r>
        <w:t>that</w:t>
      </w:r>
      <w:r>
        <w:rPr>
          <w:spacing w:val="33"/>
        </w:rPr>
        <w:t xml:space="preserve"> </w:t>
      </w:r>
      <w:r>
        <w:t>are</w:t>
      </w:r>
      <w:r>
        <w:rPr>
          <w:spacing w:val="32"/>
        </w:rPr>
        <w:t xml:space="preserve"> </w:t>
      </w:r>
      <w:r>
        <w:t>felt</w:t>
      </w:r>
      <w:r>
        <w:rPr>
          <w:spacing w:val="34"/>
        </w:rPr>
        <w:t xml:space="preserve"> </w:t>
      </w:r>
      <w:r>
        <w:t>to</w:t>
      </w:r>
      <w:r>
        <w:rPr>
          <w:spacing w:val="33"/>
        </w:rPr>
        <w:t xml:space="preserve"> </w:t>
      </w:r>
      <w:r>
        <w:t>be</w:t>
      </w:r>
      <w:r>
        <w:rPr>
          <w:spacing w:val="32"/>
        </w:rPr>
        <w:t xml:space="preserve"> </w:t>
      </w:r>
      <w:r>
        <w:t>likely</w:t>
      </w:r>
      <w:r>
        <w:rPr>
          <w:spacing w:val="28"/>
        </w:rPr>
        <w:t xml:space="preserve"> </w:t>
      </w:r>
      <w:r>
        <w:t>to</w:t>
      </w:r>
      <w:r>
        <w:rPr>
          <w:spacing w:val="33"/>
        </w:rPr>
        <w:t xml:space="preserve"> </w:t>
      </w:r>
      <w:r>
        <w:t>benefit</w:t>
      </w:r>
      <w:r>
        <w:rPr>
          <w:spacing w:val="33"/>
        </w:rPr>
        <w:t xml:space="preserve"> </w:t>
      </w:r>
      <w:r>
        <w:rPr>
          <w:spacing w:val="-1"/>
        </w:rPr>
        <w:t>from</w:t>
      </w:r>
      <w:r>
        <w:rPr>
          <w:spacing w:val="33"/>
        </w:rPr>
        <w:t xml:space="preserve"> </w:t>
      </w:r>
      <w:r>
        <w:t>such</w:t>
      </w:r>
      <w:r>
        <w:rPr>
          <w:spacing w:val="34"/>
        </w:rPr>
        <w:t xml:space="preserve"> </w:t>
      </w:r>
      <w:r>
        <w:rPr>
          <w:spacing w:val="-1"/>
        </w:rPr>
        <w:t>appointments.</w:t>
      </w:r>
      <w:r>
        <w:rPr>
          <w:spacing w:val="-7"/>
        </w:rPr>
        <w:t xml:space="preserve"> </w:t>
      </w:r>
      <w:r>
        <w:t>The</w:t>
      </w:r>
      <w:r>
        <w:rPr>
          <w:spacing w:val="-9"/>
        </w:rPr>
        <w:t xml:space="preserve"> </w:t>
      </w:r>
      <w:r>
        <w:rPr>
          <w:spacing w:val="-1"/>
        </w:rPr>
        <w:t>same</w:t>
      </w:r>
      <w:r>
        <w:rPr>
          <w:spacing w:val="-6"/>
        </w:rPr>
        <w:t xml:space="preserve"> </w:t>
      </w:r>
      <w:r>
        <w:rPr>
          <w:spacing w:val="-1"/>
        </w:rPr>
        <w:t>person</w:t>
      </w:r>
      <w:r>
        <w:rPr>
          <w:spacing w:val="-8"/>
        </w:rPr>
        <w:t xml:space="preserve"> </w:t>
      </w:r>
      <w:r>
        <w:rPr>
          <w:spacing w:val="1"/>
        </w:rPr>
        <w:t>may</w:t>
      </w:r>
      <w:r>
        <w:rPr>
          <w:spacing w:val="-12"/>
        </w:rPr>
        <w:t xml:space="preserve"> </w:t>
      </w:r>
      <w:r>
        <w:t>be</w:t>
      </w:r>
      <w:r>
        <w:rPr>
          <w:spacing w:val="-6"/>
        </w:rPr>
        <w:t xml:space="preserve"> </w:t>
      </w:r>
      <w:r>
        <w:rPr>
          <w:spacing w:val="-1"/>
        </w:rPr>
        <w:t>appointed</w:t>
      </w:r>
      <w:r>
        <w:rPr>
          <w:spacing w:val="-5"/>
        </w:rPr>
        <w:t xml:space="preserve"> </w:t>
      </w:r>
      <w:r>
        <w:rPr>
          <w:spacing w:val="-1"/>
        </w:rPr>
        <w:t>as</w:t>
      </w:r>
      <w:r>
        <w:rPr>
          <w:spacing w:val="-7"/>
        </w:rPr>
        <w:t xml:space="preserve"> </w:t>
      </w:r>
      <w:r>
        <w:rPr>
          <w:spacing w:val="-1"/>
        </w:rPr>
        <w:t>rapporteur</w:t>
      </w:r>
      <w:r>
        <w:rPr>
          <w:spacing w:val="-8"/>
        </w:rPr>
        <w:t xml:space="preserve"> </w:t>
      </w:r>
      <w:r>
        <w:t>for</w:t>
      </w:r>
      <w:r>
        <w:rPr>
          <w:spacing w:val="-8"/>
        </w:rPr>
        <w:t xml:space="preserve"> </w:t>
      </w:r>
      <w:r>
        <w:t>more</w:t>
      </w:r>
      <w:r>
        <w:rPr>
          <w:spacing w:val="-9"/>
        </w:rPr>
        <w:t xml:space="preserve"> </w:t>
      </w:r>
      <w:r>
        <w:t>than</w:t>
      </w:r>
      <w:r>
        <w:rPr>
          <w:spacing w:val="-8"/>
        </w:rPr>
        <w:t xml:space="preserve"> </w:t>
      </w:r>
      <w:r>
        <w:t>one</w:t>
      </w:r>
      <w:r>
        <w:rPr>
          <w:spacing w:val="-9"/>
        </w:rPr>
        <w:t xml:space="preserve"> </w:t>
      </w:r>
      <w:r>
        <w:t>Question,</w:t>
      </w:r>
      <w:r>
        <w:rPr>
          <w:spacing w:val="-8"/>
        </w:rPr>
        <w:t xml:space="preserve"> </w:t>
      </w:r>
      <w:r>
        <w:t>or</w:t>
      </w:r>
      <w:r>
        <w:rPr>
          <w:spacing w:val="-8"/>
        </w:rPr>
        <w:t xml:space="preserve"> </w:t>
      </w:r>
      <w:r>
        <w:rPr>
          <w:spacing w:val="-1"/>
        </w:rPr>
        <w:t>topic,</w:t>
      </w:r>
      <w:r>
        <w:rPr>
          <w:spacing w:val="94"/>
        </w:rPr>
        <w:t xml:space="preserve"> </w:t>
      </w:r>
      <w:r>
        <w:t>particularly</w:t>
      </w:r>
      <w:r>
        <w:rPr>
          <w:spacing w:val="45"/>
        </w:rPr>
        <w:t xml:space="preserve"> </w:t>
      </w:r>
      <w:r>
        <w:t>if</w:t>
      </w:r>
      <w:r>
        <w:rPr>
          <w:spacing w:val="49"/>
        </w:rPr>
        <w:t xml:space="preserve"> </w:t>
      </w:r>
      <w:r>
        <w:t>the</w:t>
      </w:r>
      <w:r>
        <w:rPr>
          <w:spacing w:val="49"/>
        </w:rPr>
        <w:t xml:space="preserve"> </w:t>
      </w:r>
      <w:r>
        <w:t>Questions,</w:t>
      </w:r>
      <w:r>
        <w:rPr>
          <w:spacing w:val="50"/>
        </w:rPr>
        <w:t xml:space="preserve"> </w:t>
      </w:r>
      <w:r>
        <w:rPr>
          <w:spacing w:val="-1"/>
        </w:rPr>
        <w:t>parts</w:t>
      </w:r>
      <w:r>
        <w:rPr>
          <w:spacing w:val="50"/>
        </w:rPr>
        <w:t xml:space="preserve"> </w:t>
      </w:r>
      <w:r>
        <w:t>of</w:t>
      </w:r>
      <w:r>
        <w:rPr>
          <w:spacing w:val="49"/>
        </w:rPr>
        <w:t xml:space="preserve"> </w:t>
      </w:r>
      <w:r>
        <w:t>Questions,</w:t>
      </w:r>
      <w:r>
        <w:rPr>
          <w:spacing w:val="50"/>
        </w:rPr>
        <w:t xml:space="preserve"> </w:t>
      </w:r>
      <w:r>
        <w:rPr>
          <w:spacing w:val="-1"/>
        </w:rPr>
        <w:t>terminology,</w:t>
      </w:r>
      <w:r>
        <w:rPr>
          <w:spacing w:val="50"/>
        </w:rPr>
        <w:t xml:space="preserve"> </w:t>
      </w:r>
      <w:r>
        <w:rPr>
          <w:spacing w:val="1"/>
        </w:rPr>
        <w:t>or</w:t>
      </w:r>
      <w:r>
        <w:rPr>
          <w:spacing w:val="51"/>
        </w:rPr>
        <w:t xml:space="preserve"> </w:t>
      </w:r>
      <w:r>
        <w:rPr>
          <w:spacing w:val="-1"/>
        </w:rPr>
        <w:t>amendment</w:t>
      </w:r>
      <w:r>
        <w:rPr>
          <w:spacing w:val="50"/>
        </w:rPr>
        <w:t xml:space="preserve"> </w:t>
      </w:r>
      <w:r>
        <w:t>of</w:t>
      </w:r>
      <w:r>
        <w:rPr>
          <w:spacing w:val="49"/>
        </w:rPr>
        <w:t xml:space="preserve"> </w:t>
      </w:r>
      <w:r>
        <w:rPr>
          <w:spacing w:val="-1"/>
        </w:rPr>
        <w:t>existing</w:t>
      </w:r>
      <w:r>
        <w:rPr>
          <w:spacing w:val="49"/>
        </w:rPr>
        <w:t xml:space="preserve"> </w:t>
      </w:r>
      <w:r>
        <w:rPr>
          <w:spacing w:val="-1"/>
        </w:rPr>
        <w:t>Recommendations</w:t>
      </w:r>
      <w:r>
        <w:t xml:space="preserve"> </w:t>
      </w:r>
      <w:r>
        <w:rPr>
          <w:spacing w:val="-1"/>
        </w:rPr>
        <w:t>concerned</w:t>
      </w:r>
      <w:r>
        <w:t xml:space="preserve"> are</w:t>
      </w:r>
      <w:r>
        <w:rPr>
          <w:spacing w:val="-1"/>
        </w:rPr>
        <w:t xml:space="preserve"> </w:t>
      </w:r>
      <w:r>
        <w:t>closely</w:t>
      </w:r>
      <w:r>
        <w:rPr>
          <w:spacing w:val="-5"/>
        </w:rPr>
        <w:t xml:space="preserve"> </w:t>
      </w:r>
      <w:r>
        <w:rPr>
          <w:spacing w:val="-1"/>
        </w:rPr>
        <w:t>related.</w:t>
      </w:r>
    </w:p>
    <w:p w14:paraId="799D9E40" w14:textId="77777777" w:rsidR="007324D7" w:rsidRDefault="007F3DA3">
      <w:pPr>
        <w:pStyle w:val="BodyText"/>
        <w:numPr>
          <w:ilvl w:val="3"/>
          <w:numId w:val="4"/>
        </w:numPr>
        <w:tabs>
          <w:tab w:val="left" w:pos="908"/>
        </w:tabs>
        <w:ind w:right="109" w:firstLine="0"/>
        <w:jc w:val="both"/>
      </w:pPr>
      <w:r>
        <w:rPr>
          <w:spacing w:val="-1"/>
        </w:rPr>
        <w:t>Rapporteurs</w:t>
      </w:r>
      <w:r>
        <w:rPr>
          <w:spacing w:val="1"/>
        </w:rPr>
        <w:t xml:space="preserve"> may</w:t>
      </w:r>
      <w:r>
        <w:rPr>
          <w:spacing w:val="-3"/>
        </w:rPr>
        <w:t xml:space="preserve"> </w:t>
      </w:r>
      <w:r>
        <w:t>be</w:t>
      </w:r>
      <w:r>
        <w:rPr>
          <w:spacing w:val="1"/>
        </w:rPr>
        <w:t xml:space="preserve"> </w:t>
      </w:r>
      <w:r>
        <w:t>appointed</w:t>
      </w:r>
      <w:r>
        <w:rPr>
          <w:spacing w:val="2"/>
        </w:rPr>
        <w:t xml:space="preserve"> </w:t>
      </w:r>
      <w:r>
        <w:rPr>
          <w:spacing w:val="-1"/>
        </w:rPr>
        <w:t>(and</w:t>
      </w:r>
      <w:r>
        <w:rPr>
          <w:spacing w:val="2"/>
        </w:rPr>
        <w:t xml:space="preserve"> </w:t>
      </w:r>
      <w:r>
        <w:t>their</w:t>
      </w:r>
      <w:r>
        <w:rPr>
          <w:spacing w:val="1"/>
        </w:rPr>
        <w:t xml:space="preserve"> </w:t>
      </w:r>
      <w:r>
        <w:t>appointments</w:t>
      </w:r>
      <w:r>
        <w:rPr>
          <w:spacing w:val="2"/>
        </w:rPr>
        <w:t xml:space="preserve"> </w:t>
      </w:r>
      <w:r>
        <w:t>may</w:t>
      </w:r>
      <w:r>
        <w:rPr>
          <w:spacing w:val="-3"/>
        </w:rPr>
        <w:t xml:space="preserve"> </w:t>
      </w:r>
      <w:r>
        <w:t>be</w:t>
      </w:r>
      <w:r>
        <w:rPr>
          <w:spacing w:val="1"/>
        </w:rPr>
        <w:t xml:space="preserve"> </w:t>
      </w:r>
      <w:r>
        <w:t>terminated)</w:t>
      </w:r>
      <w:r>
        <w:rPr>
          <w:spacing w:val="1"/>
        </w:rPr>
        <w:t xml:space="preserve"> </w:t>
      </w:r>
      <w:r>
        <w:rPr>
          <w:spacing w:val="-1"/>
        </w:rPr>
        <w:t>at</w:t>
      </w:r>
      <w:r>
        <w:rPr>
          <w:spacing w:val="2"/>
        </w:rPr>
        <w:t xml:space="preserve"> </w:t>
      </w:r>
      <w:r>
        <w:rPr>
          <w:spacing w:val="1"/>
        </w:rPr>
        <w:t>any</w:t>
      </w:r>
      <w:r>
        <w:rPr>
          <w:spacing w:val="3"/>
        </w:rPr>
        <w:t xml:space="preserve"> </w:t>
      </w:r>
      <w:r>
        <w:t>time</w:t>
      </w:r>
      <w:r>
        <w:rPr>
          <w:spacing w:val="1"/>
        </w:rPr>
        <w:t xml:space="preserve"> </w:t>
      </w:r>
      <w:r>
        <w:t>with</w:t>
      </w:r>
      <w:r>
        <w:rPr>
          <w:spacing w:val="32"/>
        </w:rPr>
        <w:t xml:space="preserve"> </w:t>
      </w:r>
      <w:r>
        <w:t>the</w:t>
      </w:r>
      <w:r>
        <w:rPr>
          <w:spacing w:val="6"/>
        </w:rPr>
        <w:t xml:space="preserve"> </w:t>
      </w:r>
      <w:r>
        <w:rPr>
          <w:spacing w:val="-1"/>
        </w:rPr>
        <w:t>agreement</w:t>
      </w:r>
      <w:r>
        <w:rPr>
          <w:spacing w:val="7"/>
        </w:rPr>
        <w:t xml:space="preserve"> </w:t>
      </w:r>
      <w:r>
        <w:t>of</w:t>
      </w:r>
      <w:r>
        <w:rPr>
          <w:spacing w:val="6"/>
        </w:rPr>
        <w:t xml:space="preserve"> </w:t>
      </w:r>
      <w:r>
        <w:t>the</w:t>
      </w:r>
      <w:r>
        <w:rPr>
          <w:spacing w:val="6"/>
        </w:rPr>
        <w:t xml:space="preserve"> </w:t>
      </w:r>
      <w:r>
        <w:t>competent</w:t>
      </w:r>
      <w:r>
        <w:rPr>
          <w:spacing w:val="7"/>
        </w:rPr>
        <w:t xml:space="preserve"> </w:t>
      </w:r>
      <w:r>
        <w:rPr>
          <w:spacing w:val="-1"/>
        </w:rPr>
        <w:t>working</w:t>
      </w:r>
      <w:r>
        <w:rPr>
          <w:spacing w:val="5"/>
        </w:rPr>
        <w:t xml:space="preserve"> </w:t>
      </w:r>
      <w:r>
        <w:t>party,</w:t>
      </w:r>
      <w:r>
        <w:rPr>
          <w:spacing w:val="6"/>
        </w:rPr>
        <w:t xml:space="preserve"> </w:t>
      </w:r>
      <w:r>
        <w:t>or</w:t>
      </w:r>
      <w:r>
        <w:rPr>
          <w:spacing w:val="6"/>
        </w:rPr>
        <w:t xml:space="preserve"> </w:t>
      </w:r>
      <w:r>
        <w:t>of</w:t>
      </w:r>
      <w:r>
        <w:rPr>
          <w:spacing w:val="6"/>
        </w:rPr>
        <w:t xml:space="preserve"> </w:t>
      </w:r>
      <w:r>
        <w:t>the</w:t>
      </w:r>
      <w:r>
        <w:rPr>
          <w:spacing w:val="6"/>
        </w:rPr>
        <w:t xml:space="preserve"> </w:t>
      </w:r>
      <w:r>
        <w:t>study</w:t>
      </w:r>
      <w:r>
        <w:rPr>
          <w:spacing w:val="4"/>
        </w:rPr>
        <w:t xml:space="preserve"> </w:t>
      </w:r>
      <w:r>
        <w:rPr>
          <w:spacing w:val="-1"/>
        </w:rPr>
        <w:t>group,</w:t>
      </w:r>
      <w:r>
        <w:rPr>
          <w:spacing w:val="6"/>
        </w:rPr>
        <w:t xml:space="preserve"> </w:t>
      </w:r>
      <w:r>
        <w:t>where</w:t>
      </w:r>
      <w:r>
        <w:rPr>
          <w:spacing w:val="5"/>
        </w:rPr>
        <w:t xml:space="preserve"> </w:t>
      </w:r>
      <w:r>
        <w:t>the</w:t>
      </w:r>
      <w:r>
        <w:rPr>
          <w:spacing w:val="6"/>
        </w:rPr>
        <w:t xml:space="preserve"> </w:t>
      </w:r>
      <w:r>
        <w:rPr>
          <w:spacing w:val="-1"/>
        </w:rPr>
        <w:t>Question(s)</w:t>
      </w:r>
      <w:r>
        <w:rPr>
          <w:spacing w:val="5"/>
        </w:rPr>
        <w:t xml:space="preserve"> </w:t>
      </w:r>
      <w:r>
        <w:t>are</w:t>
      </w:r>
      <w:r>
        <w:rPr>
          <w:spacing w:val="5"/>
        </w:rPr>
        <w:t xml:space="preserve"> </w:t>
      </w:r>
      <w:r>
        <w:t>not</w:t>
      </w:r>
      <w:r>
        <w:rPr>
          <w:spacing w:val="60"/>
        </w:rPr>
        <w:t xml:space="preserve"> </w:t>
      </w:r>
      <w:r>
        <w:rPr>
          <w:spacing w:val="-1"/>
        </w:rPr>
        <w:t>allocated</w:t>
      </w:r>
      <w:r>
        <w:rPr>
          <w:spacing w:val="8"/>
        </w:rPr>
        <w:t xml:space="preserve"> </w:t>
      </w:r>
      <w:r>
        <w:t>to</w:t>
      </w:r>
      <w:r>
        <w:rPr>
          <w:spacing w:val="9"/>
        </w:rPr>
        <w:t xml:space="preserve"> </w:t>
      </w:r>
      <w:r>
        <w:t>a</w:t>
      </w:r>
      <w:r>
        <w:rPr>
          <w:spacing w:val="8"/>
        </w:rPr>
        <w:t xml:space="preserve"> </w:t>
      </w:r>
      <w:r>
        <w:rPr>
          <w:spacing w:val="-1"/>
        </w:rPr>
        <w:t>working</w:t>
      </w:r>
      <w:r>
        <w:rPr>
          <w:spacing w:val="7"/>
        </w:rPr>
        <w:t xml:space="preserve"> </w:t>
      </w:r>
      <w:r>
        <w:rPr>
          <w:spacing w:val="-1"/>
        </w:rPr>
        <w:t>party.</w:t>
      </w:r>
      <w:r>
        <w:rPr>
          <w:spacing w:val="9"/>
        </w:rPr>
        <w:t xml:space="preserve"> </w:t>
      </w:r>
      <w:r>
        <w:t>The</w:t>
      </w:r>
      <w:r>
        <w:rPr>
          <w:spacing w:val="8"/>
        </w:rPr>
        <w:t xml:space="preserve"> </w:t>
      </w:r>
      <w:r>
        <w:rPr>
          <w:spacing w:val="-1"/>
        </w:rPr>
        <w:t>term</w:t>
      </w:r>
      <w:r>
        <w:rPr>
          <w:spacing w:val="9"/>
        </w:rPr>
        <w:t xml:space="preserve"> </w:t>
      </w:r>
      <w:r>
        <w:t>of</w:t>
      </w:r>
      <w:r>
        <w:rPr>
          <w:spacing w:val="8"/>
        </w:rPr>
        <w:t xml:space="preserve"> </w:t>
      </w:r>
      <w:r>
        <w:t>the</w:t>
      </w:r>
      <w:r>
        <w:rPr>
          <w:spacing w:val="8"/>
        </w:rPr>
        <w:t xml:space="preserve"> </w:t>
      </w:r>
      <w:r>
        <w:rPr>
          <w:spacing w:val="-1"/>
        </w:rPr>
        <w:t>appointment</w:t>
      </w:r>
      <w:r>
        <w:rPr>
          <w:spacing w:val="9"/>
        </w:rPr>
        <w:t xml:space="preserve"> </w:t>
      </w:r>
      <w:r>
        <w:rPr>
          <w:spacing w:val="-1"/>
        </w:rPr>
        <w:t>relates</w:t>
      </w:r>
      <w:r>
        <w:rPr>
          <w:spacing w:val="9"/>
        </w:rPr>
        <w:t xml:space="preserve"> </w:t>
      </w:r>
      <w:r>
        <w:t>to</w:t>
      </w:r>
      <w:r>
        <w:rPr>
          <w:spacing w:val="9"/>
        </w:rPr>
        <w:t xml:space="preserve"> </w:t>
      </w:r>
      <w:r>
        <w:t>the</w:t>
      </w:r>
      <w:r>
        <w:rPr>
          <w:spacing w:val="8"/>
        </w:rPr>
        <w:t xml:space="preserve"> </w:t>
      </w:r>
      <w:r>
        <w:rPr>
          <w:spacing w:val="-1"/>
        </w:rPr>
        <w:t>work</w:t>
      </w:r>
      <w:r>
        <w:rPr>
          <w:spacing w:val="8"/>
        </w:rPr>
        <w:t xml:space="preserve"> </w:t>
      </w:r>
      <w:r>
        <w:t>that</w:t>
      </w:r>
      <w:r>
        <w:rPr>
          <w:spacing w:val="9"/>
        </w:rPr>
        <w:t xml:space="preserve"> </w:t>
      </w:r>
      <w:r>
        <w:rPr>
          <w:spacing w:val="-1"/>
        </w:rPr>
        <w:t>needs</w:t>
      </w:r>
      <w:r>
        <w:rPr>
          <w:spacing w:val="9"/>
        </w:rPr>
        <w:t xml:space="preserve"> </w:t>
      </w:r>
      <w:r>
        <w:t>to</w:t>
      </w:r>
      <w:r>
        <w:rPr>
          <w:spacing w:val="9"/>
        </w:rPr>
        <w:t xml:space="preserve"> </w:t>
      </w:r>
      <w:r>
        <w:t>be</w:t>
      </w:r>
      <w:r>
        <w:rPr>
          <w:spacing w:val="8"/>
        </w:rPr>
        <w:t xml:space="preserve"> </w:t>
      </w:r>
      <w:r>
        <w:t>done</w:t>
      </w:r>
      <w:r>
        <w:rPr>
          <w:spacing w:val="71"/>
        </w:rPr>
        <w:t xml:space="preserve"> </w:t>
      </w:r>
      <w:r>
        <w:rPr>
          <w:spacing w:val="-1"/>
        </w:rPr>
        <w:t>rather</w:t>
      </w:r>
      <w:r>
        <w:rPr>
          <w:spacing w:val="43"/>
        </w:rPr>
        <w:t xml:space="preserve"> </w:t>
      </w:r>
      <w:r>
        <w:t>than</w:t>
      </w:r>
      <w:r>
        <w:rPr>
          <w:spacing w:val="42"/>
        </w:rPr>
        <w:t xml:space="preserve"> </w:t>
      </w:r>
      <w:r>
        <w:t>to</w:t>
      </w:r>
      <w:r>
        <w:rPr>
          <w:spacing w:val="43"/>
        </w:rPr>
        <w:t xml:space="preserve"> </w:t>
      </w:r>
      <w:r>
        <w:t>the</w:t>
      </w:r>
      <w:r>
        <w:rPr>
          <w:spacing w:val="44"/>
        </w:rPr>
        <w:t xml:space="preserve"> </w:t>
      </w:r>
      <w:r>
        <w:rPr>
          <w:spacing w:val="-1"/>
        </w:rPr>
        <w:t>interval</w:t>
      </w:r>
      <w:r>
        <w:rPr>
          <w:spacing w:val="43"/>
        </w:rPr>
        <w:t xml:space="preserve"> </w:t>
      </w:r>
      <w:r>
        <w:rPr>
          <w:spacing w:val="-1"/>
        </w:rPr>
        <w:t>between</w:t>
      </w:r>
      <w:r>
        <w:rPr>
          <w:spacing w:val="42"/>
        </w:rPr>
        <w:t xml:space="preserve"> </w:t>
      </w:r>
      <w:r>
        <w:t>WTSAs.</w:t>
      </w:r>
      <w:r>
        <w:rPr>
          <w:spacing w:val="45"/>
        </w:rPr>
        <w:t xml:space="preserve"> </w:t>
      </w:r>
      <w:r>
        <w:rPr>
          <w:spacing w:val="-2"/>
        </w:rPr>
        <w:t>If</w:t>
      </w:r>
      <w:r>
        <w:rPr>
          <w:spacing w:val="49"/>
        </w:rPr>
        <w:t xml:space="preserve"> </w:t>
      </w:r>
      <w:r>
        <w:t>the</w:t>
      </w:r>
      <w:r>
        <w:rPr>
          <w:spacing w:val="42"/>
        </w:rPr>
        <w:t xml:space="preserve"> </w:t>
      </w:r>
      <w:r>
        <w:rPr>
          <w:spacing w:val="-1"/>
        </w:rPr>
        <w:t>related</w:t>
      </w:r>
      <w:r>
        <w:rPr>
          <w:spacing w:val="42"/>
        </w:rPr>
        <w:t xml:space="preserve"> </w:t>
      </w:r>
      <w:r>
        <w:t>Question</w:t>
      </w:r>
      <w:r>
        <w:rPr>
          <w:spacing w:val="42"/>
        </w:rPr>
        <w:t xml:space="preserve"> </w:t>
      </w:r>
      <w:r>
        <w:t>is</w:t>
      </w:r>
      <w:r>
        <w:rPr>
          <w:spacing w:val="46"/>
        </w:rPr>
        <w:t xml:space="preserve"> </w:t>
      </w:r>
      <w:r>
        <w:rPr>
          <w:spacing w:val="-1"/>
        </w:rPr>
        <w:t>modified</w:t>
      </w:r>
      <w:r>
        <w:rPr>
          <w:spacing w:val="42"/>
        </w:rPr>
        <w:t xml:space="preserve"> </w:t>
      </w:r>
      <w:r>
        <w:rPr>
          <w:spacing w:val="1"/>
        </w:rPr>
        <w:t>by</w:t>
      </w:r>
      <w:r>
        <w:rPr>
          <w:spacing w:val="38"/>
        </w:rPr>
        <w:t xml:space="preserve"> </w:t>
      </w:r>
      <w:r>
        <w:t>WTSA,</w:t>
      </w:r>
      <w:r>
        <w:rPr>
          <w:spacing w:val="44"/>
        </w:rPr>
        <w:t xml:space="preserve"> </w:t>
      </w:r>
      <w:r>
        <w:t>for</w:t>
      </w:r>
      <w:r>
        <w:rPr>
          <w:spacing w:val="67"/>
        </w:rPr>
        <w:t xml:space="preserve"> </w:t>
      </w:r>
      <w:r>
        <w:t>continuity</w:t>
      </w:r>
      <w:r>
        <w:rPr>
          <w:spacing w:val="-8"/>
        </w:rPr>
        <w:t xml:space="preserve"> </w:t>
      </w:r>
      <w:r>
        <w:t>purposes,</w:t>
      </w:r>
      <w:r>
        <w:rPr>
          <w:spacing w:val="-3"/>
        </w:rPr>
        <w:t xml:space="preserve"> </w:t>
      </w:r>
      <w:r>
        <w:t>the</w:t>
      </w:r>
      <w:r>
        <w:rPr>
          <w:spacing w:val="-1"/>
        </w:rPr>
        <w:t xml:space="preserve"> rapporteur may,</w:t>
      </w:r>
      <w:r>
        <w:t xml:space="preserve"> </w:t>
      </w:r>
      <w:r>
        <w:rPr>
          <w:spacing w:val="-1"/>
        </w:rPr>
        <w:t>at</w:t>
      </w:r>
      <w:r>
        <w:rPr>
          <w:spacing w:val="-2"/>
        </w:rPr>
        <w:t xml:space="preserve"> </w:t>
      </w:r>
      <w:r>
        <w:t>the</w:t>
      </w:r>
      <w:r>
        <w:rPr>
          <w:spacing w:val="-1"/>
        </w:rPr>
        <w:t xml:space="preserve"> discretion</w:t>
      </w:r>
      <w:r>
        <w:rPr>
          <w:spacing w:val="-3"/>
        </w:rPr>
        <w:t xml:space="preserve"> </w:t>
      </w:r>
      <w:r>
        <w:t>of</w:t>
      </w:r>
      <w:r>
        <w:rPr>
          <w:spacing w:val="-1"/>
        </w:rPr>
        <w:t xml:space="preserve"> </w:t>
      </w:r>
      <w:r>
        <w:t>the</w:t>
      </w:r>
      <w:r>
        <w:rPr>
          <w:spacing w:val="-1"/>
        </w:rPr>
        <w:t xml:space="preserve"> new </w:t>
      </w:r>
      <w:r>
        <w:t>study</w:t>
      </w:r>
      <w:r>
        <w:rPr>
          <w:spacing w:val="-3"/>
        </w:rPr>
        <w:t xml:space="preserve"> </w:t>
      </w:r>
      <w:r>
        <w:rPr>
          <w:spacing w:val="-1"/>
        </w:rPr>
        <w:t>group chairman,</w:t>
      </w:r>
      <w:r>
        <w:t xml:space="preserve"> </w:t>
      </w:r>
      <w:r>
        <w:rPr>
          <w:spacing w:val="-1"/>
        </w:rPr>
        <w:t>continue</w:t>
      </w:r>
      <w:r>
        <w:rPr>
          <w:spacing w:val="87"/>
        </w:rPr>
        <w:t xml:space="preserve"> </w:t>
      </w:r>
      <w:r>
        <w:t xml:space="preserve">to </w:t>
      </w:r>
      <w:r>
        <w:rPr>
          <w:spacing w:val="-1"/>
        </w:rPr>
        <w:t>progress</w:t>
      </w:r>
      <w:r>
        <w:t xml:space="preserve"> the</w:t>
      </w:r>
      <w:r>
        <w:rPr>
          <w:spacing w:val="-1"/>
        </w:rPr>
        <w:t xml:space="preserve"> relevant</w:t>
      </w:r>
      <w:r>
        <w:rPr>
          <w:spacing w:val="2"/>
        </w:rPr>
        <w:t xml:space="preserve"> </w:t>
      </w:r>
      <w:r>
        <w:rPr>
          <w:spacing w:val="-1"/>
        </w:rPr>
        <w:t>work</w:t>
      </w:r>
      <w:r>
        <w:t xml:space="preserve"> until the</w:t>
      </w:r>
      <w:r>
        <w:rPr>
          <w:spacing w:val="-1"/>
        </w:rPr>
        <w:t xml:space="preserve"> </w:t>
      </w:r>
      <w:r>
        <w:t xml:space="preserve">next </w:t>
      </w:r>
      <w:r>
        <w:rPr>
          <w:spacing w:val="-1"/>
        </w:rPr>
        <w:t>meeting</w:t>
      </w:r>
      <w:r>
        <w:rPr>
          <w:spacing w:val="-3"/>
        </w:rPr>
        <w:t xml:space="preserve"> </w:t>
      </w:r>
      <w:r>
        <w:t>of the</w:t>
      </w:r>
      <w:r>
        <w:rPr>
          <w:spacing w:val="-2"/>
        </w:rPr>
        <w:t xml:space="preserve"> </w:t>
      </w:r>
      <w:r>
        <w:rPr>
          <w:spacing w:val="1"/>
        </w:rPr>
        <w:t>study</w:t>
      </w:r>
      <w:r>
        <w:rPr>
          <w:spacing w:val="-3"/>
        </w:rPr>
        <w:t xml:space="preserve"> </w:t>
      </w:r>
      <w:r>
        <w:rPr>
          <w:spacing w:val="-1"/>
        </w:rPr>
        <w:t>group.</w:t>
      </w:r>
    </w:p>
    <w:p w14:paraId="2ECCE95F" w14:textId="77777777" w:rsidR="007324D7" w:rsidRDefault="007F3DA3">
      <w:pPr>
        <w:pStyle w:val="BodyText"/>
        <w:numPr>
          <w:ilvl w:val="3"/>
          <w:numId w:val="4"/>
        </w:numPr>
        <w:tabs>
          <w:tab w:val="left" w:pos="908"/>
        </w:tabs>
        <w:ind w:right="111" w:firstLine="0"/>
        <w:jc w:val="both"/>
      </w:pPr>
      <w:r>
        <w:t>Where</w:t>
      </w:r>
      <w:r>
        <w:rPr>
          <w:spacing w:val="36"/>
        </w:rPr>
        <w:t xml:space="preserve"> </w:t>
      </w:r>
      <w:r>
        <w:t>the</w:t>
      </w:r>
      <w:r>
        <w:rPr>
          <w:spacing w:val="37"/>
        </w:rPr>
        <w:t xml:space="preserve"> </w:t>
      </w:r>
      <w:r>
        <w:rPr>
          <w:spacing w:val="-1"/>
        </w:rPr>
        <w:t>work</w:t>
      </w:r>
      <w:r>
        <w:rPr>
          <w:spacing w:val="38"/>
        </w:rPr>
        <w:t xml:space="preserve"> </w:t>
      </w:r>
      <w:r>
        <w:t>so</w:t>
      </w:r>
      <w:r>
        <w:rPr>
          <w:spacing w:val="38"/>
        </w:rPr>
        <w:t xml:space="preserve"> </w:t>
      </w:r>
      <w:r>
        <w:rPr>
          <w:spacing w:val="-1"/>
        </w:rPr>
        <w:t>requires,</w:t>
      </w:r>
      <w:r>
        <w:rPr>
          <w:spacing w:val="40"/>
        </w:rPr>
        <w:t xml:space="preserve"> </w:t>
      </w:r>
      <w:r>
        <w:t>a</w:t>
      </w:r>
      <w:r>
        <w:rPr>
          <w:spacing w:val="37"/>
        </w:rPr>
        <w:t xml:space="preserve"> </w:t>
      </w:r>
      <w:r>
        <w:rPr>
          <w:spacing w:val="-1"/>
        </w:rPr>
        <w:t>rapporteur</w:t>
      </w:r>
      <w:r>
        <w:rPr>
          <w:spacing w:val="37"/>
        </w:rPr>
        <w:t xml:space="preserve"> </w:t>
      </w:r>
      <w:r>
        <w:rPr>
          <w:spacing w:val="1"/>
        </w:rPr>
        <w:t>may</w:t>
      </w:r>
      <w:r>
        <w:rPr>
          <w:spacing w:val="33"/>
        </w:rPr>
        <w:t xml:space="preserve"> </w:t>
      </w:r>
      <w:r>
        <w:t>propose</w:t>
      </w:r>
      <w:r>
        <w:rPr>
          <w:spacing w:val="36"/>
        </w:rPr>
        <w:t xml:space="preserve"> </w:t>
      </w:r>
      <w:r>
        <w:t>the</w:t>
      </w:r>
      <w:r>
        <w:rPr>
          <w:spacing w:val="37"/>
        </w:rPr>
        <w:t xml:space="preserve"> </w:t>
      </w:r>
      <w:r>
        <w:rPr>
          <w:spacing w:val="-1"/>
        </w:rPr>
        <w:t>appointment</w:t>
      </w:r>
      <w:r>
        <w:rPr>
          <w:spacing w:val="35"/>
        </w:rPr>
        <w:t xml:space="preserve"> </w:t>
      </w:r>
      <w:r>
        <w:t>of</w:t>
      </w:r>
      <w:r>
        <w:rPr>
          <w:spacing w:val="37"/>
        </w:rPr>
        <w:t xml:space="preserve"> </w:t>
      </w:r>
      <w:r>
        <w:t>one</w:t>
      </w:r>
      <w:r>
        <w:rPr>
          <w:spacing w:val="37"/>
        </w:rPr>
        <w:t xml:space="preserve"> </w:t>
      </w:r>
      <w:r>
        <w:t>or</w:t>
      </w:r>
      <w:r>
        <w:rPr>
          <w:spacing w:val="37"/>
        </w:rPr>
        <w:t xml:space="preserve"> </w:t>
      </w:r>
      <w:r>
        <w:t>more</w:t>
      </w:r>
      <w:r>
        <w:rPr>
          <w:spacing w:val="53"/>
        </w:rPr>
        <w:t xml:space="preserve"> </w:t>
      </w:r>
      <w:r>
        <w:rPr>
          <w:spacing w:val="-1"/>
        </w:rPr>
        <w:t>associate</w:t>
      </w:r>
      <w:r>
        <w:rPr>
          <w:spacing w:val="-3"/>
        </w:rPr>
        <w:t xml:space="preserve"> </w:t>
      </w:r>
      <w:r>
        <w:rPr>
          <w:spacing w:val="-1"/>
        </w:rPr>
        <w:t>rapporteurs,</w:t>
      </w:r>
      <w:r>
        <w:rPr>
          <w:spacing w:val="-3"/>
        </w:rPr>
        <w:t xml:space="preserve"> </w:t>
      </w:r>
      <w:r>
        <w:rPr>
          <w:spacing w:val="-1"/>
        </w:rPr>
        <w:t>liaison</w:t>
      </w:r>
      <w:r>
        <w:rPr>
          <w:spacing w:val="-2"/>
        </w:rPr>
        <w:t xml:space="preserve"> </w:t>
      </w:r>
      <w:r>
        <w:rPr>
          <w:spacing w:val="-1"/>
        </w:rPr>
        <w:t>rapporteurs</w:t>
      </w:r>
      <w:r>
        <w:rPr>
          <w:spacing w:val="-3"/>
        </w:rPr>
        <w:t xml:space="preserve"> </w:t>
      </w:r>
      <w:r>
        <w:t>or</w:t>
      </w:r>
      <w:r>
        <w:rPr>
          <w:spacing w:val="-4"/>
        </w:rPr>
        <w:t xml:space="preserve"> </w:t>
      </w:r>
      <w:r>
        <w:t>editors,</w:t>
      </w:r>
      <w:r>
        <w:rPr>
          <w:spacing w:val="-3"/>
        </w:rPr>
        <w:t xml:space="preserve"> </w:t>
      </w:r>
      <w:r>
        <w:t>whose</w:t>
      </w:r>
      <w:r>
        <w:rPr>
          <w:spacing w:val="-4"/>
        </w:rPr>
        <w:t xml:space="preserve"> </w:t>
      </w:r>
      <w:r>
        <w:rPr>
          <w:spacing w:val="-1"/>
        </w:rPr>
        <w:t>appointments</w:t>
      </w:r>
      <w:r>
        <w:rPr>
          <w:spacing w:val="-3"/>
        </w:rPr>
        <w:t xml:space="preserve"> </w:t>
      </w:r>
      <w:r>
        <w:rPr>
          <w:spacing w:val="-1"/>
        </w:rPr>
        <w:t>should</w:t>
      </w:r>
      <w:r>
        <w:rPr>
          <w:spacing w:val="-2"/>
        </w:rPr>
        <w:t xml:space="preserve"> </w:t>
      </w:r>
      <w:r>
        <w:t>then</w:t>
      </w:r>
      <w:r>
        <w:rPr>
          <w:spacing w:val="-3"/>
        </w:rPr>
        <w:t xml:space="preserve"> </w:t>
      </w:r>
      <w:r>
        <w:t>be</w:t>
      </w:r>
      <w:r>
        <w:rPr>
          <w:spacing w:val="-4"/>
        </w:rPr>
        <w:t xml:space="preserve"> </w:t>
      </w:r>
      <w:r>
        <w:rPr>
          <w:spacing w:val="-1"/>
        </w:rPr>
        <w:t>endorsed</w:t>
      </w:r>
      <w:r>
        <w:rPr>
          <w:spacing w:val="-3"/>
        </w:rPr>
        <w:t xml:space="preserve"> </w:t>
      </w:r>
      <w:r>
        <w:rPr>
          <w:spacing w:val="1"/>
        </w:rPr>
        <w:t>by</w:t>
      </w:r>
      <w:r>
        <w:rPr>
          <w:spacing w:val="99"/>
        </w:rPr>
        <w:t xml:space="preserve"> </w:t>
      </w:r>
      <w:r>
        <w:t>the</w:t>
      </w:r>
      <w:r>
        <w:rPr>
          <w:spacing w:val="-3"/>
        </w:rPr>
        <w:t xml:space="preserve"> </w:t>
      </w:r>
      <w:r>
        <w:rPr>
          <w:spacing w:val="-1"/>
        </w:rPr>
        <w:t>relevant</w:t>
      </w:r>
      <w:r>
        <w:rPr>
          <w:spacing w:val="-2"/>
        </w:rPr>
        <w:t xml:space="preserve"> </w:t>
      </w:r>
      <w:r>
        <w:t>working</w:t>
      </w:r>
      <w:r>
        <w:rPr>
          <w:spacing w:val="-5"/>
        </w:rPr>
        <w:t xml:space="preserve"> </w:t>
      </w:r>
      <w:r>
        <w:t>party</w:t>
      </w:r>
      <w:r>
        <w:rPr>
          <w:spacing w:val="-5"/>
        </w:rPr>
        <w:t xml:space="preserve"> </w:t>
      </w:r>
      <w:r>
        <w:t>(or</w:t>
      </w:r>
      <w:r>
        <w:rPr>
          <w:spacing w:val="-4"/>
        </w:rPr>
        <w:t xml:space="preserve"> </w:t>
      </w:r>
      <w:r>
        <w:t>study</w:t>
      </w:r>
      <w:r>
        <w:rPr>
          <w:spacing w:val="-5"/>
        </w:rPr>
        <w:t xml:space="preserve"> </w:t>
      </w:r>
      <w:r>
        <w:rPr>
          <w:spacing w:val="-1"/>
        </w:rPr>
        <w:t>group).</w:t>
      </w:r>
      <w:r>
        <w:rPr>
          <w:spacing w:val="-4"/>
        </w:rPr>
        <w:t xml:space="preserve"> </w:t>
      </w:r>
      <w:r>
        <w:rPr>
          <w:spacing w:val="-1"/>
        </w:rPr>
        <w:t>Again</w:t>
      </w:r>
      <w:r>
        <w:t xml:space="preserve"> these</w:t>
      </w:r>
      <w:r>
        <w:rPr>
          <w:spacing w:val="-4"/>
        </w:rPr>
        <w:t xml:space="preserve"> </w:t>
      </w:r>
      <w:r>
        <w:rPr>
          <w:spacing w:val="-1"/>
        </w:rPr>
        <w:t>appointments</w:t>
      </w:r>
      <w:r>
        <w:rPr>
          <w:spacing w:val="-3"/>
        </w:rPr>
        <w:t xml:space="preserve"> </w:t>
      </w:r>
      <w:r>
        <w:t>may</w:t>
      </w:r>
      <w:r>
        <w:rPr>
          <w:spacing w:val="-8"/>
        </w:rPr>
        <w:t xml:space="preserve"> </w:t>
      </w:r>
      <w:r>
        <w:t>be</w:t>
      </w:r>
      <w:r>
        <w:rPr>
          <w:spacing w:val="-4"/>
        </w:rPr>
        <w:t xml:space="preserve"> </w:t>
      </w:r>
      <w:r>
        <w:t>made</w:t>
      </w:r>
      <w:r>
        <w:rPr>
          <w:spacing w:val="-4"/>
        </w:rPr>
        <w:t xml:space="preserve"> </w:t>
      </w:r>
      <w:r>
        <w:t>or</w:t>
      </w:r>
      <w:r>
        <w:rPr>
          <w:spacing w:val="-4"/>
        </w:rPr>
        <w:t xml:space="preserve"> </w:t>
      </w:r>
      <w:r>
        <w:rPr>
          <w:spacing w:val="-1"/>
        </w:rPr>
        <w:t>terminated</w:t>
      </w:r>
      <w:r>
        <w:rPr>
          <w:spacing w:val="-3"/>
        </w:rPr>
        <w:t xml:space="preserve"> </w:t>
      </w:r>
      <w:r>
        <w:rPr>
          <w:spacing w:val="-1"/>
        </w:rPr>
        <w:t>at</w:t>
      </w:r>
      <w:r>
        <w:rPr>
          <w:spacing w:val="69"/>
        </w:rPr>
        <w:t xml:space="preserve"> </w:t>
      </w:r>
      <w:r>
        <w:t>any</w:t>
      </w:r>
      <w:r>
        <w:rPr>
          <w:spacing w:val="9"/>
        </w:rPr>
        <w:t xml:space="preserve"> </w:t>
      </w:r>
      <w:r>
        <w:t>time</w:t>
      </w:r>
      <w:r>
        <w:rPr>
          <w:spacing w:val="11"/>
        </w:rPr>
        <w:t xml:space="preserve"> </w:t>
      </w:r>
      <w:r>
        <w:t>in</w:t>
      </w:r>
      <w:r>
        <w:rPr>
          <w:spacing w:val="14"/>
        </w:rPr>
        <w:t xml:space="preserve"> </w:t>
      </w:r>
      <w:r>
        <w:rPr>
          <w:spacing w:val="-1"/>
        </w:rPr>
        <w:t>accordance</w:t>
      </w:r>
      <w:r>
        <w:rPr>
          <w:spacing w:val="13"/>
        </w:rPr>
        <w:t xml:space="preserve"> </w:t>
      </w:r>
      <w:r>
        <w:t>with</w:t>
      </w:r>
      <w:r>
        <w:rPr>
          <w:spacing w:val="12"/>
        </w:rPr>
        <w:t xml:space="preserve"> </w:t>
      </w:r>
      <w:r>
        <w:t>the</w:t>
      </w:r>
      <w:r>
        <w:rPr>
          <w:spacing w:val="11"/>
        </w:rPr>
        <w:t xml:space="preserve"> </w:t>
      </w:r>
      <w:r>
        <w:rPr>
          <w:spacing w:val="-1"/>
        </w:rPr>
        <w:t>work</w:t>
      </w:r>
      <w:r>
        <w:rPr>
          <w:spacing w:val="13"/>
        </w:rPr>
        <w:t xml:space="preserve"> </w:t>
      </w:r>
      <w:r>
        <w:rPr>
          <w:spacing w:val="-1"/>
        </w:rPr>
        <w:t>requirements.</w:t>
      </w:r>
      <w:r>
        <w:rPr>
          <w:spacing w:val="12"/>
        </w:rPr>
        <w:t xml:space="preserve"> </w:t>
      </w:r>
      <w:r>
        <w:t>An</w:t>
      </w:r>
      <w:r>
        <w:rPr>
          <w:spacing w:val="11"/>
        </w:rPr>
        <w:t xml:space="preserve"> </w:t>
      </w:r>
      <w:r>
        <w:t>associate</w:t>
      </w:r>
      <w:r>
        <w:rPr>
          <w:spacing w:val="11"/>
        </w:rPr>
        <w:t xml:space="preserve"> </w:t>
      </w:r>
      <w:r>
        <w:t>rapporteur</w:t>
      </w:r>
      <w:r>
        <w:rPr>
          <w:spacing w:val="13"/>
        </w:rPr>
        <w:t xml:space="preserve"> </w:t>
      </w:r>
      <w:r>
        <w:rPr>
          <w:spacing w:val="-1"/>
        </w:rPr>
        <w:t>assists</w:t>
      </w:r>
      <w:r>
        <w:rPr>
          <w:spacing w:val="12"/>
        </w:rPr>
        <w:t xml:space="preserve"> </w:t>
      </w:r>
      <w:r>
        <w:t>the</w:t>
      </w:r>
      <w:r>
        <w:rPr>
          <w:spacing w:val="11"/>
        </w:rPr>
        <w:t xml:space="preserve"> </w:t>
      </w:r>
      <w:r>
        <w:rPr>
          <w:spacing w:val="-1"/>
        </w:rPr>
        <w:t>rapporteur,</w:t>
      </w:r>
      <w:r>
        <w:rPr>
          <w:spacing w:val="79"/>
        </w:rPr>
        <w:t xml:space="preserve"> </w:t>
      </w:r>
      <w:r>
        <w:rPr>
          <w:spacing w:val="-1"/>
        </w:rPr>
        <w:t>either</w:t>
      </w:r>
      <w:r>
        <w:rPr>
          <w:spacing w:val="-4"/>
        </w:rPr>
        <w:t xml:space="preserve"> </w:t>
      </w:r>
      <w:r>
        <w:t xml:space="preserve">in </w:t>
      </w:r>
      <w:r>
        <w:rPr>
          <w:spacing w:val="-1"/>
        </w:rPr>
        <w:t>general</w:t>
      </w:r>
      <w:r>
        <w:rPr>
          <w:spacing w:val="-2"/>
        </w:rPr>
        <w:t xml:space="preserve"> </w:t>
      </w:r>
      <w:r>
        <w:t>or</w:t>
      </w:r>
      <w:r>
        <w:rPr>
          <w:spacing w:val="-1"/>
        </w:rPr>
        <w:t xml:space="preserve"> </w:t>
      </w:r>
      <w:r>
        <w:t>to</w:t>
      </w:r>
      <w:r>
        <w:rPr>
          <w:spacing w:val="-2"/>
        </w:rPr>
        <w:t xml:space="preserve"> </w:t>
      </w:r>
      <w:r>
        <w:t>deal</w:t>
      </w:r>
      <w:r>
        <w:rPr>
          <w:spacing w:val="-2"/>
        </w:rPr>
        <w:t xml:space="preserve"> </w:t>
      </w:r>
      <w:r>
        <w:t>with</w:t>
      </w:r>
      <w:r>
        <w:rPr>
          <w:spacing w:val="-2"/>
        </w:rPr>
        <w:t xml:space="preserve"> </w:t>
      </w:r>
      <w:r>
        <w:t>a</w:t>
      </w:r>
      <w:r>
        <w:rPr>
          <w:spacing w:val="-4"/>
        </w:rPr>
        <w:t xml:space="preserve"> </w:t>
      </w:r>
      <w:r>
        <w:t>particular</w:t>
      </w:r>
      <w:r>
        <w:rPr>
          <w:spacing w:val="-2"/>
        </w:rPr>
        <w:t xml:space="preserve"> </w:t>
      </w:r>
      <w:r>
        <w:t>point</w:t>
      </w:r>
      <w:r>
        <w:rPr>
          <w:spacing w:val="-2"/>
        </w:rPr>
        <w:t xml:space="preserve"> </w:t>
      </w:r>
      <w:r>
        <w:rPr>
          <w:spacing w:val="1"/>
        </w:rPr>
        <w:t>or</w:t>
      </w:r>
      <w:r>
        <w:rPr>
          <w:spacing w:val="-4"/>
        </w:rPr>
        <w:t xml:space="preserve"> </w:t>
      </w:r>
      <w:r>
        <w:rPr>
          <w:spacing w:val="-1"/>
        </w:rPr>
        <w:t>area</w:t>
      </w:r>
      <w:r>
        <w:rPr>
          <w:spacing w:val="-2"/>
        </w:rPr>
        <w:t xml:space="preserve"> </w:t>
      </w:r>
      <w:r>
        <w:t>of</w:t>
      </w:r>
      <w:r>
        <w:rPr>
          <w:spacing w:val="-4"/>
        </w:rPr>
        <w:t xml:space="preserve"> </w:t>
      </w:r>
      <w:r>
        <w:rPr>
          <w:spacing w:val="1"/>
        </w:rPr>
        <w:t>study</w:t>
      </w:r>
      <w:r>
        <w:rPr>
          <w:spacing w:val="-8"/>
        </w:rPr>
        <w:t xml:space="preserve"> </w:t>
      </w:r>
      <w:r>
        <w:t>in a</w:t>
      </w:r>
      <w:r>
        <w:rPr>
          <w:spacing w:val="-2"/>
        </w:rPr>
        <w:t xml:space="preserve"> </w:t>
      </w:r>
      <w:r>
        <w:t>Question.</w:t>
      </w:r>
      <w:r>
        <w:rPr>
          <w:spacing w:val="-2"/>
        </w:rPr>
        <w:t xml:space="preserve"> </w:t>
      </w:r>
      <w:r>
        <w:t>A</w:t>
      </w:r>
      <w:r>
        <w:rPr>
          <w:spacing w:val="-3"/>
        </w:rPr>
        <w:t xml:space="preserve"> </w:t>
      </w:r>
      <w:r>
        <w:rPr>
          <w:spacing w:val="-1"/>
        </w:rPr>
        <w:t>liaison</w:t>
      </w:r>
      <w:r>
        <w:rPr>
          <w:spacing w:val="-2"/>
        </w:rPr>
        <w:t xml:space="preserve"> </w:t>
      </w:r>
      <w:r>
        <w:t>rapporteur</w:t>
      </w:r>
      <w:r>
        <w:rPr>
          <w:spacing w:val="40"/>
        </w:rPr>
        <w:t xml:space="preserve"> </w:t>
      </w:r>
      <w:r>
        <w:rPr>
          <w:spacing w:val="-1"/>
        </w:rPr>
        <w:t>assists</w:t>
      </w:r>
      <w:r>
        <w:rPr>
          <w:spacing w:val="5"/>
        </w:rPr>
        <w:t xml:space="preserve"> </w:t>
      </w:r>
      <w:r>
        <w:t>the</w:t>
      </w:r>
      <w:r>
        <w:rPr>
          <w:spacing w:val="4"/>
        </w:rPr>
        <w:t xml:space="preserve"> </w:t>
      </w:r>
      <w:r>
        <w:rPr>
          <w:spacing w:val="-1"/>
        </w:rPr>
        <w:t>rapporteur</w:t>
      </w:r>
      <w:r>
        <w:rPr>
          <w:spacing w:val="3"/>
        </w:rPr>
        <w:t xml:space="preserve"> </w:t>
      </w:r>
      <w:r>
        <w:rPr>
          <w:spacing w:val="2"/>
        </w:rPr>
        <w:t xml:space="preserve">by </w:t>
      </w:r>
      <w:r>
        <w:rPr>
          <w:spacing w:val="-1"/>
        </w:rPr>
        <w:t>ensuring</w:t>
      </w:r>
      <w:r>
        <w:rPr>
          <w:spacing w:val="4"/>
        </w:rPr>
        <w:t xml:space="preserve"> </w:t>
      </w:r>
      <w:r>
        <w:t>there</w:t>
      </w:r>
      <w:r>
        <w:rPr>
          <w:spacing w:val="3"/>
        </w:rPr>
        <w:t xml:space="preserve"> </w:t>
      </w:r>
      <w:r>
        <w:t>is</w:t>
      </w:r>
      <w:r>
        <w:rPr>
          <w:spacing w:val="5"/>
        </w:rPr>
        <w:t xml:space="preserve"> </w:t>
      </w:r>
      <w:r>
        <w:t>effective</w:t>
      </w:r>
      <w:r>
        <w:rPr>
          <w:spacing w:val="3"/>
        </w:rPr>
        <w:t xml:space="preserve"> </w:t>
      </w:r>
      <w:r>
        <w:rPr>
          <w:spacing w:val="-1"/>
        </w:rPr>
        <w:t>liaison</w:t>
      </w:r>
      <w:r>
        <w:rPr>
          <w:spacing w:val="5"/>
        </w:rPr>
        <w:t xml:space="preserve"> </w:t>
      </w:r>
      <w:r>
        <w:t>with</w:t>
      </w:r>
      <w:r>
        <w:rPr>
          <w:spacing w:val="5"/>
        </w:rPr>
        <w:t xml:space="preserve"> </w:t>
      </w:r>
      <w:r>
        <w:t>other</w:t>
      </w:r>
      <w:r>
        <w:rPr>
          <w:spacing w:val="5"/>
        </w:rPr>
        <w:t xml:space="preserve"> </w:t>
      </w:r>
      <w:r>
        <w:t>groups,</w:t>
      </w:r>
      <w:r>
        <w:rPr>
          <w:spacing w:val="4"/>
        </w:rPr>
        <w:t xml:space="preserve"> </w:t>
      </w:r>
      <w:r>
        <w:rPr>
          <w:spacing w:val="1"/>
        </w:rPr>
        <w:t>by</w:t>
      </w:r>
      <w:r>
        <w:rPr>
          <w:spacing w:val="2"/>
        </w:rPr>
        <w:t xml:space="preserve"> </w:t>
      </w:r>
      <w:r>
        <w:t>attending</w:t>
      </w:r>
      <w:r>
        <w:rPr>
          <w:spacing w:val="2"/>
        </w:rPr>
        <w:t xml:space="preserve"> </w:t>
      </w:r>
      <w:r>
        <w:t>meetings</w:t>
      </w:r>
      <w:r>
        <w:rPr>
          <w:spacing w:val="64"/>
        </w:rPr>
        <w:t xml:space="preserve"> </w:t>
      </w:r>
      <w:r>
        <w:t>of</w:t>
      </w:r>
      <w:r>
        <w:rPr>
          <w:spacing w:val="6"/>
        </w:rPr>
        <w:t xml:space="preserve"> </w:t>
      </w:r>
      <w:r>
        <w:t>other</w:t>
      </w:r>
      <w:r>
        <w:rPr>
          <w:spacing w:val="7"/>
        </w:rPr>
        <w:t xml:space="preserve"> </w:t>
      </w:r>
      <w:r>
        <w:rPr>
          <w:spacing w:val="-1"/>
        </w:rPr>
        <w:t>designated</w:t>
      </w:r>
      <w:r>
        <w:rPr>
          <w:spacing w:val="11"/>
        </w:rPr>
        <w:t xml:space="preserve"> </w:t>
      </w:r>
      <w:r>
        <w:rPr>
          <w:spacing w:val="-1"/>
        </w:rPr>
        <w:t>groups</w:t>
      </w:r>
      <w:r>
        <w:rPr>
          <w:spacing w:val="7"/>
        </w:rPr>
        <w:t xml:space="preserve"> </w:t>
      </w:r>
      <w:r>
        <w:t>to</w:t>
      </w:r>
      <w:r>
        <w:rPr>
          <w:spacing w:val="7"/>
        </w:rPr>
        <w:t xml:space="preserve"> </w:t>
      </w:r>
      <w:r>
        <w:rPr>
          <w:spacing w:val="-1"/>
        </w:rPr>
        <w:t>advise</w:t>
      </w:r>
      <w:r>
        <w:rPr>
          <w:spacing w:val="9"/>
        </w:rPr>
        <w:t xml:space="preserve"> </w:t>
      </w:r>
      <w:r>
        <w:rPr>
          <w:spacing w:val="-1"/>
        </w:rPr>
        <w:t>and</w:t>
      </w:r>
      <w:r>
        <w:rPr>
          <w:spacing w:val="9"/>
        </w:rPr>
        <w:t xml:space="preserve"> </w:t>
      </w:r>
      <w:r>
        <w:rPr>
          <w:spacing w:val="-1"/>
        </w:rPr>
        <w:t>assist</w:t>
      </w:r>
      <w:r>
        <w:rPr>
          <w:spacing w:val="7"/>
        </w:rPr>
        <w:t xml:space="preserve"> </w:t>
      </w:r>
      <w:r>
        <w:t>in</w:t>
      </w:r>
      <w:r>
        <w:rPr>
          <w:spacing w:val="7"/>
        </w:rPr>
        <w:t xml:space="preserve"> </w:t>
      </w:r>
      <w:r>
        <w:rPr>
          <w:spacing w:val="-1"/>
        </w:rPr>
        <w:t>an</w:t>
      </w:r>
      <w:r>
        <w:rPr>
          <w:spacing w:val="6"/>
        </w:rPr>
        <w:t xml:space="preserve"> </w:t>
      </w:r>
      <w:r>
        <w:rPr>
          <w:spacing w:val="-1"/>
        </w:rPr>
        <w:t>official</w:t>
      </w:r>
      <w:r>
        <w:rPr>
          <w:spacing w:val="9"/>
        </w:rPr>
        <w:t xml:space="preserve"> </w:t>
      </w:r>
      <w:r>
        <w:rPr>
          <w:spacing w:val="-1"/>
        </w:rPr>
        <w:t>capacity,</w:t>
      </w:r>
      <w:r>
        <w:rPr>
          <w:spacing w:val="9"/>
        </w:rPr>
        <w:t xml:space="preserve"> </w:t>
      </w:r>
      <w:r>
        <w:rPr>
          <w:spacing w:val="2"/>
        </w:rPr>
        <w:t>by</w:t>
      </w:r>
      <w:r>
        <w:rPr>
          <w:spacing w:val="4"/>
        </w:rPr>
        <w:t xml:space="preserve"> </w:t>
      </w:r>
      <w:r>
        <w:rPr>
          <w:spacing w:val="-1"/>
        </w:rPr>
        <w:t>correspondence</w:t>
      </w:r>
      <w:r>
        <w:rPr>
          <w:spacing w:val="8"/>
        </w:rPr>
        <w:t xml:space="preserve"> </w:t>
      </w:r>
      <w:r>
        <w:t>with</w:t>
      </w:r>
      <w:r>
        <w:rPr>
          <w:spacing w:val="7"/>
        </w:rPr>
        <w:t xml:space="preserve"> </w:t>
      </w:r>
      <w:r>
        <w:t>such</w:t>
      </w:r>
      <w:r>
        <w:rPr>
          <w:spacing w:val="95"/>
        </w:rPr>
        <w:t xml:space="preserve"> </w:t>
      </w:r>
      <w:r>
        <w:rPr>
          <w:spacing w:val="-1"/>
        </w:rPr>
        <w:t>groups</w:t>
      </w:r>
      <w:r>
        <w:rPr>
          <w:spacing w:val="18"/>
        </w:rPr>
        <w:t xml:space="preserve"> </w:t>
      </w:r>
      <w:r>
        <w:t>or</w:t>
      </w:r>
      <w:r>
        <w:rPr>
          <w:spacing w:val="18"/>
        </w:rPr>
        <w:t xml:space="preserve"> </w:t>
      </w:r>
      <w:r>
        <w:rPr>
          <w:spacing w:val="2"/>
        </w:rPr>
        <w:t>by</w:t>
      </w:r>
      <w:r>
        <w:rPr>
          <w:spacing w:val="14"/>
        </w:rPr>
        <w:t xml:space="preserve"> </w:t>
      </w:r>
      <w:r>
        <w:rPr>
          <w:spacing w:val="1"/>
        </w:rPr>
        <w:t>any</w:t>
      </w:r>
      <w:r>
        <w:rPr>
          <w:spacing w:val="11"/>
        </w:rPr>
        <w:t xml:space="preserve"> </w:t>
      </w:r>
      <w:r>
        <w:t>other</w:t>
      </w:r>
      <w:r>
        <w:rPr>
          <w:spacing w:val="18"/>
        </w:rPr>
        <w:t xml:space="preserve"> </w:t>
      </w:r>
      <w:r>
        <w:rPr>
          <w:spacing w:val="-1"/>
        </w:rPr>
        <w:t>means</w:t>
      </w:r>
      <w:r>
        <w:rPr>
          <w:spacing w:val="19"/>
        </w:rPr>
        <w:t xml:space="preserve"> </w:t>
      </w:r>
      <w:r>
        <w:rPr>
          <w:spacing w:val="-1"/>
        </w:rPr>
        <w:t>considered</w:t>
      </w:r>
      <w:r>
        <w:rPr>
          <w:spacing w:val="18"/>
        </w:rPr>
        <w:t xml:space="preserve"> </w:t>
      </w:r>
      <w:r>
        <w:rPr>
          <w:spacing w:val="-1"/>
        </w:rPr>
        <w:t>appropriate</w:t>
      </w:r>
      <w:r>
        <w:rPr>
          <w:spacing w:val="18"/>
        </w:rPr>
        <w:t xml:space="preserve"> </w:t>
      </w:r>
      <w:r>
        <w:rPr>
          <w:spacing w:val="1"/>
        </w:rPr>
        <w:t>by</w:t>
      </w:r>
      <w:r>
        <w:rPr>
          <w:spacing w:val="14"/>
        </w:rPr>
        <w:t xml:space="preserve"> </w:t>
      </w:r>
      <w:r>
        <w:t>the</w:t>
      </w:r>
      <w:r>
        <w:rPr>
          <w:spacing w:val="18"/>
        </w:rPr>
        <w:t xml:space="preserve"> </w:t>
      </w:r>
      <w:r>
        <w:rPr>
          <w:spacing w:val="-1"/>
        </w:rPr>
        <w:t>rapporteur.</w:t>
      </w:r>
      <w:r>
        <w:rPr>
          <w:spacing w:val="18"/>
        </w:rPr>
        <w:t xml:space="preserve"> </w:t>
      </w:r>
      <w:r>
        <w:rPr>
          <w:spacing w:val="-2"/>
        </w:rPr>
        <w:t>In</w:t>
      </w:r>
      <w:r>
        <w:rPr>
          <w:spacing w:val="18"/>
        </w:rPr>
        <w:t xml:space="preserve"> </w:t>
      </w:r>
      <w:r>
        <w:t>the</w:t>
      </w:r>
      <w:r>
        <w:rPr>
          <w:spacing w:val="18"/>
        </w:rPr>
        <w:t xml:space="preserve"> </w:t>
      </w:r>
      <w:r>
        <w:rPr>
          <w:spacing w:val="-1"/>
        </w:rPr>
        <w:t>event</w:t>
      </w:r>
      <w:r>
        <w:rPr>
          <w:spacing w:val="19"/>
        </w:rPr>
        <w:t xml:space="preserve"> </w:t>
      </w:r>
      <w:r>
        <w:t>that</w:t>
      </w:r>
      <w:r>
        <w:rPr>
          <w:spacing w:val="18"/>
        </w:rPr>
        <w:t xml:space="preserve"> </w:t>
      </w:r>
      <w:r>
        <w:t>a</w:t>
      </w:r>
      <w:r>
        <w:rPr>
          <w:spacing w:val="18"/>
        </w:rPr>
        <w:t xml:space="preserve"> </w:t>
      </w:r>
      <w:r>
        <w:rPr>
          <w:spacing w:val="-1"/>
        </w:rPr>
        <w:t>liaison</w:t>
      </w:r>
      <w:r>
        <w:rPr>
          <w:spacing w:val="81"/>
        </w:rPr>
        <w:t xml:space="preserve"> </w:t>
      </w:r>
      <w:r>
        <w:rPr>
          <w:spacing w:val="-1"/>
        </w:rPr>
        <w:t>rapporteur</w:t>
      </w:r>
      <w:r>
        <w:rPr>
          <w:spacing w:val="3"/>
        </w:rPr>
        <w:t xml:space="preserve"> </w:t>
      </w:r>
      <w:r>
        <w:t>is</w:t>
      </w:r>
      <w:r>
        <w:rPr>
          <w:spacing w:val="5"/>
        </w:rPr>
        <w:t xml:space="preserve"> </w:t>
      </w:r>
      <w:r>
        <w:t>not</w:t>
      </w:r>
      <w:r>
        <w:rPr>
          <w:spacing w:val="5"/>
        </w:rPr>
        <w:t xml:space="preserve"> </w:t>
      </w:r>
      <w:r>
        <w:rPr>
          <w:spacing w:val="-1"/>
        </w:rPr>
        <w:t>appointed,</w:t>
      </w:r>
      <w:r>
        <w:rPr>
          <w:spacing w:val="4"/>
        </w:rPr>
        <w:t xml:space="preserve"> </w:t>
      </w:r>
      <w:r>
        <w:t>the</w:t>
      </w:r>
      <w:r>
        <w:rPr>
          <w:spacing w:val="4"/>
        </w:rPr>
        <w:t xml:space="preserve"> </w:t>
      </w:r>
      <w:r>
        <w:t>responsibility</w:t>
      </w:r>
      <w:r>
        <w:rPr>
          <w:spacing w:val="-3"/>
        </w:rPr>
        <w:t xml:space="preserve"> </w:t>
      </w:r>
      <w:r>
        <w:t>to</w:t>
      </w:r>
      <w:r>
        <w:rPr>
          <w:spacing w:val="5"/>
        </w:rPr>
        <w:t xml:space="preserve"> </w:t>
      </w:r>
      <w:r>
        <w:rPr>
          <w:spacing w:val="-1"/>
        </w:rPr>
        <w:t>ensure</w:t>
      </w:r>
      <w:r>
        <w:rPr>
          <w:spacing w:val="3"/>
        </w:rPr>
        <w:t xml:space="preserve"> </w:t>
      </w:r>
      <w:r>
        <w:rPr>
          <w:spacing w:val="-1"/>
        </w:rPr>
        <w:t>effective</w:t>
      </w:r>
      <w:r>
        <w:rPr>
          <w:spacing w:val="3"/>
        </w:rPr>
        <w:t xml:space="preserve"> </w:t>
      </w:r>
      <w:r>
        <w:rPr>
          <w:spacing w:val="-1"/>
        </w:rPr>
        <w:t>liaison</w:t>
      </w:r>
      <w:r>
        <w:rPr>
          <w:spacing w:val="5"/>
        </w:rPr>
        <w:t xml:space="preserve"> </w:t>
      </w:r>
      <w:r>
        <w:rPr>
          <w:spacing w:val="-1"/>
        </w:rPr>
        <w:t>resides</w:t>
      </w:r>
      <w:r>
        <w:rPr>
          <w:spacing w:val="4"/>
        </w:rPr>
        <w:t xml:space="preserve"> </w:t>
      </w:r>
      <w:r>
        <w:t>with</w:t>
      </w:r>
      <w:r>
        <w:rPr>
          <w:spacing w:val="5"/>
        </w:rPr>
        <w:t xml:space="preserve"> </w:t>
      </w:r>
      <w:r>
        <w:t>the</w:t>
      </w:r>
      <w:r>
        <w:rPr>
          <w:spacing w:val="4"/>
        </w:rPr>
        <w:t xml:space="preserve"> </w:t>
      </w:r>
      <w:r>
        <w:rPr>
          <w:spacing w:val="-1"/>
        </w:rPr>
        <w:t>rapporteur.</w:t>
      </w:r>
    </w:p>
    <w:p w14:paraId="57BE3620" w14:textId="77777777" w:rsidR="007324D7" w:rsidRDefault="007F3DA3">
      <w:pPr>
        <w:pStyle w:val="BodyText"/>
        <w:spacing w:before="44"/>
        <w:ind w:right="120"/>
        <w:jc w:val="both"/>
      </w:pPr>
      <w:r>
        <w:t>The</w:t>
      </w:r>
      <w:r>
        <w:rPr>
          <w:spacing w:val="20"/>
        </w:rPr>
        <w:t xml:space="preserve"> </w:t>
      </w:r>
      <w:r>
        <w:rPr>
          <w:spacing w:val="-1"/>
        </w:rPr>
        <w:t>editor</w:t>
      </w:r>
      <w:r>
        <w:rPr>
          <w:spacing w:val="22"/>
        </w:rPr>
        <w:t xml:space="preserve"> </w:t>
      </w:r>
      <w:r>
        <w:rPr>
          <w:spacing w:val="-1"/>
        </w:rPr>
        <w:t>assists</w:t>
      </w:r>
      <w:r>
        <w:rPr>
          <w:spacing w:val="22"/>
        </w:rPr>
        <w:t xml:space="preserve"> </w:t>
      </w:r>
      <w:r>
        <w:t>the</w:t>
      </w:r>
      <w:r>
        <w:rPr>
          <w:spacing w:val="23"/>
        </w:rPr>
        <w:t xml:space="preserve"> </w:t>
      </w:r>
      <w:r>
        <w:rPr>
          <w:spacing w:val="-1"/>
        </w:rPr>
        <w:t>rapporteur</w:t>
      </w:r>
      <w:r>
        <w:rPr>
          <w:spacing w:val="20"/>
        </w:rPr>
        <w:t xml:space="preserve"> </w:t>
      </w:r>
      <w:r>
        <w:t>in</w:t>
      </w:r>
      <w:r>
        <w:rPr>
          <w:spacing w:val="24"/>
        </w:rPr>
        <w:t xml:space="preserve"> </w:t>
      </w:r>
      <w:r>
        <w:t>the</w:t>
      </w:r>
      <w:r>
        <w:rPr>
          <w:spacing w:val="20"/>
        </w:rPr>
        <w:t xml:space="preserve"> </w:t>
      </w:r>
      <w:r>
        <w:t>preparation</w:t>
      </w:r>
      <w:r>
        <w:rPr>
          <w:spacing w:val="21"/>
        </w:rPr>
        <w:t xml:space="preserve"> </w:t>
      </w:r>
      <w:r>
        <w:t>of</w:t>
      </w:r>
      <w:r>
        <w:rPr>
          <w:spacing w:val="20"/>
        </w:rPr>
        <w:t xml:space="preserve"> </w:t>
      </w:r>
      <w:r>
        <w:t>the</w:t>
      </w:r>
      <w:r>
        <w:rPr>
          <w:spacing w:val="23"/>
        </w:rPr>
        <w:t xml:space="preserve"> </w:t>
      </w:r>
      <w:r>
        <w:t>text</w:t>
      </w:r>
      <w:r>
        <w:rPr>
          <w:spacing w:val="21"/>
        </w:rPr>
        <w:t xml:space="preserve"> </w:t>
      </w:r>
      <w:r>
        <w:t>of</w:t>
      </w:r>
      <w:r>
        <w:rPr>
          <w:spacing w:val="20"/>
        </w:rPr>
        <w:t xml:space="preserve"> </w:t>
      </w:r>
      <w:r>
        <w:t>draft</w:t>
      </w:r>
      <w:r>
        <w:rPr>
          <w:spacing w:val="23"/>
        </w:rPr>
        <w:t xml:space="preserve"> </w:t>
      </w:r>
      <w:r>
        <w:rPr>
          <w:spacing w:val="-1"/>
        </w:rPr>
        <w:t>Recommendations</w:t>
      </w:r>
      <w:r>
        <w:rPr>
          <w:spacing w:val="21"/>
        </w:rPr>
        <w:t xml:space="preserve"> </w:t>
      </w:r>
      <w:r>
        <w:t>or</w:t>
      </w:r>
      <w:r>
        <w:rPr>
          <w:spacing w:val="22"/>
        </w:rPr>
        <w:t xml:space="preserve"> </w:t>
      </w:r>
      <w:r>
        <w:t>other</w:t>
      </w:r>
      <w:r>
        <w:rPr>
          <w:spacing w:val="69"/>
        </w:rPr>
        <w:t xml:space="preserve"> </w:t>
      </w:r>
      <w:r>
        <w:rPr>
          <w:spacing w:val="-1"/>
        </w:rPr>
        <w:t>publications.</w:t>
      </w:r>
    </w:p>
    <w:p w14:paraId="372F426A" w14:textId="77777777" w:rsidR="007324D7" w:rsidRDefault="007F3DA3">
      <w:pPr>
        <w:pStyle w:val="BodyText"/>
        <w:numPr>
          <w:ilvl w:val="3"/>
          <w:numId w:val="4"/>
        </w:numPr>
        <w:tabs>
          <w:tab w:val="left" w:pos="908"/>
        </w:tabs>
        <w:ind w:right="117" w:firstLine="0"/>
        <w:jc w:val="both"/>
      </w:pPr>
      <w:r>
        <w:rPr>
          <w:spacing w:val="-1"/>
        </w:rPr>
        <w:t>Rapporteurs,</w:t>
      </w:r>
      <w:r>
        <w:rPr>
          <w:spacing w:val="49"/>
        </w:rPr>
        <w:t xml:space="preserve"> </w:t>
      </w:r>
      <w:r>
        <w:rPr>
          <w:spacing w:val="-1"/>
        </w:rPr>
        <w:t>and</w:t>
      </w:r>
      <w:r>
        <w:rPr>
          <w:spacing w:val="50"/>
        </w:rPr>
        <w:t xml:space="preserve"> </w:t>
      </w:r>
      <w:r>
        <w:t>their</w:t>
      </w:r>
      <w:r>
        <w:rPr>
          <w:spacing w:val="49"/>
        </w:rPr>
        <w:t xml:space="preserve"> </w:t>
      </w:r>
      <w:r>
        <w:rPr>
          <w:spacing w:val="-1"/>
        </w:rPr>
        <w:t>associate</w:t>
      </w:r>
      <w:r>
        <w:rPr>
          <w:spacing w:val="49"/>
        </w:rPr>
        <w:t xml:space="preserve"> </w:t>
      </w:r>
      <w:r>
        <w:t>and</w:t>
      </w:r>
      <w:r>
        <w:rPr>
          <w:spacing w:val="50"/>
        </w:rPr>
        <w:t xml:space="preserve"> </w:t>
      </w:r>
      <w:r>
        <w:rPr>
          <w:spacing w:val="-1"/>
        </w:rPr>
        <w:t>liaison</w:t>
      </w:r>
      <w:r>
        <w:rPr>
          <w:spacing w:val="50"/>
        </w:rPr>
        <w:t xml:space="preserve"> </w:t>
      </w:r>
      <w:r>
        <w:rPr>
          <w:spacing w:val="-1"/>
        </w:rPr>
        <w:t>rapporteurs</w:t>
      </w:r>
      <w:r>
        <w:rPr>
          <w:spacing w:val="49"/>
        </w:rPr>
        <w:t xml:space="preserve"> </w:t>
      </w:r>
      <w:r>
        <w:rPr>
          <w:spacing w:val="-1"/>
        </w:rPr>
        <w:t>as</w:t>
      </w:r>
      <w:r>
        <w:rPr>
          <w:spacing w:val="50"/>
        </w:rPr>
        <w:t xml:space="preserve"> </w:t>
      </w:r>
      <w:r>
        <w:rPr>
          <w:spacing w:val="-1"/>
        </w:rPr>
        <w:t>well</w:t>
      </w:r>
      <w:r>
        <w:rPr>
          <w:spacing w:val="50"/>
        </w:rPr>
        <w:t xml:space="preserve"> </w:t>
      </w:r>
      <w:r>
        <w:rPr>
          <w:spacing w:val="-1"/>
        </w:rPr>
        <w:t>as</w:t>
      </w:r>
      <w:r>
        <w:rPr>
          <w:spacing w:val="50"/>
        </w:rPr>
        <w:t xml:space="preserve"> </w:t>
      </w:r>
      <w:r>
        <w:t>the</w:t>
      </w:r>
      <w:r>
        <w:rPr>
          <w:spacing w:val="47"/>
        </w:rPr>
        <w:t xml:space="preserve"> </w:t>
      </w:r>
      <w:r>
        <w:rPr>
          <w:spacing w:val="-1"/>
        </w:rPr>
        <w:t>editors,</w:t>
      </w:r>
      <w:r>
        <w:rPr>
          <w:spacing w:val="49"/>
        </w:rPr>
        <w:t xml:space="preserve"> </w:t>
      </w:r>
      <w:r>
        <w:t>play</w:t>
      </w:r>
      <w:r>
        <w:rPr>
          <w:spacing w:val="45"/>
        </w:rPr>
        <w:t xml:space="preserve"> </w:t>
      </w:r>
      <w:r>
        <w:rPr>
          <w:spacing w:val="-1"/>
        </w:rPr>
        <w:t>an</w:t>
      </w:r>
      <w:r>
        <w:rPr>
          <w:spacing w:val="89"/>
        </w:rPr>
        <w:t xml:space="preserve"> </w:t>
      </w:r>
      <w:r>
        <w:rPr>
          <w:spacing w:val="-1"/>
        </w:rPr>
        <w:t>indispensable</w:t>
      </w:r>
      <w:r>
        <w:rPr>
          <w:spacing w:val="52"/>
        </w:rPr>
        <w:t xml:space="preserve"> </w:t>
      </w:r>
      <w:r>
        <w:t>role</w:t>
      </w:r>
      <w:r>
        <w:rPr>
          <w:spacing w:val="51"/>
        </w:rPr>
        <w:t xml:space="preserve"> </w:t>
      </w:r>
      <w:r>
        <w:t>in</w:t>
      </w:r>
      <w:r>
        <w:rPr>
          <w:spacing w:val="55"/>
        </w:rPr>
        <w:t xml:space="preserve"> </w:t>
      </w:r>
      <w:r>
        <w:rPr>
          <w:spacing w:val="-1"/>
        </w:rPr>
        <w:t>coordinating</w:t>
      </w:r>
      <w:r>
        <w:rPr>
          <w:spacing w:val="50"/>
        </w:rPr>
        <w:t xml:space="preserve"> </w:t>
      </w:r>
      <w:r>
        <w:t>increasingly</w:t>
      </w:r>
      <w:r>
        <w:rPr>
          <w:spacing w:val="50"/>
        </w:rPr>
        <w:t xml:space="preserve"> </w:t>
      </w:r>
      <w:r>
        <w:rPr>
          <w:spacing w:val="-1"/>
        </w:rPr>
        <w:t>detailed</w:t>
      </w:r>
      <w:r>
        <w:rPr>
          <w:spacing w:val="52"/>
        </w:rPr>
        <w:t xml:space="preserve"> </w:t>
      </w:r>
      <w:r>
        <w:rPr>
          <w:spacing w:val="-1"/>
        </w:rPr>
        <w:t>and</w:t>
      </w:r>
      <w:r>
        <w:rPr>
          <w:spacing w:val="52"/>
        </w:rPr>
        <w:t xml:space="preserve"> </w:t>
      </w:r>
      <w:r>
        <w:rPr>
          <w:spacing w:val="-1"/>
        </w:rPr>
        <w:t>often</w:t>
      </w:r>
      <w:r>
        <w:rPr>
          <w:spacing w:val="54"/>
        </w:rPr>
        <w:t xml:space="preserve"> </w:t>
      </w:r>
      <w:r>
        <w:t>highly</w:t>
      </w:r>
      <w:r>
        <w:rPr>
          <w:spacing w:val="47"/>
        </w:rPr>
        <w:t xml:space="preserve"> </w:t>
      </w:r>
      <w:r>
        <w:rPr>
          <w:spacing w:val="-1"/>
        </w:rPr>
        <w:t>technical</w:t>
      </w:r>
      <w:r>
        <w:rPr>
          <w:spacing w:val="53"/>
        </w:rPr>
        <w:t xml:space="preserve"> </w:t>
      </w:r>
      <w:r>
        <w:rPr>
          <w:spacing w:val="-1"/>
        </w:rPr>
        <w:t>study.</w:t>
      </w:r>
      <w:r>
        <w:rPr>
          <w:spacing w:val="91"/>
        </w:rPr>
        <w:t xml:space="preserve"> </w:t>
      </w:r>
      <w:r>
        <w:rPr>
          <w:spacing w:val="-1"/>
        </w:rPr>
        <w:t>Consequently,</w:t>
      </w:r>
      <w:r>
        <w:rPr>
          <w:spacing w:val="26"/>
        </w:rPr>
        <w:t xml:space="preserve"> </w:t>
      </w:r>
      <w:r>
        <w:t>their</w:t>
      </w:r>
      <w:r>
        <w:rPr>
          <w:spacing w:val="25"/>
        </w:rPr>
        <w:t xml:space="preserve"> </w:t>
      </w:r>
      <w:r>
        <w:t>appointment</w:t>
      </w:r>
      <w:r>
        <w:rPr>
          <w:spacing w:val="26"/>
        </w:rPr>
        <w:t xml:space="preserve"> </w:t>
      </w:r>
      <w:r>
        <w:t>should</w:t>
      </w:r>
      <w:r>
        <w:rPr>
          <w:spacing w:val="23"/>
        </w:rPr>
        <w:t xml:space="preserve"> </w:t>
      </w:r>
      <w:r>
        <w:t>be</w:t>
      </w:r>
      <w:r>
        <w:rPr>
          <w:spacing w:val="25"/>
        </w:rPr>
        <w:t xml:space="preserve"> </w:t>
      </w:r>
      <w:r>
        <w:rPr>
          <w:spacing w:val="-1"/>
        </w:rPr>
        <w:t>primarily</w:t>
      </w:r>
      <w:r>
        <w:rPr>
          <w:spacing w:val="21"/>
        </w:rPr>
        <w:t xml:space="preserve"> </w:t>
      </w:r>
      <w:r>
        <w:t>based</w:t>
      </w:r>
      <w:r>
        <w:rPr>
          <w:spacing w:val="26"/>
        </w:rPr>
        <w:t xml:space="preserve"> </w:t>
      </w:r>
      <w:r>
        <w:t>on</w:t>
      </w:r>
      <w:r>
        <w:rPr>
          <w:spacing w:val="26"/>
        </w:rPr>
        <w:t xml:space="preserve"> </w:t>
      </w:r>
      <w:r>
        <w:t>their</w:t>
      </w:r>
      <w:r>
        <w:rPr>
          <w:spacing w:val="25"/>
        </w:rPr>
        <w:t xml:space="preserve"> </w:t>
      </w:r>
      <w:r>
        <w:rPr>
          <w:spacing w:val="-1"/>
        </w:rPr>
        <w:t>expertise</w:t>
      </w:r>
      <w:r>
        <w:rPr>
          <w:spacing w:val="25"/>
        </w:rPr>
        <w:t xml:space="preserve"> </w:t>
      </w:r>
      <w:r>
        <w:t>in</w:t>
      </w:r>
      <w:r>
        <w:rPr>
          <w:spacing w:val="26"/>
        </w:rPr>
        <w:t xml:space="preserve"> </w:t>
      </w:r>
      <w:r>
        <w:t>the</w:t>
      </w:r>
      <w:r>
        <w:rPr>
          <w:spacing w:val="25"/>
        </w:rPr>
        <w:t xml:space="preserve"> </w:t>
      </w:r>
      <w:r>
        <w:rPr>
          <w:spacing w:val="-1"/>
        </w:rPr>
        <w:t>subject</w:t>
      </w:r>
      <w:r>
        <w:rPr>
          <w:spacing w:val="26"/>
        </w:rPr>
        <w:t xml:space="preserve"> </w:t>
      </w:r>
      <w:r>
        <w:t>to</w:t>
      </w:r>
      <w:r>
        <w:rPr>
          <w:spacing w:val="24"/>
        </w:rPr>
        <w:t xml:space="preserve"> </w:t>
      </w:r>
      <w:r>
        <w:rPr>
          <w:spacing w:val="-2"/>
        </w:rPr>
        <w:t>be</w:t>
      </w:r>
      <w:r>
        <w:rPr>
          <w:spacing w:val="59"/>
        </w:rPr>
        <w:t xml:space="preserve"> </w:t>
      </w:r>
      <w:r>
        <w:rPr>
          <w:spacing w:val="-1"/>
        </w:rPr>
        <w:t>studied.</w:t>
      </w:r>
    </w:p>
    <w:p w14:paraId="2B13BFB7" w14:textId="77777777" w:rsidR="007324D7" w:rsidRDefault="007F3DA3">
      <w:pPr>
        <w:pStyle w:val="BodyText"/>
        <w:numPr>
          <w:ilvl w:val="3"/>
          <w:numId w:val="4"/>
        </w:numPr>
        <w:tabs>
          <w:tab w:val="left" w:pos="908"/>
        </w:tabs>
        <w:ind w:right="111" w:firstLine="0"/>
        <w:jc w:val="both"/>
      </w:pPr>
      <w:r>
        <w:t>As</w:t>
      </w:r>
      <w:r>
        <w:rPr>
          <w:spacing w:val="11"/>
        </w:rPr>
        <w:t xml:space="preserve"> </w:t>
      </w:r>
      <w:r>
        <w:t>a</w:t>
      </w:r>
      <w:r>
        <w:rPr>
          <w:spacing w:val="13"/>
        </w:rPr>
        <w:t xml:space="preserve"> </w:t>
      </w:r>
      <w:r>
        <w:rPr>
          <w:spacing w:val="-1"/>
        </w:rPr>
        <w:t>general</w:t>
      </w:r>
      <w:r>
        <w:rPr>
          <w:spacing w:val="12"/>
        </w:rPr>
        <w:t xml:space="preserve"> </w:t>
      </w:r>
      <w:r>
        <w:rPr>
          <w:spacing w:val="-1"/>
        </w:rPr>
        <w:t>principle,</w:t>
      </w:r>
      <w:r>
        <w:rPr>
          <w:spacing w:val="13"/>
        </w:rPr>
        <w:t xml:space="preserve"> </w:t>
      </w:r>
      <w:r>
        <w:rPr>
          <w:spacing w:val="-1"/>
        </w:rPr>
        <w:t>work</w:t>
      </w:r>
      <w:r>
        <w:rPr>
          <w:spacing w:val="11"/>
        </w:rPr>
        <w:t xml:space="preserve"> </w:t>
      </w:r>
      <w:r>
        <w:rPr>
          <w:spacing w:val="2"/>
        </w:rPr>
        <w:t>by</w:t>
      </w:r>
      <w:r>
        <w:rPr>
          <w:spacing w:val="6"/>
        </w:rPr>
        <w:t xml:space="preserve"> </w:t>
      </w:r>
      <w:r>
        <w:rPr>
          <w:spacing w:val="-1"/>
        </w:rPr>
        <w:t>correspondence</w:t>
      </w:r>
      <w:r>
        <w:rPr>
          <w:spacing w:val="10"/>
        </w:rPr>
        <w:t xml:space="preserve"> </w:t>
      </w:r>
      <w:r>
        <w:t>(including</w:t>
      </w:r>
      <w:r>
        <w:rPr>
          <w:spacing w:val="9"/>
        </w:rPr>
        <w:t xml:space="preserve"> </w:t>
      </w:r>
      <w:r>
        <w:rPr>
          <w:spacing w:val="-1"/>
        </w:rPr>
        <w:t>electronic</w:t>
      </w:r>
      <w:r>
        <w:rPr>
          <w:spacing w:val="13"/>
        </w:rPr>
        <w:t xml:space="preserve"> </w:t>
      </w:r>
      <w:r>
        <w:rPr>
          <w:spacing w:val="-1"/>
        </w:rPr>
        <w:t>messaging</w:t>
      </w:r>
      <w:r>
        <w:rPr>
          <w:spacing w:val="11"/>
        </w:rPr>
        <w:t xml:space="preserve"> </w:t>
      </w:r>
      <w:r>
        <w:rPr>
          <w:spacing w:val="-1"/>
        </w:rPr>
        <w:t>and</w:t>
      </w:r>
      <w:r>
        <w:rPr>
          <w:spacing w:val="83"/>
        </w:rPr>
        <w:t xml:space="preserve"> </w:t>
      </w:r>
      <w:r>
        <w:rPr>
          <w:spacing w:val="-1"/>
        </w:rPr>
        <w:t>telephone</w:t>
      </w:r>
      <w:r>
        <w:rPr>
          <w:spacing w:val="46"/>
        </w:rPr>
        <w:t xml:space="preserve"> </w:t>
      </w:r>
      <w:r>
        <w:rPr>
          <w:spacing w:val="-1"/>
        </w:rPr>
        <w:t>communications)</w:t>
      </w:r>
      <w:r>
        <w:rPr>
          <w:spacing w:val="47"/>
        </w:rPr>
        <w:t xml:space="preserve"> </w:t>
      </w:r>
      <w:r>
        <w:t>is</w:t>
      </w:r>
      <w:r>
        <w:rPr>
          <w:spacing w:val="48"/>
        </w:rPr>
        <w:t xml:space="preserve"> </w:t>
      </w:r>
      <w:r>
        <w:rPr>
          <w:spacing w:val="-1"/>
        </w:rPr>
        <w:t>preferred</w:t>
      </w:r>
      <w:r>
        <w:rPr>
          <w:spacing w:val="47"/>
        </w:rPr>
        <w:t xml:space="preserve"> </w:t>
      </w:r>
      <w:r>
        <w:rPr>
          <w:spacing w:val="-1"/>
        </w:rPr>
        <w:t>and</w:t>
      </w:r>
      <w:r>
        <w:rPr>
          <w:spacing w:val="47"/>
        </w:rPr>
        <w:t xml:space="preserve"> </w:t>
      </w:r>
      <w:r>
        <w:t>the</w:t>
      </w:r>
      <w:r>
        <w:rPr>
          <w:spacing w:val="49"/>
        </w:rPr>
        <w:t xml:space="preserve"> </w:t>
      </w:r>
      <w:r>
        <w:t>number</w:t>
      </w:r>
      <w:r>
        <w:rPr>
          <w:spacing w:val="46"/>
        </w:rPr>
        <w:t xml:space="preserve"> </w:t>
      </w:r>
      <w:r>
        <w:t>of</w:t>
      </w:r>
      <w:r>
        <w:rPr>
          <w:spacing w:val="47"/>
        </w:rPr>
        <w:t xml:space="preserve"> </w:t>
      </w:r>
      <w:r>
        <w:rPr>
          <w:spacing w:val="-1"/>
        </w:rPr>
        <w:t>meetings</w:t>
      </w:r>
      <w:r>
        <w:rPr>
          <w:spacing w:val="48"/>
        </w:rPr>
        <w:t xml:space="preserve"> </w:t>
      </w:r>
      <w:r>
        <w:t>should</w:t>
      </w:r>
      <w:r>
        <w:rPr>
          <w:spacing w:val="47"/>
        </w:rPr>
        <w:t xml:space="preserve"> </w:t>
      </w:r>
      <w:r>
        <w:t>be</w:t>
      </w:r>
      <w:r>
        <w:rPr>
          <w:spacing w:val="46"/>
        </w:rPr>
        <w:t xml:space="preserve"> </w:t>
      </w:r>
      <w:r>
        <w:rPr>
          <w:spacing w:val="-1"/>
        </w:rPr>
        <w:t>kept</w:t>
      </w:r>
      <w:r>
        <w:rPr>
          <w:spacing w:val="48"/>
        </w:rPr>
        <w:t xml:space="preserve"> </w:t>
      </w:r>
      <w:r>
        <w:t>to</w:t>
      </w:r>
      <w:r>
        <w:rPr>
          <w:spacing w:val="48"/>
        </w:rPr>
        <w:t xml:space="preserve"> </w:t>
      </w:r>
      <w:r>
        <w:t>a</w:t>
      </w:r>
      <w:r>
        <w:rPr>
          <w:spacing w:val="46"/>
        </w:rPr>
        <w:t xml:space="preserve"> </w:t>
      </w:r>
      <w:r>
        <w:t>strict</w:t>
      </w:r>
      <w:r>
        <w:rPr>
          <w:spacing w:val="73"/>
        </w:rPr>
        <w:t xml:space="preserve"> </w:t>
      </w:r>
      <w:r>
        <w:t>minimum,</w:t>
      </w:r>
      <w:r>
        <w:rPr>
          <w:spacing w:val="36"/>
        </w:rPr>
        <w:t xml:space="preserve"> </w:t>
      </w:r>
      <w:r>
        <w:rPr>
          <w:spacing w:val="-1"/>
        </w:rPr>
        <w:t>consistent</w:t>
      </w:r>
      <w:r>
        <w:rPr>
          <w:spacing w:val="35"/>
        </w:rPr>
        <w:t xml:space="preserve"> </w:t>
      </w:r>
      <w:r>
        <w:rPr>
          <w:spacing w:val="-1"/>
        </w:rPr>
        <w:t>with</w:t>
      </w:r>
      <w:r>
        <w:rPr>
          <w:spacing w:val="35"/>
        </w:rPr>
        <w:t xml:space="preserve"> </w:t>
      </w:r>
      <w:r>
        <w:t>the</w:t>
      </w:r>
      <w:r>
        <w:rPr>
          <w:spacing w:val="35"/>
        </w:rPr>
        <w:t xml:space="preserve"> </w:t>
      </w:r>
      <w:r>
        <w:rPr>
          <w:spacing w:val="-1"/>
        </w:rPr>
        <w:t>scale</w:t>
      </w:r>
      <w:r>
        <w:rPr>
          <w:spacing w:val="35"/>
        </w:rPr>
        <w:t xml:space="preserve"> </w:t>
      </w:r>
      <w:r>
        <w:rPr>
          <w:spacing w:val="-1"/>
        </w:rPr>
        <w:t>and</w:t>
      </w:r>
      <w:r>
        <w:rPr>
          <w:spacing w:val="35"/>
        </w:rPr>
        <w:t xml:space="preserve"> </w:t>
      </w:r>
      <w:r>
        <w:rPr>
          <w:spacing w:val="-1"/>
        </w:rPr>
        <w:t>milestones</w:t>
      </w:r>
      <w:r>
        <w:rPr>
          <w:spacing w:val="36"/>
        </w:rPr>
        <w:t xml:space="preserve"> </w:t>
      </w:r>
      <w:r>
        <w:rPr>
          <w:spacing w:val="-1"/>
        </w:rPr>
        <w:t>agreed</w:t>
      </w:r>
      <w:r>
        <w:rPr>
          <w:spacing w:val="35"/>
        </w:rPr>
        <w:t xml:space="preserve"> </w:t>
      </w:r>
      <w:r>
        <w:rPr>
          <w:spacing w:val="2"/>
        </w:rPr>
        <w:t>by</w:t>
      </w:r>
      <w:r>
        <w:rPr>
          <w:spacing w:val="30"/>
        </w:rPr>
        <w:t xml:space="preserve"> </w:t>
      </w:r>
      <w:r>
        <w:t>the</w:t>
      </w:r>
      <w:r>
        <w:rPr>
          <w:spacing w:val="35"/>
        </w:rPr>
        <w:t xml:space="preserve"> </w:t>
      </w:r>
      <w:r>
        <w:rPr>
          <w:spacing w:val="-1"/>
        </w:rPr>
        <w:t>parent</w:t>
      </w:r>
      <w:r>
        <w:rPr>
          <w:spacing w:val="38"/>
        </w:rPr>
        <w:t xml:space="preserve"> </w:t>
      </w:r>
      <w:r>
        <w:t>group.</w:t>
      </w:r>
      <w:r>
        <w:rPr>
          <w:spacing w:val="35"/>
        </w:rPr>
        <w:t xml:space="preserve"> </w:t>
      </w:r>
      <w:r>
        <w:t>Where</w:t>
      </w:r>
      <w:r>
        <w:rPr>
          <w:spacing w:val="34"/>
        </w:rPr>
        <w:t xml:space="preserve"> </w:t>
      </w:r>
      <w:r>
        <w:t>possible,</w:t>
      </w:r>
      <w:r>
        <w:rPr>
          <w:spacing w:val="51"/>
        </w:rPr>
        <w:t xml:space="preserve"> </w:t>
      </w:r>
      <w:r>
        <w:rPr>
          <w:spacing w:val="-1"/>
        </w:rPr>
        <w:t>meetings</w:t>
      </w:r>
      <w:r>
        <w:rPr>
          <w:spacing w:val="2"/>
        </w:rPr>
        <w:t xml:space="preserve"> </w:t>
      </w:r>
      <w:r>
        <w:t>in</w:t>
      </w:r>
      <w:r>
        <w:rPr>
          <w:spacing w:val="2"/>
        </w:rPr>
        <w:t xml:space="preserve"> </w:t>
      </w:r>
      <w:r>
        <w:rPr>
          <w:spacing w:val="-1"/>
        </w:rPr>
        <w:t>related</w:t>
      </w:r>
      <w:r>
        <w:rPr>
          <w:spacing w:val="2"/>
        </w:rPr>
        <w:t xml:space="preserve"> </w:t>
      </w:r>
      <w:r>
        <w:rPr>
          <w:spacing w:val="-1"/>
        </w:rPr>
        <w:t>areas</w:t>
      </w:r>
      <w:r>
        <w:rPr>
          <w:spacing w:val="4"/>
        </w:rPr>
        <w:t xml:space="preserve"> </w:t>
      </w:r>
      <w:r>
        <w:t>of</w:t>
      </w:r>
      <w:r>
        <w:rPr>
          <w:spacing w:val="1"/>
        </w:rPr>
        <w:t xml:space="preserve"> </w:t>
      </w:r>
      <w:r>
        <w:t>study</w:t>
      </w:r>
      <w:r>
        <w:rPr>
          <w:spacing w:val="-3"/>
        </w:rPr>
        <w:t xml:space="preserve"> </w:t>
      </w:r>
      <w:r>
        <w:t>or</w:t>
      </w:r>
      <w:r>
        <w:rPr>
          <w:spacing w:val="1"/>
        </w:rPr>
        <w:t xml:space="preserve"> </w:t>
      </w:r>
      <w:r>
        <w:t>within</w:t>
      </w:r>
      <w:r>
        <w:rPr>
          <w:spacing w:val="2"/>
        </w:rPr>
        <w:t xml:space="preserve"> </w:t>
      </w:r>
      <w:r>
        <w:t>a</w:t>
      </w:r>
      <w:r>
        <w:rPr>
          <w:spacing w:val="1"/>
        </w:rPr>
        <w:t xml:space="preserve"> </w:t>
      </w:r>
      <w:r>
        <w:rPr>
          <w:spacing w:val="-1"/>
        </w:rPr>
        <w:t>work</w:t>
      </w:r>
      <w:r>
        <w:rPr>
          <w:spacing w:val="4"/>
        </w:rPr>
        <w:t xml:space="preserve"> </w:t>
      </w:r>
      <w:r>
        <w:rPr>
          <w:spacing w:val="-1"/>
        </w:rPr>
        <w:t>area</w:t>
      </w:r>
      <w:r>
        <w:rPr>
          <w:spacing w:val="1"/>
        </w:rPr>
        <w:t xml:space="preserve"> </w:t>
      </w:r>
      <w:r>
        <w:t>covered</w:t>
      </w:r>
      <w:r>
        <w:rPr>
          <w:spacing w:val="2"/>
        </w:rPr>
        <w:t xml:space="preserve"> </w:t>
      </w:r>
      <w:r>
        <w:rPr>
          <w:spacing w:val="1"/>
        </w:rPr>
        <w:t>by</w:t>
      </w:r>
      <w:r>
        <w:rPr>
          <w:spacing w:val="-1"/>
        </w:rPr>
        <w:t xml:space="preserve"> </w:t>
      </w:r>
      <w:r>
        <w:t>a</w:t>
      </w:r>
      <w:r>
        <w:rPr>
          <w:spacing w:val="1"/>
        </w:rPr>
        <w:t xml:space="preserve"> </w:t>
      </w:r>
      <w:r>
        <w:t>JCA</w:t>
      </w:r>
      <w:r>
        <w:rPr>
          <w:spacing w:val="1"/>
        </w:rPr>
        <w:t xml:space="preserve"> </w:t>
      </w:r>
      <w:r>
        <w:rPr>
          <w:spacing w:val="-1"/>
        </w:rPr>
        <w:t>should</w:t>
      </w:r>
      <w:r>
        <w:rPr>
          <w:spacing w:val="2"/>
        </w:rPr>
        <w:t xml:space="preserve"> </w:t>
      </w:r>
      <w:r>
        <w:t>be</w:t>
      </w:r>
      <w:r>
        <w:rPr>
          <w:spacing w:val="1"/>
        </w:rPr>
        <w:t xml:space="preserve"> </w:t>
      </w:r>
      <w:r>
        <w:rPr>
          <w:spacing w:val="-1"/>
        </w:rPr>
        <w:t>coordinated.</w:t>
      </w:r>
      <w:r>
        <w:rPr>
          <w:spacing w:val="4"/>
        </w:rPr>
        <w:t xml:space="preserve"> </w:t>
      </w:r>
      <w:r>
        <w:rPr>
          <w:spacing w:val="-2"/>
        </w:rPr>
        <w:t>In</w:t>
      </w:r>
      <w:r>
        <w:rPr>
          <w:spacing w:val="63"/>
        </w:rPr>
        <w:t xml:space="preserve"> </w:t>
      </w:r>
      <w:r>
        <w:t>any</w:t>
      </w:r>
      <w:r>
        <w:rPr>
          <w:spacing w:val="-3"/>
        </w:rPr>
        <w:t xml:space="preserve"> </w:t>
      </w:r>
      <w:r>
        <w:rPr>
          <w:spacing w:val="-1"/>
        </w:rPr>
        <w:t>case,</w:t>
      </w:r>
      <w:r>
        <w:t xml:space="preserve"> this work should </w:t>
      </w:r>
      <w:r>
        <w:rPr>
          <w:spacing w:val="-1"/>
        </w:rPr>
        <w:t>proceed</w:t>
      </w:r>
      <w:r>
        <w:t xml:space="preserve"> in</w:t>
      </w:r>
      <w:r>
        <w:rPr>
          <w:spacing w:val="2"/>
        </w:rPr>
        <w:t xml:space="preserve"> </w:t>
      </w:r>
      <w:r>
        <w:t>a</w:t>
      </w:r>
      <w:r>
        <w:rPr>
          <w:spacing w:val="-1"/>
        </w:rPr>
        <w:t xml:space="preserve"> </w:t>
      </w:r>
      <w:r>
        <w:t xml:space="preserve">continuous </w:t>
      </w:r>
      <w:r>
        <w:rPr>
          <w:spacing w:val="-1"/>
        </w:rPr>
        <w:t>fashion</w:t>
      </w:r>
      <w:r>
        <w:t xml:space="preserve"> </w:t>
      </w:r>
      <w:r>
        <w:rPr>
          <w:spacing w:val="-1"/>
        </w:rPr>
        <w:t>between</w:t>
      </w:r>
      <w:r>
        <w:t xml:space="preserve"> </w:t>
      </w:r>
      <w:r>
        <w:rPr>
          <w:spacing w:val="-1"/>
        </w:rPr>
        <w:t>meetings</w:t>
      </w:r>
      <w:r>
        <w:t xml:space="preserve"> of the</w:t>
      </w:r>
      <w:r>
        <w:rPr>
          <w:spacing w:val="-1"/>
        </w:rPr>
        <w:t xml:space="preserve"> </w:t>
      </w:r>
      <w:r>
        <w:t>parent group.</w:t>
      </w:r>
    </w:p>
    <w:p w14:paraId="2FAE95D7" w14:textId="77777777" w:rsidR="007324D7" w:rsidRDefault="007F3DA3">
      <w:pPr>
        <w:pStyle w:val="BodyText"/>
        <w:numPr>
          <w:ilvl w:val="3"/>
          <w:numId w:val="4"/>
        </w:numPr>
        <w:tabs>
          <w:tab w:val="left" w:pos="908"/>
        </w:tabs>
        <w:ind w:left="907" w:hanging="794"/>
        <w:jc w:val="both"/>
      </w:pPr>
      <w:r>
        <w:t>The</w:t>
      </w:r>
      <w:r>
        <w:rPr>
          <w:spacing w:val="-2"/>
        </w:rPr>
        <w:t xml:space="preserve"> </w:t>
      </w:r>
      <w:r>
        <w:rPr>
          <w:spacing w:val="-1"/>
        </w:rPr>
        <w:t>rapporteur's</w:t>
      </w:r>
      <w:r>
        <w:t xml:space="preserve"> responsibilities </w:t>
      </w:r>
      <w:r>
        <w:rPr>
          <w:spacing w:val="-1"/>
        </w:rPr>
        <w:t>are:</w:t>
      </w:r>
    </w:p>
    <w:p w14:paraId="57B72216" w14:textId="77777777" w:rsidR="007324D7" w:rsidRDefault="007F3DA3">
      <w:pPr>
        <w:pStyle w:val="BodyText"/>
        <w:numPr>
          <w:ilvl w:val="0"/>
          <w:numId w:val="3"/>
        </w:numPr>
        <w:tabs>
          <w:tab w:val="left" w:pos="908"/>
        </w:tabs>
        <w:spacing w:before="81"/>
        <w:ind w:right="112" w:hanging="794"/>
        <w:jc w:val="both"/>
      </w:pPr>
      <w:r>
        <w:t>to</w:t>
      </w:r>
      <w:r>
        <w:rPr>
          <w:spacing w:val="12"/>
        </w:rPr>
        <w:t xml:space="preserve"> </w:t>
      </w:r>
      <w:r>
        <w:rPr>
          <w:spacing w:val="-1"/>
        </w:rPr>
        <w:t>coordinate</w:t>
      </w:r>
      <w:r>
        <w:rPr>
          <w:spacing w:val="11"/>
        </w:rPr>
        <w:t xml:space="preserve"> </w:t>
      </w:r>
      <w:r>
        <w:t>the</w:t>
      </w:r>
      <w:r>
        <w:rPr>
          <w:spacing w:val="11"/>
        </w:rPr>
        <w:t xml:space="preserve"> </w:t>
      </w:r>
      <w:r>
        <w:t>detailed</w:t>
      </w:r>
      <w:r>
        <w:rPr>
          <w:spacing w:val="11"/>
        </w:rPr>
        <w:t xml:space="preserve"> </w:t>
      </w:r>
      <w:r>
        <w:t>study</w:t>
      </w:r>
      <w:r>
        <w:rPr>
          <w:spacing w:val="6"/>
        </w:rPr>
        <w:t xml:space="preserve"> </w:t>
      </w:r>
      <w:r>
        <w:t>in</w:t>
      </w:r>
      <w:r>
        <w:rPr>
          <w:spacing w:val="12"/>
        </w:rPr>
        <w:t xml:space="preserve"> </w:t>
      </w:r>
      <w:r>
        <w:rPr>
          <w:spacing w:val="-1"/>
        </w:rPr>
        <w:t>accordance</w:t>
      </w:r>
      <w:r>
        <w:rPr>
          <w:spacing w:val="10"/>
        </w:rPr>
        <w:t xml:space="preserve"> </w:t>
      </w:r>
      <w:r>
        <w:t>with</w:t>
      </w:r>
      <w:r>
        <w:rPr>
          <w:spacing w:val="12"/>
        </w:rPr>
        <w:t xml:space="preserve"> </w:t>
      </w:r>
      <w:r>
        <w:rPr>
          <w:spacing w:val="-1"/>
        </w:rPr>
        <w:t>guidelines</w:t>
      </w:r>
      <w:r>
        <w:rPr>
          <w:spacing w:val="11"/>
        </w:rPr>
        <w:t xml:space="preserve"> </w:t>
      </w:r>
      <w:r>
        <w:rPr>
          <w:spacing w:val="-1"/>
        </w:rPr>
        <w:t>established</w:t>
      </w:r>
      <w:r>
        <w:rPr>
          <w:spacing w:val="14"/>
        </w:rPr>
        <w:t xml:space="preserve"> </w:t>
      </w:r>
      <w:r>
        <w:rPr>
          <w:spacing w:val="-1"/>
        </w:rPr>
        <w:t>at</w:t>
      </w:r>
      <w:r>
        <w:rPr>
          <w:spacing w:val="12"/>
        </w:rPr>
        <w:t xml:space="preserve"> </w:t>
      </w:r>
      <w:r>
        <w:rPr>
          <w:spacing w:val="-1"/>
        </w:rPr>
        <w:t>working</w:t>
      </w:r>
      <w:r>
        <w:rPr>
          <w:spacing w:val="9"/>
        </w:rPr>
        <w:t xml:space="preserve"> </w:t>
      </w:r>
      <w:r>
        <w:rPr>
          <w:spacing w:val="1"/>
        </w:rPr>
        <w:t>party</w:t>
      </w:r>
      <w:r>
        <w:rPr>
          <w:spacing w:val="83"/>
        </w:rPr>
        <w:t xml:space="preserve"> </w:t>
      </w:r>
      <w:r>
        <w:t>(or</w:t>
      </w:r>
      <w:r>
        <w:rPr>
          <w:spacing w:val="-2"/>
        </w:rPr>
        <w:t xml:space="preserve"> </w:t>
      </w:r>
      <w:r>
        <w:t>study</w:t>
      </w:r>
      <w:r>
        <w:rPr>
          <w:spacing w:val="-3"/>
        </w:rPr>
        <w:t xml:space="preserve"> </w:t>
      </w:r>
      <w:r>
        <w:rPr>
          <w:spacing w:val="-1"/>
        </w:rPr>
        <w:t>group)</w:t>
      </w:r>
      <w:r>
        <w:t xml:space="preserve"> </w:t>
      </w:r>
      <w:r>
        <w:rPr>
          <w:spacing w:val="-1"/>
        </w:rPr>
        <w:t>level;</w:t>
      </w:r>
    </w:p>
    <w:p w14:paraId="27A37CB0" w14:textId="77777777" w:rsidR="007324D7" w:rsidRDefault="007F3DA3">
      <w:pPr>
        <w:pStyle w:val="BodyText"/>
        <w:numPr>
          <w:ilvl w:val="0"/>
          <w:numId w:val="3"/>
        </w:numPr>
        <w:tabs>
          <w:tab w:val="left" w:pos="908"/>
        </w:tabs>
        <w:spacing w:before="82" w:line="239" w:lineRule="auto"/>
        <w:ind w:right="112" w:hanging="794"/>
        <w:jc w:val="both"/>
      </w:pPr>
      <w:r>
        <w:t>to</w:t>
      </w:r>
      <w:r>
        <w:rPr>
          <w:spacing w:val="5"/>
        </w:rPr>
        <w:t xml:space="preserve"> </w:t>
      </w:r>
      <w:r>
        <w:t>the</w:t>
      </w:r>
      <w:r>
        <w:rPr>
          <w:spacing w:val="4"/>
        </w:rPr>
        <w:t xml:space="preserve"> </w:t>
      </w:r>
      <w:r>
        <w:t>extent</w:t>
      </w:r>
      <w:r>
        <w:rPr>
          <w:spacing w:val="4"/>
        </w:rPr>
        <w:t xml:space="preserve"> </w:t>
      </w:r>
      <w:r>
        <w:rPr>
          <w:spacing w:val="-1"/>
        </w:rPr>
        <w:t>authorized</w:t>
      </w:r>
      <w:r>
        <w:rPr>
          <w:spacing w:val="4"/>
        </w:rPr>
        <w:t xml:space="preserve"> </w:t>
      </w:r>
      <w:r>
        <w:rPr>
          <w:spacing w:val="1"/>
        </w:rPr>
        <w:t>by</w:t>
      </w:r>
      <w:r>
        <w:rPr>
          <w:spacing w:val="-1"/>
        </w:rPr>
        <w:t xml:space="preserve"> </w:t>
      </w:r>
      <w:r>
        <w:t>the</w:t>
      </w:r>
      <w:r>
        <w:rPr>
          <w:spacing w:val="4"/>
        </w:rPr>
        <w:t xml:space="preserve"> </w:t>
      </w:r>
      <w:r>
        <w:rPr>
          <w:spacing w:val="1"/>
        </w:rPr>
        <w:t>study</w:t>
      </w:r>
      <w:r>
        <w:rPr>
          <w:spacing w:val="-1"/>
        </w:rPr>
        <w:t xml:space="preserve"> group,</w:t>
      </w:r>
      <w:r>
        <w:rPr>
          <w:spacing w:val="4"/>
        </w:rPr>
        <w:t xml:space="preserve"> </w:t>
      </w:r>
      <w:r>
        <w:t>to</w:t>
      </w:r>
      <w:r>
        <w:rPr>
          <w:spacing w:val="5"/>
        </w:rPr>
        <w:t xml:space="preserve"> </w:t>
      </w:r>
      <w:r>
        <w:t>act</w:t>
      </w:r>
      <w:r>
        <w:rPr>
          <w:spacing w:val="5"/>
        </w:rPr>
        <w:t xml:space="preserve"> </w:t>
      </w:r>
      <w:r>
        <w:rPr>
          <w:spacing w:val="-1"/>
        </w:rPr>
        <w:t>as</w:t>
      </w:r>
      <w:r>
        <w:rPr>
          <w:spacing w:val="4"/>
        </w:rPr>
        <w:t xml:space="preserve"> </w:t>
      </w:r>
      <w:r>
        <w:t>a</w:t>
      </w:r>
      <w:r>
        <w:rPr>
          <w:spacing w:val="3"/>
        </w:rPr>
        <w:t xml:space="preserve"> </w:t>
      </w:r>
      <w:r>
        <w:rPr>
          <w:spacing w:val="-1"/>
        </w:rPr>
        <w:t>contact</w:t>
      </w:r>
      <w:r>
        <w:rPr>
          <w:spacing w:val="5"/>
        </w:rPr>
        <w:t xml:space="preserve"> </w:t>
      </w:r>
      <w:r>
        <w:t>point</w:t>
      </w:r>
      <w:r>
        <w:rPr>
          <w:spacing w:val="5"/>
        </w:rPr>
        <w:t xml:space="preserve"> </w:t>
      </w:r>
      <w:r>
        <w:rPr>
          <w:spacing w:val="-1"/>
        </w:rPr>
        <w:t>and</w:t>
      </w:r>
      <w:r>
        <w:rPr>
          <w:spacing w:val="4"/>
        </w:rPr>
        <w:t xml:space="preserve"> </w:t>
      </w:r>
      <w:r>
        <w:rPr>
          <w:spacing w:val="-1"/>
        </w:rPr>
        <w:t>source</w:t>
      </w:r>
      <w:r>
        <w:rPr>
          <w:spacing w:val="3"/>
        </w:rPr>
        <w:t xml:space="preserve"> </w:t>
      </w:r>
      <w:r>
        <w:t>of</w:t>
      </w:r>
      <w:r>
        <w:rPr>
          <w:spacing w:val="3"/>
        </w:rPr>
        <w:t xml:space="preserve"> </w:t>
      </w:r>
      <w:r>
        <w:t>expertise</w:t>
      </w:r>
      <w:r>
        <w:rPr>
          <w:spacing w:val="47"/>
        </w:rPr>
        <w:t xml:space="preserve"> </w:t>
      </w:r>
      <w:r>
        <w:t>for</w:t>
      </w:r>
      <w:r>
        <w:rPr>
          <w:spacing w:val="22"/>
        </w:rPr>
        <w:t xml:space="preserve"> </w:t>
      </w:r>
      <w:r>
        <w:t>the</w:t>
      </w:r>
      <w:r>
        <w:rPr>
          <w:spacing w:val="23"/>
        </w:rPr>
        <w:t xml:space="preserve"> </w:t>
      </w:r>
      <w:r>
        <w:rPr>
          <w:spacing w:val="-1"/>
        </w:rPr>
        <w:t>allocated</w:t>
      </w:r>
      <w:r>
        <w:rPr>
          <w:spacing w:val="23"/>
        </w:rPr>
        <w:t xml:space="preserve"> </w:t>
      </w:r>
      <w:r>
        <w:rPr>
          <w:spacing w:val="1"/>
        </w:rPr>
        <w:t>study</w:t>
      </w:r>
      <w:r>
        <w:rPr>
          <w:spacing w:val="18"/>
        </w:rPr>
        <w:t xml:space="preserve"> </w:t>
      </w:r>
      <w:r>
        <w:t>topic</w:t>
      </w:r>
      <w:r>
        <w:rPr>
          <w:spacing w:val="23"/>
        </w:rPr>
        <w:t xml:space="preserve"> </w:t>
      </w:r>
      <w:r>
        <w:t>with</w:t>
      </w:r>
      <w:r>
        <w:rPr>
          <w:spacing w:val="26"/>
        </w:rPr>
        <w:t xml:space="preserve"> </w:t>
      </w:r>
      <w:r>
        <w:t>other</w:t>
      </w:r>
      <w:r>
        <w:rPr>
          <w:spacing w:val="24"/>
        </w:rPr>
        <w:t xml:space="preserve"> </w:t>
      </w:r>
      <w:r>
        <w:rPr>
          <w:spacing w:val="-1"/>
        </w:rPr>
        <w:t>ITU-T,</w:t>
      </w:r>
      <w:r>
        <w:rPr>
          <w:spacing w:val="25"/>
        </w:rPr>
        <w:t xml:space="preserve"> </w:t>
      </w:r>
      <w:r>
        <w:rPr>
          <w:spacing w:val="-1"/>
        </w:rPr>
        <w:t>ITU</w:t>
      </w:r>
      <w:r>
        <w:rPr>
          <w:spacing w:val="23"/>
        </w:rPr>
        <w:t xml:space="preserve"> </w:t>
      </w:r>
      <w:r>
        <w:rPr>
          <w:spacing w:val="-1"/>
        </w:rPr>
        <w:t>Radiocommunication</w:t>
      </w:r>
      <w:r>
        <w:rPr>
          <w:spacing w:val="23"/>
        </w:rPr>
        <w:t xml:space="preserve"> </w:t>
      </w:r>
      <w:r>
        <w:rPr>
          <w:spacing w:val="-1"/>
        </w:rPr>
        <w:t>Sector</w:t>
      </w:r>
      <w:r>
        <w:rPr>
          <w:spacing w:val="23"/>
        </w:rPr>
        <w:t xml:space="preserve"> </w:t>
      </w:r>
      <w:r>
        <w:rPr>
          <w:spacing w:val="-1"/>
        </w:rPr>
        <w:t>(ITU-R)</w:t>
      </w:r>
      <w:r>
        <w:rPr>
          <w:spacing w:val="69"/>
        </w:rPr>
        <w:t xml:space="preserve"> </w:t>
      </w:r>
      <w:r>
        <w:rPr>
          <w:spacing w:val="-1"/>
        </w:rPr>
        <w:t>and</w:t>
      </w:r>
      <w:r>
        <w:rPr>
          <w:spacing w:val="6"/>
        </w:rPr>
        <w:t xml:space="preserve"> </w:t>
      </w:r>
      <w:r>
        <w:rPr>
          <w:spacing w:val="-2"/>
        </w:rPr>
        <w:t>ITU</w:t>
      </w:r>
      <w:r>
        <w:rPr>
          <w:spacing w:val="3"/>
        </w:rPr>
        <w:t xml:space="preserve"> </w:t>
      </w:r>
      <w:r>
        <w:rPr>
          <w:spacing w:val="-1"/>
        </w:rPr>
        <w:t>Telecommunication</w:t>
      </w:r>
      <w:r>
        <w:rPr>
          <w:spacing w:val="4"/>
        </w:rPr>
        <w:t xml:space="preserve"> </w:t>
      </w:r>
      <w:r>
        <w:rPr>
          <w:spacing w:val="-1"/>
        </w:rPr>
        <w:t>Development</w:t>
      </w:r>
      <w:r>
        <w:rPr>
          <w:spacing w:val="5"/>
        </w:rPr>
        <w:t xml:space="preserve"> </w:t>
      </w:r>
      <w:r>
        <w:rPr>
          <w:spacing w:val="-1"/>
        </w:rPr>
        <w:t>Sector</w:t>
      </w:r>
      <w:r>
        <w:rPr>
          <w:spacing w:val="6"/>
        </w:rPr>
        <w:t xml:space="preserve"> </w:t>
      </w:r>
      <w:r>
        <w:t>(ITU-D)</w:t>
      </w:r>
      <w:r>
        <w:rPr>
          <w:spacing w:val="3"/>
        </w:rPr>
        <w:t xml:space="preserve"> </w:t>
      </w:r>
      <w:r>
        <w:t>study</w:t>
      </w:r>
      <w:r>
        <w:rPr>
          <w:spacing w:val="2"/>
        </w:rPr>
        <w:t xml:space="preserve"> </w:t>
      </w:r>
      <w:r>
        <w:rPr>
          <w:spacing w:val="-1"/>
        </w:rPr>
        <w:t>groups,</w:t>
      </w:r>
      <w:r>
        <w:rPr>
          <w:spacing w:val="4"/>
        </w:rPr>
        <w:t xml:space="preserve"> </w:t>
      </w:r>
      <w:r>
        <w:t>other</w:t>
      </w:r>
      <w:r>
        <w:rPr>
          <w:spacing w:val="3"/>
        </w:rPr>
        <w:t xml:space="preserve"> </w:t>
      </w:r>
      <w:r>
        <w:rPr>
          <w:spacing w:val="-1"/>
        </w:rPr>
        <w:t>rapporteurs,</w:t>
      </w:r>
      <w:r>
        <w:rPr>
          <w:spacing w:val="97"/>
        </w:rPr>
        <w:t xml:space="preserve"> </w:t>
      </w:r>
      <w:r>
        <w:t>other</w:t>
      </w:r>
      <w:r>
        <w:rPr>
          <w:spacing w:val="8"/>
        </w:rPr>
        <w:t xml:space="preserve"> </w:t>
      </w:r>
      <w:r>
        <w:rPr>
          <w:spacing w:val="-1"/>
        </w:rPr>
        <w:t>international</w:t>
      </w:r>
      <w:r>
        <w:rPr>
          <w:spacing w:val="9"/>
        </w:rPr>
        <w:t xml:space="preserve"> </w:t>
      </w:r>
      <w:r>
        <w:rPr>
          <w:spacing w:val="-1"/>
        </w:rPr>
        <w:t>organizations</w:t>
      </w:r>
      <w:r>
        <w:rPr>
          <w:spacing w:val="9"/>
        </w:rPr>
        <w:t xml:space="preserve"> </w:t>
      </w:r>
      <w:r>
        <w:rPr>
          <w:spacing w:val="-1"/>
        </w:rPr>
        <w:t>and</w:t>
      </w:r>
      <w:r>
        <w:rPr>
          <w:spacing w:val="9"/>
        </w:rPr>
        <w:t xml:space="preserve"> </w:t>
      </w:r>
      <w:r>
        <w:t>other</w:t>
      </w:r>
      <w:r>
        <w:rPr>
          <w:spacing w:val="8"/>
        </w:rPr>
        <w:t xml:space="preserve"> </w:t>
      </w:r>
      <w:r>
        <w:rPr>
          <w:spacing w:val="-1"/>
        </w:rPr>
        <w:t>standards</w:t>
      </w:r>
      <w:r>
        <w:rPr>
          <w:spacing w:val="8"/>
        </w:rPr>
        <w:t xml:space="preserve"> </w:t>
      </w:r>
      <w:r>
        <w:rPr>
          <w:spacing w:val="-1"/>
        </w:rPr>
        <w:t>organizations</w:t>
      </w:r>
      <w:r>
        <w:rPr>
          <w:spacing w:val="9"/>
        </w:rPr>
        <w:t xml:space="preserve"> </w:t>
      </w:r>
      <w:r>
        <w:rPr>
          <w:spacing w:val="-1"/>
        </w:rPr>
        <w:t>(where</w:t>
      </w:r>
      <w:r>
        <w:rPr>
          <w:spacing w:val="9"/>
        </w:rPr>
        <w:t xml:space="preserve"> </w:t>
      </w:r>
      <w:r>
        <w:rPr>
          <w:spacing w:val="-1"/>
        </w:rPr>
        <w:t>appropriate)</w:t>
      </w:r>
      <w:r>
        <w:rPr>
          <w:spacing w:val="10"/>
        </w:rPr>
        <w:t xml:space="preserve"> </w:t>
      </w:r>
      <w:r>
        <w:rPr>
          <w:spacing w:val="-1"/>
        </w:rPr>
        <w:t>and</w:t>
      </w:r>
      <w:r>
        <w:rPr>
          <w:spacing w:val="109"/>
        </w:rPr>
        <w:t xml:space="preserve"> </w:t>
      </w:r>
      <w:r>
        <w:rPr>
          <w:spacing w:val="-1"/>
        </w:rPr>
        <w:t>TSB;</w:t>
      </w:r>
    </w:p>
    <w:p w14:paraId="45F3257B" w14:textId="77777777" w:rsidR="007324D7" w:rsidRDefault="007F3DA3">
      <w:pPr>
        <w:pStyle w:val="BodyText"/>
        <w:numPr>
          <w:ilvl w:val="0"/>
          <w:numId w:val="3"/>
        </w:numPr>
        <w:tabs>
          <w:tab w:val="left" w:pos="908"/>
        </w:tabs>
        <w:spacing w:before="86" w:line="274" w:lineRule="exact"/>
        <w:ind w:right="116" w:hanging="794"/>
        <w:jc w:val="both"/>
      </w:pPr>
      <w:r>
        <w:t>to</w:t>
      </w:r>
      <w:r>
        <w:rPr>
          <w:spacing w:val="41"/>
        </w:rPr>
        <w:t xml:space="preserve"> </w:t>
      </w:r>
      <w:r>
        <w:rPr>
          <w:spacing w:val="-1"/>
        </w:rPr>
        <w:t>adopt</w:t>
      </w:r>
      <w:r>
        <w:rPr>
          <w:spacing w:val="41"/>
        </w:rPr>
        <w:t xml:space="preserve"> </w:t>
      </w:r>
      <w:r>
        <w:t>methods</w:t>
      </w:r>
      <w:r>
        <w:rPr>
          <w:spacing w:val="40"/>
        </w:rPr>
        <w:t xml:space="preserve"> </w:t>
      </w:r>
      <w:r>
        <w:t>of</w:t>
      </w:r>
      <w:r>
        <w:rPr>
          <w:spacing w:val="41"/>
        </w:rPr>
        <w:t xml:space="preserve"> </w:t>
      </w:r>
      <w:r>
        <w:rPr>
          <w:spacing w:val="-1"/>
        </w:rPr>
        <w:t>work</w:t>
      </w:r>
      <w:r>
        <w:rPr>
          <w:spacing w:val="39"/>
        </w:rPr>
        <w:t xml:space="preserve"> </w:t>
      </w:r>
      <w:r>
        <w:rPr>
          <w:spacing w:val="-1"/>
        </w:rPr>
        <w:t>(correspondence,</w:t>
      </w:r>
      <w:r>
        <w:rPr>
          <w:spacing w:val="40"/>
        </w:rPr>
        <w:t xml:space="preserve"> </w:t>
      </w:r>
      <w:r>
        <w:t>including</w:t>
      </w:r>
      <w:r>
        <w:rPr>
          <w:spacing w:val="38"/>
        </w:rPr>
        <w:t xml:space="preserve"> </w:t>
      </w:r>
      <w:r>
        <w:t>the</w:t>
      </w:r>
      <w:r>
        <w:rPr>
          <w:spacing w:val="40"/>
        </w:rPr>
        <w:t xml:space="preserve"> </w:t>
      </w:r>
      <w:r>
        <w:t>use</w:t>
      </w:r>
      <w:r>
        <w:rPr>
          <w:spacing w:val="39"/>
        </w:rPr>
        <w:t xml:space="preserve"> </w:t>
      </w:r>
      <w:r>
        <w:t>of</w:t>
      </w:r>
      <w:r>
        <w:rPr>
          <w:spacing w:val="39"/>
        </w:rPr>
        <w:t xml:space="preserve"> </w:t>
      </w:r>
      <w:r>
        <w:t>the</w:t>
      </w:r>
      <w:r>
        <w:rPr>
          <w:spacing w:val="40"/>
        </w:rPr>
        <w:t xml:space="preserve"> </w:t>
      </w:r>
      <w:r>
        <w:t>TSB</w:t>
      </w:r>
      <w:r>
        <w:rPr>
          <w:spacing w:val="38"/>
        </w:rPr>
        <w:t xml:space="preserve"> </w:t>
      </w:r>
      <w:r>
        <w:rPr>
          <w:spacing w:val="-1"/>
        </w:rPr>
        <w:t>EDH</w:t>
      </w:r>
      <w:r>
        <w:rPr>
          <w:spacing w:val="40"/>
        </w:rPr>
        <w:t xml:space="preserve"> </w:t>
      </w:r>
      <w:r>
        <w:rPr>
          <w:spacing w:val="-1"/>
        </w:rPr>
        <w:t>system,</w:t>
      </w:r>
      <w:r>
        <w:rPr>
          <w:spacing w:val="47"/>
        </w:rPr>
        <w:t xml:space="preserve"> </w:t>
      </w:r>
      <w:r>
        <w:rPr>
          <w:spacing w:val="-1"/>
        </w:rPr>
        <w:t>meetings</w:t>
      </w:r>
      <w:r>
        <w:t xml:space="preserve"> of</w:t>
      </w:r>
      <w:r>
        <w:rPr>
          <w:spacing w:val="1"/>
        </w:rPr>
        <w:t xml:space="preserve"> </w:t>
      </w:r>
      <w:r>
        <w:t xml:space="preserve">experts, </w:t>
      </w:r>
      <w:r>
        <w:rPr>
          <w:spacing w:val="-1"/>
        </w:rPr>
        <w:t>etc.)</w:t>
      </w:r>
      <w:r>
        <w:t xml:space="preserve"> </w:t>
      </w:r>
      <w:r>
        <w:rPr>
          <w:spacing w:val="-1"/>
        </w:rPr>
        <w:t>as</w:t>
      </w:r>
      <w:r>
        <w:t xml:space="preserve"> </w:t>
      </w:r>
      <w:r>
        <w:rPr>
          <w:spacing w:val="-1"/>
        </w:rPr>
        <w:t>considered</w:t>
      </w:r>
      <w:r>
        <w:rPr>
          <w:spacing w:val="2"/>
        </w:rPr>
        <w:t xml:space="preserve"> </w:t>
      </w:r>
      <w:r>
        <w:rPr>
          <w:spacing w:val="-1"/>
        </w:rPr>
        <w:t>appropriate</w:t>
      </w:r>
      <w:r>
        <w:t xml:space="preserve"> </w:t>
      </w:r>
      <w:r>
        <w:rPr>
          <w:spacing w:val="-1"/>
        </w:rPr>
        <w:t>for</w:t>
      </w:r>
      <w:r>
        <w:t xml:space="preserve"> the</w:t>
      </w:r>
      <w:r>
        <w:rPr>
          <w:spacing w:val="-2"/>
        </w:rPr>
        <w:t xml:space="preserve"> </w:t>
      </w:r>
      <w:r>
        <w:t>task;</w:t>
      </w:r>
    </w:p>
    <w:p w14:paraId="1BF1CCB5" w14:textId="77777777" w:rsidR="007324D7" w:rsidRDefault="007F3DA3">
      <w:pPr>
        <w:pStyle w:val="BodyText"/>
        <w:numPr>
          <w:ilvl w:val="0"/>
          <w:numId w:val="3"/>
        </w:numPr>
        <w:tabs>
          <w:tab w:val="left" w:pos="908"/>
        </w:tabs>
        <w:spacing w:before="78"/>
        <w:ind w:right="116" w:hanging="794"/>
        <w:jc w:val="both"/>
      </w:pPr>
      <w:r>
        <w:lastRenderedPageBreak/>
        <w:t>in</w:t>
      </w:r>
      <w:r>
        <w:rPr>
          <w:spacing w:val="31"/>
        </w:rPr>
        <w:t xml:space="preserve"> </w:t>
      </w:r>
      <w:r>
        <w:rPr>
          <w:spacing w:val="-1"/>
        </w:rPr>
        <w:t>consultation</w:t>
      </w:r>
      <w:r>
        <w:rPr>
          <w:spacing w:val="31"/>
        </w:rPr>
        <w:t xml:space="preserve"> </w:t>
      </w:r>
      <w:r>
        <w:t>with</w:t>
      </w:r>
      <w:r>
        <w:rPr>
          <w:spacing w:val="29"/>
        </w:rPr>
        <w:t xml:space="preserve"> </w:t>
      </w:r>
      <w:r>
        <w:t>the</w:t>
      </w:r>
      <w:r>
        <w:rPr>
          <w:spacing w:val="28"/>
        </w:rPr>
        <w:t xml:space="preserve"> </w:t>
      </w:r>
      <w:r>
        <w:rPr>
          <w:spacing w:val="-1"/>
        </w:rPr>
        <w:t>collaborators</w:t>
      </w:r>
      <w:r>
        <w:rPr>
          <w:spacing w:val="30"/>
        </w:rPr>
        <w:t xml:space="preserve"> </w:t>
      </w:r>
      <w:r>
        <w:t>for</w:t>
      </w:r>
      <w:r>
        <w:rPr>
          <w:spacing w:val="29"/>
        </w:rPr>
        <w:t xml:space="preserve"> </w:t>
      </w:r>
      <w:r>
        <w:t>the</w:t>
      </w:r>
      <w:r>
        <w:rPr>
          <w:spacing w:val="30"/>
        </w:rPr>
        <w:t xml:space="preserve"> </w:t>
      </w:r>
      <w:r>
        <w:t>study</w:t>
      </w:r>
      <w:r>
        <w:rPr>
          <w:spacing w:val="26"/>
        </w:rPr>
        <w:t xml:space="preserve"> </w:t>
      </w:r>
      <w:r>
        <w:rPr>
          <w:spacing w:val="-1"/>
        </w:rPr>
        <w:t>topic,</w:t>
      </w:r>
      <w:r>
        <w:rPr>
          <w:spacing w:val="30"/>
        </w:rPr>
        <w:t xml:space="preserve"> </w:t>
      </w:r>
      <w:r>
        <w:t>to</w:t>
      </w:r>
      <w:r>
        <w:rPr>
          <w:spacing w:val="31"/>
        </w:rPr>
        <w:t xml:space="preserve"> </w:t>
      </w:r>
      <w:r>
        <w:rPr>
          <w:spacing w:val="-1"/>
        </w:rPr>
        <w:t>review</w:t>
      </w:r>
      <w:r>
        <w:rPr>
          <w:spacing w:val="30"/>
        </w:rPr>
        <w:t xml:space="preserve"> </w:t>
      </w:r>
      <w:r>
        <w:rPr>
          <w:spacing w:val="-1"/>
        </w:rPr>
        <w:t>and</w:t>
      </w:r>
      <w:r>
        <w:rPr>
          <w:spacing w:val="33"/>
        </w:rPr>
        <w:t xml:space="preserve"> </w:t>
      </w:r>
      <w:r>
        <w:rPr>
          <w:spacing w:val="-1"/>
        </w:rPr>
        <w:t>update</w:t>
      </w:r>
      <w:r>
        <w:rPr>
          <w:spacing w:val="30"/>
        </w:rPr>
        <w:t xml:space="preserve"> </w:t>
      </w:r>
      <w:r>
        <w:t>the</w:t>
      </w:r>
      <w:r>
        <w:rPr>
          <w:spacing w:val="30"/>
        </w:rPr>
        <w:t xml:space="preserve"> </w:t>
      </w:r>
      <w:r>
        <w:rPr>
          <w:spacing w:val="-1"/>
        </w:rPr>
        <w:t>work</w:t>
      </w:r>
      <w:r>
        <w:rPr>
          <w:spacing w:val="85"/>
        </w:rPr>
        <w:t xml:space="preserve"> </w:t>
      </w:r>
      <w:r>
        <w:rPr>
          <w:spacing w:val="-1"/>
        </w:rPr>
        <w:t>programme,</w:t>
      </w:r>
      <w:r>
        <w:rPr>
          <w:spacing w:val="14"/>
        </w:rPr>
        <w:t xml:space="preserve"> </w:t>
      </w:r>
      <w:r>
        <w:rPr>
          <w:spacing w:val="-1"/>
        </w:rPr>
        <w:t>which</w:t>
      </w:r>
      <w:r>
        <w:rPr>
          <w:spacing w:val="14"/>
        </w:rPr>
        <w:t xml:space="preserve"> </w:t>
      </w:r>
      <w:r>
        <w:t>should</w:t>
      </w:r>
      <w:r>
        <w:rPr>
          <w:spacing w:val="14"/>
        </w:rPr>
        <w:t xml:space="preserve"> </w:t>
      </w:r>
      <w:r>
        <w:t>be</w:t>
      </w:r>
      <w:r>
        <w:rPr>
          <w:spacing w:val="13"/>
        </w:rPr>
        <w:t xml:space="preserve"> </w:t>
      </w:r>
      <w:r>
        <w:rPr>
          <w:spacing w:val="-1"/>
        </w:rPr>
        <w:t>approved</w:t>
      </w:r>
      <w:r>
        <w:rPr>
          <w:spacing w:val="14"/>
        </w:rPr>
        <w:t xml:space="preserve"> </w:t>
      </w:r>
      <w:r>
        <w:rPr>
          <w:spacing w:val="-1"/>
        </w:rPr>
        <w:t>and</w:t>
      </w:r>
      <w:r>
        <w:rPr>
          <w:spacing w:val="14"/>
        </w:rPr>
        <w:t xml:space="preserve"> </w:t>
      </w:r>
      <w:r>
        <w:rPr>
          <w:spacing w:val="-1"/>
        </w:rPr>
        <w:t>reviewed</w:t>
      </w:r>
      <w:r>
        <w:rPr>
          <w:spacing w:val="14"/>
        </w:rPr>
        <w:t xml:space="preserve"> </w:t>
      </w:r>
      <w:r>
        <w:t>periodically</w:t>
      </w:r>
      <w:r>
        <w:rPr>
          <w:spacing w:val="6"/>
        </w:rPr>
        <w:t xml:space="preserve"> </w:t>
      </w:r>
      <w:r>
        <w:rPr>
          <w:spacing w:val="2"/>
        </w:rPr>
        <w:t>by</w:t>
      </w:r>
      <w:r>
        <w:rPr>
          <w:spacing w:val="9"/>
        </w:rPr>
        <w:t xml:space="preserve"> </w:t>
      </w:r>
      <w:r>
        <w:t>the</w:t>
      </w:r>
      <w:r>
        <w:rPr>
          <w:spacing w:val="16"/>
        </w:rPr>
        <w:t xml:space="preserve"> </w:t>
      </w:r>
      <w:r>
        <w:rPr>
          <w:spacing w:val="-1"/>
        </w:rPr>
        <w:t>parent</w:t>
      </w:r>
      <w:r>
        <w:rPr>
          <w:spacing w:val="14"/>
        </w:rPr>
        <w:t xml:space="preserve"> </w:t>
      </w:r>
      <w:r>
        <w:t>group</w:t>
      </w:r>
      <w:r>
        <w:rPr>
          <w:spacing w:val="13"/>
        </w:rPr>
        <w:t xml:space="preserve"> </w:t>
      </w:r>
      <w:r>
        <w:rPr>
          <w:spacing w:val="-1"/>
        </w:rPr>
        <w:t>(see</w:t>
      </w:r>
      <w:r>
        <w:rPr>
          <w:spacing w:val="63"/>
        </w:rPr>
        <w:t xml:space="preserve"> </w:t>
      </w:r>
      <w:r>
        <w:rPr>
          <w:spacing w:val="-1"/>
        </w:rPr>
        <w:t>clause</w:t>
      </w:r>
      <w:r>
        <w:rPr>
          <w:spacing w:val="-2"/>
        </w:rPr>
        <w:t xml:space="preserve"> </w:t>
      </w:r>
      <w:r>
        <w:rPr>
          <w:spacing w:val="-1"/>
        </w:rPr>
        <w:t>1.4.7);</w:t>
      </w:r>
    </w:p>
    <w:p w14:paraId="2646FA3F" w14:textId="77777777" w:rsidR="007324D7" w:rsidRDefault="007F3DA3">
      <w:pPr>
        <w:pStyle w:val="BodyText"/>
        <w:numPr>
          <w:ilvl w:val="0"/>
          <w:numId w:val="3"/>
        </w:numPr>
        <w:tabs>
          <w:tab w:val="left" w:pos="908"/>
        </w:tabs>
        <w:spacing w:before="81"/>
        <w:ind w:right="109" w:hanging="794"/>
        <w:jc w:val="both"/>
      </w:pPr>
      <w:r>
        <w:t>to</w:t>
      </w:r>
      <w:r>
        <w:rPr>
          <w:spacing w:val="-5"/>
        </w:rPr>
        <w:t xml:space="preserve"> </w:t>
      </w:r>
      <w:r>
        <w:rPr>
          <w:spacing w:val="-1"/>
        </w:rPr>
        <w:t>ensure</w:t>
      </w:r>
      <w:r>
        <w:rPr>
          <w:spacing w:val="-7"/>
        </w:rPr>
        <w:t xml:space="preserve"> </w:t>
      </w:r>
      <w:r>
        <w:t>that</w:t>
      </w:r>
      <w:r>
        <w:rPr>
          <w:spacing w:val="-5"/>
        </w:rPr>
        <w:t xml:space="preserve"> </w:t>
      </w:r>
      <w:r>
        <w:t>the</w:t>
      </w:r>
      <w:r>
        <w:rPr>
          <w:spacing w:val="-6"/>
        </w:rPr>
        <w:t xml:space="preserve"> </w:t>
      </w:r>
      <w:r>
        <w:rPr>
          <w:spacing w:val="-1"/>
        </w:rPr>
        <w:t>parent</w:t>
      </w:r>
      <w:r>
        <w:rPr>
          <w:spacing w:val="-2"/>
        </w:rPr>
        <w:t xml:space="preserve"> </w:t>
      </w:r>
      <w:r>
        <w:rPr>
          <w:spacing w:val="-1"/>
        </w:rPr>
        <w:t>working</w:t>
      </w:r>
      <w:r>
        <w:rPr>
          <w:spacing w:val="-7"/>
        </w:rPr>
        <w:t xml:space="preserve"> </w:t>
      </w:r>
      <w:r>
        <w:rPr>
          <w:spacing w:val="1"/>
        </w:rPr>
        <w:t>party</w:t>
      </w:r>
      <w:r>
        <w:rPr>
          <w:spacing w:val="-10"/>
        </w:rPr>
        <w:t xml:space="preserve"> </w:t>
      </w:r>
      <w:r>
        <w:t>(or</w:t>
      </w:r>
      <w:r>
        <w:rPr>
          <w:spacing w:val="-7"/>
        </w:rPr>
        <w:t xml:space="preserve"> </w:t>
      </w:r>
      <w:r>
        <w:t>study</w:t>
      </w:r>
      <w:r>
        <w:rPr>
          <w:spacing w:val="-8"/>
        </w:rPr>
        <w:t xml:space="preserve"> </w:t>
      </w:r>
      <w:r>
        <w:rPr>
          <w:spacing w:val="-1"/>
        </w:rPr>
        <w:t>group)</w:t>
      </w:r>
      <w:r>
        <w:rPr>
          <w:spacing w:val="-6"/>
        </w:rPr>
        <w:t xml:space="preserve"> </w:t>
      </w:r>
      <w:r>
        <w:t>is</w:t>
      </w:r>
      <w:r>
        <w:rPr>
          <w:spacing w:val="-5"/>
        </w:rPr>
        <w:t xml:space="preserve"> </w:t>
      </w:r>
      <w:r>
        <w:rPr>
          <w:spacing w:val="-1"/>
        </w:rPr>
        <w:t>kept</w:t>
      </w:r>
      <w:r>
        <w:rPr>
          <w:spacing w:val="-5"/>
        </w:rPr>
        <w:t xml:space="preserve"> </w:t>
      </w:r>
      <w:r>
        <w:rPr>
          <w:spacing w:val="-1"/>
        </w:rPr>
        <w:t>well</w:t>
      </w:r>
      <w:r>
        <w:rPr>
          <w:spacing w:val="-5"/>
        </w:rPr>
        <w:t xml:space="preserve"> </w:t>
      </w:r>
      <w:r>
        <w:rPr>
          <w:spacing w:val="-1"/>
        </w:rPr>
        <w:t>informed</w:t>
      </w:r>
      <w:r>
        <w:rPr>
          <w:spacing w:val="-6"/>
        </w:rPr>
        <w:t xml:space="preserve"> </w:t>
      </w:r>
      <w:r>
        <w:t>of</w:t>
      </w:r>
      <w:r>
        <w:rPr>
          <w:spacing w:val="-6"/>
        </w:rPr>
        <w:t xml:space="preserve"> </w:t>
      </w:r>
      <w:r>
        <w:t>the</w:t>
      </w:r>
      <w:r>
        <w:rPr>
          <w:spacing w:val="-6"/>
        </w:rPr>
        <w:t xml:space="preserve"> </w:t>
      </w:r>
      <w:r>
        <w:rPr>
          <w:spacing w:val="-1"/>
        </w:rPr>
        <w:t>progress</w:t>
      </w:r>
      <w:r>
        <w:rPr>
          <w:spacing w:val="75"/>
        </w:rPr>
        <w:t xml:space="preserve"> </w:t>
      </w:r>
      <w:r>
        <w:t>of</w:t>
      </w:r>
      <w:r>
        <w:rPr>
          <w:spacing w:val="3"/>
        </w:rPr>
        <w:t xml:space="preserve"> </w:t>
      </w:r>
      <w:r>
        <w:t>the</w:t>
      </w:r>
      <w:r>
        <w:rPr>
          <w:spacing w:val="4"/>
        </w:rPr>
        <w:t xml:space="preserve"> </w:t>
      </w:r>
      <w:r>
        <w:rPr>
          <w:spacing w:val="-1"/>
        </w:rPr>
        <w:t>study,</w:t>
      </w:r>
      <w:r>
        <w:rPr>
          <w:spacing w:val="4"/>
        </w:rPr>
        <w:t xml:space="preserve"> </w:t>
      </w:r>
      <w:r>
        <w:t>particularly</w:t>
      </w:r>
      <w:r>
        <w:rPr>
          <w:spacing w:val="2"/>
        </w:rPr>
        <w:t xml:space="preserve"> </w:t>
      </w:r>
      <w:r>
        <w:t>of</w:t>
      </w:r>
      <w:r>
        <w:rPr>
          <w:spacing w:val="3"/>
        </w:rPr>
        <w:t xml:space="preserve"> </w:t>
      </w:r>
      <w:r>
        <w:rPr>
          <w:spacing w:val="-1"/>
        </w:rPr>
        <w:t>work</w:t>
      </w:r>
      <w:r>
        <w:rPr>
          <w:spacing w:val="4"/>
        </w:rPr>
        <w:t xml:space="preserve"> </w:t>
      </w:r>
      <w:r>
        <w:t>proceeding</w:t>
      </w:r>
      <w:r>
        <w:rPr>
          <w:spacing w:val="2"/>
        </w:rPr>
        <w:t xml:space="preserve"> by</w:t>
      </w:r>
      <w:r>
        <w:rPr>
          <w:spacing w:val="-1"/>
        </w:rPr>
        <w:t xml:space="preserve"> correspondence</w:t>
      </w:r>
      <w:r>
        <w:rPr>
          <w:spacing w:val="3"/>
        </w:rPr>
        <w:t xml:space="preserve"> </w:t>
      </w:r>
      <w:r>
        <w:t>or</w:t>
      </w:r>
      <w:r>
        <w:rPr>
          <w:spacing w:val="3"/>
        </w:rPr>
        <w:t xml:space="preserve"> </w:t>
      </w:r>
      <w:r>
        <w:t>otherwise</w:t>
      </w:r>
      <w:r>
        <w:rPr>
          <w:spacing w:val="4"/>
        </w:rPr>
        <w:t xml:space="preserve"> </w:t>
      </w:r>
      <w:r>
        <w:t>outside</w:t>
      </w:r>
      <w:r>
        <w:rPr>
          <w:spacing w:val="3"/>
        </w:rPr>
        <w:t xml:space="preserve"> </w:t>
      </w:r>
      <w:r>
        <w:t>of</w:t>
      </w:r>
      <w:r>
        <w:rPr>
          <w:spacing w:val="3"/>
        </w:rPr>
        <w:t xml:space="preserve"> </w:t>
      </w:r>
      <w:r>
        <w:rPr>
          <w:spacing w:val="2"/>
        </w:rPr>
        <w:t>the</w:t>
      </w:r>
      <w:r>
        <w:rPr>
          <w:spacing w:val="46"/>
        </w:rPr>
        <w:t xml:space="preserve"> </w:t>
      </w:r>
      <w:r>
        <w:rPr>
          <w:spacing w:val="-1"/>
        </w:rPr>
        <w:t>normal</w:t>
      </w:r>
      <w:r>
        <w:t xml:space="preserve"> study</w:t>
      </w:r>
      <w:r>
        <w:rPr>
          <w:spacing w:val="-3"/>
        </w:rPr>
        <w:t xml:space="preserve"> </w:t>
      </w:r>
      <w:r>
        <w:rPr>
          <w:spacing w:val="-1"/>
        </w:rPr>
        <w:t>group</w:t>
      </w:r>
      <w:r>
        <w:rPr>
          <w:spacing w:val="1"/>
        </w:rPr>
        <w:t xml:space="preserve"> </w:t>
      </w:r>
      <w:r>
        <w:rPr>
          <w:spacing w:val="-1"/>
        </w:rPr>
        <w:t>and</w:t>
      </w:r>
      <w:r>
        <w:rPr>
          <w:spacing w:val="2"/>
        </w:rPr>
        <w:t xml:space="preserve"> </w:t>
      </w:r>
      <w:r>
        <w:rPr>
          <w:spacing w:val="-1"/>
        </w:rPr>
        <w:t>working</w:t>
      </w:r>
      <w:r>
        <w:rPr>
          <w:spacing w:val="-2"/>
        </w:rPr>
        <w:t xml:space="preserve"> </w:t>
      </w:r>
      <w:r>
        <w:rPr>
          <w:spacing w:val="1"/>
        </w:rPr>
        <w:t>party</w:t>
      </w:r>
      <w:r>
        <w:rPr>
          <w:spacing w:val="-5"/>
        </w:rPr>
        <w:t xml:space="preserve"> </w:t>
      </w:r>
      <w:r>
        <w:rPr>
          <w:spacing w:val="-1"/>
        </w:rPr>
        <w:t>meetings;</w:t>
      </w:r>
    </w:p>
    <w:p w14:paraId="0BFB0919" w14:textId="77777777" w:rsidR="007324D7" w:rsidRDefault="007F3DA3">
      <w:pPr>
        <w:pStyle w:val="BodyText"/>
        <w:numPr>
          <w:ilvl w:val="0"/>
          <w:numId w:val="3"/>
        </w:numPr>
        <w:tabs>
          <w:tab w:val="left" w:pos="908"/>
        </w:tabs>
        <w:spacing w:before="82" w:line="239" w:lineRule="auto"/>
        <w:ind w:right="109" w:hanging="794"/>
        <w:jc w:val="both"/>
      </w:pPr>
      <w:r>
        <w:t>in</w:t>
      </w:r>
      <w:r>
        <w:rPr>
          <w:spacing w:val="7"/>
        </w:rPr>
        <w:t xml:space="preserve"> </w:t>
      </w:r>
      <w:r>
        <w:rPr>
          <w:spacing w:val="-1"/>
        </w:rPr>
        <w:t>particular,</w:t>
      </w:r>
      <w:r>
        <w:rPr>
          <w:spacing w:val="6"/>
        </w:rPr>
        <w:t xml:space="preserve"> </w:t>
      </w:r>
      <w:r>
        <w:t>to</w:t>
      </w:r>
      <w:r>
        <w:rPr>
          <w:spacing w:val="7"/>
        </w:rPr>
        <w:t xml:space="preserve"> </w:t>
      </w:r>
      <w:r>
        <w:t>submit</w:t>
      </w:r>
      <w:r>
        <w:rPr>
          <w:spacing w:val="5"/>
        </w:rPr>
        <w:t xml:space="preserve"> </w:t>
      </w:r>
      <w:r>
        <w:t>a</w:t>
      </w:r>
      <w:r>
        <w:rPr>
          <w:spacing w:val="3"/>
        </w:rPr>
        <w:t xml:space="preserve"> </w:t>
      </w:r>
      <w:r>
        <w:rPr>
          <w:spacing w:val="-1"/>
        </w:rPr>
        <w:t>progress</w:t>
      </w:r>
      <w:r>
        <w:rPr>
          <w:spacing w:val="7"/>
        </w:rPr>
        <w:t xml:space="preserve"> </w:t>
      </w:r>
      <w:r>
        <w:rPr>
          <w:spacing w:val="-1"/>
        </w:rPr>
        <w:t>report</w:t>
      </w:r>
      <w:r>
        <w:rPr>
          <w:spacing w:val="6"/>
        </w:rPr>
        <w:t xml:space="preserve"> </w:t>
      </w:r>
      <w:r>
        <w:t>(e.g., of</w:t>
      </w:r>
      <w:r>
        <w:rPr>
          <w:spacing w:val="6"/>
        </w:rPr>
        <w:t xml:space="preserve"> </w:t>
      </w:r>
      <w:r>
        <w:t>a</w:t>
      </w:r>
      <w:r>
        <w:rPr>
          <w:spacing w:val="8"/>
        </w:rPr>
        <w:t xml:space="preserve"> </w:t>
      </w:r>
      <w:r>
        <w:rPr>
          <w:spacing w:val="-1"/>
        </w:rPr>
        <w:t>rapporteur's</w:t>
      </w:r>
      <w:r>
        <w:rPr>
          <w:spacing w:val="7"/>
        </w:rPr>
        <w:t xml:space="preserve"> </w:t>
      </w:r>
      <w:r>
        <w:t>meeting</w:t>
      </w:r>
      <w:r>
        <w:rPr>
          <w:spacing w:val="4"/>
        </w:rPr>
        <w:t xml:space="preserve"> </w:t>
      </w:r>
      <w:r>
        <w:t>or</w:t>
      </w:r>
      <w:r>
        <w:rPr>
          <w:spacing w:val="6"/>
        </w:rPr>
        <w:t xml:space="preserve"> </w:t>
      </w:r>
      <w:r>
        <w:rPr>
          <w:spacing w:val="-1"/>
        </w:rPr>
        <w:t>editor's</w:t>
      </w:r>
      <w:r>
        <w:rPr>
          <w:spacing w:val="7"/>
        </w:rPr>
        <w:t xml:space="preserve"> </w:t>
      </w:r>
      <w:r>
        <w:t>work)</w:t>
      </w:r>
      <w:r>
        <w:rPr>
          <w:spacing w:val="6"/>
        </w:rPr>
        <w:t xml:space="preserve"> </w:t>
      </w:r>
      <w:r>
        <w:t>to</w:t>
      </w:r>
      <w:r>
        <w:rPr>
          <w:spacing w:val="59"/>
        </w:rPr>
        <w:t xml:space="preserve"> </w:t>
      </w:r>
      <w:r>
        <w:rPr>
          <w:spacing w:val="-1"/>
        </w:rPr>
        <w:t>each</w:t>
      </w:r>
      <w:r>
        <w:rPr>
          <w:spacing w:val="9"/>
        </w:rPr>
        <w:t xml:space="preserve"> </w:t>
      </w:r>
      <w:r>
        <w:t>of</w:t>
      </w:r>
      <w:r>
        <w:rPr>
          <w:spacing w:val="8"/>
        </w:rPr>
        <w:t xml:space="preserve"> </w:t>
      </w:r>
      <w:r>
        <w:t>the</w:t>
      </w:r>
      <w:r>
        <w:rPr>
          <w:spacing w:val="8"/>
        </w:rPr>
        <w:t xml:space="preserve"> </w:t>
      </w:r>
      <w:r>
        <w:rPr>
          <w:spacing w:val="-1"/>
        </w:rPr>
        <w:t>parent</w:t>
      </w:r>
      <w:r>
        <w:rPr>
          <w:spacing w:val="9"/>
        </w:rPr>
        <w:t xml:space="preserve"> </w:t>
      </w:r>
      <w:r>
        <w:rPr>
          <w:spacing w:val="-1"/>
        </w:rPr>
        <w:t>group's</w:t>
      </w:r>
      <w:r>
        <w:rPr>
          <w:spacing w:val="9"/>
        </w:rPr>
        <w:t xml:space="preserve"> </w:t>
      </w:r>
      <w:r>
        <w:rPr>
          <w:spacing w:val="-1"/>
        </w:rPr>
        <w:t>meetings</w:t>
      </w:r>
      <w:r>
        <w:rPr>
          <w:spacing w:val="9"/>
        </w:rPr>
        <w:t xml:space="preserve"> </w:t>
      </w:r>
      <w:r>
        <w:rPr>
          <w:spacing w:val="-1"/>
        </w:rPr>
        <w:t>(see</w:t>
      </w:r>
      <w:r>
        <w:rPr>
          <w:spacing w:val="8"/>
        </w:rPr>
        <w:t xml:space="preserve"> </w:t>
      </w:r>
      <w:r>
        <w:rPr>
          <w:spacing w:val="-1"/>
        </w:rPr>
        <w:t>suggested</w:t>
      </w:r>
      <w:r>
        <w:rPr>
          <w:spacing w:val="9"/>
        </w:rPr>
        <w:t xml:space="preserve"> </w:t>
      </w:r>
      <w:r>
        <w:rPr>
          <w:spacing w:val="-1"/>
        </w:rPr>
        <w:t>format</w:t>
      </w:r>
      <w:r>
        <w:rPr>
          <w:spacing w:val="9"/>
        </w:rPr>
        <w:t xml:space="preserve"> </w:t>
      </w:r>
      <w:r>
        <w:t>in</w:t>
      </w:r>
      <w:r>
        <w:rPr>
          <w:spacing w:val="9"/>
        </w:rPr>
        <w:t xml:space="preserve"> </w:t>
      </w:r>
      <w:r>
        <w:rPr>
          <w:spacing w:val="-1"/>
        </w:rPr>
        <w:t>Appendix</w:t>
      </w:r>
      <w:r>
        <w:rPr>
          <w:spacing w:val="8"/>
        </w:rPr>
        <w:t xml:space="preserve"> </w:t>
      </w:r>
      <w:r>
        <w:rPr>
          <w:spacing w:val="-2"/>
        </w:rPr>
        <w:t>II),</w:t>
      </w:r>
      <w:r>
        <w:rPr>
          <w:spacing w:val="9"/>
        </w:rPr>
        <w:t xml:space="preserve"> </w:t>
      </w:r>
      <w:r>
        <w:t>in</w:t>
      </w:r>
      <w:r>
        <w:rPr>
          <w:spacing w:val="9"/>
        </w:rPr>
        <w:t xml:space="preserve"> </w:t>
      </w:r>
      <w:r>
        <w:t>the</w:t>
      </w:r>
      <w:r>
        <w:rPr>
          <w:spacing w:val="8"/>
        </w:rPr>
        <w:t xml:space="preserve"> </w:t>
      </w:r>
      <w:r>
        <w:rPr>
          <w:spacing w:val="-1"/>
        </w:rPr>
        <w:t>form</w:t>
      </w:r>
      <w:r>
        <w:rPr>
          <w:spacing w:val="9"/>
        </w:rPr>
        <w:t xml:space="preserve"> </w:t>
      </w:r>
      <w:r>
        <w:t>of</w:t>
      </w:r>
      <w:r>
        <w:rPr>
          <w:spacing w:val="8"/>
        </w:rPr>
        <w:t xml:space="preserve"> </w:t>
      </w:r>
      <w:r>
        <w:t>a</w:t>
      </w:r>
      <w:r>
        <w:rPr>
          <w:spacing w:val="79"/>
        </w:rPr>
        <w:t xml:space="preserve"> </w:t>
      </w:r>
      <w:r>
        <w:t>TD</w:t>
      </w:r>
      <w:r>
        <w:rPr>
          <w:spacing w:val="3"/>
        </w:rPr>
        <w:t xml:space="preserve"> </w:t>
      </w:r>
      <w:r>
        <w:t>to</w:t>
      </w:r>
      <w:r>
        <w:rPr>
          <w:spacing w:val="5"/>
        </w:rPr>
        <w:t xml:space="preserve"> </w:t>
      </w:r>
      <w:r>
        <w:t>be</w:t>
      </w:r>
      <w:r>
        <w:rPr>
          <w:spacing w:val="3"/>
        </w:rPr>
        <w:t xml:space="preserve"> </w:t>
      </w:r>
      <w:r>
        <w:t>submitted</w:t>
      </w:r>
      <w:r>
        <w:rPr>
          <w:spacing w:val="4"/>
        </w:rPr>
        <w:t xml:space="preserve"> </w:t>
      </w:r>
      <w:r>
        <w:rPr>
          <w:spacing w:val="-1"/>
        </w:rPr>
        <w:t>as</w:t>
      </w:r>
      <w:r>
        <w:rPr>
          <w:spacing w:val="4"/>
        </w:rPr>
        <w:t xml:space="preserve"> </w:t>
      </w:r>
      <w:r>
        <w:rPr>
          <w:spacing w:val="-1"/>
        </w:rPr>
        <w:t>soon</w:t>
      </w:r>
      <w:r>
        <w:rPr>
          <w:spacing w:val="4"/>
        </w:rPr>
        <w:t xml:space="preserve"> </w:t>
      </w:r>
      <w:r>
        <w:rPr>
          <w:spacing w:val="-1"/>
        </w:rPr>
        <w:t>as</w:t>
      </w:r>
      <w:r>
        <w:rPr>
          <w:spacing w:val="4"/>
        </w:rPr>
        <w:t xml:space="preserve"> </w:t>
      </w:r>
      <w:r>
        <w:t>possible</w:t>
      </w:r>
      <w:r>
        <w:rPr>
          <w:spacing w:val="4"/>
        </w:rPr>
        <w:t xml:space="preserve"> </w:t>
      </w:r>
      <w:r>
        <w:rPr>
          <w:spacing w:val="-1"/>
        </w:rPr>
        <w:t>and</w:t>
      </w:r>
      <w:r>
        <w:rPr>
          <w:spacing w:val="4"/>
        </w:rPr>
        <w:t xml:space="preserve"> </w:t>
      </w:r>
      <w:r>
        <w:t>not</w:t>
      </w:r>
      <w:r>
        <w:rPr>
          <w:spacing w:val="5"/>
        </w:rPr>
        <w:t xml:space="preserve"> </w:t>
      </w:r>
      <w:r>
        <w:rPr>
          <w:spacing w:val="-1"/>
        </w:rPr>
        <w:t>later</w:t>
      </w:r>
      <w:r>
        <w:rPr>
          <w:spacing w:val="3"/>
        </w:rPr>
        <w:t xml:space="preserve"> </w:t>
      </w:r>
      <w:r>
        <w:t>than</w:t>
      </w:r>
      <w:r>
        <w:rPr>
          <w:spacing w:val="4"/>
        </w:rPr>
        <w:t xml:space="preserve"> </w:t>
      </w:r>
      <w:r>
        <w:t>the</w:t>
      </w:r>
      <w:r>
        <w:rPr>
          <w:spacing w:val="4"/>
        </w:rPr>
        <w:t xml:space="preserve"> </w:t>
      </w:r>
      <w:r>
        <w:rPr>
          <w:spacing w:val="-1"/>
        </w:rPr>
        <w:t>first</w:t>
      </w:r>
      <w:r>
        <w:rPr>
          <w:spacing w:val="5"/>
        </w:rPr>
        <w:t xml:space="preserve"> </w:t>
      </w:r>
      <w:r>
        <w:t>day</w:t>
      </w:r>
      <w:r>
        <w:rPr>
          <w:spacing w:val="-1"/>
        </w:rPr>
        <w:t xml:space="preserve"> </w:t>
      </w:r>
      <w:r>
        <w:t>of</w:t>
      </w:r>
      <w:r>
        <w:rPr>
          <w:spacing w:val="3"/>
        </w:rPr>
        <w:t xml:space="preserve"> </w:t>
      </w:r>
      <w:r>
        <w:t>the</w:t>
      </w:r>
      <w:r>
        <w:rPr>
          <w:spacing w:val="3"/>
        </w:rPr>
        <w:t xml:space="preserve"> </w:t>
      </w:r>
      <w:r>
        <w:rPr>
          <w:spacing w:val="-1"/>
        </w:rPr>
        <w:t>meeting;</w:t>
      </w:r>
      <w:r>
        <w:rPr>
          <w:spacing w:val="5"/>
        </w:rPr>
        <w:t xml:space="preserve"> </w:t>
      </w:r>
      <w:r>
        <w:rPr>
          <w:spacing w:val="-1"/>
        </w:rPr>
        <w:t>when</w:t>
      </w:r>
      <w:r>
        <w:rPr>
          <w:spacing w:val="39"/>
        </w:rPr>
        <w:t xml:space="preserve"> </w:t>
      </w:r>
      <w:r>
        <w:rPr>
          <w:spacing w:val="-1"/>
        </w:rPr>
        <w:t>such</w:t>
      </w:r>
      <w:r>
        <w:rPr>
          <w:spacing w:val="26"/>
        </w:rPr>
        <w:t xml:space="preserve"> </w:t>
      </w:r>
      <w:r>
        <w:t>a</w:t>
      </w:r>
      <w:r>
        <w:rPr>
          <w:spacing w:val="25"/>
        </w:rPr>
        <w:t xml:space="preserve"> </w:t>
      </w:r>
      <w:r>
        <w:t>TD</w:t>
      </w:r>
      <w:r>
        <w:rPr>
          <w:spacing w:val="27"/>
        </w:rPr>
        <w:t xml:space="preserve"> </w:t>
      </w:r>
      <w:r>
        <w:rPr>
          <w:spacing w:val="-1"/>
        </w:rPr>
        <w:t>contains</w:t>
      </w:r>
      <w:r>
        <w:rPr>
          <w:spacing w:val="26"/>
        </w:rPr>
        <w:t xml:space="preserve"> </w:t>
      </w:r>
      <w:r>
        <w:t>draft</w:t>
      </w:r>
      <w:r>
        <w:rPr>
          <w:spacing w:val="26"/>
        </w:rPr>
        <w:t xml:space="preserve"> </w:t>
      </w:r>
      <w:r>
        <w:rPr>
          <w:spacing w:val="-1"/>
        </w:rPr>
        <w:t>new</w:t>
      </w:r>
      <w:r>
        <w:rPr>
          <w:spacing w:val="25"/>
        </w:rPr>
        <w:t xml:space="preserve"> </w:t>
      </w:r>
      <w:r>
        <w:t>or</w:t>
      </w:r>
      <w:r>
        <w:rPr>
          <w:spacing w:val="25"/>
        </w:rPr>
        <w:t xml:space="preserve"> </w:t>
      </w:r>
      <w:r>
        <w:t>revised</w:t>
      </w:r>
      <w:r>
        <w:rPr>
          <w:spacing w:val="25"/>
        </w:rPr>
        <w:t xml:space="preserve"> </w:t>
      </w:r>
      <w:r>
        <w:rPr>
          <w:spacing w:val="-1"/>
        </w:rPr>
        <w:t>Recommendations,</w:t>
      </w:r>
      <w:r>
        <w:rPr>
          <w:spacing w:val="26"/>
        </w:rPr>
        <w:t xml:space="preserve"> </w:t>
      </w:r>
      <w:r>
        <w:t>then</w:t>
      </w:r>
      <w:r>
        <w:rPr>
          <w:spacing w:val="25"/>
        </w:rPr>
        <w:t xml:space="preserve"> </w:t>
      </w:r>
      <w:r>
        <w:t>it</w:t>
      </w:r>
      <w:r>
        <w:rPr>
          <w:spacing w:val="26"/>
        </w:rPr>
        <w:t xml:space="preserve"> </w:t>
      </w:r>
      <w:r>
        <w:t>is</w:t>
      </w:r>
      <w:r>
        <w:rPr>
          <w:spacing w:val="26"/>
        </w:rPr>
        <w:t xml:space="preserve"> </w:t>
      </w:r>
      <w:r>
        <w:rPr>
          <w:spacing w:val="-1"/>
        </w:rPr>
        <w:t>encouraged,</w:t>
      </w:r>
      <w:r>
        <w:rPr>
          <w:spacing w:val="28"/>
        </w:rPr>
        <w:t xml:space="preserve"> </w:t>
      </w:r>
      <w:r>
        <w:t>where</w:t>
      </w:r>
      <w:r>
        <w:rPr>
          <w:spacing w:val="69"/>
        </w:rPr>
        <w:t xml:space="preserve"> </w:t>
      </w:r>
      <w:r>
        <w:t xml:space="preserve">possible, </w:t>
      </w:r>
      <w:r>
        <w:rPr>
          <w:spacing w:val="-1"/>
        </w:rPr>
        <w:t>that</w:t>
      </w:r>
      <w:r>
        <w:t xml:space="preserve"> it be </w:t>
      </w:r>
      <w:r>
        <w:rPr>
          <w:spacing w:val="-1"/>
        </w:rPr>
        <w:t>submitted</w:t>
      </w:r>
      <w:r>
        <w:t xml:space="preserve"> </w:t>
      </w:r>
      <w:r>
        <w:rPr>
          <w:spacing w:val="-1"/>
        </w:rPr>
        <w:t>at</w:t>
      </w:r>
      <w:r>
        <w:t xml:space="preserve"> </w:t>
      </w:r>
      <w:r>
        <w:rPr>
          <w:spacing w:val="-1"/>
        </w:rPr>
        <w:t>least</w:t>
      </w:r>
      <w:r>
        <w:t xml:space="preserve"> six</w:t>
      </w:r>
      <w:r>
        <w:rPr>
          <w:spacing w:val="2"/>
        </w:rPr>
        <w:t xml:space="preserve"> </w:t>
      </w:r>
      <w:r>
        <w:rPr>
          <w:spacing w:val="-1"/>
        </w:rPr>
        <w:t>weeks</w:t>
      </w:r>
      <w:r>
        <w:t xml:space="preserve"> prior</w:t>
      </w:r>
      <w:r>
        <w:rPr>
          <w:spacing w:val="-1"/>
        </w:rPr>
        <w:t xml:space="preserve"> </w:t>
      </w:r>
      <w:r>
        <w:t>to the</w:t>
      </w:r>
      <w:r>
        <w:rPr>
          <w:spacing w:val="-1"/>
        </w:rPr>
        <w:t xml:space="preserve"> parent</w:t>
      </w:r>
      <w:r>
        <w:rPr>
          <w:spacing w:val="2"/>
        </w:rPr>
        <w:t xml:space="preserve"> </w:t>
      </w:r>
      <w:r>
        <w:rPr>
          <w:spacing w:val="-1"/>
        </w:rPr>
        <w:t>group's</w:t>
      </w:r>
      <w:r>
        <w:rPr>
          <w:spacing w:val="2"/>
        </w:rPr>
        <w:t xml:space="preserve"> </w:t>
      </w:r>
      <w:r>
        <w:rPr>
          <w:spacing w:val="-1"/>
        </w:rPr>
        <w:t>meeting;</w:t>
      </w:r>
    </w:p>
    <w:p w14:paraId="3898BF20" w14:textId="77777777" w:rsidR="007324D7" w:rsidRDefault="007F3DA3">
      <w:pPr>
        <w:pStyle w:val="BodyText"/>
        <w:numPr>
          <w:ilvl w:val="0"/>
          <w:numId w:val="3"/>
        </w:numPr>
        <w:tabs>
          <w:tab w:val="left" w:pos="908"/>
        </w:tabs>
        <w:spacing w:before="81"/>
        <w:ind w:right="117" w:hanging="794"/>
        <w:jc w:val="both"/>
      </w:pPr>
      <w:r>
        <w:t>to</w:t>
      </w:r>
      <w:r>
        <w:rPr>
          <w:spacing w:val="24"/>
        </w:rPr>
        <w:t xml:space="preserve"> </w:t>
      </w:r>
      <w:r>
        <w:rPr>
          <w:spacing w:val="-1"/>
        </w:rPr>
        <w:t>give</w:t>
      </w:r>
      <w:r>
        <w:rPr>
          <w:spacing w:val="25"/>
        </w:rPr>
        <w:t xml:space="preserve"> </w:t>
      </w:r>
      <w:r>
        <w:t>the</w:t>
      </w:r>
      <w:r>
        <w:rPr>
          <w:spacing w:val="23"/>
        </w:rPr>
        <w:t xml:space="preserve"> </w:t>
      </w:r>
      <w:r>
        <w:rPr>
          <w:spacing w:val="-1"/>
        </w:rPr>
        <w:t>parent</w:t>
      </w:r>
      <w:r>
        <w:rPr>
          <w:spacing w:val="26"/>
        </w:rPr>
        <w:t xml:space="preserve"> </w:t>
      </w:r>
      <w:r>
        <w:t>working</w:t>
      </w:r>
      <w:r>
        <w:rPr>
          <w:spacing w:val="21"/>
        </w:rPr>
        <w:t xml:space="preserve"> </w:t>
      </w:r>
      <w:r>
        <w:rPr>
          <w:spacing w:val="1"/>
        </w:rPr>
        <w:t>party</w:t>
      </w:r>
      <w:r>
        <w:rPr>
          <w:spacing w:val="18"/>
        </w:rPr>
        <w:t xml:space="preserve"> </w:t>
      </w:r>
      <w:r>
        <w:rPr>
          <w:spacing w:val="1"/>
        </w:rPr>
        <w:t>or</w:t>
      </w:r>
      <w:r>
        <w:rPr>
          <w:spacing w:val="23"/>
        </w:rPr>
        <w:t xml:space="preserve"> </w:t>
      </w:r>
      <w:r>
        <w:rPr>
          <w:spacing w:val="1"/>
        </w:rPr>
        <w:t>study</w:t>
      </w:r>
      <w:r>
        <w:rPr>
          <w:spacing w:val="21"/>
        </w:rPr>
        <w:t xml:space="preserve"> </w:t>
      </w:r>
      <w:r>
        <w:rPr>
          <w:spacing w:val="-1"/>
        </w:rPr>
        <w:t>group</w:t>
      </w:r>
      <w:r>
        <w:rPr>
          <w:spacing w:val="27"/>
        </w:rPr>
        <w:t xml:space="preserve"> </w:t>
      </w:r>
      <w:r>
        <w:rPr>
          <w:spacing w:val="-1"/>
        </w:rPr>
        <w:t>and</w:t>
      </w:r>
      <w:r>
        <w:rPr>
          <w:spacing w:val="23"/>
        </w:rPr>
        <w:t xml:space="preserve"> </w:t>
      </w:r>
      <w:r>
        <w:t>TSB</w:t>
      </w:r>
      <w:r>
        <w:rPr>
          <w:spacing w:val="24"/>
        </w:rPr>
        <w:t xml:space="preserve"> </w:t>
      </w:r>
      <w:r>
        <w:rPr>
          <w:spacing w:val="-1"/>
        </w:rPr>
        <w:t>adequate</w:t>
      </w:r>
      <w:r>
        <w:rPr>
          <w:spacing w:val="25"/>
        </w:rPr>
        <w:t xml:space="preserve"> </w:t>
      </w:r>
      <w:r>
        <w:rPr>
          <w:spacing w:val="-1"/>
        </w:rPr>
        <w:t>advance</w:t>
      </w:r>
      <w:r>
        <w:rPr>
          <w:spacing w:val="22"/>
        </w:rPr>
        <w:t xml:space="preserve"> </w:t>
      </w:r>
      <w:r>
        <w:t>notice</w:t>
      </w:r>
      <w:r>
        <w:rPr>
          <w:spacing w:val="22"/>
        </w:rPr>
        <w:t xml:space="preserve"> </w:t>
      </w:r>
      <w:r>
        <w:t>of</w:t>
      </w:r>
      <w:r>
        <w:rPr>
          <w:spacing w:val="25"/>
        </w:rPr>
        <w:t xml:space="preserve"> </w:t>
      </w:r>
      <w:r>
        <w:t>the</w:t>
      </w:r>
      <w:r>
        <w:rPr>
          <w:spacing w:val="48"/>
        </w:rPr>
        <w:t xml:space="preserve"> </w:t>
      </w:r>
      <w:r>
        <w:rPr>
          <w:spacing w:val="-1"/>
        </w:rPr>
        <w:t>intention</w:t>
      </w:r>
      <w:r>
        <w:rPr>
          <w:spacing w:val="-10"/>
        </w:rPr>
        <w:t xml:space="preserve"> </w:t>
      </w:r>
      <w:r>
        <w:t>to</w:t>
      </w:r>
      <w:r>
        <w:rPr>
          <w:spacing w:val="-10"/>
        </w:rPr>
        <w:t xml:space="preserve"> </w:t>
      </w:r>
      <w:r>
        <w:t>hold</w:t>
      </w:r>
      <w:r>
        <w:rPr>
          <w:spacing w:val="-12"/>
        </w:rPr>
        <w:t xml:space="preserve"> </w:t>
      </w:r>
      <w:r>
        <w:t>any</w:t>
      </w:r>
      <w:r>
        <w:rPr>
          <w:spacing w:val="-15"/>
        </w:rPr>
        <w:t xml:space="preserve"> </w:t>
      </w:r>
      <w:r>
        <w:rPr>
          <w:spacing w:val="-1"/>
        </w:rPr>
        <w:t>meetings</w:t>
      </w:r>
      <w:r>
        <w:rPr>
          <w:spacing w:val="-10"/>
        </w:rPr>
        <w:t xml:space="preserve"> </w:t>
      </w:r>
      <w:r>
        <w:t>of</w:t>
      </w:r>
      <w:r>
        <w:rPr>
          <w:spacing w:val="-11"/>
        </w:rPr>
        <w:t xml:space="preserve"> </w:t>
      </w:r>
      <w:r>
        <w:t>experts</w:t>
      </w:r>
      <w:r>
        <w:rPr>
          <w:spacing w:val="-10"/>
        </w:rPr>
        <w:t xml:space="preserve"> </w:t>
      </w:r>
      <w:r>
        <w:rPr>
          <w:spacing w:val="-1"/>
        </w:rPr>
        <w:t>(see</w:t>
      </w:r>
      <w:r>
        <w:rPr>
          <w:spacing w:val="-11"/>
        </w:rPr>
        <w:t xml:space="preserve"> </w:t>
      </w:r>
      <w:r>
        <w:t>clause</w:t>
      </w:r>
      <w:r>
        <w:rPr>
          <w:spacing w:val="-11"/>
        </w:rPr>
        <w:t xml:space="preserve"> </w:t>
      </w:r>
      <w:r>
        <w:t>2.3.3.10</w:t>
      </w:r>
      <w:r>
        <w:rPr>
          <w:spacing w:val="-10"/>
        </w:rPr>
        <w:t xml:space="preserve"> </w:t>
      </w:r>
      <w:r>
        <w:rPr>
          <w:spacing w:val="-1"/>
        </w:rPr>
        <w:t>below),</w:t>
      </w:r>
      <w:r>
        <w:rPr>
          <w:spacing w:val="-11"/>
        </w:rPr>
        <w:t xml:space="preserve"> </w:t>
      </w:r>
      <w:r>
        <w:t>particularly</w:t>
      </w:r>
      <w:r>
        <w:rPr>
          <w:spacing w:val="-15"/>
        </w:rPr>
        <w:t xml:space="preserve"> </w:t>
      </w:r>
      <w:r>
        <w:t>where</w:t>
      </w:r>
      <w:r>
        <w:rPr>
          <w:spacing w:val="-12"/>
        </w:rPr>
        <w:t xml:space="preserve"> </w:t>
      </w:r>
      <w:r>
        <w:rPr>
          <w:spacing w:val="-1"/>
        </w:rPr>
        <w:t>such</w:t>
      </w:r>
      <w:r>
        <w:rPr>
          <w:spacing w:val="51"/>
        </w:rPr>
        <w:t xml:space="preserve"> </w:t>
      </w:r>
      <w:r>
        <w:rPr>
          <w:spacing w:val="-1"/>
        </w:rPr>
        <w:t>meetings</w:t>
      </w:r>
      <w:r>
        <w:t xml:space="preserve"> are</w:t>
      </w:r>
      <w:r>
        <w:rPr>
          <w:spacing w:val="-2"/>
        </w:rPr>
        <w:t xml:space="preserve"> </w:t>
      </w:r>
      <w:r>
        <w:t>not included in the</w:t>
      </w:r>
      <w:r>
        <w:rPr>
          <w:spacing w:val="-1"/>
        </w:rPr>
        <w:t xml:space="preserve"> original</w:t>
      </w:r>
      <w:r>
        <w:t xml:space="preserve"> programme of</w:t>
      </w:r>
      <w:r>
        <w:rPr>
          <w:spacing w:val="-2"/>
        </w:rPr>
        <w:t xml:space="preserve"> </w:t>
      </w:r>
      <w:r>
        <w:rPr>
          <w:spacing w:val="-1"/>
        </w:rPr>
        <w:t>work;</w:t>
      </w:r>
    </w:p>
    <w:p w14:paraId="56E90D8F" w14:textId="77777777" w:rsidR="007324D7" w:rsidRDefault="007F3DA3">
      <w:pPr>
        <w:pStyle w:val="BodyText"/>
        <w:numPr>
          <w:ilvl w:val="0"/>
          <w:numId w:val="3"/>
        </w:numPr>
        <w:tabs>
          <w:tab w:val="left" w:pos="908"/>
        </w:tabs>
        <w:spacing w:before="79"/>
        <w:ind w:right="114" w:hanging="794"/>
        <w:jc w:val="both"/>
      </w:pPr>
      <w:r>
        <w:t xml:space="preserve">to </w:t>
      </w:r>
      <w:r>
        <w:rPr>
          <w:spacing w:val="-1"/>
        </w:rPr>
        <w:t>establish</w:t>
      </w:r>
      <w:r>
        <w:t xml:space="preserve"> a</w:t>
      </w:r>
      <w:r>
        <w:rPr>
          <w:spacing w:val="1"/>
        </w:rPr>
        <w:t xml:space="preserve"> </w:t>
      </w:r>
      <w:r>
        <w:rPr>
          <w:spacing w:val="-1"/>
        </w:rPr>
        <w:t>group</w:t>
      </w:r>
      <w:r>
        <w:t xml:space="preserve"> of</w:t>
      </w:r>
      <w:r>
        <w:rPr>
          <w:spacing w:val="1"/>
        </w:rPr>
        <w:t xml:space="preserve"> </w:t>
      </w:r>
      <w:r>
        <w:t>active</w:t>
      </w:r>
      <w:r>
        <w:rPr>
          <w:spacing w:val="-1"/>
        </w:rPr>
        <w:t xml:space="preserve"> "collaborators"</w:t>
      </w:r>
      <w:r>
        <w:t xml:space="preserve"> </w:t>
      </w:r>
      <w:r>
        <w:rPr>
          <w:spacing w:val="-1"/>
        </w:rPr>
        <w:t>from</w:t>
      </w:r>
      <w:r>
        <w:rPr>
          <w:spacing w:val="2"/>
        </w:rPr>
        <w:t xml:space="preserve"> </w:t>
      </w:r>
      <w:r>
        <w:t>the working party</w:t>
      </w:r>
      <w:r>
        <w:rPr>
          <w:spacing w:val="-3"/>
        </w:rPr>
        <w:t xml:space="preserve"> </w:t>
      </w:r>
      <w:r>
        <w:t>(or</w:t>
      </w:r>
      <w:r>
        <w:rPr>
          <w:spacing w:val="-2"/>
        </w:rPr>
        <w:t xml:space="preserve"> </w:t>
      </w:r>
      <w:r>
        <w:t>study</w:t>
      </w:r>
      <w:r>
        <w:rPr>
          <w:spacing w:val="-3"/>
        </w:rPr>
        <w:t xml:space="preserve"> </w:t>
      </w:r>
      <w:r>
        <w:rPr>
          <w:spacing w:val="-1"/>
        </w:rPr>
        <w:t>group)</w:t>
      </w:r>
      <w:r>
        <w:rPr>
          <w:spacing w:val="1"/>
        </w:rPr>
        <w:t xml:space="preserve"> </w:t>
      </w:r>
      <w:r>
        <w:rPr>
          <w:spacing w:val="-1"/>
        </w:rPr>
        <w:t>where</w:t>
      </w:r>
      <w:r>
        <w:rPr>
          <w:spacing w:val="86"/>
        </w:rPr>
        <w:t xml:space="preserve"> </w:t>
      </w:r>
      <w:r>
        <w:rPr>
          <w:spacing w:val="-1"/>
        </w:rPr>
        <w:t>appropriate,</w:t>
      </w:r>
      <w:r>
        <w:rPr>
          <w:spacing w:val="6"/>
        </w:rPr>
        <w:t xml:space="preserve"> </w:t>
      </w:r>
      <w:r>
        <w:t>with</w:t>
      </w:r>
      <w:r>
        <w:rPr>
          <w:spacing w:val="5"/>
        </w:rPr>
        <w:t xml:space="preserve"> </w:t>
      </w:r>
      <w:r>
        <w:rPr>
          <w:spacing w:val="-1"/>
        </w:rPr>
        <w:t>an</w:t>
      </w:r>
      <w:r>
        <w:rPr>
          <w:spacing w:val="6"/>
        </w:rPr>
        <w:t xml:space="preserve"> </w:t>
      </w:r>
      <w:r>
        <w:t>updated</w:t>
      </w:r>
      <w:r>
        <w:rPr>
          <w:spacing w:val="4"/>
        </w:rPr>
        <w:t xml:space="preserve"> </w:t>
      </w:r>
      <w:r>
        <w:t>list</w:t>
      </w:r>
      <w:r>
        <w:rPr>
          <w:spacing w:val="5"/>
        </w:rPr>
        <w:t xml:space="preserve"> </w:t>
      </w:r>
      <w:r>
        <w:t>of</w:t>
      </w:r>
      <w:r>
        <w:rPr>
          <w:spacing w:val="3"/>
        </w:rPr>
        <w:t xml:space="preserve"> </w:t>
      </w:r>
      <w:r>
        <w:t>those</w:t>
      </w:r>
      <w:r>
        <w:rPr>
          <w:spacing w:val="6"/>
        </w:rPr>
        <w:t xml:space="preserve"> </w:t>
      </w:r>
      <w:r>
        <w:t>collaborators</w:t>
      </w:r>
      <w:r>
        <w:rPr>
          <w:spacing w:val="4"/>
        </w:rPr>
        <w:t xml:space="preserve"> </w:t>
      </w:r>
      <w:r>
        <w:t>being</w:t>
      </w:r>
      <w:r>
        <w:rPr>
          <w:spacing w:val="4"/>
        </w:rPr>
        <w:t xml:space="preserve"> </w:t>
      </w:r>
      <w:r>
        <w:rPr>
          <w:spacing w:val="-1"/>
        </w:rPr>
        <w:t>given</w:t>
      </w:r>
      <w:r>
        <w:rPr>
          <w:spacing w:val="4"/>
        </w:rPr>
        <w:t xml:space="preserve"> </w:t>
      </w:r>
      <w:r>
        <w:t>to</w:t>
      </w:r>
      <w:r>
        <w:rPr>
          <w:spacing w:val="5"/>
        </w:rPr>
        <w:t xml:space="preserve"> </w:t>
      </w:r>
      <w:r>
        <w:t>TSB</w:t>
      </w:r>
      <w:r>
        <w:rPr>
          <w:spacing w:val="5"/>
        </w:rPr>
        <w:t xml:space="preserve"> </w:t>
      </w:r>
      <w:r>
        <w:rPr>
          <w:spacing w:val="-1"/>
        </w:rPr>
        <w:t>at</w:t>
      </w:r>
      <w:r>
        <w:rPr>
          <w:spacing w:val="5"/>
        </w:rPr>
        <w:t xml:space="preserve"> </w:t>
      </w:r>
      <w:r>
        <w:rPr>
          <w:spacing w:val="-1"/>
        </w:rPr>
        <w:t>each</w:t>
      </w:r>
      <w:r>
        <w:rPr>
          <w:spacing w:val="6"/>
        </w:rPr>
        <w:t xml:space="preserve"> </w:t>
      </w:r>
      <w:r>
        <w:t>working</w:t>
      </w:r>
      <w:r>
        <w:rPr>
          <w:spacing w:val="41"/>
        </w:rPr>
        <w:t xml:space="preserve"> </w:t>
      </w:r>
      <w:r>
        <w:t>party</w:t>
      </w:r>
      <w:r>
        <w:rPr>
          <w:spacing w:val="-5"/>
        </w:rPr>
        <w:t xml:space="preserve"> </w:t>
      </w:r>
      <w:r>
        <w:rPr>
          <w:spacing w:val="-1"/>
        </w:rPr>
        <w:t>meeting;</w:t>
      </w:r>
    </w:p>
    <w:p w14:paraId="45BA061C" w14:textId="77777777" w:rsidR="007324D7" w:rsidRDefault="007F3DA3">
      <w:pPr>
        <w:pStyle w:val="BodyText"/>
        <w:numPr>
          <w:ilvl w:val="0"/>
          <w:numId w:val="3"/>
        </w:numPr>
        <w:tabs>
          <w:tab w:val="left" w:pos="908"/>
        </w:tabs>
        <w:spacing w:before="86" w:line="274" w:lineRule="exact"/>
        <w:ind w:right="112" w:hanging="794"/>
        <w:jc w:val="both"/>
      </w:pPr>
      <w:r>
        <w:t>to</w:t>
      </w:r>
      <w:r>
        <w:rPr>
          <w:spacing w:val="7"/>
        </w:rPr>
        <w:t xml:space="preserve"> </w:t>
      </w:r>
      <w:r>
        <w:rPr>
          <w:spacing w:val="-1"/>
        </w:rPr>
        <w:t>delegate</w:t>
      </w:r>
      <w:r>
        <w:rPr>
          <w:spacing w:val="6"/>
        </w:rPr>
        <w:t xml:space="preserve"> </w:t>
      </w:r>
      <w:r>
        <w:t>the</w:t>
      </w:r>
      <w:r>
        <w:rPr>
          <w:spacing w:val="6"/>
        </w:rPr>
        <w:t xml:space="preserve"> </w:t>
      </w:r>
      <w:r>
        <w:rPr>
          <w:spacing w:val="-1"/>
        </w:rPr>
        <w:t>relevant</w:t>
      </w:r>
      <w:r>
        <w:rPr>
          <w:spacing w:val="9"/>
        </w:rPr>
        <w:t xml:space="preserve"> </w:t>
      </w:r>
      <w:r>
        <w:t>functions</w:t>
      </w:r>
      <w:r>
        <w:rPr>
          <w:spacing w:val="7"/>
        </w:rPr>
        <w:t xml:space="preserve"> </w:t>
      </w:r>
      <w:r>
        <w:rPr>
          <w:spacing w:val="-1"/>
        </w:rPr>
        <w:t>from</w:t>
      </w:r>
      <w:r>
        <w:rPr>
          <w:spacing w:val="7"/>
        </w:rPr>
        <w:t xml:space="preserve"> </w:t>
      </w:r>
      <w:r>
        <w:t>the</w:t>
      </w:r>
      <w:r>
        <w:rPr>
          <w:spacing w:val="6"/>
        </w:rPr>
        <w:t xml:space="preserve"> </w:t>
      </w:r>
      <w:r>
        <w:t>list</w:t>
      </w:r>
      <w:r>
        <w:rPr>
          <w:spacing w:val="7"/>
        </w:rPr>
        <w:t xml:space="preserve"> </w:t>
      </w:r>
      <w:r>
        <w:rPr>
          <w:spacing w:val="-1"/>
        </w:rPr>
        <w:t>above</w:t>
      </w:r>
      <w:r>
        <w:rPr>
          <w:spacing w:val="6"/>
        </w:rPr>
        <w:t xml:space="preserve"> </w:t>
      </w:r>
      <w:r>
        <w:t>to</w:t>
      </w:r>
      <w:r>
        <w:rPr>
          <w:spacing w:val="7"/>
        </w:rPr>
        <w:t xml:space="preserve"> </w:t>
      </w:r>
      <w:r>
        <w:rPr>
          <w:spacing w:val="-1"/>
        </w:rPr>
        <w:t>associate</w:t>
      </w:r>
      <w:r>
        <w:rPr>
          <w:spacing w:val="8"/>
        </w:rPr>
        <w:t xml:space="preserve"> </w:t>
      </w:r>
      <w:r>
        <w:t>rapporteurs</w:t>
      </w:r>
      <w:r>
        <w:rPr>
          <w:spacing w:val="6"/>
        </w:rPr>
        <w:t xml:space="preserve"> </w:t>
      </w:r>
      <w:r>
        <w:rPr>
          <w:spacing w:val="-1"/>
        </w:rPr>
        <w:t>and/or</w:t>
      </w:r>
      <w:r>
        <w:rPr>
          <w:spacing w:val="6"/>
        </w:rPr>
        <w:t xml:space="preserve"> </w:t>
      </w:r>
      <w:r>
        <w:rPr>
          <w:spacing w:val="-1"/>
        </w:rPr>
        <w:t>liaison</w:t>
      </w:r>
      <w:r>
        <w:rPr>
          <w:spacing w:val="77"/>
        </w:rPr>
        <w:t xml:space="preserve"> </w:t>
      </w:r>
      <w:r>
        <w:rPr>
          <w:spacing w:val="-1"/>
        </w:rPr>
        <w:t>rapporteurs,</w:t>
      </w:r>
      <w:r>
        <w:rPr>
          <w:spacing w:val="1"/>
        </w:rPr>
        <w:t xml:space="preserve"> </w:t>
      </w:r>
      <w:r>
        <w:rPr>
          <w:spacing w:val="-1"/>
        </w:rPr>
        <w:t>as</w:t>
      </w:r>
      <w:r>
        <w:t xml:space="preserve"> </w:t>
      </w:r>
      <w:r>
        <w:rPr>
          <w:spacing w:val="-1"/>
        </w:rPr>
        <w:t>necessary.</w:t>
      </w:r>
    </w:p>
    <w:p w14:paraId="0C892DE0" w14:textId="77777777" w:rsidR="007324D7" w:rsidRDefault="007F3DA3">
      <w:pPr>
        <w:pStyle w:val="BodyText"/>
        <w:numPr>
          <w:ilvl w:val="3"/>
          <w:numId w:val="4"/>
        </w:numPr>
        <w:tabs>
          <w:tab w:val="left" w:pos="908"/>
        </w:tabs>
        <w:spacing w:before="117"/>
        <w:ind w:right="112" w:firstLine="0"/>
        <w:jc w:val="both"/>
      </w:pPr>
      <w:r>
        <w:t>The</w:t>
      </w:r>
      <w:r>
        <w:rPr>
          <w:spacing w:val="-4"/>
        </w:rPr>
        <w:t xml:space="preserve"> </w:t>
      </w:r>
      <w:r>
        <w:rPr>
          <w:spacing w:val="-1"/>
        </w:rPr>
        <w:t>basic</w:t>
      </w:r>
      <w:r>
        <w:rPr>
          <w:spacing w:val="1"/>
        </w:rPr>
        <w:t xml:space="preserve"> </w:t>
      </w:r>
      <w:r>
        <w:rPr>
          <w:spacing w:val="-1"/>
        </w:rPr>
        <w:t>goal</w:t>
      </w:r>
      <w:r>
        <w:t xml:space="preserve"> of </w:t>
      </w:r>
      <w:r>
        <w:rPr>
          <w:spacing w:val="-1"/>
        </w:rPr>
        <w:t>each</w:t>
      </w:r>
      <w:r>
        <w:rPr>
          <w:spacing w:val="-3"/>
        </w:rPr>
        <w:t xml:space="preserve"> </w:t>
      </w:r>
      <w:r>
        <w:t>rapporteur</w:t>
      </w:r>
      <w:r>
        <w:rPr>
          <w:spacing w:val="-4"/>
        </w:rPr>
        <w:t xml:space="preserve"> </w:t>
      </w:r>
      <w:r>
        <w:t>is</w:t>
      </w:r>
      <w:r>
        <w:rPr>
          <w:spacing w:val="-2"/>
        </w:rPr>
        <w:t xml:space="preserve"> </w:t>
      </w:r>
      <w:r>
        <w:t xml:space="preserve">to </w:t>
      </w:r>
      <w:r>
        <w:rPr>
          <w:spacing w:val="-1"/>
        </w:rPr>
        <w:t>assist</w:t>
      </w:r>
      <w:r>
        <w:rPr>
          <w:spacing w:val="-2"/>
        </w:rPr>
        <w:t xml:space="preserve"> </w:t>
      </w:r>
      <w:r>
        <w:t>the</w:t>
      </w:r>
      <w:r>
        <w:rPr>
          <w:spacing w:val="-1"/>
        </w:rPr>
        <w:t xml:space="preserve"> </w:t>
      </w:r>
      <w:r>
        <w:t>study</w:t>
      </w:r>
      <w:r>
        <w:rPr>
          <w:spacing w:val="-5"/>
        </w:rPr>
        <w:t xml:space="preserve"> </w:t>
      </w:r>
      <w:r>
        <w:rPr>
          <w:spacing w:val="-1"/>
        </w:rPr>
        <w:t>group</w:t>
      </w:r>
      <w:r>
        <w:rPr>
          <w:spacing w:val="-3"/>
        </w:rPr>
        <w:t xml:space="preserve"> </w:t>
      </w:r>
      <w:r>
        <w:rPr>
          <w:spacing w:val="1"/>
        </w:rPr>
        <w:t>or</w:t>
      </w:r>
      <w:r>
        <w:rPr>
          <w:spacing w:val="-4"/>
        </w:rPr>
        <w:t xml:space="preserve"> </w:t>
      </w:r>
      <w:r>
        <w:t>working</w:t>
      </w:r>
      <w:r>
        <w:rPr>
          <w:spacing w:val="-3"/>
        </w:rPr>
        <w:t xml:space="preserve"> </w:t>
      </w:r>
      <w:r>
        <w:t>party</w:t>
      </w:r>
      <w:r>
        <w:rPr>
          <w:spacing w:val="-8"/>
        </w:rPr>
        <w:t xml:space="preserve"> </w:t>
      </w:r>
      <w:r>
        <w:t>in developing</w:t>
      </w:r>
      <w:r>
        <w:rPr>
          <w:spacing w:val="40"/>
        </w:rPr>
        <w:t xml:space="preserve"> </w:t>
      </w:r>
      <w:r>
        <w:rPr>
          <w:spacing w:val="-1"/>
        </w:rPr>
        <w:t>new</w:t>
      </w:r>
      <w:r>
        <w:rPr>
          <w:spacing w:val="-3"/>
        </w:rPr>
        <w:t xml:space="preserve"> </w:t>
      </w:r>
      <w:r>
        <w:rPr>
          <w:spacing w:val="-1"/>
        </w:rPr>
        <w:t>and</w:t>
      </w:r>
      <w:r>
        <w:rPr>
          <w:spacing w:val="-3"/>
        </w:rPr>
        <w:t xml:space="preserve"> </w:t>
      </w:r>
      <w:r>
        <w:t>revised</w:t>
      </w:r>
      <w:r>
        <w:rPr>
          <w:spacing w:val="-3"/>
        </w:rPr>
        <w:t xml:space="preserve"> </w:t>
      </w:r>
      <w:r>
        <w:rPr>
          <w:spacing w:val="-1"/>
        </w:rPr>
        <w:t>Recommendations</w:t>
      </w:r>
      <w:r>
        <w:rPr>
          <w:spacing w:val="-3"/>
        </w:rPr>
        <w:t xml:space="preserve"> </w:t>
      </w:r>
      <w:r>
        <w:t>to</w:t>
      </w:r>
      <w:r>
        <w:rPr>
          <w:spacing w:val="-2"/>
        </w:rPr>
        <w:t xml:space="preserve"> </w:t>
      </w:r>
      <w:r>
        <w:rPr>
          <w:spacing w:val="-1"/>
        </w:rPr>
        <w:t>meet</w:t>
      </w:r>
      <w:r>
        <w:rPr>
          <w:spacing w:val="-2"/>
        </w:rPr>
        <w:t xml:space="preserve"> </w:t>
      </w:r>
      <w:r>
        <w:rPr>
          <w:spacing w:val="-1"/>
        </w:rPr>
        <w:t>changing</w:t>
      </w:r>
      <w:r>
        <w:rPr>
          <w:spacing w:val="-5"/>
        </w:rPr>
        <w:t xml:space="preserve"> </w:t>
      </w:r>
      <w:r>
        <w:rPr>
          <w:spacing w:val="-1"/>
        </w:rPr>
        <w:t>requirements</w:t>
      </w:r>
      <w:r>
        <w:rPr>
          <w:spacing w:val="-3"/>
        </w:rPr>
        <w:t xml:space="preserve"> </w:t>
      </w:r>
      <w:r>
        <w:t>in</w:t>
      </w:r>
      <w:r>
        <w:rPr>
          <w:spacing w:val="-2"/>
        </w:rPr>
        <w:t xml:space="preserve"> </w:t>
      </w:r>
      <w:r>
        <w:rPr>
          <w:spacing w:val="-1"/>
        </w:rPr>
        <w:t>telecommunication</w:t>
      </w:r>
      <w:r>
        <w:rPr>
          <w:spacing w:val="-3"/>
        </w:rPr>
        <w:t xml:space="preserve"> </w:t>
      </w:r>
      <w:r>
        <w:rPr>
          <w:spacing w:val="-1"/>
        </w:rPr>
        <w:t>techniques</w:t>
      </w:r>
      <w:r>
        <w:rPr>
          <w:spacing w:val="119"/>
        </w:rPr>
        <w:t xml:space="preserve"> </w:t>
      </w:r>
      <w:r>
        <w:rPr>
          <w:spacing w:val="-1"/>
        </w:rPr>
        <w:t>and</w:t>
      </w:r>
      <w:r>
        <w:rPr>
          <w:spacing w:val="33"/>
        </w:rPr>
        <w:t xml:space="preserve"> </w:t>
      </w:r>
      <w:r>
        <w:rPr>
          <w:spacing w:val="-1"/>
        </w:rPr>
        <w:t>services.</w:t>
      </w:r>
      <w:r>
        <w:rPr>
          <w:spacing w:val="33"/>
        </w:rPr>
        <w:t xml:space="preserve"> </w:t>
      </w:r>
      <w:r>
        <w:t>However,</w:t>
      </w:r>
      <w:r>
        <w:rPr>
          <w:spacing w:val="35"/>
        </w:rPr>
        <w:t xml:space="preserve"> </w:t>
      </w:r>
      <w:r>
        <w:t>it</w:t>
      </w:r>
      <w:r>
        <w:rPr>
          <w:spacing w:val="34"/>
        </w:rPr>
        <w:t xml:space="preserve"> </w:t>
      </w:r>
      <w:r>
        <w:t>must</w:t>
      </w:r>
      <w:r>
        <w:rPr>
          <w:spacing w:val="34"/>
        </w:rPr>
        <w:t xml:space="preserve"> </w:t>
      </w:r>
      <w:r>
        <w:t>be</w:t>
      </w:r>
      <w:r>
        <w:rPr>
          <w:spacing w:val="32"/>
        </w:rPr>
        <w:t xml:space="preserve"> </w:t>
      </w:r>
      <w:r>
        <w:t>clearly</w:t>
      </w:r>
      <w:r>
        <w:rPr>
          <w:spacing w:val="28"/>
        </w:rPr>
        <w:t xml:space="preserve"> </w:t>
      </w:r>
      <w:r>
        <w:t>understood</w:t>
      </w:r>
      <w:r>
        <w:rPr>
          <w:spacing w:val="33"/>
        </w:rPr>
        <w:t xml:space="preserve"> </w:t>
      </w:r>
      <w:r>
        <w:t>that</w:t>
      </w:r>
      <w:r>
        <w:rPr>
          <w:spacing w:val="33"/>
        </w:rPr>
        <w:t xml:space="preserve"> </w:t>
      </w:r>
      <w:r>
        <w:rPr>
          <w:spacing w:val="-1"/>
        </w:rPr>
        <w:t>rapporteurs</w:t>
      </w:r>
      <w:r>
        <w:rPr>
          <w:spacing w:val="32"/>
        </w:rPr>
        <w:t xml:space="preserve"> </w:t>
      </w:r>
      <w:r>
        <w:t>should</w:t>
      </w:r>
      <w:r>
        <w:rPr>
          <w:spacing w:val="33"/>
        </w:rPr>
        <w:t xml:space="preserve"> </w:t>
      </w:r>
      <w:r>
        <w:t>not</w:t>
      </w:r>
      <w:r>
        <w:rPr>
          <w:spacing w:val="33"/>
        </w:rPr>
        <w:t xml:space="preserve"> </w:t>
      </w:r>
      <w:r>
        <w:rPr>
          <w:spacing w:val="-1"/>
        </w:rPr>
        <w:t>feel</w:t>
      </w:r>
      <w:r>
        <w:rPr>
          <w:spacing w:val="33"/>
        </w:rPr>
        <w:t xml:space="preserve"> </w:t>
      </w:r>
      <w:r>
        <w:t>under</w:t>
      </w:r>
      <w:r>
        <w:rPr>
          <w:spacing w:val="34"/>
        </w:rPr>
        <w:t xml:space="preserve"> </w:t>
      </w:r>
      <w:r>
        <w:t>any</w:t>
      </w:r>
      <w:r>
        <w:rPr>
          <w:spacing w:val="56"/>
        </w:rPr>
        <w:t xml:space="preserve"> </w:t>
      </w:r>
      <w:r>
        <w:rPr>
          <w:spacing w:val="-1"/>
        </w:rPr>
        <w:t>obligation</w:t>
      </w:r>
      <w:r>
        <w:rPr>
          <w:spacing w:val="-12"/>
        </w:rPr>
        <w:t xml:space="preserve"> </w:t>
      </w:r>
      <w:r>
        <w:t>to</w:t>
      </w:r>
      <w:r>
        <w:rPr>
          <w:spacing w:val="-12"/>
        </w:rPr>
        <w:t xml:space="preserve"> </w:t>
      </w:r>
      <w:r>
        <w:t>produce</w:t>
      </w:r>
      <w:r>
        <w:rPr>
          <w:spacing w:val="-11"/>
        </w:rPr>
        <w:t xml:space="preserve"> </w:t>
      </w:r>
      <w:r>
        <w:t>such</w:t>
      </w:r>
      <w:r>
        <w:rPr>
          <w:spacing w:val="-12"/>
        </w:rPr>
        <w:t xml:space="preserve"> </w:t>
      </w:r>
      <w:r>
        <w:t>texts</w:t>
      </w:r>
      <w:r>
        <w:rPr>
          <w:spacing w:val="-12"/>
        </w:rPr>
        <w:t xml:space="preserve"> </w:t>
      </w:r>
      <w:r>
        <w:t>unless</w:t>
      </w:r>
      <w:r>
        <w:rPr>
          <w:spacing w:val="-12"/>
        </w:rPr>
        <w:t xml:space="preserve"> </w:t>
      </w:r>
      <w:r>
        <w:t>a</w:t>
      </w:r>
      <w:r>
        <w:rPr>
          <w:spacing w:val="-13"/>
        </w:rPr>
        <w:t xml:space="preserve"> </w:t>
      </w:r>
      <w:r>
        <w:rPr>
          <w:spacing w:val="-1"/>
        </w:rPr>
        <w:t>thorough</w:t>
      </w:r>
      <w:r>
        <w:rPr>
          <w:spacing w:val="-8"/>
        </w:rPr>
        <w:t xml:space="preserve"> </w:t>
      </w:r>
      <w:r>
        <w:t>study</w:t>
      </w:r>
      <w:r>
        <w:rPr>
          <w:spacing w:val="-17"/>
        </w:rPr>
        <w:t xml:space="preserve"> </w:t>
      </w:r>
      <w:r>
        <w:t>of</w:t>
      </w:r>
      <w:r>
        <w:rPr>
          <w:spacing w:val="-11"/>
        </w:rPr>
        <w:t xml:space="preserve"> </w:t>
      </w:r>
      <w:r>
        <w:t>the</w:t>
      </w:r>
      <w:r>
        <w:rPr>
          <w:spacing w:val="-11"/>
        </w:rPr>
        <w:t xml:space="preserve"> </w:t>
      </w:r>
      <w:r>
        <w:rPr>
          <w:spacing w:val="-1"/>
        </w:rPr>
        <w:t>Question</w:t>
      </w:r>
      <w:r>
        <w:rPr>
          <w:spacing w:val="-12"/>
        </w:rPr>
        <w:t xml:space="preserve"> </w:t>
      </w:r>
      <w:r>
        <w:t>reveals</w:t>
      </w:r>
      <w:r>
        <w:rPr>
          <w:spacing w:val="-12"/>
        </w:rPr>
        <w:t xml:space="preserve"> </w:t>
      </w:r>
      <w:r>
        <w:t>a</w:t>
      </w:r>
      <w:r>
        <w:rPr>
          <w:spacing w:val="-11"/>
        </w:rPr>
        <w:t xml:space="preserve"> </w:t>
      </w:r>
      <w:r>
        <w:rPr>
          <w:spacing w:val="-1"/>
        </w:rPr>
        <w:t>clear</w:t>
      </w:r>
      <w:r>
        <w:rPr>
          <w:spacing w:val="-11"/>
        </w:rPr>
        <w:t xml:space="preserve"> </w:t>
      </w:r>
      <w:r>
        <w:rPr>
          <w:spacing w:val="-1"/>
        </w:rPr>
        <w:t>need</w:t>
      </w:r>
      <w:r>
        <w:rPr>
          <w:spacing w:val="-10"/>
        </w:rPr>
        <w:t xml:space="preserve"> </w:t>
      </w:r>
      <w:r>
        <w:t>for</w:t>
      </w:r>
      <w:r>
        <w:rPr>
          <w:spacing w:val="-12"/>
        </w:rPr>
        <w:t xml:space="preserve"> </w:t>
      </w:r>
      <w:r>
        <w:t>them.</w:t>
      </w:r>
      <w:r>
        <w:rPr>
          <w:spacing w:val="61"/>
        </w:rPr>
        <w:t xml:space="preserve"> </w:t>
      </w:r>
      <w:r>
        <w:rPr>
          <w:spacing w:val="-2"/>
        </w:rPr>
        <w:t>If</w:t>
      </w:r>
      <w:r>
        <w:rPr>
          <w:spacing w:val="-4"/>
        </w:rPr>
        <w:t xml:space="preserve"> </w:t>
      </w:r>
      <w:r>
        <w:t>it</w:t>
      </w:r>
      <w:r>
        <w:rPr>
          <w:spacing w:val="-5"/>
        </w:rPr>
        <w:t xml:space="preserve"> </w:t>
      </w:r>
      <w:r>
        <w:t>turns</w:t>
      </w:r>
      <w:r>
        <w:rPr>
          <w:spacing w:val="-5"/>
        </w:rPr>
        <w:t xml:space="preserve"> </w:t>
      </w:r>
      <w:r>
        <w:t>out</w:t>
      </w:r>
      <w:r>
        <w:rPr>
          <w:spacing w:val="-5"/>
        </w:rPr>
        <w:t xml:space="preserve"> </w:t>
      </w:r>
      <w:r>
        <w:t>that</w:t>
      </w:r>
      <w:r>
        <w:rPr>
          <w:spacing w:val="-5"/>
        </w:rPr>
        <w:t xml:space="preserve"> </w:t>
      </w:r>
      <w:r>
        <w:t>this</w:t>
      </w:r>
      <w:r>
        <w:rPr>
          <w:spacing w:val="-5"/>
        </w:rPr>
        <w:t xml:space="preserve"> </w:t>
      </w:r>
      <w:r>
        <w:t>is</w:t>
      </w:r>
      <w:r>
        <w:rPr>
          <w:spacing w:val="-5"/>
        </w:rPr>
        <w:t xml:space="preserve"> </w:t>
      </w:r>
      <w:r>
        <w:rPr>
          <w:spacing w:val="-1"/>
        </w:rPr>
        <w:t>not</w:t>
      </w:r>
      <w:r>
        <w:rPr>
          <w:spacing w:val="-5"/>
        </w:rPr>
        <w:t xml:space="preserve"> </w:t>
      </w:r>
      <w:r>
        <w:t>the</w:t>
      </w:r>
      <w:r>
        <w:rPr>
          <w:spacing w:val="-6"/>
        </w:rPr>
        <w:t xml:space="preserve"> </w:t>
      </w:r>
      <w:r>
        <w:rPr>
          <w:spacing w:val="-1"/>
        </w:rPr>
        <w:t>case,</w:t>
      </w:r>
      <w:r>
        <w:rPr>
          <w:spacing w:val="-5"/>
        </w:rPr>
        <w:t xml:space="preserve"> </w:t>
      </w:r>
      <w:r>
        <w:t>the</w:t>
      </w:r>
      <w:r>
        <w:rPr>
          <w:spacing w:val="-6"/>
        </w:rPr>
        <w:t xml:space="preserve"> </w:t>
      </w:r>
      <w:r>
        <w:rPr>
          <w:spacing w:val="-1"/>
        </w:rPr>
        <w:t>work</w:t>
      </w:r>
      <w:r>
        <w:rPr>
          <w:spacing w:val="-5"/>
        </w:rPr>
        <w:t xml:space="preserve"> </w:t>
      </w:r>
      <w:r>
        <w:t>should</w:t>
      </w:r>
      <w:r>
        <w:rPr>
          <w:spacing w:val="-5"/>
        </w:rPr>
        <w:t xml:space="preserve"> </w:t>
      </w:r>
      <w:r>
        <w:t>be</w:t>
      </w:r>
      <w:r>
        <w:rPr>
          <w:spacing w:val="-6"/>
        </w:rPr>
        <w:t xml:space="preserve"> </w:t>
      </w:r>
      <w:r>
        <w:rPr>
          <w:spacing w:val="-1"/>
        </w:rPr>
        <w:t>concluded</w:t>
      </w:r>
      <w:r>
        <w:rPr>
          <w:spacing w:val="-6"/>
        </w:rPr>
        <w:t xml:space="preserve"> </w:t>
      </w:r>
      <w:r>
        <w:t>with</w:t>
      </w:r>
      <w:r>
        <w:rPr>
          <w:spacing w:val="-5"/>
        </w:rPr>
        <w:t xml:space="preserve"> </w:t>
      </w:r>
      <w:r>
        <w:t>a</w:t>
      </w:r>
      <w:r>
        <w:rPr>
          <w:spacing w:val="-6"/>
        </w:rPr>
        <w:t xml:space="preserve"> </w:t>
      </w:r>
      <w:r>
        <w:t>simple</w:t>
      </w:r>
      <w:r>
        <w:rPr>
          <w:spacing w:val="-6"/>
        </w:rPr>
        <w:t xml:space="preserve"> </w:t>
      </w:r>
      <w:r>
        <w:rPr>
          <w:spacing w:val="-1"/>
        </w:rPr>
        <w:t>report</w:t>
      </w:r>
      <w:r>
        <w:rPr>
          <w:spacing w:val="-6"/>
        </w:rPr>
        <w:t xml:space="preserve"> </w:t>
      </w:r>
      <w:r>
        <w:t>to</w:t>
      </w:r>
      <w:r>
        <w:rPr>
          <w:spacing w:val="-5"/>
        </w:rPr>
        <w:t xml:space="preserve"> </w:t>
      </w:r>
      <w:r>
        <w:t>the</w:t>
      </w:r>
      <w:r>
        <w:rPr>
          <w:spacing w:val="-6"/>
        </w:rPr>
        <w:t xml:space="preserve"> </w:t>
      </w:r>
      <w:r>
        <w:rPr>
          <w:spacing w:val="-1"/>
        </w:rPr>
        <w:t>parent</w:t>
      </w:r>
      <w:r>
        <w:rPr>
          <w:spacing w:val="47"/>
        </w:rPr>
        <w:t xml:space="preserve"> </w:t>
      </w:r>
      <w:r>
        <w:rPr>
          <w:spacing w:val="-1"/>
        </w:rPr>
        <w:t>group</w:t>
      </w:r>
      <w:r>
        <w:rPr>
          <w:spacing w:val="1"/>
        </w:rPr>
        <w:t xml:space="preserve"> </w:t>
      </w:r>
      <w:r>
        <w:rPr>
          <w:spacing w:val="-1"/>
        </w:rPr>
        <w:t>establishing</w:t>
      </w:r>
      <w:r>
        <w:rPr>
          <w:spacing w:val="-2"/>
        </w:rPr>
        <w:t xml:space="preserve"> </w:t>
      </w:r>
      <w:r>
        <w:t>that fact.</w:t>
      </w:r>
    </w:p>
    <w:p w14:paraId="285BF4D0" w14:textId="53F56362" w:rsidR="007324D7" w:rsidRDefault="007F3DA3" w:rsidP="002E142E">
      <w:pPr>
        <w:pStyle w:val="BodyText"/>
        <w:numPr>
          <w:ilvl w:val="3"/>
          <w:numId w:val="4"/>
        </w:numPr>
        <w:tabs>
          <w:tab w:val="left" w:pos="908"/>
        </w:tabs>
        <w:spacing w:before="44"/>
        <w:ind w:right="110" w:firstLine="0"/>
        <w:jc w:val="both"/>
      </w:pPr>
      <w:r w:rsidRPr="002E142E">
        <w:rPr>
          <w:spacing w:val="-1"/>
        </w:rPr>
        <w:t>Rapporteurs</w:t>
      </w:r>
      <w:r w:rsidRPr="002E142E">
        <w:rPr>
          <w:spacing w:val="16"/>
        </w:rPr>
        <w:t xml:space="preserve"> </w:t>
      </w:r>
      <w:r w:rsidRPr="002E142E">
        <w:rPr>
          <w:spacing w:val="-1"/>
        </w:rPr>
        <w:t>are</w:t>
      </w:r>
      <w:r w:rsidRPr="002E142E">
        <w:rPr>
          <w:spacing w:val="14"/>
        </w:rPr>
        <w:t xml:space="preserve"> </w:t>
      </w:r>
      <w:r>
        <w:t>responsible</w:t>
      </w:r>
      <w:r w:rsidRPr="002E142E">
        <w:rPr>
          <w:spacing w:val="13"/>
        </w:rPr>
        <w:t xml:space="preserve"> </w:t>
      </w:r>
      <w:r>
        <w:t>for</w:t>
      </w:r>
      <w:r w:rsidRPr="002E142E">
        <w:rPr>
          <w:spacing w:val="14"/>
        </w:rPr>
        <w:t xml:space="preserve"> </w:t>
      </w:r>
      <w:r>
        <w:t>the</w:t>
      </w:r>
      <w:r w:rsidRPr="002E142E">
        <w:rPr>
          <w:spacing w:val="13"/>
        </w:rPr>
        <w:t xml:space="preserve"> </w:t>
      </w:r>
      <w:r>
        <w:t>quality</w:t>
      </w:r>
      <w:r w:rsidRPr="002E142E">
        <w:rPr>
          <w:spacing w:val="9"/>
        </w:rPr>
        <w:t xml:space="preserve"> </w:t>
      </w:r>
      <w:r>
        <w:t>of</w:t>
      </w:r>
      <w:r w:rsidRPr="002E142E">
        <w:rPr>
          <w:spacing w:val="15"/>
        </w:rPr>
        <w:t xml:space="preserve"> </w:t>
      </w:r>
      <w:r>
        <w:t>their</w:t>
      </w:r>
      <w:r w:rsidRPr="002E142E">
        <w:rPr>
          <w:spacing w:val="13"/>
        </w:rPr>
        <w:t xml:space="preserve"> </w:t>
      </w:r>
      <w:r>
        <w:t>texts,</w:t>
      </w:r>
      <w:r w:rsidRPr="002E142E">
        <w:rPr>
          <w:spacing w:val="14"/>
        </w:rPr>
        <w:t xml:space="preserve"> </w:t>
      </w:r>
      <w:r>
        <w:t>submitted</w:t>
      </w:r>
      <w:r w:rsidRPr="002E142E">
        <w:rPr>
          <w:spacing w:val="13"/>
        </w:rPr>
        <w:t xml:space="preserve"> </w:t>
      </w:r>
      <w:r w:rsidRPr="002E142E">
        <w:rPr>
          <w:spacing w:val="1"/>
        </w:rPr>
        <w:t>by</w:t>
      </w:r>
      <w:r w:rsidRPr="002E142E">
        <w:rPr>
          <w:spacing w:val="9"/>
        </w:rPr>
        <w:t xml:space="preserve"> </w:t>
      </w:r>
      <w:r>
        <w:t>the</w:t>
      </w:r>
      <w:r w:rsidRPr="002E142E">
        <w:rPr>
          <w:spacing w:val="15"/>
        </w:rPr>
        <w:t xml:space="preserve"> </w:t>
      </w:r>
      <w:r>
        <w:t>study</w:t>
      </w:r>
      <w:r w:rsidRPr="002E142E">
        <w:rPr>
          <w:spacing w:val="11"/>
        </w:rPr>
        <w:t xml:space="preserve"> </w:t>
      </w:r>
      <w:r>
        <w:t>group</w:t>
      </w:r>
      <w:r w:rsidRPr="002E142E">
        <w:rPr>
          <w:spacing w:val="13"/>
        </w:rPr>
        <w:t xml:space="preserve"> </w:t>
      </w:r>
      <w:r>
        <w:t>for</w:t>
      </w:r>
      <w:r w:rsidRPr="002E142E">
        <w:rPr>
          <w:spacing w:val="40"/>
        </w:rPr>
        <w:t xml:space="preserve"> </w:t>
      </w:r>
      <w:r w:rsidRPr="002E142E">
        <w:rPr>
          <w:spacing w:val="-1"/>
        </w:rPr>
        <w:t>publication.</w:t>
      </w:r>
      <w:r w:rsidRPr="002E142E">
        <w:rPr>
          <w:spacing w:val="9"/>
        </w:rPr>
        <w:t xml:space="preserve"> </w:t>
      </w:r>
      <w:r>
        <w:t>They</w:t>
      </w:r>
      <w:r w:rsidRPr="002E142E">
        <w:rPr>
          <w:spacing w:val="4"/>
        </w:rPr>
        <w:t xml:space="preserve"> </w:t>
      </w:r>
      <w:r>
        <w:t>shall</w:t>
      </w:r>
      <w:r w:rsidRPr="002E142E">
        <w:rPr>
          <w:spacing w:val="10"/>
        </w:rPr>
        <w:t xml:space="preserve"> </w:t>
      </w:r>
      <w:r>
        <w:t>be</w:t>
      </w:r>
      <w:r w:rsidRPr="002E142E">
        <w:rPr>
          <w:spacing w:val="8"/>
        </w:rPr>
        <w:t xml:space="preserve"> </w:t>
      </w:r>
      <w:r w:rsidRPr="002E142E">
        <w:rPr>
          <w:spacing w:val="-1"/>
        </w:rPr>
        <w:t>involved</w:t>
      </w:r>
      <w:r w:rsidRPr="002E142E">
        <w:rPr>
          <w:spacing w:val="9"/>
        </w:rPr>
        <w:t xml:space="preserve"> </w:t>
      </w:r>
      <w:r>
        <w:t>in</w:t>
      </w:r>
      <w:r w:rsidRPr="002E142E">
        <w:rPr>
          <w:spacing w:val="9"/>
        </w:rPr>
        <w:t xml:space="preserve"> </w:t>
      </w:r>
      <w:r>
        <w:t>the</w:t>
      </w:r>
      <w:r w:rsidRPr="002E142E">
        <w:rPr>
          <w:spacing w:val="8"/>
        </w:rPr>
        <w:t xml:space="preserve"> </w:t>
      </w:r>
      <w:r w:rsidRPr="002E142E">
        <w:rPr>
          <w:spacing w:val="-1"/>
        </w:rPr>
        <w:t>final</w:t>
      </w:r>
      <w:r w:rsidRPr="002E142E">
        <w:rPr>
          <w:spacing w:val="9"/>
        </w:rPr>
        <w:t xml:space="preserve"> </w:t>
      </w:r>
      <w:r>
        <w:t>review</w:t>
      </w:r>
      <w:r w:rsidRPr="002E142E">
        <w:rPr>
          <w:spacing w:val="8"/>
        </w:rPr>
        <w:t xml:space="preserve"> </w:t>
      </w:r>
      <w:r>
        <w:t>of</w:t>
      </w:r>
      <w:r w:rsidRPr="002E142E">
        <w:rPr>
          <w:spacing w:val="8"/>
        </w:rPr>
        <w:t xml:space="preserve"> </w:t>
      </w:r>
      <w:r>
        <w:t>that</w:t>
      </w:r>
      <w:r w:rsidRPr="002E142E">
        <w:rPr>
          <w:spacing w:val="9"/>
        </w:rPr>
        <w:t xml:space="preserve"> </w:t>
      </w:r>
      <w:r>
        <w:t>text</w:t>
      </w:r>
      <w:r w:rsidRPr="002E142E">
        <w:rPr>
          <w:spacing w:val="9"/>
        </w:rPr>
        <w:t xml:space="preserve"> </w:t>
      </w:r>
      <w:r>
        <w:t>prior</w:t>
      </w:r>
      <w:r w:rsidRPr="002E142E">
        <w:rPr>
          <w:spacing w:val="8"/>
        </w:rPr>
        <w:t xml:space="preserve"> </w:t>
      </w:r>
      <w:r>
        <w:t>to</w:t>
      </w:r>
      <w:r w:rsidRPr="002E142E">
        <w:rPr>
          <w:spacing w:val="7"/>
        </w:rPr>
        <w:t xml:space="preserve"> </w:t>
      </w:r>
      <w:r>
        <w:t>it</w:t>
      </w:r>
      <w:r w:rsidRPr="002E142E">
        <w:rPr>
          <w:spacing w:val="17"/>
        </w:rPr>
        <w:t xml:space="preserve"> </w:t>
      </w:r>
      <w:r w:rsidRPr="002E142E">
        <w:rPr>
          <w:spacing w:val="-1"/>
        </w:rPr>
        <w:t>being</w:t>
      </w:r>
      <w:r w:rsidRPr="002E142E">
        <w:rPr>
          <w:spacing w:val="7"/>
        </w:rPr>
        <w:t xml:space="preserve"> </w:t>
      </w:r>
      <w:r>
        <w:t>submitted</w:t>
      </w:r>
      <w:r w:rsidRPr="002E142E">
        <w:rPr>
          <w:spacing w:val="8"/>
        </w:rPr>
        <w:t xml:space="preserve"> </w:t>
      </w:r>
      <w:r>
        <w:t>to</w:t>
      </w:r>
      <w:r w:rsidRPr="002E142E">
        <w:rPr>
          <w:spacing w:val="9"/>
        </w:rPr>
        <w:t xml:space="preserve"> </w:t>
      </w:r>
      <w:r>
        <w:t>the</w:t>
      </w:r>
      <w:r w:rsidR="002E142E">
        <w:t xml:space="preserve"> </w:t>
      </w:r>
      <w:r w:rsidRPr="002E142E">
        <w:rPr>
          <w:spacing w:val="-1"/>
        </w:rPr>
        <w:t>publication</w:t>
      </w:r>
      <w:r w:rsidRPr="002E142E">
        <w:rPr>
          <w:spacing w:val="2"/>
        </w:rPr>
        <w:t xml:space="preserve"> </w:t>
      </w:r>
      <w:r w:rsidRPr="002E142E">
        <w:rPr>
          <w:spacing w:val="-1"/>
        </w:rPr>
        <w:t>process.</w:t>
      </w:r>
      <w:r w:rsidRPr="002E142E">
        <w:rPr>
          <w:spacing w:val="2"/>
        </w:rPr>
        <w:t xml:space="preserve"> </w:t>
      </w:r>
      <w:r>
        <w:t>This</w:t>
      </w:r>
      <w:r w:rsidRPr="002E142E">
        <w:rPr>
          <w:spacing w:val="2"/>
        </w:rPr>
        <w:t xml:space="preserve"> </w:t>
      </w:r>
      <w:r>
        <w:t>responsibility</w:t>
      </w:r>
      <w:r w:rsidRPr="002E142E">
        <w:rPr>
          <w:spacing w:val="-6"/>
        </w:rPr>
        <w:t xml:space="preserve"> </w:t>
      </w:r>
      <w:r>
        <w:t>extends</w:t>
      </w:r>
      <w:r w:rsidRPr="002E142E">
        <w:rPr>
          <w:spacing w:val="1"/>
        </w:rPr>
        <w:t xml:space="preserve"> </w:t>
      </w:r>
      <w:r>
        <w:t>only</w:t>
      </w:r>
      <w:r w:rsidRPr="002E142E">
        <w:rPr>
          <w:spacing w:val="-6"/>
        </w:rPr>
        <w:t xml:space="preserve"> </w:t>
      </w:r>
      <w:r>
        <w:t>to</w:t>
      </w:r>
      <w:r w:rsidRPr="002E142E">
        <w:rPr>
          <w:spacing w:val="2"/>
        </w:rPr>
        <w:t xml:space="preserve"> </w:t>
      </w:r>
      <w:r>
        <w:t>text</w:t>
      </w:r>
      <w:r w:rsidRPr="002E142E">
        <w:rPr>
          <w:spacing w:val="2"/>
        </w:rPr>
        <w:t xml:space="preserve"> </w:t>
      </w:r>
      <w:r>
        <w:t>in</w:t>
      </w:r>
      <w:r w:rsidRPr="002E142E">
        <w:rPr>
          <w:spacing w:val="2"/>
        </w:rPr>
        <w:t xml:space="preserve"> </w:t>
      </w:r>
      <w:r>
        <w:t>the</w:t>
      </w:r>
      <w:r w:rsidRPr="002E142E">
        <w:rPr>
          <w:spacing w:val="1"/>
        </w:rPr>
        <w:t xml:space="preserve"> </w:t>
      </w:r>
      <w:r w:rsidRPr="002E142E">
        <w:rPr>
          <w:spacing w:val="-1"/>
        </w:rPr>
        <w:t>original</w:t>
      </w:r>
      <w:r>
        <w:t xml:space="preserve"> </w:t>
      </w:r>
      <w:r w:rsidRPr="002E142E">
        <w:rPr>
          <w:spacing w:val="-1"/>
        </w:rPr>
        <w:t>language</w:t>
      </w:r>
      <w:r w:rsidRPr="002E142E">
        <w:rPr>
          <w:spacing w:val="1"/>
        </w:rPr>
        <w:t xml:space="preserve"> </w:t>
      </w:r>
      <w:r w:rsidRPr="002E142E">
        <w:rPr>
          <w:spacing w:val="-1"/>
        </w:rPr>
        <w:t>and</w:t>
      </w:r>
      <w:r w:rsidRPr="002E142E">
        <w:rPr>
          <w:spacing w:val="2"/>
        </w:rPr>
        <w:t xml:space="preserve"> </w:t>
      </w:r>
      <w:r>
        <w:t>should</w:t>
      </w:r>
      <w:r w:rsidRPr="002E142E">
        <w:rPr>
          <w:spacing w:val="2"/>
        </w:rPr>
        <w:t xml:space="preserve"> </w:t>
      </w:r>
      <w:r>
        <w:t>take</w:t>
      </w:r>
      <w:r w:rsidRPr="002E142E">
        <w:rPr>
          <w:spacing w:val="63"/>
        </w:rPr>
        <w:t xml:space="preserve"> </w:t>
      </w:r>
      <w:r>
        <w:t>into</w:t>
      </w:r>
      <w:r w:rsidRPr="002E142E">
        <w:rPr>
          <w:spacing w:val="23"/>
        </w:rPr>
        <w:t xml:space="preserve"> </w:t>
      </w:r>
      <w:r w:rsidRPr="002E142E">
        <w:rPr>
          <w:spacing w:val="-1"/>
        </w:rPr>
        <w:t>account</w:t>
      </w:r>
      <w:r w:rsidRPr="002E142E">
        <w:rPr>
          <w:spacing w:val="24"/>
        </w:rPr>
        <w:t xml:space="preserve"> </w:t>
      </w:r>
      <w:r w:rsidRPr="002E142E">
        <w:rPr>
          <w:spacing w:val="-1"/>
        </w:rPr>
        <w:t>applicable</w:t>
      </w:r>
      <w:r w:rsidRPr="002E142E">
        <w:rPr>
          <w:spacing w:val="23"/>
        </w:rPr>
        <w:t xml:space="preserve"> </w:t>
      </w:r>
      <w:r>
        <w:t>time</w:t>
      </w:r>
      <w:r w:rsidRPr="002E142E">
        <w:rPr>
          <w:spacing w:val="23"/>
        </w:rPr>
        <w:t xml:space="preserve"> </w:t>
      </w:r>
      <w:r w:rsidRPr="002E142E">
        <w:rPr>
          <w:spacing w:val="-1"/>
        </w:rPr>
        <w:t>constraints.</w:t>
      </w:r>
      <w:r w:rsidRPr="002E142E">
        <w:rPr>
          <w:spacing w:val="24"/>
        </w:rPr>
        <w:t xml:space="preserve"> </w:t>
      </w:r>
      <w:r w:rsidRPr="002E142E">
        <w:rPr>
          <w:spacing w:val="-1"/>
        </w:rPr>
        <w:t>(See</w:t>
      </w:r>
      <w:r w:rsidRPr="002E142E">
        <w:rPr>
          <w:spacing w:val="22"/>
        </w:rPr>
        <w:t xml:space="preserve"> </w:t>
      </w:r>
      <w:r w:rsidRPr="002E142E">
        <w:rPr>
          <w:spacing w:val="-1"/>
        </w:rPr>
        <w:t>Recommendation</w:t>
      </w:r>
      <w:r w:rsidRPr="002E142E">
        <w:rPr>
          <w:spacing w:val="6"/>
        </w:rPr>
        <w:t xml:space="preserve"> </w:t>
      </w:r>
      <w:r w:rsidRPr="002E142E">
        <w:rPr>
          <w:spacing w:val="-2"/>
        </w:rPr>
        <w:t>ITU-T</w:t>
      </w:r>
      <w:r w:rsidRPr="002E142E">
        <w:rPr>
          <w:spacing w:val="23"/>
        </w:rPr>
        <w:t xml:space="preserve"> </w:t>
      </w:r>
      <w:r>
        <w:t>A.11</w:t>
      </w:r>
      <w:r w:rsidRPr="002E142E">
        <w:rPr>
          <w:spacing w:val="23"/>
        </w:rPr>
        <w:t xml:space="preserve"> </w:t>
      </w:r>
      <w:r>
        <w:t>on</w:t>
      </w:r>
      <w:r w:rsidRPr="002E142E">
        <w:rPr>
          <w:spacing w:val="23"/>
        </w:rPr>
        <w:t xml:space="preserve"> </w:t>
      </w:r>
      <w:r>
        <w:t>the</w:t>
      </w:r>
      <w:r w:rsidRPr="002E142E">
        <w:rPr>
          <w:spacing w:val="23"/>
        </w:rPr>
        <w:t xml:space="preserve"> </w:t>
      </w:r>
      <w:r w:rsidRPr="002E142E">
        <w:rPr>
          <w:spacing w:val="-1"/>
        </w:rPr>
        <w:t>publication</w:t>
      </w:r>
      <w:r w:rsidRPr="002E142E">
        <w:rPr>
          <w:spacing w:val="23"/>
        </w:rPr>
        <w:t xml:space="preserve"> </w:t>
      </w:r>
      <w:r>
        <w:t>of</w:t>
      </w:r>
      <w:r w:rsidRPr="002E142E">
        <w:rPr>
          <w:spacing w:val="95"/>
        </w:rPr>
        <w:t xml:space="preserve"> </w:t>
      </w:r>
      <w:r w:rsidRPr="002E142E">
        <w:rPr>
          <w:spacing w:val="-1"/>
        </w:rPr>
        <w:t>ITU-T</w:t>
      </w:r>
      <w:r>
        <w:t xml:space="preserve"> </w:t>
      </w:r>
      <w:r w:rsidRPr="002E142E">
        <w:rPr>
          <w:spacing w:val="-1"/>
        </w:rPr>
        <w:t>Recommendations.)</w:t>
      </w:r>
    </w:p>
    <w:p w14:paraId="6ACB965E" w14:textId="77777777" w:rsidR="007324D7" w:rsidRDefault="007F3DA3">
      <w:pPr>
        <w:pStyle w:val="BodyText"/>
        <w:numPr>
          <w:ilvl w:val="3"/>
          <w:numId w:val="4"/>
        </w:numPr>
        <w:tabs>
          <w:tab w:val="left" w:pos="908"/>
        </w:tabs>
        <w:ind w:right="116" w:firstLine="0"/>
        <w:jc w:val="both"/>
      </w:pPr>
      <w:r>
        <w:rPr>
          <w:spacing w:val="-1"/>
        </w:rPr>
        <w:t>Rapporteurs</w:t>
      </w:r>
      <w:r>
        <w:rPr>
          <w:spacing w:val="4"/>
        </w:rPr>
        <w:t xml:space="preserve"> </w:t>
      </w:r>
      <w:r>
        <w:t>should</w:t>
      </w:r>
      <w:r>
        <w:rPr>
          <w:spacing w:val="4"/>
        </w:rPr>
        <w:t xml:space="preserve"> </w:t>
      </w:r>
      <w:r>
        <w:t>normally</w:t>
      </w:r>
      <w:r>
        <w:rPr>
          <w:spacing w:val="-1"/>
        </w:rPr>
        <w:t xml:space="preserve"> </w:t>
      </w:r>
      <w:r>
        <w:t>base</w:t>
      </w:r>
      <w:r>
        <w:rPr>
          <w:spacing w:val="3"/>
        </w:rPr>
        <w:t xml:space="preserve"> </w:t>
      </w:r>
      <w:r>
        <w:rPr>
          <w:spacing w:val="1"/>
        </w:rPr>
        <w:t>any</w:t>
      </w:r>
      <w:r>
        <w:rPr>
          <w:spacing w:val="-1"/>
        </w:rPr>
        <w:t xml:space="preserve"> </w:t>
      </w:r>
      <w:r>
        <w:t>draft</w:t>
      </w:r>
      <w:r>
        <w:rPr>
          <w:spacing w:val="4"/>
        </w:rPr>
        <w:t xml:space="preserve"> </w:t>
      </w:r>
      <w:r>
        <w:rPr>
          <w:spacing w:val="-1"/>
        </w:rPr>
        <w:t>new</w:t>
      </w:r>
      <w:r>
        <w:rPr>
          <w:spacing w:val="4"/>
        </w:rPr>
        <w:t xml:space="preserve"> </w:t>
      </w:r>
      <w:r>
        <w:rPr>
          <w:spacing w:val="1"/>
        </w:rPr>
        <w:t>or</w:t>
      </w:r>
      <w:r>
        <w:rPr>
          <w:spacing w:val="3"/>
        </w:rPr>
        <w:t xml:space="preserve"> </w:t>
      </w:r>
      <w:r>
        <w:t>substantially</w:t>
      </w:r>
      <w:r>
        <w:rPr>
          <w:spacing w:val="-1"/>
        </w:rPr>
        <w:t xml:space="preserve"> revised</w:t>
      </w:r>
      <w:r>
        <w:rPr>
          <w:spacing w:val="4"/>
        </w:rPr>
        <w:t xml:space="preserve"> </w:t>
      </w:r>
      <w:r>
        <w:rPr>
          <w:spacing w:val="-1"/>
        </w:rPr>
        <w:t>Recommendations</w:t>
      </w:r>
      <w:r>
        <w:rPr>
          <w:spacing w:val="68"/>
        </w:rPr>
        <w:t xml:space="preserve"> </w:t>
      </w:r>
      <w:r>
        <w:t xml:space="preserve">on </w:t>
      </w:r>
      <w:r>
        <w:rPr>
          <w:spacing w:val="-1"/>
        </w:rPr>
        <w:t>written</w:t>
      </w:r>
      <w:r>
        <w:t xml:space="preserve"> </w:t>
      </w:r>
      <w:r>
        <w:rPr>
          <w:spacing w:val="-1"/>
        </w:rPr>
        <w:t>contribution(s) from</w:t>
      </w:r>
      <w:r>
        <w:rPr>
          <w:spacing w:val="2"/>
        </w:rPr>
        <w:t xml:space="preserve"> </w:t>
      </w:r>
      <w:r>
        <w:rPr>
          <w:spacing w:val="-1"/>
        </w:rPr>
        <w:t>ITU-T</w:t>
      </w:r>
      <w:r>
        <w:t xml:space="preserve"> </w:t>
      </w:r>
      <w:r>
        <w:rPr>
          <w:spacing w:val="-1"/>
        </w:rPr>
        <w:t>members.</w:t>
      </w:r>
    </w:p>
    <w:p w14:paraId="1F5486F1" w14:textId="77777777" w:rsidR="007324D7" w:rsidRDefault="007F3DA3">
      <w:pPr>
        <w:pStyle w:val="BodyText"/>
        <w:numPr>
          <w:ilvl w:val="3"/>
          <w:numId w:val="4"/>
        </w:numPr>
        <w:tabs>
          <w:tab w:val="left" w:pos="1304"/>
        </w:tabs>
        <w:ind w:right="111" w:firstLine="0"/>
        <w:jc w:val="both"/>
      </w:pPr>
      <w:r>
        <w:rPr>
          <w:spacing w:val="-2"/>
        </w:rPr>
        <w:t>In</w:t>
      </w:r>
      <w:r>
        <w:rPr>
          <w:spacing w:val="21"/>
        </w:rPr>
        <w:t xml:space="preserve"> </w:t>
      </w:r>
      <w:r>
        <w:rPr>
          <w:spacing w:val="-1"/>
        </w:rPr>
        <w:t>conjunction</w:t>
      </w:r>
      <w:r>
        <w:rPr>
          <w:spacing w:val="21"/>
        </w:rPr>
        <w:t xml:space="preserve"> </w:t>
      </w:r>
      <w:r>
        <w:t>with</w:t>
      </w:r>
      <w:r>
        <w:rPr>
          <w:spacing w:val="19"/>
        </w:rPr>
        <w:t xml:space="preserve"> </w:t>
      </w:r>
      <w:r>
        <w:t>their</w:t>
      </w:r>
      <w:r>
        <w:rPr>
          <w:spacing w:val="20"/>
        </w:rPr>
        <w:t xml:space="preserve"> </w:t>
      </w:r>
      <w:r>
        <w:rPr>
          <w:spacing w:val="-1"/>
        </w:rPr>
        <w:t>work</w:t>
      </w:r>
      <w:r>
        <w:rPr>
          <w:spacing w:val="18"/>
        </w:rPr>
        <w:t xml:space="preserve"> </w:t>
      </w:r>
      <w:r>
        <w:rPr>
          <w:spacing w:val="-1"/>
        </w:rPr>
        <w:t>planning,</w:t>
      </w:r>
      <w:r>
        <w:rPr>
          <w:spacing w:val="21"/>
        </w:rPr>
        <w:t xml:space="preserve"> </w:t>
      </w:r>
      <w:r>
        <w:t>rapporteurs</w:t>
      </w:r>
      <w:r>
        <w:rPr>
          <w:spacing w:val="18"/>
        </w:rPr>
        <w:t xml:space="preserve"> </w:t>
      </w:r>
      <w:r>
        <w:t>must</w:t>
      </w:r>
      <w:r>
        <w:rPr>
          <w:spacing w:val="22"/>
        </w:rPr>
        <w:t xml:space="preserve"> </w:t>
      </w:r>
      <w:r>
        <w:rPr>
          <w:spacing w:val="-1"/>
        </w:rPr>
        <w:t>give</w:t>
      </w:r>
      <w:r>
        <w:rPr>
          <w:spacing w:val="20"/>
        </w:rPr>
        <w:t xml:space="preserve"> </w:t>
      </w:r>
      <w:r>
        <w:rPr>
          <w:spacing w:val="-1"/>
        </w:rPr>
        <w:t>advance</w:t>
      </w:r>
      <w:r>
        <w:rPr>
          <w:spacing w:val="18"/>
        </w:rPr>
        <w:t xml:space="preserve"> </w:t>
      </w:r>
      <w:r>
        <w:t>notice</w:t>
      </w:r>
      <w:r>
        <w:rPr>
          <w:spacing w:val="18"/>
        </w:rPr>
        <w:t xml:space="preserve"> </w:t>
      </w:r>
      <w:r>
        <w:t>of</w:t>
      </w:r>
      <w:r>
        <w:rPr>
          <w:spacing w:val="20"/>
        </w:rPr>
        <w:t xml:space="preserve"> </w:t>
      </w:r>
      <w:r>
        <w:rPr>
          <w:spacing w:val="1"/>
        </w:rPr>
        <w:t>any</w:t>
      </w:r>
      <w:r>
        <w:rPr>
          <w:spacing w:val="57"/>
        </w:rPr>
        <w:t xml:space="preserve"> </w:t>
      </w:r>
      <w:r>
        <w:rPr>
          <w:spacing w:val="-1"/>
        </w:rPr>
        <w:t>meetings</w:t>
      </w:r>
      <w:r>
        <w:rPr>
          <w:spacing w:val="-5"/>
        </w:rPr>
        <w:t xml:space="preserve"> </w:t>
      </w:r>
      <w:r>
        <w:rPr>
          <w:spacing w:val="1"/>
        </w:rPr>
        <w:t>they</w:t>
      </w:r>
      <w:r>
        <w:rPr>
          <w:spacing w:val="-8"/>
        </w:rPr>
        <w:t xml:space="preserve"> </w:t>
      </w:r>
      <w:r>
        <w:rPr>
          <w:spacing w:val="-1"/>
        </w:rPr>
        <w:t>arrange,</w:t>
      </w:r>
      <w:r>
        <w:rPr>
          <w:spacing w:val="-3"/>
        </w:rPr>
        <w:t xml:space="preserve"> </w:t>
      </w:r>
      <w:r>
        <w:t>not</w:t>
      </w:r>
      <w:r>
        <w:rPr>
          <w:spacing w:val="-3"/>
        </w:rPr>
        <w:t xml:space="preserve"> </w:t>
      </w:r>
      <w:r>
        <w:t>only</w:t>
      </w:r>
      <w:r>
        <w:rPr>
          <w:spacing w:val="-10"/>
        </w:rPr>
        <w:t xml:space="preserve"> </w:t>
      </w:r>
      <w:r>
        <w:t>to</w:t>
      </w:r>
      <w:r>
        <w:rPr>
          <w:spacing w:val="-5"/>
        </w:rPr>
        <w:t xml:space="preserve"> </w:t>
      </w:r>
      <w:r>
        <w:t>the</w:t>
      </w:r>
      <w:r>
        <w:rPr>
          <w:spacing w:val="-3"/>
        </w:rPr>
        <w:t xml:space="preserve"> </w:t>
      </w:r>
      <w:r>
        <w:rPr>
          <w:spacing w:val="-1"/>
        </w:rPr>
        <w:t>collaborators</w:t>
      </w:r>
      <w:r>
        <w:rPr>
          <w:spacing w:val="-5"/>
        </w:rPr>
        <w:t xml:space="preserve"> </w:t>
      </w:r>
      <w:r>
        <w:t>on</w:t>
      </w:r>
      <w:r>
        <w:rPr>
          <w:spacing w:val="-5"/>
        </w:rPr>
        <w:t xml:space="preserve"> </w:t>
      </w:r>
      <w:r>
        <w:t>their</w:t>
      </w:r>
      <w:r>
        <w:rPr>
          <w:spacing w:val="-6"/>
        </w:rPr>
        <w:t xml:space="preserve"> </w:t>
      </w:r>
      <w:r>
        <w:t>Question</w:t>
      </w:r>
      <w:r>
        <w:rPr>
          <w:spacing w:val="-5"/>
        </w:rPr>
        <w:t xml:space="preserve"> </w:t>
      </w:r>
      <w:r>
        <w:t>or</w:t>
      </w:r>
      <w:r>
        <w:rPr>
          <w:spacing w:val="-6"/>
        </w:rPr>
        <w:t xml:space="preserve"> </w:t>
      </w:r>
      <w:r>
        <w:rPr>
          <w:spacing w:val="-1"/>
        </w:rPr>
        <w:t>project,</w:t>
      </w:r>
      <w:r>
        <w:rPr>
          <w:spacing w:val="-5"/>
        </w:rPr>
        <w:t xml:space="preserve"> </w:t>
      </w:r>
      <w:r>
        <w:t>but</w:t>
      </w:r>
      <w:r>
        <w:rPr>
          <w:spacing w:val="-5"/>
        </w:rPr>
        <w:t xml:space="preserve"> </w:t>
      </w:r>
      <w:r>
        <w:rPr>
          <w:spacing w:val="-1"/>
        </w:rPr>
        <w:t>also</w:t>
      </w:r>
      <w:r>
        <w:rPr>
          <w:spacing w:val="-5"/>
        </w:rPr>
        <w:t xml:space="preserve"> </w:t>
      </w:r>
      <w:r>
        <w:t>to</w:t>
      </w:r>
      <w:r>
        <w:rPr>
          <w:spacing w:val="-5"/>
        </w:rPr>
        <w:t xml:space="preserve"> </w:t>
      </w:r>
      <w:r>
        <w:t>the</w:t>
      </w:r>
      <w:r>
        <w:rPr>
          <w:spacing w:val="-6"/>
        </w:rPr>
        <w:t xml:space="preserve"> </w:t>
      </w:r>
      <w:r>
        <w:rPr>
          <w:spacing w:val="1"/>
        </w:rPr>
        <w:t>study</w:t>
      </w:r>
      <w:r>
        <w:rPr>
          <w:spacing w:val="65"/>
        </w:rPr>
        <w:t xml:space="preserve"> </w:t>
      </w:r>
      <w:r>
        <w:rPr>
          <w:spacing w:val="-1"/>
        </w:rPr>
        <w:t>group</w:t>
      </w:r>
      <w:r>
        <w:rPr>
          <w:spacing w:val="3"/>
        </w:rPr>
        <w:t xml:space="preserve"> </w:t>
      </w:r>
      <w:r>
        <w:t>(see</w:t>
      </w:r>
      <w:r>
        <w:rPr>
          <w:spacing w:val="3"/>
        </w:rPr>
        <w:t xml:space="preserve"> </w:t>
      </w:r>
      <w:r>
        <w:t>clause</w:t>
      </w:r>
      <w:r>
        <w:rPr>
          <w:spacing w:val="3"/>
        </w:rPr>
        <w:t xml:space="preserve"> </w:t>
      </w:r>
      <w:r>
        <w:t>2.3.3.11)</w:t>
      </w:r>
      <w:r>
        <w:rPr>
          <w:spacing w:val="3"/>
        </w:rPr>
        <w:t xml:space="preserve"> </w:t>
      </w:r>
      <w:r>
        <w:rPr>
          <w:spacing w:val="-1"/>
        </w:rPr>
        <w:t>and</w:t>
      </w:r>
      <w:r>
        <w:rPr>
          <w:spacing w:val="4"/>
        </w:rPr>
        <w:t xml:space="preserve"> </w:t>
      </w:r>
      <w:r>
        <w:t>to</w:t>
      </w:r>
      <w:r>
        <w:rPr>
          <w:spacing w:val="5"/>
        </w:rPr>
        <w:t xml:space="preserve"> </w:t>
      </w:r>
      <w:r>
        <w:rPr>
          <w:spacing w:val="-1"/>
        </w:rPr>
        <w:t>TSB.</w:t>
      </w:r>
      <w:r>
        <w:rPr>
          <w:spacing w:val="4"/>
        </w:rPr>
        <w:t xml:space="preserve"> </w:t>
      </w:r>
      <w:r>
        <w:t>TSB</w:t>
      </w:r>
      <w:r>
        <w:rPr>
          <w:spacing w:val="2"/>
        </w:rPr>
        <w:t xml:space="preserve"> </w:t>
      </w:r>
      <w:r>
        <w:t>is</w:t>
      </w:r>
      <w:r>
        <w:rPr>
          <w:spacing w:val="5"/>
        </w:rPr>
        <w:t xml:space="preserve"> </w:t>
      </w:r>
      <w:r>
        <w:rPr>
          <w:spacing w:val="-1"/>
        </w:rPr>
        <w:t>not</w:t>
      </w:r>
      <w:r>
        <w:rPr>
          <w:spacing w:val="5"/>
        </w:rPr>
        <w:t xml:space="preserve"> </w:t>
      </w:r>
      <w:r>
        <w:rPr>
          <w:spacing w:val="-1"/>
        </w:rPr>
        <w:t>required</w:t>
      </w:r>
      <w:r>
        <w:rPr>
          <w:spacing w:val="4"/>
        </w:rPr>
        <w:t xml:space="preserve"> </w:t>
      </w:r>
      <w:r>
        <w:t>to</w:t>
      </w:r>
      <w:r>
        <w:rPr>
          <w:spacing w:val="5"/>
        </w:rPr>
        <w:t xml:space="preserve"> </w:t>
      </w:r>
      <w:r>
        <w:rPr>
          <w:spacing w:val="-1"/>
        </w:rPr>
        <w:t>circulate</w:t>
      </w:r>
      <w:r>
        <w:rPr>
          <w:spacing w:val="3"/>
        </w:rPr>
        <w:t xml:space="preserve"> </w:t>
      </w:r>
      <w:r>
        <w:t>convening</w:t>
      </w:r>
      <w:r>
        <w:rPr>
          <w:spacing w:val="2"/>
        </w:rPr>
        <w:t xml:space="preserve"> </w:t>
      </w:r>
      <w:r>
        <w:rPr>
          <w:spacing w:val="-1"/>
        </w:rPr>
        <w:t>collective</w:t>
      </w:r>
      <w:r>
        <w:rPr>
          <w:spacing w:val="3"/>
        </w:rPr>
        <w:t xml:space="preserve"> </w:t>
      </w:r>
      <w:r>
        <w:t>letters</w:t>
      </w:r>
      <w:r>
        <w:rPr>
          <w:spacing w:val="51"/>
        </w:rPr>
        <w:t xml:space="preserve"> </w:t>
      </w:r>
      <w:r>
        <w:t>for</w:t>
      </w:r>
      <w:r>
        <w:rPr>
          <w:spacing w:val="19"/>
        </w:rPr>
        <w:t xml:space="preserve"> </w:t>
      </w:r>
      <w:r>
        <w:rPr>
          <w:spacing w:val="-1"/>
        </w:rPr>
        <w:t>meetings</w:t>
      </w:r>
      <w:r>
        <w:rPr>
          <w:spacing w:val="21"/>
        </w:rPr>
        <w:t xml:space="preserve"> </w:t>
      </w:r>
      <w:r>
        <w:rPr>
          <w:spacing w:val="-1"/>
        </w:rPr>
        <w:t>below</w:t>
      </w:r>
      <w:r>
        <w:rPr>
          <w:spacing w:val="21"/>
        </w:rPr>
        <w:t xml:space="preserve"> </w:t>
      </w:r>
      <w:r>
        <w:t>working</w:t>
      </w:r>
      <w:r>
        <w:rPr>
          <w:spacing w:val="19"/>
        </w:rPr>
        <w:t xml:space="preserve"> </w:t>
      </w:r>
      <w:r>
        <w:t>party</w:t>
      </w:r>
      <w:r>
        <w:rPr>
          <w:spacing w:val="14"/>
        </w:rPr>
        <w:t xml:space="preserve"> </w:t>
      </w:r>
      <w:r>
        <w:t>level.</w:t>
      </w:r>
      <w:r>
        <w:rPr>
          <w:spacing w:val="21"/>
        </w:rPr>
        <w:t xml:space="preserve"> </w:t>
      </w:r>
      <w:r>
        <w:t>TSB</w:t>
      </w:r>
      <w:r>
        <w:rPr>
          <w:spacing w:val="19"/>
        </w:rPr>
        <w:t xml:space="preserve"> </w:t>
      </w:r>
      <w:r>
        <w:t>will</w:t>
      </w:r>
      <w:r>
        <w:rPr>
          <w:spacing w:val="22"/>
        </w:rPr>
        <w:t xml:space="preserve"> </w:t>
      </w:r>
      <w:r>
        <w:t>post</w:t>
      </w:r>
      <w:r>
        <w:rPr>
          <w:spacing w:val="19"/>
        </w:rPr>
        <w:t xml:space="preserve"> </w:t>
      </w:r>
      <w:r>
        <w:t>a</w:t>
      </w:r>
      <w:r>
        <w:rPr>
          <w:spacing w:val="20"/>
        </w:rPr>
        <w:t xml:space="preserve"> </w:t>
      </w:r>
      <w:r>
        <w:rPr>
          <w:spacing w:val="-1"/>
        </w:rPr>
        <w:t>convening</w:t>
      </w:r>
      <w:r>
        <w:rPr>
          <w:spacing w:val="19"/>
        </w:rPr>
        <w:t xml:space="preserve"> </w:t>
      </w:r>
      <w:r>
        <w:t>letter</w:t>
      </w:r>
      <w:r>
        <w:rPr>
          <w:spacing w:val="22"/>
        </w:rPr>
        <w:t xml:space="preserve"> </w:t>
      </w:r>
      <w:r>
        <w:t>for</w:t>
      </w:r>
      <w:r>
        <w:rPr>
          <w:spacing w:val="26"/>
        </w:rPr>
        <w:t xml:space="preserve"> </w:t>
      </w:r>
      <w:r>
        <w:rPr>
          <w:spacing w:val="-1"/>
        </w:rPr>
        <w:t>rapporteur</w:t>
      </w:r>
      <w:r>
        <w:rPr>
          <w:spacing w:val="20"/>
        </w:rPr>
        <w:t xml:space="preserve"> </w:t>
      </w:r>
      <w:r>
        <w:rPr>
          <w:spacing w:val="-1"/>
        </w:rPr>
        <w:t>meetings</w:t>
      </w:r>
      <w:r>
        <w:rPr>
          <w:spacing w:val="57"/>
        </w:rPr>
        <w:t xml:space="preserve"> </w:t>
      </w:r>
      <w:r>
        <w:t>(using</w:t>
      </w:r>
      <w:r>
        <w:rPr>
          <w:spacing w:val="-12"/>
        </w:rPr>
        <w:t xml:space="preserve"> </w:t>
      </w:r>
      <w:r>
        <w:t>a</w:t>
      </w:r>
      <w:r>
        <w:rPr>
          <w:spacing w:val="-11"/>
        </w:rPr>
        <w:t xml:space="preserve"> </w:t>
      </w:r>
      <w:r>
        <w:rPr>
          <w:spacing w:val="-1"/>
        </w:rPr>
        <w:t>TSB-defined</w:t>
      </w:r>
      <w:r>
        <w:rPr>
          <w:spacing w:val="-10"/>
        </w:rPr>
        <w:t xml:space="preserve"> </w:t>
      </w:r>
      <w:r>
        <w:t>template),</w:t>
      </w:r>
      <w:r>
        <w:rPr>
          <w:spacing w:val="-11"/>
        </w:rPr>
        <w:t xml:space="preserve"> </w:t>
      </w:r>
      <w:r>
        <w:t>normally</w:t>
      </w:r>
      <w:r>
        <w:rPr>
          <w:spacing w:val="-15"/>
        </w:rPr>
        <w:t xml:space="preserve"> </w:t>
      </w:r>
      <w:r>
        <w:rPr>
          <w:spacing w:val="-1"/>
        </w:rPr>
        <w:t>at</w:t>
      </w:r>
      <w:r>
        <w:rPr>
          <w:spacing w:val="-10"/>
        </w:rPr>
        <w:t xml:space="preserve"> </w:t>
      </w:r>
      <w:r>
        <w:rPr>
          <w:spacing w:val="-1"/>
        </w:rPr>
        <w:t>least</w:t>
      </w:r>
      <w:r>
        <w:rPr>
          <w:spacing w:val="-9"/>
        </w:rPr>
        <w:t xml:space="preserve"> </w:t>
      </w:r>
      <w:r>
        <w:t>two</w:t>
      </w:r>
      <w:r>
        <w:rPr>
          <w:spacing w:val="-10"/>
        </w:rPr>
        <w:t xml:space="preserve"> </w:t>
      </w:r>
      <w:r>
        <w:t>months</w:t>
      </w:r>
      <w:r>
        <w:rPr>
          <w:spacing w:val="-10"/>
        </w:rPr>
        <w:t xml:space="preserve"> </w:t>
      </w:r>
      <w:r>
        <w:t>prior</w:t>
      </w:r>
      <w:r>
        <w:rPr>
          <w:spacing w:val="-13"/>
        </w:rPr>
        <w:t xml:space="preserve"> </w:t>
      </w:r>
      <w:r>
        <w:t>to</w:t>
      </w:r>
      <w:r>
        <w:rPr>
          <w:spacing w:val="-10"/>
        </w:rPr>
        <w:t xml:space="preserve"> </w:t>
      </w:r>
      <w:r>
        <w:t>the</w:t>
      </w:r>
      <w:r>
        <w:rPr>
          <w:spacing w:val="-13"/>
        </w:rPr>
        <w:t xml:space="preserve"> </w:t>
      </w:r>
      <w:r>
        <w:rPr>
          <w:spacing w:val="-1"/>
        </w:rPr>
        <w:t>meeting,</w:t>
      </w:r>
      <w:r>
        <w:rPr>
          <w:spacing w:val="-10"/>
        </w:rPr>
        <w:t xml:space="preserve"> </w:t>
      </w:r>
      <w:r>
        <w:t>on</w:t>
      </w:r>
      <w:r>
        <w:rPr>
          <w:spacing w:val="-10"/>
        </w:rPr>
        <w:t xml:space="preserve"> </w:t>
      </w:r>
      <w:r>
        <w:t>the</w:t>
      </w:r>
      <w:r>
        <w:rPr>
          <w:spacing w:val="-11"/>
        </w:rPr>
        <w:t xml:space="preserve"> </w:t>
      </w:r>
      <w:r>
        <w:t>study</w:t>
      </w:r>
      <w:r>
        <w:rPr>
          <w:spacing w:val="-15"/>
        </w:rPr>
        <w:t xml:space="preserve"> </w:t>
      </w:r>
      <w:r>
        <w:t>group</w:t>
      </w:r>
      <w:r>
        <w:rPr>
          <w:spacing w:val="35"/>
        </w:rPr>
        <w:t xml:space="preserve"> </w:t>
      </w:r>
      <w:r>
        <w:rPr>
          <w:spacing w:val="-1"/>
        </w:rPr>
        <w:t>webpage,</w:t>
      </w:r>
      <w:r>
        <w:rPr>
          <w:spacing w:val="2"/>
        </w:rPr>
        <w:t xml:space="preserve"> </w:t>
      </w:r>
      <w:r>
        <w:rPr>
          <w:spacing w:val="-1"/>
        </w:rPr>
        <w:t>as</w:t>
      </w:r>
      <w:r>
        <w:t xml:space="preserve"> </w:t>
      </w:r>
      <w:r>
        <w:rPr>
          <w:spacing w:val="-1"/>
        </w:rPr>
        <w:t>provided</w:t>
      </w:r>
      <w:r>
        <w:t xml:space="preserve"> </w:t>
      </w:r>
      <w:r>
        <w:rPr>
          <w:spacing w:val="2"/>
        </w:rPr>
        <w:t>by</w:t>
      </w:r>
      <w:r>
        <w:rPr>
          <w:spacing w:val="-3"/>
        </w:rPr>
        <w:t xml:space="preserve"> </w:t>
      </w:r>
      <w:r>
        <w:t>the study</w:t>
      </w:r>
      <w:r>
        <w:rPr>
          <w:spacing w:val="-3"/>
        </w:rPr>
        <w:t xml:space="preserve"> </w:t>
      </w:r>
      <w:r>
        <w:rPr>
          <w:spacing w:val="-1"/>
        </w:rPr>
        <w:t>group.</w:t>
      </w:r>
    </w:p>
    <w:p w14:paraId="08C98985" w14:textId="77777777" w:rsidR="007324D7" w:rsidRDefault="007F3DA3">
      <w:pPr>
        <w:pStyle w:val="BodyText"/>
        <w:numPr>
          <w:ilvl w:val="3"/>
          <w:numId w:val="4"/>
        </w:numPr>
        <w:tabs>
          <w:tab w:val="left" w:pos="1304"/>
        </w:tabs>
        <w:ind w:right="108" w:firstLine="0"/>
        <w:jc w:val="both"/>
      </w:pPr>
      <w:r>
        <w:t xml:space="preserve">The </w:t>
      </w:r>
      <w:r>
        <w:rPr>
          <w:spacing w:val="-1"/>
        </w:rPr>
        <w:t>intention</w:t>
      </w:r>
      <w:r>
        <w:rPr>
          <w:spacing w:val="2"/>
        </w:rPr>
        <w:t xml:space="preserve"> </w:t>
      </w:r>
      <w:r>
        <w:t>to</w:t>
      </w:r>
      <w:r>
        <w:rPr>
          <w:spacing w:val="2"/>
        </w:rPr>
        <w:t xml:space="preserve"> </w:t>
      </w:r>
      <w:r>
        <w:t xml:space="preserve">hold </w:t>
      </w:r>
      <w:r>
        <w:rPr>
          <w:spacing w:val="-1"/>
        </w:rPr>
        <w:t>rapporteur</w:t>
      </w:r>
      <w:r>
        <w:rPr>
          <w:spacing w:val="1"/>
        </w:rPr>
        <w:t xml:space="preserve"> </w:t>
      </w:r>
      <w:r>
        <w:rPr>
          <w:spacing w:val="-1"/>
        </w:rPr>
        <w:t>meetings,</w:t>
      </w:r>
      <w:r>
        <w:rPr>
          <w:spacing w:val="2"/>
        </w:rPr>
        <w:t xml:space="preserve"> </w:t>
      </w:r>
      <w:r>
        <w:rPr>
          <w:spacing w:val="-1"/>
        </w:rPr>
        <w:t>along</w:t>
      </w:r>
      <w:r>
        <w:rPr>
          <w:spacing w:val="2"/>
        </w:rPr>
        <w:t xml:space="preserve"> </w:t>
      </w:r>
      <w:r>
        <w:t>with</w:t>
      </w:r>
      <w:r>
        <w:rPr>
          <w:spacing w:val="2"/>
        </w:rPr>
        <w:t xml:space="preserve"> </w:t>
      </w:r>
      <w:r>
        <w:rPr>
          <w:spacing w:val="-1"/>
        </w:rPr>
        <w:t>details</w:t>
      </w:r>
      <w:r>
        <w:rPr>
          <w:spacing w:val="2"/>
        </w:rPr>
        <w:t xml:space="preserve"> </w:t>
      </w:r>
      <w:r>
        <w:t>of</w:t>
      </w:r>
      <w:r>
        <w:rPr>
          <w:spacing w:val="1"/>
        </w:rPr>
        <w:t xml:space="preserve"> </w:t>
      </w:r>
      <w:r>
        <w:t>the</w:t>
      </w:r>
      <w:r>
        <w:rPr>
          <w:spacing w:val="1"/>
        </w:rPr>
        <w:t xml:space="preserve"> </w:t>
      </w:r>
      <w:r>
        <w:rPr>
          <w:spacing w:val="-1"/>
        </w:rPr>
        <w:t>issues</w:t>
      </w:r>
      <w:r>
        <w:t xml:space="preserve"> to</w:t>
      </w:r>
      <w:r>
        <w:rPr>
          <w:spacing w:val="2"/>
        </w:rPr>
        <w:t xml:space="preserve"> </w:t>
      </w:r>
      <w:r>
        <w:t>be</w:t>
      </w:r>
      <w:r>
        <w:rPr>
          <w:spacing w:val="7"/>
        </w:rPr>
        <w:t xml:space="preserve"> </w:t>
      </w:r>
      <w:r>
        <w:rPr>
          <w:spacing w:val="-1"/>
        </w:rPr>
        <w:t>studied,</w:t>
      </w:r>
      <w:r>
        <w:rPr>
          <w:spacing w:val="85"/>
        </w:rPr>
        <w:t xml:space="preserve"> </w:t>
      </w:r>
      <w:r>
        <w:t>should</w:t>
      </w:r>
      <w:r>
        <w:rPr>
          <w:spacing w:val="9"/>
        </w:rPr>
        <w:t xml:space="preserve"> </w:t>
      </w:r>
      <w:r>
        <w:t>be</w:t>
      </w:r>
      <w:r>
        <w:rPr>
          <w:spacing w:val="8"/>
        </w:rPr>
        <w:t xml:space="preserve"> </w:t>
      </w:r>
      <w:r>
        <w:rPr>
          <w:spacing w:val="-1"/>
        </w:rPr>
        <w:t>agreed</w:t>
      </w:r>
      <w:r>
        <w:rPr>
          <w:spacing w:val="9"/>
        </w:rPr>
        <w:t xml:space="preserve"> </w:t>
      </w:r>
      <w:r>
        <w:t>in</w:t>
      </w:r>
      <w:r>
        <w:rPr>
          <w:spacing w:val="9"/>
        </w:rPr>
        <w:t xml:space="preserve"> </w:t>
      </w:r>
      <w:r>
        <w:rPr>
          <w:spacing w:val="-1"/>
        </w:rPr>
        <w:t>principle</w:t>
      </w:r>
      <w:r>
        <w:rPr>
          <w:spacing w:val="8"/>
        </w:rPr>
        <w:t xml:space="preserve"> </w:t>
      </w:r>
      <w:r>
        <w:rPr>
          <w:spacing w:val="-1"/>
        </w:rPr>
        <w:t>and</w:t>
      </w:r>
      <w:r>
        <w:rPr>
          <w:spacing w:val="9"/>
        </w:rPr>
        <w:t xml:space="preserve"> </w:t>
      </w:r>
      <w:r>
        <w:rPr>
          <w:spacing w:val="-1"/>
        </w:rPr>
        <w:t>publicized</w:t>
      </w:r>
      <w:r>
        <w:rPr>
          <w:spacing w:val="9"/>
        </w:rPr>
        <w:t xml:space="preserve"> </w:t>
      </w:r>
      <w:r>
        <w:t>with</w:t>
      </w:r>
      <w:r>
        <w:rPr>
          <w:spacing w:val="7"/>
        </w:rPr>
        <w:t xml:space="preserve"> </w:t>
      </w:r>
      <w:r>
        <w:rPr>
          <w:spacing w:val="-1"/>
        </w:rPr>
        <w:t>as</w:t>
      </w:r>
      <w:r>
        <w:rPr>
          <w:spacing w:val="9"/>
        </w:rPr>
        <w:t xml:space="preserve"> </w:t>
      </w:r>
      <w:r>
        <w:t>much</w:t>
      </w:r>
      <w:r>
        <w:rPr>
          <w:spacing w:val="8"/>
        </w:rPr>
        <w:t xml:space="preserve"> </w:t>
      </w:r>
      <w:r>
        <w:rPr>
          <w:spacing w:val="-1"/>
        </w:rPr>
        <w:t>notice</w:t>
      </w:r>
      <w:r>
        <w:rPr>
          <w:spacing w:val="8"/>
        </w:rPr>
        <w:t xml:space="preserve"> </w:t>
      </w:r>
      <w:r>
        <w:rPr>
          <w:spacing w:val="-1"/>
        </w:rPr>
        <w:t>as</w:t>
      </w:r>
      <w:r>
        <w:rPr>
          <w:spacing w:val="9"/>
        </w:rPr>
        <w:t xml:space="preserve"> </w:t>
      </w:r>
      <w:r>
        <w:rPr>
          <w:spacing w:val="-1"/>
        </w:rPr>
        <w:t>possible</w:t>
      </w:r>
      <w:r>
        <w:rPr>
          <w:spacing w:val="8"/>
        </w:rPr>
        <w:t xml:space="preserve"> </w:t>
      </w:r>
      <w:r>
        <w:t>(normally</w:t>
      </w:r>
      <w:r>
        <w:rPr>
          <w:spacing w:val="4"/>
        </w:rPr>
        <w:t xml:space="preserve"> </w:t>
      </w:r>
      <w:r>
        <w:rPr>
          <w:spacing w:val="-1"/>
        </w:rPr>
        <w:t>at</w:t>
      </w:r>
      <w:r>
        <w:rPr>
          <w:spacing w:val="9"/>
        </w:rPr>
        <w:t xml:space="preserve"> </w:t>
      </w:r>
      <w:r>
        <w:rPr>
          <w:spacing w:val="-1"/>
        </w:rPr>
        <w:t>least</w:t>
      </w:r>
      <w:r>
        <w:rPr>
          <w:spacing w:val="10"/>
        </w:rPr>
        <w:t xml:space="preserve"> </w:t>
      </w:r>
      <w:r>
        <w:t>two</w:t>
      </w:r>
      <w:r>
        <w:rPr>
          <w:spacing w:val="69"/>
        </w:rPr>
        <w:t xml:space="preserve"> </w:t>
      </w:r>
      <w:r>
        <w:t>months)</w:t>
      </w:r>
      <w:r>
        <w:rPr>
          <w:spacing w:val="13"/>
        </w:rPr>
        <w:t xml:space="preserve"> </w:t>
      </w:r>
      <w:r>
        <w:rPr>
          <w:spacing w:val="-1"/>
        </w:rPr>
        <w:t>at</w:t>
      </w:r>
      <w:r>
        <w:rPr>
          <w:spacing w:val="14"/>
        </w:rPr>
        <w:t xml:space="preserve"> </w:t>
      </w:r>
      <w:r>
        <w:t>study</w:t>
      </w:r>
      <w:r>
        <w:rPr>
          <w:spacing w:val="6"/>
        </w:rPr>
        <w:t xml:space="preserve"> </w:t>
      </w:r>
      <w:r>
        <w:t>group</w:t>
      </w:r>
      <w:r>
        <w:rPr>
          <w:spacing w:val="13"/>
        </w:rPr>
        <w:t xml:space="preserve"> </w:t>
      </w:r>
      <w:r>
        <w:t>or</w:t>
      </w:r>
      <w:r>
        <w:rPr>
          <w:spacing w:val="13"/>
        </w:rPr>
        <w:t xml:space="preserve"> </w:t>
      </w:r>
      <w:r>
        <w:rPr>
          <w:spacing w:val="-1"/>
        </w:rPr>
        <w:t>working</w:t>
      </w:r>
      <w:r>
        <w:rPr>
          <w:spacing w:val="12"/>
        </w:rPr>
        <w:t xml:space="preserve"> </w:t>
      </w:r>
      <w:r>
        <w:t>party</w:t>
      </w:r>
      <w:r>
        <w:rPr>
          <w:spacing w:val="9"/>
        </w:rPr>
        <w:t xml:space="preserve"> </w:t>
      </w:r>
      <w:r>
        <w:t>meetings</w:t>
      </w:r>
      <w:r>
        <w:rPr>
          <w:spacing w:val="14"/>
        </w:rPr>
        <w:t xml:space="preserve"> </w:t>
      </w:r>
      <w:r>
        <w:rPr>
          <w:spacing w:val="-1"/>
        </w:rPr>
        <w:t>(for</w:t>
      </w:r>
      <w:r>
        <w:rPr>
          <w:spacing w:val="13"/>
        </w:rPr>
        <w:t xml:space="preserve"> </w:t>
      </w:r>
      <w:r>
        <w:t>inclusion</w:t>
      </w:r>
      <w:r>
        <w:rPr>
          <w:spacing w:val="14"/>
        </w:rPr>
        <w:t xml:space="preserve"> </w:t>
      </w:r>
      <w:r>
        <w:t>in</w:t>
      </w:r>
      <w:r>
        <w:rPr>
          <w:spacing w:val="12"/>
        </w:rPr>
        <w:t xml:space="preserve"> </w:t>
      </w:r>
      <w:r>
        <w:t>their</w:t>
      </w:r>
      <w:r>
        <w:rPr>
          <w:spacing w:val="13"/>
        </w:rPr>
        <w:t xml:space="preserve"> </w:t>
      </w:r>
      <w:r>
        <w:rPr>
          <w:spacing w:val="-1"/>
        </w:rPr>
        <w:t>reports)</w:t>
      </w:r>
      <w:r>
        <w:rPr>
          <w:spacing w:val="13"/>
        </w:rPr>
        <w:t xml:space="preserve"> </w:t>
      </w:r>
      <w:r>
        <w:rPr>
          <w:spacing w:val="-1"/>
        </w:rPr>
        <w:t>and</w:t>
      </w:r>
      <w:r>
        <w:rPr>
          <w:spacing w:val="14"/>
        </w:rPr>
        <w:t xml:space="preserve"> </w:t>
      </w:r>
      <w:r>
        <w:t>via</w:t>
      </w:r>
      <w:r>
        <w:rPr>
          <w:spacing w:val="13"/>
        </w:rPr>
        <w:t xml:space="preserve"> </w:t>
      </w:r>
      <w:r>
        <w:t>the</w:t>
      </w:r>
      <w:r>
        <w:rPr>
          <w:spacing w:val="13"/>
        </w:rPr>
        <w:t xml:space="preserve"> </w:t>
      </w:r>
      <w:r>
        <w:t>study</w:t>
      </w:r>
      <w:r>
        <w:rPr>
          <w:spacing w:val="46"/>
        </w:rPr>
        <w:t xml:space="preserve"> </w:t>
      </w:r>
      <w:r>
        <w:rPr>
          <w:spacing w:val="-1"/>
        </w:rPr>
        <w:t>group</w:t>
      </w:r>
      <w:r>
        <w:rPr>
          <w:spacing w:val="25"/>
        </w:rPr>
        <w:t xml:space="preserve"> </w:t>
      </w:r>
      <w:r>
        <w:rPr>
          <w:spacing w:val="-1"/>
        </w:rPr>
        <w:t>webpage,</w:t>
      </w:r>
      <w:r>
        <w:rPr>
          <w:spacing w:val="26"/>
        </w:rPr>
        <w:t xml:space="preserve"> </w:t>
      </w:r>
      <w:r>
        <w:t>for</w:t>
      </w:r>
      <w:r>
        <w:rPr>
          <w:spacing w:val="25"/>
        </w:rPr>
        <w:t xml:space="preserve"> </w:t>
      </w:r>
      <w:r>
        <w:rPr>
          <w:spacing w:val="-1"/>
        </w:rPr>
        <w:t>example.</w:t>
      </w:r>
      <w:r>
        <w:rPr>
          <w:spacing w:val="26"/>
        </w:rPr>
        <w:t xml:space="preserve"> </w:t>
      </w:r>
      <w:r>
        <w:t>Not</w:t>
      </w:r>
      <w:r>
        <w:rPr>
          <w:spacing w:val="26"/>
        </w:rPr>
        <w:t xml:space="preserve"> </w:t>
      </w:r>
      <w:r>
        <w:t>only</w:t>
      </w:r>
      <w:r>
        <w:rPr>
          <w:spacing w:val="18"/>
        </w:rPr>
        <w:t xml:space="preserve"> </w:t>
      </w:r>
      <w:r>
        <w:t>should</w:t>
      </w:r>
      <w:r>
        <w:rPr>
          <w:spacing w:val="26"/>
        </w:rPr>
        <w:t xml:space="preserve"> </w:t>
      </w:r>
      <w:r>
        <w:t>confirmation</w:t>
      </w:r>
      <w:r>
        <w:rPr>
          <w:spacing w:val="26"/>
        </w:rPr>
        <w:t xml:space="preserve"> </w:t>
      </w:r>
      <w:r>
        <w:t>of</w:t>
      </w:r>
      <w:r>
        <w:rPr>
          <w:spacing w:val="25"/>
        </w:rPr>
        <w:t xml:space="preserve"> </w:t>
      </w:r>
      <w:r>
        <w:t>the</w:t>
      </w:r>
      <w:r>
        <w:rPr>
          <w:spacing w:val="25"/>
        </w:rPr>
        <w:t xml:space="preserve"> </w:t>
      </w:r>
      <w:r>
        <w:rPr>
          <w:spacing w:val="-1"/>
        </w:rPr>
        <w:t>date</w:t>
      </w:r>
      <w:r>
        <w:rPr>
          <w:spacing w:val="25"/>
        </w:rPr>
        <w:t xml:space="preserve"> </w:t>
      </w:r>
      <w:r>
        <w:rPr>
          <w:spacing w:val="-1"/>
        </w:rPr>
        <w:t>and</w:t>
      </w:r>
      <w:r>
        <w:rPr>
          <w:spacing w:val="26"/>
        </w:rPr>
        <w:t xml:space="preserve"> </w:t>
      </w:r>
      <w:r>
        <w:rPr>
          <w:spacing w:val="-1"/>
        </w:rPr>
        <w:t>place</w:t>
      </w:r>
      <w:r>
        <w:rPr>
          <w:spacing w:val="25"/>
        </w:rPr>
        <w:t xml:space="preserve"> </w:t>
      </w:r>
      <w:r>
        <w:t>of</w:t>
      </w:r>
      <w:r>
        <w:rPr>
          <w:spacing w:val="25"/>
        </w:rPr>
        <w:t xml:space="preserve"> </w:t>
      </w:r>
      <w:r>
        <w:rPr>
          <w:spacing w:val="1"/>
        </w:rPr>
        <w:t>any</w:t>
      </w:r>
      <w:r>
        <w:rPr>
          <w:spacing w:val="18"/>
        </w:rPr>
        <w:t xml:space="preserve"> </w:t>
      </w:r>
      <w:r>
        <w:t>meeting</w:t>
      </w:r>
      <w:r>
        <w:rPr>
          <w:spacing w:val="58"/>
        </w:rPr>
        <w:t xml:space="preserve"> </w:t>
      </w:r>
      <w:r>
        <w:t>normally</w:t>
      </w:r>
      <w:r>
        <w:rPr>
          <w:spacing w:val="21"/>
        </w:rPr>
        <w:t xml:space="preserve"> </w:t>
      </w:r>
      <w:r>
        <w:rPr>
          <w:spacing w:val="1"/>
        </w:rPr>
        <w:t>be</w:t>
      </w:r>
      <w:r>
        <w:rPr>
          <w:spacing w:val="25"/>
        </w:rPr>
        <w:t xml:space="preserve"> </w:t>
      </w:r>
      <w:r>
        <w:rPr>
          <w:spacing w:val="-1"/>
        </w:rPr>
        <w:t>provided</w:t>
      </w:r>
      <w:r>
        <w:rPr>
          <w:spacing w:val="26"/>
        </w:rPr>
        <w:t xml:space="preserve"> </w:t>
      </w:r>
      <w:r>
        <w:t>to</w:t>
      </w:r>
      <w:r>
        <w:rPr>
          <w:spacing w:val="28"/>
        </w:rPr>
        <w:t xml:space="preserve"> </w:t>
      </w:r>
      <w:r>
        <w:t>the</w:t>
      </w:r>
      <w:r>
        <w:rPr>
          <w:spacing w:val="25"/>
        </w:rPr>
        <w:t xml:space="preserve"> </w:t>
      </w:r>
      <w:r>
        <w:rPr>
          <w:spacing w:val="-1"/>
        </w:rPr>
        <w:t>collaborators</w:t>
      </w:r>
      <w:r>
        <w:rPr>
          <w:spacing w:val="26"/>
        </w:rPr>
        <w:t xml:space="preserve"> </w:t>
      </w:r>
      <w:r>
        <w:rPr>
          <w:spacing w:val="-1"/>
        </w:rPr>
        <w:t>(and</w:t>
      </w:r>
      <w:r>
        <w:rPr>
          <w:spacing w:val="28"/>
        </w:rPr>
        <w:t xml:space="preserve"> </w:t>
      </w:r>
      <w:r>
        <w:rPr>
          <w:spacing w:val="1"/>
        </w:rPr>
        <w:t>any</w:t>
      </w:r>
      <w:r>
        <w:rPr>
          <w:spacing w:val="21"/>
        </w:rPr>
        <w:t xml:space="preserve"> </w:t>
      </w:r>
      <w:r>
        <w:t>other</w:t>
      </w:r>
      <w:r>
        <w:rPr>
          <w:spacing w:val="27"/>
        </w:rPr>
        <w:t xml:space="preserve"> </w:t>
      </w:r>
      <w:r>
        <w:t>ITU-T</w:t>
      </w:r>
      <w:r>
        <w:rPr>
          <w:spacing w:val="25"/>
        </w:rPr>
        <w:t xml:space="preserve"> </w:t>
      </w:r>
      <w:r>
        <w:t>members</w:t>
      </w:r>
      <w:r>
        <w:rPr>
          <w:spacing w:val="26"/>
        </w:rPr>
        <w:t xml:space="preserve"> </w:t>
      </w:r>
      <w:r>
        <w:t>who</w:t>
      </w:r>
      <w:r>
        <w:rPr>
          <w:spacing w:val="25"/>
        </w:rPr>
        <w:t xml:space="preserve"> </w:t>
      </w:r>
      <w:r>
        <w:rPr>
          <w:spacing w:val="-1"/>
        </w:rPr>
        <w:t>have</w:t>
      </w:r>
      <w:r>
        <w:rPr>
          <w:spacing w:val="25"/>
        </w:rPr>
        <w:t xml:space="preserve"> </w:t>
      </w:r>
      <w:r>
        <w:t>indicated</w:t>
      </w:r>
      <w:r>
        <w:rPr>
          <w:spacing w:val="28"/>
        </w:rPr>
        <w:t xml:space="preserve"> </w:t>
      </w:r>
      <w:r>
        <w:rPr>
          <w:spacing w:val="-1"/>
        </w:rPr>
        <w:t>an</w:t>
      </w:r>
      <w:r>
        <w:rPr>
          <w:spacing w:val="57"/>
        </w:rPr>
        <w:t xml:space="preserve"> </w:t>
      </w:r>
      <w:r>
        <w:rPr>
          <w:spacing w:val="-1"/>
        </w:rPr>
        <w:t>interest</w:t>
      </w:r>
      <w:r>
        <w:rPr>
          <w:spacing w:val="41"/>
        </w:rPr>
        <w:t xml:space="preserve"> </w:t>
      </w:r>
      <w:r>
        <w:t>in</w:t>
      </w:r>
      <w:r>
        <w:rPr>
          <w:spacing w:val="41"/>
        </w:rPr>
        <w:t xml:space="preserve"> </w:t>
      </w:r>
      <w:r>
        <w:rPr>
          <w:spacing w:val="-1"/>
        </w:rPr>
        <w:t>attending</w:t>
      </w:r>
      <w:r>
        <w:rPr>
          <w:spacing w:val="38"/>
        </w:rPr>
        <w:t xml:space="preserve"> </w:t>
      </w:r>
      <w:r>
        <w:t>or</w:t>
      </w:r>
      <w:r>
        <w:rPr>
          <w:spacing w:val="42"/>
        </w:rPr>
        <w:t xml:space="preserve"> </w:t>
      </w:r>
      <w:r>
        <w:t>submitting</w:t>
      </w:r>
      <w:r>
        <w:rPr>
          <w:spacing w:val="38"/>
        </w:rPr>
        <w:t xml:space="preserve"> </w:t>
      </w:r>
      <w:r>
        <w:t>a</w:t>
      </w:r>
      <w:r>
        <w:rPr>
          <w:spacing w:val="39"/>
        </w:rPr>
        <w:t xml:space="preserve"> </w:t>
      </w:r>
      <w:r>
        <w:rPr>
          <w:spacing w:val="-1"/>
        </w:rPr>
        <w:t>contribution</w:t>
      </w:r>
      <w:r>
        <w:rPr>
          <w:spacing w:val="41"/>
        </w:rPr>
        <w:t xml:space="preserve"> </w:t>
      </w:r>
      <w:r>
        <w:t>to</w:t>
      </w:r>
      <w:r>
        <w:rPr>
          <w:spacing w:val="41"/>
        </w:rPr>
        <w:t xml:space="preserve"> </w:t>
      </w:r>
      <w:r>
        <w:t>the</w:t>
      </w:r>
      <w:r>
        <w:rPr>
          <w:spacing w:val="40"/>
        </w:rPr>
        <w:t xml:space="preserve"> </w:t>
      </w:r>
      <w:r>
        <w:rPr>
          <w:spacing w:val="-1"/>
        </w:rPr>
        <w:t>meeting),</w:t>
      </w:r>
      <w:r>
        <w:rPr>
          <w:spacing w:val="39"/>
        </w:rPr>
        <w:t xml:space="preserve"> </w:t>
      </w:r>
      <w:r>
        <w:t>to</w:t>
      </w:r>
      <w:r>
        <w:rPr>
          <w:spacing w:val="41"/>
        </w:rPr>
        <w:t xml:space="preserve"> </w:t>
      </w:r>
      <w:r>
        <w:t>the</w:t>
      </w:r>
      <w:r>
        <w:rPr>
          <w:spacing w:val="39"/>
        </w:rPr>
        <w:t xml:space="preserve"> </w:t>
      </w:r>
      <w:r>
        <w:rPr>
          <w:spacing w:val="-1"/>
        </w:rPr>
        <w:t>relevant</w:t>
      </w:r>
      <w:r>
        <w:rPr>
          <w:spacing w:val="41"/>
        </w:rPr>
        <w:t xml:space="preserve"> </w:t>
      </w:r>
      <w:r>
        <w:t>working</w:t>
      </w:r>
      <w:r>
        <w:rPr>
          <w:spacing w:val="38"/>
        </w:rPr>
        <w:t xml:space="preserve"> </w:t>
      </w:r>
      <w:r>
        <w:t>party</w:t>
      </w:r>
      <w:r>
        <w:rPr>
          <w:spacing w:val="71"/>
        </w:rPr>
        <w:t xml:space="preserve"> </w:t>
      </w:r>
      <w:r>
        <w:rPr>
          <w:spacing w:val="-1"/>
        </w:rPr>
        <w:t>chairman</w:t>
      </w:r>
      <w:r>
        <w:rPr>
          <w:spacing w:val="38"/>
        </w:rPr>
        <w:t xml:space="preserve"> </w:t>
      </w:r>
      <w:r>
        <w:rPr>
          <w:spacing w:val="-1"/>
        </w:rPr>
        <w:t>and</w:t>
      </w:r>
      <w:r>
        <w:rPr>
          <w:spacing w:val="35"/>
        </w:rPr>
        <w:t xml:space="preserve"> </w:t>
      </w:r>
      <w:r>
        <w:t>to</w:t>
      </w:r>
      <w:r>
        <w:rPr>
          <w:spacing w:val="36"/>
        </w:rPr>
        <w:t xml:space="preserve"> </w:t>
      </w:r>
      <w:r>
        <w:rPr>
          <w:spacing w:val="1"/>
        </w:rPr>
        <w:t>TSB</w:t>
      </w:r>
      <w:r>
        <w:rPr>
          <w:spacing w:val="36"/>
        </w:rPr>
        <w:t xml:space="preserve"> </w:t>
      </w:r>
      <w:r>
        <w:rPr>
          <w:spacing w:val="-1"/>
        </w:rPr>
        <w:t>at</w:t>
      </w:r>
      <w:r>
        <w:rPr>
          <w:spacing w:val="36"/>
        </w:rPr>
        <w:t xml:space="preserve"> </w:t>
      </w:r>
      <w:r>
        <w:rPr>
          <w:spacing w:val="-1"/>
        </w:rPr>
        <w:t>least</w:t>
      </w:r>
      <w:r>
        <w:rPr>
          <w:spacing w:val="36"/>
        </w:rPr>
        <w:t xml:space="preserve"> </w:t>
      </w:r>
      <w:r>
        <w:t>two</w:t>
      </w:r>
      <w:r>
        <w:rPr>
          <w:spacing w:val="35"/>
        </w:rPr>
        <w:t xml:space="preserve"> </w:t>
      </w:r>
      <w:r>
        <w:t>months</w:t>
      </w:r>
      <w:r>
        <w:rPr>
          <w:spacing w:val="36"/>
        </w:rPr>
        <w:t xml:space="preserve"> </w:t>
      </w:r>
      <w:r>
        <w:t>prior</w:t>
      </w:r>
      <w:r>
        <w:rPr>
          <w:spacing w:val="36"/>
        </w:rPr>
        <w:t xml:space="preserve"> </w:t>
      </w:r>
      <w:r>
        <w:t>to</w:t>
      </w:r>
      <w:r>
        <w:rPr>
          <w:spacing w:val="36"/>
        </w:rPr>
        <w:t xml:space="preserve"> </w:t>
      </w:r>
      <w:r>
        <w:t>the</w:t>
      </w:r>
      <w:r>
        <w:rPr>
          <w:spacing w:val="35"/>
        </w:rPr>
        <w:t xml:space="preserve"> </w:t>
      </w:r>
      <w:r>
        <w:rPr>
          <w:spacing w:val="-1"/>
        </w:rPr>
        <w:t>meeting,</w:t>
      </w:r>
      <w:r>
        <w:rPr>
          <w:spacing w:val="37"/>
        </w:rPr>
        <w:t xml:space="preserve"> </w:t>
      </w:r>
      <w:r>
        <w:t>but</w:t>
      </w:r>
      <w:r>
        <w:rPr>
          <w:spacing w:val="36"/>
        </w:rPr>
        <w:t xml:space="preserve"> </w:t>
      </w:r>
      <w:r>
        <w:t>also</w:t>
      </w:r>
      <w:r>
        <w:rPr>
          <w:spacing w:val="35"/>
        </w:rPr>
        <w:t xml:space="preserve"> </w:t>
      </w:r>
      <w:r>
        <w:t>visa</w:t>
      </w:r>
      <w:r>
        <w:rPr>
          <w:spacing w:val="35"/>
        </w:rPr>
        <w:t xml:space="preserve"> </w:t>
      </w:r>
      <w:r>
        <w:t>support</w:t>
      </w:r>
      <w:r>
        <w:rPr>
          <w:spacing w:val="35"/>
        </w:rPr>
        <w:t xml:space="preserve"> </w:t>
      </w:r>
      <w:r>
        <w:t>should</w:t>
      </w:r>
      <w:r>
        <w:rPr>
          <w:spacing w:val="35"/>
        </w:rPr>
        <w:t xml:space="preserve"> </w:t>
      </w:r>
      <w:r>
        <w:rPr>
          <w:spacing w:val="1"/>
        </w:rPr>
        <w:t>be</w:t>
      </w:r>
      <w:r>
        <w:rPr>
          <w:spacing w:val="38"/>
        </w:rPr>
        <w:t xml:space="preserve"> </w:t>
      </w:r>
      <w:r>
        <w:rPr>
          <w:spacing w:val="-1"/>
        </w:rPr>
        <w:t>provided</w:t>
      </w:r>
      <w:r>
        <w:t xml:space="preserve"> </w:t>
      </w:r>
      <w:r>
        <w:rPr>
          <w:spacing w:val="2"/>
        </w:rPr>
        <w:t>by</w:t>
      </w:r>
      <w:r>
        <w:rPr>
          <w:spacing w:val="-5"/>
        </w:rPr>
        <w:t xml:space="preserve"> </w:t>
      </w:r>
      <w:r>
        <w:t>the meeting</w:t>
      </w:r>
      <w:r>
        <w:rPr>
          <w:spacing w:val="-1"/>
        </w:rPr>
        <w:t xml:space="preserve"> </w:t>
      </w:r>
      <w:r>
        <w:t>host.</w:t>
      </w:r>
    </w:p>
    <w:p w14:paraId="36AD6F1C" w14:textId="77777777" w:rsidR="007324D7" w:rsidRDefault="007F3DA3">
      <w:pPr>
        <w:pStyle w:val="BodyText"/>
        <w:numPr>
          <w:ilvl w:val="3"/>
          <w:numId w:val="4"/>
        </w:numPr>
        <w:tabs>
          <w:tab w:val="left" w:pos="1304"/>
        </w:tabs>
        <w:ind w:right="112" w:firstLine="0"/>
        <w:jc w:val="both"/>
      </w:pPr>
      <w:r>
        <w:rPr>
          <w:spacing w:val="-1"/>
        </w:rPr>
        <w:lastRenderedPageBreak/>
        <w:t>Rapporteurs</w:t>
      </w:r>
      <w:r>
        <w:rPr>
          <w:spacing w:val="-15"/>
        </w:rPr>
        <w:t xml:space="preserve"> </w:t>
      </w:r>
      <w:r>
        <w:t>should</w:t>
      </w:r>
      <w:r>
        <w:rPr>
          <w:spacing w:val="-15"/>
        </w:rPr>
        <w:t xml:space="preserve"> </w:t>
      </w:r>
      <w:r>
        <w:t>prepare</w:t>
      </w:r>
      <w:r>
        <w:rPr>
          <w:spacing w:val="-17"/>
        </w:rPr>
        <w:t xml:space="preserve"> </w:t>
      </w:r>
      <w:r>
        <w:t>a</w:t>
      </w:r>
      <w:r>
        <w:rPr>
          <w:spacing w:val="-14"/>
        </w:rPr>
        <w:t xml:space="preserve"> </w:t>
      </w:r>
      <w:r>
        <w:t>meeting</w:t>
      </w:r>
      <w:r>
        <w:rPr>
          <w:spacing w:val="-15"/>
        </w:rPr>
        <w:t xml:space="preserve"> </w:t>
      </w:r>
      <w:r>
        <w:rPr>
          <w:spacing w:val="-1"/>
        </w:rPr>
        <w:t>report</w:t>
      </w:r>
      <w:r>
        <w:rPr>
          <w:spacing w:val="-13"/>
        </w:rPr>
        <w:t xml:space="preserve"> </w:t>
      </w:r>
      <w:r>
        <w:t>for</w:t>
      </w:r>
      <w:r>
        <w:rPr>
          <w:spacing w:val="-14"/>
        </w:rPr>
        <w:t xml:space="preserve"> </w:t>
      </w:r>
      <w:r>
        <w:rPr>
          <w:spacing w:val="-1"/>
        </w:rPr>
        <w:t>each</w:t>
      </w:r>
      <w:r>
        <w:rPr>
          <w:spacing w:val="-15"/>
        </w:rPr>
        <w:t xml:space="preserve"> </w:t>
      </w:r>
      <w:r>
        <w:rPr>
          <w:spacing w:val="-1"/>
        </w:rPr>
        <w:t>rapporteur</w:t>
      </w:r>
      <w:r>
        <w:rPr>
          <w:spacing w:val="-13"/>
        </w:rPr>
        <w:t xml:space="preserve"> </w:t>
      </w:r>
      <w:r>
        <w:t>meeting</w:t>
      </w:r>
      <w:r>
        <w:rPr>
          <w:spacing w:val="-17"/>
        </w:rPr>
        <w:t xml:space="preserve"> </w:t>
      </w:r>
      <w:r>
        <w:t>held</w:t>
      </w:r>
      <w:r>
        <w:rPr>
          <w:spacing w:val="-14"/>
        </w:rPr>
        <w:t xml:space="preserve"> </w:t>
      </w:r>
      <w:r>
        <w:rPr>
          <w:spacing w:val="-1"/>
        </w:rPr>
        <w:t>and</w:t>
      </w:r>
      <w:r>
        <w:rPr>
          <w:spacing w:val="-15"/>
        </w:rPr>
        <w:t xml:space="preserve"> </w:t>
      </w:r>
      <w:r>
        <w:t>submit</w:t>
      </w:r>
      <w:r>
        <w:rPr>
          <w:spacing w:val="55"/>
        </w:rPr>
        <w:t xml:space="preserve"> </w:t>
      </w:r>
      <w:r>
        <w:t>it</w:t>
      </w:r>
      <w:r>
        <w:rPr>
          <w:spacing w:val="31"/>
        </w:rPr>
        <w:t xml:space="preserve"> </w:t>
      </w:r>
      <w:r>
        <w:rPr>
          <w:spacing w:val="-1"/>
        </w:rPr>
        <w:t>as</w:t>
      </w:r>
      <w:r>
        <w:rPr>
          <w:spacing w:val="31"/>
        </w:rPr>
        <w:t xml:space="preserve"> </w:t>
      </w:r>
      <w:r>
        <w:t>a</w:t>
      </w:r>
      <w:r>
        <w:rPr>
          <w:spacing w:val="30"/>
        </w:rPr>
        <w:t xml:space="preserve"> </w:t>
      </w:r>
      <w:r>
        <w:t>TD</w:t>
      </w:r>
      <w:r>
        <w:rPr>
          <w:spacing w:val="30"/>
        </w:rPr>
        <w:t xml:space="preserve"> </w:t>
      </w:r>
      <w:r>
        <w:t>to</w:t>
      </w:r>
      <w:r>
        <w:rPr>
          <w:spacing w:val="31"/>
        </w:rPr>
        <w:t xml:space="preserve"> </w:t>
      </w:r>
      <w:r>
        <w:t>the</w:t>
      </w:r>
      <w:r>
        <w:rPr>
          <w:spacing w:val="30"/>
        </w:rPr>
        <w:t xml:space="preserve"> </w:t>
      </w:r>
      <w:r>
        <w:rPr>
          <w:spacing w:val="-1"/>
        </w:rPr>
        <w:t>next</w:t>
      </w:r>
      <w:r>
        <w:rPr>
          <w:spacing w:val="29"/>
        </w:rPr>
        <w:t xml:space="preserve"> </w:t>
      </w:r>
      <w:r>
        <w:t>study</w:t>
      </w:r>
      <w:r>
        <w:rPr>
          <w:spacing w:val="28"/>
        </w:rPr>
        <w:t xml:space="preserve"> </w:t>
      </w:r>
      <w:r>
        <w:rPr>
          <w:spacing w:val="-1"/>
        </w:rPr>
        <w:t>group</w:t>
      </w:r>
      <w:r>
        <w:rPr>
          <w:spacing w:val="30"/>
        </w:rPr>
        <w:t xml:space="preserve"> </w:t>
      </w:r>
      <w:r>
        <w:t>or</w:t>
      </w:r>
      <w:r>
        <w:rPr>
          <w:spacing w:val="30"/>
        </w:rPr>
        <w:t xml:space="preserve"> </w:t>
      </w:r>
      <w:r>
        <w:t>working</w:t>
      </w:r>
      <w:r>
        <w:rPr>
          <w:spacing w:val="28"/>
        </w:rPr>
        <w:t xml:space="preserve"> </w:t>
      </w:r>
      <w:r>
        <w:t>party</w:t>
      </w:r>
      <w:r>
        <w:rPr>
          <w:spacing w:val="31"/>
        </w:rPr>
        <w:t xml:space="preserve"> </w:t>
      </w:r>
      <w:r>
        <w:rPr>
          <w:spacing w:val="-1"/>
        </w:rPr>
        <w:t>meeting.</w:t>
      </w:r>
      <w:r>
        <w:rPr>
          <w:spacing w:val="30"/>
        </w:rPr>
        <w:t xml:space="preserve"> </w:t>
      </w:r>
      <w:r>
        <w:rPr>
          <w:spacing w:val="-1"/>
        </w:rPr>
        <w:t>See</w:t>
      </w:r>
      <w:r>
        <w:rPr>
          <w:spacing w:val="30"/>
        </w:rPr>
        <w:t xml:space="preserve"> </w:t>
      </w:r>
      <w:r>
        <w:t>clause</w:t>
      </w:r>
      <w:r>
        <w:rPr>
          <w:spacing w:val="32"/>
        </w:rPr>
        <w:t xml:space="preserve"> </w:t>
      </w:r>
      <w:r>
        <w:t>3.3</w:t>
      </w:r>
      <w:r>
        <w:rPr>
          <w:spacing w:val="30"/>
        </w:rPr>
        <w:t xml:space="preserve"> </w:t>
      </w:r>
      <w:r>
        <w:t>for</w:t>
      </w:r>
      <w:r>
        <w:rPr>
          <w:spacing w:val="29"/>
        </w:rPr>
        <w:t xml:space="preserve"> </w:t>
      </w:r>
      <w:r>
        <w:t>submission</w:t>
      </w:r>
      <w:r>
        <w:rPr>
          <w:spacing w:val="29"/>
        </w:rPr>
        <w:t xml:space="preserve"> </w:t>
      </w:r>
      <w:r>
        <w:rPr>
          <w:spacing w:val="-1"/>
        </w:rPr>
        <w:t>and</w:t>
      </w:r>
      <w:r>
        <w:rPr>
          <w:spacing w:val="33"/>
        </w:rPr>
        <w:t xml:space="preserve"> </w:t>
      </w:r>
      <w:r>
        <w:rPr>
          <w:spacing w:val="-1"/>
        </w:rPr>
        <w:t>processing</w:t>
      </w:r>
      <w:r>
        <w:rPr>
          <w:spacing w:val="-3"/>
        </w:rPr>
        <w:t xml:space="preserve"> </w:t>
      </w:r>
      <w:r>
        <w:t xml:space="preserve">of </w:t>
      </w:r>
      <w:r>
        <w:rPr>
          <w:spacing w:val="-1"/>
        </w:rPr>
        <w:t>TDs.</w:t>
      </w:r>
    </w:p>
    <w:p w14:paraId="368C5D10" w14:textId="77777777" w:rsidR="007324D7" w:rsidRDefault="007F3DA3">
      <w:pPr>
        <w:pStyle w:val="BodyText"/>
        <w:ind w:right="108"/>
        <w:jc w:val="both"/>
      </w:pPr>
      <w:r>
        <w:t>This</w:t>
      </w:r>
      <w:r>
        <w:rPr>
          <w:spacing w:val="33"/>
        </w:rPr>
        <w:t xml:space="preserve"> </w:t>
      </w:r>
      <w:r>
        <w:rPr>
          <w:spacing w:val="-1"/>
        </w:rPr>
        <w:t>report</w:t>
      </w:r>
      <w:r>
        <w:rPr>
          <w:spacing w:val="33"/>
        </w:rPr>
        <w:t xml:space="preserve"> </w:t>
      </w:r>
      <w:r>
        <w:t>should</w:t>
      </w:r>
      <w:r>
        <w:rPr>
          <w:spacing w:val="33"/>
        </w:rPr>
        <w:t xml:space="preserve"> </w:t>
      </w:r>
      <w:r>
        <w:t>include</w:t>
      </w:r>
      <w:r>
        <w:rPr>
          <w:spacing w:val="32"/>
        </w:rPr>
        <w:t xml:space="preserve"> </w:t>
      </w:r>
      <w:r>
        <w:t>the</w:t>
      </w:r>
      <w:r>
        <w:rPr>
          <w:spacing w:val="32"/>
        </w:rPr>
        <w:t xml:space="preserve"> </w:t>
      </w:r>
      <w:r>
        <w:rPr>
          <w:spacing w:val="-1"/>
        </w:rPr>
        <w:t>date,</w:t>
      </w:r>
      <w:r>
        <w:rPr>
          <w:spacing w:val="32"/>
        </w:rPr>
        <w:t xml:space="preserve"> </w:t>
      </w:r>
      <w:r>
        <w:rPr>
          <w:spacing w:val="-1"/>
        </w:rPr>
        <w:t>venue</w:t>
      </w:r>
      <w:r>
        <w:rPr>
          <w:spacing w:val="32"/>
        </w:rPr>
        <w:t xml:space="preserve"> </w:t>
      </w:r>
      <w:r>
        <w:rPr>
          <w:spacing w:val="-1"/>
        </w:rPr>
        <w:t>and</w:t>
      </w:r>
      <w:r>
        <w:rPr>
          <w:spacing w:val="35"/>
        </w:rPr>
        <w:t xml:space="preserve"> </w:t>
      </w:r>
      <w:r>
        <w:rPr>
          <w:spacing w:val="-1"/>
        </w:rPr>
        <w:t>chairman,</w:t>
      </w:r>
      <w:r>
        <w:rPr>
          <w:spacing w:val="33"/>
        </w:rPr>
        <w:t xml:space="preserve"> </w:t>
      </w:r>
      <w:r>
        <w:rPr>
          <w:spacing w:val="-1"/>
        </w:rPr>
        <w:t>an</w:t>
      </w:r>
      <w:r>
        <w:rPr>
          <w:spacing w:val="33"/>
        </w:rPr>
        <w:t xml:space="preserve"> </w:t>
      </w:r>
      <w:r>
        <w:rPr>
          <w:spacing w:val="-1"/>
        </w:rPr>
        <w:t>attendance</w:t>
      </w:r>
      <w:r>
        <w:rPr>
          <w:spacing w:val="34"/>
        </w:rPr>
        <w:t xml:space="preserve"> </w:t>
      </w:r>
      <w:r>
        <w:t>list</w:t>
      </w:r>
      <w:r>
        <w:rPr>
          <w:spacing w:val="34"/>
        </w:rPr>
        <w:t xml:space="preserve"> </w:t>
      </w:r>
      <w:r>
        <w:t>with</w:t>
      </w:r>
      <w:r>
        <w:rPr>
          <w:spacing w:val="31"/>
        </w:rPr>
        <w:t xml:space="preserve"> </w:t>
      </w:r>
      <w:r>
        <w:rPr>
          <w:spacing w:val="-1"/>
        </w:rPr>
        <w:t>affiliations,</w:t>
      </w:r>
      <w:r>
        <w:rPr>
          <w:spacing w:val="33"/>
        </w:rPr>
        <w:t xml:space="preserve"> </w:t>
      </w:r>
      <w:r>
        <w:rPr>
          <w:spacing w:val="-1"/>
        </w:rPr>
        <w:t>the</w:t>
      </w:r>
      <w:r>
        <w:rPr>
          <w:spacing w:val="81"/>
        </w:rPr>
        <w:t xml:space="preserve"> </w:t>
      </w:r>
      <w:r>
        <w:rPr>
          <w:spacing w:val="-1"/>
        </w:rPr>
        <w:t>agenda</w:t>
      </w:r>
      <w:r>
        <w:rPr>
          <w:spacing w:val="-11"/>
        </w:rPr>
        <w:t xml:space="preserve"> </w:t>
      </w:r>
      <w:r>
        <w:t>of</w:t>
      </w:r>
      <w:r>
        <w:rPr>
          <w:spacing w:val="-11"/>
        </w:rPr>
        <w:t xml:space="preserve"> </w:t>
      </w:r>
      <w:r>
        <w:t>the</w:t>
      </w:r>
      <w:r>
        <w:rPr>
          <w:spacing w:val="-11"/>
        </w:rPr>
        <w:t xml:space="preserve"> </w:t>
      </w:r>
      <w:r>
        <w:rPr>
          <w:spacing w:val="-1"/>
        </w:rPr>
        <w:t>meeting,</w:t>
      </w:r>
      <w:r>
        <w:rPr>
          <w:spacing w:val="-8"/>
        </w:rPr>
        <w:t xml:space="preserve"> </w:t>
      </w:r>
      <w:r>
        <w:t>a</w:t>
      </w:r>
      <w:r>
        <w:rPr>
          <w:spacing w:val="-9"/>
        </w:rPr>
        <w:t xml:space="preserve"> </w:t>
      </w:r>
      <w:r>
        <w:t>summary</w:t>
      </w:r>
      <w:r>
        <w:rPr>
          <w:spacing w:val="-15"/>
        </w:rPr>
        <w:t xml:space="preserve"> </w:t>
      </w:r>
      <w:r>
        <w:t>of</w:t>
      </w:r>
      <w:r>
        <w:rPr>
          <w:spacing w:val="-11"/>
        </w:rPr>
        <w:t xml:space="preserve"> </w:t>
      </w:r>
      <w:r>
        <w:rPr>
          <w:spacing w:val="-1"/>
        </w:rPr>
        <w:t>technical</w:t>
      </w:r>
      <w:r>
        <w:rPr>
          <w:spacing w:val="-10"/>
        </w:rPr>
        <w:t xml:space="preserve"> </w:t>
      </w:r>
      <w:r>
        <w:t>inputs,</w:t>
      </w:r>
      <w:r>
        <w:rPr>
          <w:spacing w:val="-9"/>
        </w:rPr>
        <w:t xml:space="preserve"> </w:t>
      </w:r>
      <w:r>
        <w:t>a</w:t>
      </w:r>
      <w:r>
        <w:rPr>
          <w:spacing w:val="-11"/>
        </w:rPr>
        <w:t xml:space="preserve"> </w:t>
      </w:r>
      <w:r>
        <w:t>summary</w:t>
      </w:r>
      <w:r>
        <w:rPr>
          <w:spacing w:val="-15"/>
        </w:rPr>
        <w:t xml:space="preserve"> </w:t>
      </w:r>
      <w:r>
        <w:t>of</w:t>
      </w:r>
      <w:r>
        <w:rPr>
          <w:spacing w:val="-11"/>
        </w:rPr>
        <w:t xml:space="preserve"> </w:t>
      </w:r>
      <w:r>
        <w:t>results</w:t>
      </w:r>
      <w:r>
        <w:rPr>
          <w:spacing w:val="-10"/>
        </w:rPr>
        <w:t xml:space="preserve"> </w:t>
      </w:r>
      <w:r>
        <w:rPr>
          <w:spacing w:val="-1"/>
        </w:rPr>
        <w:t>and</w:t>
      </w:r>
      <w:r>
        <w:rPr>
          <w:spacing w:val="-10"/>
        </w:rPr>
        <w:t xml:space="preserve"> </w:t>
      </w:r>
      <w:r>
        <w:t>the</w:t>
      </w:r>
      <w:r>
        <w:rPr>
          <w:spacing w:val="-11"/>
        </w:rPr>
        <w:t xml:space="preserve"> </w:t>
      </w:r>
      <w:r>
        <w:rPr>
          <w:spacing w:val="-1"/>
        </w:rPr>
        <w:t>liaison</w:t>
      </w:r>
      <w:r>
        <w:rPr>
          <w:spacing w:val="-9"/>
        </w:rPr>
        <w:t xml:space="preserve"> </w:t>
      </w:r>
      <w:r>
        <w:t>statements</w:t>
      </w:r>
      <w:r>
        <w:rPr>
          <w:spacing w:val="59"/>
        </w:rPr>
        <w:t xml:space="preserve"> </w:t>
      </w:r>
      <w:r>
        <w:rPr>
          <w:spacing w:val="-1"/>
        </w:rPr>
        <w:t>sent</w:t>
      </w:r>
      <w:r>
        <w:t xml:space="preserve"> to other</w:t>
      </w:r>
      <w:r>
        <w:rPr>
          <w:spacing w:val="-2"/>
        </w:rPr>
        <w:t xml:space="preserve"> </w:t>
      </w:r>
      <w:r>
        <w:rPr>
          <w:spacing w:val="-1"/>
        </w:rPr>
        <w:t>organizations.</w:t>
      </w:r>
    </w:p>
    <w:p w14:paraId="41DB0B20" w14:textId="77777777" w:rsidR="007324D7" w:rsidRDefault="007F3DA3">
      <w:pPr>
        <w:pStyle w:val="BodyText"/>
        <w:ind w:right="111"/>
        <w:jc w:val="both"/>
      </w:pPr>
      <w:r>
        <w:rPr>
          <w:spacing w:val="-1"/>
        </w:rPr>
        <w:t>Rapporteurs</w:t>
      </w:r>
      <w:r>
        <w:rPr>
          <w:spacing w:val="20"/>
        </w:rPr>
        <w:t xml:space="preserve"> </w:t>
      </w:r>
      <w:r>
        <w:t>will</w:t>
      </w:r>
      <w:r>
        <w:rPr>
          <w:spacing w:val="22"/>
        </w:rPr>
        <w:t xml:space="preserve"> </w:t>
      </w:r>
      <w:r>
        <w:rPr>
          <w:spacing w:val="-1"/>
        </w:rPr>
        <w:t>ask,</w:t>
      </w:r>
      <w:r>
        <w:rPr>
          <w:spacing w:val="21"/>
        </w:rPr>
        <w:t xml:space="preserve"> </w:t>
      </w:r>
      <w:r>
        <w:t>during</w:t>
      </w:r>
      <w:r>
        <w:rPr>
          <w:spacing w:val="21"/>
        </w:rPr>
        <w:t xml:space="preserve"> </w:t>
      </w:r>
      <w:r>
        <w:rPr>
          <w:spacing w:val="-1"/>
        </w:rPr>
        <w:t>each</w:t>
      </w:r>
      <w:r>
        <w:rPr>
          <w:spacing w:val="21"/>
        </w:rPr>
        <w:t xml:space="preserve"> </w:t>
      </w:r>
      <w:r>
        <w:rPr>
          <w:spacing w:val="-1"/>
        </w:rPr>
        <w:t>meeting,</w:t>
      </w:r>
      <w:r>
        <w:rPr>
          <w:spacing w:val="21"/>
        </w:rPr>
        <w:t xml:space="preserve"> </w:t>
      </w:r>
      <w:r>
        <w:t>whether</w:t>
      </w:r>
      <w:r>
        <w:rPr>
          <w:spacing w:val="20"/>
        </w:rPr>
        <w:t xml:space="preserve"> </w:t>
      </w:r>
      <w:r>
        <w:t>anyone</w:t>
      </w:r>
      <w:r>
        <w:rPr>
          <w:spacing w:val="20"/>
        </w:rPr>
        <w:t xml:space="preserve"> </w:t>
      </w:r>
      <w:r>
        <w:rPr>
          <w:spacing w:val="-1"/>
        </w:rPr>
        <w:t>has</w:t>
      </w:r>
      <w:r>
        <w:rPr>
          <w:spacing w:val="23"/>
        </w:rPr>
        <w:t xml:space="preserve"> </w:t>
      </w:r>
      <w:r>
        <w:rPr>
          <w:spacing w:val="-1"/>
        </w:rPr>
        <w:t>knowledge</w:t>
      </w:r>
      <w:r>
        <w:rPr>
          <w:spacing w:val="22"/>
        </w:rPr>
        <w:t xml:space="preserve"> </w:t>
      </w:r>
      <w:r>
        <w:t>of</w:t>
      </w:r>
      <w:r>
        <w:rPr>
          <w:spacing w:val="20"/>
        </w:rPr>
        <w:t xml:space="preserve"> </w:t>
      </w:r>
      <w:r>
        <w:t>patents</w:t>
      </w:r>
      <w:r>
        <w:rPr>
          <w:spacing w:val="21"/>
        </w:rPr>
        <w:t xml:space="preserve"> </w:t>
      </w:r>
      <w:r>
        <w:t>or</w:t>
      </w:r>
      <w:r>
        <w:rPr>
          <w:spacing w:val="20"/>
        </w:rPr>
        <w:t xml:space="preserve"> </w:t>
      </w:r>
      <w:r>
        <w:t>software</w:t>
      </w:r>
      <w:r>
        <w:rPr>
          <w:spacing w:val="66"/>
        </w:rPr>
        <w:t xml:space="preserve"> </w:t>
      </w:r>
      <w:r>
        <w:rPr>
          <w:spacing w:val="-1"/>
        </w:rPr>
        <w:t>copyrights,</w:t>
      </w:r>
      <w:r>
        <w:rPr>
          <w:spacing w:val="10"/>
        </w:rPr>
        <w:t xml:space="preserve"> </w:t>
      </w:r>
      <w:r>
        <w:t>the</w:t>
      </w:r>
      <w:r>
        <w:rPr>
          <w:spacing w:val="8"/>
        </w:rPr>
        <w:t xml:space="preserve"> </w:t>
      </w:r>
      <w:r>
        <w:t>use</w:t>
      </w:r>
      <w:r>
        <w:rPr>
          <w:spacing w:val="8"/>
        </w:rPr>
        <w:t xml:space="preserve"> </w:t>
      </w:r>
      <w:r>
        <w:t>of</w:t>
      </w:r>
      <w:r>
        <w:rPr>
          <w:spacing w:val="8"/>
        </w:rPr>
        <w:t xml:space="preserve"> </w:t>
      </w:r>
      <w:r>
        <w:t>which</w:t>
      </w:r>
      <w:r>
        <w:rPr>
          <w:spacing w:val="8"/>
        </w:rPr>
        <w:t xml:space="preserve"> </w:t>
      </w:r>
      <w:r>
        <w:t>may</w:t>
      </w:r>
      <w:r>
        <w:rPr>
          <w:spacing w:val="4"/>
        </w:rPr>
        <w:t xml:space="preserve"> </w:t>
      </w:r>
      <w:r>
        <w:t>be</w:t>
      </w:r>
      <w:r>
        <w:rPr>
          <w:spacing w:val="8"/>
        </w:rPr>
        <w:t xml:space="preserve"> </w:t>
      </w:r>
      <w:r>
        <w:rPr>
          <w:spacing w:val="-1"/>
        </w:rPr>
        <w:t>required</w:t>
      </w:r>
      <w:r>
        <w:rPr>
          <w:spacing w:val="9"/>
        </w:rPr>
        <w:t xml:space="preserve"> </w:t>
      </w:r>
      <w:r>
        <w:t>to</w:t>
      </w:r>
      <w:r>
        <w:rPr>
          <w:spacing w:val="9"/>
        </w:rPr>
        <w:t xml:space="preserve"> </w:t>
      </w:r>
      <w:r>
        <w:rPr>
          <w:spacing w:val="-1"/>
        </w:rPr>
        <w:t>implement</w:t>
      </w:r>
      <w:r>
        <w:rPr>
          <w:spacing w:val="9"/>
        </w:rPr>
        <w:t xml:space="preserve"> </w:t>
      </w:r>
      <w:r>
        <w:t>the</w:t>
      </w:r>
      <w:r>
        <w:rPr>
          <w:spacing w:val="8"/>
        </w:rPr>
        <w:t xml:space="preserve"> </w:t>
      </w:r>
      <w:r>
        <w:rPr>
          <w:spacing w:val="-1"/>
        </w:rPr>
        <w:t>Recommendation</w:t>
      </w:r>
      <w:r>
        <w:rPr>
          <w:spacing w:val="9"/>
        </w:rPr>
        <w:t xml:space="preserve"> </w:t>
      </w:r>
      <w:r>
        <w:rPr>
          <w:spacing w:val="-1"/>
        </w:rPr>
        <w:t>being</w:t>
      </w:r>
      <w:r>
        <w:rPr>
          <w:spacing w:val="7"/>
        </w:rPr>
        <w:t xml:space="preserve"> </w:t>
      </w:r>
      <w:r>
        <w:t>considered.</w:t>
      </w:r>
      <w:r>
        <w:rPr>
          <w:spacing w:val="71"/>
        </w:rPr>
        <w:t xml:space="preserve"> </w:t>
      </w:r>
      <w:r>
        <w:t>The</w:t>
      </w:r>
      <w:r>
        <w:rPr>
          <w:spacing w:val="51"/>
        </w:rPr>
        <w:t xml:space="preserve"> </w:t>
      </w:r>
      <w:r>
        <w:rPr>
          <w:spacing w:val="-1"/>
        </w:rPr>
        <w:t>fact</w:t>
      </w:r>
      <w:r>
        <w:rPr>
          <w:spacing w:val="53"/>
        </w:rPr>
        <w:t xml:space="preserve"> </w:t>
      </w:r>
      <w:r>
        <w:t>that</w:t>
      </w:r>
      <w:r>
        <w:rPr>
          <w:spacing w:val="52"/>
        </w:rPr>
        <w:t xml:space="preserve"> </w:t>
      </w:r>
      <w:r>
        <w:t>the</w:t>
      </w:r>
      <w:r>
        <w:rPr>
          <w:spacing w:val="52"/>
        </w:rPr>
        <w:t xml:space="preserve"> </w:t>
      </w:r>
      <w:r>
        <w:t>question</w:t>
      </w:r>
      <w:r>
        <w:rPr>
          <w:spacing w:val="52"/>
        </w:rPr>
        <w:t xml:space="preserve"> </w:t>
      </w:r>
      <w:r>
        <w:rPr>
          <w:spacing w:val="-1"/>
        </w:rPr>
        <w:t>was</w:t>
      </w:r>
      <w:r>
        <w:rPr>
          <w:spacing w:val="55"/>
        </w:rPr>
        <w:t xml:space="preserve"> </w:t>
      </w:r>
      <w:r>
        <w:rPr>
          <w:spacing w:val="-1"/>
        </w:rPr>
        <w:t>asked</w:t>
      </w:r>
      <w:r>
        <w:rPr>
          <w:spacing w:val="54"/>
        </w:rPr>
        <w:t xml:space="preserve"> </w:t>
      </w:r>
      <w:r>
        <w:rPr>
          <w:spacing w:val="-1"/>
        </w:rPr>
        <w:t>shall</w:t>
      </w:r>
      <w:r>
        <w:rPr>
          <w:spacing w:val="53"/>
        </w:rPr>
        <w:t xml:space="preserve"> </w:t>
      </w:r>
      <w:r>
        <w:t>be</w:t>
      </w:r>
      <w:r>
        <w:rPr>
          <w:spacing w:val="54"/>
        </w:rPr>
        <w:t xml:space="preserve"> </w:t>
      </w:r>
      <w:r>
        <w:rPr>
          <w:spacing w:val="-1"/>
        </w:rPr>
        <w:t>recorded</w:t>
      </w:r>
      <w:r>
        <w:rPr>
          <w:spacing w:val="52"/>
        </w:rPr>
        <w:t xml:space="preserve"> </w:t>
      </w:r>
      <w:r>
        <w:t>in</w:t>
      </w:r>
      <w:r>
        <w:rPr>
          <w:spacing w:val="53"/>
        </w:rPr>
        <w:t xml:space="preserve"> </w:t>
      </w:r>
      <w:r>
        <w:t>the</w:t>
      </w:r>
      <w:r>
        <w:rPr>
          <w:spacing w:val="52"/>
        </w:rPr>
        <w:t xml:space="preserve"> </w:t>
      </w:r>
      <w:r>
        <w:t>meeting</w:t>
      </w:r>
      <w:r>
        <w:rPr>
          <w:spacing w:val="52"/>
        </w:rPr>
        <w:t xml:space="preserve"> </w:t>
      </w:r>
      <w:r>
        <w:rPr>
          <w:spacing w:val="-1"/>
        </w:rPr>
        <w:t>report,</w:t>
      </w:r>
      <w:r>
        <w:rPr>
          <w:spacing w:val="52"/>
        </w:rPr>
        <w:t xml:space="preserve"> </w:t>
      </w:r>
      <w:r>
        <w:t>along</w:t>
      </w:r>
      <w:r>
        <w:rPr>
          <w:spacing w:val="50"/>
        </w:rPr>
        <w:t xml:space="preserve"> </w:t>
      </w:r>
      <w:r>
        <w:t>with</w:t>
      </w:r>
      <w:r>
        <w:rPr>
          <w:spacing w:val="55"/>
        </w:rPr>
        <w:t xml:space="preserve"> </w:t>
      </w:r>
      <w:r>
        <w:rPr>
          <w:spacing w:val="1"/>
        </w:rPr>
        <w:t>any</w:t>
      </w:r>
      <w:r>
        <w:rPr>
          <w:spacing w:val="49"/>
        </w:rPr>
        <w:t xml:space="preserve"> </w:t>
      </w:r>
      <w:r>
        <w:rPr>
          <w:spacing w:val="-1"/>
        </w:rPr>
        <w:t>affirmative</w:t>
      </w:r>
      <w:r>
        <w:rPr>
          <w:spacing w:val="1"/>
        </w:rPr>
        <w:t xml:space="preserve"> </w:t>
      </w:r>
      <w:r>
        <w:rPr>
          <w:spacing w:val="-1"/>
        </w:rPr>
        <w:t>responses.</w:t>
      </w:r>
    </w:p>
    <w:p w14:paraId="0B469C13" w14:textId="77777777" w:rsidR="007324D7" w:rsidRDefault="007F3DA3">
      <w:pPr>
        <w:pStyle w:val="BodyText"/>
        <w:numPr>
          <w:ilvl w:val="3"/>
          <w:numId w:val="4"/>
        </w:numPr>
        <w:tabs>
          <w:tab w:val="left" w:pos="1304"/>
        </w:tabs>
        <w:ind w:right="109" w:firstLine="0"/>
        <w:jc w:val="both"/>
      </w:pPr>
      <w:r>
        <w:rPr>
          <w:spacing w:val="-1"/>
        </w:rPr>
        <w:t>Rapporteur</w:t>
      </w:r>
      <w:r>
        <w:rPr>
          <w:spacing w:val="13"/>
        </w:rPr>
        <w:t xml:space="preserve"> </w:t>
      </w:r>
      <w:r>
        <w:rPr>
          <w:spacing w:val="-1"/>
        </w:rPr>
        <w:t>meetings,</w:t>
      </w:r>
      <w:r>
        <w:rPr>
          <w:spacing w:val="14"/>
        </w:rPr>
        <w:t xml:space="preserve"> </w:t>
      </w:r>
      <w:r>
        <w:rPr>
          <w:spacing w:val="-1"/>
        </w:rPr>
        <w:t>as</w:t>
      </w:r>
      <w:r>
        <w:rPr>
          <w:spacing w:val="14"/>
        </w:rPr>
        <w:t xml:space="preserve"> </w:t>
      </w:r>
      <w:r>
        <w:rPr>
          <w:spacing w:val="-1"/>
        </w:rPr>
        <w:t>such,</w:t>
      </w:r>
      <w:r>
        <w:rPr>
          <w:spacing w:val="14"/>
        </w:rPr>
        <w:t xml:space="preserve"> </w:t>
      </w:r>
      <w:r>
        <w:t>should</w:t>
      </w:r>
      <w:r>
        <w:rPr>
          <w:spacing w:val="14"/>
        </w:rPr>
        <w:t xml:space="preserve"> </w:t>
      </w:r>
      <w:r>
        <w:t>not</w:t>
      </w:r>
      <w:r>
        <w:rPr>
          <w:spacing w:val="14"/>
        </w:rPr>
        <w:t xml:space="preserve"> </w:t>
      </w:r>
      <w:r>
        <w:t>be</w:t>
      </w:r>
      <w:r>
        <w:rPr>
          <w:spacing w:val="13"/>
        </w:rPr>
        <w:t xml:space="preserve"> </w:t>
      </w:r>
      <w:r>
        <w:rPr>
          <w:spacing w:val="-1"/>
        </w:rPr>
        <w:t>held</w:t>
      </w:r>
      <w:r>
        <w:rPr>
          <w:spacing w:val="12"/>
        </w:rPr>
        <w:t xml:space="preserve"> </w:t>
      </w:r>
      <w:r>
        <w:t>during</w:t>
      </w:r>
      <w:r>
        <w:rPr>
          <w:spacing w:val="11"/>
        </w:rPr>
        <w:t xml:space="preserve"> </w:t>
      </w:r>
      <w:r>
        <w:t>working</w:t>
      </w:r>
      <w:r>
        <w:rPr>
          <w:spacing w:val="11"/>
        </w:rPr>
        <w:t xml:space="preserve"> </w:t>
      </w:r>
      <w:r>
        <w:t>party</w:t>
      </w:r>
      <w:r>
        <w:rPr>
          <w:spacing w:val="9"/>
        </w:rPr>
        <w:t xml:space="preserve"> </w:t>
      </w:r>
      <w:r>
        <w:t>or</w:t>
      </w:r>
      <w:r>
        <w:rPr>
          <w:spacing w:val="15"/>
        </w:rPr>
        <w:t xml:space="preserve"> </w:t>
      </w:r>
      <w:r>
        <w:t>study</w:t>
      </w:r>
      <w:r>
        <w:rPr>
          <w:spacing w:val="9"/>
        </w:rPr>
        <w:t xml:space="preserve"> </w:t>
      </w:r>
      <w:r>
        <w:t>group</w:t>
      </w:r>
      <w:r>
        <w:rPr>
          <w:spacing w:val="53"/>
        </w:rPr>
        <w:t xml:space="preserve"> </w:t>
      </w:r>
      <w:r>
        <w:rPr>
          <w:spacing w:val="-1"/>
        </w:rPr>
        <w:t>meetings.</w:t>
      </w:r>
      <w:r>
        <w:rPr>
          <w:spacing w:val="-5"/>
        </w:rPr>
        <w:t xml:space="preserve"> </w:t>
      </w:r>
      <w:r>
        <w:rPr>
          <w:spacing w:val="-1"/>
        </w:rPr>
        <w:t>However,</w:t>
      </w:r>
      <w:r>
        <w:rPr>
          <w:spacing w:val="-6"/>
        </w:rPr>
        <w:t xml:space="preserve"> </w:t>
      </w:r>
      <w:r>
        <w:t>rapporteurs</w:t>
      </w:r>
      <w:r>
        <w:rPr>
          <w:spacing w:val="-6"/>
        </w:rPr>
        <w:t xml:space="preserve"> </w:t>
      </w:r>
      <w:r>
        <w:rPr>
          <w:spacing w:val="1"/>
        </w:rPr>
        <w:t>may</w:t>
      </w:r>
      <w:r>
        <w:rPr>
          <w:spacing w:val="-12"/>
        </w:rPr>
        <w:t xml:space="preserve"> </w:t>
      </w:r>
      <w:r>
        <w:rPr>
          <w:spacing w:val="1"/>
        </w:rPr>
        <w:t>be</w:t>
      </w:r>
      <w:r>
        <w:rPr>
          <w:spacing w:val="-6"/>
        </w:rPr>
        <w:t xml:space="preserve"> </w:t>
      </w:r>
      <w:r>
        <w:rPr>
          <w:spacing w:val="-1"/>
        </w:rPr>
        <w:t>called</w:t>
      </w:r>
      <w:r>
        <w:rPr>
          <w:spacing w:val="-5"/>
        </w:rPr>
        <w:t xml:space="preserve"> </w:t>
      </w:r>
      <w:r>
        <w:t>upon</w:t>
      </w:r>
      <w:r>
        <w:rPr>
          <w:spacing w:val="-5"/>
        </w:rPr>
        <w:t xml:space="preserve"> </w:t>
      </w:r>
      <w:r>
        <w:t>to</w:t>
      </w:r>
      <w:r>
        <w:rPr>
          <w:spacing w:val="-5"/>
        </w:rPr>
        <w:t xml:space="preserve"> </w:t>
      </w:r>
      <w:r>
        <w:rPr>
          <w:spacing w:val="-1"/>
        </w:rPr>
        <w:t>chair</w:t>
      </w:r>
      <w:r>
        <w:rPr>
          <w:spacing w:val="-6"/>
        </w:rPr>
        <w:t xml:space="preserve"> </w:t>
      </w:r>
      <w:r>
        <w:t>those</w:t>
      </w:r>
      <w:r>
        <w:rPr>
          <w:spacing w:val="-6"/>
        </w:rPr>
        <w:t xml:space="preserve"> </w:t>
      </w:r>
      <w:r>
        <w:t>portions</w:t>
      </w:r>
      <w:r>
        <w:rPr>
          <w:spacing w:val="-7"/>
        </w:rPr>
        <w:t xml:space="preserve"> </w:t>
      </w:r>
      <w:r>
        <w:rPr>
          <w:spacing w:val="1"/>
        </w:rPr>
        <w:t>of</w:t>
      </w:r>
      <w:r>
        <w:rPr>
          <w:spacing w:val="-6"/>
        </w:rPr>
        <w:t xml:space="preserve"> </w:t>
      </w:r>
      <w:r>
        <w:rPr>
          <w:spacing w:val="-1"/>
        </w:rPr>
        <w:t>working</w:t>
      </w:r>
      <w:r>
        <w:rPr>
          <w:spacing w:val="-7"/>
        </w:rPr>
        <w:t xml:space="preserve"> </w:t>
      </w:r>
      <w:r>
        <w:t>party</w:t>
      </w:r>
      <w:r>
        <w:rPr>
          <w:spacing w:val="-10"/>
        </w:rPr>
        <w:t xml:space="preserve"> </w:t>
      </w:r>
      <w:r>
        <w:t>or</w:t>
      </w:r>
      <w:r>
        <w:rPr>
          <w:spacing w:val="-6"/>
        </w:rPr>
        <w:t xml:space="preserve"> </w:t>
      </w:r>
      <w:r>
        <w:t>study</w:t>
      </w:r>
      <w:r>
        <w:rPr>
          <w:spacing w:val="58"/>
        </w:rPr>
        <w:t xml:space="preserve"> </w:t>
      </w:r>
      <w:r>
        <w:rPr>
          <w:spacing w:val="-1"/>
        </w:rPr>
        <w:t>group</w:t>
      </w:r>
      <w:r>
        <w:rPr>
          <w:spacing w:val="34"/>
        </w:rPr>
        <w:t xml:space="preserve"> </w:t>
      </w:r>
      <w:r>
        <w:rPr>
          <w:spacing w:val="-1"/>
        </w:rPr>
        <w:t>meetings</w:t>
      </w:r>
      <w:r>
        <w:rPr>
          <w:spacing w:val="33"/>
        </w:rPr>
        <w:t xml:space="preserve"> </w:t>
      </w:r>
      <w:r>
        <w:t>that</w:t>
      </w:r>
      <w:r>
        <w:rPr>
          <w:spacing w:val="33"/>
        </w:rPr>
        <w:t xml:space="preserve"> </w:t>
      </w:r>
      <w:r>
        <w:t>deal</w:t>
      </w:r>
      <w:r>
        <w:rPr>
          <w:spacing w:val="33"/>
        </w:rPr>
        <w:t xml:space="preserve"> </w:t>
      </w:r>
      <w:r>
        <w:t>with</w:t>
      </w:r>
      <w:r>
        <w:rPr>
          <w:spacing w:val="33"/>
        </w:rPr>
        <w:t xml:space="preserve"> </w:t>
      </w:r>
      <w:r>
        <w:t>their</w:t>
      </w:r>
      <w:r>
        <w:rPr>
          <w:spacing w:val="32"/>
        </w:rPr>
        <w:t xml:space="preserve"> </w:t>
      </w:r>
      <w:r>
        <w:t>particular</w:t>
      </w:r>
      <w:r>
        <w:rPr>
          <w:spacing w:val="34"/>
        </w:rPr>
        <w:t xml:space="preserve"> </w:t>
      </w:r>
      <w:r>
        <w:rPr>
          <w:spacing w:val="-1"/>
        </w:rPr>
        <w:t>area</w:t>
      </w:r>
      <w:r>
        <w:rPr>
          <w:spacing w:val="32"/>
        </w:rPr>
        <w:t xml:space="preserve"> </w:t>
      </w:r>
      <w:r>
        <w:t>of</w:t>
      </w:r>
      <w:r>
        <w:rPr>
          <w:spacing w:val="34"/>
        </w:rPr>
        <w:t xml:space="preserve"> </w:t>
      </w:r>
      <w:r>
        <w:t>expertise.</w:t>
      </w:r>
      <w:r>
        <w:rPr>
          <w:spacing w:val="35"/>
        </w:rPr>
        <w:t xml:space="preserve"> </w:t>
      </w:r>
      <w:r>
        <w:rPr>
          <w:spacing w:val="-2"/>
        </w:rPr>
        <w:t>In</w:t>
      </w:r>
      <w:r>
        <w:rPr>
          <w:spacing w:val="35"/>
        </w:rPr>
        <w:t xml:space="preserve"> </w:t>
      </w:r>
      <w:r>
        <w:t>these</w:t>
      </w:r>
      <w:r>
        <w:rPr>
          <w:spacing w:val="34"/>
        </w:rPr>
        <w:t xml:space="preserve"> </w:t>
      </w:r>
      <w:r>
        <w:rPr>
          <w:spacing w:val="-1"/>
        </w:rPr>
        <w:t>cases,</w:t>
      </w:r>
      <w:r>
        <w:rPr>
          <w:spacing w:val="35"/>
        </w:rPr>
        <w:t xml:space="preserve"> </w:t>
      </w:r>
      <w:r>
        <w:rPr>
          <w:spacing w:val="-1"/>
        </w:rPr>
        <w:t>rapporteurs</w:t>
      </w:r>
      <w:r>
        <w:rPr>
          <w:spacing w:val="32"/>
        </w:rPr>
        <w:t xml:space="preserve"> </w:t>
      </w:r>
      <w:r>
        <w:t>must</w:t>
      </w:r>
      <w:r>
        <w:rPr>
          <w:spacing w:val="49"/>
        </w:rPr>
        <w:t xml:space="preserve"> </w:t>
      </w:r>
      <w:r>
        <w:rPr>
          <w:spacing w:val="-1"/>
        </w:rPr>
        <w:t>recognize</w:t>
      </w:r>
      <w:r>
        <w:rPr>
          <w:spacing w:val="27"/>
        </w:rPr>
        <w:t xml:space="preserve"> </w:t>
      </w:r>
      <w:r>
        <w:t>that</w:t>
      </w:r>
      <w:r>
        <w:rPr>
          <w:spacing w:val="28"/>
        </w:rPr>
        <w:t xml:space="preserve"> </w:t>
      </w:r>
      <w:r>
        <w:t>the</w:t>
      </w:r>
      <w:r>
        <w:rPr>
          <w:spacing w:val="30"/>
        </w:rPr>
        <w:t xml:space="preserve"> </w:t>
      </w:r>
      <w:r>
        <w:rPr>
          <w:spacing w:val="-1"/>
        </w:rPr>
        <w:t>rules</w:t>
      </w:r>
      <w:r>
        <w:rPr>
          <w:spacing w:val="31"/>
        </w:rPr>
        <w:t xml:space="preserve"> </w:t>
      </w:r>
      <w:r>
        <w:t>of</w:t>
      </w:r>
      <w:r>
        <w:rPr>
          <w:spacing w:val="27"/>
        </w:rPr>
        <w:t xml:space="preserve"> </w:t>
      </w:r>
      <w:r>
        <w:t>the</w:t>
      </w:r>
      <w:r>
        <w:rPr>
          <w:spacing w:val="28"/>
        </w:rPr>
        <w:t xml:space="preserve"> </w:t>
      </w:r>
      <w:r>
        <w:t>working</w:t>
      </w:r>
      <w:r>
        <w:rPr>
          <w:spacing w:val="26"/>
        </w:rPr>
        <w:t xml:space="preserve"> </w:t>
      </w:r>
      <w:r>
        <w:rPr>
          <w:spacing w:val="1"/>
        </w:rPr>
        <w:t>party</w:t>
      </w:r>
      <w:r>
        <w:rPr>
          <w:spacing w:val="23"/>
        </w:rPr>
        <w:t xml:space="preserve"> </w:t>
      </w:r>
      <w:r>
        <w:t>and</w:t>
      </w:r>
      <w:r>
        <w:rPr>
          <w:spacing w:val="28"/>
        </w:rPr>
        <w:t xml:space="preserve"> </w:t>
      </w:r>
      <w:r>
        <w:t>study</w:t>
      </w:r>
      <w:r>
        <w:rPr>
          <w:spacing w:val="26"/>
        </w:rPr>
        <w:t xml:space="preserve"> </w:t>
      </w:r>
      <w:r>
        <w:rPr>
          <w:spacing w:val="-1"/>
        </w:rPr>
        <w:t>group</w:t>
      </w:r>
      <w:r>
        <w:rPr>
          <w:spacing w:val="30"/>
        </w:rPr>
        <w:t xml:space="preserve"> </w:t>
      </w:r>
      <w:r>
        <w:rPr>
          <w:spacing w:val="-1"/>
        </w:rPr>
        <w:t>meetings</w:t>
      </w:r>
      <w:r>
        <w:rPr>
          <w:spacing w:val="31"/>
        </w:rPr>
        <w:t xml:space="preserve"> </w:t>
      </w:r>
      <w:r>
        <w:t>then</w:t>
      </w:r>
      <w:r>
        <w:rPr>
          <w:spacing w:val="28"/>
        </w:rPr>
        <w:t xml:space="preserve"> </w:t>
      </w:r>
      <w:r>
        <w:t>apply</w:t>
      </w:r>
      <w:r>
        <w:rPr>
          <w:spacing w:val="23"/>
        </w:rPr>
        <w:t xml:space="preserve"> </w:t>
      </w:r>
      <w:r>
        <w:rPr>
          <w:spacing w:val="-1"/>
        </w:rPr>
        <w:t>and</w:t>
      </w:r>
      <w:r>
        <w:rPr>
          <w:spacing w:val="28"/>
        </w:rPr>
        <w:t xml:space="preserve"> </w:t>
      </w:r>
      <w:r>
        <w:t>the</w:t>
      </w:r>
      <w:r>
        <w:rPr>
          <w:spacing w:val="27"/>
        </w:rPr>
        <w:t xml:space="preserve"> </w:t>
      </w:r>
      <w:r>
        <w:t>more</w:t>
      </w:r>
      <w:r>
        <w:rPr>
          <w:spacing w:val="55"/>
        </w:rPr>
        <w:t xml:space="preserve"> </w:t>
      </w:r>
      <w:r>
        <w:rPr>
          <w:spacing w:val="-1"/>
        </w:rPr>
        <w:t>relaxed</w:t>
      </w:r>
      <w:r>
        <w:rPr>
          <w:spacing w:val="16"/>
        </w:rPr>
        <w:t xml:space="preserve"> </w:t>
      </w:r>
      <w:r>
        <w:rPr>
          <w:spacing w:val="-1"/>
        </w:rPr>
        <w:t>rules</w:t>
      </w:r>
      <w:r>
        <w:rPr>
          <w:spacing w:val="16"/>
        </w:rPr>
        <w:t xml:space="preserve"> </w:t>
      </w:r>
      <w:r>
        <w:rPr>
          <w:spacing w:val="-1"/>
        </w:rPr>
        <w:t>described</w:t>
      </w:r>
      <w:r>
        <w:rPr>
          <w:spacing w:val="18"/>
        </w:rPr>
        <w:t xml:space="preserve"> </w:t>
      </w:r>
      <w:r>
        <w:t>above,</w:t>
      </w:r>
      <w:r>
        <w:rPr>
          <w:spacing w:val="16"/>
        </w:rPr>
        <w:t xml:space="preserve"> </w:t>
      </w:r>
      <w:r>
        <w:t>particularly</w:t>
      </w:r>
      <w:r>
        <w:rPr>
          <w:spacing w:val="11"/>
        </w:rPr>
        <w:t xml:space="preserve"> </w:t>
      </w:r>
      <w:r>
        <w:t>those</w:t>
      </w:r>
      <w:r>
        <w:rPr>
          <w:spacing w:val="16"/>
        </w:rPr>
        <w:t xml:space="preserve"> </w:t>
      </w:r>
      <w:r>
        <w:t>that</w:t>
      </w:r>
      <w:r>
        <w:rPr>
          <w:spacing w:val="17"/>
        </w:rPr>
        <w:t xml:space="preserve"> </w:t>
      </w:r>
      <w:r>
        <w:rPr>
          <w:spacing w:val="-1"/>
        </w:rPr>
        <w:t>relate</w:t>
      </w:r>
      <w:r>
        <w:rPr>
          <w:spacing w:val="15"/>
        </w:rPr>
        <w:t xml:space="preserve"> </w:t>
      </w:r>
      <w:r>
        <w:t>to</w:t>
      </w:r>
      <w:r>
        <w:rPr>
          <w:spacing w:val="17"/>
        </w:rPr>
        <w:t xml:space="preserve"> </w:t>
      </w:r>
      <w:r>
        <w:rPr>
          <w:spacing w:val="-1"/>
        </w:rPr>
        <w:t>document</w:t>
      </w:r>
      <w:r>
        <w:rPr>
          <w:spacing w:val="16"/>
        </w:rPr>
        <w:t xml:space="preserve"> </w:t>
      </w:r>
      <w:r>
        <w:rPr>
          <w:spacing w:val="-1"/>
        </w:rPr>
        <w:t>approvals</w:t>
      </w:r>
      <w:r>
        <w:rPr>
          <w:spacing w:val="17"/>
        </w:rPr>
        <w:t xml:space="preserve"> </w:t>
      </w:r>
      <w:r>
        <w:rPr>
          <w:spacing w:val="-1"/>
        </w:rPr>
        <w:t>and</w:t>
      </w:r>
      <w:r>
        <w:rPr>
          <w:spacing w:val="16"/>
        </w:rPr>
        <w:t xml:space="preserve"> </w:t>
      </w:r>
      <w:r>
        <w:rPr>
          <w:spacing w:val="-1"/>
        </w:rPr>
        <w:t>submission</w:t>
      </w:r>
      <w:r>
        <w:rPr>
          <w:spacing w:val="93"/>
        </w:rPr>
        <w:t xml:space="preserve"> </w:t>
      </w:r>
      <w:r>
        <w:rPr>
          <w:spacing w:val="-1"/>
        </w:rPr>
        <w:t>deadlines,</w:t>
      </w:r>
      <w:r>
        <w:t xml:space="preserve"> would not </w:t>
      </w:r>
      <w:r>
        <w:rPr>
          <w:spacing w:val="-1"/>
        </w:rPr>
        <w:t>apply.</w:t>
      </w:r>
    </w:p>
    <w:p w14:paraId="2EDE4963" w14:textId="77777777" w:rsidR="007324D7" w:rsidRDefault="007F3DA3">
      <w:pPr>
        <w:pStyle w:val="BodyText"/>
        <w:numPr>
          <w:ilvl w:val="3"/>
          <w:numId w:val="4"/>
        </w:numPr>
        <w:tabs>
          <w:tab w:val="left" w:pos="1304"/>
        </w:tabs>
        <w:ind w:right="115" w:firstLine="0"/>
        <w:jc w:val="both"/>
      </w:pPr>
      <w:r>
        <w:t xml:space="preserve">The </w:t>
      </w:r>
      <w:r>
        <w:rPr>
          <w:spacing w:val="-1"/>
        </w:rPr>
        <w:t>parent</w:t>
      </w:r>
      <w:r>
        <w:rPr>
          <w:spacing w:val="2"/>
        </w:rPr>
        <w:t xml:space="preserve"> </w:t>
      </w:r>
      <w:r>
        <w:t>working</w:t>
      </w:r>
      <w:r>
        <w:rPr>
          <w:spacing w:val="-1"/>
        </w:rPr>
        <w:t xml:space="preserve"> </w:t>
      </w:r>
      <w:r>
        <w:t>party</w:t>
      </w:r>
      <w:r>
        <w:rPr>
          <w:spacing w:val="-1"/>
        </w:rPr>
        <w:t xml:space="preserve"> </w:t>
      </w:r>
      <w:r>
        <w:t>(or study</w:t>
      </w:r>
      <w:r>
        <w:rPr>
          <w:spacing w:val="-1"/>
        </w:rPr>
        <w:t xml:space="preserve"> group)</w:t>
      </w:r>
      <w:r>
        <w:t xml:space="preserve"> must</w:t>
      </w:r>
      <w:r>
        <w:rPr>
          <w:spacing w:val="3"/>
        </w:rPr>
        <w:t xml:space="preserve"> </w:t>
      </w:r>
      <w:r>
        <w:t xml:space="preserve">define </w:t>
      </w:r>
      <w:r>
        <w:rPr>
          <w:spacing w:val="-1"/>
        </w:rPr>
        <w:t>clear</w:t>
      </w:r>
      <w:r>
        <w:rPr>
          <w:spacing w:val="1"/>
        </w:rPr>
        <w:t xml:space="preserve"> </w:t>
      </w:r>
      <w:r>
        <w:t>terms</w:t>
      </w:r>
      <w:r>
        <w:rPr>
          <w:spacing w:val="2"/>
        </w:rPr>
        <w:t xml:space="preserve"> </w:t>
      </w:r>
      <w:r>
        <w:t>of</w:t>
      </w:r>
      <w:r>
        <w:rPr>
          <w:spacing w:val="1"/>
        </w:rPr>
        <w:t xml:space="preserve"> </w:t>
      </w:r>
      <w:r>
        <w:rPr>
          <w:spacing w:val="-1"/>
        </w:rPr>
        <w:t>reference</w:t>
      </w:r>
      <w:r>
        <w:rPr>
          <w:spacing w:val="1"/>
        </w:rPr>
        <w:t xml:space="preserve"> </w:t>
      </w:r>
      <w:r>
        <w:t xml:space="preserve">for </w:t>
      </w:r>
      <w:r>
        <w:rPr>
          <w:spacing w:val="-1"/>
        </w:rPr>
        <w:t>each</w:t>
      </w:r>
      <w:r>
        <w:rPr>
          <w:spacing w:val="47"/>
        </w:rPr>
        <w:t xml:space="preserve"> </w:t>
      </w:r>
      <w:r>
        <w:rPr>
          <w:spacing w:val="-1"/>
        </w:rPr>
        <w:t>rapporteur.</w:t>
      </w:r>
      <w:r>
        <w:rPr>
          <w:spacing w:val="44"/>
        </w:rPr>
        <w:t xml:space="preserve"> </w:t>
      </w:r>
      <w:r>
        <w:t>The</w:t>
      </w:r>
      <w:r>
        <w:rPr>
          <w:spacing w:val="46"/>
        </w:rPr>
        <w:t xml:space="preserve"> </w:t>
      </w:r>
      <w:r>
        <w:rPr>
          <w:spacing w:val="-1"/>
        </w:rPr>
        <w:t>general</w:t>
      </w:r>
      <w:r>
        <w:rPr>
          <w:spacing w:val="45"/>
        </w:rPr>
        <w:t xml:space="preserve"> </w:t>
      </w:r>
      <w:r>
        <w:rPr>
          <w:spacing w:val="-1"/>
        </w:rPr>
        <w:t>direction</w:t>
      </w:r>
      <w:r>
        <w:rPr>
          <w:spacing w:val="42"/>
        </w:rPr>
        <w:t xml:space="preserve"> </w:t>
      </w:r>
      <w:r>
        <w:t>to</w:t>
      </w:r>
      <w:r>
        <w:rPr>
          <w:spacing w:val="43"/>
        </w:rPr>
        <w:t xml:space="preserve"> </w:t>
      </w:r>
      <w:r>
        <w:t>be</w:t>
      </w:r>
      <w:r>
        <w:rPr>
          <w:spacing w:val="44"/>
        </w:rPr>
        <w:t xml:space="preserve"> </w:t>
      </w:r>
      <w:r>
        <w:rPr>
          <w:spacing w:val="-1"/>
        </w:rPr>
        <w:t>followed</w:t>
      </w:r>
      <w:r>
        <w:rPr>
          <w:spacing w:val="45"/>
        </w:rPr>
        <w:t xml:space="preserve"> </w:t>
      </w:r>
      <w:r>
        <w:t>in</w:t>
      </w:r>
      <w:r>
        <w:rPr>
          <w:spacing w:val="43"/>
        </w:rPr>
        <w:t xml:space="preserve"> </w:t>
      </w:r>
      <w:r>
        <w:t>the</w:t>
      </w:r>
      <w:r>
        <w:rPr>
          <w:spacing w:val="42"/>
        </w:rPr>
        <w:t xml:space="preserve"> </w:t>
      </w:r>
      <w:r>
        <w:rPr>
          <w:spacing w:val="1"/>
        </w:rPr>
        <w:t>study</w:t>
      </w:r>
      <w:r>
        <w:rPr>
          <w:spacing w:val="38"/>
        </w:rPr>
        <w:t xml:space="preserve"> </w:t>
      </w:r>
      <w:r>
        <w:t>should</w:t>
      </w:r>
      <w:r>
        <w:rPr>
          <w:spacing w:val="49"/>
        </w:rPr>
        <w:t xml:space="preserve"> </w:t>
      </w:r>
      <w:r>
        <w:t>be</w:t>
      </w:r>
      <w:r>
        <w:rPr>
          <w:spacing w:val="44"/>
        </w:rPr>
        <w:t xml:space="preserve"> </w:t>
      </w:r>
      <w:r>
        <w:rPr>
          <w:spacing w:val="-1"/>
        </w:rPr>
        <w:t>discussed,</w:t>
      </w:r>
      <w:r>
        <w:rPr>
          <w:spacing w:val="42"/>
        </w:rPr>
        <w:t xml:space="preserve"> </w:t>
      </w:r>
      <w:r>
        <w:rPr>
          <w:spacing w:val="-1"/>
        </w:rPr>
        <w:t>reviewed</w:t>
      </w:r>
      <w:r>
        <w:rPr>
          <w:spacing w:val="45"/>
        </w:rPr>
        <w:t xml:space="preserve"> </w:t>
      </w:r>
      <w:r>
        <w:rPr>
          <w:spacing w:val="-1"/>
        </w:rPr>
        <w:t>as</w:t>
      </w:r>
      <w:r>
        <w:rPr>
          <w:spacing w:val="75"/>
        </w:rPr>
        <w:t xml:space="preserve"> </w:t>
      </w:r>
      <w:r>
        <w:t>necessary</w:t>
      </w:r>
      <w:r>
        <w:rPr>
          <w:spacing w:val="-5"/>
        </w:rPr>
        <w:t xml:space="preserve"> </w:t>
      </w:r>
      <w:r>
        <w:rPr>
          <w:spacing w:val="-1"/>
        </w:rPr>
        <w:t>and</w:t>
      </w:r>
      <w:r>
        <w:t xml:space="preserve"> agreed periodically</w:t>
      </w:r>
      <w:r>
        <w:rPr>
          <w:spacing w:val="-5"/>
        </w:rPr>
        <w:t xml:space="preserve"> </w:t>
      </w:r>
      <w:r>
        <w:rPr>
          <w:spacing w:val="2"/>
        </w:rPr>
        <w:t>by</w:t>
      </w:r>
      <w:r>
        <w:rPr>
          <w:spacing w:val="-5"/>
        </w:rPr>
        <w:t xml:space="preserve"> </w:t>
      </w:r>
      <w:r>
        <w:t xml:space="preserve">the </w:t>
      </w:r>
      <w:r>
        <w:rPr>
          <w:spacing w:val="-1"/>
        </w:rPr>
        <w:t>parent</w:t>
      </w:r>
      <w:r>
        <w:rPr>
          <w:spacing w:val="2"/>
        </w:rPr>
        <w:t xml:space="preserve"> </w:t>
      </w:r>
      <w:r>
        <w:rPr>
          <w:spacing w:val="-1"/>
        </w:rPr>
        <w:t>group.</w:t>
      </w:r>
    </w:p>
    <w:p w14:paraId="20B2358E" w14:textId="77777777" w:rsidR="007324D7" w:rsidRDefault="007F3DA3">
      <w:pPr>
        <w:pStyle w:val="BodyText"/>
        <w:numPr>
          <w:ilvl w:val="3"/>
          <w:numId w:val="4"/>
        </w:numPr>
        <w:tabs>
          <w:tab w:val="left" w:pos="1304"/>
        </w:tabs>
        <w:ind w:right="114" w:firstLine="0"/>
        <w:jc w:val="both"/>
      </w:pPr>
      <w:r>
        <w:t>When</w:t>
      </w:r>
      <w:r>
        <w:rPr>
          <w:spacing w:val="-3"/>
        </w:rPr>
        <w:t xml:space="preserve"> </w:t>
      </w:r>
      <w:r>
        <w:rPr>
          <w:spacing w:val="-1"/>
        </w:rPr>
        <w:t>meetings</w:t>
      </w:r>
      <w:r>
        <w:rPr>
          <w:spacing w:val="-3"/>
        </w:rPr>
        <w:t xml:space="preserve"> </w:t>
      </w:r>
      <w:r>
        <w:t>are</w:t>
      </w:r>
      <w:r>
        <w:rPr>
          <w:spacing w:val="-5"/>
        </w:rPr>
        <w:t xml:space="preserve"> </w:t>
      </w:r>
      <w:r>
        <w:rPr>
          <w:spacing w:val="-1"/>
        </w:rPr>
        <w:t>arranged</w:t>
      </w:r>
      <w:r>
        <w:rPr>
          <w:spacing w:val="-3"/>
        </w:rPr>
        <w:t xml:space="preserve"> </w:t>
      </w:r>
      <w:r>
        <w:t>to</w:t>
      </w:r>
      <w:r>
        <w:rPr>
          <w:spacing w:val="-2"/>
        </w:rPr>
        <w:t xml:space="preserve"> </w:t>
      </w:r>
      <w:r>
        <w:rPr>
          <w:spacing w:val="1"/>
        </w:rPr>
        <w:t>be</w:t>
      </w:r>
      <w:r>
        <w:rPr>
          <w:spacing w:val="-4"/>
        </w:rPr>
        <w:t xml:space="preserve"> </w:t>
      </w:r>
      <w:r>
        <w:rPr>
          <w:spacing w:val="-1"/>
        </w:rPr>
        <w:t>held</w:t>
      </w:r>
      <w:r>
        <w:rPr>
          <w:spacing w:val="-2"/>
        </w:rPr>
        <w:t xml:space="preserve"> </w:t>
      </w:r>
      <w:r>
        <w:t>outside</w:t>
      </w:r>
      <w:r>
        <w:rPr>
          <w:spacing w:val="-1"/>
        </w:rPr>
        <w:t xml:space="preserve"> ITU</w:t>
      </w:r>
      <w:r>
        <w:rPr>
          <w:spacing w:val="-3"/>
        </w:rPr>
        <w:t xml:space="preserve"> </w:t>
      </w:r>
      <w:r>
        <w:rPr>
          <w:spacing w:val="-1"/>
        </w:rPr>
        <w:t>premises,</w:t>
      </w:r>
      <w:r>
        <w:rPr>
          <w:spacing w:val="-3"/>
        </w:rPr>
        <w:t xml:space="preserve"> </w:t>
      </w:r>
      <w:r>
        <w:t>participants</w:t>
      </w:r>
      <w:r>
        <w:rPr>
          <w:spacing w:val="-3"/>
        </w:rPr>
        <w:t xml:space="preserve"> </w:t>
      </w:r>
      <w:r>
        <w:t>should</w:t>
      </w:r>
      <w:r>
        <w:rPr>
          <w:spacing w:val="-3"/>
        </w:rPr>
        <w:t xml:space="preserve"> </w:t>
      </w:r>
      <w:r>
        <w:t>not</w:t>
      </w:r>
      <w:r>
        <w:rPr>
          <w:spacing w:val="-2"/>
        </w:rPr>
        <w:t xml:space="preserve"> </w:t>
      </w:r>
      <w:r>
        <w:t>be</w:t>
      </w:r>
      <w:r>
        <w:rPr>
          <w:spacing w:val="35"/>
        </w:rPr>
        <w:t xml:space="preserve"> </w:t>
      </w:r>
      <w:r>
        <w:rPr>
          <w:spacing w:val="-1"/>
        </w:rPr>
        <w:t>charged</w:t>
      </w:r>
      <w:r>
        <w:rPr>
          <w:spacing w:val="4"/>
        </w:rPr>
        <w:t xml:space="preserve"> </w:t>
      </w:r>
      <w:r>
        <w:t>for</w:t>
      </w:r>
      <w:r>
        <w:rPr>
          <w:spacing w:val="2"/>
        </w:rPr>
        <w:t xml:space="preserve"> </w:t>
      </w:r>
      <w:r>
        <w:t>meeting</w:t>
      </w:r>
      <w:r>
        <w:rPr>
          <w:spacing w:val="-1"/>
        </w:rPr>
        <w:t xml:space="preserve"> </w:t>
      </w:r>
      <w:r>
        <w:t>facilities,</w:t>
      </w:r>
      <w:r>
        <w:rPr>
          <w:spacing w:val="1"/>
        </w:rPr>
        <w:t xml:space="preserve"> </w:t>
      </w:r>
      <w:r>
        <w:t>unless</w:t>
      </w:r>
      <w:r>
        <w:rPr>
          <w:spacing w:val="2"/>
        </w:rPr>
        <w:t xml:space="preserve"> </w:t>
      </w:r>
      <w:r>
        <w:rPr>
          <w:spacing w:val="-1"/>
        </w:rPr>
        <w:t>agreed</w:t>
      </w:r>
      <w:r>
        <w:rPr>
          <w:spacing w:val="2"/>
        </w:rPr>
        <w:t xml:space="preserve"> </w:t>
      </w:r>
      <w:r>
        <w:t>in</w:t>
      </w:r>
      <w:r>
        <w:rPr>
          <w:spacing w:val="2"/>
        </w:rPr>
        <w:t xml:space="preserve"> </w:t>
      </w:r>
      <w:r>
        <w:rPr>
          <w:spacing w:val="-1"/>
        </w:rPr>
        <w:t>advance</w:t>
      </w:r>
      <w:r>
        <w:rPr>
          <w:spacing w:val="1"/>
        </w:rPr>
        <w:t xml:space="preserve"> </w:t>
      </w:r>
      <w:r>
        <w:rPr>
          <w:spacing w:val="2"/>
        </w:rPr>
        <w:t>by</w:t>
      </w:r>
      <w:r>
        <w:rPr>
          <w:spacing w:val="-3"/>
        </w:rPr>
        <w:t xml:space="preserve"> </w:t>
      </w:r>
      <w:r>
        <w:t>the</w:t>
      </w:r>
      <w:r>
        <w:rPr>
          <w:spacing w:val="1"/>
        </w:rPr>
        <w:t xml:space="preserve"> study</w:t>
      </w:r>
      <w:r>
        <w:rPr>
          <w:spacing w:val="-1"/>
        </w:rPr>
        <w:t xml:space="preserve"> group.</w:t>
      </w:r>
      <w:r>
        <w:rPr>
          <w:spacing w:val="10"/>
        </w:rPr>
        <w:t xml:space="preserve"> </w:t>
      </w:r>
      <w:r>
        <w:t>Meeting</w:t>
      </w:r>
      <w:r>
        <w:rPr>
          <w:spacing w:val="-1"/>
        </w:rPr>
        <w:t xml:space="preserve"> charges</w:t>
      </w:r>
      <w:r>
        <w:rPr>
          <w:spacing w:val="2"/>
        </w:rPr>
        <w:t xml:space="preserve"> </w:t>
      </w:r>
      <w:r>
        <w:t>should</w:t>
      </w:r>
      <w:r>
        <w:rPr>
          <w:spacing w:val="47"/>
        </w:rPr>
        <w:t xml:space="preserve"> </w:t>
      </w:r>
      <w:r>
        <w:t>be</w:t>
      </w:r>
      <w:r>
        <w:rPr>
          <w:spacing w:val="-6"/>
        </w:rPr>
        <w:t xml:space="preserve"> </w:t>
      </w:r>
      <w:r>
        <w:rPr>
          <w:spacing w:val="-1"/>
        </w:rPr>
        <w:t>an</w:t>
      </w:r>
      <w:r>
        <w:rPr>
          <w:spacing w:val="-3"/>
        </w:rPr>
        <w:t xml:space="preserve"> </w:t>
      </w:r>
      <w:r>
        <w:rPr>
          <w:spacing w:val="-1"/>
        </w:rPr>
        <w:t>exceptional</w:t>
      </w:r>
      <w:r>
        <w:rPr>
          <w:spacing w:val="-5"/>
        </w:rPr>
        <w:t xml:space="preserve"> </w:t>
      </w:r>
      <w:r>
        <w:t>case</w:t>
      </w:r>
      <w:r>
        <w:rPr>
          <w:spacing w:val="-4"/>
        </w:rPr>
        <w:t xml:space="preserve"> </w:t>
      </w:r>
      <w:r>
        <w:t>and</w:t>
      </w:r>
      <w:r>
        <w:rPr>
          <w:spacing w:val="-5"/>
        </w:rPr>
        <w:t xml:space="preserve"> </w:t>
      </w:r>
      <w:r>
        <w:t>only</w:t>
      </w:r>
      <w:r>
        <w:rPr>
          <w:spacing w:val="-8"/>
        </w:rPr>
        <w:t xml:space="preserve"> </w:t>
      </w:r>
      <w:r>
        <w:t>done</w:t>
      </w:r>
      <w:r>
        <w:rPr>
          <w:spacing w:val="-4"/>
        </w:rPr>
        <w:t xml:space="preserve"> </w:t>
      </w:r>
      <w:r>
        <w:t>if,</w:t>
      </w:r>
      <w:r>
        <w:rPr>
          <w:spacing w:val="-6"/>
        </w:rPr>
        <w:t xml:space="preserve"> </w:t>
      </w:r>
      <w:r>
        <w:t>for</w:t>
      </w:r>
      <w:r>
        <w:rPr>
          <w:spacing w:val="-6"/>
        </w:rPr>
        <w:t xml:space="preserve"> </w:t>
      </w:r>
      <w:r>
        <w:t>example,</w:t>
      </w:r>
      <w:r>
        <w:rPr>
          <w:spacing w:val="-6"/>
        </w:rPr>
        <w:t xml:space="preserve"> </w:t>
      </w:r>
      <w:r>
        <w:t>the</w:t>
      </w:r>
      <w:r>
        <w:rPr>
          <w:spacing w:val="-6"/>
        </w:rPr>
        <w:t xml:space="preserve"> </w:t>
      </w:r>
      <w:r>
        <w:rPr>
          <w:spacing w:val="1"/>
        </w:rPr>
        <w:t>study</w:t>
      </w:r>
      <w:r>
        <w:rPr>
          <w:spacing w:val="-8"/>
        </w:rPr>
        <w:t xml:space="preserve"> </w:t>
      </w:r>
      <w:r>
        <w:t>group</w:t>
      </w:r>
      <w:r>
        <w:rPr>
          <w:spacing w:val="-6"/>
        </w:rPr>
        <w:t xml:space="preserve"> </w:t>
      </w:r>
      <w:r>
        <w:t>is</w:t>
      </w:r>
      <w:r>
        <w:rPr>
          <w:spacing w:val="-5"/>
        </w:rPr>
        <w:t xml:space="preserve"> </w:t>
      </w:r>
      <w:r>
        <w:rPr>
          <w:spacing w:val="1"/>
        </w:rPr>
        <w:t>of</w:t>
      </w:r>
      <w:r>
        <w:rPr>
          <w:spacing w:val="-6"/>
        </w:rPr>
        <w:t xml:space="preserve"> </w:t>
      </w:r>
      <w:r>
        <w:t>the</w:t>
      </w:r>
      <w:r>
        <w:rPr>
          <w:spacing w:val="-6"/>
        </w:rPr>
        <w:t xml:space="preserve"> </w:t>
      </w:r>
      <w:r>
        <w:t>opinion</w:t>
      </w:r>
      <w:r>
        <w:rPr>
          <w:spacing w:val="-5"/>
        </w:rPr>
        <w:t xml:space="preserve"> </w:t>
      </w:r>
      <w:r>
        <w:t>that</w:t>
      </w:r>
      <w:r>
        <w:rPr>
          <w:spacing w:val="-3"/>
        </w:rPr>
        <w:t xml:space="preserve"> </w:t>
      </w:r>
      <w:r>
        <w:t>a</w:t>
      </w:r>
      <w:r>
        <w:rPr>
          <w:spacing w:val="-6"/>
        </w:rPr>
        <w:t xml:space="preserve"> </w:t>
      </w:r>
      <w:r>
        <w:t>meeting</w:t>
      </w:r>
      <w:r>
        <w:rPr>
          <w:spacing w:val="36"/>
        </w:rPr>
        <w:t xml:space="preserve"> </w:t>
      </w:r>
      <w:r>
        <w:rPr>
          <w:spacing w:val="-1"/>
        </w:rPr>
        <w:t>charge</w:t>
      </w:r>
      <w:r>
        <w:rPr>
          <w:spacing w:val="17"/>
        </w:rPr>
        <w:t xml:space="preserve"> </w:t>
      </w:r>
      <w:r>
        <w:t>is</w:t>
      </w:r>
      <w:r>
        <w:rPr>
          <w:spacing w:val="17"/>
        </w:rPr>
        <w:t xml:space="preserve"> </w:t>
      </w:r>
      <w:r>
        <w:t>necessary</w:t>
      </w:r>
      <w:r>
        <w:rPr>
          <w:spacing w:val="14"/>
        </w:rPr>
        <w:t xml:space="preserve"> </w:t>
      </w:r>
      <w:r>
        <w:t>for</w:t>
      </w:r>
      <w:r>
        <w:rPr>
          <w:spacing w:val="15"/>
        </w:rPr>
        <w:t xml:space="preserve"> </w:t>
      </w:r>
      <w:r>
        <w:t>the</w:t>
      </w:r>
      <w:r>
        <w:rPr>
          <w:spacing w:val="15"/>
        </w:rPr>
        <w:t xml:space="preserve"> </w:t>
      </w:r>
      <w:r>
        <w:rPr>
          <w:spacing w:val="-1"/>
        </w:rPr>
        <w:t>work</w:t>
      </w:r>
      <w:r>
        <w:rPr>
          <w:spacing w:val="16"/>
        </w:rPr>
        <w:t xml:space="preserve"> </w:t>
      </w:r>
      <w:r>
        <w:t>to</w:t>
      </w:r>
      <w:r>
        <w:rPr>
          <w:spacing w:val="17"/>
        </w:rPr>
        <w:t xml:space="preserve"> </w:t>
      </w:r>
      <w:r>
        <w:t>proceed</w:t>
      </w:r>
      <w:r>
        <w:rPr>
          <w:spacing w:val="16"/>
        </w:rPr>
        <w:t xml:space="preserve"> </w:t>
      </w:r>
      <w:r>
        <w:rPr>
          <w:spacing w:val="-1"/>
        </w:rPr>
        <w:t>properly.</w:t>
      </w:r>
      <w:r>
        <w:rPr>
          <w:spacing w:val="18"/>
        </w:rPr>
        <w:t xml:space="preserve"> </w:t>
      </w:r>
      <w:r>
        <w:rPr>
          <w:spacing w:val="-1"/>
        </w:rPr>
        <w:t>However,</w:t>
      </w:r>
      <w:r>
        <w:rPr>
          <w:spacing w:val="15"/>
        </w:rPr>
        <w:t xml:space="preserve"> </w:t>
      </w:r>
      <w:r>
        <w:t>no</w:t>
      </w:r>
      <w:r>
        <w:rPr>
          <w:spacing w:val="18"/>
        </w:rPr>
        <w:t xml:space="preserve"> </w:t>
      </w:r>
      <w:r>
        <w:t>participant</w:t>
      </w:r>
      <w:r>
        <w:rPr>
          <w:spacing w:val="16"/>
        </w:rPr>
        <w:t xml:space="preserve"> </w:t>
      </w:r>
      <w:r>
        <w:t>should</w:t>
      </w:r>
      <w:r>
        <w:rPr>
          <w:spacing w:val="16"/>
        </w:rPr>
        <w:t xml:space="preserve"> </w:t>
      </w:r>
      <w:r>
        <w:t>be</w:t>
      </w:r>
      <w:r>
        <w:rPr>
          <w:spacing w:val="15"/>
        </w:rPr>
        <w:t xml:space="preserve"> </w:t>
      </w:r>
      <w:r>
        <w:t>excluded</w:t>
      </w:r>
      <w:r>
        <w:rPr>
          <w:spacing w:val="40"/>
        </w:rPr>
        <w:t xml:space="preserve"> </w:t>
      </w:r>
      <w:r>
        <w:rPr>
          <w:spacing w:val="-1"/>
        </w:rPr>
        <w:t>from</w:t>
      </w:r>
      <w:r>
        <w:t xml:space="preserve"> </w:t>
      </w:r>
      <w:r>
        <w:rPr>
          <w:spacing w:val="-1"/>
        </w:rPr>
        <w:t>participation</w:t>
      </w:r>
      <w:r>
        <w:t xml:space="preserve"> if he </w:t>
      </w:r>
      <w:r>
        <w:rPr>
          <w:spacing w:val="1"/>
        </w:rPr>
        <w:t>or</w:t>
      </w:r>
      <w:r>
        <w:t xml:space="preserve"> she</w:t>
      </w:r>
      <w:r>
        <w:rPr>
          <w:spacing w:val="-2"/>
        </w:rPr>
        <w:t xml:space="preserve"> </w:t>
      </w:r>
      <w:r>
        <w:rPr>
          <w:spacing w:val="1"/>
        </w:rPr>
        <w:t>is</w:t>
      </w:r>
      <w:r>
        <w:t xml:space="preserve"> unwilling</w:t>
      </w:r>
      <w:r>
        <w:rPr>
          <w:spacing w:val="-2"/>
        </w:rPr>
        <w:t xml:space="preserve"> </w:t>
      </w:r>
      <w:r>
        <w:t xml:space="preserve">to </w:t>
      </w:r>
      <w:r>
        <w:rPr>
          <w:spacing w:val="1"/>
        </w:rPr>
        <w:t>pay</w:t>
      </w:r>
      <w:r>
        <w:rPr>
          <w:spacing w:val="-5"/>
        </w:rPr>
        <w:t xml:space="preserve"> </w:t>
      </w:r>
      <w:r>
        <w:t>the</w:t>
      </w:r>
      <w:r>
        <w:rPr>
          <w:spacing w:val="-1"/>
        </w:rPr>
        <w:t xml:space="preserve"> charge.</w:t>
      </w:r>
      <w:r>
        <w:rPr>
          <w:spacing w:val="2"/>
        </w:rPr>
        <w:t xml:space="preserve"> </w:t>
      </w:r>
      <w:r>
        <w:rPr>
          <w:spacing w:val="-1"/>
        </w:rPr>
        <w:t>Additional</w:t>
      </w:r>
      <w:r>
        <w:t xml:space="preserve"> </w:t>
      </w:r>
      <w:r>
        <w:rPr>
          <w:spacing w:val="-1"/>
        </w:rPr>
        <w:t>services</w:t>
      </w:r>
      <w:r>
        <w:t xml:space="preserve"> </w:t>
      </w:r>
      <w:r>
        <w:rPr>
          <w:spacing w:val="-1"/>
        </w:rPr>
        <w:t>offered</w:t>
      </w:r>
      <w:r>
        <w:t xml:space="preserve"> </w:t>
      </w:r>
      <w:r>
        <w:rPr>
          <w:spacing w:val="2"/>
        </w:rPr>
        <w:t>by</w:t>
      </w:r>
      <w:r>
        <w:rPr>
          <w:spacing w:val="-5"/>
        </w:rPr>
        <w:t xml:space="preserve"> </w:t>
      </w:r>
      <w:r>
        <w:t>the</w:t>
      </w:r>
      <w:r>
        <w:rPr>
          <w:spacing w:val="1"/>
        </w:rPr>
        <w:t xml:space="preserve"> </w:t>
      </w:r>
      <w:r>
        <w:t>host</w:t>
      </w:r>
      <w:r>
        <w:rPr>
          <w:spacing w:val="90"/>
        </w:rPr>
        <w:t xml:space="preserve"> </w:t>
      </w:r>
      <w:r>
        <w:rPr>
          <w:spacing w:val="-1"/>
        </w:rPr>
        <w:t>shall</w:t>
      </w:r>
      <w:r>
        <w:rPr>
          <w:spacing w:val="19"/>
        </w:rPr>
        <w:t xml:space="preserve"> </w:t>
      </w:r>
      <w:r>
        <w:t>be</w:t>
      </w:r>
      <w:r>
        <w:rPr>
          <w:spacing w:val="18"/>
        </w:rPr>
        <w:t xml:space="preserve"> </w:t>
      </w:r>
      <w:r>
        <w:rPr>
          <w:spacing w:val="-1"/>
        </w:rPr>
        <w:t>voluntary,</w:t>
      </w:r>
      <w:r>
        <w:rPr>
          <w:spacing w:val="18"/>
        </w:rPr>
        <w:t xml:space="preserve"> </w:t>
      </w:r>
      <w:r>
        <w:t>and</w:t>
      </w:r>
      <w:r>
        <w:rPr>
          <w:spacing w:val="18"/>
        </w:rPr>
        <w:t xml:space="preserve"> </w:t>
      </w:r>
      <w:r>
        <w:rPr>
          <w:spacing w:val="-1"/>
        </w:rPr>
        <w:t>there</w:t>
      </w:r>
      <w:r>
        <w:rPr>
          <w:spacing w:val="18"/>
        </w:rPr>
        <w:t xml:space="preserve"> </w:t>
      </w:r>
      <w:r>
        <w:rPr>
          <w:spacing w:val="-1"/>
        </w:rPr>
        <w:t>shall</w:t>
      </w:r>
      <w:r>
        <w:rPr>
          <w:spacing w:val="19"/>
        </w:rPr>
        <w:t xml:space="preserve"> </w:t>
      </w:r>
      <w:r>
        <w:t>be</w:t>
      </w:r>
      <w:r>
        <w:rPr>
          <w:spacing w:val="18"/>
        </w:rPr>
        <w:t xml:space="preserve"> </w:t>
      </w:r>
      <w:r>
        <w:t>no</w:t>
      </w:r>
      <w:r>
        <w:rPr>
          <w:spacing w:val="18"/>
        </w:rPr>
        <w:t xml:space="preserve"> </w:t>
      </w:r>
      <w:r>
        <w:rPr>
          <w:spacing w:val="-1"/>
        </w:rPr>
        <w:t>obligation</w:t>
      </w:r>
      <w:r>
        <w:rPr>
          <w:spacing w:val="18"/>
        </w:rPr>
        <w:t xml:space="preserve"> </w:t>
      </w:r>
      <w:r>
        <w:t>on</w:t>
      </w:r>
      <w:r>
        <w:rPr>
          <w:spacing w:val="18"/>
        </w:rPr>
        <w:t xml:space="preserve"> </w:t>
      </w:r>
      <w:r>
        <w:t>any</w:t>
      </w:r>
      <w:r>
        <w:rPr>
          <w:spacing w:val="14"/>
        </w:rPr>
        <w:t xml:space="preserve"> </w:t>
      </w:r>
      <w:r>
        <w:t>of</w:t>
      </w:r>
      <w:r>
        <w:rPr>
          <w:spacing w:val="18"/>
        </w:rPr>
        <w:t xml:space="preserve"> </w:t>
      </w:r>
      <w:r>
        <w:t>the</w:t>
      </w:r>
      <w:r>
        <w:rPr>
          <w:spacing w:val="18"/>
        </w:rPr>
        <w:t xml:space="preserve"> </w:t>
      </w:r>
      <w:r>
        <w:t>participants</w:t>
      </w:r>
      <w:r>
        <w:rPr>
          <w:spacing w:val="19"/>
        </w:rPr>
        <w:t xml:space="preserve"> </w:t>
      </w:r>
      <w:r>
        <w:rPr>
          <w:spacing w:val="-1"/>
        </w:rPr>
        <w:t>resulting</w:t>
      </w:r>
      <w:r>
        <w:rPr>
          <w:spacing w:val="17"/>
        </w:rPr>
        <w:t xml:space="preserve"> </w:t>
      </w:r>
      <w:r>
        <w:rPr>
          <w:spacing w:val="-1"/>
        </w:rPr>
        <w:t>from</w:t>
      </w:r>
      <w:r>
        <w:rPr>
          <w:spacing w:val="19"/>
        </w:rPr>
        <w:t xml:space="preserve"> </w:t>
      </w:r>
      <w:r>
        <w:t>these</w:t>
      </w:r>
      <w:r>
        <w:rPr>
          <w:spacing w:val="77"/>
        </w:rPr>
        <w:t xml:space="preserve"> </w:t>
      </w:r>
      <w:r>
        <w:rPr>
          <w:spacing w:val="-1"/>
        </w:rPr>
        <w:t>additional</w:t>
      </w:r>
      <w:r>
        <w:t xml:space="preserve"> </w:t>
      </w:r>
      <w:r>
        <w:rPr>
          <w:spacing w:val="-1"/>
        </w:rPr>
        <w:t>services.</w:t>
      </w:r>
    </w:p>
    <w:p w14:paraId="4D2E3B86" w14:textId="77777777" w:rsidR="007324D7" w:rsidRDefault="007F3DA3">
      <w:pPr>
        <w:pStyle w:val="Heading2"/>
        <w:numPr>
          <w:ilvl w:val="0"/>
          <w:numId w:val="4"/>
        </w:numPr>
        <w:tabs>
          <w:tab w:val="left" w:pos="908"/>
        </w:tabs>
        <w:spacing w:before="48"/>
        <w:ind w:hanging="794"/>
        <w:jc w:val="both"/>
        <w:rPr>
          <w:b w:val="0"/>
          <w:bCs w:val="0"/>
        </w:rPr>
      </w:pPr>
      <w:bookmarkStart w:id="196" w:name="3_Submission_and_processing_of_contribut"/>
      <w:bookmarkStart w:id="197" w:name="_TOC_250004"/>
      <w:bookmarkEnd w:id="196"/>
      <w:r>
        <w:rPr>
          <w:spacing w:val="-1"/>
        </w:rPr>
        <w:t>Submission</w:t>
      </w:r>
      <w:r>
        <w:rPr>
          <w:spacing w:val="1"/>
        </w:rPr>
        <w:t xml:space="preserve"> </w:t>
      </w:r>
      <w:r>
        <w:rPr>
          <w:spacing w:val="-1"/>
        </w:rPr>
        <w:t>and</w:t>
      </w:r>
      <w:r>
        <w:t xml:space="preserve"> </w:t>
      </w:r>
      <w:r>
        <w:rPr>
          <w:spacing w:val="-1"/>
        </w:rPr>
        <w:t>processing</w:t>
      </w:r>
      <w:r>
        <w:t xml:space="preserve"> of</w:t>
      </w:r>
      <w:r>
        <w:rPr>
          <w:spacing w:val="1"/>
        </w:rPr>
        <w:t xml:space="preserve"> </w:t>
      </w:r>
      <w:r>
        <w:rPr>
          <w:spacing w:val="-1"/>
        </w:rPr>
        <w:t>contributions</w:t>
      </w:r>
      <w:bookmarkEnd w:id="197"/>
    </w:p>
    <w:p w14:paraId="01AE55BB" w14:textId="77777777" w:rsidR="007324D7" w:rsidRDefault="007324D7">
      <w:pPr>
        <w:spacing w:before="10"/>
        <w:rPr>
          <w:rFonts w:ascii="Times New Roman" w:eastAsia="Times New Roman" w:hAnsi="Times New Roman" w:cs="Times New Roman"/>
          <w:b/>
          <w:bCs/>
          <w:sz w:val="20"/>
          <w:szCs w:val="20"/>
        </w:rPr>
      </w:pPr>
    </w:p>
    <w:p w14:paraId="181B9671" w14:textId="77777777" w:rsidR="007324D7" w:rsidRDefault="007F3DA3">
      <w:pPr>
        <w:pStyle w:val="Heading2"/>
        <w:numPr>
          <w:ilvl w:val="1"/>
          <w:numId w:val="4"/>
        </w:numPr>
        <w:tabs>
          <w:tab w:val="left" w:pos="908"/>
        </w:tabs>
        <w:ind w:hanging="794"/>
        <w:jc w:val="both"/>
        <w:rPr>
          <w:b w:val="0"/>
          <w:bCs w:val="0"/>
        </w:rPr>
      </w:pPr>
      <w:bookmarkStart w:id="198" w:name="3.1_Submission_of_contributions"/>
      <w:bookmarkStart w:id="199" w:name="_TOC_250003"/>
      <w:bookmarkEnd w:id="198"/>
      <w:r>
        <w:rPr>
          <w:spacing w:val="-1"/>
        </w:rPr>
        <w:t>Submission</w:t>
      </w:r>
      <w:r>
        <w:rPr>
          <w:spacing w:val="1"/>
        </w:rPr>
        <w:t xml:space="preserve"> </w:t>
      </w:r>
      <w:r>
        <w:t>of</w:t>
      </w:r>
      <w:r>
        <w:rPr>
          <w:spacing w:val="3"/>
        </w:rPr>
        <w:t xml:space="preserve"> </w:t>
      </w:r>
      <w:r>
        <w:rPr>
          <w:spacing w:val="-1"/>
        </w:rPr>
        <w:t>contributions</w:t>
      </w:r>
      <w:bookmarkEnd w:id="199"/>
    </w:p>
    <w:p w14:paraId="756726AC" w14:textId="77777777" w:rsidR="007324D7" w:rsidRDefault="007F3DA3">
      <w:pPr>
        <w:pStyle w:val="BodyText"/>
        <w:numPr>
          <w:ilvl w:val="2"/>
          <w:numId w:val="4"/>
        </w:numPr>
        <w:tabs>
          <w:tab w:val="left" w:pos="908"/>
        </w:tabs>
        <w:spacing w:before="115"/>
        <w:ind w:right="113" w:firstLine="0"/>
        <w:jc w:val="both"/>
      </w:pPr>
      <w:r>
        <w:rPr>
          <w:spacing w:val="-1"/>
        </w:rPr>
        <w:t>Member</w:t>
      </w:r>
      <w:r>
        <w:rPr>
          <w:spacing w:val="-9"/>
        </w:rPr>
        <w:t xml:space="preserve"> </w:t>
      </w:r>
      <w:r>
        <w:rPr>
          <w:spacing w:val="-1"/>
        </w:rPr>
        <w:t>States</w:t>
      </w:r>
      <w:r>
        <w:rPr>
          <w:spacing w:val="-7"/>
        </w:rPr>
        <w:t xml:space="preserve"> </w:t>
      </w:r>
      <w:r>
        <w:rPr>
          <w:spacing w:val="-1"/>
        </w:rPr>
        <w:t>and</w:t>
      </w:r>
      <w:r>
        <w:rPr>
          <w:spacing w:val="-8"/>
        </w:rPr>
        <w:t xml:space="preserve"> </w:t>
      </w:r>
      <w:r>
        <w:t>other</w:t>
      </w:r>
      <w:r>
        <w:rPr>
          <w:spacing w:val="-9"/>
        </w:rPr>
        <w:t xml:space="preserve"> </w:t>
      </w:r>
      <w:r>
        <w:t>duly</w:t>
      </w:r>
      <w:r>
        <w:rPr>
          <w:spacing w:val="-12"/>
        </w:rPr>
        <w:t xml:space="preserve"> </w:t>
      </w:r>
      <w:r>
        <w:rPr>
          <w:spacing w:val="-1"/>
        </w:rPr>
        <w:t>authorized</w:t>
      </w:r>
      <w:r>
        <w:rPr>
          <w:spacing w:val="-8"/>
        </w:rPr>
        <w:t xml:space="preserve"> </w:t>
      </w:r>
      <w:r>
        <w:rPr>
          <w:spacing w:val="-1"/>
        </w:rPr>
        <w:t>entities</w:t>
      </w:r>
      <w:r>
        <w:rPr>
          <w:spacing w:val="-7"/>
        </w:rPr>
        <w:t xml:space="preserve"> </w:t>
      </w:r>
      <w:r>
        <w:rPr>
          <w:spacing w:val="-1"/>
        </w:rPr>
        <w:t>registered</w:t>
      </w:r>
      <w:r>
        <w:rPr>
          <w:spacing w:val="-8"/>
        </w:rPr>
        <w:t xml:space="preserve"> </w:t>
      </w:r>
      <w:r>
        <w:t>with</w:t>
      </w:r>
      <w:r>
        <w:rPr>
          <w:spacing w:val="-7"/>
        </w:rPr>
        <w:t xml:space="preserve"> </w:t>
      </w:r>
      <w:r>
        <w:t>a</w:t>
      </w:r>
      <w:r>
        <w:rPr>
          <w:spacing w:val="-9"/>
        </w:rPr>
        <w:t xml:space="preserve"> </w:t>
      </w:r>
      <w:r>
        <w:t>study</w:t>
      </w:r>
      <w:r>
        <w:rPr>
          <w:spacing w:val="-12"/>
        </w:rPr>
        <w:t xml:space="preserve"> </w:t>
      </w:r>
      <w:r>
        <w:t>group</w:t>
      </w:r>
      <w:r>
        <w:rPr>
          <w:spacing w:val="-8"/>
        </w:rPr>
        <w:t xml:space="preserve"> </w:t>
      </w:r>
      <w:r>
        <w:t>or</w:t>
      </w:r>
      <w:r>
        <w:rPr>
          <w:spacing w:val="-8"/>
        </w:rPr>
        <w:t xml:space="preserve"> </w:t>
      </w:r>
      <w:r>
        <w:t>its</w:t>
      </w:r>
      <w:r>
        <w:rPr>
          <w:spacing w:val="-7"/>
        </w:rPr>
        <w:t xml:space="preserve"> </w:t>
      </w:r>
      <w:r>
        <w:rPr>
          <w:spacing w:val="-1"/>
        </w:rPr>
        <w:t>relevant</w:t>
      </w:r>
      <w:r>
        <w:rPr>
          <w:spacing w:val="81"/>
        </w:rPr>
        <w:t xml:space="preserve"> </w:t>
      </w:r>
      <w:r>
        <w:rPr>
          <w:spacing w:val="-1"/>
        </w:rPr>
        <w:t>group</w:t>
      </w:r>
      <w:r>
        <w:rPr>
          <w:spacing w:val="11"/>
        </w:rPr>
        <w:t xml:space="preserve"> </w:t>
      </w:r>
      <w:r>
        <w:t>should</w:t>
      </w:r>
      <w:r>
        <w:rPr>
          <w:spacing w:val="11"/>
        </w:rPr>
        <w:t xml:space="preserve"> </w:t>
      </w:r>
      <w:r>
        <w:t>submit</w:t>
      </w:r>
      <w:r>
        <w:rPr>
          <w:spacing w:val="12"/>
        </w:rPr>
        <w:t xml:space="preserve"> </w:t>
      </w:r>
      <w:r>
        <w:t>their</w:t>
      </w:r>
      <w:r>
        <w:rPr>
          <w:spacing w:val="11"/>
        </w:rPr>
        <w:t xml:space="preserve"> </w:t>
      </w:r>
      <w:r>
        <w:rPr>
          <w:spacing w:val="-1"/>
        </w:rPr>
        <w:t>contributions</w:t>
      </w:r>
      <w:r>
        <w:rPr>
          <w:spacing w:val="12"/>
        </w:rPr>
        <w:t xml:space="preserve"> </w:t>
      </w:r>
      <w:r>
        <w:t>to</w:t>
      </w:r>
      <w:r>
        <w:rPr>
          <w:spacing w:val="12"/>
        </w:rPr>
        <w:t xml:space="preserve"> </w:t>
      </w:r>
      <w:r>
        <w:rPr>
          <w:spacing w:val="-1"/>
        </w:rPr>
        <w:t>current</w:t>
      </w:r>
      <w:r>
        <w:rPr>
          <w:spacing w:val="14"/>
        </w:rPr>
        <w:t xml:space="preserve"> </w:t>
      </w:r>
      <w:r>
        <w:rPr>
          <w:spacing w:val="-1"/>
        </w:rPr>
        <w:t>studies</w:t>
      </w:r>
      <w:r>
        <w:rPr>
          <w:spacing w:val="12"/>
        </w:rPr>
        <w:t xml:space="preserve"> </w:t>
      </w:r>
      <w:r>
        <w:t>via</w:t>
      </w:r>
      <w:r>
        <w:rPr>
          <w:spacing w:val="11"/>
        </w:rPr>
        <w:t xml:space="preserve"> </w:t>
      </w:r>
      <w:r>
        <w:rPr>
          <w:spacing w:val="-1"/>
        </w:rPr>
        <w:t>electronic</w:t>
      </w:r>
      <w:r>
        <w:rPr>
          <w:spacing w:val="10"/>
        </w:rPr>
        <w:t xml:space="preserve"> </w:t>
      </w:r>
      <w:r>
        <w:t>means,</w:t>
      </w:r>
      <w:r>
        <w:rPr>
          <w:spacing w:val="12"/>
        </w:rPr>
        <w:t xml:space="preserve"> </w:t>
      </w:r>
      <w:r>
        <w:t>in</w:t>
      </w:r>
      <w:r>
        <w:rPr>
          <w:spacing w:val="12"/>
        </w:rPr>
        <w:t xml:space="preserve"> </w:t>
      </w:r>
      <w:r>
        <w:rPr>
          <w:spacing w:val="-1"/>
        </w:rPr>
        <w:t>accordance</w:t>
      </w:r>
      <w:r>
        <w:rPr>
          <w:spacing w:val="12"/>
        </w:rPr>
        <w:t xml:space="preserve"> </w:t>
      </w:r>
      <w:r>
        <w:t>with</w:t>
      </w:r>
      <w:r>
        <w:rPr>
          <w:spacing w:val="89"/>
        </w:rPr>
        <w:t xml:space="preserve"> </w:t>
      </w:r>
      <w:r>
        <w:rPr>
          <w:spacing w:val="-1"/>
        </w:rPr>
        <w:t xml:space="preserve">guidance </w:t>
      </w:r>
      <w:r>
        <w:t xml:space="preserve">from the </w:t>
      </w:r>
      <w:r>
        <w:rPr>
          <w:spacing w:val="-1"/>
        </w:rPr>
        <w:t>Director</w:t>
      </w:r>
      <w:r>
        <w:t xml:space="preserve"> of</w:t>
      </w:r>
      <w:r>
        <w:rPr>
          <w:spacing w:val="-1"/>
        </w:rPr>
        <w:t xml:space="preserve"> </w:t>
      </w:r>
      <w:r>
        <w:t>TSB</w:t>
      </w:r>
      <w:r>
        <w:rPr>
          <w:spacing w:val="-2"/>
        </w:rPr>
        <w:t xml:space="preserve"> </w:t>
      </w:r>
      <w:r>
        <w:t>(see</w:t>
      </w:r>
      <w:r>
        <w:rPr>
          <w:spacing w:val="-1"/>
        </w:rPr>
        <w:t xml:space="preserve"> </w:t>
      </w:r>
      <w:r>
        <w:t>Recommendation</w:t>
      </w:r>
      <w:r>
        <w:rPr>
          <w:spacing w:val="2"/>
        </w:rPr>
        <w:t xml:space="preserve"> </w:t>
      </w:r>
      <w:r>
        <w:rPr>
          <w:spacing w:val="-2"/>
        </w:rPr>
        <w:t>ITU-T</w:t>
      </w:r>
      <w:r>
        <w:t xml:space="preserve"> </w:t>
      </w:r>
      <w:r>
        <w:rPr>
          <w:spacing w:val="-1"/>
        </w:rPr>
        <w:t>A.2,</w:t>
      </w:r>
      <w:r>
        <w:rPr>
          <w:spacing w:val="2"/>
        </w:rPr>
        <w:t xml:space="preserve"> </w:t>
      </w:r>
      <w:r>
        <w:t>clause 2).</w:t>
      </w:r>
    </w:p>
    <w:p w14:paraId="1143791E" w14:textId="77777777" w:rsidR="007324D7" w:rsidRDefault="007F3DA3">
      <w:pPr>
        <w:pStyle w:val="BodyText"/>
        <w:numPr>
          <w:ilvl w:val="2"/>
          <w:numId w:val="4"/>
        </w:numPr>
        <w:tabs>
          <w:tab w:val="left" w:pos="908"/>
        </w:tabs>
        <w:ind w:right="110" w:firstLine="0"/>
        <w:jc w:val="both"/>
      </w:pPr>
      <w:r>
        <w:rPr>
          <w:spacing w:val="-1"/>
        </w:rPr>
        <w:t>Chairmen</w:t>
      </w:r>
      <w:r>
        <w:rPr>
          <w:spacing w:val="16"/>
        </w:rPr>
        <w:t xml:space="preserve"> </w:t>
      </w:r>
      <w:r>
        <w:rPr>
          <w:spacing w:val="-1"/>
        </w:rPr>
        <w:t>and</w:t>
      </w:r>
      <w:r>
        <w:rPr>
          <w:spacing w:val="16"/>
        </w:rPr>
        <w:t xml:space="preserve"> </w:t>
      </w:r>
      <w:r>
        <w:t>vice-chairmen</w:t>
      </w:r>
      <w:r>
        <w:rPr>
          <w:spacing w:val="16"/>
        </w:rPr>
        <w:t xml:space="preserve"> </w:t>
      </w:r>
      <w:r>
        <w:t>of</w:t>
      </w:r>
      <w:r>
        <w:rPr>
          <w:spacing w:val="15"/>
        </w:rPr>
        <w:t xml:space="preserve"> </w:t>
      </w:r>
      <w:r>
        <w:rPr>
          <w:spacing w:val="1"/>
        </w:rPr>
        <w:t>study</w:t>
      </w:r>
      <w:r>
        <w:rPr>
          <w:spacing w:val="14"/>
        </w:rPr>
        <w:t xml:space="preserve"> </w:t>
      </w:r>
      <w:r>
        <w:rPr>
          <w:spacing w:val="-1"/>
        </w:rPr>
        <w:t>groups</w:t>
      </w:r>
      <w:r>
        <w:rPr>
          <w:spacing w:val="18"/>
        </w:rPr>
        <w:t xml:space="preserve"> </w:t>
      </w:r>
      <w:r>
        <w:rPr>
          <w:spacing w:val="-1"/>
        </w:rPr>
        <w:t>and</w:t>
      </w:r>
      <w:r>
        <w:rPr>
          <w:spacing w:val="18"/>
        </w:rPr>
        <w:t xml:space="preserve"> </w:t>
      </w:r>
      <w:r>
        <w:t>working</w:t>
      </w:r>
      <w:r>
        <w:rPr>
          <w:spacing w:val="14"/>
        </w:rPr>
        <w:t xml:space="preserve"> </w:t>
      </w:r>
      <w:r>
        <w:t>parties</w:t>
      </w:r>
      <w:r>
        <w:rPr>
          <w:spacing w:val="16"/>
        </w:rPr>
        <w:t xml:space="preserve"> </w:t>
      </w:r>
      <w:r>
        <w:rPr>
          <w:spacing w:val="1"/>
        </w:rPr>
        <w:t>may</w:t>
      </w:r>
      <w:r>
        <w:rPr>
          <w:spacing w:val="14"/>
        </w:rPr>
        <w:t xml:space="preserve"> </w:t>
      </w:r>
      <w:r>
        <w:rPr>
          <w:spacing w:val="-1"/>
        </w:rPr>
        <w:t>at</w:t>
      </w:r>
      <w:r>
        <w:rPr>
          <w:spacing w:val="19"/>
        </w:rPr>
        <w:t xml:space="preserve"> </w:t>
      </w:r>
      <w:r>
        <w:t>any</w:t>
      </w:r>
      <w:r>
        <w:rPr>
          <w:spacing w:val="11"/>
        </w:rPr>
        <w:t xml:space="preserve"> </w:t>
      </w:r>
      <w:r>
        <w:t>time</w:t>
      </w:r>
      <w:r>
        <w:rPr>
          <w:spacing w:val="18"/>
        </w:rPr>
        <w:t xml:space="preserve"> </w:t>
      </w:r>
      <w:r>
        <w:t>submit</w:t>
      </w:r>
      <w:r>
        <w:rPr>
          <w:spacing w:val="34"/>
        </w:rPr>
        <w:t xml:space="preserve"> </w:t>
      </w:r>
      <w:r>
        <w:t>inputs</w:t>
      </w:r>
      <w:r>
        <w:rPr>
          <w:spacing w:val="12"/>
        </w:rPr>
        <w:t xml:space="preserve"> </w:t>
      </w:r>
      <w:r>
        <w:rPr>
          <w:spacing w:val="-1"/>
        </w:rPr>
        <w:t>as</w:t>
      </w:r>
      <w:r>
        <w:rPr>
          <w:spacing w:val="12"/>
        </w:rPr>
        <w:t xml:space="preserve"> </w:t>
      </w:r>
      <w:r>
        <w:rPr>
          <w:spacing w:val="-1"/>
        </w:rPr>
        <w:t>TDs,</w:t>
      </w:r>
      <w:r>
        <w:rPr>
          <w:spacing w:val="12"/>
        </w:rPr>
        <w:t xml:space="preserve"> </w:t>
      </w:r>
      <w:r>
        <w:rPr>
          <w:spacing w:val="-1"/>
        </w:rPr>
        <w:t>including,</w:t>
      </w:r>
      <w:r>
        <w:rPr>
          <w:spacing w:val="13"/>
        </w:rPr>
        <w:t xml:space="preserve"> </w:t>
      </w:r>
      <w:r>
        <w:t>in</w:t>
      </w:r>
      <w:r>
        <w:rPr>
          <w:spacing w:val="12"/>
        </w:rPr>
        <w:t xml:space="preserve"> </w:t>
      </w:r>
      <w:r>
        <w:rPr>
          <w:spacing w:val="-1"/>
        </w:rPr>
        <w:t>particular,</w:t>
      </w:r>
      <w:r>
        <w:rPr>
          <w:spacing w:val="11"/>
        </w:rPr>
        <w:t xml:space="preserve"> </w:t>
      </w:r>
      <w:r>
        <w:t>proposals</w:t>
      </w:r>
      <w:r>
        <w:rPr>
          <w:spacing w:val="12"/>
        </w:rPr>
        <w:t xml:space="preserve"> </w:t>
      </w:r>
      <w:r>
        <w:t>likely</w:t>
      </w:r>
      <w:r>
        <w:rPr>
          <w:spacing w:val="6"/>
        </w:rPr>
        <w:t xml:space="preserve"> </w:t>
      </w:r>
      <w:r>
        <w:t>to</w:t>
      </w:r>
      <w:r>
        <w:rPr>
          <w:spacing w:val="12"/>
        </w:rPr>
        <w:t xml:space="preserve"> </w:t>
      </w:r>
      <w:r>
        <w:rPr>
          <w:spacing w:val="-1"/>
        </w:rPr>
        <w:t>accelerate</w:t>
      </w:r>
      <w:r>
        <w:rPr>
          <w:spacing w:val="11"/>
        </w:rPr>
        <w:t xml:space="preserve"> </w:t>
      </w:r>
      <w:r>
        <w:t>the</w:t>
      </w:r>
      <w:r>
        <w:rPr>
          <w:spacing w:val="10"/>
        </w:rPr>
        <w:t xml:space="preserve"> </w:t>
      </w:r>
      <w:r>
        <w:t>debates;</w:t>
      </w:r>
      <w:r>
        <w:rPr>
          <w:spacing w:val="12"/>
        </w:rPr>
        <w:t xml:space="preserve"> </w:t>
      </w:r>
      <w:r>
        <w:rPr>
          <w:spacing w:val="-1"/>
        </w:rPr>
        <w:t>see</w:t>
      </w:r>
      <w:r>
        <w:rPr>
          <w:spacing w:val="10"/>
        </w:rPr>
        <w:t xml:space="preserve"> </w:t>
      </w:r>
      <w:r>
        <w:t>clause</w:t>
      </w:r>
      <w:r>
        <w:rPr>
          <w:spacing w:val="6"/>
        </w:rPr>
        <w:t xml:space="preserve"> </w:t>
      </w:r>
      <w:r>
        <w:t>3.3</w:t>
      </w:r>
      <w:r>
        <w:rPr>
          <w:spacing w:val="11"/>
        </w:rPr>
        <w:t xml:space="preserve"> </w:t>
      </w:r>
      <w:r>
        <w:t>for</w:t>
      </w:r>
      <w:r>
        <w:rPr>
          <w:spacing w:val="65"/>
        </w:rPr>
        <w:t xml:space="preserve"> </w:t>
      </w:r>
      <w:r>
        <w:t xml:space="preserve">submission and </w:t>
      </w:r>
      <w:r>
        <w:rPr>
          <w:spacing w:val="-1"/>
        </w:rPr>
        <w:t>processing</w:t>
      </w:r>
      <w:r>
        <w:rPr>
          <w:spacing w:val="-2"/>
        </w:rPr>
        <w:t xml:space="preserve"> </w:t>
      </w:r>
      <w:r>
        <w:t>of TDs.</w:t>
      </w:r>
    </w:p>
    <w:p w14:paraId="648A2546" w14:textId="77777777" w:rsidR="007324D7" w:rsidRDefault="007F3DA3">
      <w:pPr>
        <w:pStyle w:val="BodyText"/>
        <w:numPr>
          <w:ilvl w:val="2"/>
          <w:numId w:val="4"/>
        </w:numPr>
        <w:tabs>
          <w:tab w:val="left" w:pos="908"/>
        </w:tabs>
        <w:ind w:right="115" w:firstLine="0"/>
        <w:jc w:val="both"/>
      </w:pPr>
      <w:r>
        <w:rPr>
          <w:spacing w:val="-1"/>
        </w:rPr>
        <w:t>These</w:t>
      </w:r>
      <w:r>
        <w:rPr>
          <w:spacing w:val="-11"/>
        </w:rPr>
        <w:t xml:space="preserve"> </w:t>
      </w:r>
      <w:r>
        <w:rPr>
          <w:spacing w:val="-1"/>
        </w:rPr>
        <w:t>contributions</w:t>
      </w:r>
      <w:r>
        <w:rPr>
          <w:spacing w:val="-12"/>
        </w:rPr>
        <w:t xml:space="preserve"> </w:t>
      </w:r>
      <w:r>
        <w:rPr>
          <w:spacing w:val="-1"/>
        </w:rPr>
        <w:t>shall</w:t>
      </w:r>
      <w:r>
        <w:rPr>
          <w:spacing w:val="-9"/>
        </w:rPr>
        <w:t xml:space="preserve"> </w:t>
      </w:r>
      <w:r>
        <w:rPr>
          <w:spacing w:val="-1"/>
        </w:rPr>
        <w:t>contain</w:t>
      </w:r>
      <w:r>
        <w:rPr>
          <w:spacing w:val="-12"/>
        </w:rPr>
        <w:t xml:space="preserve"> </w:t>
      </w:r>
      <w:r>
        <w:rPr>
          <w:spacing w:val="-1"/>
        </w:rPr>
        <w:t>comments</w:t>
      </w:r>
      <w:r>
        <w:rPr>
          <w:spacing w:val="-12"/>
        </w:rPr>
        <w:t xml:space="preserve"> </w:t>
      </w:r>
      <w:r>
        <w:rPr>
          <w:spacing w:val="1"/>
        </w:rPr>
        <w:t>or</w:t>
      </w:r>
      <w:r>
        <w:rPr>
          <w:spacing w:val="-13"/>
        </w:rPr>
        <w:t xml:space="preserve"> </w:t>
      </w:r>
      <w:r>
        <w:t>results</w:t>
      </w:r>
      <w:r>
        <w:rPr>
          <w:spacing w:val="-12"/>
        </w:rPr>
        <w:t xml:space="preserve"> </w:t>
      </w:r>
      <w:r>
        <w:t>of</w:t>
      </w:r>
      <w:r>
        <w:rPr>
          <w:spacing w:val="-13"/>
        </w:rPr>
        <w:t xml:space="preserve"> </w:t>
      </w:r>
      <w:r>
        <w:rPr>
          <w:spacing w:val="-1"/>
        </w:rPr>
        <w:t>experiments</w:t>
      </w:r>
      <w:r>
        <w:rPr>
          <w:spacing w:val="-12"/>
        </w:rPr>
        <w:t xml:space="preserve"> </w:t>
      </w:r>
      <w:r>
        <w:rPr>
          <w:spacing w:val="-1"/>
        </w:rPr>
        <w:t>and</w:t>
      </w:r>
      <w:r>
        <w:rPr>
          <w:spacing w:val="-10"/>
        </w:rPr>
        <w:t xml:space="preserve"> </w:t>
      </w:r>
      <w:r>
        <w:t>proposals</w:t>
      </w:r>
      <w:r>
        <w:rPr>
          <w:spacing w:val="-12"/>
        </w:rPr>
        <w:t xml:space="preserve"> </w:t>
      </w:r>
      <w:r>
        <w:rPr>
          <w:spacing w:val="-1"/>
        </w:rPr>
        <w:t>designed</w:t>
      </w:r>
      <w:r>
        <w:rPr>
          <w:spacing w:val="101"/>
        </w:rPr>
        <w:t xml:space="preserve"> </w:t>
      </w:r>
      <w:r>
        <w:t xml:space="preserve">to </w:t>
      </w:r>
      <w:r>
        <w:rPr>
          <w:spacing w:val="-1"/>
        </w:rPr>
        <w:t>further</w:t>
      </w:r>
      <w:r>
        <w:rPr>
          <w:spacing w:val="-2"/>
        </w:rPr>
        <w:t xml:space="preserve"> </w:t>
      </w:r>
      <w:r>
        <w:t xml:space="preserve">the </w:t>
      </w:r>
      <w:r>
        <w:rPr>
          <w:spacing w:val="-1"/>
        </w:rPr>
        <w:t>studies</w:t>
      </w:r>
      <w:r>
        <w:t xml:space="preserve"> to</w:t>
      </w:r>
      <w:r>
        <w:rPr>
          <w:spacing w:val="2"/>
        </w:rPr>
        <w:t xml:space="preserve"> </w:t>
      </w:r>
      <w:r>
        <w:rPr>
          <w:spacing w:val="-1"/>
        </w:rPr>
        <w:t>which</w:t>
      </w:r>
      <w:r>
        <w:t xml:space="preserve"> </w:t>
      </w:r>
      <w:r>
        <w:rPr>
          <w:spacing w:val="1"/>
        </w:rPr>
        <w:t>they</w:t>
      </w:r>
      <w:r>
        <w:rPr>
          <w:spacing w:val="-5"/>
        </w:rPr>
        <w:t xml:space="preserve"> </w:t>
      </w:r>
      <w:r>
        <w:rPr>
          <w:spacing w:val="-1"/>
        </w:rPr>
        <w:t>relate.</w:t>
      </w:r>
    </w:p>
    <w:p w14:paraId="22C4E32C" w14:textId="77777777" w:rsidR="007324D7" w:rsidRDefault="007F3DA3">
      <w:pPr>
        <w:pStyle w:val="BodyText"/>
        <w:numPr>
          <w:ilvl w:val="2"/>
          <w:numId w:val="4"/>
        </w:numPr>
        <w:tabs>
          <w:tab w:val="left" w:pos="908"/>
        </w:tabs>
        <w:ind w:right="113" w:firstLine="0"/>
        <w:jc w:val="both"/>
      </w:pPr>
      <w:r>
        <w:t>Contributors</w:t>
      </w:r>
      <w:r>
        <w:rPr>
          <w:spacing w:val="30"/>
        </w:rPr>
        <w:t xml:space="preserve"> </w:t>
      </w:r>
      <w:r>
        <w:rPr>
          <w:spacing w:val="-1"/>
        </w:rPr>
        <w:t>are</w:t>
      </w:r>
      <w:r>
        <w:rPr>
          <w:spacing w:val="29"/>
        </w:rPr>
        <w:t xml:space="preserve"> </w:t>
      </w:r>
      <w:r>
        <w:rPr>
          <w:spacing w:val="-1"/>
        </w:rPr>
        <w:t>reminded,</w:t>
      </w:r>
      <w:r>
        <w:rPr>
          <w:spacing w:val="30"/>
        </w:rPr>
        <w:t xml:space="preserve"> </w:t>
      </w:r>
      <w:r>
        <w:rPr>
          <w:spacing w:val="-1"/>
        </w:rPr>
        <w:t>when</w:t>
      </w:r>
      <w:r>
        <w:rPr>
          <w:spacing w:val="30"/>
        </w:rPr>
        <w:t xml:space="preserve"> </w:t>
      </w:r>
      <w:r>
        <w:t>submitting</w:t>
      </w:r>
      <w:r>
        <w:rPr>
          <w:spacing w:val="28"/>
        </w:rPr>
        <w:t xml:space="preserve"> </w:t>
      </w:r>
      <w:r>
        <w:rPr>
          <w:spacing w:val="-1"/>
        </w:rPr>
        <w:t>contributions,</w:t>
      </w:r>
      <w:r>
        <w:rPr>
          <w:spacing w:val="31"/>
        </w:rPr>
        <w:t xml:space="preserve"> </w:t>
      </w:r>
      <w:r>
        <w:t>that</w:t>
      </w:r>
      <w:r>
        <w:rPr>
          <w:spacing w:val="28"/>
        </w:rPr>
        <w:t xml:space="preserve"> </w:t>
      </w:r>
      <w:r>
        <w:rPr>
          <w:spacing w:val="-1"/>
        </w:rPr>
        <w:t>early</w:t>
      </w:r>
      <w:r>
        <w:rPr>
          <w:spacing w:val="26"/>
        </w:rPr>
        <w:t xml:space="preserve"> </w:t>
      </w:r>
      <w:r>
        <w:t>disclosure</w:t>
      </w:r>
      <w:r>
        <w:rPr>
          <w:spacing w:val="29"/>
        </w:rPr>
        <w:t xml:space="preserve"> </w:t>
      </w:r>
      <w:r>
        <w:t>of</w:t>
      </w:r>
      <w:r>
        <w:rPr>
          <w:spacing w:val="30"/>
        </w:rPr>
        <w:t xml:space="preserve"> </w:t>
      </w:r>
      <w:r>
        <w:rPr>
          <w:spacing w:val="-1"/>
        </w:rPr>
        <w:t>patent</w:t>
      </w:r>
      <w:r>
        <w:rPr>
          <w:spacing w:val="65"/>
        </w:rPr>
        <w:t xml:space="preserve"> </w:t>
      </w:r>
      <w:r>
        <w:rPr>
          <w:spacing w:val="-1"/>
        </w:rPr>
        <w:t>information</w:t>
      </w:r>
      <w:r>
        <w:rPr>
          <w:spacing w:val="23"/>
        </w:rPr>
        <w:t xml:space="preserve"> </w:t>
      </w:r>
      <w:r>
        <w:t>is</w:t>
      </w:r>
      <w:r>
        <w:rPr>
          <w:spacing w:val="24"/>
        </w:rPr>
        <w:t xml:space="preserve"> </w:t>
      </w:r>
      <w:r>
        <w:rPr>
          <w:spacing w:val="-1"/>
        </w:rPr>
        <w:t>desired,</w:t>
      </w:r>
      <w:r>
        <w:rPr>
          <w:spacing w:val="23"/>
        </w:rPr>
        <w:t xml:space="preserve"> </w:t>
      </w:r>
      <w:r>
        <w:rPr>
          <w:spacing w:val="-1"/>
        </w:rPr>
        <w:t>as</w:t>
      </w:r>
      <w:r>
        <w:rPr>
          <w:spacing w:val="24"/>
        </w:rPr>
        <w:t xml:space="preserve"> </w:t>
      </w:r>
      <w:r>
        <w:rPr>
          <w:spacing w:val="-1"/>
        </w:rPr>
        <w:t>contained</w:t>
      </w:r>
      <w:r>
        <w:rPr>
          <w:spacing w:val="23"/>
        </w:rPr>
        <w:t xml:space="preserve"> </w:t>
      </w:r>
      <w:r>
        <w:t>in</w:t>
      </w:r>
      <w:r>
        <w:rPr>
          <w:spacing w:val="24"/>
        </w:rPr>
        <w:t xml:space="preserve"> </w:t>
      </w:r>
      <w:r>
        <w:t>the</w:t>
      </w:r>
      <w:r>
        <w:rPr>
          <w:spacing w:val="20"/>
        </w:rPr>
        <w:t xml:space="preserve"> </w:t>
      </w:r>
      <w:r>
        <w:rPr>
          <w:spacing w:val="-1"/>
        </w:rPr>
        <w:t>statement</w:t>
      </w:r>
      <w:r>
        <w:rPr>
          <w:spacing w:val="23"/>
        </w:rPr>
        <w:t xml:space="preserve"> </w:t>
      </w:r>
      <w:r>
        <w:t>on</w:t>
      </w:r>
      <w:r>
        <w:rPr>
          <w:spacing w:val="21"/>
        </w:rPr>
        <w:t xml:space="preserve"> </w:t>
      </w:r>
      <w:r>
        <w:rPr>
          <w:spacing w:val="-1"/>
        </w:rPr>
        <w:t>Common</w:t>
      </w:r>
      <w:r>
        <w:rPr>
          <w:spacing w:val="23"/>
        </w:rPr>
        <w:t xml:space="preserve"> </w:t>
      </w:r>
      <w:r>
        <w:rPr>
          <w:spacing w:val="-1"/>
        </w:rPr>
        <w:t>Patent</w:t>
      </w:r>
      <w:r>
        <w:rPr>
          <w:spacing w:val="23"/>
        </w:rPr>
        <w:t xml:space="preserve"> </w:t>
      </w:r>
      <w:r>
        <w:rPr>
          <w:spacing w:val="-1"/>
        </w:rPr>
        <w:t>Policy</w:t>
      </w:r>
      <w:r>
        <w:rPr>
          <w:spacing w:val="16"/>
        </w:rPr>
        <w:t xml:space="preserve"> </w:t>
      </w:r>
      <w:r>
        <w:t>for</w:t>
      </w:r>
      <w:r>
        <w:rPr>
          <w:spacing w:val="91"/>
        </w:rPr>
        <w:t xml:space="preserve"> </w:t>
      </w:r>
      <w:r>
        <w:rPr>
          <w:spacing w:val="-1"/>
        </w:rPr>
        <w:t>ITU-T/ITU-R/ISO/IEC</w:t>
      </w:r>
      <w:r>
        <w:rPr>
          <w:spacing w:val="-5"/>
        </w:rPr>
        <w:t xml:space="preserve"> </w:t>
      </w:r>
      <w:r>
        <w:rPr>
          <w:spacing w:val="-1"/>
        </w:rPr>
        <w:t>(available</w:t>
      </w:r>
      <w:r>
        <w:rPr>
          <w:spacing w:val="-8"/>
        </w:rPr>
        <w:t xml:space="preserve"> </w:t>
      </w:r>
      <w:r>
        <w:rPr>
          <w:spacing w:val="-1"/>
        </w:rPr>
        <w:t>at</w:t>
      </w:r>
      <w:r>
        <w:rPr>
          <w:spacing w:val="-7"/>
        </w:rPr>
        <w:t xml:space="preserve"> </w:t>
      </w:r>
      <w:r>
        <w:t>the</w:t>
      </w:r>
      <w:r>
        <w:rPr>
          <w:spacing w:val="-4"/>
        </w:rPr>
        <w:t xml:space="preserve"> </w:t>
      </w:r>
      <w:r>
        <w:rPr>
          <w:spacing w:val="-1"/>
        </w:rPr>
        <w:t>ITU-T</w:t>
      </w:r>
      <w:r>
        <w:rPr>
          <w:spacing w:val="-8"/>
        </w:rPr>
        <w:t xml:space="preserve"> </w:t>
      </w:r>
      <w:r>
        <w:rPr>
          <w:spacing w:val="-1"/>
        </w:rPr>
        <w:t>website).</w:t>
      </w:r>
      <w:r>
        <w:rPr>
          <w:spacing w:val="-8"/>
        </w:rPr>
        <w:t xml:space="preserve"> </w:t>
      </w:r>
      <w:r>
        <w:rPr>
          <w:spacing w:val="-1"/>
        </w:rPr>
        <w:t>Patent</w:t>
      </w:r>
      <w:r>
        <w:rPr>
          <w:spacing w:val="-8"/>
        </w:rPr>
        <w:t xml:space="preserve"> </w:t>
      </w:r>
      <w:r>
        <w:rPr>
          <w:spacing w:val="-1"/>
        </w:rPr>
        <w:t>declarations</w:t>
      </w:r>
      <w:r>
        <w:rPr>
          <w:spacing w:val="-7"/>
        </w:rPr>
        <w:t xml:space="preserve"> </w:t>
      </w:r>
      <w:r>
        <w:rPr>
          <w:spacing w:val="-1"/>
        </w:rPr>
        <w:t>are</w:t>
      </w:r>
      <w:r>
        <w:rPr>
          <w:spacing w:val="-9"/>
        </w:rPr>
        <w:t xml:space="preserve"> </w:t>
      </w:r>
      <w:r>
        <w:t>to</w:t>
      </w:r>
      <w:r>
        <w:rPr>
          <w:spacing w:val="-7"/>
        </w:rPr>
        <w:t xml:space="preserve"> </w:t>
      </w:r>
      <w:r>
        <w:t>be</w:t>
      </w:r>
      <w:r>
        <w:rPr>
          <w:spacing w:val="-6"/>
        </w:rPr>
        <w:t xml:space="preserve"> </w:t>
      </w:r>
      <w:r>
        <w:t>made</w:t>
      </w:r>
      <w:r>
        <w:rPr>
          <w:spacing w:val="-9"/>
        </w:rPr>
        <w:t xml:space="preserve"> </w:t>
      </w:r>
      <w:r>
        <w:t>using</w:t>
      </w:r>
      <w:r>
        <w:rPr>
          <w:spacing w:val="-10"/>
        </w:rPr>
        <w:t xml:space="preserve"> </w:t>
      </w:r>
      <w:r>
        <w:t>the</w:t>
      </w:r>
      <w:r>
        <w:rPr>
          <w:spacing w:val="93"/>
        </w:rPr>
        <w:t xml:space="preserve"> </w:t>
      </w:r>
      <w:r>
        <w:rPr>
          <w:spacing w:val="-1"/>
        </w:rPr>
        <w:t>"Patent</w:t>
      </w:r>
      <w:r>
        <w:rPr>
          <w:spacing w:val="26"/>
        </w:rPr>
        <w:t xml:space="preserve"> </w:t>
      </w:r>
      <w:r>
        <w:rPr>
          <w:spacing w:val="-1"/>
        </w:rPr>
        <w:t>Statement</w:t>
      </w:r>
      <w:r>
        <w:rPr>
          <w:spacing w:val="26"/>
        </w:rPr>
        <w:t xml:space="preserve"> </w:t>
      </w:r>
      <w:r>
        <w:rPr>
          <w:spacing w:val="-1"/>
        </w:rPr>
        <w:t>and</w:t>
      </w:r>
      <w:r>
        <w:rPr>
          <w:spacing w:val="28"/>
        </w:rPr>
        <w:t xml:space="preserve"> </w:t>
      </w:r>
      <w:r>
        <w:rPr>
          <w:spacing w:val="-1"/>
        </w:rPr>
        <w:t>Licensing</w:t>
      </w:r>
      <w:r>
        <w:rPr>
          <w:spacing w:val="24"/>
        </w:rPr>
        <w:t xml:space="preserve"> </w:t>
      </w:r>
      <w:r>
        <w:rPr>
          <w:spacing w:val="-1"/>
        </w:rPr>
        <w:t>Declaration</w:t>
      </w:r>
      <w:r>
        <w:rPr>
          <w:spacing w:val="26"/>
        </w:rPr>
        <w:t xml:space="preserve"> </w:t>
      </w:r>
      <w:r>
        <w:rPr>
          <w:spacing w:val="-1"/>
        </w:rPr>
        <w:t>Form</w:t>
      </w:r>
      <w:r>
        <w:rPr>
          <w:spacing w:val="26"/>
        </w:rPr>
        <w:t xml:space="preserve"> </w:t>
      </w:r>
      <w:r>
        <w:t>for</w:t>
      </w:r>
      <w:r>
        <w:rPr>
          <w:spacing w:val="27"/>
        </w:rPr>
        <w:t xml:space="preserve"> </w:t>
      </w:r>
      <w:r>
        <w:rPr>
          <w:spacing w:val="-1"/>
        </w:rPr>
        <w:t>ITU-T/ITU-R</w:t>
      </w:r>
      <w:r>
        <w:rPr>
          <w:spacing w:val="26"/>
        </w:rPr>
        <w:t xml:space="preserve"> </w:t>
      </w:r>
      <w:r>
        <w:rPr>
          <w:spacing w:val="-1"/>
        </w:rPr>
        <w:t>Recommendation</w:t>
      </w:r>
      <w:r>
        <w:rPr>
          <w:spacing w:val="30"/>
        </w:rPr>
        <w:t xml:space="preserve"> </w:t>
      </w:r>
      <w:r>
        <w:t>|</w:t>
      </w:r>
      <w:r>
        <w:rPr>
          <w:spacing w:val="24"/>
        </w:rPr>
        <w:t xml:space="preserve"> </w:t>
      </w:r>
      <w:r>
        <w:rPr>
          <w:spacing w:val="-2"/>
        </w:rPr>
        <w:t>ISO/IEC</w:t>
      </w:r>
      <w:r>
        <w:rPr>
          <w:spacing w:val="107"/>
        </w:rPr>
        <w:t xml:space="preserve"> </w:t>
      </w:r>
      <w:r>
        <w:rPr>
          <w:spacing w:val="-1"/>
        </w:rPr>
        <w:t>Deliverable"</w:t>
      </w:r>
      <w:r>
        <w:t xml:space="preserve"> </w:t>
      </w:r>
      <w:r>
        <w:rPr>
          <w:spacing w:val="-1"/>
        </w:rPr>
        <w:t>available</w:t>
      </w:r>
      <w:r>
        <w:rPr>
          <w:spacing w:val="1"/>
        </w:rPr>
        <w:t xml:space="preserve"> </w:t>
      </w:r>
      <w:r>
        <w:rPr>
          <w:spacing w:val="-1"/>
        </w:rPr>
        <w:t>at</w:t>
      </w:r>
      <w:r>
        <w:t xml:space="preserve"> the</w:t>
      </w:r>
      <w:r>
        <w:rPr>
          <w:spacing w:val="1"/>
        </w:rPr>
        <w:t xml:space="preserve"> </w:t>
      </w:r>
      <w:r>
        <w:rPr>
          <w:spacing w:val="-1"/>
        </w:rPr>
        <w:t>ITU-T</w:t>
      </w:r>
      <w:r>
        <w:t xml:space="preserve"> </w:t>
      </w:r>
      <w:r>
        <w:rPr>
          <w:spacing w:val="-1"/>
        </w:rPr>
        <w:t>website.</w:t>
      </w:r>
      <w:r>
        <w:t xml:space="preserve"> </w:t>
      </w:r>
      <w:r>
        <w:rPr>
          <w:spacing w:val="-1"/>
        </w:rPr>
        <w:t xml:space="preserve">See </w:t>
      </w:r>
      <w:r>
        <w:t xml:space="preserve">also </w:t>
      </w:r>
      <w:r>
        <w:rPr>
          <w:spacing w:val="-1"/>
        </w:rPr>
        <w:t>clause</w:t>
      </w:r>
      <w:r>
        <w:t xml:space="preserve"> 3.1.5 </w:t>
      </w:r>
      <w:r>
        <w:rPr>
          <w:spacing w:val="-1"/>
        </w:rPr>
        <w:t>below.</w:t>
      </w:r>
    </w:p>
    <w:p w14:paraId="764BC24F" w14:textId="77777777" w:rsidR="007324D7" w:rsidRDefault="007F3DA3">
      <w:pPr>
        <w:pStyle w:val="BodyText"/>
        <w:numPr>
          <w:ilvl w:val="2"/>
          <w:numId w:val="4"/>
        </w:numPr>
        <w:tabs>
          <w:tab w:val="left" w:pos="908"/>
        </w:tabs>
        <w:ind w:right="110" w:firstLine="0"/>
        <w:jc w:val="both"/>
      </w:pPr>
      <w:r>
        <w:rPr>
          <w:spacing w:val="-1"/>
        </w:rPr>
        <w:t>General</w:t>
      </w:r>
      <w:r>
        <w:rPr>
          <w:spacing w:val="41"/>
        </w:rPr>
        <w:t xml:space="preserve"> </w:t>
      </w:r>
      <w:r>
        <w:rPr>
          <w:spacing w:val="-1"/>
        </w:rPr>
        <w:t>Patent</w:t>
      </w:r>
      <w:r>
        <w:rPr>
          <w:spacing w:val="40"/>
        </w:rPr>
        <w:t xml:space="preserve"> </w:t>
      </w:r>
      <w:r>
        <w:t>Statement</w:t>
      </w:r>
      <w:r>
        <w:rPr>
          <w:spacing w:val="41"/>
        </w:rPr>
        <w:t xml:space="preserve"> </w:t>
      </w:r>
      <w:r>
        <w:rPr>
          <w:spacing w:val="-1"/>
        </w:rPr>
        <w:t>and</w:t>
      </w:r>
      <w:r>
        <w:rPr>
          <w:spacing w:val="42"/>
        </w:rPr>
        <w:t xml:space="preserve"> </w:t>
      </w:r>
      <w:r>
        <w:rPr>
          <w:spacing w:val="-1"/>
        </w:rPr>
        <w:t>Licensing</w:t>
      </w:r>
      <w:r>
        <w:rPr>
          <w:spacing w:val="38"/>
        </w:rPr>
        <w:t xml:space="preserve"> </w:t>
      </w:r>
      <w:r>
        <w:t>Declaration:</w:t>
      </w:r>
      <w:r>
        <w:rPr>
          <w:spacing w:val="41"/>
        </w:rPr>
        <w:t xml:space="preserve"> </w:t>
      </w:r>
      <w:r>
        <w:t>Any</w:t>
      </w:r>
      <w:r>
        <w:rPr>
          <w:spacing w:val="38"/>
        </w:rPr>
        <w:t xml:space="preserve"> </w:t>
      </w:r>
      <w:r>
        <w:rPr>
          <w:spacing w:val="-1"/>
        </w:rPr>
        <w:t>ITU</w:t>
      </w:r>
      <w:r>
        <w:rPr>
          <w:spacing w:val="40"/>
        </w:rPr>
        <w:t xml:space="preserve"> </w:t>
      </w:r>
      <w:r>
        <w:t>Member</w:t>
      </w:r>
      <w:r>
        <w:rPr>
          <w:spacing w:val="42"/>
        </w:rPr>
        <w:t xml:space="preserve"> </w:t>
      </w:r>
      <w:r>
        <w:t>State</w:t>
      </w:r>
      <w:r>
        <w:rPr>
          <w:spacing w:val="39"/>
        </w:rPr>
        <w:t xml:space="preserve"> </w:t>
      </w:r>
      <w:r>
        <w:t>or</w:t>
      </w:r>
      <w:r>
        <w:rPr>
          <w:spacing w:val="42"/>
        </w:rPr>
        <w:t xml:space="preserve"> </w:t>
      </w:r>
      <w:r>
        <w:t>ITU-T</w:t>
      </w:r>
      <w:r>
        <w:rPr>
          <w:spacing w:val="41"/>
        </w:rPr>
        <w:t xml:space="preserve"> </w:t>
      </w:r>
      <w:r>
        <w:rPr>
          <w:spacing w:val="-1"/>
        </w:rPr>
        <w:t>Sector</w:t>
      </w:r>
      <w:r>
        <w:rPr>
          <w:spacing w:val="9"/>
        </w:rPr>
        <w:t xml:space="preserve"> </w:t>
      </w:r>
      <w:r>
        <w:rPr>
          <w:spacing w:val="-1"/>
        </w:rPr>
        <w:t>Member</w:t>
      </w:r>
      <w:r>
        <w:rPr>
          <w:spacing w:val="8"/>
        </w:rPr>
        <w:t xml:space="preserve"> </w:t>
      </w:r>
      <w:r>
        <w:t>or</w:t>
      </w:r>
      <w:r>
        <w:rPr>
          <w:spacing w:val="8"/>
        </w:rPr>
        <w:t xml:space="preserve"> </w:t>
      </w:r>
      <w:r>
        <w:t>Associate</w:t>
      </w:r>
      <w:r>
        <w:rPr>
          <w:spacing w:val="8"/>
        </w:rPr>
        <w:t xml:space="preserve"> </w:t>
      </w:r>
      <w:r>
        <w:t>may</w:t>
      </w:r>
      <w:r>
        <w:rPr>
          <w:spacing w:val="4"/>
        </w:rPr>
        <w:t xml:space="preserve"> </w:t>
      </w:r>
      <w:r>
        <w:t>submit</w:t>
      </w:r>
      <w:r>
        <w:rPr>
          <w:spacing w:val="10"/>
        </w:rPr>
        <w:t xml:space="preserve"> </w:t>
      </w:r>
      <w:r>
        <w:t>a</w:t>
      </w:r>
      <w:r>
        <w:rPr>
          <w:spacing w:val="8"/>
        </w:rPr>
        <w:t xml:space="preserve"> </w:t>
      </w:r>
      <w:r>
        <w:rPr>
          <w:spacing w:val="-1"/>
        </w:rPr>
        <w:t>general</w:t>
      </w:r>
      <w:r>
        <w:rPr>
          <w:spacing w:val="9"/>
        </w:rPr>
        <w:t xml:space="preserve"> </w:t>
      </w:r>
      <w:r>
        <w:rPr>
          <w:spacing w:val="-1"/>
        </w:rPr>
        <w:t>patent</w:t>
      </w:r>
      <w:r>
        <w:rPr>
          <w:spacing w:val="9"/>
        </w:rPr>
        <w:t xml:space="preserve"> </w:t>
      </w:r>
      <w:r>
        <w:rPr>
          <w:spacing w:val="-1"/>
        </w:rPr>
        <w:t>statement</w:t>
      </w:r>
      <w:r>
        <w:rPr>
          <w:spacing w:val="9"/>
        </w:rPr>
        <w:t xml:space="preserve"> </w:t>
      </w:r>
      <w:r>
        <w:rPr>
          <w:spacing w:val="-1"/>
        </w:rPr>
        <w:t>and</w:t>
      </w:r>
      <w:r>
        <w:rPr>
          <w:spacing w:val="9"/>
        </w:rPr>
        <w:t xml:space="preserve"> </w:t>
      </w:r>
      <w:r>
        <w:rPr>
          <w:spacing w:val="-1"/>
        </w:rPr>
        <w:t>licensing</w:t>
      </w:r>
      <w:r>
        <w:rPr>
          <w:spacing w:val="7"/>
        </w:rPr>
        <w:t xml:space="preserve"> </w:t>
      </w:r>
      <w:r>
        <w:t>declaration</w:t>
      </w:r>
      <w:r>
        <w:rPr>
          <w:spacing w:val="9"/>
        </w:rPr>
        <w:t xml:space="preserve"> </w:t>
      </w:r>
      <w:r>
        <w:t>using</w:t>
      </w:r>
      <w:r>
        <w:rPr>
          <w:spacing w:val="81"/>
        </w:rPr>
        <w:t xml:space="preserve"> </w:t>
      </w:r>
      <w:r>
        <w:t>the</w:t>
      </w:r>
      <w:r>
        <w:rPr>
          <w:spacing w:val="35"/>
        </w:rPr>
        <w:t xml:space="preserve"> </w:t>
      </w:r>
      <w:r>
        <w:rPr>
          <w:spacing w:val="-1"/>
        </w:rPr>
        <w:t>form</w:t>
      </w:r>
      <w:r>
        <w:rPr>
          <w:spacing w:val="36"/>
        </w:rPr>
        <w:t xml:space="preserve"> </w:t>
      </w:r>
      <w:r>
        <w:rPr>
          <w:spacing w:val="-1"/>
        </w:rPr>
        <w:t>available</w:t>
      </w:r>
      <w:r>
        <w:rPr>
          <w:spacing w:val="35"/>
        </w:rPr>
        <w:t xml:space="preserve"> </w:t>
      </w:r>
      <w:r>
        <w:rPr>
          <w:spacing w:val="-1"/>
        </w:rPr>
        <w:t>at</w:t>
      </w:r>
      <w:r>
        <w:rPr>
          <w:spacing w:val="36"/>
        </w:rPr>
        <w:t xml:space="preserve"> </w:t>
      </w:r>
      <w:r>
        <w:t>the</w:t>
      </w:r>
      <w:r>
        <w:rPr>
          <w:spacing w:val="37"/>
        </w:rPr>
        <w:t xml:space="preserve"> </w:t>
      </w:r>
      <w:r>
        <w:rPr>
          <w:spacing w:val="-1"/>
        </w:rPr>
        <w:t>ITU-T</w:t>
      </w:r>
      <w:r>
        <w:rPr>
          <w:spacing w:val="37"/>
        </w:rPr>
        <w:t xml:space="preserve"> </w:t>
      </w:r>
      <w:r>
        <w:rPr>
          <w:spacing w:val="-1"/>
        </w:rPr>
        <w:t>website.</w:t>
      </w:r>
      <w:r>
        <w:rPr>
          <w:spacing w:val="35"/>
        </w:rPr>
        <w:t xml:space="preserve"> </w:t>
      </w:r>
      <w:r>
        <w:t>The</w:t>
      </w:r>
      <w:r>
        <w:rPr>
          <w:spacing w:val="34"/>
        </w:rPr>
        <w:t xml:space="preserve"> </w:t>
      </w:r>
      <w:r>
        <w:t>purpose</w:t>
      </w:r>
      <w:r>
        <w:rPr>
          <w:spacing w:val="34"/>
        </w:rPr>
        <w:t xml:space="preserve"> </w:t>
      </w:r>
      <w:r>
        <w:t>of</w:t>
      </w:r>
      <w:r>
        <w:rPr>
          <w:spacing w:val="35"/>
        </w:rPr>
        <w:t xml:space="preserve"> </w:t>
      </w:r>
      <w:r>
        <w:t>this</w:t>
      </w:r>
      <w:r>
        <w:rPr>
          <w:spacing w:val="36"/>
        </w:rPr>
        <w:t xml:space="preserve"> </w:t>
      </w:r>
      <w:r>
        <w:rPr>
          <w:spacing w:val="-1"/>
        </w:rPr>
        <w:t>form</w:t>
      </w:r>
      <w:r>
        <w:rPr>
          <w:spacing w:val="36"/>
        </w:rPr>
        <w:t xml:space="preserve"> </w:t>
      </w:r>
      <w:r>
        <w:t>is</w:t>
      </w:r>
      <w:r>
        <w:rPr>
          <w:spacing w:val="36"/>
        </w:rPr>
        <w:t xml:space="preserve"> </w:t>
      </w:r>
      <w:r>
        <w:rPr>
          <w:spacing w:val="1"/>
        </w:rPr>
        <w:t>to</w:t>
      </w:r>
      <w:r>
        <w:rPr>
          <w:spacing w:val="35"/>
        </w:rPr>
        <w:t xml:space="preserve"> </w:t>
      </w:r>
      <w:r>
        <w:rPr>
          <w:spacing w:val="-1"/>
        </w:rPr>
        <w:t>give</w:t>
      </w:r>
      <w:r>
        <w:rPr>
          <w:spacing w:val="35"/>
        </w:rPr>
        <w:t xml:space="preserve"> </w:t>
      </w:r>
      <w:r>
        <w:t>patent</w:t>
      </w:r>
      <w:r>
        <w:rPr>
          <w:spacing w:val="35"/>
        </w:rPr>
        <w:t xml:space="preserve"> </w:t>
      </w:r>
      <w:r>
        <w:rPr>
          <w:spacing w:val="-1"/>
        </w:rPr>
        <w:t>holders</w:t>
      </w:r>
      <w:r>
        <w:rPr>
          <w:spacing w:val="36"/>
        </w:rPr>
        <w:t xml:space="preserve"> </w:t>
      </w:r>
      <w:r>
        <w:t>the</w:t>
      </w:r>
      <w:r>
        <w:rPr>
          <w:spacing w:val="67"/>
        </w:rPr>
        <w:t xml:space="preserve"> </w:t>
      </w:r>
      <w:r>
        <w:t>voluntary</w:t>
      </w:r>
      <w:r>
        <w:rPr>
          <w:spacing w:val="-3"/>
        </w:rPr>
        <w:t xml:space="preserve"> </w:t>
      </w:r>
      <w:r>
        <w:t>option</w:t>
      </w:r>
      <w:r>
        <w:rPr>
          <w:spacing w:val="2"/>
        </w:rPr>
        <w:t xml:space="preserve"> </w:t>
      </w:r>
      <w:r>
        <w:t>of</w:t>
      </w:r>
      <w:r>
        <w:rPr>
          <w:spacing w:val="3"/>
        </w:rPr>
        <w:t xml:space="preserve"> </w:t>
      </w:r>
      <w:r>
        <w:t>making</w:t>
      </w:r>
      <w:r>
        <w:rPr>
          <w:spacing w:val="2"/>
        </w:rPr>
        <w:t xml:space="preserve"> </w:t>
      </w:r>
      <w:r>
        <w:t>a</w:t>
      </w:r>
      <w:r>
        <w:rPr>
          <w:spacing w:val="3"/>
        </w:rPr>
        <w:t xml:space="preserve"> </w:t>
      </w:r>
      <w:r>
        <w:rPr>
          <w:spacing w:val="-1"/>
        </w:rPr>
        <w:t>general</w:t>
      </w:r>
      <w:r>
        <w:rPr>
          <w:spacing w:val="2"/>
        </w:rPr>
        <w:t xml:space="preserve"> </w:t>
      </w:r>
      <w:r>
        <w:t>licensing</w:t>
      </w:r>
      <w:r>
        <w:rPr>
          <w:spacing w:val="-1"/>
        </w:rPr>
        <w:t xml:space="preserve"> declaration</w:t>
      </w:r>
      <w:r>
        <w:rPr>
          <w:spacing w:val="2"/>
        </w:rPr>
        <w:t xml:space="preserve"> </w:t>
      </w:r>
      <w:r>
        <w:t>relative</w:t>
      </w:r>
      <w:r>
        <w:rPr>
          <w:spacing w:val="1"/>
        </w:rPr>
        <w:t xml:space="preserve"> </w:t>
      </w:r>
      <w:r>
        <w:t>to</w:t>
      </w:r>
      <w:r>
        <w:rPr>
          <w:spacing w:val="2"/>
        </w:rPr>
        <w:t xml:space="preserve"> </w:t>
      </w:r>
      <w:r>
        <w:t>patented</w:t>
      </w:r>
      <w:r>
        <w:rPr>
          <w:spacing w:val="1"/>
        </w:rPr>
        <w:t xml:space="preserve"> </w:t>
      </w:r>
      <w:r>
        <w:rPr>
          <w:spacing w:val="-1"/>
        </w:rPr>
        <w:t>material</w:t>
      </w:r>
      <w:r>
        <w:rPr>
          <w:spacing w:val="2"/>
        </w:rPr>
        <w:t xml:space="preserve"> </w:t>
      </w:r>
      <w:r>
        <w:lastRenderedPageBreak/>
        <w:t>contained</w:t>
      </w:r>
      <w:r>
        <w:rPr>
          <w:spacing w:val="1"/>
        </w:rPr>
        <w:t xml:space="preserve"> </w:t>
      </w:r>
      <w:r>
        <w:t>in</w:t>
      </w:r>
      <w:r>
        <w:rPr>
          <w:spacing w:val="39"/>
        </w:rPr>
        <w:t xml:space="preserve"> </w:t>
      </w:r>
      <w:r>
        <w:t>any</w:t>
      </w:r>
      <w:r>
        <w:rPr>
          <w:spacing w:val="59"/>
        </w:rPr>
        <w:t xml:space="preserve"> </w:t>
      </w:r>
      <w:r>
        <w:t>of</w:t>
      </w:r>
      <w:r>
        <w:rPr>
          <w:spacing w:val="3"/>
        </w:rPr>
        <w:t xml:space="preserve"> </w:t>
      </w:r>
      <w:r>
        <w:t>their</w:t>
      </w:r>
      <w:r>
        <w:rPr>
          <w:spacing w:val="3"/>
        </w:rPr>
        <w:t xml:space="preserve"> </w:t>
      </w:r>
      <w:r>
        <w:rPr>
          <w:spacing w:val="-1"/>
        </w:rPr>
        <w:t>contributions.</w:t>
      </w:r>
      <w:r>
        <w:rPr>
          <w:spacing w:val="2"/>
        </w:rPr>
        <w:t xml:space="preserve"> </w:t>
      </w:r>
      <w:r>
        <w:rPr>
          <w:spacing w:val="-1"/>
        </w:rPr>
        <w:t>Specifically,</w:t>
      </w:r>
      <w:r>
        <w:rPr>
          <w:spacing w:val="2"/>
        </w:rPr>
        <w:t xml:space="preserve"> </w:t>
      </w:r>
      <w:r>
        <w:t>the</w:t>
      </w:r>
      <w:r>
        <w:rPr>
          <w:spacing w:val="1"/>
        </w:rPr>
        <w:t xml:space="preserve"> </w:t>
      </w:r>
      <w:r>
        <w:t>submitter</w:t>
      </w:r>
      <w:r>
        <w:rPr>
          <w:spacing w:val="1"/>
        </w:rPr>
        <w:t xml:space="preserve"> </w:t>
      </w:r>
      <w:r>
        <w:t>of</w:t>
      </w:r>
      <w:r>
        <w:rPr>
          <w:spacing w:val="1"/>
        </w:rPr>
        <w:t xml:space="preserve"> </w:t>
      </w:r>
      <w:r>
        <w:t>the</w:t>
      </w:r>
      <w:r>
        <w:rPr>
          <w:spacing w:val="3"/>
        </w:rPr>
        <w:t xml:space="preserve"> </w:t>
      </w:r>
      <w:r>
        <w:t>licensing</w:t>
      </w:r>
      <w:r>
        <w:rPr>
          <w:spacing w:val="2"/>
        </w:rPr>
        <w:t xml:space="preserve"> </w:t>
      </w:r>
      <w:r>
        <w:rPr>
          <w:spacing w:val="-1"/>
        </w:rPr>
        <w:t>declaration</w:t>
      </w:r>
      <w:r>
        <w:rPr>
          <w:spacing w:val="2"/>
        </w:rPr>
        <w:t xml:space="preserve"> </w:t>
      </w:r>
      <w:r>
        <w:rPr>
          <w:spacing w:val="-1"/>
        </w:rPr>
        <w:t>declares</w:t>
      </w:r>
      <w:r>
        <w:rPr>
          <w:spacing w:val="2"/>
        </w:rPr>
        <w:t xml:space="preserve"> </w:t>
      </w:r>
      <w:r>
        <w:t>its</w:t>
      </w:r>
      <w:r>
        <w:rPr>
          <w:spacing w:val="90"/>
        </w:rPr>
        <w:t xml:space="preserve"> </w:t>
      </w:r>
      <w:r>
        <w:rPr>
          <w:spacing w:val="-1"/>
        </w:rPr>
        <w:t>willingness</w:t>
      </w:r>
      <w:r>
        <w:rPr>
          <w:spacing w:val="2"/>
        </w:rPr>
        <w:t xml:space="preserve"> </w:t>
      </w:r>
      <w:r>
        <w:t>to</w:t>
      </w:r>
      <w:r>
        <w:rPr>
          <w:spacing w:val="2"/>
        </w:rPr>
        <w:t xml:space="preserve"> </w:t>
      </w:r>
      <w:r>
        <w:rPr>
          <w:spacing w:val="-1"/>
        </w:rPr>
        <w:t>license,</w:t>
      </w:r>
      <w:r>
        <w:rPr>
          <w:spacing w:val="2"/>
        </w:rPr>
        <w:t xml:space="preserve"> </w:t>
      </w:r>
      <w:r>
        <w:t>in</w:t>
      </w:r>
      <w:r>
        <w:rPr>
          <w:spacing w:val="2"/>
        </w:rPr>
        <w:t xml:space="preserve"> </w:t>
      </w:r>
      <w:r>
        <w:rPr>
          <w:spacing w:val="-1"/>
        </w:rPr>
        <w:t>case</w:t>
      </w:r>
      <w:r>
        <w:rPr>
          <w:spacing w:val="1"/>
        </w:rPr>
        <w:t xml:space="preserve"> </w:t>
      </w:r>
      <w:r>
        <w:t>part(s)</w:t>
      </w:r>
      <w:r>
        <w:rPr>
          <w:spacing w:val="1"/>
        </w:rPr>
        <w:t xml:space="preserve"> </w:t>
      </w:r>
      <w:r>
        <w:t>or</w:t>
      </w:r>
      <w:r>
        <w:rPr>
          <w:spacing w:val="1"/>
        </w:rPr>
        <w:t xml:space="preserve"> </w:t>
      </w:r>
      <w:r>
        <w:rPr>
          <w:spacing w:val="-1"/>
        </w:rPr>
        <w:t>all</w:t>
      </w:r>
      <w:r>
        <w:rPr>
          <w:spacing w:val="2"/>
        </w:rPr>
        <w:t xml:space="preserve"> </w:t>
      </w:r>
      <w:r>
        <w:t>of</w:t>
      </w:r>
      <w:r>
        <w:rPr>
          <w:spacing w:val="1"/>
        </w:rPr>
        <w:t xml:space="preserve"> any</w:t>
      </w:r>
      <w:r>
        <w:rPr>
          <w:spacing w:val="-1"/>
        </w:rPr>
        <w:t xml:space="preserve"> proposals</w:t>
      </w:r>
      <w:r>
        <w:rPr>
          <w:spacing w:val="2"/>
        </w:rPr>
        <w:t xml:space="preserve"> </w:t>
      </w:r>
      <w:r>
        <w:rPr>
          <w:spacing w:val="-1"/>
        </w:rPr>
        <w:t>contained</w:t>
      </w:r>
      <w:r>
        <w:rPr>
          <w:spacing w:val="2"/>
        </w:rPr>
        <w:t xml:space="preserve"> </w:t>
      </w:r>
      <w:r>
        <w:t>in</w:t>
      </w:r>
      <w:r>
        <w:rPr>
          <w:spacing w:val="2"/>
        </w:rPr>
        <w:t xml:space="preserve"> </w:t>
      </w:r>
      <w:r>
        <w:t>contributions</w:t>
      </w:r>
      <w:r>
        <w:rPr>
          <w:spacing w:val="2"/>
        </w:rPr>
        <w:t xml:space="preserve"> </w:t>
      </w:r>
      <w:r>
        <w:rPr>
          <w:spacing w:val="-1"/>
        </w:rPr>
        <w:t>submitted</w:t>
      </w:r>
      <w:r>
        <w:rPr>
          <w:spacing w:val="2"/>
        </w:rPr>
        <w:t xml:space="preserve"> </w:t>
      </w:r>
      <w:r>
        <w:rPr>
          <w:spacing w:val="1"/>
        </w:rPr>
        <w:t>by</w:t>
      </w:r>
      <w:r>
        <w:rPr>
          <w:spacing w:val="77"/>
        </w:rPr>
        <w:t xml:space="preserve"> </w:t>
      </w:r>
      <w:r>
        <w:t>the</w:t>
      </w:r>
      <w:r>
        <w:rPr>
          <w:spacing w:val="18"/>
        </w:rPr>
        <w:t xml:space="preserve"> </w:t>
      </w:r>
      <w:r>
        <w:rPr>
          <w:spacing w:val="-1"/>
        </w:rPr>
        <w:t>organization</w:t>
      </w:r>
      <w:r>
        <w:rPr>
          <w:spacing w:val="18"/>
        </w:rPr>
        <w:t xml:space="preserve"> </w:t>
      </w:r>
      <w:r>
        <w:rPr>
          <w:spacing w:val="-1"/>
        </w:rPr>
        <w:t>are</w:t>
      </w:r>
      <w:r>
        <w:rPr>
          <w:spacing w:val="17"/>
        </w:rPr>
        <w:t xml:space="preserve"> </w:t>
      </w:r>
      <w:r>
        <w:t>included</w:t>
      </w:r>
      <w:r>
        <w:rPr>
          <w:spacing w:val="18"/>
        </w:rPr>
        <w:t xml:space="preserve"> </w:t>
      </w:r>
      <w:r>
        <w:t>in</w:t>
      </w:r>
      <w:r>
        <w:rPr>
          <w:spacing w:val="21"/>
        </w:rPr>
        <w:t xml:space="preserve"> </w:t>
      </w:r>
      <w:r>
        <w:rPr>
          <w:spacing w:val="-1"/>
        </w:rPr>
        <w:t>ITU-T</w:t>
      </w:r>
      <w:r>
        <w:rPr>
          <w:spacing w:val="18"/>
        </w:rPr>
        <w:t xml:space="preserve"> </w:t>
      </w:r>
      <w:r>
        <w:rPr>
          <w:spacing w:val="-1"/>
        </w:rPr>
        <w:t>Recommendation(s)</w:t>
      </w:r>
      <w:r>
        <w:rPr>
          <w:spacing w:val="17"/>
        </w:rPr>
        <w:t xml:space="preserve"> </w:t>
      </w:r>
      <w:r>
        <w:rPr>
          <w:spacing w:val="-1"/>
        </w:rPr>
        <w:t>and</w:t>
      </w:r>
      <w:r>
        <w:rPr>
          <w:spacing w:val="18"/>
        </w:rPr>
        <w:t xml:space="preserve"> </w:t>
      </w:r>
      <w:r>
        <w:t>the</w:t>
      </w:r>
      <w:r>
        <w:rPr>
          <w:spacing w:val="18"/>
        </w:rPr>
        <w:t xml:space="preserve"> </w:t>
      </w:r>
      <w:r>
        <w:t>included</w:t>
      </w:r>
      <w:r>
        <w:rPr>
          <w:spacing w:val="18"/>
        </w:rPr>
        <w:t xml:space="preserve"> </w:t>
      </w:r>
      <w:r>
        <w:rPr>
          <w:spacing w:val="-1"/>
        </w:rPr>
        <w:t>part(s)</w:t>
      </w:r>
      <w:r>
        <w:rPr>
          <w:spacing w:val="20"/>
        </w:rPr>
        <w:t xml:space="preserve"> </w:t>
      </w:r>
      <w:r>
        <w:rPr>
          <w:spacing w:val="-1"/>
        </w:rPr>
        <w:t>contain</w:t>
      </w:r>
      <w:r>
        <w:rPr>
          <w:spacing w:val="18"/>
        </w:rPr>
        <w:t xml:space="preserve"> </w:t>
      </w:r>
      <w:r>
        <w:rPr>
          <w:spacing w:val="-1"/>
        </w:rPr>
        <w:t>items</w:t>
      </w:r>
      <w:r>
        <w:rPr>
          <w:spacing w:val="95"/>
        </w:rPr>
        <w:t xml:space="preserve"> </w:t>
      </w:r>
      <w:r>
        <w:t>that</w:t>
      </w:r>
      <w:r>
        <w:rPr>
          <w:spacing w:val="21"/>
        </w:rPr>
        <w:t xml:space="preserve"> </w:t>
      </w:r>
      <w:r>
        <w:rPr>
          <w:spacing w:val="-1"/>
        </w:rPr>
        <w:t>have</w:t>
      </w:r>
      <w:r>
        <w:rPr>
          <w:spacing w:val="20"/>
        </w:rPr>
        <w:t xml:space="preserve"> </w:t>
      </w:r>
      <w:r>
        <w:rPr>
          <w:spacing w:val="-1"/>
        </w:rPr>
        <w:t>been</w:t>
      </w:r>
      <w:r>
        <w:rPr>
          <w:spacing w:val="21"/>
        </w:rPr>
        <w:t xml:space="preserve"> </w:t>
      </w:r>
      <w:r>
        <w:t>patented</w:t>
      </w:r>
      <w:r>
        <w:rPr>
          <w:spacing w:val="21"/>
        </w:rPr>
        <w:t xml:space="preserve"> </w:t>
      </w:r>
      <w:r>
        <w:t>or</w:t>
      </w:r>
      <w:r>
        <w:rPr>
          <w:spacing w:val="20"/>
        </w:rPr>
        <w:t xml:space="preserve"> </w:t>
      </w:r>
      <w:r>
        <w:t>for</w:t>
      </w:r>
      <w:r>
        <w:rPr>
          <w:spacing w:val="19"/>
        </w:rPr>
        <w:t xml:space="preserve"> </w:t>
      </w:r>
      <w:r>
        <w:rPr>
          <w:spacing w:val="-1"/>
        </w:rPr>
        <w:t>which</w:t>
      </w:r>
      <w:r>
        <w:rPr>
          <w:spacing w:val="21"/>
        </w:rPr>
        <w:t xml:space="preserve"> </w:t>
      </w:r>
      <w:r>
        <w:rPr>
          <w:spacing w:val="-1"/>
        </w:rPr>
        <w:t>patent</w:t>
      </w:r>
      <w:r>
        <w:rPr>
          <w:spacing w:val="21"/>
        </w:rPr>
        <w:t xml:space="preserve"> </w:t>
      </w:r>
      <w:r>
        <w:rPr>
          <w:spacing w:val="-1"/>
        </w:rPr>
        <w:t>applications</w:t>
      </w:r>
      <w:r>
        <w:rPr>
          <w:spacing w:val="21"/>
        </w:rPr>
        <w:t xml:space="preserve"> </w:t>
      </w:r>
      <w:r>
        <w:rPr>
          <w:spacing w:val="-1"/>
        </w:rPr>
        <w:t>have</w:t>
      </w:r>
      <w:r>
        <w:rPr>
          <w:spacing w:val="20"/>
        </w:rPr>
        <w:t xml:space="preserve"> </w:t>
      </w:r>
      <w:r>
        <w:rPr>
          <w:spacing w:val="-1"/>
        </w:rPr>
        <w:t>been</w:t>
      </w:r>
      <w:r>
        <w:rPr>
          <w:spacing w:val="21"/>
        </w:rPr>
        <w:t xml:space="preserve"> </w:t>
      </w:r>
      <w:r>
        <w:rPr>
          <w:spacing w:val="-1"/>
        </w:rPr>
        <w:t>filed</w:t>
      </w:r>
      <w:r>
        <w:rPr>
          <w:spacing w:val="23"/>
        </w:rPr>
        <w:t xml:space="preserve"> </w:t>
      </w:r>
      <w:r>
        <w:rPr>
          <w:spacing w:val="-1"/>
        </w:rPr>
        <w:t>and</w:t>
      </w:r>
      <w:r>
        <w:rPr>
          <w:spacing w:val="21"/>
        </w:rPr>
        <w:t xml:space="preserve"> </w:t>
      </w:r>
      <w:r>
        <w:t>whose</w:t>
      </w:r>
      <w:r>
        <w:rPr>
          <w:spacing w:val="20"/>
        </w:rPr>
        <w:t xml:space="preserve"> </w:t>
      </w:r>
      <w:r>
        <w:t>use</w:t>
      </w:r>
      <w:r>
        <w:rPr>
          <w:spacing w:val="20"/>
        </w:rPr>
        <w:t xml:space="preserve"> </w:t>
      </w:r>
      <w:r>
        <w:t>would</w:t>
      </w:r>
      <w:r>
        <w:rPr>
          <w:spacing w:val="21"/>
        </w:rPr>
        <w:t xml:space="preserve"> </w:t>
      </w:r>
      <w:r>
        <w:t>be</w:t>
      </w:r>
      <w:r>
        <w:rPr>
          <w:spacing w:val="73"/>
        </w:rPr>
        <w:t xml:space="preserve"> </w:t>
      </w:r>
      <w:r>
        <w:rPr>
          <w:spacing w:val="-1"/>
        </w:rPr>
        <w:t>required</w:t>
      </w:r>
      <w:r>
        <w:t xml:space="preserve"> to </w:t>
      </w:r>
      <w:r>
        <w:rPr>
          <w:spacing w:val="-1"/>
        </w:rPr>
        <w:t>implement</w:t>
      </w:r>
      <w:r>
        <w:rPr>
          <w:spacing w:val="2"/>
        </w:rPr>
        <w:t xml:space="preserve"> </w:t>
      </w:r>
      <w:r>
        <w:rPr>
          <w:spacing w:val="-1"/>
        </w:rPr>
        <w:t>ITU-T</w:t>
      </w:r>
      <w:r>
        <w:t xml:space="preserve"> </w:t>
      </w:r>
      <w:r>
        <w:rPr>
          <w:spacing w:val="-1"/>
        </w:rPr>
        <w:t>Recommendation(s).</w:t>
      </w:r>
    </w:p>
    <w:p w14:paraId="536A3ACC" w14:textId="77777777" w:rsidR="007324D7" w:rsidRDefault="007F3DA3">
      <w:pPr>
        <w:pStyle w:val="BodyText"/>
        <w:ind w:right="113"/>
        <w:jc w:val="both"/>
      </w:pPr>
      <w:r>
        <w:t>The</w:t>
      </w:r>
      <w:r>
        <w:rPr>
          <w:spacing w:val="17"/>
        </w:rPr>
        <w:t xml:space="preserve"> </w:t>
      </w:r>
      <w:r>
        <w:rPr>
          <w:spacing w:val="-1"/>
        </w:rPr>
        <w:t>general</w:t>
      </w:r>
      <w:r>
        <w:rPr>
          <w:spacing w:val="19"/>
        </w:rPr>
        <w:t xml:space="preserve"> </w:t>
      </w:r>
      <w:r>
        <w:rPr>
          <w:spacing w:val="-1"/>
        </w:rPr>
        <w:t>patent</w:t>
      </w:r>
      <w:r>
        <w:rPr>
          <w:spacing w:val="18"/>
        </w:rPr>
        <w:t xml:space="preserve"> </w:t>
      </w:r>
      <w:r>
        <w:rPr>
          <w:spacing w:val="-1"/>
        </w:rPr>
        <w:t>statement</w:t>
      </w:r>
      <w:r>
        <w:rPr>
          <w:spacing w:val="18"/>
        </w:rPr>
        <w:t xml:space="preserve"> </w:t>
      </w:r>
      <w:r>
        <w:rPr>
          <w:spacing w:val="-1"/>
        </w:rPr>
        <w:t>and</w:t>
      </w:r>
      <w:r>
        <w:rPr>
          <w:spacing w:val="18"/>
        </w:rPr>
        <w:t xml:space="preserve"> </w:t>
      </w:r>
      <w:r>
        <w:rPr>
          <w:spacing w:val="-1"/>
        </w:rPr>
        <w:t>licensing</w:t>
      </w:r>
      <w:r>
        <w:rPr>
          <w:spacing w:val="17"/>
        </w:rPr>
        <w:t xml:space="preserve"> </w:t>
      </w:r>
      <w:r>
        <w:rPr>
          <w:spacing w:val="-1"/>
        </w:rPr>
        <w:t>declaration</w:t>
      </w:r>
      <w:r>
        <w:rPr>
          <w:spacing w:val="18"/>
        </w:rPr>
        <w:t xml:space="preserve"> </w:t>
      </w:r>
      <w:r>
        <w:t>is</w:t>
      </w:r>
      <w:r>
        <w:rPr>
          <w:spacing w:val="19"/>
        </w:rPr>
        <w:t xml:space="preserve"> </w:t>
      </w:r>
      <w:r>
        <w:t>not</w:t>
      </w:r>
      <w:r>
        <w:rPr>
          <w:spacing w:val="19"/>
        </w:rPr>
        <w:t xml:space="preserve"> </w:t>
      </w:r>
      <w:r>
        <w:t>a</w:t>
      </w:r>
      <w:r>
        <w:rPr>
          <w:spacing w:val="18"/>
        </w:rPr>
        <w:t xml:space="preserve"> </w:t>
      </w:r>
      <w:r>
        <w:rPr>
          <w:spacing w:val="-1"/>
        </w:rPr>
        <w:t>replacement</w:t>
      </w:r>
      <w:r>
        <w:rPr>
          <w:spacing w:val="18"/>
        </w:rPr>
        <w:t xml:space="preserve"> </w:t>
      </w:r>
      <w:r>
        <w:t>for</w:t>
      </w:r>
      <w:r>
        <w:rPr>
          <w:spacing w:val="17"/>
        </w:rPr>
        <w:t xml:space="preserve"> </w:t>
      </w:r>
      <w:r>
        <w:t>the</w:t>
      </w:r>
      <w:r>
        <w:rPr>
          <w:spacing w:val="18"/>
        </w:rPr>
        <w:t xml:space="preserve"> </w:t>
      </w:r>
      <w:r>
        <w:t>individual</w:t>
      </w:r>
      <w:r>
        <w:rPr>
          <w:spacing w:val="18"/>
        </w:rPr>
        <w:t xml:space="preserve"> </w:t>
      </w:r>
      <w:r>
        <w:rPr>
          <w:spacing w:val="-1"/>
        </w:rPr>
        <w:t>(per</w:t>
      </w:r>
      <w:r>
        <w:rPr>
          <w:spacing w:val="85"/>
        </w:rPr>
        <w:t xml:space="preserve"> </w:t>
      </w:r>
      <w:r>
        <w:rPr>
          <w:spacing w:val="-1"/>
        </w:rPr>
        <w:t>Recommendation)</w:t>
      </w:r>
      <w:r>
        <w:rPr>
          <w:spacing w:val="56"/>
        </w:rPr>
        <w:t xml:space="preserve"> </w:t>
      </w:r>
      <w:r>
        <w:t>patent</w:t>
      </w:r>
      <w:r>
        <w:rPr>
          <w:spacing w:val="57"/>
        </w:rPr>
        <w:t xml:space="preserve"> </w:t>
      </w:r>
      <w:r>
        <w:rPr>
          <w:spacing w:val="-1"/>
        </w:rPr>
        <w:t>statement</w:t>
      </w:r>
      <w:r>
        <w:rPr>
          <w:spacing w:val="57"/>
        </w:rPr>
        <w:t xml:space="preserve"> </w:t>
      </w:r>
      <w:r>
        <w:rPr>
          <w:spacing w:val="-1"/>
        </w:rPr>
        <w:t>and</w:t>
      </w:r>
      <w:r>
        <w:rPr>
          <w:spacing w:val="57"/>
        </w:rPr>
        <w:t xml:space="preserve"> </w:t>
      </w:r>
      <w:r>
        <w:t>licensing</w:t>
      </w:r>
      <w:r>
        <w:rPr>
          <w:spacing w:val="55"/>
        </w:rPr>
        <w:t xml:space="preserve"> </w:t>
      </w:r>
      <w:r>
        <w:rPr>
          <w:spacing w:val="-1"/>
        </w:rPr>
        <w:t>declaration</w:t>
      </w:r>
      <w:r>
        <w:rPr>
          <w:spacing w:val="57"/>
        </w:rPr>
        <w:t xml:space="preserve"> </w:t>
      </w:r>
      <w:r>
        <w:t>but</w:t>
      </w:r>
      <w:r>
        <w:rPr>
          <w:spacing w:val="57"/>
        </w:rPr>
        <w:t xml:space="preserve"> </w:t>
      </w:r>
      <w:r>
        <w:t>is</w:t>
      </w:r>
      <w:r>
        <w:rPr>
          <w:spacing w:val="58"/>
        </w:rPr>
        <w:t xml:space="preserve"> </w:t>
      </w:r>
      <w:r>
        <w:rPr>
          <w:spacing w:val="-1"/>
        </w:rPr>
        <w:t>expected</w:t>
      </w:r>
      <w:r>
        <w:rPr>
          <w:spacing w:val="56"/>
        </w:rPr>
        <w:t xml:space="preserve"> </w:t>
      </w:r>
      <w:r>
        <w:t>to</w:t>
      </w:r>
      <w:r>
        <w:rPr>
          <w:spacing w:val="57"/>
        </w:rPr>
        <w:t xml:space="preserve"> </w:t>
      </w:r>
      <w:r>
        <w:t>improve</w:t>
      </w:r>
      <w:r>
        <w:rPr>
          <w:spacing w:val="75"/>
        </w:rPr>
        <w:t xml:space="preserve"> </w:t>
      </w:r>
      <w:r>
        <w:rPr>
          <w:spacing w:val="-1"/>
        </w:rPr>
        <w:t>responsiveness</w:t>
      </w:r>
      <w:r>
        <w:rPr>
          <w:spacing w:val="-10"/>
        </w:rPr>
        <w:t xml:space="preserve"> </w:t>
      </w:r>
      <w:r>
        <w:rPr>
          <w:spacing w:val="-1"/>
        </w:rPr>
        <w:t>and</w:t>
      </w:r>
      <w:r>
        <w:rPr>
          <w:spacing w:val="-10"/>
        </w:rPr>
        <w:t xml:space="preserve"> </w:t>
      </w:r>
      <w:r>
        <w:t>early</w:t>
      </w:r>
      <w:r>
        <w:rPr>
          <w:spacing w:val="-12"/>
        </w:rPr>
        <w:t xml:space="preserve"> </w:t>
      </w:r>
      <w:r>
        <w:t>disclosure</w:t>
      </w:r>
      <w:r>
        <w:rPr>
          <w:spacing w:val="-14"/>
        </w:rPr>
        <w:t xml:space="preserve"> </w:t>
      </w:r>
      <w:r>
        <w:t>of</w:t>
      </w:r>
      <w:r>
        <w:rPr>
          <w:spacing w:val="-11"/>
        </w:rPr>
        <w:t xml:space="preserve"> </w:t>
      </w:r>
      <w:r>
        <w:t>the</w:t>
      </w:r>
      <w:r>
        <w:rPr>
          <w:spacing w:val="-13"/>
        </w:rPr>
        <w:t xml:space="preserve"> </w:t>
      </w:r>
      <w:r>
        <w:t>patent</w:t>
      </w:r>
      <w:r>
        <w:rPr>
          <w:spacing w:val="-12"/>
        </w:rPr>
        <w:t xml:space="preserve"> </w:t>
      </w:r>
      <w:r>
        <w:rPr>
          <w:spacing w:val="-1"/>
        </w:rPr>
        <w:t>holder's</w:t>
      </w:r>
      <w:r>
        <w:rPr>
          <w:spacing w:val="-12"/>
        </w:rPr>
        <w:t xml:space="preserve"> </w:t>
      </w:r>
      <w:r>
        <w:rPr>
          <w:spacing w:val="-1"/>
        </w:rPr>
        <w:t>compliance</w:t>
      </w:r>
      <w:r>
        <w:rPr>
          <w:spacing w:val="-13"/>
        </w:rPr>
        <w:t xml:space="preserve"> </w:t>
      </w:r>
      <w:r>
        <w:t>with</w:t>
      </w:r>
      <w:r>
        <w:rPr>
          <w:spacing w:val="-12"/>
        </w:rPr>
        <w:t xml:space="preserve"> </w:t>
      </w:r>
      <w:r>
        <w:t>the</w:t>
      </w:r>
      <w:r>
        <w:rPr>
          <w:spacing w:val="-13"/>
        </w:rPr>
        <w:t xml:space="preserve"> </w:t>
      </w:r>
      <w:r>
        <w:t>Common</w:t>
      </w:r>
      <w:r>
        <w:rPr>
          <w:spacing w:val="-12"/>
        </w:rPr>
        <w:t xml:space="preserve"> </w:t>
      </w:r>
      <w:r>
        <w:rPr>
          <w:spacing w:val="-1"/>
        </w:rPr>
        <w:t>Patent</w:t>
      </w:r>
      <w:r>
        <w:rPr>
          <w:spacing w:val="-12"/>
        </w:rPr>
        <w:t xml:space="preserve"> </w:t>
      </w:r>
      <w:r>
        <w:t>Policy</w:t>
      </w:r>
      <w:r>
        <w:rPr>
          <w:spacing w:val="78"/>
        </w:rPr>
        <w:t xml:space="preserve"> </w:t>
      </w:r>
      <w:r>
        <w:t xml:space="preserve">for </w:t>
      </w:r>
      <w:r>
        <w:rPr>
          <w:spacing w:val="-1"/>
        </w:rPr>
        <w:t>ITU-T/ITU-R/ISO/IEC.</w:t>
      </w:r>
    </w:p>
    <w:p w14:paraId="2D5E85BE" w14:textId="14FFDF2D" w:rsidR="007324D7" w:rsidRDefault="00B64C95" w:rsidP="00B64C95">
      <w:pPr>
        <w:pStyle w:val="BodyText"/>
        <w:numPr>
          <w:ilvl w:val="2"/>
          <w:numId w:val="4"/>
        </w:numPr>
        <w:tabs>
          <w:tab w:val="left" w:pos="908"/>
        </w:tabs>
        <w:ind w:right="109"/>
        <w:jc w:val="both"/>
      </w:pPr>
      <w:ins w:id="200" w:author="Trowbridge, Steve (Nokia - US)" w:date="2018-12-11T22:19:00Z">
        <w:r>
          <w:rPr>
            <w:spacing w:val="-1"/>
          </w:rPr>
          <w:t xml:space="preserve">Contributors should assure that </w:t>
        </w:r>
      </w:ins>
      <w:del w:id="201" w:author="Trowbridge, Steve (Nokia - US)" w:date="2018-12-11T22:19:00Z">
        <w:r w:rsidR="007F3DA3" w:rsidDel="00B64C95">
          <w:rPr>
            <w:spacing w:val="-1"/>
          </w:rPr>
          <w:delText>M</w:delText>
        </w:r>
      </w:del>
      <w:ins w:id="202" w:author="Trowbridge, Steve (Nokia - US)" w:date="2018-12-11T22:19:00Z">
        <w:r>
          <w:rPr>
            <w:spacing w:val="-1"/>
          </w:rPr>
          <w:t>m</w:t>
        </w:r>
      </w:ins>
      <w:r w:rsidR="007F3DA3">
        <w:rPr>
          <w:spacing w:val="-1"/>
        </w:rPr>
        <w:t>aterial</w:t>
      </w:r>
      <w:r w:rsidR="007F3DA3">
        <w:rPr>
          <w:spacing w:val="23"/>
        </w:rPr>
        <w:t xml:space="preserve"> </w:t>
      </w:r>
      <w:r w:rsidR="007F3DA3">
        <w:rPr>
          <w:spacing w:val="-1"/>
        </w:rPr>
        <w:t>such</w:t>
      </w:r>
      <w:r w:rsidR="007F3DA3">
        <w:rPr>
          <w:spacing w:val="23"/>
        </w:rPr>
        <w:t xml:space="preserve"> </w:t>
      </w:r>
      <w:r w:rsidR="007F3DA3">
        <w:rPr>
          <w:spacing w:val="-1"/>
        </w:rPr>
        <w:t>as</w:t>
      </w:r>
      <w:r w:rsidR="007F3DA3">
        <w:rPr>
          <w:spacing w:val="24"/>
        </w:rPr>
        <w:t xml:space="preserve"> </w:t>
      </w:r>
      <w:r w:rsidR="007F3DA3">
        <w:t>text,</w:t>
      </w:r>
      <w:r w:rsidR="007F3DA3">
        <w:rPr>
          <w:spacing w:val="24"/>
        </w:rPr>
        <w:t xml:space="preserve"> </w:t>
      </w:r>
      <w:r w:rsidR="007F3DA3">
        <w:rPr>
          <w:spacing w:val="-1"/>
        </w:rPr>
        <w:t>diagrams,</w:t>
      </w:r>
      <w:r w:rsidR="007F3DA3">
        <w:rPr>
          <w:spacing w:val="24"/>
        </w:rPr>
        <w:t xml:space="preserve"> </w:t>
      </w:r>
      <w:r w:rsidR="007F3DA3">
        <w:rPr>
          <w:spacing w:val="-1"/>
        </w:rPr>
        <w:t>etc.,</w:t>
      </w:r>
      <w:r w:rsidR="007F3DA3">
        <w:rPr>
          <w:spacing w:val="23"/>
        </w:rPr>
        <w:t xml:space="preserve"> </w:t>
      </w:r>
      <w:r w:rsidR="007F3DA3">
        <w:t>submitted</w:t>
      </w:r>
      <w:r w:rsidR="007F3DA3">
        <w:rPr>
          <w:spacing w:val="23"/>
        </w:rPr>
        <w:t xml:space="preserve"> </w:t>
      </w:r>
      <w:r w:rsidR="007F3DA3">
        <w:rPr>
          <w:spacing w:val="-1"/>
        </w:rPr>
        <w:t>as</w:t>
      </w:r>
      <w:r w:rsidR="007F3DA3">
        <w:rPr>
          <w:spacing w:val="24"/>
        </w:rPr>
        <w:t xml:space="preserve"> </w:t>
      </w:r>
      <w:del w:id="203" w:author="Trowbridge, Steve (Nokia - US)" w:date="2018-12-11T22:19:00Z">
        <w:r w:rsidR="007F3DA3" w:rsidDel="00B64C95">
          <w:delText>a</w:delText>
        </w:r>
        <w:r w:rsidR="007F3DA3" w:rsidDel="00B64C95">
          <w:rPr>
            <w:spacing w:val="22"/>
          </w:rPr>
          <w:delText xml:space="preserve"> </w:delText>
        </w:r>
      </w:del>
      <w:ins w:id="204" w:author="Trowbridge, Steve (Nokia - US)" w:date="2018-12-11T22:19:00Z">
        <w:r>
          <w:t>their</w:t>
        </w:r>
        <w:r>
          <w:rPr>
            <w:spacing w:val="22"/>
          </w:rPr>
          <w:t xml:space="preserve"> </w:t>
        </w:r>
      </w:ins>
      <w:r w:rsidR="007F3DA3">
        <w:t>contribution</w:t>
      </w:r>
      <w:r w:rsidR="007F3DA3">
        <w:rPr>
          <w:spacing w:val="24"/>
        </w:rPr>
        <w:t xml:space="preserve"> </w:t>
      </w:r>
      <w:r w:rsidR="007F3DA3">
        <w:t>to</w:t>
      </w:r>
      <w:r w:rsidR="007F3DA3">
        <w:rPr>
          <w:spacing w:val="21"/>
        </w:rPr>
        <w:t xml:space="preserve"> </w:t>
      </w:r>
      <w:r w:rsidR="007F3DA3">
        <w:t>the</w:t>
      </w:r>
      <w:r w:rsidR="007F3DA3">
        <w:rPr>
          <w:spacing w:val="23"/>
        </w:rPr>
        <w:t xml:space="preserve"> </w:t>
      </w:r>
      <w:r w:rsidR="007F3DA3">
        <w:rPr>
          <w:spacing w:val="-1"/>
        </w:rPr>
        <w:t>work</w:t>
      </w:r>
      <w:r w:rsidR="007F3DA3">
        <w:rPr>
          <w:spacing w:val="23"/>
        </w:rPr>
        <w:t xml:space="preserve"> </w:t>
      </w:r>
      <w:r w:rsidR="007F3DA3">
        <w:t>of</w:t>
      </w:r>
      <w:r w:rsidR="007F3DA3">
        <w:rPr>
          <w:spacing w:val="25"/>
        </w:rPr>
        <w:t xml:space="preserve"> </w:t>
      </w:r>
      <w:r w:rsidR="007F3DA3">
        <w:rPr>
          <w:spacing w:val="-1"/>
        </w:rPr>
        <w:t>ITU-T</w:t>
      </w:r>
      <w:r w:rsidR="007F3DA3">
        <w:rPr>
          <w:spacing w:val="23"/>
        </w:rPr>
        <w:t xml:space="preserve"> </w:t>
      </w:r>
      <w:r w:rsidR="007F3DA3">
        <w:t>is</w:t>
      </w:r>
      <w:r w:rsidR="007F3DA3">
        <w:rPr>
          <w:spacing w:val="49"/>
        </w:rPr>
        <w:t xml:space="preserve"> </w:t>
      </w:r>
      <w:del w:id="205" w:author="Trowbridge, Steve (Nokia - US)" w:date="2018-12-11T22:20:00Z">
        <w:r w:rsidR="007F3DA3" w:rsidDel="00B64C95">
          <w:rPr>
            <w:spacing w:val="-1"/>
          </w:rPr>
          <w:delText>presumed</w:delText>
        </w:r>
        <w:r w:rsidR="007F3DA3" w:rsidDel="00B64C95">
          <w:rPr>
            <w:spacing w:val="-6"/>
          </w:rPr>
          <w:delText xml:space="preserve"> </w:delText>
        </w:r>
        <w:r w:rsidR="007F3DA3" w:rsidDel="00B64C95">
          <w:rPr>
            <w:spacing w:val="1"/>
          </w:rPr>
          <w:delText>by</w:delText>
        </w:r>
        <w:r w:rsidR="007F3DA3" w:rsidDel="00B64C95">
          <w:rPr>
            <w:spacing w:val="-8"/>
          </w:rPr>
          <w:delText xml:space="preserve"> </w:delText>
        </w:r>
        <w:r w:rsidR="007F3DA3" w:rsidDel="00B64C95">
          <w:rPr>
            <w:spacing w:val="-1"/>
          </w:rPr>
          <w:delText>ITU</w:delText>
        </w:r>
        <w:r w:rsidR="007F3DA3" w:rsidDel="00B64C95">
          <w:rPr>
            <w:spacing w:val="-6"/>
          </w:rPr>
          <w:delText xml:space="preserve"> </w:delText>
        </w:r>
        <w:r w:rsidR="007F3DA3" w:rsidDel="00B64C95">
          <w:delText>to</w:delText>
        </w:r>
        <w:r w:rsidR="007F3DA3" w:rsidDel="00B64C95">
          <w:rPr>
            <w:spacing w:val="-5"/>
          </w:rPr>
          <w:delText xml:space="preserve"> </w:delText>
        </w:r>
        <w:r w:rsidR="007F3DA3" w:rsidDel="00B64C95">
          <w:rPr>
            <w:spacing w:val="-1"/>
          </w:rPr>
          <w:delText>have</w:delText>
        </w:r>
        <w:r w:rsidR="007F3DA3" w:rsidDel="00B64C95">
          <w:rPr>
            <w:spacing w:val="-6"/>
          </w:rPr>
          <w:delText xml:space="preserve"> </w:delText>
        </w:r>
        <w:r w:rsidR="007F3DA3" w:rsidDel="00B64C95">
          <w:delText>no</w:delText>
        </w:r>
      </w:del>
      <w:ins w:id="206" w:author="Trowbridge, Steve (Nokia - US)" w:date="2018-12-11T22:20:00Z">
        <w:r>
          <w:rPr>
            <w:spacing w:val="-1"/>
          </w:rPr>
          <w:t>free of</w:t>
        </w:r>
      </w:ins>
      <w:r w:rsidR="007F3DA3">
        <w:rPr>
          <w:spacing w:val="-5"/>
        </w:rPr>
        <w:t xml:space="preserve"> </w:t>
      </w:r>
      <w:r w:rsidR="007F3DA3">
        <w:rPr>
          <w:spacing w:val="-1"/>
        </w:rPr>
        <w:t>restrictions</w:t>
      </w:r>
      <w:r w:rsidR="007F3DA3">
        <w:rPr>
          <w:spacing w:val="-5"/>
        </w:rPr>
        <w:t xml:space="preserve"> </w:t>
      </w:r>
      <w:r w:rsidR="007F3DA3">
        <w:t>in</w:t>
      </w:r>
      <w:r w:rsidR="007F3DA3">
        <w:rPr>
          <w:spacing w:val="-7"/>
        </w:rPr>
        <w:t xml:space="preserve"> </w:t>
      </w:r>
      <w:r w:rsidR="007F3DA3">
        <w:rPr>
          <w:spacing w:val="-1"/>
        </w:rPr>
        <w:t>order</w:t>
      </w:r>
      <w:r w:rsidR="007F3DA3">
        <w:rPr>
          <w:spacing w:val="-6"/>
        </w:rPr>
        <w:t xml:space="preserve"> </w:t>
      </w:r>
      <w:r w:rsidR="007F3DA3">
        <w:t>to</w:t>
      </w:r>
      <w:r w:rsidR="007F3DA3">
        <w:rPr>
          <w:spacing w:val="-5"/>
        </w:rPr>
        <w:t xml:space="preserve"> </w:t>
      </w:r>
      <w:r w:rsidR="007F3DA3">
        <w:rPr>
          <w:spacing w:val="-1"/>
        </w:rPr>
        <w:t>permit</w:t>
      </w:r>
      <w:r w:rsidR="007F3DA3">
        <w:rPr>
          <w:spacing w:val="-5"/>
        </w:rPr>
        <w:t xml:space="preserve"> </w:t>
      </w:r>
      <w:r w:rsidR="007F3DA3">
        <w:t>the</w:t>
      </w:r>
      <w:r w:rsidR="007F3DA3">
        <w:rPr>
          <w:spacing w:val="-6"/>
        </w:rPr>
        <w:t xml:space="preserve"> </w:t>
      </w:r>
      <w:r w:rsidR="007F3DA3">
        <w:rPr>
          <w:spacing w:val="-1"/>
        </w:rPr>
        <w:t>normal</w:t>
      </w:r>
      <w:r w:rsidR="007F3DA3">
        <w:rPr>
          <w:spacing w:val="-5"/>
        </w:rPr>
        <w:t xml:space="preserve"> </w:t>
      </w:r>
      <w:r w:rsidR="007F3DA3">
        <w:rPr>
          <w:spacing w:val="-1"/>
        </w:rPr>
        <w:t>distribution</w:t>
      </w:r>
      <w:r w:rsidR="007F3DA3">
        <w:rPr>
          <w:spacing w:val="-5"/>
        </w:rPr>
        <w:t xml:space="preserve"> </w:t>
      </w:r>
      <w:r w:rsidR="007F3DA3">
        <w:t>of</w:t>
      </w:r>
      <w:r w:rsidR="007F3DA3">
        <w:rPr>
          <w:spacing w:val="-6"/>
        </w:rPr>
        <w:t xml:space="preserve"> </w:t>
      </w:r>
      <w:r w:rsidR="007F3DA3">
        <w:t>this</w:t>
      </w:r>
      <w:r w:rsidR="007F3DA3">
        <w:rPr>
          <w:spacing w:val="-7"/>
        </w:rPr>
        <w:t xml:space="preserve"> </w:t>
      </w:r>
      <w:r w:rsidR="007F3DA3">
        <w:rPr>
          <w:spacing w:val="-1"/>
        </w:rPr>
        <w:t>material</w:t>
      </w:r>
      <w:r w:rsidR="007F3DA3">
        <w:rPr>
          <w:spacing w:val="-5"/>
        </w:rPr>
        <w:t xml:space="preserve"> </w:t>
      </w:r>
      <w:r w:rsidR="007F3DA3">
        <w:t>for</w:t>
      </w:r>
      <w:r w:rsidR="007F3DA3">
        <w:rPr>
          <w:spacing w:val="87"/>
        </w:rPr>
        <w:t xml:space="preserve"> </w:t>
      </w:r>
      <w:r w:rsidR="007F3DA3">
        <w:t>discussions</w:t>
      </w:r>
      <w:r w:rsidR="007F3DA3">
        <w:rPr>
          <w:spacing w:val="-10"/>
        </w:rPr>
        <w:t xml:space="preserve"> </w:t>
      </w:r>
      <w:r w:rsidR="007F3DA3">
        <w:t>within</w:t>
      </w:r>
      <w:r w:rsidR="007F3DA3">
        <w:rPr>
          <w:spacing w:val="-12"/>
        </w:rPr>
        <w:t xml:space="preserve"> </w:t>
      </w:r>
      <w:r w:rsidR="007F3DA3">
        <w:t>the</w:t>
      </w:r>
      <w:r w:rsidR="007F3DA3">
        <w:rPr>
          <w:spacing w:val="-11"/>
        </w:rPr>
        <w:t xml:space="preserve"> </w:t>
      </w:r>
      <w:r w:rsidR="007F3DA3">
        <w:rPr>
          <w:spacing w:val="-1"/>
        </w:rPr>
        <w:t>appropriate</w:t>
      </w:r>
      <w:r w:rsidR="007F3DA3">
        <w:rPr>
          <w:spacing w:val="-11"/>
        </w:rPr>
        <w:t xml:space="preserve"> </w:t>
      </w:r>
      <w:r w:rsidR="007F3DA3">
        <w:rPr>
          <w:spacing w:val="-1"/>
        </w:rPr>
        <w:t>groups</w:t>
      </w:r>
      <w:r w:rsidR="007F3DA3">
        <w:rPr>
          <w:spacing w:val="-10"/>
        </w:rPr>
        <w:t xml:space="preserve"> </w:t>
      </w:r>
      <w:r w:rsidR="007F3DA3">
        <w:rPr>
          <w:spacing w:val="-1"/>
        </w:rPr>
        <w:t>and</w:t>
      </w:r>
      <w:r w:rsidR="007F3DA3">
        <w:rPr>
          <w:spacing w:val="-10"/>
        </w:rPr>
        <w:t xml:space="preserve"> </w:t>
      </w:r>
      <w:r w:rsidR="007F3DA3">
        <w:t>possible</w:t>
      </w:r>
      <w:r w:rsidR="007F3DA3">
        <w:rPr>
          <w:spacing w:val="-11"/>
        </w:rPr>
        <w:t xml:space="preserve"> </w:t>
      </w:r>
      <w:r w:rsidR="007F3DA3">
        <w:rPr>
          <w:spacing w:val="-1"/>
        </w:rPr>
        <w:t>use,</w:t>
      </w:r>
      <w:r w:rsidR="007F3DA3">
        <w:rPr>
          <w:spacing w:val="-10"/>
        </w:rPr>
        <w:t xml:space="preserve"> </w:t>
      </w:r>
      <w:r w:rsidR="007F3DA3">
        <w:t>in</w:t>
      </w:r>
      <w:r w:rsidR="007F3DA3">
        <w:rPr>
          <w:spacing w:val="-10"/>
        </w:rPr>
        <w:t xml:space="preserve"> </w:t>
      </w:r>
      <w:r w:rsidR="007F3DA3">
        <w:t>whole</w:t>
      </w:r>
      <w:r w:rsidR="007F3DA3">
        <w:rPr>
          <w:spacing w:val="-13"/>
        </w:rPr>
        <w:t xml:space="preserve"> </w:t>
      </w:r>
      <w:r w:rsidR="007F3DA3">
        <w:t>or</w:t>
      </w:r>
      <w:r w:rsidR="007F3DA3">
        <w:rPr>
          <w:spacing w:val="-11"/>
        </w:rPr>
        <w:t xml:space="preserve"> </w:t>
      </w:r>
      <w:r w:rsidR="007F3DA3">
        <w:t>in</w:t>
      </w:r>
      <w:r w:rsidR="007F3DA3">
        <w:rPr>
          <w:spacing w:val="-10"/>
        </w:rPr>
        <w:t xml:space="preserve"> </w:t>
      </w:r>
      <w:r w:rsidR="007F3DA3">
        <w:rPr>
          <w:spacing w:val="-1"/>
        </w:rPr>
        <w:t>part,</w:t>
      </w:r>
      <w:r w:rsidR="007F3DA3">
        <w:rPr>
          <w:spacing w:val="-10"/>
        </w:rPr>
        <w:t xml:space="preserve"> </w:t>
      </w:r>
      <w:r w:rsidR="007F3DA3">
        <w:t>in</w:t>
      </w:r>
      <w:r w:rsidR="007F3DA3">
        <w:rPr>
          <w:spacing w:val="-10"/>
        </w:rPr>
        <w:t xml:space="preserve"> </w:t>
      </w:r>
      <w:r w:rsidR="007F3DA3">
        <w:t>any</w:t>
      </w:r>
      <w:r w:rsidR="007F3DA3">
        <w:rPr>
          <w:spacing w:val="-17"/>
        </w:rPr>
        <w:t xml:space="preserve"> </w:t>
      </w:r>
      <w:r w:rsidR="007F3DA3">
        <w:t>resulting</w:t>
      </w:r>
      <w:r w:rsidR="007F3DA3">
        <w:rPr>
          <w:spacing w:val="-10"/>
        </w:rPr>
        <w:t xml:space="preserve"> </w:t>
      </w:r>
      <w:r w:rsidR="007F3DA3">
        <w:rPr>
          <w:spacing w:val="-1"/>
        </w:rPr>
        <w:t>ITU-T</w:t>
      </w:r>
      <w:r w:rsidR="007F3DA3">
        <w:rPr>
          <w:spacing w:val="39"/>
        </w:rPr>
        <w:t xml:space="preserve"> </w:t>
      </w:r>
      <w:r w:rsidR="007F3DA3">
        <w:rPr>
          <w:spacing w:val="-1"/>
        </w:rPr>
        <w:t>Recommendations</w:t>
      </w:r>
      <w:r w:rsidR="007F3DA3">
        <w:rPr>
          <w:spacing w:val="9"/>
        </w:rPr>
        <w:t xml:space="preserve"> </w:t>
      </w:r>
      <w:r w:rsidR="007F3DA3">
        <w:t>that</w:t>
      </w:r>
      <w:r w:rsidR="007F3DA3">
        <w:rPr>
          <w:spacing w:val="9"/>
        </w:rPr>
        <w:t xml:space="preserve"> </w:t>
      </w:r>
      <w:r w:rsidR="007F3DA3">
        <w:t>are</w:t>
      </w:r>
      <w:r w:rsidR="007F3DA3">
        <w:rPr>
          <w:spacing w:val="7"/>
        </w:rPr>
        <w:t xml:space="preserve"> </w:t>
      </w:r>
      <w:r w:rsidR="007F3DA3">
        <w:rPr>
          <w:spacing w:val="-1"/>
        </w:rPr>
        <w:t>published.</w:t>
      </w:r>
      <w:r w:rsidR="007F3DA3">
        <w:rPr>
          <w:spacing w:val="11"/>
        </w:rPr>
        <w:t xml:space="preserve"> </w:t>
      </w:r>
      <w:del w:id="207" w:author="Trowbridge, Steve (Nokia - US)" w:date="2018-12-11T22:20:00Z">
        <w:r w:rsidR="007F3DA3" w:rsidDel="00B64C95">
          <w:rPr>
            <w:spacing w:val="1"/>
          </w:rPr>
          <w:delText>By</w:delText>
        </w:r>
        <w:r w:rsidR="007F3DA3" w:rsidDel="00B64C95">
          <w:rPr>
            <w:spacing w:val="4"/>
          </w:rPr>
          <w:delText xml:space="preserve"> </w:delText>
        </w:r>
        <w:r w:rsidR="007F3DA3" w:rsidDel="00B64C95">
          <w:delText>submitting</w:delText>
        </w:r>
        <w:r w:rsidR="007F3DA3" w:rsidDel="00B64C95">
          <w:rPr>
            <w:spacing w:val="9"/>
          </w:rPr>
          <w:delText xml:space="preserve"> </w:delText>
        </w:r>
        <w:r w:rsidR="007F3DA3" w:rsidDel="00B64C95">
          <w:delText>a</w:delText>
        </w:r>
        <w:r w:rsidR="007F3DA3" w:rsidDel="00B64C95">
          <w:rPr>
            <w:spacing w:val="8"/>
          </w:rPr>
          <w:delText xml:space="preserve"> </w:delText>
        </w:r>
        <w:r w:rsidR="007F3DA3" w:rsidDel="00B64C95">
          <w:rPr>
            <w:spacing w:val="-1"/>
          </w:rPr>
          <w:delText>contribution</w:delText>
        </w:r>
        <w:r w:rsidR="007F3DA3" w:rsidDel="00B64C95">
          <w:rPr>
            <w:spacing w:val="9"/>
          </w:rPr>
          <w:delText xml:space="preserve"> </w:delText>
        </w:r>
        <w:r w:rsidR="007F3DA3" w:rsidDel="00B64C95">
          <w:delText>to</w:delText>
        </w:r>
        <w:r w:rsidR="007F3DA3" w:rsidDel="00B64C95">
          <w:rPr>
            <w:spacing w:val="12"/>
          </w:rPr>
          <w:delText xml:space="preserve"> </w:delText>
        </w:r>
        <w:r w:rsidR="007F3DA3" w:rsidDel="00B64C95">
          <w:delText>ITU-T,</w:delText>
        </w:r>
        <w:r w:rsidR="007F3DA3" w:rsidDel="00B64C95">
          <w:rPr>
            <w:spacing w:val="9"/>
          </w:rPr>
          <w:delText xml:space="preserve"> </w:delText>
        </w:r>
        <w:r w:rsidR="007F3DA3" w:rsidDel="00B64C95">
          <w:rPr>
            <w:spacing w:val="-1"/>
          </w:rPr>
          <w:delText>authors</w:delText>
        </w:r>
        <w:r w:rsidR="007F3DA3" w:rsidDel="00B64C95">
          <w:rPr>
            <w:spacing w:val="11"/>
          </w:rPr>
          <w:delText xml:space="preserve"> </w:delText>
        </w:r>
        <w:r w:rsidR="007F3DA3" w:rsidDel="00B64C95">
          <w:rPr>
            <w:spacing w:val="-1"/>
          </w:rPr>
          <w:delText>acknowledge</w:delText>
        </w:r>
        <w:r w:rsidR="007F3DA3" w:rsidDel="00B64C95">
          <w:rPr>
            <w:spacing w:val="101"/>
          </w:rPr>
          <w:delText xml:space="preserve"> </w:delText>
        </w:r>
        <w:r w:rsidR="007F3DA3" w:rsidDel="00B64C95">
          <w:delText>this</w:delText>
        </w:r>
        <w:r w:rsidR="007F3DA3" w:rsidDel="00B64C95">
          <w:rPr>
            <w:spacing w:val="7"/>
          </w:rPr>
          <w:delText xml:space="preserve"> </w:delText>
        </w:r>
        <w:r w:rsidR="007F3DA3" w:rsidDel="00B64C95">
          <w:rPr>
            <w:spacing w:val="-1"/>
          </w:rPr>
          <w:delText>condition</w:delText>
        </w:r>
        <w:r w:rsidR="007F3DA3" w:rsidDel="00B64C95">
          <w:rPr>
            <w:spacing w:val="7"/>
          </w:rPr>
          <w:delText xml:space="preserve"> </w:delText>
        </w:r>
        <w:r w:rsidR="007F3DA3" w:rsidDel="00B64C95">
          <w:delText>of</w:delText>
        </w:r>
        <w:r w:rsidR="007F3DA3" w:rsidDel="00B64C95">
          <w:rPr>
            <w:spacing w:val="6"/>
          </w:rPr>
          <w:delText xml:space="preserve"> </w:delText>
        </w:r>
        <w:r w:rsidR="007F3DA3" w:rsidDel="00B64C95">
          <w:rPr>
            <w:spacing w:val="-1"/>
          </w:rPr>
          <w:delText>submission.</w:delText>
        </w:r>
        <w:r w:rsidR="007F3DA3" w:rsidDel="00B64C95">
          <w:rPr>
            <w:spacing w:val="9"/>
          </w:rPr>
          <w:delText xml:space="preserve"> </w:delText>
        </w:r>
      </w:del>
      <w:r w:rsidR="007F3DA3">
        <w:rPr>
          <w:spacing w:val="-3"/>
        </w:rPr>
        <w:t>In</w:t>
      </w:r>
      <w:r w:rsidR="007F3DA3">
        <w:rPr>
          <w:spacing w:val="6"/>
        </w:rPr>
        <w:t xml:space="preserve"> </w:t>
      </w:r>
      <w:r w:rsidR="007F3DA3">
        <w:rPr>
          <w:spacing w:val="-1"/>
        </w:rPr>
        <w:t>addition,</w:t>
      </w:r>
      <w:r w:rsidR="007F3DA3">
        <w:rPr>
          <w:spacing w:val="7"/>
        </w:rPr>
        <w:t xml:space="preserve"> </w:t>
      </w:r>
      <w:del w:id="208" w:author="Trowbridge, Steve (Nokia - US)" w:date="2018-12-11T22:21:00Z">
        <w:r w:rsidR="007F3DA3" w:rsidDel="00B64C95">
          <w:rPr>
            <w:spacing w:val="-1"/>
          </w:rPr>
          <w:delText>authors</w:delText>
        </w:r>
        <w:r w:rsidR="007F3DA3" w:rsidDel="00B64C95">
          <w:rPr>
            <w:spacing w:val="6"/>
          </w:rPr>
          <w:delText xml:space="preserve"> </w:delText>
        </w:r>
      </w:del>
      <w:ins w:id="209" w:author="Trowbridge, Steve (Nokia - US)" w:date="2018-12-11T22:21:00Z">
        <w:r>
          <w:rPr>
            <w:spacing w:val="-1"/>
          </w:rPr>
          <w:t>contributors</w:t>
        </w:r>
        <w:r>
          <w:rPr>
            <w:spacing w:val="6"/>
          </w:rPr>
          <w:t xml:space="preserve"> </w:t>
        </w:r>
      </w:ins>
      <w:r w:rsidR="007F3DA3">
        <w:t>may</w:t>
      </w:r>
      <w:r w:rsidR="007F3DA3">
        <w:rPr>
          <w:spacing w:val="2"/>
        </w:rPr>
        <w:t xml:space="preserve"> </w:t>
      </w:r>
      <w:r w:rsidR="007F3DA3">
        <w:t>state</w:t>
      </w:r>
      <w:r w:rsidR="007F3DA3">
        <w:rPr>
          <w:spacing w:val="6"/>
        </w:rPr>
        <w:t xml:space="preserve"> </w:t>
      </w:r>
      <w:r w:rsidR="007F3DA3">
        <w:rPr>
          <w:spacing w:val="1"/>
        </w:rPr>
        <w:t>any</w:t>
      </w:r>
      <w:r w:rsidR="007F3DA3">
        <w:rPr>
          <w:spacing w:val="2"/>
        </w:rPr>
        <w:t xml:space="preserve"> </w:t>
      </w:r>
      <w:r w:rsidR="007F3DA3">
        <w:t>specific</w:t>
      </w:r>
      <w:r w:rsidR="007F3DA3">
        <w:rPr>
          <w:spacing w:val="6"/>
        </w:rPr>
        <w:t xml:space="preserve"> </w:t>
      </w:r>
      <w:r w:rsidR="007F3DA3">
        <w:t>conditions</w:t>
      </w:r>
      <w:r w:rsidR="007F3DA3">
        <w:rPr>
          <w:spacing w:val="7"/>
        </w:rPr>
        <w:t xml:space="preserve"> </w:t>
      </w:r>
      <w:r w:rsidR="007F3DA3">
        <w:t>on</w:t>
      </w:r>
      <w:r w:rsidR="007F3DA3">
        <w:rPr>
          <w:spacing w:val="6"/>
        </w:rPr>
        <w:t xml:space="preserve"> </w:t>
      </w:r>
      <w:r w:rsidR="007F3DA3">
        <w:t>other</w:t>
      </w:r>
      <w:r w:rsidR="007F3DA3">
        <w:rPr>
          <w:spacing w:val="5"/>
        </w:rPr>
        <w:t xml:space="preserve"> </w:t>
      </w:r>
      <w:r w:rsidR="007F3DA3">
        <w:rPr>
          <w:spacing w:val="-1"/>
        </w:rPr>
        <w:t>uses</w:t>
      </w:r>
      <w:r w:rsidR="007F3DA3">
        <w:rPr>
          <w:spacing w:val="7"/>
        </w:rPr>
        <w:t xml:space="preserve"> </w:t>
      </w:r>
      <w:r w:rsidR="007F3DA3">
        <w:t>of</w:t>
      </w:r>
      <w:r w:rsidR="007F3DA3">
        <w:rPr>
          <w:spacing w:val="69"/>
        </w:rPr>
        <w:t xml:space="preserve"> </w:t>
      </w:r>
      <w:r w:rsidR="007F3DA3">
        <w:t>their</w:t>
      </w:r>
      <w:r w:rsidR="007F3DA3">
        <w:rPr>
          <w:spacing w:val="-1"/>
        </w:rPr>
        <w:t xml:space="preserve"> contribution.</w:t>
      </w:r>
      <w:ins w:id="210" w:author="Trowbridge, Steve (Nokia - US)" w:date="2018-12-11T22:22:00Z">
        <w:r>
          <w:rPr>
            <w:spacing w:val="-1"/>
          </w:rPr>
          <w:t xml:space="preserve"> </w:t>
        </w:r>
        <w:r w:rsidRPr="00B64C95">
          <w:rPr>
            <w:spacing w:val="-1"/>
          </w:rPr>
          <w:t>If a contribution proposes to make normative reference to, or to incorporate text, diagrams, etc. from a document from another organization, the source document should be clearly identified in the contribution</w:t>
        </w:r>
      </w:ins>
      <w:ins w:id="211" w:author="Trowbridge, Steve (Nokia - US)" w:date="2018-12-11T22:28:00Z">
        <w:r w:rsidR="001056F2">
          <w:rPr>
            <w:spacing w:val="-1"/>
          </w:rPr>
          <w:t>, allowing</w:t>
        </w:r>
      </w:ins>
      <w:ins w:id="212" w:author="Trowbridge, Steve (Nokia - US)" w:date="2018-12-11T22:46:00Z">
        <w:r w:rsidR="00DD5860">
          <w:rPr>
            <w:spacing w:val="-1"/>
          </w:rPr>
          <w:t xml:space="preserve"> [ITU-T A.5] or [ITU-T A.25] to be followed in the case consensus is reached on such a proposal</w:t>
        </w:r>
      </w:ins>
      <w:ins w:id="213" w:author="Trowbridge, Steve (Nokia - US)" w:date="2018-12-11T22:22:00Z">
        <w:r w:rsidRPr="00B64C95">
          <w:rPr>
            <w:spacing w:val="-1"/>
          </w:rPr>
          <w:t>.</w:t>
        </w:r>
      </w:ins>
    </w:p>
    <w:p w14:paraId="1E3D9780" w14:textId="77777777" w:rsidR="007324D7" w:rsidRDefault="007F3DA3">
      <w:pPr>
        <w:pStyle w:val="BodyText"/>
        <w:numPr>
          <w:ilvl w:val="2"/>
          <w:numId w:val="4"/>
        </w:numPr>
        <w:tabs>
          <w:tab w:val="left" w:pos="908"/>
        </w:tabs>
        <w:ind w:right="110" w:firstLine="0"/>
        <w:jc w:val="both"/>
      </w:pPr>
      <w:r>
        <w:t>A</w:t>
      </w:r>
      <w:r>
        <w:rPr>
          <w:spacing w:val="-8"/>
        </w:rPr>
        <w:t xml:space="preserve"> </w:t>
      </w:r>
      <w:r>
        <w:rPr>
          <w:spacing w:val="-1"/>
        </w:rPr>
        <w:t>contributor</w:t>
      </w:r>
      <w:r>
        <w:rPr>
          <w:spacing w:val="-6"/>
        </w:rPr>
        <w:t xml:space="preserve"> </w:t>
      </w:r>
      <w:r>
        <w:t>submitting</w:t>
      </w:r>
      <w:r>
        <w:rPr>
          <w:spacing w:val="-8"/>
        </w:rPr>
        <w:t xml:space="preserve"> </w:t>
      </w:r>
      <w:r>
        <w:rPr>
          <w:spacing w:val="-1"/>
        </w:rPr>
        <w:t>software</w:t>
      </w:r>
      <w:r>
        <w:rPr>
          <w:spacing w:val="-7"/>
        </w:rPr>
        <w:t xml:space="preserve"> </w:t>
      </w:r>
      <w:r>
        <w:t>for</w:t>
      </w:r>
      <w:r>
        <w:rPr>
          <w:spacing w:val="-7"/>
        </w:rPr>
        <w:t xml:space="preserve"> </w:t>
      </w:r>
      <w:r>
        <w:t>incorporation</w:t>
      </w:r>
      <w:r>
        <w:rPr>
          <w:spacing w:val="-8"/>
        </w:rPr>
        <w:t xml:space="preserve"> </w:t>
      </w:r>
      <w:r>
        <w:t>in</w:t>
      </w:r>
      <w:r>
        <w:rPr>
          <w:spacing w:val="-7"/>
        </w:rPr>
        <w:t xml:space="preserve"> </w:t>
      </w:r>
      <w:r>
        <w:t>the</w:t>
      </w:r>
      <w:r>
        <w:rPr>
          <w:spacing w:val="-8"/>
        </w:rPr>
        <w:t xml:space="preserve"> </w:t>
      </w:r>
      <w:r>
        <w:t>draft</w:t>
      </w:r>
      <w:r>
        <w:rPr>
          <w:spacing w:val="-6"/>
        </w:rPr>
        <w:t xml:space="preserve"> </w:t>
      </w:r>
      <w:r>
        <w:rPr>
          <w:spacing w:val="-1"/>
        </w:rPr>
        <w:t>Recommendation</w:t>
      </w:r>
      <w:r>
        <w:rPr>
          <w:spacing w:val="-8"/>
        </w:rPr>
        <w:t xml:space="preserve"> </w:t>
      </w:r>
      <w:r>
        <w:t>is</w:t>
      </w:r>
      <w:r>
        <w:rPr>
          <w:spacing w:val="-7"/>
        </w:rPr>
        <w:t xml:space="preserve"> </w:t>
      </w:r>
      <w:r>
        <w:rPr>
          <w:spacing w:val="-1"/>
        </w:rPr>
        <w:t>required</w:t>
      </w:r>
      <w:r>
        <w:rPr>
          <w:spacing w:val="75"/>
        </w:rPr>
        <w:t xml:space="preserve"> </w:t>
      </w:r>
      <w:r>
        <w:t>to</w:t>
      </w:r>
      <w:r>
        <w:rPr>
          <w:spacing w:val="41"/>
        </w:rPr>
        <w:t xml:space="preserve"> </w:t>
      </w:r>
      <w:r>
        <w:t>submit</w:t>
      </w:r>
      <w:r>
        <w:rPr>
          <w:spacing w:val="41"/>
        </w:rPr>
        <w:t xml:space="preserve"> </w:t>
      </w:r>
      <w:r>
        <w:t>a</w:t>
      </w:r>
      <w:r>
        <w:rPr>
          <w:spacing w:val="39"/>
        </w:rPr>
        <w:t xml:space="preserve"> </w:t>
      </w:r>
      <w:r>
        <w:t>software</w:t>
      </w:r>
      <w:r>
        <w:rPr>
          <w:spacing w:val="41"/>
        </w:rPr>
        <w:t xml:space="preserve"> </w:t>
      </w:r>
      <w:r>
        <w:rPr>
          <w:spacing w:val="-1"/>
        </w:rPr>
        <w:t>copyright</w:t>
      </w:r>
      <w:r>
        <w:rPr>
          <w:spacing w:val="41"/>
        </w:rPr>
        <w:t xml:space="preserve"> </w:t>
      </w:r>
      <w:r>
        <w:t>statement</w:t>
      </w:r>
      <w:r>
        <w:rPr>
          <w:spacing w:val="40"/>
        </w:rPr>
        <w:t xml:space="preserve"> </w:t>
      </w:r>
      <w:r>
        <w:rPr>
          <w:spacing w:val="-1"/>
        </w:rPr>
        <w:t>and</w:t>
      </w:r>
      <w:r>
        <w:rPr>
          <w:spacing w:val="42"/>
        </w:rPr>
        <w:t xml:space="preserve"> </w:t>
      </w:r>
      <w:r>
        <w:rPr>
          <w:spacing w:val="-1"/>
        </w:rPr>
        <w:t>licensing</w:t>
      </w:r>
      <w:r>
        <w:rPr>
          <w:spacing w:val="41"/>
        </w:rPr>
        <w:t xml:space="preserve"> </w:t>
      </w:r>
      <w:r>
        <w:rPr>
          <w:spacing w:val="-1"/>
        </w:rPr>
        <w:t>declaration</w:t>
      </w:r>
      <w:r>
        <w:rPr>
          <w:spacing w:val="40"/>
        </w:rPr>
        <w:t xml:space="preserve"> </w:t>
      </w:r>
      <w:r>
        <w:t>form</w:t>
      </w:r>
      <w:r>
        <w:rPr>
          <w:spacing w:val="41"/>
        </w:rPr>
        <w:t xml:space="preserve"> </w:t>
      </w:r>
      <w:r>
        <w:rPr>
          <w:spacing w:val="-1"/>
        </w:rPr>
        <w:t>available</w:t>
      </w:r>
      <w:r>
        <w:rPr>
          <w:spacing w:val="42"/>
        </w:rPr>
        <w:t xml:space="preserve"> </w:t>
      </w:r>
      <w:r>
        <w:rPr>
          <w:spacing w:val="-1"/>
        </w:rPr>
        <w:t>at</w:t>
      </w:r>
      <w:r>
        <w:rPr>
          <w:spacing w:val="41"/>
        </w:rPr>
        <w:t xml:space="preserve"> </w:t>
      </w:r>
      <w:r>
        <w:t>the</w:t>
      </w:r>
      <w:r>
        <w:rPr>
          <w:spacing w:val="44"/>
        </w:rPr>
        <w:t xml:space="preserve"> </w:t>
      </w:r>
      <w:r>
        <w:rPr>
          <w:spacing w:val="1"/>
        </w:rPr>
        <w:t>ITU-T</w:t>
      </w:r>
      <w:r>
        <w:rPr>
          <w:spacing w:val="65"/>
        </w:rPr>
        <w:t xml:space="preserve"> </w:t>
      </w:r>
      <w:r>
        <w:rPr>
          <w:spacing w:val="-1"/>
        </w:rPr>
        <w:t>website.</w:t>
      </w:r>
      <w:r>
        <w:rPr>
          <w:spacing w:val="-12"/>
        </w:rPr>
        <w:t xml:space="preserve"> </w:t>
      </w:r>
      <w:r>
        <w:t>The</w:t>
      </w:r>
      <w:r>
        <w:rPr>
          <w:spacing w:val="-14"/>
        </w:rPr>
        <w:t xml:space="preserve"> </w:t>
      </w:r>
      <w:r>
        <w:rPr>
          <w:spacing w:val="-1"/>
        </w:rPr>
        <w:t>form</w:t>
      </w:r>
      <w:r>
        <w:rPr>
          <w:spacing w:val="-12"/>
        </w:rPr>
        <w:t xml:space="preserve"> </w:t>
      </w:r>
      <w:r>
        <w:t>must</w:t>
      </w:r>
      <w:r>
        <w:rPr>
          <w:spacing w:val="-12"/>
        </w:rPr>
        <w:t xml:space="preserve"> </w:t>
      </w:r>
      <w:r>
        <w:rPr>
          <w:spacing w:val="-2"/>
        </w:rPr>
        <w:t>be</w:t>
      </w:r>
      <w:r>
        <w:rPr>
          <w:spacing w:val="-13"/>
        </w:rPr>
        <w:t xml:space="preserve"> </w:t>
      </w:r>
      <w:r>
        <w:rPr>
          <w:spacing w:val="-1"/>
        </w:rPr>
        <w:t>provided</w:t>
      </w:r>
      <w:r>
        <w:rPr>
          <w:spacing w:val="-12"/>
        </w:rPr>
        <w:t xml:space="preserve"> </w:t>
      </w:r>
      <w:r>
        <w:t>to</w:t>
      </w:r>
      <w:r>
        <w:rPr>
          <w:spacing w:val="-12"/>
        </w:rPr>
        <w:t xml:space="preserve"> </w:t>
      </w:r>
      <w:r>
        <w:t>TSB</w:t>
      </w:r>
      <w:r>
        <w:rPr>
          <w:spacing w:val="-14"/>
        </w:rPr>
        <w:t xml:space="preserve"> </w:t>
      </w:r>
      <w:r>
        <w:rPr>
          <w:spacing w:val="-1"/>
        </w:rPr>
        <w:t>at</w:t>
      </w:r>
      <w:r>
        <w:rPr>
          <w:spacing w:val="-12"/>
        </w:rPr>
        <w:t xml:space="preserve"> </w:t>
      </w:r>
      <w:r>
        <w:t>the</w:t>
      </w:r>
      <w:r>
        <w:rPr>
          <w:spacing w:val="-13"/>
        </w:rPr>
        <w:t xml:space="preserve"> </w:t>
      </w:r>
      <w:r>
        <w:rPr>
          <w:spacing w:val="-1"/>
        </w:rPr>
        <w:t>same</w:t>
      </w:r>
      <w:r>
        <w:rPr>
          <w:spacing w:val="-13"/>
        </w:rPr>
        <w:t xml:space="preserve"> </w:t>
      </w:r>
      <w:r>
        <w:t>time</w:t>
      </w:r>
      <w:r>
        <w:rPr>
          <w:spacing w:val="-13"/>
        </w:rPr>
        <w:t xml:space="preserve"> </w:t>
      </w:r>
      <w:r>
        <w:t>that</w:t>
      </w:r>
      <w:r>
        <w:rPr>
          <w:spacing w:val="-12"/>
        </w:rPr>
        <w:t xml:space="preserve"> </w:t>
      </w:r>
      <w:r>
        <w:t>the</w:t>
      </w:r>
      <w:r>
        <w:rPr>
          <w:spacing w:val="-13"/>
        </w:rPr>
        <w:t xml:space="preserve"> </w:t>
      </w:r>
      <w:r>
        <w:rPr>
          <w:spacing w:val="-1"/>
        </w:rPr>
        <w:t>contributor</w:t>
      </w:r>
      <w:r>
        <w:rPr>
          <w:spacing w:val="-13"/>
        </w:rPr>
        <w:t xml:space="preserve"> </w:t>
      </w:r>
      <w:r>
        <w:t>submits</w:t>
      </w:r>
      <w:r>
        <w:rPr>
          <w:spacing w:val="-15"/>
        </w:rPr>
        <w:t xml:space="preserve"> </w:t>
      </w:r>
      <w:r>
        <w:t>the</w:t>
      </w:r>
      <w:r>
        <w:rPr>
          <w:spacing w:val="-13"/>
        </w:rPr>
        <w:t xml:space="preserve"> </w:t>
      </w:r>
      <w:r>
        <w:rPr>
          <w:spacing w:val="-1"/>
        </w:rPr>
        <w:t>software.</w:t>
      </w:r>
    </w:p>
    <w:p w14:paraId="3BE9DC4C" w14:textId="77777777" w:rsidR="007324D7" w:rsidRDefault="000F4FDB">
      <w:pPr>
        <w:pStyle w:val="BodyText"/>
        <w:numPr>
          <w:ilvl w:val="2"/>
          <w:numId w:val="4"/>
        </w:numPr>
        <w:tabs>
          <w:tab w:val="left" w:pos="908"/>
        </w:tabs>
        <w:ind w:right="114" w:firstLine="0"/>
        <w:jc w:val="both"/>
      </w:pPr>
      <w:ins w:id="214" w:author="Franz J.G. Zichy" w:date="2017-11-08T22:39:00Z">
        <w:r>
          <w:t xml:space="preserve">The full text of </w:t>
        </w:r>
      </w:ins>
      <w:del w:id="215" w:author="Franz J.G. Zichy" w:date="2017-11-08T22:39:00Z">
        <w:r w:rsidR="007F3DA3" w:rsidDel="000F4FDB">
          <w:delText>C</w:delText>
        </w:r>
      </w:del>
      <w:ins w:id="216" w:author="Franz J.G. Zichy" w:date="2017-11-08T22:39:00Z">
        <w:r>
          <w:t>c</w:t>
        </w:r>
      </w:ins>
      <w:r w:rsidR="007F3DA3">
        <w:t>ontributions</w:t>
      </w:r>
      <w:r w:rsidR="007F3DA3">
        <w:rPr>
          <w:spacing w:val="-5"/>
        </w:rPr>
        <w:t xml:space="preserve"> </w:t>
      </w:r>
      <w:r w:rsidR="007F3DA3">
        <w:t>that</w:t>
      </w:r>
      <w:r w:rsidR="007F3DA3">
        <w:rPr>
          <w:spacing w:val="-5"/>
        </w:rPr>
        <w:t xml:space="preserve"> </w:t>
      </w:r>
      <w:r w:rsidR="007F3DA3">
        <w:rPr>
          <w:spacing w:val="-1"/>
        </w:rPr>
        <w:t>are</w:t>
      </w:r>
      <w:r w:rsidR="007F3DA3">
        <w:rPr>
          <w:spacing w:val="-7"/>
        </w:rPr>
        <w:t xml:space="preserve"> </w:t>
      </w:r>
      <w:r w:rsidR="007F3DA3">
        <w:t>to</w:t>
      </w:r>
      <w:r w:rsidR="007F3DA3">
        <w:rPr>
          <w:spacing w:val="-7"/>
        </w:rPr>
        <w:t xml:space="preserve"> </w:t>
      </w:r>
      <w:r w:rsidR="007F3DA3">
        <w:t>be</w:t>
      </w:r>
      <w:r w:rsidR="007F3DA3">
        <w:rPr>
          <w:spacing w:val="-6"/>
        </w:rPr>
        <w:t xml:space="preserve"> </w:t>
      </w:r>
      <w:r w:rsidR="007F3DA3">
        <w:rPr>
          <w:spacing w:val="-1"/>
        </w:rPr>
        <w:t>considered</w:t>
      </w:r>
      <w:r w:rsidR="007F3DA3">
        <w:rPr>
          <w:spacing w:val="-3"/>
        </w:rPr>
        <w:t xml:space="preserve"> </w:t>
      </w:r>
      <w:r w:rsidR="007F3DA3">
        <w:rPr>
          <w:spacing w:val="-1"/>
        </w:rPr>
        <w:t>at</w:t>
      </w:r>
      <w:r w:rsidR="007F3DA3">
        <w:rPr>
          <w:spacing w:val="-5"/>
        </w:rPr>
        <w:t xml:space="preserve"> </w:t>
      </w:r>
      <w:r w:rsidR="007F3DA3">
        <w:t>a</w:t>
      </w:r>
      <w:r w:rsidR="007F3DA3">
        <w:rPr>
          <w:spacing w:val="-6"/>
        </w:rPr>
        <w:t xml:space="preserve"> </w:t>
      </w:r>
      <w:r w:rsidR="007F3DA3">
        <w:t>study</w:t>
      </w:r>
      <w:r w:rsidR="007F3DA3">
        <w:rPr>
          <w:spacing w:val="-8"/>
        </w:rPr>
        <w:t xml:space="preserve"> </w:t>
      </w:r>
      <w:r w:rsidR="007F3DA3">
        <w:rPr>
          <w:spacing w:val="-1"/>
        </w:rPr>
        <w:t>group</w:t>
      </w:r>
      <w:r w:rsidR="007F3DA3">
        <w:rPr>
          <w:spacing w:val="-6"/>
        </w:rPr>
        <w:t xml:space="preserve"> </w:t>
      </w:r>
      <w:r w:rsidR="007F3DA3">
        <w:t>or</w:t>
      </w:r>
      <w:r w:rsidR="007F3DA3">
        <w:rPr>
          <w:spacing w:val="-6"/>
        </w:rPr>
        <w:t xml:space="preserve"> </w:t>
      </w:r>
      <w:r w:rsidR="007F3DA3">
        <w:t>working</w:t>
      </w:r>
      <w:r w:rsidR="007F3DA3">
        <w:rPr>
          <w:spacing w:val="-8"/>
        </w:rPr>
        <w:t xml:space="preserve"> </w:t>
      </w:r>
      <w:r w:rsidR="007F3DA3">
        <w:t>party</w:t>
      </w:r>
      <w:r w:rsidR="007F3DA3">
        <w:rPr>
          <w:spacing w:val="-8"/>
        </w:rPr>
        <w:t xml:space="preserve"> </w:t>
      </w:r>
      <w:r w:rsidR="007F3DA3">
        <w:rPr>
          <w:spacing w:val="-1"/>
        </w:rPr>
        <w:t>meeting</w:t>
      </w:r>
      <w:r w:rsidR="007F3DA3">
        <w:rPr>
          <w:spacing w:val="-8"/>
        </w:rPr>
        <w:t xml:space="preserve"> </w:t>
      </w:r>
      <w:r w:rsidR="007F3DA3">
        <w:rPr>
          <w:spacing w:val="-1"/>
        </w:rPr>
        <w:t>shall</w:t>
      </w:r>
      <w:r w:rsidR="007F3DA3">
        <w:rPr>
          <w:spacing w:val="-5"/>
        </w:rPr>
        <w:t xml:space="preserve"> </w:t>
      </w:r>
      <w:r w:rsidR="007F3DA3">
        <w:rPr>
          <w:spacing w:val="-1"/>
        </w:rPr>
        <w:t>reach</w:t>
      </w:r>
      <w:r w:rsidR="007F3DA3">
        <w:rPr>
          <w:spacing w:val="61"/>
        </w:rPr>
        <w:t xml:space="preserve"> </w:t>
      </w:r>
      <w:r w:rsidR="007F3DA3">
        <w:t>TSB</w:t>
      </w:r>
      <w:r w:rsidR="007F3DA3">
        <w:rPr>
          <w:spacing w:val="-2"/>
        </w:rPr>
        <w:t xml:space="preserve"> </w:t>
      </w:r>
      <w:r w:rsidR="007F3DA3">
        <w:rPr>
          <w:spacing w:val="-1"/>
        </w:rPr>
        <w:t>at</w:t>
      </w:r>
      <w:r w:rsidR="007F3DA3">
        <w:t xml:space="preserve"> </w:t>
      </w:r>
      <w:r w:rsidR="007F3DA3">
        <w:rPr>
          <w:spacing w:val="-1"/>
        </w:rPr>
        <w:t>least</w:t>
      </w:r>
      <w:r w:rsidR="007F3DA3">
        <w:t xml:space="preserve"> 12 calendar</w:t>
      </w:r>
      <w:r w:rsidR="007F3DA3">
        <w:rPr>
          <w:spacing w:val="1"/>
        </w:rPr>
        <w:t xml:space="preserve"> </w:t>
      </w:r>
      <w:r w:rsidR="007F3DA3">
        <w:rPr>
          <w:spacing w:val="-1"/>
        </w:rPr>
        <w:t>days</w:t>
      </w:r>
      <w:r w:rsidR="007F3DA3">
        <w:t xml:space="preserve"> before</w:t>
      </w:r>
      <w:r w:rsidR="007F3DA3">
        <w:rPr>
          <w:spacing w:val="-1"/>
        </w:rPr>
        <w:t xml:space="preserve"> </w:t>
      </w:r>
      <w:r w:rsidR="007F3DA3">
        <w:t xml:space="preserve">the </w:t>
      </w:r>
      <w:r w:rsidR="007F3DA3">
        <w:rPr>
          <w:spacing w:val="-1"/>
        </w:rPr>
        <w:t>meeting.</w:t>
      </w:r>
    </w:p>
    <w:p w14:paraId="15B51E70" w14:textId="77777777" w:rsidR="007324D7" w:rsidRDefault="007324D7">
      <w:pPr>
        <w:spacing w:before="3"/>
        <w:rPr>
          <w:rFonts w:ascii="Times New Roman" w:eastAsia="Times New Roman" w:hAnsi="Times New Roman" w:cs="Times New Roman"/>
          <w:sz w:val="21"/>
          <w:szCs w:val="21"/>
        </w:rPr>
      </w:pPr>
    </w:p>
    <w:p w14:paraId="605D6575" w14:textId="77777777" w:rsidR="007324D7" w:rsidRDefault="007F3DA3">
      <w:pPr>
        <w:pStyle w:val="Heading2"/>
        <w:numPr>
          <w:ilvl w:val="1"/>
          <w:numId w:val="4"/>
        </w:numPr>
        <w:tabs>
          <w:tab w:val="left" w:pos="908"/>
        </w:tabs>
        <w:ind w:hanging="794"/>
        <w:jc w:val="both"/>
        <w:rPr>
          <w:b w:val="0"/>
          <w:bCs w:val="0"/>
        </w:rPr>
      </w:pPr>
      <w:bookmarkStart w:id="217" w:name="3.2_Processing_of_contributions"/>
      <w:bookmarkStart w:id="218" w:name="_TOC_250002"/>
      <w:bookmarkEnd w:id="217"/>
      <w:r>
        <w:rPr>
          <w:spacing w:val="-1"/>
        </w:rPr>
        <w:t>Processing</w:t>
      </w:r>
      <w:r>
        <w:t xml:space="preserve"> of</w:t>
      </w:r>
      <w:r>
        <w:rPr>
          <w:spacing w:val="1"/>
        </w:rPr>
        <w:t xml:space="preserve"> </w:t>
      </w:r>
      <w:r>
        <w:rPr>
          <w:spacing w:val="-1"/>
        </w:rPr>
        <w:t>contributions</w:t>
      </w:r>
      <w:bookmarkEnd w:id="218"/>
    </w:p>
    <w:p w14:paraId="7A0A313C" w14:textId="77777777" w:rsidR="007324D7" w:rsidRDefault="007F3DA3">
      <w:pPr>
        <w:pStyle w:val="BodyText"/>
        <w:numPr>
          <w:ilvl w:val="2"/>
          <w:numId w:val="4"/>
        </w:numPr>
        <w:tabs>
          <w:tab w:val="left" w:pos="908"/>
        </w:tabs>
        <w:spacing w:before="115"/>
        <w:ind w:right="114" w:firstLine="0"/>
        <w:jc w:val="both"/>
      </w:pPr>
      <w:r>
        <w:t>Contributions</w:t>
      </w:r>
      <w:r>
        <w:rPr>
          <w:spacing w:val="12"/>
        </w:rPr>
        <w:t xml:space="preserve"> </w:t>
      </w:r>
      <w:r>
        <w:rPr>
          <w:spacing w:val="-1"/>
        </w:rPr>
        <w:t>received</w:t>
      </w:r>
      <w:r>
        <w:rPr>
          <w:spacing w:val="13"/>
        </w:rPr>
        <w:t xml:space="preserve"> </w:t>
      </w:r>
      <w:r>
        <w:rPr>
          <w:spacing w:val="-1"/>
        </w:rPr>
        <w:t>at</w:t>
      </w:r>
      <w:r>
        <w:rPr>
          <w:spacing w:val="12"/>
        </w:rPr>
        <w:t xml:space="preserve"> </w:t>
      </w:r>
      <w:r>
        <w:rPr>
          <w:spacing w:val="-1"/>
        </w:rPr>
        <w:t>least</w:t>
      </w:r>
      <w:r>
        <w:rPr>
          <w:spacing w:val="12"/>
        </w:rPr>
        <w:t xml:space="preserve"> </w:t>
      </w:r>
      <w:r>
        <w:t>two</w:t>
      </w:r>
      <w:r>
        <w:rPr>
          <w:spacing w:val="11"/>
        </w:rPr>
        <w:t xml:space="preserve"> </w:t>
      </w:r>
      <w:r>
        <w:t>months</w:t>
      </w:r>
      <w:r>
        <w:rPr>
          <w:spacing w:val="12"/>
        </w:rPr>
        <w:t xml:space="preserve"> </w:t>
      </w:r>
      <w:r>
        <w:rPr>
          <w:spacing w:val="-1"/>
        </w:rPr>
        <w:t>before</w:t>
      </w:r>
      <w:r>
        <w:rPr>
          <w:spacing w:val="10"/>
        </w:rPr>
        <w:t xml:space="preserve"> </w:t>
      </w:r>
      <w:r>
        <w:t>a</w:t>
      </w:r>
      <w:r>
        <w:rPr>
          <w:spacing w:val="10"/>
        </w:rPr>
        <w:t xml:space="preserve"> </w:t>
      </w:r>
      <w:r>
        <w:t>meeting</w:t>
      </w:r>
      <w:r>
        <w:rPr>
          <w:spacing w:val="9"/>
        </w:rPr>
        <w:t xml:space="preserve"> </w:t>
      </w:r>
      <w:r>
        <w:rPr>
          <w:spacing w:val="1"/>
        </w:rPr>
        <w:t>may</w:t>
      </w:r>
      <w:r>
        <w:t xml:space="preserve"> </w:t>
      </w:r>
      <w:r>
        <w:rPr>
          <w:spacing w:val="6"/>
        </w:rPr>
        <w:t xml:space="preserve"> </w:t>
      </w:r>
      <w:r>
        <w:rPr>
          <w:spacing w:val="1"/>
        </w:rPr>
        <w:t>be</w:t>
      </w:r>
      <w:r>
        <w:t xml:space="preserve"> </w:t>
      </w:r>
      <w:r>
        <w:rPr>
          <w:spacing w:val="12"/>
        </w:rPr>
        <w:t xml:space="preserve"> </w:t>
      </w:r>
      <w:r>
        <w:rPr>
          <w:spacing w:val="-1"/>
        </w:rPr>
        <w:t>translated</w:t>
      </w:r>
      <w:r>
        <w:t xml:space="preserve"> </w:t>
      </w:r>
      <w:r>
        <w:rPr>
          <w:spacing w:val="11"/>
        </w:rPr>
        <w:t xml:space="preserve"> </w:t>
      </w:r>
      <w:r>
        <w:t>(see</w:t>
      </w:r>
      <w:r>
        <w:rPr>
          <w:spacing w:val="39"/>
        </w:rPr>
        <w:t xml:space="preserve"> </w:t>
      </w:r>
      <w:r>
        <w:rPr>
          <w:spacing w:val="-1"/>
        </w:rPr>
        <w:t>clause</w:t>
      </w:r>
      <w:r>
        <w:rPr>
          <w:spacing w:val="-2"/>
        </w:rPr>
        <w:t xml:space="preserve"> </w:t>
      </w:r>
      <w:r>
        <w:t>3.2.2</w:t>
      </w:r>
      <w:r>
        <w:rPr>
          <w:spacing w:val="9"/>
        </w:rPr>
        <w:t xml:space="preserve"> </w:t>
      </w:r>
      <w:r>
        <w:t>below)</w:t>
      </w:r>
      <w:r>
        <w:rPr>
          <w:spacing w:val="11"/>
        </w:rPr>
        <w:t xml:space="preserve"> </w:t>
      </w:r>
      <w:r>
        <w:rPr>
          <w:spacing w:val="-1"/>
        </w:rPr>
        <w:t>and</w:t>
      </w:r>
      <w:r>
        <w:rPr>
          <w:spacing w:val="11"/>
        </w:rPr>
        <w:t xml:space="preserve"> </w:t>
      </w:r>
      <w:r>
        <w:t>will</w:t>
      </w:r>
      <w:r>
        <w:rPr>
          <w:spacing w:val="10"/>
        </w:rPr>
        <w:t xml:space="preserve"> </w:t>
      </w:r>
      <w:r>
        <w:t>be</w:t>
      </w:r>
      <w:r>
        <w:rPr>
          <w:spacing w:val="8"/>
        </w:rPr>
        <w:t xml:space="preserve"> </w:t>
      </w:r>
      <w:r>
        <w:rPr>
          <w:spacing w:val="-1"/>
        </w:rPr>
        <w:t>posted</w:t>
      </w:r>
      <w:r>
        <w:rPr>
          <w:spacing w:val="9"/>
        </w:rPr>
        <w:t xml:space="preserve"> </w:t>
      </w:r>
      <w:r>
        <w:t>in</w:t>
      </w:r>
      <w:r>
        <w:rPr>
          <w:spacing w:val="9"/>
        </w:rPr>
        <w:t xml:space="preserve"> </w:t>
      </w:r>
      <w:r>
        <w:t>the</w:t>
      </w:r>
      <w:r>
        <w:rPr>
          <w:spacing w:val="11"/>
        </w:rPr>
        <w:t xml:space="preserve"> </w:t>
      </w:r>
      <w:r>
        <w:t>original</w:t>
      </w:r>
      <w:r>
        <w:rPr>
          <w:spacing w:val="9"/>
        </w:rPr>
        <w:t xml:space="preserve"> </w:t>
      </w:r>
      <w:r>
        <w:rPr>
          <w:spacing w:val="-1"/>
        </w:rPr>
        <w:t>and,</w:t>
      </w:r>
      <w:r>
        <w:rPr>
          <w:spacing w:val="9"/>
        </w:rPr>
        <w:t xml:space="preserve"> </w:t>
      </w:r>
      <w:r>
        <w:t>if</w:t>
      </w:r>
      <w:r>
        <w:rPr>
          <w:spacing w:val="11"/>
        </w:rPr>
        <w:t xml:space="preserve"> </w:t>
      </w:r>
      <w:r>
        <w:rPr>
          <w:spacing w:val="-1"/>
        </w:rPr>
        <w:t>applicable,</w:t>
      </w:r>
      <w:r>
        <w:rPr>
          <w:spacing w:val="11"/>
        </w:rPr>
        <w:t xml:space="preserve"> </w:t>
      </w:r>
      <w:r>
        <w:t>in</w:t>
      </w:r>
      <w:r>
        <w:rPr>
          <w:spacing w:val="9"/>
        </w:rPr>
        <w:t xml:space="preserve"> </w:t>
      </w:r>
      <w:r>
        <w:rPr>
          <w:spacing w:val="-1"/>
        </w:rPr>
        <w:t>translated</w:t>
      </w:r>
      <w:r>
        <w:rPr>
          <w:spacing w:val="9"/>
        </w:rPr>
        <w:t xml:space="preserve"> </w:t>
      </w:r>
      <w:r>
        <w:rPr>
          <w:spacing w:val="-1"/>
        </w:rPr>
        <w:t>languages,</w:t>
      </w:r>
      <w:r>
        <w:rPr>
          <w:spacing w:val="11"/>
        </w:rPr>
        <w:t xml:space="preserve"> </w:t>
      </w:r>
      <w:r>
        <w:t>on</w:t>
      </w:r>
      <w:r>
        <w:rPr>
          <w:spacing w:val="79"/>
        </w:rPr>
        <w:t xml:space="preserve"> </w:t>
      </w:r>
      <w:r>
        <w:t>the</w:t>
      </w:r>
      <w:r>
        <w:rPr>
          <w:spacing w:val="23"/>
        </w:rPr>
        <w:t xml:space="preserve"> </w:t>
      </w:r>
      <w:r>
        <w:rPr>
          <w:spacing w:val="-1"/>
        </w:rPr>
        <w:t>web</w:t>
      </w:r>
      <w:r>
        <w:rPr>
          <w:spacing w:val="23"/>
        </w:rPr>
        <w:t xml:space="preserve"> </w:t>
      </w:r>
      <w:r>
        <w:rPr>
          <w:spacing w:val="-1"/>
        </w:rPr>
        <w:t>as</w:t>
      </w:r>
      <w:r>
        <w:rPr>
          <w:spacing w:val="24"/>
        </w:rPr>
        <w:t xml:space="preserve"> </w:t>
      </w:r>
      <w:r>
        <w:t>soon</w:t>
      </w:r>
      <w:r>
        <w:rPr>
          <w:spacing w:val="24"/>
        </w:rPr>
        <w:t xml:space="preserve"> </w:t>
      </w:r>
      <w:r>
        <w:rPr>
          <w:spacing w:val="-1"/>
        </w:rPr>
        <w:t>as</w:t>
      </w:r>
      <w:r>
        <w:rPr>
          <w:spacing w:val="24"/>
        </w:rPr>
        <w:t xml:space="preserve"> </w:t>
      </w:r>
      <w:r>
        <w:rPr>
          <w:spacing w:val="-1"/>
        </w:rPr>
        <w:t>practicable</w:t>
      </w:r>
      <w:r>
        <w:rPr>
          <w:spacing w:val="23"/>
        </w:rPr>
        <w:t xml:space="preserve"> </w:t>
      </w:r>
      <w:r>
        <w:rPr>
          <w:spacing w:val="-1"/>
        </w:rPr>
        <w:t>after</w:t>
      </w:r>
      <w:r>
        <w:rPr>
          <w:spacing w:val="23"/>
        </w:rPr>
        <w:t xml:space="preserve"> </w:t>
      </w:r>
      <w:r>
        <w:rPr>
          <w:spacing w:val="1"/>
        </w:rPr>
        <w:t>they</w:t>
      </w:r>
      <w:r>
        <w:rPr>
          <w:spacing w:val="18"/>
        </w:rPr>
        <w:t xml:space="preserve"> </w:t>
      </w:r>
      <w:r>
        <w:t>are</w:t>
      </w:r>
      <w:r>
        <w:rPr>
          <w:spacing w:val="22"/>
        </w:rPr>
        <w:t xml:space="preserve"> </w:t>
      </w:r>
      <w:r>
        <w:t>received.</w:t>
      </w:r>
      <w:r>
        <w:rPr>
          <w:spacing w:val="23"/>
        </w:rPr>
        <w:t xml:space="preserve"> </w:t>
      </w:r>
      <w:r>
        <w:t>They</w:t>
      </w:r>
      <w:r>
        <w:rPr>
          <w:spacing w:val="18"/>
        </w:rPr>
        <w:t xml:space="preserve"> </w:t>
      </w:r>
      <w:r>
        <w:t>will</w:t>
      </w:r>
      <w:r>
        <w:rPr>
          <w:spacing w:val="24"/>
        </w:rPr>
        <w:t xml:space="preserve"> </w:t>
      </w:r>
      <w:r>
        <w:t>be</w:t>
      </w:r>
      <w:r>
        <w:rPr>
          <w:spacing w:val="22"/>
        </w:rPr>
        <w:t xml:space="preserve"> </w:t>
      </w:r>
      <w:r>
        <w:rPr>
          <w:spacing w:val="-1"/>
        </w:rPr>
        <w:t>printed</w:t>
      </w:r>
      <w:r>
        <w:rPr>
          <w:spacing w:val="23"/>
        </w:rPr>
        <w:t xml:space="preserve"> </w:t>
      </w:r>
      <w:r>
        <w:rPr>
          <w:spacing w:val="-1"/>
        </w:rPr>
        <w:t>and</w:t>
      </w:r>
      <w:r>
        <w:rPr>
          <w:spacing w:val="23"/>
        </w:rPr>
        <w:t xml:space="preserve"> </w:t>
      </w:r>
      <w:r>
        <w:rPr>
          <w:spacing w:val="-1"/>
        </w:rPr>
        <w:t>distributed</w:t>
      </w:r>
      <w:r>
        <w:rPr>
          <w:spacing w:val="23"/>
        </w:rPr>
        <w:t xml:space="preserve"> </w:t>
      </w:r>
      <w:r>
        <w:rPr>
          <w:spacing w:val="-1"/>
        </w:rPr>
        <w:t>at</w:t>
      </w:r>
      <w:r>
        <w:rPr>
          <w:spacing w:val="24"/>
        </w:rPr>
        <w:t xml:space="preserve"> </w:t>
      </w:r>
      <w:r>
        <w:rPr>
          <w:spacing w:val="-1"/>
        </w:rPr>
        <w:t>the</w:t>
      </w:r>
      <w:r>
        <w:rPr>
          <w:spacing w:val="63"/>
        </w:rPr>
        <w:t xml:space="preserve"> </w:t>
      </w:r>
      <w:r>
        <w:rPr>
          <w:spacing w:val="-1"/>
        </w:rPr>
        <w:t>beginning</w:t>
      </w:r>
      <w:r>
        <w:rPr>
          <w:spacing w:val="-3"/>
        </w:rPr>
        <w:t xml:space="preserve"> </w:t>
      </w:r>
      <w:r>
        <w:t>of the</w:t>
      </w:r>
      <w:r>
        <w:rPr>
          <w:spacing w:val="-2"/>
        </w:rPr>
        <w:t xml:space="preserve"> </w:t>
      </w:r>
      <w:r>
        <w:t>meeting only</w:t>
      </w:r>
      <w:r>
        <w:rPr>
          <w:spacing w:val="-5"/>
        </w:rPr>
        <w:t xml:space="preserve"> </w:t>
      </w:r>
      <w:r>
        <w:t>to the</w:t>
      </w:r>
      <w:r>
        <w:rPr>
          <w:spacing w:val="-1"/>
        </w:rPr>
        <w:t xml:space="preserve"> participants</w:t>
      </w:r>
      <w:r>
        <w:t xml:space="preserve"> present who </w:t>
      </w:r>
      <w:r>
        <w:rPr>
          <w:spacing w:val="-1"/>
        </w:rPr>
        <w:t>request</w:t>
      </w:r>
      <w:r>
        <w:t xml:space="preserve"> paper</w:t>
      </w:r>
      <w:r>
        <w:rPr>
          <w:spacing w:val="1"/>
        </w:rPr>
        <w:t xml:space="preserve"> </w:t>
      </w:r>
      <w:r>
        <w:rPr>
          <w:spacing w:val="-1"/>
        </w:rPr>
        <w:t>copies.</w:t>
      </w:r>
    </w:p>
    <w:p w14:paraId="1E6CBF6B" w14:textId="77777777" w:rsidR="007324D7" w:rsidRDefault="007F3DA3">
      <w:pPr>
        <w:pStyle w:val="BodyText"/>
        <w:numPr>
          <w:ilvl w:val="2"/>
          <w:numId w:val="4"/>
        </w:numPr>
        <w:tabs>
          <w:tab w:val="left" w:pos="908"/>
        </w:tabs>
        <w:spacing w:before="44"/>
        <w:ind w:right="115" w:firstLine="0"/>
        <w:jc w:val="both"/>
      </w:pPr>
      <w:r>
        <w:rPr>
          <w:spacing w:val="-2"/>
        </w:rPr>
        <w:t>If</w:t>
      </w:r>
      <w:r>
        <w:rPr>
          <w:spacing w:val="-9"/>
        </w:rPr>
        <w:t xml:space="preserve"> </w:t>
      </w:r>
      <w:r>
        <w:t>a</w:t>
      </w:r>
      <w:r>
        <w:rPr>
          <w:spacing w:val="-9"/>
        </w:rPr>
        <w:t xml:space="preserve"> </w:t>
      </w:r>
      <w:r>
        <w:rPr>
          <w:spacing w:val="-1"/>
        </w:rPr>
        <w:t>chairman,</w:t>
      </w:r>
      <w:r>
        <w:rPr>
          <w:spacing w:val="-10"/>
        </w:rPr>
        <w:t xml:space="preserve"> </w:t>
      </w:r>
      <w:r>
        <w:t>in</w:t>
      </w:r>
      <w:r>
        <w:rPr>
          <w:spacing w:val="-7"/>
        </w:rPr>
        <w:t xml:space="preserve"> </w:t>
      </w:r>
      <w:r>
        <w:rPr>
          <w:spacing w:val="-1"/>
        </w:rPr>
        <w:t>agreement</w:t>
      </w:r>
      <w:r>
        <w:rPr>
          <w:spacing w:val="-10"/>
        </w:rPr>
        <w:t xml:space="preserve"> </w:t>
      </w:r>
      <w:r>
        <w:t>with</w:t>
      </w:r>
      <w:r>
        <w:rPr>
          <w:spacing w:val="-10"/>
        </w:rPr>
        <w:t xml:space="preserve"> </w:t>
      </w:r>
      <w:r>
        <w:t>the</w:t>
      </w:r>
      <w:r>
        <w:rPr>
          <w:spacing w:val="-11"/>
        </w:rPr>
        <w:t xml:space="preserve"> </w:t>
      </w:r>
      <w:r>
        <w:t>participants</w:t>
      </w:r>
      <w:r>
        <w:rPr>
          <w:spacing w:val="-10"/>
        </w:rPr>
        <w:t xml:space="preserve"> </w:t>
      </w:r>
      <w:r>
        <w:t>of</w:t>
      </w:r>
      <w:r>
        <w:rPr>
          <w:spacing w:val="-9"/>
        </w:rPr>
        <w:t xml:space="preserve"> </w:t>
      </w:r>
      <w:r>
        <w:t>his</w:t>
      </w:r>
      <w:r>
        <w:rPr>
          <w:spacing w:val="-9"/>
        </w:rPr>
        <w:t xml:space="preserve"> </w:t>
      </w:r>
      <w:r>
        <w:t>or</w:t>
      </w:r>
      <w:r>
        <w:rPr>
          <w:spacing w:val="-11"/>
        </w:rPr>
        <w:t xml:space="preserve"> </w:t>
      </w:r>
      <w:r>
        <w:t>her</w:t>
      </w:r>
      <w:r>
        <w:rPr>
          <w:spacing w:val="-11"/>
        </w:rPr>
        <w:t xml:space="preserve"> </w:t>
      </w:r>
      <w:r>
        <w:rPr>
          <w:spacing w:val="1"/>
        </w:rPr>
        <w:t>study</w:t>
      </w:r>
      <w:r>
        <w:rPr>
          <w:spacing w:val="-12"/>
        </w:rPr>
        <w:t xml:space="preserve"> </w:t>
      </w:r>
      <w:r>
        <w:t>group</w:t>
      </w:r>
      <w:r>
        <w:rPr>
          <w:spacing w:val="-11"/>
        </w:rPr>
        <w:t xml:space="preserve"> </w:t>
      </w:r>
      <w:r>
        <w:t>(or</w:t>
      </w:r>
      <w:r>
        <w:rPr>
          <w:spacing w:val="-9"/>
        </w:rPr>
        <w:t xml:space="preserve"> </w:t>
      </w:r>
      <w:r>
        <w:t>working</w:t>
      </w:r>
      <w:r>
        <w:rPr>
          <w:spacing w:val="-12"/>
        </w:rPr>
        <w:t xml:space="preserve"> </w:t>
      </w:r>
      <w:r>
        <w:t>party),</w:t>
      </w:r>
      <w:r>
        <w:rPr>
          <w:spacing w:val="34"/>
        </w:rPr>
        <w:t xml:space="preserve"> </w:t>
      </w:r>
      <w:r>
        <w:rPr>
          <w:spacing w:val="-1"/>
        </w:rPr>
        <w:t>states</w:t>
      </w:r>
      <w:r>
        <w:rPr>
          <w:spacing w:val="-5"/>
        </w:rPr>
        <w:t xml:space="preserve"> </w:t>
      </w:r>
      <w:r>
        <w:t>that</w:t>
      </w:r>
      <w:r>
        <w:rPr>
          <w:spacing w:val="-5"/>
        </w:rPr>
        <w:t xml:space="preserve"> </w:t>
      </w:r>
      <w:r>
        <w:t>the</w:t>
      </w:r>
      <w:r>
        <w:rPr>
          <w:spacing w:val="-6"/>
        </w:rPr>
        <w:t xml:space="preserve"> </w:t>
      </w:r>
      <w:r>
        <w:t>study</w:t>
      </w:r>
      <w:r>
        <w:rPr>
          <w:spacing w:val="-8"/>
        </w:rPr>
        <w:t xml:space="preserve"> </w:t>
      </w:r>
      <w:r>
        <w:t>group</w:t>
      </w:r>
      <w:r>
        <w:rPr>
          <w:spacing w:val="-5"/>
        </w:rPr>
        <w:t xml:space="preserve"> </w:t>
      </w:r>
      <w:r>
        <w:t>(or</w:t>
      </w:r>
      <w:r>
        <w:rPr>
          <w:spacing w:val="-7"/>
        </w:rPr>
        <w:t xml:space="preserve"> </w:t>
      </w:r>
      <w:r>
        <w:t>working</w:t>
      </w:r>
      <w:r>
        <w:rPr>
          <w:spacing w:val="-8"/>
        </w:rPr>
        <w:t xml:space="preserve"> </w:t>
      </w:r>
      <w:r>
        <w:t>party)</w:t>
      </w:r>
      <w:r>
        <w:rPr>
          <w:spacing w:val="-6"/>
        </w:rPr>
        <w:t xml:space="preserve"> </w:t>
      </w:r>
      <w:r>
        <w:t>is</w:t>
      </w:r>
      <w:r>
        <w:rPr>
          <w:spacing w:val="-5"/>
        </w:rPr>
        <w:t xml:space="preserve"> </w:t>
      </w:r>
      <w:r>
        <w:t>willing</w:t>
      </w:r>
      <w:r>
        <w:rPr>
          <w:spacing w:val="-7"/>
        </w:rPr>
        <w:t xml:space="preserve"> </w:t>
      </w:r>
      <w:r>
        <w:t>to</w:t>
      </w:r>
      <w:r>
        <w:rPr>
          <w:spacing w:val="-5"/>
        </w:rPr>
        <w:t xml:space="preserve"> </w:t>
      </w:r>
      <w:r>
        <w:t>use</w:t>
      </w:r>
      <w:r>
        <w:rPr>
          <w:spacing w:val="-6"/>
        </w:rPr>
        <w:t xml:space="preserve"> </w:t>
      </w:r>
      <w:r>
        <w:rPr>
          <w:spacing w:val="-1"/>
        </w:rPr>
        <w:t>documents</w:t>
      </w:r>
      <w:r>
        <w:rPr>
          <w:spacing w:val="-5"/>
        </w:rPr>
        <w:t xml:space="preserve"> </w:t>
      </w:r>
      <w:r>
        <w:t>in</w:t>
      </w:r>
      <w:r>
        <w:rPr>
          <w:spacing w:val="-2"/>
        </w:rPr>
        <w:t xml:space="preserve"> </w:t>
      </w:r>
      <w:r>
        <w:t>the</w:t>
      </w:r>
      <w:r>
        <w:rPr>
          <w:spacing w:val="-6"/>
        </w:rPr>
        <w:t xml:space="preserve"> </w:t>
      </w:r>
      <w:r>
        <w:rPr>
          <w:spacing w:val="-1"/>
        </w:rPr>
        <w:t>original</w:t>
      </w:r>
      <w:r>
        <w:rPr>
          <w:spacing w:val="-5"/>
        </w:rPr>
        <w:t xml:space="preserve"> </w:t>
      </w:r>
      <w:r>
        <w:rPr>
          <w:spacing w:val="-1"/>
        </w:rPr>
        <w:t>language,</w:t>
      </w:r>
      <w:r>
        <w:rPr>
          <w:spacing w:val="-5"/>
        </w:rPr>
        <w:t xml:space="preserve"> </w:t>
      </w:r>
      <w:r>
        <w:t>no</w:t>
      </w:r>
      <w:r>
        <w:rPr>
          <w:spacing w:val="56"/>
        </w:rPr>
        <w:t xml:space="preserve"> </w:t>
      </w:r>
      <w:r>
        <w:rPr>
          <w:spacing w:val="-1"/>
        </w:rPr>
        <w:t>translations</w:t>
      </w:r>
      <w:r>
        <w:t xml:space="preserve"> will</w:t>
      </w:r>
      <w:r>
        <w:rPr>
          <w:spacing w:val="1"/>
        </w:rPr>
        <w:t xml:space="preserve"> </w:t>
      </w:r>
      <w:r>
        <w:t>be</w:t>
      </w:r>
      <w:r>
        <w:rPr>
          <w:spacing w:val="-1"/>
        </w:rPr>
        <w:t xml:space="preserve"> </w:t>
      </w:r>
      <w:r>
        <w:t>made.</w:t>
      </w:r>
    </w:p>
    <w:p w14:paraId="4CF83D2B" w14:textId="77777777" w:rsidR="007324D7" w:rsidRDefault="007F3DA3">
      <w:pPr>
        <w:pStyle w:val="BodyText"/>
        <w:numPr>
          <w:ilvl w:val="2"/>
          <w:numId w:val="4"/>
        </w:numPr>
        <w:tabs>
          <w:tab w:val="left" w:pos="908"/>
        </w:tabs>
        <w:ind w:right="116" w:firstLine="0"/>
        <w:jc w:val="both"/>
      </w:pPr>
      <w:r>
        <w:t>Contributions</w:t>
      </w:r>
      <w:r>
        <w:rPr>
          <w:spacing w:val="19"/>
        </w:rPr>
        <w:t xml:space="preserve"> </w:t>
      </w:r>
      <w:r>
        <w:rPr>
          <w:spacing w:val="-1"/>
        </w:rPr>
        <w:t>received</w:t>
      </w:r>
      <w:r>
        <w:rPr>
          <w:spacing w:val="18"/>
        </w:rPr>
        <w:t xml:space="preserve"> </w:t>
      </w:r>
      <w:r>
        <w:t>by</w:t>
      </w:r>
      <w:r>
        <w:rPr>
          <w:spacing w:val="16"/>
        </w:rPr>
        <w:t xml:space="preserve"> </w:t>
      </w:r>
      <w:r>
        <w:t>the</w:t>
      </w:r>
      <w:r>
        <w:rPr>
          <w:spacing w:val="18"/>
        </w:rPr>
        <w:t xml:space="preserve"> </w:t>
      </w:r>
      <w:r>
        <w:rPr>
          <w:spacing w:val="-1"/>
        </w:rPr>
        <w:t>Director</w:t>
      </w:r>
      <w:r>
        <w:rPr>
          <w:spacing w:val="18"/>
        </w:rPr>
        <w:t xml:space="preserve"> </w:t>
      </w:r>
      <w:r>
        <w:t>less</w:t>
      </w:r>
      <w:r>
        <w:rPr>
          <w:spacing w:val="18"/>
        </w:rPr>
        <w:t xml:space="preserve"> </w:t>
      </w:r>
      <w:r>
        <w:t>than</w:t>
      </w:r>
      <w:r>
        <w:rPr>
          <w:spacing w:val="18"/>
        </w:rPr>
        <w:t xml:space="preserve"> </w:t>
      </w:r>
      <w:r>
        <w:t>two</w:t>
      </w:r>
      <w:r>
        <w:rPr>
          <w:spacing w:val="18"/>
        </w:rPr>
        <w:t xml:space="preserve"> </w:t>
      </w:r>
      <w:r>
        <w:t>months</w:t>
      </w:r>
      <w:r>
        <w:rPr>
          <w:spacing w:val="19"/>
        </w:rPr>
        <w:t xml:space="preserve"> </w:t>
      </w:r>
      <w:r>
        <w:t>but</w:t>
      </w:r>
      <w:r>
        <w:rPr>
          <w:spacing w:val="19"/>
        </w:rPr>
        <w:t xml:space="preserve"> </w:t>
      </w:r>
      <w:r>
        <w:t>not</w:t>
      </w:r>
      <w:r>
        <w:rPr>
          <w:spacing w:val="17"/>
        </w:rPr>
        <w:t xml:space="preserve"> </w:t>
      </w:r>
      <w:r>
        <w:t>less</w:t>
      </w:r>
      <w:r>
        <w:rPr>
          <w:spacing w:val="18"/>
        </w:rPr>
        <w:t xml:space="preserve"> </w:t>
      </w:r>
      <w:r>
        <w:rPr>
          <w:spacing w:val="-1"/>
        </w:rPr>
        <w:t>than</w:t>
      </w:r>
      <w:r>
        <w:rPr>
          <w:spacing w:val="18"/>
        </w:rPr>
        <w:t xml:space="preserve"> </w:t>
      </w:r>
      <w:r>
        <w:t>12</w:t>
      </w:r>
      <w:r>
        <w:rPr>
          <w:spacing w:val="18"/>
        </w:rPr>
        <w:t xml:space="preserve"> </w:t>
      </w:r>
      <w:r>
        <w:rPr>
          <w:spacing w:val="-1"/>
        </w:rPr>
        <w:t>calendar</w:t>
      </w:r>
      <w:r>
        <w:rPr>
          <w:spacing w:val="37"/>
        </w:rPr>
        <w:t xml:space="preserve"> </w:t>
      </w:r>
      <w:r>
        <w:rPr>
          <w:spacing w:val="-1"/>
        </w:rPr>
        <w:t>days</w:t>
      </w:r>
      <w:r>
        <w:t xml:space="preserve"> before</w:t>
      </w:r>
      <w:r>
        <w:rPr>
          <w:spacing w:val="-1"/>
        </w:rPr>
        <w:t xml:space="preserve"> </w:t>
      </w:r>
      <w:r>
        <w:t xml:space="preserve">the </w:t>
      </w:r>
      <w:r>
        <w:rPr>
          <w:spacing w:val="-1"/>
        </w:rPr>
        <w:t>date</w:t>
      </w:r>
      <w:r>
        <w:t xml:space="preserve"> set for the</w:t>
      </w:r>
      <w:r>
        <w:rPr>
          <w:spacing w:val="-2"/>
        </w:rPr>
        <w:t xml:space="preserve"> </w:t>
      </w:r>
      <w:r>
        <w:t>opening</w:t>
      </w:r>
      <w:r>
        <w:rPr>
          <w:spacing w:val="-3"/>
        </w:rPr>
        <w:t xml:space="preserve"> </w:t>
      </w:r>
      <w:r>
        <w:t>of a</w:t>
      </w:r>
      <w:r>
        <w:rPr>
          <w:spacing w:val="-2"/>
        </w:rPr>
        <w:t xml:space="preserve"> </w:t>
      </w:r>
      <w:r>
        <w:t>meeting</w:t>
      </w:r>
      <w:r>
        <w:rPr>
          <w:spacing w:val="-3"/>
        </w:rPr>
        <w:t xml:space="preserve"> </w:t>
      </w:r>
      <w:r>
        <w:t xml:space="preserve">cannot be </w:t>
      </w:r>
      <w:r>
        <w:rPr>
          <w:spacing w:val="-1"/>
        </w:rPr>
        <w:t>translated.</w:t>
      </w:r>
    </w:p>
    <w:p w14:paraId="6A4F7788" w14:textId="77777777" w:rsidR="007324D7" w:rsidRDefault="007F3DA3">
      <w:pPr>
        <w:pStyle w:val="BodyText"/>
        <w:numPr>
          <w:ilvl w:val="2"/>
          <w:numId w:val="4"/>
        </w:numPr>
        <w:tabs>
          <w:tab w:val="left" w:pos="908"/>
        </w:tabs>
        <w:ind w:right="111" w:firstLine="0"/>
        <w:jc w:val="both"/>
      </w:pPr>
      <w:r>
        <w:t>Contributions</w:t>
      </w:r>
      <w:r>
        <w:rPr>
          <w:spacing w:val="12"/>
        </w:rPr>
        <w:t xml:space="preserve"> </w:t>
      </w:r>
      <w:r>
        <w:t>should</w:t>
      </w:r>
      <w:r>
        <w:rPr>
          <w:spacing w:val="11"/>
        </w:rPr>
        <w:t xml:space="preserve"> </w:t>
      </w:r>
      <w:r>
        <w:t>be</w:t>
      </w:r>
      <w:r>
        <w:rPr>
          <w:spacing w:val="10"/>
        </w:rPr>
        <w:t xml:space="preserve"> </w:t>
      </w:r>
      <w:r>
        <w:rPr>
          <w:spacing w:val="-1"/>
        </w:rPr>
        <w:t>posted</w:t>
      </w:r>
      <w:r>
        <w:rPr>
          <w:spacing w:val="11"/>
        </w:rPr>
        <w:t xml:space="preserve"> </w:t>
      </w:r>
      <w:r>
        <w:t>on</w:t>
      </w:r>
      <w:r>
        <w:rPr>
          <w:spacing w:val="11"/>
        </w:rPr>
        <w:t xml:space="preserve"> </w:t>
      </w:r>
      <w:r>
        <w:t>the</w:t>
      </w:r>
      <w:r>
        <w:rPr>
          <w:spacing w:val="11"/>
        </w:rPr>
        <w:t xml:space="preserve"> </w:t>
      </w:r>
      <w:r>
        <w:rPr>
          <w:spacing w:val="-1"/>
        </w:rPr>
        <w:t>web</w:t>
      </w:r>
      <w:r>
        <w:rPr>
          <w:spacing w:val="13"/>
        </w:rPr>
        <w:t xml:space="preserve"> </w:t>
      </w:r>
      <w:r>
        <w:t>no</w:t>
      </w:r>
      <w:r>
        <w:rPr>
          <w:spacing w:val="11"/>
        </w:rPr>
        <w:t xml:space="preserve"> </w:t>
      </w:r>
      <w:r>
        <w:t>more</w:t>
      </w:r>
      <w:r>
        <w:rPr>
          <w:spacing w:val="10"/>
        </w:rPr>
        <w:t xml:space="preserve"> </w:t>
      </w:r>
      <w:r>
        <w:t>than</w:t>
      </w:r>
      <w:r>
        <w:rPr>
          <w:spacing w:val="11"/>
        </w:rPr>
        <w:t xml:space="preserve"> </w:t>
      </w:r>
      <w:r>
        <w:t>three</w:t>
      </w:r>
      <w:r>
        <w:rPr>
          <w:spacing w:val="13"/>
        </w:rPr>
        <w:t xml:space="preserve"> </w:t>
      </w:r>
      <w:r>
        <w:t>working</w:t>
      </w:r>
      <w:r>
        <w:rPr>
          <w:spacing w:val="15"/>
        </w:rPr>
        <w:t xml:space="preserve"> </w:t>
      </w:r>
      <w:r>
        <w:rPr>
          <w:spacing w:val="-1"/>
        </w:rPr>
        <w:t>days</w:t>
      </w:r>
      <w:r>
        <w:rPr>
          <w:spacing w:val="14"/>
        </w:rPr>
        <w:t xml:space="preserve"> </w:t>
      </w:r>
      <w:r>
        <w:rPr>
          <w:spacing w:val="-1"/>
        </w:rPr>
        <w:t>after</w:t>
      </w:r>
      <w:r>
        <w:rPr>
          <w:spacing w:val="11"/>
        </w:rPr>
        <w:t xml:space="preserve"> </w:t>
      </w:r>
      <w:r>
        <w:rPr>
          <w:spacing w:val="1"/>
        </w:rPr>
        <w:t>they</w:t>
      </w:r>
      <w:r>
        <w:rPr>
          <w:spacing w:val="9"/>
        </w:rPr>
        <w:t xml:space="preserve"> </w:t>
      </w:r>
      <w:r>
        <w:rPr>
          <w:spacing w:val="-1"/>
        </w:rPr>
        <w:t>are</w:t>
      </w:r>
      <w:r>
        <w:rPr>
          <w:spacing w:val="32"/>
        </w:rPr>
        <w:t xml:space="preserve"> </w:t>
      </w:r>
      <w:r>
        <w:rPr>
          <w:spacing w:val="-1"/>
        </w:rPr>
        <w:t>received</w:t>
      </w:r>
      <w:r>
        <w:t xml:space="preserve"> </w:t>
      </w:r>
      <w:r>
        <w:rPr>
          <w:spacing w:val="2"/>
        </w:rPr>
        <w:t>by</w:t>
      </w:r>
      <w:r>
        <w:rPr>
          <w:spacing w:val="-5"/>
        </w:rPr>
        <w:t xml:space="preserve"> </w:t>
      </w:r>
      <w:r>
        <w:t xml:space="preserve">the </w:t>
      </w:r>
      <w:r>
        <w:rPr>
          <w:spacing w:val="-1"/>
        </w:rPr>
        <w:t>secretariat.</w:t>
      </w:r>
    </w:p>
    <w:p w14:paraId="05A97F3E" w14:textId="081F9E0E" w:rsidR="007324D7" w:rsidRDefault="007F3DA3">
      <w:pPr>
        <w:pStyle w:val="BodyText"/>
        <w:numPr>
          <w:ilvl w:val="2"/>
          <w:numId w:val="4"/>
        </w:numPr>
        <w:tabs>
          <w:tab w:val="left" w:pos="908"/>
        </w:tabs>
        <w:ind w:right="115" w:firstLine="0"/>
        <w:jc w:val="both"/>
      </w:pPr>
      <w:r>
        <w:t>Contributions</w:t>
      </w:r>
      <w:r>
        <w:rPr>
          <w:spacing w:val="-7"/>
        </w:rPr>
        <w:t xml:space="preserve"> </w:t>
      </w:r>
      <w:r>
        <w:rPr>
          <w:spacing w:val="-1"/>
        </w:rPr>
        <w:t>received</w:t>
      </w:r>
      <w:r>
        <w:rPr>
          <w:spacing w:val="-6"/>
        </w:rPr>
        <w:t xml:space="preserve"> </w:t>
      </w:r>
      <w:r>
        <w:rPr>
          <w:spacing w:val="1"/>
        </w:rPr>
        <w:t>by</w:t>
      </w:r>
      <w:r>
        <w:rPr>
          <w:spacing w:val="-10"/>
        </w:rPr>
        <w:t xml:space="preserve"> </w:t>
      </w:r>
      <w:r>
        <w:t>the</w:t>
      </w:r>
      <w:r>
        <w:rPr>
          <w:spacing w:val="-9"/>
        </w:rPr>
        <w:t xml:space="preserve"> </w:t>
      </w:r>
      <w:r>
        <w:rPr>
          <w:spacing w:val="-1"/>
        </w:rPr>
        <w:t>Director</w:t>
      </w:r>
      <w:r>
        <w:rPr>
          <w:spacing w:val="-6"/>
        </w:rPr>
        <w:t xml:space="preserve"> </w:t>
      </w:r>
      <w:r>
        <w:t>less</w:t>
      </w:r>
      <w:r>
        <w:rPr>
          <w:spacing w:val="-8"/>
        </w:rPr>
        <w:t xml:space="preserve"> </w:t>
      </w:r>
      <w:r>
        <w:t>than</w:t>
      </w:r>
      <w:r>
        <w:rPr>
          <w:spacing w:val="-6"/>
        </w:rPr>
        <w:t xml:space="preserve"> </w:t>
      </w:r>
      <w:r>
        <w:rPr>
          <w:spacing w:val="1"/>
        </w:rPr>
        <w:t>12</w:t>
      </w:r>
      <w:r>
        <w:rPr>
          <w:spacing w:val="-8"/>
        </w:rPr>
        <w:t xml:space="preserve"> </w:t>
      </w:r>
      <w:r>
        <w:rPr>
          <w:spacing w:val="-1"/>
        </w:rPr>
        <w:t>calendar</w:t>
      </w:r>
      <w:r>
        <w:rPr>
          <w:spacing w:val="-6"/>
        </w:rPr>
        <w:t xml:space="preserve"> </w:t>
      </w:r>
      <w:r>
        <w:rPr>
          <w:spacing w:val="-1"/>
        </w:rPr>
        <w:t>days</w:t>
      </w:r>
      <w:r>
        <w:rPr>
          <w:spacing w:val="-7"/>
        </w:rPr>
        <w:t xml:space="preserve"> </w:t>
      </w:r>
      <w:r>
        <w:t>before</w:t>
      </w:r>
      <w:r>
        <w:rPr>
          <w:spacing w:val="-9"/>
        </w:rPr>
        <w:t xml:space="preserve"> </w:t>
      </w:r>
      <w:r>
        <w:t>the</w:t>
      </w:r>
      <w:r>
        <w:rPr>
          <w:spacing w:val="-9"/>
        </w:rPr>
        <w:t xml:space="preserve"> </w:t>
      </w:r>
      <w:r>
        <w:t>meeting</w:t>
      </w:r>
      <w:r>
        <w:rPr>
          <w:spacing w:val="-8"/>
        </w:rPr>
        <w:t xml:space="preserve"> </w:t>
      </w:r>
      <w:r>
        <w:t>will</w:t>
      </w:r>
      <w:r>
        <w:rPr>
          <w:spacing w:val="-7"/>
        </w:rPr>
        <w:t xml:space="preserve"> </w:t>
      </w:r>
      <w:r>
        <w:t>not</w:t>
      </w:r>
      <w:r>
        <w:rPr>
          <w:spacing w:val="48"/>
        </w:rPr>
        <w:t xml:space="preserve"> </w:t>
      </w:r>
      <w:r>
        <w:rPr>
          <w:spacing w:val="-1"/>
        </w:rPr>
        <w:t>appear</w:t>
      </w:r>
      <w:r>
        <w:rPr>
          <w:spacing w:val="15"/>
        </w:rPr>
        <w:t xml:space="preserve"> </w:t>
      </w:r>
      <w:r>
        <w:t>on</w:t>
      </w:r>
      <w:r>
        <w:rPr>
          <w:spacing w:val="14"/>
        </w:rPr>
        <w:t xml:space="preserve"> </w:t>
      </w:r>
      <w:r>
        <w:t>the</w:t>
      </w:r>
      <w:r>
        <w:rPr>
          <w:spacing w:val="16"/>
        </w:rPr>
        <w:t xml:space="preserve"> </w:t>
      </w:r>
      <w:r>
        <w:rPr>
          <w:spacing w:val="-1"/>
        </w:rPr>
        <w:t>agenda</w:t>
      </w:r>
      <w:r>
        <w:rPr>
          <w:spacing w:val="15"/>
        </w:rPr>
        <w:t xml:space="preserve"> </w:t>
      </w:r>
      <w:r>
        <w:t>of</w:t>
      </w:r>
      <w:r>
        <w:rPr>
          <w:spacing w:val="15"/>
        </w:rPr>
        <w:t xml:space="preserve"> </w:t>
      </w:r>
      <w:r>
        <w:t>the</w:t>
      </w:r>
      <w:r>
        <w:rPr>
          <w:spacing w:val="13"/>
        </w:rPr>
        <w:t xml:space="preserve"> </w:t>
      </w:r>
      <w:r>
        <w:rPr>
          <w:spacing w:val="-1"/>
        </w:rPr>
        <w:t>meeting,</w:t>
      </w:r>
      <w:r>
        <w:rPr>
          <w:spacing w:val="14"/>
        </w:rPr>
        <w:t xml:space="preserve"> </w:t>
      </w:r>
      <w:r>
        <w:t>will</w:t>
      </w:r>
      <w:r>
        <w:rPr>
          <w:spacing w:val="14"/>
        </w:rPr>
        <w:t xml:space="preserve"> </w:t>
      </w:r>
      <w:r>
        <w:t>not</w:t>
      </w:r>
      <w:r>
        <w:rPr>
          <w:spacing w:val="14"/>
        </w:rPr>
        <w:t xml:space="preserve"> </w:t>
      </w:r>
      <w:r>
        <w:t>be</w:t>
      </w:r>
      <w:r>
        <w:rPr>
          <w:spacing w:val="15"/>
        </w:rPr>
        <w:t xml:space="preserve"> </w:t>
      </w:r>
      <w:r>
        <w:rPr>
          <w:spacing w:val="-1"/>
        </w:rPr>
        <w:t>distributed</w:t>
      </w:r>
      <w:r>
        <w:rPr>
          <w:spacing w:val="14"/>
        </w:rPr>
        <w:t xml:space="preserve"> </w:t>
      </w:r>
      <w:r>
        <w:rPr>
          <w:spacing w:val="-1"/>
        </w:rPr>
        <w:t>and</w:t>
      </w:r>
      <w:r>
        <w:rPr>
          <w:spacing w:val="14"/>
        </w:rPr>
        <w:t xml:space="preserve"> </w:t>
      </w:r>
      <w:r>
        <w:t>will</w:t>
      </w:r>
      <w:r>
        <w:rPr>
          <w:spacing w:val="14"/>
        </w:rPr>
        <w:t xml:space="preserve"> </w:t>
      </w:r>
      <w:r>
        <w:t>be</w:t>
      </w:r>
      <w:r>
        <w:rPr>
          <w:spacing w:val="13"/>
        </w:rPr>
        <w:t xml:space="preserve"> </w:t>
      </w:r>
      <w:r>
        <w:t>held</w:t>
      </w:r>
      <w:r>
        <w:rPr>
          <w:spacing w:val="14"/>
        </w:rPr>
        <w:t xml:space="preserve"> </w:t>
      </w:r>
      <w:r>
        <w:t>for</w:t>
      </w:r>
      <w:r>
        <w:rPr>
          <w:spacing w:val="12"/>
        </w:rPr>
        <w:t xml:space="preserve"> </w:t>
      </w:r>
      <w:r>
        <w:t>the</w:t>
      </w:r>
      <w:r>
        <w:rPr>
          <w:spacing w:val="15"/>
        </w:rPr>
        <w:t xml:space="preserve"> </w:t>
      </w:r>
      <w:r>
        <w:t>next</w:t>
      </w:r>
      <w:r>
        <w:rPr>
          <w:spacing w:val="14"/>
        </w:rPr>
        <w:t xml:space="preserve"> </w:t>
      </w:r>
      <w:r>
        <w:rPr>
          <w:spacing w:val="-1"/>
        </w:rPr>
        <w:t>meeting.</w:t>
      </w:r>
      <w:r>
        <w:rPr>
          <w:spacing w:val="57"/>
        </w:rPr>
        <w:t xml:space="preserve"> </w:t>
      </w:r>
      <w:ins w:id="219" w:author="TSB" w:date="2017-11-14T14:48:00Z">
        <w:r w:rsidR="000D79D3">
          <w:rPr>
            <w:spacing w:val="57"/>
          </w:rPr>
          <w:t>[</w:t>
        </w:r>
      </w:ins>
      <w:del w:id="220" w:author="Franz J.G. Zichy" w:date="2017-11-08T22:40:00Z">
        <w:r w:rsidDel="000F4FDB">
          <w:delText xml:space="preserve">Contributions </w:delText>
        </w:r>
        <w:r w:rsidDel="000F4FDB">
          <w:rPr>
            <w:spacing w:val="-1"/>
          </w:rPr>
          <w:delText>judged</w:delText>
        </w:r>
        <w:r w:rsidDel="000F4FDB">
          <w:delText xml:space="preserve"> to be of</w:delText>
        </w:r>
        <w:r w:rsidDel="000F4FDB">
          <w:rPr>
            <w:spacing w:val="-2"/>
          </w:rPr>
          <w:delText xml:space="preserve"> </w:delText>
        </w:r>
        <w:r w:rsidDel="000F4FDB">
          <w:rPr>
            <w:spacing w:val="-1"/>
          </w:rPr>
          <w:delText>extreme</w:delText>
        </w:r>
        <w:r w:rsidDel="000F4FDB">
          <w:delText xml:space="preserve"> importance</w:delText>
        </w:r>
        <w:r w:rsidDel="000F4FDB">
          <w:rPr>
            <w:spacing w:val="-1"/>
          </w:rPr>
          <w:delText xml:space="preserve"> </w:delText>
        </w:r>
        <w:r w:rsidDel="000F4FDB">
          <w:rPr>
            <w:spacing w:val="1"/>
          </w:rPr>
          <w:delText>may</w:delText>
        </w:r>
        <w:r w:rsidDel="000F4FDB">
          <w:rPr>
            <w:spacing w:val="-5"/>
          </w:rPr>
          <w:delText xml:space="preserve"> </w:delText>
        </w:r>
        <w:r w:rsidDel="000F4FDB">
          <w:delText>be</w:delText>
        </w:r>
        <w:r w:rsidDel="000F4FDB">
          <w:rPr>
            <w:spacing w:val="1"/>
          </w:rPr>
          <w:delText xml:space="preserve"> </w:delText>
        </w:r>
        <w:r w:rsidDel="000F4FDB">
          <w:rPr>
            <w:spacing w:val="-1"/>
          </w:rPr>
          <w:delText>admitted</w:delText>
        </w:r>
        <w:r w:rsidDel="000F4FDB">
          <w:delText xml:space="preserve"> </w:delText>
        </w:r>
        <w:r w:rsidDel="000F4FDB">
          <w:rPr>
            <w:spacing w:val="1"/>
          </w:rPr>
          <w:delText>by</w:delText>
        </w:r>
        <w:r w:rsidDel="000F4FDB">
          <w:rPr>
            <w:spacing w:val="-5"/>
          </w:rPr>
          <w:delText xml:space="preserve"> </w:delText>
        </w:r>
        <w:r w:rsidDel="000F4FDB">
          <w:delText>the</w:delText>
        </w:r>
        <w:r w:rsidDel="000F4FDB">
          <w:rPr>
            <w:spacing w:val="1"/>
          </w:rPr>
          <w:delText xml:space="preserve"> </w:delText>
        </w:r>
        <w:r w:rsidDel="000F4FDB">
          <w:rPr>
            <w:spacing w:val="-1"/>
          </w:rPr>
          <w:delText>Director</w:delText>
        </w:r>
        <w:r w:rsidDel="000F4FDB">
          <w:rPr>
            <w:spacing w:val="1"/>
          </w:rPr>
          <w:delText xml:space="preserve"> </w:delText>
        </w:r>
        <w:r w:rsidDel="000F4FDB">
          <w:rPr>
            <w:spacing w:val="-1"/>
          </w:rPr>
          <w:delText>at</w:delText>
        </w:r>
        <w:r w:rsidDel="000F4FDB">
          <w:delText xml:space="preserve"> shorter</w:delText>
        </w:r>
        <w:r w:rsidDel="000F4FDB">
          <w:rPr>
            <w:spacing w:val="-2"/>
          </w:rPr>
          <w:delText xml:space="preserve"> </w:delText>
        </w:r>
        <w:r w:rsidDel="000F4FDB">
          <w:delText>notice.</w:delText>
        </w:r>
        <w:r w:rsidDel="000F4FDB">
          <w:rPr>
            <w:spacing w:val="43"/>
          </w:rPr>
          <w:delText xml:space="preserve"> </w:delText>
        </w:r>
        <w:r w:rsidDel="000F4FDB">
          <w:delText>The</w:delText>
        </w:r>
        <w:r w:rsidDel="000F4FDB">
          <w:rPr>
            <w:spacing w:val="27"/>
          </w:rPr>
          <w:delText xml:space="preserve"> </w:delText>
        </w:r>
        <w:r w:rsidDel="000F4FDB">
          <w:rPr>
            <w:spacing w:val="-1"/>
          </w:rPr>
          <w:delText>final</w:delText>
        </w:r>
        <w:r w:rsidDel="000F4FDB">
          <w:rPr>
            <w:spacing w:val="29"/>
          </w:rPr>
          <w:delText xml:space="preserve"> </w:delText>
        </w:r>
        <w:r w:rsidDel="000F4FDB">
          <w:rPr>
            <w:spacing w:val="-1"/>
          </w:rPr>
          <w:delText>decision</w:delText>
        </w:r>
        <w:r w:rsidDel="000F4FDB">
          <w:rPr>
            <w:spacing w:val="28"/>
          </w:rPr>
          <w:delText xml:space="preserve"> </w:delText>
        </w:r>
        <w:r w:rsidDel="000F4FDB">
          <w:rPr>
            <w:spacing w:val="-1"/>
          </w:rPr>
          <w:delText>as</w:delText>
        </w:r>
        <w:r w:rsidDel="000F4FDB">
          <w:rPr>
            <w:spacing w:val="28"/>
          </w:rPr>
          <w:delText xml:space="preserve"> </w:delText>
        </w:r>
        <w:r w:rsidDel="000F4FDB">
          <w:delText>to</w:delText>
        </w:r>
        <w:r w:rsidDel="000F4FDB">
          <w:rPr>
            <w:spacing w:val="31"/>
          </w:rPr>
          <w:delText xml:space="preserve"> </w:delText>
        </w:r>
        <w:r w:rsidDel="000F4FDB">
          <w:delText>their</w:delText>
        </w:r>
        <w:r w:rsidDel="000F4FDB">
          <w:rPr>
            <w:spacing w:val="27"/>
          </w:rPr>
          <w:delText xml:space="preserve"> </w:delText>
        </w:r>
        <w:r w:rsidDel="000F4FDB">
          <w:rPr>
            <w:spacing w:val="-1"/>
          </w:rPr>
          <w:delText>consideration</w:delText>
        </w:r>
        <w:r w:rsidDel="000F4FDB">
          <w:rPr>
            <w:spacing w:val="28"/>
          </w:rPr>
          <w:delText xml:space="preserve"> </w:delText>
        </w:r>
        <w:r w:rsidDel="000F4FDB">
          <w:rPr>
            <w:spacing w:val="2"/>
          </w:rPr>
          <w:delText>by</w:delText>
        </w:r>
        <w:r w:rsidDel="000F4FDB">
          <w:rPr>
            <w:spacing w:val="23"/>
          </w:rPr>
          <w:delText xml:space="preserve"> </w:delText>
        </w:r>
        <w:r w:rsidDel="000F4FDB">
          <w:delText>the</w:delText>
        </w:r>
        <w:r w:rsidDel="000F4FDB">
          <w:rPr>
            <w:spacing w:val="27"/>
          </w:rPr>
          <w:delText xml:space="preserve"> </w:delText>
        </w:r>
        <w:r w:rsidDel="000F4FDB">
          <w:rPr>
            <w:spacing w:val="-1"/>
          </w:rPr>
          <w:delText>meeting</w:delText>
        </w:r>
        <w:r w:rsidDel="000F4FDB">
          <w:rPr>
            <w:spacing w:val="26"/>
          </w:rPr>
          <w:delText xml:space="preserve"> </w:delText>
        </w:r>
        <w:r w:rsidDel="000F4FDB">
          <w:delText>shall</w:delText>
        </w:r>
        <w:r w:rsidDel="000F4FDB">
          <w:rPr>
            <w:spacing w:val="29"/>
          </w:rPr>
          <w:delText xml:space="preserve"> </w:delText>
        </w:r>
        <w:r w:rsidDel="000F4FDB">
          <w:delText>be</w:delText>
        </w:r>
        <w:r w:rsidDel="000F4FDB">
          <w:rPr>
            <w:spacing w:val="27"/>
          </w:rPr>
          <w:delText xml:space="preserve"> </w:delText>
        </w:r>
        <w:r w:rsidDel="000F4FDB">
          <w:rPr>
            <w:spacing w:val="-1"/>
          </w:rPr>
          <w:delText>taken</w:delText>
        </w:r>
        <w:r w:rsidDel="000F4FDB">
          <w:rPr>
            <w:spacing w:val="30"/>
          </w:rPr>
          <w:delText xml:space="preserve"> </w:delText>
        </w:r>
        <w:r w:rsidDel="000F4FDB">
          <w:rPr>
            <w:spacing w:val="1"/>
          </w:rPr>
          <w:delText>by</w:delText>
        </w:r>
        <w:r w:rsidDel="000F4FDB">
          <w:rPr>
            <w:spacing w:val="23"/>
          </w:rPr>
          <w:delText xml:space="preserve"> </w:delText>
        </w:r>
        <w:r w:rsidDel="000F4FDB">
          <w:delText>the</w:delText>
        </w:r>
        <w:r w:rsidDel="000F4FDB">
          <w:rPr>
            <w:spacing w:val="28"/>
          </w:rPr>
          <w:delText xml:space="preserve"> </w:delText>
        </w:r>
        <w:r w:rsidDel="000F4FDB">
          <w:rPr>
            <w:spacing w:val="1"/>
          </w:rPr>
          <w:delText>study</w:delText>
        </w:r>
        <w:r w:rsidDel="000F4FDB">
          <w:rPr>
            <w:spacing w:val="26"/>
          </w:rPr>
          <w:delText xml:space="preserve"> </w:delText>
        </w:r>
        <w:r w:rsidDel="000F4FDB">
          <w:rPr>
            <w:spacing w:val="-1"/>
          </w:rPr>
          <w:delText>group</w:delText>
        </w:r>
        <w:r w:rsidDel="000F4FDB">
          <w:rPr>
            <w:spacing w:val="27"/>
          </w:rPr>
          <w:delText xml:space="preserve"> </w:delText>
        </w:r>
        <w:r w:rsidDel="000F4FDB">
          <w:delText>(or</w:delText>
        </w:r>
        <w:r w:rsidDel="000F4FDB">
          <w:rPr>
            <w:spacing w:val="67"/>
          </w:rPr>
          <w:delText xml:space="preserve"> </w:delText>
        </w:r>
        <w:r w:rsidDel="000F4FDB">
          <w:rPr>
            <w:spacing w:val="-1"/>
          </w:rPr>
          <w:delText>working</w:delText>
        </w:r>
        <w:r w:rsidDel="000F4FDB">
          <w:rPr>
            <w:spacing w:val="-2"/>
          </w:rPr>
          <w:delText xml:space="preserve"> </w:delText>
        </w:r>
        <w:r w:rsidDel="000F4FDB">
          <w:delText>party).</w:delText>
        </w:r>
      </w:del>
      <w:ins w:id="221" w:author="TSB" w:date="2017-11-14T14:48:00Z">
        <w:r w:rsidR="000D79D3">
          <w:t>]</w:t>
        </w:r>
      </w:ins>
    </w:p>
    <w:p w14:paraId="3B8D109C" w14:textId="7AF43945" w:rsidR="000D79D3" w:rsidRDefault="000D79D3" w:rsidP="000D79D3">
      <w:pPr>
        <w:pStyle w:val="BodyText"/>
        <w:tabs>
          <w:tab w:val="left" w:pos="908"/>
        </w:tabs>
        <w:ind w:right="115"/>
        <w:jc w:val="both"/>
      </w:pPr>
      <w:ins w:id="222" w:author="TSB" w:date="2017-11-14T14:50:00Z">
        <w:r>
          <w:t>[</w:t>
        </w:r>
      </w:ins>
      <w:ins w:id="223" w:author="TSB" w:date="2017-11-14T14:48:00Z">
        <w:r>
          <w:t xml:space="preserve">Editor Note, the paragraph deleted </w:t>
        </w:r>
      </w:ins>
      <w:ins w:id="224" w:author="TSB" w:date="2017-11-14T14:49:00Z">
        <w:r>
          <w:t xml:space="preserve">above by USA </w:t>
        </w:r>
      </w:ins>
      <w:ins w:id="225" w:author="TSB" w:date="2017-11-14T14:50:00Z">
        <w:r>
          <w:t>requires</w:t>
        </w:r>
      </w:ins>
      <w:ins w:id="226" w:author="TSB" w:date="2017-11-14T14:48:00Z">
        <w:r>
          <w:t xml:space="preserve"> further consideration.</w:t>
        </w:r>
      </w:ins>
      <w:ins w:id="227" w:author="TSB" w:date="2017-11-14T14:50:00Z">
        <w:r>
          <w:t>]</w:t>
        </w:r>
      </w:ins>
    </w:p>
    <w:p w14:paraId="5283110A" w14:textId="77777777" w:rsidR="007324D7" w:rsidRDefault="007F3DA3">
      <w:pPr>
        <w:pStyle w:val="BodyText"/>
        <w:numPr>
          <w:ilvl w:val="2"/>
          <w:numId w:val="4"/>
        </w:numPr>
        <w:tabs>
          <w:tab w:val="left" w:pos="908"/>
        </w:tabs>
        <w:ind w:right="113" w:firstLine="0"/>
        <w:jc w:val="both"/>
      </w:pPr>
      <w:r>
        <w:t>The</w:t>
      </w:r>
      <w:r>
        <w:rPr>
          <w:spacing w:val="5"/>
        </w:rPr>
        <w:t xml:space="preserve"> </w:t>
      </w:r>
      <w:r>
        <w:rPr>
          <w:spacing w:val="-1"/>
        </w:rPr>
        <w:t>Director</w:t>
      </w:r>
      <w:r>
        <w:rPr>
          <w:spacing w:val="6"/>
        </w:rPr>
        <w:t xml:space="preserve"> </w:t>
      </w:r>
      <w:r>
        <w:t>should</w:t>
      </w:r>
      <w:r>
        <w:rPr>
          <w:spacing w:val="6"/>
        </w:rPr>
        <w:t xml:space="preserve"> </w:t>
      </w:r>
      <w:r>
        <w:t>insist</w:t>
      </w:r>
      <w:r>
        <w:rPr>
          <w:spacing w:val="7"/>
        </w:rPr>
        <w:t xml:space="preserve"> </w:t>
      </w:r>
      <w:r>
        <w:t>that</w:t>
      </w:r>
      <w:r>
        <w:rPr>
          <w:spacing w:val="6"/>
        </w:rPr>
        <w:t xml:space="preserve"> </w:t>
      </w:r>
      <w:r>
        <w:t>contributors</w:t>
      </w:r>
      <w:r>
        <w:rPr>
          <w:spacing w:val="7"/>
        </w:rPr>
        <w:t xml:space="preserve"> </w:t>
      </w:r>
      <w:r>
        <w:t>follow</w:t>
      </w:r>
      <w:r>
        <w:rPr>
          <w:spacing w:val="6"/>
        </w:rPr>
        <w:t xml:space="preserve"> </w:t>
      </w:r>
      <w:r>
        <w:t>the</w:t>
      </w:r>
      <w:r>
        <w:rPr>
          <w:spacing w:val="6"/>
        </w:rPr>
        <w:t xml:space="preserve"> </w:t>
      </w:r>
      <w:r>
        <w:rPr>
          <w:spacing w:val="-1"/>
        </w:rPr>
        <w:t>rules</w:t>
      </w:r>
      <w:r>
        <w:rPr>
          <w:spacing w:val="7"/>
        </w:rPr>
        <w:t xml:space="preserve"> </w:t>
      </w:r>
      <w:r>
        <w:rPr>
          <w:spacing w:val="-1"/>
        </w:rPr>
        <w:t>established</w:t>
      </w:r>
      <w:r>
        <w:rPr>
          <w:spacing w:val="6"/>
        </w:rPr>
        <w:t xml:space="preserve"> </w:t>
      </w:r>
      <w:r>
        <w:t>for</w:t>
      </w:r>
      <w:r>
        <w:rPr>
          <w:spacing w:val="8"/>
        </w:rPr>
        <w:t xml:space="preserve"> </w:t>
      </w:r>
      <w:r>
        <w:t>the</w:t>
      </w:r>
      <w:r>
        <w:rPr>
          <w:spacing w:val="6"/>
        </w:rPr>
        <w:t xml:space="preserve"> </w:t>
      </w:r>
      <w:r>
        <w:rPr>
          <w:spacing w:val="-1"/>
        </w:rPr>
        <w:t>presentation</w:t>
      </w:r>
      <w:r>
        <w:rPr>
          <w:spacing w:val="61"/>
        </w:rPr>
        <w:t xml:space="preserve"> </w:t>
      </w:r>
      <w:r>
        <w:rPr>
          <w:spacing w:val="-1"/>
        </w:rPr>
        <w:t>and</w:t>
      </w:r>
      <w:r>
        <w:t xml:space="preserve"> </w:t>
      </w:r>
      <w:r>
        <w:rPr>
          <w:spacing w:val="-1"/>
        </w:rPr>
        <w:t>form</w:t>
      </w:r>
      <w:r>
        <w:t xml:space="preserve"> of </w:t>
      </w:r>
      <w:r>
        <w:rPr>
          <w:spacing w:val="-1"/>
        </w:rPr>
        <w:t>documents</w:t>
      </w:r>
      <w:r>
        <w:t xml:space="preserve"> set out in </w:t>
      </w:r>
      <w:r>
        <w:rPr>
          <w:spacing w:val="-1"/>
        </w:rPr>
        <w:t>Recommendation</w:t>
      </w:r>
      <w:r>
        <w:rPr>
          <w:spacing w:val="2"/>
        </w:rPr>
        <w:t xml:space="preserve"> </w:t>
      </w:r>
      <w:r>
        <w:rPr>
          <w:spacing w:val="-1"/>
        </w:rPr>
        <w:t>ITU-T</w:t>
      </w:r>
      <w:r>
        <w:rPr>
          <w:spacing w:val="1"/>
        </w:rPr>
        <w:t xml:space="preserve"> </w:t>
      </w:r>
      <w:r>
        <w:t xml:space="preserve">A.2, </w:t>
      </w:r>
      <w:r>
        <w:rPr>
          <w:spacing w:val="-1"/>
        </w:rPr>
        <w:t>and</w:t>
      </w:r>
      <w:r>
        <w:rPr>
          <w:spacing w:val="2"/>
        </w:rPr>
        <w:t xml:space="preserve"> </w:t>
      </w:r>
      <w:r>
        <w:t xml:space="preserve">the timing </w:t>
      </w:r>
      <w:r>
        <w:rPr>
          <w:spacing w:val="-1"/>
        </w:rPr>
        <w:t>given</w:t>
      </w:r>
      <w:r>
        <w:t xml:space="preserve"> in</w:t>
      </w:r>
      <w:r>
        <w:rPr>
          <w:spacing w:val="2"/>
        </w:rPr>
        <w:t xml:space="preserve"> </w:t>
      </w:r>
      <w:r>
        <w:rPr>
          <w:spacing w:val="-1"/>
        </w:rPr>
        <w:t>clause</w:t>
      </w:r>
      <w:r>
        <w:rPr>
          <w:spacing w:val="1"/>
        </w:rPr>
        <w:t xml:space="preserve"> </w:t>
      </w:r>
      <w:r>
        <w:t>3.1.7.</w:t>
      </w:r>
      <w:r>
        <w:rPr>
          <w:spacing w:val="73"/>
        </w:rPr>
        <w:t xml:space="preserve"> </w:t>
      </w:r>
      <w:r>
        <w:t xml:space="preserve">A </w:t>
      </w:r>
      <w:r>
        <w:rPr>
          <w:spacing w:val="-1"/>
        </w:rPr>
        <w:t>reminder</w:t>
      </w:r>
      <w:r>
        <w:t xml:space="preserve"> should be</w:t>
      </w:r>
      <w:r>
        <w:rPr>
          <w:spacing w:val="-1"/>
        </w:rPr>
        <w:t xml:space="preserve"> </w:t>
      </w:r>
      <w:r>
        <w:t xml:space="preserve">sent out </w:t>
      </w:r>
      <w:r>
        <w:rPr>
          <w:spacing w:val="1"/>
        </w:rPr>
        <w:t>by</w:t>
      </w:r>
      <w:r>
        <w:rPr>
          <w:spacing w:val="-5"/>
        </w:rPr>
        <w:t xml:space="preserve"> </w:t>
      </w:r>
      <w:r>
        <w:t xml:space="preserve">the </w:t>
      </w:r>
      <w:r>
        <w:rPr>
          <w:spacing w:val="-1"/>
        </w:rPr>
        <w:t>Director</w:t>
      </w:r>
      <w:r>
        <w:t xml:space="preserve"> </w:t>
      </w:r>
      <w:r>
        <w:rPr>
          <w:spacing w:val="-1"/>
        </w:rPr>
        <w:t>whenever</w:t>
      </w:r>
      <w:r>
        <w:rPr>
          <w:spacing w:val="1"/>
        </w:rPr>
        <w:t xml:space="preserve"> </w:t>
      </w:r>
      <w:r>
        <w:rPr>
          <w:spacing w:val="-1"/>
        </w:rPr>
        <w:t>appropriate.</w:t>
      </w:r>
    </w:p>
    <w:p w14:paraId="09318A39" w14:textId="77777777" w:rsidR="007324D7" w:rsidRDefault="007F3DA3">
      <w:pPr>
        <w:pStyle w:val="BodyText"/>
        <w:numPr>
          <w:ilvl w:val="2"/>
          <w:numId w:val="4"/>
        </w:numPr>
        <w:tabs>
          <w:tab w:val="left" w:pos="908"/>
        </w:tabs>
        <w:ind w:right="110" w:firstLine="0"/>
        <w:jc w:val="both"/>
      </w:pPr>
      <w:r>
        <w:t>The</w:t>
      </w:r>
      <w:r>
        <w:rPr>
          <w:spacing w:val="-2"/>
        </w:rPr>
        <w:t xml:space="preserve"> </w:t>
      </w:r>
      <w:r>
        <w:rPr>
          <w:spacing w:val="-1"/>
        </w:rPr>
        <w:t>Director,</w:t>
      </w:r>
      <w:r>
        <w:t xml:space="preserve"> </w:t>
      </w:r>
      <w:r>
        <w:rPr>
          <w:spacing w:val="-1"/>
        </w:rPr>
        <w:t>with</w:t>
      </w:r>
      <w:r>
        <w:t xml:space="preserve"> the </w:t>
      </w:r>
      <w:r>
        <w:rPr>
          <w:spacing w:val="-1"/>
        </w:rPr>
        <w:t>agreement</w:t>
      </w:r>
      <w:r>
        <w:rPr>
          <w:spacing w:val="1"/>
        </w:rPr>
        <w:t xml:space="preserve"> </w:t>
      </w:r>
      <w:r>
        <w:t>of the</w:t>
      </w:r>
      <w:r>
        <w:rPr>
          <w:spacing w:val="-2"/>
        </w:rPr>
        <w:t xml:space="preserve"> </w:t>
      </w:r>
      <w:r>
        <w:rPr>
          <w:spacing w:val="1"/>
        </w:rPr>
        <w:t>study</w:t>
      </w:r>
      <w:r>
        <w:rPr>
          <w:spacing w:val="-3"/>
        </w:rPr>
        <w:t xml:space="preserve"> </w:t>
      </w:r>
      <w:r>
        <w:rPr>
          <w:spacing w:val="-1"/>
        </w:rPr>
        <w:t>group</w:t>
      </w:r>
      <w:r>
        <w:t xml:space="preserve"> </w:t>
      </w:r>
      <w:r>
        <w:rPr>
          <w:spacing w:val="-1"/>
        </w:rPr>
        <w:t>chairman,</w:t>
      </w:r>
      <w:r>
        <w:t xml:space="preserve"> </w:t>
      </w:r>
      <w:r>
        <w:rPr>
          <w:spacing w:val="1"/>
        </w:rPr>
        <w:t>may</w:t>
      </w:r>
      <w:r>
        <w:rPr>
          <w:spacing w:val="-5"/>
        </w:rPr>
        <w:t xml:space="preserve"> </w:t>
      </w:r>
      <w:r>
        <w:t xml:space="preserve">return to the </w:t>
      </w:r>
      <w:r>
        <w:rPr>
          <w:spacing w:val="-1"/>
        </w:rPr>
        <w:t>contributor</w:t>
      </w:r>
      <w:r>
        <w:rPr>
          <w:spacing w:val="67"/>
        </w:rPr>
        <w:t xml:space="preserve"> </w:t>
      </w:r>
      <w:r>
        <w:t>any</w:t>
      </w:r>
      <w:r>
        <w:rPr>
          <w:spacing w:val="14"/>
        </w:rPr>
        <w:t xml:space="preserve"> </w:t>
      </w:r>
      <w:r>
        <w:rPr>
          <w:spacing w:val="-1"/>
        </w:rPr>
        <w:t>document</w:t>
      </w:r>
      <w:r>
        <w:rPr>
          <w:spacing w:val="16"/>
        </w:rPr>
        <w:t xml:space="preserve"> </w:t>
      </w:r>
      <w:r>
        <w:t>that</w:t>
      </w:r>
      <w:r>
        <w:rPr>
          <w:spacing w:val="16"/>
        </w:rPr>
        <w:t xml:space="preserve"> </w:t>
      </w:r>
      <w:r>
        <w:t>does</w:t>
      </w:r>
      <w:r>
        <w:rPr>
          <w:spacing w:val="19"/>
        </w:rPr>
        <w:t xml:space="preserve"> </w:t>
      </w:r>
      <w:r>
        <w:t>not</w:t>
      </w:r>
      <w:r>
        <w:rPr>
          <w:spacing w:val="17"/>
        </w:rPr>
        <w:t xml:space="preserve"> </w:t>
      </w:r>
      <w:r>
        <w:t>comply</w:t>
      </w:r>
      <w:r>
        <w:rPr>
          <w:spacing w:val="11"/>
        </w:rPr>
        <w:t xml:space="preserve"> </w:t>
      </w:r>
      <w:r>
        <w:t>with</w:t>
      </w:r>
      <w:r>
        <w:rPr>
          <w:spacing w:val="17"/>
        </w:rPr>
        <w:t xml:space="preserve"> </w:t>
      </w:r>
      <w:r>
        <w:t>the</w:t>
      </w:r>
      <w:r>
        <w:rPr>
          <w:spacing w:val="20"/>
        </w:rPr>
        <w:t xml:space="preserve"> </w:t>
      </w:r>
      <w:r>
        <w:rPr>
          <w:spacing w:val="-1"/>
        </w:rPr>
        <w:t>general</w:t>
      </w:r>
      <w:r>
        <w:rPr>
          <w:spacing w:val="17"/>
        </w:rPr>
        <w:t xml:space="preserve"> </w:t>
      </w:r>
      <w:r>
        <w:rPr>
          <w:spacing w:val="-1"/>
        </w:rPr>
        <w:t>directives</w:t>
      </w:r>
      <w:r>
        <w:rPr>
          <w:spacing w:val="16"/>
        </w:rPr>
        <w:t xml:space="preserve"> </w:t>
      </w:r>
      <w:r>
        <w:rPr>
          <w:spacing w:val="-1"/>
        </w:rPr>
        <w:t>set</w:t>
      </w:r>
      <w:r>
        <w:rPr>
          <w:spacing w:val="17"/>
        </w:rPr>
        <w:t xml:space="preserve"> </w:t>
      </w:r>
      <w:r>
        <w:t>out</w:t>
      </w:r>
      <w:r>
        <w:rPr>
          <w:spacing w:val="17"/>
        </w:rPr>
        <w:t xml:space="preserve"> </w:t>
      </w:r>
      <w:r>
        <w:t>in</w:t>
      </w:r>
      <w:r>
        <w:rPr>
          <w:spacing w:val="19"/>
        </w:rPr>
        <w:t xml:space="preserve"> </w:t>
      </w:r>
      <w:r>
        <w:rPr>
          <w:spacing w:val="-1"/>
        </w:rPr>
        <w:t>Recommendation</w:t>
      </w:r>
      <w:r>
        <w:rPr>
          <w:spacing w:val="18"/>
        </w:rPr>
        <w:t xml:space="preserve"> </w:t>
      </w:r>
      <w:r>
        <w:t>ITU-</w:t>
      </w:r>
      <w:r>
        <w:lastRenderedPageBreak/>
        <w:t>T</w:t>
      </w:r>
      <w:r>
        <w:rPr>
          <w:spacing w:val="75"/>
        </w:rPr>
        <w:t xml:space="preserve"> </w:t>
      </w:r>
      <w:r>
        <w:t xml:space="preserve">A.2, so </w:t>
      </w:r>
      <w:r>
        <w:rPr>
          <w:spacing w:val="-1"/>
        </w:rPr>
        <w:t>that</w:t>
      </w:r>
      <w:r>
        <w:t xml:space="preserve"> it may</w:t>
      </w:r>
      <w:r>
        <w:rPr>
          <w:spacing w:val="-5"/>
        </w:rPr>
        <w:t xml:space="preserve"> </w:t>
      </w:r>
      <w:r>
        <w:t>be</w:t>
      </w:r>
      <w:r>
        <w:rPr>
          <w:spacing w:val="-1"/>
        </w:rPr>
        <w:t xml:space="preserve"> </w:t>
      </w:r>
      <w:r>
        <w:t xml:space="preserve">brought into line </w:t>
      </w:r>
      <w:r>
        <w:rPr>
          <w:spacing w:val="-1"/>
        </w:rPr>
        <w:t>with</w:t>
      </w:r>
      <w:r>
        <w:t xml:space="preserve"> those</w:t>
      </w:r>
      <w:r>
        <w:rPr>
          <w:spacing w:val="-1"/>
        </w:rPr>
        <w:t xml:space="preserve"> directives.</w:t>
      </w:r>
    </w:p>
    <w:p w14:paraId="4C905B2A" w14:textId="77777777" w:rsidR="007324D7" w:rsidRDefault="007F3DA3">
      <w:pPr>
        <w:pStyle w:val="BodyText"/>
        <w:numPr>
          <w:ilvl w:val="2"/>
          <w:numId w:val="4"/>
        </w:numPr>
        <w:tabs>
          <w:tab w:val="left" w:pos="908"/>
        </w:tabs>
        <w:ind w:left="907" w:hanging="794"/>
        <w:jc w:val="both"/>
      </w:pPr>
      <w:r>
        <w:t>Contributions</w:t>
      </w:r>
      <w:r>
        <w:rPr>
          <w:spacing w:val="-9"/>
        </w:rPr>
        <w:t xml:space="preserve"> </w:t>
      </w:r>
      <w:r>
        <w:rPr>
          <w:spacing w:val="-1"/>
        </w:rPr>
        <w:t>shall</w:t>
      </w:r>
      <w:r>
        <w:rPr>
          <w:spacing w:val="-9"/>
        </w:rPr>
        <w:t xml:space="preserve"> </w:t>
      </w:r>
      <w:r>
        <w:rPr>
          <w:spacing w:val="-1"/>
        </w:rPr>
        <w:t>not</w:t>
      </w:r>
      <w:r>
        <w:rPr>
          <w:spacing w:val="-10"/>
        </w:rPr>
        <w:t xml:space="preserve"> </w:t>
      </w:r>
      <w:r>
        <w:rPr>
          <w:spacing w:val="-2"/>
        </w:rPr>
        <w:t>be</w:t>
      </w:r>
      <w:r>
        <w:rPr>
          <w:spacing w:val="-11"/>
        </w:rPr>
        <w:t xml:space="preserve"> </w:t>
      </w:r>
      <w:r>
        <w:t>included</w:t>
      </w:r>
      <w:r>
        <w:rPr>
          <w:spacing w:val="-10"/>
        </w:rPr>
        <w:t xml:space="preserve"> </w:t>
      </w:r>
      <w:r>
        <w:t>in</w:t>
      </w:r>
      <w:r>
        <w:rPr>
          <w:spacing w:val="-10"/>
        </w:rPr>
        <w:t xml:space="preserve"> </w:t>
      </w:r>
      <w:r>
        <w:rPr>
          <w:spacing w:val="-1"/>
        </w:rPr>
        <w:t>reports</w:t>
      </w:r>
      <w:r>
        <w:rPr>
          <w:spacing w:val="-10"/>
        </w:rPr>
        <w:t xml:space="preserve"> </w:t>
      </w:r>
      <w:r>
        <w:rPr>
          <w:spacing w:val="-1"/>
        </w:rPr>
        <w:t>as</w:t>
      </w:r>
      <w:r>
        <w:rPr>
          <w:spacing w:val="-10"/>
        </w:rPr>
        <w:t xml:space="preserve"> </w:t>
      </w:r>
      <w:r>
        <w:t>annexes,</w:t>
      </w:r>
      <w:r>
        <w:rPr>
          <w:spacing w:val="-10"/>
        </w:rPr>
        <w:t xml:space="preserve"> </w:t>
      </w:r>
      <w:r>
        <w:t>but</w:t>
      </w:r>
      <w:r>
        <w:rPr>
          <w:spacing w:val="-10"/>
        </w:rPr>
        <w:t xml:space="preserve"> </w:t>
      </w:r>
      <w:r>
        <w:t>should</w:t>
      </w:r>
      <w:r>
        <w:rPr>
          <w:spacing w:val="-10"/>
        </w:rPr>
        <w:t xml:space="preserve"> </w:t>
      </w:r>
      <w:r>
        <w:t>be</w:t>
      </w:r>
      <w:r>
        <w:rPr>
          <w:spacing w:val="-11"/>
        </w:rPr>
        <w:t xml:space="preserve"> </w:t>
      </w:r>
      <w:r>
        <w:rPr>
          <w:spacing w:val="-1"/>
        </w:rPr>
        <w:t>referenced</w:t>
      </w:r>
      <w:r>
        <w:rPr>
          <w:spacing w:val="-10"/>
        </w:rPr>
        <w:t xml:space="preserve"> </w:t>
      </w:r>
      <w:r>
        <w:rPr>
          <w:spacing w:val="-1"/>
        </w:rPr>
        <w:t>as</w:t>
      </w:r>
      <w:r>
        <w:rPr>
          <w:spacing w:val="-10"/>
        </w:rPr>
        <w:t xml:space="preserve"> </w:t>
      </w:r>
      <w:r>
        <w:rPr>
          <w:spacing w:val="-1"/>
        </w:rPr>
        <w:t>needed.</w:t>
      </w:r>
    </w:p>
    <w:p w14:paraId="59062569" w14:textId="77777777" w:rsidR="007324D7" w:rsidRDefault="007F3DA3">
      <w:pPr>
        <w:pStyle w:val="BodyText"/>
        <w:numPr>
          <w:ilvl w:val="2"/>
          <w:numId w:val="4"/>
        </w:numPr>
        <w:tabs>
          <w:tab w:val="left" w:pos="908"/>
        </w:tabs>
        <w:ind w:right="112" w:firstLine="0"/>
        <w:jc w:val="both"/>
      </w:pPr>
      <w:r>
        <w:t>Contributions</w:t>
      </w:r>
      <w:r>
        <w:rPr>
          <w:spacing w:val="2"/>
        </w:rPr>
        <w:t xml:space="preserve"> </w:t>
      </w:r>
      <w:r>
        <w:rPr>
          <w:spacing w:val="-1"/>
        </w:rPr>
        <w:t>should,</w:t>
      </w:r>
      <w:r>
        <w:rPr>
          <w:spacing w:val="2"/>
        </w:rPr>
        <w:t xml:space="preserve"> </w:t>
      </w:r>
      <w:r>
        <w:rPr>
          <w:spacing w:val="-1"/>
        </w:rPr>
        <w:t>as</w:t>
      </w:r>
      <w:r>
        <w:t xml:space="preserve"> </w:t>
      </w:r>
      <w:r>
        <w:rPr>
          <w:spacing w:val="-1"/>
        </w:rPr>
        <w:t>far</w:t>
      </w:r>
      <w:r>
        <w:rPr>
          <w:spacing w:val="1"/>
        </w:rPr>
        <w:t xml:space="preserve"> </w:t>
      </w:r>
      <w:r>
        <w:rPr>
          <w:spacing w:val="-1"/>
        </w:rPr>
        <w:t>as</w:t>
      </w:r>
      <w:r>
        <w:rPr>
          <w:spacing w:val="2"/>
        </w:rPr>
        <w:t xml:space="preserve"> </w:t>
      </w:r>
      <w:r>
        <w:t>possible,</w:t>
      </w:r>
      <w:r>
        <w:rPr>
          <w:spacing w:val="1"/>
        </w:rPr>
        <w:t xml:space="preserve"> </w:t>
      </w:r>
      <w:r>
        <w:t>be</w:t>
      </w:r>
      <w:r>
        <w:rPr>
          <w:spacing w:val="1"/>
        </w:rPr>
        <w:t xml:space="preserve"> </w:t>
      </w:r>
      <w:r>
        <w:rPr>
          <w:spacing w:val="-1"/>
        </w:rPr>
        <w:t>submitted</w:t>
      </w:r>
      <w:r>
        <w:rPr>
          <w:spacing w:val="1"/>
        </w:rPr>
        <w:t xml:space="preserve"> </w:t>
      </w:r>
      <w:r>
        <w:t>to</w:t>
      </w:r>
      <w:r>
        <w:rPr>
          <w:spacing w:val="2"/>
        </w:rPr>
        <w:t xml:space="preserve"> </w:t>
      </w:r>
      <w:r>
        <w:t>a</w:t>
      </w:r>
      <w:r>
        <w:rPr>
          <w:spacing w:val="1"/>
        </w:rPr>
        <w:t xml:space="preserve"> </w:t>
      </w:r>
      <w:r>
        <w:rPr>
          <w:spacing w:val="-1"/>
        </w:rPr>
        <w:t>single</w:t>
      </w:r>
      <w:r>
        <w:rPr>
          <w:spacing w:val="1"/>
        </w:rPr>
        <w:t xml:space="preserve"> </w:t>
      </w:r>
      <w:r>
        <w:t>study</w:t>
      </w:r>
      <w:r>
        <w:rPr>
          <w:spacing w:val="-3"/>
        </w:rPr>
        <w:t xml:space="preserve"> </w:t>
      </w:r>
      <w:r>
        <w:rPr>
          <w:spacing w:val="-1"/>
        </w:rPr>
        <w:t>group.</w:t>
      </w:r>
      <w:r>
        <w:rPr>
          <w:spacing w:val="4"/>
        </w:rPr>
        <w:t xml:space="preserve"> </w:t>
      </w:r>
      <w:r>
        <w:rPr>
          <w:spacing w:val="-2"/>
        </w:rPr>
        <w:t>If,</w:t>
      </w:r>
      <w:r>
        <w:rPr>
          <w:spacing w:val="1"/>
        </w:rPr>
        <w:t xml:space="preserve"> </w:t>
      </w:r>
      <w:r>
        <w:rPr>
          <w:spacing w:val="-1"/>
        </w:rPr>
        <w:t>however,</w:t>
      </w:r>
      <w:r>
        <w:rPr>
          <w:spacing w:val="1"/>
        </w:rPr>
        <w:t xml:space="preserve"> </w:t>
      </w:r>
      <w:r>
        <w:t>a</w:t>
      </w:r>
      <w:r>
        <w:rPr>
          <w:spacing w:val="63"/>
        </w:rPr>
        <w:t xml:space="preserve"> </w:t>
      </w:r>
      <w:r>
        <w:rPr>
          <w:spacing w:val="-1"/>
        </w:rPr>
        <w:t>participating</w:t>
      </w:r>
      <w:r>
        <w:rPr>
          <w:spacing w:val="29"/>
        </w:rPr>
        <w:t xml:space="preserve"> </w:t>
      </w:r>
      <w:r>
        <w:rPr>
          <w:spacing w:val="1"/>
        </w:rPr>
        <w:t>body</w:t>
      </w:r>
      <w:r>
        <w:rPr>
          <w:spacing w:val="23"/>
        </w:rPr>
        <w:t xml:space="preserve"> </w:t>
      </w:r>
      <w:r>
        <w:t>submits</w:t>
      </w:r>
      <w:r>
        <w:rPr>
          <w:spacing w:val="28"/>
        </w:rPr>
        <w:t xml:space="preserve"> </w:t>
      </w:r>
      <w:r>
        <w:t>a</w:t>
      </w:r>
      <w:r>
        <w:rPr>
          <w:spacing w:val="27"/>
        </w:rPr>
        <w:t xml:space="preserve"> </w:t>
      </w:r>
      <w:r>
        <w:rPr>
          <w:spacing w:val="-1"/>
        </w:rPr>
        <w:t>contribution</w:t>
      </w:r>
      <w:r>
        <w:rPr>
          <w:spacing w:val="29"/>
        </w:rPr>
        <w:t xml:space="preserve"> </w:t>
      </w:r>
      <w:r>
        <w:t>that</w:t>
      </w:r>
      <w:r>
        <w:rPr>
          <w:spacing w:val="28"/>
        </w:rPr>
        <w:t xml:space="preserve"> </w:t>
      </w:r>
      <w:r>
        <w:t>it</w:t>
      </w:r>
      <w:r>
        <w:rPr>
          <w:spacing w:val="29"/>
        </w:rPr>
        <w:t xml:space="preserve"> </w:t>
      </w:r>
      <w:r>
        <w:rPr>
          <w:spacing w:val="-1"/>
        </w:rPr>
        <w:t>believes</w:t>
      </w:r>
      <w:r>
        <w:rPr>
          <w:spacing w:val="28"/>
        </w:rPr>
        <w:t xml:space="preserve"> </w:t>
      </w:r>
      <w:r>
        <w:t>is</w:t>
      </w:r>
      <w:r>
        <w:rPr>
          <w:spacing w:val="29"/>
        </w:rPr>
        <w:t xml:space="preserve"> </w:t>
      </w:r>
      <w:r>
        <w:t>of</w:t>
      </w:r>
      <w:r>
        <w:rPr>
          <w:spacing w:val="27"/>
        </w:rPr>
        <w:t xml:space="preserve"> </w:t>
      </w:r>
      <w:r>
        <w:rPr>
          <w:spacing w:val="-1"/>
        </w:rPr>
        <w:t>interest</w:t>
      </w:r>
      <w:r>
        <w:rPr>
          <w:spacing w:val="29"/>
        </w:rPr>
        <w:t xml:space="preserve"> </w:t>
      </w:r>
      <w:r>
        <w:t>to</w:t>
      </w:r>
      <w:r>
        <w:rPr>
          <w:spacing w:val="31"/>
        </w:rPr>
        <w:t xml:space="preserve"> </w:t>
      </w:r>
      <w:r>
        <w:rPr>
          <w:spacing w:val="-1"/>
        </w:rPr>
        <w:t>several</w:t>
      </w:r>
      <w:r>
        <w:rPr>
          <w:spacing w:val="29"/>
        </w:rPr>
        <w:t xml:space="preserve"> </w:t>
      </w:r>
      <w:r>
        <w:t>study</w:t>
      </w:r>
      <w:r>
        <w:rPr>
          <w:spacing w:val="26"/>
        </w:rPr>
        <w:t xml:space="preserve"> </w:t>
      </w:r>
      <w:r>
        <w:rPr>
          <w:spacing w:val="1"/>
        </w:rPr>
        <w:t>groups,</w:t>
      </w:r>
      <w:r>
        <w:rPr>
          <w:spacing w:val="28"/>
        </w:rPr>
        <w:t xml:space="preserve"> </w:t>
      </w:r>
      <w:r>
        <w:t>it</w:t>
      </w:r>
      <w:r>
        <w:rPr>
          <w:spacing w:val="86"/>
        </w:rPr>
        <w:t xml:space="preserve"> </w:t>
      </w:r>
      <w:r>
        <w:t>should</w:t>
      </w:r>
      <w:r>
        <w:rPr>
          <w:spacing w:val="-10"/>
        </w:rPr>
        <w:t xml:space="preserve"> </w:t>
      </w:r>
      <w:r>
        <w:t>identify</w:t>
      </w:r>
      <w:r>
        <w:rPr>
          <w:spacing w:val="-15"/>
        </w:rPr>
        <w:t xml:space="preserve"> </w:t>
      </w:r>
      <w:r>
        <w:t>the</w:t>
      </w:r>
      <w:r>
        <w:rPr>
          <w:spacing w:val="-11"/>
        </w:rPr>
        <w:t xml:space="preserve"> </w:t>
      </w:r>
      <w:r>
        <w:rPr>
          <w:spacing w:val="1"/>
        </w:rPr>
        <w:t>study</w:t>
      </w:r>
      <w:r>
        <w:rPr>
          <w:spacing w:val="-12"/>
        </w:rPr>
        <w:t xml:space="preserve"> </w:t>
      </w:r>
      <w:r>
        <w:rPr>
          <w:spacing w:val="-1"/>
        </w:rPr>
        <w:t>group</w:t>
      </w:r>
      <w:r>
        <w:rPr>
          <w:spacing w:val="-11"/>
        </w:rPr>
        <w:t xml:space="preserve"> </w:t>
      </w:r>
      <w:r>
        <w:t>primarily</w:t>
      </w:r>
      <w:r>
        <w:rPr>
          <w:spacing w:val="-12"/>
        </w:rPr>
        <w:t xml:space="preserve"> </w:t>
      </w:r>
      <w:r>
        <w:rPr>
          <w:spacing w:val="-1"/>
        </w:rPr>
        <w:t>concerned;</w:t>
      </w:r>
      <w:r>
        <w:rPr>
          <w:spacing w:val="-10"/>
        </w:rPr>
        <w:t xml:space="preserve"> </w:t>
      </w:r>
      <w:r>
        <w:t>a</w:t>
      </w:r>
      <w:r>
        <w:rPr>
          <w:spacing w:val="-11"/>
        </w:rPr>
        <w:t xml:space="preserve"> </w:t>
      </w:r>
      <w:r>
        <w:rPr>
          <w:spacing w:val="-1"/>
        </w:rPr>
        <w:t>single</w:t>
      </w:r>
      <w:r>
        <w:rPr>
          <w:spacing w:val="-11"/>
        </w:rPr>
        <w:t xml:space="preserve"> </w:t>
      </w:r>
      <w:r>
        <w:t>sheet</w:t>
      </w:r>
      <w:r>
        <w:rPr>
          <w:spacing w:val="-10"/>
        </w:rPr>
        <w:t xml:space="preserve"> </w:t>
      </w:r>
      <w:r>
        <w:rPr>
          <w:spacing w:val="-1"/>
        </w:rPr>
        <w:t>giving</w:t>
      </w:r>
      <w:r>
        <w:rPr>
          <w:spacing w:val="-12"/>
        </w:rPr>
        <w:t xml:space="preserve"> </w:t>
      </w:r>
      <w:r>
        <w:t>the</w:t>
      </w:r>
      <w:r>
        <w:rPr>
          <w:spacing w:val="-11"/>
        </w:rPr>
        <w:t xml:space="preserve"> </w:t>
      </w:r>
      <w:r>
        <w:t>title</w:t>
      </w:r>
      <w:r>
        <w:rPr>
          <w:spacing w:val="-11"/>
        </w:rPr>
        <w:t xml:space="preserve"> </w:t>
      </w:r>
      <w:r>
        <w:t>of</w:t>
      </w:r>
      <w:r>
        <w:rPr>
          <w:spacing w:val="-11"/>
        </w:rPr>
        <w:t xml:space="preserve"> </w:t>
      </w:r>
      <w:r>
        <w:t>the</w:t>
      </w:r>
      <w:r>
        <w:rPr>
          <w:spacing w:val="-11"/>
        </w:rPr>
        <w:t xml:space="preserve"> </w:t>
      </w:r>
      <w:r>
        <w:rPr>
          <w:spacing w:val="-1"/>
        </w:rPr>
        <w:t>contribution,</w:t>
      </w:r>
      <w:r>
        <w:rPr>
          <w:spacing w:val="76"/>
        </w:rPr>
        <w:t xml:space="preserve"> </w:t>
      </w:r>
      <w:r>
        <w:t>its</w:t>
      </w:r>
      <w:r>
        <w:rPr>
          <w:spacing w:val="12"/>
        </w:rPr>
        <w:t xml:space="preserve"> </w:t>
      </w:r>
      <w:r>
        <w:rPr>
          <w:spacing w:val="-1"/>
        </w:rPr>
        <w:t>source</w:t>
      </w:r>
      <w:r>
        <w:rPr>
          <w:spacing w:val="13"/>
        </w:rPr>
        <w:t xml:space="preserve"> </w:t>
      </w:r>
      <w:r>
        <w:rPr>
          <w:spacing w:val="-1"/>
        </w:rPr>
        <w:t>and</w:t>
      </w:r>
      <w:r>
        <w:rPr>
          <w:spacing w:val="14"/>
        </w:rPr>
        <w:t xml:space="preserve"> </w:t>
      </w:r>
      <w:r>
        <w:t>a</w:t>
      </w:r>
      <w:r>
        <w:rPr>
          <w:spacing w:val="10"/>
        </w:rPr>
        <w:t xml:space="preserve"> </w:t>
      </w:r>
      <w:r>
        <w:t>summary</w:t>
      </w:r>
      <w:r>
        <w:rPr>
          <w:spacing w:val="9"/>
        </w:rPr>
        <w:t xml:space="preserve"> </w:t>
      </w:r>
      <w:r>
        <w:rPr>
          <w:spacing w:val="1"/>
        </w:rPr>
        <w:t>of</w:t>
      </w:r>
      <w:r>
        <w:rPr>
          <w:spacing w:val="11"/>
        </w:rPr>
        <w:t xml:space="preserve"> </w:t>
      </w:r>
      <w:r>
        <w:t>its</w:t>
      </w:r>
      <w:r>
        <w:rPr>
          <w:spacing w:val="12"/>
        </w:rPr>
        <w:t xml:space="preserve"> </w:t>
      </w:r>
      <w:r>
        <w:t>contents</w:t>
      </w:r>
      <w:r>
        <w:rPr>
          <w:spacing w:val="12"/>
        </w:rPr>
        <w:t xml:space="preserve"> </w:t>
      </w:r>
      <w:r>
        <w:t>will</w:t>
      </w:r>
      <w:r>
        <w:rPr>
          <w:spacing w:val="12"/>
        </w:rPr>
        <w:t xml:space="preserve"> </w:t>
      </w:r>
      <w:r>
        <w:t>be</w:t>
      </w:r>
      <w:r>
        <w:rPr>
          <w:spacing w:val="12"/>
        </w:rPr>
        <w:t xml:space="preserve"> </w:t>
      </w:r>
      <w:r>
        <w:rPr>
          <w:spacing w:val="-1"/>
        </w:rPr>
        <w:t>issued</w:t>
      </w:r>
      <w:r>
        <w:rPr>
          <w:spacing w:val="11"/>
        </w:rPr>
        <w:t xml:space="preserve"> </w:t>
      </w:r>
      <w:r>
        <w:t>to</w:t>
      </w:r>
      <w:r>
        <w:rPr>
          <w:spacing w:val="12"/>
        </w:rPr>
        <w:t xml:space="preserve"> </w:t>
      </w:r>
      <w:r>
        <w:t>the</w:t>
      </w:r>
      <w:r>
        <w:rPr>
          <w:spacing w:val="11"/>
        </w:rPr>
        <w:t xml:space="preserve"> </w:t>
      </w:r>
      <w:r>
        <w:t>other</w:t>
      </w:r>
      <w:r>
        <w:rPr>
          <w:spacing w:val="11"/>
        </w:rPr>
        <w:t xml:space="preserve"> </w:t>
      </w:r>
      <w:r>
        <w:rPr>
          <w:spacing w:val="1"/>
        </w:rPr>
        <w:t>study</w:t>
      </w:r>
      <w:r>
        <w:rPr>
          <w:spacing w:val="9"/>
        </w:rPr>
        <w:t xml:space="preserve"> </w:t>
      </w:r>
      <w:r>
        <w:rPr>
          <w:spacing w:val="-1"/>
        </w:rPr>
        <w:t>groups.</w:t>
      </w:r>
      <w:r>
        <w:rPr>
          <w:spacing w:val="13"/>
        </w:rPr>
        <w:t xml:space="preserve"> </w:t>
      </w:r>
      <w:r>
        <w:t>This</w:t>
      </w:r>
      <w:r>
        <w:rPr>
          <w:spacing w:val="12"/>
        </w:rPr>
        <w:t xml:space="preserve"> </w:t>
      </w:r>
      <w:r>
        <w:rPr>
          <w:spacing w:val="-1"/>
        </w:rPr>
        <w:t>single</w:t>
      </w:r>
      <w:r>
        <w:rPr>
          <w:spacing w:val="11"/>
        </w:rPr>
        <w:t xml:space="preserve"> </w:t>
      </w:r>
      <w:r>
        <w:t>sheet</w:t>
      </w:r>
      <w:r>
        <w:rPr>
          <w:spacing w:val="43"/>
        </w:rPr>
        <w:t xml:space="preserve"> </w:t>
      </w:r>
      <w:r>
        <w:t>will be</w:t>
      </w:r>
      <w:r>
        <w:rPr>
          <w:spacing w:val="-1"/>
        </w:rPr>
        <w:t xml:space="preserve"> numbered</w:t>
      </w:r>
      <w:r>
        <w:t xml:space="preserve"> in the</w:t>
      </w:r>
      <w:r>
        <w:rPr>
          <w:spacing w:val="-1"/>
        </w:rPr>
        <w:t xml:space="preserve"> series</w:t>
      </w:r>
      <w:r>
        <w:t xml:space="preserve"> of contributions of </w:t>
      </w:r>
      <w:r>
        <w:rPr>
          <w:spacing w:val="-1"/>
        </w:rPr>
        <w:t>each</w:t>
      </w:r>
      <w:r>
        <w:t xml:space="preserve"> study</w:t>
      </w:r>
      <w:r>
        <w:rPr>
          <w:spacing w:val="-3"/>
        </w:rPr>
        <w:t xml:space="preserve"> </w:t>
      </w:r>
      <w:r>
        <w:rPr>
          <w:spacing w:val="-1"/>
        </w:rPr>
        <w:t xml:space="preserve">group </w:t>
      </w:r>
      <w:r>
        <w:t>to which it is issued.</w:t>
      </w:r>
    </w:p>
    <w:p w14:paraId="5BD60E1A" w14:textId="77777777" w:rsidR="007324D7" w:rsidRDefault="007324D7">
      <w:pPr>
        <w:spacing w:before="4"/>
        <w:rPr>
          <w:rFonts w:ascii="Times New Roman" w:eastAsia="Times New Roman" w:hAnsi="Times New Roman" w:cs="Times New Roman"/>
          <w:sz w:val="21"/>
          <w:szCs w:val="21"/>
        </w:rPr>
      </w:pPr>
    </w:p>
    <w:p w14:paraId="3DE7D6EF" w14:textId="77777777" w:rsidR="007324D7" w:rsidRDefault="007F3DA3">
      <w:pPr>
        <w:pStyle w:val="Heading2"/>
        <w:numPr>
          <w:ilvl w:val="1"/>
          <w:numId w:val="4"/>
        </w:numPr>
        <w:tabs>
          <w:tab w:val="left" w:pos="908"/>
        </w:tabs>
        <w:ind w:hanging="794"/>
        <w:jc w:val="both"/>
        <w:rPr>
          <w:b w:val="0"/>
          <w:bCs w:val="0"/>
        </w:rPr>
      </w:pPr>
      <w:bookmarkStart w:id="228" w:name="3.3_TDs"/>
      <w:bookmarkStart w:id="229" w:name="_TOC_250001"/>
      <w:bookmarkEnd w:id="228"/>
      <w:r>
        <w:t>TDs</w:t>
      </w:r>
      <w:bookmarkEnd w:id="229"/>
    </w:p>
    <w:p w14:paraId="022D605A" w14:textId="77777777" w:rsidR="007324D7" w:rsidRDefault="007F3DA3">
      <w:pPr>
        <w:pStyle w:val="BodyText"/>
        <w:numPr>
          <w:ilvl w:val="2"/>
          <w:numId w:val="4"/>
        </w:numPr>
        <w:tabs>
          <w:tab w:val="left" w:pos="908"/>
        </w:tabs>
        <w:spacing w:before="115"/>
        <w:ind w:right="108" w:firstLine="0"/>
        <w:jc w:val="both"/>
      </w:pPr>
      <w:r>
        <w:rPr>
          <w:spacing w:val="-1"/>
        </w:rPr>
        <w:t>TDs</w:t>
      </w:r>
      <w:r>
        <w:rPr>
          <w:spacing w:val="-7"/>
        </w:rPr>
        <w:t xml:space="preserve"> </w:t>
      </w:r>
      <w:r>
        <w:t>should</w:t>
      </w:r>
      <w:r>
        <w:rPr>
          <w:spacing w:val="-8"/>
        </w:rPr>
        <w:t xml:space="preserve"> </w:t>
      </w:r>
      <w:r>
        <w:t>be</w:t>
      </w:r>
      <w:r>
        <w:rPr>
          <w:spacing w:val="-9"/>
        </w:rPr>
        <w:t xml:space="preserve"> </w:t>
      </w:r>
      <w:r>
        <w:rPr>
          <w:spacing w:val="-1"/>
        </w:rPr>
        <w:t>provided</w:t>
      </w:r>
      <w:r>
        <w:rPr>
          <w:spacing w:val="-8"/>
        </w:rPr>
        <w:t xml:space="preserve"> </w:t>
      </w:r>
      <w:r>
        <w:t>to</w:t>
      </w:r>
      <w:r>
        <w:rPr>
          <w:spacing w:val="-7"/>
        </w:rPr>
        <w:t xml:space="preserve"> </w:t>
      </w:r>
      <w:r>
        <w:t>TSB</w:t>
      </w:r>
      <w:r>
        <w:rPr>
          <w:spacing w:val="-9"/>
        </w:rPr>
        <w:t xml:space="preserve"> </w:t>
      </w:r>
      <w:r>
        <w:t>in</w:t>
      </w:r>
      <w:r>
        <w:rPr>
          <w:spacing w:val="-7"/>
        </w:rPr>
        <w:t xml:space="preserve"> </w:t>
      </w:r>
      <w:r>
        <w:rPr>
          <w:spacing w:val="-1"/>
        </w:rPr>
        <w:t>electronic</w:t>
      </w:r>
      <w:r>
        <w:rPr>
          <w:spacing w:val="-8"/>
        </w:rPr>
        <w:t xml:space="preserve"> </w:t>
      </w:r>
      <w:r>
        <w:rPr>
          <w:spacing w:val="-1"/>
        </w:rPr>
        <w:t>format.</w:t>
      </w:r>
      <w:r>
        <w:rPr>
          <w:spacing w:val="-7"/>
        </w:rPr>
        <w:t xml:space="preserve"> </w:t>
      </w:r>
      <w:r>
        <w:t>TSB</w:t>
      </w:r>
      <w:r>
        <w:rPr>
          <w:spacing w:val="-9"/>
        </w:rPr>
        <w:t xml:space="preserve"> </w:t>
      </w:r>
      <w:r>
        <w:rPr>
          <w:spacing w:val="-1"/>
        </w:rPr>
        <w:t>shall</w:t>
      </w:r>
      <w:r>
        <w:rPr>
          <w:spacing w:val="-7"/>
        </w:rPr>
        <w:t xml:space="preserve"> </w:t>
      </w:r>
      <w:r>
        <w:t>post</w:t>
      </w:r>
      <w:r>
        <w:rPr>
          <w:spacing w:val="-7"/>
        </w:rPr>
        <w:t xml:space="preserve"> </w:t>
      </w:r>
      <w:r>
        <w:rPr>
          <w:spacing w:val="-1"/>
        </w:rPr>
        <w:t>electronically</w:t>
      </w:r>
      <w:r>
        <w:rPr>
          <w:spacing w:val="-12"/>
        </w:rPr>
        <w:t xml:space="preserve"> </w:t>
      </w:r>
      <w:r>
        <w:t>those</w:t>
      </w:r>
      <w:r>
        <w:rPr>
          <w:spacing w:val="-8"/>
        </w:rPr>
        <w:t xml:space="preserve"> </w:t>
      </w:r>
      <w:r>
        <w:rPr>
          <w:spacing w:val="-1"/>
        </w:rPr>
        <w:t>TDs</w:t>
      </w:r>
      <w:r>
        <w:rPr>
          <w:spacing w:val="81"/>
        </w:rPr>
        <w:t xml:space="preserve"> </w:t>
      </w:r>
      <w:r>
        <w:t>submitted</w:t>
      </w:r>
      <w:r>
        <w:rPr>
          <w:spacing w:val="6"/>
        </w:rPr>
        <w:t xml:space="preserve"> </w:t>
      </w:r>
      <w:r>
        <w:rPr>
          <w:spacing w:val="-1"/>
        </w:rPr>
        <w:t>as</w:t>
      </w:r>
      <w:r>
        <w:rPr>
          <w:spacing w:val="7"/>
        </w:rPr>
        <w:t xml:space="preserve"> </w:t>
      </w:r>
      <w:r>
        <w:rPr>
          <w:spacing w:val="-1"/>
        </w:rPr>
        <w:t>electronic</w:t>
      </w:r>
      <w:r>
        <w:rPr>
          <w:spacing w:val="8"/>
        </w:rPr>
        <w:t xml:space="preserve"> </w:t>
      </w:r>
      <w:r>
        <w:t>files</w:t>
      </w:r>
      <w:r>
        <w:rPr>
          <w:spacing w:val="6"/>
        </w:rPr>
        <w:t xml:space="preserve"> </w:t>
      </w:r>
      <w:r>
        <w:rPr>
          <w:spacing w:val="-1"/>
        </w:rPr>
        <w:t>as</w:t>
      </w:r>
      <w:r>
        <w:rPr>
          <w:spacing w:val="7"/>
        </w:rPr>
        <w:t xml:space="preserve"> </w:t>
      </w:r>
      <w:r>
        <w:t>soon</w:t>
      </w:r>
      <w:r>
        <w:rPr>
          <w:spacing w:val="7"/>
        </w:rPr>
        <w:t xml:space="preserve"> </w:t>
      </w:r>
      <w:r>
        <w:rPr>
          <w:spacing w:val="-1"/>
        </w:rPr>
        <w:t>as</w:t>
      </w:r>
      <w:r>
        <w:rPr>
          <w:spacing w:val="7"/>
        </w:rPr>
        <w:t xml:space="preserve"> </w:t>
      </w:r>
      <w:r>
        <w:rPr>
          <w:spacing w:val="1"/>
        </w:rPr>
        <w:t>they</w:t>
      </w:r>
      <w:r>
        <w:rPr>
          <w:spacing w:val="2"/>
        </w:rPr>
        <w:t xml:space="preserve"> </w:t>
      </w:r>
      <w:r>
        <w:t>become</w:t>
      </w:r>
      <w:r>
        <w:rPr>
          <w:spacing w:val="6"/>
        </w:rPr>
        <w:t xml:space="preserve"> </w:t>
      </w:r>
      <w:r>
        <w:rPr>
          <w:spacing w:val="-1"/>
        </w:rPr>
        <w:t>available;</w:t>
      </w:r>
      <w:r>
        <w:rPr>
          <w:spacing w:val="6"/>
        </w:rPr>
        <w:t xml:space="preserve"> </w:t>
      </w:r>
      <w:r>
        <w:t>those</w:t>
      </w:r>
      <w:r>
        <w:rPr>
          <w:spacing w:val="8"/>
        </w:rPr>
        <w:t xml:space="preserve"> </w:t>
      </w:r>
      <w:r>
        <w:t>submitted</w:t>
      </w:r>
      <w:r>
        <w:rPr>
          <w:spacing w:val="6"/>
        </w:rPr>
        <w:t xml:space="preserve"> </w:t>
      </w:r>
      <w:r>
        <w:rPr>
          <w:spacing w:val="-1"/>
        </w:rPr>
        <w:t>as</w:t>
      </w:r>
      <w:r>
        <w:rPr>
          <w:spacing w:val="7"/>
        </w:rPr>
        <w:t xml:space="preserve"> </w:t>
      </w:r>
      <w:r>
        <w:t>paper</w:t>
      </w:r>
      <w:r>
        <w:rPr>
          <w:spacing w:val="6"/>
        </w:rPr>
        <w:t xml:space="preserve"> </w:t>
      </w:r>
      <w:r>
        <w:rPr>
          <w:spacing w:val="-1"/>
        </w:rPr>
        <w:t>copies</w:t>
      </w:r>
      <w:r>
        <w:rPr>
          <w:spacing w:val="9"/>
        </w:rPr>
        <w:t xml:space="preserve"> </w:t>
      </w:r>
      <w:r>
        <w:rPr>
          <w:spacing w:val="2"/>
        </w:rPr>
        <w:t>will</w:t>
      </w:r>
      <w:r>
        <w:rPr>
          <w:spacing w:val="56"/>
        </w:rPr>
        <w:t xml:space="preserve"> </w:t>
      </w:r>
      <w:r>
        <w:t>be</w:t>
      </w:r>
      <w:r>
        <w:rPr>
          <w:spacing w:val="-1"/>
        </w:rPr>
        <w:t xml:space="preserve"> posted</w:t>
      </w:r>
      <w:r>
        <w:t xml:space="preserve"> </w:t>
      </w:r>
      <w:r>
        <w:rPr>
          <w:spacing w:val="-1"/>
        </w:rPr>
        <w:t>as</w:t>
      </w:r>
      <w:r>
        <w:t xml:space="preserve"> soon as </w:t>
      </w:r>
      <w:r>
        <w:rPr>
          <w:spacing w:val="-1"/>
        </w:rPr>
        <w:t>practicable.</w:t>
      </w:r>
    </w:p>
    <w:p w14:paraId="21D601C9" w14:textId="77777777" w:rsidR="007324D7" w:rsidRDefault="007F3DA3">
      <w:pPr>
        <w:pStyle w:val="BodyText"/>
        <w:numPr>
          <w:ilvl w:val="2"/>
          <w:numId w:val="4"/>
        </w:numPr>
        <w:tabs>
          <w:tab w:val="left" w:pos="908"/>
        </w:tabs>
        <w:ind w:right="111" w:firstLine="0"/>
        <w:jc w:val="both"/>
      </w:pPr>
      <w:r>
        <w:rPr>
          <w:spacing w:val="-1"/>
        </w:rPr>
        <w:t>Extracts</w:t>
      </w:r>
      <w:r>
        <w:rPr>
          <w:spacing w:val="-5"/>
        </w:rPr>
        <w:t xml:space="preserve"> </w:t>
      </w:r>
      <w:r>
        <w:rPr>
          <w:spacing w:val="-1"/>
        </w:rPr>
        <w:t>from</w:t>
      </w:r>
      <w:r>
        <w:rPr>
          <w:spacing w:val="-5"/>
        </w:rPr>
        <w:t xml:space="preserve"> </w:t>
      </w:r>
      <w:r>
        <w:rPr>
          <w:spacing w:val="-1"/>
        </w:rPr>
        <w:t>reports</w:t>
      </w:r>
      <w:r>
        <w:rPr>
          <w:spacing w:val="-5"/>
        </w:rPr>
        <w:t xml:space="preserve"> </w:t>
      </w:r>
      <w:r>
        <w:t>of</w:t>
      </w:r>
      <w:r>
        <w:rPr>
          <w:spacing w:val="-6"/>
        </w:rPr>
        <w:t xml:space="preserve"> </w:t>
      </w:r>
      <w:r>
        <w:t>other</w:t>
      </w:r>
      <w:r>
        <w:rPr>
          <w:spacing w:val="-6"/>
        </w:rPr>
        <w:t xml:space="preserve"> </w:t>
      </w:r>
      <w:r>
        <w:t>study</w:t>
      </w:r>
      <w:r>
        <w:rPr>
          <w:spacing w:val="-8"/>
        </w:rPr>
        <w:t xml:space="preserve"> </w:t>
      </w:r>
      <w:r>
        <w:rPr>
          <w:spacing w:val="-1"/>
        </w:rPr>
        <w:t>group</w:t>
      </w:r>
      <w:r>
        <w:rPr>
          <w:spacing w:val="-6"/>
        </w:rPr>
        <w:t xml:space="preserve"> </w:t>
      </w:r>
      <w:r>
        <w:rPr>
          <w:spacing w:val="-1"/>
        </w:rPr>
        <w:t>meetings</w:t>
      </w:r>
      <w:r>
        <w:rPr>
          <w:spacing w:val="-5"/>
        </w:rPr>
        <w:t xml:space="preserve"> </w:t>
      </w:r>
      <w:r>
        <w:t>or</w:t>
      </w:r>
      <w:r>
        <w:rPr>
          <w:spacing w:val="-6"/>
        </w:rPr>
        <w:t xml:space="preserve"> </w:t>
      </w:r>
      <w:r>
        <w:rPr>
          <w:spacing w:val="-1"/>
        </w:rPr>
        <w:t>from</w:t>
      </w:r>
      <w:r>
        <w:rPr>
          <w:spacing w:val="-5"/>
        </w:rPr>
        <w:t xml:space="preserve"> </w:t>
      </w:r>
      <w:r>
        <w:t>reports</w:t>
      </w:r>
      <w:r>
        <w:rPr>
          <w:spacing w:val="-5"/>
        </w:rPr>
        <w:t xml:space="preserve"> </w:t>
      </w:r>
      <w:r>
        <w:t>of</w:t>
      </w:r>
      <w:r>
        <w:rPr>
          <w:spacing w:val="-6"/>
        </w:rPr>
        <w:t xml:space="preserve"> </w:t>
      </w:r>
      <w:r>
        <w:rPr>
          <w:spacing w:val="-1"/>
        </w:rPr>
        <w:t>chairmen,</w:t>
      </w:r>
      <w:r>
        <w:rPr>
          <w:spacing w:val="-5"/>
        </w:rPr>
        <w:t xml:space="preserve"> </w:t>
      </w:r>
      <w:r>
        <w:rPr>
          <w:spacing w:val="-1"/>
        </w:rPr>
        <w:t>rapporteurs</w:t>
      </w:r>
      <w:r>
        <w:rPr>
          <w:spacing w:val="81"/>
        </w:rPr>
        <w:t xml:space="preserve"> </w:t>
      </w:r>
      <w:r>
        <w:t>or</w:t>
      </w:r>
      <w:r>
        <w:rPr>
          <w:spacing w:val="-6"/>
        </w:rPr>
        <w:t xml:space="preserve"> </w:t>
      </w:r>
      <w:r>
        <w:t>drafting</w:t>
      </w:r>
      <w:r>
        <w:rPr>
          <w:spacing w:val="-3"/>
        </w:rPr>
        <w:t xml:space="preserve"> </w:t>
      </w:r>
      <w:r>
        <w:rPr>
          <w:spacing w:val="-1"/>
        </w:rPr>
        <w:t>groups</w:t>
      </w:r>
      <w:r>
        <w:rPr>
          <w:spacing w:val="-4"/>
        </w:rPr>
        <w:t xml:space="preserve"> </w:t>
      </w:r>
      <w:r>
        <w:rPr>
          <w:spacing w:val="-1"/>
        </w:rPr>
        <w:t>shall</w:t>
      </w:r>
      <w:r>
        <w:rPr>
          <w:spacing w:val="-5"/>
        </w:rPr>
        <w:t xml:space="preserve"> </w:t>
      </w:r>
      <w:r>
        <w:rPr>
          <w:spacing w:val="1"/>
        </w:rPr>
        <w:t>be</w:t>
      </w:r>
      <w:r>
        <w:rPr>
          <w:spacing w:val="-6"/>
        </w:rPr>
        <w:t xml:space="preserve"> </w:t>
      </w:r>
      <w:r>
        <w:rPr>
          <w:spacing w:val="-1"/>
        </w:rPr>
        <w:t>published</w:t>
      </w:r>
      <w:r>
        <w:rPr>
          <w:spacing w:val="-3"/>
        </w:rPr>
        <w:t xml:space="preserve"> </w:t>
      </w:r>
      <w:r>
        <w:rPr>
          <w:spacing w:val="-1"/>
        </w:rPr>
        <w:t>as</w:t>
      </w:r>
      <w:r>
        <w:rPr>
          <w:spacing w:val="-5"/>
        </w:rPr>
        <w:t xml:space="preserve"> </w:t>
      </w:r>
      <w:r>
        <w:rPr>
          <w:spacing w:val="-1"/>
        </w:rPr>
        <w:t>TDs.</w:t>
      </w:r>
      <w:r>
        <w:rPr>
          <w:spacing w:val="-3"/>
        </w:rPr>
        <w:t xml:space="preserve"> </w:t>
      </w:r>
      <w:r>
        <w:t>They</w:t>
      </w:r>
      <w:r>
        <w:rPr>
          <w:spacing w:val="-8"/>
        </w:rPr>
        <w:t xml:space="preserve"> </w:t>
      </w:r>
      <w:r>
        <w:t>will</w:t>
      </w:r>
      <w:r>
        <w:rPr>
          <w:spacing w:val="-5"/>
        </w:rPr>
        <w:t xml:space="preserve"> </w:t>
      </w:r>
      <w:r>
        <w:t>be</w:t>
      </w:r>
      <w:r>
        <w:rPr>
          <w:spacing w:val="-6"/>
        </w:rPr>
        <w:t xml:space="preserve"> </w:t>
      </w:r>
      <w:r>
        <w:t>printed</w:t>
      </w:r>
      <w:r>
        <w:rPr>
          <w:spacing w:val="-5"/>
        </w:rPr>
        <w:t xml:space="preserve"> </w:t>
      </w:r>
      <w:r>
        <w:rPr>
          <w:spacing w:val="-1"/>
        </w:rPr>
        <w:t>and</w:t>
      </w:r>
      <w:r>
        <w:rPr>
          <w:spacing w:val="-3"/>
        </w:rPr>
        <w:t xml:space="preserve"> </w:t>
      </w:r>
      <w:r>
        <w:t>distributed</w:t>
      </w:r>
      <w:r>
        <w:rPr>
          <w:spacing w:val="-6"/>
        </w:rPr>
        <w:t xml:space="preserve"> </w:t>
      </w:r>
      <w:r>
        <w:t>during</w:t>
      </w:r>
      <w:r>
        <w:rPr>
          <w:spacing w:val="-8"/>
        </w:rPr>
        <w:t xml:space="preserve"> </w:t>
      </w:r>
      <w:r>
        <w:t>the</w:t>
      </w:r>
      <w:r>
        <w:rPr>
          <w:spacing w:val="-4"/>
        </w:rPr>
        <w:t xml:space="preserve"> </w:t>
      </w:r>
      <w:r>
        <w:t>meeting</w:t>
      </w:r>
      <w:r>
        <w:rPr>
          <w:spacing w:val="54"/>
        </w:rPr>
        <w:t xml:space="preserve"> </w:t>
      </w:r>
      <w:r>
        <w:t>only</w:t>
      </w:r>
      <w:r>
        <w:rPr>
          <w:spacing w:val="-5"/>
        </w:rPr>
        <w:t xml:space="preserve"> </w:t>
      </w:r>
      <w:r>
        <w:t>to the</w:t>
      </w:r>
      <w:r>
        <w:rPr>
          <w:spacing w:val="-1"/>
        </w:rPr>
        <w:t xml:space="preserve"> participants</w:t>
      </w:r>
      <w:r>
        <w:t xml:space="preserve"> </w:t>
      </w:r>
      <w:r>
        <w:rPr>
          <w:spacing w:val="-1"/>
        </w:rPr>
        <w:t>present</w:t>
      </w:r>
      <w:r>
        <w:t xml:space="preserve"> who </w:t>
      </w:r>
      <w:r>
        <w:rPr>
          <w:spacing w:val="-1"/>
        </w:rPr>
        <w:t>request</w:t>
      </w:r>
      <w:r>
        <w:t xml:space="preserve"> paper</w:t>
      </w:r>
      <w:r>
        <w:rPr>
          <w:spacing w:val="1"/>
        </w:rPr>
        <w:t xml:space="preserve"> </w:t>
      </w:r>
      <w:r>
        <w:rPr>
          <w:spacing w:val="-1"/>
        </w:rPr>
        <w:t>copies.</w:t>
      </w:r>
    </w:p>
    <w:p w14:paraId="2A0F527E" w14:textId="77777777" w:rsidR="007324D7" w:rsidRDefault="007F3DA3">
      <w:pPr>
        <w:pStyle w:val="BodyText"/>
        <w:numPr>
          <w:ilvl w:val="2"/>
          <w:numId w:val="4"/>
        </w:numPr>
        <w:tabs>
          <w:tab w:val="left" w:pos="908"/>
        </w:tabs>
        <w:ind w:right="111" w:firstLine="0"/>
        <w:jc w:val="both"/>
      </w:pPr>
      <w:r>
        <w:rPr>
          <w:spacing w:val="-1"/>
        </w:rPr>
        <w:t>TDs</w:t>
      </w:r>
      <w:r>
        <w:rPr>
          <w:spacing w:val="-5"/>
        </w:rPr>
        <w:t xml:space="preserve"> </w:t>
      </w:r>
      <w:r>
        <w:t>input</w:t>
      </w:r>
      <w:r>
        <w:rPr>
          <w:spacing w:val="-5"/>
        </w:rPr>
        <w:t xml:space="preserve"> </w:t>
      </w:r>
      <w:r>
        <w:rPr>
          <w:spacing w:val="-1"/>
        </w:rPr>
        <w:t>before</w:t>
      </w:r>
      <w:r>
        <w:rPr>
          <w:spacing w:val="-6"/>
        </w:rPr>
        <w:t xml:space="preserve"> </w:t>
      </w:r>
      <w:r>
        <w:t>the</w:t>
      </w:r>
      <w:r>
        <w:rPr>
          <w:spacing w:val="-6"/>
        </w:rPr>
        <w:t xml:space="preserve"> </w:t>
      </w:r>
      <w:r>
        <w:t>start</w:t>
      </w:r>
      <w:r>
        <w:rPr>
          <w:spacing w:val="-3"/>
        </w:rPr>
        <w:t xml:space="preserve"> </w:t>
      </w:r>
      <w:r>
        <w:t>of</w:t>
      </w:r>
      <w:r>
        <w:rPr>
          <w:spacing w:val="-6"/>
        </w:rPr>
        <w:t xml:space="preserve"> </w:t>
      </w:r>
      <w:r>
        <w:t>the</w:t>
      </w:r>
      <w:r>
        <w:rPr>
          <w:spacing w:val="-6"/>
        </w:rPr>
        <w:t xml:space="preserve"> </w:t>
      </w:r>
      <w:r>
        <w:t>study</w:t>
      </w:r>
      <w:r>
        <w:rPr>
          <w:spacing w:val="-8"/>
        </w:rPr>
        <w:t xml:space="preserve"> </w:t>
      </w:r>
      <w:r>
        <w:t>group</w:t>
      </w:r>
      <w:r>
        <w:rPr>
          <w:spacing w:val="-6"/>
        </w:rPr>
        <w:t xml:space="preserve"> </w:t>
      </w:r>
      <w:r>
        <w:t>or</w:t>
      </w:r>
      <w:r>
        <w:rPr>
          <w:spacing w:val="-6"/>
        </w:rPr>
        <w:t xml:space="preserve"> </w:t>
      </w:r>
      <w:r>
        <w:t>working</w:t>
      </w:r>
      <w:r>
        <w:rPr>
          <w:spacing w:val="-8"/>
        </w:rPr>
        <w:t xml:space="preserve"> </w:t>
      </w:r>
      <w:r>
        <w:rPr>
          <w:spacing w:val="1"/>
        </w:rPr>
        <w:t>party</w:t>
      </w:r>
      <w:r>
        <w:rPr>
          <w:spacing w:val="-10"/>
        </w:rPr>
        <w:t xml:space="preserve"> </w:t>
      </w:r>
      <w:r>
        <w:rPr>
          <w:spacing w:val="-1"/>
        </w:rPr>
        <w:t>meeting,</w:t>
      </w:r>
      <w:r>
        <w:rPr>
          <w:spacing w:val="-5"/>
        </w:rPr>
        <w:t xml:space="preserve"> </w:t>
      </w:r>
      <w:r>
        <w:t>including</w:t>
      </w:r>
      <w:r>
        <w:rPr>
          <w:spacing w:val="-7"/>
        </w:rPr>
        <w:t xml:space="preserve"> </w:t>
      </w:r>
      <w:r>
        <w:rPr>
          <w:spacing w:val="-1"/>
        </w:rPr>
        <w:t>documents</w:t>
      </w:r>
      <w:r>
        <w:rPr>
          <w:spacing w:val="48"/>
        </w:rPr>
        <w:t xml:space="preserve"> </w:t>
      </w:r>
      <w:r>
        <w:rPr>
          <w:spacing w:val="-1"/>
        </w:rPr>
        <w:t>from</w:t>
      </w:r>
      <w:r>
        <w:rPr>
          <w:spacing w:val="19"/>
        </w:rPr>
        <w:t xml:space="preserve"> </w:t>
      </w:r>
      <w:r>
        <w:t>the</w:t>
      </w:r>
      <w:r>
        <w:rPr>
          <w:spacing w:val="20"/>
        </w:rPr>
        <w:t xml:space="preserve"> </w:t>
      </w:r>
      <w:r>
        <w:rPr>
          <w:spacing w:val="-2"/>
        </w:rPr>
        <w:t>ITU</w:t>
      </w:r>
      <w:r>
        <w:rPr>
          <w:spacing w:val="18"/>
        </w:rPr>
        <w:t xml:space="preserve"> </w:t>
      </w:r>
      <w:r>
        <w:rPr>
          <w:spacing w:val="-1"/>
        </w:rPr>
        <w:t>secretariat,</w:t>
      </w:r>
      <w:r>
        <w:rPr>
          <w:spacing w:val="21"/>
        </w:rPr>
        <w:t xml:space="preserve"> </w:t>
      </w:r>
      <w:r>
        <w:t>should</w:t>
      </w:r>
      <w:r>
        <w:rPr>
          <w:spacing w:val="18"/>
        </w:rPr>
        <w:t xml:space="preserve"> </w:t>
      </w:r>
      <w:r>
        <w:t>be</w:t>
      </w:r>
      <w:r>
        <w:rPr>
          <w:spacing w:val="18"/>
        </w:rPr>
        <w:t xml:space="preserve"> </w:t>
      </w:r>
      <w:r>
        <w:rPr>
          <w:spacing w:val="-1"/>
        </w:rPr>
        <w:t>posted</w:t>
      </w:r>
      <w:r>
        <w:rPr>
          <w:spacing w:val="18"/>
        </w:rPr>
        <w:t xml:space="preserve"> </w:t>
      </w:r>
      <w:r>
        <w:t>on</w:t>
      </w:r>
      <w:r>
        <w:rPr>
          <w:spacing w:val="16"/>
        </w:rPr>
        <w:t xml:space="preserve"> </w:t>
      </w:r>
      <w:r>
        <w:t>the</w:t>
      </w:r>
      <w:r>
        <w:rPr>
          <w:spacing w:val="16"/>
        </w:rPr>
        <w:t xml:space="preserve"> </w:t>
      </w:r>
      <w:r>
        <w:rPr>
          <w:spacing w:val="-1"/>
        </w:rPr>
        <w:t>relevant</w:t>
      </w:r>
      <w:r>
        <w:rPr>
          <w:spacing w:val="19"/>
        </w:rPr>
        <w:t xml:space="preserve"> </w:t>
      </w:r>
      <w:r>
        <w:rPr>
          <w:spacing w:val="-1"/>
        </w:rPr>
        <w:t>page</w:t>
      </w:r>
      <w:r>
        <w:rPr>
          <w:spacing w:val="18"/>
        </w:rPr>
        <w:t xml:space="preserve"> </w:t>
      </w:r>
      <w:r>
        <w:t>of</w:t>
      </w:r>
      <w:r>
        <w:rPr>
          <w:spacing w:val="18"/>
        </w:rPr>
        <w:t xml:space="preserve"> </w:t>
      </w:r>
      <w:r>
        <w:t>the</w:t>
      </w:r>
      <w:r>
        <w:rPr>
          <w:spacing w:val="18"/>
        </w:rPr>
        <w:t xml:space="preserve"> </w:t>
      </w:r>
      <w:r>
        <w:t>website</w:t>
      </w:r>
      <w:r>
        <w:rPr>
          <w:spacing w:val="18"/>
        </w:rPr>
        <w:t xml:space="preserve"> </w:t>
      </w:r>
      <w:r>
        <w:t>not</w:t>
      </w:r>
      <w:r>
        <w:rPr>
          <w:spacing w:val="19"/>
        </w:rPr>
        <w:t xml:space="preserve"> </w:t>
      </w:r>
      <w:r>
        <w:rPr>
          <w:spacing w:val="-1"/>
        </w:rPr>
        <w:t>later</w:t>
      </w:r>
      <w:r>
        <w:rPr>
          <w:spacing w:val="18"/>
        </w:rPr>
        <w:t xml:space="preserve"> </w:t>
      </w:r>
      <w:r>
        <w:t>than</w:t>
      </w:r>
      <w:r>
        <w:rPr>
          <w:spacing w:val="18"/>
        </w:rPr>
        <w:t xml:space="preserve"> </w:t>
      </w:r>
      <w:r>
        <w:rPr>
          <w:spacing w:val="-1"/>
        </w:rPr>
        <w:t>three</w:t>
      </w:r>
      <w:r>
        <w:rPr>
          <w:spacing w:val="59"/>
        </w:rPr>
        <w:t xml:space="preserve"> </w:t>
      </w:r>
      <w:r>
        <w:rPr>
          <w:spacing w:val="-1"/>
        </w:rPr>
        <w:t>working</w:t>
      </w:r>
      <w:r>
        <w:t xml:space="preserve"> </w:t>
      </w:r>
      <w:r>
        <w:rPr>
          <w:spacing w:val="-1"/>
        </w:rPr>
        <w:t>days</w:t>
      </w:r>
      <w:r>
        <w:rPr>
          <w:spacing w:val="2"/>
        </w:rPr>
        <w:t xml:space="preserve"> </w:t>
      </w:r>
      <w:r>
        <w:rPr>
          <w:spacing w:val="-1"/>
        </w:rPr>
        <w:t>from</w:t>
      </w:r>
      <w:r>
        <w:rPr>
          <w:spacing w:val="3"/>
        </w:rPr>
        <w:t xml:space="preserve"> </w:t>
      </w:r>
      <w:r>
        <w:t>the</w:t>
      </w:r>
      <w:r>
        <w:rPr>
          <w:spacing w:val="1"/>
        </w:rPr>
        <w:t xml:space="preserve"> </w:t>
      </w:r>
      <w:r>
        <w:t>date</w:t>
      </w:r>
      <w:r>
        <w:rPr>
          <w:spacing w:val="1"/>
        </w:rPr>
        <w:t xml:space="preserve"> </w:t>
      </w:r>
      <w:r>
        <w:t>on</w:t>
      </w:r>
      <w:r>
        <w:rPr>
          <w:spacing w:val="2"/>
        </w:rPr>
        <w:t xml:space="preserve"> </w:t>
      </w:r>
      <w:r>
        <w:rPr>
          <w:spacing w:val="-1"/>
        </w:rPr>
        <w:t>which</w:t>
      </w:r>
      <w:r>
        <w:rPr>
          <w:spacing w:val="2"/>
        </w:rPr>
        <w:t xml:space="preserve"> </w:t>
      </w:r>
      <w:r>
        <w:t>they</w:t>
      </w:r>
      <w:r>
        <w:rPr>
          <w:spacing w:val="-3"/>
        </w:rPr>
        <w:t xml:space="preserve"> </w:t>
      </w:r>
      <w:r>
        <w:t>are</w:t>
      </w:r>
      <w:r>
        <w:rPr>
          <w:spacing w:val="1"/>
        </w:rPr>
        <w:t xml:space="preserve"> </w:t>
      </w:r>
      <w:r>
        <w:rPr>
          <w:spacing w:val="-1"/>
        </w:rPr>
        <w:t>received</w:t>
      </w:r>
      <w:r>
        <w:rPr>
          <w:spacing w:val="1"/>
        </w:rPr>
        <w:t xml:space="preserve"> by</w:t>
      </w:r>
      <w:r>
        <w:rPr>
          <w:spacing w:val="-3"/>
        </w:rPr>
        <w:t xml:space="preserve"> </w:t>
      </w:r>
      <w:r>
        <w:t>the</w:t>
      </w:r>
      <w:r>
        <w:rPr>
          <w:spacing w:val="1"/>
        </w:rPr>
        <w:t xml:space="preserve"> </w:t>
      </w:r>
      <w:r>
        <w:rPr>
          <w:spacing w:val="-1"/>
        </w:rPr>
        <w:t>secretariat,</w:t>
      </w:r>
      <w:r>
        <w:rPr>
          <w:spacing w:val="2"/>
        </w:rPr>
        <w:t xml:space="preserve"> </w:t>
      </w:r>
      <w:r>
        <w:t>to</w:t>
      </w:r>
      <w:r>
        <w:rPr>
          <w:spacing w:val="2"/>
        </w:rPr>
        <w:t xml:space="preserve"> </w:t>
      </w:r>
      <w:r>
        <w:rPr>
          <w:spacing w:val="-1"/>
        </w:rPr>
        <w:t>ensure</w:t>
      </w:r>
      <w:r>
        <w:t xml:space="preserve"> their</w:t>
      </w:r>
      <w:r>
        <w:rPr>
          <w:spacing w:val="1"/>
        </w:rPr>
        <w:t xml:space="preserve"> </w:t>
      </w:r>
      <w:r>
        <w:t>availability</w:t>
      </w:r>
      <w:r>
        <w:rPr>
          <w:spacing w:val="71"/>
        </w:rPr>
        <w:t xml:space="preserve"> </w:t>
      </w:r>
      <w:r>
        <w:t>not</w:t>
      </w:r>
      <w:r>
        <w:rPr>
          <w:spacing w:val="12"/>
        </w:rPr>
        <w:t xml:space="preserve"> </w:t>
      </w:r>
      <w:r>
        <w:rPr>
          <w:spacing w:val="-1"/>
        </w:rPr>
        <w:t>later</w:t>
      </w:r>
      <w:r>
        <w:rPr>
          <w:spacing w:val="11"/>
        </w:rPr>
        <w:t xml:space="preserve"> </w:t>
      </w:r>
      <w:r>
        <w:t>than</w:t>
      </w:r>
      <w:r>
        <w:rPr>
          <w:spacing w:val="11"/>
        </w:rPr>
        <w:t xml:space="preserve"> </w:t>
      </w:r>
      <w:r>
        <w:rPr>
          <w:spacing w:val="-1"/>
        </w:rPr>
        <w:t>seven</w:t>
      </w:r>
      <w:r>
        <w:rPr>
          <w:spacing w:val="14"/>
        </w:rPr>
        <w:t xml:space="preserve"> </w:t>
      </w:r>
      <w:r>
        <w:rPr>
          <w:spacing w:val="-1"/>
        </w:rPr>
        <w:t>calendar</w:t>
      </w:r>
      <w:r>
        <w:rPr>
          <w:spacing w:val="11"/>
        </w:rPr>
        <w:t xml:space="preserve"> </w:t>
      </w:r>
      <w:r>
        <w:rPr>
          <w:spacing w:val="-1"/>
        </w:rPr>
        <w:t>days</w:t>
      </w:r>
      <w:r>
        <w:rPr>
          <w:spacing w:val="12"/>
        </w:rPr>
        <w:t xml:space="preserve"> </w:t>
      </w:r>
      <w:r>
        <w:rPr>
          <w:spacing w:val="-1"/>
        </w:rPr>
        <w:t>before</w:t>
      </w:r>
      <w:r>
        <w:rPr>
          <w:spacing w:val="10"/>
        </w:rPr>
        <w:t xml:space="preserve"> </w:t>
      </w:r>
      <w:r>
        <w:t>the</w:t>
      </w:r>
      <w:r>
        <w:rPr>
          <w:spacing w:val="11"/>
        </w:rPr>
        <w:t xml:space="preserve"> </w:t>
      </w:r>
      <w:r>
        <w:t>start</w:t>
      </w:r>
      <w:r>
        <w:rPr>
          <w:spacing w:val="12"/>
        </w:rPr>
        <w:t xml:space="preserve"> </w:t>
      </w:r>
      <w:r>
        <w:t>of</w:t>
      </w:r>
      <w:r>
        <w:rPr>
          <w:spacing w:val="11"/>
        </w:rPr>
        <w:t xml:space="preserve"> </w:t>
      </w:r>
      <w:r>
        <w:t>the</w:t>
      </w:r>
      <w:r>
        <w:rPr>
          <w:spacing w:val="11"/>
        </w:rPr>
        <w:t xml:space="preserve"> </w:t>
      </w:r>
      <w:r>
        <w:rPr>
          <w:spacing w:val="-1"/>
        </w:rPr>
        <w:t>meeting.</w:t>
      </w:r>
      <w:r>
        <w:rPr>
          <w:spacing w:val="11"/>
        </w:rPr>
        <w:t xml:space="preserve"> </w:t>
      </w:r>
      <w:r>
        <w:t>This</w:t>
      </w:r>
      <w:r>
        <w:rPr>
          <w:spacing w:val="12"/>
        </w:rPr>
        <w:t xml:space="preserve"> </w:t>
      </w:r>
      <w:r>
        <w:t>deadline</w:t>
      </w:r>
      <w:r>
        <w:rPr>
          <w:spacing w:val="10"/>
        </w:rPr>
        <w:t xml:space="preserve"> </w:t>
      </w:r>
      <w:r>
        <w:rPr>
          <w:spacing w:val="-1"/>
        </w:rPr>
        <w:t>shall</w:t>
      </w:r>
      <w:r>
        <w:rPr>
          <w:spacing w:val="12"/>
        </w:rPr>
        <w:t xml:space="preserve"> </w:t>
      </w:r>
      <w:r>
        <w:t>not</w:t>
      </w:r>
      <w:r>
        <w:rPr>
          <w:spacing w:val="12"/>
        </w:rPr>
        <w:t xml:space="preserve"> </w:t>
      </w:r>
      <w:r>
        <w:t>extend</w:t>
      </w:r>
      <w:r>
        <w:rPr>
          <w:spacing w:val="11"/>
        </w:rPr>
        <w:t xml:space="preserve"> </w:t>
      </w:r>
      <w:r>
        <w:rPr>
          <w:spacing w:val="-1"/>
        </w:rPr>
        <w:t>to</w:t>
      </w:r>
      <w:r>
        <w:rPr>
          <w:spacing w:val="61"/>
        </w:rPr>
        <w:t xml:space="preserve"> </w:t>
      </w:r>
      <w:r>
        <w:rPr>
          <w:spacing w:val="-1"/>
        </w:rPr>
        <w:t>administrative</w:t>
      </w:r>
      <w:r>
        <w:rPr>
          <w:spacing w:val="-9"/>
        </w:rPr>
        <w:t xml:space="preserve"> </w:t>
      </w:r>
      <w:r>
        <w:rPr>
          <w:spacing w:val="-1"/>
        </w:rPr>
        <w:t>documents</w:t>
      </w:r>
      <w:r>
        <w:rPr>
          <w:spacing w:val="-7"/>
        </w:rPr>
        <w:t xml:space="preserve"> </w:t>
      </w:r>
      <w:r>
        <w:t>or</w:t>
      </w:r>
      <w:r>
        <w:rPr>
          <w:spacing w:val="-8"/>
        </w:rPr>
        <w:t xml:space="preserve"> </w:t>
      </w:r>
      <w:r>
        <w:rPr>
          <w:spacing w:val="-1"/>
        </w:rPr>
        <w:t>reports</w:t>
      </w:r>
      <w:r>
        <w:rPr>
          <w:spacing w:val="-8"/>
        </w:rPr>
        <w:t xml:space="preserve"> </w:t>
      </w:r>
      <w:r>
        <w:t>on</w:t>
      </w:r>
      <w:r>
        <w:rPr>
          <w:spacing w:val="-8"/>
        </w:rPr>
        <w:t xml:space="preserve"> </w:t>
      </w:r>
      <w:r>
        <w:rPr>
          <w:spacing w:val="-1"/>
        </w:rPr>
        <w:t>events</w:t>
      </w:r>
      <w:r>
        <w:rPr>
          <w:spacing w:val="-7"/>
        </w:rPr>
        <w:t xml:space="preserve"> </w:t>
      </w:r>
      <w:r>
        <w:t>that</w:t>
      </w:r>
      <w:r>
        <w:rPr>
          <w:spacing w:val="-6"/>
        </w:rPr>
        <w:t xml:space="preserve"> </w:t>
      </w:r>
      <w:r>
        <w:rPr>
          <w:spacing w:val="-1"/>
        </w:rPr>
        <w:t>have</w:t>
      </w:r>
      <w:r>
        <w:rPr>
          <w:spacing w:val="-9"/>
        </w:rPr>
        <w:t xml:space="preserve"> </w:t>
      </w:r>
      <w:r>
        <w:rPr>
          <w:spacing w:val="-1"/>
        </w:rPr>
        <w:t>taken</w:t>
      </w:r>
      <w:r>
        <w:rPr>
          <w:spacing w:val="-8"/>
        </w:rPr>
        <w:t xml:space="preserve"> </w:t>
      </w:r>
      <w:r>
        <w:t>place</w:t>
      </w:r>
      <w:r>
        <w:rPr>
          <w:spacing w:val="-9"/>
        </w:rPr>
        <w:t xml:space="preserve"> </w:t>
      </w:r>
      <w:r>
        <w:t>less</w:t>
      </w:r>
      <w:r>
        <w:rPr>
          <w:spacing w:val="-7"/>
        </w:rPr>
        <w:t xml:space="preserve"> </w:t>
      </w:r>
      <w:r>
        <w:t>than</w:t>
      </w:r>
      <w:r>
        <w:rPr>
          <w:spacing w:val="-8"/>
        </w:rPr>
        <w:t xml:space="preserve"> </w:t>
      </w:r>
      <w:r>
        <w:t>21</w:t>
      </w:r>
      <w:r>
        <w:rPr>
          <w:spacing w:val="-8"/>
        </w:rPr>
        <w:t xml:space="preserve"> </w:t>
      </w:r>
      <w:r>
        <w:rPr>
          <w:spacing w:val="-1"/>
        </w:rPr>
        <w:t>calendar</w:t>
      </w:r>
      <w:r>
        <w:rPr>
          <w:spacing w:val="-8"/>
        </w:rPr>
        <w:t xml:space="preserve"> </w:t>
      </w:r>
      <w:r>
        <w:rPr>
          <w:spacing w:val="-1"/>
        </w:rPr>
        <w:t>days</w:t>
      </w:r>
      <w:r>
        <w:rPr>
          <w:spacing w:val="-7"/>
        </w:rPr>
        <w:t xml:space="preserve"> </w:t>
      </w:r>
      <w:r>
        <w:t>before</w:t>
      </w:r>
      <w:r>
        <w:rPr>
          <w:spacing w:val="89"/>
        </w:rPr>
        <w:t xml:space="preserve"> </w:t>
      </w:r>
      <w:r>
        <w:t>the</w:t>
      </w:r>
      <w:r>
        <w:rPr>
          <w:spacing w:val="-13"/>
        </w:rPr>
        <w:t xml:space="preserve"> </w:t>
      </w:r>
      <w:r>
        <w:rPr>
          <w:spacing w:val="-1"/>
        </w:rPr>
        <w:t>start</w:t>
      </w:r>
      <w:r>
        <w:rPr>
          <w:spacing w:val="-12"/>
        </w:rPr>
        <w:t xml:space="preserve"> </w:t>
      </w:r>
      <w:r>
        <w:t>of</w:t>
      </w:r>
      <w:r>
        <w:rPr>
          <w:spacing w:val="-13"/>
        </w:rPr>
        <w:t xml:space="preserve"> </w:t>
      </w:r>
      <w:r>
        <w:t>the</w:t>
      </w:r>
      <w:r>
        <w:rPr>
          <w:spacing w:val="-13"/>
        </w:rPr>
        <w:t xml:space="preserve"> </w:t>
      </w:r>
      <w:r>
        <w:rPr>
          <w:spacing w:val="-1"/>
        </w:rPr>
        <w:t>meeting,</w:t>
      </w:r>
      <w:r>
        <w:rPr>
          <w:spacing w:val="-12"/>
        </w:rPr>
        <w:t xml:space="preserve"> </w:t>
      </w:r>
      <w:r>
        <w:t>nor</w:t>
      </w:r>
      <w:r>
        <w:rPr>
          <w:spacing w:val="-13"/>
        </w:rPr>
        <w:t xml:space="preserve"> </w:t>
      </w:r>
      <w:r>
        <w:t>to</w:t>
      </w:r>
      <w:r>
        <w:rPr>
          <w:spacing w:val="-12"/>
        </w:rPr>
        <w:t xml:space="preserve"> </w:t>
      </w:r>
      <w:r>
        <w:rPr>
          <w:spacing w:val="-1"/>
        </w:rPr>
        <w:t>proposals</w:t>
      </w:r>
      <w:r>
        <w:rPr>
          <w:spacing w:val="-12"/>
        </w:rPr>
        <w:t xml:space="preserve"> </w:t>
      </w:r>
      <w:r>
        <w:rPr>
          <w:spacing w:val="-1"/>
        </w:rPr>
        <w:t>from</w:t>
      </w:r>
      <w:r>
        <w:rPr>
          <w:spacing w:val="-12"/>
        </w:rPr>
        <w:t xml:space="preserve"> </w:t>
      </w:r>
      <w:r>
        <w:rPr>
          <w:spacing w:val="-1"/>
        </w:rPr>
        <w:t>chairmen</w:t>
      </w:r>
      <w:r>
        <w:rPr>
          <w:spacing w:val="-13"/>
        </w:rPr>
        <w:t xml:space="preserve"> </w:t>
      </w:r>
      <w:r>
        <w:rPr>
          <w:spacing w:val="-1"/>
        </w:rPr>
        <w:t>and</w:t>
      </w:r>
      <w:r>
        <w:rPr>
          <w:spacing w:val="-12"/>
        </w:rPr>
        <w:t xml:space="preserve"> </w:t>
      </w:r>
      <w:r>
        <w:rPr>
          <w:spacing w:val="-1"/>
        </w:rPr>
        <w:t>convenors</w:t>
      </w:r>
      <w:r>
        <w:rPr>
          <w:spacing w:val="-13"/>
        </w:rPr>
        <w:t xml:space="preserve"> </w:t>
      </w:r>
      <w:r>
        <w:t>of</w:t>
      </w:r>
      <w:r>
        <w:rPr>
          <w:spacing w:val="-11"/>
        </w:rPr>
        <w:t xml:space="preserve"> </w:t>
      </w:r>
      <w:r>
        <w:rPr>
          <w:spacing w:val="-1"/>
        </w:rPr>
        <w:t>ad</w:t>
      </w:r>
      <w:r>
        <w:rPr>
          <w:spacing w:val="-12"/>
        </w:rPr>
        <w:t xml:space="preserve"> </w:t>
      </w:r>
      <w:r>
        <w:t>hoc</w:t>
      </w:r>
      <w:r>
        <w:rPr>
          <w:spacing w:val="-13"/>
        </w:rPr>
        <w:t xml:space="preserve"> </w:t>
      </w:r>
      <w:r>
        <w:rPr>
          <w:spacing w:val="-1"/>
        </w:rPr>
        <w:t>groups,</w:t>
      </w:r>
      <w:r>
        <w:rPr>
          <w:spacing w:val="-12"/>
        </w:rPr>
        <w:t xml:space="preserve"> </w:t>
      </w:r>
      <w:r>
        <w:rPr>
          <w:spacing w:val="-1"/>
        </w:rPr>
        <w:t>compilations</w:t>
      </w:r>
      <w:r>
        <w:rPr>
          <w:spacing w:val="105"/>
        </w:rPr>
        <w:t xml:space="preserve"> </w:t>
      </w:r>
      <w:r>
        <w:t>of</w:t>
      </w:r>
      <w:r>
        <w:rPr>
          <w:spacing w:val="32"/>
        </w:rPr>
        <w:t xml:space="preserve"> </w:t>
      </w:r>
      <w:r>
        <w:rPr>
          <w:spacing w:val="-1"/>
        </w:rPr>
        <w:t>proposals</w:t>
      </w:r>
      <w:r>
        <w:rPr>
          <w:spacing w:val="34"/>
        </w:rPr>
        <w:t xml:space="preserve"> </w:t>
      </w:r>
      <w:r>
        <w:rPr>
          <w:spacing w:val="-1"/>
        </w:rPr>
        <w:t>prepared</w:t>
      </w:r>
      <w:r>
        <w:rPr>
          <w:spacing w:val="33"/>
        </w:rPr>
        <w:t xml:space="preserve"> </w:t>
      </w:r>
      <w:r>
        <w:rPr>
          <w:spacing w:val="1"/>
        </w:rPr>
        <w:t>by</w:t>
      </w:r>
      <w:r>
        <w:rPr>
          <w:spacing w:val="30"/>
        </w:rPr>
        <w:t xml:space="preserve"> </w:t>
      </w:r>
      <w:r>
        <w:rPr>
          <w:spacing w:val="-1"/>
        </w:rPr>
        <w:t>chairmen</w:t>
      </w:r>
      <w:r>
        <w:rPr>
          <w:spacing w:val="33"/>
        </w:rPr>
        <w:t xml:space="preserve"> </w:t>
      </w:r>
      <w:r>
        <w:t>or</w:t>
      </w:r>
      <w:r>
        <w:rPr>
          <w:spacing w:val="32"/>
        </w:rPr>
        <w:t xml:space="preserve"> </w:t>
      </w:r>
      <w:r>
        <w:t>the</w:t>
      </w:r>
      <w:r>
        <w:rPr>
          <w:spacing w:val="32"/>
        </w:rPr>
        <w:t xml:space="preserve"> </w:t>
      </w:r>
      <w:r>
        <w:rPr>
          <w:spacing w:val="-1"/>
        </w:rPr>
        <w:t>secretariat,</w:t>
      </w:r>
      <w:r>
        <w:rPr>
          <w:spacing w:val="33"/>
        </w:rPr>
        <w:t xml:space="preserve"> </w:t>
      </w:r>
      <w:r>
        <w:t>or</w:t>
      </w:r>
      <w:r>
        <w:rPr>
          <w:spacing w:val="32"/>
        </w:rPr>
        <w:t xml:space="preserve"> </w:t>
      </w:r>
      <w:r>
        <w:rPr>
          <w:spacing w:val="-1"/>
        </w:rPr>
        <w:t>documents</w:t>
      </w:r>
      <w:r>
        <w:rPr>
          <w:spacing w:val="33"/>
        </w:rPr>
        <w:t xml:space="preserve"> </w:t>
      </w:r>
      <w:r>
        <w:t>specifically</w:t>
      </w:r>
      <w:r>
        <w:rPr>
          <w:spacing w:val="28"/>
        </w:rPr>
        <w:t xml:space="preserve"> </w:t>
      </w:r>
      <w:r>
        <w:rPr>
          <w:spacing w:val="-1"/>
        </w:rPr>
        <w:t>requested</w:t>
      </w:r>
      <w:r>
        <w:rPr>
          <w:spacing w:val="33"/>
        </w:rPr>
        <w:t xml:space="preserve"> </w:t>
      </w:r>
      <w:r>
        <w:rPr>
          <w:spacing w:val="2"/>
        </w:rPr>
        <w:t>by</w:t>
      </w:r>
      <w:r>
        <w:rPr>
          <w:spacing w:val="28"/>
        </w:rPr>
        <w:t xml:space="preserve"> </w:t>
      </w:r>
      <w:r>
        <w:t>the</w:t>
      </w:r>
      <w:r>
        <w:rPr>
          <w:spacing w:val="91"/>
        </w:rPr>
        <w:t xml:space="preserve"> </w:t>
      </w:r>
      <w:r>
        <w:rPr>
          <w:spacing w:val="-1"/>
        </w:rPr>
        <w:t>meeting.</w:t>
      </w:r>
      <w:r>
        <w:rPr>
          <w:spacing w:val="16"/>
        </w:rPr>
        <w:t xml:space="preserve"> </w:t>
      </w:r>
      <w:r>
        <w:rPr>
          <w:spacing w:val="-1"/>
        </w:rPr>
        <w:t>Reports</w:t>
      </w:r>
      <w:r>
        <w:rPr>
          <w:spacing w:val="16"/>
        </w:rPr>
        <w:t xml:space="preserve"> </w:t>
      </w:r>
      <w:r>
        <w:t>on</w:t>
      </w:r>
      <w:r>
        <w:rPr>
          <w:spacing w:val="16"/>
        </w:rPr>
        <w:t xml:space="preserve"> </w:t>
      </w:r>
      <w:r>
        <w:t>events</w:t>
      </w:r>
      <w:r>
        <w:rPr>
          <w:spacing w:val="17"/>
        </w:rPr>
        <w:t xml:space="preserve"> </w:t>
      </w:r>
      <w:r>
        <w:t>that</w:t>
      </w:r>
      <w:r>
        <w:rPr>
          <w:spacing w:val="16"/>
        </w:rPr>
        <w:t xml:space="preserve"> </w:t>
      </w:r>
      <w:r>
        <w:rPr>
          <w:spacing w:val="-1"/>
        </w:rPr>
        <w:t>have</w:t>
      </w:r>
      <w:r>
        <w:rPr>
          <w:spacing w:val="15"/>
        </w:rPr>
        <w:t xml:space="preserve"> </w:t>
      </w:r>
      <w:r>
        <w:rPr>
          <w:spacing w:val="-1"/>
        </w:rPr>
        <w:t>taken</w:t>
      </w:r>
      <w:r>
        <w:rPr>
          <w:spacing w:val="16"/>
        </w:rPr>
        <w:t xml:space="preserve"> </w:t>
      </w:r>
      <w:r>
        <w:rPr>
          <w:spacing w:val="-1"/>
        </w:rPr>
        <w:t>place</w:t>
      </w:r>
      <w:r>
        <w:rPr>
          <w:spacing w:val="15"/>
        </w:rPr>
        <w:t xml:space="preserve"> </w:t>
      </w:r>
      <w:r>
        <w:t>less</w:t>
      </w:r>
      <w:r>
        <w:rPr>
          <w:spacing w:val="16"/>
        </w:rPr>
        <w:t xml:space="preserve"> </w:t>
      </w:r>
      <w:r>
        <w:t>than</w:t>
      </w:r>
      <w:r>
        <w:rPr>
          <w:spacing w:val="16"/>
        </w:rPr>
        <w:t xml:space="preserve"> </w:t>
      </w:r>
      <w:r>
        <w:t>21</w:t>
      </w:r>
      <w:r>
        <w:rPr>
          <w:spacing w:val="16"/>
        </w:rPr>
        <w:t xml:space="preserve"> </w:t>
      </w:r>
      <w:r>
        <w:rPr>
          <w:spacing w:val="-1"/>
        </w:rPr>
        <w:t>calendar</w:t>
      </w:r>
      <w:r>
        <w:rPr>
          <w:spacing w:val="15"/>
        </w:rPr>
        <w:t xml:space="preserve"> </w:t>
      </w:r>
      <w:r>
        <w:rPr>
          <w:spacing w:val="-2"/>
        </w:rPr>
        <w:t>days</w:t>
      </w:r>
      <w:r>
        <w:rPr>
          <w:spacing w:val="18"/>
        </w:rPr>
        <w:t xml:space="preserve"> </w:t>
      </w:r>
      <w:r>
        <w:t>before</w:t>
      </w:r>
      <w:r>
        <w:rPr>
          <w:spacing w:val="14"/>
        </w:rPr>
        <w:t xml:space="preserve"> </w:t>
      </w:r>
      <w:r>
        <w:t>the</w:t>
      </w:r>
      <w:r>
        <w:rPr>
          <w:spacing w:val="16"/>
        </w:rPr>
        <w:t xml:space="preserve"> </w:t>
      </w:r>
      <w:r>
        <w:rPr>
          <w:spacing w:val="-1"/>
        </w:rPr>
        <w:t>start</w:t>
      </w:r>
      <w:r>
        <w:rPr>
          <w:spacing w:val="17"/>
        </w:rPr>
        <w:t xml:space="preserve"> </w:t>
      </w:r>
      <w:r>
        <w:t>of</w:t>
      </w:r>
      <w:r>
        <w:rPr>
          <w:spacing w:val="15"/>
        </w:rPr>
        <w:t xml:space="preserve"> </w:t>
      </w:r>
      <w:r>
        <w:t>the</w:t>
      </w:r>
      <w:r>
        <w:rPr>
          <w:spacing w:val="59"/>
        </w:rPr>
        <w:t xml:space="preserve"> </w:t>
      </w:r>
      <w:r>
        <w:rPr>
          <w:spacing w:val="-1"/>
        </w:rPr>
        <w:t>meeting</w:t>
      </w:r>
      <w:r>
        <w:rPr>
          <w:spacing w:val="11"/>
        </w:rPr>
        <w:t xml:space="preserve"> </w:t>
      </w:r>
      <w:r>
        <w:t>should</w:t>
      </w:r>
      <w:r>
        <w:rPr>
          <w:spacing w:val="14"/>
        </w:rPr>
        <w:t xml:space="preserve"> </w:t>
      </w:r>
      <w:r>
        <w:t>normally</w:t>
      </w:r>
      <w:r>
        <w:rPr>
          <w:spacing w:val="11"/>
        </w:rPr>
        <w:t xml:space="preserve"> </w:t>
      </w:r>
      <w:r>
        <w:t>be</w:t>
      </w:r>
      <w:r>
        <w:rPr>
          <w:spacing w:val="13"/>
        </w:rPr>
        <w:t xml:space="preserve"> </w:t>
      </w:r>
      <w:r>
        <w:rPr>
          <w:spacing w:val="-1"/>
        </w:rPr>
        <w:t>posted</w:t>
      </w:r>
      <w:r>
        <w:rPr>
          <w:spacing w:val="14"/>
        </w:rPr>
        <w:t xml:space="preserve"> </w:t>
      </w:r>
      <w:r>
        <w:t>on</w:t>
      </w:r>
      <w:r>
        <w:rPr>
          <w:spacing w:val="16"/>
        </w:rPr>
        <w:t xml:space="preserve"> </w:t>
      </w:r>
      <w:r>
        <w:t>the</w:t>
      </w:r>
      <w:r>
        <w:rPr>
          <w:spacing w:val="16"/>
        </w:rPr>
        <w:t xml:space="preserve"> </w:t>
      </w:r>
      <w:r>
        <w:rPr>
          <w:spacing w:val="-1"/>
        </w:rPr>
        <w:t>relevant</w:t>
      </w:r>
      <w:r>
        <w:rPr>
          <w:spacing w:val="14"/>
        </w:rPr>
        <w:t xml:space="preserve"> </w:t>
      </w:r>
      <w:r>
        <w:rPr>
          <w:spacing w:val="-1"/>
        </w:rPr>
        <w:t>page</w:t>
      </w:r>
      <w:r>
        <w:rPr>
          <w:spacing w:val="13"/>
        </w:rPr>
        <w:t xml:space="preserve"> </w:t>
      </w:r>
      <w:r>
        <w:t>of</w:t>
      </w:r>
      <w:r>
        <w:rPr>
          <w:spacing w:val="15"/>
        </w:rPr>
        <w:t xml:space="preserve"> </w:t>
      </w:r>
      <w:r>
        <w:t>the</w:t>
      </w:r>
      <w:r>
        <w:rPr>
          <w:spacing w:val="13"/>
        </w:rPr>
        <w:t xml:space="preserve"> </w:t>
      </w:r>
      <w:r>
        <w:t>website</w:t>
      </w:r>
      <w:r>
        <w:rPr>
          <w:spacing w:val="13"/>
        </w:rPr>
        <w:t xml:space="preserve"> </w:t>
      </w:r>
      <w:r>
        <w:t>not</w:t>
      </w:r>
      <w:r>
        <w:rPr>
          <w:spacing w:val="14"/>
        </w:rPr>
        <w:t xml:space="preserve"> </w:t>
      </w:r>
      <w:r>
        <w:rPr>
          <w:spacing w:val="-1"/>
        </w:rPr>
        <w:t>later</w:t>
      </w:r>
      <w:r>
        <w:rPr>
          <w:spacing w:val="13"/>
        </w:rPr>
        <w:t xml:space="preserve"> </w:t>
      </w:r>
      <w:r>
        <w:t>than</w:t>
      </w:r>
      <w:r>
        <w:rPr>
          <w:spacing w:val="15"/>
        </w:rPr>
        <w:t xml:space="preserve"> </w:t>
      </w:r>
      <w:r>
        <w:t>two</w:t>
      </w:r>
      <w:r>
        <w:rPr>
          <w:spacing w:val="14"/>
        </w:rPr>
        <w:t xml:space="preserve"> </w:t>
      </w:r>
      <w:r>
        <w:t>calendar</w:t>
      </w:r>
      <w:r>
        <w:rPr>
          <w:spacing w:val="61"/>
        </w:rPr>
        <w:t xml:space="preserve"> </w:t>
      </w:r>
      <w:r>
        <w:rPr>
          <w:spacing w:val="-1"/>
        </w:rPr>
        <w:t>days</w:t>
      </w:r>
      <w:r>
        <w:rPr>
          <w:spacing w:val="9"/>
        </w:rPr>
        <w:t xml:space="preserve"> </w:t>
      </w:r>
      <w:r>
        <w:t>before</w:t>
      </w:r>
      <w:r>
        <w:rPr>
          <w:spacing w:val="5"/>
        </w:rPr>
        <w:t xml:space="preserve"> </w:t>
      </w:r>
      <w:r>
        <w:t>the</w:t>
      </w:r>
      <w:r>
        <w:rPr>
          <w:spacing w:val="6"/>
        </w:rPr>
        <w:t xml:space="preserve"> </w:t>
      </w:r>
      <w:r>
        <w:t>beginning</w:t>
      </w:r>
      <w:r>
        <w:rPr>
          <w:spacing w:val="4"/>
        </w:rPr>
        <w:t xml:space="preserve"> </w:t>
      </w:r>
      <w:r>
        <w:rPr>
          <w:spacing w:val="1"/>
        </w:rPr>
        <w:t>of</w:t>
      </w:r>
      <w:r>
        <w:rPr>
          <w:spacing w:val="6"/>
        </w:rPr>
        <w:t xml:space="preserve"> </w:t>
      </w:r>
      <w:r>
        <w:t>the</w:t>
      </w:r>
      <w:r>
        <w:rPr>
          <w:spacing w:val="6"/>
        </w:rPr>
        <w:t xml:space="preserve"> </w:t>
      </w:r>
      <w:r>
        <w:t>discussion</w:t>
      </w:r>
      <w:r>
        <w:rPr>
          <w:spacing w:val="6"/>
        </w:rPr>
        <w:t xml:space="preserve"> </w:t>
      </w:r>
      <w:r>
        <w:t>of</w:t>
      </w:r>
      <w:r>
        <w:rPr>
          <w:spacing w:val="6"/>
        </w:rPr>
        <w:t xml:space="preserve"> </w:t>
      </w:r>
      <w:r>
        <w:t>the</w:t>
      </w:r>
      <w:r>
        <w:rPr>
          <w:spacing w:val="8"/>
        </w:rPr>
        <w:t xml:space="preserve"> </w:t>
      </w:r>
      <w:r>
        <w:rPr>
          <w:spacing w:val="-1"/>
        </w:rPr>
        <w:t>item</w:t>
      </w:r>
      <w:r>
        <w:rPr>
          <w:spacing w:val="7"/>
        </w:rPr>
        <w:t xml:space="preserve"> </w:t>
      </w:r>
      <w:r>
        <w:t>in</w:t>
      </w:r>
      <w:r>
        <w:rPr>
          <w:spacing w:val="7"/>
        </w:rPr>
        <w:t xml:space="preserve"> </w:t>
      </w:r>
      <w:r>
        <w:rPr>
          <w:spacing w:val="-1"/>
        </w:rPr>
        <w:t>question</w:t>
      </w:r>
      <w:r>
        <w:rPr>
          <w:spacing w:val="6"/>
        </w:rPr>
        <w:t xml:space="preserve"> </w:t>
      </w:r>
      <w:r>
        <w:rPr>
          <w:spacing w:val="-1"/>
        </w:rPr>
        <w:t>at</w:t>
      </w:r>
      <w:r>
        <w:rPr>
          <w:spacing w:val="7"/>
        </w:rPr>
        <w:t xml:space="preserve"> </w:t>
      </w:r>
      <w:r>
        <w:t>the</w:t>
      </w:r>
      <w:r>
        <w:rPr>
          <w:spacing w:val="11"/>
        </w:rPr>
        <w:t xml:space="preserve"> </w:t>
      </w:r>
      <w:r>
        <w:t>meeting,</w:t>
      </w:r>
      <w:r>
        <w:rPr>
          <w:spacing w:val="6"/>
        </w:rPr>
        <w:t xml:space="preserve"> </w:t>
      </w:r>
      <w:r>
        <w:t>unless</w:t>
      </w:r>
      <w:r>
        <w:rPr>
          <w:spacing w:val="7"/>
        </w:rPr>
        <w:t xml:space="preserve"> </w:t>
      </w:r>
      <w:r>
        <w:t>otherwise</w:t>
      </w:r>
      <w:r>
        <w:rPr>
          <w:spacing w:val="38"/>
        </w:rPr>
        <w:t xml:space="preserve"> </w:t>
      </w:r>
      <w:r>
        <w:rPr>
          <w:spacing w:val="-1"/>
        </w:rPr>
        <w:t>agreed</w:t>
      </w:r>
      <w:r>
        <w:t xml:space="preserve"> </w:t>
      </w:r>
      <w:r>
        <w:rPr>
          <w:spacing w:val="2"/>
        </w:rPr>
        <w:t>by</w:t>
      </w:r>
      <w:r>
        <w:rPr>
          <w:spacing w:val="-5"/>
        </w:rPr>
        <w:t xml:space="preserve"> </w:t>
      </w:r>
      <w:r>
        <w:t>the</w:t>
      </w:r>
      <w:r>
        <w:rPr>
          <w:spacing w:val="-1"/>
        </w:rPr>
        <w:t xml:space="preserve"> meeting.</w:t>
      </w:r>
    </w:p>
    <w:p w14:paraId="28DC676B" w14:textId="77777777" w:rsidR="007324D7" w:rsidRDefault="007F3DA3">
      <w:pPr>
        <w:pStyle w:val="BodyText"/>
        <w:numPr>
          <w:ilvl w:val="2"/>
          <w:numId w:val="4"/>
        </w:numPr>
        <w:tabs>
          <w:tab w:val="left" w:pos="908"/>
        </w:tabs>
        <w:ind w:right="116" w:firstLine="0"/>
        <w:jc w:val="both"/>
      </w:pPr>
      <w:r>
        <w:rPr>
          <w:spacing w:val="-1"/>
        </w:rPr>
        <w:t>TDs</w:t>
      </w:r>
      <w:r>
        <w:rPr>
          <w:spacing w:val="14"/>
        </w:rPr>
        <w:t xml:space="preserve"> </w:t>
      </w:r>
      <w:r>
        <w:rPr>
          <w:spacing w:val="-1"/>
        </w:rPr>
        <w:t>containing</w:t>
      </w:r>
      <w:r>
        <w:rPr>
          <w:spacing w:val="12"/>
        </w:rPr>
        <w:t xml:space="preserve"> </w:t>
      </w:r>
      <w:r>
        <w:rPr>
          <w:spacing w:val="-1"/>
        </w:rPr>
        <w:t>extracts</w:t>
      </w:r>
      <w:r>
        <w:rPr>
          <w:spacing w:val="14"/>
        </w:rPr>
        <w:t xml:space="preserve"> </w:t>
      </w:r>
      <w:r>
        <w:rPr>
          <w:spacing w:val="-1"/>
        </w:rPr>
        <w:t>from</w:t>
      </w:r>
      <w:r>
        <w:rPr>
          <w:spacing w:val="14"/>
        </w:rPr>
        <w:t xml:space="preserve"> </w:t>
      </w:r>
      <w:r>
        <w:rPr>
          <w:spacing w:val="-1"/>
        </w:rPr>
        <w:t>reports</w:t>
      </w:r>
      <w:r>
        <w:rPr>
          <w:spacing w:val="14"/>
        </w:rPr>
        <w:t xml:space="preserve"> </w:t>
      </w:r>
      <w:r>
        <w:t>of</w:t>
      </w:r>
      <w:r>
        <w:rPr>
          <w:spacing w:val="13"/>
        </w:rPr>
        <w:t xml:space="preserve"> </w:t>
      </w:r>
      <w:r>
        <w:t>other</w:t>
      </w:r>
      <w:r>
        <w:rPr>
          <w:spacing w:val="12"/>
        </w:rPr>
        <w:t xml:space="preserve"> </w:t>
      </w:r>
      <w:r>
        <w:t>study</w:t>
      </w:r>
      <w:r>
        <w:rPr>
          <w:spacing w:val="11"/>
        </w:rPr>
        <w:t xml:space="preserve"> </w:t>
      </w:r>
      <w:r>
        <w:rPr>
          <w:spacing w:val="-1"/>
        </w:rPr>
        <w:t>group</w:t>
      </w:r>
      <w:r>
        <w:rPr>
          <w:spacing w:val="13"/>
        </w:rPr>
        <w:t xml:space="preserve"> </w:t>
      </w:r>
      <w:r>
        <w:t>or</w:t>
      </w:r>
      <w:r>
        <w:rPr>
          <w:spacing w:val="13"/>
        </w:rPr>
        <w:t xml:space="preserve"> </w:t>
      </w:r>
      <w:r>
        <w:t>working</w:t>
      </w:r>
      <w:r>
        <w:rPr>
          <w:spacing w:val="11"/>
        </w:rPr>
        <w:t xml:space="preserve"> </w:t>
      </w:r>
      <w:r>
        <w:t>party</w:t>
      </w:r>
      <w:r>
        <w:rPr>
          <w:spacing w:val="6"/>
        </w:rPr>
        <w:t xml:space="preserve"> </w:t>
      </w:r>
      <w:r>
        <w:rPr>
          <w:spacing w:val="-1"/>
        </w:rPr>
        <w:t>meetings</w:t>
      </w:r>
      <w:r>
        <w:rPr>
          <w:spacing w:val="14"/>
        </w:rPr>
        <w:t xml:space="preserve"> </w:t>
      </w:r>
      <w:r>
        <w:rPr>
          <w:spacing w:val="-1"/>
        </w:rPr>
        <w:t>shall</w:t>
      </w:r>
      <w:r>
        <w:rPr>
          <w:spacing w:val="83"/>
        </w:rPr>
        <w:t xml:space="preserve"> </w:t>
      </w:r>
      <w:r>
        <w:t>not</w:t>
      </w:r>
      <w:r>
        <w:rPr>
          <w:spacing w:val="2"/>
        </w:rPr>
        <w:t xml:space="preserve"> </w:t>
      </w:r>
      <w:r>
        <w:t>be</w:t>
      </w:r>
      <w:r>
        <w:rPr>
          <w:spacing w:val="1"/>
        </w:rPr>
        <w:t xml:space="preserve"> </w:t>
      </w:r>
      <w:r>
        <w:rPr>
          <w:spacing w:val="-1"/>
        </w:rPr>
        <w:t>reissued</w:t>
      </w:r>
      <w:r>
        <w:rPr>
          <w:spacing w:val="2"/>
        </w:rPr>
        <w:t xml:space="preserve"> by</w:t>
      </w:r>
      <w:r>
        <w:rPr>
          <w:spacing w:val="-3"/>
        </w:rPr>
        <w:t xml:space="preserve"> </w:t>
      </w:r>
      <w:r>
        <w:t>TSB as</w:t>
      </w:r>
      <w:r>
        <w:rPr>
          <w:spacing w:val="2"/>
        </w:rPr>
        <w:t xml:space="preserve"> </w:t>
      </w:r>
      <w:r>
        <w:rPr>
          <w:spacing w:val="-1"/>
        </w:rPr>
        <w:t>contributions,</w:t>
      </w:r>
      <w:r>
        <w:rPr>
          <w:spacing w:val="2"/>
        </w:rPr>
        <w:t xml:space="preserve"> </w:t>
      </w:r>
      <w:r>
        <w:t>since they</w:t>
      </w:r>
      <w:r>
        <w:rPr>
          <w:spacing w:val="-1"/>
        </w:rPr>
        <w:t xml:space="preserve"> </w:t>
      </w:r>
      <w:r>
        <w:t>have</w:t>
      </w:r>
      <w:r>
        <w:rPr>
          <w:spacing w:val="1"/>
        </w:rPr>
        <w:t xml:space="preserve"> </w:t>
      </w:r>
      <w:r>
        <w:t>usually</w:t>
      </w:r>
      <w:r>
        <w:rPr>
          <w:spacing w:val="-3"/>
        </w:rPr>
        <w:t xml:space="preserve"> </w:t>
      </w:r>
      <w:r>
        <w:rPr>
          <w:spacing w:val="-1"/>
        </w:rPr>
        <w:t>served</w:t>
      </w:r>
      <w:r>
        <w:rPr>
          <w:spacing w:val="2"/>
        </w:rPr>
        <w:t xml:space="preserve"> </w:t>
      </w:r>
      <w:r>
        <w:t>their</w:t>
      </w:r>
      <w:r>
        <w:rPr>
          <w:spacing w:val="1"/>
        </w:rPr>
        <w:t xml:space="preserve"> </w:t>
      </w:r>
      <w:r>
        <w:rPr>
          <w:spacing w:val="-1"/>
        </w:rPr>
        <w:t>purpose</w:t>
      </w:r>
      <w:r>
        <w:rPr>
          <w:spacing w:val="1"/>
        </w:rPr>
        <w:t xml:space="preserve"> </w:t>
      </w:r>
      <w:r>
        <w:rPr>
          <w:spacing w:val="-1"/>
        </w:rPr>
        <w:t>at</w:t>
      </w:r>
      <w:r>
        <w:rPr>
          <w:spacing w:val="2"/>
        </w:rPr>
        <w:t xml:space="preserve"> </w:t>
      </w:r>
      <w:r>
        <w:t>the</w:t>
      </w:r>
      <w:r>
        <w:rPr>
          <w:spacing w:val="1"/>
        </w:rPr>
        <w:t xml:space="preserve"> </w:t>
      </w:r>
      <w:r>
        <w:t>meeting</w:t>
      </w:r>
      <w:r>
        <w:rPr>
          <w:spacing w:val="70"/>
        </w:rPr>
        <w:t xml:space="preserve"> </w:t>
      </w:r>
      <w:r>
        <w:rPr>
          <w:spacing w:val="-1"/>
        </w:rPr>
        <w:t>and</w:t>
      </w:r>
      <w:r>
        <w:t xml:space="preserve"> some</w:t>
      </w:r>
      <w:r>
        <w:rPr>
          <w:spacing w:val="-1"/>
        </w:rPr>
        <w:t xml:space="preserve"> relevant</w:t>
      </w:r>
      <w:r>
        <w:t xml:space="preserve"> </w:t>
      </w:r>
      <w:r>
        <w:rPr>
          <w:spacing w:val="-1"/>
        </w:rPr>
        <w:t>parts</w:t>
      </w:r>
      <w:r>
        <w:rPr>
          <w:spacing w:val="2"/>
        </w:rPr>
        <w:t xml:space="preserve"> </w:t>
      </w:r>
      <w:r>
        <w:t>may</w:t>
      </w:r>
      <w:r>
        <w:rPr>
          <w:spacing w:val="-3"/>
        </w:rPr>
        <w:t xml:space="preserve"> </w:t>
      </w:r>
      <w:r>
        <w:t>already</w:t>
      </w:r>
      <w:r>
        <w:rPr>
          <w:spacing w:val="-5"/>
        </w:rPr>
        <w:t xml:space="preserve"> </w:t>
      </w:r>
      <w:r>
        <w:t>have</w:t>
      </w:r>
      <w:r>
        <w:rPr>
          <w:spacing w:val="-1"/>
        </w:rPr>
        <w:t xml:space="preserve"> </w:t>
      </w:r>
      <w:r>
        <w:t xml:space="preserve">been included in the </w:t>
      </w:r>
      <w:r>
        <w:rPr>
          <w:spacing w:val="-1"/>
        </w:rPr>
        <w:t>report</w:t>
      </w:r>
      <w:r>
        <w:t xml:space="preserve"> of</w:t>
      </w:r>
      <w:r>
        <w:rPr>
          <w:spacing w:val="-1"/>
        </w:rPr>
        <w:t xml:space="preserve"> </w:t>
      </w:r>
      <w:r>
        <w:t xml:space="preserve">the </w:t>
      </w:r>
      <w:r>
        <w:rPr>
          <w:spacing w:val="-1"/>
        </w:rPr>
        <w:t>meeting.</w:t>
      </w:r>
    </w:p>
    <w:p w14:paraId="2A783DD4" w14:textId="77777777" w:rsidR="007324D7" w:rsidRDefault="007F3DA3">
      <w:pPr>
        <w:pStyle w:val="BodyText"/>
        <w:numPr>
          <w:ilvl w:val="2"/>
          <w:numId w:val="4"/>
        </w:numPr>
        <w:tabs>
          <w:tab w:val="left" w:pos="908"/>
        </w:tabs>
        <w:ind w:left="907" w:hanging="794"/>
        <w:jc w:val="both"/>
      </w:pPr>
      <w:r>
        <w:rPr>
          <w:spacing w:val="-1"/>
        </w:rPr>
        <w:t>TDs</w:t>
      </w:r>
      <w:r>
        <w:t xml:space="preserve"> </w:t>
      </w:r>
      <w:r>
        <w:rPr>
          <w:spacing w:val="-1"/>
        </w:rPr>
        <w:t>can</w:t>
      </w:r>
      <w:r>
        <w:t xml:space="preserve"> be</w:t>
      </w:r>
      <w:r>
        <w:rPr>
          <w:spacing w:val="-1"/>
        </w:rPr>
        <w:t xml:space="preserve"> </w:t>
      </w:r>
      <w:r>
        <w:t>produced during</w:t>
      </w:r>
      <w:r>
        <w:rPr>
          <w:spacing w:val="-2"/>
        </w:rPr>
        <w:t xml:space="preserve"> </w:t>
      </w:r>
      <w:r>
        <w:t xml:space="preserve">the </w:t>
      </w:r>
      <w:r>
        <w:rPr>
          <w:spacing w:val="-1"/>
        </w:rPr>
        <w:t>meeting.</w:t>
      </w:r>
    </w:p>
    <w:p w14:paraId="36233DF4" w14:textId="77777777" w:rsidR="007324D7" w:rsidRDefault="007F3DA3">
      <w:pPr>
        <w:pStyle w:val="BodyText"/>
        <w:numPr>
          <w:ilvl w:val="2"/>
          <w:numId w:val="4"/>
        </w:numPr>
        <w:tabs>
          <w:tab w:val="left" w:pos="908"/>
        </w:tabs>
        <w:spacing w:before="44"/>
        <w:ind w:right="113" w:firstLine="0"/>
        <w:jc w:val="both"/>
      </w:pPr>
      <w:r>
        <w:rPr>
          <w:spacing w:val="-1"/>
        </w:rPr>
        <w:t>TDs</w:t>
      </w:r>
      <w:r>
        <w:t xml:space="preserve"> will be</w:t>
      </w:r>
      <w:r>
        <w:rPr>
          <w:spacing w:val="-1"/>
        </w:rPr>
        <w:t xml:space="preserve"> </w:t>
      </w:r>
      <w:r>
        <w:t xml:space="preserve">printed </w:t>
      </w:r>
      <w:r>
        <w:rPr>
          <w:spacing w:val="-1"/>
        </w:rPr>
        <w:t>and</w:t>
      </w:r>
      <w:r>
        <w:t xml:space="preserve"> </w:t>
      </w:r>
      <w:r>
        <w:rPr>
          <w:spacing w:val="-1"/>
        </w:rPr>
        <w:t>distributed</w:t>
      </w:r>
      <w:r>
        <w:t xml:space="preserve"> </w:t>
      </w:r>
      <w:r>
        <w:rPr>
          <w:spacing w:val="-1"/>
        </w:rPr>
        <w:t>at</w:t>
      </w:r>
      <w:r>
        <w:t xml:space="preserve"> the</w:t>
      </w:r>
      <w:r>
        <w:rPr>
          <w:spacing w:val="-1"/>
        </w:rPr>
        <w:t xml:space="preserve"> beginning</w:t>
      </w:r>
      <w:r>
        <w:rPr>
          <w:spacing w:val="-3"/>
        </w:rPr>
        <w:t xml:space="preserve"> </w:t>
      </w:r>
      <w:r>
        <w:t>of the</w:t>
      </w:r>
      <w:r>
        <w:rPr>
          <w:spacing w:val="-2"/>
        </w:rPr>
        <w:t xml:space="preserve"> </w:t>
      </w:r>
      <w:r>
        <w:t>meeting</w:t>
      </w:r>
      <w:r>
        <w:rPr>
          <w:spacing w:val="-3"/>
        </w:rPr>
        <w:t xml:space="preserve"> </w:t>
      </w:r>
      <w:r>
        <w:rPr>
          <w:spacing w:val="-1"/>
        </w:rPr>
        <w:t>(and</w:t>
      </w:r>
      <w:r>
        <w:t xml:space="preserve"> during</w:t>
      </w:r>
      <w:r>
        <w:rPr>
          <w:spacing w:val="-2"/>
        </w:rPr>
        <w:t xml:space="preserve"> </w:t>
      </w:r>
      <w:r>
        <w:t xml:space="preserve">the </w:t>
      </w:r>
      <w:r>
        <w:rPr>
          <w:spacing w:val="-1"/>
        </w:rPr>
        <w:t>meeting)</w:t>
      </w:r>
      <w:r>
        <w:rPr>
          <w:spacing w:val="51"/>
        </w:rPr>
        <w:t xml:space="preserve"> </w:t>
      </w:r>
      <w:r>
        <w:t>only</w:t>
      </w:r>
      <w:r>
        <w:rPr>
          <w:spacing w:val="-5"/>
        </w:rPr>
        <w:t xml:space="preserve"> </w:t>
      </w:r>
      <w:r>
        <w:t>to the</w:t>
      </w:r>
      <w:r>
        <w:rPr>
          <w:spacing w:val="-1"/>
        </w:rPr>
        <w:t xml:space="preserve"> participants</w:t>
      </w:r>
      <w:r>
        <w:t xml:space="preserve"> </w:t>
      </w:r>
      <w:r>
        <w:rPr>
          <w:spacing w:val="-1"/>
        </w:rPr>
        <w:t>present</w:t>
      </w:r>
      <w:r>
        <w:t xml:space="preserve"> who</w:t>
      </w:r>
      <w:r>
        <w:rPr>
          <w:spacing w:val="1"/>
        </w:rPr>
        <w:t xml:space="preserve"> </w:t>
      </w:r>
      <w:r>
        <w:rPr>
          <w:spacing w:val="-1"/>
        </w:rPr>
        <w:t>request</w:t>
      </w:r>
      <w:r>
        <w:t xml:space="preserve"> paper</w:t>
      </w:r>
      <w:r>
        <w:rPr>
          <w:spacing w:val="1"/>
        </w:rPr>
        <w:t xml:space="preserve"> </w:t>
      </w:r>
      <w:r>
        <w:rPr>
          <w:spacing w:val="-1"/>
        </w:rPr>
        <w:t>copies.</w:t>
      </w:r>
    </w:p>
    <w:p w14:paraId="010C852C" w14:textId="77777777" w:rsidR="007324D7" w:rsidRDefault="007324D7">
      <w:pPr>
        <w:spacing w:before="4"/>
        <w:rPr>
          <w:rFonts w:ascii="Times New Roman" w:eastAsia="Times New Roman" w:hAnsi="Times New Roman" w:cs="Times New Roman"/>
          <w:sz w:val="21"/>
          <w:szCs w:val="21"/>
        </w:rPr>
      </w:pPr>
    </w:p>
    <w:p w14:paraId="585DA00E" w14:textId="77777777" w:rsidR="007324D7" w:rsidRDefault="007F3DA3">
      <w:pPr>
        <w:pStyle w:val="Heading2"/>
        <w:numPr>
          <w:ilvl w:val="1"/>
          <w:numId w:val="4"/>
        </w:numPr>
        <w:tabs>
          <w:tab w:val="left" w:pos="908"/>
        </w:tabs>
        <w:ind w:hanging="794"/>
        <w:jc w:val="both"/>
        <w:rPr>
          <w:b w:val="0"/>
          <w:bCs w:val="0"/>
        </w:rPr>
      </w:pPr>
      <w:bookmarkStart w:id="230" w:name="3.4_Electronic_access"/>
      <w:bookmarkStart w:id="231" w:name="_TOC_250000"/>
      <w:bookmarkEnd w:id="230"/>
      <w:r>
        <w:rPr>
          <w:spacing w:val="-1"/>
        </w:rPr>
        <w:t>Electronic</w:t>
      </w:r>
      <w:r>
        <w:t xml:space="preserve"> </w:t>
      </w:r>
      <w:r>
        <w:rPr>
          <w:spacing w:val="-1"/>
        </w:rPr>
        <w:t>access</w:t>
      </w:r>
      <w:bookmarkEnd w:id="231"/>
    </w:p>
    <w:p w14:paraId="1AD22656" w14:textId="77777777" w:rsidR="007324D7" w:rsidRDefault="007F3DA3">
      <w:pPr>
        <w:pStyle w:val="BodyText"/>
        <w:numPr>
          <w:ilvl w:val="2"/>
          <w:numId w:val="4"/>
        </w:numPr>
        <w:tabs>
          <w:tab w:val="left" w:pos="908"/>
        </w:tabs>
        <w:spacing w:before="115"/>
        <w:ind w:right="114" w:firstLine="0"/>
        <w:jc w:val="both"/>
      </w:pPr>
      <w:r>
        <w:t>TSB</w:t>
      </w:r>
      <w:r>
        <w:rPr>
          <w:spacing w:val="2"/>
        </w:rPr>
        <w:t xml:space="preserve"> </w:t>
      </w:r>
      <w:r>
        <w:t>will</w:t>
      </w:r>
      <w:r>
        <w:rPr>
          <w:spacing w:val="5"/>
        </w:rPr>
        <w:t xml:space="preserve"> </w:t>
      </w:r>
      <w:r>
        <w:t>post</w:t>
      </w:r>
      <w:r>
        <w:rPr>
          <w:spacing w:val="5"/>
        </w:rPr>
        <w:t xml:space="preserve"> </w:t>
      </w:r>
      <w:r>
        <w:t>electronically</w:t>
      </w:r>
      <w:r>
        <w:rPr>
          <w:spacing w:val="2"/>
        </w:rPr>
        <w:t xml:space="preserve"> </w:t>
      </w:r>
      <w:r>
        <w:rPr>
          <w:spacing w:val="-1"/>
        </w:rPr>
        <w:t>all</w:t>
      </w:r>
      <w:r>
        <w:rPr>
          <w:spacing w:val="5"/>
        </w:rPr>
        <w:t xml:space="preserve"> </w:t>
      </w:r>
      <w:r>
        <w:t>documents</w:t>
      </w:r>
      <w:r>
        <w:rPr>
          <w:spacing w:val="4"/>
        </w:rPr>
        <w:t xml:space="preserve"> </w:t>
      </w:r>
      <w:r>
        <w:t xml:space="preserve">(e.g., </w:t>
      </w:r>
      <w:r>
        <w:rPr>
          <w:spacing w:val="-1"/>
        </w:rPr>
        <w:t>contributions,</w:t>
      </w:r>
      <w:r>
        <w:rPr>
          <w:spacing w:val="5"/>
        </w:rPr>
        <w:t xml:space="preserve"> </w:t>
      </w:r>
      <w:r>
        <w:t>TDs</w:t>
      </w:r>
      <w:r>
        <w:rPr>
          <w:spacing w:val="4"/>
        </w:rPr>
        <w:t xml:space="preserve"> </w:t>
      </w:r>
      <w:r>
        <w:t>(including</w:t>
      </w:r>
      <w:r>
        <w:rPr>
          <w:spacing w:val="2"/>
        </w:rPr>
        <w:t xml:space="preserve"> </w:t>
      </w:r>
      <w:r>
        <w:rPr>
          <w:spacing w:val="-1"/>
        </w:rPr>
        <w:t>liaison</w:t>
      </w:r>
      <w:r>
        <w:rPr>
          <w:spacing w:val="56"/>
        </w:rPr>
        <w:t xml:space="preserve"> </w:t>
      </w:r>
      <w:r>
        <w:rPr>
          <w:spacing w:val="-1"/>
        </w:rPr>
        <w:t>statements))</w:t>
      </w:r>
      <w:r>
        <w:rPr>
          <w:spacing w:val="34"/>
        </w:rPr>
        <w:t xml:space="preserve"> </w:t>
      </w:r>
      <w:r>
        <w:rPr>
          <w:spacing w:val="-1"/>
        </w:rPr>
        <w:t>as</w:t>
      </w:r>
      <w:r>
        <w:rPr>
          <w:spacing w:val="36"/>
        </w:rPr>
        <w:t xml:space="preserve"> </w:t>
      </w:r>
      <w:r>
        <w:t>soon</w:t>
      </w:r>
      <w:r>
        <w:rPr>
          <w:spacing w:val="36"/>
        </w:rPr>
        <w:t xml:space="preserve"> </w:t>
      </w:r>
      <w:r>
        <w:rPr>
          <w:spacing w:val="-1"/>
        </w:rPr>
        <w:t>as</w:t>
      </w:r>
      <w:r>
        <w:rPr>
          <w:spacing w:val="36"/>
        </w:rPr>
        <w:t xml:space="preserve"> </w:t>
      </w:r>
      <w:r>
        <w:rPr>
          <w:spacing w:val="-1"/>
        </w:rPr>
        <w:t>electronic</w:t>
      </w:r>
      <w:r>
        <w:rPr>
          <w:spacing w:val="35"/>
        </w:rPr>
        <w:t xml:space="preserve"> </w:t>
      </w:r>
      <w:r>
        <w:t>versions</w:t>
      </w:r>
      <w:r>
        <w:rPr>
          <w:spacing w:val="36"/>
        </w:rPr>
        <w:t xml:space="preserve"> </w:t>
      </w:r>
      <w:r>
        <w:t>of</w:t>
      </w:r>
      <w:r>
        <w:rPr>
          <w:spacing w:val="35"/>
        </w:rPr>
        <w:t xml:space="preserve"> </w:t>
      </w:r>
      <w:r>
        <w:t>these</w:t>
      </w:r>
      <w:r>
        <w:rPr>
          <w:spacing w:val="34"/>
        </w:rPr>
        <w:t xml:space="preserve"> </w:t>
      </w:r>
      <w:r>
        <w:rPr>
          <w:spacing w:val="-1"/>
        </w:rPr>
        <w:t>documents</w:t>
      </w:r>
      <w:r>
        <w:rPr>
          <w:spacing w:val="36"/>
        </w:rPr>
        <w:t xml:space="preserve"> </w:t>
      </w:r>
      <w:r>
        <w:rPr>
          <w:spacing w:val="-1"/>
        </w:rPr>
        <w:t>are</w:t>
      </w:r>
      <w:r>
        <w:rPr>
          <w:spacing w:val="34"/>
        </w:rPr>
        <w:t xml:space="preserve"> </w:t>
      </w:r>
      <w:r>
        <w:rPr>
          <w:spacing w:val="-1"/>
        </w:rPr>
        <w:t>available.</w:t>
      </w:r>
      <w:r>
        <w:rPr>
          <w:spacing w:val="35"/>
        </w:rPr>
        <w:t xml:space="preserve"> </w:t>
      </w:r>
      <w:r>
        <w:rPr>
          <w:spacing w:val="-1"/>
        </w:rPr>
        <w:t>Appropriate</w:t>
      </w:r>
      <w:r>
        <w:rPr>
          <w:spacing w:val="35"/>
        </w:rPr>
        <w:t xml:space="preserve"> </w:t>
      </w:r>
      <w:r>
        <w:rPr>
          <w:spacing w:val="-1"/>
        </w:rPr>
        <w:t>search</w:t>
      </w:r>
      <w:r>
        <w:rPr>
          <w:spacing w:val="103"/>
        </w:rPr>
        <w:t xml:space="preserve"> </w:t>
      </w:r>
      <w:r>
        <w:rPr>
          <w:spacing w:val="-1"/>
        </w:rPr>
        <w:t>facilities</w:t>
      </w:r>
      <w:r>
        <w:t xml:space="preserve"> </w:t>
      </w:r>
      <w:r>
        <w:rPr>
          <w:spacing w:val="-1"/>
        </w:rPr>
        <w:t>for</w:t>
      </w:r>
      <w:r>
        <w:t xml:space="preserve"> </w:t>
      </w:r>
      <w:r>
        <w:rPr>
          <w:spacing w:val="-1"/>
        </w:rPr>
        <w:t>posted</w:t>
      </w:r>
      <w:r>
        <w:t xml:space="preserve"> documents should be</w:t>
      </w:r>
      <w:r>
        <w:rPr>
          <w:spacing w:val="-1"/>
        </w:rPr>
        <w:t xml:space="preserve"> provided.</w:t>
      </w:r>
    </w:p>
    <w:p w14:paraId="0B1569BE" w14:textId="77777777" w:rsidR="008C5558" w:rsidRDefault="008C5558">
      <w:pPr>
        <w:jc w:val="both"/>
        <w:rPr>
          <w:ins w:id="232" w:author="Franz J.G. Zichy" w:date="2017-11-08T21:54:00Z"/>
        </w:rPr>
      </w:pPr>
    </w:p>
    <w:p w14:paraId="4F864FDA" w14:textId="77777777" w:rsidR="007F3DA3" w:rsidRPr="007F3DA3" w:rsidRDefault="007F3DA3" w:rsidP="000A4C52">
      <w:pPr>
        <w:keepNext/>
        <w:keepLines/>
        <w:widowControl/>
        <w:tabs>
          <w:tab w:val="left" w:pos="794"/>
          <w:tab w:val="left" w:pos="1191"/>
          <w:tab w:val="left" w:pos="1588"/>
          <w:tab w:val="left" w:pos="1985"/>
        </w:tabs>
        <w:overflowPunct w:val="0"/>
        <w:autoSpaceDE w:val="0"/>
        <w:autoSpaceDN w:val="0"/>
        <w:adjustRightInd w:val="0"/>
        <w:spacing w:before="240"/>
        <w:ind w:left="794" w:hanging="794"/>
        <w:textAlignment w:val="baseline"/>
        <w:outlineLvl w:val="1"/>
        <w:rPr>
          <w:ins w:id="233" w:author="Franz J.G. Zichy" w:date="2017-11-08T21:55:00Z"/>
          <w:rFonts w:ascii="Times New Roman" w:eastAsia="Times New Roman" w:hAnsi="Times New Roman" w:cs="Times New Roman"/>
          <w:b/>
          <w:sz w:val="24"/>
          <w:szCs w:val="20"/>
          <w:lang w:val="en-GB"/>
        </w:rPr>
      </w:pPr>
      <w:ins w:id="234" w:author="Franz J.G. Zichy" w:date="2017-11-08T21:55:00Z">
        <w:r w:rsidRPr="007F3DA3">
          <w:rPr>
            <w:rFonts w:ascii="Times New Roman" w:eastAsia="Times New Roman" w:hAnsi="Times New Roman" w:cs="Times New Roman"/>
            <w:b/>
            <w:sz w:val="24"/>
            <w:szCs w:val="20"/>
            <w:lang w:val="en-GB"/>
          </w:rPr>
          <w:t>3.5</w:t>
        </w:r>
        <w:r w:rsidRPr="007F3DA3">
          <w:rPr>
            <w:rFonts w:ascii="Times New Roman" w:eastAsia="Times New Roman" w:hAnsi="Times New Roman" w:cs="Times New Roman"/>
            <w:b/>
            <w:sz w:val="24"/>
            <w:szCs w:val="20"/>
            <w:lang w:val="en-GB"/>
          </w:rPr>
          <w:tab/>
          <w:t xml:space="preserve">Other document types </w:t>
        </w:r>
      </w:ins>
    </w:p>
    <w:p w14:paraId="6EB23004" w14:textId="77777777" w:rsidR="007F3DA3" w:rsidRPr="007F3DA3" w:rsidRDefault="007F3DA3" w:rsidP="007F3DA3">
      <w:pPr>
        <w:widowControl/>
        <w:spacing w:before="120"/>
        <w:rPr>
          <w:ins w:id="235" w:author="Franz J.G. Zichy" w:date="2017-11-08T21:55:00Z"/>
          <w:rFonts w:ascii="Times New Roman" w:eastAsia="SimSun" w:hAnsi="Times New Roman" w:cs="Times New Roman"/>
          <w:sz w:val="24"/>
          <w:szCs w:val="24"/>
          <w:lang w:val="en-GB" w:eastAsia="ja-JP"/>
        </w:rPr>
      </w:pPr>
      <w:ins w:id="236" w:author="Franz J.G. Zichy" w:date="2017-11-08T21:55:00Z">
        <w:r w:rsidRPr="007F3DA3">
          <w:rPr>
            <w:rFonts w:ascii="Times New Roman" w:eastAsia="SimSun" w:hAnsi="Times New Roman" w:cs="Times New Roman"/>
            <w:sz w:val="24"/>
            <w:szCs w:val="24"/>
            <w:lang w:val="en-GB" w:eastAsia="ja-JP"/>
          </w:rPr>
          <w:t xml:space="preserve">As the work of the ITU-T and its groups progresses, various types of output materials might result, in addition to Recommendations and other texts previously described. This Clause describes the types of texts that are in use within ITU-T, other than those defined in Resolution 1 or Clause 1.8.2 of this Recommendation.  Other types of ITU-T documents include non-WTSA Proceedings (e.g. Kaleidoscope), Tutorials, E-learning, and web-based Guides.  These document types do not require </w:t>
        </w:r>
        <w:r w:rsidRPr="007F3DA3">
          <w:rPr>
            <w:rFonts w:ascii="Times New Roman" w:eastAsia="SimSun" w:hAnsi="Times New Roman" w:cs="Times New Roman"/>
            <w:sz w:val="24"/>
            <w:szCs w:val="24"/>
            <w:lang w:val="en-GB" w:eastAsia="ja-JP"/>
          </w:rPr>
          <w:lastRenderedPageBreak/>
          <w:t>agreement by a study group and do not have working methods described by an A-series recommendation.</w:t>
        </w:r>
      </w:ins>
    </w:p>
    <w:p w14:paraId="44E8F0C7" w14:textId="77777777" w:rsidR="007F3DA3" w:rsidRPr="007F3DA3" w:rsidRDefault="007F3DA3" w:rsidP="000A4C52">
      <w:pPr>
        <w:keepNext/>
        <w:keepLines/>
        <w:widowControl/>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ins w:id="237" w:author="Franz J.G. Zichy" w:date="2017-11-08T21:55:00Z"/>
          <w:rFonts w:ascii="Times New Roman" w:eastAsia="Times New Roman" w:hAnsi="Times New Roman" w:cs="Times New Roman"/>
          <w:b/>
          <w:sz w:val="24"/>
          <w:szCs w:val="20"/>
        </w:rPr>
      </w:pPr>
      <w:ins w:id="238" w:author="Franz J.G. Zichy" w:date="2017-11-08T21:55:00Z">
        <w:r w:rsidRPr="007F3DA3">
          <w:rPr>
            <w:rFonts w:ascii="Times New Roman" w:eastAsia="Times New Roman" w:hAnsi="Times New Roman" w:cs="Times New Roman"/>
            <w:b/>
            <w:sz w:val="24"/>
            <w:szCs w:val="20"/>
          </w:rPr>
          <w:t>4</w:t>
        </w:r>
        <w:r w:rsidRPr="007F3DA3">
          <w:rPr>
            <w:rFonts w:ascii="Times New Roman" w:eastAsia="Times New Roman" w:hAnsi="Times New Roman" w:cs="Times New Roman"/>
            <w:b/>
            <w:sz w:val="24"/>
            <w:szCs w:val="20"/>
          </w:rPr>
          <w:tab/>
          <w:t>Other ITU-T groups</w:t>
        </w:r>
      </w:ins>
    </w:p>
    <w:p w14:paraId="3769EEB7" w14:textId="77777777" w:rsidR="007F3DA3" w:rsidRPr="007F3DA3" w:rsidRDefault="007F3DA3" w:rsidP="000A4C52">
      <w:pPr>
        <w:keepNext/>
        <w:keepLines/>
        <w:widowControl/>
        <w:tabs>
          <w:tab w:val="left" w:pos="794"/>
          <w:tab w:val="left" w:pos="1191"/>
          <w:tab w:val="left" w:pos="1588"/>
          <w:tab w:val="left" w:pos="1985"/>
        </w:tabs>
        <w:overflowPunct w:val="0"/>
        <w:autoSpaceDE w:val="0"/>
        <w:autoSpaceDN w:val="0"/>
        <w:adjustRightInd w:val="0"/>
        <w:spacing w:before="240"/>
        <w:ind w:left="794" w:hanging="794"/>
        <w:textAlignment w:val="baseline"/>
        <w:outlineLvl w:val="1"/>
        <w:rPr>
          <w:ins w:id="239" w:author="Franz J.G. Zichy" w:date="2017-11-08T21:55:00Z"/>
          <w:rFonts w:ascii="Times New Roman" w:eastAsia="Times New Roman" w:hAnsi="Times New Roman" w:cs="Times New Roman"/>
          <w:b/>
          <w:sz w:val="24"/>
          <w:szCs w:val="20"/>
        </w:rPr>
      </w:pPr>
      <w:ins w:id="240" w:author="Franz J.G. Zichy" w:date="2017-11-08T21:55:00Z">
        <w:r w:rsidRPr="007F3DA3">
          <w:rPr>
            <w:rFonts w:ascii="Times New Roman" w:eastAsia="Times New Roman" w:hAnsi="Times New Roman" w:cs="Times New Roman"/>
            <w:b/>
            <w:sz w:val="24"/>
            <w:szCs w:val="20"/>
          </w:rPr>
          <w:t>4.1</w:t>
        </w:r>
        <w:r w:rsidRPr="007F3DA3">
          <w:rPr>
            <w:rFonts w:ascii="Times New Roman" w:eastAsia="Times New Roman" w:hAnsi="Times New Roman" w:cs="Times New Roman"/>
            <w:b/>
            <w:sz w:val="24"/>
            <w:szCs w:val="20"/>
          </w:rPr>
          <w:tab/>
          <w:t>Overview</w:t>
        </w:r>
      </w:ins>
    </w:p>
    <w:p w14:paraId="75F7B5F3" w14:textId="77777777" w:rsidR="007F3DA3" w:rsidRDefault="007F3DA3" w:rsidP="000A4C52">
      <w:pPr>
        <w:widowControl/>
        <w:spacing w:before="120"/>
        <w:rPr>
          <w:ins w:id="241" w:author="Franz J.G. Zichy" w:date="2017-11-08T21:55:00Z"/>
          <w:rFonts w:ascii="Times New Roman" w:eastAsia="SimSun" w:hAnsi="Times New Roman" w:cs="Times New Roman"/>
          <w:sz w:val="24"/>
          <w:szCs w:val="24"/>
          <w:lang w:eastAsia="ja-JP"/>
        </w:rPr>
      </w:pPr>
      <w:ins w:id="242" w:author="Franz J.G. Zichy" w:date="2017-11-08T21:55:00Z">
        <w:r w:rsidRPr="007F3DA3">
          <w:rPr>
            <w:rFonts w:ascii="Times New Roman" w:eastAsia="SimSun" w:hAnsi="Times New Roman" w:cs="Times New Roman"/>
            <w:sz w:val="24"/>
            <w:szCs w:val="24"/>
            <w:lang w:eastAsia="ja-JP"/>
          </w:rPr>
          <w:t>In addition to Study Groups, other groups operate to carry forward the mission of the ITU-T.  This Clause documents the types of groups other than study gr</w:t>
        </w:r>
        <w:r w:rsidR="0082724C">
          <w:rPr>
            <w:rFonts w:ascii="Times New Roman" w:eastAsia="SimSun" w:hAnsi="Times New Roman" w:cs="Times New Roman"/>
            <w:sz w:val="24"/>
            <w:szCs w:val="24"/>
            <w:lang w:eastAsia="ja-JP"/>
          </w:rPr>
          <w:t xml:space="preserve">oups that exist within ITU-T. </w:t>
        </w:r>
      </w:ins>
    </w:p>
    <w:p w14:paraId="3B0C1274" w14:textId="77777777" w:rsidR="0082724C" w:rsidRPr="000A4C52" w:rsidRDefault="0082724C" w:rsidP="000A4C52">
      <w:pPr>
        <w:widowControl/>
        <w:spacing w:before="120"/>
        <w:rPr>
          <w:ins w:id="243" w:author="Franz J.G. Zichy" w:date="2017-11-08T21:55:00Z"/>
          <w:rFonts w:ascii="Times New Roman" w:eastAsia="SimSun" w:hAnsi="Times New Roman" w:cs="Times New Roman"/>
          <w:sz w:val="24"/>
          <w:szCs w:val="24"/>
          <w:lang w:eastAsia="ja-JP"/>
        </w:rPr>
      </w:pPr>
    </w:p>
    <w:p w14:paraId="592CCAA0" w14:textId="77777777" w:rsidR="0082724C" w:rsidRPr="0082724C" w:rsidRDefault="0082724C" w:rsidP="0082724C">
      <w:pPr>
        <w:rPr>
          <w:ins w:id="244" w:author="Franz J.G. Zichy" w:date="2017-11-08T22:31:00Z"/>
          <w:rFonts w:ascii="Times New Roman" w:eastAsia="Times New Roman" w:hAnsi="Times New Roman" w:cs="Times New Roman"/>
          <w:sz w:val="24"/>
          <w:szCs w:val="20"/>
          <w:lang w:val="en-GB"/>
        </w:rPr>
      </w:pPr>
      <w:ins w:id="245" w:author="Franz J.G. Zichy" w:date="2017-11-08T21:55:00Z">
        <w:r w:rsidRPr="0082724C">
          <w:rPr>
            <w:rFonts w:ascii="Times New Roman" w:eastAsia="SimSun" w:hAnsi="Times New Roman" w:cs="Times New Roman"/>
            <w:b/>
            <w:bCs/>
            <w:sz w:val="24"/>
            <w:szCs w:val="24"/>
            <w:lang w:eastAsia="ja-JP"/>
          </w:rPr>
          <w:t>4.2</w:t>
        </w:r>
        <w:r w:rsidR="007F3DA3" w:rsidRPr="000A4C52">
          <w:rPr>
            <w:rFonts w:ascii="Times New Roman" w:eastAsia="SimSun" w:hAnsi="Times New Roman" w:cs="Times New Roman"/>
            <w:b/>
            <w:bCs/>
            <w:sz w:val="24"/>
            <w:szCs w:val="24"/>
            <w:lang w:eastAsia="ja-JP"/>
          </w:rPr>
          <w:tab/>
          <w:t>Focus Group (FG)</w:t>
        </w:r>
        <w:r w:rsidR="007F3DA3" w:rsidRPr="007F3DA3">
          <w:rPr>
            <w:rFonts w:ascii="Times New Roman" w:eastAsia="SimSun" w:hAnsi="Times New Roman" w:cs="Times New Roman"/>
            <w:sz w:val="24"/>
            <w:szCs w:val="24"/>
            <w:lang w:eastAsia="ja-JP"/>
          </w:rPr>
          <w:t xml:space="preserve">: </w:t>
        </w:r>
      </w:ins>
      <w:ins w:id="246" w:author="Franz J.G. Zichy" w:date="2017-11-08T22:31:00Z">
        <w:r w:rsidRPr="0082724C">
          <w:rPr>
            <w:rFonts w:ascii="Times New Roman" w:eastAsia="Times New Roman" w:hAnsi="Times New Roman" w:cs="Times New Roman"/>
            <w:sz w:val="24"/>
            <w:szCs w:val="20"/>
            <w:lang w:val="en-GB"/>
          </w:rPr>
          <w:t>The objective of focus groups is to help advance the work of the ITU Telecommunication Standardization Sector (ITU T) study groups and to encourage the participation of members of other standards organizations, including experts and individuals who may not be members of ITU. Focus group activities may include an analysis of gaps between current Recommendations and expected Recommendations, and provide material for consideration in the development of Recommendations. Their working methods are documented in ITU-T Recommendation A.7.</w:t>
        </w:r>
      </w:ins>
    </w:p>
    <w:p w14:paraId="266637D7" w14:textId="77777777" w:rsidR="0082724C" w:rsidRDefault="0082724C" w:rsidP="0082724C">
      <w:pPr>
        <w:rPr>
          <w:ins w:id="247" w:author="Franz J.G. Zichy" w:date="2017-11-08T22:33:00Z"/>
          <w:rFonts w:ascii="Times New Roman" w:eastAsia="SimSun" w:hAnsi="Times New Roman" w:cs="Times New Roman"/>
          <w:b/>
          <w:bCs/>
          <w:sz w:val="24"/>
          <w:szCs w:val="24"/>
          <w:lang w:eastAsia="ja-JP"/>
        </w:rPr>
      </w:pPr>
    </w:p>
    <w:p w14:paraId="3A78F32B" w14:textId="47F2A928" w:rsidR="0082724C" w:rsidRDefault="0082724C" w:rsidP="0082724C">
      <w:pPr>
        <w:rPr>
          <w:ins w:id="248" w:author="TSB" w:date="2017-11-14T14:55:00Z"/>
          <w:rFonts w:ascii="Times New Roman" w:eastAsia="Times New Roman" w:hAnsi="Times New Roman" w:cs="Times New Roman"/>
          <w:sz w:val="24"/>
          <w:szCs w:val="20"/>
          <w:lang w:val="en-GB"/>
        </w:rPr>
      </w:pPr>
      <w:ins w:id="249" w:author="Franz J.G. Zichy" w:date="2017-11-08T21:55:00Z">
        <w:r>
          <w:rPr>
            <w:rFonts w:ascii="Times New Roman" w:eastAsia="SimSun" w:hAnsi="Times New Roman" w:cs="Times New Roman"/>
            <w:b/>
            <w:bCs/>
            <w:sz w:val="24"/>
            <w:szCs w:val="24"/>
            <w:lang w:eastAsia="ja-JP"/>
          </w:rPr>
          <w:t>4.3</w:t>
        </w:r>
        <w:r w:rsidR="007F3DA3" w:rsidRPr="000A4C52">
          <w:rPr>
            <w:rFonts w:ascii="Times New Roman" w:eastAsia="SimSun" w:hAnsi="Times New Roman" w:cs="Times New Roman"/>
            <w:b/>
            <w:bCs/>
            <w:sz w:val="24"/>
            <w:szCs w:val="24"/>
            <w:lang w:eastAsia="ja-JP"/>
          </w:rPr>
          <w:tab/>
          <w:t>Intersector Rapporteur Group (IRG</w:t>
        </w:r>
        <w:r w:rsidR="007F3DA3" w:rsidRPr="007F3DA3">
          <w:rPr>
            <w:rFonts w:ascii="Times New Roman" w:eastAsia="SimSun" w:hAnsi="Times New Roman" w:cs="Times New Roman"/>
            <w:sz w:val="24"/>
            <w:szCs w:val="24"/>
            <w:lang w:eastAsia="ja-JP"/>
          </w:rPr>
          <w:t xml:space="preserve">): </w:t>
        </w:r>
      </w:ins>
      <w:ins w:id="250" w:author="Franz J.G. Zichy" w:date="2017-11-08T22:32:00Z">
        <w:r w:rsidRPr="0082724C">
          <w:rPr>
            <w:rFonts w:ascii="Times New Roman" w:eastAsia="Times New Roman" w:hAnsi="Times New Roman" w:cs="Times New Roman"/>
            <w:sz w:val="24"/>
            <w:szCs w:val="20"/>
            <w:lang w:val="en-GB"/>
          </w:rPr>
          <w:t>Intersector Rapporteur Groups (IRG) are established to coordinate the progress of specific topics of mutual interest between sectors of the ITU.  For a given topic, IRGs encourage the collaboration between ITU-T study groups and groups from other ITU sectors on work items unique to each study group.</w:t>
        </w:r>
      </w:ins>
      <w:ins w:id="251" w:author="TSB" w:date="2017-11-14T14:55:00Z">
        <w:r w:rsidR="000D79D3">
          <w:rPr>
            <w:rFonts w:ascii="Times New Roman" w:eastAsia="Times New Roman" w:hAnsi="Times New Roman" w:cs="Times New Roman"/>
            <w:sz w:val="24"/>
            <w:szCs w:val="20"/>
            <w:lang w:val="en-GB"/>
          </w:rPr>
          <w:t xml:space="preserve"> </w:t>
        </w:r>
      </w:ins>
    </w:p>
    <w:p w14:paraId="064609CD" w14:textId="419B0BB3" w:rsidR="000D79D3" w:rsidRPr="0082724C" w:rsidRDefault="000D79D3" w:rsidP="0082724C">
      <w:pPr>
        <w:rPr>
          <w:ins w:id="252" w:author="Franz J.G. Zichy" w:date="2017-11-08T22:32:00Z"/>
          <w:rFonts w:ascii="Times New Roman" w:eastAsia="Times New Roman" w:hAnsi="Times New Roman" w:cs="Times New Roman"/>
          <w:sz w:val="24"/>
          <w:szCs w:val="20"/>
          <w:lang w:val="en-GB"/>
        </w:rPr>
      </w:pPr>
      <w:ins w:id="253" w:author="TSB" w:date="2017-11-14T14:57:00Z">
        <w:r>
          <w:rPr>
            <w:rFonts w:ascii="Times New Roman" w:eastAsia="Times New Roman" w:hAnsi="Times New Roman" w:cs="Times New Roman"/>
            <w:sz w:val="24"/>
            <w:szCs w:val="20"/>
            <w:lang w:val="en-GB"/>
          </w:rPr>
          <w:t>[</w:t>
        </w:r>
      </w:ins>
      <w:ins w:id="254" w:author="TSB" w:date="2017-11-14T14:55:00Z">
        <w:r>
          <w:rPr>
            <w:rFonts w:ascii="Times New Roman" w:eastAsia="Times New Roman" w:hAnsi="Times New Roman" w:cs="Times New Roman"/>
            <w:sz w:val="24"/>
            <w:szCs w:val="20"/>
            <w:lang w:val="en-GB"/>
          </w:rPr>
          <w:t xml:space="preserve">Editor note: We should </w:t>
        </w:r>
      </w:ins>
      <w:ins w:id="255" w:author="TSB" w:date="2017-11-14T14:57:00Z">
        <w:r>
          <w:rPr>
            <w:rFonts w:ascii="Times New Roman" w:eastAsia="Times New Roman" w:hAnsi="Times New Roman" w:cs="Times New Roman"/>
            <w:sz w:val="24"/>
            <w:szCs w:val="20"/>
            <w:lang w:val="en-GB"/>
          </w:rPr>
          <w:t>reference Resolution 18 and if needed amend this paragraph.]</w:t>
        </w:r>
      </w:ins>
    </w:p>
    <w:p w14:paraId="4D159E13" w14:textId="77777777" w:rsidR="0082724C" w:rsidRDefault="0082724C" w:rsidP="0082724C">
      <w:pPr>
        <w:rPr>
          <w:ins w:id="256" w:author="Franz J.G. Zichy" w:date="2017-11-08T22:33:00Z"/>
          <w:rFonts w:ascii="Times New Roman" w:eastAsia="SimSun" w:hAnsi="Times New Roman" w:cs="Times New Roman"/>
          <w:b/>
          <w:bCs/>
          <w:sz w:val="24"/>
          <w:szCs w:val="24"/>
          <w:lang w:eastAsia="ja-JP"/>
        </w:rPr>
      </w:pPr>
    </w:p>
    <w:p w14:paraId="515E167E" w14:textId="58A68173" w:rsidR="0082724C" w:rsidRPr="0082724C" w:rsidRDefault="0082724C" w:rsidP="0082724C">
      <w:pPr>
        <w:rPr>
          <w:ins w:id="257" w:author="Franz J.G. Zichy" w:date="2017-11-08T22:33:00Z"/>
          <w:rFonts w:ascii="Times New Roman" w:eastAsia="Times New Roman" w:hAnsi="Times New Roman" w:cs="Times New Roman"/>
          <w:sz w:val="24"/>
          <w:szCs w:val="20"/>
          <w:lang w:val="en-GB"/>
        </w:rPr>
      </w:pPr>
      <w:ins w:id="258" w:author="Franz J.G. Zichy" w:date="2017-11-08T21:55:00Z">
        <w:r w:rsidRPr="0082724C">
          <w:rPr>
            <w:rFonts w:ascii="Times New Roman" w:eastAsia="SimSun" w:hAnsi="Times New Roman" w:cs="Times New Roman"/>
            <w:b/>
            <w:bCs/>
            <w:sz w:val="24"/>
            <w:szCs w:val="24"/>
            <w:lang w:eastAsia="ja-JP"/>
          </w:rPr>
          <w:t>4.4</w:t>
        </w:r>
        <w:r w:rsidR="007F3DA3" w:rsidRPr="000A4C52">
          <w:rPr>
            <w:rFonts w:ascii="Times New Roman" w:eastAsia="SimSun" w:hAnsi="Times New Roman" w:cs="Times New Roman"/>
            <w:b/>
            <w:bCs/>
            <w:sz w:val="24"/>
            <w:szCs w:val="24"/>
            <w:lang w:eastAsia="ja-JP"/>
          </w:rPr>
          <w:tab/>
          <w:t>Joint Coordination Activity (JCA)</w:t>
        </w:r>
        <w:r w:rsidR="007F3DA3" w:rsidRPr="007F3DA3">
          <w:rPr>
            <w:rFonts w:ascii="Times New Roman" w:eastAsia="SimSun" w:hAnsi="Times New Roman" w:cs="Times New Roman"/>
            <w:sz w:val="24"/>
            <w:szCs w:val="24"/>
            <w:lang w:eastAsia="ja-JP"/>
          </w:rPr>
          <w:t xml:space="preserve">: </w:t>
        </w:r>
      </w:ins>
      <w:ins w:id="259" w:author="Franz J.G. Zichy" w:date="2017-11-08T22:33:00Z">
        <w:r w:rsidRPr="0082724C">
          <w:rPr>
            <w:rFonts w:ascii="Times New Roman" w:eastAsia="Times New Roman" w:hAnsi="Times New Roman" w:cs="Times New Roman"/>
            <w:sz w:val="24"/>
            <w:szCs w:val="20"/>
            <w:lang w:val="en-GB"/>
          </w:rPr>
          <w:t xml:space="preserve">A Joint Coordination Activity (JCA) is formed to coordinate activities on topics of relevance across ITU-T Study Groups.  They report their progress either to TSAG or to a particular study group.  Where FGs are typically formed to study forward-looking topics, report results, and dissolve, </w:t>
        </w:r>
      </w:ins>
      <w:ins w:id="260" w:author="Franz J.G. Zichy" w:date="2017-11-09T23:13:00Z">
        <w:r w:rsidR="00321780" w:rsidRPr="0082724C">
          <w:rPr>
            <w:rFonts w:ascii="Times New Roman" w:eastAsia="Times New Roman" w:hAnsi="Times New Roman" w:cs="Times New Roman"/>
            <w:sz w:val="24"/>
            <w:szCs w:val="20"/>
            <w:lang w:val="en-GB"/>
          </w:rPr>
          <w:t xml:space="preserve">JCAs are envisioned </w:t>
        </w:r>
        <w:r w:rsidR="00321780">
          <w:rPr>
            <w:rFonts w:ascii="Times New Roman" w:eastAsia="Times New Roman" w:hAnsi="Times New Roman" w:cs="Times New Roman"/>
            <w:sz w:val="24"/>
            <w:szCs w:val="20"/>
            <w:lang w:val="en-GB"/>
          </w:rPr>
          <w:t>as tools for coordination between Study Groups</w:t>
        </w:r>
      </w:ins>
      <w:ins w:id="261" w:author="TSB" w:date="2017-11-14T15:03:00Z">
        <w:r w:rsidR="00123927">
          <w:rPr>
            <w:rFonts w:ascii="Times New Roman" w:eastAsia="Times New Roman" w:hAnsi="Times New Roman" w:cs="Times New Roman"/>
            <w:sz w:val="24"/>
            <w:szCs w:val="20"/>
            <w:lang w:val="en-GB"/>
          </w:rPr>
          <w:t>.</w:t>
        </w:r>
      </w:ins>
      <w:ins w:id="262" w:author="Franz J.G. Zichy" w:date="2017-11-08T22:33:00Z">
        <w:r w:rsidRPr="0082724C">
          <w:rPr>
            <w:rFonts w:ascii="Times New Roman" w:eastAsia="Times New Roman" w:hAnsi="Times New Roman" w:cs="Times New Roman"/>
            <w:sz w:val="24"/>
            <w:szCs w:val="20"/>
            <w:lang w:val="en-GB"/>
          </w:rPr>
          <w:t xml:space="preserve"> Like FGs, JCAs do not write recommendations. Their working methods are documented in Clause 5.  </w:t>
        </w:r>
      </w:ins>
    </w:p>
    <w:p w14:paraId="2191C694" w14:textId="77777777" w:rsidR="007F3DA3" w:rsidRPr="000A4C52" w:rsidRDefault="007F3DA3" w:rsidP="007F3DA3">
      <w:pPr>
        <w:widowControl/>
        <w:spacing w:before="120"/>
        <w:rPr>
          <w:ins w:id="263" w:author="Franz J.G. Zichy" w:date="2017-11-08T21:55:00Z"/>
          <w:rFonts w:ascii="Times New Roman" w:eastAsia="SimSun" w:hAnsi="Times New Roman" w:cs="Times New Roman"/>
          <w:sz w:val="24"/>
          <w:szCs w:val="24"/>
          <w:lang w:val="en-GB" w:eastAsia="ja-JP"/>
        </w:rPr>
      </w:pPr>
    </w:p>
    <w:p w14:paraId="507F9B11" w14:textId="7ED8A7B3" w:rsidR="00123927" w:rsidRDefault="0082724C" w:rsidP="000A4C52">
      <w:pPr>
        <w:rPr>
          <w:ins w:id="264" w:author="Franz J.G. Zichy" w:date="2017-11-08T22:35:00Z"/>
          <w:rFonts w:ascii="Times New Roman" w:eastAsia="Times New Roman" w:hAnsi="Times New Roman" w:cs="Times New Roman"/>
          <w:sz w:val="24"/>
          <w:szCs w:val="20"/>
          <w:lang w:val="en-GB"/>
        </w:rPr>
      </w:pPr>
      <w:ins w:id="265" w:author="Franz J.G. Zichy" w:date="2017-11-08T21:55:00Z">
        <w:del w:id="266" w:author="TSB" w:date="2017-11-14T15:02:00Z">
          <w:r w:rsidRPr="0082724C" w:rsidDel="00123927">
            <w:rPr>
              <w:rFonts w:ascii="Times New Roman" w:eastAsia="SimSun" w:hAnsi="Times New Roman" w:cs="Times New Roman"/>
              <w:b/>
              <w:bCs/>
              <w:sz w:val="24"/>
              <w:szCs w:val="24"/>
              <w:lang w:eastAsia="ja-JP"/>
            </w:rPr>
            <w:delText>4.5</w:delText>
          </w:r>
          <w:r w:rsidR="007F3DA3" w:rsidRPr="000A4C52" w:rsidDel="00123927">
            <w:rPr>
              <w:rFonts w:ascii="Times New Roman" w:eastAsia="SimSun" w:hAnsi="Times New Roman" w:cs="Times New Roman"/>
              <w:b/>
              <w:bCs/>
              <w:sz w:val="24"/>
              <w:szCs w:val="24"/>
              <w:lang w:eastAsia="ja-JP"/>
            </w:rPr>
            <w:tab/>
            <w:delText>Regional Group (RG)</w:delText>
          </w:r>
          <w:r w:rsidR="007F3DA3" w:rsidRPr="007F3DA3" w:rsidDel="00123927">
            <w:rPr>
              <w:rFonts w:ascii="Times New Roman" w:eastAsia="SimSun" w:hAnsi="Times New Roman" w:cs="Times New Roman"/>
              <w:sz w:val="24"/>
              <w:szCs w:val="24"/>
              <w:lang w:eastAsia="ja-JP"/>
            </w:rPr>
            <w:delText xml:space="preserve">: </w:delText>
          </w:r>
        </w:del>
      </w:ins>
      <w:ins w:id="267" w:author="Franz J.G. Zichy" w:date="2017-11-08T22:34:00Z">
        <w:del w:id="268" w:author="TSB" w:date="2017-11-14T15:02:00Z">
          <w:r w:rsidRPr="0082724C" w:rsidDel="00123927">
            <w:rPr>
              <w:rFonts w:ascii="Times New Roman" w:eastAsia="Times New Roman" w:hAnsi="Times New Roman" w:cs="Times New Roman"/>
              <w:sz w:val="24"/>
              <w:szCs w:val="20"/>
              <w:lang w:val="en-GB"/>
            </w:rPr>
            <w:delText>Regional groups are a group type whose intent is to facilitate discussion within geographical regions.  Participation in a regional group is limited to ITU members from within that region.  To ensure transparency, other members may participate in regional group meetings as observers. RG working methods are documented in WTSA Res. 54.</w:delText>
          </w:r>
        </w:del>
      </w:ins>
    </w:p>
    <w:p w14:paraId="5A00C13A" w14:textId="77777777" w:rsidR="0082724C" w:rsidRDefault="0082724C" w:rsidP="000A4C52">
      <w:pPr>
        <w:rPr>
          <w:ins w:id="269" w:author="Franz J.G. Zichy" w:date="2017-11-08T22:35:00Z"/>
          <w:rFonts w:ascii="Times New Roman" w:eastAsia="Times New Roman" w:hAnsi="Times New Roman" w:cs="Times New Roman"/>
          <w:sz w:val="24"/>
          <w:szCs w:val="20"/>
          <w:lang w:val="en-GB"/>
        </w:rPr>
      </w:pPr>
    </w:p>
    <w:p w14:paraId="06C109B3" w14:textId="369DC13D" w:rsidR="00123927" w:rsidRDefault="0082724C" w:rsidP="00123927">
      <w:pPr>
        <w:rPr>
          <w:ins w:id="270" w:author="TSB" w:date="2017-11-14T15:04:00Z"/>
          <w:rFonts w:ascii="Times New Roman" w:eastAsia="Times New Roman" w:hAnsi="Times New Roman" w:cs="Times New Roman"/>
          <w:sz w:val="24"/>
          <w:szCs w:val="20"/>
          <w:lang w:val="en-GB"/>
        </w:rPr>
      </w:pPr>
      <w:ins w:id="271" w:author="Franz J.G. Zichy" w:date="2017-11-08T21:55:00Z">
        <w:r w:rsidRPr="0082724C">
          <w:rPr>
            <w:rFonts w:ascii="Times New Roman" w:eastAsia="SimSun" w:hAnsi="Times New Roman" w:cs="Times New Roman"/>
            <w:b/>
            <w:bCs/>
            <w:sz w:val="24"/>
            <w:szCs w:val="24"/>
            <w:lang w:eastAsia="ja-JP"/>
          </w:rPr>
          <w:t>4.6</w:t>
        </w:r>
        <w:r w:rsidR="007F3DA3" w:rsidRPr="000A4C52">
          <w:rPr>
            <w:rFonts w:ascii="Times New Roman" w:eastAsia="SimSun" w:hAnsi="Times New Roman" w:cs="Times New Roman"/>
            <w:b/>
            <w:bCs/>
            <w:sz w:val="24"/>
            <w:szCs w:val="24"/>
            <w:lang w:eastAsia="ja-JP"/>
          </w:rPr>
          <w:tab/>
          <w:t>ITU-T Group Types for Collaborating with other SDOs</w:t>
        </w:r>
        <w:r w:rsidR="007F3DA3" w:rsidRPr="007F3DA3">
          <w:rPr>
            <w:rFonts w:ascii="Times New Roman" w:eastAsia="SimSun" w:hAnsi="Times New Roman" w:cs="Times New Roman"/>
            <w:sz w:val="24"/>
            <w:szCs w:val="24"/>
            <w:lang w:eastAsia="ja-JP"/>
          </w:rPr>
          <w:t xml:space="preserve">: </w:t>
        </w:r>
      </w:ins>
      <w:ins w:id="272" w:author="Franz J.G. Zichy" w:date="2017-11-08T22:36:00Z">
        <w:r w:rsidRPr="0082724C">
          <w:rPr>
            <w:rFonts w:ascii="Times New Roman" w:eastAsia="Times New Roman" w:hAnsi="Times New Roman" w:cs="Times New Roman"/>
            <w:sz w:val="24"/>
            <w:szCs w:val="20"/>
            <w:lang w:val="en-GB"/>
          </w:rPr>
          <w:t xml:space="preserve">Several groups within ITU-T have been formed to support joint efforts between ITU-T and other SDOs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ITU-T and another SDO. In other cases, participation in the collaborative effort is not limited to a specific SDO. </w:t>
        </w:r>
      </w:ins>
    </w:p>
    <w:p w14:paraId="5D0B1740" w14:textId="347B087A" w:rsidR="00123927" w:rsidRPr="0082724C" w:rsidRDefault="00123927" w:rsidP="00123927">
      <w:pPr>
        <w:rPr>
          <w:ins w:id="273" w:author="Franz J.G. Zichy" w:date="2017-11-08T22:36:00Z"/>
          <w:rFonts w:ascii="Times New Roman" w:eastAsia="Times New Roman" w:hAnsi="Times New Roman" w:cs="Times New Roman"/>
          <w:sz w:val="24"/>
          <w:szCs w:val="20"/>
          <w:lang w:val="en-GB"/>
        </w:rPr>
      </w:pPr>
      <w:ins w:id="274" w:author="TSB" w:date="2017-11-14T15:04:00Z">
        <w:r>
          <w:rPr>
            <w:rFonts w:ascii="Times New Roman" w:eastAsia="Times New Roman" w:hAnsi="Times New Roman" w:cs="Times New Roman"/>
            <w:sz w:val="24"/>
            <w:szCs w:val="20"/>
            <w:lang w:val="en-GB"/>
          </w:rPr>
          <w:t xml:space="preserve">[Editor note: </w:t>
        </w:r>
      </w:ins>
      <w:ins w:id="275" w:author="TSB" w:date="2017-11-14T15:06:00Z">
        <w:r>
          <w:rPr>
            <w:rFonts w:ascii="Times New Roman" w:eastAsia="Times New Roman" w:hAnsi="Times New Roman" w:cs="Times New Roman"/>
            <w:sz w:val="24"/>
            <w:szCs w:val="20"/>
            <w:lang w:val="en-GB"/>
          </w:rPr>
          <w:t>bibliographic</w:t>
        </w:r>
      </w:ins>
      <w:ins w:id="276" w:author="TSB" w:date="2017-11-14T15:05:00Z">
        <w:r>
          <w:rPr>
            <w:rFonts w:ascii="Times New Roman" w:eastAsia="Times New Roman" w:hAnsi="Times New Roman" w:cs="Times New Roman"/>
            <w:sz w:val="24"/>
            <w:szCs w:val="20"/>
            <w:lang w:val="en-GB"/>
          </w:rPr>
          <w:t xml:space="preserve"> </w:t>
        </w:r>
      </w:ins>
      <w:ins w:id="277" w:author="TSB" w:date="2017-11-14T15:04:00Z">
        <w:r>
          <w:rPr>
            <w:rFonts w:ascii="Times New Roman" w:eastAsia="Times New Roman" w:hAnsi="Times New Roman" w:cs="Times New Roman"/>
            <w:sz w:val="24"/>
            <w:szCs w:val="20"/>
            <w:lang w:val="en-GB"/>
          </w:rPr>
          <w:t>Reference</w:t>
        </w:r>
      </w:ins>
      <w:ins w:id="278" w:author="TSB" w:date="2017-11-14T15:05:00Z">
        <w:r>
          <w:rPr>
            <w:rFonts w:ascii="Times New Roman" w:eastAsia="Times New Roman" w:hAnsi="Times New Roman" w:cs="Times New Roman"/>
            <w:sz w:val="24"/>
            <w:szCs w:val="20"/>
            <w:lang w:val="en-GB"/>
          </w:rPr>
          <w:t xml:space="preserve"> (b-…)</w:t>
        </w:r>
      </w:ins>
      <w:ins w:id="279" w:author="TSB" w:date="2017-11-14T15:04:00Z">
        <w:r>
          <w:rPr>
            <w:rFonts w:ascii="Times New Roman" w:eastAsia="Times New Roman" w:hAnsi="Times New Roman" w:cs="Times New Roman"/>
            <w:sz w:val="24"/>
            <w:szCs w:val="20"/>
            <w:lang w:val="en-GB"/>
          </w:rPr>
          <w:t xml:space="preserve"> to Supplement 5 to A-series should be added]</w:t>
        </w:r>
      </w:ins>
    </w:p>
    <w:p w14:paraId="5ED24D73" w14:textId="77777777" w:rsidR="007F3DA3" w:rsidRPr="000A4C52" w:rsidRDefault="007F3DA3" w:rsidP="000A4C52">
      <w:pPr>
        <w:rPr>
          <w:ins w:id="280" w:author="Franz J.G. Zichy" w:date="2017-11-08T21:55:00Z"/>
          <w:rFonts w:ascii="Times New Roman" w:eastAsia="Times New Roman" w:hAnsi="Times New Roman" w:cs="Times New Roman"/>
          <w:sz w:val="24"/>
          <w:szCs w:val="20"/>
          <w:lang w:val="en-GB"/>
        </w:rPr>
      </w:pPr>
    </w:p>
    <w:p w14:paraId="44F221F3" w14:textId="10D69BF1" w:rsidR="0082724C" w:rsidRDefault="0082724C" w:rsidP="0082684F">
      <w:pPr>
        <w:rPr>
          <w:ins w:id="281" w:author="TSB" w:date="2017-11-14T15:10:00Z"/>
          <w:rFonts w:ascii="Times New Roman" w:eastAsia="Times New Roman" w:hAnsi="Times New Roman" w:cs="Times New Roman"/>
          <w:sz w:val="24"/>
          <w:szCs w:val="20"/>
          <w:lang w:val="en-GB"/>
        </w:rPr>
      </w:pPr>
      <w:ins w:id="282" w:author="Franz J.G. Zichy" w:date="2017-11-08T21:55:00Z">
        <w:r w:rsidRPr="0082724C">
          <w:rPr>
            <w:rFonts w:ascii="Times New Roman" w:eastAsia="SimSun" w:hAnsi="Times New Roman" w:cs="Times New Roman"/>
            <w:b/>
            <w:bCs/>
            <w:sz w:val="24"/>
            <w:szCs w:val="24"/>
            <w:lang w:eastAsia="ja-JP"/>
          </w:rPr>
          <w:t>4.</w:t>
        </w:r>
      </w:ins>
      <w:ins w:id="283" w:author="Franz J.G. Zichy" w:date="2017-11-08T22:36:00Z">
        <w:r>
          <w:rPr>
            <w:rFonts w:ascii="Times New Roman" w:eastAsia="SimSun" w:hAnsi="Times New Roman" w:cs="Times New Roman"/>
            <w:b/>
            <w:bCs/>
            <w:sz w:val="24"/>
            <w:szCs w:val="24"/>
            <w:lang w:eastAsia="ja-JP"/>
          </w:rPr>
          <w:t>7</w:t>
        </w:r>
      </w:ins>
      <w:ins w:id="284" w:author="Franz J.G. Zichy" w:date="2017-11-08T21:55:00Z">
        <w:r w:rsidR="007F3DA3" w:rsidRPr="000A4C52">
          <w:rPr>
            <w:rFonts w:ascii="Times New Roman" w:eastAsia="SimSun" w:hAnsi="Times New Roman" w:cs="Times New Roman"/>
            <w:b/>
            <w:bCs/>
            <w:sz w:val="24"/>
            <w:szCs w:val="24"/>
            <w:lang w:eastAsia="ja-JP"/>
          </w:rPr>
          <w:tab/>
          <w:t xml:space="preserve">Other ITU-T </w:t>
        </w:r>
        <w:r w:rsidR="007F3DA3" w:rsidRPr="007F3DA3">
          <w:rPr>
            <w:rFonts w:ascii="Times New Roman" w:eastAsia="SimSun" w:hAnsi="Times New Roman" w:cs="Times New Roman"/>
            <w:b/>
            <w:bCs/>
            <w:sz w:val="24"/>
            <w:szCs w:val="24"/>
            <w:lang w:eastAsia="ja-JP"/>
          </w:rPr>
          <w:t>groups</w:t>
        </w:r>
        <w:r w:rsidR="007F3DA3" w:rsidRPr="007F3DA3">
          <w:rPr>
            <w:rFonts w:ascii="Times New Roman" w:eastAsia="SimSun" w:hAnsi="Times New Roman" w:cs="Times New Roman"/>
            <w:sz w:val="24"/>
            <w:szCs w:val="24"/>
            <w:lang w:eastAsia="ja-JP"/>
          </w:rPr>
          <w:t xml:space="preserve">: </w:t>
        </w:r>
      </w:ins>
      <w:ins w:id="285" w:author="Franz J.G. Zichy" w:date="2017-11-08T22:37:00Z">
        <w:r w:rsidRPr="0082724C">
          <w:rPr>
            <w:rFonts w:ascii="Times New Roman" w:eastAsia="Times New Roman" w:hAnsi="Times New Roman" w:cs="Times New Roman"/>
            <w:sz w:val="24"/>
            <w:szCs w:val="20"/>
            <w:lang w:val="en-GB"/>
          </w:rPr>
          <w:t>In addition to the group types documented above, additional groups exist that operate with working methods distinct from those documented above.</w:t>
        </w:r>
      </w:ins>
      <w:ins w:id="286" w:author="TSB" w:date="2017-11-14T15:13:00Z">
        <w:r w:rsidR="0082684F">
          <w:rPr>
            <w:rFonts w:ascii="Times New Roman" w:eastAsia="Times New Roman" w:hAnsi="Times New Roman" w:cs="Times New Roman"/>
            <w:sz w:val="24"/>
            <w:szCs w:val="20"/>
            <w:lang w:val="en-GB"/>
          </w:rPr>
          <w:t xml:space="preserve"> Resolution 22 resolves 1 E provides more information. TSAG and Study </w:t>
        </w:r>
      </w:ins>
      <w:ins w:id="287" w:author="TSB" w:date="2017-11-14T15:14:00Z">
        <w:r w:rsidR="0082684F">
          <w:rPr>
            <w:rFonts w:ascii="Times New Roman" w:eastAsia="Times New Roman" w:hAnsi="Times New Roman" w:cs="Times New Roman"/>
            <w:sz w:val="24"/>
            <w:szCs w:val="20"/>
            <w:lang w:val="en-GB"/>
          </w:rPr>
          <w:t>Groups should terminate dormant (not active</w:t>
        </w:r>
      </w:ins>
      <w:ins w:id="288" w:author="TSB" w:date="2017-11-14T15:15:00Z">
        <w:r w:rsidR="0082684F">
          <w:rPr>
            <w:rFonts w:ascii="Times New Roman" w:eastAsia="Times New Roman" w:hAnsi="Times New Roman" w:cs="Times New Roman"/>
            <w:sz w:val="24"/>
            <w:szCs w:val="20"/>
            <w:lang w:val="en-GB"/>
          </w:rPr>
          <w:t>)</w:t>
        </w:r>
      </w:ins>
      <w:ins w:id="289" w:author="TSB" w:date="2017-11-14T15:14:00Z">
        <w:r w:rsidR="0082684F">
          <w:rPr>
            <w:rFonts w:ascii="Times New Roman" w:eastAsia="Times New Roman" w:hAnsi="Times New Roman" w:cs="Times New Roman"/>
            <w:sz w:val="24"/>
            <w:szCs w:val="20"/>
            <w:lang w:val="en-GB"/>
          </w:rPr>
          <w:t xml:space="preserve"> group</w:t>
        </w:r>
      </w:ins>
      <w:ins w:id="290" w:author="TSB" w:date="2017-11-14T15:15:00Z">
        <w:r w:rsidR="0082684F">
          <w:rPr>
            <w:rFonts w:ascii="Times New Roman" w:eastAsia="Times New Roman" w:hAnsi="Times New Roman" w:cs="Times New Roman"/>
            <w:sz w:val="24"/>
            <w:szCs w:val="20"/>
            <w:lang w:val="en-GB"/>
          </w:rPr>
          <w:t>s.</w:t>
        </w:r>
      </w:ins>
      <w:ins w:id="291" w:author="Franz J.G. Zichy" w:date="2017-11-09T23:20:00Z">
        <w:del w:id="292" w:author="TSB" w:date="2017-11-14T15:12:00Z">
          <w:r w:rsidR="00321780" w:rsidRPr="00321780" w:rsidDel="0082684F">
            <w:rPr>
              <w:rFonts w:ascii="Times New Roman" w:eastAsia="Times New Roman" w:hAnsi="Times New Roman" w:cs="Times New Roman"/>
              <w:sz w:val="24"/>
              <w:szCs w:val="20"/>
              <w:lang w:val="en-GB"/>
            </w:rPr>
            <w:delText xml:space="preserve"> </w:delText>
          </w:r>
          <w:r w:rsidR="00321780" w:rsidDel="0082684F">
            <w:rPr>
              <w:rFonts w:ascii="Times New Roman" w:eastAsia="Times New Roman" w:hAnsi="Times New Roman" w:cs="Times New Roman"/>
              <w:sz w:val="24"/>
              <w:szCs w:val="20"/>
              <w:lang w:val="en-GB"/>
            </w:rPr>
            <w:delText>Those additional groups or the creation of those groups should be limited to the greatest extent possible. However, if such a group needs to be created, t</w:delText>
          </w:r>
          <w:r w:rsidR="00321780" w:rsidRPr="0082724C" w:rsidDel="0082684F">
            <w:rPr>
              <w:rFonts w:ascii="Times New Roman" w:eastAsia="Times New Roman" w:hAnsi="Times New Roman" w:cs="Times New Roman"/>
              <w:sz w:val="24"/>
              <w:szCs w:val="20"/>
              <w:lang w:val="en-GB"/>
            </w:rPr>
            <w:delText xml:space="preserve">o the </w:delText>
          </w:r>
          <w:r w:rsidR="00321780" w:rsidDel="0082684F">
            <w:rPr>
              <w:rFonts w:ascii="Times New Roman" w:eastAsia="Times New Roman" w:hAnsi="Times New Roman" w:cs="Times New Roman"/>
              <w:sz w:val="24"/>
              <w:szCs w:val="20"/>
              <w:lang w:val="en-GB"/>
            </w:rPr>
            <w:delText>degree</w:delText>
          </w:r>
          <w:r w:rsidR="00321780" w:rsidRPr="0082724C" w:rsidDel="0082684F">
            <w:rPr>
              <w:rFonts w:ascii="Times New Roman" w:eastAsia="Times New Roman" w:hAnsi="Times New Roman" w:cs="Times New Roman"/>
              <w:sz w:val="24"/>
              <w:szCs w:val="20"/>
              <w:lang w:val="en-GB"/>
            </w:rPr>
            <w:delText xml:space="preserve"> practicable, ITU-T groups shall abide by the archetypes previously described, with working methods clearly documented.   </w:delText>
          </w:r>
        </w:del>
      </w:ins>
      <w:ins w:id="293" w:author="Franz J.G. Zichy" w:date="2017-11-08T22:37:00Z">
        <w:del w:id="294" w:author="TSB" w:date="2017-11-14T15:12:00Z">
          <w:r w:rsidRPr="0082724C" w:rsidDel="0082684F">
            <w:rPr>
              <w:rFonts w:ascii="Times New Roman" w:eastAsia="Times New Roman" w:hAnsi="Times New Roman" w:cs="Times New Roman"/>
              <w:sz w:val="24"/>
              <w:szCs w:val="20"/>
              <w:lang w:val="en-GB"/>
            </w:rPr>
            <w:delText xml:space="preserve">All groups must be clearly documented, with TSAG approval, regarding the ways in which they create financial, organizational, work programme, or logistical obligations for the ITU, ITU-T, </w:delText>
          </w:r>
          <w:r w:rsidDel="0082684F">
            <w:rPr>
              <w:rFonts w:ascii="Times New Roman" w:eastAsia="Times New Roman" w:hAnsi="Times New Roman" w:cs="Times New Roman"/>
              <w:sz w:val="24"/>
              <w:szCs w:val="20"/>
              <w:lang w:val="en-GB"/>
            </w:rPr>
            <w:delText xml:space="preserve">and </w:delText>
          </w:r>
          <w:r w:rsidRPr="0082724C" w:rsidDel="0082684F">
            <w:rPr>
              <w:rFonts w:ascii="Times New Roman" w:eastAsia="Times New Roman" w:hAnsi="Times New Roman" w:cs="Times New Roman"/>
              <w:sz w:val="24"/>
              <w:szCs w:val="20"/>
              <w:lang w:val="en-GB"/>
            </w:rPr>
            <w:delText>its member</w:delText>
          </w:r>
          <w:r w:rsidDel="0082684F">
            <w:rPr>
              <w:rFonts w:ascii="Times New Roman" w:eastAsia="Times New Roman" w:hAnsi="Times New Roman" w:cs="Times New Roman"/>
              <w:sz w:val="24"/>
              <w:szCs w:val="20"/>
              <w:lang w:val="en-GB"/>
            </w:rPr>
            <w:delText>s</w:delText>
          </w:r>
        </w:del>
        <w:r w:rsidRPr="0082724C">
          <w:rPr>
            <w:rFonts w:ascii="Times New Roman" w:eastAsia="Times New Roman" w:hAnsi="Times New Roman" w:cs="Times New Roman"/>
            <w:sz w:val="24"/>
            <w:szCs w:val="20"/>
            <w:lang w:val="en-GB"/>
          </w:rPr>
          <w:t xml:space="preserve">. </w:t>
        </w:r>
      </w:ins>
    </w:p>
    <w:p w14:paraId="7134197D" w14:textId="753622FB" w:rsidR="0082684F" w:rsidRPr="0082724C" w:rsidRDefault="0082684F" w:rsidP="0082684F">
      <w:pPr>
        <w:rPr>
          <w:ins w:id="295" w:author="Franz J.G. Zichy" w:date="2017-11-08T22:37:00Z"/>
          <w:rFonts w:ascii="Times New Roman" w:eastAsia="Times New Roman" w:hAnsi="Times New Roman" w:cs="Times New Roman"/>
          <w:sz w:val="24"/>
          <w:szCs w:val="20"/>
          <w:lang w:val="en-GB"/>
        </w:rPr>
      </w:pPr>
      <w:ins w:id="296" w:author="TSB" w:date="2017-11-14T15:11:00Z">
        <w:r>
          <w:rPr>
            <w:rFonts w:ascii="Times New Roman" w:eastAsia="Times New Roman" w:hAnsi="Times New Roman" w:cs="Times New Roman"/>
            <w:sz w:val="24"/>
            <w:szCs w:val="20"/>
            <w:lang w:val="en-GB"/>
          </w:rPr>
          <w:t>[</w:t>
        </w:r>
      </w:ins>
      <w:ins w:id="297" w:author="TSB" w:date="2017-11-14T15:10:00Z">
        <w:r>
          <w:rPr>
            <w:rFonts w:ascii="Times New Roman" w:eastAsia="Times New Roman" w:hAnsi="Times New Roman" w:cs="Times New Roman"/>
            <w:sz w:val="24"/>
            <w:szCs w:val="20"/>
            <w:lang w:val="en-GB"/>
          </w:rPr>
          <w:t xml:space="preserve">Editor note: </w:t>
        </w:r>
      </w:ins>
      <w:ins w:id="298" w:author="TSB" w:date="2017-11-14T15:16:00Z">
        <w:r>
          <w:rPr>
            <w:rFonts w:ascii="Times New Roman" w:eastAsia="Times New Roman" w:hAnsi="Times New Roman" w:cs="Times New Roman"/>
            <w:sz w:val="24"/>
            <w:szCs w:val="20"/>
            <w:lang w:val="en-GB"/>
          </w:rPr>
          <w:t>there will be a Contribution to clarify who can create other types of groups</w:t>
        </w:r>
      </w:ins>
      <w:ins w:id="299" w:author="TSB" w:date="2017-11-14T15:19:00Z">
        <w:r w:rsidR="001A5F04">
          <w:rPr>
            <w:rFonts w:ascii="Times New Roman" w:eastAsia="Times New Roman" w:hAnsi="Times New Roman" w:cs="Times New Roman"/>
            <w:sz w:val="24"/>
            <w:szCs w:val="20"/>
            <w:lang w:val="en-GB"/>
          </w:rPr>
          <w:t>, we should check if this is mentioned in some Resolutions or A-series Recommendations</w:t>
        </w:r>
      </w:ins>
      <w:ins w:id="300" w:author="TSB" w:date="2017-11-14T15:10:00Z">
        <w:r>
          <w:rPr>
            <w:rFonts w:ascii="Times New Roman" w:eastAsia="Times New Roman" w:hAnsi="Times New Roman" w:cs="Times New Roman"/>
            <w:sz w:val="24"/>
            <w:szCs w:val="20"/>
            <w:lang w:val="en-GB"/>
          </w:rPr>
          <w:t>.]</w:t>
        </w:r>
      </w:ins>
    </w:p>
    <w:p w14:paraId="180D33B5" w14:textId="77777777" w:rsidR="0082724C" w:rsidRPr="0082724C" w:rsidRDefault="00804EF1" w:rsidP="00804EF1">
      <w:pPr>
        <w:keepNext/>
        <w:keepLines/>
        <w:widowControl/>
        <w:tabs>
          <w:tab w:val="left" w:pos="794"/>
          <w:tab w:val="left" w:pos="1191"/>
          <w:tab w:val="left" w:pos="1588"/>
          <w:tab w:val="left" w:pos="1985"/>
        </w:tabs>
        <w:overflowPunct w:val="0"/>
        <w:autoSpaceDE w:val="0"/>
        <w:autoSpaceDN w:val="0"/>
        <w:adjustRightInd w:val="0"/>
        <w:spacing w:before="480" w:after="80"/>
        <w:textAlignment w:val="baseline"/>
        <w:rPr>
          <w:ins w:id="301" w:author="Franz J.G. Zichy" w:date="2017-11-08T22:29:00Z"/>
          <w:rFonts w:ascii="Times New Roman" w:eastAsia="Times New Roman" w:hAnsi="Times New Roman" w:cs="Times New Roman"/>
          <w:b/>
          <w:sz w:val="28"/>
          <w:szCs w:val="20"/>
          <w:lang w:val="en-GB"/>
        </w:rPr>
      </w:pPr>
      <w:ins w:id="302" w:author="Franz J.G. Zichy" w:date="2017-11-08T21:55:00Z">
        <w:r w:rsidRPr="0082724C">
          <w:rPr>
            <w:rFonts w:ascii="Times New Roman" w:eastAsia="SimSun" w:hAnsi="Times New Roman" w:cs="Times New Roman"/>
            <w:b/>
            <w:bCs/>
            <w:sz w:val="24"/>
            <w:szCs w:val="24"/>
            <w:lang w:eastAsia="ja-JP"/>
          </w:rPr>
          <w:lastRenderedPageBreak/>
          <w:t>5</w:t>
        </w:r>
        <w:r w:rsidRPr="000A4C52">
          <w:rPr>
            <w:rFonts w:ascii="Times New Roman" w:eastAsia="SimSun" w:hAnsi="Times New Roman" w:cs="Times New Roman"/>
            <w:b/>
            <w:bCs/>
            <w:sz w:val="24"/>
            <w:szCs w:val="24"/>
            <w:lang w:eastAsia="ja-JP"/>
          </w:rPr>
          <w:tab/>
        </w:r>
      </w:ins>
      <w:ins w:id="303" w:author="Franz J.G. Zichy" w:date="2017-11-08T22:29:00Z">
        <w:r w:rsidR="0082724C" w:rsidRPr="0082724C">
          <w:rPr>
            <w:rFonts w:ascii="Times New Roman" w:eastAsia="Times New Roman" w:hAnsi="Times New Roman" w:cs="Times New Roman"/>
            <w:b/>
            <w:sz w:val="28"/>
            <w:szCs w:val="20"/>
            <w:lang w:val="en-GB"/>
          </w:rPr>
          <w:t>Joint coordination activities</w:t>
        </w:r>
      </w:ins>
    </w:p>
    <w:p w14:paraId="4D8564B8" w14:textId="77777777"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304" w:author="United States" w:date="2016-06-08T15:36:00Z"/>
          <w:rFonts w:ascii="Times New Roman" w:eastAsia="Times New Roman" w:hAnsi="Times New Roman" w:cs="Times New Roman"/>
          <w:sz w:val="24"/>
          <w:szCs w:val="20"/>
          <w:lang w:val="en-GB"/>
        </w:rPr>
      </w:pPr>
      <w:ins w:id="305" w:author="Franz J.G. Zichy" w:date="2017-11-08T22:29:00Z">
        <w:r w:rsidRPr="0082724C">
          <w:rPr>
            <w:rFonts w:ascii="Times New Roman" w:eastAsia="Times New Roman" w:hAnsi="Times New Roman" w:cs="Times New Roman"/>
            <w:b/>
            <w:bCs/>
            <w:sz w:val="24"/>
            <w:szCs w:val="20"/>
            <w:lang w:val="en-GB"/>
          </w:rPr>
          <w:t>5</w:t>
        </w:r>
      </w:ins>
      <w:ins w:id="306" w:author="United States" w:date="2016-06-08T15:36:00Z">
        <w:r w:rsidRPr="0082724C" w:rsidDel="003F5905">
          <w:rPr>
            <w:rFonts w:ascii="Times New Roman" w:eastAsia="Times New Roman" w:hAnsi="Times New Roman" w:cs="Times New Roman"/>
            <w:b/>
            <w:bCs/>
            <w:sz w:val="24"/>
            <w:szCs w:val="20"/>
            <w:lang w:val="en-GB"/>
          </w:rPr>
          <w:t>.1</w:t>
        </w:r>
        <w:r w:rsidRPr="0082724C" w:rsidDel="003F5905">
          <w:rPr>
            <w:rFonts w:ascii="Times New Roman" w:eastAsia="Times New Roman" w:hAnsi="Times New Roman" w:cs="Times New Roman"/>
            <w:sz w:val="24"/>
            <w:szCs w:val="20"/>
            <w:lang w:val="en-GB"/>
          </w:rPr>
          <w:tab/>
          <w:t>A joint coordination activity (JCA) is a tool for management of the work programme of ITU</w:t>
        </w:r>
        <w:r w:rsidRPr="0082724C" w:rsidDel="003F5905">
          <w:rPr>
            <w:rFonts w:ascii="Times New Roman" w:eastAsia="Times New Roman" w:hAnsi="Times New Roman" w:cs="Times New Roman"/>
            <w:sz w:val="24"/>
            <w:szCs w:val="20"/>
            <w:lang w:val="en-GB"/>
          </w:rPr>
          <w:noBreakHyphen/>
          <w:t>T when there is a need to address a broad subject covering the area of competence of more than one study group. A JCA may help to coordinate the planned work effort in terms of subject matter, time-frames for meetings, collocated meetings where necessary and publication goals including, where appropriate, release planning of the resulting Recommendations.</w:t>
        </w:r>
      </w:ins>
    </w:p>
    <w:p w14:paraId="1175C901" w14:textId="77777777"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307" w:author="United States" w:date="2016-06-08T15:36:00Z"/>
          <w:rFonts w:ascii="Times New Roman" w:eastAsia="Times New Roman" w:hAnsi="Times New Roman" w:cs="Times New Roman"/>
          <w:sz w:val="24"/>
          <w:szCs w:val="20"/>
          <w:lang w:val="en-GB"/>
        </w:rPr>
      </w:pPr>
      <w:ins w:id="308" w:author="United States" w:date="2016-06-08T15:36:00Z">
        <w:r w:rsidRPr="0082724C" w:rsidDel="003F5905">
          <w:rPr>
            <w:rFonts w:ascii="Times New Roman" w:eastAsia="Times New Roman" w:hAnsi="Times New Roman" w:cs="Times New Roman"/>
            <w:sz w:val="24"/>
            <w:szCs w:val="20"/>
            <w:lang w:val="en-GB"/>
          </w:rPr>
          <w: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t>
        </w:r>
      </w:ins>
    </w:p>
    <w:p w14:paraId="6EACDCE3" w14:textId="77777777"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309" w:author="United States" w:date="2016-06-08T15:36:00Z"/>
          <w:rFonts w:ascii="Times New Roman" w:eastAsia="Times New Roman" w:hAnsi="Times New Roman" w:cs="Times New Roman"/>
          <w:sz w:val="24"/>
          <w:szCs w:val="20"/>
          <w:lang w:val="en-GB"/>
        </w:rPr>
      </w:pPr>
      <w:ins w:id="310" w:author="Franz J.G. Zichy" w:date="2017-11-08T22:29:00Z">
        <w:r w:rsidRPr="0082724C">
          <w:rPr>
            <w:rFonts w:ascii="Times New Roman" w:eastAsia="Times New Roman" w:hAnsi="Times New Roman" w:cs="Times New Roman"/>
            <w:b/>
            <w:bCs/>
            <w:sz w:val="24"/>
            <w:szCs w:val="20"/>
            <w:lang w:val="en-GB"/>
          </w:rPr>
          <w:t>5</w:t>
        </w:r>
      </w:ins>
      <w:ins w:id="311" w:author="United States" w:date="2016-06-08T15:36:00Z">
        <w:r w:rsidRPr="0082724C" w:rsidDel="003F5905">
          <w:rPr>
            <w:rFonts w:ascii="Times New Roman" w:eastAsia="Times New Roman" w:hAnsi="Times New Roman" w:cs="Times New Roman"/>
            <w:b/>
            <w:bCs/>
            <w:sz w:val="24"/>
            <w:szCs w:val="20"/>
            <w:lang w:val="en-GB"/>
          </w:rPr>
          <w:t>.2</w:t>
        </w:r>
        <w:r w:rsidRPr="0082724C" w:rsidDel="003F5905">
          <w:rPr>
            <w:rFonts w:ascii="Times New Roman" w:eastAsia="Times New Roman" w:hAnsi="Times New Roman" w:cs="Times New Roman"/>
            <w:sz w:val="24"/>
            <w:szCs w:val="20"/>
            <w:lang w:val="en-GB"/>
          </w:rPr>
          <w:tab/>
          <w:t>Any group (study group or TSAG) may propose that a JCA be established. The proposal to establish a JCA should first be discussed within the proposing group's management team, then among the relevant study group chairmen and the TSAG chairman. Discussions may be held with external SDOs and forum leaders.</w:t>
        </w:r>
      </w:ins>
    </w:p>
    <w:p w14:paraId="78A2F323" w14:textId="77777777"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312" w:author="United States" w:date="2016-06-08T15:36:00Z"/>
          <w:rFonts w:ascii="Times New Roman" w:eastAsia="Times New Roman" w:hAnsi="Times New Roman" w:cs="Times New Roman"/>
          <w:sz w:val="24"/>
          <w:szCs w:val="20"/>
          <w:lang w:val="en-GB"/>
        </w:rPr>
      </w:pPr>
      <w:ins w:id="313" w:author="United States" w:date="2016-06-08T15:36:00Z">
        <w:r w:rsidRPr="0082724C" w:rsidDel="003F5905">
          <w:rPr>
            <w:rFonts w:ascii="Times New Roman" w:eastAsia="Times New Roman" w:hAnsi="Times New Roman" w:cs="Times New Roman"/>
            <w:sz w:val="24"/>
            <w:szCs w:val="20"/>
            <w:lang w:val="en-GB"/>
          </w:rPr>
          <w:t>If the study group proposing the establishment of the JCA has been designated as the lead study group by WTSA or TSAG according to Section 2 of WTSA Resolution 1, and if the subject is under their responsibility and mandate as described in WTSA Resolution 2, then a study group may establish a JCA on its own authority. If a study group meeting is pending within the next two months, then an electronic notification</w:t>
        </w:r>
        <w:r w:rsidRPr="0082724C" w:rsidDel="003F5905">
          <w:rPr>
            <w:rFonts w:ascii="Times New Roman" w:eastAsia="Times New Roman" w:hAnsi="Times New Roman" w:cs="Times New Roman"/>
            <w:position w:val="6"/>
            <w:sz w:val="18"/>
            <w:szCs w:val="20"/>
            <w:lang w:val="en-GB"/>
          </w:rPr>
          <w:footnoteReference w:id="1"/>
        </w:r>
        <w:r w:rsidRPr="0082724C" w:rsidDel="003F5905">
          <w:rPr>
            <w:rFonts w:ascii="Times New Roman" w:eastAsia="Times New Roman" w:hAnsi="Times New Roman" w:cs="Times New Roman"/>
            <w:sz w:val="24"/>
            <w:szCs w:val="20"/>
            <w:lang w:val="en-GB"/>
          </w:rPr>
          <w:t xml:space="preserve"> proposing the JCA, including the terms of reference (including scope, objectives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t>
        </w:r>
        <w:r w:rsidRPr="0082724C" w:rsidDel="003F5905">
          <w:rPr>
            <w:rFonts w:ascii="Times New Roman" w:eastAsia="Times New Roman" w:hAnsi="Times New Roman" w:cs="Times New Roman"/>
            <w:sz w:val="24"/>
            <w:szCs w:val="20"/>
            <w:lang w:val="en-GB"/>
          </w:rPr>
          <w:noBreakHyphen/>
          <w:t>T and may provide comments to modify the terms of reference.</w:t>
        </w:r>
      </w:ins>
    </w:p>
    <w:p w14:paraId="1E567D87" w14:textId="77777777"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316" w:author="United States" w:date="2016-06-08T15:36:00Z"/>
          <w:rFonts w:ascii="Times New Roman" w:eastAsia="Times New Roman" w:hAnsi="Times New Roman" w:cs="Times New Roman"/>
          <w:sz w:val="24"/>
          <w:szCs w:val="20"/>
          <w:lang w:val="en-GB"/>
        </w:rPr>
      </w:pPr>
      <w:ins w:id="317" w:author="United States" w:date="2016-06-08T15:36:00Z">
        <w:r w:rsidRPr="0082724C" w:rsidDel="003F5905">
          <w:rPr>
            <w:rFonts w:ascii="Times New Roman" w:eastAsia="Times New Roman" w:hAnsi="Times New Roman" w:cs="Times New Roman"/>
            <w:sz w:val="24"/>
            <w:szCs w:val="20"/>
            <w:lang w:val="en-GB"/>
          </w:rPr>
          <w:t>Where the lead study group has not yet been designated by WTSA or TSAG for the subject, or where the subject for the JCA is a broad subject potentially falling under the responsibility and mandate of a number of study groups as described in WTSA Resolution 2, then the proposal has to be made available to the membership for consideration. If a TSAG meeting is pending within the next two months, then an electronic notification</w:t>
        </w:r>
        <w:r w:rsidRPr="0082724C" w:rsidDel="003F5905">
          <w:rPr>
            <w:rFonts w:ascii="Times New Roman" w:eastAsia="Times New Roman" w:hAnsi="Times New Roman" w:cs="Times New Roman"/>
            <w:position w:val="6"/>
            <w:sz w:val="18"/>
            <w:szCs w:val="20"/>
            <w:lang w:val="en-GB"/>
          </w:rPr>
          <w:footnoteReference w:id="2"/>
        </w:r>
        <w:r w:rsidRPr="0082724C" w:rsidDel="003F5905">
          <w:rPr>
            <w:rFonts w:ascii="Times New Roman" w:eastAsia="Times New Roman" w:hAnsi="Times New Roman" w:cs="Times New Roman"/>
            <w:sz w:val="24"/>
            <w:szCs w:val="20"/>
            <w:lang w:val="en-GB"/>
          </w:rPr>
          <w:t xml:space="preserve"> proposing the JCA, including the terms of reference (including scope, objectives and anticipated lifetime) and the chairman,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w:t>
        </w:r>
        <w:r w:rsidRPr="0082724C" w:rsidDel="003F5905">
          <w:rPr>
            <w:rFonts w:ascii="Times New Roman" w:eastAsia="Times New Roman" w:hAnsi="Times New Roman" w:cs="Times New Roman"/>
            <w:sz w:val="24"/>
            <w:szCs w:val="20"/>
            <w:lang w:val="en-GB"/>
          </w:rPr>
          <w:lastRenderedPageBreak/>
          <w:t xml:space="preserve">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 </w:t>
        </w:r>
      </w:ins>
    </w:p>
    <w:p w14:paraId="771A6899" w14:textId="77777777"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319" w:author="United States" w:date="2016-06-08T15:36:00Z"/>
          <w:rFonts w:ascii="Times New Roman" w:eastAsia="Times New Roman" w:hAnsi="Times New Roman" w:cs="Times New Roman"/>
          <w:sz w:val="24"/>
          <w:szCs w:val="20"/>
          <w:lang w:val="en-GB"/>
        </w:rPr>
      </w:pPr>
      <w:ins w:id="320" w:author="United States" w:date="2016-06-08T15:36:00Z">
        <w:r w:rsidRPr="0082724C" w:rsidDel="003F5905">
          <w:rPr>
            <w:rFonts w:ascii="Times New Roman" w:eastAsia="Times New Roman" w:hAnsi="Times New Roman" w:cs="Times New Roman"/>
            <w:sz w:val="24"/>
            <w:szCs w:val="20"/>
            <w:lang w:val="en-GB"/>
          </w:rPr>
          <w:t>Figure </w:t>
        </w:r>
      </w:ins>
      <w:ins w:id="321" w:author="Franz J.G. Zichy" w:date="2017-11-08T22:29:00Z">
        <w:r w:rsidRPr="0082724C">
          <w:rPr>
            <w:rFonts w:ascii="Times New Roman" w:eastAsia="Times New Roman" w:hAnsi="Times New Roman" w:cs="Times New Roman"/>
            <w:sz w:val="24"/>
            <w:szCs w:val="20"/>
            <w:lang w:val="en-GB"/>
          </w:rPr>
          <w:t>5</w:t>
        </w:r>
      </w:ins>
      <w:ins w:id="322" w:author="United States" w:date="2016-06-08T15:36:00Z">
        <w:r w:rsidRPr="0082724C" w:rsidDel="003F5905">
          <w:rPr>
            <w:rFonts w:ascii="Times New Roman" w:eastAsia="Times New Roman" w:hAnsi="Times New Roman" w:cs="Times New Roman"/>
            <w:sz w:val="24"/>
            <w:szCs w:val="20"/>
            <w:lang w:val="en-GB"/>
          </w:rPr>
          <w:t>-1 provides a schematic of the alternatives in proposing and approving the creation of a JCA.</w:t>
        </w:r>
      </w:ins>
    </w:p>
    <w:p w14:paraId="4B2BBD80" w14:textId="77777777" w:rsidR="0082724C" w:rsidRPr="0082724C"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rPr>
          <w:ins w:id="323" w:author="United States" w:date="2016-06-08T15:36:00Z"/>
          <w:rFonts w:ascii="Times New Roman" w:eastAsia="Times New Roman" w:hAnsi="Times New Roman" w:cs="Times New Roman"/>
          <w:sz w:val="24"/>
          <w:szCs w:val="20"/>
          <w:lang w:val="en-GB"/>
        </w:rPr>
      </w:pPr>
      <w:ins w:id="324" w:author="United States" w:date="2016-06-08T15:36:00Z">
        <w:r w:rsidRPr="0082724C" w:rsidDel="003F5905">
          <w:rPr>
            <w:rFonts w:ascii="Times New Roman" w:eastAsia="Times New Roman" w:hAnsi="Times New Roman" w:cs="Times New Roman"/>
            <w:noProof/>
            <w:sz w:val="24"/>
            <w:szCs w:val="20"/>
            <w:lang w:val="en-GB" w:eastAsia="zh-CN"/>
          </w:rPr>
          <w:drawing>
            <wp:inline distT="0" distB="0" distL="0" distR="0" wp14:anchorId="5B2257E1" wp14:editId="4F923D49">
              <wp:extent cx="6114415" cy="5595620"/>
              <wp:effectExtent l="0" t="0" r="635" b="5080"/>
              <wp:docPr id="32"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114415" cy="5595620"/>
                      </a:xfrm>
                      <a:prstGeom prst="rect">
                        <a:avLst/>
                      </a:prstGeom>
                      <a:noFill/>
                      <a:ln>
                        <a:noFill/>
                      </a:ln>
                    </pic:spPr>
                  </pic:pic>
                </a:graphicData>
              </a:graphic>
            </wp:inline>
          </w:drawing>
        </w:r>
      </w:ins>
    </w:p>
    <w:p w14:paraId="6811C485" w14:textId="77777777" w:rsidR="0082724C" w:rsidRPr="0082724C"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rPr>
          <w:ins w:id="325" w:author="United States" w:date="2016-06-08T15:36:00Z"/>
          <w:rFonts w:ascii="Times New Roman" w:eastAsia="Times New Roman" w:hAnsi="Times New Roman" w:cs="Times New Roman"/>
          <w:b/>
          <w:sz w:val="24"/>
          <w:szCs w:val="20"/>
          <w:lang w:val="en-GB"/>
        </w:rPr>
      </w:pPr>
      <w:ins w:id="326" w:author="United States" w:date="2016-06-08T15:36:00Z">
        <w:r w:rsidRPr="0082724C" w:rsidDel="003F5905">
          <w:rPr>
            <w:rFonts w:ascii="Times New Roman" w:eastAsia="Times New Roman" w:hAnsi="Times New Roman" w:cs="Times New Roman"/>
            <w:b/>
            <w:sz w:val="24"/>
            <w:szCs w:val="20"/>
            <w:lang w:val="en-GB"/>
          </w:rPr>
          <w:t>Figure </w:t>
        </w:r>
      </w:ins>
      <w:ins w:id="327" w:author="Franz J.G. Zichy" w:date="2017-11-08T22:29:00Z">
        <w:r w:rsidRPr="0082724C">
          <w:rPr>
            <w:rFonts w:ascii="Times New Roman" w:eastAsia="Times New Roman" w:hAnsi="Times New Roman" w:cs="Times New Roman"/>
            <w:b/>
            <w:sz w:val="24"/>
            <w:szCs w:val="20"/>
            <w:lang w:val="en-GB"/>
          </w:rPr>
          <w:t>5</w:t>
        </w:r>
      </w:ins>
      <w:ins w:id="328" w:author="United States" w:date="2016-06-08T15:36:00Z">
        <w:r w:rsidRPr="0082724C" w:rsidDel="003F5905">
          <w:rPr>
            <w:rFonts w:ascii="Times New Roman" w:eastAsia="Times New Roman" w:hAnsi="Times New Roman" w:cs="Times New Roman"/>
            <w:b/>
            <w:sz w:val="24"/>
            <w:szCs w:val="20"/>
            <w:lang w:val="en-GB"/>
          </w:rPr>
          <w:t>-1 – Alternatives in proposing and approving the creation of a JCA</w:t>
        </w:r>
      </w:ins>
    </w:p>
    <w:p w14:paraId="0CAD072C" w14:textId="77777777"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329" w:author="United States" w:date="2016-06-08T15:36:00Z"/>
          <w:rFonts w:ascii="Times New Roman" w:eastAsia="Times New Roman" w:hAnsi="Times New Roman" w:cs="Times New Roman"/>
          <w:sz w:val="24"/>
          <w:szCs w:val="20"/>
          <w:lang w:val="en-GB"/>
        </w:rPr>
      </w:pPr>
      <w:ins w:id="330" w:author="Franz J.G. Zichy" w:date="2017-11-08T22:29:00Z">
        <w:r w:rsidRPr="0082724C">
          <w:rPr>
            <w:rFonts w:ascii="Times New Roman" w:eastAsia="Times New Roman" w:hAnsi="Times New Roman" w:cs="Times New Roman"/>
            <w:b/>
            <w:bCs/>
            <w:sz w:val="24"/>
            <w:szCs w:val="20"/>
            <w:lang w:val="en-GB"/>
          </w:rPr>
          <w:t>5</w:t>
        </w:r>
      </w:ins>
      <w:ins w:id="331" w:author="United States" w:date="2016-06-08T15:36:00Z">
        <w:r w:rsidRPr="0082724C" w:rsidDel="003F5905">
          <w:rPr>
            <w:rFonts w:ascii="Times New Roman" w:eastAsia="Times New Roman" w:hAnsi="Times New Roman" w:cs="Times New Roman"/>
            <w:b/>
            <w:bCs/>
            <w:sz w:val="24"/>
            <w:szCs w:val="20"/>
            <w:lang w:val="en-GB"/>
          </w:rPr>
          <w:t>.3</w:t>
        </w:r>
        <w:r w:rsidRPr="0082724C" w:rsidDel="003F5905">
          <w:rPr>
            <w:rFonts w:ascii="Times New Roman" w:eastAsia="Times New Roman" w:hAnsi="Times New Roman" w:cs="Times New Roman"/>
            <w:sz w:val="24"/>
            <w:szCs w:val="20"/>
            <w:lang w:val="en-GB"/>
          </w:rPr>
          <w:tab/>
          <w: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t>
        </w:r>
      </w:ins>
    </w:p>
    <w:p w14:paraId="64F8E931" w14:textId="77777777"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332" w:author="United States" w:date="2016-06-08T15:36:00Z"/>
          <w:rFonts w:ascii="Times New Roman" w:eastAsia="Times New Roman" w:hAnsi="Times New Roman" w:cs="Times New Roman"/>
          <w:sz w:val="24"/>
          <w:szCs w:val="20"/>
          <w:lang w:val="en-GB"/>
        </w:rPr>
      </w:pPr>
      <w:ins w:id="333" w:author="Franz J.G. Zichy" w:date="2017-11-08T22:29:00Z">
        <w:r w:rsidRPr="0082724C">
          <w:rPr>
            <w:rFonts w:ascii="Times New Roman" w:eastAsia="Times New Roman" w:hAnsi="Times New Roman" w:cs="Times New Roman"/>
            <w:b/>
            <w:bCs/>
            <w:sz w:val="24"/>
            <w:szCs w:val="20"/>
            <w:lang w:val="en-GB"/>
          </w:rPr>
          <w:t>5</w:t>
        </w:r>
      </w:ins>
      <w:ins w:id="334" w:author="United States" w:date="2016-06-08T15:36:00Z">
        <w:r w:rsidRPr="0082724C" w:rsidDel="003F5905">
          <w:rPr>
            <w:rFonts w:ascii="Times New Roman" w:eastAsia="Times New Roman" w:hAnsi="Times New Roman" w:cs="Times New Roman"/>
            <w:b/>
            <w:bCs/>
            <w:sz w:val="24"/>
            <w:szCs w:val="20"/>
            <w:lang w:val="en-GB"/>
          </w:rPr>
          <w:t>.4</w:t>
        </w:r>
        <w:r w:rsidRPr="0082724C" w:rsidDel="003F5905">
          <w:rPr>
            <w:rFonts w:ascii="Times New Roman" w:eastAsia="Times New Roman" w:hAnsi="Times New Roman" w:cs="Times New Roman"/>
            <w:sz w:val="24"/>
            <w:szCs w:val="20"/>
            <w:lang w:val="en-GB"/>
          </w:rPr>
          <w:tab/>
          <w:t>The establishment of a JCA is to be announced in a TSB circular, which should include the terms of reference of the JCA, the chairman of the JCA, and the study group responsible for the JCA.</w:t>
        </w:r>
      </w:ins>
    </w:p>
    <w:p w14:paraId="3C16DE35" w14:textId="77777777" w:rsidR="0082724C" w:rsidRPr="0082724C"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120"/>
        <w:jc w:val="both"/>
        <w:textAlignment w:val="baseline"/>
        <w:rPr>
          <w:ins w:id="335" w:author="United States" w:date="2016-06-08T15:36:00Z"/>
          <w:rFonts w:ascii="Times New Roman" w:eastAsia="Times New Roman" w:hAnsi="Times New Roman" w:cs="Times New Roman"/>
          <w:sz w:val="24"/>
          <w:szCs w:val="20"/>
          <w:lang w:val="en-GB"/>
        </w:rPr>
      </w:pPr>
      <w:ins w:id="336" w:author="Franz J.G. Zichy" w:date="2017-11-08T22:29:00Z">
        <w:r w:rsidRPr="0082724C">
          <w:rPr>
            <w:rFonts w:ascii="Times New Roman" w:eastAsia="Times New Roman" w:hAnsi="Times New Roman" w:cs="Times New Roman"/>
            <w:b/>
            <w:bCs/>
            <w:sz w:val="24"/>
            <w:szCs w:val="20"/>
            <w:lang w:val="en-GB"/>
          </w:rPr>
          <w:lastRenderedPageBreak/>
          <w:t>5</w:t>
        </w:r>
      </w:ins>
      <w:ins w:id="337" w:author="United States" w:date="2016-06-08T15:36:00Z">
        <w:r w:rsidRPr="0082724C" w:rsidDel="003F5905">
          <w:rPr>
            <w:rFonts w:ascii="Times New Roman" w:eastAsia="Times New Roman" w:hAnsi="Times New Roman" w:cs="Times New Roman"/>
            <w:b/>
            <w:bCs/>
            <w:sz w:val="24"/>
            <w:szCs w:val="20"/>
            <w:lang w:val="en-GB"/>
          </w:rPr>
          <w:t>.5</w:t>
        </w:r>
        <w:r w:rsidRPr="0082724C" w:rsidDel="003F5905">
          <w:rPr>
            <w:rFonts w:ascii="Times New Roman" w:eastAsia="Times New Roman" w:hAnsi="Times New Roman" w:cs="Times New Roman"/>
            <w:sz w:val="24"/>
            <w:szCs w:val="20"/>
            <w:lang w:val="en-GB"/>
          </w:rPr>
          <w:tab/>
          <w:t>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study group meetings (in which case it is reflected in the collective letter for that study group) as far as practicable, but if a separate meeting is to be held, it is to be announced at least four weeks in advance by an (electronic) collective invitation letter.</w:t>
        </w:r>
      </w:ins>
    </w:p>
    <w:p w14:paraId="54577630" w14:textId="77777777"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338" w:author="United States" w:date="2016-06-08T15:36:00Z"/>
          <w:rFonts w:ascii="Times New Roman" w:eastAsia="Times New Roman" w:hAnsi="Times New Roman" w:cs="Times New Roman"/>
          <w:sz w:val="24"/>
          <w:szCs w:val="20"/>
          <w:lang w:val="en-GB"/>
        </w:rPr>
      </w:pPr>
      <w:ins w:id="339" w:author="Franz J.G. Zichy" w:date="2017-11-08T22:29:00Z">
        <w:r w:rsidRPr="0082724C">
          <w:rPr>
            <w:rFonts w:ascii="Times New Roman" w:eastAsia="Times New Roman" w:hAnsi="Times New Roman" w:cs="Times New Roman"/>
            <w:b/>
            <w:bCs/>
            <w:sz w:val="24"/>
            <w:szCs w:val="20"/>
            <w:lang w:val="en-GB"/>
          </w:rPr>
          <w:t>5</w:t>
        </w:r>
      </w:ins>
      <w:ins w:id="340" w:author="United States" w:date="2016-06-08T15:36:00Z">
        <w:r w:rsidRPr="0082724C" w:rsidDel="003F5905">
          <w:rPr>
            <w:rFonts w:ascii="Times New Roman" w:eastAsia="Times New Roman" w:hAnsi="Times New Roman" w:cs="Times New Roman"/>
            <w:b/>
            <w:bCs/>
            <w:sz w:val="24"/>
            <w:szCs w:val="20"/>
            <w:lang w:val="en-GB"/>
          </w:rPr>
          <w:t>.6</w:t>
        </w:r>
        <w:r w:rsidRPr="0082724C" w:rsidDel="003F5905">
          <w:rPr>
            <w:rFonts w:ascii="Times New Roman" w:eastAsia="Times New Roman" w:hAnsi="Times New Roman" w:cs="Times New Roman"/>
            <w:sz w:val="24"/>
            <w:szCs w:val="20"/>
            <w:lang w:val="en-GB"/>
          </w:rPr>
          <w:tab/>
          <w:t>Inputs to the work of a JCA should be sent to the JCA chairman and to the concerned TSB counsellor, and the latter will make these available to the members of the JCA.</w:t>
        </w:r>
      </w:ins>
    </w:p>
    <w:p w14:paraId="3A5DEE99" w14:textId="77777777"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341" w:author="United States" w:date="2016-06-08T15:36:00Z"/>
          <w:rFonts w:ascii="Times New Roman" w:eastAsia="Times New Roman" w:hAnsi="Times New Roman" w:cs="Times New Roman"/>
          <w:sz w:val="24"/>
          <w:szCs w:val="20"/>
          <w:lang w:val="en-GB"/>
        </w:rPr>
      </w:pPr>
      <w:ins w:id="342" w:author="Franz J.G. Zichy" w:date="2017-11-08T22:29:00Z">
        <w:r w:rsidRPr="0082724C">
          <w:rPr>
            <w:rFonts w:ascii="Times New Roman" w:eastAsia="Times New Roman" w:hAnsi="Times New Roman" w:cs="Times New Roman"/>
            <w:b/>
            <w:bCs/>
            <w:sz w:val="24"/>
            <w:szCs w:val="20"/>
            <w:lang w:val="en-GB"/>
          </w:rPr>
          <w:t>5</w:t>
        </w:r>
      </w:ins>
      <w:ins w:id="343" w:author="United States" w:date="2016-06-08T15:36:00Z">
        <w:r w:rsidRPr="0082724C" w:rsidDel="003F5905">
          <w:rPr>
            <w:rFonts w:ascii="Times New Roman" w:eastAsia="Times New Roman" w:hAnsi="Times New Roman" w:cs="Times New Roman"/>
            <w:b/>
            <w:bCs/>
            <w:sz w:val="24"/>
            <w:szCs w:val="20"/>
            <w:lang w:val="en-GB"/>
          </w:rPr>
          <w:t>.7</w:t>
        </w:r>
        <w:r w:rsidRPr="0082724C" w:rsidDel="003F5905">
          <w:rPr>
            <w:rFonts w:ascii="Times New Roman" w:eastAsia="Times New Roman" w:hAnsi="Times New Roman" w:cs="Times New Roman"/>
            <w:sz w:val="24"/>
            <w:szCs w:val="20"/>
            <w:lang w:val="en-GB"/>
          </w:rPr>
          <w:tab/>
          <w:t>JCAs may submit proposals to the relevant study groups to achieve alignment in the development of related Recommendations and other deliverables by the respective study groups. A JCA may also issue liaison statements.</w:t>
        </w:r>
      </w:ins>
    </w:p>
    <w:p w14:paraId="40973148" w14:textId="77777777"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344" w:author="United States" w:date="2016-06-08T15:36:00Z"/>
          <w:rFonts w:ascii="Times New Roman" w:eastAsia="Times New Roman" w:hAnsi="Times New Roman" w:cs="Times New Roman"/>
          <w:sz w:val="24"/>
          <w:szCs w:val="20"/>
          <w:lang w:val="en-GB"/>
        </w:rPr>
      </w:pPr>
      <w:ins w:id="345" w:author="Franz J.G. Zichy" w:date="2017-11-08T22:29:00Z">
        <w:r w:rsidRPr="0082724C">
          <w:rPr>
            <w:rFonts w:ascii="Times New Roman" w:eastAsia="Times New Roman" w:hAnsi="Times New Roman" w:cs="Times New Roman"/>
            <w:b/>
            <w:bCs/>
            <w:sz w:val="24"/>
            <w:szCs w:val="20"/>
            <w:lang w:val="en-GB"/>
          </w:rPr>
          <w:t>5</w:t>
        </w:r>
      </w:ins>
      <w:ins w:id="346" w:author="United States" w:date="2016-06-08T15:36:00Z">
        <w:r w:rsidRPr="0082724C" w:rsidDel="003F5905">
          <w:rPr>
            <w:rFonts w:ascii="Times New Roman" w:eastAsia="Times New Roman" w:hAnsi="Times New Roman" w:cs="Times New Roman"/>
            <w:b/>
            <w:bCs/>
            <w:sz w:val="24"/>
            <w:szCs w:val="20"/>
            <w:lang w:val="en-GB"/>
          </w:rPr>
          <w:t>.8</w:t>
        </w:r>
        <w:r w:rsidRPr="0082724C" w:rsidDel="003F5905">
          <w:rPr>
            <w:rFonts w:ascii="Times New Roman" w:eastAsia="Times New Roman" w:hAnsi="Times New Roman" w:cs="Times New Roman"/>
            <w:sz w:val="24"/>
            <w:szCs w:val="20"/>
            <w:lang w:val="en-GB"/>
          </w:rPr>
          <w:tab/>
          <w:t>JCA input and output documents and reports are made available to the ITU</w:t>
        </w:r>
        <w:r w:rsidRPr="0082724C" w:rsidDel="003F5905">
          <w:rPr>
            <w:rFonts w:ascii="Times New Roman" w:eastAsia="Times New Roman" w:hAnsi="Times New Roman" w:cs="Times New Roman"/>
            <w:sz w:val="24"/>
            <w:szCs w:val="20"/>
            <w:lang w:val="en-GB"/>
          </w:rPr>
          <w:noBreakHyphen/>
          <w:t>T membership. Reports are issued after each JCA meeting. TSAG may monitor JCA activities through these reports.</w:t>
        </w:r>
      </w:ins>
    </w:p>
    <w:p w14:paraId="034A7EDC" w14:textId="77777777"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347" w:author="United States" w:date="2016-06-08T15:36:00Z"/>
          <w:rFonts w:ascii="Times New Roman" w:eastAsia="Times New Roman" w:hAnsi="Times New Roman" w:cs="Times New Roman"/>
          <w:sz w:val="24"/>
          <w:szCs w:val="20"/>
          <w:lang w:val="en-GB"/>
        </w:rPr>
      </w:pPr>
      <w:ins w:id="348" w:author="Franz J.G. Zichy" w:date="2017-11-08T22:29:00Z">
        <w:r w:rsidRPr="0082724C">
          <w:rPr>
            <w:rFonts w:ascii="Times New Roman" w:eastAsia="Times New Roman" w:hAnsi="Times New Roman" w:cs="Times New Roman"/>
            <w:b/>
            <w:bCs/>
            <w:sz w:val="24"/>
            <w:szCs w:val="20"/>
            <w:lang w:val="en-GB"/>
          </w:rPr>
          <w:t>5</w:t>
        </w:r>
      </w:ins>
      <w:ins w:id="349" w:author="United States" w:date="2016-06-08T15:36:00Z">
        <w:r w:rsidRPr="0082724C" w:rsidDel="003F5905">
          <w:rPr>
            <w:rFonts w:ascii="Times New Roman" w:eastAsia="Times New Roman" w:hAnsi="Times New Roman" w:cs="Times New Roman"/>
            <w:b/>
            <w:bCs/>
            <w:sz w:val="24"/>
            <w:szCs w:val="20"/>
            <w:lang w:val="en-GB"/>
          </w:rPr>
          <w:t>.9</w:t>
        </w:r>
        <w:r w:rsidRPr="0082724C" w:rsidDel="003F5905">
          <w:rPr>
            <w:rFonts w:ascii="Times New Roman" w:eastAsia="Times New Roman" w:hAnsi="Times New Roman" w:cs="Times New Roman"/>
            <w:sz w:val="24"/>
            <w:szCs w:val="20"/>
            <w:lang w:val="en-GB"/>
          </w:rPr>
          <w:tab/>
          <w:t>TSB will provide support for a JCA, within available resource limits.</w:t>
        </w:r>
      </w:ins>
    </w:p>
    <w:p w14:paraId="5BF18062" w14:textId="77777777"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350" w:author="United States" w:date="2016-06-08T15:36:00Z"/>
          <w:rFonts w:ascii="Times New Roman" w:eastAsia="Times New Roman" w:hAnsi="Times New Roman" w:cs="Times New Roman"/>
          <w:sz w:val="24"/>
          <w:szCs w:val="20"/>
          <w:lang w:val="en-GB"/>
        </w:rPr>
      </w:pPr>
      <w:ins w:id="351" w:author="Franz J.G. Zichy" w:date="2017-11-08T22:29:00Z">
        <w:r w:rsidRPr="0082724C">
          <w:rPr>
            <w:rFonts w:ascii="Times New Roman" w:eastAsia="Times New Roman" w:hAnsi="Times New Roman" w:cs="Times New Roman"/>
            <w:b/>
            <w:bCs/>
            <w:sz w:val="24"/>
            <w:szCs w:val="20"/>
            <w:lang w:val="en-GB"/>
          </w:rPr>
          <w:t>5</w:t>
        </w:r>
      </w:ins>
      <w:ins w:id="352" w:author="United States" w:date="2016-06-08T15:36:00Z">
        <w:r w:rsidRPr="0082724C" w:rsidDel="003F5905">
          <w:rPr>
            <w:rFonts w:ascii="Times New Roman" w:eastAsia="Times New Roman" w:hAnsi="Times New Roman" w:cs="Times New Roman"/>
            <w:b/>
            <w:bCs/>
            <w:sz w:val="24"/>
            <w:szCs w:val="20"/>
            <w:lang w:val="en-GB"/>
          </w:rPr>
          <w:t>.10</w:t>
        </w:r>
        <w:r w:rsidRPr="0082724C" w:rsidDel="003F5905">
          <w:rPr>
            <w:rFonts w:ascii="Times New Roman" w:eastAsia="Times New Roman" w:hAnsi="Times New Roman" w:cs="Times New Roman"/>
            <w:sz w:val="24"/>
            <w:szCs w:val="20"/>
            <w:lang w:val="en-GB"/>
          </w:rPr>
          <w:tab/>
          <w:t>A JCA may be terminated at any time if the involved study groups agree that the JCA is no longer required. A proposal to do so, including justification, may be submitted by any study group involved or by TSAG, and examined for decision by the study group responsible for the JCA, after consulting the involved study groups and TSAG (via electronic means, if a TSAG meeting is not pending in the near future). A JCA may continue across a WTSA but will automatically be reviewed at the first TSAG meeting following the WTSA. A specific decision must be taken on the continuation of the JCA, potentially with adjusted terms of reference.</w:t>
        </w:r>
      </w:ins>
    </w:p>
    <w:p w14:paraId="5AD70DDD" w14:textId="77777777" w:rsidR="005A7551" w:rsidRPr="0082724C" w:rsidRDefault="005A7551">
      <w:pPr>
        <w:jc w:val="both"/>
        <w:rPr>
          <w:lang w:val="en-GB"/>
          <w:rPrChange w:id="353" w:author="Franz J.G. Zichy" w:date="2017-11-08T22:29:00Z">
            <w:rPr/>
          </w:rPrChange>
        </w:rPr>
        <w:sectPr w:rsidR="005A7551" w:rsidRPr="0082724C" w:rsidSect="00867467">
          <w:headerReference w:type="default" r:id="rId39"/>
          <w:pgSz w:w="11910" w:h="16838"/>
          <w:pgMar w:top="1417" w:right="1134" w:bottom="1417" w:left="1134" w:header="720" w:footer="720" w:gutter="0"/>
          <w:pgNumType w:fmt="numberInDash"/>
          <w:cols w:space="720"/>
          <w:docGrid w:linePitch="299"/>
        </w:sectPr>
      </w:pPr>
    </w:p>
    <w:p w14:paraId="073BB519" w14:textId="77777777" w:rsidR="007324D7" w:rsidRDefault="007F3DA3">
      <w:pPr>
        <w:pStyle w:val="Heading1"/>
        <w:spacing w:before="49"/>
        <w:ind w:right="1945"/>
        <w:jc w:val="center"/>
        <w:rPr>
          <w:b w:val="0"/>
          <w:bCs w:val="0"/>
        </w:rPr>
      </w:pPr>
      <w:bookmarkStart w:id="354" w:name="Annex_A__Template_to_describe_a_proposed"/>
      <w:bookmarkEnd w:id="354"/>
      <w:r>
        <w:rPr>
          <w:spacing w:val="-1"/>
        </w:rPr>
        <w:lastRenderedPageBreak/>
        <w:t>Annex</w:t>
      </w:r>
      <w:r>
        <w:rPr>
          <w:spacing w:val="1"/>
        </w:rPr>
        <w:t xml:space="preserve"> </w:t>
      </w:r>
      <w:r>
        <w:t>A</w:t>
      </w:r>
    </w:p>
    <w:p w14:paraId="189F4372" w14:textId="77777777" w:rsidR="007324D7" w:rsidRDefault="007324D7">
      <w:pPr>
        <w:spacing w:before="2"/>
        <w:rPr>
          <w:rFonts w:ascii="Times New Roman" w:eastAsia="Times New Roman" w:hAnsi="Times New Roman" w:cs="Times New Roman"/>
          <w:b/>
          <w:bCs/>
          <w:sz w:val="28"/>
          <w:szCs w:val="28"/>
        </w:rPr>
      </w:pPr>
    </w:p>
    <w:p w14:paraId="30EB2B35" w14:textId="77777777" w:rsidR="007324D7" w:rsidRDefault="007F3DA3">
      <w:pPr>
        <w:ind w:left="1829" w:right="1950"/>
        <w:jc w:val="center"/>
        <w:rPr>
          <w:rFonts w:ascii="Times New Roman" w:eastAsia="Times New Roman" w:hAnsi="Times New Roman" w:cs="Times New Roman"/>
          <w:sz w:val="28"/>
          <w:szCs w:val="28"/>
        </w:rPr>
      </w:pPr>
      <w:r>
        <w:rPr>
          <w:rFonts w:ascii="Times New Roman"/>
          <w:b/>
          <w:spacing w:val="-1"/>
          <w:sz w:val="28"/>
        </w:rPr>
        <w:t>Template</w:t>
      </w:r>
      <w:r>
        <w:rPr>
          <w:rFonts w:ascii="Times New Roman"/>
          <w:b/>
          <w:sz w:val="28"/>
        </w:rPr>
        <w:t xml:space="preserve"> </w:t>
      </w:r>
      <w:r>
        <w:rPr>
          <w:rFonts w:ascii="Times New Roman"/>
          <w:b/>
          <w:spacing w:val="-2"/>
          <w:sz w:val="28"/>
        </w:rPr>
        <w:t>to</w:t>
      </w:r>
      <w:r>
        <w:rPr>
          <w:rFonts w:ascii="Times New Roman"/>
          <w:b/>
          <w:spacing w:val="1"/>
          <w:sz w:val="28"/>
        </w:rPr>
        <w:t xml:space="preserve"> </w:t>
      </w:r>
      <w:r>
        <w:rPr>
          <w:rFonts w:ascii="Times New Roman"/>
          <w:b/>
          <w:spacing w:val="-1"/>
          <w:sz w:val="28"/>
        </w:rPr>
        <w:t>describe</w:t>
      </w:r>
      <w:r>
        <w:rPr>
          <w:rFonts w:ascii="Times New Roman"/>
          <w:b/>
          <w:sz w:val="28"/>
        </w:rPr>
        <w:t xml:space="preserve"> a </w:t>
      </w:r>
      <w:r>
        <w:rPr>
          <w:rFonts w:ascii="Times New Roman"/>
          <w:b/>
          <w:spacing w:val="-1"/>
          <w:sz w:val="28"/>
        </w:rPr>
        <w:t>proposed</w:t>
      </w:r>
      <w:r>
        <w:rPr>
          <w:rFonts w:ascii="Times New Roman"/>
          <w:b/>
          <w:sz w:val="28"/>
        </w:rPr>
        <w:t xml:space="preserve"> </w:t>
      </w:r>
      <w:r>
        <w:rPr>
          <w:rFonts w:ascii="Times New Roman"/>
          <w:b/>
          <w:spacing w:val="-2"/>
          <w:sz w:val="28"/>
        </w:rPr>
        <w:t>new</w:t>
      </w:r>
      <w:r>
        <w:rPr>
          <w:rFonts w:ascii="Times New Roman"/>
          <w:b/>
          <w:spacing w:val="1"/>
          <w:sz w:val="28"/>
        </w:rPr>
        <w:t xml:space="preserve"> </w:t>
      </w:r>
      <w:r>
        <w:rPr>
          <w:rFonts w:ascii="Times New Roman"/>
          <w:b/>
          <w:spacing w:val="-1"/>
          <w:sz w:val="28"/>
        </w:rPr>
        <w:t>Recommendation</w:t>
      </w:r>
      <w:r>
        <w:rPr>
          <w:rFonts w:ascii="Times New Roman"/>
          <w:b/>
          <w:spacing w:val="37"/>
          <w:sz w:val="28"/>
        </w:rPr>
        <w:t xml:space="preserve"> </w:t>
      </w:r>
      <w:r>
        <w:rPr>
          <w:rFonts w:ascii="Times New Roman"/>
          <w:b/>
          <w:sz w:val="28"/>
        </w:rPr>
        <w:t>in the</w:t>
      </w:r>
      <w:r>
        <w:rPr>
          <w:rFonts w:ascii="Times New Roman"/>
          <w:b/>
          <w:spacing w:val="-4"/>
          <w:sz w:val="28"/>
        </w:rPr>
        <w:t xml:space="preserve"> </w:t>
      </w:r>
      <w:r>
        <w:rPr>
          <w:rFonts w:ascii="Times New Roman"/>
          <w:b/>
          <w:sz w:val="28"/>
        </w:rPr>
        <w:t>work</w:t>
      </w:r>
      <w:r>
        <w:rPr>
          <w:rFonts w:ascii="Times New Roman"/>
          <w:b/>
          <w:spacing w:val="-5"/>
          <w:sz w:val="28"/>
        </w:rPr>
        <w:t xml:space="preserve"> </w:t>
      </w:r>
      <w:r>
        <w:rPr>
          <w:rFonts w:ascii="Times New Roman"/>
          <w:b/>
          <w:spacing w:val="-2"/>
          <w:sz w:val="28"/>
        </w:rPr>
        <w:t>programme</w:t>
      </w:r>
    </w:p>
    <w:p w14:paraId="48E54BF9" w14:textId="77777777" w:rsidR="007324D7" w:rsidRDefault="007F3DA3">
      <w:pPr>
        <w:pStyle w:val="BodyText"/>
        <w:spacing w:before="113"/>
        <w:ind w:left="1829" w:right="1948"/>
        <w:jc w:val="center"/>
      </w:pPr>
      <w:r>
        <w:rPr>
          <w:spacing w:val="-1"/>
        </w:rPr>
        <w:t>(This</w:t>
      </w:r>
      <w:r>
        <w:t xml:space="preserve"> </w:t>
      </w:r>
      <w:r>
        <w:rPr>
          <w:spacing w:val="-1"/>
        </w:rPr>
        <w:t>annex</w:t>
      </w:r>
      <w:r>
        <w:rPr>
          <w:spacing w:val="2"/>
        </w:rPr>
        <w:t xml:space="preserve"> </w:t>
      </w:r>
      <w:r>
        <w:rPr>
          <w:spacing w:val="-1"/>
        </w:rPr>
        <w:t>forms</w:t>
      </w:r>
      <w:r>
        <w:t xml:space="preserve"> an </w:t>
      </w:r>
      <w:r>
        <w:rPr>
          <w:spacing w:val="-1"/>
        </w:rPr>
        <w:t>integral</w:t>
      </w:r>
      <w:r>
        <w:t xml:space="preserve"> part of</w:t>
      </w:r>
      <w:r>
        <w:rPr>
          <w:spacing w:val="-1"/>
        </w:rPr>
        <w:t xml:space="preserve"> </w:t>
      </w:r>
      <w:r>
        <w:t xml:space="preserve">this </w:t>
      </w:r>
      <w:r>
        <w:rPr>
          <w:spacing w:val="-1"/>
        </w:rPr>
        <w:t>Recommendation.)</w:t>
      </w:r>
    </w:p>
    <w:p w14:paraId="1FA06062" w14:textId="77777777" w:rsidR="007324D7" w:rsidRDefault="007324D7">
      <w:pPr>
        <w:rPr>
          <w:rFonts w:ascii="Times New Roman" w:eastAsia="Times New Roman" w:hAnsi="Times New Roman" w:cs="Times New Roman"/>
          <w:sz w:val="25"/>
          <w:szCs w:val="25"/>
        </w:rPr>
      </w:pPr>
    </w:p>
    <w:tbl>
      <w:tblPr>
        <w:tblW w:w="0" w:type="auto"/>
        <w:tblInd w:w="98" w:type="dxa"/>
        <w:tblLayout w:type="fixed"/>
        <w:tblCellMar>
          <w:left w:w="0" w:type="dxa"/>
          <w:right w:w="0" w:type="dxa"/>
        </w:tblCellMar>
        <w:tblLook w:val="01E0" w:firstRow="1" w:lastRow="1" w:firstColumn="1" w:lastColumn="1" w:noHBand="0" w:noVBand="0"/>
      </w:tblPr>
      <w:tblGrid>
        <w:gridCol w:w="1244"/>
        <w:gridCol w:w="905"/>
        <w:gridCol w:w="4907"/>
        <w:gridCol w:w="1274"/>
        <w:gridCol w:w="1844"/>
      </w:tblGrid>
      <w:tr w:rsidR="007324D7" w14:paraId="28502680" w14:textId="77777777">
        <w:trPr>
          <w:trHeight w:hRule="exact" w:val="322"/>
        </w:trPr>
        <w:tc>
          <w:tcPr>
            <w:tcW w:w="1244" w:type="dxa"/>
            <w:tcBorders>
              <w:top w:val="single" w:sz="5" w:space="0" w:color="000000"/>
              <w:left w:val="single" w:sz="5" w:space="0" w:color="000000"/>
              <w:bottom w:val="single" w:sz="5" w:space="0" w:color="000000"/>
              <w:right w:val="single" w:sz="5" w:space="0" w:color="000000"/>
            </w:tcBorders>
          </w:tcPr>
          <w:p w14:paraId="669E49AB" w14:textId="77777777" w:rsidR="007324D7" w:rsidRDefault="007F3DA3">
            <w:pPr>
              <w:pStyle w:val="TableParagraph"/>
              <w:spacing w:before="38"/>
              <w:ind w:left="102"/>
              <w:rPr>
                <w:rFonts w:ascii="Times New Roman" w:eastAsia="Times New Roman" w:hAnsi="Times New Roman" w:cs="Times New Roman"/>
                <w:sz w:val="20"/>
                <w:szCs w:val="20"/>
              </w:rPr>
            </w:pPr>
            <w:r>
              <w:rPr>
                <w:rFonts w:ascii="Times New Roman"/>
                <w:b/>
                <w:spacing w:val="-1"/>
                <w:sz w:val="20"/>
              </w:rPr>
              <w:t>Question:</w:t>
            </w:r>
          </w:p>
        </w:tc>
        <w:tc>
          <w:tcPr>
            <w:tcW w:w="905" w:type="dxa"/>
            <w:tcBorders>
              <w:top w:val="single" w:sz="5" w:space="0" w:color="000000"/>
              <w:left w:val="single" w:sz="5" w:space="0" w:color="000000"/>
              <w:bottom w:val="single" w:sz="5" w:space="0" w:color="000000"/>
              <w:right w:val="single" w:sz="5" w:space="0" w:color="000000"/>
            </w:tcBorders>
          </w:tcPr>
          <w:p w14:paraId="617D1C8E" w14:textId="77777777" w:rsidR="007324D7" w:rsidRDefault="007F3DA3">
            <w:pPr>
              <w:pStyle w:val="TableParagraph"/>
              <w:spacing w:before="33"/>
              <w:ind w:left="216"/>
              <w:jc w:val="center"/>
              <w:rPr>
                <w:rFonts w:ascii="Times New Roman" w:eastAsia="Times New Roman" w:hAnsi="Times New Roman" w:cs="Times New Roman"/>
                <w:sz w:val="20"/>
                <w:szCs w:val="20"/>
              </w:rPr>
            </w:pPr>
            <w:r>
              <w:rPr>
                <w:rFonts w:ascii="Times New Roman"/>
                <w:sz w:val="20"/>
              </w:rPr>
              <w:t>/</w:t>
            </w:r>
          </w:p>
        </w:tc>
        <w:tc>
          <w:tcPr>
            <w:tcW w:w="4907" w:type="dxa"/>
            <w:tcBorders>
              <w:top w:val="single" w:sz="5" w:space="0" w:color="000000"/>
              <w:left w:val="single" w:sz="5" w:space="0" w:color="000000"/>
              <w:bottom w:val="single" w:sz="5" w:space="0" w:color="000000"/>
              <w:right w:val="single" w:sz="5" w:space="0" w:color="000000"/>
            </w:tcBorders>
          </w:tcPr>
          <w:p w14:paraId="17BD61F5" w14:textId="77777777" w:rsidR="007324D7" w:rsidRDefault="007F3DA3">
            <w:pPr>
              <w:pStyle w:val="TableParagraph"/>
              <w:spacing w:before="38"/>
              <w:ind w:left="102"/>
              <w:rPr>
                <w:rFonts w:ascii="Times New Roman" w:eastAsia="Times New Roman" w:hAnsi="Times New Roman" w:cs="Times New Roman"/>
                <w:sz w:val="20"/>
                <w:szCs w:val="20"/>
              </w:rPr>
            </w:pPr>
            <w:r>
              <w:rPr>
                <w:rFonts w:ascii="Times New Roman"/>
                <w:b/>
                <w:sz w:val="20"/>
              </w:rPr>
              <w:t>Proposed</w:t>
            </w:r>
            <w:r>
              <w:rPr>
                <w:rFonts w:ascii="Times New Roman"/>
                <w:b/>
                <w:spacing w:val="-11"/>
                <w:sz w:val="20"/>
              </w:rPr>
              <w:t xml:space="preserve"> </w:t>
            </w:r>
            <w:r>
              <w:rPr>
                <w:rFonts w:ascii="Times New Roman"/>
                <w:b/>
                <w:sz w:val="20"/>
              </w:rPr>
              <w:t>new</w:t>
            </w:r>
            <w:r>
              <w:rPr>
                <w:rFonts w:ascii="Times New Roman"/>
                <w:b/>
                <w:spacing w:val="-9"/>
                <w:sz w:val="20"/>
              </w:rPr>
              <w:t xml:space="preserve"> </w:t>
            </w:r>
            <w:r>
              <w:rPr>
                <w:rFonts w:ascii="Times New Roman"/>
                <w:b/>
                <w:spacing w:val="-1"/>
                <w:sz w:val="20"/>
              </w:rPr>
              <w:t>ITU-T</w:t>
            </w:r>
            <w:r>
              <w:rPr>
                <w:rFonts w:ascii="Times New Roman"/>
                <w:b/>
                <w:spacing w:val="-11"/>
                <w:sz w:val="20"/>
              </w:rPr>
              <w:t xml:space="preserve"> </w:t>
            </w:r>
            <w:r>
              <w:rPr>
                <w:rFonts w:ascii="Times New Roman"/>
                <w:b/>
                <w:sz w:val="20"/>
              </w:rPr>
              <w:t>Recommendation</w:t>
            </w:r>
          </w:p>
        </w:tc>
        <w:tc>
          <w:tcPr>
            <w:tcW w:w="3118" w:type="dxa"/>
            <w:gridSpan w:val="2"/>
            <w:tcBorders>
              <w:top w:val="single" w:sz="5" w:space="0" w:color="000000"/>
              <w:left w:val="single" w:sz="5" w:space="0" w:color="000000"/>
              <w:bottom w:val="single" w:sz="5" w:space="0" w:color="000000"/>
              <w:right w:val="single" w:sz="5" w:space="0" w:color="000000"/>
            </w:tcBorders>
          </w:tcPr>
          <w:p w14:paraId="5763BCD5" w14:textId="77777777" w:rsidR="007324D7" w:rsidRDefault="007F3DA3">
            <w:pPr>
              <w:pStyle w:val="TableParagraph"/>
              <w:spacing w:before="33"/>
              <w:ind w:left="102"/>
              <w:rPr>
                <w:rFonts w:ascii="Times New Roman" w:eastAsia="Times New Roman" w:hAnsi="Times New Roman" w:cs="Times New Roman"/>
                <w:sz w:val="20"/>
                <w:szCs w:val="20"/>
              </w:rPr>
            </w:pPr>
            <w:r>
              <w:rPr>
                <w:rFonts w:ascii="Times New Roman"/>
                <w:sz w:val="20"/>
              </w:rPr>
              <w:t>&lt;Meeting</w:t>
            </w:r>
            <w:r>
              <w:rPr>
                <w:rFonts w:ascii="Times New Roman"/>
                <w:spacing w:val="-14"/>
                <w:sz w:val="20"/>
              </w:rPr>
              <w:t xml:space="preserve"> </w:t>
            </w:r>
            <w:r>
              <w:rPr>
                <w:rFonts w:ascii="Times New Roman"/>
                <w:sz w:val="20"/>
              </w:rPr>
              <w:t>date&gt;</w:t>
            </w:r>
          </w:p>
        </w:tc>
      </w:tr>
      <w:tr w:rsidR="007324D7" w:rsidRPr="00F15E8A" w14:paraId="27024B48" w14:textId="77777777">
        <w:trPr>
          <w:trHeight w:hRule="exact" w:val="550"/>
        </w:trPr>
        <w:tc>
          <w:tcPr>
            <w:tcW w:w="1244" w:type="dxa"/>
            <w:tcBorders>
              <w:top w:val="single" w:sz="5" w:space="0" w:color="000000"/>
              <w:left w:val="single" w:sz="5" w:space="0" w:color="000000"/>
              <w:bottom w:val="single" w:sz="5" w:space="0" w:color="000000"/>
              <w:right w:val="single" w:sz="5" w:space="0" w:color="000000"/>
            </w:tcBorders>
          </w:tcPr>
          <w:p w14:paraId="25E1BE4A" w14:textId="77777777" w:rsidR="007324D7" w:rsidRDefault="007F3DA3">
            <w:pPr>
              <w:pStyle w:val="TableParagraph"/>
              <w:spacing w:before="38"/>
              <w:ind w:left="102" w:right="274"/>
              <w:rPr>
                <w:rFonts w:ascii="Times New Roman" w:eastAsia="Times New Roman" w:hAnsi="Times New Roman" w:cs="Times New Roman"/>
                <w:sz w:val="20"/>
                <w:szCs w:val="20"/>
              </w:rPr>
            </w:pPr>
            <w:r>
              <w:rPr>
                <w:rFonts w:ascii="Times New Roman"/>
                <w:b/>
                <w:w w:val="95"/>
                <w:sz w:val="20"/>
              </w:rPr>
              <w:t>Reference</w:t>
            </w:r>
            <w:r>
              <w:rPr>
                <w:rFonts w:ascii="Times New Roman"/>
                <w:b/>
                <w:spacing w:val="21"/>
                <w:w w:val="99"/>
                <w:sz w:val="20"/>
              </w:rPr>
              <w:t xml:space="preserve"> </w:t>
            </w:r>
            <w:r>
              <w:rPr>
                <w:rFonts w:ascii="Times New Roman"/>
                <w:b/>
                <w:sz w:val="20"/>
              </w:rPr>
              <w:t>and</w:t>
            </w:r>
            <w:r>
              <w:rPr>
                <w:rFonts w:ascii="Times New Roman"/>
                <w:b/>
                <w:spacing w:val="-8"/>
                <w:sz w:val="20"/>
              </w:rPr>
              <w:t xml:space="preserve"> </w:t>
            </w:r>
            <w:r>
              <w:rPr>
                <w:rFonts w:ascii="Times New Roman"/>
                <w:b/>
                <w:sz w:val="20"/>
              </w:rPr>
              <w:t>title:</w:t>
            </w:r>
          </w:p>
        </w:tc>
        <w:tc>
          <w:tcPr>
            <w:tcW w:w="8930" w:type="dxa"/>
            <w:gridSpan w:val="4"/>
            <w:tcBorders>
              <w:top w:val="single" w:sz="5" w:space="0" w:color="000000"/>
              <w:left w:val="single" w:sz="5" w:space="0" w:color="000000"/>
              <w:bottom w:val="single" w:sz="5" w:space="0" w:color="000000"/>
              <w:right w:val="single" w:sz="5" w:space="0" w:color="000000"/>
            </w:tcBorders>
          </w:tcPr>
          <w:p w14:paraId="604DE2CA" w14:textId="77777777" w:rsidR="007324D7" w:rsidRPr="000A4C52" w:rsidRDefault="007F3DA3">
            <w:pPr>
              <w:pStyle w:val="TableParagraph"/>
              <w:spacing w:before="33"/>
              <w:ind w:left="102"/>
              <w:rPr>
                <w:rFonts w:ascii="Times New Roman" w:eastAsia="Times New Roman" w:hAnsi="Times New Roman" w:cs="Times New Roman"/>
                <w:sz w:val="20"/>
                <w:szCs w:val="20"/>
                <w:lang w:val="fr-FR"/>
              </w:rPr>
            </w:pPr>
            <w:r w:rsidRPr="000A4C52">
              <w:rPr>
                <w:rFonts w:ascii="Times New Roman"/>
                <w:sz w:val="20"/>
                <w:lang w:val="fr-FR"/>
              </w:rPr>
              <w:t>Recommendation</w:t>
            </w:r>
            <w:r w:rsidRPr="000A4C52">
              <w:rPr>
                <w:rFonts w:ascii="Times New Roman"/>
                <w:spacing w:val="-12"/>
                <w:sz w:val="20"/>
                <w:lang w:val="fr-FR"/>
              </w:rPr>
              <w:t xml:space="preserve"> </w:t>
            </w:r>
            <w:r w:rsidRPr="000A4C52">
              <w:rPr>
                <w:rFonts w:ascii="Times New Roman"/>
                <w:sz w:val="20"/>
                <w:lang w:val="fr-FR"/>
              </w:rPr>
              <w:t>ITU-T</w:t>
            </w:r>
            <w:r w:rsidRPr="000A4C52">
              <w:rPr>
                <w:rFonts w:ascii="Times New Roman"/>
                <w:spacing w:val="-8"/>
                <w:sz w:val="20"/>
                <w:lang w:val="fr-FR"/>
              </w:rPr>
              <w:t xml:space="preserve"> </w:t>
            </w:r>
            <w:r w:rsidRPr="000A4C52">
              <w:rPr>
                <w:rFonts w:ascii="Times New Roman"/>
                <w:spacing w:val="-1"/>
                <w:sz w:val="20"/>
                <w:lang w:val="fr-FR"/>
              </w:rPr>
              <w:t>&lt;X.xxx&gt;</w:t>
            </w:r>
            <w:r w:rsidRPr="000A4C52">
              <w:rPr>
                <w:rFonts w:ascii="Times New Roman"/>
                <w:spacing w:val="-10"/>
                <w:sz w:val="20"/>
                <w:lang w:val="fr-FR"/>
              </w:rPr>
              <w:t xml:space="preserve"> </w:t>
            </w:r>
            <w:r w:rsidRPr="000A4C52">
              <w:rPr>
                <w:rFonts w:ascii="Times New Roman"/>
                <w:sz w:val="20"/>
                <w:lang w:val="fr-FR"/>
              </w:rPr>
              <w:t>"Title"</w:t>
            </w:r>
          </w:p>
        </w:tc>
      </w:tr>
      <w:tr w:rsidR="007324D7" w14:paraId="2273C73A" w14:textId="77777777">
        <w:trPr>
          <w:trHeight w:hRule="exact" w:val="494"/>
        </w:trPr>
        <w:tc>
          <w:tcPr>
            <w:tcW w:w="1244" w:type="dxa"/>
            <w:tcBorders>
              <w:top w:val="single" w:sz="5" w:space="0" w:color="000000"/>
              <w:left w:val="single" w:sz="5" w:space="0" w:color="000000"/>
              <w:bottom w:val="single" w:sz="5" w:space="0" w:color="000000"/>
              <w:right w:val="single" w:sz="5" w:space="0" w:color="000000"/>
            </w:tcBorders>
          </w:tcPr>
          <w:p w14:paraId="1E0ED237" w14:textId="77777777" w:rsidR="007324D7" w:rsidRDefault="007F3DA3">
            <w:pPr>
              <w:pStyle w:val="TableParagraph"/>
              <w:spacing w:before="38"/>
              <w:ind w:left="102"/>
              <w:rPr>
                <w:rFonts w:ascii="Times New Roman" w:eastAsia="Times New Roman" w:hAnsi="Times New Roman" w:cs="Times New Roman"/>
                <w:sz w:val="20"/>
                <w:szCs w:val="20"/>
              </w:rPr>
            </w:pPr>
            <w:r>
              <w:rPr>
                <w:rFonts w:ascii="Times New Roman"/>
                <w:b/>
                <w:sz w:val="20"/>
              </w:rPr>
              <w:t>Base</w:t>
            </w:r>
            <w:r>
              <w:rPr>
                <w:rFonts w:ascii="Times New Roman"/>
                <w:b/>
                <w:spacing w:val="-8"/>
                <w:sz w:val="20"/>
              </w:rPr>
              <w:t xml:space="preserve"> </w:t>
            </w:r>
            <w:r>
              <w:rPr>
                <w:rFonts w:ascii="Times New Roman"/>
                <w:b/>
                <w:spacing w:val="-1"/>
                <w:sz w:val="20"/>
              </w:rPr>
              <w:t>text:</w:t>
            </w:r>
          </w:p>
        </w:tc>
        <w:tc>
          <w:tcPr>
            <w:tcW w:w="5812" w:type="dxa"/>
            <w:gridSpan w:val="2"/>
            <w:tcBorders>
              <w:top w:val="single" w:sz="5" w:space="0" w:color="000000"/>
              <w:left w:val="single" w:sz="5" w:space="0" w:color="000000"/>
              <w:bottom w:val="single" w:sz="5" w:space="0" w:color="000000"/>
              <w:right w:val="single" w:sz="5" w:space="0" w:color="000000"/>
            </w:tcBorders>
          </w:tcPr>
          <w:p w14:paraId="39A33F47" w14:textId="77777777" w:rsidR="007324D7" w:rsidRDefault="007F3DA3">
            <w:pPr>
              <w:pStyle w:val="TableParagraph"/>
              <w:spacing w:before="33"/>
              <w:ind w:left="102"/>
              <w:rPr>
                <w:rFonts w:ascii="Times New Roman" w:eastAsia="Times New Roman" w:hAnsi="Times New Roman" w:cs="Times New Roman"/>
                <w:sz w:val="20"/>
                <w:szCs w:val="20"/>
              </w:rPr>
            </w:pPr>
            <w:r>
              <w:rPr>
                <w:rFonts w:ascii="Times New Roman"/>
                <w:sz w:val="20"/>
              </w:rPr>
              <w:t>&lt;C</w:t>
            </w:r>
            <w:r>
              <w:rPr>
                <w:rFonts w:ascii="Times New Roman"/>
                <w:spacing w:val="-6"/>
                <w:sz w:val="20"/>
              </w:rPr>
              <w:t xml:space="preserve"> </w:t>
            </w:r>
            <w:r>
              <w:rPr>
                <w:rFonts w:ascii="Times New Roman"/>
                <w:spacing w:val="-1"/>
                <w:sz w:val="20"/>
              </w:rPr>
              <w:t>nnn&gt;</w:t>
            </w:r>
            <w:r>
              <w:rPr>
                <w:rFonts w:ascii="Times New Roman"/>
                <w:spacing w:val="-4"/>
                <w:sz w:val="20"/>
              </w:rPr>
              <w:t xml:space="preserve"> </w:t>
            </w:r>
            <w:r>
              <w:rPr>
                <w:rFonts w:ascii="Times New Roman"/>
                <w:sz w:val="20"/>
              </w:rPr>
              <w:t>or</w:t>
            </w:r>
            <w:r>
              <w:rPr>
                <w:rFonts w:ascii="Times New Roman"/>
                <w:spacing w:val="-4"/>
                <w:sz w:val="20"/>
              </w:rPr>
              <w:t xml:space="preserve"> </w:t>
            </w:r>
            <w:r>
              <w:rPr>
                <w:rFonts w:ascii="Times New Roman"/>
                <w:spacing w:val="1"/>
                <w:sz w:val="20"/>
              </w:rPr>
              <w:t>&lt;TD</w:t>
            </w:r>
            <w:r>
              <w:rPr>
                <w:rFonts w:ascii="Times New Roman"/>
                <w:spacing w:val="-5"/>
                <w:sz w:val="20"/>
              </w:rPr>
              <w:t xml:space="preserve"> </w:t>
            </w:r>
            <w:r>
              <w:rPr>
                <w:rFonts w:ascii="Times New Roman"/>
                <w:spacing w:val="-1"/>
                <w:sz w:val="20"/>
              </w:rPr>
              <w:t>nnnn&gt;</w:t>
            </w:r>
          </w:p>
        </w:tc>
        <w:tc>
          <w:tcPr>
            <w:tcW w:w="1274" w:type="dxa"/>
            <w:tcBorders>
              <w:top w:val="single" w:sz="5" w:space="0" w:color="000000"/>
              <w:left w:val="single" w:sz="5" w:space="0" w:color="000000"/>
              <w:bottom w:val="single" w:sz="5" w:space="0" w:color="000000"/>
              <w:right w:val="single" w:sz="5" w:space="0" w:color="000000"/>
            </w:tcBorders>
          </w:tcPr>
          <w:p w14:paraId="46BF6294" w14:textId="77777777" w:rsidR="007324D7" w:rsidRDefault="007F3DA3">
            <w:pPr>
              <w:pStyle w:val="TableParagraph"/>
              <w:spacing w:before="38"/>
              <w:ind w:left="102"/>
              <w:rPr>
                <w:rFonts w:ascii="Times New Roman" w:eastAsia="Times New Roman" w:hAnsi="Times New Roman" w:cs="Times New Roman"/>
                <w:sz w:val="20"/>
                <w:szCs w:val="20"/>
              </w:rPr>
            </w:pPr>
            <w:r>
              <w:rPr>
                <w:rFonts w:ascii="Times New Roman"/>
                <w:b/>
                <w:sz w:val="20"/>
              </w:rPr>
              <w:t>Timing:</w:t>
            </w:r>
          </w:p>
        </w:tc>
        <w:tc>
          <w:tcPr>
            <w:tcW w:w="1844" w:type="dxa"/>
            <w:tcBorders>
              <w:top w:val="single" w:sz="5" w:space="0" w:color="000000"/>
              <w:left w:val="single" w:sz="5" w:space="0" w:color="000000"/>
              <w:bottom w:val="single" w:sz="5" w:space="0" w:color="000000"/>
              <w:right w:val="single" w:sz="5" w:space="0" w:color="000000"/>
            </w:tcBorders>
          </w:tcPr>
          <w:p w14:paraId="3735B529" w14:textId="77777777" w:rsidR="007324D7" w:rsidRDefault="007F3DA3">
            <w:pPr>
              <w:pStyle w:val="TableParagraph"/>
              <w:spacing w:before="33"/>
              <w:ind w:left="102"/>
              <w:rPr>
                <w:rFonts w:ascii="Times New Roman" w:eastAsia="Times New Roman" w:hAnsi="Times New Roman" w:cs="Times New Roman"/>
                <w:sz w:val="20"/>
                <w:szCs w:val="20"/>
              </w:rPr>
            </w:pPr>
            <w:r>
              <w:rPr>
                <w:rFonts w:ascii="Times New Roman"/>
                <w:spacing w:val="-1"/>
                <w:sz w:val="20"/>
              </w:rPr>
              <w:t>&lt;Month-Year&gt;</w:t>
            </w:r>
          </w:p>
        </w:tc>
      </w:tr>
      <w:tr w:rsidR="007324D7" w14:paraId="190CA8B3" w14:textId="77777777">
        <w:trPr>
          <w:trHeight w:hRule="exact" w:val="787"/>
        </w:trPr>
        <w:tc>
          <w:tcPr>
            <w:tcW w:w="1244" w:type="dxa"/>
            <w:tcBorders>
              <w:top w:val="single" w:sz="5" w:space="0" w:color="000000"/>
              <w:left w:val="single" w:sz="5" w:space="0" w:color="000000"/>
              <w:bottom w:val="single" w:sz="5" w:space="0" w:color="000000"/>
              <w:right w:val="single" w:sz="5" w:space="0" w:color="000000"/>
            </w:tcBorders>
          </w:tcPr>
          <w:p w14:paraId="4EAED409" w14:textId="77777777" w:rsidR="007324D7" w:rsidRDefault="007F3DA3">
            <w:pPr>
              <w:pStyle w:val="TableParagraph"/>
              <w:spacing w:before="38"/>
              <w:ind w:left="102"/>
              <w:rPr>
                <w:rFonts w:ascii="Times New Roman" w:eastAsia="Times New Roman" w:hAnsi="Times New Roman" w:cs="Times New Roman"/>
                <w:sz w:val="20"/>
                <w:szCs w:val="20"/>
              </w:rPr>
            </w:pPr>
            <w:r>
              <w:rPr>
                <w:rFonts w:ascii="Times New Roman"/>
                <w:b/>
                <w:sz w:val="20"/>
              </w:rPr>
              <w:t>Editor(s):</w:t>
            </w:r>
          </w:p>
        </w:tc>
        <w:tc>
          <w:tcPr>
            <w:tcW w:w="5812" w:type="dxa"/>
            <w:gridSpan w:val="2"/>
            <w:tcBorders>
              <w:top w:val="single" w:sz="5" w:space="0" w:color="000000"/>
              <w:left w:val="single" w:sz="5" w:space="0" w:color="000000"/>
              <w:bottom w:val="single" w:sz="5" w:space="0" w:color="000000"/>
              <w:right w:val="single" w:sz="5" w:space="0" w:color="000000"/>
            </w:tcBorders>
          </w:tcPr>
          <w:p w14:paraId="2409408D" w14:textId="77777777" w:rsidR="007324D7" w:rsidRDefault="007F3DA3">
            <w:pPr>
              <w:pStyle w:val="TableParagraph"/>
              <w:spacing w:before="33"/>
              <w:ind w:left="102"/>
              <w:rPr>
                <w:rFonts w:ascii="Times New Roman" w:eastAsia="Times New Roman" w:hAnsi="Times New Roman" w:cs="Times New Roman"/>
                <w:sz w:val="20"/>
                <w:szCs w:val="20"/>
              </w:rPr>
            </w:pPr>
            <w:r>
              <w:rPr>
                <w:rFonts w:ascii="Times New Roman"/>
                <w:spacing w:val="-1"/>
                <w:sz w:val="20"/>
              </w:rPr>
              <w:t>&lt;Name,</w:t>
            </w:r>
            <w:r>
              <w:rPr>
                <w:rFonts w:ascii="Times New Roman"/>
                <w:spacing w:val="-8"/>
                <w:sz w:val="20"/>
              </w:rPr>
              <w:t xml:space="preserve"> </w:t>
            </w:r>
            <w:r>
              <w:rPr>
                <w:rFonts w:ascii="Times New Roman"/>
                <w:spacing w:val="-1"/>
                <w:sz w:val="20"/>
              </w:rPr>
              <w:t>membership,</w:t>
            </w:r>
            <w:r>
              <w:rPr>
                <w:rFonts w:ascii="Times New Roman"/>
                <w:spacing w:val="-9"/>
                <w:sz w:val="20"/>
              </w:rPr>
              <w:t xml:space="preserve"> </w:t>
            </w:r>
            <w:r>
              <w:rPr>
                <w:rFonts w:ascii="Times New Roman"/>
                <w:sz w:val="20"/>
              </w:rPr>
              <w:t>e-mail</w:t>
            </w:r>
            <w:r>
              <w:rPr>
                <w:rFonts w:ascii="Times New Roman"/>
                <w:spacing w:val="-10"/>
                <w:sz w:val="20"/>
              </w:rPr>
              <w:t xml:space="preserve"> </w:t>
            </w:r>
            <w:r>
              <w:rPr>
                <w:rFonts w:ascii="Times New Roman"/>
                <w:sz w:val="20"/>
              </w:rPr>
              <w:t>address&gt;</w:t>
            </w:r>
          </w:p>
        </w:tc>
        <w:tc>
          <w:tcPr>
            <w:tcW w:w="1274" w:type="dxa"/>
            <w:tcBorders>
              <w:top w:val="single" w:sz="5" w:space="0" w:color="000000"/>
              <w:left w:val="single" w:sz="5" w:space="0" w:color="000000"/>
              <w:bottom w:val="single" w:sz="5" w:space="0" w:color="000000"/>
              <w:right w:val="single" w:sz="5" w:space="0" w:color="000000"/>
            </w:tcBorders>
          </w:tcPr>
          <w:p w14:paraId="11FE2E8D" w14:textId="77777777" w:rsidR="007324D7" w:rsidRDefault="007F3DA3">
            <w:pPr>
              <w:pStyle w:val="TableParagraph"/>
              <w:spacing w:before="38"/>
              <w:ind w:left="102" w:right="347"/>
              <w:rPr>
                <w:rFonts w:ascii="Times New Roman" w:eastAsia="Times New Roman" w:hAnsi="Times New Roman" w:cs="Times New Roman"/>
                <w:sz w:val="20"/>
                <w:szCs w:val="20"/>
              </w:rPr>
            </w:pPr>
            <w:r>
              <w:rPr>
                <w:rFonts w:ascii="Times New Roman"/>
                <w:b/>
                <w:w w:val="95"/>
                <w:sz w:val="20"/>
              </w:rPr>
              <w:t>Approval</w:t>
            </w:r>
            <w:r>
              <w:rPr>
                <w:rFonts w:ascii="Times New Roman"/>
                <w:b/>
                <w:spacing w:val="22"/>
                <w:w w:val="99"/>
                <w:sz w:val="20"/>
              </w:rPr>
              <w:t xml:space="preserve"> </w:t>
            </w:r>
            <w:r>
              <w:rPr>
                <w:rFonts w:ascii="Times New Roman"/>
                <w:b/>
                <w:spacing w:val="-1"/>
                <w:sz w:val="20"/>
              </w:rPr>
              <w:t>process:</w:t>
            </w:r>
          </w:p>
        </w:tc>
        <w:tc>
          <w:tcPr>
            <w:tcW w:w="1844" w:type="dxa"/>
            <w:tcBorders>
              <w:top w:val="single" w:sz="5" w:space="0" w:color="000000"/>
              <w:left w:val="single" w:sz="5" w:space="0" w:color="000000"/>
              <w:bottom w:val="single" w:sz="5" w:space="0" w:color="000000"/>
              <w:right w:val="single" w:sz="5" w:space="0" w:color="000000"/>
            </w:tcBorders>
          </w:tcPr>
          <w:p w14:paraId="5F4C9C15" w14:textId="77777777" w:rsidR="007324D7" w:rsidRDefault="007F3DA3">
            <w:pPr>
              <w:pStyle w:val="TableParagraph"/>
              <w:spacing w:before="33"/>
              <w:ind w:left="102"/>
              <w:rPr>
                <w:rFonts w:ascii="Times New Roman" w:eastAsia="Times New Roman" w:hAnsi="Times New Roman" w:cs="Times New Roman"/>
                <w:sz w:val="20"/>
                <w:szCs w:val="20"/>
              </w:rPr>
            </w:pPr>
            <w:r>
              <w:rPr>
                <w:rFonts w:ascii="Times New Roman"/>
                <w:spacing w:val="-1"/>
                <w:sz w:val="20"/>
              </w:rPr>
              <w:t>&lt;AAP</w:t>
            </w:r>
            <w:r>
              <w:rPr>
                <w:rFonts w:ascii="Times New Roman"/>
                <w:spacing w:val="-4"/>
                <w:sz w:val="20"/>
              </w:rPr>
              <w:t xml:space="preserve"> </w:t>
            </w:r>
            <w:r>
              <w:rPr>
                <w:rFonts w:ascii="Times New Roman"/>
                <w:sz w:val="20"/>
              </w:rPr>
              <w:t>or</w:t>
            </w:r>
            <w:r>
              <w:rPr>
                <w:rFonts w:ascii="Times New Roman"/>
                <w:spacing w:val="-6"/>
                <w:sz w:val="20"/>
              </w:rPr>
              <w:t xml:space="preserve"> </w:t>
            </w:r>
            <w:r>
              <w:rPr>
                <w:rFonts w:ascii="Times New Roman"/>
                <w:sz w:val="20"/>
              </w:rPr>
              <w:t>TAP&gt;</w:t>
            </w:r>
          </w:p>
        </w:tc>
      </w:tr>
      <w:tr w:rsidR="007324D7" w14:paraId="31B97824" w14:textId="77777777">
        <w:trPr>
          <w:trHeight w:hRule="exact" w:val="2451"/>
        </w:trPr>
        <w:tc>
          <w:tcPr>
            <w:tcW w:w="10174" w:type="dxa"/>
            <w:gridSpan w:val="5"/>
            <w:tcBorders>
              <w:top w:val="single" w:sz="5" w:space="0" w:color="000000"/>
              <w:left w:val="single" w:sz="5" w:space="0" w:color="000000"/>
              <w:bottom w:val="single" w:sz="5" w:space="0" w:color="000000"/>
              <w:right w:val="single" w:sz="5" w:space="0" w:color="000000"/>
            </w:tcBorders>
          </w:tcPr>
          <w:p w14:paraId="15B0910E" w14:textId="77777777" w:rsidR="007324D7" w:rsidRDefault="007F3DA3">
            <w:pPr>
              <w:pStyle w:val="TableParagraph"/>
              <w:spacing w:before="33"/>
              <w:ind w:left="102" w:right="106"/>
              <w:rPr>
                <w:rFonts w:ascii="Times New Roman" w:eastAsia="Times New Roman" w:hAnsi="Times New Roman" w:cs="Times New Roman"/>
                <w:sz w:val="20"/>
                <w:szCs w:val="20"/>
              </w:rPr>
            </w:pPr>
            <w:r>
              <w:rPr>
                <w:rFonts w:ascii="Times New Roman"/>
                <w:b/>
                <w:sz w:val="20"/>
              </w:rPr>
              <w:t>Scope</w:t>
            </w:r>
            <w:r>
              <w:rPr>
                <w:rFonts w:ascii="Times New Roman"/>
                <w:b/>
                <w:spacing w:val="22"/>
                <w:sz w:val="20"/>
              </w:rPr>
              <w:t xml:space="preserve"> </w:t>
            </w:r>
            <w:r>
              <w:rPr>
                <w:rFonts w:ascii="Times New Roman"/>
                <w:spacing w:val="-1"/>
                <w:sz w:val="20"/>
              </w:rPr>
              <w:t>(defines</w:t>
            </w:r>
            <w:r>
              <w:rPr>
                <w:rFonts w:ascii="Times New Roman"/>
                <w:spacing w:val="21"/>
                <w:sz w:val="20"/>
              </w:rPr>
              <w:t xml:space="preserve"> </w:t>
            </w:r>
            <w:r>
              <w:rPr>
                <w:rFonts w:ascii="Times New Roman"/>
                <w:sz w:val="20"/>
              </w:rPr>
              <w:t>the</w:t>
            </w:r>
            <w:r>
              <w:rPr>
                <w:rFonts w:ascii="Times New Roman"/>
                <w:spacing w:val="21"/>
                <w:sz w:val="20"/>
              </w:rPr>
              <w:t xml:space="preserve"> </w:t>
            </w:r>
            <w:r>
              <w:rPr>
                <w:rFonts w:ascii="Times New Roman"/>
                <w:sz w:val="20"/>
              </w:rPr>
              <w:t>intent</w:t>
            </w:r>
            <w:r>
              <w:rPr>
                <w:rFonts w:ascii="Times New Roman"/>
                <w:spacing w:val="22"/>
                <w:sz w:val="20"/>
              </w:rPr>
              <w:t xml:space="preserve"> </w:t>
            </w:r>
            <w:r>
              <w:rPr>
                <w:rFonts w:ascii="Times New Roman"/>
                <w:sz w:val="20"/>
              </w:rPr>
              <w:t>or</w:t>
            </w:r>
            <w:r>
              <w:rPr>
                <w:rFonts w:ascii="Times New Roman"/>
                <w:spacing w:val="22"/>
                <w:sz w:val="20"/>
              </w:rPr>
              <w:t xml:space="preserve"> </w:t>
            </w:r>
            <w:r>
              <w:rPr>
                <w:rFonts w:ascii="Times New Roman"/>
                <w:sz w:val="20"/>
              </w:rPr>
              <w:t>object</w:t>
            </w:r>
            <w:r>
              <w:rPr>
                <w:rFonts w:ascii="Times New Roman"/>
                <w:spacing w:val="21"/>
                <w:sz w:val="20"/>
              </w:rPr>
              <w:t xml:space="preserve"> </w:t>
            </w:r>
            <w:r>
              <w:rPr>
                <w:rFonts w:ascii="Times New Roman"/>
                <w:sz w:val="20"/>
              </w:rPr>
              <w:t>of</w:t>
            </w:r>
            <w:r>
              <w:rPr>
                <w:rFonts w:ascii="Times New Roman"/>
                <w:spacing w:val="20"/>
                <w:sz w:val="20"/>
              </w:rPr>
              <w:t xml:space="preserve"> </w:t>
            </w:r>
            <w:r>
              <w:rPr>
                <w:rFonts w:ascii="Times New Roman"/>
                <w:spacing w:val="-1"/>
                <w:sz w:val="20"/>
              </w:rPr>
              <w:t>the</w:t>
            </w:r>
            <w:r>
              <w:rPr>
                <w:rFonts w:ascii="Times New Roman"/>
                <w:spacing w:val="24"/>
                <w:sz w:val="20"/>
              </w:rPr>
              <w:t xml:space="preserve"> </w:t>
            </w:r>
            <w:r>
              <w:rPr>
                <w:rFonts w:ascii="Times New Roman"/>
                <w:sz w:val="20"/>
              </w:rPr>
              <w:t>Recommendation</w:t>
            </w:r>
            <w:r>
              <w:rPr>
                <w:rFonts w:ascii="Times New Roman"/>
                <w:spacing w:val="21"/>
                <w:sz w:val="20"/>
              </w:rPr>
              <w:t xml:space="preserve"> </w:t>
            </w:r>
            <w:r>
              <w:rPr>
                <w:rFonts w:ascii="Times New Roman"/>
                <w:spacing w:val="-1"/>
                <w:sz w:val="20"/>
              </w:rPr>
              <w:t>and</w:t>
            </w:r>
            <w:r>
              <w:rPr>
                <w:rFonts w:ascii="Times New Roman"/>
                <w:spacing w:val="22"/>
                <w:sz w:val="20"/>
              </w:rPr>
              <w:t xml:space="preserve"> </w:t>
            </w:r>
            <w:r>
              <w:rPr>
                <w:rFonts w:ascii="Times New Roman"/>
                <w:sz w:val="20"/>
              </w:rPr>
              <w:t>the</w:t>
            </w:r>
            <w:r>
              <w:rPr>
                <w:rFonts w:ascii="Times New Roman"/>
                <w:spacing w:val="21"/>
                <w:sz w:val="20"/>
              </w:rPr>
              <w:t xml:space="preserve"> </w:t>
            </w:r>
            <w:r>
              <w:rPr>
                <w:rFonts w:ascii="Times New Roman"/>
                <w:sz w:val="20"/>
              </w:rPr>
              <w:t>aspects</w:t>
            </w:r>
            <w:r>
              <w:rPr>
                <w:rFonts w:ascii="Times New Roman"/>
                <w:spacing w:val="28"/>
                <w:sz w:val="20"/>
              </w:rPr>
              <w:t xml:space="preserve"> </w:t>
            </w:r>
            <w:r>
              <w:rPr>
                <w:rFonts w:ascii="Times New Roman"/>
                <w:sz w:val="20"/>
              </w:rPr>
              <w:t>covered,</w:t>
            </w:r>
            <w:r>
              <w:rPr>
                <w:rFonts w:ascii="Times New Roman"/>
                <w:spacing w:val="22"/>
                <w:sz w:val="20"/>
              </w:rPr>
              <w:t xml:space="preserve"> </w:t>
            </w:r>
            <w:r>
              <w:rPr>
                <w:rFonts w:ascii="Times New Roman"/>
                <w:sz w:val="20"/>
              </w:rPr>
              <w:t>thereby</w:t>
            </w:r>
            <w:r>
              <w:rPr>
                <w:rFonts w:ascii="Times New Roman"/>
                <w:spacing w:val="19"/>
                <w:sz w:val="20"/>
              </w:rPr>
              <w:t xml:space="preserve"> </w:t>
            </w:r>
            <w:r>
              <w:rPr>
                <w:rFonts w:ascii="Times New Roman"/>
                <w:sz w:val="20"/>
              </w:rPr>
              <w:t>indicating</w:t>
            </w:r>
            <w:r>
              <w:rPr>
                <w:rFonts w:ascii="Times New Roman"/>
                <w:spacing w:val="22"/>
                <w:sz w:val="20"/>
              </w:rPr>
              <w:t xml:space="preserve"> </w:t>
            </w:r>
            <w:r>
              <w:rPr>
                <w:rFonts w:ascii="Times New Roman"/>
                <w:spacing w:val="-1"/>
                <w:sz w:val="20"/>
              </w:rPr>
              <w:t>the</w:t>
            </w:r>
            <w:r>
              <w:rPr>
                <w:rFonts w:ascii="Times New Roman"/>
                <w:spacing w:val="21"/>
                <w:sz w:val="20"/>
              </w:rPr>
              <w:t xml:space="preserve"> </w:t>
            </w:r>
            <w:r>
              <w:rPr>
                <w:rFonts w:ascii="Times New Roman"/>
                <w:sz w:val="20"/>
              </w:rPr>
              <w:t>limits</w:t>
            </w:r>
            <w:r>
              <w:rPr>
                <w:rFonts w:ascii="Times New Roman"/>
                <w:spacing w:val="21"/>
                <w:sz w:val="20"/>
              </w:rPr>
              <w:t xml:space="preserve"> </w:t>
            </w:r>
            <w:r>
              <w:rPr>
                <w:rFonts w:ascii="Times New Roman"/>
                <w:spacing w:val="1"/>
                <w:sz w:val="20"/>
              </w:rPr>
              <w:t>of</w:t>
            </w:r>
            <w:r>
              <w:rPr>
                <w:rFonts w:ascii="Times New Roman"/>
                <w:spacing w:val="22"/>
                <w:sz w:val="20"/>
              </w:rPr>
              <w:t xml:space="preserve"> </w:t>
            </w:r>
            <w:r>
              <w:rPr>
                <w:rFonts w:ascii="Times New Roman"/>
                <w:sz w:val="20"/>
              </w:rPr>
              <w:t>its</w:t>
            </w:r>
            <w:r>
              <w:rPr>
                <w:rFonts w:ascii="Times New Roman"/>
                <w:spacing w:val="50"/>
                <w:w w:val="99"/>
                <w:sz w:val="20"/>
              </w:rPr>
              <w:t xml:space="preserve"> </w:t>
            </w:r>
            <w:r>
              <w:rPr>
                <w:rFonts w:ascii="Times New Roman"/>
                <w:sz w:val="20"/>
              </w:rPr>
              <w:t>applicability):</w:t>
            </w:r>
          </w:p>
        </w:tc>
      </w:tr>
      <w:tr w:rsidR="007324D7" w14:paraId="226A7304" w14:textId="77777777">
        <w:trPr>
          <w:trHeight w:hRule="exact" w:val="2662"/>
        </w:trPr>
        <w:tc>
          <w:tcPr>
            <w:tcW w:w="10174" w:type="dxa"/>
            <w:gridSpan w:val="5"/>
            <w:tcBorders>
              <w:top w:val="single" w:sz="5" w:space="0" w:color="000000"/>
              <w:left w:val="single" w:sz="5" w:space="0" w:color="000000"/>
              <w:bottom w:val="single" w:sz="5" w:space="0" w:color="000000"/>
              <w:right w:val="single" w:sz="5" w:space="0" w:color="000000"/>
            </w:tcBorders>
          </w:tcPr>
          <w:p w14:paraId="3342BD71" w14:textId="77777777" w:rsidR="007324D7" w:rsidRDefault="007F3DA3">
            <w:pPr>
              <w:pStyle w:val="TableParagraph"/>
              <w:spacing w:before="33"/>
              <w:ind w:left="102" w:right="115"/>
              <w:rPr>
                <w:rFonts w:ascii="Times New Roman" w:eastAsia="Times New Roman" w:hAnsi="Times New Roman" w:cs="Times New Roman"/>
                <w:sz w:val="20"/>
                <w:szCs w:val="20"/>
              </w:rPr>
            </w:pPr>
            <w:r>
              <w:rPr>
                <w:rFonts w:ascii="Times New Roman"/>
                <w:b/>
                <w:spacing w:val="-1"/>
                <w:sz w:val="20"/>
              </w:rPr>
              <w:t>Summary</w:t>
            </w:r>
            <w:r>
              <w:rPr>
                <w:rFonts w:ascii="Times New Roman"/>
                <w:b/>
                <w:spacing w:val="1"/>
                <w:sz w:val="20"/>
              </w:rPr>
              <w:t xml:space="preserve"> </w:t>
            </w:r>
            <w:r>
              <w:rPr>
                <w:rFonts w:ascii="Times New Roman"/>
                <w:sz w:val="20"/>
              </w:rPr>
              <w:t>(provides</w:t>
            </w:r>
            <w:r>
              <w:rPr>
                <w:rFonts w:ascii="Times New Roman"/>
                <w:spacing w:val="-1"/>
                <w:sz w:val="20"/>
              </w:rPr>
              <w:t xml:space="preserve"> </w:t>
            </w:r>
            <w:r>
              <w:rPr>
                <w:rFonts w:ascii="Times New Roman"/>
                <w:sz w:val="20"/>
              </w:rPr>
              <w:t>a</w:t>
            </w:r>
            <w:r>
              <w:rPr>
                <w:rFonts w:ascii="Times New Roman"/>
                <w:spacing w:val="-1"/>
                <w:sz w:val="20"/>
              </w:rPr>
              <w:t xml:space="preserve"> </w:t>
            </w:r>
            <w:r>
              <w:rPr>
                <w:rFonts w:ascii="Times New Roman"/>
                <w:sz w:val="20"/>
              </w:rPr>
              <w:t>brief</w:t>
            </w:r>
            <w:r>
              <w:rPr>
                <w:rFonts w:ascii="Times New Roman"/>
                <w:spacing w:val="-2"/>
                <w:sz w:val="20"/>
              </w:rPr>
              <w:t xml:space="preserve"> </w:t>
            </w:r>
            <w:r>
              <w:rPr>
                <w:rFonts w:ascii="Times New Roman"/>
                <w:sz w:val="20"/>
              </w:rPr>
              <w:t>overview</w:t>
            </w:r>
            <w:r>
              <w:rPr>
                <w:rFonts w:ascii="Times New Roman"/>
                <w:spacing w:val="-3"/>
                <w:sz w:val="20"/>
              </w:rPr>
              <w:t xml:space="preserve"> </w:t>
            </w:r>
            <w:r>
              <w:rPr>
                <w:rFonts w:ascii="Times New Roman"/>
                <w:spacing w:val="1"/>
                <w:sz w:val="20"/>
              </w:rPr>
              <w:t>of</w:t>
            </w:r>
            <w:r>
              <w:rPr>
                <w:rFonts w:ascii="Times New Roman"/>
                <w:spacing w:val="-2"/>
                <w:sz w:val="20"/>
              </w:rPr>
              <w:t xml:space="preserve"> </w:t>
            </w:r>
            <w:r>
              <w:rPr>
                <w:rFonts w:ascii="Times New Roman"/>
                <w:spacing w:val="-1"/>
                <w:sz w:val="20"/>
              </w:rPr>
              <w:t xml:space="preserve">the </w:t>
            </w:r>
            <w:r>
              <w:rPr>
                <w:rFonts w:ascii="Times New Roman"/>
                <w:sz w:val="20"/>
              </w:rPr>
              <w:t xml:space="preserve">purpose </w:t>
            </w:r>
            <w:r>
              <w:rPr>
                <w:rFonts w:ascii="Times New Roman"/>
                <w:spacing w:val="-1"/>
                <w:sz w:val="20"/>
              </w:rPr>
              <w:t>and</w:t>
            </w:r>
            <w:r>
              <w:rPr>
                <w:rFonts w:ascii="Times New Roman"/>
                <w:sz w:val="20"/>
              </w:rPr>
              <w:t xml:space="preserve"> contents</w:t>
            </w:r>
            <w:r>
              <w:rPr>
                <w:rFonts w:ascii="Times New Roman"/>
                <w:spacing w:val="-2"/>
                <w:sz w:val="20"/>
              </w:rPr>
              <w:t xml:space="preserve"> </w:t>
            </w:r>
            <w:r>
              <w:rPr>
                <w:rFonts w:ascii="Times New Roman"/>
                <w:sz w:val="20"/>
              </w:rPr>
              <w:t>of</w:t>
            </w:r>
            <w:r>
              <w:rPr>
                <w:rFonts w:ascii="Times New Roman"/>
                <w:spacing w:val="-2"/>
                <w:sz w:val="20"/>
              </w:rPr>
              <w:t xml:space="preserve"> </w:t>
            </w:r>
            <w:r>
              <w:rPr>
                <w:rFonts w:ascii="Times New Roman"/>
                <w:sz w:val="20"/>
              </w:rPr>
              <w:t>the Recommendation,</w:t>
            </w:r>
            <w:r>
              <w:rPr>
                <w:rFonts w:ascii="Times New Roman"/>
                <w:spacing w:val="-1"/>
                <w:sz w:val="20"/>
              </w:rPr>
              <w:t xml:space="preserve"> thus </w:t>
            </w:r>
            <w:r>
              <w:rPr>
                <w:rFonts w:ascii="Times New Roman"/>
                <w:sz w:val="20"/>
              </w:rPr>
              <w:t>permitting</w:t>
            </w:r>
            <w:r>
              <w:rPr>
                <w:rFonts w:ascii="Times New Roman"/>
                <w:spacing w:val="-2"/>
                <w:sz w:val="20"/>
              </w:rPr>
              <w:t xml:space="preserve"> </w:t>
            </w:r>
            <w:r>
              <w:rPr>
                <w:rFonts w:ascii="Times New Roman"/>
                <w:sz w:val="20"/>
              </w:rPr>
              <w:t>readers</w:t>
            </w:r>
            <w:r>
              <w:rPr>
                <w:rFonts w:ascii="Times New Roman"/>
                <w:spacing w:val="-1"/>
                <w:sz w:val="20"/>
              </w:rPr>
              <w:t xml:space="preserve"> </w:t>
            </w:r>
            <w:r>
              <w:rPr>
                <w:rFonts w:ascii="Times New Roman"/>
                <w:sz w:val="20"/>
              </w:rPr>
              <w:t>to</w:t>
            </w:r>
            <w:r>
              <w:rPr>
                <w:rFonts w:ascii="Times New Roman"/>
                <w:spacing w:val="-1"/>
                <w:sz w:val="20"/>
              </w:rPr>
              <w:t xml:space="preserve"> judge</w:t>
            </w:r>
            <w:r>
              <w:rPr>
                <w:rFonts w:ascii="Times New Roman"/>
                <w:spacing w:val="40"/>
                <w:w w:val="99"/>
                <w:sz w:val="20"/>
              </w:rPr>
              <w:t xml:space="preserve"> </w:t>
            </w:r>
            <w:r>
              <w:rPr>
                <w:rFonts w:ascii="Times New Roman"/>
                <w:sz w:val="20"/>
              </w:rPr>
              <w:t>its</w:t>
            </w:r>
            <w:r>
              <w:rPr>
                <w:rFonts w:ascii="Times New Roman"/>
                <w:spacing w:val="-7"/>
                <w:sz w:val="20"/>
              </w:rPr>
              <w:t xml:space="preserve"> </w:t>
            </w:r>
            <w:r>
              <w:rPr>
                <w:rFonts w:ascii="Times New Roman"/>
                <w:sz w:val="20"/>
              </w:rPr>
              <w:t>usefulness</w:t>
            </w:r>
            <w:r>
              <w:rPr>
                <w:rFonts w:ascii="Times New Roman"/>
                <w:spacing w:val="-6"/>
                <w:sz w:val="20"/>
              </w:rPr>
              <w:t xml:space="preserve"> </w:t>
            </w:r>
            <w:r>
              <w:rPr>
                <w:rFonts w:ascii="Times New Roman"/>
                <w:spacing w:val="-1"/>
                <w:sz w:val="20"/>
              </w:rPr>
              <w:t>for</w:t>
            </w:r>
            <w:r>
              <w:rPr>
                <w:rFonts w:ascii="Times New Roman"/>
                <w:spacing w:val="-5"/>
                <w:sz w:val="20"/>
              </w:rPr>
              <w:t xml:space="preserve"> </w:t>
            </w:r>
            <w:r>
              <w:rPr>
                <w:rFonts w:ascii="Times New Roman"/>
                <w:sz w:val="20"/>
              </w:rPr>
              <w:t>their</w:t>
            </w:r>
            <w:r>
              <w:rPr>
                <w:rFonts w:ascii="Times New Roman"/>
                <w:spacing w:val="-3"/>
                <w:sz w:val="20"/>
              </w:rPr>
              <w:t xml:space="preserve"> </w:t>
            </w:r>
            <w:r>
              <w:rPr>
                <w:rFonts w:ascii="Times New Roman"/>
                <w:spacing w:val="-1"/>
                <w:sz w:val="20"/>
              </w:rPr>
              <w:t>work):</w:t>
            </w:r>
          </w:p>
        </w:tc>
      </w:tr>
      <w:tr w:rsidR="007324D7" w14:paraId="54B98140" w14:textId="77777777">
        <w:trPr>
          <w:trHeight w:hRule="exact" w:val="737"/>
        </w:trPr>
        <w:tc>
          <w:tcPr>
            <w:tcW w:w="10174" w:type="dxa"/>
            <w:gridSpan w:val="5"/>
            <w:tcBorders>
              <w:top w:val="single" w:sz="5" w:space="0" w:color="000000"/>
              <w:left w:val="single" w:sz="5" w:space="0" w:color="000000"/>
              <w:bottom w:val="single" w:sz="5" w:space="0" w:color="000000"/>
              <w:right w:val="single" w:sz="5" w:space="0" w:color="000000"/>
            </w:tcBorders>
          </w:tcPr>
          <w:p w14:paraId="68CB278F" w14:textId="77777777" w:rsidR="007324D7" w:rsidRDefault="007F3DA3">
            <w:pPr>
              <w:pStyle w:val="TableParagraph"/>
              <w:spacing w:before="33"/>
              <w:ind w:left="102"/>
              <w:rPr>
                <w:rFonts w:ascii="Times New Roman" w:eastAsia="Times New Roman" w:hAnsi="Times New Roman" w:cs="Times New Roman"/>
                <w:sz w:val="20"/>
                <w:szCs w:val="20"/>
              </w:rPr>
            </w:pPr>
            <w:r>
              <w:rPr>
                <w:rFonts w:ascii="Times New Roman"/>
                <w:b/>
                <w:sz w:val="20"/>
              </w:rPr>
              <w:t>Relations</w:t>
            </w:r>
            <w:r>
              <w:rPr>
                <w:rFonts w:ascii="Times New Roman"/>
                <w:b/>
                <w:spacing w:val="-8"/>
                <w:sz w:val="20"/>
              </w:rPr>
              <w:t xml:space="preserve"> </w:t>
            </w:r>
            <w:r>
              <w:rPr>
                <w:rFonts w:ascii="Times New Roman"/>
                <w:b/>
                <w:sz w:val="20"/>
              </w:rPr>
              <w:t>to</w:t>
            </w:r>
            <w:r>
              <w:rPr>
                <w:rFonts w:ascii="Times New Roman"/>
                <w:b/>
                <w:spacing w:val="-6"/>
                <w:sz w:val="20"/>
              </w:rPr>
              <w:t xml:space="preserve"> </w:t>
            </w:r>
            <w:r>
              <w:rPr>
                <w:rFonts w:ascii="Times New Roman"/>
                <w:b/>
                <w:spacing w:val="-1"/>
                <w:sz w:val="20"/>
              </w:rPr>
              <w:t>ITU-T</w:t>
            </w:r>
            <w:r>
              <w:rPr>
                <w:rFonts w:ascii="Times New Roman"/>
                <w:b/>
                <w:spacing w:val="-7"/>
                <w:sz w:val="20"/>
              </w:rPr>
              <w:t xml:space="preserve"> </w:t>
            </w:r>
            <w:r>
              <w:rPr>
                <w:rFonts w:ascii="Times New Roman"/>
                <w:b/>
                <w:sz w:val="20"/>
              </w:rPr>
              <w:t>Recommendations</w:t>
            </w:r>
            <w:r>
              <w:rPr>
                <w:rFonts w:ascii="Times New Roman"/>
                <w:b/>
                <w:spacing w:val="-8"/>
                <w:sz w:val="20"/>
              </w:rPr>
              <w:t xml:space="preserve"> </w:t>
            </w:r>
            <w:r>
              <w:rPr>
                <w:rFonts w:ascii="Times New Roman"/>
                <w:b/>
                <w:sz w:val="20"/>
              </w:rPr>
              <w:t>or</w:t>
            </w:r>
            <w:r>
              <w:rPr>
                <w:rFonts w:ascii="Times New Roman"/>
                <w:b/>
                <w:spacing w:val="-4"/>
                <w:sz w:val="20"/>
              </w:rPr>
              <w:t xml:space="preserve"> </w:t>
            </w:r>
            <w:r>
              <w:rPr>
                <w:rFonts w:ascii="Times New Roman"/>
                <w:b/>
                <w:sz w:val="20"/>
              </w:rPr>
              <w:t>to</w:t>
            </w:r>
            <w:r>
              <w:rPr>
                <w:rFonts w:ascii="Times New Roman"/>
                <w:b/>
                <w:spacing w:val="-5"/>
                <w:sz w:val="20"/>
              </w:rPr>
              <w:t xml:space="preserve"> </w:t>
            </w:r>
            <w:r>
              <w:rPr>
                <w:rFonts w:ascii="Times New Roman"/>
                <w:b/>
                <w:sz w:val="20"/>
              </w:rPr>
              <w:t>other</w:t>
            </w:r>
            <w:r>
              <w:rPr>
                <w:rFonts w:ascii="Times New Roman"/>
                <w:b/>
                <w:spacing w:val="-7"/>
                <w:sz w:val="20"/>
              </w:rPr>
              <w:t xml:space="preserve"> </w:t>
            </w:r>
            <w:r>
              <w:rPr>
                <w:rFonts w:ascii="Times New Roman"/>
                <w:b/>
                <w:spacing w:val="-1"/>
                <w:sz w:val="20"/>
              </w:rPr>
              <w:t>standards</w:t>
            </w:r>
            <w:r>
              <w:rPr>
                <w:rFonts w:ascii="Times New Roman"/>
                <w:b/>
                <w:spacing w:val="-6"/>
                <w:sz w:val="20"/>
              </w:rPr>
              <w:t xml:space="preserve"> </w:t>
            </w:r>
            <w:r>
              <w:rPr>
                <w:rFonts w:ascii="Times New Roman"/>
                <w:sz w:val="20"/>
              </w:rPr>
              <w:t>(approved</w:t>
            </w:r>
            <w:r>
              <w:rPr>
                <w:rFonts w:ascii="Times New Roman"/>
                <w:spacing w:val="-6"/>
                <w:sz w:val="20"/>
              </w:rPr>
              <w:t xml:space="preserve"> </w:t>
            </w:r>
            <w:r>
              <w:rPr>
                <w:rFonts w:ascii="Times New Roman"/>
                <w:sz w:val="20"/>
              </w:rPr>
              <w:t>or</w:t>
            </w:r>
            <w:r>
              <w:rPr>
                <w:rFonts w:ascii="Times New Roman"/>
                <w:spacing w:val="-6"/>
                <w:sz w:val="20"/>
              </w:rPr>
              <w:t xml:space="preserve"> </w:t>
            </w:r>
            <w:r>
              <w:rPr>
                <w:rFonts w:ascii="Times New Roman"/>
                <w:spacing w:val="-1"/>
                <w:sz w:val="20"/>
              </w:rPr>
              <w:t>under</w:t>
            </w:r>
            <w:r>
              <w:rPr>
                <w:rFonts w:ascii="Times New Roman"/>
                <w:spacing w:val="-6"/>
                <w:sz w:val="20"/>
              </w:rPr>
              <w:t xml:space="preserve"> </w:t>
            </w:r>
            <w:r>
              <w:rPr>
                <w:rFonts w:ascii="Times New Roman"/>
                <w:spacing w:val="-1"/>
                <w:sz w:val="20"/>
              </w:rPr>
              <w:t>development):</w:t>
            </w:r>
          </w:p>
        </w:tc>
      </w:tr>
      <w:tr w:rsidR="007324D7" w14:paraId="7EFAA45F" w14:textId="77777777">
        <w:trPr>
          <w:trHeight w:hRule="exact" w:val="746"/>
        </w:trPr>
        <w:tc>
          <w:tcPr>
            <w:tcW w:w="10174" w:type="dxa"/>
            <w:gridSpan w:val="5"/>
            <w:tcBorders>
              <w:top w:val="single" w:sz="5" w:space="0" w:color="000000"/>
              <w:left w:val="single" w:sz="5" w:space="0" w:color="000000"/>
              <w:bottom w:val="single" w:sz="5" w:space="0" w:color="000000"/>
              <w:right w:val="single" w:sz="5" w:space="0" w:color="000000"/>
            </w:tcBorders>
          </w:tcPr>
          <w:p w14:paraId="6BA04818" w14:textId="77777777" w:rsidR="007324D7" w:rsidRDefault="007F3DA3">
            <w:pPr>
              <w:pStyle w:val="TableParagraph"/>
              <w:spacing w:before="38"/>
              <w:ind w:left="102"/>
              <w:rPr>
                <w:rFonts w:ascii="Times New Roman" w:eastAsia="Times New Roman" w:hAnsi="Times New Roman" w:cs="Times New Roman"/>
                <w:sz w:val="20"/>
                <w:szCs w:val="20"/>
              </w:rPr>
            </w:pPr>
            <w:r>
              <w:rPr>
                <w:rFonts w:ascii="Times New Roman"/>
                <w:b/>
                <w:spacing w:val="-1"/>
                <w:sz w:val="20"/>
              </w:rPr>
              <w:t>Liaisons</w:t>
            </w:r>
            <w:r>
              <w:rPr>
                <w:rFonts w:ascii="Times New Roman"/>
                <w:b/>
                <w:spacing w:val="-7"/>
                <w:sz w:val="20"/>
              </w:rPr>
              <w:t xml:space="preserve"> </w:t>
            </w:r>
            <w:r>
              <w:rPr>
                <w:rFonts w:ascii="Times New Roman"/>
                <w:b/>
                <w:sz w:val="20"/>
              </w:rPr>
              <w:t>with</w:t>
            </w:r>
            <w:r>
              <w:rPr>
                <w:rFonts w:ascii="Times New Roman"/>
                <w:b/>
                <w:spacing w:val="-7"/>
                <w:sz w:val="20"/>
              </w:rPr>
              <w:t xml:space="preserve"> </w:t>
            </w:r>
            <w:r>
              <w:rPr>
                <w:rFonts w:ascii="Times New Roman"/>
                <w:b/>
                <w:sz w:val="20"/>
              </w:rPr>
              <w:t>other</w:t>
            </w:r>
            <w:r>
              <w:rPr>
                <w:rFonts w:ascii="Times New Roman"/>
                <w:b/>
                <w:spacing w:val="-5"/>
                <w:sz w:val="20"/>
              </w:rPr>
              <w:t xml:space="preserve"> </w:t>
            </w:r>
            <w:r>
              <w:rPr>
                <w:rFonts w:ascii="Times New Roman"/>
                <w:b/>
                <w:spacing w:val="-1"/>
                <w:sz w:val="20"/>
              </w:rPr>
              <w:t>study</w:t>
            </w:r>
            <w:r>
              <w:rPr>
                <w:rFonts w:ascii="Times New Roman"/>
                <w:b/>
                <w:spacing w:val="-5"/>
                <w:sz w:val="20"/>
              </w:rPr>
              <w:t xml:space="preserve"> </w:t>
            </w:r>
            <w:r>
              <w:rPr>
                <w:rFonts w:ascii="Times New Roman"/>
                <w:b/>
                <w:sz w:val="20"/>
              </w:rPr>
              <w:t>groups</w:t>
            </w:r>
            <w:r>
              <w:rPr>
                <w:rFonts w:ascii="Times New Roman"/>
                <w:b/>
                <w:spacing w:val="-7"/>
                <w:sz w:val="20"/>
              </w:rPr>
              <w:t xml:space="preserve"> </w:t>
            </w:r>
            <w:r>
              <w:rPr>
                <w:rFonts w:ascii="Times New Roman"/>
                <w:b/>
                <w:sz w:val="20"/>
              </w:rPr>
              <w:t>or</w:t>
            </w:r>
            <w:r>
              <w:rPr>
                <w:rFonts w:ascii="Times New Roman"/>
                <w:b/>
                <w:spacing w:val="-5"/>
                <w:sz w:val="20"/>
              </w:rPr>
              <w:t xml:space="preserve"> </w:t>
            </w:r>
            <w:r>
              <w:rPr>
                <w:rFonts w:ascii="Times New Roman"/>
                <w:b/>
                <w:sz w:val="20"/>
              </w:rPr>
              <w:t>with</w:t>
            </w:r>
            <w:r>
              <w:rPr>
                <w:rFonts w:ascii="Times New Roman"/>
                <w:b/>
                <w:spacing w:val="-7"/>
                <w:sz w:val="20"/>
              </w:rPr>
              <w:t xml:space="preserve"> </w:t>
            </w:r>
            <w:r>
              <w:rPr>
                <w:rFonts w:ascii="Times New Roman"/>
                <w:b/>
                <w:sz w:val="20"/>
              </w:rPr>
              <w:t>other</w:t>
            </w:r>
            <w:r>
              <w:rPr>
                <w:rFonts w:ascii="Times New Roman"/>
                <w:b/>
                <w:spacing w:val="-6"/>
                <w:sz w:val="20"/>
              </w:rPr>
              <w:t xml:space="preserve"> </w:t>
            </w:r>
            <w:r>
              <w:rPr>
                <w:rFonts w:ascii="Times New Roman"/>
                <w:b/>
                <w:sz w:val="20"/>
              </w:rPr>
              <w:t>standards</w:t>
            </w:r>
            <w:r>
              <w:rPr>
                <w:rFonts w:ascii="Times New Roman"/>
                <w:b/>
                <w:spacing w:val="-6"/>
                <w:sz w:val="20"/>
              </w:rPr>
              <w:t xml:space="preserve"> </w:t>
            </w:r>
            <w:r>
              <w:rPr>
                <w:rFonts w:ascii="Times New Roman"/>
                <w:b/>
                <w:spacing w:val="-1"/>
                <w:sz w:val="20"/>
              </w:rPr>
              <w:t>bodies:</w:t>
            </w:r>
          </w:p>
        </w:tc>
      </w:tr>
      <w:tr w:rsidR="007324D7" w14:paraId="3E4BB6AF" w14:textId="77777777">
        <w:trPr>
          <w:trHeight w:hRule="exact" w:val="742"/>
        </w:trPr>
        <w:tc>
          <w:tcPr>
            <w:tcW w:w="10174" w:type="dxa"/>
            <w:gridSpan w:val="5"/>
            <w:tcBorders>
              <w:top w:val="single" w:sz="5" w:space="0" w:color="000000"/>
              <w:left w:val="single" w:sz="5" w:space="0" w:color="000000"/>
              <w:bottom w:val="single" w:sz="5" w:space="0" w:color="000000"/>
              <w:right w:val="single" w:sz="5" w:space="0" w:color="000000"/>
            </w:tcBorders>
          </w:tcPr>
          <w:p w14:paraId="7080C0D4" w14:textId="77777777" w:rsidR="007324D7" w:rsidRDefault="007F3DA3">
            <w:pPr>
              <w:pStyle w:val="TableParagraph"/>
              <w:spacing w:before="38"/>
              <w:ind w:left="102"/>
              <w:rPr>
                <w:rFonts w:ascii="Times New Roman" w:eastAsia="Times New Roman" w:hAnsi="Times New Roman" w:cs="Times New Roman"/>
                <w:sz w:val="20"/>
                <w:szCs w:val="20"/>
              </w:rPr>
            </w:pPr>
            <w:r>
              <w:rPr>
                <w:rFonts w:ascii="Times New Roman"/>
                <w:b/>
                <w:sz w:val="20"/>
              </w:rPr>
              <w:t>Supporting</w:t>
            </w:r>
            <w:r>
              <w:rPr>
                <w:rFonts w:ascii="Times New Roman"/>
                <w:b/>
                <w:spacing w:val="-4"/>
                <w:sz w:val="20"/>
              </w:rPr>
              <w:t xml:space="preserve"> </w:t>
            </w:r>
            <w:r>
              <w:rPr>
                <w:rFonts w:ascii="Times New Roman"/>
                <w:b/>
                <w:spacing w:val="-1"/>
                <w:sz w:val="20"/>
              </w:rPr>
              <w:t>members</w:t>
            </w:r>
            <w:r>
              <w:rPr>
                <w:rFonts w:ascii="Times New Roman"/>
                <w:b/>
                <w:spacing w:val="-7"/>
                <w:sz w:val="20"/>
              </w:rPr>
              <w:t xml:space="preserve"> </w:t>
            </w:r>
            <w:r>
              <w:rPr>
                <w:rFonts w:ascii="Times New Roman"/>
                <w:b/>
                <w:sz w:val="20"/>
              </w:rPr>
              <w:t>that</w:t>
            </w:r>
            <w:r>
              <w:rPr>
                <w:rFonts w:ascii="Times New Roman"/>
                <w:b/>
                <w:spacing w:val="-6"/>
                <w:sz w:val="20"/>
              </w:rPr>
              <w:t xml:space="preserve"> </w:t>
            </w:r>
            <w:r>
              <w:rPr>
                <w:rFonts w:ascii="Times New Roman"/>
                <w:b/>
                <w:sz w:val="20"/>
              </w:rPr>
              <w:t>are</w:t>
            </w:r>
            <w:r>
              <w:rPr>
                <w:rFonts w:ascii="Times New Roman"/>
                <w:b/>
                <w:spacing w:val="-6"/>
                <w:sz w:val="20"/>
              </w:rPr>
              <w:t xml:space="preserve"> </w:t>
            </w:r>
            <w:r>
              <w:rPr>
                <w:rFonts w:ascii="Times New Roman"/>
                <w:b/>
                <w:spacing w:val="-1"/>
                <w:sz w:val="20"/>
              </w:rPr>
              <w:t>committing</w:t>
            </w:r>
            <w:r>
              <w:rPr>
                <w:rFonts w:ascii="Times New Roman"/>
                <w:b/>
                <w:spacing w:val="-6"/>
                <w:sz w:val="20"/>
              </w:rPr>
              <w:t xml:space="preserve"> </w:t>
            </w:r>
            <w:r>
              <w:rPr>
                <w:rFonts w:ascii="Times New Roman"/>
                <w:b/>
                <w:sz w:val="20"/>
              </w:rPr>
              <w:t>to</w:t>
            </w:r>
            <w:r>
              <w:rPr>
                <w:rFonts w:ascii="Times New Roman"/>
                <w:b/>
                <w:spacing w:val="-5"/>
                <w:sz w:val="20"/>
              </w:rPr>
              <w:t xml:space="preserve"> </w:t>
            </w:r>
            <w:r>
              <w:rPr>
                <w:rFonts w:ascii="Times New Roman"/>
                <w:b/>
                <w:sz w:val="20"/>
              </w:rPr>
              <w:t>contributing</w:t>
            </w:r>
            <w:r>
              <w:rPr>
                <w:rFonts w:ascii="Times New Roman"/>
                <w:b/>
                <w:spacing w:val="-3"/>
                <w:sz w:val="20"/>
              </w:rPr>
              <w:t xml:space="preserve"> </w:t>
            </w:r>
            <w:r>
              <w:rPr>
                <w:rFonts w:ascii="Times New Roman"/>
                <w:b/>
                <w:sz w:val="20"/>
              </w:rPr>
              <w:t>actively</w:t>
            </w:r>
            <w:r>
              <w:rPr>
                <w:rFonts w:ascii="Times New Roman"/>
                <w:b/>
                <w:spacing w:val="-7"/>
                <w:sz w:val="20"/>
              </w:rPr>
              <w:t xml:space="preserve"> </w:t>
            </w:r>
            <w:r>
              <w:rPr>
                <w:rFonts w:ascii="Times New Roman"/>
                <w:b/>
                <w:sz w:val="20"/>
              </w:rPr>
              <w:t>to</w:t>
            </w:r>
            <w:r>
              <w:rPr>
                <w:rFonts w:ascii="Times New Roman"/>
                <w:b/>
                <w:spacing w:val="-5"/>
                <w:sz w:val="20"/>
              </w:rPr>
              <w:t xml:space="preserve"> </w:t>
            </w:r>
            <w:r>
              <w:rPr>
                <w:rFonts w:ascii="Times New Roman"/>
                <w:b/>
                <w:sz w:val="20"/>
              </w:rPr>
              <w:t>the</w:t>
            </w:r>
            <w:r>
              <w:rPr>
                <w:rFonts w:ascii="Times New Roman"/>
                <w:b/>
                <w:spacing w:val="-8"/>
                <w:sz w:val="20"/>
              </w:rPr>
              <w:t xml:space="preserve"> </w:t>
            </w:r>
            <w:r>
              <w:rPr>
                <w:rFonts w:ascii="Times New Roman"/>
                <w:b/>
                <w:sz w:val="20"/>
              </w:rPr>
              <w:t>work</w:t>
            </w:r>
            <w:r>
              <w:rPr>
                <w:rFonts w:ascii="Times New Roman"/>
                <w:b/>
                <w:spacing w:val="-8"/>
                <w:sz w:val="20"/>
              </w:rPr>
              <w:t xml:space="preserve"> </w:t>
            </w:r>
            <w:r>
              <w:rPr>
                <w:rFonts w:ascii="Times New Roman"/>
                <w:b/>
                <w:spacing w:val="-1"/>
                <w:sz w:val="20"/>
              </w:rPr>
              <w:t>item:</w:t>
            </w:r>
          </w:p>
          <w:p w14:paraId="167269A6" w14:textId="77777777" w:rsidR="007324D7" w:rsidRDefault="007F3DA3">
            <w:pPr>
              <w:pStyle w:val="TableParagraph"/>
              <w:spacing w:before="75"/>
              <w:ind w:left="102"/>
              <w:rPr>
                <w:rFonts w:ascii="Times New Roman" w:eastAsia="Times New Roman" w:hAnsi="Times New Roman" w:cs="Times New Roman"/>
                <w:sz w:val="20"/>
                <w:szCs w:val="20"/>
              </w:rPr>
            </w:pPr>
            <w:r>
              <w:rPr>
                <w:rFonts w:ascii="Times New Roman"/>
                <w:spacing w:val="-1"/>
                <w:sz w:val="20"/>
              </w:rPr>
              <w:t>&lt;Member</w:t>
            </w:r>
            <w:r>
              <w:rPr>
                <w:rFonts w:ascii="Times New Roman"/>
                <w:spacing w:val="-8"/>
                <w:sz w:val="20"/>
              </w:rPr>
              <w:t xml:space="preserve"> </w:t>
            </w:r>
            <w:r>
              <w:rPr>
                <w:rFonts w:ascii="Times New Roman"/>
                <w:spacing w:val="-1"/>
                <w:sz w:val="20"/>
              </w:rPr>
              <w:t>States,</w:t>
            </w:r>
            <w:r>
              <w:rPr>
                <w:rFonts w:ascii="Times New Roman"/>
                <w:spacing w:val="-9"/>
                <w:sz w:val="20"/>
              </w:rPr>
              <w:t xml:space="preserve"> </w:t>
            </w:r>
            <w:r>
              <w:rPr>
                <w:rFonts w:ascii="Times New Roman"/>
                <w:sz w:val="20"/>
              </w:rPr>
              <w:t>Sector</w:t>
            </w:r>
            <w:r>
              <w:rPr>
                <w:rFonts w:ascii="Times New Roman"/>
                <w:spacing w:val="-9"/>
                <w:sz w:val="20"/>
              </w:rPr>
              <w:t xml:space="preserve"> </w:t>
            </w:r>
            <w:r>
              <w:rPr>
                <w:rFonts w:ascii="Times New Roman"/>
                <w:sz w:val="20"/>
              </w:rPr>
              <w:t>Members,</w:t>
            </w:r>
            <w:r>
              <w:rPr>
                <w:rFonts w:ascii="Times New Roman"/>
                <w:spacing w:val="-8"/>
                <w:sz w:val="20"/>
              </w:rPr>
              <w:t xml:space="preserve"> </w:t>
            </w:r>
            <w:r>
              <w:rPr>
                <w:rFonts w:ascii="Times New Roman"/>
                <w:spacing w:val="-1"/>
                <w:sz w:val="20"/>
              </w:rPr>
              <w:t>Associates,</w:t>
            </w:r>
            <w:r>
              <w:rPr>
                <w:rFonts w:ascii="Times New Roman"/>
                <w:spacing w:val="-3"/>
                <w:sz w:val="20"/>
              </w:rPr>
              <w:t xml:space="preserve"> </w:t>
            </w:r>
            <w:r>
              <w:rPr>
                <w:rFonts w:ascii="Times New Roman"/>
                <w:spacing w:val="-1"/>
                <w:sz w:val="20"/>
              </w:rPr>
              <w:t>Academia&gt;</w:t>
            </w:r>
          </w:p>
        </w:tc>
      </w:tr>
    </w:tbl>
    <w:p w14:paraId="79AC25F2" w14:textId="77777777" w:rsidR="007324D7" w:rsidRDefault="007324D7">
      <w:pPr>
        <w:rPr>
          <w:rFonts w:ascii="Times New Roman" w:eastAsia="Times New Roman" w:hAnsi="Times New Roman" w:cs="Times New Roman"/>
          <w:sz w:val="20"/>
          <w:szCs w:val="20"/>
        </w:rPr>
        <w:sectPr w:rsidR="007324D7" w:rsidSect="00867467">
          <w:pgSz w:w="11910" w:h="16838"/>
          <w:pgMar w:top="1417" w:right="1134" w:bottom="1417" w:left="1134" w:header="720" w:footer="720" w:gutter="0"/>
          <w:pgNumType w:fmt="numberInDash"/>
          <w:cols w:space="720"/>
          <w:docGrid w:linePitch="299"/>
        </w:sectPr>
      </w:pPr>
    </w:p>
    <w:p w14:paraId="5C38B4F7" w14:textId="77777777" w:rsidR="007324D7" w:rsidRPr="000A4C52" w:rsidRDefault="007F3DA3">
      <w:pPr>
        <w:pStyle w:val="Heading1"/>
        <w:spacing w:before="49"/>
        <w:ind w:left="2813" w:firstLine="1444"/>
        <w:rPr>
          <w:b w:val="0"/>
          <w:bCs w:val="0"/>
          <w:lang w:val="fr-FR"/>
        </w:rPr>
      </w:pPr>
      <w:bookmarkStart w:id="355" w:name="Appendix_I__Rapporteur_progress_report_f"/>
      <w:bookmarkEnd w:id="355"/>
      <w:r w:rsidRPr="000A4C52">
        <w:rPr>
          <w:spacing w:val="-1"/>
          <w:lang w:val="fr-FR"/>
        </w:rPr>
        <w:lastRenderedPageBreak/>
        <w:t>Appendix</w:t>
      </w:r>
      <w:r w:rsidRPr="000A4C52">
        <w:rPr>
          <w:spacing w:val="1"/>
          <w:lang w:val="fr-FR"/>
        </w:rPr>
        <w:t xml:space="preserve"> </w:t>
      </w:r>
      <w:r w:rsidRPr="000A4C52">
        <w:rPr>
          <w:lang w:val="fr-FR"/>
        </w:rPr>
        <w:t>I</w:t>
      </w:r>
    </w:p>
    <w:p w14:paraId="068351E8" w14:textId="77777777" w:rsidR="007324D7" w:rsidRPr="000A4C52" w:rsidRDefault="007324D7">
      <w:pPr>
        <w:spacing w:before="2"/>
        <w:rPr>
          <w:rFonts w:ascii="Times New Roman" w:eastAsia="Times New Roman" w:hAnsi="Times New Roman" w:cs="Times New Roman"/>
          <w:b/>
          <w:bCs/>
          <w:sz w:val="28"/>
          <w:szCs w:val="28"/>
          <w:lang w:val="fr-FR"/>
        </w:rPr>
      </w:pPr>
    </w:p>
    <w:p w14:paraId="76E9F384" w14:textId="77777777" w:rsidR="007324D7" w:rsidRPr="000A4C52" w:rsidRDefault="007F3DA3">
      <w:pPr>
        <w:jc w:val="center"/>
        <w:rPr>
          <w:rFonts w:ascii="Times New Roman" w:eastAsia="Times New Roman" w:hAnsi="Times New Roman" w:cs="Times New Roman"/>
          <w:sz w:val="28"/>
          <w:szCs w:val="28"/>
          <w:lang w:val="fr-FR"/>
        </w:rPr>
      </w:pPr>
      <w:r w:rsidRPr="000A4C52">
        <w:rPr>
          <w:rFonts w:ascii="Times New Roman"/>
          <w:b/>
          <w:spacing w:val="-1"/>
          <w:sz w:val="28"/>
          <w:lang w:val="fr-FR"/>
        </w:rPr>
        <w:t>Rapporteur</w:t>
      </w:r>
      <w:r w:rsidRPr="000A4C52">
        <w:rPr>
          <w:rFonts w:ascii="Times New Roman"/>
          <w:b/>
          <w:sz w:val="28"/>
          <w:lang w:val="fr-FR"/>
        </w:rPr>
        <w:t xml:space="preserve"> </w:t>
      </w:r>
      <w:r w:rsidRPr="000A4C52">
        <w:rPr>
          <w:rFonts w:ascii="Times New Roman"/>
          <w:b/>
          <w:spacing w:val="-2"/>
          <w:sz w:val="28"/>
          <w:lang w:val="fr-FR"/>
        </w:rPr>
        <w:t>progress</w:t>
      </w:r>
      <w:r w:rsidRPr="000A4C52">
        <w:rPr>
          <w:rFonts w:ascii="Times New Roman"/>
          <w:b/>
          <w:spacing w:val="1"/>
          <w:sz w:val="28"/>
          <w:lang w:val="fr-FR"/>
        </w:rPr>
        <w:t xml:space="preserve"> </w:t>
      </w:r>
      <w:r w:rsidRPr="000A4C52">
        <w:rPr>
          <w:rFonts w:ascii="Times New Roman"/>
          <w:b/>
          <w:spacing w:val="-1"/>
          <w:sz w:val="28"/>
          <w:lang w:val="fr-FR"/>
        </w:rPr>
        <w:t>report</w:t>
      </w:r>
      <w:r w:rsidRPr="000A4C52">
        <w:rPr>
          <w:rFonts w:ascii="Times New Roman"/>
          <w:b/>
          <w:sz w:val="28"/>
          <w:lang w:val="fr-FR"/>
        </w:rPr>
        <w:t xml:space="preserve"> </w:t>
      </w:r>
      <w:r w:rsidRPr="000A4C52">
        <w:rPr>
          <w:rFonts w:ascii="Times New Roman"/>
          <w:b/>
          <w:spacing w:val="-2"/>
          <w:sz w:val="28"/>
          <w:lang w:val="fr-FR"/>
        </w:rPr>
        <w:t>format</w:t>
      </w:r>
    </w:p>
    <w:p w14:paraId="082FFEAD" w14:textId="77777777" w:rsidR="007324D7" w:rsidRDefault="007F3DA3">
      <w:pPr>
        <w:pStyle w:val="BodyText"/>
        <w:spacing w:before="113"/>
        <w:ind w:left="1471" w:right="1471"/>
        <w:jc w:val="center"/>
      </w:pPr>
      <w:r>
        <w:rPr>
          <w:spacing w:val="-1"/>
        </w:rPr>
        <w:t>(This</w:t>
      </w:r>
      <w:r>
        <w:t xml:space="preserve"> </w:t>
      </w:r>
      <w:r>
        <w:rPr>
          <w:spacing w:val="-1"/>
        </w:rPr>
        <w:t>appendix</w:t>
      </w:r>
      <w:r>
        <w:rPr>
          <w:spacing w:val="2"/>
        </w:rPr>
        <w:t xml:space="preserve"> </w:t>
      </w:r>
      <w:r>
        <w:rPr>
          <w:spacing w:val="-1"/>
        </w:rPr>
        <w:t>does</w:t>
      </w:r>
      <w:r>
        <w:t xml:space="preserve"> not </w:t>
      </w:r>
      <w:r>
        <w:rPr>
          <w:spacing w:val="-1"/>
        </w:rPr>
        <w:t>form</w:t>
      </w:r>
      <w:r>
        <w:t xml:space="preserve"> an </w:t>
      </w:r>
      <w:r>
        <w:rPr>
          <w:spacing w:val="-1"/>
        </w:rPr>
        <w:t>integral</w:t>
      </w:r>
      <w:r>
        <w:t xml:space="preserve"> part of</w:t>
      </w:r>
      <w:r>
        <w:rPr>
          <w:spacing w:val="-1"/>
        </w:rPr>
        <w:t xml:space="preserve"> </w:t>
      </w:r>
      <w:r>
        <w:t>this Recommendation.)</w:t>
      </w:r>
    </w:p>
    <w:p w14:paraId="3449DFBB" w14:textId="77777777" w:rsidR="007324D7" w:rsidRDefault="007324D7">
      <w:pPr>
        <w:spacing w:before="5"/>
        <w:rPr>
          <w:rFonts w:ascii="Times New Roman" w:eastAsia="Times New Roman" w:hAnsi="Times New Roman" w:cs="Times New Roman"/>
          <w:sz w:val="24"/>
          <w:szCs w:val="24"/>
        </w:rPr>
      </w:pPr>
    </w:p>
    <w:p w14:paraId="1118DB35" w14:textId="77777777" w:rsidR="007324D7" w:rsidRDefault="007F3DA3">
      <w:pPr>
        <w:pStyle w:val="BodyText"/>
        <w:spacing w:before="0"/>
        <w:ind w:right="115"/>
      </w:pPr>
      <w:r>
        <w:t>The</w:t>
      </w:r>
      <w:r>
        <w:rPr>
          <w:spacing w:val="5"/>
        </w:rPr>
        <w:t xml:space="preserve"> </w:t>
      </w:r>
      <w:r>
        <w:t>following</w:t>
      </w:r>
      <w:r>
        <w:rPr>
          <w:spacing w:val="4"/>
        </w:rPr>
        <w:t xml:space="preserve"> </w:t>
      </w:r>
      <w:r>
        <w:rPr>
          <w:spacing w:val="-1"/>
        </w:rPr>
        <w:t>format</w:t>
      </w:r>
      <w:r>
        <w:rPr>
          <w:spacing w:val="7"/>
        </w:rPr>
        <w:t xml:space="preserve"> </w:t>
      </w:r>
      <w:r>
        <w:t>is</w:t>
      </w:r>
      <w:r>
        <w:rPr>
          <w:spacing w:val="7"/>
        </w:rPr>
        <w:t xml:space="preserve"> </w:t>
      </w:r>
      <w:r>
        <w:rPr>
          <w:spacing w:val="-1"/>
        </w:rPr>
        <w:t>recommended</w:t>
      </w:r>
      <w:r>
        <w:rPr>
          <w:spacing w:val="6"/>
        </w:rPr>
        <w:t xml:space="preserve"> </w:t>
      </w:r>
      <w:r>
        <w:t>for</w:t>
      </w:r>
      <w:r>
        <w:rPr>
          <w:spacing w:val="6"/>
        </w:rPr>
        <w:t xml:space="preserve"> </w:t>
      </w:r>
      <w:r>
        <w:t>the</w:t>
      </w:r>
      <w:r>
        <w:rPr>
          <w:spacing w:val="6"/>
        </w:rPr>
        <w:t xml:space="preserve"> </w:t>
      </w:r>
      <w:r>
        <w:rPr>
          <w:spacing w:val="-1"/>
        </w:rPr>
        <w:t>progress</w:t>
      </w:r>
      <w:r>
        <w:rPr>
          <w:spacing w:val="7"/>
        </w:rPr>
        <w:t xml:space="preserve"> </w:t>
      </w:r>
      <w:r>
        <w:rPr>
          <w:spacing w:val="-1"/>
        </w:rPr>
        <w:t>reports</w:t>
      </w:r>
      <w:r>
        <w:rPr>
          <w:spacing w:val="6"/>
        </w:rPr>
        <w:t xml:space="preserve"> </w:t>
      </w:r>
      <w:r>
        <w:t>of</w:t>
      </w:r>
      <w:r>
        <w:rPr>
          <w:spacing w:val="6"/>
        </w:rPr>
        <w:t xml:space="preserve"> </w:t>
      </w:r>
      <w:r>
        <w:t>rapporteurs</w:t>
      </w:r>
      <w:r>
        <w:rPr>
          <w:spacing w:val="6"/>
        </w:rPr>
        <w:t xml:space="preserve"> </w:t>
      </w:r>
      <w:r>
        <w:t>to</w:t>
      </w:r>
      <w:r>
        <w:rPr>
          <w:spacing w:val="7"/>
        </w:rPr>
        <w:t xml:space="preserve"> </w:t>
      </w:r>
      <w:r>
        <w:rPr>
          <w:spacing w:val="-1"/>
        </w:rPr>
        <w:t>enable</w:t>
      </w:r>
      <w:r>
        <w:rPr>
          <w:spacing w:val="6"/>
        </w:rPr>
        <w:t xml:space="preserve"> </w:t>
      </w:r>
      <w:r>
        <w:t>a</w:t>
      </w:r>
      <w:r>
        <w:rPr>
          <w:spacing w:val="6"/>
        </w:rPr>
        <w:t xml:space="preserve"> </w:t>
      </w:r>
      <w:r>
        <w:t>maximum</w:t>
      </w:r>
      <w:r>
        <w:rPr>
          <w:spacing w:val="57"/>
        </w:rPr>
        <w:t xml:space="preserve"> </w:t>
      </w:r>
      <w:r>
        <w:rPr>
          <w:spacing w:val="-1"/>
        </w:rPr>
        <w:t>transfer</w:t>
      </w:r>
      <w:r>
        <w:t xml:space="preserve"> of </w:t>
      </w:r>
      <w:r>
        <w:rPr>
          <w:spacing w:val="-1"/>
        </w:rPr>
        <w:t>information</w:t>
      </w:r>
      <w:r>
        <w:t xml:space="preserve"> to</w:t>
      </w:r>
      <w:r>
        <w:rPr>
          <w:spacing w:val="2"/>
        </w:rPr>
        <w:t xml:space="preserve"> </w:t>
      </w:r>
      <w:r>
        <w:rPr>
          <w:spacing w:val="-1"/>
        </w:rPr>
        <w:t>all</w:t>
      </w:r>
      <w:r>
        <w:rPr>
          <w:spacing w:val="2"/>
        </w:rPr>
        <w:t xml:space="preserve"> </w:t>
      </w:r>
      <w:r>
        <w:rPr>
          <w:spacing w:val="-1"/>
        </w:rPr>
        <w:t>concerned:</w:t>
      </w:r>
    </w:p>
    <w:p w14:paraId="019E44AB" w14:textId="77777777" w:rsidR="007324D7" w:rsidRDefault="007F3DA3">
      <w:pPr>
        <w:pStyle w:val="BodyText"/>
        <w:numPr>
          <w:ilvl w:val="0"/>
          <w:numId w:val="1"/>
        </w:numPr>
        <w:tabs>
          <w:tab w:val="left" w:pos="908"/>
        </w:tabs>
        <w:spacing w:before="81"/>
        <w:ind w:hanging="794"/>
        <w:jc w:val="both"/>
      </w:pPr>
      <w:r>
        <w:rPr>
          <w:spacing w:val="-1"/>
        </w:rPr>
        <w:t>brief</w:t>
      </w:r>
      <w:r>
        <w:t xml:space="preserve"> summary</w:t>
      </w:r>
      <w:r>
        <w:rPr>
          <w:spacing w:val="-5"/>
        </w:rPr>
        <w:t xml:space="preserve"> </w:t>
      </w:r>
      <w:r>
        <w:t>of</w:t>
      </w:r>
      <w:r>
        <w:rPr>
          <w:spacing w:val="1"/>
        </w:rPr>
        <w:t xml:space="preserve"> </w:t>
      </w:r>
      <w:r>
        <w:t xml:space="preserve">contents of </w:t>
      </w:r>
      <w:r>
        <w:rPr>
          <w:spacing w:val="-1"/>
        </w:rPr>
        <w:t>report;</w:t>
      </w:r>
    </w:p>
    <w:p w14:paraId="2FBD0161" w14:textId="77777777" w:rsidR="007324D7" w:rsidRDefault="007F3DA3">
      <w:pPr>
        <w:pStyle w:val="BodyText"/>
        <w:numPr>
          <w:ilvl w:val="0"/>
          <w:numId w:val="1"/>
        </w:numPr>
        <w:tabs>
          <w:tab w:val="left" w:pos="908"/>
        </w:tabs>
        <w:spacing w:before="79"/>
        <w:ind w:hanging="794"/>
        <w:jc w:val="both"/>
      </w:pPr>
      <w:r>
        <w:rPr>
          <w:spacing w:val="-1"/>
        </w:rPr>
        <w:t>conclusions</w:t>
      </w:r>
      <w:r>
        <w:t xml:space="preserve"> or </w:t>
      </w:r>
      <w:r>
        <w:rPr>
          <w:spacing w:val="-1"/>
        </w:rPr>
        <w:t>Recommendations</w:t>
      </w:r>
      <w:r>
        <w:t xml:space="preserve"> </w:t>
      </w:r>
      <w:r>
        <w:rPr>
          <w:spacing w:val="-1"/>
        </w:rPr>
        <w:t>sought</w:t>
      </w:r>
      <w:r>
        <w:t xml:space="preserve"> to be</w:t>
      </w:r>
      <w:r>
        <w:rPr>
          <w:spacing w:val="-1"/>
        </w:rPr>
        <w:t xml:space="preserve"> endorsed;</w:t>
      </w:r>
    </w:p>
    <w:p w14:paraId="00EAB4FE" w14:textId="77777777" w:rsidR="007324D7" w:rsidRDefault="007F3DA3">
      <w:pPr>
        <w:pStyle w:val="BodyText"/>
        <w:numPr>
          <w:ilvl w:val="0"/>
          <w:numId w:val="1"/>
        </w:numPr>
        <w:tabs>
          <w:tab w:val="left" w:pos="908"/>
        </w:tabs>
        <w:spacing w:before="79"/>
        <w:ind w:hanging="794"/>
        <w:jc w:val="both"/>
      </w:pPr>
      <w:r>
        <w:t xml:space="preserve">status of </w:t>
      </w:r>
      <w:r>
        <w:rPr>
          <w:spacing w:val="-1"/>
        </w:rPr>
        <w:t>work</w:t>
      </w:r>
      <w:r>
        <w:t xml:space="preserve"> </w:t>
      </w:r>
      <w:r>
        <w:rPr>
          <w:spacing w:val="-1"/>
        </w:rPr>
        <w:t>with</w:t>
      </w:r>
      <w:r>
        <w:t xml:space="preserve"> </w:t>
      </w:r>
      <w:r>
        <w:rPr>
          <w:spacing w:val="-1"/>
        </w:rPr>
        <w:t xml:space="preserve">reference </w:t>
      </w:r>
      <w:r>
        <w:t xml:space="preserve">to </w:t>
      </w:r>
      <w:r>
        <w:rPr>
          <w:spacing w:val="-1"/>
        </w:rPr>
        <w:t>work</w:t>
      </w:r>
      <w:r>
        <w:rPr>
          <w:spacing w:val="2"/>
        </w:rPr>
        <w:t xml:space="preserve"> </w:t>
      </w:r>
      <w:r>
        <w:t>plan, including</w:t>
      </w:r>
      <w:r>
        <w:rPr>
          <w:spacing w:val="-2"/>
        </w:rPr>
        <w:t xml:space="preserve"> </w:t>
      </w:r>
      <w:r>
        <w:rPr>
          <w:spacing w:val="-1"/>
        </w:rPr>
        <w:t xml:space="preserve">baseline </w:t>
      </w:r>
      <w:r>
        <w:t>document if</w:t>
      </w:r>
      <w:r>
        <w:rPr>
          <w:spacing w:val="1"/>
        </w:rPr>
        <w:t xml:space="preserve"> </w:t>
      </w:r>
      <w:r>
        <w:rPr>
          <w:spacing w:val="-1"/>
        </w:rPr>
        <w:t>available;</w:t>
      </w:r>
    </w:p>
    <w:p w14:paraId="472E2F94" w14:textId="77777777" w:rsidR="007324D7" w:rsidRDefault="007F3DA3">
      <w:pPr>
        <w:pStyle w:val="BodyText"/>
        <w:numPr>
          <w:ilvl w:val="0"/>
          <w:numId w:val="1"/>
        </w:numPr>
        <w:tabs>
          <w:tab w:val="left" w:pos="908"/>
        </w:tabs>
        <w:spacing w:before="81"/>
        <w:ind w:hanging="794"/>
        <w:jc w:val="both"/>
      </w:pPr>
      <w:r>
        <w:rPr>
          <w:spacing w:val="-1"/>
        </w:rPr>
        <w:t>draft</w:t>
      </w:r>
      <w:r>
        <w:t xml:space="preserve"> </w:t>
      </w:r>
      <w:r>
        <w:rPr>
          <w:spacing w:val="-1"/>
        </w:rPr>
        <w:t>new</w:t>
      </w:r>
      <w:r>
        <w:t xml:space="preserve"> or </w:t>
      </w:r>
      <w:r>
        <w:rPr>
          <w:spacing w:val="-1"/>
        </w:rPr>
        <w:t>draft</w:t>
      </w:r>
      <w:r>
        <w:t xml:space="preserve"> </w:t>
      </w:r>
      <w:r>
        <w:rPr>
          <w:spacing w:val="-1"/>
        </w:rPr>
        <w:t>revised</w:t>
      </w:r>
      <w:r>
        <w:rPr>
          <w:spacing w:val="1"/>
        </w:rPr>
        <w:t xml:space="preserve"> </w:t>
      </w:r>
      <w:r>
        <w:rPr>
          <w:spacing w:val="-1"/>
        </w:rPr>
        <w:t>Recommendations;</w:t>
      </w:r>
    </w:p>
    <w:p w14:paraId="51E424E8" w14:textId="77777777" w:rsidR="007324D7" w:rsidRDefault="007F3DA3">
      <w:pPr>
        <w:pStyle w:val="BodyText"/>
        <w:numPr>
          <w:ilvl w:val="0"/>
          <w:numId w:val="1"/>
        </w:numPr>
        <w:tabs>
          <w:tab w:val="left" w:pos="908"/>
        </w:tabs>
        <w:spacing w:before="79"/>
        <w:ind w:hanging="794"/>
        <w:jc w:val="both"/>
      </w:pPr>
      <w:r>
        <w:rPr>
          <w:spacing w:val="-1"/>
        </w:rPr>
        <w:t>draft</w:t>
      </w:r>
      <w:r>
        <w:t xml:space="preserve"> </w:t>
      </w:r>
      <w:r>
        <w:rPr>
          <w:spacing w:val="-1"/>
        </w:rPr>
        <w:t>liaison</w:t>
      </w:r>
      <w:r>
        <w:t xml:space="preserve"> in </w:t>
      </w:r>
      <w:r>
        <w:rPr>
          <w:spacing w:val="-1"/>
        </w:rPr>
        <w:t>response</w:t>
      </w:r>
      <w:r>
        <w:t xml:space="preserve"> </w:t>
      </w:r>
      <w:r>
        <w:rPr>
          <w:spacing w:val="1"/>
        </w:rPr>
        <w:t>to</w:t>
      </w:r>
      <w:r>
        <w:t xml:space="preserve"> or </w:t>
      </w:r>
      <w:r>
        <w:rPr>
          <w:spacing w:val="-1"/>
        </w:rPr>
        <w:t>requesting</w:t>
      </w:r>
      <w:r>
        <w:rPr>
          <w:spacing w:val="-3"/>
        </w:rPr>
        <w:t xml:space="preserve"> </w:t>
      </w:r>
      <w:r>
        <w:t xml:space="preserve">action </w:t>
      </w:r>
      <w:r>
        <w:rPr>
          <w:spacing w:val="1"/>
        </w:rPr>
        <w:t>by</w:t>
      </w:r>
      <w:r>
        <w:rPr>
          <w:spacing w:val="-3"/>
        </w:rPr>
        <w:t xml:space="preserve"> </w:t>
      </w:r>
      <w:r>
        <w:t>other</w:t>
      </w:r>
      <w:r>
        <w:rPr>
          <w:spacing w:val="-2"/>
        </w:rPr>
        <w:t xml:space="preserve"> </w:t>
      </w:r>
      <w:r>
        <w:t>study</w:t>
      </w:r>
      <w:r>
        <w:rPr>
          <w:spacing w:val="-3"/>
        </w:rPr>
        <w:t xml:space="preserve"> </w:t>
      </w:r>
      <w:r>
        <w:rPr>
          <w:spacing w:val="-1"/>
        </w:rPr>
        <w:t>groups</w:t>
      </w:r>
      <w:r>
        <w:t xml:space="preserve"> or </w:t>
      </w:r>
      <w:r>
        <w:rPr>
          <w:spacing w:val="-1"/>
        </w:rPr>
        <w:t>organizations;</w:t>
      </w:r>
    </w:p>
    <w:p w14:paraId="3868C7B3" w14:textId="77777777" w:rsidR="007324D7" w:rsidRDefault="007F3DA3">
      <w:pPr>
        <w:pStyle w:val="BodyText"/>
        <w:numPr>
          <w:ilvl w:val="0"/>
          <w:numId w:val="1"/>
        </w:numPr>
        <w:tabs>
          <w:tab w:val="left" w:pos="908"/>
        </w:tabs>
        <w:spacing w:before="80"/>
        <w:ind w:right="119" w:hanging="794"/>
      </w:pPr>
      <w:r>
        <w:rPr>
          <w:spacing w:val="-1"/>
        </w:rPr>
        <w:t>reference</w:t>
      </w:r>
      <w:r>
        <w:rPr>
          <w:spacing w:val="15"/>
        </w:rPr>
        <w:t xml:space="preserve"> </w:t>
      </w:r>
      <w:r>
        <w:t>to</w:t>
      </w:r>
      <w:r>
        <w:rPr>
          <w:spacing w:val="17"/>
        </w:rPr>
        <w:t xml:space="preserve"> </w:t>
      </w:r>
      <w:r>
        <w:rPr>
          <w:spacing w:val="-1"/>
        </w:rPr>
        <w:t>contributions</w:t>
      </w:r>
      <w:r>
        <w:rPr>
          <w:spacing w:val="17"/>
        </w:rPr>
        <w:t xml:space="preserve"> </w:t>
      </w:r>
      <w:r>
        <w:rPr>
          <w:spacing w:val="-1"/>
        </w:rPr>
        <w:t>considered</w:t>
      </w:r>
      <w:r>
        <w:rPr>
          <w:spacing w:val="16"/>
        </w:rPr>
        <w:t xml:space="preserve"> </w:t>
      </w:r>
      <w:r>
        <w:rPr>
          <w:spacing w:val="-1"/>
        </w:rPr>
        <w:t>part</w:t>
      </w:r>
      <w:r>
        <w:rPr>
          <w:spacing w:val="16"/>
        </w:rPr>
        <w:t xml:space="preserve"> </w:t>
      </w:r>
      <w:r>
        <w:t>of</w:t>
      </w:r>
      <w:r>
        <w:rPr>
          <w:spacing w:val="15"/>
        </w:rPr>
        <w:t xml:space="preserve"> </w:t>
      </w:r>
      <w:r>
        <w:rPr>
          <w:spacing w:val="-1"/>
        </w:rPr>
        <w:t>assigned</w:t>
      </w:r>
      <w:r>
        <w:rPr>
          <w:spacing w:val="16"/>
        </w:rPr>
        <w:t xml:space="preserve"> </w:t>
      </w:r>
      <w:r>
        <w:rPr>
          <w:spacing w:val="1"/>
        </w:rPr>
        <w:t>study</w:t>
      </w:r>
      <w:r>
        <w:rPr>
          <w:spacing w:val="11"/>
        </w:rPr>
        <w:t xml:space="preserve"> </w:t>
      </w:r>
      <w:r>
        <w:rPr>
          <w:spacing w:val="-1"/>
        </w:rPr>
        <w:t>and</w:t>
      </w:r>
      <w:r>
        <w:rPr>
          <w:spacing w:val="16"/>
        </w:rPr>
        <w:t xml:space="preserve"> </w:t>
      </w:r>
      <w:r>
        <w:t>summary</w:t>
      </w:r>
      <w:r>
        <w:rPr>
          <w:spacing w:val="14"/>
        </w:rPr>
        <w:t xml:space="preserve"> </w:t>
      </w:r>
      <w:r>
        <w:t>of</w:t>
      </w:r>
      <w:r>
        <w:rPr>
          <w:spacing w:val="15"/>
        </w:rPr>
        <w:t xml:space="preserve"> </w:t>
      </w:r>
      <w:r>
        <w:rPr>
          <w:spacing w:val="-1"/>
        </w:rPr>
        <w:t>contributions</w:t>
      </w:r>
      <w:r>
        <w:rPr>
          <w:spacing w:val="89"/>
        </w:rPr>
        <w:t xml:space="preserve"> </w:t>
      </w:r>
      <w:r>
        <w:rPr>
          <w:spacing w:val="-1"/>
        </w:rPr>
        <w:t>considered</w:t>
      </w:r>
      <w:r>
        <w:rPr>
          <w:spacing w:val="2"/>
        </w:rPr>
        <w:t xml:space="preserve"> </w:t>
      </w:r>
      <w:r>
        <w:rPr>
          <w:spacing w:val="-1"/>
        </w:rPr>
        <w:t>at</w:t>
      </w:r>
      <w:r>
        <w:t xml:space="preserve"> </w:t>
      </w:r>
      <w:r>
        <w:rPr>
          <w:spacing w:val="-1"/>
        </w:rPr>
        <w:t>rapporteur</w:t>
      </w:r>
      <w:r>
        <w:rPr>
          <w:spacing w:val="1"/>
        </w:rPr>
        <w:t xml:space="preserve"> </w:t>
      </w:r>
      <w:r>
        <w:rPr>
          <w:spacing w:val="-1"/>
        </w:rPr>
        <w:t>group meetings</w:t>
      </w:r>
      <w:r>
        <w:rPr>
          <w:spacing w:val="2"/>
        </w:rPr>
        <w:t xml:space="preserve"> </w:t>
      </w:r>
      <w:r>
        <w:rPr>
          <w:spacing w:val="-1"/>
        </w:rPr>
        <w:t>(see</w:t>
      </w:r>
      <w:r>
        <w:rPr>
          <w:spacing w:val="1"/>
        </w:rPr>
        <w:t xml:space="preserve"> </w:t>
      </w:r>
      <w:r>
        <w:rPr>
          <w:spacing w:val="-1"/>
        </w:rPr>
        <w:t>Note);</w:t>
      </w:r>
    </w:p>
    <w:p w14:paraId="26C1FBB1" w14:textId="77777777" w:rsidR="007324D7" w:rsidRDefault="007F3DA3">
      <w:pPr>
        <w:pStyle w:val="BodyText"/>
        <w:numPr>
          <w:ilvl w:val="0"/>
          <w:numId w:val="1"/>
        </w:numPr>
        <w:tabs>
          <w:tab w:val="left" w:pos="908"/>
        </w:tabs>
        <w:spacing w:before="81"/>
        <w:ind w:hanging="794"/>
        <w:jc w:val="both"/>
      </w:pPr>
      <w:r>
        <w:rPr>
          <w:spacing w:val="-1"/>
        </w:rPr>
        <w:t xml:space="preserve">reference </w:t>
      </w:r>
      <w:r>
        <w:t>to submissions</w:t>
      </w:r>
      <w:r>
        <w:rPr>
          <w:spacing w:val="1"/>
        </w:rPr>
        <w:t xml:space="preserve"> </w:t>
      </w:r>
      <w:r>
        <w:rPr>
          <w:spacing w:val="-1"/>
        </w:rPr>
        <w:t>attributed</w:t>
      </w:r>
      <w:r>
        <w:t xml:space="preserve"> to </w:t>
      </w:r>
      <w:r>
        <w:rPr>
          <w:spacing w:val="-1"/>
        </w:rPr>
        <w:t>collaborators</w:t>
      </w:r>
      <w:r>
        <w:t xml:space="preserve"> of </w:t>
      </w:r>
      <w:r>
        <w:rPr>
          <w:spacing w:val="-1"/>
        </w:rPr>
        <w:t>other</w:t>
      </w:r>
      <w:r>
        <w:t xml:space="preserve"> </w:t>
      </w:r>
      <w:r>
        <w:rPr>
          <w:spacing w:val="-1"/>
        </w:rPr>
        <w:t>organizations;</w:t>
      </w:r>
    </w:p>
    <w:p w14:paraId="7AE16AB9" w14:textId="77777777" w:rsidR="007324D7" w:rsidRDefault="007F3DA3">
      <w:pPr>
        <w:pStyle w:val="BodyText"/>
        <w:numPr>
          <w:ilvl w:val="0"/>
          <w:numId w:val="1"/>
        </w:numPr>
        <w:tabs>
          <w:tab w:val="left" w:pos="908"/>
        </w:tabs>
        <w:spacing w:before="79"/>
        <w:ind w:hanging="794"/>
        <w:jc w:val="both"/>
      </w:pPr>
      <w:r>
        <w:t>major</w:t>
      </w:r>
      <w:r>
        <w:rPr>
          <w:spacing w:val="-1"/>
        </w:rPr>
        <w:t xml:space="preserve"> issues</w:t>
      </w:r>
      <w:r>
        <w:t xml:space="preserve"> remaining</w:t>
      </w:r>
      <w:r>
        <w:rPr>
          <w:spacing w:val="-3"/>
        </w:rPr>
        <w:t xml:space="preserve"> </w:t>
      </w:r>
      <w:r>
        <w:t xml:space="preserve">for </w:t>
      </w:r>
      <w:r>
        <w:rPr>
          <w:spacing w:val="-1"/>
        </w:rPr>
        <w:t>resolution</w:t>
      </w:r>
      <w:r>
        <w:t xml:space="preserve"> and </w:t>
      </w:r>
      <w:r>
        <w:rPr>
          <w:spacing w:val="-1"/>
        </w:rPr>
        <w:t>draft</w:t>
      </w:r>
      <w:r>
        <w:t xml:space="preserve"> </w:t>
      </w:r>
      <w:r>
        <w:rPr>
          <w:spacing w:val="-1"/>
        </w:rPr>
        <w:t xml:space="preserve">agenda </w:t>
      </w:r>
      <w:r>
        <w:t xml:space="preserve">of </w:t>
      </w:r>
      <w:r>
        <w:rPr>
          <w:spacing w:val="-1"/>
        </w:rPr>
        <w:t>future approved</w:t>
      </w:r>
      <w:r>
        <w:rPr>
          <w:spacing w:val="2"/>
        </w:rPr>
        <w:t xml:space="preserve"> </w:t>
      </w:r>
      <w:r>
        <w:rPr>
          <w:spacing w:val="-1"/>
        </w:rPr>
        <w:t>meeting,</w:t>
      </w:r>
      <w:r>
        <w:t xml:space="preserve"> if</w:t>
      </w:r>
      <w:r>
        <w:rPr>
          <w:spacing w:val="6"/>
        </w:rPr>
        <w:t xml:space="preserve"> </w:t>
      </w:r>
      <w:r>
        <w:rPr>
          <w:spacing w:val="-2"/>
        </w:rPr>
        <w:t>any;</w:t>
      </w:r>
    </w:p>
    <w:p w14:paraId="34C8289A" w14:textId="77777777" w:rsidR="007324D7" w:rsidRDefault="007F3DA3">
      <w:pPr>
        <w:pStyle w:val="BodyText"/>
        <w:numPr>
          <w:ilvl w:val="0"/>
          <w:numId w:val="1"/>
        </w:numPr>
        <w:tabs>
          <w:tab w:val="left" w:pos="908"/>
        </w:tabs>
        <w:spacing w:before="79"/>
        <w:ind w:hanging="794"/>
        <w:jc w:val="both"/>
      </w:pPr>
      <w:r>
        <w:rPr>
          <w:spacing w:val="-1"/>
        </w:rPr>
        <w:t>response</w:t>
      </w:r>
      <w:r>
        <w:t xml:space="preserve"> to </w:t>
      </w:r>
      <w:r>
        <w:rPr>
          <w:spacing w:val="-1"/>
        </w:rPr>
        <w:t>question</w:t>
      </w:r>
      <w:r>
        <w:t xml:space="preserve"> on knowledge</w:t>
      </w:r>
      <w:r>
        <w:rPr>
          <w:spacing w:val="-1"/>
        </w:rPr>
        <w:t xml:space="preserve"> </w:t>
      </w:r>
      <w:r>
        <w:t>of patents;</w:t>
      </w:r>
    </w:p>
    <w:p w14:paraId="7DCA7D46" w14:textId="77777777" w:rsidR="007324D7" w:rsidRDefault="007F3DA3">
      <w:pPr>
        <w:pStyle w:val="BodyText"/>
        <w:numPr>
          <w:ilvl w:val="0"/>
          <w:numId w:val="1"/>
        </w:numPr>
        <w:tabs>
          <w:tab w:val="left" w:pos="908"/>
        </w:tabs>
        <w:spacing w:before="81"/>
        <w:ind w:hanging="794"/>
        <w:jc w:val="both"/>
      </w:pPr>
      <w:r>
        <w:t xml:space="preserve">list of </w:t>
      </w:r>
      <w:r>
        <w:rPr>
          <w:spacing w:val="-1"/>
        </w:rPr>
        <w:t>attendees</w:t>
      </w:r>
      <w:r>
        <w:t xml:space="preserve"> </w:t>
      </w:r>
      <w:r>
        <w:rPr>
          <w:spacing w:val="-1"/>
        </w:rPr>
        <w:t>at</w:t>
      </w:r>
      <w:r>
        <w:t xml:space="preserve"> all </w:t>
      </w:r>
      <w:r>
        <w:rPr>
          <w:spacing w:val="-1"/>
        </w:rPr>
        <w:t>meetings</w:t>
      </w:r>
      <w:r>
        <w:t xml:space="preserve"> </w:t>
      </w:r>
      <w:r>
        <w:rPr>
          <w:spacing w:val="-1"/>
        </w:rPr>
        <w:t>held</w:t>
      </w:r>
      <w:r>
        <w:t xml:space="preserve"> since</w:t>
      </w:r>
      <w:r>
        <w:rPr>
          <w:spacing w:val="-1"/>
        </w:rPr>
        <w:t xml:space="preserve"> </w:t>
      </w:r>
      <w:r>
        <w:t xml:space="preserve">last </w:t>
      </w:r>
      <w:r>
        <w:rPr>
          <w:spacing w:val="-1"/>
        </w:rPr>
        <w:t>progress</w:t>
      </w:r>
      <w:r>
        <w:rPr>
          <w:spacing w:val="3"/>
        </w:rPr>
        <w:t xml:space="preserve"> </w:t>
      </w:r>
      <w:r>
        <w:t>report.</w:t>
      </w:r>
    </w:p>
    <w:p w14:paraId="5C34E4C2" w14:textId="77777777" w:rsidR="007324D7" w:rsidRDefault="007F3DA3">
      <w:pPr>
        <w:pStyle w:val="BodyText"/>
        <w:spacing w:before="117"/>
        <w:ind w:right="119"/>
      </w:pPr>
      <w:r>
        <w:t>A</w:t>
      </w:r>
      <w:r>
        <w:rPr>
          <w:spacing w:val="8"/>
        </w:rPr>
        <w:t xml:space="preserve"> </w:t>
      </w:r>
      <w:r>
        <w:rPr>
          <w:spacing w:val="-1"/>
        </w:rPr>
        <w:t>meeting</w:t>
      </w:r>
      <w:r>
        <w:rPr>
          <w:spacing w:val="9"/>
        </w:rPr>
        <w:t xml:space="preserve"> </w:t>
      </w:r>
      <w:r>
        <w:t>report</w:t>
      </w:r>
      <w:r>
        <w:rPr>
          <w:spacing w:val="9"/>
        </w:rPr>
        <w:t xml:space="preserve"> </w:t>
      </w:r>
      <w:r>
        <w:rPr>
          <w:spacing w:val="-1"/>
        </w:rPr>
        <w:t>shall</w:t>
      </w:r>
      <w:r>
        <w:rPr>
          <w:spacing w:val="10"/>
        </w:rPr>
        <w:t xml:space="preserve"> </w:t>
      </w:r>
      <w:r>
        <w:t>clearly</w:t>
      </w:r>
      <w:r>
        <w:rPr>
          <w:spacing w:val="4"/>
        </w:rPr>
        <w:t xml:space="preserve"> </w:t>
      </w:r>
      <w:r>
        <w:t>indicate</w:t>
      </w:r>
      <w:r>
        <w:rPr>
          <w:spacing w:val="8"/>
        </w:rPr>
        <w:t xml:space="preserve"> </w:t>
      </w:r>
      <w:r>
        <w:t>in</w:t>
      </w:r>
      <w:r>
        <w:rPr>
          <w:spacing w:val="9"/>
        </w:rPr>
        <w:t xml:space="preserve"> </w:t>
      </w:r>
      <w:r>
        <w:t>its</w:t>
      </w:r>
      <w:r>
        <w:rPr>
          <w:spacing w:val="9"/>
        </w:rPr>
        <w:t xml:space="preserve"> </w:t>
      </w:r>
      <w:r>
        <w:t>title</w:t>
      </w:r>
      <w:r>
        <w:rPr>
          <w:spacing w:val="8"/>
        </w:rPr>
        <w:t xml:space="preserve"> </w:t>
      </w:r>
      <w:r>
        <w:t>the</w:t>
      </w:r>
      <w:r>
        <w:rPr>
          <w:spacing w:val="8"/>
        </w:rPr>
        <w:t xml:space="preserve"> </w:t>
      </w:r>
      <w:r>
        <w:rPr>
          <w:spacing w:val="-1"/>
        </w:rPr>
        <w:t>Question</w:t>
      </w:r>
      <w:r>
        <w:rPr>
          <w:spacing w:val="9"/>
        </w:rPr>
        <w:t xml:space="preserve"> </w:t>
      </w:r>
      <w:r>
        <w:rPr>
          <w:spacing w:val="-1"/>
        </w:rPr>
        <w:t>number,</w:t>
      </w:r>
      <w:r>
        <w:rPr>
          <w:spacing w:val="9"/>
        </w:rPr>
        <w:t xml:space="preserve"> </w:t>
      </w:r>
      <w:r>
        <w:t>meeting</w:t>
      </w:r>
      <w:r>
        <w:rPr>
          <w:spacing w:val="6"/>
        </w:rPr>
        <w:t xml:space="preserve"> </w:t>
      </w:r>
      <w:r>
        <w:t>venue</w:t>
      </w:r>
      <w:r>
        <w:rPr>
          <w:spacing w:val="8"/>
        </w:rPr>
        <w:t xml:space="preserve"> </w:t>
      </w:r>
      <w:r>
        <w:rPr>
          <w:spacing w:val="-1"/>
        </w:rPr>
        <w:t>and</w:t>
      </w:r>
      <w:r>
        <w:rPr>
          <w:spacing w:val="11"/>
        </w:rPr>
        <w:t xml:space="preserve"> </w:t>
      </w:r>
      <w:r>
        <w:t>meeting</w:t>
      </w:r>
      <w:r>
        <w:rPr>
          <w:spacing w:val="56"/>
        </w:rPr>
        <w:t xml:space="preserve"> </w:t>
      </w:r>
      <w:r>
        <w:rPr>
          <w:spacing w:val="-1"/>
        </w:rPr>
        <w:t>date.</w:t>
      </w:r>
      <w:r>
        <w:rPr>
          <w:spacing w:val="1"/>
        </w:rPr>
        <w:t xml:space="preserve"> </w:t>
      </w:r>
      <w:r>
        <w:rPr>
          <w:spacing w:val="-2"/>
        </w:rPr>
        <w:t>In</w:t>
      </w:r>
      <w:r>
        <w:rPr>
          <w:spacing w:val="2"/>
        </w:rPr>
        <w:t xml:space="preserve"> </w:t>
      </w:r>
      <w:r>
        <w:rPr>
          <w:spacing w:val="-1"/>
        </w:rPr>
        <w:t>general,</w:t>
      </w:r>
      <w:r>
        <w:t xml:space="preserve"> the</w:t>
      </w:r>
      <w:r>
        <w:rPr>
          <w:spacing w:val="-1"/>
        </w:rPr>
        <w:t xml:space="preserve"> </w:t>
      </w:r>
      <w:r>
        <w:t>title</w:t>
      </w:r>
      <w:r>
        <w:rPr>
          <w:spacing w:val="1"/>
        </w:rPr>
        <w:t xml:space="preserve"> </w:t>
      </w:r>
      <w:r>
        <w:rPr>
          <w:spacing w:val="-1"/>
        </w:rPr>
        <w:t>shall</w:t>
      </w:r>
      <w:r>
        <w:t xml:space="preserve"> be</w:t>
      </w:r>
      <w:r>
        <w:rPr>
          <w:spacing w:val="-1"/>
        </w:rPr>
        <w:t xml:space="preserve"> </w:t>
      </w:r>
      <w:r>
        <w:t>of the</w:t>
      </w:r>
      <w:r>
        <w:rPr>
          <w:spacing w:val="-2"/>
        </w:rPr>
        <w:t xml:space="preserve"> </w:t>
      </w:r>
      <w:r>
        <w:rPr>
          <w:spacing w:val="-1"/>
        </w:rPr>
        <w:t>form</w:t>
      </w:r>
      <w:r>
        <w:rPr>
          <w:spacing w:val="2"/>
        </w:rPr>
        <w:t xml:space="preserve"> </w:t>
      </w:r>
      <w:r>
        <w:rPr>
          <w:spacing w:val="-1"/>
        </w:rPr>
        <w:t>"Rapporteur</w:t>
      </w:r>
      <w:r>
        <w:t xml:space="preserve"> </w:t>
      </w:r>
      <w:r>
        <w:rPr>
          <w:spacing w:val="-1"/>
        </w:rPr>
        <w:t>Report</w:t>
      </w:r>
      <w:r>
        <w:t xml:space="preserve"> Qx/x".</w:t>
      </w:r>
    </w:p>
    <w:p w14:paraId="7438C9E7" w14:textId="77777777" w:rsidR="007324D7" w:rsidRDefault="007F3DA3">
      <w:pPr>
        <w:pStyle w:val="BodyText"/>
        <w:ind w:right="109"/>
        <w:jc w:val="both"/>
      </w:pPr>
      <w:r>
        <w:t>Any</w:t>
      </w:r>
      <w:r>
        <w:rPr>
          <w:spacing w:val="52"/>
        </w:rPr>
        <w:t xml:space="preserve"> </w:t>
      </w:r>
      <w:r>
        <w:t>draft</w:t>
      </w:r>
      <w:r>
        <w:rPr>
          <w:spacing w:val="57"/>
        </w:rPr>
        <w:t xml:space="preserve"> </w:t>
      </w:r>
      <w:r>
        <w:t>Recommendations</w:t>
      </w:r>
      <w:r>
        <w:rPr>
          <w:spacing w:val="57"/>
        </w:rPr>
        <w:t xml:space="preserve"> </w:t>
      </w:r>
      <w:r>
        <w:rPr>
          <w:spacing w:val="-1"/>
        </w:rPr>
        <w:t>produced</w:t>
      </w:r>
      <w:r>
        <w:rPr>
          <w:spacing w:val="57"/>
        </w:rPr>
        <w:t xml:space="preserve"> </w:t>
      </w:r>
      <w:r>
        <w:rPr>
          <w:spacing w:val="-1"/>
        </w:rPr>
        <w:t>shall</w:t>
      </w:r>
      <w:r>
        <w:rPr>
          <w:spacing w:val="58"/>
        </w:rPr>
        <w:t xml:space="preserve"> </w:t>
      </w:r>
      <w:r>
        <w:t>be</w:t>
      </w:r>
      <w:r>
        <w:rPr>
          <w:spacing w:val="58"/>
        </w:rPr>
        <w:t xml:space="preserve"> </w:t>
      </w:r>
      <w:r>
        <w:rPr>
          <w:spacing w:val="-1"/>
        </w:rPr>
        <w:t>presented</w:t>
      </w:r>
      <w:r>
        <w:rPr>
          <w:spacing w:val="59"/>
        </w:rPr>
        <w:t xml:space="preserve"> </w:t>
      </w:r>
      <w:r>
        <w:rPr>
          <w:spacing w:val="-1"/>
        </w:rPr>
        <w:t>as</w:t>
      </w:r>
      <w:r>
        <w:rPr>
          <w:spacing w:val="57"/>
        </w:rPr>
        <w:t xml:space="preserve"> </w:t>
      </w:r>
      <w:r>
        <w:t>separate</w:t>
      </w:r>
      <w:r>
        <w:rPr>
          <w:spacing w:val="58"/>
        </w:rPr>
        <w:t xml:space="preserve"> </w:t>
      </w:r>
      <w:r>
        <w:rPr>
          <w:spacing w:val="-1"/>
        </w:rPr>
        <w:t>TDs</w:t>
      </w:r>
      <w:r>
        <w:rPr>
          <w:spacing w:val="57"/>
        </w:rPr>
        <w:t xml:space="preserve"> </w:t>
      </w:r>
      <w:r>
        <w:rPr>
          <w:spacing w:val="1"/>
        </w:rPr>
        <w:t>(one</w:t>
      </w:r>
      <w:r>
        <w:rPr>
          <w:spacing w:val="56"/>
        </w:rPr>
        <w:t xml:space="preserve"> </w:t>
      </w:r>
      <w:r>
        <w:t>document</w:t>
      </w:r>
      <w:r>
        <w:rPr>
          <w:spacing w:val="57"/>
        </w:rPr>
        <w:t xml:space="preserve"> </w:t>
      </w:r>
      <w:r>
        <w:rPr>
          <w:spacing w:val="-1"/>
        </w:rPr>
        <w:t>per</w:t>
      </w:r>
      <w:r>
        <w:rPr>
          <w:spacing w:val="47"/>
        </w:rPr>
        <w:t xml:space="preserve"> </w:t>
      </w:r>
      <w:r>
        <w:rPr>
          <w:spacing w:val="-1"/>
        </w:rPr>
        <w:t>Recommendation).</w:t>
      </w:r>
      <w:r>
        <w:rPr>
          <w:spacing w:val="-4"/>
        </w:rPr>
        <w:t xml:space="preserve"> </w:t>
      </w:r>
      <w:r>
        <w:t>The</w:t>
      </w:r>
      <w:r>
        <w:rPr>
          <w:spacing w:val="-4"/>
        </w:rPr>
        <w:t xml:space="preserve"> </w:t>
      </w:r>
      <w:r>
        <w:t>title</w:t>
      </w:r>
      <w:r>
        <w:rPr>
          <w:spacing w:val="-4"/>
        </w:rPr>
        <w:t xml:space="preserve"> </w:t>
      </w:r>
      <w:r>
        <w:t>of</w:t>
      </w:r>
      <w:r>
        <w:rPr>
          <w:spacing w:val="-4"/>
        </w:rPr>
        <w:t xml:space="preserve"> </w:t>
      </w:r>
      <w:r>
        <w:t>the</w:t>
      </w:r>
      <w:r>
        <w:rPr>
          <w:spacing w:val="-3"/>
        </w:rPr>
        <w:t xml:space="preserve"> </w:t>
      </w:r>
      <w:r>
        <w:t>TD</w:t>
      </w:r>
      <w:r>
        <w:rPr>
          <w:spacing w:val="-4"/>
        </w:rPr>
        <w:t xml:space="preserve"> </w:t>
      </w:r>
      <w:r>
        <w:rPr>
          <w:spacing w:val="-1"/>
        </w:rPr>
        <w:t>shall</w:t>
      </w:r>
      <w:r>
        <w:rPr>
          <w:spacing w:val="-2"/>
        </w:rPr>
        <w:t xml:space="preserve"> </w:t>
      </w:r>
      <w:r>
        <w:t>be</w:t>
      </w:r>
      <w:r>
        <w:rPr>
          <w:spacing w:val="-4"/>
        </w:rPr>
        <w:t xml:space="preserve"> </w:t>
      </w:r>
      <w:r>
        <w:t>of</w:t>
      </w:r>
      <w:r>
        <w:rPr>
          <w:spacing w:val="-4"/>
        </w:rPr>
        <w:t xml:space="preserve"> </w:t>
      </w:r>
      <w:r>
        <w:t>the</w:t>
      </w:r>
      <w:r>
        <w:rPr>
          <w:spacing w:val="-4"/>
        </w:rPr>
        <w:t xml:space="preserve"> </w:t>
      </w:r>
      <w:r>
        <w:rPr>
          <w:spacing w:val="-1"/>
        </w:rPr>
        <w:t>form</w:t>
      </w:r>
      <w:r>
        <w:t xml:space="preserve"> </w:t>
      </w:r>
      <w:r>
        <w:rPr>
          <w:spacing w:val="-1"/>
        </w:rPr>
        <w:t>"Draft</w:t>
      </w:r>
      <w:r>
        <w:rPr>
          <w:spacing w:val="-3"/>
        </w:rPr>
        <w:t xml:space="preserve"> </w:t>
      </w:r>
      <w:r>
        <w:rPr>
          <w:spacing w:val="-1"/>
        </w:rPr>
        <w:t>new</w:t>
      </w:r>
      <w:r>
        <w:rPr>
          <w:spacing w:val="-3"/>
        </w:rPr>
        <w:t xml:space="preserve"> </w:t>
      </w:r>
      <w:r>
        <w:t xml:space="preserve">Recommendation </w:t>
      </w:r>
      <w:r>
        <w:rPr>
          <w:spacing w:val="-1"/>
        </w:rPr>
        <w:t>ITU-T</w:t>
      </w:r>
      <w:r>
        <w:rPr>
          <w:spacing w:val="-3"/>
        </w:rPr>
        <w:t xml:space="preserve"> </w:t>
      </w:r>
      <w:r>
        <w:t>X.x:</w:t>
      </w:r>
      <w:r>
        <w:rPr>
          <w:spacing w:val="64"/>
        </w:rPr>
        <w:t xml:space="preserve"> </w:t>
      </w:r>
      <w:r>
        <w:rPr>
          <w:spacing w:val="-1"/>
        </w:rPr>
        <w:t>abc",</w:t>
      </w:r>
      <w:r>
        <w:rPr>
          <w:spacing w:val="54"/>
        </w:rPr>
        <w:t xml:space="preserve"> </w:t>
      </w:r>
      <w:r>
        <w:t>where</w:t>
      </w:r>
      <w:r>
        <w:rPr>
          <w:spacing w:val="57"/>
        </w:rPr>
        <w:t xml:space="preserve"> </w:t>
      </w:r>
      <w:r>
        <w:rPr>
          <w:spacing w:val="-1"/>
        </w:rPr>
        <w:t>"abc"</w:t>
      </w:r>
      <w:r>
        <w:rPr>
          <w:spacing w:val="55"/>
        </w:rPr>
        <w:t xml:space="preserve"> </w:t>
      </w:r>
      <w:r>
        <w:t>stands</w:t>
      </w:r>
      <w:r>
        <w:rPr>
          <w:spacing w:val="55"/>
        </w:rPr>
        <w:t xml:space="preserve"> </w:t>
      </w:r>
      <w:r>
        <w:t>for</w:t>
      </w:r>
      <w:r>
        <w:rPr>
          <w:spacing w:val="53"/>
        </w:rPr>
        <w:t xml:space="preserve"> </w:t>
      </w:r>
      <w:r>
        <w:t>the</w:t>
      </w:r>
      <w:r>
        <w:rPr>
          <w:spacing w:val="54"/>
        </w:rPr>
        <w:t xml:space="preserve"> </w:t>
      </w:r>
      <w:r>
        <w:t>title</w:t>
      </w:r>
      <w:r>
        <w:rPr>
          <w:spacing w:val="54"/>
        </w:rPr>
        <w:t xml:space="preserve"> </w:t>
      </w:r>
      <w:r>
        <w:t>of</w:t>
      </w:r>
      <w:r>
        <w:rPr>
          <w:spacing w:val="56"/>
        </w:rPr>
        <w:t xml:space="preserve"> </w:t>
      </w:r>
      <w:r>
        <w:t>the</w:t>
      </w:r>
      <w:r>
        <w:rPr>
          <w:spacing w:val="54"/>
        </w:rPr>
        <w:t xml:space="preserve"> </w:t>
      </w:r>
      <w:r>
        <w:t>draft</w:t>
      </w:r>
      <w:r>
        <w:rPr>
          <w:spacing w:val="54"/>
        </w:rPr>
        <w:t xml:space="preserve"> </w:t>
      </w:r>
      <w:r>
        <w:t>Recommendation,</w:t>
      </w:r>
      <w:r>
        <w:rPr>
          <w:spacing w:val="55"/>
        </w:rPr>
        <w:t xml:space="preserve"> </w:t>
      </w:r>
      <w:r>
        <w:t>or</w:t>
      </w:r>
      <w:r>
        <w:rPr>
          <w:spacing w:val="56"/>
        </w:rPr>
        <w:t xml:space="preserve"> </w:t>
      </w:r>
      <w:r>
        <w:rPr>
          <w:spacing w:val="-1"/>
        </w:rPr>
        <w:t>"Draft</w:t>
      </w:r>
      <w:r>
        <w:rPr>
          <w:spacing w:val="54"/>
        </w:rPr>
        <w:t xml:space="preserve"> </w:t>
      </w:r>
      <w:r>
        <w:t>revised</w:t>
      </w:r>
      <w:r>
        <w:rPr>
          <w:spacing w:val="25"/>
        </w:rPr>
        <w:t xml:space="preserve"> </w:t>
      </w:r>
      <w:r>
        <w:rPr>
          <w:spacing w:val="-1"/>
        </w:rPr>
        <w:t>Recommendation</w:t>
      </w:r>
      <w:r>
        <w:rPr>
          <w:spacing w:val="16"/>
        </w:rPr>
        <w:t xml:space="preserve"> </w:t>
      </w:r>
      <w:r>
        <w:rPr>
          <w:spacing w:val="-2"/>
        </w:rPr>
        <w:t>ITU-T</w:t>
      </w:r>
      <w:r>
        <w:rPr>
          <w:spacing w:val="16"/>
        </w:rPr>
        <w:t xml:space="preserve"> </w:t>
      </w:r>
      <w:r>
        <w:t>X.x:</w:t>
      </w:r>
      <w:r>
        <w:rPr>
          <w:spacing w:val="12"/>
        </w:rPr>
        <w:t xml:space="preserve"> </w:t>
      </w:r>
      <w:r>
        <w:rPr>
          <w:spacing w:val="-1"/>
        </w:rPr>
        <w:t>abc",</w:t>
      </w:r>
      <w:r>
        <w:rPr>
          <w:spacing w:val="14"/>
        </w:rPr>
        <w:t xml:space="preserve"> </w:t>
      </w:r>
      <w:r>
        <w:t>or</w:t>
      </w:r>
      <w:r>
        <w:rPr>
          <w:spacing w:val="13"/>
        </w:rPr>
        <w:t xml:space="preserve"> </w:t>
      </w:r>
      <w:r>
        <w:rPr>
          <w:spacing w:val="-1"/>
        </w:rPr>
        <w:t>"Draft</w:t>
      </w:r>
      <w:r>
        <w:rPr>
          <w:spacing w:val="13"/>
        </w:rPr>
        <w:t xml:space="preserve"> </w:t>
      </w:r>
      <w:r>
        <w:t>Amendment</w:t>
      </w:r>
      <w:r>
        <w:rPr>
          <w:spacing w:val="14"/>
        </w:rPr>
        <w:t xml:space="preserve"> </w:t>
      </w:r>
      <w:r>
        <w:t>1</w:t>
      </w:r>
      <w:r>
        <w:rPr>
          <w:spacing w:val="14"/>
        </w:rPr>
        <w:t xml:space="preserve"> </w:t>
      </w:r>
      <w:r>
        <w:t>to</w:t>
      </w:r>
      <w:r>
        <w:rPr>
          <w:spacing w:val="14"/>
        </w:rPr>
        <w:t xml:space="preserve"> </w:t>
      </w:r>
      <w:r>
        <w:rPr>
          <w:spacing w:val="-1"/>
        </w:rPr>
        <w:t>Recommendation</w:t>
      </w:r>
      <w:r>
        <w:rPr>
          <w:spacing w:val="16"/>
        </w:rPr>
        <w:t xml:space="preserve"> </w:t>
      </w:r>
      <w:r>
        <w:rPr>
          <w:spacing w:val="-1"/>
        </w:rPr>
        <w:t>ITU-T</w:t>
      </w:r>
      <w:r>
        <w:rPr>
          <w:spacing w:val="13"/>
        </w:rPr>
        <w:t xml:space="preserve"> </w:t>
      </w:r>
      <w:r>
        <w:t>X.x:</w:t>
      </w:r>
      <w:r>
        <w:rPr>
          <w:spacing w:val="14"/>
        </w:rPr>
        <w:t xml:space="preserve"> </w:t>
      </w:r>
      <w:r>
        <w:rPr>
          <w:spacing w:val="-1"/>
        </w:rPr>
        <w:t>abc",</w:t>
      </w:r>
      <w:r>
        <w:rPr>
          <w:spacing w:val="65"/>
        </w:rPr>
        <w:t xml:space="preserve"> </w:t>
      </w:r>
      <w:r>
        <w:rPr>
          <w:spacing w:val="-1"/>
        </w:rPr>
        <w:t>etc.</w:t>
      </w:r>
    </w:p>
    <w:p w14:paraId="41A6A48B" w14:textId="77777777" w:rsidR="007324D7" w:rsidRDefault="007F3DA3">
      <w:pPr>
        <w:pStyle w:val="BodyText"/>
        <w:ind w:right="119"/>
      </w:pPr>
      <w:r>
        <w:t>A</w:t>
      </w:r>
      <w:r>
        <w:rPr>
          <w:spacing w:val="23"/>
        </w:rPr>
        <w:t xml:space="preserve"> </w:t>
      </w:r>
      <w:r>
        <w:rPr>
          <w:spacing w:val="-1"/>
        </w:rPr>
        <w:t>progress</w:t>
      </w:r>
      <w:r>
        <w:rPr>
          <w:spacing w:val="24"/>
        </w:rPr>
        <w:t xml:space="preserve"> </w:t>
      </w:r>
      <w:r>
        <w:rPr>
          <w:spacing w:val="-1"/>
        </w:rPr>
        <w:t>report</w:t>
      </w:r>
      <w:r>
        <w:rPr>
          <w:spacing w:val="23"/>
        </w:rPr>
        <w:t xml:space="preserve"> </w:t>
      </w:r>
      <w:r>
        <w:rPr>
          <w:spacing w:val="-1"/>
        </w:rPr>
        <w:t>shall</w:t>
      </w:r>
      <w:r>
        <w:rPr>
          <w:spacing w:val="24"/>
        </w:rPr>
        <w:t xml:space="preserve"> </w:t>
      </w:r>
      <w:r>
        <w:t>not</w:t>
      </w:r>
      <w:r>
        <w:rPr>
          <w:spacing w:val="24"/>
        </w:rPr>
        <w:t xml:space="preserve"> </w:t>
      </w:r>
      <w:r>
        <w:t>be</w:t>
      </w:r>
      <w:r>
        <w:rPr>
          <w:spacing w:val="22"/>
        </w:rPr>
        <w:t xml:space="preserve"> </w:t>
      </w:r>
      <w:r>
        <w:rPr>
          <w:spacing w:val="-1"/>
        </w:rPr>
        <w:t>used</w:t>
      </w:r>
      <w:r>
        <w:rPr>
          <w:spacing w:val="23"/>
        </w:rPr>
        <w:t xml:space="preserve"> </w:t>
      </w:r>
      <w:r>
        <w:rPr>
          <w:spacing w:val="-1"/>
        </w:rPr>
        <w:t>as</w:t>
      </w:r>
      <w:r>
        <w:rPr>
          <w:spacing w:val="24"/>
        </w:rPr>
        <w:t xml:space="preserve"> </w:t>
      </w:r>
      <w:r>
        <w:t>a</w:t>
      </w:r>
      <w:r>
        <w:rPr>
          <w:spacing w:val="22"/>
        </w:rPr>
        <w:t xml:space="preserve"> </w:t>
      </w:r>
      <w:r>
        <w:rPr>
          <w:spacing w:val="-1"/>
        </w:rPr>
        <w:t>vehicle</w:t>
      </w:r>
      <w:r>
        <w:rPr>
          <w:spacing w:val="22"/>
        </w:rPr>
        <w:t xml:space="preserve"> </w:t>
      </w:r>
      <w:r>
        <w:t>to</w:t>
      </w:r>
      <w:r>
        <w:rPr>
          <w:spacing w:val="24"/>
        </w:rPr>
        <w:t xml:space="preserve"> </w:t>
      </w:r>
      <w:r>
        <w:rPr>
          <w:spacing w:val="-1"/>
        </w:rPr>
        <w:t>violate</w:t>
      </w:r>
      <w:r>
        <w:rPr>
          <w:spacing w:val="23"/>
        </w:rPr>
        <w:t xml:space="preserve"> </w:t>
      </w:r>
      <w:r>
        <w:t>the</w:t>
      </w:r>
      <w:r>
        <w:rPr>
          <w:spacing w:val="23"/>
        </w:rPr>
        <w:t xml:space="preserve"> </w:t>
      </w:r>
      <w:r>
        <w:rPr>
          <w:spacing w:val="-1"/>
        </w:rPr>
        <w:t>rules</w:t>
      </w:r>
      <w:r>
        <w:rPr>
          <w:spacing w:val="24"/>
        </w:rPr>
        <w:t xml:space="preserve"> </w:t>
      </w:r>
      <w:r>
        <w:rPr>
          <w:spacing w:val="-1"/>
        </w:rPr>
        <w:t>concerning</w:t>
      </w:r>
      <w:r>
        <w:rPr>
          <w:spacing w:val="21"/>
        </w:rPr>
        <w:t xml:space="preserve"> </w:t>
      </w:r>
      <w:r>
        <w:t>the</w:t>
      </w:r>
      <w:r>
        <w:rPr>
          <w:spacing w:val="23"/>
        </w:rPr>
        <w:t xml:space="preserve"> </w:t>
      </w:r>
      <w:r>
        <w:t>submission</w:t>
      </w:r>
      <w:r>
        <w:rPr>
          <w:spacing w:val="21"/>
        </w:rPr>
        <w:t xml:space="preserve"> </w:t>
      </w:r>
      <w:r>
        <w:t>of</w:t>
      </w:r>
      <w:r>
        <w:rPr>
          <w:spacing w:val="75"/>
        </w:rPr>
        <w:t xml:space="preserve"> </w:t>
      </w:r>
      <w:r>
        <w:rPr>
          <w:spacing w:val="-1"/>
        </w:rPr>
        <w:t>contributions</w:t>
      </w:r>
      <w:r>
        <w:t xml:space="preserve"> </w:t>
      </w:r>
      <w:r>
        <w:rPr>
          <w:spacing w:val="-1"/>
        </w:rPr>
        <w:t>that</w:t>
      </w:r>
      <w:r>
        <w:t xml:space="preserve"> </w:t>
      </w:r>
      <w:r>
        <w:rPr>
          <w:spacing w:val="-1"/>
        </w:rPr>
        <w:t>are inappropriate</w:t>
      </w:r>
      <w:r>
        <w:t xml:space="preserve"> to the </w:t>
      </w:r>
      <w:r>
        <w:rPr>
          <w:spacing w:val="-1"/>
        </w:rPr>
        <w:t>assigned</w:t>
      </w:r>
      <w:r>
        <w:t xml:space="preserve"> study</w:t>
      </w:r>
      <w:r>
        <w:rPr>
          <w:spacing w:val="-5"/>
        </w:rPr>
        <w:t xml:space="preserve"> </w:t>
      </w:r>
      <w:r>
        <w:t>task.</w:t>
      </w:r>
    </w:p>
    <w:p w14:paraId="31034BA1" w14:textId="77777777" w:rsidR="007324D7" w:rsidRDefault="007F3DA3">
      <w:pPr>
        <w:spacing w:before="82"/>
        <w:ind w:left="113" w:right="115"/>
        <w:rPr>
          <w:rFonts w:ascii="Times New Roman" w:eastAsia="Times New Roman" w:hAnsi="Times New Roman" w:cs="Times New Roman"/>
          <w:spacing w:val="-1"/>
        </w:rPr>
      </w:pPr>
      <w:r>
        <w:rPr>
          <w:rFonts w:ascii="Times New Roman" w:eastAsia="Times New Roman" w:hAnsi="Times New Roman" w:cs="Times New Roman"/>
          <w:spacing w:val="-1"/>
        </w:rPr>
        <w:t>NOTE</w:t>
      </w:r>
      <w:r>
        <w:rPr>
          <w:rFonts w:ascii="Times New Roman" w:eastAsia="Times New Roman" w:hAnsi="Times New Roman" w:cs="Times New Roman"/>
          <w:spacing w:val="-8"/>
        </w:rPr>
        <w:t xml:space="preserve"> </w:t>
      </w:r>
      <w:r>
        <w:rPr>
          <w:rFonts w:ascii="Symbol" w:eastAsia="Symbol" w:hAnsi="Symbol" w:cs="Symbol"/>
        </w:rPr>
        <w:t></w:t>
      </w:r>
      <w:r>
        <w:rPr>
          <w:rFonts w:ascii="Symbol" w:eastAsia="Symbol" w:hAnsi="Symbol" w:cs="Symbol"/>
          <w:spacing w:val="-6"/>
        </w:rPr>
        <w:t></w:t>
      </w:r>
      <w:r>
        <w:rPr>
          <w:rFonts w:ascii="Times New Roman" w:eastAsia="Times New Roman" w:hAnsi="Times New Roman" w:cs="Times New Roman"/>
        </w:rPr>
        <w:t>The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progress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report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may</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make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reference</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5"/>
        </w:rPr>
        <w:t xml:space="preserve"> </w:t>
      </w:r>
      <w:r>
        <w:rPr>
          <w:rFonts w:ascii="Times New Roman" w:eastAsia="Times New Roman" w:hAnsi="Times New Roman" w:cs="Times New Roman"/>
        </w:rPr>
        <w:t>meeting</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reports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(see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clause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2.3.3.12)</w:t>
      </w:r>
      <w:r>
        <w:rPr>
          <w:rFonts w:ascii="Times New Roman" w:eastAsia="Times New Roman" w:hAnsi="Times New Roman" w:cs="Times New Roman"/>
          <w:spacing w:val="-7"/>
        </w:rPr>
        <w:t xml:space="preserve"> </w:t>
      </w:r>
      <w:r>
        <w:rPr>
          <w:rFonts w:ascii="Times New Roman" w:eastAsia="Times New Roman" w:hAnsi="Times New Roman" w:cs="Times New Roman"/>
        </w:rPr>
        <w:t>in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order</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avoid</w:t>
      </w:r>
      <w:r>
        <w:rPr>
          <w:rFonts w:ascii="Times New Roman" w:eastAsia="Times New Roman" w:hAnsi="Times New Roman" w:cs="Times New Roman"/>
          <w:spacing w:val="61"/>
        </w:rPr>
        <w:t xml:space="preserve"> </w:t>
      </w:r>
      <w:r>
        <w:rPr>
          <w:rFonts w:ascii="Times New Roman" w:eastAsia="Times New Roman" w:hAnsi="Times New Roman" w:cs="Times New Roman"/>
          <w:spacing w:val="-1"/>
        </w:rPr>
        <w:t>duplication</w:t>
      </w:r>
      <w:r>
        <w:rPr>
          <w:rFonts w:ascii="Times New Roman" w:eastAsia="Times New Roman" w:hAnsi="Times New Roman" w:cs="Times New Roman"/>
        </w:rPr>
        <w:t xml:space="preserve"> 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information.</w:t>
      </w:r>
    </w:p>
    <w:p w14:paraId="66791EE0" w14:textId="77777777" w:rsidR="00804EF1" w:rsidRDefault="00804EF1">
      <w:pPr>
        <w:spacing w:before="82"/>
        <w:ind w:left="113" w:right="115"/>
        <w:rPr>
          <w:rFonts w:ascii="Times New Roman" w:eastAsia="Times New Roman" w:hAnsi="Times New Roman" w:cs="Times New Roman"/>
          <w:spacing w:val="-1"/>
        </w:rPr>
      </w:pPr>
    </w:p>
    <w:p w14:paraId="4FA26AD7" w14:textId="77777777" w:rsidR="00804EF1" w:rsidRDefault="00804EF1" w:rsidP="00804EF1">
      <w:pPr>
        <w:spacing w:before="82"/>
        <w:ind w:left="113" w:right="115"/>
        <w:jc w:val="center"/>
        <w:rPr>
          <w:rFonts w:ascii="Times New Roman" w:eastAsia="Times New Roman" w:hAnsi="Times New Roman" w:cs="Times New Roman"/>
        </w:rPr>
      </w:pPr>
      <w:r>
        <w:rPr>
          <w:rFonts w:ascii="Times New Roman" w:eastAsia="Times New Roman" w:hAnsi="Times New Roman" w:cs="Times New Roman"/>
          <w:spacing w:val="-1"/>
        </w:rPr>
        <w:t>_____________________</w:t>
      </w:r>
    </w:p>
    <w:sectPr w:rsidR="00804EF1" w:rsidSect="00520FE9">
      <w:footerReference w:type="even" r:id="rId40"/>
      <w:pgSz w:w="11910" w:h="16838"/>
      <w:pgMar w:top="1417" w:right="1134" w:bottom="1417" w:left="1134" w:header="720" w:footer="720"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FDCFB" w14:textId="77777777" w:rsidR="00E157CD" w:rsidRDefault="00E157CD">
      <w:r>
        <w:separator/>
      </w:r>
    </w:p>
  </w:endnote>
  <w:endnote w:type="continuationSeparator" w:id="0">
    <w:p w14:paraId="1C44FD99" w14:textId="77777777" w:rsidR="00E157CD" w:rsidRDefault="00E1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A2904" w14:textId="77777777" w:rsidR="00520FE9" w:rsidRDefault="00520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06054" w14:textId="77777777" w:rsidR="00520FE9" w:rsidRDefault="00520F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56B01" w14:textId="77777777" w:rsidR="00520FE9" w:rsidRDefault="00520F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BC62F" w14:textId="77777777" w:rsidR="00B907D2" w:rsidRDefault="00B907D2">
    <w:pPr>
      <w:spacing w:line="14" w:lineRule="auto"/>
      <w:rPr>
        <w:sz w:val="20"/>
        <w:szCs w:val="20"/>
      </w:rPr>
    </w:pPr>
    <w:r>
      <w:rPr>
        <w:noProof/>
        <w:lang w:val="en-GB" w:eastAsia="zh-CN"/>
      </w:rPr>
      <mc:AlternateContent>
        <mc:Choice Requires="wps">
          <w:drawing>
            <wp:anchor distT="0" distB="0" distL="114300" distR="114300" simplePos="0" relativeHeight="503286392" behindDoc="1" locked="0" layoutInCell="1" allowOverlap="1" wp14:anchorId="6460ED29" wp14:editId="75771ABA">
              <wp:simplePos x="0" y="0"/>
              <wp:positionH relativeFrom="page">
                <wp:posOffset>706755</wp:posOffset>
              </wp:positionH>
              <wp:positionV relativeFrom="page">
                <wp:posOffset>10172065</wp:posOffset>
              </wp:positionV>
              <wp:extent cx="104775" cy="165735"/>
              <wp:effectExtent l="1905"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4FE2A" w14:textId="77777777" w:rsidR="00B907D2" w:rsidRDefault="00B907D2">
                          <w:pPr>
                            <w:spacing w:line="245" w:lineRule="exact"/>
                            <w:ind w:left="20"/>
                            <w:rPr>
                              <w:rFonts w:ascii="Times New Roman" w:eastAsia="Times New Roman" w:hAnsi="Times New Roman" w:cs="Times New Roman"/>
                            </w:rPr>
                          </w:pPr>
                          <w:r>
                            <w:rPr>
                              <w:rFonts w:ascii="Times New Roman"/>
                              <w:spacing w:val="1"/>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0ED29" id="_x0000_t202" coordsize="21600,21600" o:spt="202" path="m,l,21600r21600,l21600,xe">
              <v:stroke joinstyle="miter"/>
              <v:path gradientshapeok="t" o:connecttype="rect"/>
            </v:shapetype>
            <v:shape id="Text Box 6" o:spid="_x0000_s1026" type="#_x0000_t202" style="position:absolute;margin-left:55.65pt;margin-top:800.95pt;width:8.25pt;height:13.05pt;z-index:-30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9vqgIAAKgFAAAOAAAAZHJzL2Uyb0RvYy54bWysVF1vmzAUfZ+0/2D5nQIpkIBCqjSEaVL3&#10;IbX7AQ6YYA1sZjuBbtp/37UJadpq0rSNB+tiX5/7cY7v8mZoG3SkUjHBU+xfeRhRXoiS8X2Kvzzk&#10;zgIjpQkvSSM4TfEjVfhm9fbNsu8SOhO1aEoqEYBwlfRdimutu8R1VVHTlqgr0VEOh5WQLdHwK/du&#10;KUkP6G3jzjwvcnshy06KgioFu9l4iFcWv6pooT9VlaIaNSmG3LRdpV13ZnVXS5LsJelqVpzSIH+R&#10;RUsYh6BnqIxogg6SvYJqWSGFEpW+KkTriqpiBbU1QDW+96Ka+5p01NYCzVHduU3q/8EWH4+fJWJl&#10;ioEoTlqg6IEOGt2KAUWmO32nEnC678BND7ANLNtKVXcniq8KcbGpCd/TtZSirykpITvf3HQvro44&#10;yoDs+g+ihDDkoIUFGirZmtZBMxCgA0uPZ2ZMKoUJ6QXzeYhRAUd+FM6vQxuBJNPlTir9jooWGSPF&#10;Eoi34OR4p7RJhiSTi4nFRc6axpLf8Gcb4DjuQGi4as5MEpbLH7EXbxfbReAEs2jrBF6WOet8EzhR&#10;7s/D7DrbbDL/p4nrB0nNypJyE2bSlR/8GW8nhY+KOCtLiYaVBs6kpOR+t2kkOhLQdW6/U0Mu3Nzn&#10;adgmQC0vSvJngXc7i508WsydIA9CJ557C8fz49s48oI4yPLnJd0xTv+9JNSnOA5n4ail39bm2e91&#10;bSRpmYbJ0bAWpHt2IolR4JaXllpNWDPaF60w6T+1AuieiLZ6NRIdxaqH3QAoRsQ7UT6CcqUAZYE8&#10;YdyBUQv5HaMeRkeK1bcDkRSj5j0H9Zs5MxlyMnaTQXgBV1OsMRrNjR7n0aGTbF8D8vi+uFjDC6mY&#10;Ve9TFqd3BePAFnEaXWbeXP5br6cBu/oFAAD//wMAUEsDBBQABgAIAAAAIQBG97C04AAAAA0BAAAP&#10;AAAAZHJzL2Rvd25yZXYueG1sTI/BTsMwEETvSPyDtUjcqJ0ghTbEqSoEJyREGg4cndhNrMbrELtt&#10;+Hs2J3rb2R3Nvim2sxvY2UzBepSQrAQwg63XFjsJX/XbwxpYiAq1GjwaCb8mwLa8vSlUrv0FK3Pe&#10;x45RCIZcSehjHHPOQ9sbp8LKjwbpdvCTU5Hk1HE9qQuFu4GnQmTcKYv0oVejeelNe9yfnITdN1av&#10;9uej+awOla3rjcD37Cjl/d28ewYWzRz/zbDgEzqUxNT4E+rABtJJ8khWGjKRbIAtlvSJ2jTLKl0L&#10;4GXBr1uUfwAAAP//AwBQSwECLQAUAAYACAAAACEAtoM4kv4AAADhAQAAEwAAAAAAAAAAAAAAAAAA&#10;AAAAW0NvbnRlbnRfVHlwZXNdLnhtbFBLAQItABQABgAIAAAAIQA4/SH/1gAAAJQBAAALAAAAAAAA&#10;AAAAAAAAAC8BAABfcmVscy8ucmVsc1BLAQItABQABgAIAAAAIQBqr+9vqgIAAKgFAAAOAAAAAAAA&#10;AAAAAAAAAC4CAABkcnMvZTJvRG9jLnhtbFBLAQItABQABgAIAAAAIQBG97C04AAAAA0BAAAPAAAA&#10;AAAAAAAAAAAAAAQFAABkcnMvZG93bnJldi54bWxQSwUGAAAAAAQABADzAAAAEQYAAAAA&#10;" filled="f" stroked="f">
              <v:textbox inset="0,0,0,0">
                <w:txbxContent>
                  <w:p w14:paraId="32E4FE2A" w14:textId="77777777" w:rsidR="00B907D2" w:rsidRDefault="00B907D2">
                    <w:pPr>
                      <w:spacing w:line="245" w:lineRule="exact"/>
                      <w:ind w:left="20"/>
                      <w:rPr>
                        <w:rFonts w:ascii="Times New Roman" w:eastAsia="Times New Roman" w:hAnsi="Times New Roman" w:cs="Times New Roman"/>
                      </w:rPr>
                    </w:pPr>
                    <w:r>
                      <w:rPr>
                        <w:rFonts w:ascii="Times New Roman"/>
                        <w:spacing w:val="1"/>
                      </w:rPr>
                      <w:t>ii</w:t>
                    </w:r>
                  </w:p>
                </w:txbxContent>
              </v:textbox>
              <w10:wrap anchorx="page" anchory="page"/>
            </v:shape>
          </w:pict>
        </mc:Fallback>
      </mc:AlternateContent>
    </w:r>
    <w:r>
      <w:rPr>
        <w:noProof/>
        <w:lang w:val="en-GB" w:eastAsia="zh-CN"/>
      </w:rPr>
      <mc:AlternateContent>
        <mc:Choice Requires="wps">
          <w:drawing>
            <wp:anchor distT="0" distB="0" distL="114300" distR="114300" simplePos="0" relativeHeight="503286416" behindDoc="1" locked="0" layoutInCell="1" allowOverlap="1" wp14:anchorId="754953CB" wp14:editId="19208743">
              <wp:simplePos x="0" y="0"/>
              <wp:positionH relativeFrom="page">
                <wp:posOffset>1282700</wp:posOffset>
              </wp:positionH>
              <wp:positionV relativeFrom="page">
                <wp:posOffset>10172065</wp:posOffset>
              </wp:positionV>
              <wp:extent cx="1535430" cy="165735"/>
              <wp:effectExtent l="0" t="0" r="127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1F14E" w14:textId="77777777" w:rsidR="00B907D2" w:rsidRDefault="00B907D2">
                          <w:pPr>
                            <w:spacing w:line="245" w:lineRule="exact"/>
                            <w:ind w:left="20"/>
                            <w:rPr>
                              <w:rFonts w:ascii="Times New Roman" w:eastAsia="Times New Roman" w:hAnsi="Times New Roman" w:cs="Times New Roman"/>
                            </w:rPr>
                          </w:pPr>
                          <w:r>
                            <w:rPr>
                              <w:rFonts w:ascii="Times New Roman"/>
                              <w:b/>
                              <w:spacing w:val="-1"/>
                            </w:rPr>
                            <w:t>Rec.</w:t>
                          </w:r>
                          <w:r>
                            <w:rPr>
                              <w:rFonts w:ascii="Times New Roman"/>
                              <w:b/>
                            </w:rPr>
                            <w:t xml:space="preserve"> </w:t>
                          </w:r>
                          <w:r>
                            <w:rPr>
                              <w:rFonts w:ascii="Times New Roman"/>
                              <w:b/>
                              <w:spacing w:val="-1"/>
                            </w:rPr>
                            <w:t>ITU-T A.1</w:t>
                          </w:r>
                          <w:r>
                            <w:rPr>
                              <w:rFonts w:ascii="Times New Roman"/>
                              <w:b/>
                              <w:spacing w:val="-3"/>
                            </w:rPr>
                            <w:t xml:space="preserve"> </w:t>
                          </w:r>
                          <w:r>
                            <w:rPr>
                              <w:rFonts w:ascii="Times New Roman"/>
                              <w:b/>
                              <w:spacing w:val="-1"/>
                            </w:rPr>
                            <w:t>(10/2016)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953CB" id="Text Box 5" o:spid="_x0000_s1027" type="#_x0000_t202" style="position:absolute;margin-left:101pt;margin-top:800.95pt;width:120.9pt;height:13.05pt;z-index:-3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cdGsQIAALAFAAAOAAAAZHJzL2Uyb0RvYy54bWysVNuOmzAQfa/Uf7D8zgIJJAEtqXZDqCpt&#10;L9JuP8DBJlgFm9pOYFv13zs2IdnLS9WWB2uwx2fOzBzP9buhbdCRKc2lyHB4FWDERCkpF/sMf30o&#10;vBVG2hBBSSMFy/Aj0/jd+u2b675L2UzWsqFMIQAROu27DNfGdKnv67JmLdFXsmMCDiupWmLgV+19&#10;qkgP6G3jz4Jg4fdS0U7JkmkNu/l4iNcOv6pYaT5XlWYGNRkGbsatyq07u/rra5LuFelqXp5okL9g&#10;0RIuIOgZKieGoIPir6BaXiqpZWWuStn6sqp4yVwOkE0YvMjmviYdc7lAcXR3LpP+f7Dlp+MXhTjN&#10;8BIjQVpo0QMbDLqVA4ptdfpOp+B034GbGWAbuuwy1d2dLL9pJOSmJmLPbpSSfc0IBXahvek/uTri&#10;aAuy6z9KCmHIwUgHNFSqtaWDYiBAhy49njtjqZQ2ZDyPozkclXAWLuLl3JHzSTrd7pQ275lskTUy&#10;rKDzDp0c77SxbEg6udhgQha8aVz3G/FsAxzHHYgNV+2ZZeGa+TMJku1qu4q8aLbYelGQ595NsYm8&#10;RREu43yebzZ5+MvGDaO05pQyYcNMwgqjP2vcSeKjJM7S0rLh1MJZSlrtd5tGoSMBYRfuczWHk4ub&#10;/5yGKwLk8iKlcBYFt7PEKxarpRcVUewly2DlBWFymyyCKIny4nlKd1ywf08J9RlO4lk8iulC+kVu&#10;gfte50bSlhsYHQ1vM7w6O5HUSnArqGutIbwZ7SelsPQvpYB2T412grUaHdVqht3gXoZTsxXzTtJH&#10;ULCSIDDQIow9MGqpfmDUwwjJsP5+IIph1HwQ8ArsvJkMNRm7ySCihKsZNhiN5saMc+nQKb6vAXl8&#10;Z0LewEupuBPxhcXpfcFYcLmcRpidO0//nddl0K5/AwAA//8DAFBLAwQUAAYACAAAACEAFV977uEA&#10;AAANAQAADwAAAGRycy9kb3ducmV2LnhtbEyPwU7DMBBE70j8g7VI3KjdUEVtiFNVCE5IiDQcODrJ&#10;NrEar0PstuHv2Z7guDOj2Xn5dnaDOOMUrCcNy4UCgdT41lKn4bN6fViDCNFQawZPqOEHA2yL25vc&#10;ZK2/UInnfewEl1DIjIY+xjGTMjQ9OhMWfkRi7+AnZyKfUyfbyVy43A0yUSqVzljiD70Z8bnH5rg/&#10;OQ27Lypf7Pd7/VEeSltVG0Vv6VHr+7t59wQi4hz/wnCdz9Oh4E21P1EbxKAhUQmzRDZStdyA4Mhq&#10;9cg09VVK1gpkkcv/FMUvAAAA//8DAFBLAQItABQABgAIAAAAIQC2gziS/gAAAOEBAAATAAAAAAAA&#10;AAAAAAAAAAAAAABbQ29udGVudF9UeXBlc10ueG1sUEsBAi0AFAAGAAgAAAAhADj9If/WAAAAlAEA&#10;AAsAAAAAAAAAAAAAAAAALwEAAF9yZWxzLy5yZWxzUEsBAi0AFAAGAAgAAAAhAJg1x0axAgAAsAUA&#10;AA4AAAAAAAAAAAAAAAAALgIAAGRycy9lMm9Eb2MueG1sUEsBAi0AFAAGAAgAAAAhABVfe+7hAAAA&#10;DQEAAA8AAAAAAAAAAAAAAAAACwUAAGRycy9kb3ducmV2LnhtbFBLBQYAAAAABAAEAPMAAAAZBgAA&#10;AAA=&#10;" filled="f" stroked="f">
              <v:textbox inset="0,0,0,0">
                <w:txbxContent>
                  <w:p w14:paraId="4FB1F14E" w14:textId="77777777" w:rsidR="00B907D2" w:rsidRDefault="00B907D2">
                    <w:pPr>
                      <w:spacing w:line="245" w:lineRule="exact"/>
                      <w:ind w:left="20"/>
                      <w:rPr>
                        <w:rFonts w:ascii="Times New Roman" w:eastAsia="Times New Roman" w:hAnsi="Times New Roman" w:cs="Times New Roman"/>
                      </w:rPr>
                    </w:pPr>
                    <w:r>
                      <w:rPr>
                        <w:rFonts w:ascii="Times New Roman"/>
                        <w:b/>
                        <w:spacing w:val="-1"/>
                      </w:rPr>
                      <w:t>Rec.</w:t>
                    </w:r>
                    <w:r>
                      <w:rPr>
                        <w:rFonts w:ascii="Times New Roman"/>
                        <w:b/>
                      </w:rPr>
                      <w:t xml:space="preserve"> </w:t>
                    </w:r>
                    <w:r>
                      <w:rPr>
                        <w:rFonts w:ascii="Times New Roman"/>
                        <w:b/>
                        <w:spacing w:val="-1"/>
                      </w:rPr>
                      <w:t>ITU-T A.1</w:t>
                    </w:r>
                    <w:r>
                      <w:rPr>
                        <w:rFonts w:ascii="Times New Roman"/>
                        <w:b/>
                        <w:spacing w:val="-3"/>
                      </w:rPr>
                      <w:t xml:space="preserve"> </w:t>
                    </w:r>
                    <w:r>
                      <w:rPr>
                        <w:rFonts w:ascii="Times New Roman"/>
                        <w:b/>
                        <w:spacing w:val="-1"/>
                      </w:rPr>
                      <w:t>(10/2016)</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0C198" w14:textId="77777777" w:rsidR="00B907D2" w:rsidRDefault="00B907D2">
    <w:pPr>
      <w:spacing w:line="14" w:lineRule="auto"/>
      <w:rPr>
        <w:sz w:val="20"/>
        <w:szCs w:val="20"/>
      </w:rPr>
    </w:pPr>
    <w:r>
      <w:rPr>
        <w:noProof/>
        <w:lang w:val="en-GB" w:eastAsia="zh-CN"/>
      </w:rPr>
      <mc:AlternateContent>
        <mc:Choice Requires="wps">
          <w:drawing>
            <wp:anchor distT="0" distB="0" distL="114300" distR="114300" simplePos="0" relativeHeight="503286488" behindDoc="1" locked="0" layoutInCell="1" allowOverlap="1" wp14:anchorId="0FF1DA34" wp14:editId="4C4CAD98">
              <wp:simplePos x="0" y="0"/>
              <wp:positionH relativeFrom="page">
                <wp:posOffset>694055</wp:posOffset>
              </wp:positionH>
              <wp:positionV relativeFrom="page">
                <wp:posOffset>10175240</wp:posOffset>
              </wp:positionV>
              <wp:extent cx="191135" cy="165735"/>
              <wp:effectExtent l="0" t="2540" r="635"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518A7" w14:textId="1B611827" w:rsidR="00B907D2" w:rsidRDefault="00B907D2">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Pr>
                              <w:rFonts w:ascii="Times New Roman"/>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DA34" id="_x0000_t202" coordsize="21600,21600" o:spt="202" path="m,l,21600r21600,l21600,xe">
              <v:stroke joinstyle="miter"/>
              <v:path gradientshapeok="t" o:connecttype="rect"/>
            </v:shapetype>
            <v:shape id="Text Box 2" o:spid="_x0000_s1028" type="#_x0000_t202" style="position:absolute;margin-left:54.65pt;margin-top:801.2pt;width:15.05pt;height:13.05pt;z-index:-29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J3rQIAAK8FAAAOAAAAZHJzL2Uyb0RvYy54bWysVG1vmzAQ/j5p/8Hyd8pLCQmopEpCmCZ1&#10;L1K7H+CACdbAZrYT6Kb9951NSNNWk6ZtfLAO++65t+fu5nZoG3SkUjHBU+xfeRhRXoiS8X2Kvzzk&#10;zgIjpQkvSSM4TfEjVfh2+fbNTd8lNBC1aEoqEYBwlfRdimutu8R1VVHTlqgr0VEOj5WQLdHwK/du&#10;KUkP6G3jBp4Xub2QZSdFQZWC22x8xEuLX1W00J+qSlGNmhRDbNqe0p47c7rLG5LsJelqVpzCIH8R&#10;RUsYB6dnqIxogg6SvYJqWSGFEpW+KkTriqpiBbU5QDa+9yKb+5p01OYCxVHduUzq/8EWH4+fJWJl&#10;iiOMOGmhRQ900GgtBhSY6vSdSkDpvgM1PcA1dNlmqro7UXxViItNTfierqQUfU1JCdH5xtK9MB1x&#10;lAHZ9R9ECW7IQQsLNFSyNaWDYiBAhy49njtjQimMy9j3r2cYFfDkR7M5yMYDSSbjTir9jooWGSHF&#10;EhpvwcnxTulRdVIxvrjIWdPAPUka/uwCMMcbcA2m5s0EYXv5I/bi7WK7CJ0wiLZO6GWZs8o3oRPl&#10;/nyWXWebTeb/NH79MKlZWVJu3Ey88sM/69uJ4SMjzsxSomGlgTMhKbnfbRqJjgR4ndvvVJALNfd5&#10;GLZekMuLlPwg9NZB7OTRYu6EeThz4rm3cDw/XseRF8Zhlj9P6Y5x+u8poT7F8SyYjVz6bW6e/V7n&#10;RpKWadgcDWtTvDgrkcQwcMtL21pNWDPKF6Uw4T+VAto9Ndry1VB0JKsedoMdjPMY7ET5CASWAggG&#10;LIWtB0It5HeMetggKVbfDkRSjJr3HIbArJtJkJOwmwTCCzBNscZoFDd6XEuHTrJ9DcjjmHGxgkGp&#10;mCWxmagxitN4wVawuZw2mFk7l/9W62nPLn8BAAD//wMAUEsDBBQABgAIAAAAIQBE809b3wAAAA0B&#10;AAAPAAAAZHJzL2Rvd25yZXYueG1sTI/BTsMwEETvSPyDtUjcqE0KURPiVBWCExIiDQeOTuwmVuN1&#10;iN02/D2bE9xmdkezb4vt7AZ2NlOwHiXcrwQwg63XFjsJn/Xr3QZYiAq1GjwaCT8mwLa8vipUrv0F&#10;K3Pex45RCYZcSehjHHPOQ9sbp8LKjwZpd/CTU5Hs1HE9qQuVu4EnQqTcKYt0oVejee5Ne9yfnITd&#10;F1Yv9vu9+agOla3rTOBbepTy9mbePQGLZo5/YVjwCR1KYmr8CXVgA3mRrSlKIhXJA7Alss5INMso&#10;2TwCLwv+/4vyFwAA//8DAFBLAQItABQABgAIAAAAIQC2gziS/gAAAOEBAAATAAAAAAAAAAAAAAAA&#10;AAAAAABbQ29udGVudF9UeXBlc10ueG1sUEsBAi0AFAAGAAgAAAAhADj9If/WAAAAlAEAAAsAAAAA&#10;AAAAAAAAAAAALwEAAF9yZWxzLy5yZWxzUEsBAi0AFAAGAAgAAAAhALiCcnetAgAArwUAAA4AAAAA&#10;AAAAAAAAAAAALgIAAGRycy9lMm9Eb2MueG1sUEsBAi0AFAAGAAgAAAAhAETzT1vfAAAADQEAAA8A&#10;AAAAAAAAAAAAAAAABwUAAGRycy9kb3ducmV2LnhtbFBLBQYAAAAABAAEAPMAAAATBgAAAAA=&#10;" filled="f" stroked="f">
              <v:textbox inset="0,0,0,0">
                <w:txbxContent>
                  <w:p w14:paraId="59B518A7" w14:textId="1B611827" w:rsidR="00B907D2" w:rsidRDefault="00B907D2">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Pr>
                        <w:rFonts w:ascii="Times New Roman"/>
                        <w:noProof/>
                      </w:rPr>
                      <w:t>18</w:t>
                    </w:r>
                    <w:r>
                      <w:fldChar w:fldCharType="end"/>
                    </w:r>
                  </w:p>
                </w:txbxContent>
              </v:textbox>
              <w10:wrap anchorx="page" anchory="page"/>
            </v:shape>
          </w:pict>
        </mc:Fallback>
      </mc:AlternateContent>
    </w:r>
    <w:r>
      <w:rPr>
        <w:noProof/>
        <w:lang w:val="en-GB" w:eastAsia="zh-CN"/>
      </w:rPr>
      <mc:AlternateContent>
        <mc:Choice Requires="wps">
          <w:drawing>
            <wp:anchor distT="0" distB="0" distL="114300" distR="114300" simplePos="0" relativeHeight="503286512" behindDoc="1" locked="0" layoutInCell="1" allowOverlap="1" wp14:anchorId="34AC7C9B" wp14:editId="58351EB9">
              <wp:simplePos x="0" y="0"/>
              <wp:positionH relativeFrom="page">
                <wp:posOffset>1282700</wp:posOffset>
              </wp:positionH>
              <wp:positionV relativeFrom="page">
                <wp:posOffset>10175240</wp:posOffset>
              </wp:positionV>
              <wp:extent cx="1535430" cy="165735"/>
              <wp:effectExtent l="0" t="2540" r="1270" b="31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35446" w14:textId="77777777" w:rsidR="00B907D2" w:rsidRDefault="00B907D2">
                          <w:pPr>
                            <w:spacing w:line="245" w:lineRule="exact"/>
                            <w:ind w:left="20"/>
                            <w:rPr>
                              <w:rFonts w:ascii="Times New Roman" w:eastAsia="Times New Roman" w:hAnsi="Times New Roman" w:cs="Times New Roman"/>
                            </w:rPr>
                          </w:pPr>
                          <w:r>
                            <w:rPr>
                              <w:rFonts w:ascii="Times New Roman"/>
                              <w:b/>
                              <w:spacing w:val="-1"/>
                            </w:rPr>
                            <w:t>Rec.</w:t>
                          </w:r>
                          <w:r>
                            <w:rPr>
                              <w:rFonts w:ascii="Times New Roman"/>
                              <w:b/>
                            </w:rPr>
                            <w:t xml:space="preserve"> </w:t>
                          </w:r>
                          <w:r>
                            <w:rPr>
                              <w:rFonts w:ascii="Times New Roman"/>
                              <w:b/>
                              <w:spacing w:val="-1"/>
                            </w:rPr>
                            <w:t>ITU-T A.1</w:t>
                          </w:r>
                          <w:r>
                            <w:rPr>
                              <w:rFonts w:ascii="Times New Roman"/>
                              <w:b/>
                              <w:spacing w:val="-3"/>
                            </w:rPr>
                            <w:t xml:space="preserve"> </w:t>
                          </w:r>
                          <w:r>
                            <w:rPr>
                              <w:rFonts w:ascii="Times New Roman"/>
                              <w:b/>
                              <w:spacing w:val="-1"/>
                            </w:rPr>
                            <w:t>(10/2016)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C7C9B" id="Text Box 1" o:spid="_x0000_s1029" type="#_x0000_t202" style="position:absolute;margin-left:101pt;margin-top:801.2pt;width:120.9pt;height:13.05pt;z-index:-2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ldFsAIAALAFAAAOAAAAZHJzL2Uyb0RvYy54bWysVNuOmzAQfa/Uf7D8ToAEkoCWrDYhVJW2&#10;F2m3H+CACVbBprYT2Fb9945NyCa7qlS15QGN7fGZOTPHc3PbNzU6UqmY4An2Jx5GlOeiYHyf4C+P&#10;mbPESGnCC1ILThP8RBW+Xb19c9O1MZ2KStQFlQhAuIq7NsGV1m3suiqvaEPURLSUw2EpZEM0LOXe&#10;LSTpAL2p3annzd1OyKKVIqdKwW46HOKVxS9LmutPZamoRnWCITdt/9L+d+bvrm5IvJekrVh+SoP8&#10;RRYNYRyCnqFSogk6SPYKqmG5FEqUepKLxhVlyXJqOQAb33vB5qEiLbVcoDiqPZdJ/T/Y/OPxs0Ss&#10;SHCIEScNtOiR9hqtRY98U52uVTE4PbTgpnvYhi5bpqq9F/lXhbjYVITv6Z2UoqsoKSA7e9O9uDrg&#10;KAOy6z6IAsKQgxYWqC9lY0oHxUCADl16OnfGpJKbkOEsDGZwlMOZPw8Xs9Ak55J4vN1Kpd9R0SBj&#10;JFhC5y06Od4rPbiOLiYYFxmra9v9ml9tAOawA7HhqjkzWdhm/oi8aLvcLgMnmM63TuClqXOXbQJn&#10;nvmLMJ2lm03q/zRx/SCuWFFQbsKMwvKDP2vcSeKDJM7SUqJmhYEzKSm5321qiY4EhJ3Z71SQCzf3&#10;Og1bL+DygpI/Dbz1NHKy+XLhBFkQOtHCWzqeH62juRdEQZpdU7pnnP47JdQlOAqn4SCm33Lz7Pea&#10;G4kbpmF01KxJ8PLsRGIjwS0vbGs1YfVgX5TCpP9cCmj32GgrWKPRQa263/X2ZczGd7ATxRMoWAoQ&#10;GGgRxh4YlZDfMepghCRYfTsQSTGq33N4BWbejIYcjd1oEJ7D1QRrjAZzo4e5dGgl21eAPLwzLu7g&#10;pZTMitg8qSELYGAWMBYsl9MIM3Pncm29ngft6hcAAAD//wMAUEsDBBQABgAIAAAAIQBrNDNi4QAA&#10;AA0BAAAPAAAAZHJzL2Rvd25yZXYueG1sTI/BTsMwEETvSPyDtUjcqN0QopLGqSoEJyREGg4cndhN&#10;rMbrELtt+Hu2p3LcmdHsvGIzu4GdzBSsRwnLhQBmsPXaYifhq357WAELUaFWg0cj4dcE2JS3N4XK&#10;tT9jZU672DEqwZArCX2MY855aHvjVFj40SB5ez85FemcOq4ndaZyN/BEiIw7ZZE+9Go0L71pD7uj&#10;k7D9xurV/nw0n9W+snX9LPA9O0h5fzdv18CimeM1DJf5NB1K2tT4I+rABgmJSIglkpGJJAVGkTR9&#10;JJrmIiWrJ+Blwf9TlH8AAAD//wMAUEsBAi0AFAAGAAgAAAAhALaDOJL+AAAA4QEAABMAAAAAAAAA&#10;AAAAAAAAAAAAAFtDb250ZW50X1R5cGVzXS54bWxQSwECLQAUAAYACAAAACEAOP0h/9YAAACUAQAA&#10;CwAAAAAAAAAAAAAAAAAvAQAAX3JlbHMvLnJlbHNQSwECLQAUAAYACAAAACEAatJXRbACAACwBQAA&#10;DgAAAAAAAAAAAAAAAAAuAgAAZHJzL2Uyb0RvYy54bWxQSwECLQAUAAYACAAAACEAazQzYuEAAAAN&#10;AQAADwAAAAAAAAAAAAAAAAAKBQAAZHJzL2Rvd25yZXYueG1sUEsFBgAAAAAEAAQA8wAAABgGAAAA&#10;AA==&#10;" filled="f" stroked="f">
              <v:textbox inset="0,0,0,0">
                <w:txbxContent>
                  <w:p w14:paraId="25435446" w14:textId="77777777" w:rsidR="00B907D2" w:rsidRDefault="00B907D2">
                    <w:pPr>
                      <w:spacing w:line="245" w:lineRule="exact"/>
                      <w:ind w:left="20"/>
                      <w:rPr>
                        <w:rFonts w:ascii="Times New Roman" w:eastAsia="Times New Roman" w:hAnsi="Times New Roman" w:cs="Times New Roman"/>
                      </w:rPr>
                    </w:pPr>
                    <w:r>
                      <w:rPr>
                        <w:rFonts w:ascii="Times New Roman"/>
                        <w:b/>
                        <w:spacing w:val="-1"/>
                      </w:rPr>
                      <w:t>Rec.</w:t>
                    </w:r>
                    <w:r>
                      <w:rPr>
                        <w:rFonts w:ascii="Times New Roman"/>
                        <w:b/>
                      </w:rPr>
                      <w:t xml:space="preserve"> </w:t>
                    </w:r>
                    <w:r>
                      <w:rPr>
                        <w:rFonts w:ascii="Times New Roman"/>
                        <w:b/>
                        <w:spacing w:val="-1"/>
                      </w:rPr>
                      <w:t>ITU-T A.1</w:t>
                    </w:r>
                    <w:r>
                      <w:rPr>
                        <w:rFonts w:ascii="Times New Roman"/>
                        <w:b/>
                        <w:spacing w:val="-3"/>
                      </w:rPr>
                      <w:t xml:space="preserve"> </w:t>
                    </w:r>
                    <w:r>
                      <w:rPr>
                        <w:rFonts w:ascii="Times New Roman"/>
                        <w:b/>
                        <w:spacing w:val="-1"/>
                      </w:rPr>
                      <w:t>(10/2016)</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AF527" w14:textId="77777777" w:rsidR="00B907D2" w:rsidRDefault="00B907D2">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6F98B" w14:textId="77777777" w:rsidR="00E157CD" w:rsidRDefault="00E157CD">
      <w:r>
        <w:separator/>
      </w:r>
    </w:p>
  </w:footnote>
  <w:footnote w:type="continuationSeparator" w:id="0">
    <w:p w14:paraId="173168B3" w14:textId="77777777" w:rsidR="00E157CD" w:rsidRDefault="00E157CD">
      <w:r>
        <w:continuationSeparator/>
      </w:r>
    </w:p>
  </w:footnote>
  <w:footnote w:id="1">
    <w:p w14:paraId="2A63A8F7" w14:textId="77777777" w:rsidR="00B907D2" w:rsidRPr="00BC5652" w:rsidDel="003F5905" w:rsidRDefault="00B907D2" w:rsidP="0082724C">
      <w:pPr>
        <w:pStyle w:val="FootnoteText"/>
        <w:rPr>
          <w:ins w:id="314" w:author="Franz J.G. Zichy" w:date="2017-11-08T22:29:00Z"/>
          <w:del w:id="315" w:author="MartonosiMR" w:date="2016-06-02T15:45:00Z"/>
        </w:rPr>
      </w:pPr>
    </w:p>
  </w:footnote>
  <w:footnote w:id="2">
    <w:p w14:paraId="4C55C905" w14:textId="77777777" w:rsidR="00B907D2" w:rsidRDefault="00B907D2" w:rsidP="0082724C">
      <w:pPr>
        <w:rPr>
          <w:ins w:id="318" w:author="Franz J.G. Zichy" w:date="2017-11-08T22:29: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B7113" w14:textId="17028DCF" w:rsidR="00B907D2" w:rsidRPr="002E142E" w:rsidRDefault="00B907D2" w:rsidP="002E142E">
    <w:pPr>
      <w:pStyle w:val="Header"/>
      <w:jc w:val="center"/>
      <w:rPr>
        <w:rFonts w:ascii="Times New Roman" w:hAnsi="Times New Roman" w:cs="Times New Roman"/>
        <w:sz w:val="18"/>
      </w:rPr>
    </w:pPr>
    <w:r w:rsidRPr="002E142E">
      <w:rPr>
        <w:rFonts w:ascii="Times New Roman" w:hAnsi="Times New Roman" w:cs="Times New Roman"/>
        <w:sz w:val="18"/>
      </w:rPr>
      <w:t xml:space="preserve">- </w:t>
    </w:r>
    <w:r w:rsidRPr="002E142E">
      <w:rPr>
        <w:rFonts w:ascii="Times New Roman" w:hAnsi="Times New Roman" w:cs="Times New Roman"/>
        <w:sz w:val="18"/>
      </w:rPr>
      <w:fldChar w:fldCharType="begin"/>
    </w:r>
    <w:r w:rsidRPr="002E142E">
      <w:rPr>
        <w:rFonts w:ascii="Times New Roman" w:hAnsi="Times New Roman" w:cs="Times New Roman"/>
        <w:sz w:val="18"/>
      </w:rPr>
      <w:instrText xml:space="preserve"> PAGE  \* MERGEFORMAT </w:instrText>
    </w:r>
    <w:r w:rsidRPr="002E142E">
      <w:rPr>
        <w:rFonts w:ascii="Times New Roman" w:hAnsi="Times New Roman" w:cs="Times New Roman"/>
        <w:sz w:val="18"/>
      </w:rPr>
      <w:fldChar w:fldCharType="separate"/>
    </w:r>
    <w:r w:rsidR="00520FE9">
      <w:rPr>
        <w:rFonts w:ascii="Times New Roman" w:hAnsi="Times New Roman" w:cs="Times New Roman"/>
        <w:noProof/>
        <w:sz w:val="18"/>
      </w:rPr>
      <w:t>2</w:t>
    </w:r>
    <w:r w:rsidRPr="002E142E">
      <w:rPr>
        <w:rFonts w:ascii="Times New Roman" w:hAnsi="Times New Roman" w:cs="Times New Roman"/>
        <w:sz w:val="18"/>
      </w:rPr>
      <w:fldChar w:fldCharType="end"/>
    </w:r>
    <w:r w:rsidRPr="002E142E">
      <w:rPr>
        <w:rFonts w:ascii="Times New Roman" w:hAnsi="Times New Roman" w:cs="Times New Roman"/>
        <w:sz w:val="18"/>
      </w:rPr>
      <w:t xml:space="preserve"> -</w:t>
    </w:r>
  </w:p>
  <w:p w14:paraId="0E8EA223" w14:textId="375047FA" w:rsidR="00B907D2" w:rsidRPr="002E142E" w:rsidRDefault="00B907D2" w:rsidP="002E142E">
    <w:pPr>
      <w:pStyle w:val="Header"/>
      <w:spacing w:after="240"/>
      <w:jc w:val="center"/>
      <w:rPr>
        <w:rFonts w:ascii="Times New Roman" w:hAnsi="Times New Roman" w:cs="Times New Roman"/>
        <w:sz w:val="18"/>
      </w:rPr>
    </w:pPr>
    <w:r>
      <w:rPr>
        <w:rFonts w:ascii="Times New Roman" w:hAnsi="Times New Roman" w:cs="Times New Roman"/>
        <w:sz w:val="18"/>
      </w:rPr>
      <w:t>TSAG-TD261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82895" w14:textId="77777777" w:rsidR="00520FE9" w:rsidRDefault="00520F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001362"/>
      <w:docPartObj>
        <w:docPartGallery w:val="Page Numbers (Top of Page)"/>
        <w:docPartUnique/>
      </w:docPartObj>
    </w:sdtPr>
    <w:sdtEndPr>
      <w:rPr>
        <w:rFonts w:asciiTheme="majorBidi" w:hAnsiTheme="majorBidi" w:cstheme="majorBidi"/>
        <w:noProof/>
        <w:sz w:val="18"/>
        <w:szCs w:val="18"/>
      </w:rPr>
    </w:sdtEndPr>
    <w:sdtContent>
      <w:p w14:paraId="27C5783C" w14:textId="5917F9DF" w:rsidR="00520FE9" w:rsidRPr="00520FE9" w:rsidRDefault="00520FE9">
        <w:pPr>
          <w:pStyle w:val="Header"/>
          <w:jc w:val="cent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sidR="00F15E8A">
          <w:rPr>
            <w:rFonts w:asciiTheme="majorBidi" w:hAnsiTheme="majorBidi" w:cstheme="majorBidi"/>
            <w:noProof/>
            <w:sz w:val="18"/>
            <w:szCs w:val="18"/>
          </w:rPr>
          <w:t>- 2 -</w:t>
        </w:r>
        <w:r w:rsidRPr="00520FE9">
          <w:rPr>
            <w:rFonts w:asciiTheme="majorBidi" w:hAnsiTheme="majorBidi" w:cstheme="majorBidi"/>
            <w:noProof/>
            <w:sz w:val="18"/>
            <w:szCs w:val="18"/>
          </w:rPr>
          <w:fldChar w:fldCharType="end"/>
        </w:r>
        <w:r>
          <w:rPr>
            <w:rFonts w:asciiTheme="majorBidi" w:hAnsiTheme="majorBidi" w:cstheme="majorBidi"/>
            <w:noProof/>
            <w:sz w:val="18"/>
            <w:szCs w:val="18"/>
          </w:rPr>
          <w:br/>
          <w:t>TSAG-TD423</w:t>
        </w:r>
      </w:p>
    </w:sdtContent>
  </w:sdt>
  <w:p w14:paraId="592DE73D" w14:textId="77777777" w:rsidR="00520FE9" w:rsidRDefault="00520F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ABFC2" w14:textId="77777777" w:rsidR="00520FE9" w:rsidRDefault="00520F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255960"/>
      <w:docPartObj>
        <w:docPartGallery w:val="Page Numbers (Top of Page)"/>
        <w:docPartUnique/>
      </w:docPartObj>
    </w:sdtPr>
    <w:sdtEndPr>
      <w:rPr>
        <w:rFonts w:asciiTheme="majorBidi" w:hAnsiTheme="majorBidi" w:cstheme="majorBidi"/>
        <w:noProof/>
        <w:sz w:val="18"/>
        <w:szCs w:val="18"/>
      </w:rPr>
    </w:sdtEndPr>
    <w:sdtContent>
      <w:p w14:paraId="2A6C3F25" w14:textId="75E21705" w:rsidR="00867467" w:rsidRPr="00520FE9" w:rsidRDefault="00867467">
        <w:pPr>
          <w:pStyle w:val="Header"/>
          <w:jc w:val="cent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sidR="00F15E8A">
          <w:rPr>
            <w:rFonts w:asciiTheme="majorBidi" w:hAnsiTheme="majorBidi" w:cstheme="majorBidi"/>
            <w:noProof/>
            <w:sz w:val="18"/>
            <w:szCs w:val="18"/>
          </w:rPr>
          <w:t>- 3 -</w:t>
        </w:r>
        <w:r w:rsidRPr="00520FE9">
          <w:rPr>
            <w:rFonts w:asciiTheme="majorBidi" w:hAnsiTheme="majorBidi" w:cstheme="majorBidi"/>
            <w:noProof/>
            <w:sz w:val="18"/>
            <w:szCs w:val="18"/>
          </w:rPr>
          <w:fldChar w:fldCharType="end"/>
        </w:r>
        <w:r>
          <w:rPr>
            <w:rFonts w:asciiTheme="majorBidi" w:hAnsiTheme="majorBidi" w:cstheme="majorBidi"/>
            <w:noProof/>
            <w:sz w:val="18"/>
            <w:szCs w:val="18"/>
          </w:rPr>
          <w:br/>
          <w:t>TSAG-TD423</w:t>
        </w:r>
      </w:p>
    </w:sdtContent>
  </w:sdt>
  <w:p w14:paraId="15BF2B5C" w14:textId="77777777" w:rsidR="00867467" w:rsidRDefault="0086746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642287"/>
      <w:docPartObj>
        <w:docPartGallery w:val="Page Numbers (Top of Page)"/>
        <w:docPartUnique/>
      </w:docPartObj>
    </w:sdtPr>
    <w:sdtEndPr>
      <w:rPr>
        <w:rFonts w:asciiTheme="majorBidi" w:hAnsiTheme="majorBidi" w:cstheme="majorBidi"/>
        <w:noProof/>
        <w:sz w:val="18"/>
        <w:szCs w:val="18"/>
      </w:rPr>
    </w:sdtEndPr>
    <w:sdtContent>
      <w:p w14:paraId="704A3FCE" w14:textId="6C53A6A2" w:rsidR="00867467" w:rsidRPr="00520FE9" w:rsidRDefault="00867467">
        <w:pPr>
          <w:pStyle w:val="Header"/>
          <w:jc w:val="cent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sidR="00F15E8A">
          <w:rPr>
            <w:rFonts w:asciiTheme="majorBidi" w:hAnsiTheme="majorBidi" w:cstheme="majorBidi"/>
            <w:noProof/>
            <w:sz w:val="18"/>
            <w:szCs w:val="18"/>
          </w:rPr>
          <w:t>- 4 -</w:t>
        </w:r>
        <w:r w:rsidRPr="00520FE9">
          <w:rPr>
            <w:rFonts w:asciiTheme="majorBidi" w:hAnsiTheme="majorBidi" w:cstheme="majorBidi"/>
            <w:noProof/>
            <w:sz w:val="18"/>
            <w:szCs w:val="18"/>
          </w:rPr>
          <w:fldChar w:fldCharType="end"/>
        </w:r>
        <w:r>
          <w:rPr>
            <w:rFonts w:asciiTheme="majorBidi" w:hAnsiTheme="majorBidi" w:cstheme="majorBidi"/>
            <w:noProof/>
            <w:sz w:val="18"/>
            <w:szCs w:val="18"/>
          </w:rPr>
          <w:br/>
          <w:t>TSAG-TD423</w:t>
        </w:r>
      </w:p>
    </w:sdtContent>
  </w:sdt>
  <w:p w14:paraId="6B7EAA5C" w14:textId="77777777" w:rsidR="00867467" w:rsidRDefault="0086746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732291"/>
      <w:docPartObj>
        <w:docPartGallery w:val="Page Numbers (Top of Page)"/>
        <w:docPartUnique/>
      </w:docPartObj>
    </w:sdtPr>
    <w:sdtEndPr>
      <w:rPr>
        <w:rFonts w:asciiTheme="majorBidi" w:hAnsiTheme="majorBidi" w:cstheme="majorBidi"/>
        <w:noProof/>
        <w:sz w:val="18"/>
        <w:szCs w:val="18"/>
      </w:rPr>
    </w:sdtEndPr>
    <w:sdtContent>
      <w:p w14:paraId="3D5A81BC" w14:textId="51A1C3D1" w:rsidR="00867467" w:rsidRPr="00520FE9" w:rsidRDefault="00867467">
        <w:pPr>
          <w:pStyle w:val="Header"/>
          <w:jc w:val="cent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sidR="00F15E8A">
          <w:rPr>
            <w:rFonts w:asciiTheme="majorBidi" w:hAnsiTheme="majorBidi" w:cstheme="majorBidi"/>
            <w:noProof/>
            <w:sz w:val="18"/>
            <w:szCs w:val="18"/>
          </w:rPr>
          <w:t>- 7 -</w:t>
        </w:r>
        <w:r w:rsidRPr="00520FE9">
          <w:rPr>
            <w:rFonts w:asciiTheme="majorBidi" w:hAnsiTheme="majorBidi" w:cstheme="majorBidi"/>
            <w:noProof/>
            <w:sz w:val="18"/>
            <w:szCs w:val="18"/>
          </w:rPr>
          <w:fldChar w:fldCharType="end"/>
        </w:r>
        <w:r>
          <w:rPr>
            <w:rFonts w:asciiTheme="majorBidi" w:hAnsiTheme="majorBidi" w:cstheme="majorBidi"/>
            <w:noProof/>
            <w:sz w:val="18"/>
            <w:szCs w:val="18"/>
          </w:rPr>
          <w:br/>
          <w:t>TSAG-TD423</w:t>
        </w:r>
      </w:p>
    </w:sdtContent>
  </w:sdt>
  <w:p w14:paraId="542FEE39" w14:textId="77777777" w:rsidR="00867467" w:rsidRDefault="008674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003301"/>
      <w:docPartObj>
        <w:docPartGallery w:val="Page Numbers (Top of Page)"/>
        <w:docPartUnique/>
      </w:docPartObj>
    </w:sdtPr>
    <w:sdtEndPr>
      <w:rPr>
        <w:rFonts w:asciiTheme="majorBidi" w:hAnsiTheme="majorBidi" w:cstheme="majorBidi"/>
        <w:noProof/>
        <w:sz w:val="18"/>
        <w:szCs w:val="18"/>
      </w:rPr>
    </w:sdtEndPr>
    <w:sdtContent>
      <w:p w14:paraId="1029C99F" w14:textId="4B975CB3" w:rsidR="00867467" w:rsidRPr="00520FE9" w:rsidRDefault="00867467">
        <w:pPr>
          <w:pStyle w:val="Header"/>
          <w:jc w:val="cent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Pr>
            <w:rFonts w:asciiTheme="majorBidi" w:hAnsiTheme="majorBidi" w:cstheme="majorBidi"/>
            <w:noProof/>
            <w:sz w:val="18"/>
            <w:szCs w:val="18"/>
          </w:rPr>
          <w:t>- 13 -</w:t>
        </w:r>
        <w:r w:rsidRPr="00520FE9">
          <w:rPr>
            <w:rFonts w:asciiTheme="majorBidi" w:hAnsiTheme="majorBidi" w:cstheme="majorBidi"/>
            <w:noProof/>
            <w:sz w:val="18"/>
            <w:szCs w:val="18"/>
          </w:rPr>
          <w:fldChar w:fldCharType="end"/>
        </w:r>
        <w:r>
          <w:rPr>
            <w:rFonts w:asciiTheme="majorBidi" w:hAnsiTheme="majorBidi" w:cstheme="majorBidi"/>
            <w:noProof/>
            <w:sz w:val="18"/>
            <w:szCs w:val="18"/>
          </w:rPr>
          <w:br/>
          <w:t>TSAG-TD423</w:t>
        </w:r>
      </w:p>
    </w:sdtContent>
  </w:sdt>
  <w:p w14:paraId="2E28923C" w14:textId="77777777" w:rsidR="00867467" w:rsidRDefault="0086746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485948"/>
      <w:docPartObj>
        <w:docPartGallery w:val="Page Numbers (Top of Page)"/>
        <w:docPartUnique/>
      </w:docPartObj>
    </w:sdtPr>
    <w:sdtEndPr>
      <w:rPr>
        <w:rFonts w:asciiTheme="majorBidi" w:hAnsiTheme="majorBidi" w:cstheme="majorBidi"/>
        <w:noProof/>
        <w:sz w:val="18"/>
        <w:szCs w:val="18"/>
      </w:rPr>
    </w:sdtEndPr>
    <w:sdtContent>
      <w:p w14:paraId="408D5010" w14:textId="1323967C" w:rsidR="00867467" w:rsidRPr="00520FE9" w:rsidRDefault="00867467">
        <w:pPr>
          <w:pStyle w:val="Header"/>
          <w:jc w:val="cent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sidR="00F15E8A">
          <w:rPr>
            <w:rFonts w:asciiTheme="majorBidi" w:hAnsiTheme="majorBidi" w:cstheme="majorBidi"/>
            <w:noProof/>
            <w:sz w:val="18"/>
            <w:szCs w:val="18"/>
          </w:rPr>
          <w:t>- 21 -</w:t>
        </w:r>
        <w:r w:rsidRPr="00520FE9">
          <w:rPr>
            <w:rFonts w:asciiTheme="majorBidi" w:hAnsiTheme="majorBidi" w:cstheme="majorBidi"/>
            <w:noProof/>
            <w:sz w:val="18"/>
            <w:szCs w:val="18"/>
          </w:rPr>
          <w:fldChar w:fldCharType="end"/>
        </w:r>
        <w:r>
          <w:rPr>
            <w:rFonts w:asciiTheme="majorBidi" w:hAnsiTheme="majorBidi" w:cstheme="majorBidi"/>
            <w:noProof/>
            <w:sz w:val="18"/>
            <w:szCs w:val="18"/>
          </w:rPr>
          <w:br/>
          <w:t>TSAG-TD423</w:t>
        </w:r>
      </w:p>
    </w:sdtContent>
  </w:sdt>
  <w:p w14:paraId="0845507B" w14:textId="77777777" w:rsidR="00867467" w:rsidRDefault="0086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10245"/>
    <w:multiLevelType w:val="multilevel"/>
    <w:tmpl w:val="53DA5340"/>
    <w:lvl w:ilvl="0">
      <w:start w:val="1"/>
      <w:numFmt w:val="decimal"/>
      <w:lvlText w:val="%1"/>
      <w:lvlJc w:val="left"/>
      <w:pPr>
        <w:ind w:left="907" w:hanging="795"/>
      </w:pPr>
      <w:rPr>
        <w:rFonts w:ascii="Times New Roman" w:eastAsia="Times New Roman" w:hAnsi="Times New Roman" w:hint="default"/>
        <w:b/>
        <w:bCs/>
        <w:sz w:val="24"/>
        <w:szCs w:val="24"/>
      </w:rPr>
    </w:lvl>
    <w:lvl w:ilvl="1">
      <w:start w:val="1"/>
      <w:numFmt w:val="decimal"/>
      <w:lvlText w:val="%1.%2"/>
      <w:lvlJc w:val="left"/>
      <w:pPr>
        <w:ind w:left="907" w:hanging="795"/>
      </w:pPr>
      <w:rPr>
        <w:rFonts w:ascii="Times New Roman" w:eastAsia="Times New Roman" w:hAnsi="Times New Roman" w:hint="default"/>
        <w:b/>
        <w:bCs/>
        <w:sz w:val="24"/>
        <w:szCs w:val="24"/>
      </w:rPr>
    </w:lvl>
    <w:lvl w:ilvl="2">
      <w:start w:val="1"/>
      <w:numFmt w:val="decimal"/>
      <w:lvlText w:val="%1.%2.%3"/>
      <w:lvlJc w:val="left"/>
      <w:pPr>
        <w:ind w:left="113" w:hanging="795"/>
      </w:pPr>
      <w:rPr>
        <w:rFonts w:ascii="Times New Roman" w:eastAsia="Times New Roman" w:hAnsi="Times New Roman" w:hint="default"/>
        <w:b/>
        <w:bCs/>
        <w:sz w:val="24"/>
        <w:szCs w:val="24"/>
      </w:rPr>
    </w:lvl>
    <w:lvl w:ilvl="3">
      <w:start w:val="1"/>
      <w:numFmt w:val="decimal"/>
      <w:lvlText w:val="%1.%2.%3.%4"/>
      <w:lvlJc w:val="left"/>
      <w:pPr>
        <w:ind w:left="113" w:hanging="795"/>
      </w:pPr>
      <w:rPr>
        <w:rFonts w:ascii="Times New Roman" w:eastAsia="Times New Roman" w:hAnsi="Times New Roman" w:hint="default"/>
        <w:b/>
        <w:bCs/>
        <w:sz w:val="24"/>
        <w:szCs w:val="24"/>
      </w:rPr>
    </w:lvl>
    <w:lvl w:ilvl="4">
      <w:start w:val="1"/>
      <w:numFmt w:val="bullet"/>
      <w:lvlText w:val="•"/>
      <w:lvlJc w:val="left"/>
      <w:pPr>
        <w:ind w:left="3893" w:hanging="795"/>
      </w:pPr>
      <w:rPr>
        <w:rFonts w:hint="default"/>
      </w:rPr>
    </w:lvl>
    <w:lvl w:ilvl="5">
      <w:start w:val="1"/>
      <w:numFmt w:val="bullet"/>
      <w:lvlText w:val="•"/>
      <w:lvlJc w:val="left"/>
      <w:pPr>
        <w:ind w:left="4889" w:hanging="795"/>
      </w:pPr>
      <w:rPr>
        <w:rFonts w:hint="default"/>
      </w:rPr>
    </w:lvl>
    <w:lvl w:ilvl="6">
      <w:start w:val="1"/>
      <w:numFmt w:val="bullet"/>
      <w:lvlText w:val="•"/>
      <w:lvlJc w:val="left"/>
      <w:pPr>
        <w:ind w:left="5884" w:hanging="795"/>
      </w:pPr>
      <w:rPr>
        <w:rFonts w:hint="default"/>
      </w:rPr>
    </w:lvl>
    <w:lvl w:ilvl="7">
      <w:start w:val="1"/>
      <w:numFmt w:val="bullet"/>
      <w:lvlText w:val="•"/>
      <w:lvlJc w:val="left"/>
      <w:pPr>
        <w:ind w:left="6880" w:hanging="795"/>
      </w:pPr>
      <w:rPr>
        <w:rFonts w:hint="default"/>
      </w:rPr>
    </w:lvl>
    <w:lvl w:ilvl="8">
      <w:start w:val="1"/>
      <w:numFmt w:val="bullet"/>
      <w:lvlText w:val="•"/>
      <w:lvlJc w:val="left"/>
      <w:pPr>
        <w:ind w:left="7875" w:hanging="795"/>
      </w:pPr>
      <w:rPr>
        <w:rFonts w:hint="default"/>
      </w:rPr>
    </w:lvl>
  </w:abstractNum>
  <w:abstractNum w:abstractNumId="1" w15:restartNumberingAfterBreak="0">
    <w:nsid w:val="548E10EF"/>
    <w:multiLevelType w:val="hybridMultilevel"/>
    <w:tmpl w:val="B8D2FEF6"/>
    <w:lvl w:ilvl="0" w:tplc="B6545CC8">
      <w:start w:val="1"/>
      <w:numFmt w:val="bullet"/>
      <w:lvlText w:val="–"/>
      <w:lvlJc w:val="left"/>
      <w:pPr>
        <w:ind w:left="907" w:hanging="795"/>
      </w:pPr>
      <w:rPr>
        <w:rFonts w:ascii="Times New Roman" w:eastAsia="Times New Roman" w:hAnsi="Times New Roman" w:hint="default"/>
        <w:sz w:val="24"/>
        <w:szCs w:val="24"/>
      </w:rPr>
    </w:lvl>
    <w:lvl w:ilvl="1" w:tplc="D378419A">
      <w:start w:val="1"/>
      <w:numFmt w:val="bullet"/>
      <w:lvlText w:val="•"/>
      <w:lvlJc w:val="left"/>
      <w:pPr>
        <w:ind w:left="1803" w:hanging="795"/>
      </w:pPr>
      <w:rPr>
        <w:rFonts w:hint="default"/>
      </w:rPr>
    </w:lvl>
    <w:lvl w:ilvl="2" w:tplc="2A66CF2A">
      <w:start w:val="1"/>
      <w:numFmt w:val="bullet"/>
      <w:lvlText w:val="•"/>
      <w:lvlJc w:val="left"/>
      <w:pPr>
        <w:ind w:left="2699" w:hanging="795"/>
      </w:pPr>
      <w:rPr>
        <w:rFonts w:hint="default"/>
      </w:rPr>
    </w:lvl>
    <w:lvl w:ilvl="3" w:tplc="F6DE6B0C">
      <w:start w:val="1"/>
      <w:numFmt w:val="bullet"/>
      <w:lvlText w:val="•"/>
      <w:lvlJc w:val="left"/>
      <w:pPr>
        <w:ind w:left="3595" w:hanging="795"/>
      </w:pPr>
      <w:rPr>
        <w:rFonts w:hint="default"/>
      </w:rPr>
    </w:lvl>
    <w:lvl w:ilvl="4" w:tplc="31E81918">
      <w:start w:val="1"/>
      <w:numFmt w:val="bullet"/>
      <w:lvlText w:val="•"/>
      <w:lvlJc w:val="left"/>
      <w:pPr>
        <w:ind w:left="4491" w:hanging="795"/>
      </w:pPr>
      <w:rPr>
        <w:rFonts w:hint="default"/>
      </w:rPr>
    </w:lvl>
    <w:lvl w:ilvl="5" w:tplc="2CC4EA6E">
      <w:start w:val="1"/>
      <w:numFmt w:val="bullet"/>
      <w:lvlText w:val="•"/>
      <w:lvlJc w:val="left"/>
      <w:pPr>
        <w:ind w:left="5387" w:hanging="795"/>
      </w:pPr>
      <w:rPr>
        <w:rFonts w:hint="default"/>
      </w:rPr>
    </w:lvl>
    <w:lvl w:ilvl="6" w:tplc="26563506">
      <w:start w:val="1"/>
      <w:numFmt w:val="bullet"/>
      <w:lvlText w:val="•"/>
      <w:lvlJc w:val="left"/>
      <w:pPr>
        <w:ind w:left="6282" w:hanging="795"/>
      </w:pPr>
      <w:rPr>
        <w:rFonts w:hint="default"/>
      </w:rPr>
    </w:lvl>
    <w:lvl w:ilvl="7" w:tplc="A8A08C58">
      <w:start w:val="1"/>
      <w:numFmt w:val="bullet"/>
      <w:lvlText w:val="•"/>
      <w:lvlJc w:val="left"/>
      <w:pPr>
        <w:ind w:left="7178" w:hanging="795"/>
      </w:pPr>
      <w:rPr>
        <w:rFonts w:hint="default"/>
      </w:rPr>
    </w:lvl>
    <w:lvl w:ilvl="8" w:tplc="6FD84AA6">
      <w:start w:val="1"/>
      <w:numFmt w:val="bullet"/>
      <w:lvlText w:val="•"/>
      <w:lvlJc w:val="left"/>
      <w:pPr>
        <w:ind w:left="8074" w:hanging="795"/>
      </w:pPr>
      <w:rPr>
        <w:rFonts w:hint="default"/>
      </w:rPr>
    </w:lvl>
  </w:abstractNum>
  <w:abstractNum w:abstractNumId="2" w15:restartNumberingAfterBreak="0">
    <w:nsid w:val="5FA914AE"/>
    <w:multiLevelType w:val="hybridMultilevel"/>
    <w:tmpl w:val="17E4E0B6"/>
    <w:lvl w:ilvl="0" w:tplc="4E9C50C6">
      <w:start w:val="1"/>
      <w:numFmt w:val="lowerLetter"/>
      <w:lvlText w:val="%1)"/>
      <w:lvlJc w:val="left"/>
      <w:pPr>
        <w:ind w:left="907" w:hanging="795"/>
      </w:pPr>
      <w:rPr>
        <w:rFonts w:ascii="Times New Roman" w:eastAsia="Times New Roman" w:hAnsi="Times New Roman" w:hint="default"/>
        <w:i/>
        <w:sz w:val="24"/>
        <w:szCs w:val="24"/>
      </w:rPr>
    </w:lvl>
    <w:lvl w:ilvl="1" w:tplc="4F3AD5B8">
      <w:start w:val="1"/>
      <w:numFmt w:val="bullet"/>
      <w:lvlText w:val="•"/>
      <w:lvlJc w:val="left"/>
      <w:pPr>
        <w:ind w:left="1803" w:hanging="795"/>
      </w:pPr>
      <w:rPr>
        <w:rFonts w:hint="default"/>
      </w:rPr>
    </w:lvl>
    <w:lvl w:ilvl="2" w:tplc="9D06843C">
      <w:start w:val="1"/>
      <w:numFmt w:val="bullet"/>
      <w:lvlText w:val="•"/>
      <w:lvlJc w:val="left"/>
      <w:pPr>
        <w:ind w:left="2699" w:hanging="795"/>
      </w:pPr>
      <w:rPr>
        <w:rFonts w:hint="default"/>
      </w:rPr>
    </w:lvl>
    <w:lvl w:ilvl="3" w:tplc="7012D192">
      <w:start w:val="1"/>
      <w:numFmt w:val="bullet"/>
      <w:lvlText w:val="•"/>
      <w:lvlJc w:val="left"/>
      <w:pPr>
        <w:ind w:left="3595" w:hanging="795"/>
      </w:pPr>
      <w:rPr>
        <w:rFonts w:hint="default"/>
      </w:rPr>
    </w:lvl>
    <w:lvl w:ilvl="4" w:tplc="8782E8CC">
      <w:start w:val="1"/>
      <w:numFmt w:val="bullet"/>
      <w:lvlText w:val="•"/>
      <w:lvlJc w:val="left"/>
      <w:pPr>
        <w:ind w:left="4491" w:hanging="795"/>
      </w:pPr>
      <w:rPr>
        <w:rFonts w:hint="default"/>
      </w:rPr>
    </w:lvl>
    <w:lvl w:ilvl="5" w:tplc="A02408A4">
      <w:start w:val="1"/>
      <w:numFmt w:val="bullet"/>
      <w:lvlText w:val="•"/>
      <w:lvlJc w:val="left"/>
      <w:pPr>
        <w:ind w:left="5387" w:hanging="795"/>
      </w:pPr>
      <w:rPr>
        <w:rFonts w:hint="default"/>
      </w:rPr>
    </w:lvl>
    <w:lvl w:ilvl="6" w:tplc="D6D2BBB0">
      <w:start w:val="1"/>
      <w:numFmt w:val="bullet"/>
      <w:lvlText w:val="•"/>
      <w:lvlJc w:val="left"/>
      <w:pPr>
        <w:ind w:left="6282" w:hanging="795"/>
      </w:pPr>
      <w:rPr>
        <w:rFonts w:hint="default"/>
      </w:rPr>
    </w:lvl>
    <w:lvl w:ilvl="7" w:tplc="FDA662F0">
      <w:start w:val="1"/>
      <w:numFmt w:val="bullet"/>
      <w:lvlText w:val="•"/>
      <w:lvlJc w:val="left"/>
      <w:pPr>
        <w:ind w:left="7178" w:hanging="795"/>
      </w:pPr>
      <w:rPr>
        <w:rFonts w:hint="default"/>
      </w:rPr>
    </w:lvl>
    <w:lvl w:ilvl="8" w:tplc="23F84EA2">
      <w:start w:val="1"/>
      <w:numFmt w:val="bullet"/>
      <w:lvlText w:val="•"/>
      <w:lvlJc w:val="left"/>
      <w:pPr>
        <w:ind w:left="8074" w:hanging="795"/>
      </w:pPr>
      <w:rPr>
        <w:rFonts w:hint="default"/>
      </w:rPr>
    </w:lvl>
  </w:abstractNum>
  <w:abstractNum w:abstractNumId="3" w15:restartNumberingAfterBreak="0">
    <w:nsid w:val="782D27A0"/>
    <w:multiLevelType w:val="hybridMultilevel"/>
    <w:tmpl w:val="A6EAFCEC"/>
    <w:lvl w:ilvl="0" w:tplc="A7340584">
      <w:start w:val="1"/>
      <w:numFmt w:val="decimal"/>
      <w:lvlText w:val="%1"/>
      <w:lvlJc w:val="left"/>
      <w:pPr>
        <w:ind w:left="367" w:hanging="255"/>
      </w:pPr>
      <w:rPr>
        <w:rFonts w:ascii="Times New Roman" w:eastAsia="Times New Roman" w:hAnsi="Times New Roman" w:hint="default"/>
        <w:position w:val="6"/>
        <w:sz w:val="18"/>
        <w:szCs w:val="18"/>
      </w:rPr>
    </w:lvl>
    <w:lvl w:ilvl="1" w:tplc="D13A517E">
      <w:start w:val="1"/>
      <w:numFmt w:val="bullet"/>
      <w:lvlText w:val="•"/>
      <w:lvlJc w:val="left"/>
      <w:pPr>
        <w:ind w:left="1317" w:hanging="255"/>
      </w:pPr>
      <w:rPr>
        <w:rFonts w:hint="default"/>
      </w:rPr>
    </w:lvl>
    <w:lvl w:ilvl="2" w:tplc="C576ED8E">
      <w:start w:val="1"/>
      <w:numFmt w:val="bullet"/>
      <w:lvlText w:val="•"/>
      <w:lvlJc w:val="left"/>
      <w:pPr>
        <w:ind w:left="2267" w:hanging="255"/>
      </w:pPr>
      <w:rPr>
        <w:rFonts w:hint="default"/>
      </w:rPr>
    </w:lvl>
    <w:lvl w:ilvl="3" w:tplc="FFBC6A3C">
      <w:start w:val="1"/>
      <w:numFmt w:val="bullet"/>
      <w:lvlText w:val="•"/>
      <w:lvlJc w:val="left"/>
      <w:pPr>
        <w:ind w:left="3217" w:hanging="255"/>
      </w:pPr>
      <w:rPr>
        <w:rFonts w:hint="default"/>
      </w:rPr>
    </w:lvl>
    <w:lvl w:ilvl="4" w:tplc="E4D2FFE4">
      <w:start w:val="1"/>
      <w:numFmt w:val="bullet"/>
      <w:lvlText w:val="•"/>
      <w:lvlJc w:val="left"/>
      <w:pPr>
        <w:ind w:left="4167" w:hanging="255"/>
      </w:pPr>
      <w:rPr>
        <w:rFonts w:hint="default"/>
      </w:rPr>
    </w:lvl>
    <w:lvl w:ilvl="5" w:tplc="741025BA">
      <w:start w:val="1"/>
      <w:numFmt w:val="bullet"/>
      <w:lvlText w:val="•"/>
      <w:lvlJc w:val="left"/>
      <w:pPr>
        <w:ind w:left="5117" w:hanging="255"/>
      </w:pPr>
      <w:rPr>
        <w:rFonts w:hint="default"/>
      </w:rPr>
    </w:lvl>
    <w:lvl w:ilvl="6" w:tplc="B59E0ED0">
      <w:start w:val="1"/>
      <w:numFmt w:val="bullet"/>
      <w:lvlText w:val="•"/>
      <w:lvlJc w:val="left"/>
      <w:pPr>
        <w:ind w:left="6066" w:hanging="255"/>
      </w:pPr>
      <w:rPr>
        <w:rFonts w:hint="default"/>
      </w:rPr>
    </w:lvl>
    <w:lvl w:ilvl="7" w:tplc="91C6FCD2">
      <w:start w:val="1"/>
      <w:numFmt w:val="bullet"/>
      <w:lvlText w:val="•"/>
      <w:lvlJc w:val="left"/>
      <w:pPr>
        <w:ind w:left="7016" w:hanging="255"/>
      </w:pPr>
      <w:rPr>
        <w:rFonts w:hint="default"/>
      </w:rPr>
    </w:lvl>
    <w:lvl w:ilvl="8" w:tplc="99A4D630">
      <w:start w:val="1"/>
      <w:numFmt w:val="bullet"/>
      <w:lvlText w:val="•"/>
      <w:lvlJc w:val="left"/>
      <w:pPr>
        <w:ind w:left="7966" w:hanging="255"/>
      </w:pPr>
      <w:rPr>
        <w:rFont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nz J.G. Zichy">
    <w15:presenceInfo w15:providerId="Windows Live" w15:userId="13bcd88564891d7a"/>
  </w15:person>
  <w15:person w15:author="Al-Mnini, Lara">
    <w15:presenceInfo w15:providerId="None" w15:userId="Al-Mnini, Lara"/>
  </w15:person>
  <w15:person w15:author="Trowbridge, Steve (Nokia - US)">
    <w15:presenceInfo w15:providerId="AD" w15:userId="S-1-5-21-1593251271-2640304127-1825641215-2117821"/>
  </w15:person>
  <w15:person w15:author="TSB">
    <w15:presenceInfo w15:providerId="None" w15:userId="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4D7"/>
    <w:rsid w:val="000A4C52"/>
    <w:rsid w:val="000B6803"/>
    <w:rsid w:val="000D79D3"/>
    <w:rsid w:val="000F15D4"/>
    <w:rsid w:val="000F4FDB"/>
    <w:rsid w:val="001000F5"/>
    <w:rsid w:val="001056F2"/>
    <w:rsid w:val="00123927"/>
    <w:rsid w:val="001579C1"/>
    <w:rsid w:val="001A5F04"/>
    <w:rsid w:val="001C0756"/>
    <w:rsid w:val="00200156"/>
    <w:rsid w:val="00297EEF"/>
    <w:rsid w:val="002B06D8"/>
    <w:rsid w:val="002E142E"/>
    <w:rsid w:val="002F2152"/>
    <w:rsid w:val="00311E76"/>
    <w:rsid w:val="00321780"/>
    <w:rsid w:val="003409FA"/>
    <w:rsid w:val="003D383F"/>
    <w:rsid w:val="003F542B"/>
    <w:rsid w:val="00416458"/>
    <w:rsid w:val="004210C2"/>
    <w:rsid w:val="00496404"/>
    <w:rsid w:val="004B534C"/>
    <w:rsid w:val="004D266D"/>
    <w:rsid w:val="00520FE9"/>
    <w:rsid w:val="005A010F"/>
    <w:rsid w:val="005A7551"/>
    <w:rsid w:val="00687632"/>
    <w:rsid w:val="006A214F"/>
    <w:rsid w:val="007324D7"/>
    <w:rsid w:val="00760895"/>
    <w:rsid w:val="007F3DA3"/>
    <w:rsid w:val="00804EF1"/>
    <w:rsid w:val="0082684F"/>
    <w:rsid w:val="0082724C"/>
    <w:rsid w:val="00863A83"/>
    <w:rsid w:val="00867467"/>
    <w:rsid w:val="00867A96"/>
    <w:rsid w:val="00895337"/>
    <w:rsid w:val="008B4C1C"/>
    <w:rsid w:val="008C5558"/>
    <w:rsid w:val="00926CBD"/>
    <w:rsid w:val="00935157"/>
    <w:rsid w:val="009539FA"/>
    <w:rsid w:val="00A24847"/>
    <w:rsid w:val="00A87285"/>
    <w:rsid w:val="00A96F6C"/>
    <w:rsid w:val="00AC3374"/>
    <w:rsid w:val="00B01E65"/>
    <w:rsid w:val="00B64C95"/>
    <w:rsid w:val="00B907D2"/>
    <w:rsid w:val="00BD4C31"/>
    <w:rsid w:val="00BD5270"/>
    <w:rsid w:val="00BF5542"/>
    <w:rsid w:val="00D24C4F"/>
    <w:rsid w:val="00D526C0"/>
    <w:rsid w:val="00D7706C"/>
    <w:rsid w:val="00DD5860"/>
    <w:rsid w:val="00E157CD"/>
    <w:rsid w:val="00E67BC7"/>
    <w:rsid w:val="00F10CB2"/>
    <w:rsid w:val="00F15D3E"/>
    <w:rsid w:val="00F15E8A"/>
    <w:rsid w:val="00F65382"/>
    <w:rsid w:val="00FB1B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CF9223"/>
  <w15:docId w15:val="{24ECE3F1-2440-4E29-8983-95087ED3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829"/>
      <w:outlineLvl w:val="0"/>
    </w:pPr>
    <w:rPr>
      <w:rFonts w:ascii="Times New Roman" w:eastAsia="Times New Roman" w:hAnsi="Times New Roman"/>
      <w:b/>
      <w:bCs/>
      <w:sz w:val="28"/>
      <w:szCs w:val="28"/>
    </w:rPr>
  </w:style>
  <w:style w:type="paragraph" w:styleId="Heading2">
    <w:name w:val="heading 2"/>
    <w:basedOn w:val="Normal"/>
    <w:uiPriority w:val="1"/>
    <w:qFormat/>
    <w:pPr>
      <w:ind w:left="907" w:hanging="794"/>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D7706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7"/>
      <w:ind w:left="113"/>
    </w:pPr>
    <w:rPr>
      <w:rFonts w:ascii="Times New Roman" w:eastAsia="Times New Roman" w:hAnsi="Times New Roman"/>
      <w:sz w:val="24"/>
      <w:szCs w:val="24"/>
    </w:rPr>
  </w:style>
  <w:style w:type="paragraph" w:styleId="TOC2">
    <w:name w:val="toc 2"/>
    <w:basedOn w:val="Normal"/>
    <w:uiPriority w:val="1"/>
    <w:qFormat/>
    <w:pPr>
      <w:spacing w:before="79"/>
      <w:ind w:left="792"/>
    </w:pPr>
    <w:rPr>
      <w:rFonts w:ascii="Times New Roman" w:eastAsia="Times New Roman" w:hAnsi="Times New Roman"/>
      <w:sz w:val="24"/>
      <w:szCs w:val="24"/>
    </w:rPr>
  </w:style>
  <w:style w:type="paragraph" w:styleId="TOC3">
    <w:name w:val="toc 3"/>
    <w:basedOn w:val="Normal"/>
    <w:uiPriority w:val="1"/>
    <w:qFormat/>
    <w:pPr>
      <w:ind w:left="1644"/>
    </w:pPr>
    <w:rPr>
      <w:rFonts w:ascii="Times New Roman" w:eastAsia="Times New Roman" w:hAnsi="Times New Roman"/>
      <w:sz w:val="24"/>
      <w:szCs w:val="24"/>
    </w:rPr>
  </w:style>
  <w:style w:type="paragraph" w:styleId="BodyText">
    <w:name w:val="Body Text"/>
    <w:basedOn w:val="Normal"/>
    <w:uiPriority w:val="1"/>
    <w:qFormat/>
    <w:pPr>
      <w:spacing w:before="120"/>
      <w:ind w:left="113"/>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C55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558"/>
    <w:rPr>
      <w:rFonts w:ascii="Segoe UI" w:hAnsi="Segoe UI" w:cs="Segoe UI"/>
      <w:sz w:val="18"/>
      <w:szCs w:val="18"/>
    </w:rPr>
  </w:style>
  <w:style w:type="paragraph" w:styleId="FootnoteText">
    <w:name w:val="footnote text"/>
    <w:basedOn w:val="Normal"/>
    <w:link w:val="FootnoteTextChar"/>
    <w:uiPriority w:val="99"/>
    <w:semiHidden/>
    <w:unhideWhenUsed/>
    <w:rsid w:val="0082724C"/>
    <w:rPr>
      <w:sz w:val="20"/>
      <w:szCs w:val="20"/>
    </w:rPr>
  </w:style>
  <w:style w:type="character" w:customStyle="1" w:styleId="FootnoteTextChar">
    <w:name w:val="Footnote Text Char"/>
    <w:basedOn w:val="DefaultParagraphFont"/>
    <w:link w:val="FootnoteText"/>
    <w:uiPriority w:val="99"/>
    <w:semiHidden/>
    <w:rsid w:val="0082724C"/>
    <w:rPr>
      <w:sz w:val="20"/>
      <w:szCs w:val="20"/>
    </w:rPr>
  </w:style>
  <w:style w:type="paragraph" w:styleId="CommentText">
    <w:name w:val="annotation text"/>
    <w:basedOn w:val="Normal"/>
    <w:link w:val="CommentTextChar"/>
    <w:semiHidden/>
    <w:unhideWhenUsed/>
    <w:rsid w:val="0082724C"/>
    <w:rPr>
      <w:sz w:val="20"/>
      <w:szCs w:val="20"/>
    </w:rPr>
  </w:style>
  <w:style w:type="character" w:customStyle="1" w:styleId="CommentTextChar">
    <w:name w:val="Comment Text Char"/>
    <w:basedOn w:val="DefaultParagraphFont"/>
    <w:link w:val="CommentText"/>
    <w:semiHidden/>
    <w:rsid w:val="0082724C"/>
    <w:rPr>
      <w:sz w:val="20"/>
      <w:szCs w:val="20"/>
    </w:rPr>
  </w:style>
  <w:style w:type="character" w:styleId="CommentReference">
    <w:name w:val="annotation reference"/>
    <w:basedOn w:val="DefaultParagraphFont"/>
    <w:rsid w:val="0082724C"/>
    <w:rPr>
      <w:sz w:val="16"/>
      <w:szCs w:val="16"/>
    </w:rPr>
  </w:style>
  <w:style w:type="paragraph" w:styleId="CommentSubject">
    <w:name w:val="annotation subject"/>
    <w:basedOn w:val="CommentText"/>
    <w:next w:val="CommentText"/>
    <w:link w:val="CommentSubjectChar"/>
    <w:uiPriority w:val="99"/>
    <w:semiHidden/>
    <w:unhideWhenUsed/>
    <w:rsid w:val="001C0756"/>
    <w:rPr>
      <w:b/>
      <w:bCs/>
    </w:rPr>
  </w:style>
  <w:style w:type="character" w:customStyle="1" w:styleId="CommentSubjectChar">
    <w:name w:val="Comment Subject Char"/>
    <w:basedOn w:val="CommentTextChar"/>
    <w:link w:val="CommentSubject"/>
    <w:uiPriority w:val="99"/>
    <w:semiHidden/>
    <w:rsid w:val="001C0756"/>
    <w:rPr>
      <w:b/>
      <w:bCs/>
      <w:sz w:val="20"/>
      <w:szCs w:val="20"/>
    </w:rPr>
  </w:style>
  <w:style w:type="character" w:customStyle="1" w:styleId="Heading3Char">
    <w:name w:val="Heading 3 Char"/>
    <w:basedOn w:val="DefaultParagraphFont"/>
    <w:link w:val="Heading3"/>
    <w:uiPriority w:val="9"/>
    <w:semiHidden/>
    <w:rsid w:val="00D7706C"/>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2E142E"/>
    <w:pPr>
      <w:tabs>
        <w:tab w:val="center" w:pos="4513"/>
        <w:tab w:val="right" w:pos="9026"/>
      </w:tabs>
    </w:pPr>
  </w:style>
  <w:style w:type="character" w:customStyle="1" w:styleId="HeaderChar">
    <w:name w:val="Header Char"/>
    <w:basedOn w:val="DefaultParagraphFont"/>
    <w:link w:val="Header"/>
    <w:uiPriority w:val="99"/>
    <w:rsid w:val="002E142E"/>
  </w:style>
  <w:style w:type="paragraph" w:styleId="Footer">
    <w:name w:val="footer"/>
    <w:basedOn w:val="Normal"/>
    <w:link w:val="FooterChar"/>
    <w:uiPriority w:val="99"/>
    <w:unhideWhenUsed/>
    <w:rsid w:val="002E142E"/>
    <w:pPr>
      <w:tabs>
        <w:tab w:val="center" w:pos="4513"/>
        <w:tab w:val="right" w:pos="9026"/>
      </w:tabs>
    </w:pPr>
  </w:style>
  <w:style w:type="character" w:customStyle="1" w:styleId="FooterChar">
    <w:name w:val="Footer Char"/>
    <w:basedOn w:val="DefaultParagraphFont"/>
    <w:link w:val="Footer"/>
    <w:uiPriority w:val="99"/>
    <w:rsid w:val="002E142E"/>
  </w:style>
  <w:style w:type="paragraph" w:customStyle="1" w:styleId="Docnumber">
    <w:name w:val="Docnumber"/>
    <w:basedOn w:val="Normal"/>
    <w:link w:val="DocnumberChar"/>
    <w:qFormat/>
    <w:rsid w:val="002E142E"/>
    <w:pPr>
      <w:widowControl/>
      <w:tabs>
        <w:tab w:val="left" w:pos="794"/>
        <w:tab w:val="left" w:pos="1191"/>
        <w:tab w:val="left" w:pos="1588"/>
        <w:tab w:val="left" w:pos="1985"/>
      </w:tabs>
      <w:overflowPunct w:val="0"/>
      <w:autoSpaceDE w:val="0"/>
      <w:autoSpaceDN w:val="0"/>
      <w:adjustRightInd w:val="0"/>
      <w:spacing w:before="120"/>
      <w:jc w:val="right"/>
      <w:textAlignment w:val="baseline"/>
    </w:pPr>
    <w:rPr>
      <w:rFonts w:ascii="Times New Roman" w:eastAsia="Times New Roman" w:hAnsi="Times New Roman" w:cs="Times New Roman"/>
      <w:b/>
      <w:bCs/>
      <w:sz w:val="40"/>
      <w:szCs w:val="20"/>
      <w:lang w:val="en-GB"/>
    </w:rPr>
  </w:style>
  <w:style w:type="character" w:customStyle="1" w:styleId="DocnumberChar">
    <w:name w:val="Docnumber Char"/>
    <w:basedOn w:val="DefaultParagraphFont"/>
    <w:link w:val="Docnumber"/>
    <w:rsid w:val="002E142E"/>
    <w:rPr>
      <w:rFonts w:ascii="Times New Roman" w:eastAsia="Times New Roman" w:hAnsi="Times New Roman" w:cs="Times New Roman"/>
      <w:b/>
      <w:bCs/>
      <w:sz w:val="40"/>
      <w:szCs w:val="20"/>
      <w:lang w:val="en-GB"/>
    </w:rPr>
  </w:style>
  <w:style w:type="character" w:styleId="Hyperlink">
    <w:name w:val="Hyperlink"/>
    <w:basedOn w:val="DefaultParagraphFont"/>
    <w:uiPriority w:val="99"/>
    <w:unhideWhenUsed/>
    <w:rsid w:val="00F15D3E"/>
    <w:rPr>
      <w:color w:val="0000FF" w:themeColor="hyperlink"/>
      <w:u w:val="single"/>
    </w:rPr>
  </w:style>
  <w:style w:type="table" w:styleId="TableGrid">
    <w:name w:val="Table Grid"/>
    <w:basedOn w:val="TableNormal"/>
    <w:uiPriority w:val="39"/>
    <w:rsid w:val="00BD5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ext">
    <w:name w:val="Ref_text"/>
    <w:basedOn w:val="Normal"/>
    <w:rsid w:val="00DD5860"/>
    <w:pPr>
      <w:widowControl/>
      <w:tabs>
        <w:tab w:val="left" w:pos="794"/>
        <w:tab w:val="left" w:pos="1191"/>
        <w:tab w:val="left" w:pos="1588"/>
        <w:tab w:val="left" w:pos="1985"/>
      </w:tabs>
      <w:overflowPunct w:val="0"/>
      <w:autoSpaceDE w:val="0"/>
      <w:autoSpaceDN w:val="0"/>
      <w:adjustRightInd w:val="0"/>
      <w:spacing w:before="120"/>
      <w:ind w:left="794" w:hanging="794"/>
      <w:textAlignment w:val="baseline"/>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andle.itu.int/11.1002/1000/3963" TargetMode="External"/><Relationship Id="rId18" Type="http://schemas.openxmlformats.org/officeDocument/2006/relationships/hyperlink" Target="http://handle.itu.int/11.1002/1000/11920" TargetMode="External"/><Relationship Id="rId26" Type="http://schemas.openxmlformats.org/officeDocument/2006/relationships/footer" Target="footer2.xm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handle.itu.int/11.1002/1000/11830-en" TargetMode="External"/><Relationship Id="rId34" Type="http://schemas.openxmlformats.org/officeDocument/2006/relationships/footer" Target="footer5.xml"/><Relationship Id="rId42" Type="http://schemas.microsoft.com/office/2011/relationships/people" Target="peop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handle.itu.int/11.1002/1000/9638" TargetMode="External"/><Relationship Id="rId25" Type="http://schemas.openxmlformats.org/officeDocument/2006/relationships/footer" Target="footer1.xml"/><Relationship Id="rId33" Type="http://schemas.openxmlformats.org/officeDocument/2006/relationships/header" Target="header7.xml"/><Relationship Id="rId38"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handle.itu.int/11.1002/1000/8789" TargetMode="External"/><Relationship Id="rId20" Type="http://schemas.openxmlformats.org/officeDocument/2006/relationships/hyperlink" Target="http://handle.itu.int/" TargetMode="External"/><Relationship Id="rId29" Type="http://schemas.openxmlformats.org/officeDocument/2006/relationships/hyperlink" Target="http://www.itu.int/ITU-T/ip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ve.trowbridge@nokia.com" TargetMode="Externa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image" Target="media/image2.png"/><Relationship Id="rId40" Type="http://schemas.openxmlformats.org/officeDocument/2006/relationships/footer" Target="footer6.xml"/><Relationship Id="rId5" Type="http://schemas.openxmlformats.org/officeDocument/2006/relationships/styles" Target="styles.xml"/><Relationship Id="rId15" Type="http://schemas.openxmlformats.org/officeDocument/2006/relationships/hyperlink" Target="http://handle.itu.int/11.1002/1000/7417" TargetMode="External"/><Relationship Id="rId23" Type="http://schemas.openxmlformats.org/officeDocument/2006/relationships/header" Target="header2.xml"/><Relationship Id="rId28" Type="http://schemas.openxmlformats.org/officeDocument/2006/relationships/footer" Target="footer3.xml"/><Relationship Id="rId36" Type="http://schemas.openxmlformats.org/officeDocument/2006/relationships/header" Target="header8.xml"/><Relationship Id="rId10" Type="http://schemas.openxmlformats.org/officeDocument/2006/relationships/image" Target="media/image1.gif"/><Relationship Id="rId19" Type="http://schemas.openxmlformats.org/officeDocument/2006/relationships/hyperlink" Target="http://handle.itu.int/11.1002/1000/13163" TargetMode="External"/><Relationship Id="rId31" Type="http://schemas.openxmlformats.org/officeDocument/2006/relationships/footer" Target="footer4.xm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andle.itu.int/11.1002/1000/5194" TargetMode="External"/><Relationship Id="rId22" Type="http://schemas.openxmlformats.org/officeDocument/2006/relationships/hyperlink" Target="http://handle.itu.int/11.1002/1000/11830-en"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hyperlink" Target="mailto:jj@abcco.com" TargetMode="Externa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75272858FD4A0B801F5AD2C399DEED"/>
        <w:category>
          <w:name w:val="General"/>
          <w:gallery w:val="placeholder"/>
        </w:category>
        <w:types>
          <w:type w:val="bbPlcHdr"/>
        </w:types>
        <w:behaviors>
          <w:behavior w:val="content"/>
        </w:behaviors>
        <w:guid w:val="{149EA3C7-C227-429C-8381-BC91E9CBAFB1}"/>
      </w:docPartPr>
      <w:docPartBody>
        <w:p w:rsidR="00D503B4" w:rsidRDefault="00140D78" w:rsidP="00140D78">
          <w:pPr>
            <w:pStyle w:val="2375272858FD4A0B801F5AD2C399DEED"/>
          </w:pPr>
          <w:r w:rsidRPr="001229A4">
            <w:rPr>
              <w:rStyle w:val="PlaceholderText"/>
            </w:rPr>
            <w:t>Click here to enter text.</w:t>
          </w:r>
        </w:p>
      </w:docPartBody>
    </w:docPart>
    <w:docPart>
      <w:docPartPr>
        <w:name w:val="BC17BCE7E4F3487A9447C9622D8D9D37"/>
        <w:category>
          <w:name w:val="General"/>
          <w:gallery w:val="placeholder"/>
        </w:category>
        <w:types>
          <w:type w:val="bbPlcHdr"/>
        </w:types>
        <w:behaviors>
          <w:behavior w:val="content"/>
        </w:behaviors>
        <w:guid w:val="{EDC434DA-CBED-441F-B8D6-040EBCD9B594}"/>
      </w:docPartPr>
      <w:docPartBody>
        <w:p w:rsidR="00D503B4" w:rsidRDefault="00140D78" w:rsidP="00140D78">
          <w:pPr>
            <w:pStyle w:val="BC17BCE7E4F3487A9447C9622D8D9D37"/>
          </w:pPr>
          <w:r w:rsidRPr="001229A4">
            <w:rPr>
              <w:rStyle w:val="PlaceholderText"/>
            </w:rPr>
            <w:t>Click here to enter text.</w:t>
          </w:r>
        </w:p>
      </w:docPartBody>
    </w:docPart>
    <w:docPart>
      <w:docPartPr>
        <w:name w:val="68F4E3F7A590487FB547C58252227C95"/>
        <w:category>
          <w:name w:val="General"/>
          <w:gallery w:val="placeholder"/>
        </w:category>
        <w:types>
          <w:type w:val="bbPlcHdr"/>
        </w:types>
        <w:behaviors>
          <w:behavior w:val="content"/>
        </w:behaviors>
        <w:guid w:val="{299EDEE1-E39C-485B-930B-2B63822FAAAA}"/>
      </w:docPartPr>
      <w:docPartBody>
        <w:p w:rsidR="001949FD" w:rsidRDefault="00CB4142" w:rsidP="00CB4142">
          <w:pPr>
            <w:pStyle w:val="68F4E3F7A590487FB547C58252227C95"/>
          </w:pPr>
          <w:r>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A5"/>
    <w:rsid w:val="000B3FCF"/>
    <w:rsid w:val="00103A8E"/>
    <w:rsid w:val="00140D78"/>
    <w:rsid w:val="001949FD"/>
    <w:rsid w:val="003E18EE"/>
    <w:rsid w:val="00471CED"/>
    <w:rsid w:val="00971FA5"/>
    <w:rsid w:val="00C47520"/>
    <w:rsid w:val="00CB4142"/>
    <w:rsid w:val="00D503B4"/>
    <w:rsid w:val="00E928F2"/>
    <w:rsid w:val="00F377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142"/>
    <w:rPr>
      <w:color w:val="808080"/>
    </w:rPr>
  </w:style>
  <w:style w:type="paragraph" w:customStyle="1" w:styleId="2F00CD1F40554AC899A14CC163491FD0">
    <w:name w:val="2F00CD1F40554AC899A14CC163491FD0"/>
    <w:rsid w:val="00971FA5"/>
  </w:style>
  <w:style w:type="paragraph" w:customStyle="1" w:styleId="0B417833128644C28189AC0102C52E04">
    <w:name w:val="0B417833128644C28189AC0102C52E04"/>
    <w:rsid w:val="00971FA5"/>
  </w:style>
  <w:style w:type="paragraph" w:customStyle="1" w:styleId="E43601C0E6134FF9962C94B1ECFF62AB">
    <w:name w:val="E43601C0E6134FF9962C94B1ECFF62AB"/>
    <w:rsid w:val="00971FA5"/>
  </w:style>
  <w:style w:type="paragraph" w:customStyle="1" w:styleId="F4C575B2276F46E0A8FD611DDA9CAACD">
    <w:name w:val="F4C575B2276F46E0A8FD611DDA9CAACD"/>
    <w:rsid w:val="00971FA5"/>
  </w:style>
  <w:style w:type="paragraph" w:customStyle="1" w:styleId="C2C68307A83E40E99555EA1B1B610F77">
    <w:name w:val="C2C68307A83E40E99555EA1B1B610F77"/>
    <w:rsid w:val="00971FA5"/>
  </w:style>
  <w:style w:type="paragraph" w:customStyle="1" w:styleId="4A6A7D4171994DB8AA3E89EF28FED9B2">
    <w:name w:val="4A6A7D4171994DB8AA3E89EF28FED9B2"/>
    <w:rsid w:val="00971FA5"/>
  </w:style>
  <w:style w:type="paragraph" w:customStyle="1" w:styleId="1ED9CA8754CE4FD3B27357B2F94AD4A5">
    <w:name w:val="1ED9CA8754CE4FD3B27357B2F94AD4A5"/>
    <w:rsid w:val="00971FA5"/>
  </w:style>
  <w:style w:type="paragraph" w:customStyle="1" w:styleId="D54AB9FD63674F479A15BC68F78DA701">
    <w:name w:val="D54AB9FD63674F479A15BC68F78DA701"/>
    <w:rsid w:val="00971FA5"/>
  </w:style>
  <w:style w:type="paragraph" w:customStyle="1" w:styleId="639DF9CC81DC45A4A614362A7D071806">
    <w:name w:val="639DF9CC81DC45A4A614362A7D071806"/>
    <w:rsid w:val="00971FA5"/>
  </w:style>
  <w:style w:type="paragraph" w:customStyle="1" w:styleId="C43E6AAC500B4E14AC7FADDC804C114F">
    <w:name w:val="C43E6AAC500B4E14AC7FADDC804C114F"/>
    <w:rsid w:val="00971FA5"/>
  </w:style>
  <w:style w:type="paragraph" w:customStyle="1" w:styleId="F2E5508DA38D4834BF3BD2DFF107AD1C">
    <w:name w:val="F2E5508DA38D4834BF3BD2DFF107AD1C"/>
    <w:rsid w:val="00971FA5"/>
  </w:style>
  <w:style w:type="paragraph" w:customStyle="1" w:styleId="E09E7D7DAF574DB49B1D6D3AE73ABB28">
    <w:name w:val="E09E7D7DAF574DB49B1D6D3AE73ABB28"/>
    <w:rsid w:val="00971FA5"/>
  </w:style>
  <w:style w:type="paragraph" w:customStyle="1" w:styleId="CD44880527D645E293ADA3D1269A6B9B">
    <w:name w:val="CD44880527D645E293ADA3D1269A6B9B"/>
    <w:rsid w:val="00971FA5"/>
  </w:style>
  <w:style w:type="paragraph" w:customStyle="1" w:styleId="2EC8962FB9E74BFFBA9AA59AA02753AA">
    <w:name w:val="2EC8962FB9E74BFFBA9AA59AA02753AA"/>
    <w:rsid w:val="00971FA5"/>
  </w:style>
  <w:style w:type="paragraph" w:customStyle="1" w:styleId="BF2AE18EA7F64CD9BCCD15212554670F">
    <w:name w:val="BF2AE18EA7F64CD9BCCD15212554670F"/>
    <w:rsid w:val="00971FA5"/>
  </w:style>
  <w:style w:type="paragraph" w:customStyle="1" w:styleId="9045912C72484B2DB12839B05440EA1C">
    <w:name w:val="9045912C72484B2DB12839B05440EA1C"/>
    <w:rsid w:val="00971FA5"/>
  </w:style>
  <w:style w:type="paragraph" w:customStyle="1" w:styleId="BFECC8077E764CAA865D2F965F57DC75">
    <w:name w:val="BFECC8077E764CAA865D2F965F57DC75"/>
    <w:rsid w:val="00971FA5"/>
  </w:style>
  <w:style w:type="paragraph" w:customStyle="1" w:styleId="17C9494EEA634F5C95B608A58CCEC81D">
    <w:name w:val="17C9494EEA634F5C95B608A58CCEC81D"/>
    <w:rsid w:val="00971FA5"/>
  </w:style>
  <w:style w:type="paragraph" w:customStyle="1" w:styleId="59D4F59A63F249709C9A3257F5C31B35">
    <w:name w:val="59D4F59A63F249709C9A3257F5C31B35"/>
    <w:rsid w:val="00971FA5"/>
  </w:style>
  <w:style w:type="paragraph" w:customStyle="1" w:styleId="F1F17A0F8A8D46ABBF70EB7333C674AD">
    <w:name w:val="F1F17A0F8A8D46ABBF70EB7333C674AD"/>
    <w:rsid w:val="00971FA5"/>
  </w:style>
  <w:style w:type="paragraph" w:customStyle="1" w:styleId="90837184F53040F288E08C9CACC4DB3A">
    <w:name w:val="90837184F53040F288E08C9CACC4DB3A"/>
    <w:rsid w:val="00971FA5"/>
  </w:style>
  <w:style w:type="paragraph" w:customStyle="1" w:styleId="CD663ED9018F458BA6016043D165322C">
    <w:name w:val="CD663ED9018F458BA6016043D165322C"/>
    <w:rsid w:val="00971FA5"/>
  </w:style>
  <w:style w:type="paragraph" w:customStyle="1" w:styleId="174747B00C1147FAB1E653656F1AA23B">
    <w:name w:val="174747B00C1147FAB1E653656F1AA23B"/>
    <w:rsid w:val="00971FA5"/>
  </w:style>
  <w:style w:type="paragraph" w:customStyle="1" w:styleId="85ABDE4F91BF4636812C905846C32856">
    <w:name w:val="85ABDE4F91BF4636812C905846C32856"/>
    <w:rsid w:val="00971FA5"/>
  </w:style>
  <w:style w:type="paragraph" w:customStyle="1" w:styleId="911F4F9AE39E4A14B5EE7495BAF753AF">
    <w:name w:val="911F4F9AE39E4A14B5EE7495BAF753AF"/>
    <w:rsid w:val="00971FA5"/>
  </w:style>
  <w:style w:type="paragraph" w:customStyle="1" w:styleId="66A0187EC1A24A0DB021716335C9CB93">
    <w:name w:val="66A0187EC1A24A0DB021716335C9CB93"/>
    <w:rsid w:val="00971FA5"/>
  </w:style>
  <w:style w:type="paragraph" w:customStyle="1" w:styleId="9599646DD6D449A0A5E2B52D31A5E4B9">
    <w:name w:val="9599646DD6D449A0A5E2B52D31A5E4B9"/>
    <w:rsid w:val="00971FA5"/>
  </w:style>
  <w:style w:type="paragraph" w:customStyle="1" w:styleId="0E3AB410FB824069B5C51793CB4BD8A9">
    <w:name w:val="0E3AB410FB824069B5C51793CB4BD8A9"/>
    <w:rsid w:val="00971FA5"/>
  </w:style>
  <w:style w:type="paragraph" w:customStyle="1" w:styleId="B0F166DEDAB94D86B4F4CDCE93DF3AA8">
    <w:name w:val="B0F166DEDAB94D86B4F4CDCE93DF3AA8"/>
    <w:rsid w:val="00140D78"/>
    <w:rPr>
      <w:lang w:eastAsia="zh-CN"/>
    </w:rPr>
  </w:style>
  <w:style w:type="paragraph" w:customStyle="1" w:styleId="6D55418B24994AE78B743B39ECDE406E">
    <w:name w:val="6D55418B24994AE78B743B39ECDE406E"/>
    <w:rsid w:val="00140D78"/>
    <w:rPr>
      <w:lang w:eastAsia="zh-CN"/>
    </w:rPr>
  </w:style>
  <w:style w:type="paragraph" w:customStyle="1" w:styleId="2375272858FD4A0B801F5AD2C399DEED">
    <w:name w:val="2375272858FD4A0B801F5AD2C399DEED"/>
    <w:rsid w:val="00140D78"/>
    <w:rPr>
      <w:lang w:eastAsia="zh-CN"/>
    </w:rPr>
  </w:style>
  <w:style w:type="paragraph" w:customStyle="1" w:styleId="BC17BCE7E4F3487A9447C9622D8D9D37">
    <w:name w:val="BC17BCE7E4F3487A9447C9622D8D9D37"/>
    <w:rsid w:val="00140D78"/>
    <w:rPr>
      <w:lang w:eastAsia="zh-CN"/>
    </w:rPr>
  </w:style>
  <w:style w:type="paragraph" w:customStyle="1" w:styleId="68F4E3F7A590487FB547C58252227C95">
    <w:name w:val="68F4E3F7A590487FB547C58252227C95"/>
    <w:rsid w:val="00CB4142"/>
    <w:rPr>
      <w:lang w:val="en-GB"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2017-11-14</When>
    <Meeting xmlns="3f6fad35-1f81-480e-a4e5-6e5474dcfb96">178</Meeting>
    <DocumentSource xmlns="3f6fad35-1f81-480e-a4e5-6e5474dcfb96">Editor</DocumentSource>
    <IsReservedDoc xmlns="3f6fad35-1f81-480e-a4e5-6e5474dcfb96">false</IsReservedDoc>
    <SgText xmlns="3f6fad35-1f81-480e-a4e5-6e5474dcfb96">TSAG</SgText>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RGWM</TermName>
          <TermId xmlns="http://schemas.microsoft.com/office/infopath/2007/PartnerControls">ffbb345b-5c89-4106-929e-5fd12161b272</TermId>
        </TermInfo>
      </Terms>
    </g7c634529dc642298f3d45250a210339>
    <IsRevision xmlns="3f6fad35-1f81-480e-a4e5-6e5474dcfb96">false</IsRevision>
    <Purpose1 xmlns="3f6fad35-1f81-480e-a4e5-6e5474dcfb96">Discussion</Purpose1>
    <kff1d517de484045a83a22a3bdda4134 xmlns="3f6fad35-1f81-480e-a4e5-6e5474dcfb96">
      <Terms xmlns="http://schemas.microsoft.com/office/infopath/2007/PartnerControls"/>
    </kff1d517de484045a83a22a3bdda4134>
    <Abstract xmlns="3f6fad35-1f81-480e-a4e5-6e5474dcfb96">This is the updated version of ITU-T A.1 after the TSAG RGWM meeting (14/11/2107), based on a contribution from USA.</Abstract>
    <TaxCatchAll xmlns="3f6fad35-1f81-480e-a4e5-6e5474dcfb96">
      <Value>432</Value>
    </TaxCatchAll>
    <SourceRGM xmlns="3f6fad35-1f81-480e-a4e5-6e5474dcfb96">Editor</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RGWM</QuestionText>
    <DocTypeText xmlns="3f6fad35-1f81-480e-a4e5-6e5474dcfb96">DOC</DocTypeText>
    <CategoryDescription xmlns="http://schemas.microsoft.com/sharepoint.v3">TSAG Rapporteur Group on Working Methods</CategoryDescription>
    <DocStatusText xmlns="3f6fad35-1f81-480e-a4e5-6e5474dcfb96" xsi:nil="true"/>
    <ShortName xmlns="3f6fad35-1f81-480e-a4e5-6e5474dcfb96">RGWM-DOC5 (171114)</ShortName>
    <Place xmlns="3f6fad35-1f81-480e-a4e5-6e5474dcfb96">E-Meeting</Place>
    <IsTooLateSubmitted xmlns="3f6fad35-1f81-480e-a4e5-6e5474dcfb96">false</IsTooLateSubmitted>
    <IsLastVersion xmlns="3f6fad35-1f81-480e-a4e5-6e5474dcfb96">true</IsLastVersion>
    <Observations xmlns="3f6fad35-1f81-480e-a4e5-6e5474dcfb96" xsi:nil="true"/>
    <IsUpdated xmlns="3f6fad35-1f81-480e-a4e5-6e5474dcfb96">true</IsUpdated>
    <Area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tgdoc" ma:contentTypeID="0x01010072A901B997EC694AA911983CD90730E7009D45181BCAF8C740A293FE034A341D9C" ma:contentTypeVersion="0" ma:contentTypeDescription="" ma:contentTypeScope="" ma:versionID="7d1ef6f1e5559870652d920d85f112ae">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374587518e8b395f2cb604987f27813"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DD37AD-1FA6-4C56-8DFC-1C7B4FAD8B1A}">
  <ds:schemaRefs>
    <ds:schemaRef ds:uri="http://schemas.microsoft.com/sharepoint/v3/contenttype/forms"/>
  </ds:schemaRefs>
</ds:datastoreItem>
</file>

<file path=customXml/itemProps2.xml><?xml version="1.0" encoding="utf-8"?>
<ds:datastoreItem xmlns:ds="http://schemas.openxmlformats.org/officeDocument/2006/customXml" ds:itemID="{E1A97D14-0D94-4CAD-B369-1516C478ACC9}">
  <ds:schemaRefs>
    <ds:schemaRef ds:uri="http://www.w3.org/XML/1998/namespace"/>
    <ds:schemaRef ds:uri="http://purl.org/dc/terms/"/>
    <ds:schemaRef ds:uri="http://schemas.openxmlformats.org/package/2006/metadata/core-properties"/>
    <ds:schemaRef ds:uri="3f6fad35-1f81-480e-a4e5-6e5474dcfb96"/>
    <ds:schemaRef ds:uri="http://schemas.microsoft.com/office/2006/documentManagement/types"/>
    <ds:schemaRef ds:uri="http://purl.org/dc/elements/1.1/"/>
    <ds:schemaRef ds:uri="http://schemas.microsoft.com/office/infopath/2007/PartnerControls"/>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67959FA-81D7-4E0E-9F0B-146A35940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10769</Words>
  <Characters>61387</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Output – Updated version of ITU-T A.1 (TSAG RGWM E-Meeting, 2017-11-14)</vt:lpstr>
    </vt:vector>
  </TitlesOfParts>
  <Manager>ITU-T</Manager>
  <Company>International Telecommunication Union (ITU)</Company>
  <LinksUpToDate>false</LinksUpToDate>
  <CharactersWithSpaces>72012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Output – Updated version of ITU-T A.1 (TSAG RGWM E-Meeting, 2017-11-14)</dc:title>
  <dc:subject>SERIES A: ORGANIZATION OF THE WORK OF ITU-T -</dc:subject>
  <dc:creator>Editor</dc:creator>
  <cp:keywords>Working Methods; study groups; A.1;</cp:keywords>
  <dc:description>TSAG-TD261  For: Geneva, 26 February - 2 March 2018_x000d_Document date: _x000d_Saved by ITU51011769 at 17:00:31 on 22/02/2018</dc:description>
  <cp:lastModifiedBy>Al-Mnini, Lara</cp:lastModifiedBy>
  <cp:revision>9</cp:revision>
  <dcterms:created xsi:type="dcterms:W3CDTF">2018-12-12T09:58:00Z</dcterms:created>
  <dcterms:modified xsi:type="dcterms:W3CDTF">2018-12-12T10:14:00Z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2017-01-16T00:00:00Z</vt:filetime>
  </property>
  <property fmtid="{D5CDD505-2E9C-101B-9397-08002B2CF9AE}" pid="3" name="LastSaved">
    <vt:filetime>2017-11-08T00:00:00Z</vt:filetime>
  </property>
  <property fmtid="{D5CDD505-2E9C-101B-9397-08002B2CF9AE}" pid="4" name="ContentTypeId">
    <vt:lpwstr>0x01010072A901B997EC694AA911983CD90730E7009D45181BCAF8C740A293FE034A341D9C</vt:lpwstr>
  </property>
  <property fmtid="{D5CDD505-2E9C-101B-9397-08002B2CF9AE}" pid="5" name="SourceC">
    <vt:lpwstr/>
  </property>
  <property fmtid="{D5CDD505-2E9C-101B-9397-08002B2CF9AE}" pid="6" name="Questions">
    <vt:lpwstr>432;#RGWM|ffbb345b-5c89-4106-929e-5fd12161b272</vt:lpwstr>
  </property>
  <property fmtid="{D5CDD505-2E9C-101B-9397-08002B2CF9AE}" pid="7" name="Docnum">
    <vt:lpwstr>TSAG-TD261</vt:lpwstr>
  </property>
  <property fmtid="{D5CDD505-2E9C-101B-9397-08002B2CF9AE}" pid="8" name="Docdate">
    <vt:lpwstr/>
  </property>
  <property fmtid="{D5CDD505-2E9C-101B-9397-08002B2CF9AE}" pid="9" name="Docorlang">
    <vt:lpwstr/>
  </property>
  <property fmtid="{D5CDD505-2E9C-101B-9397-08002B2CF9AE}" pid="10" name="Docbluepink">
    <vt:lpwstr>RGWM</vt:lpwstr>
  </property>
  <property fmtid="{D5CDD505-2E9C-101B-9397-08002B2CF9AE}" pid="11" name="Docdest">
    <vt:lpwstr>Geneva, 26 February - 2 March 2018</vt:lpwstr>
  </property>
  <property fmtid="{D5CDD505-2E9C-101B-9397-08002B2CF9AE}" pid="12" name="Docauthor">
    <vt:lpwstr>Editor</vt:lpwstr>
  </property>
  <property fmtid="{D5CDD505-2E9C-101B-9397-08002B2CF9AE}" pid="13" name="_AdHocReviewCycleID">
    <vt:i4>1701790547</vt:i4>
  </property>
  <property fmtid="{D5CDD505-2E9C-101B-9397-08002B2CF9AE}" pid="14" name="_NewReviewCycle">
    <vt:lpwstr/>
  </property>
  <property fmtid="{D5CDD505-2E9C-101B-9397-08002B2CF9AE}" pid="15" name="_EmailSubject">
    <vt:lpwstr>Please post A.1 draft text</vt:lpwstr>
  </property>
  <property fmtid="{D5CDD505-2E9C-101B-9397-08002B2CF9AE}" pid="16" name="_AuthorEmail">
    <vt:lpwstr>steve.trowbridge@nokia.com</vt:lpwstr>
  </property>
  <property fmtid="{D5CDD505-2E9C-101B-9397-08002B2CF9AE}" pid="17" name="_AuthorEmailDisplayName">
    <vt:lpwstr>Trowbridge, Steve (Nokia - US)</vt:lpwstr>
  </property>
  <property fmtid="{D5CDD505-2E9C-101B-9397-08002B2CF9AE}" pid="18" name="_ReviewingToolsShownOnce">
    <vt:lpwstr/>
  </property>
</Properties>
</file>