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BE17F4" w:rsidRPr="00BE17F4" w:rsidTr="003F6975">
        <w:trPr>
          <w:cantSplit/>
        </w:trPr>
        <w:tc>
          <w:tcPr>
            <w:tcW w:w="1191" w:type="dxa"/>
            <w:vMerge w:val="restart"/>
          </w:tcPr>
          <w:p w:rsidR="00BE17F4" w:rsidRPr="00BE17F4" w:rsidRDefault="00BE17F4" w:rsidP="00BE17F4">
            <w:pPr>
              <w:rPr>
                <w:sz w:val="20"/>
                <w:szCs w:val="20"/>
              </w:rPr>
            </w:pPr>
            <w:bookmarkStart w:id="0" w:name="dnum" w:colFirst="2" w:colLast="2"/>
            <w:bookmarkStart w:id="1" w:name="dtableau"/>
            <w:r w:rsidRPr="00BE17F4">
              <w:rPr>
                <w:noProof/>
                <w:sz w:val="20"/>
                <w:szCs w:val="20"/>
                <w:lang w:eastAsia="zh-CN"/>
              </w:rPr>
              <w:drawing>
                <wp:inline distT="0" distB="0" distL="0" distR="0" wp14:anchorId="52F7D923" wp14:editId="0951EEC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BE17F4" w:rsidRPr="00BE17F4" w:rsidRDefault="00BE17F4" w:rsidP="00BE17F4">
            <w:pPr>
              <w:rPr>
                <w:sz w:val="16"/>
                <w:szCs w:val="16"/>
              </w:rPr>
            </w:pPr>
            <w:r w:rsidRPr="00BE17F4">
              <w:rPr>
                <w:sz w:val="16"/>
                <w:szCs w:val="16"/>
              </w:rPr>
              <w:t>INTERNATIONAL TELECOMMUNICATION UNION</w:t>
            </w:r>
          </w:p>
          <w:p w:rsidR="00BE17F4" w:rsidRPr="00BE17F4" w:rsidRDefault="00BE17F4" w:rsidP="00BE17F4">
            <w:pPr>
              <w:rPr>
                <w:b/>
                <w:bCs/>
                <w:sz w:val="26"/>
                <w:szCs w:val="26"/>
              </w:rPr>
            </w:pPr>
            <w:r w:rsidRPr="00BE17F4">
              <w:rPr>
                <w:b/>
                <w:bCs/>
                <w:sz w:val="26"/>
                <w:szCs w:val="26"/>
              </w:rPr>
              <w:t>TELECOMMUNICATION</w:t>
            </w:r>
            <w:r w:rsidRPr="00BE17F4">
              <w:rPr>
                <w:b/>
                <w:bCs/>
                <w:sz w:val="26"/>
                <w:szCs w:val="26"/>
              </w:rPr>
              <w:br/>
              <w:t>STANDARDIZATION SECTOR</w:t>
            </w:r>
          </w:p>
          <w:p w:rsidR="00BE17F4" w:rsidRPr="00BE17F4" w:rsidRDefault="00BE17F4" w:rsidP="00BE17F4">
            <w:pPr>
              <w:rPr>
                <w:sz w:val="20"/>
                <w:szCs w:val="20"/>
              </w:rPr>
            </w:pPr>
            <w:r w:rsidRPr="00BE17F4">
              <w:rPr>
                <w:sz w:val="20"/>
                <w:szCs w:val="20"/>
              </w:rPr>
              <w:t xml:space="preserve">STUDY PERIOD </w:t>
            </w:r>
            <w:bookmarkStart w:id="2" w:name="dstudyperiod"/>
            <w:r w:rsidRPr="00BE17F4">
              <w:rPr>
                <w:sz w:val="20"/>
                <w:szCs w:val="20"/>
              </w:rPr>
              <w:t>2017-2020</w:t>
            </w:r>
            <w:bookmarkEnd w:id="2"/>
          </w:p>
        </w:tc>
        <w:tc>
          <w:tcPr>
            <w:tcW w:w="4681" w:type="dxa"/>
            <w:gridSpan w:val="2"/>
            <w:vAlign w:val="center"/>
          </w:tcPr>
          <w:p w:rsidR="00BE17F4" w:rsidRPr="00BE17F4" w:rsidRDefault="00BE17F4" w:rsidP="00BE17F4">
            <w:pPr>
              <w:pStyle w:val="Docnumber"/>
            </w:pPr>
            <w:r>
              <w:t>TSAG-TD445</w:t>
            </w:r>
          </w:p>
        </w:tc>
      </w:tr>
      <w:tr w:rsidR="00BE17F4" w:rsidRPr="00BE17F4" w:rsidTr="003F6975">
        <w:trPr>
          <w:cantSplit/>
        </w:trPr>
        <w:tc>
          <w:tcPr>
            <w:tcW w:w="1191" w:type="dxa"/>
            <w:vMerge/>
          </w:tcPr>
          <w:p w:rsidR="00BE17F4" w:rsidRPr="00BE17F4" w:rsidRDefault="00BE17F4" w:rsidP="00BE17F4">
            <w:pPr>
              <w:rPr>
                <w:smallCaps/>
                <w:sz w:val="20"/>
              </w:rPr>
            </w:pPr>
            <w:bookmarkStart w:id="3" w:name="dsg" w:colFirst="2" w:colLast="2"/>
            <w:bookmarkEnd w:id="0"/>
          </w:p>
        </w:tc>
        <w:tc>
          <w:tcPr>
            <w:tcW w:w="4051" w:type="dxa"/>
            <w:gridSpan w:val="3"/>
            <w:vMerge/>
          </w:tcPr>
          <w:p w:rsidR="00BE17F4" w:rsidRPr="00BE17F4" w:rsidRDefault="00BE17F4" w:rsidP="00BE17F4">
            <w:pPr>
              <w:rPr>
                <w:smallCaps/>
                <w:sz w:val="20"/>
              </w:rPr>
            </w:pPr>
          </w:p>
        </w:tc>
        <w:tc>
          <w:tcPr>
            <w:tcW w:w="4681" w:type="dxa"/>
            <w:gridSpan w:val="2"/>
          </w:tcPr>
          <w:p w:rsidR="00BE17F4" w:rsidRPr="00BE17F4" w:rsidRDefault="00BE17F4" w:rsidP="00BE17F4">
            <w:pPr>
              <w:jc w:val="right"/>
              <w:rPr>
                <w:b/>
                <w:bCs/>
                <w:smallCaps/>
                <w:sz w:val="28"/>
                <w:szCs w:val="28"/>
              </w:rPr>
            </w:pPr>
            <w:r>
              <w:rPr>
                <w:b/>
                <w:bCs/>
                <w:smallCaps/>
                <w:sz w:val="28"/>
                <w:szCs w:val="28"/>
              </w:rPr>
              <w:t>TSAG</w:t>
            </w:r>
          </w:p>
        </w:tc>
      </w:tr>
      <w:bookmarkEnd w:id="3"/>
      <w:tr w:rsidR="00BE17F4" w:rsidRPr="00BE17F4" w:rsidTr="003F6975">
        <w:trPr>
          <w:cantSplit/>
        </w:trPr>
        <w:tc>
          <w:tcPr>
            <w:tcW w:w="1191" w:type="dxa"/>
            <w:vMerge/>
            <w:tcBorders>
              <w:bottom w:val="single" w:sz="12" w:space="0" w:color="auto"/>
            </w:tcBorders>
          </w:tcPr>
          <w:p w:rsidR="00BE17F4" w:rsidRPr="00BE17F4" w:rsidRDefault="00BE17F4" w:rsidP="00BE17F4">
            <w:pPr>
              <w:rPr>
                <w:b/>
                <w:bCs/>
                <w:sz w:val="26"/>
              </w:rPr>
            </w:pPr>
          </w:p>
        </w:tc>
        <w:tc>
          <w:tcPr>
            <w:tcW w:w="4051" w:type="dxa"/>
            <w:gridSpan w:val="3"/>
            <w:vMerge/>
            <w:tcBorders>
              <w:bottom w:val="single" w:sz="12" w:space="0" w:color="auto"/>
            </w:tcBorders>
          </w:tcPr>
          <w:p w:rsidR="00BE17F4" w:rsidRPr="00BE17F4" w:rsidRDefault="00BE17F4" w:rsidP="00BE17F4">
            <w:pPr>
              <w:rPr>
                <w:b/>
                <w:bCs/>
                <w:sz w:val="26"/>
              </w:rPr>
            </w:pPr>
          </w:p>
        </w:tc>
        <w:tc>
          <w:tcPr>
            <w:tcW w:w="4681" w:type="dxa"/>
            <w:gridSpan w:val="2"/>
            <w:tcBorders>
              <w:bottom w:val="single" w:sz="12" w:space="0" w:color="auto"/>
            </w:tcBorders>
            <w:vAlign w:val="center"/>
          </w:tcPr>
          <w:p w:rsidR="00BE17F4" w:rsidRPr="00BE17F4" w:rsidRDefault="00BE17F4" w:rsidP="00BE17F4">
            <w:pPr>
              <w:jc w:val="right"/>
              <w:rPr>
                <w:b/>
                <w:bCs/>
                <w:sz w:val="28"/>
                <w:szCs w:val="28"/>
              </w:rPr>
            </w:pPr>
            <w:r w:rsidRPr="00BE17F4">
              <w:rPr>
                <w:b/>
                <w:bCs/>
                <w:sz w:val="28"/>
                <w:szCs w:val="28"/>
              </w:rPr>
              <w:t>Original: English</w:t>
            </w:r>
          </w:p>
        </w:tc>
      </w:tr>
      <w:tr w:rsidR="00BE17F4" w:rsidRPr="00313C75" w:rsidTr="003F6975">
        <w:trPr>
          <w:cantSplit/>
        </w:trPr>
        <w:tc>
          <w:tcPr>
            <w:tcW w:w="1617" w:type="dxa"/>
            <w:gridSpan w:val="3"/>
          </w:tcPr>
          <w:p w:rsidR="00BE17F4" w:rsidRPr="00313C75" w:rsidRDefault="00BE17F4" w:rsidP="00BE17F4">
            <w:pPr>
              <w:rPr>
                <w:rFonts w:asciiTheme="majorBidi" w:hAnsiTheme="majorBidi" w:cstheme="majorBidi"/>
                <w:b/>
                <w:bCs/>
              </w:rPr>
            </w:pPr>
            <w:bookmarkStart w:id="4" w:name="dbluepink" w:colFirst="1" w:colLast="1"/>
            <w:bookmarkStart w:id="5" w:name="dmeeting" w:colFirst="2" w:colLast="2"/>
            <w:r w:rsidRPr="00313C75">
              <w:rPr>
                <w:rFonts w:asciiTheme="majorBidi" w:hAnsiTheme="majorBidi" w:cstheme="majorBidi"/>
                <w:b/>
                <w:bCs/>
              </w:rPr>
              <w:t>Question(s):</w:t>
            </w:r>
          </w:p>
        </w:tc>
        <w:tc>
          <w:tcPr>
            <w:tcW w:w="3625" w:type="dxa"/>
          </w:tcPr>
          <w:p w:rsidR="00BE17F4" w:rsidRPr="00313C75" w:rsidRDefault="00BE17F4" w:rsidP="00BE17F4">
            <w:pPr>
              <w:rPr>
                <w:rFonts w:asciiTheme="majorBidi" w:hAnsiTheme="majorBidi" w:cstheme="majorBidi"/>
              </w:rPr>
            </w:pPr>
            <w:r w:rsidRPr="00313C75">
              <w:rPr>
                <w:rFonts w:asciiTheme="majorBidi" w:hAnsiTheme="majorBidi" w:cstheme="majorBidi"/>
              </w:rPr>
              <w:t>N/A</w:t>
            </w:r>
          </w:p>
        </w:tc>
        <w:tc>
          <w:tcPr>
            <w:tcW w:w="4681" w:type="dxa"/>
            <w:gridSpan w:val="2"/>
          </w:tcPr>
          <w:p w:rsidR="00BE17F4" w:rsidRPr="00313C75" w:rsidRDefault="00BE17F4" w:rsidP="00BE17F4">
            <w:pPr>
              <w:jc w:val="right"/>
              <w:rPr>
                <w:rFonts w:asciiTheme="majorBidi" w:hAnsiTheme="majorBidi" w:cstheme="majorBidi"/>
              </w:rPr>
            </w:pPr>
            <w:r w:rsidRPr="00313C75">
              <w:rPr>
                <w:rFonts w:asciiTheme="majorBidi" w:hAnsiTheme="majorBidi" w:cstheme="majorBidi"/>
              </w:rPr>
              <w:t>Geneva, 10-14 December 2018</w:t>
            </w:r>
          </w:p>
        </w:tc>
      </w:tr>
      <w:tr w:rsidR="00BE17F4" w:rsidRPr="00313C75" w:rsidTr="003F6975">
        <w:trPr>
          <w:cantSplit/>
        </w:trPr>
        <w:tc>
          <w:tcPr>
            <w:tcW w:w="9923" w:type="dxa"/>
            <w:gridSpan w:val="6"/>
          </w:tcPr>
          <w:p w:rsidR="00BE17F4" w:rsidRPr="00313C75" w:rsidRDefault="00BE17F4" w:rsidP="00BE17F4">
            <w:pPr>
              <w:jc w:val="center"/>
              <w:rPr>
                <w:rFonts w:asciiTheme="majorBidi" w:hAnsiTheme="majorBidi" w:cstheme="majorBidi"/>
                <w:b/>
                <w:bCs/>
              </w:rPr>
            </w:pPr>
            <w:bookmarkStart w:id="6" w:name="ddoctype" w:colFirst="0" w:colLast="0"/>
            <w:bookmarkEnd w:id="4"/>
            <w:bookmarkEnd w:id="5"/>
            <w:r w:rsidRPr="00313C75">
              <w:rPr>
                <w:rFonts w:asciiTheme="majorBidi" w:hAnsiTheme="majorBidi" w:cstheme="majorBidi"/>
                <w:b/>
                <w:bCs/>
              </w:rPr>
              <w:t>TD</w:t>
            </w:r>
          </w:p>
        </w:tc>
      </w:tr>
      <w:tr w:rsidR="00BE17F4" w:rsidRPr="00313C75" w:rsidTr="003F6975">
        <w:trPr>
          <w:cantSplit/>
        </w:trPr>
        <w:tc>
          <w:tcPr>
            <w:tcW w:w="1617" w:type="dxa"/>
            <w:gridSpan w:val="3"/>
          </w:tcPr>
          <w:p w:rsidR="00BE17F4" w:rsidRPr="00313C75" w:rsidRDefault="00BE17F4" w:rsidP="00BE17F4">
            <w:pPr>
              <w:rPr>
                <w:rFonts w:asciiTheme="majorBidi" w:hAnsiTheme="majorBidi" w:cstheme="majorBidi"/>
                <w:b/>
                <w:bCs/>
              </w:rPr>
            </w:pPr>
            <w:bookmarkStart w:id="7" w:name="dsource" w:colFirst="1" w:colLast="1"/>
            <w:bookmarkEnd w:id="6"/>
            <w:r w:rsidRPr="00313C75">
              <w:rPr>
                <w:rFonts w:asciiTheme="majorBidi" w:hAnsiTheme="majorBidi" w:cstheme="majorBidi"/>
                <w:b/>
                <w:bCs/>
              </w:rPr>
              <w:t>Source:</w:t>
            </w:r>
          </w:p>
        </w:tc>
        <w:tc>
          <w:tcPr>
            <w:tcW w:w="8306" w:type="dxa"/>
            <w:gridSpan w:val="3"/>
          </w:tcPr>
          <w:p w:rsidR="00BE17F4" w:rsidRPr="00313C75" w:rsidRDefault="00BE17F4" w:rsidP="00BE17F4">
            <w:pPr>
              <w:rPr>
                <w:rFonts w:asciiTheme="majorBidi" w:hAnsiTheme="majorBidi" w:cstheme="majorBidi"/>
              </w:rPr>
            </w:pPr>
            <w:r w:rsidRPr="00313C75">
              <w:rPr>
                <w:rFonts w:asciiTheme="majorBidi" w:hAnsiTheme="majorBidi" w:cstheme="majorBidi"/>
              </w:rPr>
              <w:t xml:space="preserve">Chairman, Quantum </w:t>
            </w:r>
            <w:proofErr w:type="spellStart"/>
            <w:r w:rsidRPr="00313C75">
              <w:rPr>
                <w:rFonts w:asciiTheme="majorBidi" w:hAnsiTheme="majorBidi" w:cstheme="majorBidi"/>
              </w:rPr>
              <w:t>Adhoc</w:t>
            </w:r>
            <w:proofErr w:type="spellEnd"/>
            <w:r w:rsidR="0078698E">
              <w:rPr>
                <w:rFonts w:asciiTheme="majorBidi" w:hAnsiTheme="majorBidi" w:cstheme="majorBidi"/>
              </w:rPr>
              <w:t xml:space="preserve"> Sessions</w:t>
            </w:r>
            <w:bookmarkStart w:id="8" w:name="_GoBack"/>
            <w:bookmarkEnd w:id="8"/>
          </w:p>
        </w:tc>
      </w:tr>
      <w:tr w:rsidR="00BE17F4" w:rsidRPr="00313C75" w:rsidTr="003F6975">
        <w:trPr>
          <w:cantSplit/>
        </w:trPr>
        <w:tc>
          <w:tcPr>
            <w:tcW w:w="1617" w:type="dxa"/>
            <w:gridSpan w:val="3"/>
          </w:tcPr>
          <w:p w:rsidR="00BE17F4" w:rsidRPr="00313C75" w:rsidRDefault="00BE17F4" w:rsidP="00BE17F4">
            <w:pPr>
              <w:rPr>
                <w:rFonts w:asciiTheme="majorBidi" w:hAnsiTheme="majorBidi" w:cstheme="majorBidi"/>
              </w:rPr>
            </w:pPr>
            <w:bookmarkStart w:id="9" w:name="dtitle1" w:colFirst="1" w:colLast="1"/>
            <w:bookmarkEnd w:id="7"/>
            <w:r w:rsidRPr="00313C75">
              <w:rPr>
                <w:rFonts w:asciiTheme="majorBidi" w:hAnsiTheme="majorBidi" w:cstheme="majorBidi"/>
                <w:b/>
                <w:bCs/>
              </w:rPr>
              <w:t>Title:</w:t>
            </w:r>
          </w:p>
        </w:tc>
        <w:tc>
          <w:tcPr>
            <w:tcW w:w="8306" w:type="dxa"/>
            <w:gridSpan w:val="3"/>
          </w:tcPr>
          <w:p w:rsidR="00BE17F4" w:rsidRPr="00313C75" w:rsidRDefault="00BE17F4" w:rsidP="00BE17F4">
            <w:pPr>
              <w:rPr>
                <w:rFonts w:asciiTheme="majorBidi" w:hAnsiTheme="majorBidi" w:cstheme="majorBidi"/>
              </w:rPr>
            </w:pPr>
            <w:r w:rsidRPr="00313C75">
              <w:rPr>
                <w:rFonts w:asciiTheme="majorBidi" w:hAnsiTheme="majorBidi" w:cstheme="majorBidi"/>
              </w:rPr>
              <w:t xml:space="preserve">Minutes of the fourth </w:t>
            </w:r>
            <w:proofErr w:type="spellStart"/>
            <w:r w:rsidRPr="00313C75">
              <w:rPr>
                <w:rFonts w:asciiTheme="majorBidi" w:hAnsiTheme="majorBidi" w:cstheme="majorBidi"/>
              </w:rPr>
              <w:t>adhoc</w:t>
            </w:r>
            <w:proofErr w:type="spellEnd"/>
            <w:r w:rsidRPr="00313C75">
              <w:rPr>
                <w:rFonts w:asciiTheme="majorBidi" w:hAnsiTheme="majorBidi" w:cstheme="majorBidi"/>
              </w:rPr>
              <w:t xml:space="preserve"> session on Quantum</w:t>
            </w:r>
          </w:p>
        </w:tc>
      </w:tr>
      <w:tr w:rsidR="00BE17F4" w:rsidRPr="00313C75" w:rsidTr="003F6975">
        <w:trPr>
          <w:cantSplit/>
        </w:trPr>
        <w:tc>
          <w:tcPr>
            <w:tcW w:w="1617" w:type="dxa"/>
            <w:gridSpan w:val="3"/>
            <w:tcBorders>
              <w:bottom w:val="single" w:sz="8" w:space="0" w:color="auto"/>
            </w:tcBorders>
          </w:tcPr>
          <w:p w:rsidR="00BE17F4" w:rsidRPr="00313C75" w:rsidRDefault="00BE17F4" w:rsidP="00BE17F4">
            <w:pPr>
              <w:rPr>
                <w:rFonts w:asciiTheme="majorBidi" w:hAnsiTheme="majorBidi" w:cstheme="majorBidi"/>
                <w:b/>
                <w:bCs/>
              </w:rPr>
            </w:pPr>
            <w:bookmarkStart w:id="10" w:name="dpurpose" w:colFirst="1" w:colLast="1"/>
            <w:bookmarkEnd w:id="9"/>
            <w:r w:rsidRPr="00313C75">
              <w:rPr>
                <w:rFonts w:asciiTheme="majorBidi" w:hAnsiTheme="majorBidi" w:cstheme="majorBidi"/>
                <w:b/>
                <w:bCs/>
              </w:rPr>
              <w:t>Purpose:</w:t>
            </w:r>
          </w:p>
        </w:tc>
        <w:tc>
          <w:tcPr>
            <w:tcW w:w="8306" w:type="dxa"/>
            <w:gridSpan w:val="3"/>
            <w:tcBorders>
              <w:bottom w:val="single" w:sz="8" w:space="0" w:color="auto"/>
            </w:tcBorders>
          </w:tcPr>
          <w:p w:rsidR="00BE17F4" w:rsidRPr="00313C75" w:rsidRDefault="00BE17F4" w:rsidP="00BE17F4">
            <w:pPr>
              <w:rPr>
                <w:rFonts w:asciiTheme="majorBidi" w:hAnsiTheme="majorBidi" w:cstheme="majorBidi"/>
              </w:rPr>
            </w:pPr>
            <w:r w:rsidRPr="00313C75">
              <w:rPr>
                <w:rFonts w:asciiTheme="majorBidi" w:hAnsiTheme="majorBidi" w:cstheme="majorBidi"/>
              </w:rPr>
              <w:t>Information</w:t>
            </w:r>
          </w:p>
        </w:tc>
      </w:tr>
      <w:bookmarkEnd w:id="1"/>
      <w:bookmarkEnd w:id="10"/>
      <w:tr w:rsidR="00F94039" w:rsidRPr="00313C75" w:rsidTr="006B6357">
        <w:trPr>
          <w:cantSplit/>
        </w:trPr>
        <w:tc>
          <w:tcPr>
            <w:tcW w:w="1608" w:type="dxa"/>
            <w:gridSpan w:val="2"/>
            <w:tcBorders>
              <w:top w:val="single" w:sz="8" w:space="0" w:color="auto"/>
              <w:bottom w:val="single" w:sz="8" w:space="0" w:color="auto"/>
            </w:tcBorders>
          </w:tcPr>
          <w:p w:rsidR="00F94039" w:rsidRPr="00313C75" w:rsidRDefault="00F94039" w:rsidP="006B6357">
            <w:pPr>
              <w:rPr>
                <w:rFonts w:asciiTheme="majorBidi" w:hAnsiTheme="majorBidi" w:cstheme="majorBidi"/>
                <w:b/>
                <w:bCs/>
              </w:rPr>
            </w:pPr>
            <w:r w:rsidRPr="00313C75">
              <w:rPr>
                <w:rFonts w:asciiTheme="majorBidi" w:hAnsiTheme="majorBidi" w:cstheme="majorBidi"/>
                <w:b/>
                <w:bCs/>
              </w:rPr>
              <w:t>Contact:</w:t>
            </w:r>
          </w:p>
        </w:tc>
        <w:tc>
          <w:tcPr>
            <w:tcW w:w="3779" w:type="dxa"/>
            <w:gridSpan w:val="3"/>
            <w:tcBorders>
              <w:top w:val="single" w:sz="8" w:space="0" w:color="auto"/>
              <w:bottom w:val="single" w:sz="8" w:space="0" w:color="auto"/>
            </w:tcBorders>
          </w:tcPr>
          <w:p w:rsidR="00F94039" w:rsidRPr="00313C75" w:rsidRDefault="0078698E" w:rsidP="006B6357">
            <w:pPr>
              <w:rPr>
                <w:rFonts w:asciiTheme="majorBidi" w:hAnsiTheme="majorBidi" w:cstheme="majorBidi"/>
              </w:rPr>
            </w:pPr>
            <w:sdt>
              <w:sdtPr>
                <w:rPr>
                  <w:rFonts w:asciiTheme="majorBidi" w:hAnsiTheme="majorBidi" w:cstheme="majorBidi"/>
                  <w:lang w:val="en-US"/>
                </w:rPr>
                <w:alias w:val="ContactNameOrgCountry"/>
                <w:tag w:val="ContactNameOrgCountry"/>
                <w:id w:val="630371295"/>
                <w:placeholder>
                  <w:docPart w:val="BC6CC450162E5C419C9A5ED7A3289C6B"/>
                </w:placeholder>
                <w:text w:multiLine="1"/>
              </w:sdtPr>
              <w:sdtEndPr/>
              <w:sdtContent>
                <w:r w:rsidR="00F94039" w:rsidRPr="00313C75">
                  <w:rPr>
                    <w:rFonts w:asciiTheme="majorBidi" w:hAnsiTheme="majorBidi" w:cstheme="majorBidi"/>
                    <w:lang w:val="en-US"/>
                  </w:rPr>
                  <w:t>Arnaud Taddei</w:t>
                </w:r>
                <w:r w:rsidR="00F94039" w:rsidRPr="00313C75">
                  <w:rPr>
                    <w:rFonts w:asciiTheme="majorBidi" w:hAnsiTheme="majorBidi" w:cstheme="majorBidi"/>
                    <w:lang w:val="en-US"/>
                  </w:rPr>
                  <w:br/>
                  <w:t>Symantec Corporation</w:t>
                </w:r>
                <w:r w:rsidR="00F94039" w:rsidRPr="00313C75">
                  <w:rPr>
                    <w:rFonts w:asciiTheme="majorBidi" w:hAnsiTheme="majorBidi" w:cstheme="majorBidi"/>
                    <w:lang w:val="en-US"/>
                  </w:rPr>
                  <w:br/>
                  <w:t>United States of America</w:t>
                </w:r>
              </w:sdtContent>
            </w:sdt>
          </w:p>
        </w:tc>
        <w:sdt>
          <w:sdtPr>
            <w:rPr>
              <w:rFonts w:asciiTheme="majorBidi" w:hAnsiTheme="majorBidi" w:cstheme="majorBidi"/>
            </w:rPr>
            <w:alias w:val="ContactTelFaxEmail"/>
            <w:tag w:val="ContactTelFaxEmail"/>
            <w:id w:val="-415399085"/>
            <w:placeholder>
              <w:docPart w:val="7A106CD94A8DE444B84E6DDC33BECBF5"/>
            </w:placeholder>
          </w:sdtPr>
          <w:sdtEndPr/>
          <w:sdtContent>
            <w:tc>
              <w:tcPr>
                <w:tcW w:w="4536" w:type="dxa"/>
                <w:tcBorders>
                  <w:top w:val="single" w:sz="8" w:space="0" w:color="auto"/>
                  <w:bottom w:val="single" w:sz="8" w:space="0" w:color="auto"/>
                </w:tcBorders>
              </w:tcPr>
              <w:p w:rsidR="00F94039" w:rsidRPr="00313C75" w:rsidRDefault="00F94039" w:rsidP="006B6357">
                <w:pPr>
                  <w:rPr>
                    <w:rFonts w:asciiTheme="majorBidi" w:hAnsiTheme="majorBidi" w:cstheme="majorBidi"/>
                    <w:lang w:val="pt-BR"/>
                  </w:rPr>
                </w:pPr>
                <w:r w:rsidRPr="00313C75">
                  <w:rPr>
                    <w:rFonts w:asciiTheme="majorBidi" w:hAnsiTheme="majorBidi" w:cstheme="majorBidi"/>
                    <w:lang w:val="pt-BR"/>
                  </w:rPr>
                  <w:t>Tel: +41 79 506 1129</w:t>
                </w:r>
                <w:r w:rsidRPr="00313C75">
                  <w:rPr>
                    <w:rFonts w:asciiTheme="majorBidi" w:hAnsiTheme="majorBidi" w:cstheme="majorBidi"/>
                    <w:lang w:val="pt-BR"/>
                  </w:rPr>
                  <w:br/>
                  <w:t xml:space="preserve">E-mail: </w:t>
                </w:r>
                <w:r w:rsidR="00BE17F4" w:rsidRPr="00313C75">
                  <w:rPr>
                    <w:rFonts w:asciiTheme="majorBidi" w:hAnsiTheme="majorBidi" w:cstheme="majorBidi"/>
                    <w:lang w:val="pt-BR"/>
                  </w:rPr>
                  <w:fldChar w:fldCharType="begin"/>
                </w:r>
                <w:r w:rsidR="00BE17F4" w:rsidRPr="00313C75">
                  <w:rPr>
                    <w:rFonts w:asciiTheme="majorBidi" w:hAnsiTheme="majorBidi" w:cstheme="majorBidi"/>
                    <w:lang w:val="pt-BR"/>
                  </w:rPr>
                  <w:instrText xml:space="preserve"> HYPERLINK "mailto:Arnaud_Taddei@symantec.com" </w:instrText>
                </w:r>
                <w:r w:rsidR="00BE17F4" w:rsidRPr="00313C75">
                  <w:rPr>
                    <w:rFonts w:asciiTheme="majorBidi" w:hAnsiTheme="majorBidi" w:cstheme="majorBidi"/>
                    <w:lang w:val="pt-BR"/>
                  </w:rPr>
                  <w:fldChar w:fldCharType="separate"/>
                </w:r>
                <w:r w:rsidR="00BE17F4" w:rsidRPr="00313C75">
                  <w:rPr>
                    <w:rStyle w:val="Hyperlink"/>
                    <w:rFonts w:cstheme="majorBidi"/>
                    <w:lang w:val="pt-BR"/>
                  </w:rPr>
                  <w:t>Arnaud_Taddei@symantec.com</w:t>
                </w:r>
                <w:r w:rsidR="00BE17F4" w:rsidRPr="00313C75">
                  <w:rPr>
                    <w:rFonts w:asciiTheme="majorBidi" w:hAnsiTheme="majorBidi" w:cstheme="majorBidi"/>
                    <w:lang w:val="pt-BR"/>
                  </w:rPr>
                  <w:fldChar w:fldCharType="end"/>
                </w:r>
                <w:r w:rsidR="00BE17F4" w:rsidRPr="00313C75">
                  <w:rPr>
                    <w:rFonts w:asciiTheme="majorBidi" w:hAnsiTheme="majorBidi" w:cstheme="majorBidi"/>
                    <w:lang w:val="pt-BR"/>
                  </w:rPr>
                  <w:t xml:space="preserve"> </w:t>
                </w:r>
              </w:p>
            </w:tc>
          </w:sdtContent>
        </w:sdt>
      </w:tr>
    </w:tbl>
    <w:p w:rsidR="00DB0706" w:rsidRPr="00313C75" w:rsidRDefault="00DB0706" w:rsidP="0089088E">
      <w:pPr>
        <w:rPr>
          <w:rFonts w:asciiTheme="majorBidi" w:hAnsiTheme="majorBidi" w:cstheme="majorBidi"/>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313C75" w:rsidTr="005571A4">
        <w:trPr>
          <w:cantSplit/>
        </w:trPr>
        <w:tc>
          <w:tcPr>
            <w:tcW w:w="1616" w:type="dxa"/>
          </w:tcPr>
          <w:p w:rsidR="0089088E" w:rsidRPr="00313C75" w:rsidRDefault="0089088E" w:rsidP="005976A1">
            <w:pPr>
              <w:rPr>
                <w:rFonts w:asciiTheme="majorBidi" w:hAnsiTheme="majorBidi" w:cstheme="majorBidi"/>
                <w:b/>
                <w:bCs/>
              </w:rPr>
            </w:pPr>
            <w:r w:rsidRPr="00313C75">
              <w:rPr>
                <w:rFonts w:asciiTheme="majorBidi" w:hAnsiTheme="majorBidi" w:cstheme="majorBidi"/>
                <w:b/>
                <w:bCs/>
              </w:rPr>
              <w:t>Keywords:</w:t>
            </w:r>
          </w:p>
        </w:tc>
        <w:tc>
          <w:tcPr>
            <w:tcW w:w="8363" w:type="dxa"/>
          </w:tcPr>
          <w:p w:rsidR="0089088E" w:rsidRPr="00313C75" w:rsidRDefault="0078698E" w:rsidP="005976A1">
            <w:pPr>
              <w:rPr>
                <w:rFonts w:asciiTheme="majorBidi" w:hAnsiTheme="majorBidi" w:cstheme="majorBidi"/>
              </w:rPr>
            </w:pPr>
            <w:sdt>
              <w:sdtPr>
                <w:rPr>
                  <w:rFonts w:asciiTheme="majorBidi" w:hAnsiTheme="majorBidi" w:cstheme="majorBidi"/>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F94039" w:rsidRPr="00313C75">
                  <w:rPr>
                    <w:rFonts w:asciiTheme="majorBidi" w:hAnsiTheme="majorBidi" w:cstheme="majorBidi"/>
                  </w:rPr>
                  <w:t xml:space="preserve">Minutes; 4th </w:t>
                </w:r>
                <w:proofErr w:type="spellStart"/>
                <w:r w:rsidR="00F94039" w:rsidRPr="00313C75">
                  <w:rPr>
                    <w:rFonts w:asciiTheme="majorBidi" w:hAnsiTheme="majorBidi" w:cstheme="majorBidi"/>
                  </w:rPr>
                  <w:t>Adhoc</w:t>
                </w:r>
                <w:proofErr w:type="spellEnd"/>
                <w:r w:rsidR="00F94039" w:rsidRPr="00313C75">
                  <w:rPr>
                    <w:rFonts w:asciiTheme="majorBidi" w:hAnsiTheme="majorBidi" w:cstheme="majorBidi"/>
                  </w:rPr>
                  <w:t xml:space="preserve"> Quantum; Tutorial</w:t>
                </w:r>
                <w:r w:rsidR="00313C75">
                  <w:rPr>
                    <w:rFonts w:asciiTheme="majorBidi" w:hAnsiTheme="majorBidi" w:cstheme="majorBidi"/>
                  </w:rPr>
                  <w:t>;</w:t>
                </w:r>
              </w:sdtContent>
            </w:sdt>
          </w:p>
        </w:tc>
      </w:tr>
      <w:tr w:rsidR="0089088E" w:rsidRPr="00313C75" w:rsidTr="005571A4">
        <w:trPr>
          <w:cantSplit/>
        </w:trPr>
        <w:tc>
          <w:tcPr>
            <w:tcW w:w="1616" w:type="dxa"/>
          </w:tcPr>
          <w:p w:rsidR="0089088E" w:rsidRPr="00313C75" w:rsidRDefault="0089088E" w:rsidP="005976A1">
            <w:pPr>
              <w:rPr>
                <w:rFonts w:asciiTheme="majorBidi" w:hAnsiTheme="majorBidi" w:cstheme="majorBidi"/>
                <w:b/>
                <w:bCs/>
              </w:rPr>
            </w:pPr>
            <w:r w:rsidRPr="00313C75">
              <w:rPr>
                <w:rFonts w:asciiTheme="majorBidi" w:hAnsiTheme="majorBidi" w:cstheme="majorBidi"/>
                <w:b/>
                <w:bCs/>
              </w:rPr>
              <w:t>Abstract:</w:t>
            </w:r>
          </w:p>
        </w:tc>
        <w:sdt>
          <w:sdtPr>
            <w:rPr>
              <w:rFonts w:asciiTheme="majorBidi" w:hAnsiTheme="majorBidi" w:cstheme="majorBidi"/>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rsidR="0089088E" w:rsidRPr="00313C75" w:rsidRDefault="00F94039" w:rsidP="008B5123">
                <w:pPr>
                  <w:rPr>
                    <w:rFonts w:asciiTheme="majorBidi" w:hAnsiTheme="majorBidi" w:cstheme="majorBidi"/>
                  </w:rPr>
                </w:pPr>
                <w:r w:rsidRPr="00313C75">
                  <w:rPr>
                    <w:rFonts w:asciiTheme="majorBidi" w:hAnsiTheme="majorBidi" w:cstheme="majorBidi"/>
                  </w:rPr>
                  <w:t xml:space="preserve">This document carries the minutes of the fourth and last </w:t>
                </w:r>
                <w:proofErr w:type="spellStart"/>
                <w:r w:rsidRPr="00313C75">
                  <w:rPr>
                    <w:rFonts w:asciiTheme="majorBidi" w:hAnsiTheme="majorBidi" w:cstheme="majorBidi"/>
                  </w:rPr>
                  <w:t>adhoc</w:t>
                </w:r>
                <w:proofErr w:type="spellEnd"/>
                <w:r w:rsidRPr="00313C75">
                  <w:rPr>
                    <w:rFonts w:asciiTheme="majorBidi" w:hAnsiTheme="majorBidi" w:cstheme="majorBidi"/>
                  </w:rPr>
                  <w:t xml:space="preserve"> session on Quantum. The goal was to take a decision regarding the way forward</w:t>
                </w:r>
                <w:r w:rsidR="00313C75">
                  <w:rPr>
                    <w:rFonts w:asciiTheme="majorBidi" w:hAnsiTheme="majorBidi" w:cstheme="majorBidi"/>
                  </w:rPr>
                  <w:t>.</w:t>
                </w:r>
              </w:p>
            </w:tc>
          </w:sdtContent>
        </w:sdt>
      </w:tr>
    </w:tbl>
    <w:p w:rsidR="0089088E" w:rsidRPr="00313C75" w:rsidRDefault="0089088E" w:rsidP="0089088E">
      <w:pPr>
        <w:rPr>
          <w:rFonts w:asciiTheme="majorBidi" w:hAnsiTheme="majorBidi" w:cstheme="majorBidi"/>
        </w:rPr>
      </w:pPr>
    </w:p>
    <w:p w:rsidR="00F94039" w:rsidRPr="00313C75" w:rsidRDefault="00F94039" w:rsidP="00565635">
      <w:pPr>
        <w:pStyle w:val="Heading1"/>
        <w:rPr>
          <w:rFonts w:asciiTheme="majorBidi" w:hAnsiTheme="majorBidi" w:cstheme="majorBidi"/>
          <w:szCs w:val="24"/>
        </w:rPr>
      </w:pPr>
      <w:r w:rsidRPr="00313C75">
        <w:rPr>
          <w:rFonts w:asciiTheme="majorBidi" w:hAnsiTheme="majorBidi" w:cstheme="majorBidi"/>
          <w:szCs w:val="24"/>
        </w:rPr>
        <w:t>Introduction</w:t>
      </w:r>
    </w:p>
    <w:p w:rsidR="00F94039" w:rsidRPr="00313C75" w:rsidRDefault="00565635" w:rsidP="0089088E">
      <w:pPr>
        <w:rPr>
          <w:rFonts w:asciiTheme="majorBidi" w:hAnsiTheme="majorBidi" w:cstheme="majorBidi"/>
          <w:lang w:val="en-US" w:eastAsia="en-US"/>
        </w:rPr>
      </w:pPr>
      <w:r w:rsidRPr="00313C75">
        <w:rPr>
          <w:rFonts w:asciiTheme="majorBidi" w:hAnsiTheme="majorBidi" w:cstheme="majorBidi"/>
          <w:lang w:val="en-US"/>
        </w:rPr>
        <w:t xml:space="preserve">This </w:t>
      </w:r>
      <w:proofErr w:type="spellStart"/>
      <w:r w:rsidRPr="00313C75">
        <w:rPr>
          <w:rFonts w:asciiTheme="majorBidi" w:hAnsiTheme="majorBidi" w:cstheme="majorBidi"/>
          <w:lang w:val="en-US"/>
        </w:rPr>
        <w:t>adhoc</w:t>
      </w:r>
      <w:proofErr w:type="spellEnd"/>
      <w:r w:rsidRPr="00313C75">
        <w:rPr>
          <w:rFonts w:asciiTheme="majorBidi" w:hAnsiTheme="majorBidi" w:cstheme="majorBidi"/>
          <w:lang w:val="en-US"/>
        </w:rPr>
        <w:t xml:space="preserve"> session </w:t>
      </w:r>
      <w:proofErr w:type="gramStart"/>
      <w:r w:rsidRPr="00313C75">
        <w:rPr>
          <w:rFonts w:asciiTheme="majorBidi" w:hAnsiTheme="majorBidi" w:cstheme="majorBidi"/>
          <w:lang w:val="en-US"/>
        </w:rPr>
        <w:t>was scheduled on Thursday 13</w:t>
      </w:r>
      <w:r w:rsidRPr="00313C75">
        <w:rPr>
          <w:rFonts w:asciiTheme="majorBidi" w:hAnsiTheme="majorBidi" w:cstheme="majorBidi"/>
          <w:vertAlign w:val="superscript"/>
          <w:lang w:val="en-US"/>
        </w:rPr>
        <w:t>th</w:t>
      </w:r>
      <w:r w:rsidRPr="00313C75">
        <w:rPr>
          <w:rFonts w:asciiTheme="majorBidi" w:hAnsiTheme="majorBidi" w:cstheme="majorBidi"/>
          <w:lang w:val="en-US"/>
        </w:rPr>
        <w:t xml:space="preserve"> of December at the ITU from 18:00 to 19:30 and </w:t>
      </w:r>
      <w:r w:rsidRPr="00313C75">
        <w:rPr>
          <w:rFonts w:asciiTheme="majorBidi" w:hAnsiTheme="majorBidi" w:cstheme="majorBidi"/>
          <w:lang w:val="en-US" w:eastAsia="en-US"/>
        </w:rPr>
        <w:t>chaired by M. Arnaud Taddei with the support from Mrs. Xiaoya Yang, from the ITU-T Secretariat</w:t>
      </w:r>
      <w:proofErr w:type="gramEnd"/>
      <w:r w:rsidRPr="00313C75">
        <w:rPr>
          <w:rFonts w:asciiTheme="majorBidi" w:hAnsiTheme="majorBidi" w:cstheme="majorBidi"/>
          <w:lang w:val="en-US" w:eastAsia="en-US"/>
        </w:rPr>
        <w:t>.</w:t>
      </w:r>
    </w:p>
    <w:p w:rsidR="00565635" w:rsidRPr="00313C75" w:rsidRDefault="00565635" w:rsidP="00565635">
      <w:pPr>
        <w:pStyle w:val="Heading1"/>
        <w:rPr>
          <w:rFonts w:asciiTheme="majorBidi" w:hAnsiTheme="majorBidi" w:cstheme="majorBidi"/>
          <w:szCs w:val="24"/>
        </w:rPr>
      </w:pPr>
      <w:r w:rsidRPr="00313C75">
        <w:rPr>
          <w:rFonts w:asciiTheme="majorBidi" w:hAnsiTheme="majorBidi" w:cstheme="majorBidi"/>
          <w:szCs w:val="24"/>
        </w:rPr>
        <w:t>Minutes</w:t>
      </w:r>
    </w:p>
    <w:p w:rsidR="00565635" w:rsidRPr="00313C75" w:rsidRDefault="00565635" w:rsidP="00565635">
      <w:pPr>
        <w:pStyle w:val="Heading2"/>
        <w:rPr>
          <w:rFonts w:asciiTheme="majorBidi" w:hAnsiTheme="majorBidi" w:cstheme="majorBidi"/>
          <w:szCs w:val="24"/>
        </w:rPr>
      </w:pPr>
      <w:r w:rsidRPr="00313C75">
        <w:rPr>
          <w:rFonts w:asciiTheme="majorBidi" w:hAnsiTheme="majorBidi" w:cstheme="majorBidi"/>
          <w:szCs w:val="24"/>
        </w:rPr>
        <w:t>Opening words</w:t>
      </w:r>
    </w:p>
    <w:p w:rsidR="00BD6376" w:rsidRPr="00313C75" w:rsidRDefault="00BD6376" w:rsidP="00BD6376">
      <w:pPr>
        <w:rPr>
          <w:rFonts w:asciiTheme="majorBidi" w:hAnsiTheme="majorBidi" w:cstheme="majorBidi"/>
          <w:lang w:eastAsia="en-US"/>
        </w:rPr>
      </w:pPr>
      <w:proofErr w:type="gramStart"/>
      <w:r w:rsidRPr="00313C75">
        <w:rPr>
          <w:rFonts w:asciiTheme="majorBidi" w:hAnsiTheme="majorBidi" w:cstheme="majorBidi"/>
          <w:lang w:eastAsia="en-US"/>
        </w:rPr>
        <w:t>Chairman</w:t>
      </w:r>
      <w:proofErr w:type="gramEnd"/>
      <w:r w:rsidRPr="00313C75">
        <w:rPr>
          <w:rFonts w:asciiTheme="majorBidi" w:hAnsiTheme="majorBidi" w:cstheme="majorBidi"/>
          <w:lang w:eastAsia="en-US"/>
        </w:rPr>
        <w:t xml:space="preserve"> explained that many consultations happened and a </w:t>
      </w:r>
      <w:r w:rsidR="00130613" w:rsidRPr="00313C75">
        <w:rPr>
          <w:rFonts w:asciiTheme="majorBidi" w:hAnsiTheme="majorBidi" w:cstheme="majorBidi"/>
          <w:lang w:eastAsia="en-US"/>
        </w:rPr>
        <w:t>further revised FG</w:t>
      </w:r>
      <w:r w:rsidRPr="00313C75">
        <w:rPr>
          <w:rFonts w:asciiTheme="majorBidi" w:hAnsiTheme="majorBidi" w:cstheme="majorBidi"/>
          <w:lang w:eastAsia="en-US"/>
        </w:rPr>
        <w:t xml:space="preserve"> </w:t>
      </w:r>
      <w:proofErr w:type="spellStart"/>
      <w:r w:rsidRPr="00313C75">
        <w:rPr>
          <w:rFonts w:asciiTheme="majorBidi" w:hAnsiTheme="majorBidi" w:cstheme="majorBidi"/>
          <w:lang w:eastAsia="en-US"/>
        </w:rPr>
        <w:t>ToR</w:t>
      </w:r>
      <w:proofErr w:type="spellEnd"/>
      <w:r w:rsidRPr="00313C75">
        <w:rPr>
          <w:rFonts w:asciiTheme="majorBidi" w:hAnsiTheme="majorBidi" w:cstheme="majorBidi"/>
          <w:lang w:eastAsia="en-US"/>
        </w:rPr>
        <w:t xml:space="preserve"> was </w:t>
      </w:r>
      <w:proofErr w:type="spellStart"/>
      <w:r w:rsidRPr="00313C75">
        <w:rPr>
          <w:rFonts w:asciiTheme="majorBidi" w:hAnsiTheme="majorBidi" w:cstheme="majorBidi"/>
          <w:lang w:eastAsia="en-US"/>
        </w:rPr>
        <w:t>produced.Yet</w:t>
      </w:r>
      <w:proofErr w:type="spellEnd"/>
      <w:r w:rsidRPr="00313C75">
        <w:rPr>
          <w:rFonts w:asciiTheme="majorBidi" w:hAnsiTheme="majorBidi" w:cstheme="majorBidi"/>
          <w:lang w:eastAsia="en-US"/>
        </w:rPr>
        <w:t xml:space="preserve"> </w:t>
      </w:r>
      <w:r w:rsidR="00130613" w:rsidRPr="00313C75">
        <w:rPr>
          <w:rFonts w:asciiTheme="majorBidi" w:hAnsiTheme="majorBidi" w:cstheme="majorBidi"/>
          <w:lang w:eastAsia="en-US"/>
        </w:rPr>
        <w:t xml:space="preserve">since this is the last session of the </w:t>
      </w:r>
      <w:proofErr w:type="spellStart"/>
      <w:r w:rsidR="00130613" w:rsidRPr="00313C75">
        <w:rPr>
          <w:rFonts w:asciiTheme="majorBidi" w:hAnsiTheme="majorBidi" w:cstheme="majorBidi"/>
          <w:lang w:eastAsia="en-US"/>
        </w:rPr>
        <w:t>adhoc</w:t>
      </w:r>
      <w:proofErr w:type="spellEnd"/>
      <w:r w:rsidR="00130613" w:rsidRPr="00313C75">
        <w:rPr>
          <w:rFonts w:asciiTheme="majorBidi" w:hAnsiTheme="majorBidi" w:cstheme="majorBidi"/>
          <w:lang w:eastAsia="en-US"/>
        </w:rPr>
        <w:t xml:space="preserve"> before TSAG closing plenary tomorrow, it is</w:t>
      </w:r>
      <w:r w:rsidRPr="00313C75">
        <w:rPr>
          <w:rFonts w:asciiTheme="majorBidi" w:hAnsiTheme="majorBidi" w:cstheme="majorBidi"/>
          <w:lang w:eastAsia="en-US"/>
        </w:rPr>
        <w:t xml:space="preserve"> not at discussions anymore </w:t>
      </w:r>
      <w:r w:rsidR="00130613" w:rsidRPr="00313C75">
        <w:rPr>
          <w:rFonts w:asciiTheme="majorBidi" w:hAnsiTheme="majorBidi" w:cstheme="majorBidi"/>
          <w:lang w:eastAsia="en-US"/>
        </w:rPr>
        <w:t>but for</w:t>
      </w:r>
      <w:r w:rsidRPr="00313C75">
        <w:rPr>
          <w:rFonts w:asciiTheme="majorBidi" w:hAnsiTheme="majorBidi" w:cstheme="majorBidi"/>
          <w:lang w:eastAsia="en-US"/>
        </w:rPr>
        <w:t xml:space="preserve"> decision </w:t>
      </w:r>
      <w:r w:rsidR="00130613" w:rsidRPr="00313C75">
        <w:rPr>
          <w:rFonts w:asciiTheme="majorBidi" w:hAnsiTheme="majorBidi" w:cstheme="majorBidi"/>
          <w:lang w:eastAsia="en-US"/>
        </w:rPr>
        <w:t>in this session</w:t>
      </w:r>
      <w:r w:rsidRPr="00313C75">
        <w:rPr>
          <w:rFonts w:asciiTheme="majorBidi" w:hAnsiTheme="majorBidi" w:cstheme="majorBidi"/>
          <w:lang w:eastAsia="en-US"/>
        </w:rPr>
        <w:t xml:space="preserve">. </w:t>
      </w:r>
    </w:p>
    <w:p w:rsidR="00BD6376" w:rsidRPr="00313C75" w:rsidRDefault="00BD6376" w:rsidP="00BD6376">
      <w:pPr>
        <w:rPr>
          <w:rFonts w:asciiTheme="majorBidi" w:hAnsiTheme="majorBidi" w:cstheme="majorBidi"/>
          <w:lang w:eastAsia="en-US"/>
        </w:rPr>
      </w:pPr>
      <w:proofErr w:type="gramStart"/>
      <w:r w:rsidRPr="00313C75">
        <w:rPr>
          <w:rFonts w:asciiTheme="majorBidi" w:hAnsiTheme="majorBidi" w:cstheme="majorBidi"/>
          <w:lang w:eastAsia="en-US"/>
        </w:rPr>
        <w:t>Chairman</w:t>
      </w:r>
      <w:proofErr w:type="gramEnd"/>
      <w:r w:rsidRPr="00313C75">
        <w:rPr>
          <w:rFonts w:asciiTheme="majorBidi" w:hAnsiTheme="majorBidi" w:cstheme="majorBidi"/>
          <w:lang w:eastAsia="en-US"/>
        </w:rPr>
        <w:t xml:space="preserve"> explained the structure of the agenda</w:t>
      </w:r>
      <w:r w:rsidR="00130613" w:rsidRPr="00313C75">
        <w:rPr>
          <w:rFonts w:asciiTheme="majorBidi" w:hAnsiTheme="majorBidi" w:cstheme="majorBidi"/>
          <w:lang w:eastAsia="en-US"/>
        </w:rPr>
        <w:t>.</w:t>
      </w:r>
    </w:p>
    <w:p w:rsidR="00565635" w:rsidRPr="00313C75" w:rsidRDefault="00565635" w:rsidP="00565635">
      <w:pPr>
        <w:pStyle w:val="Heading2"/>
        <w:rPr>
          <w:rFonts w:asciiTheme="majorBidi" w:hAnsiTheme="majorBidi" w:cstheme="majorBidi"/>
          <w:szCs w:val="24"/>
        </w:rPr>
      </w:pPr>
      <w:r w:rsidRPr="00313C75">
        <w:rPr>
          <w:rFonts w:asciiTheme="majorBidi" w:hAnsiTheme="majorBidi" w:cstheme="majorBidi"/>
          <w:szCs w:val="24"/>
        </w:rPr>
        <w:t>Approval of this agenda</w:t>
      </w:r>
    </w:p>
    <w:p w:rsidR="00BD6376" w:rsidRPr="00313C75" w:rsidRDefault="00BD6376" w:rsidP="00BD6376">
      <w:pPr>
        <w:rPr>
          <w:rFonts w:asciiTheme="majorBidi" w:hAnsiTheme="majorBidi" w:cstheme="majorBidi"/>
          <w:lang w:eastAsia="en-US"/>
        </w:rPr>
      </w:pPr>
      <w:r w:rsidRPr="00313C75">
        <w:rPr>
          <w:rFonts w:asciiTheme="majorBidi" w:hAnsiTheme="majorBidi" w:cstheme="majorBidi"/>
          <w:lang w:eastAsia="en-US"/>
        </w:rPr>
        <w:t xml:space="preserve">The agenda of this meeting </w:t>
      </w:r>
      <w:r w:rsidR="00130613" w:rsidRPr="00313C75">
        <w:rPr>
          <w:rFonts w:asciiTheme="majorBidi" w:hAnsiTheme="majorBidi" w:cstheme="majorBidi"/>
          <w:lang w:eastAsia="en-US"/>
        </w:rPr>
        <w:t>in</w:t>
      </w:r>
      <w:r w:rsidRPr="00313C75">
        <w:rPr>
          <w:rFonts w:asciiTheme="majorBidi" w:hAnsiTheme="majorBidi" w:cstheme="majorBidi"/>
          <w:lang w:eastAsia="en-US"/>
        </w:rPr>
        <w:t xml:space="preserve"> </w:t>
      </w:r>
      <w:hyperlink r:id="rId11" w:history="1">
        <w:r w:rsidRPr="00313C75">
          <w:rPr>
            <w:rStyle w:val="Hyperlink"/>
            <w:rFonts w:cstheme="majorBidi"/>
            <w:lang w:eastAsia="en-US"/>
          </w:rPr>
          <w:t>TD439</w:t>
        </w:r>
      </w:hyperlink>
      <w:r w:rsidR="00130613" w:rsidRPr="00313C75">
        <w:rPr>
          <w:rStyle w:val="Hyperlink"/>
          <w:rFonts w:cstheme="majorBidi"/>
          <w:lang w:eastAsia="en-US"/>
        </w:rPr>
        <w:t xml:space="preserve"> </w:t>
      </w:r>
      <w:proofErr w:type="gramStart"/>
      <w:r w:rsidRPr="00313C75">
        <w:rPr>
          <w:rFonts w:asciiTheme="majorBidi" w:hAnsiTheme="majorBidi" w:cstheme="majorBidi"/>
          <w:lang w:eastAsia="en-US"/>
        </w:rPr>
        <w:t>was approved</w:t>
      </w:r>
      <w:proofErr w:type="gramEnd"/>
      <w:r w:rsidR="00130613" w:rsidRPr="00313C75">
        <w:rPr>
          <w:rFonts w:asciiTheme="majorBidi" w:hAnsiTheme="majorBidi" w:cstheme="majorBidi"/>
          <w:lang w:eastAsia="en-US"/>
        </w:rPr>
        <w:t>.</w:t>
      </w:r>
    </w:p>
    <w:p w:rsidR="00565635" w:rsidRPr="00313C75" w:rsidRDefault="00565635" w:rsidP="00565635">
      <w:pPr>
        <w:pStyle w:val="Heading2"/>
        <w:rPr>
          <w:rFonts w:asciiTheme="majorBidi" w:hAnsiTheme="majorBidi" w:cstheme="majorBidi"/>
          <w:szCs w:val="24"/>
        </w:rPr>
      </w:pPr>
      <w:r w:rsidRPr="00313C75">
        <w:rPr>
          <w:rFonts w:asciiTheme="majorBidi" w:hAnsiTheme="majorBidi" w:cstheme="majorBidi"/>
          <w:szCs w:val="24"/>
        </w:rPr>
        <w:t>Missed feedback from session 3 – Spain</w:t>
      </w:r>
    </w:p>
    <w:p w:rsidR="00BD6376" w:rsidRPr="00313C75" w:rsidRDefault="00BD6376" w:rsidP="00BD6376">
      <w:pPr>
        <w:rPr>
          <w:rFonts w:asciiTheme="majorBidi" w:hAnsiTheme="majorBidi" w:cstheme="majorBidi"/>
          <w:lang w:eastAsia="en-US"/>
        </w:rPr>
      </w:pPr>
      <w:r w:rsidRPr="00313C75">
        <w:rPr>
          <w:rFonts w:asciiTheme="majorBidi" w:hAnsiTheme="majorBidi" w:cstheme="majorBidi"/>
          <w:lang w:eastAsia="en-US"/>
        </w:rPr>
        <w:t xml:space="preserve">As </w:t>
      </w:r>
      <w:proofErr w:type="gramStart"/>
      <w:r w:rsidRPr="00313C75">
        <w:rPr>
          <w:rFonts w:asciiTheme="majorBidi" w:hAnsiTheme="majorBidi" w:cstheme="majorBidi"/>
          <w:lang w:eastAsia="en-US"/>
        </w:rPr>
        <w:t>chairman</w:t>
      </w:r>
      <w:proofErr w:type="gramEnd"/>
      <w:r w:rsidRPr="00313C75">
        <w:rPr>
          <w:rFonts w:asciiTheme="majorBidi" w:hAnsiTheme="majorBidi" w:cstheme="majorBidi"/>
          <w:lang w:eastAsia="en-US"/>
        </w:rPr>
        <w:t xml:space="preserve"> had to close the floor in the </w:t>
      </w:r>
      <w:r w:rsidR="00130613" w:rsidRPr="00313C75">
        <w:rPr>
          <w:rFonts w:asciiTheme="majorBidi" w:hAnsiTheme="majorBidi" w:cstheme="majorBidi"/>
          <w:lang w:eastAsia="en-US"/>
        </w:rPr>
        <w:t>3</w:t>
      </w:r>
      <w:r w:rsidR="00130613" w:rsidRPr="00313C75">
        <w:rPr>
          <w:rFonts w:asciiTheme="majorBidi" w:hAnsiTheme="majorBidi" w:cstheme="majorBidi"/>
          <w:vertAlign w:val="superscript"/>
          <w:lang w:eastAsia="en-US"/>
        </w:rPr>
        <w:t>rd</w:t>
      </w:r>
      <w:r w:rsidR="00130613" w:rsidRPr="00313C75">
        <w:rPr>
          <w:rFonts w:asciiTheme="majorBidi" w:hAnsiTheme="majorBidi" w:cstheme="majorBidi"/>
          <w:lang w:eastAsia="en-US"/>
        </w:rPr>
        <w:t xml:space="preserve"> </w:t>
      </w:r>
      <w:proofErr w:type="spellStart"/>
      <w:r w:rsidR="00130613" w:rsidRPr="00313C75">
        <w:rPr>
          <w:rFonts w:asciiTheme="majorBidi" w:hAnsiTheme="majorBidi" w:cstheme="majorBidi"/>
          <w:lang w:eastAsia="en-US"/>
        </w:rPr>
        <w:t>adhoc</w:t>
      </w:r>
      <w:proofErr w:type="spellEnd"/>
      <w:r w:rsidR="00130613" w:rsidRPr="00313C75">
        <w:rPr>
          <w:rFonts w:asciiTheme="majorBidi" w:hAnsiTheme="majorBidi" w:cstheme="majorBidi"/>
          <w:lang w:eastAsia="en-US"/>
        </w:rPr>
        <w:t xml:space="preserve"> </w:t>
      </w:r>
      <w:r w:rsidRPr="00313C75">
        <w:rPr>
          <w:rFonts w:asciiTheme="majorBidi" w:hAnsiTheme="majorBidi" w:cstheme="majorBidi"/>
          <w:lang w:eastAsia="en-US"/>
        </w:rPr>
        <w:t>session 3</w:t>
      </w:r>
      <w:r w:rsidR="00130613" w:rsidRPr="00313C75">
        <w:rPr>
          <w:rFonts w:asciiTheme="majorBidi" w:hAnsiTheme="majorBidi" w:cstheme="majorBidi"/>
          <w:lang w:eastAsia="en-US"/>
        </w:rPr>
        <w:t xml:space="preserve"> before given the floor to</w:t>
      </w:r>
      <w:r w:rsidRPr="00313C75">
        <w:rPr>
          <w:rFonts w:asciiTheme="majorBidi" w:hAnsiTheme="majorBidi" w:cstheme="majorBidi"/>
          <w:lang w:eastAsia="en-US"/>
        </w:rPr>
        <w:t xml:space="preserve"> Spain</w:t>
      </w:r>
      <w:r w:rsidR="00130613" w:rsidRPr="00313C75">
        <w:rPr>
          <w:rFonts w:asciiTheme="majorBidi" w:hAnsiTheme="majorBidi" w:cstheme="majorBidi"/>
          <w:lang w:eastAsia="en-US"/>
        </w:rPr>
        <w:t>,</w:t>
      </w:r>
      <w:r w:rsidRPr="00313C75">
        <w:rPr>
          <w:rFonts w:asciiTheme="majorBidi" w:hAnsiTheme="majorBidi" w:cstheme="majorBidi"/>
          <w:lang w:eastAsia="en-US"/>
        </w:rPr>
        <w:t xml:space="preserve"> Chairman </w:t>
      </w:r>
      <w:r w:rsidR="00130613" w:rsidRPr="00313C75">
        <w:rPr>
          <w:rFonts w:asciiTheme="majorBidi" w:hAnsiTheme="majorBidi" w:cstheme="majorBidi"/>
          <w:lang w:eastAsia="en-US"/>
        </w:rPr>
        <w:t xml:space="preserve">invited </w:t>
      </w:r>
      <w:r w:rsidRPr="00313C75">
        <w:rPr>
          <w:rFonts w:asciiTheme="majorBidi" w:hAnsiTheme="majorBidi" w:cstheme="majorBidi"/>
          <w:lang w:eastAsia="en-US"/>
        </w:rPr>
        <w:t>Spain to do so</w:t>
      </w:r>
      <w:r w:rsidR="00130613" w:rsidRPr="00313C75">
        <w:rPr>
          <w:rFonts w:asciiTheme="majorBidi" w:hAnsiTheme="majorBidi" w:cstheme="majorBidi"/>
          <w:lang w:eastAsia="en-US"/>
        </w:rPr>
        <w:t xml:space="preserve"> now.</w:t>
      </w:r>
    </w:p>
    <w:p w:rsidR="00BD6376" w:rsidRPr="00313C75" w:rsidRDefault="00BD6376" w:rsidP="00BD6376">
      <w:pPr>
        <w:rPr>
          <w:rFonts w:asciiTheme="majorBidi" w:hAnsiTheme="majorBidi" w:cstheme="majorBidi"/>
          <w:lang w:eastAsia="en-US"/>
        </w:rPr>
      </w:pPr>
      <w:r w:rsidRPr="00313C75">
        <w:rPr>
          <w:rFonts w:asciiTheme="majorBidi" w:hAnsiTheme="majorBidi" w:cstheme="majorBidi"/>
          <w:lang w:eastAsia="en-US"/>
        </w:rPr>
        <w:t xml:space="preserve">Spain explained that whilst initially it supported the establishment of the FG, a discussion with Capitol and a verification </w:t>
      </w:r>
      <w:r w:rsidR="00130613" w:rsidRPr="00313C75">
        <w:rPr>
          <w:rFonts w:asciiTheme="majorBidi" w:hAnsiTheme="majorBidi" w:cstheme="majorBidi"/>
          <w:lang w:eastAsia="en-US"/>
        </w:rPr>
        <w:t>of</w:t>
      </w:r>
      <w:r w:rsidRPr="00313C75">
        <w:rPr>
          <w:rFonts w:asciiTheme="majorBidi" w:hAnsiTheme="majorBidi" w:cstheme="majorBidi"/>
          <w:lang w:eastAsia="en-US"/>
        </w:rPr>
        <w:t xml:space="preserve"> the Spanish administration </w:t>
      </w:r>
      <w:r w:rsidR="00130613" w:rsidRPr="00313C75">
        <w:rPr>
          <w:rFonts w:asciiTheme="majorBidi" w:hAnsiTheme="majorBidi" w:cstheme="majorBidi"/>
          <w:lang w:eastAsia="en-US"/>
        </w:rPr>
        <w:t>on Spain’s participation in ETSI ISG QKD,</w:t>
      </w:r>
      <w:r w:rsidRPr="00313C75">
        <w:rPr>
          <w:rFonts w:asciiTheme="majorBidi" w:hAnsiTheme="majorBidi" w:cstheme="majorBidi"/>
          <w:lang w:eastAsia="en-US"/>
        </w:rPr>
        <w:t xml:space="preserve"> Spain decided to change its position and object to the establishment of the FG.</w:t>
      </w:r>
    </w:p>
    <w:p w:rsidR="00565635" w:rsidRPr="00313C75" w:rsidRDefault="00565635" w:rsidP="00565635">
      <w:pPr>
        <w:pStyle w:val="Heading2"/>
        <w:rPr>
          <w:rFonts w:asciiTheme="majorBidi" w:hAnsiTheme="majorBidi" w:cstheme="majorBidi"/>
          <w:szCs w:val="24"/>
        </w:rPr>
      </w:pPr>
      <w:r w:rsidRPr="00313C75">
        <w:rPr>
          <w:rFonts w:asciiTheme="majorBidi" w:hAnsiTheme="majorBidi" w:cstheme="majorBidi"/>
          <w:szCs w:val="24"/>
        </w:rPr>
        <w:lastRenderedPageBreak/>
        <w:t>Identification of documents pertaining to this session</w:t>
      </w:r>
    </w:p>
    <w:p w:rsidR="00C7552D" w:rsidRPr="00313C75" w:rsidRDefault="00C7552D" w:rsidP="00C7552D">
      <w:pPr>
        <w:rPr>
          <w:rFonts w:asciiTheme="majorBidi" w:hAnsiTheme="majorBidi" w:cstheme="majorBidi"/>
          <w:lang w:val="en-US" w:eastAsia="fr-FR"/>
        </w:rPr>
      </w:pPr>
      <w:r w:rsidRPr="00313C75">
        <w:rPr>
          <w:rFonts w:asciiTheme="majorBidi" w:hAnsiTheme="majorBidi" w:cstheme="majorBidi"/>
          <w:lang w:eastAsia="en-US"/>
        </w:rPr>
        <w:t xml:space="preserve">The only new document that was updated was the </w:t>
      </w:r>
      <w:proofErr w:type="spellStart"/>
      <w:proofErr w:type="gramStart"/>
      <w:r w:rsidRPr="00313C75">
        <w:rPr>
          <w:rFonts w:asciiTheme="majorBidi" w:hAnsiTheme="majorBidi" w:cstheme="majorBidi"/>
          <w:lang w:eastAsia="en-US"/>
        </w:rPr>
        <w:t>ToR</w:t>
      </w:r>
      <w:proofErr w:type="spellEnd"/>
      <w:r w:rsidRPr="00313C75">
        <w:rPr>
          <w:rFonts w:asciiTheme="majorBidi" w:hAnsiTheme="majorBidi" w:cstheme="majorBidi"/>
          <w:lang w:eastAsia="en-US"/>
        </w:rPr>
        <w:t xml:space="preserve"> which</w:t>
      </w:r>
      <w:proofErr w:type="gramEnd"/>
      <w:r w:rsidRPr="00313C75">
        <w:rPr>
          <w:rFonts w:asciiTheme="majorBidi" w:hAnsiTheme="majorBidi" w:cstheme="majorBidi"/>
          <w:lang w:eastAsia="en-US"/>
        </w:rPr>
        <w:t xml:space="preserve"> can be found in </w:t>
      </w:r>
      <w:hyperlink r:id="rId12" w:history="1">
        <w:r w:rsidRPr="00313C75">
          <w:rPr>
            <w:rStyle w:val="Hyperlink"/>
            <w:rFonts w:cstheme="majorBidi"/>
            <w:lang w:val="en-US" w:eastAsia="fr-FR"/>
          </w:rPr>
          <w:t>TD433R1</w:t>
        </w:r>
      </w:hyperlink>
    </w:p>
    <w:p w:rsidR="00BD6376" w:rsidRPr="00313C75" w:rsidRDefault="00BD6376" w:rsidP="00BD6376">
      <w:pPr>
        <w:rPr>
          <w:rFonts w:asciiTheme="majorBidi" w:hAnsiTheme="majorBidi" w:cstheme="majorBidi"/>
          <w:lang w:val="en-US" w:eastAsia="en-US"/>
        </w:rPr>
      </w:pPr>
    </w:p>
    <w:p w:rsidR="00565635" w:rsidRPr="00313C75" w:rsidRDefault="00565635" w:rsidP="00565635">
      <w:pPr>
        <w:pStyle w:val="Heading2"/>
        <w:rPr>
          <w:rFonts w:asciiTheme="majorBidi" w:hAnsiTheme="majorBidi" w:cstheme="majorBidi"/>
          <w:szCs w:val="24"/>
        </w:rPr>
      </w:pPr>
      <w:r w:rsidRPr="00313C75">
        <w:rPr>
          <w:rFonts w:asciiTheme="majorBidi" w:hAnsiTheme="majorBidi" w:cstheme="majorBidi"/>
          <w:szCs w:val="24"/>
        </w:rPr>
        <w:t xml:space="preserve">High level explanation on latest </w:t>
      </w:r>
      <w:proofErr w:type="spellStart"/>
      <w:r w:rsidRPr="00313C75">
        <w:rPr>
          <w:rFonts w:asciiTheme="majorBidi" w:hAnsiTheme="majorBidi" w:cstheme="majorBidi"/>
          <w:szCs w:val="24"/>
        </w:rPr>
        <w:t>ToR</w:t>
      </w:r>
      <w:proofErr w:type="spellEnd"/>
    </w:p>
    <w:p w:rsidR="00C7552D" w:rsidRPr="00313C75" w:rsidRDefault="00C7552D" w:rsidP="00C7552D">
      <w:pPr>
        <w:rPr>
          <w:rFonts w:asciiTheme="majorBidi" w:hAnsiTheme="majorBidi" w:cstheme="majorBidi"/>
          <w:lang w:eastAsia="en-US"/>
        </w:rPr>
      </w:pPr>
      <w:r w:rsidRPr="00313C75">
        <w:rPr>
          <w:rFonts w:asciiTheme="majorBidi" w:hAnsiTheme="majorBidi" w:cstheme="majorBidi"/>
          <w:lang w:eastAsia="en-US"/>
        </w:rPr>
        <w:t xml:space="preserve">China offered a </w:t>
      </w:r>
      <w:r w:rsidR="00130613" w:rsidRPr="00313C75">
        <w:rPr>
          <w:rFonts w:asciiTheme="majorBidi" w:hAnsiTheme="majorBidi" w:cstheme="majorBidi"/>
          <w:lang w:eastAsia="en-US"/>
        </w:rPr>
        <w:t>brief</w:t>
      </w:r>
      <w:r w:rsidRPr="00313C75">
        <w:rPr>
          <w:rFonts w:asciiTheme="majorBidi" w:hAnsiTheme="majorBidi" w:cstheme="majorBidi"/>
          <w:lang w:eastAsia="en-US"/>
        </w:rPr>
        <w:t xml:space="preserve"> review of the </w:t>
      </w:r>
      <w:r w:rsidR="00130613" w:rsidRPr="00313C75">
        <w:rPr>
          <w:rFonts w:asciiTheme="majorBidi" w:hAnsiTheme="majorBidi" w:cstheme="majorBidi"/>
          <w:lang w:eastAsia="en-US"/>
        </w:rPr>
        <w:t xml:space="preserve">changes in the </w:t>
      </w:r>
      <w:r w:rsidRPr="00313C75">
        <w:rPr>
          <w:rFonts w:asciiTheme="majorBidi" w:hAnsiTheme="majorBidi" w:cstheme="majorBidi"/>
          <w:lang w:eastAsia="en-US"/>
        </w:rPr>
        <w:t xml:space="preserve">new </w:t>
      </w:r>
      <w:proofErr w:type="spellStart"/>
      <w:r w:rsidRPr="00313C75">
        <w:rPr>
          <w:rFonts w:asciiTheme="majorBidi" w:hAnsiTheme="majorBidi" w:cstheme="majorBidi"/>
          <w:lang w:eastAsia="en-US"/>
        </w:rPr>
        <w:t>ToR</w:t>
      </w:r>
      <w:proofErr w:type="spellEnd"/>
      <w:r w:rsidRPr="00313C75">
        <w:rPr>
          <w:rFonts w:asciiTheme="majorBidi" w:hAnsiTheme="majorBidi" w:cstheme="majorBidi"/>
          <w:lang w:eastAsia="en-US"/>
        </w:rPr>
        <w:t xml:space="preserve"> produced with Japan</w:t>
      </w:r>
    </w:p>
    <w:p w:rsidR="00C7552D" w:rsidRPr="00313C75" w:rsidRDefault="00C7552D" w:rsidP="00C7552D">
      <w:pPr>
        <w:pStyle w:val="ListParagraph"/>
        <w:numPr>
          <w:ilvl w:val="0"/>
          <w:numId w:val="13"/>
        </w:numPr>
        <w:rPr>
          <w:rFonts w:asciiTheme="majorBidi" w:hAnsiTheme="majorBidi" w:cstheme="majorBidi"/>
          <w:lang w:eastAsia="en-US"/>
        </w:rPr>
      </w:pPr>
      <w:r w:rsidRPr="00313C75">
        <w:rPr>
          <w:rFonts w:asciiTheme="majorBidi" w:hAnsiTheme="majorBidi" w:cstheme="majorBidi"/>
          <w:lang w:eastAsia="en-US"/>
        </w:rPr>
        <w:t>Restricted scope for QKD</w:t>
      </w:r>
    </w:p>
    <w:p w:rsidR="00C7552D" w:rsidRPr="00313C75" w:rsidRDefault="00C7552D" w:rsidP="00C7552D">
      <w:pPr>
        <w:pStyle w:val="ListParagraph"/>
        <w:numPr>
          <w:ilvl w:val="0"/>
          <w:numId w:val="13"/>
        </w:numPr>
        <w:rPr>
          <w:rFonts w:asciiTheme="majorBidi" w:hAnsiTheme="majorBidi" w:cstheme="majorBidi"/>
          <w:lang w:eastAsia="en-US"/>
        </w:rPr>
      </w:pPr>
      <w:r w:rsidRPr="00313C75">
        <w:rPr>
          <w:rFonts w:asciiTheme="majorBidi" w:hAnsiTheme="majorBidi" w:cstheme="majorBidi"/>
          <w:lang w:eastAsia="en-US"/>
        </w:rPr>
        <w:t>Tuning of the QIN/QIT section</w:t>
      </w:r>
    </w:p>
    <w:p w:rsidR="00C7552D" w:rsidRPr="00313C75" w:rsidRDefault="00C7552D" w:rsidP="00C7552D">
      <w:pPr>
        <w:rPr>
          <w:rFonts w:asciiTheme="majorBidi" w:hAnsiTheme="majorBidi" w:cstheme="majorBidi"/>
          <w:lang w:eastAsia="en-US"/>
        </w:rPr>
      </w:pPr>
      <w:r w:rsidRPr="00313C75">
        <w:rPr>
          <w:rFonts w:asciiTheme="majorBidi" w:hAnsiTheme="majorBidi" w:cstheme="majorBidi"/>
          <w:lang w:eastAsia="en-US"/>
        </w:rPr>
        <w:t xml:space="preserve">China </w:t>
      </w:r>
      <w:r w:rsidR="00130613" w:rsidRPr="00313C75">
        <w:rPr>
          <w:rFonts w:asciiTheme="majorBidi" w:hAnsiTheme="majorBidi" w:cstheme="majorBidi"/>
          <w:lang w:eastAsia="en-US"/>
        </w:rPr>
        <w:t xml:space="preserve">was </w:t>
      </w:r>
      <w:r w:rsidRPr="00313C75">
        <w:rPr>
          <w:rFonts w:asciiTheme="majorBidi" w:hAnsiTheme="majorBidi" w:cstheme="majorBidi"/>
          <w:lang w:eastAsia="en-US"/>
        </w:rPr>
        <w:t xml:space="preserve">on the perception at this stage that they have consensus with </w:t>
      </w:r>
      <w:r w:rsidR="00130613" w:rsidRPr="00313C75">
        <w:rPr>
          <w:rFonts w:asciiTheme="majorBidi" w:hAnsiTheme="majorBidi" w:cstheme="majorBidi"/>
          <w:lang w:eastAsia="en-US"/>
        </w:rPr>
        <w:t>SG13</w:t>
      </w:r>
      <w:r w:rsidRPr="00313C75">
        <w:rPr>
          <w:rFonts w:asciiTheme="majorBidi" w:hAnsiTheme="majorBidi" w:cstheme="majorBidi"/>
          <w:lang w:eastAsia="en-US"/>
        </w:rPr>
        <w:t>, SG17 Chairman, Japan and Korea</w:t>
      </w:r>
      <w:r w:rsidR="00130613" w:rsidRPr="00313C75">
        <w:rPr>
          <w:rFonts w:asciiTheme="majorBidi" w:hAnsiTheme="majorBidi" w:cstheme="majorBidi"/>
          <w:lang w:eastAsia="en-US"/>
        </w:rPr>
        <w:t>.</w:t>
      </w:r>
    </w:p>
    <w:p w:rsidR="00565635" w:rsidRPr="00313C75" w:rsidRDefault="00565635" w:rsidP="00565635">
      <w:pPr>
        <w:pStyle w:val="Heading2"/>
        <w:rPr>
          <w:rFonts w:asciiTheme="majorBidi" w:hAnsiTheme="majorBidi" w:cstheme="majorBidi"/>
          <w:szCs w:val="24"/>
        </w:rPr>
      </w:pPr>
      <w:r w:rsidRPr="00313C75">
        <w:rPr>
          <w:rFonts w:asciiTheme="majorBidi" w:hAnsiTheme="majorBidi" w:cstheme="majorBidi"/>
          <w:szCs w:val="24"/>
        </w:rPr>
        <w:t>Results from consultations in order</w:t>
      </w:r>
      <w:r w:rsidR="00C04109" w:rsidRPr="00313C75">
        <w:rPr>
          <w:rFonts w:asciiTheme="majorBidi" w:hAnsiTheme="majorBidi" w:cstheme="majorBidi"/>
          <w:szCs w:val="24"/>
        </w:rPr>
        <w:t xml:space="preserve"> and last call from the floor</w:t>
      </w:r>
    </w:p>
    <w:p w:rsidR="00C7552D" w:rsidRPr="00313C75" w:rsidRDefault="00C7552D" w:rsidP="00C7552D">
      <w:pPr>
        <w:rPr>
          <w:rFonts w:asciiTheme="majorBidi" w:hAnsiTheme="majorBidi" w:cstheme="majorBidi"/>
        </w:rPr>
      </w:pPr>
      <w:proofErr w:type="gramStart"/>
      <w:r w:rsidRPr="00313C75">
        <w:rPr>
          <w:rFonts w:asciiTheme="majorBidi" w:hAnsiTheme="majorBidi" w:cstheme="majorBidi"/>
        </w:rPr>
        <w:t>Chairman</w:t>
      </w:r>
      <w:proofErr w:type="gramEnd"/>
      <w:r w:rsidRPr="00313C75">
        <w:rPr>
          <w:rFonts w:asciiTheme="majorBidi" w:hAnsiTheme="majorBidi" w:cstheme="majorBidi"/>
        </w:rPr>
        <w:t xml:space="preserve"> asked the question to those delegations and entities consulted </w:t>
      </w:r>
      <w:r w:rsidR="00130613" w:rsidRPr="00313C75">
        <w:rPr>
          <w:rFonts w:asciiTheme="majorBidi" w:hAnsiTheme="majorBidi" w:cstheme="majorBidi"/>
        </w:rPr>
        <w:t xml:space="preserve">before this </w:t>
      </w:r>
      <w:proofErr w:type="spellStart"/>
      <w:r w:rsidR="00130613" w:rsidRPr="00313C75">
        <w:rPr>
          <w:rFonts w:asciiTheme="majorBidi" w:hAnsiTheme="majorBidi" w:cstheme="majorBidi"/>
        </w:rPr>
        <w:t>adhoc</w:t>
      </w:r>
      <w:proofErr w:type="spellEnd"/>
      <w:r w:rsidR="00130613" w:rsidRPr="00313C75">
        <w:rPr>
          <w:rFonts w:asciiTheme="majorBidi" w:hAnsiTheme="majorBidi" w:cstheme="majorBidi"/>
        </w:rPr>
        <w:t xml:space="preserve"> session</w:t>
      </w:r>
      <w:r w:rsidRPr="00313C75">
        <w:rPr>
          <w:rFonts w:asciiTheme="majorBidi" w:hAnsiTheme="majorBidi" w:cstheme="majorBidi"/>
        </w:rPr>
        <w:t xml:space="preserve"> in order (</w:t>
      </w:r>
      <w:r w:rsidR="00130613" w:rsidRPr="00313C75">
        <w:rPr>
          <w:rFonts w:asciiTheme="majorBidi" w:hAnsiTheme="majorBidi" w:cstheme="majorBidi"/>
        </w:rPr>
        <w:t>SG13</w:t>
      </w:r>
      <w:r w:rsidRPr="00313C75">
        <w:rPr>
          <w:rFonts w:asciiTheme="majorBidi" w:hAnsiTheme="majorBidi" w:cstheme="majorBidi"/>
        </w:rPr>
        <w:t>, SG17, SK Telecom, NICT, US, Canada, UK), if they would object to the establishment of the Focus Group</w:t>
      </w:r>
      <w:r w:rsidR="00C04109" w:rsidRPr="00313C75">
        <w:rPr>
          <w:rFonts w:asciiTheme="majorBidi" w:hAnsiTheme="majorBidi" w:cstheme="majorBidi"/>
        </w:rPr>
        <w:t>.</w:t>
      </w:r>
    </w:p>
    <w:p w:rsidR="00C04109" w:rsidRPr="00313C75" w:rsidRDefault="00C04109" w:rsidP="00C7552D">
      <w:pPr>
        <w:rPr>
          <w:rFonts w:asciiTheme="majorBidi" w:hAnsiTheme="majorBidi" w:cstheme="majorBidi"/>
        </w:rPr>
      </w:pPr>
    </w:p>
    <w:p w:rsidR="00C04109" w:rsidRPr="00313C75" w:rsidRDefault="00C04109" w:rsidP="00C7552D">
      <w:pPr>
        <w:rPr>
          <w:rFonts w:asciiTheme="majorBidi" w:hAnsiTheme="majorBidi" w:cstheme="majorBidi"/>
        </w:rPr>
      </w:pPr>
      <w:r w:rsidRPr="00313C75">
        <w:rPr>
          <w:rFonts w:asciiTheme="majorBidi" w:hAnsiTheme="majorBidi" w:cstheme="majorBidi"/>
        </w:rPr>
        <w:t xml:space="preserve">ALL The interventions thanked China and recognized the enormous amount of quality </w:t>
      </w:r>
      <w:proofErr w:type="gramStart"/>
      <w:r w:rsidRPr="00313C75">
        <w:rPr>
          <w:rFonts w:asciiTheme="majorBidi" w:hAnsiTheme="majorBidi" w:cstheme="majorBidi"/>
        </w:rPr>
        <w:t>work which</w:t>
      </w:r>
      <w:proofErr w:type="gramEnd"/>
      <w:r w:rsidRPr="00313C75">
        <w:rPr>
          <w:rFonts w:asciiTheme="majorBidi" w:hAnsiTheme="majorBidi" w:cstheme="majorBidi"/>
        </w:rPr>
        <w:t xml:space="preserve"> went into this output. Yet:</w:t>
      </w:r>
    </w:p>
    <w:p w:rsidR="00A41D81" w:rsidRPr="00313C75" w:rsidRDefault="00A41D81" w:rsidP="00C7552D">
      <w:pPr>
        <w:rPr>
          <w:rFonts w:asciiTheme="majorBidi" w:hAnsiTheme="majorBidi" w:cstheme="majorBidi"/>
        </w:rPr>
      </w:pPr>
    </w:p>
    <w:p w:rsidR="00A41D81" w:rsidRPr="00313C75" w:rsidRDefault="00A41D81" w:rsidP="00A41D81">
      <w:pPr>
        <w:pStyle w:val="Caption"/>
        <w:keepNext/>
        <w:rPr>
          <w:rFonts w:asciiTheme="majorBidi" w:hAnsiTheme="majorBidi" w:cstheme="majorBidi"/>
          <w:sz w:val="24"/>
          <w:szCs w:val="24"/>
        </w:rPr>
      </w:pPr>
      <w:r w:rsidRPr="00313C75">
        <w:rPr>
          <w:rFonts w:asciiTheme="majorBidi" w:hAnsiTheme="majorBidi" w:cstheme="majorBidi"/>
          <w:sz w:val="24"/>
          <w:szCs w:val="24"/>
        </w:rPr>
        <w:t xml:space="preserve">Table </w:t>
      </w:r>
      <w:r w:rsidRPr="00313C75">
        <w:rPr>
          <w:rFonts w:asciiTheme="majorBidi" w:hAnsiTheme="majorBidi" w:cstheme="majorBidi"/>
          <w:sz w:val="24"/>
          <w:szCs w:val="24"/>
        </w:rPr>
        <w:fldChar w:fldCharType="begin"/>
      </w:r>
      <w:r w:rsidRPr="00313C75">
        <w:rPr>
          <w:rFonts w:asciiTheme="majorBidi" w:hAnsiTheme="majorBidi" w:cstheme="majorBidi"/>
          <w:sz w:val="24"/>
          <w:szCs w:val="24"/>
        </w:rPr>
        <w:instrText xml:space="preserve"> SEQ Table \* ARABIC </w:instrText>
      </w:r>
      <w:r w:rsidRPr="00313C75">
        <w:rPr>
          <w:rFonts w:asciiTheme="majorBidi" w:hAnsiTheme="majorBidi" w:cstheme="majorBidi"/>
          <w:sz w:val="24"/>
          <w:szCs w:val="24"/>
        </w:rPr>
        <w:fldChar w:fldCharType="separate"/>
      </w:r>
      <w:r w:rsidRPr="00313C75">
        <w:rPr>
          <w:rFonts w:asciiTheme="majorBidi" w:hAnsiTheme="majorBidi" w:cstheme="majorBidi"/>
          <w:noProof/>
          <w:sz w:val="24"/>
          <w:szCs w:val="24"/>
        </w:rPr>
        <w:t>1</w:t>
      </w:r>
      <w:r w:rsidRPr="00313C75">
        <w:rPr>
          <w:rFonts w:asciiTheme="majorBidi" w:hAnsiTheme="majorBidi" w:cstheme="majorBidi"/>
          <w:sz w:val="24"/>
          <w:szCs w:val="24"/>
        </w:rPr>
        <w:fldChar w:fldCharType="end"/>
      </w:r>
      <w:r w:rsidRPr="00313C75">
        <w:rPr>
          <w:rFonts w:asciiTheme="majorBidi" w:hAnsiTheme="majorBidi" w:cstheme="majorBidi"/>
          <w:sz w:val="24"/>
          <w:szCs w:val="24"/>
        </w:rPr>
        <w:t xml:space="preserve"> - Table of delegations positions</w:t>
      </w:r>
    </w:p>
    <w:tbl>
      <w:tblPr>
        <w:tblStyle w:val="TableGrid"/>
        <w:tblW w:w="0" w:type="auto"/>
        <w:tblLook w:val="04A0" w:firstRow="1" w:lastRow="0" w:firstColumn="1" w:lastColumn="0" w:noHBand="0" w:noVBand="1"/>
      </w:tblPr>
      <w:tblGrid>
        <w:gridCol w:w="1696"/>
        <w:gridCol w:w="1701"/>
        <w:gridCol w:w="3825"/>
        <w:gridCol w:w="2407"/>
      </w:tblGrid>
      <w:tr w:rsidR="00C04109" w:rsidRPr="00313C75" w:rsidTr="00A41D81">
        <w:tc>
          <w:tcPr>
            <w:tcW w:w="1696" w:type="dxa"/>
            <w:shd w:val="clear" w:color="auto" w:fill="000000" w:themeFill="text1"/>
          </w:tcPr>
          <w:p w:rsidR="00C04109" w:rsidRPr="00313C75" w:rsidRDefault="00C04109" w:rsidP="00C7552D">
            <w:pPr>
              <w:rPr>
                <w:rFonts w:asciiTheme="majorBidi" w:hAnsiTheme="majorBidi" w:cstheme="majorBidi"/>
              </w:rPr>
            </w:pPr>
            <w:r w:rsidRPr="00313C75">
              <w:rPr>
                <w:rFonts w:asciiTheme="majorBidi" w:hAnsiTheme="majorBidi" w:cstheme="majorBidi"/>
              </w:rPr>
              <w:t>Delegation</w:t>
            </w:r>
          </w:p>
        </w:tc>
        <w:tc>
          <w:tcPr>
            <w:tcW w:w="1701" w:type="dxa"/>
            <w:shd w:val="clear" w:color="auto" w:fill="000000" w:themeFill="text1"/>
          </w:tcPr>
          <w:p w:rsidR="00C04109" w:rsidRPr="00313C75" w:rsidRDefault="00C04109" w:rsidP="00C7552D">
            <w:pPr>
              <w:rPr>
                <w:rFonts w:asciiTheme="majorBidi" w:hAnsiTheme="majorBidi" w:cstheme="majorBidi"/>
              </w:rPr>
            </w:pPr>
            <w:r w:rsidRPr="00313C75">
              <w:rPr>
                <w:rFonts w:asciiTheme="majorBidi" w:hAnsiTheme="majorBidi" w:cstheme="majorBidi"/>
              </w:rPr>
              <w:t>Was consulted</w:t>
            </w:r>
          </w:p>
        </w:tc>
        <w:tc>
          <w:tcPr>
            <w:tcW w:w="3825" w:type="dxa"/>
            <w:shd w:val="clear" w:color="auto" w:fill="000000" w:themeFill="text1"/>
          </w:tcPr>
          <w:p w:rsidR="00C04109" w:rsidRPr="00313C75" w:rsidRDefault="00C04109" w:rsidP="00C7552D">
            <w:pPr>
              <w:rPr>
                <w:rFonts w:asciiTheme="majorBidi" w:hAnsiTheme="majorBidi" w:cstheme="majorBidi"/>
              </w:rPr>
            </w:pPr>
            <w:r w:rsidRPr="00313C75">
              <w:rPr>
                <w:rFonts w:asciiTheme="majorBidi" w:hAnsiTheme="majorBidi" w:cstheme="majorBidi"/>
              </w:rPr>
              <w:t>Comments</w:t>
            </w:r>
          </w:p>
        </w:tc>
        <w:tc>
          <w:tcPr>
            <w:tcW w:w="2407" w:type="dxa"/>
            <w:shd w:val="clear" w:color="auto" w:fill="000000" w:themeFill="text1"/>
          </w:tcPr>
          <w:p w:rsidR="00C04109" w:rsidRPr="00313C75" w:rsidRDefault="00C04109" w:rsidP="00411FB0">
            <w:pPr>
              <w:rPr>
                <w:rFonts w:asciiTheme="majorBidi" w:hAnsiTheme="majorBidi" w:cstheme="majorBidi"/>
              </w:rPr>
            </w:pPr>
            <w:r w:rsidRPr="00313C75">
              <w:rPr>
                <w:rFonts w:asciiTheme="majorBidi" w:hAnsiTheme="majorBidi" w:cstheme="majorBidi"/>
              </w:rPr>
              <w:t>Object/Su</w:t>
            </w:r>
            <w:r w:rsidR="00411FB0" w:rsidRPr="00313C75">
              <w:rPr>
                <w:rFonts w:asciiTheme="majorBidi" w:hAnsiTheme="majorBidi" w:cstheme="majorBidi"/>
              </w:rPr>
              <w:t>p</w:t>
            </w:r>
            <w:r w:rsidRPr="00313C75">
              <w:rPr>
                <w:rFonts w:asciiTheme="majorBidi" w:hAnsiTheme="majorBidi" w:cstheme="majorBidi"/>
              </w:rPr>
              <w:t>port</w:t>
            </w:r>
          </w:p>
        </w:tc>
      </w:tr>
      <w:tr w:rsidR="00C04109" w:rsidRPr="00313C75" w:rsidTr="00C04109">
        <w:tc>
          <w:tcPr>
            <w:tcW w:w="1696" w:type="dxa"/>
          </w:tcPr>
          <w:p w:rsidR="00C04109" w:rsidRPr="00313C75" w:rsidRDefault="00C04109" w:rsidP="00C7552D">
            <w:pPr>
              <w:rPr>
                <w:rFonts w:asciiTheme="majorBidi" w:hAnsiTheme="majorBidi" w:cstheme="majorBidi"/>
              </w:rPr>
            </w:pPr>
            <w:r w:rsidRPr="00313C75">
              <w:rPr>
                <w:rFonts w:asciiTheme="majorBidi" w:hAnsiTheme="majorBidi" w:cstheme="majorBidi"/>
              </w:rPr>
              <w:t>Switzerland</w:t>
            </w:r>
            <w:r w:rsidR="00130613" w:rsidRPr="00313C75">
              <w:rPr>
                <w:rFonts w:asciiTheme="majorBidi" w:hAnsiTheme="majorBidi" w:cstheme="majorBidi"/>
              </w:rPr>
              <w:t xml:space="preserve"> (SG13 Chairman)</w:t>
            </w:r>
          </w:p>
        </w:tc>
        <w:tc>
          <w:tcPr>
            <w:tcW w:w="1701" w:type="dxa"/>
          </w:tcPr>
          <w:p w:rsidR="00C04109" w:rsidRPr="00313C75" w:rsidRDefault="00C04109" w:rsidP="00C7552D">
            <w:pPr>
              <w:rPr>
                <w:rFonts w:asciiTheme="majorBidi" w:hAnsiTheme="majorBidi" w:cstheme="majorBidi"/>
              </w:rPr>
            </w:pPr>
            <w:r w:rsidRPr="00313C75">
              <w:rPr>
                <w:rFonts w:asciiTheme="majorBidi" w:hAnsiTheme="majorBidi" w:cstheme="majorBidi"/>
              </w:rPr>
              <w:t>Yes</w:t>
            </w:r>
          </w:p>
        </w:tc>
        <w:tc>
          <w:tcPr>
            <w:tcW w:w="3825" w:type="dxa"/>
          </w:tcPr>
          <w:p w:rsidR="00C04109" w:rsidRPr="00313C75" w:rsidRDefault="00C04109" w:rsidP="00C7552D">
            <w:pPr>
              <w:rPr>
                <w:rFonts w:asciiTheme="majorBidi" w:hAnsiTheme="majorBidi" w:cstheme="majorBidi"/>
              </w:rPr>
            </w:pPr>
            <w:r w:rsidRPr="00313C75">
              <w:rPr>
                <w:rFonts w:asciiTheme="majorBidi" w:hAnsiTheme="majorBidi" w:cstheme="majorBidi"/>
              </w:rPr>
              <w:t>still sees QKD which flags a risk of duplication</w:t>
            </w:r>
          </w:p>
        </w:tc>
        <w:tc>
          <w:tcPr>
            <w:tcW w:w="2407" w:type="dxa"/>
          </w:tcPr>
          <w:p w:rsidR="00C04109" w:rsidRPr="00313C75" w:rsidRDefault="00C04109" w:rsidP="00C7552D">
            <w:pPr>
              <w:rPr>
                <w:rFonts w:asciiTheme="majorBidi" w:hAnsiTheme="majorBidi" w:cstheme="majorBidi"/>
              </w:rPr>
            </w:pPr>
            <w:r w:rsidRPr="00313C75">
              <w:rPr>
                <w:rFonts w:asciiTheme="majorBidi" w:hAnsiTheme="majorBidi" w:cstheme="majorBidi"/>
              </w:rPr>
              <w:t>Object</w:t>
            </w:r>
          </w:p>
        </w:tc>
      </w:tr>
      <w:tr w:rsidR="00C04109" w:rsidRPr="00313C75" w:rsidTr="00C04109">
        <w:tc>
          <w:tcPr>
            <w:tcW w:w="1696" w:type="dxa"/>
          </w:tcPr>
          <w:p w:rsidR="00C04109" w:rsidRPr="00313C75" w:rsidRDefault="00C04109" w:rsidP="00C7552D">
            <w:pPr>
              <w:rPr>
                <w:rFonts w:asciiTheme="majorBidi" w:hAnsiTheme="majorBidi" w:cstheme="majorBidi"/>
              </w:rPr>
            </w:pPr>
            <w:r w:rsidRPr="00313C75">
              <w:rPr>
                <w:rFonts w:asciiTheme="majorBidi" w:hAnsiTheme="majorBidi" w:cstheme="majorBidi"/>
              </w:rPr>
              <w:t>Korea</w:t>
            </w:r>
          </w:p>
        </w:tc>
        <w:tc>
          <w:tcPr>
            <w:tcW w:w="1701" w:type="dxa"/>
          </w:tcPr>
          <w:p w:rsidR="00C04109" w:rsidRPr="00313C75" w:rsidRDefault="00C04109" w:rsidP="00C7552D">
            <w:pPr>
              <w:rPr>
                <w:rFonts w:asciiTheme="majorBidi" w:hAnsiTheme="majorBidi" w:cstheme="majorBidi"/>
              </w:rPr>
            </w:pPr>
            <w:r w:rsidRPr="00313C75">
              <w:rPr>
                <w:rFonts w:asciiTheme="majorBidi" w:hAnsiTheme="majorBidi" w:cstheme="majorBidi"/>
              </w:rPr>
              <w:t>No</w:t>
            </w:r>
          </w:p>
        </w:tc>
        <w:tc>
          <w:tcPr>
            <w:tcW w:w="3825" w:type="dxa"/>
          </w:tcPr>
          <w:p w:rsidR="00C04109" w:rsidRPr="00313C75" w:rsidRDefault="00C04109" w:rsidP="00C7552D">
            <w:pPr>
              <w:rPr>
                <w:rFonts w:asciiTheme="majorBidi" w:hAnsiTheme="majorBidi" w:cstheme="majorBidi"/>
              </w:rPr>
            </w:pPr>
            <w:r w:rsidRPr="00313C75">
              <w:rPr>
                <w:rFonts w:asciiTheme="majorBidi" w:hAnsiTheme="majorBidi" w:cstheme="majorBidi"/>
              </w:rPr>
              <w:t>N/A</w:t>
            </w:r>
          </w:p>
        </w:tc>
        <w:tc>
          <w:tcPr>
            <w:tcW w:w="2407" w:type="dxa"/>
          </w:tcPr>
          <w:p w:rsidR="00C04109" w:rsidRPr="00313C75" w:rsidRDefault="00C04109" w:rsidP="00C7552D">
            <w:pPr>
              <w:rPr>
                <w:rFonts w:asciiTheme="majorBidi" w:hAnsiTheme="majorBidi" w:cstheme="majorBidi"/>
              </w:rPr>
            </w:pPr>
            <w:r w:rsidRPr="00313C75">
              <w:rPr>
                <w:rFonts w:asciiTheme="majorBidi" w:hAnsiTheme="majorBidi" w:cstheme="majorBidi"/>
              </w:rPr>
              <w:t>N/A</w:t>
            </w:r>
          </w:p>
        </w:tc>
      </w:tr>
      <w:tr w:rsidR="00C04109" w:rsidRPr="00313C75" w:rsidTr="00C04109">
        <w:tc>
          <w:tcPr>
            <w:tcW w:w="1696" w:type="dxa"/>
          </w:tcPr>
          <w:p w:rsidR="00C04109" w:rsidRPr="00313C75" w:rsidRDefault="00C04109" w:rsidP="00C7552D">
            <w:pPr>
              <w:rPr>
                <w:rFonts w:asciiTheme="majorBidi" w:hAnsiTheme="majorBidi" w:cstheme="majorBidi"/>
              </w:rPr>
            </w:pPr>
            <w:r w:rsidRPr="00313C75">
              <w:rPr>
                <w:rFonts w:asciiTheme="majorBidi" w:hAnsiTheme="majorBidi" w:cstheme="majorBidi"/>
              </w:rPr>
              <w:t>SG17 Chairman</w:t>
            </w:r>
          </w:p>
        </w:tc>
        <w:tc>
          <w:tcPr>
            <w:tcW w:w="1701" w:type="dxa"/>
          </w:tcPr>
          <w:p w:rsidR="00C04109" w:rsidRPr="00313C75" w:rsidRDefault="00C04109" w:rsidP="00C7552D">
            <w:pPr>
              <w:rPr>
                <w:rFonts w:asciiTheme="majorBidi" w:hAnsiTheme="majorBidi" w:cstheme="majorBidi"/>
              </w:rPr>
            </w:pPr>
            <w:r w:rsidRPr="00313C75">
              <w:rPr>
                <w:rFonts w:asciiTheme="majorBidi" w:hAnsiTheme="majorBidi" w:cstheme="majorBidi"/>
              </w:rPr>
              <w:t>Yes</w:t>
            </w:r>
          </w:p>
        </w:tc>
        <w:tc>
          <w:tcPr>
            <w:tcW w:w="3825" w:type="dxa"/>
          </w:tcPr>
          <w:p w:rsidR="00C04109" w:rsidRPr="00313C75" w:rsidRDefault="00C04109" w:rsidP="00C7552D">
            <w:pPr>
              <w:rPr>
                <w:rFonts w:asciiTheme="majorBidi" w:hAnsiTheme="majorBidi" w:cstheme="majorBidi"/>
              </w:rPr>
            </w:pPr>
            <w:r w:rsidRPr="00313C75">
              <w:rPr>
                <w:rFonts w:asciiTheme="majorBidi" w:hAnsiTheme="majorBidi" w:cstheme="majorBidi"/>
              </w:rPr>
              <w:t>Provided suggestions but cannot give a position without the consultation with SG17 management</w:t>
            </w:r>
          </w:p>
        </w:tc>
        <w:tc>
          <w:tcPr>
            <w:tcW w:w="2407" w:type="dxa"/>
          </w:tcPr>
          <w:p w:rsidR="00C04109" w:rsidRPr="00313C75" w:rsidRDefault="00130613" w:rsidP="00130613">
            <w:pPr>
              <w:rPr>
                <w:rFonts w:asciiTheme="majorBidi" w:hAnsiTheme="majorBidi" w:cstheme="majorBidi"/>
              </w:rPr>
            </w:pPr>
            <w:r w:rsidRPr="00313C75">
              <w:rPr>
                <w:rFonts w:asciiTheme="majorBidi" w:hAnsiTheme="majorBidi" w:cstheme="majorBidi"/>
              </w:rPr>
              <w:t>abstain</w:t>
            </w:r>
          </w:p>
        </w:tc>
      </w:tr>
      <w:tr w:rsidR="00C04109" w:rsidRPr="00313C75" w:rsidTr="00C04109">
        <w:tc>
          <w:tcPr>
            <w:tcW w:w="1696" w:type="dxa"/>
          </w:tcPr>
          <w:p w:rsidR="00C04109" w:rsidRPr="00313C75" w:rsidRDefault="00C04109" w:rsidP="00C7552D">
            <w:pPr>
              <w:rPr>
                <w:rFonts w:asciiTheme="majorBidi" w:hAnsiTheme="majorBidi" w:cstheme="majorBidi"/>
              </w:rPr>
            </w:pPr>
            <w:r w:rsidRPr="00313C75">
              <w:rPr>
                <w:rFonts w:asciiTheme="majorBidi" w:hAnsiTheme="majorBidi" w:cstheme="majorBidi"/>
              </w:rPr>
              <w:t>SK Telecom</w:t>
            </w:r>
          </w:p>
        </w:tc>
        <w:tc>
          <w:tcPr>
            <w:tcW w:w="1701" w:type="dxa"/>
          </w:tcPr>
          <w:p w:rsidR="00C04109" w:rsidRPr="00313C75" w:rsidRDefault="00C04109" w:rsidP="00C7552D">
            <w:pPr>
              <w:rPr>
                <w:rFonts w:asciiTheme="majorBidi" w:hAnsiTheme="majorBidi" w:cstheme="majorBidi"/>
              </w:rPr>
            </w:pPr>
            <w:r w:rsidRPr="00313C75">
              <w:rPr>
                <w:rFonts w:asciiTheme="majorBidi" w:hAnsiTheme="majorBidi" w:cstheme="majorBidi"/>
              </w:rPr>
              <w:t>Yes</w:t>
            </w:r>
          </w:p>
        </w:tc>
        <w:tc>
          <w:tcPr>
            <w:tcW w:w="3825" w:type="dxa"/>
          </w:tcPr>
          <w:p w:rsidR="00C04109" w:rsidRPr="00313C75" w:rsidRDefault="00C04109" w:rsidP="00C7552D">
            <w:pPr>
              <w:rPr>
                <w:rFonts w:asciiTheme="majorBidi" w:hAnsiTheme="majorBidi" w:cstheme="majorBidi"/>
              </w:rPr>
            </w:pPr>
            <w:r w:rsidRPr="00313C75">
              <w:rPr>
                <w:rFonts w:asciiTheme="majorBidi" w:hAnsiTheme="majorBidi" w:cstheme="majorBidi"/>
              </w:rPr>
              <w:t>Tried to help improve</w:t>
            </w:r>
          </w:p>
        </w:tc>
        <w:tc>
          <w:tcPr>
            <w:tcW w:w="2407" w:type="dxa"/>
          </w:tcPr>
          <w:p w:rsidR="00C04109" w:rsidRPr="00313C75" w:rsidRDefault="00130613" w:rsidP="00C7552D">
            <w:pPr>
              <w:rPr>
                <w:rFonts w:asciiTheme="majorBidi" w:hAnsiTheme="majorBidi" w:cstheme="majorBidi"/>
              </w:rPr>
            </w:pPr>
            <w:r w:rsidRPr="00313C75">
              <w:rPr>
                <w:rFonts w:asciiTheme="majorBidi" w:hAnsiTheme="majorBidi" w:cstheme="majorBidi"/>
              </w:rPr>
              <w:t>abstain</w:t>
            </w:r>
          </w:p>
        </w:tc>
      </w:tr>
      <w:tr w:rsidR="00C04109" w:rsidRPr="00313C75" w:rsidTr="00C04109">
        <w:tc>
          <w:tcPr>
            <w:tcW w:w="1696" w:type="dxa"/>
          </w:tcPr>
          <w:p w:rsidR="00C04109" w:rsidRPr="00313C75" w:rsidRDefault="00A968F2" w:rsidP="00C7552D">
            <w:pPr>
              <w:rPr>
                <w:rFonts w:asciiTheme="majorBidi" w:hAnsiTheme="majorBidi" w:cstheme="majorBidi"/>
              </w:rPr>
            </w:pPr>
            <w:r w:rsidRPr="00313C75">
              <w:rPr>
                <w:rFonts w:asciiTheme="majorBidi" w:hAnsiTheme="majorBidi" w:cstheme="majorBidi"/>
              </w:rPr>
              <w:t>Japan</w:t>
            </w:r>
          </w:p>
        </w:tc>
        <w:tc>
          <w:tcPr>
            <w:tcW w:w="1701" w:type="dxa"/>
          </w:tcPr>
          <w:p w:rsidR="00C04109" w:rsidRPr="00313C75" w:rsidRDefault="00A968F2" w:rsidP="00C7552D">
            <w:pPr>
              <w:rPr>
                <w:rFonts w:asciiTheme="majorBidi" w:hAnsiTheme="majorBidi" w:cstheme="majorBidi"/>
              </w:rPr>
            </w:pPr>
            <w:r w:rsidRPr="00313C75">
              <w:rPr>
                <w:rFonts w:asciiTheme="majorBidi" w:hAnsiTheme="majorBidi" w:cstheme="majorBidi"/>
              </w:rPr>
              <w:t>Yes</w:t>
            </w:r>
          </w:p>
        </w:tc>
        <w:tc>
          <w:tcPr>
            <w:tcW w:w="3825" w:type="dxa"/>
          </w:tcPr>
          <w:p w:rsidR="00C04109" w:rsidRPr="00313C75" w:rsidRDefault="00A968F2" w:rsidP="00C7552D">
            <w:pPr>
              <w:rPr>
                <w:rFonts w:asciiTheme="majorBidi" w:hAnsiTheme="majorBidi" w:cstheme="majorBidi"/>
              </w:rPr>
            </w:pPr>
            <w:r w:rsidRPr="00313C75">
              <w:rPr>
                <w:rFonts w:asciiTheme="majorBidi" w:hAnsiTheme="majorBidi" w:cstheme="majorBidi"/>
              </w:rPr>
              <w:t xml:space="preserve">Participated to the new </w:t>
            </w:r>
            <w:proofErr w:type="spellStart"/>
            <w:r w:rsidRPr="00313C75">
              <w:rPr>
                <w:rFonts w:asciiTheme="majorBidi" w:hAnsiTheme="majorBidi" w:cstheme="majorBidi"/>
              </w:rPr>
              <w:t>ToR</w:t>
            </w:r>
            <w:proofErr w:type="spellEnd"/>
            <w:r w:rsidRPr="00313C75">
              <w:rPr>
                <w:rFonts w:asciiTheme="majorBidi" w:hAnsiTheme="majorBidi" w:cstheme="majorBidi"/>
              </w:rPr>
              <w:t xml:space="preserve"> and is satisfied with it as it demarks the FG vs SG mandates</w:t>
            </w:r>
          </w:p>
        </w:tc>
        <w:tc>
          <w:tcPr>
            <w:tcW w:w="2407" w:type="dxa"/>
          </w:tcPr>
          <w:p w:rsidR="00C04109" w:rsidRPr="00313C75" w:rsidRDefault="00A968F2" w:rsidP="00C7552D">
            <w:pPr>
              <w:rPr>
                <w:rFonts w:asciiTheme="majorBidi" w:hAnsiTheme="majorBidi" w:cstheme="majorBidi"/>
              </w:rPr>
            </w:pPr>
            <w:r w:rsidRPr="00313C75">
              <w:rPr>
                <w:rFonts w:asciiTheme="majorBidi" w:hAnsiTheme="majorBidi" w:cstheme="majorBidi"/>
              </w:rPr>
              <w:t>Support</w:t>
            </w:r>
          </w:p>
        </w:tc>
      </w:tr>
      <w:tr w:rsidR="00C04109" w:rsidRPr="00313C75" w:rsidTr="00C04109">
        <w:tc>
          <w:tcPr>
            <w:tcW w:w="1696" w:type="dxa"/>
          </w:tcPr>
          <w:p w:rsidR="00C04109" w:rsidRPr="00313C75" w:rsidRDefault="00A968F2" w:rsidP="00C7552D">
            <w:pPr>
              <w:rPr>
                <w:rFonts w:asciiTheme="majorBidi" w:hAnsiTheme="majorBidi" w:cstheme="majorBidi"/>
              </w:rPr>
            </w:pPr>
            <w:r w:rsidRPr="00313C75">
              <w:rPr>
                <w:rFonts w:asciiTheme="majorBidi" w:hAnsiTheme="majorBidi" w:cstheme="majorBidi"/>
              </w:rPr>
              <w:t>US</w:t>
            </w:r>
          </w:p>
        </w:tc>
        <w:tc>
          <w:tcPr>
            <w:tcW w:w="1701" w:type="dxa"/>
          </w:tcPr>
          <w:p w:rsidR="00C04109" w:rsidRPr="00313C75" w:rsidRDefault="00A968F2" w:rsidP="00C7552D">
            <w:pPr>
              <w:rPr>
                <w:rFonts w:asciiTheme="majorBidi" w:hAnsiTheme="majorBidi" w:cstheme="majorBidi"/>
              </w:rPr>
            </w:pPr>
            <w:r w:rsidRPr="00313C75">
              <w:rPr>
                <w:rFonts w:asciiTheme="majorBidi" w:hAnsiTheme="majorBidi" w:cstheme="majorBidi"/>
              </w:rPr>
              <w:t>Yes</w:t>
            </w:r>
          </w:p>
        </w:tc>
        <w:tc>
          <w:tcPr>
            <w:tcW w:w="3825" w:type="dxa"/>
          </w:tcPr>
          <w:p w:rsidR="00C04109" w:rsidRPr="00313C75" w:rsidRDefault="00A968F2" w:rsidP="00C7552D">
            <w:pPr>
              <w:rPr>
                <w:rFonts w:asciiTheme="majorBidi" w:hAnsiTheme="majorBidi" w:cstheme="majorBidi"/>
              </w:rPr>
            </w:pPr>
            <w:r w:rsidRPr="00313C75">
              <w:rPr>
                <w:rFonts w:asciiTheme="majorBidi" w:hAnsiTheme="majorBidi" w:cstheme="majorBidi"/>
              </w:rPr>
              <w:t>Still identifies the risk of duplication and the premature stage to establish FG</w:t>
            </w:r>
          </w:p>
        </w:tc>
        <w:tc>
          <w:tcPr>
            <w:tcW w:w="2407" w:type="dxa"/>
          </w:tcPr>
          <w:p w:rsidR="00C04109" w:rsidRPr="00313C75" w:rsidRDefault="00A968F2" w:rsidP="00C7552D">
            <w:pPr>
              <w:rPr>
                <w:rFonts w:asciiTheme="majorBidi" w:hAnsiTheme="majorBidi" w:cstheme="majorBidi"/>
              </w:rPr>
            </w:pPr>
            <w:r w:rsidRPr="00313C75">
              <w:rPr>
                <w:rFonts w:asciiTheme="majorBidi" w:hAnsiTheme="majorBidi" w:cstheme="majorBidi"/>
              </w:rPr>
              <w:t>Object</w:t>
            </w:r>
          </w:p>
        </w:tc>
      </w:tr>
      <w:tr w:rsidR="00C04109" w:rsidRPr="00313C75" w:rsidTr="00C04109">
        <w:tc>
          <w:tcPr>
            <w:tcW w:w="1696" w:type="dxa"/>
          </w:tcPr>
          <w:p w:rsidR="00C04109" w:rsidRPr="00313C75" w:rsidRDefault="00A968F2" w:rsidP="00C7552D">
            <w:pPr>
              <w:rPr>
                <w:rFonts w:asciiTheme="majorBidi" w:hAnsiTheme="majorBidi" w:cstheme="majorBidi"/>
              </w:rPr>
            </w:pPr>
            <w:r w:rsidRPr="00313C75">
              <w:rPr>
                <w:rFonts w:asciiTheme="majorBidi" w:hAnsiTheme="majorBidi" w:cstheme="majorBidi"/>
              </w:rPr>
              <w:t>Canada</w:t>
            </w:r>
          </w:p>
        </w:tc>
        <w:tc>
          <w:tcPr>
            <w:tcW w:w="1701" w:type="dxa"/>
          </w:tcPr>
          <w:p w:rsidR="00C04109" w:rsidRPr="00313C75" w:rsidRDefault="00A968F2" w:rsidP="00C7552D">
            <w:pPr>
              <w:rPr>
                <w:rFonts w:asciiTheme="majorBidi" w:hAnsiTheme="majorBidi" w:cstheme="majorBidi"/>
              </w:rPr>
            </w:pPr>
            <w:r w:rsidRPr="00313C75">
              <w:rPr>
                <w:rFonts w:asciiTheme="majorBidi" w:hAnsiTheme="majorBidi" w:cstheme="majorBidi"/>
              </w:rPr>
              <w:t>Yes</w:t>
            </w:r>
          </w:p>
        </w:tc>
        <w:tc>
          <w:tcPr>
            <w:tcW w:w="3825" w:type="dxa"/>
          </w:tcPr>
          <w:p w:rsidR="00C04109" w:rsidRPr="00313C75" w:rsidRDefault="00A968F2" w:rsidP="00C7552D">
            <w:pPr>
              <w:rPr>
                <w:rFonts w:asciiTheme="majorBidi" w:hAnsiTheme="majorBidi" w:cstheme="majorBidi"/>
              </w:rPr>
            </w:pPr>
            <w:r w:rsidRPr="00313C75">
              <w:rPr>
                <w:rFonts w:asciiTheme="majorBidi" w:hAnsiTheme="majorBidi" w:cstheme="majorBidi"/>
              </w:rPr>
              <w:t>As Canada notes the duplication on QKD and the other aspects being too early for the FG</w:t>
            </w:r>
          </w:p>
          <w:p w:rsidR="00A968F2" w:rsidRPr="00313C75" w:rsidRDefault="00A968F2" w:rsidP="00C7552D">
            <w:pPr>
              <w:rPr>
                <w:rFonts w:asciiTheme="majorBidi" w:hAnsiTheme="majorBidi" w:cstheme="majorBidi"/>
              </w:rPr>
            </w:pPr>
            <w:r w:rsidRPr="00313C75">
              <w:rPr>
                <w:rFonts w:asciiTheme="majorBidi" w:hAnsiTheme="majorBidi" w:cstheme="majorBidi"/>
              </w:rPr>
              <w:t xml:space="preserve">As SG17 member is asking to take a perspective of what will happen when Contributions arrive to SG17 </w:t>
            </w:r>
            <w:r w:rsidRPr="00313C75">
              <w:rPr>
                <w:rFonts w:asciiTheme="majorBidi" w:hAnsiTheme="majorBidi" w:cstheme="majorBidi"/>
              </w:rPr>
              <w:lastRenderedPageBreak/>
              <w:t xml:space="preserve">and will clash with the FG and the SG </w:t>
            </w:r>
          </w:p>
          <w:p w:rsidR="00A968F2" w:rsidRPr="00313C75" w:rsidRDefault="00A968F2" w:rsidP="00C7552D">
            <w:pPr>
              <w:rPr>
                <w:rFonts w:asciiTheme="majorBidi" w:hAnsiTheme="majorBidi" w:cstheme="majorBidi"/>
              </w:rPr>
            </w:pPr>
            <w:r w:rsidRPr="00313C75">
              <w:rPr>
                <w:rFonts w:asciiTheme="majorBidi" w:hAnsiTheme="majorBidi" w:cstheme="majorBidi"/>
              </w:rPr>
              <w:t>Canada understands and sympathise with China’s effort but cannot support</w:t>
            </w:r>
          </w:p>
        </w:tc>
        <w:tc>
          <w:tcPr>
            <w:tcW w:w="2407" w:type="dxa"/>
          </w:tcPr>
          <w:p w:rsidR="00C04109" w:rsidRPr="00313C75" w:rsidRDefault="00A968F2" w:rsidP="00C7552D">
            <w:pPr>
              <w:rPr>
                <w:rFonts w:asciiTheme="majorBidi" w:hAnsiTheme="majorBidi" w:cstheme="majorBidi"/>
              </w:rPr>
            </w:pPr>
            <w:r w:rsidRPr="00313C75">
              <w:rPr>
                <w:rFonts w:asciiTheme="majorBidi" w:hAnsiTheme="majorBidi" w:cstheme="majorBidi"/>
              </w:rPr>
              <w:lastRenderedPageBreak/>
              <w:t>Object</w:t>
            </w:r>
          </w:p>
        </w:tc>
      </w:tr>
      <w:tr w:rsidR="00C04109" w:rsidRPr="00313C75" w:rsidTr="00C04109">
        <w:tc>
          <w:tcPr>
            <w:tcW w:w="1696" w:type="dxa"/>
          </w:tcPr>
          <w:p w:rsidR="00C04109" w:rsidRPr="00313C75" w:rsidRDefault="00A968F2" w:rsidP="00C7552D">
            <w:pPr>
              <w:rPr>
                <w:rFonts w:asciiTheme="majorBidi" w:hAnsiTheme="majorBidi" w:cstheme="majorBidi"/>
              </w:rPr>
            </w:pPr>
            <w:r w:rsidRPr="00313C75">
              <w:rPr>
                <w:rFonts w:asciiTheme="majorBidi" w:hAnsiTheme="majorBidi" w:cstheme="majorBidi"/>
              </w:rPr>
              <w:t>UK</w:t>
            </w:r>
          </w:p>
        </w:tc>
        <w:tc>
          <w:tcPr>
            <w:tcW w:w="1701" w:type="dxa"/>
          </w:tcPr>
          <w:p w:rsidR="00C04109" w:rsidRPr="00313C75" w:rsidRDefault="00A968F2" w:rsidP="00C7552D">
            <w:pPr>
              <w:rPr>
                <w:rFonts w:asciiTheme="majorBidi" w:hAnsiTheme="majorBidi" w:cstheme="majorBidi"/>
              </w:rPr>
            </w:pPr>
            <w:r w:rsidRPr="00313C75">
              <w:rPr>
                <w:rFonts w:asciiTheme="majorBidi" w:hAnsiTheme="majorBidi" w:cstheme="majorBidi"/>
              </w:rPr>
              <w:t>Yes</w:t>
            </w:r>
          </w:p>
        </w:tc>
        <w:tc>
          <w:tcPr>
            <w:tcW w:w="3825" w:type="dxa"/>
          </w:tcPr>
          <w:p w:rsidR="00C04109" w:rsidRPr="00313C75" w:rsidRDefault="00A968F2" w:rsidP="00C7552D">
            <w:pPr>
              <w:rPr>
                <w:rFonts w:asciiTheme="majorBidi" w:hAnsiTheme="majorBidi" w:cstheme="majorBidi"/>
              </w:rPr>
            </w:pPr>
            <w:r w:rsidRPr="00313C75">
              <w:rPr>
                <w:rFonts w:asciiTheme="majorBidi" w:hAnsiTheme="majorBidi" w:cstheme="majorBidi"/>
              </w:rPr>
              <w:t>Observes is still referencing the QKD and flags the risk for duplication and sees the too early stage for the FG on the other aspects</w:t>
            </w:r>
          </w:p>
        </w:tc>
        <w:tc>
          <w:tcPr>
            <w:tcW w:w="2407" w:type="dxa"/>
          </w:tcPr>
          <w:p w:rsidR="00C04109" w:rsidRPr="00313C75" w:rsidRDefault="00A968F2" w:rsidP="00C7552D">
            <w:pPr>
              <w:rPr>
                <w:rFonts w:asciiTheme="majorBidi" w:hAnsiTheme="majorBidi" w:cstheme="majorBidi"/>
              </w:rPr>
            </w:pPr>
            <w:r w:rsidRPr="00313C75">
              <w:rPr>
                <w:rFonts w:asciiTheme="majorBidi" w:hAnsiTheme="majorBidi" w:cstheme="majorBidi"/>
              </w:rPr>
              <w:t>Object</w:t>
            </w:r>
          </w:p>
        </w:tc>
      </w:tr>
      <w:tr w:rsidR="00A968F2" w:rsidRPr="00313C75" w:rsidTr="00C04109">
        <w:tc>
          <w:tcPr>
            <w:tcW w:w="1696" w:type="dxa"/>
          </w:tcPr>
          <w:p w:rsidR="00A968F2" w:rsidRPr="00313C75" w:rsidRDefault="00A968F2" w:rsidP="00C7552D">
            <w:pPr>
              <w:rPr>
                <w:rFonts w:asciiTheme="majorBidi" w:hAnsiTheme="majorBidi" w:cstheme="majorBidi"/>
              </w:rPr>
            </w:pPr>
            <w:r w:rsidRPr="00313C75">
              <w:rPr>
                <w:rFonts w:asciiTheme="majorBidi" w:hAnsiTheme="majorBidi" w:cstheme="majorBidi"/>
              </w:rPr>
              <w:t>Egypt</w:t>
            </w:r>
          </w:p>
        </w:tc>
        <w:tc>
          <w:tcPr>
            <w:tcW w:w="1701" w:type="dxa"/>
          </w:tcPr>
          <w:p w:rsidR="00A968F2" w:rsidRPr="00313C75" w:rsidRDefault="00A968F2" w:rsidP="00C7552D">
            <w:pPr>
              <w:rPr>
                <w:rFonts w:asciiTheme="majorBidi" w:hAnsiTheme="majorBidi" w:cstheme="majorBidi"/>
              </w:rPr>
            </w:pPr>
            <w:r w:rsidRPr="00313C75">
              <w:rPr>
                <w:rFonts w:asciiTheme="majorBidi" w:hAnsiTheme="majorBidi" w:cstheme="majorBidi"/>
              </w:rPr>
              <w:t>No</w:t>
            </w:r>
          </w:p>
        </w:tc>
        <w:tc>
          <w:tcPr>
            <w:tcW w:w="3825" w:type="dxa"/>
          </w:tcPr>
          <w:p w:rsidR="00A968F2" w:rsidRPr="00313C75" w:rsidRDefault="00A968F2" w:rsidP="00C7552D">
            <w:pPr>
              <w:rPr>
                <w:rFonts w:asciiTheme="majorBidi" w:hAnsiTheme="majorBidi" w:cstheme="majorBidi"/>
              </w:rPr>
            </w:pPr>
            <w:r w:rsidRPr="00313C75">
              <w:rPr>
                <w:rFonts w:asciiTheme="majorBidi" w:hAnsiTheme="majorBidi" w:cstheme="majorBidi"/>
              </w:rPr>
              <w:t xml:space="preserve">Thanks China </w:t>
            </w:r>
          </w:p>
        </w:tc>
        <w:tc>
          <w:tcPr>
            <w:tcW w:w="2407" w:type="dxa"/>
          </w:tcPr>
          <w:p w:rsidR="00A968F2" w:rsidRPr="00313C75" w:rsidRDefault="00A968F2" w:rsidP="00C7552D">
            <w:pPr>
              <w:rPr>
                <w:rFonts w:asciiTheme="majorBidi" w:hAnsiTheme="majorBidi" w:cstheme="majorBidi"/>
              </w:rPr>
            </w:pPr>
            <w:r w:rsidRPr="00313C75">
              <w:rPr>
                <w:rFonts w:asciiTheme="majorBidi" w:hAnsiTheme="majorBidi" w:cstheme="majorBidi"/>
              </w:rPr>
              <w:t>Support</w:t>
            </w:r>
          </w:p>
        </w:tc>
      </w:tr>
      <w:tr w:rsidR="00A968F2" w:rsidRPr="00313C75" w:rsidTr="00C04109">
        <w:tc>
          <w:tcPr>
            <w:tcW w:w="1696" w:type="dxa"/>
          </w:tcPr>
          <w:p w:rsidR="00A968F2" w:rsidRPr="00313C75" w:rsidRDefault="00A968F2" w:rsidP="00C7552D">
            <w:pPr>
              <w:rPr>
                <w:rFonts w:asciiTheme="majorBidi" w:hAnsiTheme="majorBidi" w:cstheme="majorBidi"/>
              </w:rPr>
            </w:pPr>
            <w:r w:rsidRPr="00313C75">
              <w:rPr>
                <w:rFonts w:asciiTheme="majorBidi" w:hAnsiTheme="majorBidi" w:cstheme="majorBidi"/>
              </w:rPr>
              <w:t>Sweden</w:t>
            </w:r>
          </w:p>
        </w:tc>
        <w:tc>
          <w:tcPr>
            <w:tcW w:w="1701" w:type="dxa"/>
          </w:tcPr>
          <w:p w:rsidR="00A968F2" w:rsidRPr="00313C75" w:rsidRDefault="00A968F2" w:rsidP="00C7552D">
            <w:pPr>
              <w:rPr>
                <w:rFonts w:asciiTheme="majorBidi" w:hAnsiTheme="majorBidi" w:cstheme="majorBidi"/>
              </w:rPr>
            </w:pPr>
            <w:r w:rsidRPr="00313C75">
              <w:rPr>
                <w:rFonts w:asciiTheme="majorBidi" w:hAnsiTheme="majorBidi" w:cstheme="majorBidi"/>
              </w:rPr>
              <w:t>No</w:t>
            </w:r>
          </w:p>
        </w:tc>
        <w:tc>
          <w:tcPr>
            <w:tcW w:w="3825" w:type="dxa"/>
          </w:tcPr>
          <w:p w:rsidR="00A968F2" w:rsidRPr="00313C75" w:rsidRDefault="00A968F2" w:rsidP="00C7552D">
            <w:pPr>
              <w:rPr>
                <w:rFonts w:asciiTheme="majorBidi" w:hAnsiTheme="majorBidi" w:cstheme="majorBidi"/>
              </w:rPr>
            </w:pPr>
            <w:r w:rsidRPr="00313C75">
              <w:rPr>
                <w:rFonts w:asciiTheme="majorBidi" w:hAnsiTheme="majorBidi" w:cstheme="majorBidi"/>
              </w:rPr>
              <w:t>Took the time to check with Capitol and shares concerns as UK</w:t>
            </w:r>
          </w:p>
        </w:tc>
        <w:tc>
          <w:tcPr>
            <w:tcW w:w="2407" w:type="dxa"/>
          </w:tcPr>
          <w:p w:rsidR="00A968F2" w:rsidRPr="00313C75" w:rsidRDefault="00A968F2" w:rsidP="00C7552D">
            <w:pPr>
              <w:rPr>
                <w:rFonts w:asciiTheme="majorBidi" w:hAnsiTheme="majorBidi" w:cstheme="majorBidi"/>
              </w:rPr>
            </w:pPr>
            <w:r w:rsidRPr="00313C75">
              <w:rPr>
                <w:rFonts w:asciiTheme="majorBidi" w:hAnsiTheme="majorBidi" w:cstheme="majorBidi"/>
              </w:rPr>
              <w:t>Object</w:t>
            </w:r>
          </w:p>
        </w:tc>
      </w:tr>
      <w:tr w:rsidR="00A968F2" w:rsidRPr="00313C75" w:rsidTr="00C04109">
        <w:tc>
          <w:tcPr>
            <w:tcW w:w="1696" w:type="dxa"/>
          </w:tcPr>
          <w:p w:rsidR="00A968F2" w:rsidRPr="00313C75" w:rsidRDefault="00A968F2" w:rsidP="00C7552D">
            <w:pPr>
              <w:rPr>
                <w:rFonts w:asciiTheme="majorBidi" w:hAnsiTheme="majorBidi" w:cstheme="majorBidi"/>
              </w:rPr>
            </w:pPr>
            <w:r w:rsidRPr="00313C75">
              <w:rPr>
                <w:rFonts w:asciiTheme="majorBidi" w:hAnsiTheme="majorBidi" w:cstheme="majorBidi"/>
              </w:rPr>
              <w:t>Saudi Arabia</w:t>
            </w:r>
          </w:p>
        </w:tc>
        <w:tc>
          <w:tcPr>
            <w:tcW w:w="1701" w:type="dxa"/>
          </w:tcPr>
          <w:p w:rsidR="00A968F2" w:rsidRPr="00313C75" w:rsidRDefault="00A968F2" w:rsidP="00C7552D">
            <w:pPr>
              <w:rPr>
                <w:rFonts w:asciiTheme="majorBidi" w:hAnsiTheme="majorBidi" w:cstheme="majorBidi"/>
              </w:rPr>
            </w:pPr>
            <w:r w:rsidRPr="00313C75">
              <w:rPr>
                <w:rFonts w:asciiTheme="majorBidi" w:hAnsiTheme="majorBidi" w:cstheme="majorBidi"/>
              </w:rPr>
              <w:t>No</w:t>
            </w:r>
          </w:p>
        </w:tc>
        <w:tc>
          <w:tcPr>
            <w:tcW w:w="3825" w:type="dxa"/>
          </w:tcPr>
          <w:p w:rsidR="00A968F2" w:rsidRPr="00313C75" w:rsidRDefault="00A968F2" w:rsidP="00C7552D">
            <w:pPr>
              <w:rPr>
                <w:rFonts w:asciiTheme="majorBidi" w:hAnsiTheme="majorBidi" w:cstheme="majorBidi"/>
              </w:rPr>
            </w:pPr>
            <w:r w:rsidRPr="00313C75">
              <w:rPr>
                <w:rFonts w:asciiTheme="majorBidi" w:hAnsiTheme="majorBidi" w:cstheme="majorBidi"/>
              </w:rPr>
              <w:t>Thanks China for this effort</w:t>
            </w:r>
          </w:p>
        </w:tc>
        <w:tc>
          <w:tcPr>
            <w:tcW w:w="2407" w:type="dxa"/>
          </w:tcPr>
          <w:p w:rsidR="00A968F2" w:rsidRPr="00313C75" w:rsidRDefault="00A968F2" w:rsidP="00C7552D">
            <w:pPr>
              <w:rPr>
                <w:rFonts w:asciiTheme="majorBidi" w:hAnsiTheme="majorBidi" w:cstheme="majorBidi"/>
              </w:rPr>
            </w:pPr>
            <w:r w:rsidRPr="00313C75">
              <w:rPr>
                <w:rFonts w:asciiTheme="majorBidi" w:hAnsiTheme="majorBidi" w:cstheme="majorBidi"/>
              </w:rPr>
              <w:t>Support</w:t>
            </w:r>
          </w:p>
        </w:tc>
      </w:tr>
      <w:tr w:rsidR="00A968F2" w:rsidRPr="00313C75" w:rsidTr="00C04109">
        <w:tc>
          <w:tcPr>
            <w:tcW w:w="1696" w:type="dxa"/>
          </w:tcPr>
          <w:p w:rsidR="00A968F2" w:rsidRPr="00313C75" w:rsidRDefault="00A968F2" w:rsidP="00C7552D">
            <w:pPr>
              <w:rPr>
                <w:rFonts w:asciiTheme="majorBidi" w:hAnsiTheme="majorBidi" w:cstheme="majorBidi"/>
              </w:rPr>
            </w:pPr>
            <w:r w:rsidRPr="00313C75">
              <w:rPr>
                <w:rFonts w:asciiTheme="majorBidi" w:hAnsiTheme="majorBidi" w:cstheme="majorBidi"/>
              </w:rPr>
              <w:t>France</w:t>
            </w:r>
          </w:p>
        </w:tc>
        <w:tc>
          <w:tcPr>
            <w:tcW w:w="1701" w:type="dxa"/>
          </w:tcPr>
          <w:p w:rsidR="00A968F2" w:rsidRPr="00313C75" w:rsidRDefault="00A968F2" w:rsidP="00C7552D">
            <w:pPr>
              <w:rPr>
                <w:rFonts w:asciiTheme="majorBidi" w:hAnsiTheme="majorBidi" w:cstheme="majorBidi"/>
              </w:rPr>
            </w:pPr>
            <w:r w:rsidRPr="00313C75">
              <w:rPr>
                <w:rFonts w:asciiTheme="majorBidi" w:hAnsiTheme="majorBidi" w:cstheme="majorBidi"/>
              </w:rPr>
              <w:t>No</w:t>
            </w:r>
          </w:p>
        </w:tc>
        <w:tc>
          <w:tcPr>
            <w:tcW w:w="3825" w:type="dxa"/>
          </w:tcPr>
          <w:p w:rsidR="00A968F2" w:rsidRPr="00313C75" w:rsidRDefault="00A968F2" w:rsidP="00C7552D">
            <w:pPr>
              <w:rPr>
                <w:rFonts w:asciiTheme="majorBidi" w:hAnsiTheme="majorBidi" w:cstheme="majorBidi"/>
              </w:rPr>
            </w:pPr>
            <w:r w:rsidRPr="00313C75">
              <w:rPr>
                <w:rFonts w:asciiTheme="majorBidi" w:hAnsiTheme="majorBidi" w:cstheme="majorBidi"/>
              </w:rPr>
              <w:t>Concerned for the existing Study Groups</w:t>
            </w:r>
          </w:p>
        </w:tc>
        <w:tc>
          <w:tcPr>
            <w:tcW w:w="2407" w:type="dxa"/>
          </w:tcPr>
          <w:p w:rsidR="00A968F2" w:rsidRPr="00313C75" w:rsidRDefault="00A968F2" w:rsidP="00C7552D">
            <w:pPr>
              <w:rPr>
                <w:rFonts w:asciiTheme="majorBidi" w:hAnsiTheme="majorBidi" w:cstheme="majorBidi"/>
              </w:rPr>
            </w:pPr>
            <w:r w:rsidRPr="00313C75">
              <w:rPr>
                <w:rFonts w:asciiTheme="majorBidi" w:hAnsiTheme="majorBidi" w:cstheme="majorBidi"/>
              </w:rPr>
              <w:t>Object</w:t>
            </w:r>
          </w:p>
        </w:tc>
      </w:tr>
      <w:tr w:rsidR="00A968F2" w:rsidRPr="00313C75" w:rsidTr="00C04109">
        <w:tc>
          <w:tcPr>
            <w:tcW w:w="1696" w:type="dxa"/>
          </w:tcPr>
          <w:p w:rsidR="00A968F2" w:rsidRPr="00313C75" w:rsidRDefault="00A968F2" w:rsidP="00C7552D">
            <w:pPr>
              <w:rPr>
                <w:rFonts w:asciiTheme="majorBidi" w:hAnsiTheme="majorBidi" w:cstheme="majorBidi"/>
              </w:rPr>
            </w:pPr>
            <w:r w:rsidRPr="00313C75">
              <w:rPr>
                <w:rFonts w:asciiTheme="majorBidi" w:hAnsiTheme="majorBidi" w:cstheme="majorBidi"/>
              </w:rPr>
              <w:t>Orange</w:t>
            </w:r>
          </w:p>
        </w:tc>
        <w:tc>
          <w:tcPr>
            <w:tcW w:w="1701" w:type="dxa"/>
          </w:tcPr>
          <w:p w:rsidR="00A968F2" w:rsidRPr="00313C75" w:rsidRDefault="00A968F2" w:rsidP="00C7552D">
            <w:pPr>
              <w:rPr>
                <w:rFonts w:asciiTheme="majorBidi" w:hAnsiTheme="majorBidi" w:cstheme="majorBidi"/>
              </w:rPr>
            </w:pPr>
            <w:r w:rsidRPr="00313C75">
              <w:rPr>
                <w:rFonts w:asciiTheme="majorBidi" w:hAnsiTheme="majorBidi" w:cstheme="majorBidi"/>
              </w:rPr>
              <w:t>No</w:t>
            </w:r>
          </w:p>
        </w:tc>
        <w:tc>
          <w:tcPr>
            <w:tcW w:w="3825" w:type="dxa"/>
          </w:tcPr>
          <w:p w:rsidR="00A968F2" w:rsidRPr="00313C75" w:rsidRDefault="00A968F2" w:rsidP="00C7552D">
            <w:pPr>
              <w:rPr>
                <w:rFonts w:asciiTheme="majorBidi" w:hAnsiTheme="majorBidi" w:cstheme="majorBidi"/>
              </w:rPr>
            </w:pPr>
            <w:r w:rsidRPr="00313C75">
              <w:rPr>
                <w:rFonts w:asciiTheme="majorBidi" w:hAnsiTheme="majorBidi" w:cstheme="majorBidi"/>
              </w:rPr>
              <w:t>Same concerns</w:t>
            </w:r>
          </w:p>
        </w:tc>
        <w:tc>
          <w:tcPr>
            <w:tcW w:w="2407" w:type="dxa"/>
          </w:tcPr>
          <w:p w:rsidR="00A968F2" w:rsidRPr="00313C75" w:rsidRDefault="00A968F2" w:rsidP="00C7552D">
            <w:pPr>
              <w:rPr>
                <w:rFonts w:asciiTheme="majorBidi" w:hAnsiTheme="majorBidi" w:cstheme="majorBidi"/>
              </w:rPr>
            </w:pPr>
            <w:r w:rsidRPr="00313C75">
              <w:rPr>
                <w:rFonts w:asciiTheme="majorBidi" w:hAnsiTheme="majorBidi" w:cstheme="majorBidi"/>
              </w:rPr>
              <w:t>Object</w:t>
            </w:r>
          </w:p>
        </w:tc>
      </w:tr>
    </w:tbl>
    <w:p w:rsidR="00A968F2" w:rsidRPr="00313C75" w:rsidRDefault="00A968F2" w:rsidP="00C7552D">
      <w:pPr>
        <w:rPr>
          <w:rFonts w:asciiTheme="majorBidi" w:hAnsiTheme="majorBidi" w:cstheme="majorBidi"/>
        </w:rPr>
      </w:pPr>
    </w:p>
    <w:p w:rsidR="00C04109" w:rsidRPr="00313C75" w:rsidRDefault="00A968F2" w:rsidP="00C7552D">
      <w:pPr>
        <w:rPr>
          <w:rFonts w:asciiTheme="majorBidi" w:hAnsiTheme="majorBidi" w:cstheme="majorBidi"/>
        </w:rPr>
      </w:pPr>
      <w:r w:rsidRPr="00313C75">
        <w:rPr>
          <w:rFonts w:asciiTheme="majorBidi" w:hAnsiTheme="majorBidi" w:cstheme="majorBidi"/>
        </w:rPr>
        <w:t xml:space="preserve">China </w:t>
      </w:r>
      <w:proofErr w:type="gramStart"/>
      <w:r w:rsidRPr="00313C75">
        <w:rPr>
          <w:rFonts w:asciiTheme="majorBidi" w:hAnsiTheme="majorBidi" w:cstheme="majorBidi"/>
        </w:rPr>
        <w:t>was given the floor assessing the various concerns and tried to plea again for the FG calling on the timing, the relevance, the efforts to demark, the contribution from China Mobile contributors, the researchers perspective and consideration on their assessment of the maturity</w:t>
      </w:r>
      <w:proofErr w:type="gramEnd"/>
      <w:r w:rsidRPr="00313C75">
        <w:rPr>
          <w:rFonts w:asciiTheme="majorBidi" w:hAnsiTheme="majorBidi" w:cstheme="majorBidi"/>
        </w:rPr>
        <w:t>.</w:t>
      </w:r>
    </w:p>
    <w:p w:rsidR="00A968F2" w:rsidRPr="00313C75" w:rsidRDefault="00A968F2" w:rsidP="00C7552D">
      <w:pPr>
        <w:rPr>
          <w:rFonts w:asciiTheme="majorBidi" w:hAnsiTheme="majorBidi" w:cstheme="majorBidi"/>
        </w:rPr>
      </w:pPr>
    </w:p>
    <w:p w:rsidR="00565635" w:rsidRPr="00313C75" w:rsidRDefault="00565635" w:rsidP="00565635">
      <w:pPr>
        <w:pStyle w:val="Heading2"/>
        <w:rPr>
          <w:rFonts w:asciiTheme="majorBidi" w:hAnsiTheme="majorBidi" w:cstheme="majorBidi"/>
          <w:szCs w:val="24"/>
        </w:rPr>
      </w:pPr>
      <w:r w:rsidRPr="00313C75">
        <w:rPr>
          <w:rFonts w:asciiTheme="majorBidi" w:hAnsiTheme="majorBidi" w:cstheme="majorBidi"/>
          <w:szCs w:val="24"/>
        </w:rPr>
        <w:t>Assessment for a consensus for a new FG</w:t>
      </w:r>
    </w:p>
    <w:p w:rsidR="00A968F2" w:rsidRPr="00313C75" w:rsidRDefault="00A968F2" w:rsidP="00A968F2">
      <w:pPr>
        <w:rPr>
          <w:rFonts w:asciiTheme="majorBidi" w:hAnsiTheme="majorBidi" w:cstheme="majorBidi"/>
          <w:lang w:eastAsia="en-US"/>
        </w:rPr>
      </w:pPr>
      <w:proofErr w:type="gramStart"/>
      <w:r w:rsidRPr="00313C75">
        <w:rPr>
          <w:rFonts w:asciiTheme="majorBidi" w:hAnsiTheme="majorBidi" w:cstheme="majorBidi"/>
          <w:lang w:eastAsia="en-US"/>
        </w:rPr>
        <w:t>Chairman</w:t>
      </w:r>
      <w:proofErr w:type="gramEnd"/>
      <w:r w:rsidRPr="00313C75">
        <w:rPr>
          <w:rFonts w:asciiTheme="majorBidi" w:hAnsiTheme="majorBidi" w:cstheme="majorBidi"/>
          <w:lang w:eastAsia="en-US"/>
        </w:rPr>
        <w:t xml:space="preserve"> assessed that there is no consensus and there is no time </w:t>
      </w:r>
      <w:r w:rsidR="00411FB0" w:rsidRPr="00313C75">
        <w:rPr>
          <w:rFonts w:asciiTheme="majorBidi" w:hAnsiTheme="majorBidi" w:cstheme="majorBidi"/>
          <w:lang w:eastAsia="en-US"/>
        </w:rPr>
        <w:t xml:space="preserve">for this </w:t>
      </w:r>
      <w:proofErr w:type="spellStart"/>
      <w:r w:rsidR="00411FB0" w:rsidRPr="00313C75">
        <w:rPr>
          <w:rFonts w:asciiTheme="majorBidi" w:hAnsiTheme="majorBidi" w:cstheme="majorBidi"/>
          <w:lang w:eastAsia="en-US"/>
        </w:rPr>
        <w:t>adhoc</w:t>
      </w:r>
      <w:proofErr w:type="spellEnd"/>
      <w:r w:rsidR="00411FB0" w:rsidRPr="00313C75">
        <w:rPr>
          <w:rFonts w:asciiTheme="majorBidi" w:hAnsiTheme="majorBidi" w:cstheme="majorBidi"/>
          <w:lang w:eastAsia="en-US"/>
        </w:rPr>
        <w:t xml:space="preserve"> </w:t>
      </w:r>
      <w:r w:rsidRPr="00313C75">
        <w:rPr>
          <w:rFonts w:asciiTheme="majorBidi" w:hAnsiTheme="majorBidi" w:cstheme="majorBidi"/>
          <w:lang w:eastAsia="en-US"/>
        </w:rPr>
        <w:t xml:space="preserve">to reach a consensus at this stage. Timing of events didn’t </w:t>
      </w:r>
      <w:proofErr w:type="gramStart"/>
      <w:r w:rsidRPr="00313C75">
        <w:rPr>
          <w:rFonts w:asciiTheme="majorBidi" w:hAnsiTheme="majorBidi" w:cstheme="majorBidi"/>
          <w:lang w:eastAsia="en-US"/>
        </w:rPr>
        <w:t>help  the</w:t>
      </w:r>
      <w:proofErr w:type="gramEnd"/>
      <w:r w:rsidRPr="00313C75">
        <w:rPr>
          <w:rFonts w:asciiTheme="majorBidi" w:hAnsiTheme="majorBidi" w:cstheme="majorBidi"/>
          <w:lang w:eastAsia="en-US"/>
        </w:rPr>
        <w:t xml:space="preserve"> non</w:t>
      </w:r>
      <w:r w:rsidR="00411FB0" w:rsidRPr="00313C75">
        <w:rPr>
          <w:rFonts w:asciiTheme="majorBidi" w:hAnsiTheme="majorBidi" w:cstheme="majorBidi"/>
          <w:lang w:eastAsia="en-US"/>
        </w:rPr>
        <w:t>e quantum</w:t>
      </w:r>
      <w:r w:rsidRPr="00313C75">
        <w:rPr>
          <w:rFonts w:asciiTheme="majorBidi" w:hAnsiTheme="majorBidi" w:cstheme="majorBidi"/>
          <w:lang w:eastAsia="en-US"/>
        </w:rPr>
        <w:t xml:space="preserve"> expert side to get a deep analysis to validate China’s claims</w:t>
      </w:r>
      <w:r w:rsidR="00411FB0" w:rsidRPr="00313C75">
        <w:rPr>
          <w:rFonts w:asciiTheme="majorBidi" w:hAnsiTheme="majorBidi" w:cstheme="majorBidi"/>
          <w:lang w:eastAsia="en-US"/>
        </w:rPr>
        <w:t xml:space="preserve">. The meeting </w:t>
      </w:r>
      <w:r w:rsidRPr="00313C75">
        <w:rPr>
          <w:rFonts w:asciiTheme="majorBidi" w:hAnsiTheme="majorBidi" w:cstheme="majorBidi"/>
          <w:lang w:eastAsia="en-US"/>
        </w:rPr>
        <w:t>sees an opportunity to improve the current work on SGs at this stage</w:t>
      </w:r>
      <w:r w:rsidR="00411FB0" w:rsidRPr="00313C75">
        <w:rPr>
          <w:rFonts w:asciiTheme="majorBidi" w:hAnsiTheme="majorBidi" w:cstheme="majorBidi"/>
          <w:lang w:eastAsia="en-US"/>
        </w:rPr>
        <w:t>.</w:t>
      </w:r>
    </w:p>
    <w:p w:rsidR="00A968F2" w:rsidRPr="00313C75" w:rsidRDefault="00A968F2" w:rsidP="00A968F2">
      <w:pPr>
        <w:rPr>
          <w:rFonts w:asciiTheme="majorBidi" w:hAnsiTheme="majorBidi" w:cstheme="majorBidi"/>
          <w:lang w:eastAsia="en-US"/>
        </w:rPr>
      </w:pPr>
      <w:r w:rsidRPr="00313C75">
        <w:rPr>
          <w:rFonts w:asciiTheme="majorBidi" w:hAnsiTheme="majorBidi" w:cstheme="majorBidi"/>
          <w:lang w:eastAsia="en-US"/>
        </w:rPr>
        <w:t xml:space="preserve">As </w:t>
      </w:r>
      <w:proofErr w:type="gramStart"/>
      <w:r w:rsidRPr="00313C75">
        <w:rPr>
          <w:rFonts w:asciiTheme="majorBidi" w:hAnsiTheme="majorBidi" w:cstheme="majorBidi"/>
          <w:lang w:eastAsia="en-US"/>
        </w:rPr>
        <w:t>well</w:t>
      </w:r>
      <w:proofErr w:type="gramEnd"/>
      <w:r w:rsidRPr="00313C75">
        <w:rPr>
          <w:rFonts w:asciiTheme="majorBidi" w:hAnsiTheme="majorBidi" w:cstheme="majorBidi"/>
          <w:lang w:eastAsia="en-US"/>
        </w:rPr>
        <w:t xml:space="preserve"> A.7 forbids the FG to coordinate the SG</w:t>
      </w:r>
    </w:p>
    <w:p w:rsidR="00565635" w:rsidRPr="00313C75" w:rsidRDefault="00565635" w:rsidP="00565635">
      <w:pPr>
        <w:pStyle w:val="Heading2"/>
        <w:rPr>
          <w:rFonts w:asciiTheme="majorBidi" w:hAnsiTheme="majorBidi" w:cstheme="majorBidi"/>
          <w:szCs w:val="24"/>
        </w:rPr>
      </w:pPr>
      <w:r w:rsidRPr="00313C75">
        <w:rPr>
          <w:rFonts w:asciiTheme="majorBidi" w:hAnsiTheme="majorBidi" w:cstheme="majorBidi"/>
          <w:szCs w:val="24"/>
        </w:rPr>
        <w:t>Proposal for way forward</w:t>
      </w:r>
    </w:p>
    <w:p w:rsidR="00A968F2" w:rsidRPr="00313C75" w:rsidRDefault="00A968F2" w:rsidP="00A968F2">
      <w:pPr>
        <w:rPr>
          <w:rFonts w:asciiTheme="majorBidi" w:hAnsiTheme="majorBidi" w:cstheme="majorBidi"/>
          <w:lang w:val="en-US" w:eastAsia="en-US"/>
        </w:rPr>
      </w:pPr>
      <w:r w:rsidRPr="00313C75">
        <w:rPr>
          <w:rFonts w:asciiTheme="majorBidi" w:hAnsiTheme="majorBidi" w:cstheme="majorBidi"/>
          <w:lang w:val="en-US" w:eastAsia="en-US"/>
        </w:rPr>
        <w:t xml:space="preserve">As there were still objections voiced even after this new </w:t>
      </w:r>
      <w:proofErr w:type="spellStart"/>
      <w:r w:rsidRPr="00313C75">
        <w:rPr>
          <w:rFonts w:asciiTheme="majorBidi" w:hAnsiTheme="majorBidi" w:cstheme="majorBidi"/>
          <w:lang w:val="en-US" w:eastAsia="en-US"/>
        </w:rPr>
        <w:t>ToR</w:t>
      </w:r>
      <w:proofErr w:type="spellEnd"/>
      <w:r w:rsidRPr="00313C75">
        <w:rPr>
          <w:rFonts w:asciiTheme="majorBidi" w:hAnsiTheme="majorBidi" w:cstheme="majorBidi"/>
          <w:lang w:val="en-US" w:eastAsia="en-US"/>
        </w:rPr>
        <w:t xml:space="preserve"> resulting from consultations, the </w:t>
      </w:r>
      <w:proofErr w:type="gramStart"/>
      <w:r w:rsidRPr="00313C75">
        <w:rPr>
          <w:rFonts w:asciiTheme="majorBidi" w:hAnsiTheme="majorBidi" w:cstheme="majorBidi"/>
          <w:lang w:val="en-US" w:eastAsia="en-US"/>
        </w:rPr>
        <w:t>chairman</w:t>
      </w:r>
      <w:proofErr w:type="gramEnd"/>
      <w:r w:rsidRPr="00313C75">
        <w:rPr>
          <w:rFonts w:asciiTheme="majorBidi" w:hAnsiTheme="majorBidi" w:cstheme="majorBidi"/>
          <w:lang w:val="en-US" w:eastAsia="en-US"/>
        </w:rPr>
        <w:t xml:space="preserve"> noted that there was no consensus and proposed a way forward by which China could consider:</w:t>
      </w:r>
    </w:p>
    <w:p w:rsidR="00A968F2" w:rsidRPr="00313C75" w:rsidRDefault="00A968F2" w:rsidP="00A968F2">
      <w:pPr>
        <w:pStyle w:val="ListParagraph"/>
        <w:numPr>
          <w:ilvl w:val="0"/>
          <w:numId w:val="14"/>
        </w:numPr>
        <w:spacing w:before="0"/>
        <w:rPr>
          <w:rFonts w:asciiTheme="majorBidi" w:hAnsiTheme="majorBidi" w:cstheme="majorBidi"/>
          <w:lang w:val="en-US" w:eastAsia="en-US"/>
        </w:rPr>
      </w:pPr>
      <w:r w:rsidRPr="00313C75">
        <w:rPr>
          <w:rFonts w:asciiTheme="majorBidi" w:hAnsiTheme="majorBidi" w:cstheme="majorBidi"/>
          <w:lang w:val="en-US" w:eastAsia="en-US"/>
        </w:rPr>
        <w:t>organize a workshop to allow all participants to be prepared and prepare participation</w:t>
      </w:r>
    </w:p>
    <w:p w:rsidR="00A968F2" w:rsidRPr="00313C75" w:rsidRDefault="00A968F2" w:rsidP="00A968F2">
      <w:pPr>
        <w:pStyle w:val="ListParagraph"/>
        <w:numPr>
          <w:ilvl w:val="0"/>
          <w:numId w:val="14"/>
        </w:numPr>
        <w:spacing w:before="0"/>
        <w:rPr>
          <w:rFonts w:asciiTheme="majorBidi" w:hAnsiTheme="majorBidi" w:cstheme="majorBidi"/>
          <w:lang w:val="en-US" w:eastAsia="en-US"/>
        </w:rPr>
      </w:pPr>
      <w:r w:rsidRPr="00313C75">
        <w:rPr>
          <w:rFonts w:asciiTheme="majorBidi" w:hAnsiTheme="majorBidi" w:cstheme="majorBidi"/>
          <w:lang w:val="en-US" w:eastAsia="en-US"/>
        </w:rPr>
        <w:t xml:space="preserve">send contributions to SG13 and SG17 </w:t>
      </w:r>
    </w:p>
    <w:p w:rsidR="00A968F2" w:rsidRPr="00313C75" w:rsidRDefault="00A968F2" w:rsidP="00A968F2">
      <w:pPr>
        <w:pStyle w:val="ListParagraph"/>
        <w:numPr>
          <w:ilvl w:val="0"/>
          <w:numId w:val="14"/>
        </w:numPr>
        <w:spacing w:before="0"/>
        <w:rPr>
          <w:rFonts w:asciiTheme="majorBidi" w:hAnsiTheme="majorBidi" w:cstheme="majorBidi"/>
          <w:lang w:val="en-US" w:eastAsia="en-US"/>
        </w:rPr>
      </w:pPr>
      <w:r w:rsidRPr="00313C75">
        <w:rPr>
          <w:rFonts w:asciiTheme="majorBidi" w:hAnsiTheme="majorBidi" w:cstheme="majorBidi"/>
          <w:lang w:val="en-US" w:eastAsia="en-US"/>
        </w:rPr>
        <w:t xml:space="preserve">write a technical report to detail the content behind the presentation in </w:t>
      </w:r>
      <w:hyperlink r:id="rId13" w:history="1">
        <w:r w:rsidRPr="00313C75">
          <w:rPr>
            <w:rStyle w:val="Hyperlink"/>
            <w:rFonts w:cstheme="majorBidi"/>
            <w:lang w:val="en-US" w:eastAsia="en-US"/>
          </w:rPr>
          <w:t>TD406R1</w:t>
        </w:r>
      </w:hyperlink>
    </w:p>
    <w:p w:rsidR="00A968F2" w:rsidRPr="00313C75" w:rsidRDefault="00A968F2" w:rsidP="00A968F2">
      <w:pPr>
        <w:pStyle w:val="ListParagraph"/>
        <w:numPr>
          <w:ilvl w:val="0"/>
          <w:numId w:val="14"/>
        </w:numPr>
        <w:spacing w:before="0"/>
        <w:rPr>
          <w:rFonts w:asciiTheme="majorBidi" w:hAnsiTheme="majorBidi" w:cstheme="majorBidi"/>
          <w:lang w:val="en-US" w:eastAsia="en-US"/>
        </w:rPr>
      </w:pPr>
      <w:r w:rsidRPr="00313C75">
        <w:rPr>
          <w:rFonts w:asciiTheme="majorBidi" w:hAnsiTheme="majorBidi" w:cstheme="majorBidi"/>
          <w:lang w:val="en-US" w:eastAsia="en-US"/>
        </w:rPr>
        <w:t>potentially and based on this discussion already happened, propose perhaps a new FG at the next TSAG in September 2019</w:t>
      </w:r>
    </w:p>
    <w:p w:rsidR="00A968F2" w:rsidRPr="00313C75" w:rsidRDefault="00A968F2" w:rsidP="00A968F2">
      <w:pPr>
        <w:rPr>
          <w:rFonts w:asciiTheme="majorBidi" w:hAnsiTheme="majorBidi" w:cstheme="majorBidi"/>
          <w:lang w:val="en-US" w:eastAsia="en-US"/>
        </w:rPr>
      </w:pPr>
      <w:r w:rsidRPr="00313C75">
        <w:rPr>
          <w:rFonts w:asciiTheme="majorBidi" w:hAnsiTheme="majorBidi" w:cstheme="majorBidi"/>
          <w:lang w:val="en-US" w:eastAsia="en-US"/>
        </w:rPr>
        <w:t xml:space="preserve">As well </w:t>
      </w:r>
      <w:proofErr w:type="gramStart"/>
      <w:r w:rsidRPr="00313C75">
        <w:rPr>
          <w:rFonts w:asciiTheme="majorBidi" w:hAnsiTheme="majorBidi" w:cstheme="majorBidi"/>
          <w:lang w:val="en-US" w:eastAsia="en-US"/>
        </w:rPr>
        <w:t>chairman</w:t>
      </w:r>
      <w:proofErr w:type="gramEnd"/>
      <w:r w:rsidRPr="00313C75">
        <w:rPr>
          <w:rFonts w:asciiTheme="majorBidi" w:hAnsiTheme="majorBidi" w:cstheme="majorBidi"/>
          <w:lang w:val="en-US" w:eastAsia="en-US"/>
        </w:rPr>
        <w:t xml:space="preserve"> offered China the chance to write a statement for this report.</w:t>
      </w:r>
    </w:p>
    <w:p w:rsidR="00A968F2" w:rsidRPr="00313C75" w:rsidRDefault="00A968F2" w:rsidP="00A968F2">
      <w:pPr>
        <w:rPr>
          <w:rFonts w:asciiTheme="majorBidi" w:hAnsiTheme="majorBidi" w:cstheme="majorBidi"/>
          <w:lang w:eastAsia="en-US"/>
        </w:rPr>
      </w:pPr>
      <w:r w:rsidRPr="00313C75">
        <w:rPr>
          <w:rFonts w:asciiTheme="majorBidi" w:hAnsiTheme="majorBidi" w:cstheme="majorBidi"/>
          <w:lang w:eastAsia="en-US"/>
        </w:rPr>
        <w:t xml:space="preserve">The idea of a workshop </w:t>
      </w:r>
    </w:p>
    <w:p w:rsidR="00A968F2" w:rsidRPr="00313C75" w:rsidRDefault="00A968F2" w:rsidP="00A968F2">
      <w:pPr>
        <w:pStyle w:val="ListParagraph"/>
        <w:numPr>
          <w:ilvl w:val="0"/>
          <w:numId w:val="14"/>
        </w:numPr>
        <w:spacing w:before="0"/>
        <w:rPr>
          <w:rFonts w:asciiTheme="majorBidi" w:hAnsiTheme="majorBidi" w:cstheme="majorBidi"/>
          <w:lang w:val="en-US" w:eastAsia="en-US"/>
        </w:rPr>
      </w:pPr>
      <w:r w:rsidRPr="00313C75">
        <w:rPr>
          <w:rFonts w:asciiTheme="majorBidi" w:hAnsiTheme="majorBidi" w:cstheme="majorBidi"/>
          <w:lang w:val="en-US" w:eastAsia="en-US"/>
        </w:rPr>
        <w:t>Was supported by SG13, SG17 and several delegations in particular US</w:t>
      </w:r>
    </w:p>
    <w:p w:rsidR="00A968F2" w:rsidRPr="00313C75" w:rsidRDefault="00A968F2" w:rsidP="00A968F2">
      <w:pPr>
        <w:pStyle w:val="ListParagraph"/>
        <w:numPr>
          <w:ilvl w:val="0"/>
          <w:numId w:val="14"/>
        </w:numPr>
        <w:spacing w:before="0"/>
        <w:rPr>
          <w:rFonts w:asciiTheme="majorBidi" w:hAnsiTheme="majorBidi" w:cstheme="majorBidi"/>
          <w:lang w:val="en-US" w:eastAsia="en-US"/>
        </w:rPr>
      </w:pPr>
      <w:r w:rsidRPr="00313C75">
        <w:rPr>
          <w:rFonts w:asciiTheme="majorBidi" w:hAnsiTheme="majorBidi" w:cstheme="majorBidi"/>
          <w:lang w:val="en-US" w:eastAsia="en-US"/>
        </w:rPr>
        <w:t>TSB offered the possibility to run it in the aegis of ITU</w:t>
      </w:r>
    </w:p>
    <w:p w:rsidR="00A968F2" w:rsidRPr="00313C75" w:rsidRDefault="00A968F2" w:rsidP="00A968F2">
      <w:pPr>
        <w:pStyle w:val="ListParagraph"/>
        <w:numPr>
          <w:ilvl w:val="0"/>
          <w:numId w:val="14"/>
        </w:numPr>
        <w:spacing w:before="0"/>
        <w:rPr>
          <w:rFonts w:asciiTheme="majorBidi" w:hAnsiTheme="majorBidi" w:cstheme="majorBidi"/>
          <w:lang w:val="en-US" w:eastAsia="en-US"/>
        </w:rPr>
      </w:pPr>
      <w:r w:rsidRPr="00313C75">
        <w:rPr>
          <w:rFonts w:asciiTheme="majorBidi" w:hAnsiTheme="majorBidi" w:cstheme="majorBidi"/>
          <w:lang w:val="en-US" w:eastAsia="en-US"/>
        </w:rPr>
        <w:t>SG13 will have 2 meetings in 2019 with a possibility to put a workshop in one of its interim SG13 meetings</w:t>
      </w:r>
    </w:p>
    <w:p w:rsidR="00A968F2" w:rsidRPr="00313C75" w:rsidRDefault="00A968F2" w:rsidP="00A968F2">
      <w:pPr>
        <w:pStyle w:val="ListParagraph"/>
        <w:numPr>
          <w:ilvl w:val="0"/>
          <w:numId w:val="14"/>
        </w:numPr>
        <w:spacing w:before="0"/>
        <w:rPr>
          <w:rFonts w:asciiTheme="majorBidi" w:hAnsiTheme="majorBidi" w:cstheme="majorBidi"/>
          <w:lang w:val="en-US" w:eastAsia="en-US"/>
        </w:rPr>
      </w:pPr>
      <w:r w:rsidRPr="00313C75">
        <w:rPr>
          <w:rFonts w:asciiTheme="majorBidi" w:hAnsiTheme="majorBidi" w:cstheme="majorBidi"/>
          <w:lang w:val="en-US" w:eastAsia="en-US"/>
        </w:rPr>
        <w:lastRenderedPageBreak/>
        <w:t>SG17 will have 2 meetings in 2019 and offered a mini-workshop for Quantum at the next SG17 meeting in January 2019</w:t>
      </w:r>
    </w:p>
    <w:p w:rsidR="00A968F2" w:rsidRPr="00313C75" w:rsidRDefault="00A968F2" w:rsidP="00A968F2">
      <w:pPr>
        <w:rPr>
          <w:rFonts w:asciiTheme="majorBidi" w:hAnsiTheme="majorBidi" w:cstheme="majorBidi"/>
          <w:lang w:val="en-US" w:eastAsia="en-US"/>
        </w:rPr>
      </w:pPr>
    </w:p>
    <w:p w:rsidR="00565635" w:rsidRPr="00313C75" w:rsidRDefault="00565635" w:rsidP="00565635">
      <w:pPr>
        <w:pStyle w:val="Heading2"/>
        <w:rPr>
          <w:rFonts w:asciiTheme="majorBidi" w:hAnsiTheme="majorBidi" w:cstheme="majorBidi"/>
          <w:szCs w:val="24"/>
        </w:rPr>
      </w:pPr>
      <w:r w:rsidRPr="00313C75">
        <w:rPr>
          <w:rFonts w:asciiTheme="majorBidi" w:hAnsiTheme="majorBidi" w:cstheme="majorBidi"/>
          <w:szCs w:val="24"/>
        </w:rPr>
        <w:t>How to address Coordination</w:t>
      </w:r>
    </w:p>
    <w:p w:rsidR="00A968F2" w:rsidRPr="00313C75" w:rsidRDefault="00A968F2" w:rsidP="00A968F2">
      <w:pPr>
        <w:rPr>
          <w:rFonts w:asciiTheme="majorBidi" w:hAnsiTheme="majorBidi" w:cstheme="majorBidi"/>
          <w:lang w:val="en-US"/>
        </w:rPr>
      </w:pPr>
      <w:r w:rsidRPr="00313C75">
        <w:rPr>
          <w:rFonts w:asciiTheme="majorBidi" w:hAnsiTheme="majorBidi" w:cstheme="majorBidi"/>
          <w:lang w:val="en-US"/>
        </w:rPr>
        <w:t xml:space="preserve">A strong need for coordination between SG13, SG17 with the current consideration of SG2 and maybe perhaps later SG15 was recognized. </w:t>
      </w:r>
    </w:p>
    <w:p w:rsidR="00A968F2" w:rsidRPr="00313C75" w:rsidRDefault="00A968F2" w:rsidP="00A968F2">
      <w:pPr>
        <w:rPr>
          <w:rFonts w:asciiTheme="majorBidi" w:hAnsiTheme="majorBidi" w:cstheme="majorBidi"/>
          <w:lang w:val="en-US" w:eastAsia="en-US"/>
        </w:rPr>
      </w:pPr>
      <w:proofErr w:type="gramStart"/>
      <w:r w:rsidRPr="00313C75">
        <w:rPr>
          <w:rFonts w:asciiTheme="majorBidi" w:hAnsiTheme="majorBidi" w:cstheme="majorBidi"/>
          <w:lang w:val="en-US" w:eastAsia="en-US"/>
        </w:rPr>
        <w:t>Chairman</w:t>
      </w:r>
      <w:proofErr w:type="gramEnd"/>
      <w:r w:rsidRPr="00313C75">
        <w:rPr>
          <w:rFonts w:asciiTheme="majorBidi" w:hAnsiTheme="majorBidi" w:cstheme="majorBidi"/>
          <w:lang w:val="en-US" w:eastAsia="en-US"/>
        </w:rPr>
        <w:t xml:space="preserve"> proposed a way forward regarding the coordination between the SG2, SG13, SG17 and when SG15 feels to:</w:t>
      </w:r>
    </w:p>
    <w:p w:rsidR="00A968F2" w:rsidRPr="00313C75" w:rsidRDefault="00A968F2" w:rsidP="00A968F2">
      <w:pPr>
        <w:pStyle w:val="ListParagraph"/>
        <w:numPr>
          <w:ilvl w:val="0"/>
          <w:numId w:val="14"/>
        </w:numPr>
        <w:spacing w:before="0"/>
        <w:rPr>
          <w:rFonts w:asciiTheme="majorBidi" w:hAnsiTheme="majorBidi" w:cstheme="majorBidi"/>
          <w:lang w:val="en-US" w:eastAsia="en-US"/>
        </w:rPr>
      </w:pPr>
      <w:r w:rsidRPr="00313C75">
        <w:rPr>
          <w:rFonts w:asciiTheme="majorBidi" w:hAnsiTheme="majorBidi" w:cstheme="majorBidi"/>
          <w:lang w:val="en-US" w:eastAsia="en-US"/>
        </w:rPr>
        <w:t>Encourage to strengthen the relationship with ETSI ISG QKD and potentially other SDOs like ISO/IEC</w:t>
      </w:r>
    </w:p>
    <w:p w:rsidR="00A968F2" w:rsidRPr="00313C75" w:rsidRDefault="00A968F2" w:rsidP="00A968F2">
      <w:pPr>
        <w:pStyle w:val="ListParagraph"/>
        <w:numPr>
          <w:ilvl w:val="0"/>
          <w:numId w:val="14"/>
        </w:numPr>
        <w:spacing w:before="0"/>
        <w:rPr>
          <w:rFonts w:asciiTheme="majorBidi" w:hAnsiTheme="majorBidi" w:cstheme="majorBidi"/>
          <w:lang w:val="en-US" w:eastAsia="en-US"/>
        </w:rPr>
      </w:pPr>
      <w:r w:rsidRPr="00313C75">
        <w:rPr>
          <w:rFonts w:asciiTheme="majorBidi" w:hAnsiTheme="majorBidi" w:cstheme="majorBidi"/>
          <w:lang w:val="en-US" w:eastAsia="en-US"/>
        </w:rPr>
        <w:t xml:space="preserve">Decide the best way to organize the coordination using any possibilities offered by ITU-T mechanisms, including Liaison Statement. </w:t>
      </w:r>
    </w:p>
    <w:p w:rsidR="00A968F2" w:rsidRPr="00313C75" w:rsidRDefault="00A968F2" w:rsidP="00A968F2">
      <w:pPr>
        <w:rPr>
          <w:rFonts w:asciiTheme="majorBidi" w:hAnsiTheme="majorBidi" w:cstheme="majorBidi"/>
          <w:lang w:val="en-US" w:eastAsia="en-US"/>
        </w:rPr>
      </w:pPr>
    </w:p>
    <w:p w:rsidR="00565635" w:rsidRPr="00313C75" w:rsidRDefault="00565635" w:rsidP="00565635">
      <w:pPr>
        <w:pStyle w:val="Heading2"/>
        <w:rPr>
          <w:rFonts w:asciiTheme="majorBidi" w:hAnsiTheme="majorBidi" w:cstheme="majorBidi"/>
          <w:szCs w:val="24"/>
        </w:rPr>
      </w:pPr>
      <w:r w:rsidRPr="00313C75">
        <w:rPr>
          <w:rFonts w:asciiTheme="majorBidi" w:hAnsiTheme="majorBidi" w:cstheme="majorBidi"/>
          <w:szCs w:val="24"/>
        </w:rPr>
        <w:t xml:space="preserve">Proposal for </w:t>
      </w:r>
      <w:proofErr w:type="spellStart"/>
      <w:r w:rsidRPr="00313C75">
        <w:rPr>
          <w:rFonts w:asciiTheme="majorBidi" w:hAnsiTheme="majorBidi" w:cstheme="majorBidi"/>
          <w:szCs w:val="24"/>
        </w:rPr>
        <w:t>Adhoc</w:t>
      </w:r>
      <w:proofErr w:type="spellEnd"/>
      <w:r w:rsidRPr="00313C75">
        <w:rPr>
          <w:rFonts w:asciiTheme="majorBidi" w:hAnsiTheme="majorBidi" w:cstheme="majorBidi"/>
          <w:szCs w:val="24"/>
        </w:rPr>
        <w:t xml:space="preserve"> Sessions Report</w:t>
      </w:r>
    </w:p>
    <w:p w:rsidR="004A5395" w:rsidRPr="00313C75" w:rsidRDefault="004A5395" w:rsidP="004A5395">
      <w:pPr>
        <w:rPr>
          <w:rFonts w:asciiTheme="majorBidi" w:hAnsiTheme="majorBidi" w:cstheme="majorBidi"/>
          <w:lang w:eastAsia="en-US"/>
        </w:rPr>
      </w:pPr>
      <w:proofErr w:type="gramStart"/>
      <w:r w:rsidRPr="00313C75">
        <w:rPr>
          <w:rFonts w:asciiTheme="majorBidi" w:hAnsiTheme="majorBidi" w:cstheme="majorBidi"/>
          <w:lang w:eastAsia="en-US"/>
        </w:rPr>
        <w:t>Chairman</w:t>
      </w:r>
      <w:proofErr w:type="gramEnd"/>
      <w:r w:rsidRPr="00313C75">
        <w:rPr>
          <w:rFonts w:asciiTheme="majorBidi" w:hAnsiTheme="majorBidi" w:cstheme="majorBidi"/>
          <w:lang w:eastAsia="en-US"/>
        </w:rPr>
        <w:t xml:space="preserve"> verbally highlighted the structure and what will be reported to TSAG</w:t>
      </w:r>
    </w:p>
    <w:p w:rsidR="00565635" w:rsidRPr="00313C75" w:rsidRDefault="00565635" w:rsidP="00565635">
      <w:pPr>
        <w:pStyle w:val="Heading2"/>
        <w:rPr>
          <w:rFonts w:asciiTheme="majorBidi" w:hAnsiTheme="majorBidi" w:cstheme="majorBidi"/>
          <w:szCs w:val="24"/>
        </w:rPr>
      </w:pPr>
      <w:r w:rsidRPr="00313C75">
        <w:rPr>
          <w:rFonts w:asciiTheme="majorBidi" w:hAnsiTheme="majorBidi" w:cstheme="majorBidi"/>
          <w:szCs w:val="24"/>
        </w:rPr>
        <w:t>Any Other Business</w:t>
      </w:r>
    </w:p>
    <w:p w:rsidR="004A5395" w:rsidRPr="00313C75" w:rsidRDefault="004A5395" w:rsidP="004A5395">
      <w:pPr>
        <w:rPr>
          <w:rFonts w:asciiTheme="majorBidi" w:hAnsiTheme="majorBidi" w:cstheme="majorBidi"/>
          <w:lang w:eastAsia="en-US"/>
        </w:rPr>
      </w:pPr>
      <w:r w:rsidRPr="00313C75">
        <w:rPr>
          <w:rFonts w:asciiTheme="majorBidi" w:hAnsiTheme="majorBidi" w:cstheme="majorBidi"/>
          <w:lang w:eastAsia="en-US"/>
        </w:rPr>
        <w:t>None</w:t>
      </w:r>
    </w:p>
    <w:p w:rsidR="00565635" w:rsidRPr="00313C75" w:rsidRDefault="00565635" w:rsidP="00565635">
      <w:pPr>
        <w:pStyle w:val="Heading2"/>
        <w:rPr>
          <w:rFonts w:asciiTheme="majorBidi" w:hAnsiTheme="majorBidi" w:cstheme="majorBidi"/>
          <w:szCs w:val="24"/>
        </w:rPr>
      </w:pPr>
      <w:r w:rsidRPr="00313C75">
        <w:rPr>
          <w:rFonts w:asciiTheme="majorBidi" w:hAnsiTheme="majorBidi" w:cstheme="majorBidi"/>
          <w:szCs w:val="24"/>
        </w:rPr>
        <w:t>Closing</w:t>
      </w:r>
    </w:p>
    <w:p w:rsidR="004A5395" w:rsidRPr="00313C75" w:rsidRDefault="004A5395" w:rsidP="004A5395">
      <w:pPr>
        <w:rPr>
          <w:rFonts w:asciiTheme="majorBidi" w:hAnsiTheme="majorBidi" w:cstheme="majorBidi"/>
          <w:lang w:eastAsia="en-US"/>
        </w:rPr>
      </w:pPr>
      <w:r w:rsidRPr="00313C75">
        <w:rPr>
          <w:rFonts w:asciiTheme="majorBidi" w:hAnsiTheme="majorBidi" w:cstheme="majorBidi"/>
          <w:lang w:eastAsia="en-US"/>
        </w:rPr>
        <w:t xml:space="preserve">The meeting closed </w:t>
      </w:r>
      <w:r w:rsidR="00411FB0" w:rsidRPr="00313C75">
        <w:rPr>
          <w:rFonts w:asciiTheme="majorBidi" w:hAnsiTheme="majorBidi" w:cstheme="majorBidi"/>
          <w:lang w:eastAsia="en-US"/>
        </w:rPr>
        <w:t xml:space="preserve">at 19:27, </w:t>
      </w:r>
      <w:r w:rsidRPr="00313C75">
        <w:rPr>
          <w:rFonts w:asciiTheme="majorBidi" w:hAnsiTheme="majorBidi" w:cstheme="majorBidi"/>
          <w:lang w:eastAsia="en-US"/>
        </w:rPr>
        <w:t>3’ before scheduled time</w:t>
      </w:r>
      <w:r w:rsidR="00411FB0" w:rsidRPr="00313C75">
        <w:rPr>
          <w:rFonts w:asciiTheme="majorBidi" w:hAnsiTheme="majorBidi" w:cstheme="majorBidi"/>
          <w:lang w:eastAsia="en-US"/>
        </w:rPr>
        <w:t>,</w:t>
      </w:r>
      <w:r w:rsidRPr="00313C75">
        <w:rPr>
          <w:rFonts w:asciiTheme="majorBidi" w:hAnsiTheme="majorBidi" w:cstheme="majorBidi"/>
          <w:lang w:eastAsia="en-US"/>
        </w:rPr>
        <w:t xml:space="preserve"> on a round of applause</w:t>
      </w:r>
      <w:r w:rsidR="00411FB0" w:rsidRPr="00313C75">
        <w:rPr>
          <w:rFonts w:asciiTheme="majorBidi" w:hAnsiTheme="majorBidi" w:cstheme="majorBidi"/>
          <w:lang w:eastAsia="en-US"/>
        </w:rPr>
        <w:t>.</w:t>
      </w:r>
      <w:r w:rsidRPr="00313C75">
        <w:rPr>
          <w:rFonts w:asciiTheme="majorBidi" w:hAnsiTheme="majorBidi" w:cstheme="majorBidi"/>
          <w:lang w:eastAsia="en-US"/>
        </w:rPr>
        <w:t xml:space="preserve"> </w:t>
      </w:r>
    </w:p>
    <w:p w:rsidR="00565635" w:rsidRPr="00313C75" w:rsidRDefault="00411FB0" w:rsidP="00411FB0">
      <w:pPr>
        <w:pStyle w:val="Heading1"/>
        <w:rPr>
          <w:rFonts w:asciiTheme="majorBidi" w:hAnsiTheme="majorBidi" w:cstheme="majorBidi"/>
          <w:szCs w:val="24"/>
        </w:rPr>
      </w:pPr>
      <w:r w:rsidRPr="00313C75">
        <w:rPr>
          <w:rFonts w:asciiTheme="majorBidi" w:hAnsiTheme="majorBidi" w:cstheme="majorBidi"/>
          <w:szCs w:val="24"/>
        </w:rPr>
        <w:t xml:space="preserve">Chairman’s </w:t>
      </w:r>
      <w:r w:rsidR="00565635" w:rsidRPr="00313C75">
        <w:rPr>
          <w:rFonts w:asciiTheme="majorBidi" w:hAnsiTheme="majorBidi" w:cstheme="majorBidi"/>
          <w:szCs w:val="24"/>
        </w:rPr>
        <w:t>Conclusion</w:t>
      </w:r>
      <w:r w:rsidRPr="00313C75">
        <w:rPr>
          <w:rFonts w:asciiTheme="majorBidi" w:hAnsiTheme="majorBidi" w:cstheme="majorBidi"/>
          <w:szCs w:val="24"/>
        </w:rPr>
        <w:t xml:space="preserve"> Analysis</w:t>
      </w:r>
    </w:p>
    <w:p w:rsidR="004A76FD" w:rsidRPr="00313C75" w:rsidRDefault="00D71850" w:rsidP="004A76FD">
      <w:pPr>
        <w:rPr>
          <w:rFonts w:asciiTheme="majorBidi" w:hAnsiTheme="majorBidi" w:cstheme="majorBidi"/>
          <w:lang w:eastAsia="en-US"/>
        </w:rPr>
      </w:pPr>
      <w:r w:rsidRPr="00313C75">
        <w:rPr>
          <w:rFonts w:asciiTheme="majorBidi" w:hAnsiTheme="majorBidi" w:cstheme="majorBidi"/>
          <w:lang w:eastAsia="en-US"/>
        </w:rPr>
        <w:t xml:space="preserve">The meeting finished with no consensus </w:t>
      </w:r>
      <w:r w:rsidR="00411FB0" w:rsidRPr="00313C75">
        <w:rPr>
          <w:rFonts w:asciiTheme="majorBidi" w:hAnsiTheme="majorBidi" w:cstheme="majorBidi"/>
          <w:lang w:eastAsia="en-US"/>
        </w:rPr>
        <w:t xml:space="preserve">on the establishment of a FG </w:t>
      </w:r>
      <w:r w:rsidRPr="00313C75">
        <w:rPr>
          <w:rFonts w:asciiTheme="majorBidi" w:hAnsiTheme="majorBidi" w:cstheme="majorBidi"/>
          <w:lang w:eastAsia="en-US"/>
        </w:rPr>
        <w:t xml:space="preserve">but </w:t>
      </w:r>
      <w:r w:rsidR="00411FB0" w:rsidRPr="00313C75">
        <w:rPr>
          <w:rFonts w:asciiTheme="majorBidi" w:hAnsiTheme="majorBidi" w:cstheme="majorBidi"/>
          <w:lang w:eastAsia="en-US"/>
        </w:rPr>
        <w:t xml:space="preserve">proposed </w:t>
      </w:r>
      <w:r w:rsidRPr="00313C75">
        <w:rPr>
          <w:rFonts w:asciiTheme="majorBidi" w:hAnsiTheme="majorBidi" w:cstheme="majorBidi"/>
          <w:lang w:eastAsia="en-US"/>
        </w:rPr>
        <w:t>a way forward. This is not the end but the beginning of a new chapter for the ITU</w:t>
      </w:r>
      <w:r w:rsidR="00411FB0" w:rsidRPr="00313C75">
        <w:rPr>
          <w:rFonts w:asciiTheme="majorBidi" w:hAnsiTheme="majorBidi" w:cstheme="majorBidi"/>
          <w:lang w:eastAsia="en-US"/>
        </w:rPr>
        <w:t>.</w:t>
      </w:r>
    </w:p>
    <w:p w:rsidR="00794F4F" w:rsidRPr="00313C75" w:rsidRDefault="00394DBF" w:rsidP="001200A6">
      <w:pPr>
        <w:jc w:val="center"/>
        <w:rPr>
          <w:rFonts w:asciiTheme="majorBidi" w:hAnsiTheme="majorBidi" w:cstheme="majorBidi"/>
        </w:rPr>
      </w:pPr>
      <w:r w:rsidRPr="00313C75">
        <w:rPr>
          <w:rFonts w:asciiTheme="majorBidi" w:hAnsiTheme="majorBidi" w:cstheme="majorBidi"/>
        </w:rPr>
        <w:t>_______________________</w:t>
      </w:r>
    </w:p>
    <w:sectPr w:rsidR="00794F4F" w:rsidRPr="00313C75" w:rsidSect="00BE17F4">
      <w:headerReference w:type="default" r:id="rId14"/>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590" w:rsidRDefault="00422590" w:rsidP="00C42125">
      <w:pPr>
        <w:spacing w:before="0"/>
      </w:pPr>
      <w:r>
        <w:separator/>
      </w:r>
    </w:p>
  </w:endnote>
  <w:endnote w:type="continuationSeparator" w:id="0">
    <w:p w:rsidR="00422590" w:rsidRDefault="00422590"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590" w:rsidRDefault="00422590" w:rsidP="00C42125">
      <w:pPr>
        <w:spacing w:before="0"/>
      </w:pPr>
      <w:r>
        <w:separator/>
      </w:r>
    </w:p>
  </w:footnote>
  <w:footnote w:type="continuationSeparator" w:id="0">
    <w:p w:rsidR="00422590" w:rsidRDefault="00422590"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A1" w:rsidRPr="00BE17F4" w:rsidRDefault="00BE17F4" w:rsidP="00BE17F4">
    <w:pPr>
      <w:pStyle w:val="Header"/>
      <w:rPr>
        <w:sz w:val="18"/>
      </w:rPr>
    </w:pPr>
    <w:r w:rsidRPr="00BE17F4">
      <w:rPr>
        <w:sz w:val="18"/>
      </w:rPr>
      <w:t xml:space="preserve">- </w:t>
    </w:r>
    <w:r w:rsidRPr="00BE17F4">
      <w:rPr>
        <w:sz w:val="18"/>
      </w:rPr>
      <w:fldChar w:fldCharType="begin"/>
    </w:r>
    <w:r w:rsidRPr="00BE17F4">
      <w:rPr>
        <w:sz w:val="18"/>
      </w:rPr>
      <w:instrText xml:space="preserve"> PAGE  \* MERGEFORMAT </w:instrText>
    </w:r>
    <w:r w:rsidRPr="00BE17F4">
      <w:rPr>
        <w:sz w:val="18"/>
      </w:rPr>
      <w:fldChar w:fldCharType="separate"/>
    </w:r>
    <w:r w:rsidR="0078698E">
      <w:rPr>
        <w:noProof/>
        <w:sz w:val="18"/>
      </w:rPr>
      <w:t>4</w:t>
    </w:r>
    <w:r w:rsidRPr="00BE17F4">
      <w:rPr>
        <w:sz w:val="18"/>
      </w:rPr>
      <w:fldChar w:fldCharType="end"/>
    </w:r>
    <w:r w:rsidRPr="00BE17F4">
      <w:rPr>
        <w:sz w:val="18"/>
      </w:rPr>
      <w:t xml:space="preserve"> -</w:t>
    </w:r>
  </w:p>
  <w:p w:rsidR="00BE17F4" w:rsidRPr="00BE17F4" w:rsidRDefault="00183789" w:rsidP="00BE17F4">
    <w:pPr>
      <w:pStyle w:val="Header"/>
      <w:spacing w:after="240"/>
      <w:rPr>
        <w:sz w:val="18"/>
      </w:rPr>
    </w:pPr>
    <w:r>
      <w:rPr>
        <w:sz w:val="18"/>
      </w:rPr>
      <w:t>TSAG-TD445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662B5"/>
    <w:multiLevelType w:val="hybridMultilevel"/>
    <w:tmpl w:val="12440C6C"/>
    <w:lvl w:ilvl="0" w:tplc="B2CCB40C">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424693"/>
    <w:multiLevelType w:val="multilevel"/>
    <w:tmpl w:val="13B8E21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4DC64C0"/>
    <w:multiLevelType w:val="hybridMultilevel"/>
    <w:tmpl w:val="16288198"/>
    <w:lvl w:ilvl="0" w:tplc="B2CCB40C">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E12F0A"/>
    <w:multiLevelType w:val="hybridMultilevel"/>
    <w:tmpl w:val="84BE0A46"/>
    <w:lvl w:ilvl="0" w:tplc="B2CCB40C">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14F69"/>
    <w:rsid w:val="000171DB"/>
    <w:rsid w:val="00023D9A"/>
    <w:rsid w:val="0003582E"/>
    <w:rsid w:val="00043D75"/>
    <w:rsid w:val="000457E3"/>
    <w:rsid w:val="00057000"/>
    <w:rsid w:val="0006357D"/>
    <w:rsid w:val="000640E0"/>
    <w:rsid w:val="00086D80"/>
    <w:rsid w:val="000966A8"/>
    <w:rsid w:val="000A0A5C"/>
    <w:rsid w:val="000A5CA2"/>
    <w:rsid w:val="000E3C61"/>
    <w:rsid w:val="000E3E55"/>
    <w:rsid w:val="000E6083"/>
    <w:rsid w:val="000E6125"/>
    <w:rsid w:val="00100BAF"/>
    <w:rsid w:val="00113DBE"/>
    <w:rsid w:val="001200A6"/>
    <w:rsid w:val="001251DA"/>
    <w:rsid w:val="00125432"/>
    <w:rsid w:val="00130613"/>
    <w:rsid w:val="00136DDD"/>
    <w:rsid w:val="00137F40"/>
    <w:rsid w:val="00144BDF"/>
    <w:rsid w:val="00155DDC"/>
    <w:rsid w:val="00183789"/>
    <w:rsid w:val="001871EC"/>
    <w:rsid w:val="001A20C3"/>
    <w:rsid w:val="001A670F"/>
    <w:rsid w:val="001B6A45"/>
    <w:rsid w:val="001C1003"/>
    <w:rsid w:val="001C62B8"/>
    <w:rsid w:val="001D22D8"/>
    <w:rsid w:val="001D4296"/>
    <w:rsid w:val="001E7B0E"/>
    <w:rsid w:val="001F141D"/>
    <w:rsid w:val="00200A06"/>
    <w:rsid w:val="00200A98"/>
    <w:rsid w:val="00201AFA"/>
    <w:rsid w:val="002229F1"/>
    <w:rsid w:val="00233F75"/>
    <w:rsid w:val="00253DBE"/>
    <w:rsid w:val="00253DC6"/>
    <w:rsid w:val="0025489C"/>
    <w:rsid w:val="002622FA"/>
    <w:rsid w:val="00263518"/>
    <w:rsid w:val="002759E7"/>
    <w:rsid w:val="00277326"/>
    <w:rsid w:val="002A11C4"/>
    <w:rsid w:val="002A399B"/>
    <w:rsid w:val="002C26C0"/>
    <w:rsid w:val="002C2BC5"/>
    <w:rsid w:val="002E0407"/>
    <w:rsid w:val="002E79CB"/>
    <w:rsid w:val="002F0471"/>
    <w:rsid w:val="002F1714"/>
    <w:rsid w:val="002F7F55"/>
    <w:rsid w:val="0030745F"/>
    <w:rsid w:val="00313C75"/>
    <w:rsid w:val="00314630"/>
    <w:rsid w:val="0032090A"/>
    <w:rsid w:val="00321CDE"/>
    <w:rsid w:val="00333E15"/>
    <w:rsid w:val="003571BC"/>
    <w:rsid w:val="0036090C"/>
    <w:rsid w:val="00364979"/>
    <w:rsid w:val="00385B9C"/>
    <w:rsid w:val="00385FB5"/>
    <w:rsid w:val="0038715D"/>
    <w:rsid w:val="00392E84"/>
    <w:rsid w:val="00394DBF"/>
    <w:rsid w:val="003957A6"/>
    <w:rsid w:val="003A43EF"/>
    <w:rsid w:val="003B60A2"/>
    <w:rsid w:val="003C7445"/>
    <w:rsid w:val="003E39A2"/>
    <w:rsid w:val="003E57AB"/>
    <w:rsid w:val="003F2BED"/>
    <w:rsid w:val="00400B49"/>
    <w:rsid w:val="00411FB0"/>
    <w:rsid w:val="00422590"/>
    <w:rsid w:val="00443878"/>
    <w:rsid w:val="004539A8"/>
    <w:rsid w:val="004712CA"/>
    <w:rsid w:val="0047422E"/>
    <w:rsid w:val="0049674B"/>
    <w:rsid w:val="004A5395"/>
    <w:rsid w:val="004A76FD"/>
    <w:rsid w:val="004C0673"/>
    <w:rsid w:val="004C4E4E"/>
    <w:rsid w:val="004F3816"/>
    <w:rsid w:val="004F500A"/>
    <w:rsid w:val="005126A0"/>
    <w:rsid w:val="00543D41"/>
    <w:rsid w:val="00545472"/>
    <w:rsid w:val="005571A4"/>
    <w:rsid w:val="00565635"/>
    <w:rsid w:val="00566EDA"/>
    <w:rsid w:val="0057081A"/>
    <w:rsid w:val="00572654"/>
    <w:rsid w:val="005976A1"/>
    <w:rsid w:val="005A34E7"/>
    <w:rsid w:val="005B5629"/>
    <w:rsid w:val="005C0300"/>
    <w:rsid w:val="005C27A2"/>
    <w:rsid w:val="005D4FEB"/>
    <w:rsid w:val="005D65ED"/>
    <w:rsid w:val="005E0E6C"/>
    <w:rsid w:val="005F04C6"/>
    <w:rsid w:val="005F4B6A"/>
    <w:rsid w:val="006010F3"/>
    <w:rsid w:val="00615A0A"/>
    <w:rsid w:val="006333D4"/>
    <w:rsid w:val="006369B2"/>
    <w:rsid w:val="0063718D"/>
    <w:rsid w:val="00647525"/>
    <w:rsid w:val="00647A71"/>
    <w:rsid w:val="006530A8"/>
    <w:rsid w:val="006570B0"/>
    <w:rsid w:val="0066022F"/>
    <w:rsid w:val="006823F3"/>
    <w:rsid w:val="0069210B"/>
    <w:rsid w:val="00695DD7"/>
    <w:rsid w:val="006A4055"/>
    <w:rsid w:val="006A7C27"/>
    <w:rsid w:val="006B2FE4"/>
    <w:rsid w:val="006B37B0"/>
    <w:rsid w:val="006C5641"/>
    <w:rsid w:val="006D1089"/>
    <w:rsid w:val="006D1B86"/>
    <w:rsid w:val="006D7355"/>
    <w:rsid w:val="006F7DEE"/>
    <w:rsid w:val="00715CA6"/>
    <w:rsid w:val="00731135"/>
    <w:rsid w:val="007324AF"/>
    <w:rsid w:val="007409B4"/>
    <w:rsid w:val="00741974"/>
    <w:rsid w:val="0075525E"/>
    <w:rsid w:val="00756D3D"/>
    <w:rsid w:val="007806C2"/>
    <w:rsid w:val="00781FEE"/>
    <w:rsid w:val="0078698E"/>
    <w:rsid w:val="007903F8"/>
    <w:rsid w:val="00794F4F"/>
    <w:rsid w:val="007974BE"/>
    <w:rsid w:val="007A0916"/>
    <w:rsid w:val="007A0DFD"/>
    <w:rsid w:val="007C7122"/>
    <w:rsid w:val="007D3F11"/>
    <w:rsid w:val="007D5DA4"/>
    <w:rsid w:val="007E2C69"/>
    <w:rsid w:val="007E53E4"/>
    <w:rsid w:val="007E656A"/>
    <w:rsid w:val="007F3A25"/>
    <w:rsid w:val="007F3CAA"/>
    <w:rsid w:val="007F664D"/>
    <w:rsid w:val="00837203"/>
    <w:rsid w:val="00842137"/>
    <w:rsid w:val="00853F5F"/>
    <w:rsid w:val="00856C7A"/>
    <w:rsid w:val="008623ED"/>
    <w:rsid w:val="00875AA6"/>
    <w:rsid w:val="00880944"/>
    <w:rsid w:val="0089088E"/>
    <w:rsid w:val="00892297"/>
    <w:rsid w:val="008964D6"/>
    <w:rsid w:val="008B5123"/>
    <w:rsid w:val="008E0172"/>
    <w:rsid w:val="00936852"/>
    <w:rsid w:val="0094045D"/>
    <w:rsid w:val="009406B5"/>
    <w:rsid w:val="00946166"/>
    <w:rsid w:val="00983164"/>
    <w:rsid w:val="009972EF"/>
    <w:rsid w:val="009B5035"/>
    <w:rsid w:val="009C3160"/>
    <w:rsid w:val="009D644B"/>
    <w:rsid w:val="009E766E"/>
    <w:rsid w:val="009F1960"/>
    <w:rsid w:val="009F4B1A"/>
    <w:rsid w:val="009F715E"/>
    <w:rsid w:val="00A10DBB"/>
    <w:rsid w:val="00A11720"/>
    <w:rsid w:val="00A21247"/>
    <w:rsid w:val="00A31D47"/>
    <w:rsid w:val="00A4013E"/>
    <w:rsid w:val="00A4045F"/>
    <w:rsid w:val="00A41D81"/>
    <w:rsid w:val="00A427CD"/>
    <w:rsid w:val="00A45FEE"/>
    <w:rsid w:val="00A4600B"/>
    <w:rsid w:val="00A50506"/>
    <w:rsid w:val="00A51EF0"/>
    <w:rsid w:val="00A67A81"/>
    <w:rsid w:val="00A730A6"/>
    <w:rsid w:val="00A96899"/>
    <w:rsid w:val="00A968F2"/>
    <w:rsid w:val="00A971A0"/>
    <w:rsid w:val="00AA1186"/>
    <w:rsid w:val="00AA1F22"/>
    <w:rsid w:val="00B05821"/>
    <w:rsid w:val="00B100D6"/>
    <w:rsid w:val="00B164C9"/>
    <w:rsid w:val="00B26C28"/>
    <w:rsid w:val="00B4174C"/>
    <w:rsid w:val="00B453F5"/>
    <w:rsid w:val="00B61624"/>
    <w:rsid w:val="00B66481"/>
    <w:rsid w:val="00B7189C"/>
    <w:rsid w:val="00B718A5"/>
    <w:rsid w:val="00BA788A"/>
    <w:rsid w:val="00BB4983"/>
    <w:rsid w:val="00BB7597"/>
    <w:rsid w:val="00BC62E2"/>
    <w:rsid w:val="00BD6376"/>
    <w:rsid w:val="00BE17F4"/>
    <w:rsid w:val="00C04109"/>
    <w:rsid w:val="00C42125"/>
    <w:rsid w:val="00C62814"/>
    <w:rsid w:val="00C67B25"/>
    <w:rsid w:val="00C748F7"/>
    <w:rsid w:val="00C74937"/>
    <w:rsid w:val="00C7552D"/>
    <w:rsid w:val="00CB2599"/>
    <w:rsid w:val="00CC386F"/>
    <w:rsid w:val="00CD2139"/>
    <w:rsid w:val="00CE5986"/>
    <w:rsid w:val="00D26477"/>
    <w:rsid w:val="00D647EF"/>
    <w:rsid w:val="00D71850"/>
    <w:rsid w:val="00D73137"/>
    <w:rsid w:val="00D977A2"/>
    <w:rsid w:val="00DA1D47"/>
    <w:rsid w:val="00DB0706"/>
    <w:rsid w:val="00DD50DE"/>
    <w:rsid w:val="00DE3062"/>
    <w:rsid w:val="00E0581D"/>
    <w:rsid w:val="00E1590B"/>
    <w:rsid w:val="00E204DD"/>
    <w:rsid w:val="00E228B7"/>
    <w:rsid w:val="00E353EC"/>
    <w:rsid w:val="00E51F61"/>
    <w:rsid w:val="00E53C24"/>
    <w:rsid w:val="00E56E77"/>
    <w:rsid w:val="00EA0BE7"/>
    <w:rsid w:val="00EB444D"/>
    <w:rsid w:val="00EE1A06"/>
    <w:rsid w:val="00EE5C0D"/>
    <w:rsid w:val="00EF4792"/>
    <w:rsid w:val="00F02294"/>
    <w:rsid w:val="00F30DE7"/>
    <w:rsid w:val="00F35F57"/>
    <w:rsid w:val="00F50467"/>
    <w:rsid w:val="00F562A0"/>
    <w:rsid w:val="00F57FA4"/>
    <w:rsid w:val="00F94039"/>
    <w:rsid w:val="00FA02CB"/>
    <w:rsid w:val="00FA2177"/>
    <w:rsid w:val="00FB0783"/>
    <w:rsid w:val="00FB66F4"/>
    <w:rsid w:val="00FB7A8B"/>
    <w:rsid w:val="00FC2485"/>
    <w:rsid w:val="00FC6D01"/>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1CA2A6"/>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numPr>
        <w:numId w:val="12"/>
      </w:numPr>
      <w:tabs>
        <w:tab w:val="left" w:pos="794"/>
        <w:tab w:val="left" w:pos="1191"/>
        <w:tab w:val="left" w:pos="1588"/>
        <w:tab w:val="left" w:pos="1985"/>
      </w:tabs>
      <w:overflowPunct w:val="0"/>
      <w:autoSpaceDE w:val="0"/>
      <w:autoSpaceDN w:val="0"/>
      <w:adjustRightInd w:val="0"/>
      <w:spacing w:before="360"/>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numPr>
        <w:ilvl w:val="1"/>
      </w:numPr>
      <w:spacing w:before="240"/>
      <w:outlineLvl w:val="1"/>
    </w:pPr>
  </w:style>
  <w:style w:type="paragraph" w:styleId="Heading3">
    <w:name w:val="heading 3"/>
    <w:basedOn w:val="Heading1"/>
    <w:next w:val="Normal"/>
    <w:link w:val="Heading3Char"/>
    <w:rsid w:val="005D65ED"/>
    <w:pPr>
      <w:numPr>
        <w:ilvl w:val="2"/>
      </w:numPr>
      <w:spacing w:before="160"/>
      <w:outlineLvl w:val="2"/>
    </w:pPr>
  </w:style>
  <w:style w:type="paragraph" w:styleId="Heading4">
    <w:name w:val="heading 4"/>
    <w:basedOn w:val="Heading3"/>
    <w:next w:val="Normal"/>
    <w:link w:val="Heading4Char"/>
    <w:qFormat/>
    <w:rsid w:val="005D65ED"/>
    <w:pPr>
      <w:numPr>
        <w:ilvl w:val="3"/>
      </w:numPr>
      <w:tabs>
        <w:tab w:val="clear" w:pos="794"/>
        <w:tab w:val="left" w:pos="1021"/>
      </w:tabs>
      <w:outlineLvl w:val="3"/>
    </w:pPr>
  </w:style>
  <w:style w:type="paragraph" w:styleId="Heading5">
    <w:name w:val="heading 5"/>
    <w:basedOn w:val="Heading4"/>
    <w:next w:val="Normal"/>
    <w:link w:val="Heading5Char"/>
    <w:qFormat/>
    <w:rsid w:val="005D65ED"/>
    <w:pPr>
      <w:numPr>
        <w:ilvl w:val="4"/>
      </w:numPr>
      <w:outlineLvl w:val="4"/>
    </w:pPr>
  </w:style>
  <w:style w:type="paragraph" w:styleId="Heading6">
    <w:name w:val="heading 6"/>
    <w:basedOn w:val="Heading4"/>
    <w:next w:val="Normal"/>
    <w:link w:val="Heading6Char"/>
    <w:rsid w:val="005D65ED"/>
    <w:pPr>
      <w:numPr>
        <w:ilvl w:val="5"/>
      </w:numPr>
      <w:tabs>
        <w:tab w:val="clear" w:pos="1021"/>
        <w:tab w:val="clear" w:pos="1191"/>
      </w:tabs>
      <w:outlineLvl w:val="5"/>
    </w:pPr>
  </w:style>
  <w:style w:type="paragraph" w:styleId="Heading7">
    <w:name w:val="heading 7"/>
    <w:basedOn w:val="Heading6"/>
    <w:next w:val="Normal"/>
    <w:link w:val="Heading7Char"/>
    <w:rsid w:val="005D65ED"/>
    <w:pPr>
      <w:numPr>
        <w:ilvl w:val="6"/>
      </w:numPr>
      <w:outlineLvl w:val="6"/>
    </w:pPr>
  </w:style>
  <w:style w:type="paragraph" w:styleId="Heading8">
    <w:name w:val="heading 8"/>
    <w:basedOn w:val="Heading6"/>
    <w:next w:val="Normal"/>
    <w:link w:val="Heading8Char"/>
    <w:rsid w:val="005D65ED"/>
    <w:pPr>
      <w:numPr>
        <w:ilvl w:val="7"/>
      </w:numPr>
      <w:outlineLvl w:val="7"/>
    </w:pPr>
  </w:style>
  <w:style w:type="paragraph" w:styleId="Heading9">
    <w:name w:val="heading 9"/>
    <w:basedOn w:val="Heading6"/>
    <w:next w:val="Normal"/>
    <w:link w:val="Heading9Char"/>
    <w:rsid w:val="005D65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ListParagraph">
    <w:name w:val="List Paragraph"/>
    <w:basedOn w:val="Normal"/>
    <w:uiPriority w:val="34"/>
    <w:qFormat/>
    <w:rsid w:val="00565635"/>
    <w:pPr>
      <w:ind w:left="720"/>
      <w:contextualSpacing/>
    </w:pPr>
  </w:style>
  <w:style w:type="character" w:customStyle="1" w:styleId="Mentionnonrsolue1">
    <w:name w:val="Mention non résolue1"/>
    <w:basedOn w:val="DefaultParagraphFont"/>
    <w:uiPriority w:val="99"/>
    <w:semiHidden/>
    <w:unhideWhenUsed/>
    <w:rsid w:val="00BD6376"/>
    <w:rPr>
      <w:color w:val="605E5C"/>
      <w:shd w:val="clear" w:color="auto" w:fill="E1DFDD"/>
    </w:rPr>
  </w:style>
  <w:style w:type="table" w:styleId="TableGrid">
    <w:name w:val="Table Grid"/>
    <w:basedOn w:val="TableNormal"/>
    <w:uiPriority w:val="39"/>
    <w:rsid w:val="00C04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meetingdoc.asp?lang=en&amp;parent=T17-TSAG-181210-TD-GEN-040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meetingdoc.asp?lang=en&amp;parent=T17-TSAG-181210-TD-GEN-043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meetingdoc.asp?lang=en&amp;parent=T17-TSAG-181210-TD-GEN-043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ED4201"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ED4201"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
      <w:docPartPr>
        <w:name w:val="BC6CC450162E5C419C9A5ED7A3289C6B"/>
        <w:category>
          <w:name w:val="Général"/>
          <w:gallery w:val="placeholder"/>
        </w:category>
        <w:types>
          <w:type w:val="bbPlcHdr"/>
        </w:types>
        <w:behaviors>
          <w:behavior w:val="content"/>
        </w:behaviors>
        <w:guid w:val="{BB09D644-2D7B-8D4C-8B27-9496D191CF01}"/>
      </w:docPartPr>
      <w:docPartBody>
        <w:p w:rsidR="00E65A35" w:rsidRDefault="00ED4201" w:rsidP="00ED4201">
          <w:pPr>
            <w:pStyle w:val="BC6CC450162E5C419C9A5ED7A3289C6B"/>
          </w:pPr>
          <w:r w:rsidRPr="001229A4">
            <w:rPr>
              <w:rStyle w:val="PlaceholderText"/>
            </w:rPr>
            <w:t>Click here to enter text.</w:t>
          </w:r>
        </w:p>
      </w:docPartBody>
    </w:docPart>
    <w:docPart>
      <w:docPartPr>
        <w:name w:val="7A106CD94A8DE444B84E6DDC33BECBF5"/>
        <w:category>
          <w:name w:val="Général"/>
          <w:gallery w:val="placeholder"/>
        </w:category>
        <w:types>
          <w:type w:val="bbPlcHdr"/>
        </w:types>
        <w:behaviors>
          <w:behavior w:val="content"/>
        </w:behaviors>
        <w:guid w:val="{A3887C2E-2E9E-7F41-A954-E373A6DAE87B}"/>
      </w:docPartPr>
      <w:docPartBody>
        <w:p w:rsidR="00E65A35" w:rsidRDefault="00ED4201" w:rsidP="00ED4201">
          <w:pPr>
            <w:pStyle w:val="7A106CD94A8DE444B84E6DDC33BECBF5"/>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4368B2"/>
    <w:rsid w:val="005101DF"/>
    <w:rsid w:val="009C078E"/>
    <w:rsid w:val="00E65A35"/>
    <w:rsid w:val="00ED4201"/>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201"/>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BC6CC450162E5C419C9A5ED7A3289C6B">
    <w:name w:val="BC6CC450162E5C419C9A5ED7A3289C6B"/>
    <w:rsid w:val="00ED4201"/>
    <w:pPr>
      <w:spacing w:after="0" w:line="240" w:lineRule="auto"/>
    </w:pPr>
    <w:rPr>
      <w:sz w:val="24"/>
      <w:szCs w:val="24"/>
      <w:lang w:val="fr-CH" w:eastAsia="fr-FR"/>
    </w:rPr>
  </w:style>
  <w:style w:type="paragraph" w:customStyle="1" w:styleId="7A106CD94A8DE444B84E6DDC33BECBF5">
    <w:name w:val="7A106CD94A8DE444B84E6DDC33BECBF5"/>
    <w:rsid w:val="00ED4201"/>
    <w:pPr>
      <w:spacing w:after="0" w:line="240" w:lineRule="auto"/>
    </w:pPr>
    <w:rPr>
      <w:sz w:val="24"/>
      <w:szCs w:val="24"/>
      <w:lang w:val="fr-CH"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 xsi:nil="true"/>
    <Abstract xmlns="3f6fad35-1f81-480e-a4e5-6e5474dcfb96">This document carries the minutes of the fourth and last adhoc session on Quantum. The goal was to take a decision regarding the way forward.</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
    <Place xmlns="3f6fad35-1f81-480e-a4e5-6e5474dcfb96">Geneva, 10-14 December 2018</Place>
    <IsTooLateSubmitted xmlns="3f6fad35-1f81-480e-a4e5-6e5474dcfb96">false</IsTooLateSubmitted>
    <Observations xmlns="3f6fad35-1f81-480e-a4e5-6e5474dcfb96" xsi:nil="true"/>
    <DocumentSource xmlns="3f6fad35-1f81-480e-a4e5-6e5474dcfb96">Chairman, Quantum Adhoc</DocumentSource>
    <IsUpdated xmlns="3f6fad35-1f81-480e-a4e5-6e5474dcfb96">false</IsUpdated>
    <DocStatusText xmlns="3f6fad35-1f81-480e-a4e5-6e5474dcfb96" xsi:nil="true"/>
  </documentManagement>
</p:properti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dcmitype/"/>
    <ds:schemaRef ds:uri="http://schemas.microsoft.com/sharepoint.v3"/>
    <ds:schemaRef ds:uri="3f6fad35-1f81-480e-a4e5-6e5474dcfb9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3</TotalTime>
  <Pages>4</Pages>
  <Words>1017</Words>
  <Characters>5798</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Minutes of the fourth adhoc session on Quantum</vt:lpstr>
      <vt:lpstr/>
    </vt:vector>
  </TitlesOfParts>
  <Manager>ITU-T</Manager>
  <Company>International Telecommunication Union (ITU)</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fourth adhoc session on Quantum</dc:title>
  <dc:subject/>
  <dc:creator>Chairman, Quantum Adhoc</dc:creator>
  <cp:keywords>Minutes; 4th Adhoc Quantum; Tutorial;</cp:keywords>
  <dc:description>TSAG-TD445  For: Geneva, 10-14 December 2018_x000d_Document date: _x000d_Saved by ITU51011769 at 11:26:34 on 14/12/2018</dc:description>
  <cp:lastModifiedBy>Al-Mnini, Lara</cp:lastModifiedBy>
  <cp:revision>5</cp:revision>
  <cp:lastPrinted>2016-12-23T12:52:00Z</cp:lastPrinted>
  <dcterms:created xsi:type="dcterms:W3CDTF">2018-12-14T10:27:00Z</dcterms:created>
  <dcterms:modified xsi:type="dcterms:W3CDTF">2018-12-14T10:31:00Z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TSAG-TD445</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Chairman, Quantum Adhoc</vt:lpwstr>
  </property>
</Properties>
</file>