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D6072" w:rsidRPr="00C725A7" w14:paraId="4834D99B" w14:textId="77777777" w:rsidTr="003F72E9">
        <w:trPr>
          <w:cantSplit/>
        </w:trPr>
        <w:tc>
          <w:tcPr>
            <w:tcW w:w="1190" w:type="dxa"/>
            <w:vMerge w:val="restart"/>
          </w:tcPr>
          <w:p w14:paraId="3ABBC0FF" w14:textId="77777777" w:rsidR="00DD6072" w:rsidRPr="00C725A7" w:rsidRDefault="00DD6072" w:rsidP="003F72E9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bookmarkStart w:id="0" w:name="dtableau"/>
            <w:r w:rsidRPr="00C725A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AECAE9" wp14:editId="30AB1AD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4FE7D605" w14:textId="77777777" w:rsidR="00DD6072" w:rsidRPr="00C725A7" w:rsidRDefault="00DD6072" w:rsidP="003F72E9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C725A7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0C0A606D" w14:textId="77777777" w:rsidR="00DD6072" w:rsidRPr="00C725A7" w:rsidRDefault="00DD6072" w:rsidP="003F72E9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C725A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0521EA93" w14:textId="77777777" w:rsidR="00DD6072" w:rsidRPr="00C725A7" w:rsidRDefault="00DD6072" w:rsidP="003F72E9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725A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STUDY PERIOD </w:t>
            </w:r>
            <w:bookmarkStart w:id="1" w:name="dstudyperiod"/>
            <w:r w:rsidRPr="00C725A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14:paraId="0130CCFE" w14:textId="6CF5250A" w:rsidR="00DD6072" w:rsidRPr="005371CC" w:rsidRDefault="00DD6072" w:rsidP="003F72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32"/>
              </w:rPr>
            </w:pPr>
            <w:r w:rsidRPr="005371CC">
              <w:rPr>
                <w:rFonts w:ascii="Times New Roman" w:eastAsia="SimSun" w:hAnsi="Times New Roman" w:cs="Times New Roman"/>
                <w:b/>
                <w:sz w:val="32"/>
                <w:szCs w:val="32"/>
              </w:rPr>
              <w:t>TSAG-TD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DD6072" w:rsidRPr="00C725A7" w14:paraId="7A158789" w14:textId="77777777" w:rsidTr="003F72E9">
        <w:trPr>
          <w:cantSplit/>
        </w:trPr>
        <w:tc>
          <w:tcPr>
            <w:tcW w:w="1190" w:type="dxa"/>
            <w:vMerge/>
          </w:tcPr>
          <w:p w14:paraId="2E8CE507" w14:textId="77777777" w:rsidR="00DD6072" w:rsidRPr="00C725A7" w:rsidRDefault="00DD6072" w:rsidP="003F72E9">
            <w:pPr>
              <w:spacing w:before="120" w:after="100" w:afterAutospacing="1" w:line="240" w:lineRule="auto"/>
              <w:rPr>
                <w:rFonts w:ascii="Times New Roma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2" w:name="dsg" w:colFirst="2" w:colLast="2"/>
          </w:p>
        </w:tc>
        <w:tc>
          <w:tcPr>
            <w:tcW w:w="4053" w:type="dxa"/>
            <w:gridSpan w:val="3"/>
            <w:vMerge/>
          </w:tcPr>
          <w:p w14:paraId="6E3B1B0D" w14:textId="77777777" w:rsidR="00DD6072" w:rsidRPr="00C725A7" w:rsidRDefault="00DD6072" w:rsidP="003F72E9">
            <w:pPr>
              <w:spacing w:before="120" w:after="100" w:afterAutospacing="1" w:line="240" w:lineRule="auto"/>
              <w:rPr>
                <w:rFonts w:ascii="Times New Roma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6C89B5EF" w14:textId="77777777" w:rsidR="00DD6072" w:rsidRPr="00C725A7" w:rsidRDefault="00DD6072" w:rsidP="003F72E9">
            <w:pPr>
              <w:spacing w:before="120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2"/>
      <w:tr w:rsidR="00DD6072" w:rsidRPr="00C725A7" w14:paraId="37AE49D9" w14:textId="77777777" w:rsidTr="003F72E9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26FD7A66" w14:textId="77777777" w:rsidR="00DD6072" w:rsidRPr="00C725A7" w:rsidRDefault="00DD6072" w:rsidP="003F72E9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654D569F" w14:textId="77777777" w:rsidR="00DD6072" w:rsidRPr="00C725A7" w:rsidRDefault="00DD6072" w:rsidP="003F72E9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6300FB1C" w14:textId="77777777" w:rsidR="00DD6072" w:rsidRPr="00C725A7" w:rsidRDefault="00DD6072" w:rsidP="003F72E9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D6072" w:rsidRPr="008A5A66" w14:paraId="79974434" w14:textId="77777777" w:rsidTr="003F72E9">
        <w:trPr>
          <w:cantSplit/>
        </w:trPr>
        <w:tc>
          <w:tcPr>
            <w:tcW w:w="1616" w:type="dxa"/>
            <w:gridSpan w:val="3"/>
          </w:tcPr>
          <w:p w14:paraId="3453DA28" w14:textId="77777777" w:rsidR="00DD6072" w:rsidRPr="00997AB1" w:rsidRDefault="00DD6072" w:rsidP="003F72E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3" w:name="dbluepink" w:colFirst="1" w:colLast="1"/>
            <w:r w:rsidRPr="00997AB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0FE4FF95" w14:textId="77777777" w:rsidR="00DD6072" w:rsidRPr="00997AB1" w:rsidRDefault="00DD6072" w:rsidP="003F72E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97AB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5F2DC2CE" w14:textId="75B1F966" w:rsidR="00DD6072" w:rsidRPr="00997AB1" w:rsidRDefault="00DD6072" w:rsidP="003F72E9">
            <w:pPr>
              <w:spacing w:before="120" w:after="100" w:afterAutospacing="1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E-Meeting</w:t>
            </w:r>
            <w:r w:rsidRPr="00997AB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21-25 September </w:t>
            </w: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2020</w:t>
            </w:r>
          </w:p>
        </w:tc>
      </w:tr>
      <w:tr w:rsidR="00DD6072" w:rsidRPr="008A5A66" w14:paraId="6A64DA1E" w14:textId="77777777" w:rsidTr="003F72E9">
        <w:trPr>
          <w:cantSplit/>
        </w:trPr>
        <w:tc>
          <w:tcPr>
            <w:tcW w:w="9923" w:type="dxa"/>
            <w:gridSpan w:val="5"/>
          </w:tcPr>
          <w:p w14:paraId="3B208A42" w14:textId="77777777" w:rsidR="00DD6072" w:rsidRPr="00997AB1" w:rsidRDefault="00DD6072" w:rsidP="003F72E9">
            <w:pPr>
              <w:spacing w:before="120" w:after="100" w:afterAutospacing="1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4" w:name="ddoctype" w:colFirst="0" w:colLast="0"/>
            <w:bookmarkEnd w:id="3"/>
            <w:r w:rsidRPr="00997AB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bookmarkEnd w:id="4"/>
      <w:tr w:rsidR="00DD6072" w:rsidRPr="008A5A66" w14:paraId="039C1347" w14:textId="77777777" w:rsidTr="003F72E9">
        <w:trPr>
          <w:cantSplit/>
        </w:trPr>
        <w:tc>
          <w:tcPr>
            <w:tcW w:w="1616" w:type="dxa"/>
            <w:gridSpan w:val="3"/>
          </w:tcPr>
          <w:p w14:paraId="3A10B06D" w14:textId="77777777" w:rsidR="00DD6072" w:rsidRPr="00997AB1" w:rsidRDefault="00DD6072" w:rsidP="003F72E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97AB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2D4D2548" w14:textId="77777777" w:rsidR="00DD6072" w:rsidRPr="00997AB1" w:rsidRDefault="00DD6072" w:rsidP="003F72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97A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Director</w:t>
            </w:r>
            <w:r w:rsidRPr="00997AB1">
              <w:rPr>
                <w:rFonts w:asciiTheme="majorBidi" w:hAnsiTheme="majorBidi" w:cstheme="majorBidi"/>
                <w:sz w:val="24"/>
                <w:szCs w:val="24"/>
              </w:rPr>
              <w:t>, TSB</w:t>
            </w:r>
          </w:p>
        </w:tc>
      </w:tr>
      <w:tr w:rsidR="00DD6072" w:rsidRPr="008A5A66" w14:paraId="4EF2A7EB" w14:textId="77777777" w:rsidTr="003F72E9">
        <w:trPr>
          <w:cantSplit/>
        </w:trPr>
        <w:tc>
          <w:tcPr>
            <w:tcW w:w="1616" w:type="dxa"/>
            <w:gridSpan w:val="3"/>
          </w:tcPr>
          <w:p w14:paraId="159C2F49" w14:textId="77777777" w:rsidR="00DD6072" w:rsidRPr="00997AB1" w:rsidRDefault="00DD6072" w:rsidP="003F72E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97AB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23CEC89B" w14:textId="2BBE3611" w:rsidR="00DD6072" w:rsidRPr="00997AB1" w:rsidRDefault="00DD6072" w:rsidP="003F72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97AB1">
              <w:rPr>
                <w:rFonts w:asciiTheme="majorBidi" w:hAnsiTheme="majorBidi" w:cstheme="majorBidi"/>
                <w:sz w:val="24"/>
                <w:szCs w:val="24"/>
              </w:rPr>
              <w:t xml:space="preserve">Opening address at TSAG Meeting, </w:t>
            </w: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21</w:t>
            </w: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September 2020</w:t>
            </w:r>
          </w:p>
        </w:tc>
      </w:tr>
      <w:tr w:rsidR="00DD6072" w:rsidRPr="008A5A66" w14:paraId="64BE0198" w14:textId="77777777" w:rsidTr="003F72E9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4E20B265" w14:textId="77777777" w:rsidR="00DD6072" w:rsidRPr="00997AB1" w:rsidRDefault="00DD6072" w:rsidP="003F72E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5" w:name="dpurpose" w:colFirst="1" w:colLast="1"/>
            <w:r w:rsidRPr="00997AB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5768A63B" w14:textId="77777777" w:rsidR="00DD6072" w:rsidRPr="00997AB1" w:rsidRDefault="00DD6072" w:rsidP="003F72E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97AB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</w:t>
            </w:r>
          </w:p>
        </w:tc>
      </w:tr>
      <w:bookmarkEnd w:id="0"/>
      <w:bookmarkEnd w:id="5"/>
      <w:tr w:rsidR="00DD6072" w:rsidRPr="008A5A66" w14:paraId="3A60F549" w14:textId="77777777" w:rsidTr="003F72E9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500E17" w14:textId="77777777" w:rsidR="00DD6072" w:rsidRPr="00997AB1" w:rsidRDefault="00DD6072" w:rsidP="003F72E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97AB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397B72" w14:textId="77777777" w:rsidR="00DD6072" w:rsidRPr="00997AB1" w:rsidRDefault="00DD6072" w:rsidP="003F72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97AB1">
              <w:rPr>
                <w:rFonts w:asciiTheme="majorBidi" w:hAnsiTheme="majorBidi" w:cstheme="majorBidi"/>
                <w:sz w:val="24"/>
                <w:szCs w:val="24"/>
              </w:rPr>
              <w:t>TSB Director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52419E41" w14:textId="77777777" w:rsidR="00DD6072" w:rsidRPr="00997AB1" w:rsidRDefault="00DD6072" w:rsidP="003F72E9">
            <w:pPr>
              <w:spacing w:before="120"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97AB1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9" w:history="1">
              <w:r w:rsidRPr="00997AB1">
                <w:rPr>
                  <w:rStyle w:val="Hyperlink"/>
                  <w:rFonts w:asciiTheme="majorBidi" w:hAnsiTheme="majorBidi" w:cstheme="majorBidi"/>
                  <w:color w:val="2F5496" w:themeColor="accent1" w:themeShade="BF"/>
                  <w:sz w:val="24"/>
                  <w:szCs w:val="24"/>
                </w:rPr>
                <w:t>tsbdir@itu.int</w:t>
              </w:r>
            </w:hyperlink>
            <w:r w:rsidRPr="00997A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AB1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3EADC63" w14:textId="77777777" w:rsidR="00DD6072" w:rsidRDefault="00DD6072" w:rsidP="00ED72C7">
      <w:pPr>
        <w:pStyle w:val="Telecomhead"/>
        <w:spacing w:after="240"/>
        <w:rPr>
          <w:szCs w:val="28"/>
        </w:rPr>
      </w:pPr>
    </w:p>
    <w:p w14:paraId="2A3E3702" w14:textId="43D98B20" w:rsidR="00ED72C7" w:rsidRPr="00BD4895" w:rsidRDefault="00ED72C7" w:rsidP="00ED72C7">
      <w:pPr>
        <w:pStyle w:val="Telecomhead"/>
        <w:spacing w:after="240"/>
        <w:rPr>
          <w:szCs w:val="28"/>
        </w:rPr>
      </w:pPr>
      <w:r>
        <w:rPr>
          <w:szCs w:val="28"/>
        </w:rPr>
        <w:t>ITU Telecommunication Standardization Advisory Group</w:t>
      </w:r>
    </w:p>
    <w:p w14:paraId="2FD11B46" w14:textId="77777777" w:rsidR="00ED72C7" w:rsidRDefault="00ED72C7" w:rsidP="00ED72C7">
      <w:pPr>
        <w:pStyle w:val="Telecomhead"/>
        <w:spacing w:before="0" w:after="240"/>
        <w:rPr>
          <w:szCs w:val="28"/>
        </w:rPr>
      </w:pPr>
      <w:r>
        <w:rPr>
          <w:szCs w:val="28"/>
        </w:rPr>
        <w:t>21-25 September 2020</w:t>
      </w:r>
    </w:p>
    <w:p w14:paraId="04101437" w14:textId="77777777" w:rsidR="00ED72C7" w:rsidRPr="00B84600" w:rsidRDefault="00ED72C7" w:rsidP="00ED72C7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 xml:space="preserve">Welcome Remarks </w:t>
      </w:r>
    </w:p>
    <w:p w14:paraId="77E435E7" w14:textId="2269C25C" w:rsidR="00ED72C7" w:rsidRDefault="00ED72C7" w:rsidP="00ED72C7">
      <w:pPr>
        <w:pStyle w:val="Telecomhead"/>
        <w:spacing w:line="240" w:lineRule="atLeast"/>
        <w:rPr>
          <w:szCs w:val="28"/>
          <w:u w:val="single"/>
        </w:rPr>
      </w:pPr>
      <w:r>
        <w:rPr>
          <w:szCs w:val="28"/>
          <w:u w:val="single"/>
        </w:rPr>
        <w:t>Chaesub Lee</w:t>
      </w:r>
    </w:p>
    <w:p w14:paraId="08F4DA67" w14:textId="329907EE" w:rsidR="00ED72C7" w:rsidRPr="005E1FC8" w:rsidRDefault="00ED72C7" w:rsidP="00ED72C7">
      <w:pPr>
        <w:pStyle w:val="Telecomhead"/>
        <w:snapToGrid w:val="0"/>
        <w:spacing w:line="360" w:lineRule="auto"/>
        <w:rPr>
          <w:rFonts w:ascii="Verdana" w:hAnsi="Verdana"/>
          <w:szCs w:val="28"/>
        </w:rPr>
      </w:pPr>
      <w:r>
        <w:rPr>
          <w:szCs w:val="28"/>
        </w:rPr>
        <w:t>Director of the ITU Telecommunication Standardization Bureau</w:t>
      </w:r>
      <w:r w:rsidRPr="00B84600">
        <w:rPr>
          <w:szCs w:val="28"/>
        </w:rPr>
        <w:br/>
        <w:t>International Telecommunication Union</w:t>
      </w:r>
      <w:r w:rsidRPr="00B84600">
        <w:rPr>
          <w:rFonts w:ascii="Verdana" w:hAnsi="Verdana"/>
          <w:szCs w:val="28"/>
        </w:rPr>
        <w:t xml:space="preserve"> </w:t>
      </w:r>
      <w:bookmarkStart w:id="6" w:name="_Hlk51320932"/>
    </w:p>
    <w:p w14:paraId="346B6215" w14:textId="7D2E3654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ITU Secretary-General </w:t>
      </w:r>
      <w:proofErr w:type="spellStart"/>
      <w:r>
        <w:rPr>
          <w:rFonts w:ascii="Arial" w:eastAsia="Times New Roman" w:hAnsi="Arial" w:cs="Arial"/>
          <w:sz w:val="24"/>
          <w:szCs w:val="24"/>
        </w:rPr>
        <w:t>Houlin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Zha</w:t>
      </w:r>
      <w:bookmarkEnd w:id="6"/>
      <w:r>
        <w:rPr>
          <w:rFonts w:ascii="Arial" w:eastAsia="Times New Roman" w:hAnsi="Arial" w:cs="Arial"/>
          <w:sz w:val="24"/>
          <w:szCs w:val="24"/>
        </w:rPr>
        <w:t>o</w:t>
      </w:r>
    </w:p>
    <w:p w14:paraId="169E901B" w14:textId="4E52182A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TSAG </w:t>
      </w:r>
      <w:r w:rsidRPr="002249F0">
        <w:rPr>
          <w:rFonts w:ascii="Arial" w:eastAsia="Times New Roman" w:hAnsi="Arial" w:cs="Arial"/>
          <w:sz w:val="24"/>
          <w:szCs w:val="24"/>
        </w:rPr>
        <w:t>Chairman Bruce Gracie</w:t>
      </w:r>
    </w:p>
    <w:p w14:paraId="5ADBD1DE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Distinguished colleagues and friends,</w:t>
      </w:r>
    </w:p>
    <w:p w14:paraId="63ED786C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671D81" w14:textId="77777777" w:rsidR="00ED72C7" w:rsidRDefault="00FD51F4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2F504B">
        <w:rPr>
          <w:rFonts w:ascii="Arial" w:eastAsia="Times New Roman" w:hAnsi="Arial" w:cs="Arial"/>
          <w:sz w:val="24"/>
          <w:szCs w:val="24"/>
        </w:rPr>
        <w:t>t is my great pleasure to welcome you all to this first virtual meeting of TSAG.</w:t>
      </w:r>
    </w:p>
    <w:p w14:paraId="6A865DF8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423BA5" w14:textId="77777777" w:rsidR="00ED72C7" w:rsidRDefault="00D7487F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Let me begin by thanking our members for their excellent spirit of collaboration and unfailing dedication to ITU’s work throughout 2020.</w:t>
      </w:r>
    </w:p>
    <w:p w14:paraId="114A3156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041B59" w14:textId="77777777" w:rsidR="00ED72C7" w:rsidRDefault="00D7487F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Our commitment to virtual meetings </w:t>
      </w:r>
      <w:r w:rsidR="00E30EE6">
        <w:rPr>
          <w:rFonts w:ascii="Arial" w:eastAsia="Times New Roman" w:hAnsi="Arial" w:cs="Arial"/>
          <w:sz w:val="24"/>
          <w:szCs w:val="24"/>
        </w:rPr>
        <w:t xml:space="preserve">took </w:t>
      </w:r>
      <w:r>
        <w:rPr>
          <w:rFonts w:ascii="Arial" w:eastAsia="Times New Roman" w:hAnsi="Arial" w:cs="Arial"/>
          <w:sz w:val="24"/>
          <w:szCs w:val="24"/>
        </w:rPr>
        <w:t>considerable courage.</w:t>
      </w:r>
      <w:r w:rsidR="00E30EE6">
        <w:rPr>
          <w:rFonts w:ascii="Arial" w:eastAsia="Times New Roman" w:hAnsi="Arial" w:cs="Arial"/>
          <w:sz w:val="24"/>
          <w:szCs w:val="24"/>
        </w:rPr>
        <w:t xml:space="preserve"> But in committing to virtual meetings, ITU members have brought far more certainty to these uncertain times.</w:t>
      </w:r>
    </w:p>
    <w:p w14:paraId="432946C4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441453" w14:textId="2D017651" w:rsidR="00ED72C7" w:rsidRDefault="00E30EE6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 am very pleased to highlight that, with over 240 new or revised ITU standards approved this year, </w:t>
      </w:r>
      <w:r w:rsidR="006E0A46">
        <w:rPr>
          <w:rFonts w:ascii="Arial" w:eastAsia="Times New Roman" w:hAnsi="Arial" w:cs="Arial"/>
          <w:sz w:val="24"/>
          <w:szCs w:val="24"/>
        </w:rPr>
        <w:t xml:space="preserve">ITU-T </w:t>
      </w:r>
      <w:r w:rsidR="00105163">
        <w:rPr>
          <w:rFonts w:ascii="Arial" w:eastAsia="Times New Roman" w:hAnsi="Arial" w:cs="Arial"/>
          <w:sz w:val="24"/>
          <w:szCs w:val="24"/>
        </w:rPr>
        <w:t>looks</w:t>
      </w:r>
      <w:r w:rsidR="006E0A4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certain to meet </w:t>
      </w:r>
      <w:r w:rsidR="006E0A46">
        <w:rPr>
          <w:rFonts w:ascii="Arial" w:eastAsia="Times New Roman" w:hAnsi="Arial" w:cs="Arial"/>
          <w:sz w:val="24"/>
          <w:szCs w:val="24"/>
        </w:rPr>
        <w:t>its</w:t>
      </w:r>
      <w:r>
        <w:rPr>
          <w:rFonts w:ascii="Arial" w:eastAsia="Times New Roman" w:hAnsi="Arial" w:cs="Arial"/>
          <w:sz w:val="24"/>
          <w:szCs w:val="24"/>
        </w:rPr>
        <w:t xml:space="preserve"> targets for 2020.</w:t>
      </w:r>
    </w:p>
    <w:p w14:paraId="20419A7D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E896AE" w14:textId="77777777" w:rsidR="00ED72C7" w:rsidRDefault="00E30EE6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ITU-T has welcomed </w:t>
      </w:r>
      <w:r w:rsidR="006E0A46">
        <w:rPr>
          <w:rFonts w:ascii="Arial" w:eastAsia="Times New Roman" w:hAnsi="Arial" w:cs="Arial"/>
          <w:sz w:val="24"/>
          <w:szCs w:val="24"/>
        </w:rPr>
        <w:t xml:space="preserve">around </w:t>
      </w:r>
      <w:r>
        <w:rPr>
          <w:rFonts w:ascii="Arial" w:eastAsia="Times New Roman" w:hAnsi="Arial" w:cs="Arial"/>
          <w:sz w:val="24"/>
          <w:szCs w:val="24"/>
        </w:rPr>
        <w:t>45 new members each year</w:t>
      </w:r>
      <w:r w:rsidR="006E0A4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for the past three years. This strong upward trend has sustained through 2020, with ITU-T welcoming 30 new members</w:t>
      </w:r>
      <w:r w:rsidR="006E0A46">
        <w:rPr>
          <w:rFonts w:ascii="Arial" w:eastAsia="Times New Roman" w:hAnsi="Arial" w:cs="Arial"/>
          <w:sz w:val="24"/>
          <w:szCs w:val="24"/>
        </w:rPr>
        <w:t xml:space="preserve"> this year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C79ACD3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ABA22D" w14:textId="77777777" w:rsidR="00ED72C7" w:rsidRDefault="00FA7894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We have also seen</w:t>
      </w:r>
      <w:r w:rsidR="006E0A4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encouraging development</w:t>
      </w:r>
      <w:r w:rsidR="006E0A46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in open ITU-T events. All online, these open events are welcoming a greater number and diversity of participants than ever. </w:t>
      </w:r>
    </w:p>
    <w:p w14:paraId="4C07F0AC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B85C5F" w14:textId="77777777" w:rsidR="00ED72C7" w:rsidRDefault="00FA7894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have learnt lessons in 2020 that will benefit us for years to come.</w:t>
      </w:r>
    </w:p>
    <w:p w14:paraId="65B2DC65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79684" w14:textId="77777777" w:rsidR="00ED72C7" w:rsidRDefault="00FA7894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Working together with our staff, study group experts have become highly proficient</w:t>
      </w:r>
      <w:r w:rsidR="0083511F">
        <w:rPr>
          <w:rFonts w:ascii="Arial" w:eastAsia="Times New Roman" w:hAnsi="Arial" w:cs="Arial"/>
          <w:sz w:val="24"/>
          <w:szCs w:val="24"/>
        </w:rPr>
        <w:t xml:space="preserve"> users of </w:t>
      </w:r>
      <w:proofErr w:type="spellStart"/>
      <w:r>
        <w:rPr>
          <w:rFonts w:ascii="Arial" w:eastAsia="Times New Roman" w:hAnsi="Arial" w:cs="Arial"/>
          <w:sz w:val="24"/>
          <w:szCs w:val="24"/>
        </w:rPr>
        <w:t>MyWorkspace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and MyMeeting</w:t>
      </w:r>
      <w:r w:rsidR="00F36AAC">
        <w:rPr>
          <w:rFonts w:ascii="Arial" w:eastAsia="Times New Roman" w:hAnsi="Arial" w:cs="Arial"/>
          <w:sz w:val="24"/>
          <w:szCs w:val="24"/>
        </w:rPr>
        <w:t>s. These experts have also become highly adept at working with the efficiency necessary to reach consensus in virtual meetings.</w:t>
      </w:r>
    </w:p>
    <w:p w14:paraId="0C780E63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E9E242" w14:textId="77777777" w:rsidR="00ED72C7" w:rsidRDefault="00F36AAC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continue to improve our virtual meetings facilities with the help of the experience gained by our study groups</w:t>
      </w:r>
      <w:r w:rsidR="006E0A46">
        <w:rPr>
          <w:rFonts w:ascii="Arial" w:eastAsia="Times New Roman" w:hAnsi="Arial" w:cs="Arial"/>
          <w:sz w:val="24"/>
          <w:szCs w:val="24"/>
        </w:rPr>
        <w:t>.</w:t>
      </w:r>
      <w:r w:rsidR="00D64A32">
        <w:rPr>
          <w:rFonts w:ascii="Arial" w:eastAsia="Times New Roman" w:hAnsi="Arial" w:cs="Arial"/>
          <w:sz w:val="24"/>
          <w:szCs w:val="24"/>
        </w:rPr>
        <w:t xml:space="preserve"> </w:t>
      </w:r>
      <w:r w:rsidR="006E0A46">
        <w:rPr>
          <w:rFonts w:ascii="Arial" w:eastAsia="Times New Roman" w:hAnsi="Arial" w:cs="Arial"/>
          <w:sz w:val="24"/>
          <w:szCs w:val="24"/>
        </w:rPr>
        <w:t>Yo</w:t>
      </w:r>
      <w:r>
        <w:rPr>
          <w:rFonts w:ascii="Arial" w:eastAsia="Times New Roman" w:hAnsi="Arial" w:cs="Arial"/>
          <w:sz w:val="24"/>
          <w:szCs w:val="24"/>
        </w:rPr>
        <w:t>ur feedback on your experience of this first virtual meeting of TSAG will make</w:t>
      </w:r>
      <w:r w:rsidR="00351BF9">
        <w:rPr>
          <w:rFonts w:ascii="Arial" w:eastAsia="Times New Roman" w:hAnsi="Arial" w:cs="Arial"/>
          <w:sz w:val="24"/>
          <w:szCs w:val="24"/>
        </w:rPr>
        <w:t xml:space="preserve"> an</w:t>
      </w:r>
      <w:r w:rsidR="0071790E">
        <w:rPr>
          <w:rFonts w:ascii="Arial" w:eastAsia="Times New Roman" w:hAnsi="Arial" w:cs="Arial"/>
          <w:sz w:val="24"/>
          <w:szCs w:val="24"/>
        </w:rPr>
        <w:t>other</w:t>
      </w:r>
      <w:r w:rsidR="00351BF9">
        <w:rPr>
          <w:rFonts w:ascii="Arial" w:eastAsia="Times New Roman" w:hAnsi="Arial" w:cs="Arial"/>
          <w:sz w:val="24"/>
          <w:szCs w:val="24"/>
        </w:rPr>
        <w:t xml:space="preserve"> important contribution to this work.</w:t>
      </w:r>
    </w:p>
    <w:p w14:paraId="6CD66921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B11E87" w14:textId="77777777" w:rsidR="00ED72C7" w:rsidRDefault="00D64A32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Distinguished colleagues,</w:t>
      </w:r>
    </w:p>
    <w:p w14:paraId="40CF3F64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1347A" w14:textId="77777777" w:rsidR="00ED72C7" w:rsidRDefault="00D64A32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COVID-19 has proved a powerful reminder of ICTs’ critical importance to the economy and society. ICTs have enabled life to go on during the pandemic, but this has also highlighted ICTs</w:t>
      </w:r>
      <w:r w:rsidR="000641B5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importance to our future.</w:t>
      </w:r>
    </w:p>
    <w:p w14:paraId="70F55963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4362C2" w14:textId="77777777" w:rsidR="00ED72C7" w:rsidRDefault="00D64A32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</w:t>
      </w:r>
      <w:r w:rsidR="006E0A46">
        <w:rPr>
          <w:rFonts w:ascii="Arial" w:hAnsi="Arial" w:cs="Arial"/>
          <w:sz w:val="24"/>
          <w:szCs w:val="24"/>
        </w:rPr>
        <w:t xml:space="preserve">had </w:t>
      </w:r>
      <w:r>
        <w:rPr>
          <w:rFonts w:ascii="Arial" w:hAnsi="Arial" w:cs="Arial"/>
          <w:sz w:val="24"/>
          <w:szCs w:val="24"/>
        </w:rPr>
        <w:t>a glimpse of the future in innovative applications of AI to combat COVID-19</w:t>
      </w:r>
      <w:r w:rsidR="00ED72C7">
        <w:rPr>
          <w:rFonts w:ascii="Arial" w:hAnsi="Arial" w:cs="Arial"/>
          <w:sz w:val="24"/>
          <w:szCs w:val="24"/>
        </w:rPr>
        <w:t xml:space="preserve"> and this has </w:t>
      </w:r>
      <w:r w:rsidR="006E0A46">
        <w:rPr>
          <w:rFonts w:ascii="Arial" w:hAnsi="Arial" w:cs="Arial"/>
          <w:sz w:val="24"/>
          <w:szCs w:val="24"/>
        </w:rPr>
        <w:t>spark</w:t>
      </w:r>
      <w:r w:rsidR="00ED72C7">
        <w:rPr>
          <w:rFonts w:ascii="Arial" w:hAnsi="Arial" w:cs="Arial"/>
          <w:sz w:val="24"/>
          <w:szCs w:val="24"/>
        </w:rPr>
        <w:t>ed</w:t>
      </w:r>
      <w:r w:rsidR="006E0A46">
        <w:rPr>
          <w:rFonts w:ascii="Arial" w:hAnsi="Arial" w:cs="Arial"/>
          <w:sz w:val="24"/>
          <w:szCs w:val="24"/>
        </w:rPr>
        <w:t xml:space="preserve"> renewed interest in </w:t>
      </w:r>
      <w:r w:rsidR="00F60ADA">
        <w:rPr>
          <w:rFonts w:ascii="Arial" w:hAnsi="Arial" w:cs="Arial"/>
          <w:sz w:val="24"/>
          <w:szCs w:val="24"/>
        </w:rPr>
        <w:t xml:space="preserve">debates around data processing and management. </w:t>
      </w:r>
    </w:p>
    <w:p w14:paraId="16041976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4ED03F" w14:textId="77777777" w:rsidR="00ED72C7" w:rsidRDefault="00F60ADA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pressures placed on ICT services and application</w:t>
      </w:r>
      <w:r w:rsidR="000641B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have highlighted the importance of continued investment in ICT infrastructure</w:t>
      </w:r>
      <w:r w:rsidR="000641B5">
        <w:rPr>
          <w:rFonts w:ascii="Arial" w:hAnsi="Arial" w:cs="Arial"/>
          <w:sz w:val="24"/>
          <w:szCs w:val="24"/>
        </w:rPr>
        <w:t>.</w:t>
      </w:r>
      <w:r w:rsidR="006E0A46">
        <w:rPr>
          <w:rFonts w:ascii="Arial" w:hAnsi="Arial" w:cs="Arial"/>
          <w:sz w:val="24"/>
          <w:szCs w:val="24"/>
        </w:rPr>
        <w:t xml:space="preserve"> The pandemic has resulted in global awareness of the importance of </w:t>
      </w:r>
      <w:r>
        <w:rPr>
          <w:rFonts w:ascii="Arial" w:hAnsi="Arial" w:cs="Arial"/>
          <w:sz w:val="24"/>
          <w:szCs w:val="24"/>
        </w:rPr>
        <w:t>5G</w:t>
      </w:r>
      <w:r w:rsidR="000641B5">
        <w:rPr>
          <w:rFonts w:ascii="Arial" w:hAnsi="Arial" w:cs="Arial"/>
          <w:sz w:val="24"/>
          <w:szCs w:val="24"/>
        </w:rPr>
        <w:t xml:space="preserve">, IoT, smart cities, digital health, digital finance, and smart mobility. </w:t>
      </w:r>
    </w:p>
    <w:p w14:paraId="5004C86B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B53F1B" w14:textId="77777777" w:rsidR="00ED72C7" w:rsidRDefault="00654BFE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 industries and public-sector bodies are innovating with ICTs</w:t>
      </w:r>
      <w:r w:rsidR="00F45B19">
        <w:rPr>
          <w:rFonts w:ascii="Arial" w:eastAsia="Times New Roman" w:hAnsi="Arial" w:cs="Arial"/>
          <w:sz w:val="24"/>
          <w:szCs w:val="24"/>
        </w:rPr>
        <w:t xml:space="preserve">. </w:t>
      </w:r>
      <w:r w:rsidR="00EB425D">
        <w:rPr>
          <w:rFonts w:ascii="Arial" w:eastAsia="Times New Roman" w:hAnsi="Arial" w:cs="Arial"/>
          <w:sz w:val="24"/>
          <w:szCs w:val="24"/>
        </w:rPr>
        <w:t>Digital transformation is accelerat</w:t>
      </w:r>
      <w:r w:rsidR="00932841">
        <w:rPr>
          <w:rFonts w:ascii="Arial" w:eastAsia="Times New Roman" w:hAnsi="Arial" w:cs="Arial"/>
          <w:sz w:val="24"/>
          <w:szCs w:val="24"/>
        </w:rPr>
        <w:t xml:space="preserve">ing. </w:t>
      </w:r>
      <w:r w:rsidR="00F45B19">
        <w:rPr>
          <w:rFonts w:ascii="Arial" w:eastAsia="Times New Roman" w:hAnsi="Arial" w:cs="Arial"/>
          <w:sz w:val="24"/>
          <w:szCs w:val="24"/>
        </w:rPr>
        <w:t xml:space="preserve">And we should </w:t>
      </w:r>
      <w:r w:rsidR="00932841">
        <w:rPr>
          <w:rFonts w:ascii="Arial" w:eastAsia="Times New Roman" w:hAnsi="Arial" w:cs="Arial"/>
          <w:sz w:val="24"/>
          <w:szCs w:val="24"/>
        </w:rPr>
        <w:t xml:space="preserve">keep </w:t>
      </w:r>
      <w:r w:rsidR="00EB425D">
        <w:rPr>
          <w:rFonts w:ascii="Arial" w:eastAsia="Times New Roman" w:hAnsi="Arial" w:cs="Arial"/>
          <w:sz w:val="24"/>
          <w:szCs w:val="24"/>
        </w:rPr>
        <w:t>this top of mind in our preparations for WTSA.</w:t>
      </w:r>
    </w:p>
    <w:p w14:paraId="6AB8A4C4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922382" w14:textId="77777777" w:rsidR="00ED72C7" w:rsidRDefault="00932841" w:rsidP="00ED72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approach every WTSA with one fundamental goal in mind.</w:t>
      </w:r>
    </w:p>
    <w:p w14:paraId="4DA4E97F" w14:textId="77777777" w:rsidR="00ED72C7" w:rsidRDefault="00ED72C7" w:rsidP="00ED72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29DD1" w14:textId="77777777" w:rsidR="00ED72C7" w:rsidRDefault="00932841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task of WTSA is to ensure that ITU remains the world’s best venue to develop international standards.  </w:t>
      </w:r>
    </w:p>
    <w:p w14:paraId="788A0ABB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D8B886" w14:textId="77777777" w:rsidR="00ED72C7" w:rsidRDefault="00932841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work should meet the needs of a wide variety of industry sectors. And our work should bridge development divides as well as gender divides.</w:t>
      </w:r>
    </w:p>
    <w:p w14:paraId="3027081D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26F3BE" w14:textId="77777777" w:rsidR="00ED72C7" w:rsidRDefault="00932841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ultimate aim is to develop high-quality international standards. We achieve that with an efficient, inclusive standardization process. Valuable ITU standards result from a valuable ITU platform.</w:t>
      </w:r>
    </w:p>
    <w:p w14:paraId="2A1EDC09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64E3AA" w14:textId="77777777" w:rsidR="00ED72C7" w:rsidRDefault="00932841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years following 2020, this platform will need </w:t>
      </w:r>
      <w:r w:rsidR="00867724">
        <w:rPr>
          <w:rFonts w:ascii="Arial" w:hAnsi="Arial" w:cs="Arial"/>
          <w:sz w:val="24"/>
          <w:szCs w:val="24"/>
        </w:rPr>
        <w:t xml:space="preserve">to deliver value to an increasing variety of ICT stakeholders. </w:t>
      </w:r>
    </w:p>
    <w:p w14:paraId="7F0DD35F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0ACD0A" w14:textId="77777777" w:rsidR="00ED72C7" w:rsidRDefault="00867724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2020 </w:t>
      </w:r>
      <w:r>
        <w:rPr>
          <w:rFonts w:ascii="Arial" w:eastAsia="Times New Roman" w:hAnsi="Arial" w:cs="Arial"/>
          <w:sz w:val="24"/>
          <w:szCs w:val="24"/>
          <w:lang w:eastAsia="en-GB"/>
        </w:rPr>
        <w:t>has offered yet more evidence of the enduring importance of ITU’s work to connect the world, and yet more evidence of ITU members’ dedication to this work.</w:t>
      </w:r>
    </w:p>
    <w:p w14:paraId="336E1F83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A67CF" w14:textId="77777777" w:rsidR="00ED72C7" w:rsidRDefault="00867724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hope to see WTSA setting goals for 2024 with a view to supporting ICT innovation through 2030 and beyond. </w:t>
      </w:r>
    </w:p>
    <w:p w14:paraId="1CB23D99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44AD46" w14:textId="77777777" w:rsidR="00ED72C7" w:rsidRDefault="00867724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the acceleration in digital transformation across our economies. Consider the changing dynamics of ICT innovation. Consider the many new communities joining ITU. </w:t>
      </w:r>
    </w:p>
    <w:p w14:paraId="10BE5A9C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A37F15" w14:textId="77777777" w:rsidR="00ED72C7" w:rsidRDefault="00867724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more than ever, we see the need to achieve a trusted ICT environment able to support social and economic development in all regions of the world. </w:t>
      </w:r>
    </w:p>
    <w:p w14:paraId="4E0A1CDD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E13C1E" w14:textId="77777777" w:rsidR="00ED72C7" w:rsidRDefault="00F45B19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WTSA is </w:t>
      </w:r>
      <w:r w:rsidR="00867724">
        <w:rPr>
          <w:rFonts w:ascii="Arial" w:hAnsi="Arial" w:cs="Arial"/>
          <w:sz w:val="24"/>
          <w:szCs w:val="24"/>
        </w:rPr>
        <w:t>a key opportunity to ensure that ITU remains well positioned t</w:t>
      </w:r>
      <w:r>
        <w:rPr>
          <w:rFonts w:ascii="Arial" w:hAnsi="Arial" w:cs="Arial"/>
          <w:sz w:val="24"/>
          <w:szCs w:val="24"/>
        </w:rPr>
        <w:t xml:space="preserve">o support the emergence of this </w:t>
      </w:r>
      <w:r w:rsidR="00867724">
        <w:rPr>
          <w:rFonts w:ascii="Arial" w:hAnsi="Arial" w:cs="Arial"/>
          <w:sz w:val="24"/>
          <w:szCs w:val="24"/>
        </w:rPr>
        <w:t>trusted ICT environment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0A6D602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52706E" w14:textId="77777777" w:rsidR="00ED72C7" w:rsidRDefault="00867724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like to join Secretary-General Zhao in highlighting my </w:t>
      </w:r>
      <w:r w:rsidR="00F45B19">
        <w:rPr>
          <w:rFonts w:ascii="Arial" w:hAnsi="Arial" w:cs="Arial"/>
          <w:sz w:val="24"/>
          <w:szCs w:val="24"/>
        </w:rPr>
        <w:t xml:space="preserve">gratitude to </w:t>
      </w:r>
      <w:r>
        <w:rPr>
          <w:rFonts w:ascii="Arial" w:hAnsi="Arial" w:cs="Arial"/>
          <w:sz w:val="24"/>
          <w:szCs w:val="24"/>
        </w:rPr>
        <w:t>India</w:t>
      </w:r>
      <w:r w:rsidR="00F45B19">
        <w:rPr>
          <w:rFonts w:ascii="Arial" w:hAnsi="Arial" w:cs="Arial"/>
          <w:sz w:val="24"/>
          <w:szCs w:val="24"/>
        </w:rPr>
        <w:t xml:space="preserve">, our generous host for </w:t>
      </w:r>
      <w:r>
        <w:rPr>
          <w:rFonts w:ascii="Arial" w:hAnsi="Arial" w:cs="Arial"/>
          <w:sz w:val="24"/>
          <w:szCs w:val="24"/>
        </w:rPr>
        <w:t>WTSA. It will certainly be a WTSA to be remembered</w:t>
      </w:r>
      <w:r w:rsidR="00F45B19">
        <w:rPr>
          <w:rFonts w:ascii="Arial" w:hAnsi="Arial" w:cs="Arial"/>
          <w:sz w:val="24"/>
          <w:szCs w:val="24"/>
        </w:rPr>
        <w:t xml:space="preserve"> and, working together, I am confident that </w:t>
      </w:r>
      <w:r w:rsidR="00ED72C7">
        <w:rPr>
          <w:rFonts w:ascii="Arial" w:hAnsi="Arial" w:cs="Arial"/>
          <w:sz w:val="24"/>
          <w:szCs w:val="24"/>
        </w:rPr>
        <w:t>we will find a solution for</w:t>
      </w:r>
      <w:r w:rsidR="002B546A">
        <w:rPr>
          <w:rFonts w:ascii="Arial" w:hAnsi="Arial" w:cs="Arial"/>
          <w:sz w:val="24"/>
          <w:szCs w:val="24"/>
        </w:rPr>
        <w:t xml:space="preserve"> WTSA able to position the Assembly for success. </w:t>
      </w:r>
    </w:p>
    <w:p w14:paraId="29098496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A11C33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like to thank </w:t>
      </w:r>
      <w:r w:rsidR="002B546A">
        <w:rPr>
          <w:rFonts w:ascii="Arial" w:hAnsi="Arial" w:cs="Arial"/>
          <w:sz w:val="24"/>
          <w:szCs w:val="24"/>
        </w:rPr>
        <w:t>TSAG Chairman Bruce Gracie and all TSAG participants</w:t>
      </w:r>
      <w:r>
        <w:rPr>
          <w:rFonts w:ascii="Arial" w:hAnsi="Arial" w:cs="Arial"/>
          <w:sz w:val="24"/>
          <w:szCs w:val="24"/>
        </w:rPr>
        <w:t xml:space="preserve"> </w:t>
      </w:r>
      <w:r w:rsidR="002B546A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your</w:t>
      </w:r>
      <w:r w:rsidR="002B546A">
        <w:rPr>
          <w:rFonts w:ascii="Arial" w:hAnsi="Arial" w:cs="Arial"/>
          <w:sz w:val="24"/>
          <w:szCs w:val="24"/>
        </w:rPr>
        <w:t xml:space="preserve"> work in preparation for this meeting and </w:t>
      </w:r>
      <w:r>
        <w:rPr>
          <w:rFonts w:ascii="Arial" w:hAnsi="Arial" w:cs="Arial"/>
          <w:sz w:val="24"/>
          <w:szCs w:val="24"/>
        </w:rPr>
        <w:t xml:space="preserve">I wish you every success in your efforts </w:t>
      </w:r>
      <w:r w:rsidR="002B546A">
        <w:rPr>
          <w:rFonts w:ascii="Arial" w:hAnsi="Arial" w:cs="Arial"/>
          <w:sz w:val="24"/>
          <w:szCs w:val="24"/>
        </w:rPr>
        <w:t xml:space="preserve">to achieve consensus on the matters to be discussed. </w:t>
      </w:r>
    </w:p>
    <w:p w14:paraId="0C99A7C1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E5E488" w14:textId="77777777" w:rsidR="00ED72C7" w:rsidRDefault="002B546A" w:rsidP="00ED72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need to move through our agenda as efficiently as possible, but knowing TSAG’s management, we know that we are in safe hands. </w:t>
      </w:r>
    </w:p>
    <w:p w14:paraId="408AF7E3" w14:textId="77777777" w:rsidR="00ED72C7" w:rsidRDefault="00ED72C7" w:rsidP="00ED72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8DDFF" w14:textId="2A9964F9" w:rsidR="00FD51F4" w:rsidRDefault="002B546A" w:rsidP="00ED72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you.</w:t>
      </w:r>
    </w:p>
    <w:p w14:paraId="2EDB34F4" w14:textId="3C6F40DB" w:rsidR="00ED72C7" w:rsidRDefault="00ED72C7" w:rsidP="00ED72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DD27E9" w14:textId="3650F21B" w:rsidR="004968C9" w:rsidRDefault="004968C9" w:rsidP="00ED72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4D531" w14:textId="36C21C40" w:rsidR="004968C9" w:rsidRPr="00ED72C7" w:rsidRDefault="004968C9" w:rsidP="004968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</w:p>
    <w:sectPr w:rsidR="004968C9" w:rsidRPr="00ED72C7" w:rsidSect="00DD6072">
      <w:headerReference w:type="default" r:id="rId10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E1BBA" w14:textId="77777777" w:rsidR="00DD6072" w:rsidRDefault="00DD6072" w:rsidP="00DD6072">
      <w:pPr>
        <w:spacing w:after="0" w:line="240" w:lineRule="auto"/>
      </w:pPr>
      <w:r>
        <w:separator/>
      </w:r>
    </w:p>
  </w:endnote>
  <w:endnote w:type="continuationSeparator" w:id="0">
    <w:p w14:paraId="2AFBEEA6" w14:textId="77777777" w:rsidR="00DD6072" w:rsidRDefault="00DD6072" w:rsidP="00DD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22DF9" w14:textId="77777777" w:rsidR="00DD6072" w:rsidRDefault="00DD6072" w:rsidP="00DD6072">
      <w:pPr>
        <w:spacing w:after="0" w:line="240" w:lineRule="auto"/>
      </w:pPr>
      <w:r>
        <w:separator/>
      </w:r>
    </w:p>
  </w:footnote>
  <w:footnote w:type="continuationSeparator" w:id="0">
    <w:p w14:paraId="3F4D22FD" w14:textId="77777777" w:rsidR="00DD6072" w:rsidRDefault="00DD6072" w:rsidP="00DD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882257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66CDA829" w14:textId="61649505" w:rsidR="00DD6072" w:rsidRPr="00DD6072" w:rsidRDefault="00DD6072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DD6072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DD6072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DD6072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Pr="00DD6072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DD6072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4968C9">
          <w:rPr>
            <w:rFonts w:asciiTheme="majorBidi" w:hAnsiTheme="majorBidi" w:cstheme="majorBidi"/>
            <w:noProof/>
            <w:sz w:val="18"/>
            <w:szCs w:val="18"/>
          </w:rPr>
          <w:br/>
          <w:t>TSAG-TD825</w:t>
        </w:r>
      </w:p>
    </w:sdtContent>
  </w:sdt>
  <w:p w14:paraId="276A44D7" w14:textId="77777777" w:rsidR="00DD6072" w:rsidRDefault="00DD6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C31"/>
    <w:multiLevelType w:val="hybridMultilevel"/>
    <w:tmpl w:val="E74E553A"/>
    <w:lvl w:ilvl="0" w:tplc="AE6CD6E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F4"/>
    <w:rsid w:val="000176F6"/>
    <w:rsid w:val="000641B5"/>
    <w:rsid w:val="00105163"/>
    <w:rsid w:val="002B546A"/>
    <w:rsid w:val="002F504B"/>
    <w:rsid w:val="00317251"/>
    <w:rsid w:val="00351BF9"/>
    <w:rsid w:val="00382D13"/>
    <w:rsid w:val="003D1BDD"/>
    <w:rsid w:val="004968C9"/>
    <w:rsid w:val="00536DB1"/>
    <w:rsid w:val="00654BFE"/>
    <w:rsid w:val="006E0A46"/>
    <w:rsid w:val="0071790E"/>
    <w:rsid w:val="007275C0"/>
    <w:rsid w:val="00783056"/>
    <w:rsid w:val="0083511F"/>
    <w:rsid w:val="00867724"/>
    <w:rsid w:val="008C0CD8"/>
    <w:rsid w:val="00932841"/>
    <w:rsid w:val="00A66DCF"/>
    <w:rsid w:val="00D14D4C"/>
    <w:rsid w:val="00D4751D"/>
    <w:rsid w:val="00D64A32"/>
    <w:rsid w:val="00D7487F"/>
    <w:rsid w:val="00DD6072"/>
    <w:rsid w:val="00E30EE6"/>
    <w:rsid w:val="00EA3B28"/>
    <w:rsid w:val="00EB425D"/>
    <w:rsid w:val="00ED72C7"/>
    <w:rsid w:val="00F36AAC"/>
    <w:rsid w:val="00F45B19"/>
    <w:rsid w:val="00F60ADA"/>
    <w:rsid w:val="00FA7894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BFAD6"/>
  <w15:chartTrackingRefBased/>
  <w15:docId w15:val="{4AD6281B-0AB9-4BFB-A305-8FCCFD84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56"/>
    <w:pPr>
      <w:ind w:left="720"/>
      <w:contextualSpacing/>
    </w:pPr>
  </w:style>
  <w:style w:type="paragraph" w:customStyle="1" w:styleId="Telecomhead">
    <w:name w:val="Telecom head"/>
    <w:basedOn w:val="Normal"/>
    <w:rsid w:val="00ED72C7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DD6072"/>
    <w:rPr>
      <w:rFonts w:ascii="Times New Roman" w:hAnsi="Times New Roman" w:cs="Times New Roman" w:hint="default"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72"/>
  </w:style>
  <w:style w:type="paragraph" w:styleId="Footer">
    <w:name w:val="footer"/>
    <w:basedOn w:val="Normal"/>
    <w:link w:val="FooterChar"/>
    <w:uiPriority w:val="99"/>
    <w:unhideWhenUsed/>
    <w:rsid w:val="00DD6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99D3-67FB-4803-9ED3-07F933F5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Dalais, Matthew</dc:creator>
  <cp:keywords/>
  <dc:description/>
  <cp:lastModifiedBy>Al-Mnini, Lara</cp:lastModifiedBy>
  <cp:revision>4</cp:revision>
  <dcterms:created xsi:type="dcterms:W3CDTF">2020-09-22T09:32:00Z</dcterms:created>
  <dcterms:modified xsi:type="dcterms:W3CDTF">2020-09-22T09:34:00Z</dcterms:modified>
</cp:coreProperties>
</file>