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654045" w:rsidRPr="00654045" w14:paraId="22E98927" w14:textId="77777777" w:rsidTr="003F6975">
        <w:trPr>
          <w:cantSplit/>
        </w:trPr>
        <w:tc>
          <w:tcPr>
            <w:tcW w:w="1191" w:type="dxa"/>
            <w:vMerge w:val="restart"/>
          </w:tcPr>
          <w:p w14:paraId="46F56F48" w14:textId="77777777" w:rsidR="00654045" w:rsidRPr="00654045" w:rsidRDefault="00654045" w:rsidP="00654045">
            <w:pPr>
              <w:rPr>
                <w:sz w:val="20"/>
                <w:szCs w:val="20"/>
              </w:rPr>
            </w:pPr>
            <w:bookmarkStart w:id="0" w:name="_GoBack"/>
            <w:bookmarkStart w:id="1" w:name="dnum" w:colFirst="2" w:colLast="2"/>
            <w:bookmarkStart w:id="2" w:name="dtableau"/>
            <w:bookmarkEnd w:id="0"/>
            <w:r w:rsidRPr="00654045">
              <w:rPr>
                <w:noProof/>
                <w:sz w:val="20"/>
                <w:szCs w:val="20"/>
                <w:lang w:eastAsia="zh-CN"/>
              </w:rPr>
              <w:drawing>
                <wp:inline distT="0" distB="0" distL="0" distR="0" wp14:anchorId="6303E885" wp14:editId="27FC15E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0BAEA42" w14:textId="77777777" w:rsidR="00654045" w:rsidRPr="00654045" w:rsidRDefault="00654045" w:rsidP="00654045">
            <w:pPr>
              <w:rPr>
                <w:sz w:val="16"/>
                <w:szCs w:val="16"/>
              </w:rPr>
            </w:pPr>
            <w:r w:rsidRPr="00654045">
              <w:rPr>
                <w:sz w:val="16"/>
                <w:szCs w:val="16"/>
              </w:rPr>
              <w:t>INTERNATIONAL TELECOMMUNICATION UNION</w:t>
            </w:r>
          </w:p>
          <w:p w14:paraId="2DB9BC4C" w14:textId="77777777" w:rsidR="00654045" w:rsidRPr="00654045" w:rsidRDefault="00654045" w:rsidP="00654045">
            <w:pPr>
              <w:rPr>
                <w:b/>
                <w:bCs/>
                <w:sz w:val="26"/>
                <w:szCs w:val="26"/>
              </w:rPr>
            </w:pPr>
            <w:r w:rsidRPr="00654045">
              <w:rPr>
                <w:b/>
                <w:bCs/>
                <w:sz w:val="26"/>
                <w:szCs w:val="26"/>
              </w:rPr>
              <w:t>TELECOMMUNICATION</w:t>
            </w:r>
            <w:r w:rsidRPr="00654045">
              <w:rPr>
                <w:b/>
                <w:bCs/>
                <w:sz w:val="26"/>
                <w:szCs w:val="26"/>
              </w:rPr>
              <w:br/>
              <w:t>STANDARDIZATION SECTOR</w:t>
            </w:r>
          </w:p>
          <w:p w14:paraId="49796CAD" w14:textId="77777777" w:rsidR="00654045" w:rsidRPr="00654045" w:rsidRDefault="00654045" w:rsidP="00654045">
            <w:pPr>
              <w:rPr>
                <w:sz w:val="20"/>
                <w:szCs w:val="20"/>
              </w:rPr>
            </w:pPr>
            <w:r w:rsidRPr="00654045">
              <w:rPr>
                <w:sz w:val="20"/>
                <w:szCs w:val="20"/>
              </w:rPr>
              <w:t xml:space="preserve">STUDY PERIOD </w:t>
            </w:r>
            <w:bookmarkStart w:id="3" w:name="dstudyperiod"/>
            <w:r w:rsidRPr="00654045">
              <w:rPr>
                <w:sz w:val="20"/>
                <w:szCs w:val="20"/>
              </w:rPr>
              <w:t>2017-2020</w:t>
            </w:r>
            <w:bookmarkEnd w:id="3"/>
          </w:p>
        </w:tc>
        <w:tc>
          <w:tcPr>
            <w:tcW w:w="4681" w:type="dxa"/>
            <w:gridSpan w:val="2"/>
            <w:vAlign w:val="center"/>
          </w:tcPr>
          <w:p w14:paraId="524B041C" w14:textId="7C42470C" w:rsidR="00654045" w:rsidRPr="00654045" w:rsidRDefault="00654045" w:rsidP="00654045">
            <w:pPr>
              <w:pStyle w:val="Docnumber"/>
            </w:pPr>
            <w:r>
              <w:t>TSAG-TD969</w:t>
            </w:r>
          </w:p>
        </w:tc>
      </w:tr>
      <w:tr w:rsidR="00654045" w:rsidRPr="00654045" w14:paraId="0600890A" w14:textId="77777777" w:rsidTr="003F6975">
        <w:trPr>
          <w:cantSplit/>
        </w:trPr>
        <w:tc>
          <w:tcPr>
            <w:tcW w:w="1191" w:type="dxa"/>
            <w:vMerge/>
          </w:tcPr>
          <w:p w14:paraId="743F74FB" w14:textId="77777777" w:rsidR="00654045" w:rsidRPr="00654045" w:rsidRDefault="00654045" w:rsidP="00654045">
            <w:pPr>
              <w:rPr>
                <w:smallCaps/>
                <w:sz w:val="20"/>
              </w:rPr>
            </w:pPr>
            <w:bookmarkStart w:id="4" w:name="dsg" w:colFirst="2" w:colLast="2"/>
            <w:bookmarkEnd w:id="1"/>
          </w:p>
        </w:tc>
        <w:tc>
          <w:tcPr>
            <w:tcW w:w="4051" w:type="dxa"/>
            <w:gridSpan w:val="3"/>
            <w:vMerge/>
          </w:tcPr>
          <w:p w14:paraId="4177BCE4" w14:textId="77777777" w:rsidR="00654045" w:rsidRPr="00654045" w:rsidRDefault="00654045" w:rsidP="00654045">
            <w:pPr>
              <w:rPr>
                <w:smallCaps/>
                <w:sz w:val="20"/>
              </w:rPr>
            </w:pPr>
          </w:p>
        </w:tc>
        <w:tc>
          <w:tcPr>
            <w:tcW w:w="4681" w:type="dxa"/>
            <w:gridSpan w:val="2"/>
          </w:tcPr>
          <w:p w14:paraId="29964C79" w14:textId="779723B8" w:rsidR="00654045" w:rsidRPr="00654045" w:rsidRDefault="00654045" w:rsidP="00654045">
            <w:pPr>
              <w:jc w:val="right"/>
              <w:rPr>
                <w:b/>
                <w:bCs/>
                <w:smallCaps/>
                <w:sz w:val="28"/>
                <w:szCs w:val="28"/>
              </w:rPr>
            </w:pPr>
            <w:r>
              <w:rPr>
                <w:b/>
                <w:bCs/>
                <w:smallCaps/>
                <w:sz w:val="28"/>
                <w:szCs w:val="28"/>
              </w:rPr>
              <w:t>TSAG</w:t>
            </w:r>
          </w:p>
        </w:tc>
      </w:tr>
      <w:bookmarkEnd w:id="4"/>
      <w:tr w:rsidR="00654045" w:rsidRPr="00654045" w14:paraId="299D948E" w14:textId="77777777" w:rsidTr="003F6975">
        <w:trPr>
          <w:cantSplit/>
        </w:trPr>
        <w:tc>
          <w:tcPr>
            <w:tcW w:w="1191" w:type="dxa"/>
            <w:vMerge/>
            <w:tcBorders>
              <w:bottom w:val="single" w:sz="12" w:space="0" w:color="auto"/>
            </w:tcBorders>
          </w:tcPr>
          <w:p w14:paraId="5D95F842" w14:textId="77777777" w:rsidR="00654045" w:rsidRPr="00654045" w:rsidRDefault="00654045" w:rsidP="00654045">
            <w:pPr>
              <w:rPr>
                <w:b/>
                <w:bCs/>
                <w:sz w:val="26"/>
              </w:rPr>
            </w:pPr>
          </w:p>
        </w:tc>
        <w:tc>
          <w:tcPr>
            <w:tcW w:w="4051" w:type="dxa"/>
            <w:gridSpan w:val="3"/>
            <w:vMerge/>
            <w:tcBorders>
              <w:bottom w:val="single" w:sz="12" w:space="0" w:color="auto"/>
            </w:tcBorders>
          </w:tcPr>
          <w:p w14:paraId="5D61DB95" w14:textId="77777777" w:rsidR="00654045" w:rsidRPr="00654045" w:rsidRDefault="00654045" w:rsidP="00654045">
            <w:pPr>
              <w:rPr>
                <w:b/>
                <w:bCs/>
                <w:sz w:val="26"/>
              </w:rPr>
            </w:pPr>
          </w:p>
        </w:tc>
        <w:tc>
          <w:tcPr>
            <w:tcW w:w="4681" w:type="dxa"/>
            <w:gridSpan w:val="2"/>
            <w:tcBorders>
              <w:bottom w:val="single" w:sz="12" w:space="0" w:color="auto"/>
            </w:tcBorders>
            <w:vAlign w:val="center"/>
          </w:tcPr>
          <w:p w14:paraId="0E31DAA5" w14:textId="77777777" w:rsidR="00654045" w:rsidRPr="00654045" w:rsidRDefault="00654045" w:rsidP="00654045">
            <w:pPr>
              <w:jc w:val="right"/>
              <w:rPr>
                <w:b/>
                <w:bCs/>
                <w:sz w:val="28"/>
                <w:szCs w:val="28"/>
              </w:rPr>
            </w:pPr>
            <w:r w:rsidRPr="00654045">
              <w:rPr>
                <w:b/>
                <w:bCs/>
                <w:sz w:val="28"/>
                <w:szCs w:val="28"/>
              </w:rPr>
              <w:t>Original: English</w:t>
            </w:r>
          </w:p>
        </w:tc>
      </w:tr>
      <w:tr w:rsidR="00654045" w:rsidRPr="00654045" w14:paraId="6EED859F" w14:textId="77777777" w:rsidTr="003F6975">
        <w:trPr>
          <w:cantSplit/>
        </w:trPr>
        <w:tc>
          <w:tcPr>
            <w:tcW w:w="1617" w:type="dxa"/>
            <w:gridSpan w:val="3"/>
          </w:tcPr>
          <w:p w14:paraId="1D58D04C" w14:textId="77777777" w:rsidR="00654045" w:rsidRPr="00654045" w:rsidRDefault="00654045" w:rsidP="00654045">
            <w:pPr>
              <w:rPr>
                <w:b/>
                <w:bCs/>
              </w:rPr>
            </w:pPr>
            <w:bookmarkStart w:id="5" w:name="dbluepink" w:colFirst="1" w:colLast="1"/>
            <w:bookmarkStart w:id="6" w:name="dmeeting" w:colFirst="2" w:colLast="2"/>
            <w:r w:rsidRPr="00654045">
              <w:rPr>
                <w:b/>
                <w:bCs/>
              </w:rPr>
              <w:t>Question(s):</w:t>
            </w:r>
          </w:p>
        </w:tc>
        <w:tc>
          <w:tcPr>
            <w:tcW w:w="3625" w:type="dxa"/>
          </w:tcPr>
          <w:p w14:paraId="733BBCBD" w14:textId="15AC8548" w:rsidR="00654045" w:rsidRPr="00654045" w:rsidRDefault="00654045" w:rsidP="00654045">
            <w:r w:rsidRPr="00654045">
              <w:t>N/A</w:t>
            </w:r>
          </w:p>
        </w:tc>
        <w:tc>
          <w:tcPr>
            <w:tcW w:w="4681" w:type="dxa"/>
            <w:gridSpan w:val="2"/>
          </w:tcPr>
          <w:p w14:paraId="55C4834A" w14:textId="1681E09E" w:rsidR="00654045" w:rsidRPr="00654045" w:rsidRDefault="00654045" w:rsidP="00654045">
            <w:pPr>
              <w:jc w:val="right"/>
            </w:pPr>
            <w:r w:rsidRPr="00654045">
              <w:t>Virtual, 11-18 January 2021</w:t>
            </w:r>
          </w:p>
        </w:tc>
      </w:tr>
      <w:tr w:rsidR="00654045" w:rsidRPr="00654045" w14:paraId="1BDB1D57" w14:textId="77777777" w:rsidTr="003F6975">
        <w:trPr>
          <w:cantSplit/>
        </w:trPr>
        <w:tc>
          <w:tcPr>
            <w:tcW w:w="9923" w:type="dxa"/>
            <w:gridSpan w:val="6"/>
          </w:tcPr>
          <w:p w14:paraId="292C1980" w14:textId="467B1784" w:rsidR="00654045" w:rsidRPr="00654045" w:rsidRDefault="00654045" w:rsidP="00654045">
            <w:pPr>
              <w:jc w:val="center"/>
              <w:rPr>
                <w:b/>
                <w:bCs/>
              </w:rPr>
            </w:pPr>
            <w:bookmarkStart w:id="7" w:name="ddoctype" w:colFirst="0" w:colLast="0"/>
            <w:bookmarkEnd w:id="5"/>
            <w:bookmarkEnd w:id="6"/>
            <w:r w:rsidRPr="00654045">
              <w:rPr>
                <w:b/>
                <w:bCs/>
              </w:rPr>
              <w:t>TD</w:t>
            </w:r>
          </w:p>
        </w:tc>
      </w:tr>
      <w:tr w:rsidR="00654045" w:rsidRPr="00654045" w14:paraId="5315C64C" w14:textId="77777777" w:rsidTr="003F6975">
        <w:trPr>
          <w:cantSplit/>
        </w:trPr>
        <w:tc>
          <w:tcPr>
            <w:tcW w:w="1617" w:type="dxa"/>
            <w:gridSpan w:val="3"/>
          </w:tcPr>
          <w:p w14:paraId="40016447" w14:textId="77777777" w:rsidR="00654045" w:rsidRPr="00654045" w:rsidRDefault="00654045" w:rsidP="00654045">
            <w:pPr>
              <w:rPr>
                <w:b/>
                <w:bCs/>
              </w:rPr>
            </w:pPr>
            <w:bookmarkStart w:id="8" w:name="dsource" w:colFirst="1" w:colLast="1"/>
            <w:bookmarkEnd w:id="7"/>
            <w:r w:rsidRPr="00654045">
              <w:rPr>
                <w:b/>
                <w:bCs/>
              </w:rPr>
              <w:t>Source:</w:t>
            </w:r>
          </w:p>
        </w:tc>
        <w:tc>
          <w:tcPr>
            <w:tcW w:w="8306" w:type="dxa"/>
            <w:gridSpan w:val="3"/>
          </w:tcPr>
          <w:p w14:paraId="1070D130" w14:textId="0F92CF7D" w:rsidR="00654045" w:rsidRPr="00654045" w:rsidRDefault="00654045" w:rsidP="00654045">
            <w:r w:rsidRPr="00654045">
              <w:t>Director, TSB</w:t>
            </w:r>
          </w:p>
        </w:tc>
      </w:tr>
      <w:tr w:rsidR="00654045" w:rsidRPr="00654045" w14:paraId="7E4295BD" w14:textId="77777777" w:rsidTr="003F6975">
        <w:trPr>
          <w:cantSplit/>
        </w:trPr>
        <w:tc>
          <w:tcPr>
            <w:tcW w:w="1617" w:type="dxa"/>
            <w:gridSpan w:val="3"/>
          </w:tcPr>
          <w:p w14:paraId="056543BB" w14:textId="77777777" w:rsidR="00654045" w:rsidRPr="00654045" w:rsidRDefault="00654045" w:rsidP="00654045">
            <w:bookmarkStart w:id="9" w:name="dtitle1" w:colFirst="1" w:colLast="1"/>
            <w:bookmarkEnd w:id="8"/>
            <w:r w:rsidRPr="00654045">
              <w:rPr>
                <w:b/>
                <w:bCs/>
              </w:rPr>
              <w:t>Title:</w:t>
            </w:r>
          </w:p>
        </w:tc>
        <w:tc>
          <w:tcPr>
            <w:tcW w:w="8306" w:type="dxa"/>
            <w:gridSpan w:val="3"/>
          </w:tcPr>
          <w:p w14:paraId="18E4028D" w14:textId="0E2EA9D5" w:rsidR="00654045" w:rsidRPr="00654045" w:rsidRDefault="00654045" w:rsidP="00654045">
            <w:r w:rsidRPr="00654045">
              <w:t>ITU Journal on Future and Evolving Technologies – free, fast, for all</w:t>
            </w:r>
          </w:p>
        </w:tc>
      </w:tr>
      <w:tr w:rsidR="00654045" w:rsidRPr="00654045" w14:paraId="04845029" w14:textId="77777777" w:rsidTr="003F6975">
        <w:trPr>
          <w:cantSplit/>
        </w:trPr>
        <w:tc>
          <w:tcPr>
            <w:tcW w:w="1617" w:type="dxa"/>
            <w:gridSpan w:val="3"/>
            <w:tcBorders>
              <w:bottom w:val="single" w:sz="8" w:space="0" w:color="auto"/>
            </w:tcBorders>
          </w:tcPr>
          <w:p w14:paraId="5B776E8B" w14:textId="77777777" w:rsidR="00654045" w:rsidRPr="00654045" w:rsidRDefault="00654045" w:rsidP="00654045">
            <w:pPr>
              <w:rPr>
                <w:b/>
                <w:bCs/>
              </w:rPr>
            </w:pPr>
            <w:bookmarkStart w:id="10" w:name="dpurpose" w:colFirst="1" w:colLast="1"/>
            <w:bookmarkEnd w:id="9"/>
            <w:r w:rsidRPr="00654045">
              <w:rPr>
                <w:b/>
                <w:bCs/>
              </w:rPr>
              <w:t>Purpose:</w:t>
            </w:r>
          </w:p>
        </w:tc>
        <w:tc>
          <w:tcPr>
            <w:tcW w:w="8306" w:type="dxa"/>
            <w:gridSpan w:val="3"/>
            <w:tcBorders>
              <w:bottom w:val="single" w:sz="8" w:space="0" w:color="auto"/>
            </w:tcBorders>
          </w:tcPr>
          <w:p w14:paraId="0FD8A024" w14:textId="2F36056E" w:rsidR="00654045" w:rsidRPr="00654045" w:rsidRDefault="00654045" w:rsidP="00654045">
            <w:r w:rsidRPr="00654045">
              <w:t>Information</w:t>
            </w:r>
          </w:p>
        </w:tc>
      </w:tr>
      <w:bookmarkEnd w:id="2"/>
      <w:bookmarkEnd w:id="10"/>
      <w:tr w:rsidR="00856C7A" w:rsidRPr="00654045" w14:paraId="1855421D" w14:textId="77777777" w:rsidTr="00856C7A">
        <w:trPr>
          <w:cantSplit/>
        </w:trPr>
        <w:tc>
          <w:tcPr>
            <w:tcW w:w="1608" w:type="dxa"/>
            <w:gridSpan w:val="2"/>
            <w:tcBorders>
              <w:top w:val="single" w:sz="8" w:space="0" w:color="auto"/>
              <w:bottom w:val="single" w:sz="8" w:space="0" w:color="auto"/>
            </w:tcBorders>
          </w:tcPr>
          <w:p w14:paraId="30796351" w14:textId="77777777" w:rsidR="00856C7A" w:rsidRPr="008300F5" w:rsidRDefault="00856C7A" w:rsidP="00856C7A">
            <w:pPr>
              <w:rPr>
                <w:b/>
                <w:bCs/>
              </w:rPr>
            </w:pPr>
            <w:r w:rsidRPr="008300F5">
              <w:rPr>
                <w:b/>
                <w:bCs/>
              </w:rPr>
              <w:t>Contact:</w:t>
            </w:r>
          </w:p>
        </w:tc>
        <w:tc>
          <w:tcPr>
            <w:tcW w:w="3779" w:type="dxa"/>
            <w:gridSpan w:val="3"/>
            <w:tcBorders>
              <w:top w:val="single" w:sz="8" w:space="0" w:color="auto"/>
              <w:bottom w:val="single" w:sz="8" w:space="0" w:color="auto"/>
            </w:tcBorders>
          </w:tcPr>
          <w:p w14:paraId="3BE3F71D" w14:textId="77777777" w:rsidR="00856C7A" w:rsidRPr="008300F5" w:rsidRDefault="00AD0D17" w:rsidP="009F102B">
            <w:sdt>
              <w:sdtPr>
                <w:alias w:val="ContactNameOrgCountry"/>
                <w:tag w:val="ContactNameOrgCountry"/>
                <w:id w:val="-130639986"/>
                <w:placeholder>
                  <w:docPart w:val="A91B5E6354D743CBB3191FC91212D428"/>
                </w:placeholder>
                <w:text w:multiLine="1"/>
              </w:sdtPr>
              <w:sdtEndPr/>
              <w:sdtContent>
                <w:r w:rsidR="009F102B" w:rsidRPr="008300F5">
                  <w:t>Alessia Magliarditi</w:t>
                </w:r>
                <w:r w:rsidR="00856C7A" w:rsidRPr="008300F5">
                  <w:br/>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38BE176" w14:textId="3BD35AFB" w:rsidR="00856C7A" w:rsidRPr="003B7064" w:rsidRDefault="009F102B" w:rsidP="009F102B">
                <w:pPr>
                  <w:rPr>
                    <w:lang w:val="fr-FR"/>
                  </w:rPr>
                </w:pPr>
                <w:r w:rsidRPr="003B7064">
                  <w:rPr>
                    <w:lang w:val="fr-FR"/>
                  </w:rPr>
                  <w:t xml:space="preserve">Tel: +41 22 730 5882 </w:t>
                </w:r>
                <w:r w:rsidR="00856C7A" w:rsidRPr="003B7064">
                  <w:rPr>
                    <w:lang w:val="fr-FR"/>
                  </w:rPr>
                  <w:br/>
                  <w:t xml:space="preserve">E-mail: </w:t>
                </w:r>
                <w:hyperlink r:id="rId12" w:history="1">
                  <w:r w:rsidR="00AD0D17" w:rsidRPr="00030690">
                    <w:rPr>
                      <w:rStyle w:val="Hyperlink"/>
                      <w:rFonts w:ascii="Times New Roman" w:hAnsi="Times New Roman"/>
                      <w:lang w:val="fr-FR"/>
                    </w:rPr>
                    <w:t>alessia.magliarditi@itu.int</w:t>
                  </w:r>
                </w:hyperlink>
                <w:r w:rsidR="00AD0D17">
                  <w:rPr>
                    <w:lang w:val="fr-FR"/>
                  </w:rPr>
                  <w:t xml:space="preserve"> </w:t>
                </w:r>
              </w:p>
            </w:tc>
          </w:sdtContent>
        </w:sdt>
      </w:tr>
    </w:tbl>
    <w:p w14:paraId="19D608A3" w14:textId="77777777" w:rsidR="00DB0706" w:rsidRPr="003B7064" w:rsidRDefault="00DB0706" w:rsidP="0089088E">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8300F5" w14:paraId="17F5A8C2" w14:textId="77777777" w:rsidTr="005571A4">
        <w:trPr>
          <w:cantSplit/>
        </w:trPr>
        <w:tc>
          <w:tcPr>
            <w:tcW w:w="1616" w:type="dxa"/>
          </w:tcPr>
          <w:p w14:paraId="43160E3C" w14:textId="77777777" w:rsidR="0089088E" w:rsidRPr="008300F5" w:rsidRDefault="0089088E" w:rsidP="005976A1">
            <w:pPr>
              <w:rPr>
                <w:b/>
                <w:bCs/>
              </w:rPr>
            </w:pPr>
            <w:r w:rsidRPr="008300F5">
              <w:rPr>
                <w:b/>
                <w:bCs/>
              </w:rPr>
              <w:t>Keywords:</w:t>
            </w:r>
          </w:p>
        </w:tc>
        <w:tc>
          <w:tcPr>
            <w:tcW w:w="8363" w:type="dxa"/>
          </w:tcPr>
          <w:p w14:paraId="402CF667" w14:textId="06264168" w:rsidR="0089088E" w:rsidRPr="008300F5" w:rsidRDefault="00AD0D17"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273D34" w:rsidRPr="008300F5">
                  <w:t>ITU Journal; future and evolving technologies; scholarly; digital; free of charge; fast; for all; editorial board; inaugural issue; special issue; IoT; bio-nano things; health applications; IoE; terahertz communication; 5G; future networks; AI and machine learning; ITU Challenge; Tsinghua University Press; Intelligent and Converged Networks</w:t>
                </w:r>
                <w:r>
                  <w:t>;</w:t>
                </w:r>
              </w:sdtContent>
            </w:sdt>
          </w:p>
        </w:tc>
      </w:tr>
      <w:tr w:rsidR="0089088E" w:rsidRPr="008300F5" w14:paraId="6E0153F1" w14:textId="77777777" w:rsidTr="005571A4">
        <w:trPr>
          <w:cantSplit/>
        </w:trPr>
        <w:tc>
          <w:tcPr>
            <w:tcW w:w="1616" w:type="dxa"/>
          </w:tcPr>
          <w:p w14:paraId="4657DE10" w14:textId="77777777" w:rsidR="0089088E" w:rsidRPr="008300F5" w:rsidRDefault="0089088E" w:rsidP="005976A1">
            <w:pPr>
              <w:rPr>
                <w:b/>
                <w:bCs/>
              </w:rPr>
            </w:pPr>
            <w:r w:rsidRPr="008300F5">
              <w:rPr>
                <w:b/>
                <w:bCs/>
              </w:rPr>
              <w:t>Abstract:</w:t>
            </w:r>
          </w:p>
        </w:tc>
        <w:sdt>
          <w:sdtPr>
            <w:rPr>
              <w:rFonts w:cs="Arial"/>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33EEDF82" w14:textId="26932BA1" w:rsidR="0089088E" w:rsidRPr="008300F5" w:rsidRDefault="00E068BE" w:rsidP="009F102B">
                <w:r w:rsidRPr="008300F5">
                  <w:rPr>
                    <w:rFonts w:cs="Arial"/>
                    <w:lang w:eastAsia="zh-CN"/>
                  </w:rPr>
                  <w:t>This document provides information on the establishment of the new ITU Journal on Future and Evolving Technologies and announces the publication of the inaugural issue and the calls for papers for the five upcoming special issues.</w:t>
                </w:r>
              </w:p>
            </w:tc>
          </w:sdtContent>
        </w:sdt>
      </w:tr>
    </w:tbl>
    <w:p w14:paraId="0B757F50" w14:textId="77777777" w:rsidR="009F102B" w:rsidRPr="008300F5" w:rsidRDefault="009F102B" w:rsidP="009F102B">
      <w:pPr>
        <w:pStyle w:val="Heading1"/>
      </w:pPr>
      <w:r w:rsidRPr="008300F5">
        <w:t>1</w:t>
      </w:r>
      <w:r w:rsidRPr="008300F5">
        <w:tab/>
        <w:t>Introduction</w:t>
      </w:r>
    </w:p>
    <w:p w14:paraId="779275E1" w14:textId="2E070BC9" w:rsidR="00205861" w:rsidRPr="008300F5" w:rsidRDefault="009F102B" w:rsidP="00EE2812">
      <w:pPr>
        <w:jc w:val="both"/>
      </w:pPr>
      <w:r w:rsidRPr="008300F5">
        <w:t>The</w:t>
      </w:r>
      <w:r w:rsidR="00205861" w:rsidRPr="008300F5">
        <w:t xml:space="preserve"> </w:t>
      </w:r>
      <w:hyperlink r:id="rId13" w:history="1">
        <w:r w:rsidR="00205861" w:rsidRPr="008300F5">
          <w:rPr>
            <w:rStyle w:val="Hyperlink"/>
            <w:rFonts w:ascii="Times New Roman" w:hAnsi="Times New Roman"/>
          </w:rPr>
          <w:t>ITU Journal on Future and Evolving Technologies</w:t>
        </w:r>
      </w:hyperlink>
      <w:r w:rsidR="00205861" w:rsidRPr="008300F5">
        <w:t xml:space="preserve"> (ITU J-FET), was launched in </w:t>
      </w:r>
      <w:r w:rsidR="0029133A" w:rsidRPr="008300F5">
        <w:t xml:space="preserve">September </w:t>
      </w:r>
      <w:r w:rsidR="00205861" w:rsidRPr="008300F5">
        <w:t xml:space="preserve">2020 and marks a new chapter in the publication of academic research. Under the leadership of the new Editor-in-Chief, </w:t>
      </w:r>
      <w:hyperlink r:id="rId14" w:history="1">
        <w:r w:rsidR="00205861" w:rsidRPr="008300F5">
          <w:rPr>
            <w:rStyle w:val="Hyperlink"/>
            <w:rFonts w:ascii="Times New Roman" w:hAnsi="Times New Roman"/>
          </w:rPr>
          <w:t>Prof. Ian F. Akyildiz</w:t>
        </w:r>
      </w:hyperlink>
      <w:r w:rsidR="00417B09" w:rsidRPr="008300F5">
        <w:t xml:space="preserve"> </w:t>
      </w:r>
      <w:r w:rsidR="00EE2812" w:rsidRPr="008300F5">
        <w:t>(Ken Byers Chair Professor Emeritus in Telecommunications at Georgia Tech, USA; h-index: 126; Citations: 121’000+)</w:t>
      </w:r>
      <w:r w:rsidR="000B6386" w:rsidRPr="008300F5">
        <w:t>,</w:t>
      </w:r>
      <w:r w:rsidR="00EE2812" w:rsidRPr="008300F5">
        <w:t xml:space="preserve"> </w:t>
      </w:r>
      <w:r w:rsidR="00205861" w:rsidRPr="008300F5">
        <w:t>this journal considers yet-to-be-published papers addressing fundamental and applied research. It shares new techniques and concepts, analyses and tutorials, and learnings from experiments and physical and simulated testbeds. It also discusses the implications of the latest research results for policy and regulation, legal frameworks, the economy and society.</w:t>
      </w:r>
      <w:r w:rsidRPr="008300F5">
        <w:t xml:space="preserve"> </w:t>
      </w:r>
      <w:r w:rsidR="00205861" w:rsidRPr="008300F5">
        <w:t xml:space="preserve">Its interdisciplinary approach reflects ITU’s comprehensive field of interest and explores the convergence of ICT with other disciplines. </w:t>
      </w:r>
    </w:p>
    <w:p w14:paraId="0D64ED3B" w14:textId="508F8C2D" w:rsidR="000B6386" w:rsidRPr="008300F5" w:rsidRDefault="002B2126" w:rsidP="000B6386">
      <w:pPr>
        <w:jc w:val="both"/>
        <w:rPr>
          <w:rFonts w:eastAsia="Times New Roman"/>
          <w:lang w:eastAsia="en-GB"/>
        </w:rPr>
      </w:pPr>
      <w:r w:rsidRPr="008300F5">
        <w:rPr>
          <w:rFonts w:eastAsia="Times New Roman"/>
          <w:lang w:eastAsia="en-US"/>
        </w:rPr>
        <w:t xml:space="preserve">ITU J-FET </w:t>
      </w:r>
      <w:r w:rsidR="000E00FE" w:rsidRPr="008300F5">
        <w:rPr>
          <w:rFonts w:eastAsia="Times New Roman"/>
          <w:lang w:eastAsia="en-US"/>
        </w:rPr>
        <w:t>is</w:t>
      </w:r>
      <w:r w:rsidRPr="008300F5">
        <w:rPr>
          <w:rFonts w:eastAsia="Times New Roman"/>
          <w:lang w:eastAsia="en-US"/>
        </w:rPr>
        <w:t xml:space="preserve"> committed to the timely publication of very high quality, peer-reviewed, original papers. </w:t>
      </w:r>
      <w:r w:rsidRPr="008300F5">
        <w:rPr>
          <w:rFonts w:eastAsia="Times New Roman"/>
          <w:b/>
          <w:bCs/>
          <w:lang w:eastAsia="en-GB"/>
        </w:rPr>
        <w:t>Free, fast, for all</w:t>
      </w:r>
      <w:r w:rsidRPr="008300F5">
        <w:rPr>
          <w:rFonts w:eastAsia="Times New Roman"/>
          <w:lang w:eastAsia="en-GB"/>
        </w:rPr>
        <w:t xml:space="preserve">, the Journal aims to promote accessibility of research to academics and industry researchers across the world. The publication is free of charge for both readers and authors, highlighting the true sense of the term </w:t>
      </w:r>
      <w:r w:rsidR="00FF57BB" w:rsidRPr="008300F5">
        <w:rPr>
          <w:rFonts w:eastAsia="Times New Roman"/>
          <w:lang w:eastAsia="en-GB"/>
        </w:rPr>
        <w:t>"</w:t>
      </w:r>
      <w:r w:rsidRPr="008300F5">
        <w:rPr>
          <w:rFonts w:eastAsia="Times New Roman"/>
          <w:lang w:eastAsia="en-GB"/>
        </w:rPr>
        <w:t>open access</w:t>
      </w:r>
      <w:r w:rsidR="00FF57BB" w:rsidRPr="008300F5">
        <w:rPr>
          <w:rFonts w:eastAsia="Times New Roman"/>
          <w:lang w:eastAsia="en-GB"/>
        </w:rPr>
        <w:t>"</w:t>
      </w:r>
      <w:r w:rsidRPr="008300F5">
        <w:rPr>
          <w:rFonts w:eastAsia="Times New Roman"/>
          <w:lang w:eastAsia="en-GB"/>
        </w:rPr>
        <w:t>.</w:t>
      </w:r>
      <w:r w:rsidR="000B6386" w:rsidRPr="008300F5">
        <w:rPr>
          <w:rFonts w:eastAsia="Times New Roman"/>
          <w:lang w:eastAsia="en-GB"/>
        </w:rPr>
        <w:t xml:space="preserve"> The </w:t>
      </w:r>
      <w:r w:rsidR="000B6386" w:rsidRPr="008300F5">
        <w:t xml:space="preserve">international </w:t>
      </w:r>
      <w:hyperlink r:id="rId15" w:history="1">
        <w:r w:rsidR="000B6386" w:rsidRPr="008300F5">
          <w:rPr>
            <w:rStyle w:val="Hyperlink"/>
            <w:rFonts w:ascii="Times New Roman" w:hAnsi="Times New Roman"/>
          </w:rPr>
          <w:t>Editorial Board</w:t>
        </w:r>
      </w:hyperlink>
      <w:r w:rsidR="000B6386" w:rsidRPr="008300F5">
        <w:t xml:space="preserve"> of experts who are in the forefront of the telecommunications research world, </w:t>
      </w:r>
      <w:r w:rsidR="000B6386" w:rsidRPr="008300F5">
        <w:rPr>
          <w:rFonts w:eastAsia="Times New Roman"/>
          <w:lang w:eastAsia="en-GB"/>
        </w:rPr>
        <w:t>is committed to providing detailed, constructive feedback on submitted papers, as well as a fast turn-around time of less than 3</w:t>
      </w:r>
      <w:r w:rsidR="00FF57BB" w:rsidRPr="008300F5">
        <w:rPr>
          <w:rFonts w:eastAsia="Times New Roman"/>
          <w:lang w:eastAsia="en-GB"/>
        </w:rPr>
        <w:t> </w:t>
      </w:r>
      <w:r w:rsidR="000B6386" w:rsidRPr="008300F5">
        <w:rPr>
          <w:rFonts w:eastAsia="Times New Roman"/>
          <w:lang w:eastAsia="en-GB"/>
        </w:rPr>
        <w:t xml:space="preserve">months from submission to publication. </w:t>
      </w:r>
    </w:p>
    <w:p w14:paraId="1E34302D" w14:textId="3CA12BD6" w:rsidR="009F102B" w:rsidRPr="008300F5" w:rsidRDefault="009F102B" w:rsidP="00205861">
      <w:pPr>
        <w:jc w:val="both"/>
      </w:pPr>
      <w:r w:rsidRPr="008300F5">
        <w:t xml:space="preserve">ITU Member States adopted a new Resolution </w:t>
      </w:r>
      <w:r w:rsidR="003C4BD5" w:rsidRPr="008300F5">
        <w:t>at</w:t>
      </w:r>
      <w:r w:rsidRPr="008300F5">
        <w:t xml:space="preserve"> the ITU Plenipotentiary Conference, which convened in Dubai, United Arab Emirates, from 29 October to 16 November 2018, to support the further development of th</w:t>
      </w:r>
      <w:r w:rsidR="0029133A" w:rsidRPr="008300F5">
        <w:t>e ITU Journal.</w:t>
      </w:r>
      <w:r w:rsidRPr="008300F5">
        <w:t xml:space="preserve"> Members further resolved to establish collaborative efforts with the research community and to raise awareness of the ITU Journal worldwide (Resolution 207 (Dubai, 2018)).</w:t>
      </w:r>
    </w:p>
    <w:p w14:paraId="015270D2" w14:textId="5AB79971" w:rsidR="00414F56" w:rsidRPr="008300F5" w:rsidRDefault="00414F56" w:rsidP="00414F56">
      <w:pPr>
        <w:pStyle w:val="Heading1"/>
      </w:pPr>
      <w:r w:rsidRPr="008300F5">
        <w:lastRenderedPageBreak/>
        <w:t>2</w:t>
      </w:r>
      <w:r w:rsidRPr="008300F5">
        <w:tab/>
      </w:r>
      <w:r w:rsidR="00205861" w:rsidRPr="008300F5">
        <w:t>Publication of the ITU J-FET inaugural issue</w:t>
      </w:r>
      <w:r w:rsidRPr="008300F5">
        <w:t xml:space="preserve"> </w:t>
      </w:r>
    </w:p>
    <w:p w14:paraId="6699B9E3" w14:textId="50866FDF" w:rsidR="000E00FE" w:rsidRPr="008300F5" w:rsidRDefault="008300F5" w:rsidP="00E068BE">
      <w:pPr>
        <w:jc w:val="both"/>
        <w:rPr>
          <w:rFonts w:eastAsia="Calibri"/>
          <w:lang w:eastAsia="en-US"/>
        </w:rPr>
      </w:pPr>
      <w:r w:rsidRPr="008300F5">
        <w:rPr>
          <w:rFonts w:eastAsia="Calibri"/>
          <w:noProof/>
        </w:rPr>
        <w:drawing>
          <wp:anchor distT="0" distB="0" distL="114300" distR="114300" simplePos="0" relativeHeight="251668480" behindDoc="1" locked="0" layoutInCell="1" allowOverlap="1" wp14:anchorId="4F88801D" wp14:editId="51037CC3">
            <wp:simplePos x="0" y="0"/>
            <wp:positionH relativeFrom="column">
              <wp:posOffset>4119245</wp:posOffset>
            </wp:positionH>
            <wp:positionV relativeFrom="paragraph">
              <wp:posOffset>29210</wp:posOffset>
            </wp:positionV>
            <wp:extent cx="2049145" cy="2800350"/>
            <wp:effectExtent l="0" t="0" r="8255" b="0"/>
            <wp:wrapTight wrapText="bothSides">
              <wp:wrapPolygon edited="0">
                <wp:start x="0" y="0"/>
                <wp:lineTo x="0" y="21453"/>
                <wp:lineTo x="21486" y="21453"/>
                <wp:lineTo x="21486" y="0"/>
                <wp:lineTo x="0" y="0"/>
              </wp:wrapPolygon>
            </wp:wrapTight>
            <wp:docPr id="1" name="Picture 3">
              <a:extLst xmlns:a="http://schemas.openxmlformats.org/drawingml/2006/main">
                <a:ext uri="{FF2B5EF4-FFF2-40B4-BE49-F238E27FC236}">
                  <a16:creationId xmlns:a16="http://schemas.microsoft.com/office/drawing/2014/main" id="{967E702E-58F2-4880-8E3F-22C6FE0BEA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67E702E-58F2-4880-8E3F-22C6FE0BEA7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9145" cy="2800350"/>
                    </a:xfrm>
                    <a:prstGeom prst="rect">
                      <a:avLst/>
                    </a:prstGeom>
                  </pic:spPr>
                </pic:pic>
              </a:graphicData>
            </a:graphic>
          </wp:anchor>
        </w:drawing>
      </w:r>
      <w:r w:rsidR="000565A8" w:rsidRPr="008300F5">
        <w:rPr>
          <w:lang w:eastAsia="en-US"/>
        </w:rPr>
        <w:t>The</w:t>
      </w:r>
      <w:r w:rsidR="00414F56" w:rsidRPr="008300F5">
        <w:rPr>
          <w:lang w:eastAsia="en-US"/>
        </w:rPr>
        <w:t xml:space="preserve"> ITU </w:t>
      </w:r>
      <w:r w:rsidR="008B376F" w:rsidRPr="008300F5">
        <w:rPr>
          <w:lang w:eastAsia="en-US"/>
        </w:rPr>
        <w:t>J-FET</w:t>
      </w:r>
      <w:r w:rsidR="00414F56" w:rsidRPr="008300F5">
        <w:rPr>
          <w:lang w:eastAsia="en-US"/>
        </w:rPr>
        <w:t xml:space="preserve"> published </w:t>
      </w:r>
      <w:r w:rsidR="00410C74" w:rsidRPr="008300F5">
        <w:rPr>
          <w:lang w:eastAsia="en-US"/>
        </w:rPr>
        <w:t xml:space="preserve">its first issue in December 2020 </w:t>
      </w:r>
      <w:r w:rsidR="000E00FE" w:rsidRPr="008300F5">
        <w:rPr>
          <w:lang w:eastAsia="en-US"/>
        </w:rPr>
        <w:t>which</w:t>
      </w:r>
      <w:r w:rsidR="00410C74" w:rsidRPr="008300F5">
        <w:rPr>
          <w:lang w:eastAsia="en-US"/>
        </w:rPr>
        <w:t xml:space="preserve"> included ten original research </w:t>
      </w:r>
      <w:r w:rsidR="000E00FE" w:rsidRPr="008300F5">
        <w:rPr>
          <w:lang w:eastAsia="en-US"/>
        </w:rPr>
        <w:t xml:space="preserve">papers </w:t>
      </w:r>
      <w:r w:rsidR="000E00FE" w:rsidRPr="008300F5">
        <w:rPr>
          <w:rFonts w:eastAsia="Calibri"/>
          <w:lang w:eastAsia="en-US"/>
        </w:rPr>
        <w:t xml:space="preserve">that provide an in-depth analysis of evolving technologies. </w:t>
      </w:r>
    </w:p>
    <w:p w14:paraId="5B4E38DB" w14:textId="7077C84F" w:rsidR="00417B09" w:rsidRPr="008300F5" w:rsidRDefault="000E00FE" w:rsidP="00273D34">
      <w:pPr>
        <w:jc w:val="both"/>
        <w:rPr>
          <w:lang w:eastAsia="en-US"/>
        </w:rPr>
      </w:pPr>
      <w:bookmarkStart w:id="11" w:name="_Hlk59455332"/>
      <w:r w:rsidRPr="008300F5">
        <w:rPr>
          <w:lang w:eastAsia="en-US"/>
        </w:rPr>
        <w:t xml:space="preserve">This issue highlights the use of Internet of Things and Internet of Metamaterial Things, digital signal processing, </w:t>
      </w:r>
      <w:r w:rsidR="007B1CE5" w:rsidRPr="008300F5">
        <w:rPr>
          <w:lang w:eastAsia="en-US"/>
        </w:rPr>
        <w:t xml:space="preserve">machine learning and artificial intelligence, </w:t>
      </w:r>
      <w:r w:rsidR="00417B09" w:rsidRPr="008300F5">
        <w:rPr>
          <w:lang w:eastAsia="en-US"/>
        </w:rPr>
        <w:t xml:space="preserve">5G and beyond networks, vehicular communications as well as wireless communications necessary for pandemic mitigation. </w:t>
      </w:r>
    </w:p>
    <w:bookmarkEnd w:id="11"/>
    <w:p w14:paraId="094F6AD8" w14:textId="4810A620" w:rsidR="00E642F8" w:rsidRPr="008300F5" w:rsidRDefault="00E642F8">
      <w:pPr>
        <w:jc w:val="both"/>
        <w:rPr>
          <w:lang w:eastAsia="en-US"/>
        </w:rPr>
      </w:pPr>
      <w:r w:rsidRPr="008300F5">
        <w:rPr>
          <w:lang w:eastAsia="en-US"/>
        </w:rPr>
        <w:t>The ITU</w:t>
      </w:r>
      <w:r w:rsidR="00047D4C" w:rsidRPr="008300F5">
        <w:rPr>
          <w:lang w:eastAsia="en-US"/>
        </w:rPr>
        <w:t xml:space="preserve"> </w:t>
      </w:r>
      <w:r w:rsidRPr="008300F5">
        <w:rPr>
          <w:lang w:eastAsia="en-US"/>
        </w:rPr>
        <w:t xml:space="preserve">J-FET </w:t>
      </w:r>
      <w:r w:rsidR="007B1CE5" w:rsidRPr="008300F5">
        <w:rPr>
          <w:lang w:eastAsia="en-US"/>
        </w:rPr>
        <w:t xml:space="preserve">has </w:t>
      </w:r>
      <w:r w:rsidRPr="008300F5">
        <w:rPr>
          <w:lang w:eastAsia="en-US"/>
        </w:rPr>
        <w:t xml:space="preserve">received 20 original research papers </w:t>
      </w:r>
      <w:r w:rsidR="007B1CE5" w:rsidRPr="008300F5">
        <w:rPr>
          <w:lang w:eastAsia="en-US"/>
        </w:rPr>
        <w:t xml:space="preserve">since September 2020 </w:t>
      </w:r>
      <w:r w:rsidRPr="008300F5">
        <w:rPr>
          <w:lang w:eastAsia="en-US"/>
        </w:rPr>
        <w:t xml:space="preserve">and after a complete and timely review process, with the effort of </w:t>
      </w:r>
      <w:r w:rsidR="00047D4C" w:rsidRPr="008300F5">
        <w:rPr>
          <w:lang w:eastAsia="en-US"/>
        </w:rPr>
        <w:t xml:space="preserve">our </w:t>
      </w:r>
      <w:r w:rsidRPr="008300F5">
        <w:rPr>
          <w:lang w:eastAsia="en-US"/>
        </w:rPr>
        <w:t>Editor</w:t>
      </w:r>
      <w:r w:rsidR="00047D4C" w:rsidRPr="008300F5">
        <w:rPr>
          <w:lang w:eastAsia="en-US"/>
        </w:rPr>
        <w:t>s</w:t>
      </w:r>
      <w:r w:rsidRPr="008300F5">
        <w:rPr>
          <w:lang w:eastAsia="en-US"/>
        </w:rPr>
        <w:t xml:space="preserve"> and Reviewers, 10 papers were accepted for this premiere issue.</w:t>
      </w:r>
    </w:p>
    <w:p w14:paraId="676E3DBA" w14:textId="498343F2" w:rsidR="00414F56" w:rsidRPr="008300F5" w:rsidRDefault="00417B09">
      <w:pPr>
        <w:jc w:val="both"/>
        <w:rPr>
          <w:lang w:eastAsia="en-US"/>
        </w:rPr>
      </w:pPr>
      <w:r w:rsidRPr="008300F5">
        <w:rPr>
          <w:lang w:eastAsia="en-US"/>
        </w:rPr>
        <w:t>Th</w:t>
      </w:r>
      <w:r w:rsidR="00341DBD" w:rsidRPr="008300F5">
        <w:rPr>
          <w:lang w:eastAsia="en-US"/>
        </w:rPr>
        <w:t>e full set of papers, including forewords from the ITU Secretary</w:t>
      </w:r>
      <w:r w:rsidR="00047D4C" w:rsidRPr="008300F5">
        <w:rPr>
          <w:lang w:eastAsia="en-US"/>
        </w:rPr>
        <w:t>-</w:t>
      </w:r>
      <w:r w:rsidR="00341DBD" w:rsidRPr="008300F5">
        <w:rPr>
          <w:lang w:eastAsia="en-US"/>
        </w:rPr>
        <w:t xml:space="preserve"> General and the Director of the Telecommunication Standardization Bureau, as well as a</w:t>
      </w:r>
      <w:r w:rsidR="00047D4C" w:rsidRPr="008300F5">
        <w:rPr>
          <w:lang w:eastAsia="en-US"/>
        </w:rPr>
        <w:t>n Editorial</w:t>
      </w:r>
      <w:r w:rsidR="00341DBD" w:rsidRPr="008300F5">
        <w:rPr>
          <w:lang w:eastAsia="en-US"/>
        </w:rPr>
        <w:t xml:space="preserve"> from the Editor-in</w:t>
      </w:r>
      <w:r w:rsidR="00047D4C" w:rsidRPr="008300F5">
        <w:rPr>
          <w:lang w:eastAsia="en-US"/>
        </w:rPr>
        <w:t>-</w:t>
      </w:r>
      <w:r w:rsidR="00341DBD" w:rsidRPr="008300F5">
        <w:rPr>
          <w:lang w:eastAsia="en-US"/>
        </w:rPr>
        <w:t xml:space="preserve">Chief, </w:t>
      </w:r>
      <w:r w:rsidR="008B376F" w:rsidRPr="008300F5">
        <w:rPr>
          <w:lang w:eastAsia="en-US"/>
        </w:rPr>
        <w:t>has been</w:t>
      </w:r>
      <w:r w:rsidR="00341DBD" w:rsidRPr="008300F5">
        <w:rPr>
          <w:lang w:eastAsia="en-US"/>
        </w:rPr>
        <w:t xml:space="preserve"> compiled into a </w:t>
      </w:r>
      <w:r w:rsidR="00CD0BEB" w:rsidRPr="008300F5">
        <w:rPr>
          <w:lang w:eastAsia="en-US"/>
        </w:rPr>
        <w:t xml:space="preserve">single volume and made </w:t>
      </w:r>
      <w:r w:rsidRPr="008300F5">
        <w:rPr>
          <w:lang w:eastAsia="en-US"/>
        </w:rPr>
        <w:t>freely available to download from the ITU Journal website, free of charge for readers to access.</w:t>
      </w:r>
    </w:p>
    <w:p w14:paraId="5328E917" w14:textId="62351489" w:rsidR="009F102B" w:rsidRPr="008300F5" w:rsidRDefault="00621484" w:rsidP="00414F56">
      <w:pPr>
        <w:pStyle w:val="Heading1"/>
      </w:pPr>
      <w:r w:rsidRPr="008300F5">
        <w:t>3</w:t>
      </w:r>
      <w:r w:rsidR="009F102B" w:rsidRPr="008300F5">
        <w:tab/>
      </w:r>
      <w:r w:rsidR="00BE6B7B" w:rsidRPr="008300F5">
        <w:t>Five upcoming</w:t>
      </w:r>
      <w:r w:rsidR="005C59AC" w:rsidRPr="008300F5">
        <w:t xml:space="preserve"> special </w:t>
      </w:r>
      <w:r w:rsidR="009327A5" w:rsidRPr="008300F5">
        <w:t>issue</w:t>
      </w:r>
      <w:r w:rsidR="00BE6B7B" w:rsidRPr="008300F5">
        <w:t>s</w:t>
      </w:r>
    </w:p>
    <w:p w14:paraId="7BB99F48" w14:textId="018008D0" w:rsidR="00E068BE" w:rsidRPr="008300F5" w:rsidRDefault="00BE6B7B" w:rsidP="005B4674">
      <w:pPr>
        <w:spacing w:before="100" w:beforeAutospacing="1" w:after="100" w:afterAutospacing="1"/>
        <w:jc w:val="both"/>
        <w:rPr>
          <w:rFonts w:eastAsia="Calibri"/>
          <w:lang w:eastAsia="en-US"/>
        </w:rPr>
      </w:pPr>
      <w:r w:rsidRPr="008300F5">
        <w:rPr>
          <w:rFonts w:eastAsia="Calibri"/>
          <w:lang w:eastAsia="en-US"/>
        </w:rPr>
        <w:t>The ITU Journal will continue publish</w:t>
      </w:r>
      <w:r w:rsidR="003021EA" w:rsidRPr="008300F5">
        <w:rPr>
          <w:rFonts w:eastAsia="Calibri"/>
          <w:lang w:eastAsia="en-US"/>
        </w:rPr>
        <w:t>ing</w:t>
      </w:r>
      <w:r w:rsidRPr="008300F5">
        <w:rPr>
          <w:rFonts w:eastAsia="Calibri"/>
          <w:lang w:eastAsia="en-US"/>
        </w:rPr>
        <w:t xml:space="preserve"> online all year round, welcoming papers at any time, on all topics within its scope </w:t>
      </w:r>
      <w:r w:rsidR="003021EA" w:rsidRPr="008300F5">
        <w:rPr>
          <w:rFonts w:eastAsia="Calibri"/>
          <w:lang w:eastAsia="en-US"/>
        </w:rPr>
        <w:t xml:space="preserve">(please visit the </w:t>
      </w:r>
      <w:hyperlink r:id="rId17" w:history="1">
        <w:r w:rsidR="003021EA" w:rsidRPr="008300F5">
          <w:rPr>
            <w:rStyle w:val="Hyperlink"/>
            <w:rFonts w:ascii="Times New Roman" w:eastAsia="Calibri" w:hAnsi="Times New Roman"/>
            <w:lang w:eastAsia="en-US"/>
          </w:rPr>
          <w:t>About ITU J-FET</w:t>
        </w:r>
      </w:hyperlink>
      <w:r w:rsidR="003021EA" w:rsidRPr="008300F5">
        <w:rPr>
          <w:rFonts w:eastAsia="Calibri"/>
          <w:lang w:eastAsia="en-US"/>
        </w:rPr>
        <w:t xml:space="preserve"> webpage for detailed information) </w:t>
      </w:r>
      <w:r w:rsidR="008B376F" w:rsidRPr="008300F5">
        <w:rPr>
          <w:rFonts w:eastAsia="Calibri"/>
          <w:lang w:eastAsia="en-US"/>
        </w:rPr>
        <w:t xml:space="preserve">and </w:t>
      </w:r>
      <w:r w:rsidRPr="008300F5">
        <w:rPr>
          <w:rFonts w:eastAsia="Calibri"/>
          <w:lang w:eastAsia="en-US"/>
        </w:rPr>
        <w:t>with the aim of build</w:t>
      </w:r>
      <w:r w:rsidR="008B376F" w:rsidRPr="008300F5">
        <w:rPr>
          <w:rFonts w:eastAsia="Calibri"/>
          <w:lang w:eastAsia="en-US"/>
        </w:rPr>
        <w:t>ing</w:t>
      </w:r>
      <w:r w:rsidRPr="008300F5">
        <w:rPr>
          <w:rFonts w:eastAsia="Calibri"/>
          <w:lang w:eastAsia="en-US"/>
        </w:rPr>
        <w:t xml:space="preserve"> bridges between disciplines, connect</w:t>
      </w:r>
      <w:r w:rsidR="003021EA" w:rsidRPr="008300F5">
        <w:rPr>
          <w:rFonts w:eastAsia="Calibri"/>
          <w:lang w:eastAsia="en-US"/>
        </w:rPr>
        <w:t>ing</w:t>
      </w:r>
      <w:r w:rsidRPr="008300F5">
        <w:rPr>
          <w:rFonts w:eastAsia="Calibri"/>
          <w:lang w:eastAsia="en-US"/>
        </w:rPr>
        <w:t xml:space="preserve"> theory with application, and stimulat</w:t>
      </w:r>
      <w:r w:rsidR="008B376F" w:rsidRPr="008300F5">
        <w:rPr>
          <w:rFonts w:eastAsia="Calibri"/>
          <w:lang w:eastAsia="en-US"/>
        </w:rPr>
        <w:t>ing</w:t>
      </w:r>
      <w:r w:rsidRPr="008300F5">
        <w:rPr>
          <w:rFonts w:eastAsia="Calibri"/>
          <w:lang w:eastAsia="en-US"/>
        </w:rPr>
        <w:t xml:space="preserve"> international dialogue </w:t>
      </w:r>
      <w:r w:rsidR="008B376F" w:rsidRPr="008300F5">
        <w:rPr>
          <w:rFonts w:eastAsia="Calibri"/>
          <w:lang w:eastAsia="en-US"/>
        </w:rPr>
        <w:t>on</w:t>
      </w:r>
      <w:r w:rsidRPr="008300F5">
        <w:rPr>
          <w:rFonts w:eastAsia="Calibri"/>
          <w:lang w:eastAsia="en-US"/>
        </w:rPr>
        <w:t xml:space="preserve"> the future and evolution of the digital transformation</w:t>
      </w:r>
      <w:r w:rsidR="008B376F" w:rsidRPr="008300F5">
        <w:rPr>
          <w:rFonts w:eastAsia="Calibri"/>
          <w:lang w:eastAsia="en-US"/>
        </w:rPr>
        <w:t xml:space="preserve">. In addition to the continuous </w:t>
      </w:r>
      <w:r w:rsidR="003021EA" w:rsidRPr="008300F5">
        <w:rPr>
          <w:rFonts w:eastAsia="Calibri"/>
          <w:lang w:eastAsia="en-US"/>
        </w:rPr>
        <w:t xml:space="preserve">publication </w:t>
      </w:r>
      <w:r w:rsidR="008B376F" w:rsidRPr="008300F5">
        <w:rPr>
          <w:rFonts w:eastAsia="Calibri"/>
          <w:lang w:eastAsia="en-US"/>
        </w:rPr>
        <w:t xml:space="preserve">of papers on subjects within the ITU Journal’s scope, </w:t>
      </w:r>
      <w:r w:rsidR="003021EA" w:rsidRPr="008300F5">
        <w:rPr>
          <w:lang w:eastAsia="en-US"/>
        </w:rPr>
        <w:t xml:space="preserve">ITU J-FET </w:t>
      </w:r>
      <w:r w:rsidR="008B376F" w:rsidRPr="008300F5">
        <w:rPr>
          <w:rFonts w:eastAsia="Calibri"/>
          <w:lang w:eastAsia="en-US"/>
        </w:rPr>
        <w:t xml:space="preserve">will also </w:t>
      </w:r>
      <w:r w:rsidR="003021EA" w:rsidRPr="008300F5">
        <w:rPr>
          <w:rFonts w:eastAsia="Calibri"/>
          <w:lang w:eastAsia="en-US"/>
        </w:rPr>
        <w:t xml:space="preserve">welcome </w:t>
      </w:r>
      <w:r w:rsidR="008B376F" w:rsidRPr="008300F5">
        <w:rPr>
          <w:rFonts w:eastAsia="Calibri"/>
          <w:lang w:eastAsia="en-US"/>
        </w:rPr>
        <w:t xml:space="preserve">papers related to its </w:t>
      </w:r>
      <w:r w:rsidRPr="008300F5">
        <w:rPr>
          <w:rFonts w:eastAsia="Calibri"/>
          <w:lang w:eastAsia="en-US"/>
        </w:rPr>
        <w:t xml:space="preserve">five special issues for 2021. Achieving a significant impact factor is </w:t>
      </w:r>
      <w:r w:rsidR="008B376F" w:rsidRPr="008300F5">
        <w:rPr>
          <w:rFonts w:eastAsia="Calibri"/>
          <w:lang w:eastAsia="en-US"/>
        </w:rPr>
        <w:t>a</w:t>
      </w:r>
      <w:r w:rsidRPr="008300F5">
        <w:rPr>
          <w:rFonts w:eastAsia="Calibri"/>
          <w:lang w:eastAsia="en-US"/>
        </w:rPr>
        <w:t xml:space="preserve"> goal for this Journal and will derive from the relevance of journal papers to the priorities of academia, industry and governments, leading the way to new frontiers in research</w:t>
      </w:r>
      <w:r w:rsidR="005B4674" w:rsidRPr="008300F5">
        <w:rPr>
          <w:rFonts w:eastAsia="Calibri"/>
          <w:lang w:eastAsia="en-US"/>
        </w:rPr>
        <w:t>.</w:t>
      </w:r>
      <w:r w:rsidR="003021EA" w:rsidRPr="008300F5">
        <w:rPr>
          <w:rFonts w:eastAsia="Calibri"/>
          <w:lang w:eastAsia="en-US"/>
        </w:rPr>
        <w:t xml:space="preserve"> </w:t>
      </w:r>
    </w:p>
    <w:p w14:paraId="7BE30B69" w14:textId="6A39CBC8" w:rsidR="005B4674" w:rsidRPr="008300F5" w:rsidRDefault="005B4674" w:rsidP="008300F5">
      <w:pPr>
        <w:pStyle w:val="ListParagraph"/>
        <w:numPr>
          <w:ilvl w:val="0"/>
          <w:numId w:val="22"/>
        </w:numPr>
        <w:spacing w:before="360" w:after="360"/>
        <w:ind w:left="851" w:hanging="851"/>
        <w:jc w:val="both"/>
        <w:rPr>
          <w:rFonts w:ascii="Times New Roman" w:eastAsia="Calibri" w:hAnsi="Times New Roman" w:cs="Times New Roman"/>
          <w:b/>
          <w:bCs/>
          <w:sz w:val="24"/>
          <w:szCs w:val="24"/>
        </w:rPr>
      </w:pPr>
      <w:bookmarkStart w:id="12" w:name="_Hlk59206997"/>
      <w:r w:rsidRPr="008300F5">
        <w:rPr>
          <w:rFonts w:ascii="Times New Roman" w:eastAsia="Calibri" w:hAnsi="Times New Roman" w:cs="Times New Roman"/>
          <w:b/>
          <w:bCs/>
          <w:sz w:val="24"/>
          <w:szCs w:val="24"/>
        </w:rPr>
        <w:t>Internet of Bio-Nano Things for health applications</w:t>
      </w:r>
    </w:p>
    <w:bookmarkEnd w:id="12"/>
    <w:p w14:paraId="169287AD" w14:textId="464B9F22" w:rsidR="00C0571D" w:rsidRPr="008300F5" w:rsidRDefault="008300F5" w:rsidP="00C0571D">
      <w:pPr>
        <w:jc w:val="both"/>
      </w:pPr>
      <w:r w:rsidRPr="008300F5">
        <w:rPr>
          <w:noProof/>
        </w:rPr>
        <w:drawing>
          <wp:anchor distT="0" distB="0" distL="114300" distR="114300" simplePos="0" relativeHeight="251674624" behindDoc="0" locked="0" layoutInCell="1" allowOverlap="1" wp14:anchorId="1377EBAE" wp14:editId="3D672F0B">
            <wp:simplePos x="0" y="0"/>
            <wp:positionH relativeFrom="column">
              <wp:posOffset>22225</wp:posOffset>
            </wp:positionH>
            <wp:positionV relativeFrom="paragraph">
              <wp:posOffset>19050</wp:posOffset>
            </wp:positionV>
            <wp:extent cx="1868400" cy="262800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8400" cy="26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71D" w:rsidRPr="008300F5">
        <w:t xml:space="preserve">The first special issue on the </w:t>
      </w:r>
      <w:hyperlink r:id="rId19" w:history="1">
        <w:r w:rsidR="00C0571D" w:rsidRPr="008300F5">
          <w:rPr>
            <w:rStyle w:val="Hyperlink"/>
            <w:rFonts w:ascii="Times New Roman" w:hAnsi="Times New Roman"/>
          </w:rPr>
          <w:t>Internet of Bio-Nano Things for health applications</w:t>
        </w:r>
      </w:hyperlink>
      <w:r w:rsidR="00C0571D" w:rsidRPr="008300F5">
        <w:t>, will present the most recent advances with respect to the theoretical foundations and practical implementation of IoBNT towards health applications</w:t>
      </w:r>
      <w:r w:rsidR="008B376F" w:rsidRPr="008300F5">
        <w:t>. This comes as</w:t>
      </w:r>
      <w:r w:rsidR="00C0571D" w:rsidRPr="008300F5">
        <w:t xml:space="preserve"> Internet of Things (IoT) approaches technological maturity with growing number of applications on the </w:t>
      </w:r>
      <w:r w:rsidR="00C0571D" w:rsidRPr="008300F5">
        <w:rPr>
          <w:rFonts w:eastAsia="Times New Roman"/>
          <w:lang w:eastAsia="en-GB"/>
        </w:rPr>
        <w:t>market</w:t>
      </w:r>
      <w:r w:rsidR="00C0571D" w:rsidRPr="008300F5">
        <w:t xml:space="preserve"> and new integrative ideas emerg</w:t>
      </w:r>
      <w:r w:rsidR="00447D1A" w:rsidRPr="008300F5">
        <w:t>ing</w:t>
      </w:r>
      <w:r w:rsidR="00C0571D" w:rsidRPr="008300F5">
        <w:t xml:space="preserve"> to push the current boundaries of IoT and extend its application range.</w:t>
      </w:r>
      <w:r w:rsidR="00A23051" w:rsidRPr="008300F5">
        <w:t xml:space="preserve"> </w:t>
      </w:r>
      <w:r w:rsidR="00C0571D" w:rsidRPr="008300F5">
        <w:t>The deadline for</w:t>
      </w:r>
      <w:r w:rsidR="00F77957" w:rsidRPr="008300F5">
        <w:t xml:space="preserve"> paper</w:t>
      </w:r>
      <w:r w:rsidR="00C0571D" w:rsidRPr="008300F5">
        <w:t xml:space="preserve"> submissions to this special issue </w:t>
      </w:r>
      <w:r w:rsidR="00F77957" w:rsidRPr="008300F5">
        <w:t>on IoBNT is</w:t>
      </w:r>
      <w:r w:rsidR="00C0571D" w:rsidRPr="008300F5">
        <w:t xml:space="preserve"> </w:t>
      </w:r>
      <w:r w:rsidR="00C0571D" w:rsidRPr="008300F5">
        <w:rPr>
          <w:b/>
          <w:bCs/>
        </w:rPr>
        <w:t>22 January 2021.</w:t>
      </w:r>
    </w:p>
    <w:p w14:paraId="77908E00" w14:textId="3147A75C" w:rsidR="00C0571D" w:rsidRPr="008300F5" w:rsidRDefault="00C0571D" w:rsidP="008300F5">
      <w:pPr>
        <w:spacing w:beforeLines="40" w:before="96" w:afterLines="40" w:after="96"/>
        <w:jc w:val="both"/>
      </w:pPr>
      <w:r w:rsidRPr="008300F5">
        <w:t>The Editorial board comprises expert researchers and includes:</w:t>
      </w:r>
    </w:p>
    <w:p w14:paraId="5AE8A2DC" w14:textId="33BCAF75" w:rsidR="00F77957" w:rsidRPr="008300F5" w:rsidRDefault="00C0571D" w:rsidP="008300F5">
      <w:pPr>
        <w:spacing w:beforeLines="40" w:before="96" w:afterLines="40" w:after="96"/>
        <w:jc w:val="both"/>
      </w:pPr>
      <w:r w:rsidRPr="008300F5">
        <w:t xml:space="preserve">Leading </w:t>
      </w:r>
      <w:r w:rsidR="00120F41" w:rsidRPr="008300F5">
        <w:t>G</w:t>
      </w:r>
      <w:r w:rsidRPr="008300F5">
        <w:t xml:space="preserve">uest </w:t>
      </w:r>
      <w:r w:rsidR="00120F41" w:rsidRPr="008300F5">
        <w:t>Ed</w:t>
      </w:r>
      <w:r w:rsidRPr="008300F5">
        <w:t>itor</w:t>
      </w:r>
      <w:r w:rsidR="008300F5" w:rsidRPr="008300F5">
        <w:t>:</w:t>
      </w:r>
    </w:p>
    <w:p w14:paraId="682BEA13" w14:textId="4F4745F9" w:rsidR="00C0571D" w:rsidRPr="008300F5" w:rsidRDefault="00AD0D17" w:rsidP="008300F5">
      <w:pPr>
        <w:pStyle w:val="ListParagraph"/>
        <w:numPr>
          <w:ilvl w:val="0"/>
          <w:numId w:val="20"/>
        </w:numPr>
        <w:spacing w:beforeLines="40" w:before="96" w:afterLines="40" w:after="96"/>
        <w:jc w:val="both"/>
        <w:rPr>
          <w:rFonts w:ascii="Times New Roman" w:hAnsi="Times New Roman" w:cs="Times New Roman"/>
          <w:sz w:val="24"/>
          <w:szCs w:val="24"/>
        </w:rPr>
      </w:pPr>
      <w:hyperlink r:id="rId20" w:tgtFrame="_blank" w:history="1">
        <w:r w:rsidR="00F77957" w:rsidRPr="008300F5">
          <w:rPr>
            <w:rStyle w:val="Hyperlink"/>
            <w:rFonts w:ascii="Times New Roman" w:hAnsi="Times New Roman" w:cs="Times New Roman"/>
            <w:sz w:val="24"/>
            <w:szCs w:val="24"/>
          </w:rPr>
          <w:t>Bige Deniz Unluturk</w:t>
        </w:r>
      </w:hyperlink>
      <w:r w:rsidR="00F77957" w:rsidRPr="008300F5">
        <w:rPr>
          <w:rFonts w:ascii="Times New Roman" w:hAnsi="Times New Roman" w:cs="Times New Roman"/>
          <w:sz w:val="24"/>
          <w:szCs w:val="24"/>
        </w:rPr>
        <w:t>, Michigan State University, USA</w:t>
      </w:r>
    </w:p>
    <w:p w14:paraId="25C4DEA7" w14:textId="77777777" w:rsidR="008300F5" w:rsidRPr="008300F5" w:rsidRDefault="008300F5">
      <w:pPr>
        <w:spacing w:before="0" w:after="160" w:line="259" w:lineRule="auto"/>
      </w:pPr>
      <w:r w:rsidRPr="008300F5">
        <w:br w:type="page"/>
      </w:r>
    </w:p>
    <w:p w14:paraId="7DBED94F" w14:textId="507EA676" w:rsidR="00F77957" w:rsidRPr="008300F5" w:rsidRDefault="00F77957" w:rsidP="008300F5">
      <w:pPr>
        <w:spacing w:beforeLines="40" w:before="96" w:afterLines="40" w:after="96"/>
        <w:jc w:val="both"/>
      </w:pPr>
      <w:r w:rsidRPr="008300F5">
        <w:lastRenderedPageBreak/>
        <w:t xml:space="preserve">Guest </w:t>
      </w:r>
      <w:r w:rsidR="00120F41" w:rsidRPr="008300F5">
        <w:t>E</w:t>
      </w:r>
      <w:r w:rsidRPr="008300F5">
        <w:t>ditors</w:t>
      </w:r>
      <w:r w:rsidR="008300F5" w:rsidRPr="008300F5">
        <w:t>:</w:t>
      </w:r>
    </w:p>
    <w:p w14:paraId="2973EE75" w14:textId="329AD8D6" w:rsidR="00F77957" w:rsidRPr="008300F5" w:rsidRDefault="00AD0D17" w:rsidP="008300F5">
      <w:pPr>
        <w:pStyle w:val="ListParagraph"/>
        <w:numPr>
          <w:ilvl w:val="0"/>
          <w:numId w:val="20"/>
        </w:numPr>
        <w:spacing w:beforeLines="40" w:before="96" w:afterLines="40" w:after="96"/>
        <w:jc w:val="both"/>
        <w:rPr>
          <w:rFonts w:ascii="Times New Roman" w:hAnsi="Times New Roman" w:cs="Times New Roman"/>
          <w:sz w:val="24"/>
          <w:szCs w:val="24"/>
        </w:rPr>
      </w:pPr>
      <w:hyperlink r:id="rId21" w:tgtFrame="_blank" w:history="1">
        <w:r w:rsidR="00F77957" w:rsidRPr="008300F5">
          <w:rPr>
            <w:rStyle w:val="Hyperlink"/>
            <w:rFonts w:ascii="Times New Roman" w:hAnsi="Times New Roman" w:cs="Times New Roman"/>
            <w:sz w:val="24"/>
            <w:szCs w:val="24"/>
          </w:rPr>
          <w:t>Murat Kuscu</w:t>
        </w:r>
      </w:hyperlink>
      <w:r w:rsidR="00F77957" w:rsidRPr="008300F5">
        <w:rPr>
          <w:rFonts w:ascii="Times New Roman" w:hAnsi="Times New Roman" w:cs="Times New Roman"/>
          <w:sz w:val="24"/>
          <w:szCs w:val="24"/>
        </w:rPr>
        <w:t>, Koc University, Turkey</w:t>
      </w:r>
    </w:p>
    <w:p w14:paraId="6C97264A" w14:textId="26A260D9" w:rsidR="00F77957" w:rsidRPr="008300F5" w:rsidRDefault="00AD0D17" w:rsidP="008300F5">
      <w:pPr>
        <w:pStyle w:val="ListParagraph"/>
        <w:numPr>
          <w:ilvl w:val="0"/>
          <w:numId w:val="20"/>
        </w:numPr>
        <w:spacing w:beforeLines="40" w:before="96" w:afterLines="40" w:after="96"/>
        <w:jc w:val="both"/>
        <w:rPr>
          <w:rFonts w:ascii="Times New Roman" w:hAnsi="Times New Roman" w:cs="Times New Roman"/>
          <w:sz w:val="24"/>
          <w:szCs w:val="24"/>
        </w:rPr>
      </w:pPr>
      <w:hyperlink r:id="rId22" w:history="1">
        <w:r w:rsidR="00F77957" w:rsidRPr="008300F5">
          <w:rPr>
            <w:rStyle w:val="Hyperlink"/>
            <w:rFonts w:ascii="Times New Roman" w:hAnsi="Times New Roman" w:cs="Times New Roman"/>
            <w:sz w:val="24"/>
            <w:szCs w:val="24"/>
            <w:bdr w:val="none" w:sz="0" w:space="0" w:color="auto" w:frame="1"/>
            <w:shd w:val="clear" w:color="auto" w:fill="FFFFFF"/>
          </w:rPr>
          <w:t>Erin Purcell</w:t>
        </w:r>
      </w:hyperlink>
      <w:r w:rsidR="00F77957" w:rsidRPr="008300F5">
        <w:rPr>
          <w:rFonts w:ascii="Times New Roman" w:hAnsi="Times New Roman" w:cs="Times New Roman"/>
          <w:color w:val="444444"/>
          <w:sz w:val="24"/>
          <w:szCs w:val="24"/>
          <w:shd w:val="clear" w:color="auto" w:fill="FFFFFF"/>
        </w:rPr>
        <w:t xml:space="preserve">, </w:t>
      </w:r>
      <w:r w:rsidR="00F77957" w:rsidRPr="008300F5">
        <w:rPr>
          <w:rFonts w:ascii="Times New Roman" w:hAnsi="Times New Roman" w:cs="Times New Roman"/>
          <w:sz w:val="24"/>
          <w:szCs w:val="24"/>
          <w:shd w:val="clear" w:color="auto" w:fill="FFFFFF"/>
        </w:rPr>
        <w:t>Michigan State University, USA</w:t>
      </w:r>
    </w:p>
    <w:p w14:paraId="3255BC8D" w14:textId="365EF056" w:rsidR="00F77957" w:rsidRPr="008300F5" w:rsidRDefault="00AD0D17" w:rsidP="008300F5">
      <w:pPr>
        <w:pStyle w:val="ListParagraph"/>
        <w:numPr>
          <w:ilvl w:val="0"/>
          <w:numId w:val="20"/>
        </w:numPr>
        <w:spacing w:beforeLines="40" w:before="96" w:afterLines="40" w:after="96"/>
        <w:jc w:val="both"/>
        <w:rPr>
          <w:rFonts w:ascii="Times New Roman" w:hAnsi="Times New Roman" w:cs="Times New Roman"/>
          <w:sz w:val="24"/>
          <w:szCs w:val="24"/>
        </w:rPr>
      </w:pPr>
      <w:hyperlink r:id="rId23" w:history="1">
        <w:r w:rsidR="00F77957" w:rsidRPr="008300F5">
          <w:rPr>
            <w:rStyle w:val="Hyperlink"/>
            <w:rFonts w:ascii="Times New Roman" w:hAnsi="Times New Roman" w:cs="Times New Roman"/>
            <w:sz w:val="24"/>
            <w:szCs w:val="24"/>
            <w:bdr w:val="none" w:sz="0" w:space="0" w:color="auto" w:frame="1"/>
            <w:shd w:val="clear" w:color="auto" w:fill="FFFFFF"/>
          </w:rPr>
          <w:t>Wen Li</w:t>
        </w:r>
      </w:hyperlink>
      <w:r w:rsidR="00F77957" w:rsidRPr="008300F5">
        <w:rPr>
          <w:rFonts w:ascii="Times New Roman" w:hAnsi="Times New Roman" w:cs="Times New Roman"/>
          <w:color w:val="444444"/>
          <w:sz w:val="24"/>
          <w:szCs w:val="24"/>
          <w:shd w:val="clear" w:color="auto" w:fill="FFFFFF"/>
        </w:rPr>
        <w:t xml:space="preserve">, </w:t>
      </w:r>
      <w:r w:rsidR="00F77957" w:rsidRPr="008300F5">
        <w:rPr>
          <w:rFonts w:ascii="Times New Roman" w:hAnsi="Times New Roman" w:cs="Times New Roman"/>
          <w:sz w:val="24"/>
          <w:szCs w:val="24"/>
          <w:shd w:val="clear" w:color="auto" w:fill="FFFFFF"/>
        </w:rPr>
        <w:t>Michigan State University, USA</w:t>
      </w:r>
    </w:p>
    <w:p w14:paraId="2569E637" w14:textId="77777777" w:rsidR="00340AB2" w:rsidRPr="008300F5" w:rsidRDefault="00AD0D17" w:rsidP="008300F5">
      <w:pPr>
        <w:pStyle w:val="ListParagraph"/>
        <w:numPr>
          <w:ilvl w:val="0"/>
          <w:numId w:val="20"/>
        </w:numPr>
        <w:spacing w:beforeLines="40" w:before="96" w:afterLines="40" w:after="96"/>
        <w:jc w:val="both"/>
        <w:rPr>
          <w:rFonts w:ascii="Times New Roman" w:hAnsi="Times New Roman" w:cs="Times New Roman"/>
          <w:sz w:val="24"/>
          <w:szCs w:val="24"/>
        </w:rPr>
      </w:pPr>
      <w:hyperlink r:id="rId24" w:history="1">
        <w:r w:rsidR="00F77957" w:rsidRPr="008300F5">
          <w:rPr>
            <w:rStyle w:val="Hyperlink"/>
            <w:rFonts w:ascii="Times New Roman" w:hAnsi="Times New Roman" w:cs="Times New Roman"/>
            <w:sz w:val="24"/>
            <w:szCs w:val="24"/>
            <w:bdr w:val="none" w:sz="0" w:space="0" w:color="auto" w:frame="1"/>
            <w:shd w:val="clear" w:color="auto" w:fill="FFFFFF"/>
          </w:rPr>
          <w:t>Ulkuhan Guler</w:t>
        </w:r>
      </w:hyperlink>
      <w:r w:rsidR="00F77957" w:rsidRPr="008300F5">
        <w:rPr>
          <w:rFonts w:ascii="Times New Roman" w:hAnsi="Times New Roman" w:cs="Times New Roman"/>
          <w:color w:val="444444"/>
          <w:sz w:val="24"/>
          <w:szCs w:val="24"/>
          <w:shd w:val="clear" w:color="auto" w:fill="FFFFFF"/>
        </w:rPr>
        <w:t xml:space="preserve">, </w:t>
      </w:r>
      <w:r w:rsidR="00F77957" w:rsidRPr="008300F5">
        <w:rPr>
          <w:rFonts w:ascii="Times New Roman" w:hAnsi="Times New Roman" w:cs="Times New Roman"/>
          <w:sz w:val="24"/>
          <w:szCs w:val="24"/>
          <w:shd w:val="clear" w:color="auto" w:fill="FFFFFF"/>
        </w:rPr>
        <w:t>Worcester Polytechnic Institute, USA</w:t>
      </w:r>
    </w:p>
    <w:p w14:paraId="29C3FA3A" w14:textId="7088E6CF" w:rsidR="00A23051" w:rsidRPr="008300F5" w:rsidRDefault="00AD0D17" w:rsidP="008300F5">
      <w:pPr>
        <w:pStyle w:val="ListParagraph"/>
        <w:numPr>
          <w:ilvl w:val="0"/>
          <w:numId w:val="20"/>
        </w:numPr>
        <w:spacing w:beforeLines="40" w:before="96" w:afterLines="40" w:after="96"/>
        <w:jc w:val="both"/>
        <w:rPr>
          <w:rFonts w:ascii="Times New Roman" w:hAnsi="Times New Roman" w:cs="Times New Roman"/>
          <w:sz w:val="24"/>
          <w:szCs w:val="24"/>
          <w:shd w:val="clear" w:color="auto" w:fill="FFFFFF"/>
        </w:rPr>
      </w:pPr>
      <w:hyperlink r:id="rId25" w:history="1">
        <w:r w:rsidR="00F77957" w:rsidRPr="008300F5">
          <w:rPr>
            <w:rStyle w:val="Hyperlink"/>
            <w:rFonts w:ascii="Times New Roman" w:hAnsi="Times New Roman" w:cs="Times New Roman"/>
            <w:sz w:val="24"/>
            <w:szCs w:val="24"/>
            <w:bdr w:val="none" w:sz="0" w:space="0" w:color="auto" w:frame="1"/>
            <w:shd w:val="clear" w:color="auto" w:fill="FFFFFF"/>
          </w:rPr>
          <w:t>Nureddin Ashammakhi</w:t>
        </w:r>
      </w:hyperlink>
      <w:r w:rsidR="00F77957" w:rsidRPr="008300F5">
        <w:rPr>
          <w:rFonts w:ascii="Times New Roman" w:hAnsi="Times New Roman" w:cs="Times New Roman"/>
          <w:color w:val="444444"/>
          <w:sz w:val="24"/>
          <w:szCs w:val="24"/>
          <w:shd w:val="clear" w:color="auto" w:fill="FFFFFF"/>
        </w:rPr>
        <w:t xml:space="preserve">, </w:t>
      </w:r>
      <w:r w:rsidR="00F77957" w:rsidRPr="008300F5">
        <w:rPr>
          <w:rFonts w:ascii="Times New Roman" w:hAnsi="Times New Roman" w:cs="Times New Roman"/>
          <w:sz w:val="24"/>
          <w:szCs w:val="24"/>
          <w:shd w:val="clear" w:color="auto" w:fill="FFFFFF"/>
        </w:rPr>
        <w:t>University of California Los Angeles, USA</w:t>
      </w:r>
    </w:p>
    <w:p w14:paraId="461FAAB4" w14:textId="13688FA6" w:rsidR="005B4674" w:rsidRPr="008300F5" w:rsidRDefault="005B4674" w:rsidP="008300F5">
      <w:pPr>
        <w:pStyle w:val="ListParagraph"/>
        <w:numPr>
          <w:ilvl w:val="0"/>
          <w:numId w:val="22"/>
        </w:numPr>
        <w:spacing w:before="360" w:after="360"/>
        <w:ind w:left="851" w:hanging="851"/>
        <w:jc w:val="both"/>
        <w:rPr>
          <w:rFonts w:ascii="Times New Roman" w:eastAsia="Calibri" w:hAnsi="Times New Roman" w:cs="Times New Roman"/>
          <w:b/>
          <w:bCs/>
          <w:sz w:val="24"/>
          <w:szCs w:val="24"/>
        </w:rPr>
      </w:pPr>
      <w:r w:rsidRPr="008300F5">
        <w:rPr>
          <w:rFonts w:ascii="Times New Roman" w:eastAsia="Calibri" w:hAnsi="Times New Roman" w:cs="Times New Roman"/>
          <w:b/>
          <w:bCs/>
          <w:sz w:val="24"/>
          <w:szCs w:val="24"/>
        </w:rPr>
        <w:t xml:space="preserve">Internet of Everything </w:t>
      </w:r>
    </w:p>
    <w:p w14:paraId="66622BC0" w14:textId="2D5B7CD1" w:rsidR="00324897" w:rsidRPr="008300F5" w:rsidRDefault="008300F5" w:rsidP="006B42B7">
      <w:pPr>
        <w:jc w:val="both"/>
        <w:rPr>
          <w:lang w:eastAsia="en-US"/>
        </w:rPr>
      </w:pPr>
      <w:r w:rsidRPr="008300F5">
        <w:rPr>
          <w:rFonts w:eastAsia="Calibri"/>
          <w:b/>
          <w:bCs/>
          <w:noProof/>
        </w:rPr>
        <w:drawing>
          <wp:anchor distT="0" distB="0" distL="114300" distR="114300" simplePos="0" relativeHeight="251676672" behindDoc="0" locked="0" layoutInCell="1" allowOverlap="1" wp14:anchorId="032847FD" wp14:editId="76D631E1">
            <wp:simplePos x="0" y="0"/>
            <wp:positionH relativeFrom="margin">
              <wp:posOffset>4377690</wp:posOffset>
            </wp:positionH>
            <wp:positionV relativeFrom="paragraph">
              <wp:posOffset>33020</wp:posOffset>
            </wp:positionV>
            <wp:extent cx="1838325" cy="261937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2619375"/>
                    </a:xfrm>
                    <a:prstGeom prst="rect">
                      <a:avLst/>
                    </a:prstGeom>
                    <a:noFill/>
                    <a:ln>
                      <a:noFill/>
                    </a:ln>
                  </pic:spPr>
                </pic:pic>
              </a:graphicData>
            </a:graphic>
            <wp14:sizeRelV relativeFrom="margin">
              <wp14:pctHeight>0</wp14:pctHeight>
            </wp14:sizeRelV>
          </wp:anchor>
        </w:drawing>
      </w:r>
      <w:r w:rsidR="00E642F8" w:rsidRPr="008300F5">
        <w:rPr>
          <w:lang w:eastAsia="en-US"/>
        </w:rPr>
        <w:t xml:space="preserve">The </w:t>
      </w:r>
      <w:r w:rsidR="00EC4AB7" w:rsidRPr="008300F5">
        <w:rPr>
          <w:lang w:eastAsia="en-US"/>
        </w:rPr>
        <w:t xml:space="preserve">second special issue announced </w:t>
      </w:r>
      <w:r w:rsidR="00447D1A" w:rsidRPr="008300F5">
        <w:rPr>
          <w:lang w:eastAsia="en-US"/>
        </w:rPr>
        <w:t>is</w:t>
      </w:r>
      <w:r w:rsidR="00EC4AB7" w:rsidRPr="008300F5">
        <w:rPr>
          <w:lang w:eastAsia="en-US"/>
        </w:rPr>
        <w:t xml:space="preserve"> on the </w:t>
      </w:r>
      <w:hyperlink r:id="rId27" w:history="1">
        <w:r w:rsidR="00E642F8" w:rsidRPr="008300F5">
          <w:rPr>
            <w:rStyle w:val="Hyperlink"/>
            <w:rFonts w:ascii="Times New Roman" w:hAnsi="Times New Roman"/>
            <w:lang w:eastAsia="en-US"/>
          </w:rPr>
          <w:t>Internet of Everything (IoE)</w:t>
        </w:r>
      </w:hyperlink>
      <w:r w:rsidR="00E642F8" w:rsidRPr="008300F5">
        <w:rPr>
          <w:lang w:eastAsia="en-US"/>
        </w:rPr>
        <w:t xml:space="preserve"> </w:t>
      </w:r>
      <w:r w:rsidR="00EC4AB7" w:rsidRPr="008300F5">
        <w:rPr>
          <w:lang w:eastAsia="en-US"/>
        </w:rPr>
        <w:t xml:space="preserve">which </w:t>
      </w:r>
      <w:r w:rsidR="00E642F8" w:rsidRPr="008300F5">
        <w:rPr>
          <w:lang w:eastAsia="en-US"/>
        </w:rPr>
        <w:t>is</w:t>
      </w:r>
      <w:r w:rsidR="00EC4AB7" w:rsidRPr="008300F5">
        <w:rPr>
          <w:lang w:eastAsia="en-US"/>
        </w:rPr>
        <w:t xml:space="preserve"> described as</w:t>
      </w:r>
      <w:r w:rsidR="00E642F8" w:rsidRPr="008300F5">
        <w:rPr>
          <w:lang w:eastAsia="en-US"/>
        </w:rPr>
        <w:t xml:space="preserve"> the interconnection of people, processes, data, and things. It was conceptualized by CISCO as the natural evolution of the Internet of Things (IoT), in the aim of including the entire realm of information sources and destinations in one paradigm</w:t>
      </w:r>
      <w:r w:rsidR="006B42B7" w:rsidRPr="008300F5">
        <w:rPr>
          <w:lang w:eastAsia="en-US"/>
        </w:rPr>
        <w:t>.</w:t>
      </w:r>
    </w:p>
    <w:p w14:paraId="5539CE5C" w14:textId="2C4AB1C2" w:rsidR="00E642F8" w:rsidRPr="008300F5" w:rsidRDefault="00E642F8" w:rsidP="00EC4AB7">
      <w:pPr>
        <w:jc w:val="both"/>
        <w:rPr>
          <w:lang w:eastAsia="en-US"/>
        </w:rPr>
      </w:pPr>
      <w:r w:rsidRPr="008300F5">
        <w:rPr>
          <w:lang w:eastAsia="en-US"/>
        </w:rPr>
        <w:t>In the spirit of the ITU J-FET, the objective of this special issue is to contribute to the technological and theoretical advancement in the IoE domain by stimulating novel research contributions covering the main IoE research issues.</w:t>
      </w:r>
    </w:p>
    <w:p w14:paraId="7DE97FEA" w14:textId="2C576DFB" w:rsidR="00EC4AB7" w:rsidRPr="008300F5" w:rsidRDefault="00EC4AB7" w:rsidP="00EC4AB7">
      <w:pPr>
        <w:jc w:val="both"/>
      </w:pPr>
      <w:r w:rsidRPr="008300F5">
        <w:t>The deadline for paper submissions to this special issue on</w:t>
      </w:r>
      <w:r w:rsidR="00447D1A" w:rsidRPr="008300F5">
        <w:t xml:space="preserve"> IoE is</w:t>
      </w:r>
      <w:r w:rsidRPr="008300F5">
        <w:t xml:space="preserve"> </w:t>
      </w:r>
      <w:r w:rsidRPr="008300F5">
        <w:rPr>
          <w:b/>
          <w:bCs/>
        </w:rPr>
        <w:t>1</w:t>
      </w:r>
      <w:r w:rsidR="00FF57BB" w:rsidRPr="008300F5">
        <w:rPr>
          <w:b/>
          <w:bCs/>
        </w:rPr>
        <w:t> </w:t>
      </w:r>
      <w:r w:rsidRPr="008300F5">
        <w:rPr>
          <w:b/>
          <w:bCs/>
        </w:rPr>
        <w:t>February 2021.</w:t>
      </w:r>
    </w:p>
    <w:p w14:paraId="01DD3BB5" w14:textId="55810FA3" w:rsidR="00EC4AB7" w:rsidRPr="008300F5" w:rsidRDefault="00EC4AB7" w:rsidP="008300F5">
      <w:pPr>
        <w:spacing w:beforeLines="40" w:before="96" w:after="40"/>
        <w:jc w:val="both"/>
      </w:pPr>
      <w:r w:rsidRPr="008300F5">
        <w:t xml:space="preserve">The Editorial board </w:t>
      </w:r>
      <w:r w:rsidR="0011521E" w:rsidRPr="008300F5">
        <w:t>is made of the following researchers:</w:t>
      </w:r>
    </w:p>
    <w:p w14:paraId="5F355345" w14:textId="539A10B7" w:rsidR="003C4BD5" w:rsidRPr="008300F5" w:rsidRDefault="00EC4AB7" w:rsidP="008300F5">
      <w:pPr>
        <w:spacing w:beforeLines="40" w:before="96" w:after="40"/>
        <w:jc w:val="both"/>
        <w:rPr>
          <w:rFonts w:cstheme="majorBidi"/>
        </w:rPr>
      </w:pPr>
      <w:r w:rsidRPr="008300F5">
        <w:rPr>
          <w:rFonts w:cstheme="majorBidi"/>
        </w:rPr>
        <w:t xml:space="preserve">Leading </w:t>
      </w:r>
      <w:r w:rsidR="00887FBC" w:rsidRPr="008300F5">
        <w:rPr>
          <w:rFonts w:cstheme="majorBidi"/>
        </w:rPr>
        <w:t>G</w:t>
      </w:r>
      <w:r w:rsidRPr="008300F5">
        <w:rPr>
          <w:rFonts w:cstheme="majorBidi"/>
        </w:rPr>
        <w:t xml:space="preserve">uest </w:t>
      </w:r>
      <w:r w:rsidR="00887FBC" w:rsidRPr="008300F5">
        <w:rPr>
          <w:rFonts w:cstheme="majorBidi"/>
        </w:rPr>
        <w:t>E</w:t>
      </w:r>
      <w:r w:rsidRPr="008300F5">
        <w:rPr>
          <w:rFonts w:cstheme="majorBidi"/>
        </w:rPr>
        <w:t>ditor</w:t>
      </w:r>
      <w:r w:rsidR="008300F5" w:rsidRPr="008300F5">
        <w:rPr>
          <w:rFonts w:cstheme="majorBidi"/>
        </w:rPr>
        <w:t>:</w:t>
      </w:r>
    </w:p>
    <w:p w14:paraId="3DC7EA4E" w14:textId="6D6E04EA" w:rsidR="00EC4AB7"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28" w:history="1">
        <w:r w:rsidR="00EC4AB7" w:rsidRPr="008300F5">
          <w:rPr>
            <w:rStyle w:val="Hyperlink"/>
            <w:rFonts w:ascii="Times New Roman" w:hAnsi="Times New Roman" w:cs="Times New Roman"/>
            <w:sz w:val="24"/>
            <w:szCs w:val="24"/>
            <w:bdr w:val="none" w:sz="0" w:space="0" w:color="auto" w:frame="1"/>
            <w:shd w:val="clear" w:color="auto" w:fill="FFFFFF"/>
          </w:rPr>
          <w:t>Giacomo Morabito</w:t>
        </w:r>
        <w:r w:rsidR="00EC4AB7" w:rsidRPr="008300F5">
          <w:rPr>
            <w:rStyle w:val="Hyperlink"/>
            <w:rFonts w:ascii="Times New Roman" w:hAnsi="Times New Roman" w:cs="Times New Roman"/>
            <w:sz w:val="24"/>
            <w:szCs w:val="24"/>
            <w:shd w:val="clear" w:color="auto" w:fill="FFFFFF"/>
          </w:rPr>
          <w:t>,</w:t>
        </w:r>
      </w:hyperlink>
      <w:r w:rsidR="00EC4AB7" w:rsidRPr="008300F5">
        <w:rPr>
          <w:rFonts w:ascii="Times New Roman" w:hAnsi="Times New Roman" w:cs="Times New Roman"/>
          <w:color w:val="444444"/>
          <w:sz w:val="24"/>
          <w:szCs w:val="24"/>
          <w:shd w:val="clear" w:color="auto" w:fill="FFFFFF"/>
        </w:rPr>
        <w:t xml:space="preserve"> </w:t>
      </w:r>
      <w:r w:rsidR="00EC4AB7" w:rsidRPr="008300F5">
        <w:rPr>
          <w:rFonts w:ascii="Times New Roman" w:hAnsi="Times New Roman" w:cs="Times New Roman"/>
          <w:sz w:val="24"/>
          <w:szCs w:val="24"/>
          <w:shd w:val="clear" w:color="auto" w:fill="FFFFFF"/>
        </w:rPr>
        <w:t>University of Catania, Italy</w:t>
      </w:r>
    </w:p>
    <w:p w14:paraId="6FE8BF1D" w14:textId="588028AE" w:rsidR="00EC4AB7" w:rsidRPr="008300F5" w:rsidRDefault="00EC4AB7" w:rsidP="008300F5">
      <w:pPr>
        <w:spacing w:beforeLines="40" w:before="96" w:after="40"/>
        <w:jc w:val="both"/>
      </w:pPr>
      <w:r w:rsidRPr="008300F5">
        <w:t xml:space="preserve">Guest </w:t>
      </w:r>
      <w:r w:rsidR="00887FBC" w:rsidRPr="008300F5">
        <w:t>E</w:t>
      </w:r>
      <w:r w:rsidRPr="008300F5">
        <w:t>ditors</w:t>
      </w:r>
      <w:r w:rsidR="008300F5" w:rsidRPr="008300F5">
        <w:t>:</w:t>
      </w:r>
    </w:p>
    <w:p w14:paraId="115D9D90" w14:textId="39E5E272" w:rsidR="00EC4AB7"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29" w:history="1">
        <w:r w:rsidR="00EC4AB7" w:rsidRPr="008300F5">
          <w:rPr>
            <w:rStyle w:val="Hyperlink"/>
            <w:rFonts w:ascii="Times New Roman" w:hAnsi="Times New Roman" w:cs="Times New Roman"/>
            <w:sz w:val="24"/>
            <w:szCs w:val="24"/>
            <w:bdr w:val="none" w:sz="0" w:space="0" w:color="auto" w:frame="1"/>
            <w:shd w:val="clear" w:color="auto" w:fill="FFFFFF"/>
          </w:rPr>
          <w:t>Luigi Atzori</w:t>
        </w:r>
      </w:hyperlink>
      <w:r w:rsidR="00EC4AB7" w:rsidRPr="008300F5">
        <w:rPr>
          <w:rFonts w:ascii="Times New Roman" w:hAnsi="Times New Roman" w:cs="Times New Roman"/>
          <w:color w:val="444444"/>
          <w:sz w:val="24"/>
          <w:szCs w:val="24"/>
          <w:shd w:val="clear" w:color="auto" w:fill="FFFFFF"/>
        </w:rPr>
        <w:t xml:space="preserve">, </w:t>
      </w:r>
      <w:r w:rsidR="00EC4AB7" w:rsidRPr="008300F5">
        <w:rPr>
          <w:rFonts w:ascii="Times New Roman" w:hAnsi="Times New Roman" w:cs="Times New Roman"/>
          <w:sz w:val="24"/>
          <w:szCs w:val="24"/>
          <w:shd w:val="clear" w:color="auto" w:fill="FFFFFF"/>
        </w:rPr>
        <w:t>University of Cagliari, Italy</w:t>
      </w:r>
    </w:p>
    <w:p w14:paraId="34F3456B" w14:textId="27420321" w:rsidR="00EC4AB7"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30" w:history="1">
        <w:r w:rsidR="00EC4AB7" w:rsidRPr="008300F5">
          <w:rPr>
            <w:rStyle w:val="Hyperlink"/>
            <w:rFonts w:ascii="Times New Roman" w:hAnsi="Times New Roman" w:cs="Times New Roman"/>
            <w:sz w:val="24"/>
            <w:szCs w:val="24"/>
            <w:bdr w:val="none" w:sz="0" w:space="0" w:color="auto" w:frame="1"/>
            <w:shd w:val="clear" w:color="auto" w:fill="FFFFFF"/>
          </w:rPr>
          <w:t>Huansheng Ning</w:t>
        </w:r>
      </w:hyperlink>
      <w:r w:rsidR="00EC4AB7" w:rsidRPr="008300F5">
        <w:rPr>
          <w:rFonts w:ascii="Times New Roman" w:hAnsi="Times New Roman" w:cs="Times New Roman"/>
          <w:color w:val="444444"/>
          <w:sz w:val="24"/>
          <w:szCs w:val="24"/>
          <w:shd w:val="clear" w:color="auto" w:fill="FFFFFF"/>
        </w:rPr>
        <w:t xml:space="preserve">, </w:t>
      </w:r>
      <w:r w:rsidR="00EC4AB7" w:rsidRPr="008300F5">
        <w:rPr>
          <w:rFonts w:ascii="Times New Roman" w:hAnsi="Times New Roman" w:cs="Times New Roman"/>
          <w:sz w:val="24"/>
          <w:szCs w:val="24"/>
          <w:shd w:val="clear" w:color="auto" w:fill="FFFFFF"/>
        </w:rPr>
        <w:t>University of Science and Technology Beijing, China</w:t>
      </w:r>
    </w:p>
    <w:p w14:paraId="11F6E946" w14:textId="24A13C1A" w:rsidR="00540023" w:rsidRPr="008300F5" w:rsidRDefault="00AD0D17" w:rsidP="008300F5">
      <w:pPr>
        <w:pStyle w:val="ListParagraph"/>
        <w:numPr>
          <w:ilvl w:val="0"/>
          <w:numId w:val="20"/>
        </w:numPr>
        <w:spacing w:beforeLines="40" w:before="96" w:after="40"/>
        <w:jc w:val="both"/>
        <w:rPr>
          <w:rFonts w:ascii="Times New Roman" w:hAnsi="Times New Roman" w:cs="Times New Roman"/>
          <w:color w:val="444444"/>
          <w:sz w:val="24"/>
          <w:szCs w:val="24"/>
          <w:shd w:val="clear" w:color="auto" w:fill="FFFFFF"/>
        </w:rPr>
      </w:pPr>
      <w:hyperlink r:id="rId31" w:history="1">
        <w:r w:rsidR="00EC4AB7" w:rsidRPr="008300F5">
          <w:rPr>
            <w:rStyle w:val="Hyperlink"/>
            <w:rFonts w:ascii="Times New Roman" w:hAnsi="Times New Roman" w:cs="Times New Roman"/>
            <w:sz w:val="24"/>
            <w:szCs w:val="24"/>
            <w:bdr w:val="none" w:sz="0" w:space="0" w:color="auto" w:frame="1"/>
            <w:shd w:val="clear" w:color="auto" w:fill="FFFFFF"/>
          </w:rPr>
          <w:t>Joel J. P. C. Rodrigues</w:t>
        </w:r>
      </w:hyperlink>
      <w:r w:rsidR="00EC4AB7" w:rsidRPr="008300F5">
        <w:rPr>
          <w:rFonts w:ascii="Times New Roman" w:hAnsi="Times New Roman" w:cs="Times New Roman"/>
          <w:color w:val="444444"/>
          <w:sz w:val="24"/>
          <w:szCs w:val="24"/>
          <w:shd w:val="clear" w:color="auto" w:fill="FFFFFF"/>
        </w:rPr>
        <w:t xml:space="preserve">, </w:t>
      </w:r>
      <w:r w:rsidR="00EC4AB7" w:rsidRPr="008300F5">
        <w:rPr>
          <w:rFonts w:ascii="Times New Roman" w:hAnsi="Times New Roman" w:cs="Times New Roman"/>
          <w:sz w:val="24"/>
          <w:szCs w:val="24"/>
          <w:shd w:val="clear" w:color="auto" w:fill="FFFFFF"/>
        </w:rPr>
        <w:t>Federal University of Piauí (UFPI), Brazil</w:t>
      </w:r>
    </w:p>
    <w:p w14:paraId="00305FE7" w14:textId="4CF5BDAD" w:rsidR="005B4674" w:rsidRPr="008300F5" w:rsidRDefault="005B4674" w:rsidP="008300F5">
      <w:pPr>
        <w:pStyle w:val="ListParagraph"/>
        <w:numPr>
          <w:ilvl w:val="0"/>
          <w:numId w:val="22"/>
        </w:numPr>
        <w:spacing w:before="360" w:after="360"/>
        <w:ind w:left="851" w:hanging="851"/>
        <w:jc w:val="both"/>
        <w:rPr>
          <w:rFonts w:ascii="Times New Roman" w:hAnsi="Times New Roman" w:cs="Times New Roman"/>
          <w:b/>
          <w:bCs/>
          <w:sz w:val="24"/>
          <w:szCs w:val="24"/>
        </w:rPr>
      </w:pPr>
      <w:r w:rsidRPr="008300F5">
        <w:rPr>
          <w:rFonts w:ascii="Times New Roman" w:eastAsia="Calibri" w:hAnsi="Times New Roman" w:cs="Times New Roman"/>
          <w:b/>
          <w:bCs/>
          <w:sz w:val="24"/>
          <w:szCs w:val="24"/>
        </w:rPr>
        <w:t>Terahertz communications</w:t>
      </w:r>
    </w:p>
    <w:p w14:paraId="02833546" w14:textId="0A7A7A68" w:rsidR="00EC4AB7" w:rsidRPr="008300F5" w:rsidRDefault="008300F5" w:rsidP="00EC4AB7">
      <w:pPr>
        <w:jc w:val="both"/>
      </w:pPr>
      <w:r w:rsidRPr="008300F5">
        <w:rPr>
          <w:noProof/>
        </w:rPr>
        <w:lastRenderedPageBreak/>
        <w:drawing>
          <wp:anchor distT="0" distB="0" distL="114300" distR="114300" simplePos="0" relativeHeight="251675648" behindDoc="0" locked="0" layoutInCell="1" allowOverlap="1" wp14:anchorId="1969A2E3" wp14:editId="1C2E0C69">
            <wp:simplePos x="0" y="0"/>
            <wp:positionH relativeFrom="margin">
              <wp:posOffset>-66675</wp:posOffset>
            </wp:positionH>
            <wp:positionV relativeFrom="paragraph">
              <wp:posOffset>66675</wp:posOffset>
            </wp:positionV>
            <wp:extent cx="1828800" cy="2619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AB7" w:rsidRPr="008300F5">
        <w:t xml:space="preserve">The third special issue </w:t>
      </w:r>
      <w:r w:rsidR="003021EA" w:rsidRPr="008300F5">
        <w:t>of</w:t>
      </w:r>
      <w:r w:rsidR="00EC4AB7" w:rsidRPr="008300F5">
        <w:t xml:space="preserve"> the ITU J-FET will present the most recent advances with respect to the theoretical foundations and practical applications of </w:t>
      </w:r>
      <w:hyperlink r:id="rId33" w:history="1">
        <w:r w:rsidR="00EC4AB7" w:rsidRPr="008300F5">
          <w:rPr>
            <w:rStyle w:val="Hyperlink"/>
            <w:rFonts w:ascii="Times New Roman" w:hAnsi="Times New Roman"/>
          </w:rPr>
          <w:t>Terahertz communications</w:t>
        </w:r>
      </w:hyperlink>
      <w:r w:rsidR="00063CEE" w:rsidRPr="008300F5">
        <w:t>.</w:t>
      </w:r>
    </w:p>
    <w:p w14:paraId="62DFBE85" w14:textId="77777777" w:rsidR="00063CEE" w:rsidRPr="008300F5" w:rsidRDefault="00063CEE" w:rsidP="00EC4AB7">
      <w:pPr>
        <w:jc w:val="both"/>
      </w:pPr>
      <w:r w:rsidRPr="008300F5">
        <w:t xml:space="preserve">It is anticipated that THz band communications will enable unprecedented applications both at the macro-scale and at the nano-scale, ranging from high-speed satellite communications, ultra-high-capacity wireless fronthaul/backhaul in cellular networks, ultra-high-speed short-distance data transfer between devices, to inter/intra-chip communications and instantaneous data exchange between nano-scale devices. </w:t>
      </w:r>
    </w:p>
    <w:p w14:paraId="01C86C5E" w14:textId="4AF640DE" w:rsidR="00063CEE" w:rsidRPr="008300F5" w:rsidRDefault="00063CEE" w:rsidP="00063CEE">
      <w:pPr>
        <w:jc w:val="both"/>
      </w:pPr>
      <w:r w:rsidRPr="008300F5">
        <w:t xml:space="preserve">The Terahertz (THz) band from 0.1 THz to 10 THz will be of paramount importance for wireless communications in the next decade. This issue will explore how the THz band will be key to overcoming the spectrum scarcity and capacity limitations inherent </w:t>
      </w:r>
      <w:r w:rsidR="00447D1A" w:rsidRPr="008300F5">
        <w:t>in</w:t>
      </w:r>
      <w:r w:rsidRPr="008300F5">
        <w:t xml:space="preserve"> current wireless systems.</w:t>
      </w:r>
    </w:p>
    <w:p w14:paraId="048E00C0" w14:textId="49673B3C" w:rsidR="00063CEE" w:rsidRPr="008300F5" w:rsidRDefault="00063CEE" w:rsidP="00063CEE">
      <w:pPr>
        <w:jc w:val="both"/>
        <w:rPr>
          <w:b/>
          <w:bCs/>
        </w:rPr>
      </w:pPr>
      <w:r w:rsidRPr="008300F5">
        <w:t xml:space="preserve">The deadline for paper submissions to this special issue on THz Communications is </w:t>
      </w:r>
      <w:r w:rsidRPr="008300F5">
        <w:rPr>
          <w:b/>
          <w:bCs/>
        </w:rPr>
        <w:t>8 February 2021.</w:t>
      </w:r>
    </w:p>
    <w:p w14:paraId="285A1B14" w14:textId="542C088E" w:rsidR="00063CEE" w:rsidRPr="008300F5" w:rsidRDefault="00063CEE" w:rsidP="008300F5">
      <w:pPr>
        <w:spacing w:beforeLines="40" w:before="96" w:after="40"/>
        <w:jc w:val="both"/>
      </w:pPr>
      <w:r w:rsidRPr="008300F5">
        <w:t>Members of the Editorial board for this</w:t>
      </w:r>
      <w:r w:rsidR="00447D1A" w:rsidRPr="008300F5">
        <w:t xml:space="preserve"> special</w:t>
      </w:r>
      <w:r w:rsidRPr="008300F5">
        <w:t xml:space="preserve"> issue include:</w:t>
      </w:r>
    </w:p>
    <w:p w14:paraId="0C979586" w14:textId="28488D5E" w:rsidR="00063CEE" w:rsidRPr="008300F5" w:rsidRDefault="00063CEE" w:rsidP="008300F5">
      <w:pPr>
        <w:spacing w:beforeLines="40" w:before="96" w:after="40"/>
        <w:jc w:val="both"/>
      </w:pPr>
      <w:r w:rsidRPr="008300F5">
        <w:t>Leading Guest Editor</w:t>
      </w:r>
      <w:r w:rsidR="008300F5" w:rsidRPr="008300F5">
        <w:t>:</w:t>
      </w:r>
    </w:p>
    <w:p w14:paraId="1E1872D3" w14:textId="75DE41E6" w:rsidR="00063CEE"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34" w:anchor="biography" w:history="1">
        <w:r w:rsidR="00063CEE" w:rsidRPr="008300F5">
          <w:rPr>
            <w:rStyle w:val="Hyperlink"/>
            <w:rFonts w:ascii="Times New Roman" w:hAnsi="Times New Roman" w:cs="Times New Roman"/>
            <w:sz w:val="24"/>
            <w:szCs w:val="24"/>
            <w:bdr w:val="none" w:sz="0" w:space="0" w:color="auto" w:frame="1"/>
            <w:shd w:val="clear" w:color="auto" w:fill="FFFFFF"/>
          </w:rPr>
          <w:t>Wolfgang Gerstacker</w:t>
        </w:r>
      </w:hyperlink>
      <w:r w:rsidR="00063CEE" w:rsidRPr="008300F5">
        <w:rPr>
          <w:rFonts w:ascii="Times New Roman" w:hAnsi="Times New Roman" w:cs="Times New Roman"/>
          <w:color w:val="444444"/>
          <w:sz w:val="24"/>
          <w:szCs w:val="24"/>
          <w:shd w:val="clear" w:color="auto" w:fill="FFFFFF"/>
        </w:rPr>
        <w:t xml:space="preserve">, </w:t>
      </w:r>
      <w:r w:rsidR="00063CEE" w:rsidRPr="008300F5">
        <w:rPr>
          <w:rFonts w:ascii="Times New Roman" w:hAnsi="Times New Roman" w:cs="Times New Roman"/>
          <w:sz w:val="24"/>
          <w:szCs w:val="24"/>
          <w:shd w:val="clear" w:color="auto" w:fill="FFFFFF"/>
        </w:rPr>
        <w:t>Friedrich-Alexander University Erlangen, Germany</w:t>
      </w:r>
    </w:p>
    <w:p w14:paraId="4A69C2F5" w14:textId="02640ED7" w:rsidR="00063CEE" w:rsidRPr="008300F5" w:rsidRDefault="00063CEE" w:rsidP="008300F5">
      <w:pPr>
        <w:spacing w:beforeLines="40" w:before="96" w:after="40"/>
        <w:jc w:val="both"/>
      </w:pPr>
      <w:r w:rsidRPr="008300F5">
        <w:t>Guest Editor</w:t>
      </w:r>
      <w:r w:rsidR="00FF57BB" w:rsidRPr="008300F5">
        <w:t>s</w:t>
      </w:r>
      <w:r w:rsidR="008300F5" w:rsidRPr="008300F5">
        <w:t>:</w:t>
      </w:r>
      <w:r w:rsidRPr="008300F5">
        <w:t xml:space="preserve"> </w:t>
      </w:r>
    </w:p>
    <w:p w14:paraId="00024784" w14:textId="3F470C53" w:rsidR="00063CEE"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35" w:history="1">
        <w:r w:rsidR="00063CEE" w:rsidRPr="008300F5">
          <w:rPr>
            <w:rStyle w:val="Hyperlink"/>
            <w:rFonts w:ascii="Times New Roman" w:hAnsi="Times New Roman" w:cs="Times New Roman"/>
            <w:sz w:val="24"/>
            <w:szCs w:val="24"/>
            <w:bdr w:val="none" w:sz="0" w:space="0" w:color="auto" w:frame="1"/>
            <w:shd w:val="clear" w:color="auto" w:fill="FFFFFF"/>
          </w:rPr>
          <w:t>Chong Han</w:t>
        </w:r>
      </w:hyperlink>
      <w:r w:rsidR="00063CEE" w:rsidRPr="008300F5">
        <w:rPr>
          <w:rFonts w:ascii="Times New Roman" w:hAnsi="Times New Roman" w:cs="Times New Roman"/>
          <w:color w:val="444444"/>
          <w:sz w:val="24"/>
          <w:szCs w:val="24"/>
          <w:shd w:val="clear" w:color="auto" w:fill="FFFFFF"/>
        </w:rPr>
        <w:t xml:space="preserve">, </w:t>
      </w:r>
      <w:r w:rsidR="00063CEE" w:rsidRPr="008300F5">
        <w:rPr>
          <w:rFonts w:ascii="Times New Roman" w:hAnsi="Times New Roman" w:cs="Times New Roman"/>
          <w:sz w:val="24"/>
          <w:szCs w:val="24"/>
          <w:shd w:val="clear" w:color="auto" w:fill="FFFFFF"/>
        </w:rPr>
        <w:t>Shanghai Jiao Tong University, China</w:t>
      </w:r>
    </w:p>
    <w:p w14:paraId="4F90D33C" w14:textId="2D9EC70D" w:rsidR="00A23051"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shd w:val="clear" w:color="auto" w:fill="FFFFFF"/>
        </w:rPr>
      </w:pPr>
      <w:hyperlink r:id="rId36" w:history="1">
        <w:r w:rsidR="00063CEE" w:rsidRPr="008300F5">
          <w:rPr>
            <w:rStyle w:val="Hyperlink"/>
            <w:rFonts w:ascii="Times New Roman" w:hAnsi="Times New Roman" w:cs="Times New Roman"/>
            <w:sz w:val="24"/>
            <w:szCs w:val="24"/>
            <w:bdr w:val="none" w:sz="0" w:space="0" w:color="auto" w:frame="1"/>
            <w:shd w:val="clear" w:color="auto" w:fill="FFFFFF"/>
          </w:rPr>
          <w:t>Josep Miquel Jornet</w:t>
        </w:r>
        <w:r w:rsidR="00063CEE" w:rsidRPr="008300F5">
          <w:rPr>
            <w:rStyle w:val="Hyperlink"/>
            <w:rFonts w:ascii="Times New Roman" w:hAnsi="Times New Roman" w:cs="Times New Roman"/>
            <w:sz w:val="24"/>
            <w:szCs w:val="24"/>
            <w:shd w:val="clear" w:color="auto" w:fill="FFFFFF"/>
          </w:rPr>
          <w:t>,</w:t>
        </w:r>
      </w:hyperlink>
      <w:r w:rsidR="00063CEE" w:rsidRPr="008300F5">
        <w:rPr>
          <w:rFonts w:ascii="Times New Roman" w:hAnsi="Times New Roman" w:cs="Times New Roman"/>
          <w:color w:val="444444"/>
          <w:sz w:val="24"/>
          <w:szCs w:val="24"/>
          <w:shd w:val="clear" w:color="auto" w:fill="FFFFFF"/>
        </w:rPr>
        <w:t xml:space="preserve"> </w:t>
      </w:r>
      <w:r w:rsidR="00063CEE" w:rsidRPr="008300F5">
        <w:rPr>
          <w:rFonts w:ascii="Times New Roman" w:hAnsi="Times New Roman" w:cs="Times New Roman"/>
          <w:sz w:val="24"/>
          <w:szCs w:val="24"/>
          <w:shd w:val="clear" w:color="auto" w:fill="FFFFFF"/>
        </w:rPr>
        <w:t>Northeastern University, USA</w:t>
      </w:r>
    </w:p>
    <w:p w14:paraId="73F43A56" w14:textId="580949F9" w:rsidR="005B4674" w:rsidRPr="008300F5" w:rsidRDefault="005B4674" w:rsidP="008300F5">
      <w:pPr>
        <w:pStyle w:val="ListParagraph"/>
        <w:numPr>
          <w:ilvl w:val="0"/>
          <w:numId w:val="22"/>
        </w:numPr>
        <w:spacing w:before="360" w:after="360"/>
        <w:ind w:left="851" w:hanging="851"/>
        <w:jc w:val="both"/>
        <w:rPr>
          <w:rFonts w:ascii="Times New Roman" w:eastAsia="Calibri" w:hAnsi="Times New Roman" w:cs="Times New Roman"/>
          <w:b/>
          <w:bCs/>
          <w:sz w:val="24"/>
          <w:szCs w:val="24"/>
        </w:rPr>
      </w:pPr>
      <w:r w:rsidRPr="008300F5">
        <w:rPr>
          <w:rFonts w:ascii="Times New Roman" w:eastAsia="Calibri" w:hAnsi="Times New Roman" w:cs="Times New Roman"/>
          <w:b/>
          <w:bCs/>
          <w:sz w:val="24"/>
          <w:szCs w:val="24"/>
        </w:rPr>
        <w:t>Wireless communication systems in beyond 5G</w:t>
      </w:r>
    </w:p>
    <w:p w14:paraId="051308F4" w14:textId="7767C5EC" w:rsidR="00CB03B1" w:rsidRPr="008300F5" w:rsidRDefault="00A23051" w:rsidP="00CB03B1">
      <w:pPr>
        <w:jc w:val="both"/>
      </w:pPr>
      <w:r w:rsidRPr="008300F5">
        <w:rPr>
          <w:b/>
          <w:bCs/>
          <w:noProof/>
        </w:rPr>
        <w:drawing>
          <wp:anchor distT="0" distB="0" distL="114300" distR="114300" simplePos="0" relativeHeight="251677696" behindDoc="0" locked="0" layoutInCell="1" allowOverlap="1" wp14:anchorId="5E1936DB" wp14:editId="3E54517C">
            <wp:simplePos x="0" y="0"/>
            <wp:positionH relativeFrom="margin">
              <wp:posOffset>4234815</wp:posOffset>
            </wp:positionH>
            <wp:positionV relativeFrom="paragraph">
              <wp:posOffset>66675</wp:posOffset>
            </wp:positionV>
            <wp:extent cx="1838325" cy="26289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8325" cy="2628900"/>
                    </a:xfrm>
                    <a:prstGeom prst="rect">
                      <a:avLst/>
                    </a:prstGeom>
                    <a:noFill/>
                    <a:ln>
                      <a:noFill/>
                    </a:ln>
                  </pic:spPr>
                </pic:pic>
              </a:graphicData>
            </a:graphic>
          </wp:anchor>
        </w:drawing>
      </w:r>
      <w:r w:rsidR="005B4674" w:rsidRPr="008300F5">
        <w:t>T</w:t>
      </w:r>
      <w:r w:rsidR="002F796B" w:rsidRPr="008300F5">
        <w:t xml:space="preserve">he special issue on </w:t>
      </w:r>
      <w:hyperlink r:id="rId38" w:history="1">
        <w:r w:rsidR="002F796B" w:rsidRPr="008300F5">
          <w:rPr>
            <w:rStyle w:val="Hyperlink"/>
            <w:rFonts w:ascii="Times New Roman" w:hAnsi="Times New Roman"/>
          </w:rPr>
          <w:t>Wireless communication systems in beyond 5</w:t>
        </w:r>
        <w:r w:rsidR="00CB03B1" w:rsidRPr="008300F5">
          <w:rPr>
            <w:rStyle w:val="Hyperlink"/>
            <w:rFonts w:ascii="Times New Roman" w:hAnsi="Times New Roman"/>
          </w:rPr>
          <w:t xml:space="preserve">G era </w:t>
        </w:r>
      </w:hyperlink>
      <w:r w:rsidR="00CB03B1" w:rsidRPr="008300F5">
        <w:t xml:space="preserve">is the fourth special issue announced for the ITU J-FET. Papers submitted to this issue will </w:t>
      </w:r>
      <w:r w:rsidR="00C55737" w:rsidRPr="008300F5">
        <w:t xml:space="preserve">explore future and evolving technologies and </w:t>
      </w:r>
      <w:r w:rsidR="00CB03B1" w:rsidRPr="008300F5">
        <w:t>discuss the potential of technology evolution</w:t>
      </w:r>
      <w:r w:rsidR="00447D1A" w:rsidRPr="008300F5">
        <w:t xml:space="preserve">, addressing </w:t>
      </w:r>
      <w:r w:rsidR="00CB03B1" w:rsidRPr="008300F5">
        <w:t>what key future services and applications might be needed to design novel beyond 5G wireless communication systems.</w:t>
      </w:r>
    </w:p>
    <w:p w14:paraId="262DE17E" w14:textId="7752EC85" w:rsidR="005B4674" w:rsidRPr="008300F5" w:rsidRDefault="00C55737" w:rsidP="00CB03B1">
      <w:pPr>
        <w:jc w:val="both"/>
      </w:pPr>
      <w:r w:rsidRPr="008300F5">
        <w:t xml:space="preserve">This issue </w:t>
      </w:r>
      <w:r w:rsidR="00447D1A" w:rsidRPr="008300F5">
        <w:t xml:space="preserve">will </w:t>
      </w:r>
      <w:r w:rsidRPr="008300F5">
        <w:t xml:space="preserve">also </w:t>
      </w:r>
      <w:r w:rsidR="00BD399E" w:rsidRPr="008300F5">
        <w:t>present research on the relationship of 5G to machine learning and artificial intelligence tools and technologies, Unmanned Aerial Vehicles</w:t>
      </w:r>
      <w:r w:rsidR="00447D1A" w:rsidRPr="008300F5">
        <w:t xml:space="preserve">, </w:t>
      </w:r>
      <w:r w:rsidR="00BD399E" w:rsidRPr="008300F5">
        <w:t>Low</w:t>
      </w:r>
      <w:r w:rsidR="00447D1A" w:rsidRPr="008300F5">
        <w:t>-</w:t>
      </w:r>
      <w:r w:rsidR="00BD399E" w:rsidRPr="008300F5">
        <w:t>Earth Orbit level microsatellite consolations and wireless sensor platforms as well as augmented and virtual reality.</w:t>
      </w:r>
      <w:r w:rsidR="00A23051" w:rsidRPr="008300F5">
        <w:t xml:space="preserve"> </w:t>
      </w:r>
      <w:r w:rsidR="005B4674" w:rsidRPr="008300F5">
        <w:t xml:space="preserve">This issue will accept papers submissions until </w:t>
      </w:r>
      <w:r w:rsidR="005B4674" w:rsidRPr="008300F5">
        <w:rPr>
          <w:b/>
          <w:bCs/>
        </w:rPr>
        <w:t>15</w:t>
      </w:r>
      <w:r w:rsidR="00FF57BB" w:rsidRPr="008300F5">
        <w:rPr>
          <w:b/>
          <w:bCs/>
        </w:rPr>
        <w:t> </w:t>
      </w:r>
      <w:r w:rsidR="005B4674" w:rsidRPr="008300F5">
        <w:rPr>
          <w:b/>
          <w:bCs/>
        </w:rPr>
        <w:t>February 2021.</w:t>
      </w:r>
    </w:p>
    <w:p w14:paraId="0A2913B1" w14:textId="6D657D78" w:rsidR="001176FA" w:rsidRPr="008300F5" w:rsidRDefault="00BD399E" w:rsidP="008300F5">
      <w:pPr>
        <w:spacing w:beforeLines="40" w:before="96" w:after="40"/>
        <w:jc w:val="both"/>
      </w:pPr>
      <w:r w:rsidRPr="008300F5">
        <w:t>The Editorial Board includes:</w:t>
      </w:r>
    </w:p>
    <w:p w14:paraId="40E9EE13" w14:textId="47A570C7" w:rsidR="00BD399E" w:rsidRPr="008300F5" w:rsidRDefault="00BD399E" w:rsidP="008300F5">
      <w:pPr>
        <w:spacing w:beforeLines="40" w:before="96" w:after="40"/>
        <w:jc w:val="both"/>
      </w:pPr>
      <w:r w:rsidRPr="008300F5">
        <w:t>Leading Guest Editor</w:t>
      </w:r>
      <w:r w:rsidR="008300F5" w:rsidRPr="008300F5">
        <w:t>:</w:t>
      </w:r>
    </w:p>
    <w:p w14:paraId="76154D44" w14:textId="3BA26B86" w:rsidR="005B4674" w:rsidRPr="008300F5" w:rsidRDefault="00AD0D17" w:rsidP="008300F5">
      <w:pPr>
        <w:pStyle w:val="ListParagraph"/>
        <w:numPr>
          <w:ilvl w:val="0"/>
          <w:numId w:val="20"/>
        </w:numPr>
        <w:spacing w:beforeLines="40" w:before="96" w:after="40"/>
        <w:rPr>
          <w:rFonts w:ascii="Times New Roman" w:hAnsi="Times New Roman" w:cs="Times New Roman"/>
          <w:sz w:val="24"/>
          <w:szCs w:val="24"/>
        </w:rPr>
      </w:pPr>
      <w:hyperlink r:id="rId39" w:history="1">
        <w:r w:rsidR="00BD399E" w:rsidRPr="008300F5">
          <w:rPr>
            <w:rStyle w:val="Hyperlink"/>
            <w:rFonts w:ascii="Times New Roman" w:hAnsi="Times New Roman" w:cs="Times New Roman"/>
            <w:sz w:val="24"/>
            <w:szCs w:val="24"/>
            <w:bdr w:val="none" w:sz="0" w:space="0" w:color="auto" w:frame="1"/>
            <w:shd w:val="clear" w:color="auto" w:fill="FFFFFF"/>
          </w:rPr>
          <w:t>Dejan Vukobratovic</w:t>
        </w:r>
      </w:hyperlink>
      <w:r w:rsidR="00BD399E" w:rsidRPr="008300F5">
        <w:rPr>
          <w:rFonts w:ascii="Times New Roman" w:hAnsi="Times New Roman" w:cs="Times New Roman"/>
          <w:color w:val="444444"/>
          <w:sz w:val="24"/>
          <w:szCs w:val="24"/>
          <w:shd w:val="clear" w:color="auto" w:fill="FFFFFF"/>
        </w:rPr>
        <w:t xml:space="preserve">, </w:t>
      </w:r>
      <w:r w:rsidR="00BD399E" w:rsidRPr="008300F5">
        <w:rPr>
          <w:rFonts w:ascii="Times New Roman" w:hAnsi="Times New Roman" w:cs="Times New Roman"/>
          <w:sz w:val="24"/>
          <w:szCs w:val="24"/>
          <w:shd w:val="clear" w:color="auto" w:fill="FFFFFF"/>
        </w:rPr>
        <w:t>University of Novi Sad, Serbia</w:t>
      </w:r>
    </w:p>
    <w:p w14:paraId="7AD00840" w14:textId="30E46CC4" w:rsidR="00341DBD" w:rsidRPr="008300F5" w:rsidRDefault="00341DBD" w:rsidP="008300F5">
      <w:pPr>
        <w:spacing w:beforeLines="40" w:before="96" w:after="40"/>
        <w:jc w:val="both"/>
      </w:pPr>
      <w:r w:rsidRPr="008300F5">
        <w:t>Guest Editors</w:t>
      </w:r>
      <w:r w:rsidR="008300F5" w:rsidRPr="008300F5">
        <w:t>:</w:t>
      </w:r>
    </w:p>
    <w:p w14:paraId="19D96741" w14:textId="462D7950" w:rsidR="00341DBD"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40" w:history="1">
        <w:r w:rsidR="00341DBD" w:rsidRPr="008300F5">
          <w:rPr>
            <w:rStyle w:val="Hyperlink"/>
            <w:rFonts w:ascii="Times New Roman" w:hAnsi="Times New Roman" w:cs="Times New Roman"/>
            <w:sz w:val="24"/>
            <w:szCs w:val="24"/>
            <w:bdr w:val="none" w:sz="0" w:space="0" w:color="auto" w:frame="1"/>
            <w:shd w:val="clear" w:color="auto" w:fill="FFFFFF"/>
          </w:rPr>
          <w:t>Guan Gui</w:t>
        </w:r>
      </w:hyperlink>
      <w:r w:rsidR="00341DBD" w:rsidRPr="008300F5">
        <w:rPr>
          <w:rFonts w:ascii="Times New Roman" w:hAnsi="Times New Roman" w:cs="Times New Roman"/>
          <w:color w:val="444444"/>
          <w:sz w:val="24"/>
          <w:szCs w:val="24"/>
          <w:shd w:val="clear" w:color="auto" w:fill="FFFFFF"/>
        </w:rPr>
        <w:t xml:space="preserve">, </w:t>
      </w:r>
      <w:r w:rsidR="00341DBD" w:rsidRPr="008300F5">
        <w:rPr>
          <w:rFonts w:ascii="Times New Roman" w:hAnsi="Times New Roman" w:cs="Times New Roman"/>
          <w:sz w:val="24"/>
          <w:szCs w:val="24"/>
          <w:shd w:val="clear" w:color="auto" w:fill="FFFFFF"/>
        </w:rPr>
        <w:t>Nanjing University of Post and Telecommunications, China</w:t>
      </w:r>
    </w:p>
    <w:p w14:paraId="435B6AA6" w14:textId="2914E1A9" w:rsidR="00341DBD"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41" w:history="1">
        <w:r w:rsidR="00341DBD" w:rsidRPr="008300F5">
          <w:rPr>
            <w:rStyle w:val="Hyperlink"/>
            <w:rFonts w:ascii="Times New Roman" w:hAnsi="Times New Roman" w:cs="Times New Roman"/>
            <w:sz w:val="24"/>
            <w:szCs w:val="24"/>
            <w:bdr w:val="none" w:sz="0" w:space="0" w:color="auto" w:frame="1"/>
            <w:shd w:val="clear" w:color="auto" w:fill="FFFFFF"/>
          </w:rPr>
          <w:t>Güneş Karabulut Kurt</w:t>
        </w:r>
      </w:hyperlink>
      <w:r w:rsidR="00341DBD" w:rsidRPr="008300F5">
        <w:rPr>
          <w:rFonts w:ascii="Times New Roman" w:hAnsi="Times New Roman" w:cs="Times New Roman"/>
          <w:color w:val="444444"/>
          <w:sz w:val="24"/>
          <w:szCs w:val="24"/>
          <w:shd w:val="clear" w:color="auto" w:fill="FFFFFF"/>
        </w:rPr>
        <w:t xml:space="preserve">, </w:t>
      </w:r>
      <w:r w:rsidR="00341DBD" w:rsidRPr="008300F5">
        <w:rPr>
          <w:rFonts w:ascii="Times New Roman" w:hAnsi="Times New Roman" w:cs="Times New Roman"/>
          <w:sz w:val="24"/>
          <w:szCs w:val="24"/>
          <w:shd w:val="clear" w:color="auto" w:fill="FFFFFF"/>
        </w:rPr>
        <w:t>Istanbul Technical University, Turkey</w:t>
      </w:r>
    </w:p>
    <w:p w14:paraId="010D4B09" w14:textId="16D12548" w:rsidR="00341DBD"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42" w:history="1">
        <w:r w:rsidR="00341DBD" w:rsidRPr="008300F5">
          <w:rPr>
            <w:rStyle w:val="Hyperlink"/>
            <w:rFonts w:ascii="Times New Roman" w:hAnsi="Times New Roman" w:cs="Times New Roman"/>
            <w:sz w:val="24"/>
            <w:szCs w:val="24"/>
            <w:bdr w:val="none" w:sz="0" w:space="0" w:color="auto" w:frame="1"/>
            <w:shd w:val="clear" w:color="auto" w:fill="FFFFFF"/>
          </w:rPr>
          <w:t>Haris Gačanin</w:t>
        </w:r>
      </w:hyperlink>
      <w:r w:rsidR="00341DBD" w:rsidRPr="008300F5">
        <w:rPr>
          <w:rFonts w:ascii="Times New Roman" w:hAnsi="Times New Roman" w:cs="Times New Roman"/>
          <w:color w:val="444444"/>
          <w:sz w:val="24"/>
          <w:szCs w:val="24"/>
          <w:shd w:val="clear" w:color="auto" w:fill="FFFFFF"/>
        </w:rPr>
        <w:t xml:space="preserve">, </w:t>
      </w:r>
      <w:r w:rsidR="00341DBD" w:rsidRPr="008300F5">
        <w:rPr>
          <w:rFonts w:ascii="Times New Roman" w:hAnsi="Times New Roman" w:cs="Times New Roman"/>
          <w:sz w:val="24"/>
          <w:szCs w:val="24"/>
          <w:shd w:val="clear" w:color="auto" w:fill="FFFFFF"/>
        </w:rPr>
        <w:t>RWTH Aachen University, Germany</w:t>
      </w:r>
    </w:p>
    <w:p w14:paraId="69F071D9" w14:textId="708FF85F" w:rsidR="00CD0BEB"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43" w:history="1">
        <w:r w:rsidR="00341DBD" w:rsidRPr="008300F5">
          <w:rPr>
            <w:rStyle w:val="Hyperlink"/>
            <w:rFonts w:ascii="Times New Roman" w:hAnsi="Times New Roman" w:cs="Times New Roman"/>
            <w:sz w:val="24"/>
            <w:szCs w:val="24"/>
            <w:bdr w:val="none" w:sz="0" w:space="0" w:color="auto" w:frame="1"/>
            <w:shd w:val="clear" w:color="auto" w:fill="FFFFFF"/>
          </w:rPr>
          <w:t>Matti Latva-aho</w:t>
        </w:r>
      </w:hyperlink>
      <w:r w:rsidR="00341DBD" w:rsidRPr="008300F5">
        <w:rPr>
          <w:rFonts w:ascii="Times New Roman" w:hAnsi="Times New Roman" w:cs="Times New Roman"/>
          <w:color w:val="444444"/>
          <w:sz w:val="24"/>
          <w:szCs w:val="24"/>
          <w:shd w:val="clear" w:color="auto" w:fill="FFFFFF"/>
        </w:rPr>
        <w:t xml:space="preserve">, </w:t>
      </w:r>
      <w:r w:rsidR="00341DBD" w:rsidRPr="008300F5">
        <w:rPr>
          <w:rFonts w:ascii="Times New Roman" w:hAnsi="Times New Roman" w:cs="Times New Roman"/>
          <w:sz w:val="24"/>
          <w:szCs w:val="24"/>
          <w:shd w:val="clear" w:color="auto" w:fill="FFFFFF"/>
        </w:rPr>
        <w:t>University of Oulu, Finland</w:t>
      </w:r>
    </w:p>
    <w:p w14:paraId="613D62A5" w14:textId="0442973A" w:rsidR="00A23051"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shd w:val="clear" w:color="auto" w:fill="FFFFFF"/>
        </w:rPr>
      </w:pPr>
      <w:hyperlink r:id="rId44" w:history="1">
        <w:r w:rsidR="00887FBC" w:rsidRPr="008300F5">
          <w:rPr>
            <w:rStyle w:val="Hyperlink"/>
            <w:rFonts w:ascii="Times New Roman" w:hAnsi="Times New Roman" w:cs="Times New Roman"/>
            <w:sz w:val="24"/>
            <w:szCs w:val="24"/>
            <w:shd w:val="clear" w:color="auto" w:fill="FFFFFF"/>
          </w:rPr>
          <w:t>Petar Popovski</w:t>
        </w:r>
      </w:hyperlink>
      <w:r w:rsidR="00887FBC" w:rsidRPr="008300F5">
        <w:rPr>
          <w:rFonts w:ascii="Times New Roman" w:hAnsi="Times New Roman" w:cs="Times New Roman"/>
          <w:sz w:val="24"/>
          <w:szCs w:val="24"/>
          <w:shd w:val="clear" w:color="auto" w:fill="FFFFFF"/>
        </w:rPr>
        <w:t>, Aalborg University, Denmark</w:t>
      </w:r>
    </w:p>
    <w:p w14:paraId="3C8740D0" w14:textId="77777777" w:rsidR="008300F5" w:rsidRPr="008300F5" w:rsidRDefault="008300F5">
      <w:pPr>
        <w:spacing w:before="0" w:after="160" w:line="259" w:lineRule="auto"/>
        <w:rPr>
          <w:rFonts w:eastAsia="Calibri"/>
          <w:b/>
          <w:bCs/>
          <w:lang w:eastAsia="en-US"/>
        </w:rPr>
      </w:pPr>
      <w:r w:rsidRPr="008300F5">
        <w:rPr>
          <w:rFonts w:eastAsia="Calibri"/>
          <w:b/>
          <w:bCs/>
        </w:rPr>
        <w:br w:type="page"/>
      </w:r>
    </w:p>
    <w:p w14:paraId="299372D3" w14:textId="43C6CBDA" w:rsidR="00CD0BEB" w:rsidRPr="008300F5" w:rsidRDefault="005B4674" w:rsidP="008300F5">
      <w:pPr>
        <w:pStyle w:val="ListParagraph"/>
        <w:numPr>
          <w:ilvl w:val="0"/>
          <w:numId w:val="22"/>
        </w:numPr>
        <w:spacing w:before="360" w:after="360"/>
        <w:ind w:left="851" w:hanging="851"/>
        <w:jc w:val="both"/>
        <w:rPr>
          <w:rFonts w:ascii="Times New Roman" w:eastAsia="Calibri" w:hAnsi="Times New Roman" w:cs="Times New Roman"/>
          <w:b/>
          <w:bCs/>
          <w:sz w:val="24"/>
          <w:szCs w:val="24"/>
        </w:rPr>
      </w:pPr>
      <w:r w:rsidRPr="008300F5">
        <w:rPr>
          <w:rFonts w:ascii="Times New Roman" w:eastAsia="Calibri" w:hAnsi="Times New Roman" w:cs="Times New Roman"/>
          <w:b/>
          <w:bCs/>
          <w:sz w:val="24"/>
          <w:szCs w:val="24"/>
        </w:rPr>
        <w:lastRenderedPageBreak/>
        <w:t>AI and machine learning solutions in 5G and future networks</w:t>
      </w:r>
    </w:p>
    <w:p w14:paraId="330805BD" w14:textId="3F1AFB2D" w:rsidR="005B4674" w:rsidRPr="008300F5" w:rsidRDefault="008300F5" w:rsidP="00CD0BEB">
      <w:pPr>
        <w:jc w:val="both"/>
      </w:pPr>
      <w:r w:rsidRPr="008300F5">
        <w:rPr>
          <w:b/>
          <w:bCs/>
          <w:noProof/>
        </w:rPr>
        <w:drawing>
          <wp:anchor distT="0" distB="0" distL="114300" distR="114300" simplePos="0" relativeHeight="251678720" behindDoc="0" locked="0" layoutInCell="1" allowOverlap="1" wp14:anchorId="330131CF" wp14:editId="586FE004">
            <wp:simplePos x="0" y="0"/>
            <wp:positionH relativeFrom="column">
              <wp:posOffset>-24765</wp:posOffset>
            </wp:positionH>
            <wp:positionV relativeFrom="paragraph">
              <wp:posOffset>75565</wp:posOffset>
            </wp:positionV>
            <wp:extent cx="1828800" cy="26193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0" cy="2619375"/>
                    </a:xfrm>
                    <a:prstGeom prst="rect">
                      <a:avLst/>
                    </a:prstGeom>
                    <a:noFill/>
                    <a:ln>
                      <a:noFill/>
                    </a:ln>
                  </pic:spPr>
                </pic:pic>
              </a:graphicData>
            </a:graphic>
          </wp:anchor>
        </w:drawing>
      </w:r>
      <w:r w:rsidR="00CD0BEB" w:rsidRPr="008300F5">
        <w:t>The fifth special of the ITU J</w:t>
      </w:r>
      <w:r w:rsidR="00447D1A" w:rsidRPr="008300F5">
        <w:t>-</w:t>
      </w:r>
      <w:r w:rsidR="00CD0BEB" w:rsidRPr="008300F5">
        <w:t xml:space="preserve">FET builds on </w:t>
      </w:r>
      <w:r w:rsidR="00447D1A" w:rsidRPr="008300F5">
        <w:t>the</w:t>
      </w:r>
      <w:r w:rsidR="00CD0BEB" w:rsidRPr="008300F5">
        <w:t xml:space="preserve"> standards work of ITU including on ML architecture (</w:t>
      </w:r>
      <w:hyperlink r:id="rId46" w:tgtFrame="_blank" w:history="1">
        <w:r w:rsidR="00CD0BEB" w:rsidRPr="008300F5">
          <w:rPr>
            <w:rStyle w:val="Hyperlink"/>
            <w:rFonts w:ascii="Times New Roman" w:hAnsi="Times New Roman"/>
          </w:rPr>
          <w:t>ITU Y.3172</w:t>
        </w:r>
      </w:hyperlink>
      <w:r w:rsidR="00CD0BEB" w:rsidRPr="008300F5">
        <w:t>), data handling (</w:t>
      </w:r>
      <w:hyperlink r:id="rId47" w:tgtFrame="_blank" w:history="1">
        <w:r w:rsidR="00CD0BEB" w:rsidRPr="008300F5">
          <w:rPr>
            <w:rStyle w:val="Hyperlink"/>
            <w:rFonts w:ascii="Times New Roman" w:hAnsi="Times New Roman"/>
          </w:rPr>
          <w:t>ITU Y.3174</w:t>
        </w:r>
      </w:hyperlink>
      <w:r w:rsidR="00CD0BEB" w:rsidRPr="008300F5">
        <w:t>), intelligence level (</w:t>
      </w:r>
      <w:hyperlink r:id="rId48" w:tgtFrame="_blank" w:history="1">
        <w:r w:rsidR="00CD0BEB" w:rsidRPr="008300F5">
          <w:rPr>
            <w:rStyle w:val="Hyperlink"/>
            <w:rFonts w:ascii="Times New Roman" w:hAnsi="Times New Roman"/>
          </w:rPr>
          <w:t>ITU Y.3173</w:t>
        </w:r>
      </w:hyperlink>
      <w:r w:rsidR="00CD0BEB" w:rsidRPr="008300F5">
        <w:t>) and ML marketplace (</w:t>
      </w:r>
      <w:hyperlink r:id="rId49" w:tgtFrame="_blank" w:history="1">
        <w:r w:rsidR="00CD0BEB" w:rsidRPr="008300F5">
          <w:rPr>
            <w:rStyle w:val="Hyperlink"/>
            <w:rFonts w:ascii="Times New Roman" w:hAnsi="Times New Roman"/>
          </w:rPr>
          <w:t>ITU Y.3176</w:t>
        </w:r>
      </w:hyperlink>
      <w:r w:rsidR="00CD0BEB" w:rsidRPr="008300F5">
        <w:t xml:space="preserve">) as well as on  the </w:t>
      </w:r>
      <w:hyperlink r:id="rId50" w:history="1">
        <w:r w:rsidR="00CD0BEB" w:rsidRPr="008300F5">
          <w:rPr>
            <w:rStyle w:val="Hyperlink"/>
            <w:rFonts w:ascii="Times New Roman" w:hAnsi="Times New Roman"/>
          </w:rPr>
          <w:t>ITU AI/ML in 5G Challenge</w:t>
        </w:r>
      </w:hyperlink>
      <w:r w:rsidR="00CD0BEB" w:rsidRPr="008300F5">
        <w:t>. The AI/ML in 5G</w:t>
      </w:r>
      <w:r w:rsidR="005B4674" w:rsidRPr="008300F5">
        <w:t xml:space="preserve"> C</w:t>
      </w:r>
      <w:r w:rsidR="00CD0BEB" w:rsidRPr="008300F5">
        <w:t xml:space="preserve">hallenge </w:t>
      </w:r>
      <w:r w:rsidR="005B4674" w:rsidRPr="008300F5">
        <w:t xml:space="preserve">2020 </w:t>
      </w:r>
      <w:r w:rsidR="00CD0BEB" w:rsidRPr="008300F5">
        <w:t xml:space="preserve">was a global competition in which 26 partners (telecom operators, vendors, and academia) hosted 23 problem statements. 1300+ participants from over 60 countries have engaged in this contest, solving real-world problems. </w:t>
      </w:r>
    </w:p>
    <w:p w14:paraId="02B17D71" w14:textId="45829F02" w:rsidR="00A23051" w:rsidRPr="008300F5" w:rsidRDefault="00CD0BEB" w:rsidP="00324897">
      <w:pPr>
        <w:jc w:val="both"/>
      </w:pPr>
      <w:r w:rsidRPr="008300F5">
        <w:t xml:space="preserve">Based on solutions and results from </w:t>
      </w:r>
      <w:r w:rsidR="00447D1A" w:rsidRPr="008300F5">
        <w:t>this</w:t>
      </w:r>
      <w:r w:rsidRPr="008300F5">
        <w:t xml:space="preserve"> Challenge, hosts and participants are encouraged to submit their solutions for publication in </w:t>
      </w:r>
      <w:r w:rsidR="00273D34" w:rsidRPr="008300F5">
        <w:t>this</w:t>
      </w:r>
      <w:r w:rsidRPr="008300F5">
        <w:t xml:space="preserve"> special issue of the ITU Journal</w:t>
      </w:r>
      <w:r w:rsidR="00273D34" w:rsidRPr="008300F5">
        <w:t xml:space="preserve">, which </w:t>
      </w:r>
      <w:r w:rsidRPr="008300F5">
        <w:t xml:space="preserve">is dedicated to exploration of </w:t>
      </w:r>
      <w:r w:rsidR="00447D1A" w:rsidRPr="008300F5">
        <w:t>a</w:t>
      </w:r>
      <w:r w:rsidRPr="008300F5">
        <w:t xml:space="preserve">rtificial </w:t>
      </w:r>
      <w:r w:rsidR="00447D1A" w:rsidRPr="008300F5">
        <w:t>i</w:t>
      </w:r>
      <w:r w:rsidRPr="008300F5">
        <w:t xml:space="preserve">ntelligence and </w:t>
      </w:r>
      <w:r w:rsidR="00447D1A" w:rsidRPr="008300F5">
        <w:t>m</w:t>
      </w:r>
      <w:r w:rsidRPr="008300F5">
        <w:t xml:space="preserve">achine </w:t>
      </w:r>
      <w:r w:rsidR="00447D1A" w:rsidRPr="008300F5">
        <w:t>l</w:t>
      </w:r>
      <w:r w:rsidRPr="008300F5">
        <w:t>earning in 5G and future networks as well as enabling technologies and tools in networks.</w:t>
      </w:r>
    </w:p>
    <w:p w14:paraId="450E4B14" w14:textId="0A1DEAFA" w:rsidR="005B4674" w:rsidRPr="008300F5" w:rsidRDefault="005B4674" w:rsidP="00324897">
      <w:pPr>
        <w:jc w:val="both"/>
        <w:rPr>
          <w:b/>
          <w:bCs/>
        </w:rPr>
      </w:pPr>
      <w:r w:rsidRPr="008300F5">
        <w:t xml:space="preserve">Paper submissions to this issue will be accepted until </w:t>
      </w:r>
      <w:r w:rsidRPr="008300F5">
        <w:rPr>
          <w:b/>
          <w:bCs/>
        </w:rPr>
        <w:t>22</w:t>
      </w:r>
      <w:r w:rsidR="00FF57BB" w:rsidRPr="008300F5">
        <w:rPr>
          <w:b/>
          <w:bCs/>
        </w:rPr>
        <w:t> </w:t>
      </w:r>
      <w:r w:rsidRPr="008300F5">
        <w:rPr>
          <w:b/>
          <w:bCs/>
        </w:rPr>
        <w:t>February</w:t>
      </w:r>
      <w:r w:rsidR="00FF57BB" w:rsidRPr="008300F5">
        <w:rPr>
          <w:b/>
          <w:bCs/>
        </w:rPr>
        <w:t> </w:t>
      </w:r>
      <w:r w:rsidRPr="008300F5">
        <w:rPr>
          <w:b/>
          <w:bCs/>
        </w:rPr>
        <w:t>2021</w:t>
      </w:r>
      <w:r w:rsidRPr="008300F5">
        <w:t>.</w:t>
      </w:r>
    </w:p>
    <w:p w14:paraId="3A01AD05" w14:textId="77B4B021" w:rsidR="00CA0BCE" w:rsidRPr="008300F5" w:rsidRDefault="00E70BE1" w:rsidP="008300F5">
      <w:pPr>
        <w:spacing w:beforeLines="40" w:before="96" w:after="40"/>
      </w:pPr>
      <w:r w:rsidRPr="008300F5">
        <w:t>Members of the</w:t>
      </w:r>
      <w:r w:rsidR="00CA0BCE" w:rsidRPr="008300F5">
        <w:t xml:space="preserve"> Editorial Board for this issue </w:t>
      </w:r>
      <w:r w:rsidR="00120F41" w:rsidRPr="008300F5">
        <w:t>include</w:t>
      </w:r>
      <w:r w:rsidR="00CA0BCE" w:rsidRPr="008300F5">
        <w:t>:</w:t>
      </w:r>
    </w:p>
    <w:p w14:paraId="7ABF1771" w14:textId="5BEF73CC" w:rsidR="00887FBC" w:rsidRPr="008300F5" w:rsidRDefault="00887FBC" w:rsidP="008300F5">
      <w:pPr>
        <w:spacing w:beforeLines="40" w:before="96" w:after="40"/>
        <w:jc w:val="both"/>
        <w:rPr>
          <w:rFonts w:cstheme="majorBidi"/>
        </w:rPr>
      </w:pPr>
      <w:r w:rsidRPr="008300F5">
        <w:rPr>
          <w:rFonts w:cstheme="majorBidi"/>
        </w:rPr>
        <w:t xml:space="preserve">Leading </w:t>
      </w:r>
      <w:r w:rsidR="00120F41" w:rsidRPr="008300F5">
        <w:rPr>
          <w:rFonts w:cstheme="majorBidi"/>
        </w:rPr>
        <w:t>G</w:t>
      </w:r>
      <w:r w:rsidRPr="008300F5">
        <w:rPr>
          <w:rFonts w:cstheme="majorBidi"/>
        </w:rPr>
        <w:t xml:space="preserve">uest </w:t>
      </w:r>
      <w:r w:rsidR="00120F41" w:rsidRPr="008300F5">
        <w:rPr>
          <w:rFonts w:cstheme="majorBidi"/>
        </w:rPr>
        <w:t>E</w:t>
      </w:r>
      <w:r w:rsidRPr="008300F5">
        <w:rPr>
          <w:rFonts w:cstheme="majorBidi"/>
        </w:rPr>
        <w:t>ditor</w:t>
      </w:r>
      <w:r w:rsidR="008300F5" w:rsidRPr="008300F5">
        <w:rPr>
          <w:rFonts w:cstheme="majorBidi"/>
        </w:rPr>
        <w:t>:</w:t>
      </w:r>
    </w:p>
    <w:p w14:paraId="125FDBCB" w14:textId="3747E380" w:rsidR="00887FBC"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bdr w:val="none" w:sz="0" w:space="0" w:color="auto" w:frame="1"/>
          <w:shd w:val="clear" w:color="auto" w:fill="FFFFFF"/>
        </w:rPr>
      </w:pPr>
      <w:hyperlink r:id="rId51" w:history="1">
        <w:r w:rsidR="00887FBC" w:rsidRPr="008300F5">
          <w:rPr>
            <w:rStyle w:val="Hyperlink"/>
            <w:rFonts w:ascii="Times New Roman" w:hAnsi="Times New Roman" w:cs="Times New Roman"/>
            <w:sz w:val="24"/>
            <w:szCs w:val="24"/>
            <w:bdr w:val="none" w:sz="0" w:space="0" w:color="auto" w:frame="1"/>
            <w:shd w:val="clear" w:color="auto" w:fill="FFFFFF"/>
          </w:rPr>
          <w:t>Chih-Lin I</w:t>
        </w:r>
      </w:hyperlink>
      <w:r w:rsidR="00887FBC" w:rsidRPr="008300F5">
        <w:rPr>
          <w:rFonts w:ascii="Times New Roman" w:hAnsi="Times New Roman" w:cs="Times New Roman"/>
          <w:sz w:val="24"/>
          <w:szCs w:val="24"/>
          <w:bdr w:val="none" w:sz="0" w:space="0" w:color="auto" w:frame="1"/>
          <w:shd w:val="clear" w:color="auto" w:fill="FFFFFF"/>
        </w:rPr>
        <w:t>, China Mobile Research Institute, China</w:t>
      </w:r>
    </w:p>
    <w:p w14:paraId="046026C2" w14:textId="0C3A5232" w:rsidR="00887FBC" w:rsidRPr="008300F5" w:rsidRDefault="00887FBC" w:rsidP="008300F5">
      <w:pPr>
        <w:spacing w:beforeLines="40" w:before="96" w:after="40"/>
        <w:jc w:val="both"/>
      </w:pPr>
      <w:r w:rsidRPr="008300F5">
        <w:t>Guest Editors</w:t>
      </w:r>
      <w:r w:rsidR="008300F5" w:rsidRPr="008300F5">
        <w:t>:</w:t>
      </w:r>
    </w:p>
    <w:p w14:paraId="77BBA1D0" w14:textId="03AC09AC" w:rsidR="00887FBC"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52" w:history="1">
        <w:r w:rsidR="00887FBC" w:rsidRPr="008300F5">
          <w:rPr>
            <w:rStyle w:val="Hyperlink"/>
            <w:rFonts w:ascii="Times New Roman" w:hAnsi="Times New Roman" w:cs="Times New Roman"/>
            <w:sz w:val="24"/>
            <w:szCs w:val="24"/>
            <w:bdr w:val="none" w:sz="0" w:space="0" w:color="auto" w:frame="1"/>
            <w:shd w:val="clear" w:color="auto" w:fill="FFFFFF"/>
          </w:rPr>
          <w:t>Akihiro Nakao</w:t>
        </w:r>
      </w:hyperlink>
      <w:r w:rsidR="00887FBC" w:rsidRPr="008300F5">
        <w:rPr>
          <w:rFonts w:ascii="Times New Roman" w:hAnsi="Times New Roman" w:cs="Times New Roman"/>
          <w:sz w:val="24"/>
          <w:szCs w:val="24"/>
          <w:bdr w:val="none" w:sz="0" w:space="0" w:color="auto" w:frame="1"/>
          <w:shd w:val="clear" w:color="auto" w:fill="FFFFFF"/>
        </w:rPr>
        <w:t>, University of Tokyo, Japan</w:t>
      </w:r>
    </w:p>
    <w:p w14:paraId="743B9162" w14:textId="403E7CD5" w:rsidR="00887FBC"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53" w:history="1">
        <w:r w:rsidR="00887FBC" w:rsidRPr="008300F5">
          <w:rPr>
            <w:rStyle w:val="Hyperlink"/>
            <w:rFonts w:ascii="Times New Roman" w:hAnsi="Times New Roman" w:cs="Times New Roman"/>
            <w:sz w:val="24"/>
            <w:szCs w:val="24"/>
            <w:bdr w:val="none" w:sz="0" w:space="0" w:color="auto" w:frame="1"/>
            <w:shd w:val="clear" w:color="auto" w:fill="FFFFFF"/>
          </w:rPr>
          <w:t>Aldebaro Klautau,</w:t>
        </w:r>
      </w:hyperlink>
      <w:r w:rsidR="00887FBC" w:rsidRPr="008300F5">
        <w:rPr>
          <w:rFonts w:ascii="Times New Roman" w:hAnsi="Times New Roman" w:cs="Times New Roman"/>
          <w:sz w:val="24"/>
          <w:szCs w:val="24"/>
          <w:bdr w:val="none" w:sz="0" w:space="0" w:color="auto" w:frame="1"/>
          <w:shd w:val="clear" w:color="auto" w:fill="FFFFFF"/>
        </w:rPr>
        <w:t xml:space="preserve"> The Federal University of Pará (UFPA), Brazil</w:t>
      </w:r>
    </w:p>
    <w:p w14:paraId="4E45F890" w14:textId="0A8C71BB" w:rsidR="00887FBC" w:rsidRPr="008300F5" w:rsidRDefault="00AD0D17" w:rsidP="008300F5">
      <w:pPr>
        <w:pStyle w:val="ListParagraph"/>
        <w:numPr>
          <w:ilvl w:val="0"/>
          <w:numId w:val="20"/>
        </w:numPr>
        <w:spacing w:beforeLines="40" w:before="96" w:after="40"/>
        <w:jc w:val="both"/>
        <w:rPr>
          <w:rFonts w:ascii="Times New Roman" w:hAnsi="Times New Roman" w:cs="Times New Roman"/>
          <w:sz w:val="24"/>
          <w:szCs w:val="24"/>
        </w:rPr>
      </w:pPr>
      <w:hyperlink r:id="rId54" w:history="1">
        <w:r w:rsidR="00887FBC" w:rsidRPr="008300F5">
          <w:rPr>
            <w:rStyle w:val="Hyperlink"/>
            <w:rFonts w:ascii="Times New Roman" w:hAnsi="Times New Roman" w:cs="Times New Roman"/>
            <w:sz w:val="24"/>
            <w:szCs w:val="24"/>
            <w:bdr w:val="none" w:sz="0" w:space="0" w:color="auto" w:frame="1"/>
            <w:shd w:val="clear" w:color="auto" w:fill="FFFFFF"/>
          </w:rPr>
          <w:t>Nuria González Prelcic</w:t>
        </w:r>
      </w:hyperlink>
      <w:r w:rsidR="00887FBC" w:rsidRPr="008300F5">
        <w:rPr>
          <w:rFonts w:ascii="Times New Roman" w:hAnsi="Times New Roman" w:cs="Times New Roman"/>
          <w:sz w:val="24"/>
          <w:szCs w:val="24"/>
          <w:bdr w:val="none" w:sz="0" w:space="0" w:color="auto" w:frame="1"/>
          <w:shd w:val="clear" w:color="auto" w:fill="FFFFFF"/>
        </w:rPr>
        <w:t>, North Carolina State University, USA</w:t>
      </w:r>
    </w:p>
    <w:p w14:paraId="445DDC7E" w14:textId="52F57624" w:rsidR="00887FBC" w:rsidRPr="008300F5" w:rsidRDefault="00AD0D17" w:rsidP="00887FBC">
      <w:pPr>
        <w:pStyle w:val="ListParagraph"/>
        <w:numPr>
          <w:ilvl w:val="0"/>
          <w:numId w:val="20"/>
        </w:numPr>
        <w:jc w:val="both"/>
        <w:rPr>
          <w:rFonts w:ascii="Times New Roman" w:hAnsi="Times New Roman" w:cs="Times New Roman"/>
          <w:sz w:val="24"/>
          <w:szCs w:val="24"/>
        </w:rPr>
      </w:pPr>
      <w:hyperlink r:id="rId55" w:history="1">
        <w:r w:rsidR="00887FBC" w:rsidRPr="008300F5">
          <w:rPr>
            <w:rStyle w:val="Hyperlink"/>
            <w:rFonts w:ascii="Times New Roman" w:hAnsi="Times New Roman" w:cs="Times New Roman"/>
            <w:sz w:val="24"/>
            <w:szCs w:val="24"/>
            <w:bdr w:val="none" w:sz="0" w:space="0" w:color="auto" w:frame="1"/>
            <w:shd w:val="clear" w:color="auto" w:fill="FFFFFF"/>
          </w:rPr>
          <w:t>Albert Cabellos-Aparicio</w:t>
        </w:r>
      </w:hyperlink>
      <w:r w:rsidR="00887FBC" w:rsidRPr="008300F5">
        <w:rPr>
          <w:rFonts w:ascii="Times New Roman" w:hAnsi="Times New Roman" w:cs="Times New Roman"/>
          <w:sz w:val="24"/>
          <w:szCs w:val="24"/>
          <w:bdr w:val="none" w:sz="0" w:space="0" w:color="auto" w:frame="1"/>
          <w:shd w:val="clear" w:color="auto" w:fill="FFFFFF"/>
        </w:rPr>
        <w:t xml:space="preserve">, Technical University of Catalonia, Spain </w:t>
      </w:r>
    </w:p>
    <w:p w14:paraId="3ADEC986" w14:textId="387EB251" w:rsidR="00DD596B" w:rsidRPr="008300F5" w:rsidRDefault="00120F41" w:rsidP="00DD596B">
      <w:pPr>
        <w:rPr>
          <w:rFonts w:cstheme="majorBidi"/>
        </w:rPr>
      </w:pPr>
      <w:r w:rsidRPr="008300F5">
        <w:rPr>
          <w:rFonts w:cstheme="majorBidi"/>
        </w:rPr>
        <w:t>For more information on the ITU J-FET and the related special issues</w:t>
      </w:r>
      <w:r w:rsidR="00DD596B" w:rsidRPr="008300F5">
        <w:rPr>
          <w:rFonts w:cstheme="majorBidi"/>
        </w:rPr>
        <w:t xml:space="preserve">, please visit the ITU Journal </w:t>
      </w:r>
      <w:hyperlink r:id="rId56" w:history="1">
        <w:r w:rsidR="00DD596B" w:rsidRPr="008300F5">
          <w:rPr>
            <w:rStyle w:val="Hyperlink"/>
            <w:rFonts w:ascii="Times New Roman" w:hAnsi="Times New Roman" w:cstheme="majorBidi"/>
          </w:rPr>
          <w:t>webpage</w:t>
        </w:r>
      </w:hyperlink>
      <w:r w:rsidR="00DD596B" w:rsidRPr="008300F5">
        <w:rPr>
          <w:rFonts w:cstheme="majorBidi"/>
        </w:rPr>
        <w:t xml:space="preserve"> or contact the ITU </w:t>
      </w:r>
      <w:r w:rsidR="00273D34" w:rsidRPr="008300F5">
        <w:rPr>
          <w:rFonts w:cstheme="majorBidi"/>
        </w:rPr>
        <w:t xml:space="preserve">Journal </w:t>
      </w:r>
      <w:r w:rsidR="00DD596B" w:rsidRPr="008300F5">
        <w:rPr>
          <w:rFonts w:cstheme="majorBidi"/>
        </w:rPr>
        <w:t xml:space="preserve">Team at </w:t>
      </w:r>
      <w:hyperlink r:id="rId57" w:history="1">
        <w:r w:rsidR="00DD596B" w:rsidRPr="008300F5">
          <w:rPr>
            <w:rStyle w:val="Hyperlink"/>
            <w:rFonts w:cstheme="majorBidi"/>
          </w:rPr>
          <w:t>journal@itu.int</w:t>
        </w:r>
      </w:hyperlink>
      <w:r w:rsidR="00DD596B" w:rsidRPr="008300F5">
        <w:rPr>
          <w:rFonts w:cstheme="majorBidi"/>
        </w:rPr>
        <w:t>.</w:t>
      </w:r>
    </w:p>
    <w:p w14:paraId="0FE5DAA5" w14:textId="05D19955" w:rsidR="00DD596B" w:rsidRPr="008300F5" w:rsidRDefault="00621484" w:rsidP="00DD596B">
      <w:pPr>
        <w:pStyle w:val="Heading1"/>
      </w:pPr>
      <w:r w:rsidRPr="008300F5">
        <w:t>5</w:t>
      </w:r>
      <w:r w:rsidR="00DD596B" w:rsidRPr="008300F5">
        <w:tab/>
      </w:r>
      <w:r w:rsidR="0029133A" w:rsidRPr="008300F5">
        <w:t>J</w:t>
      </w:r>
      <w:r w:rsidR="00DD596B" w:rsidRPr="008300F5">
        <w:t>oint journal with Tsinghua University Press</w:t>
      </w:r>
    </w:p>
    <w:p w14:paraId="5BC9E019" w14:textId="6D6F4DDA" w:rsidR="00273D34" w:rsidRPr="008300F5" w:rsidRDefault="00120F41" w:rsidP="00120F41">
      <w:pPr>
        <w:jc w:val="both"/>
      </w:pPr>
      <w:r w:rsidRPr="008300F5">
        <w:t>Based on the publication agreement signed between Tsinghua University Press and ITU i</w:t>
      </w:r>
      <w:r w:rsidR="004E0164" w:rsidRPr="008300F5">
        <w:t>n January 2019</w:t>
      </w:r>
      <w:r w:rsidR="00447D1A" w:rsidRPr="008300F5">
        <w:t>,</w:t>
      </w:r>
      <w:r w:rsidRPr="008300F5">
        <w:t xml:space="preserve"> </w:t>
      </w:r>
      <w:r w:rsidR="004E0164" w:rsidRPr="008300F5">
        <w:t>a joint publication</w:t>
      </w:r>
      <w:r w:rsidR="00A93566" w:rsidRPr="008300F5">
        <w:t xml:space="preserve"> </w:t>
      </w:r>
      <w:r w:rsidR="00273D34" w:rsidRPr="008300F5">
        <w:t>titled “</w:t>
      </w:r>
      <w:hyperlink r:id="rId58" w:tgtFrame="_blank" w:history="1">
        <w:r w:rsidR="00273D34" w:rsidRPr="008300F5">
          <w:rPr>
            <w:rStyle w:val="Hyperlink"/>
            <w:rFonts w:ascii="Times New Roman" w:hAnsi="Times New Roman"/>
          </w:rPr>
          <w:t>Intelligent and Converged Networks</w:t>
        </w:r>
      </w:hyperlink>
      <w:r w:rsidR="00273D34" w:rsidRPr="008300F5">
        <w:t xml:space="preserve">” </w:t>
      </w:r>
      <w:r w:rsidRPr="008300F5">
        <w:t>was</w:t>
      </w:r>
      <w:r w:rsidR="00A93566" w:rsidRPr="008300F5">
        <w:t xml:space="preserve"> created</w:t>
      </w:r>
      <w:r w:rsidR="00273D34" w:rsidRPr="008300F5">
        <w:t xml:space="preserve"> and launched in June 2020 with Prof. Jian Song, Tsinghua University, China, serving as Editor-in-Chief. </w:t>
      </w:r>
    </w:p>
    <w:p w14:paraId="2659FCDC" w14:textId="77777777" w:rsidR="00273D34" w:rsidRPr="008300F5" w:rsidRDefault="00273D34" w:rsidP="00120F41">
      <w:pPr>
        <w:jc w:val="both"/>
      </w:pPr>
      <w:r w:rsidRPr="008300F5">
        <w:t xml:space="preserve">The first issue of this joint publication is available on the </w:t>
      </w:r>
      <w:hyperlink r:id="rId59" w:history="1">
        <w:r w:rsidRPr="008300F5">
          <w:rPr>
            <w:rStyle w:val="Hyperlink"/>
            <w:rFonts w:ascii="Times New Roman" w:hAnsi="Times New Roman"/>
          </w:rPr>
          <w:t xml:space="preserve">IEEE </w:t>
        </w:r>
        <w:r w:rsidRPr="008300F5">
          <w:rPr>
            <w:rStyle w:val="Hyperlink"/>
            <w:rFonts w:ascii="Times New Roman" w:hAnsi="Times New Roman"/>
            <w:i/>
            <w:iCs/>
          </w:rPr>
          <w:t>Xplore</w:t>
        </w:r>
        <w:r w:rsidRPr="008300F5">
          <w:rPr>
            <w:rStyle w:val="Hyperlink"/>
            <w:rFonts w:ascii="Times New Roman" w:hAnsi="Times New Roman"/>
          </w:rPr>
          <w:t xml:space="preserve"> Digital Library</w:t>
        </w:r>
      </w:hyperlink>
      <w:r w:rsidRPr="008300F5">
        <w:t>.</w:t>
      </w:r>
    </w:p>
    <w:p w14:paraId="7791E1E1" w14:textId="10014FAF" w:rsidR="005B4674" w:rsidRPr="008300F5" w:rsidRDefault="00273D34" w:rsidP="00120F41">
      <w:pPr>
        <w:jc w:val="both"/>
      </w:pPr>
      <w:r w:rsidRPr="008300F5">
        <w:t xml:space="preserve">A </w:t>
      </w:r>
      <w:hyperlink r:id="rId60" w:history="1">
        <w:r w:rsidRPr="008300F5">
          <w:rPr>
            <w:rStyle w:val="Hyperlink"/>
            <w:rFonts w:ascii="Times New Roman" w:hAnsi="Times New Roman"/>
          </w:rPr>
          <w:t xml:space="preserve">Series on Data Driven Intelligence, Sustainability, and Systems </w:t>
        </w:r>
      </w:hyperlink>
      <w:r w:rsidRPr="008300F5">
        <w:t xml:space="preserve">and a </w:t>
      </w:r>
      <w:hyperlink r:id="rId61" w:history="1"/>
      <w:hyperlink r:id="rId62" w:history="1">
        <w:r w:rsidRPr="008300F5">
          <w:rPr>
            <w:rStyle w:val="Hyperlink"/>
            <w:rFonts w:ascii="Times New Roman" w:hAnsi="Times New Roman"/>
          </w:rPr>
          <w:t>special Issue on Artificial Intelligence Aided 6G Communications</w:t>
        </w:r>
      </w:hyperlink>
      <w:r w:rsidRPr="008300F5">
        <w:t xml:space="preserve"> are under preparation.</w:t>
      </w:r>
    </w:p>
    <w:p w14:paraId="691FC174" w14:textId="54F4140A" w:rsidR="00794F4F" w:rsidRDefault="00794F4F" w:rsidP="001200A6">
      <w:pPr>
        <w:jc w:val="center"/>
      </w:pPr>
    </w:p>
    <w:p w14:paraId="32B1AC62" w14:textId="77777777" w:rsidR="00683F3D" w:rsidRPr="008300F5" w:rsidRDefault="00683F3D" w:rsidP="001200A6">
      <w:pPr>
        <w:jc w:val="center"/>
      </w:pPr>
    </w:p>
    <w:p w14:paraId="170CECDE" w14:textId="052CA344" w:rsidR="008300F5" w:rsidRPr="008300F5" w:rsidRDefault="008300F5" w:rsidP="008300F5">
      <w:pPr>
        <w:jc w:val="center"/>
      </w:pPr>
      <w:r w:rsidRPr="008300F5">
        <w:t>______________</w:t>
      </w:r>
    </w:p>
    <w:sectPr w:rsidR="008300F5" w:rsidRPr="008300F5" w:rsidSect="00654045">
      <w:headerReference w:type="default" r:id="rId6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F28A9" w14:textId="77777777" w:rsidR="00156770" w:rsidRDefault="00156770" w:rsidP="00C42125">
      <w:pPr>
        <w:spacing w:before="0"/>
      </w:pPr>
      <w:r>
        <w:separator/>
      </w:r>
    </w:p>
  </w:endnote>
  <w:endnote w:type="continuationSeparator" w:id="0">
    <w:p w14:paraId="1FF241AC" w14:textId="77777777" w:rsidR="00156770" w:rsidRDefault="0015677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6E456" w14:textId="77777777" w:rsidR="00156770" w:rsidRDefault="00156770" w:rsidP="00C42125">
      <w:pPr>
        <w:spacing w:before="0"/>
      </w:pPr>
      <w:r>
        <w:separator/>
      </w:r>
    </w:p>
  </w:footnote>
  <w:footnote w:type="continuationSeparator" w:id="0">
    <w:p w14:paraId="63A9162A" w14:textId="77777777" w:rsidR="00156770" w:rsidRDefault="0015677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8C9C" w14:textId="4BF07218" w:rsidR="005976A1" w:rsidRPr="00654045" w:rsidRDefault="00654045" w:rsidP="00654045">
    <w:pPr>
      <w:pStyle w:val="Header"/>
      <w:rPr>
        <w:sz w:val="18"/>
      </w:rPr>
    </w:pPr>
    <w:r w:rsidRPr="00654045">
      <w:rPr>
        <w:sz w:val="18"/>
      </w:rPr>
      <w:t xml:space="preserve">- </w:t>
    </w:r>
    <w:r w:rsidRPr="00654045">
      <w:rPr>
        <w:sz w:val="18"/>
      </w:rPr>
      <w:fldChar w:fldCharType="begin"/>
    </w:r>
    <w:r w:rsidRPr="00654045">
      <w:rPr>
        <w:sz w:val="18"/>
      </w:rPr>
      <w:instrText xml:space="preserve"> PAGE  \* MERGEFORMAT </w:instrText>
    </w:r>
    <w:r w:rsidRPr="00654045">
      <w:rPr>
        <w:sz w:val="18"/>
      </w:rPr>
      <w:fldChar w:fldCharType="separate"/>
    </w:r>
    <w:r w:rsidRPr="00654045">
      <w:rPr>
        <w:noProof/>
        <w:sz w:val="18"/>
      </w:rPr>
      <w:t>1</w:t>
    </w:r>
    <w:r w:rsidRPr="00654045">
      <w:rPr>
        <w:sz w:val="18"/>
      </w:rPr>
      <w:fldChar w:fldCharType="end"/>
    </w:r>
    <w:r w:rsidRPr="00654045">
      <w:rPr>
        <w:sz w:val="18"/>
      </w:rPr>
      <w:t xml:space="preserve"> -</w:t>
    </w:r>
  </w:p>
  <w:p w14:paraId="6255D7C3" w14:textId="692E2773" w:rsidR="00654045" w:rsidRPr="00654045" w:rsidRDefault="00654045" w:rsidP="00654045">
    <w:pPr>
      <w:pStyle w:val="Header"/>
      <w:spacing w:after="240"/>
      <w:rPr>
        <w:sz w:val="18"/>
      </w:rPr>
    </w:pPr>
    <w:r>
      <w:rPr>
        <w:sz w:val="18"/>
      </w:rPr>
      <w:t>TSAG-TD969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D2D00"/>
    <w:multiLevelType w:val="hybridMultilevel"/>
    <w:tmpl w:val="24A643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E928BD"/>
    <w:multiLevelType w:val="hybridMultilevel"/>
    <w:tmpl w:val="1E4813BC"/>
    <w:lvl w:ilvl="0" w:tplc="5AE0D1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06FD0"/>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3" w15:restartNumberingAfterBreak="0">
    <w:nsid w:val="17EF5B71"/>
    <w:multiLevelType w:val="hybridMultilevel"/>
    <w:tmpl w:val="F120036C"/>
    <w:lvl w:ilvl="0" w:tplc="04090011">
      <w:start w:val="1"/>
      <w:numFmt w:val="decimal"/>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15:restartNumberingAfterBreak="0">
    <w:nsid w:val="26873E72"/>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5" w15:restartNumberingAfterBreak="0">
    <w:nsid w:val="29E876E3"/>
    <w:multiLevelType w:val="hybridMultilevel"/>
    <w:tmpl w:val="B9FEE5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14F3"/>
    <w:multiLevelType w:val="hybridMultilevel"/>
    <w:tmpl w:val="DC6C9A58"/>
    <w:lvl w:ilvl="0" w:tplc="E11EF59A">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D2CDC"/>
    <w:multiLevelType w:val="hybridMultilevel"/>
    <w:tmpl w:val="41D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A5E1D"/>
    <w:multiLevelType w:val="hybridMultilevel"/>
    <w:tmpl w:val="84CC1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D8016BE"/>
    <w:multiLevelType w:val="hybridMultilevel"/>
    <w:tmpl w:val="ACF83E0E"/>
    <w:lvl w:ilvl="0" w:tplc="12FCAC2C">
      <w:start w:val="1"/>
      <w:numFmt w:val="upperRoman"/>
      <w:lvlText w:val="%1."/>
      <w:lvlJc w:val="left"/>
      <w:pPr>
        <w:ind w:left="1440" w:hanging="72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110983"/>
    <w:multiLevelType w:val="hybridMultilevel"/>
    <w:tmpl w:val="1FDEC81E"/>
    <w:lvl w:ilvl="0" w:tplc="A6DA89DE">
      <w:start w:val="1"/>
      <w:numFmt w:val="bullet"/>
      <w:lvlText w:val=""/>
      <w:lvlJc w:val="left"/>
      <w:pPr>
        <w:tabs>
          <w:tab w:val="num" w:pos="720"/>
        </w:tabs>
        <w:ind w:left="720" w:hanging="360"/>
      </w:pPr>
      <w:rPr>
        <w:rFonts w:ascii="Wingdings" w:hAnsi="Wingdings" w:hint="default"/>
      </w:rPr>
    </w:lvl>
    <w:lvl w:ilvl="1" w:tplc="B22E0DB0" w:tentative="1">
      <w:start w:val="1"/>
      <w:numFmt w:val="bullet"/>
      <w:lvlText w:val=""/>
      <w:lvlJc w:val="left"/>
      <w:pPr>
        <w:tabs>
          <w:tab w:val="num" w:pos="1440"/>
        </w:tabs>
        <w:ind w:left="1440" w:hanging="360"/>
      </w:pPr>
      <w:rPr>
        <w:rFonts w:ascii="Wingdings" w:hAnsi="Wingdings" w:hint="default"/>
      </w:rPr>
    </w:lvl>
    <w:lvl w:ilvl="2" w:tplc="8DF21204" w:tentative="1">
      <w:start w:val="1"/>
      <w:numFmt w:val="bullet"/>
      <w:lvlText w:val=""/>
      <w:lvlJc w:val="left"/>
      <w:pPr>
        <w:tabs>
          <w:tab w:val="num" w:pos="2160"/>
        </w:tabs>
        <w:ind w:left="2160" w:hanging="360"/>
      </w:pPr>
      <w:rPr>
        <w:rFonts w:ascii="Wingdings" w:hAnsi="Wingdings" w:hint="default"/>
      </w:rPr>
    </w:lvl>
    <w:lvl w:ilvl="3" w:tplc="A724C3F2">
      <w:start w:val="1"/>
      <w:numFmt w:val="bullet"/>
      <w:lvlText w:val=""/>
      <w:lvlJc w:val="left"/>
      <w:pPr>
        <w:tabs>
          <w:tab w:val="num" w:pos="2880"/>
        </w:tabs>
        <w:ind w:left="2880" w:hanging="360"/>
      </w:pPr>
      <w:rPr>
        <w:rFonts w:ascii="Wingdings" w:hAnsi="Wingdings" w:hint="default"/>
      </w:rPr>
    </w:lvl>
    <w:lvl w:ilvl="4" w:tplc="97E84DDC" w:tentative="1">
      <w:start w:val="1"/>
      <w:numFmt w:val="bullet"/>
      <w:lvlText w:val=""/>
      <w:lvlJc w:val="left"/>
      <w:pPr>
        <w:tabs>
          <w:tab w:val="num" w:pos="3600"/>
        </w:tabs>
        <w:ind w:left="3600" w:hanging="360"/>
      </w:pPr>
      <w:rPr>
        <w:rFonts w:ascii="Wingdings" w:hAnsi="Wingdings" w:hint="default"/>
      </w:rPr>
    </w:lvl>
    <w:lvl w:ilvl="5" w:tplc="71869068" w:tentative="1">
      <w:start w:val="1"/>
      <w:numFmt w:val="bullet"/>
      <w:lvlText w:val=""/>
      <w:lvlJc w:val="left"/>
      <w:pPr>
        <w:tabs>
          <w:tab w:val="num" w:pos="4320"/>
        </w:tabs>
        <w:ind w:left="4320" w:hanging="360"/>
      </w:pPr>
      <w:rPr>
        <w:rFonts w:ascii="Wingdings" w:hAnsi="Wingdings" w:hint="default"/>
      </w:rPr>
    </w:lvl>
    <w:lvl w:ilvl="6" w:tplc="553E82E0" w:tentative="1">
      <w:start w:val="1"/>
      <w:numFmt w:val="bullet"/>
      <w:lvlText w:val=""/>
      <w:lvlJc w:val="left"/>
      <w:pPr>
        <w:tabs>
          <w:tab w:val="num" w:pos="5040"/>
        </w:tabs>
        <w:ind w:left="5040" w:hanging="360"/>
      </w:pPr>
      <w:rPr>
        <w:rFonts w:ascii="Wingdings" w:hAnsi="Wingdings" w:hint="default"/>
      </w:rPr>
    </w:lvl>
    <w:lvl w:ilvl="7" w:tplc="433CE4D6" w:tentative="1">
      <w:start w:val="1"/>
      <w:numFmt w:val="bullet"/>
      <w:lvlText w:val=""/>
      <w:lvlJc w:val="left"/>
      <w:pPr>
        <w:tabs>
          <w:tab w:val="num" w:pos="5760"/>
        </w:tabs>
        <w:ind w:left="5760" w:hanging="360"/>
      </w:pPr>
      <w:rPr>
        <w:rFonts w:ascii="Wingdings" w:hAnsi="Wingdings" w:hint="default"/>
      </w:rPr>
    </w:lvl>
    <w:lvl w:ilvl="8" w:tplc="AC9A2B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307FF"/>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17"/>
  </w:num>
  <w:num w:numId="15">
    <w:abstractNumId w:val="14"/>
  </w:num>
  <w:num w:numId="16">
    <w:abstractNumId w:val="13"/>
  </w:num>
  <w:num w:numId="17">
    <w:abstractNumId w:val="18"/>
  </w:num>
  <w:num w:numId="18">
    <w:abstractNumId w:val="12"/>
  </w:num>
  <w:num w:numId="19">
    <w:abstractNumId w:val="10"/>
  </w:num>
  <w:num w:numId="20">
    <w:abstractNumId w:val="16"/>
  </w:num>
  <w:num w:numId="21">
    <w:abstractNumId w:val="19"/>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4F69"/>
    <w:rsid w:val="000171DB"/>
    <w:rsid w:val="00023D9A"/>
    <w:rsid w:val="0003582E"/>
    <w:rsid w:val="00043D75"/>
    <w:rsid w:val="00047D4C"/>
    <w:rsid w:val="000565A8"/>
    <w:rsid w:val="00057000"/>
    <w:rsid w:val="00063CEE"/>
    <w:rsid w:val="000640E0"/>
    <w:rsid w:val="00086D80"/>
    <w:rsid w:val="000966A8"/>
    <w:rsid w:val="000A0A5C"/>
    <w:rsid w:val="000A5CA2"/>
    <w:rsid w:val="000B1ABD"/>
    <w:rsid w:val="000B6386"/>
    <w:rsid w:val="000E00FE"/>
    <w:rsid w:val="000E1902"/>
    <w:rsid w:val="000E3C61"/>
    <w:rsid w:val="000E3E55"/>
    <w:rsid w:val="000E6083"/>
    <w:rsid w:val="000E6125"/>
    <w:rsid w:val="00100BAF"/>
    <w:rsid w:val="0011335F"/>
    <w:rsid w:val="00113DBE"/>
    <w:rsid w:val="00114642"/>
    <w:rsid w:val="0011521E"/>
    <w:rsid w:val="001176FA"/>
    <w:rsid w:val="001200A6"/>
    <w:rsid w:val="00120F41"/>
    <w:rsid w:val="001251DA"/>
    <w:rsid w:val="00125432"/>
    <w:rsid w:val="00131A07"/>
    <w:rsid w:val="00136DDD"/>
    <w:rsid w:val="00137F40"/>
    <w:rsid w:val="00144BDF"/>
    <w:rsid w:val="00155DDC"/>
    <w:rsid w:val="00156770"/>
    <w:rsid w:val="001575AC"/>
    <w:rsid w:val="00164883"/>
    <w:rsid w:val="00171880"/>
    <w:rsid w:val="00184DF6"/>
    <w:rsid w:val="001871EC"/>
    <w:rsid w:val="00187F8B"/>
    <w:rsid w:val="001A173A"/>
    <w:rsid w:val="001A20C3"/>
    <w:rsid w:val="001A670F"/>
    <w:rsid w:val="001B6A45"/>
    <w:rsid w:val="001C1003"/>
    <w:rsid w:val="001C62B8"/>
    <w:rsid w:val="001C782B"/>
    <w:rsid w:val="001D22D8"/>
    <w:rsid w:val="001D4296"/>
    <w:rsid w:val="001E7B0E"/>
    <w:rsid w:val="001F141D"/>
    <w:rsid w:val="00200A06"/>
    <w:rsid w:val="00200A98"/>
    <w:rsid w:val="00201AFA"/>
    <w:rsid w:val="00205861"/>
    <w:rsid w:val="002229F1"/>
    <w:rsid w:val="00224C74"/>
    <w:rsid w:val="002301A0"/>
    <w:rsid w:val="00233F75"/>
    <w:rsid w:val="00253DBE"/>
    <w:rsid w:val="00253DC6"/>
    <w:rsid w:val="0025489C"/>
    <w:rsid w:val="002622FA"/>
    <w:rsid w:val="00263518"/>
    <w:rsid w:val="00273D34"/>
    <w:rsid w:val="002759E7"/>
    <w:rsid w:val="00277326"/>
    <w:rsid w:val="0029133A"/>
    <w:rsid w:val="002A11C4"/>
    <w:rsid w:val="002A399B"/>
    <w:rsid w:val="002B2126"/>
    <w:rsid w:val="002B4359"/>
    <w:rsid w:val="002C26C0"/>
    <w:rsid w:val="002C2BC5"/>
    <w:rsid w:val="002C596E"/>
    <w:rsid w:val="002D3CD3"/>
    <w:rsid w:val="002E0407"/>
    <w:rsid w:val="002E79CB"/>
    <w:rsid w:val="002F0471"/>
    <w:rsid w:val="002F1714"/>
    <w:rsid w:val="002F796B"/>
    <w:rsid w:val="002F7F55"/>
    <w:rsid w:val="003021EA"/>
    <w:rsid w:val="0030745F"/>
    <w:rsid w:val="00314630"/>
    <w:rsid w:val="0032090A"/>
    <w:rsid w:val="00321CDE"/>
    <w:rsid w:val="00324897"/>
    <w:rsid w:val="00333222"/>
    <w:rsid w:val="00333E15"/>
    <w:rsid w:val="00340AB2"/>
    <w:rsid w:val="00341DBD"/>
    <w:rsid w:val="00342F5C"/>
    <w:rsid w:val="003571BC"/>
    <w:rsid w:val="0036090C"/>
    <w:rsid w:val="00364979"/>
    <w:rsid w:val="00370192"/>
    <w:rsid w:val="00385B9C"/>
    <w:rsid w:val="00385FB5"/>
    <w:rsid w:val="0038715D"/>
    <w:rsid w:val="00392E84"/>
    <w:rsid w:val="00394DBF"/>
    <w:rsid w:val="003957A6"/>
    <w:rsid w:val="003A43EF"/>
    <w:rsid w:val="003B4F10"/>
    <w:rsid w:val="003B60A2"/>
    <w:rsid w:val="003B7064"/>
    <w:rsid w:val="003C4BD5"/>
    <w:rsid w:val="003C7445"/>
    <w:rsid w:val="003E39A2"/>
    <w:rsid w:val="003E57AB"/>
    <w:rsid w:val="003F2BED"/>
    <w:rsid w:val="00400B49"/>
    <w:rsid w:val="00410C74"/>
    <w:rsid w:val="00414F56"/>
    <w:rsid w:val="00417B09"/>
    <w:rsid w:val="004273A5"/>
    <w:rsid w:val="00443878"/>
    <w:rsid w:val="00447D1A"/>
    <w:rsid w:val="00450BBD"/>
    <w:rsid w:val="004539A8"/>
    <w:rsid w:val="004712CA"/>
    <w:rsid w:val="0047422E"/>
    <w:rsid w:val="0049674B"/>
    <w:rsid w:val="004A3B86"/>
    <w:rsid w:val="004C0673"/>
    <w:rsid w:val="004C4E4E"/>
    <w:rsid w:val="004C6981"/>
    <w:rsid w:val="004E0164"/>
    <w:rsid w:val="004F3816"/>
    <w:rsid w:val="004F500A"/>
    <w:rsid w:val="005126A0"/>
    <w:rsid w:val="00540023"/>
    <w:rsid w:val="00543D41"/>
    <w:rsid w:val="00545472"/>
    <w:rsid w:val="00553CE8"/>
    <w:rsid w:val="005571A4"/>
    <w:rsid w:val="00566EDA"/>
    <w:rsid w:val="0057081A"/>
    <w:rsid w:val="00572654"/>
    <w:rsid w:val="005976A1"/>
    <w:rsid w:val="005A34E7"/>
    <w:rsid w:val="005B4674"/>
    <w:rsid w:val="005B5629"/>
    <w:rsid w:val="005C0300"/>
    <w:rsid w:val="005C27A2"/>
    <w:rsid w:val="005C59AC"/>
    <w:rsid w:val="005D4FEB"/>
    <w:rsid w:val="005D65ED"/>
    <w:rsid w:val="005E0E6C"/>
    <w:rsid w:val="005E7A16"/>
    <w:rsid w:val="005F4B6A"/>
    <w:rsid w:val="00600406"/>
    <w:rsid w:val="006010F3"/>
    <w:rsid w:val="00615A0A"/>
    <w:rsid w:val="0061649A"/>
    <w:rsid w:val="00621484"/>
    <w:rsid w:val="0062422C"/>
    <w:rsid w:val="006333D4"/>
    <w:rsid w:val="006369B2"/>
    <w:rsid w:val="0063718D"/>
    <w:rsid w:val="00647525"/>
    <w:rsid w:val="00647A71"/>
    <w:rsid w:val="006530A8"/>
    <w:rsid w:val="00654045"/>
    <w:rsid w:val="006570B0"/>
    <w:rsid w:val="0066022F"/>
    <w:rsid w:val="00663AD7"/>
    <w:rsid w:val="00672175"/>
    <w:rsid w:val="006823F3"/>
    <w:rsid w:val="00683F3D"/>
    <w:rsid w:val="0069210B"/>
    <w:rsid w:val="00695DD7"/>
    <w:rsid w:val="006A4055"/>
    <w:rsid w:val="006A7C27"/>
    <w:rsid w:val="006B2FE4"/>
    <w:rsid w:val="006B37B0"/>
    <w:rsid w:val="006B42B7"/>
    <w:rsid w:val="006C5641"/>
    <w:rsid w:val="006D1089"/>
    <w:rsid w:val="006D1B86"/>
    <w:rsid w:val="006D2BCF"/>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B1CE5"/>
    <w:rsid w:val="007C7122"/>
    <w:rsid w:val="007D3F11"/>
    <w:rsid w:val="007E2C69"/>
    <w:rsid w:val="007E53E4"/>
    <w:rsid w:val="007E656A"/>
    <w:rsid w:val="007F3CAA"/>
    <w:rsid w:val="007F664D"/>
    <w:rsid w:val="00807557"/>
    <w:rsid w:val="00814F55"/>
    <w:rsid w:val="008300F5"/>
    <w:rsid w:val="00837203"/>
    <w:rsid w:val="00842137"/>
    <w:rsid w:val="00853F5F"/>
    <w:rsid w:val="00856C7A"/>
    <w:rsid w:val="008623ED"/>
    <w:rsid w:val="00875AA6"/>
    <w:rsid w:val="00880944"/>
    <w:rsid w:val="00882D45"/>
    <w:rsid w:val="00887FBC"/>
    <w:rsid w:val="0089088E"/>
    <w:rsid w:val="00892297"/>
    <w:rsid w:val="008964D6"/>
    <w:rsid w:val="008B376F"/>
    <w:rsid w:val="008B5123"/>
    <w:rsid w:val="008E0172"/>
    <w:rsid w:val="00922976"/>
    <w:rsid w:val="009327A5"/>
    <w:rsid w:val="00936852"/>
    <w:rsid w:val="0094045D"/>
    <w:rsid w:val="009406B5"/>
    <w:rsid w:val="00946166"/>
    <w:rsid w:val="009507A7"/>
    <w:rsid w:val="00983164"/>
    <w:rsid w:val="009972EF"/>
    <w:rsid w:val="009B5035"/>
    <w:rsid w:val="009C3160"/>
    <w:rsid w:val="009D644B"/>
    <w:rsid w:val="009E766E"/>
    <w:rsid w:val="009F102B"/>
    <w:rsid w:val="009F1960"/>
    <w:rsid w:val="009F4B1A"/>
    <w:rsid w:val="009F64E2"/>
    <w:rsid w:val="009F715E"/>
    <w:rsid w:val="00A10DBB"/>
    <w:rsid w:val="00A11720"/>
    <w:rsid w:val="00A21247"/>
    <w:rsid w:val="00A23051"/>
    <w:rsid w:val="00A31D47"/>
    <w:rsid w:val="00A4013E"/>
    <w:rsid w:val="00A4045F"/>
    <w:rsid w:val="00A427CD"/>
    <w:rsid w:val="00A45FEE"/>
    <w:rsid w:val="00A4600B"/>
    <w:rsid w:val="00A50506"/>
    <w:rsid w:val="00A51EF0"/>
    <w:rsid w:val="00A55FFD"/>
    <w:rsid w:val="00A67A81"/>
    <w:rsid w:val="00A70D51"/>
    <w:rsid w:val="00A730A6"/>
    <w:rsid w:val="00A93566"/>
    <w:rsid w:val="00A94174"/>
    <w:rsid w:val="00A96899"/>
    <w:rsid w:val="00A971A0"/>
    <w:rsid w:val="00AA1186"/>
    <w:rsid w:val="00AA1F22"/>
    <w:rsid w:val="00AA204B"/>
    <w:rsid w:val="00AD0D17"/>
    <w:rsid w:val="00B05821"/>
    <w:rsid w:val="00B100D6"/>
    <w:rsid w:val="00B164C9"/>
    <w:rsid w:val="00B26C28"/>
    <w:rsid w:val="00B4174C"/>
    <w:rsid w:val="00B453F5"/>
    <w:rsid w:val="00B6015E"/>
    <w:rsid w:val="00B61624"/>
    <w:rsid w:val="00B66481"/>
    <w:rsid w:val="00B7189C"/>
    <w:rsid w:val="00B718A5"/>
    <w:rsid w:val="00B76ED9"/>
    <w:rsid w:val="00BA788A"/>
    <w:rsid w:val="00BB4983"/>
    <w:rsid w:val="00BB7597"/>
    <w:rsid w:val="00BC62E2"/>
    <w:rsid w:val="00BD399E"/>
    <w:rsid w:val="00BE6B7B"/>
    <w:rsid w:val="00C03344"/>
    <w:rsid w:val="00C0571D"/>
    <w:rsid w:val="00C42125"/>
    <w:rsid w:val="00C55737"/>
    <w:rsid w:val="00C62814"/>
    <w:rsid w:val="00C67B25"/>
    <w:rsid w:val="00C748F7"/>
    <w:rsid w:val="00C74937"/>
    <w:rsid w:val="00CA0BCE"/>
    <w:rsid w:val="00CB03B1"/>
    <w:rsid w:val="00CB2599"/>
    <w:rsid w:val="00CC386F"/>
    <w:rsid w:val="00CD0BEB"/>
    <w:rsid w:val="00CD2139"/>
    <w:rsid w:val="00CE5986"/>
    <w:rsid w:val="00D26477"/>
    <w:rsid w:val="00D30752"/>
    <w:rsid w:val="00D647EF"/>
    <w:rsid w:val="00D73137"/>
    <w:rsid w:val="00D977A2"/>
    <w:rsid w:val="00DA1D47"/>
    <w:rsid w:val="00DB0706"/>
    <w:rsid w:val="00DD39BA"/>
    <w:rsid w:val="00DD50DE"/>
    <w:rsid w:val="00DD596B"/>
    <w:rsid w:val="00DE3062"/>
    <w:rsid w:val="00DE5D40"/>
    <w:rsid w:val="00E0581D"/>
    <w:rsid w:val="00E068BE"/>
    <w:rsid w:val="00E1590B"/>
    <w:rsid w:val="00E204DD"/>
    <w:rsid w:val="00E228B7"/>
    <w:rsid w:val="00E353EC"/>
    <w:rsid w:val="00E51F61"/>
    <w:rsid w:val="00E53C24"/>
    <w:rsid w:val="00E56E77"/>
    <w:rsid w:val="00E642F8"/>
    <w:rsid w:val="00E70BE1"/>
    <w:rsid w:val="00EA0BE7"/>
    <w:rsid w:val="00EB444D"/>
    <w:rsid w:val="00EC4AB7"/>
    <w:rsid w:val="00EE1A06"/>
    <w:rsid w:val="00EE2812"/>
    <w:rsid w:val="00EE5C0D"/>
    <w:rsid w:val="00EF095C"/>
    <w:rsid w:val="00EF0A91"/>
    <w:rsid w:val="00EF34DB"/>
    <w:rsid w:val="00EF4792"/>
    <w:rsid w:val="00F02294"/>
    <w:rsid w:val="00F02C6B"/>
    <w:rsid w:val="00F30DE7"/>
    <w:rsid w:val="00F35F57"/>
    <w:rsid w:val="00F50467"/>
    <w:rsid w:val="00F562A0"/>
    <w:rsid w:val="00F57FA4"/>
    <w:rsid w:val="00F77957"/>
    <w:rsid w:val="00FA02CB"/>
    <w:rsid w:val="00FA2177"/>
    <w:rsid w:val="00FB0783"/>
    <w:rsid w:val="00FB7A8B"/>
    <w:rsid w:val="00FC2485"/>
    <w:rsid w:val="00FD439E"/>
    <w:rsid w:val="00FD76CB"/>
    <w:rsid w:val="00FE035B"/>
    <w:rsid w:val="00FE152B"/>
    <w:rsid w:val="00FE239E"/>
    <w:rsid w:val="00FF1151"/>
    <w:rsid w:val="00FF4546"/>
    <w:rsid w:val="00FF538F"/>
    <w:rsid w:val="00FF57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D21E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324897"/>
    <w:pPr>
      <w:spacing w:before="0"/>
      <w:ind w:left="72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C0571D"/>
    <w:rPr>
      <w:color w:val="605E5C"/>
      <w:shd w:val="clear" w:color="auto" w:fill="E1DFDD"/>
    </w:rPr>
  </w:style>
  <w:style w:type="character" w:styleId="FollowedHyperlink">
    <w:name w:val="FollowedHyperlink"/>
    <w:basedOn w:val="DefaultParagraphFont"/>
    <w:uiPriority w:val="99"/>
    <w:semiHidden/>
    <w:unhideWhenUsed/>
    <w:rsid w:val="00887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78742">
      <w:bodyDiv w:val="1"/>
      <w:marLeft w:val="0"/>
      <w:marRight w:val="0"/>
      <w:marTop w:val="0"/>
      <w:marBottom w:val="0"/>
      <w:divBdr>
        <w:top w:val="none" w:sz="0" w:space="0" w:color="auto"/>
        <w:left w:val="none" w:sz="0" w:space="0" w:color="auto"/>
        <w:bottom w:val="none" w:sz="0" w:space="0" w:color="auto"/>
        <w:right w:val="none" w:sz="0" w:space="0" w:color="auto"/>
      </w:divBdr>
    </w:div>
    <w:div w:id="1485927025">
      <w:bodyDiv w:val="1"/>
      <w:marLeft w:val="0"/>
      <w:marRight w:val="0"/>
      <w:marTop w:val="0"/>
      <w:marBottom w:val="0"/>
      <w:divBdr>
        <w:top w:val="none" w:sz="0" w:space="0" w:color="auto"/>
        <w:left w:val="none" w:sz="0" w:space="0" w:color="auto"/>
        <w:bottom w:val="none" w:sz="0" w:space="0" w:color="auto"/>
        <w:right w:val="none" w:sz="0" w:space="0" w:color="auto"/>
      </w:divBdr>
      <w:divsChild>
        <w:div w:id="151020583">
          <w:marLeft w:val="2520"/>
          <w:marRight w:val="0"/>
          <w:marTop w:val="100"/>
          <w:marBottom w:val="0"/>
          <w:divBdr>
            <w:top w:val="none" w:sz="0" w:space="0" w:color="auto"/>
            <w:left w:val="none" w:sz="0" w:space="0" w:color="auto"/>
            <w:bottom w:val="none" w:sz="0" w:space="0" w:color="auto"/>
            <w:right w:val="none" w:sz="0" w:space="0" w:color="auto"/>
          </w:divBdr>
        </w:div>
      </w:divsChild>
    </w:div>
    <w:div w:id="1881240900">
      <w:bodyDiv w:val="1"/>
      <w:marLeft w:val="0"/>
      <w:marRight w:val="0"/>
      <w:marTop w:val="0"/>
      <w:marBottom w:val="0"/>
      <w:divBdr>
        <w:top w:val="none" w:sz="0" w:space="0" w:color="auto"/>
        <w:left w:val="none" w:sz="0" w:space="0" w:color="auto"/>
        <w:bottom w:val="none" w:sz="0" w:space="0" w:color="auto"/>
        <w:right w:val="none" w:sz="0" w:space="0" w:color="auto"/>
      </w:divBdr>
    </w:div>
    <w:div w:id="1942101167">
      <w:bodyDiv w:val="1"/>
      <w:marLeft w:val="0"/>
      <w:marRight w:val="0"/>
      <w:marTop w:val="0"/>
      <w:marBottom w:val="0"/>
      <w:divBdr>
        <w:top w:val="none" w:sz="0" w:space="0" w:color="auto"/>
        <w:left w:val="none" w:sz="0" w:space="0" w:color="auto"/>
        <w:bottom w:val="none" w:sz="0" w:space="0" w:color="auto"/>
        <w:right w:val="none" w:sz="0" w:space="0" w:color="auto"/>
      </w:divBdr>
      <w:divsChild>
        <w:div w:id="1723673170">
          <w:marLeft w:val="2520"/>
          <w:marRight w:val="0"/>
          <w:marTop w:val="100"/>
          <w:marBottom w:val="0"/>
          <w:divBdr>
            <w:top w:val="none" w:sz="0" w:space="0" w:color="auto"/>
            <w:left w:val="none" w:sz="0" w:space="0" w:color="auto"/>
            <w:bottom w:val="none" w:sz="0" w:space="0" w:color="auto"/>
            <w:right w:val="none" w:sz="0" w:space="0" w:color="auto"/>
          </w:divBdr>
        </w:div>
        <w:div w:id="1856723494">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mysite.ku.edu.tr/mkuscu/" TargetMode="External"/><Relationship Id="rId34" Type="http://schemas.openxmlformats.org/officeDocument/2006/relationships/hyperlink" Target="https://www.idc.tf.fau.de/person/wolfgang-gerstacker/" TargetMode="External"/><Relationship Id="rId42" Type="http://schemas.openxmlformats.org/officeDocument/2006/relationships/hyperlink" Target="http://www.ice.rwth-aachen.de/" TargetMode="External"/><Relationship Id="rId47" Type="http://schemas.openxmlformats.org/officeDocument/2006/relationships/hyperlink" Target="https://www.itu.int/rec/T-REC-Y.3174/en" TargetMode="External"/><Relationship Id="rId50" Type="http://schemas.openxmlformats.org/officeDocument/2006/relationships/hyperlink" Target="https://www.itu.int/en/ITU-T/AI/challenge/2020/Pages/default.aspx" TargetMode="External"/><Relationship Id="rId55" Type="http://schemas.openxmlformats.org/officeDocument/2006/relationships/hyperlink" Target="https://personals.ac.upc.edu/acabello/"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unica.it/unica/en/ateneo_s07_ss01_sss01.page?contentId=SHD30924" TargetMode="External"/><Relationship Id="rId11" Type="http://schemas.openxmlformats.org/officeDocument/2006/relationships/image" Target="media/image1.gif"/><Relationship Id="rId24" Type="http://schemas.openxmlformats.org/officeDocument/2006/relationships/hyperlink" Target="https://icaslab.org/" TargetMode="External"/><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hyperlink" Target="http://www.scholat.com/guiguan" TargetMode="External"/><Relationship Id="rId45" Type="http://schemas.openxmlformats.org/officeDocument/2006/relationships/image" Target="media/image7.png"/><Relationship Id="rId53" Type="http://schemas.openxmlformats.org/officeDocument/2006/relationships/hyperlink" Target="https://www.lasse.ufpa.br/aldebaro/" TargetMode="External"/><Relationship Id="rId58" Type="http://schemas.openxmlformats.org/officeDocument/2006/relationships/hyperlink" Target="http://icn.tsinghuajournals.com/"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icn.tsinghuajournals.com/EN/column/item1649.shtml" TargetMode="External"/><Relationship Id="rId19" Type="http://schemas.openxmlformats.org/officeDocument/2006/relationships/hyperlink" Target="https://www.itu.int/en/journal/j-fet/2021/001/Pages/default.aspx" TargetMode="External"/><Relationship Id="rId14" Type="http://schemas.openxmlformats.org/officeDocument/2006/relationships/hyperlink" Target="https://www.itu.int/en/journal/j-fet/Pages/editorial-board.aspx" TargetMode="External"/><Relationship Id="rId22" Type="http://schemas.openxmlformats.org/officeDocument/2006/relationships/hyperlink" Target="https://reilmsu.com/" TargetMode="External"/><Relationship Id="rId27" Type="http://schemas.openxmlformats.org/officeDocument/2006/relationships/hyperlink" Target="https://www.itu.int/en/journal/j-fet/2021/002/Pages/default.aspx" TargetMode="External"/><Relationship Id="rId30" Type="http://schemas.openxmlformats.org/officeDocument/2006/relationships/hyperlink" Target="http://www.cybermatics.org/lab/HuanshengNing.html" TargetMode="External"/><Relationship Id="rId35" Type="http://schemas.openxmlformats.org/officeDocument/2006/relationships/hyperlink" Target="https://sites.ji.sjtu.edu.cn/chonghan/" TargetMode="External"/><Relationship Id="rId43" Type="http://schemas.openxmlformats.org/officeDocument/2006/relationships/hyperlink" Target="https://www.oulu.fi/university/researcher/matti-latva-aho" TargetMode="External"/><Relationship Id="rId48" Type="http://schemas.openxmlformats.org/officeDocument/2006/relationships/hyperlink" Target="https://www.itu.int/rec/T-REC-Y.3173/en" TargetMode="External"/><Relationship Id="rId56" Type="http://schemas.openxmlformats.org/officeDocument/2006/relationships/hyperlink" Target="https://www.itu.int/en/journal/j-fet/Pages/default.asp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ttend.ieee.org/wieils-beijing-2019/chih-lin-i/" TargetMode="External"/><Relationship Id="rId3" Type="http://schemas.openxmlformats.org/officeDocument/2006/relationships/customXml" Target="../customXml/item3.xml"/><Relationship Id="rId12" Type="http://schemas.openxmlformats.org/officeDocument/2006/relationships/hyperlink" Target="mailto:alessia.magliarditi@itu.int" TargetMode="External"/><Relationship Id="rId17" Type="http://schemas.openxmlformats.org/officeDocument/2006/relationships/hyperlink" Target="https://www.itu.int/en/journal/j-fet/Pages/about.aspx" TargetMode="External"/><Relationship Id="rId25" Type="http://schemas.openxmlformats.org/officeDocument/2006/relationships/hyperlink" Target="https://samueli.ucla.edu/people/nureddin-ashammakhi/" TargetMode="External"/><Relationship Id="rId33" Type="http://schemas.openxmlformats.org/officeDocument/2006/relationships/hyperlink" Target="https://www.itu.int/en/journal/j-fet/2021/003/Pages/default.aspx" TargetMode="External"/><Relationship Id="rId38" Type="http://schemas.openxmlformats.org/officeDocument/2006/relationships/hyperlink" Target="https://www.itu.int/en/journal/j-fet/2021/004/Pages/default.aspx" TargetMode="External"/><Relationship Id="rId46" Type="http://schemas.openxmlformats.org/officeDocument/2006/relationships/hyperlink" Target="https://www.itu.int/rec/T-REC-Y.3172/en" TargetMode="External"/><Relationship Id="rId59" Type="http://schemas.openxmlformats.org/officeDocument/2006/relationships/hyperlink" Target="https://ieeexplore.ieee.org/xpl/tocresult.jsp?isnumber=9198048&amp;punumber=9195266" TargetMode="External"/><Relationship Id="rId20" Type="http://schemas.openxmlformats.org/officeDocument/2006/relationships/hyperlink" Target="https://sites.gatech.edu/bunluturk/" TargetMode="External"/><Relationship Id="rId41" Type="http://schemas.openxmlformats.org/officeDocument/2006/relationships/hyperlink" Target="https://securewireless.io/" TargetMode="External"/><Relationship Id="rId54" Type="http://schemas.openxmlformats.org/officeDocument/2006/relationships/hyperlink" Target="https://ece.ncsu.edu/people/ngonzal9/" TargetMode="External"/><Relationship Id="rId62" Type="http://schemas.openxmlformats.org/officeDocument/2006/relationships/hyperlink" Target="http://icn.tsinghuajournals.com/EN/column/item1647.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journal/j-fet/Pages/editorial-board.aspx" TargetMode="External"/><Relationship Id="rId23" Type="http://schemas.openxmlformats.org/officeDocument/2006/relationships/hyperlink" Target="https://www.egr.msu.edu/mems/" TargetMode="External"/><Relationship Id="rId28" Type="http://schemas.openxmlformats.org/officeDocument/2006/relationships/hyperlink" Target="https://www.dieei.unict.it/docenti/giacomo.morabito" TargetMode="External"/><Relationship Id="rId36" Type="http://schemas.openxmlformats.org/officeDocument/2006/relationships/hyperlink" Target="https://unlab.tech/team_members/josep-miquel-jornet/" TargetMode="External"/><Relationship Id="rId49" Type="http://schemas.openxmlformats.org/officeDocument/2006/relationships/hyperlink" Target="https://www.itu.int/rec/T-REC-Y.3176/en" TargetMode="External"/><Relationship Id="rId57" Type="http://schemas.openxmlformats.org/officeDocument/2006/relationships/hyperlink" Target="mailto:journal@itu.int" TargetMode="External"/><Relationship Id="rId10" Type="http://schemas.openxmlformats.org/officeDocument/2006/relationships/endnotes" Target="endnotes.xml"/><Relationship Id="rId31" Type="http://schemas.openxmlformats.org/officeDocument/2006/relationships/hyperlink" Target="http://lattes.cnpq.br/5050313480683695" TargetMode="External"/><Relationship Id="rId44" Type="http://schemas.openxmlformats.org/officeDocument/2006/relationships/hyperlink" Target="http://petarpopovski.es.aau.dk/" TargetMode="External"/><Relationship Id="rId52" Type="http://schemas.openxmlformats.org/officeDocument/2006/relationships/hyperlink" Target="https://www.nakao-lab.org/?page_id=55" TargetMode="External"/><Relationship Id="rId60" Type="http://schemas.openxmlformats.org/officeDocument/2006/relationships/hyperlink" Target="http://icn.tsinghuajournals.com/EN/column/item1649.shtml"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journal/j-fet/Pages/default.aspx" TargetMode="External"/><Relationship Id="rId18" Type="http://schemas.openxmlformats.org/officeDocument/2006/relationships/image" Target="media/image3.png"/><Relationship Id="rId39" Type="http://schemas.openxmlformats.org/officeDocument/2006/relationships/hyperlink" Target="https://sites.google.com/view/vukobratov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0705E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0705E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705E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705E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705E4"/>
    <w:rsid w:val="00121611"/>
    <w:rsid w:val="002425AA"/>
    <w:rsid w:val="00294D17"/>
    <w:rsid w:val="002E012B"/>
    <w:rsid w:val="00502F35"/>
    <w:rsid w:val="006728C6"/>
    <w:rsid w:val="006B7CF7"/>
    <w:rsid w:val="007A33ED"/>
    <w:rsid w:val="00903ECB"/>
    <w:rsid w:val="00B62394"/>
    <w:rsid w:val="00BB6189"/>
    <w:rsid w:val="00CD1DE8"/>
    <w:rsid w:val="00D730A1"/>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information on the establishment of the new ITU Journal on Future and Evolving Technologies and announces the publication of the inaugural issue and the calls for papers for the five upcoming special issues.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[Online, 11-18 January 2021]</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9F253-3D03-4CC4-AF8D-E0DEEE256117}">
  <ds:schemaRefs>
    <ds:schemaRef ds:uri="http://schemas.openxmlformats.org/officeDocument/2006/bibliography"/>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3f6fad35-1f81-480e-a4e5-6e5474dcfb96"/>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6</TotalTime>
  <Pages>6</Pages>
  <Words>2092</Words>
  <Characters>12137</Characters>
  <Application>Microsoft Office Word</Application>
  <DocSecurity>0</DocSecurity>
  <Lines>233</Lines>
  <Paragraphs>142</Paragraphs>
  <ScaleCrop>false</ScaleCrop>
  <HeadingPairs>
    <vt:vector size="2" baseType="variant">
      <vt:variant>
        <vt:lpstr>Title</vt:lpstr>
      </vt:variant>
      <vt:variant>
        <vt:i4>1</vt:i4>
      </vt:variant>
    </vt:vector>
  </HeadingPairs>
  <TitlesOfParts>
    <vt:vector size="1" baseType="lpstr">
      <vt:lpstr>ITU Journal on Future and Evolving Technologies</vt:lpstr>
    </vt:vector>
  </TitlesOfParts>
  <Manager>ITU-T</Manager>
  <Company>International Telecommunication Union (ITU)</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Journal on Future and Evolving Technologies – free, fast, for all</dc:title>
  <dc:subject/>
  <dc:creator>Director, TSB</dc:creator>
  <cp:keywords>ITU Journal; future and evolving technologies; scholarly; digital; free of charge; fast; for all; editorial board; inaugural issue; special issue; IoT; bio-nano things; health applications; IoE; terahertz communication; 5G; future networks; AI and machine learning; ITU Challenge; Tsinghua University Press; Intelligent and Converged Networks;</cp:keywords>
  <dc:description>TSAG-TD969  For: Virtual, 11-18 January 2021_x000d_Document date: _x000d_Saved by ITU51011769 at 12:46:29 on 23/12/2020</dc:description>
  <cp:lastModifiedBy>Al-Mnini, Lara</cp:lastModifiedBy>
  <cp:revision>3</cp:revision>
  <cp:lastPrinted>2020-01-23T09:05:00Z</cp:lastPrinted>
  <dcterms:created xsi:type="dcterms:W3CDTF">2020-12-23T11:49:00Z</dcterms:created>
  <dcterms:modified xsi:type="dcterms:W3CDTF">2020-12-23T11:52:00Z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TSAG-TD969</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11-18 January 2021</vt:lpwstr>
  </property>
  <property fmtid="{D5CDD505-2E9C-101B-9397-08002B2CF9AE}" pid="7" name="Docauthor">
    <vt:lpwstr>Director, TSB</vt:lpwstr>
  </property>
</Properties>
</file>