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04000" w14:paraId="7FDE59C6" w14:textId="77777777" w:rsidTr="00EA7A23">
        <w:trPr>
          <w:cantSplit/>
          <w:jc w:val="center"/>
        </w:trPr>
        <w:tc>
          <w:tcPr>
            <w:tcW w:w="1191" w:type="dxa"/>
            <w:vMerge w:val="restart"/>
          </w:tcPr>
          <w:p w14:paraId="7ADF7A57"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noProof/>
                <w:sz w:val="20"/>
                <w:szCs w:val="20"/>
              </w:rPr>
              <w:drawing>
                <wp:inline distT="0" distB="0" distL="0" distR="0" wp14:anchorId="79C164B6" wp14:editId="0B41A411">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14:paraId="6A655A28"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04000">
              <w:rPr>
                <w:rFonts w:ascii="Times New Roman" w:eastAsia="SimSun" w:hAnsi="Times New Roman" w:cs="Times New Roman"/>
                <w:sz w:val="16"/>
                <w:szCs w:val="16"/>
                <w:lang w:eastAsia="ja-JP"/>
              </w:rPr>
              <w:t>INTERNATIONAL TELECOMMUNICATION UNION</w:t>
            </w:r>
          </w:p>
          <w:p w14:paraId="4D40A8C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04000">
              <w:rPr>
                <w:rFonts w:ascii="Times New Roman" w:eastAsia="SimSun" w:hAnsi="Times New Roman" w:cs="Times New Roman"/>
                <w:b/>
                <w:bCs/>
                <w:sz w:val="26"/>
                <w:szCs w:val="26"/>
                <w:lang w:eastAsia="ja-JP"/>
              </w:rPr>
              <w:t>TELECOMMUNICATION</w:t>
            </w:r>
            <w:r w:rsidRPr="00904000">
              <w:rPr>
                <w:rFonts w:ascii="Times New Roman" w:eastAsia="SimSun" w:hAnsi="Times New Roman" w:cs="Times New Roman"/>
                <w:b/>
                <w:bCs/>
                <w:sz w:val="26"/>
                <w:szCs w:val="26"/>
                <w:lang w:eastAsia="ja-JP"/>
              </w:rPr>
              <w:br/>
              <w:t>STANDARDIZATION SECTOR</w:t>
            </w:r>
          </w:p>
          <w:p w14:paraId="44983BAD"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sz w:val="20"/>
                <w:szCs w:val="20"/>
                <w:lang w:eastAsia="ja-JP"/>
              </w:rPr>
              <w:t>STUDY PERIOD 2017-2020</w:t>
            </w:r>
          </w:p>
        </w:tc>
        <w:tc>
          <w:tcPr>
            <w:tcW w:w="4682" w:type="dxa"/>
            <w:gridSpan w:val="2"/>
            <w:vAlign w:val="center"/>
          </w:tcPr>
          <w:p w14:paraId="1F364413" w14:textId="560C27B0" w:rsidR="007A3C9B" w:rsidRPr="0090400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04000">
              <w:rPr>
                <w:rFonts w:ascii="Times New Roman" w:eastAsia="SimSun" w:hAnsi="Times New Roman" w:cs="Times New Roman"/>
                <w:b/>
                <w:sz w:val="32"/>
                <w:szCs w:val="20"/>
                <w:lang w:eastAsia="en-US"/>
              </w:rPr>
              <w:t>TSAG-TD</w:t>
            </w:r>
            <w:r w:rsidR="00D304CE" w:rsidRPr="00904000">
              <w:rPr>
                <w:rFonts w:ascii="Times New Roman" w:eastAsia="SimSun" w:hAnsi="Times New Roman" w:cs="Times New Roman"/>
                <w:b/>
                <w:sz w:val="32"/>
                <w:szCs w:val="20"/>
                <w:lang w:eastAsia="en-US"/>
              </w:rPr>
              <w:t>972</w:t>
            </w:r>
          </w:p>
        </w:tc>
      </w:tr>
      <w:tr w:rsidR="007A3C9B" w:rsidRPr="00904000" w14:paraId="7A9180DE" w14:textId="77777777" w:rsidTr="00EA7A23">
        <w:trPr>
          <w:cantSplit/>
          <w:jc w:val="center"/>
        </w:trPr>
        <w:tc>
          <w:tcPr>
            <w:tcW w:w="1191" w:type="dxa"/>
            <w:vMerge/>
          </w:tcPr>
          <w:p w14:paraId="10270F12"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579EF0B"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71D45A1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04000">
              <w:rPr>
                <w:rFonts w:ascii="Times New Roman" w:eastAsia="SimSun" w:hAnsi="Times New Roman" w:cs="Times New Roman"/>
                <w:b/>
                <w:bCs/>
                <w:smallCaps/>
                <w:sz w:val="28"/>
                <w:szCs w:val="28"/>
                <w:lang w:eastAsia="ja-JP"/>
              </w:rPr>
              <w:t>TSAG</w:t>
            </w:r>
          </w:p>
        </w:tc>
      </w:tr>
      <w:tr w:rsidR="007A3C9B" w:rsidRPr="00904000" w14:paraId="2F87E14B" w14:textId="77777777" w:rsidTr="00EA7A23">
        <w:trPr>
          <w:cantSplit/>
          <w:jc w:val="center"/>
        </w:trPr>
        <w:tc>
          <w:tcPr>
            <w:tcW w:w="1191" w:type="dxa"/>
            <w:vMerge/>
            <w:tcBorders>
              <w:bottom w:val="single" w:sz="12" w:space="0" w:color="auto"/>
            </w:tcBorders>
          </w:tcPr>
          <w:p w14:paraId="3B09B45E"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7E594D64"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42FAEDF6"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04000">
              <w:rPr>
                <w:rFonts w:ascii="Times New Roman" w:eastAsia="SimSun" w:hAnsi="Times New Roman" w:cs="Times New Roman"/>
                <w:b/>
                <w:bCs/>
                <w:sz w:val="28"/>
                <w:szCs w:val="28"/>
                <w:lang w:eastAsia="ja-JP"/>
              </w:rPr>
              <w:t>Original: English</w:t>
            </w:r>
          </w:p>
        </w:tc>
      </w:tr>
      <w:tr w:rsidR="007A3C9B" w:rsidRPr="00904000" w14:paraId="135A6D1A" w14:textId="77777777" w:rsidTr="00EA7A23">
        <w:trPr>
          <w:cantSplit/>
          <w:jc w:val="center"/>
        </w:trPr>
        <w:tc>
          <w:tcPr>
            <w:tcW w:w="1617" w:type="dxa"/>
            <w:gridSpan w:val="3"/>
          </w:tcPr>
          <w:p w14:paraId="0ADAB571"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04000">
              <w:rPr>
                <w:rFonts w:asciiTheme="majorBidi" w:eastAsia="SimSun" w:hAnsiTheme="majorBidi" w:cstheme="majorBidi"/>
                <w:b/>
                <w:bCs/>
                <w:sz w:val="24"/>
                <w:szCs w:val="24"/>
                <w:lang w:eastAsia="ja-JP"/>
              </w:rPr>
              <w:t>Question(s):</w:t>
            </w:r>
          </w:p>
        </w:tc>
        <w:tc>
          <w:tcPr>
            <w:tcW w:w="3624" w:type="dxa"/>
          </w:tcPr>
          <w:p w14:paraId="036F7690"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904000">
              <w:rPr>
                <w:rFonts w:asciiTheme="majorBidi" w:eastAsia="SimSun" w:hAnsiTheme="majorBidi" w:cstheme="majorBidi"/>
                <w:sz w:val="24"/>
                <w:szCs w:val="24"/>
                <w:lang w:eastAsia="ja-JP"/>
              </w:rPr>
              <w:t>N/A</w:t>
            </w:r>
          </w:p>
        </w:tc>
        <w:tc>
          <w:tcPr>
            <w:tcW w:w="4682" w:type="dxa"/>
            <w:gridSpan w:val="2"/>
          </w:tcPr>
          <w:p w14:paraId="662422DD" w14:textId="320A076D" w:rsidR="007A3C9B" w:rsidRPr="00904000" w:rsidRDefault="00CE046B"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sz w:val="24"/>
                <w:szCs w:val="24"/>
                <w:lang w:eastAsia="ja-JP"/>
              </w:rPr>
            </w:pPr>
            <w:r w:rsidRPr="00904000">
              <w:rPr>
                <w:rFonts w:ascii="Times New Roman" w:hAnsi="Times New Roman" w:cs="Times New Roman"/>
                <w:sz w:val="24"/>
                <w:szCs w:val="24"/>
                <w:lang w:eastAsia="ja-JP"/>
              </w:rPr>
              <w:t>E-Meeting</w:t>
            </w:r>
            <w:r w:rsidR="006514C0" w:rsidRPr="00904000">
              <w:rPr>
                <w:rFonts w:ascii="Times New Roman" w:hAnsi="Times New Roman" w:cs="Times New Roman"/>
                <w:sz w:val="24"/>
                <w:szCs w:val="24"/>
                <w:lang w:eastAsia="ja-JP"/>
              </w:rPr>
              <w:t xml:space="preserve">, </w:t>
            </w:r>
            <w:r w:rsidR="00D304CE" w:rsidRPr="00904000">
              <w:rPr>
                <w:rFonts w:ascii="Times New Roman" w:hAnsi="Times New Roman" w:cs="Times New Roman"/>
                <w:sz w:val="24"/>
                <w:szCs w:val="24"/>
                <w:lang w:eastAsia="ja-JP"/>
              </w:rPr>
              <w:t>1</w:t>
            </w:r>
            <w:r w:rsidR="006514C0" w:rsidRPr="00904000">
              <w:rPr>
                <w:rFonts w:ascii="Times New Roman" w:hAnsi="Times New Roman" w:cs="Times New Roman"/>
                <w:sz w:val="24"/>
                <w:szCs w:val="24"/>
                <w:lang w:eastAsia="ja-JP"/>
              </w:rPr>
              <w:t>1-</w:t>
            </w:r>
            <w:r w:rsidR="00D304CE" w:rsidRPr="00904000">
              <w:rPr>
                <w:rFonts w:ascii="Times New Roman" w:hAnsi="Times New Roman" w:cs="Times New Roman"/>
                <w:sz w:val="24"/>
                <w:szCs w:val="24"/>
                <w:lang w:eastAsia="ja-JP"/>
              </w:rPr>
              <w:t>18 January</w:t>
            </w:r>
            <w:r w:rsidR="006514C0" w:rsidRPr="00904000">
              <w:rPr>
                <w:rFonts w:ascii="Times New Roman" w:hAnsi="Times New Roman" w:cs="Times New Roman"/>
                <w:sz w:val="24"/>
                <w:szCs w:val="24"/>
                <w:lang w:eastAsia="ja-JP"/>
              </w:rPr>
              <w:t xml:space="preserve"> 202</w:t>
            </w:r>
            <w:r w:rsidR="00D304CE" w:rsidRPr="00904000">
              <w:rPr>
                <w:rFonts w:ascii="Times New Roman" w:hAnsi="Times New Roman" w:cs="Times New Roman"/>
                <w:sz w:val="24"/>
                <w:szCs w:val="24"/>
                <w:lang w:eastAsia="ja-JP"/>
              </w:rPr>
              <w:t>1</w:t>
            </w:r>
          </w:p>
        </w:tc>
      </w:tr>
      <w:tr w:rsidR="007A3C9B" w:rsidRPr="00904000" w14:paraId="2F4590A4" w14:textId="77777777" w:rsidTr="00EA7A23">
        <w:trPr>
          <w:cantSplit/>
          <w:jc w:val="center"/>
        </w:trPr>
        <w:tc>
          <w:tcPr>
            <w:tcW w:w="9923" w:type="dxa"/>
            <w:gridSpan w:val="6"/>
          </w:tcPr>
          <w:p w14:paraId="0F1838BE"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904000">
              <w:rPr>
                <w:rFonts w:asciiTheme="majorBidi" w:eastAsia="SimSun" w:hAnsiTheme="majorBidi" w:cstheme="majorBidi"/>
                <w:b/>
                <w:bCs/>
                <w:sz w:val="24"/>
                <w:szCs w:val="24"/>
                <w:lang w:eastAsia="ja-JP"/>
              </w:rPr>
              <w:t>TD</w:t>
            </w:r>
          </w:p>
        </w:tc>
      </w:tr>
      <w:tr w:rsidR="007A3C9B" w:rsidRPr="00904000" w14:paraId="5DD792F2" w14:textId="77777777" w:rsidTr="00EA7A23">
        <w:trPr>
          <w:cantSplit/>
          <w:jc w:val="center"/>
        </w:trPr>
        <w:tc>
          <w:tcPr>
            <w:tcW w:w="1617" w:type="dxa"/>
            <w:gridSpan w:val="3"/>
          </w:tcPr>
          <w:p w14:paraId="1ACA9F39" w14:textId="77777777" w:rsidR="007A3C9B" w:rsidRPr="00904000"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04000">
              <w:rPr>
                <w:rFonts w:asciiTheme="majorBidi" w:eastAsia="SimSun" w:hAnsiTheme="majorBidi" w:cstheme="majorBidi"/>
                <w:b/>
                <w:bCs/>
                <w:sz w:val="24"/>
                <w:szCs w:val="24"/>
                <w:lang w:eastAsia="ja-JP"/>
              </w:rPr>
              <w:t>Source:</w:t>
            </w:r>
          </w:p>
        </w:tc>
        <w:tc>
          <w:tcPr>
            <w:tcW w:w="8306" w:type="dxa"/>
            <w:gridSpan w:val="3"/>
          </w:tcPr>
          <w:p w14:paraId="6A4B17A9" w14:textId="77777777" w:rsidR="007A3C9B" w:rsidRPr="00904000" w:rsidRDefault="007A3C9B" w:rsidP="007A3C9B">
            <w:pPr>
              <w:spacing w:before="120" w:after="0"/>
              <w:rPr>
                <w:rFonts w:ascii="Times New Roman" w:hAnsi="Times New Roman" w:cs="Times New Roman"/>
                <w:sz w:val="24"/>
                <w:szCs w:val="24"/>
              </w:rPr>
            </w:pPr>
            <w:r w:rsidRPr="00904000">
              <w:rPr>
                <w:rFonts w:ascii="Times New Roman" w:hAnsi="Times New Roman" w:cs="Times New Roman"/>
                <w:sz w:val="24"/>
                <w:szCs w:val="24"/>
              </w:rPr>
              <w:t>TSB</w:t>
            </w:r>
          </w:p>
        </w:tc>
      </w:tr>
      <w:tr w:rsidR="007A3C9B" w:rsidRPr="00904000" w14:paraId="7EE691C4" w14:textId="77777777" w:rsidTr="00EA7A23">
        <w:trPr>
          <w:cantSplit/>
          <w:jc w:val="center"/>
        </w:trPr>
        <w:tc>
          <w:tcPr>
            <w:tcW w:w="1617" w:type="dxa"/>
            <w:gridSpan w:val="3"/>
          </w:tcPr>
          <w:p w14:paraId="322D44FA" w14:textId="77777777" w:rsidR="007A3C9B" w:rsidRPr="00904000"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904000">
              <w:rPr>
                <w:rFonts w:asciiTheme="majorBidi" w:eastAsia="SimSun" w:hAnsiTheme="majorBidi" w:cstheme="majorBidi"/>
                <w:b/>
                <w:bCs/>
                <w:sz w:val="24"/>
                <w:szCs w:val="24"/>
                <w:lang w:eastAsia="ja-JP"/>
              </w:rPr>
              <w:t>Title:</w:t>
            </w:r>
          </w:p>
        </w:tc>
        <w:tc>
          <w:tcPr>
            <w:tcW w:w="8306" w:type="dxa"/>
            <w:gridSpan w:val="3"/>
          </w:tcPr>
          <w:p w14:paraId="0DBBF65A" w14:textId="5F8DB000" w:rsidR="007A3C9B" w:rsidRPr="00904000" w:rsidRDefault="006514C0" w:rsidP="007A3C9B">
            <w:pPr>
              <w:spacing w:before="120" w:after="0"/>
              <w:rPr>
                <w:rFonts w:ascii="Times New Roman" w:hAnsi="Times New Roman" w:cs="Times New Roman"/>
                <w:sz w:val="24"/>
                <w:szCs w:val="24"/>
              </w:rPr>
            </w:pPr>
            <w:r w:rsidRPr="00904000">
              <w:rPr>
                <w:rFonts w:ascii="Times New Roman" w:hAnsi="Times New Roman" w:cs="Times New Roman"/>
                <w:sz w:val="24"/>
                <w:szCs w:val="24"/>
              </w:rPr>
              <w:t xml:space="preserve">List of TDs of the </w:t>
            </w:r>
            <w:r w:rsidR="00124B42" w:rsidRPr="00904000">
              <w:rPr>
                <w:rFonts w:ascii="Times New Roman" w:hAnsi="Times New Roman" w:cs="Times New Roman"/>
                <w:sz w:val="24"/>
                <w:szCs w:val="24"/>
              </w:rPr>
              <w:t>s</w:t>
            </w:r>
            <w:r w:rsidR="004B5D03" w:rsidRPr="00904000">
              <w:rPr>
                <w:rFonts w:ascii="Times New Roman" w:hAnsi="Times New Roman" w:cs="Times New Roman"/>
                <w:sz w:val="24"/>
                <w:szCs w:val="24"/>
              </w:rPr>
              <w:t>eventh</w:t>
            </w:r>
            <w:r w:rsidRPr="00904000">
              <w:rPr>
                <w:rFonts w:ascii="Times New Roman" w:hAnsi="Times New Roman" w:cs="Times New Roman"/>
                <w:sz w:val="24"/>
                <w:szCs w:val="24"/>
              </w:rPr>
              <w:t xml:space="preserve"> TSAG meeting</w:t>
            </w:r>
          </w:p>
        </w:tc>
      </w:tr>
      <w:tr w:rsidR="007A3C9B" w:rsidRPr="00904000" w14:paraId="4C592C02" w14:textId="77777777" w:rsidTr="00EA7A23">
        <w:trPr>
          <w:cantSplit/>
          <w:jc w:val="center"/>
        </w:trPr>
        <w:tc>
          <w:tcPr>
            <w:tcW w:w="1617" w:type="dxa"/>
            <w:gridSpan w:val="3"/>
            <w:tcBorders>
              <w:bottom w:val="single" w:sz="8" w:space="0" w:color="auto"/>
            </w:tcBorders>
          </w:tcPr>
          <w:p w14:paraId="6E72F972" w14:textId="77777777" w:rsidR="007A3C9B" w:rsidRPr="00904000"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04000">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14:paraId="4BD88452" w14:textId="77777777" w:rsidR="007A3C9B" w:rsidRPr="00904000" w:rsidRDefault="007A3C9B" w:rsidP="007A3C9B">
            <w:pPr>
              <w:spacing w:before="120" w:after="0"/>
              <w:rPr>
                <w:rFonts w:ascii="Times New Roman" w:hAnsi="Times New Roman" w:cs="Times New Roman"/>
                <w:sz w:val="24"/>
                <w:szCs w:val="24"/>
              </w:rPr>
            </w:pPr>
            <w:r w:rsidRPr="00904000">
              <w:rPr>
                <w:rFonts w:ascii="Times New Roman" w:hAnsi="Times New Roman" w:cs="Times New Roman"/>
                <w:sz w:val="24"/>
                <w:szCs w:val="24"/>
              </w:rPr>
              <w:t>Information</w:t>
            </w:r>
          </w:p>
        </w:tc>
      </w:tr>
      <w:tr w:rsidR="007A3C9B" w:rsidRPr="00904000" w14:paraId="35173482" w14:textId="77777777" w:rsidTr="00EA7A23">
        <w:trPr>
          <w:cantSplit/>
          <w:jc w:val="center"/>
        </w:trPr>
        <w:tc>
          <w:tcPr>
            <w:tcW w:w="1608" w:type="dxa"/>
            <w:gridSpan w:val="2"/>
            <w:tcBorders>
              <w:top w:val="single" w:sz="8" w:space="0" w:color="auto"/>
              <w:bottom w:val="single" w:sz="8" w:space="0" w:color="auto"/>
            </w:tcBorders>
          </w:tcPr>
          <w:p w14:paraId="13FA29FD" w14:textId="77777777" w:rsidR="007A3C9B" w:rsidRPr="00904000"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904000">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F29798A" w14:textId="77777777" w:rsidR="007A3C9B" w:rsidRPr="00904000" w:rsidRDefault="007A3C9B" w:rsidP="007A3C9B">
            <w:pPr>
              <w:spacing w:before="120" w:after="0"/>
              <w:rPr>
                <w:rFonts w:asciiTheme="majorBidi" w:hAnsiTheme="majorBidi" w:cstheme="majorBidi"/>
                <w:sz w:val="24"/>
                <w:szCs w:val="24"/>
              </w:rPr>
            </w:pPr>
            <w:r w:rsidRPr="00904000">
              <w:rPr>
                <w:rFonts w:asciiTheme="majorBidi" w:hAnsiTheme="majorBidi" w:cstheme="majorBidi"/>
                <w:sz w:val="24"/>
                <w:szCs w:val="24"/>
                <w:lang w:eastAsia="ja-JP"/>
              </w:rPr>
              <w:t>TSB</w:t>
            </w:r>
          </w:p>
        </w:tc>
        <w:tc>
          <w:tcPr>
            <w:tcW w:w="4537" w:type="dxa"/>
            <w:tcBorders>
              <w:top w:val="single" w:sz="8" w:space="0" w:color="auto"/>
              <w:bottom w:val="single" w:sz="8" w:space="0" w:color="auto"/>
            </w:tcBorders>
          </w:tcPr>
          <w:p w14:paraId="7528B0E5" w14:textId="77777777" w:rsidR="007A3C9B" w:rsidRPr="00904000" w:rsidRDefault="007A3C9B" w:rsidP="006979FE">
            <w:pPr>
              <w:spacing w:before="120" w:after="0" w:line="240" w:lineRule="auto"/>
              <w:rPr>
                <w:rFonts w:asciiTheme="majorBidi" w:eastAsia="Batang" w:hAnsiTheme="majorBidi" w:cstheme="majorBidi"/>
                <w:sz w:val="24"/>
                <w:szCs w:val="24"/>
              </w:rPr>
            </w:pPr>
            <w:r w:rsidRPr="00904000">
              <w:rPr>
                <w:rFonts w:asciiTheme="majorBidi" w:hAnsiTheme="majorBidi" w:cstheme="majorBidi"/>
                <w:sz w:val="24"/>
                <w:szCs w:val="24"/>
              </w:rPr>
              <w:t>Tel:</w:t>
            </w:r>
            <w:r w:rsidRPr="00904000">
              <w:rPr>
                <w:rFonts w:asciiTheme="majorBidi" w:hAnsiTheme="majorBidi" w:cstheme="majorBidi"/>
                <w:sz w:val="24"/>
                <w:szCs w:val="24"/>
              </w:rPr>
              <w:tab/>
              <w:t>+41 22 730 5866</w:t>
            </w:r>
            <w:r w:rsidRPr="00904000">
              <w:rPr>
                <w:rFonts w:asciiTheme="majorBidi" w:hAnsiTheme="majorBidi" w:cstheme="majorBidi"/>
                <w:sz w:val="24"/>
                <w:szCs w:val="24"/>
              </w:rPr>
              <w:br/>
              <w:t>Fax:</w:t>
            </w:r>
            <w:r w:rsidRPr="00904000">
              <w:rPr>
                <w:rFonts w:asciiTheme="majorBidi" w:hAnsiTheme="majorBidi" w:cstheme="majorBidi"/>
                <w:sz w:val="24"/>
                <w:szCs w:val="24"/>
              </w:rPr>
              <w:tab/>
              <w:t>+41 22 730 5853</w:t>
            </w:r>
            <w:r w:rsidRPr="00904000">
              <w:rPr>
                <w:rFonts w:asciiTheme="majorBidi" w:hAnsiTheme="majorBidi" w:cstheme="majorBidi"/>
                <w:sz w:val="24"/>
                <w:szCs w:val="24"/>
              </w:rPr>
              <w:br/>
              <w:t>E-mail:</w:t>
            </w:r>
            <w:r w:rsidR="00443641" w:rsidRPr="00904000">
              <w:rPr>
                <w:rFonts w:asciiTheme="majorBidi" w:hAnsiTheme="majorBidi" w:cstheme="majorBidi"/>
                <w:sz w:val="24"/>
                <w:szCs w:val="24"/>
              </w:rPr>
              <w:t xml:space="preserve"> </w:t>
            </w:r>
            <w:hyperlink r:id="rId9" w:history="1">
              <w:r w:rsidRPr="00904000">
                <w:rPr>
                  <w:rStyle w:val="Hyperlink"/>
                  <w:rFonts w:asciiTheme="majorBidi" w:hAnsiTheme="majorBidi" w:cstheme="majorBidi"/>
                  <w:sz w:val="24"/>
                  <w:szCs w:val="24"/>
                  <w:lang w:eastAsia="ja-JP"/>
                </w:rPr>
                <w:t>martin.euchner@itu.int</w:t>
              </w:r>
            </w:hyperlink>
          </w:p>
        </w:tc>
      </w:tr>
    </w:tbl>
    <w:p w14:paraId="564627AE" w14:textId="77777777" w:rsidR="007A3C9B" w:rsidRPr="00904000" w:rsidRDefault="007A3C9B">
      <w:pPr>
        <w:rPr>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904000" w14:paraId="39FBF1E4" w14:textId="77777777" w:rsidTr="007A3C9B">
        <w:trPr>
          <w:cantSplit/>
          <w:jc w:val="center"/>
        </w:trPr>
        <w:tc>
          <w:tcPr>
            <w:tcW w:w="1641" w:type="dxa"/>
          </w:tcPr>
          <w:p w14:paraId="5C6D30DA" w14:textId="77777777" w:rsidR="00EC65BD" w:rsidRPr="00904000" w:rsidRDefault="00EC65BD" w:rsidP="007A3C9B">
            <w:pPr>
              <w:spacing w:before="120" w:after="0" w:line="240" w:lineRule="auto"/>
              <w:rPr>
                <w:rFonts w:asciiTheme="majorBidi" w:hAnsiTheme="majorBidi" w:cstheme="majorBidi"/>
                <w:b/>
                <w:bCs/>
                <w:sz w:val="24"/>
                <w:szCs w:val="24"/>
              </w:rPr>
            </w:pPr>
            <w:r w:rsidRPr="00904000">
              <w:rPr>
                <w:rFonts w:asciiTheme="majorBidi" w:hAnsiTheme="majorBidi" w:cstheme="majorBidi"/>
                <w:b/>
                <w:bCs/>
                <w:sz w:val="24"/>
                <w:szCs w:val="24"/>
              </w:rPr>
              <w:t>Keywords:</w:t>
            </w:r>
          </w:p>
        </w:tc>
        <w:tc>
          <w:tcPr>
            <w:tcW w:w="8282" w:type="dxa"/>
          </w:tcPr>
          <w:p w14:paraId="63F7F196" w14:textId="6BA70E81" w:rsidR="00EC65BD" w:rsidRPr="00904000" w:rsidRDefault="0086332D" w:rsidP="00811D66">
            <w:pPr>
              <w:spacing w:before="120" w:after="0" w:line="240" w:lineRule="auto"/>
              <w:rPr>
                <w:rFonts w:asciiTheme="majorBidi" w:hAnsiTheme="majorBidi" w:cstheme="majorBidi"/>
                <w:sz w:val="24"/>
                <w:szCs w:val="24"/>
              </w:rPr>
            </w:pPr>
            <w:sdt>
              <w:sdtPr>
                <w:rPr>
                  <w:rFonts w:asciiTheme="majorBidi" w:hAnsiTheme="majorBidi" w:cstheme="majorBidi"/>
                  <w:sz w:val="24"/>
                  <w:szCs w:val="24"/>
                </w:rPr>
                <w:alias w:val="Keywords"/>
                <w:tag w:val="Keywords"/>
                <w:id w:val="-1329598096"/>
                <w:placeholder>
                  <w:docPart w:val="2C304F27EC034A43B8594F23704CDF09"/>
                </w:placeholder>
                <w:dataBinding w:prefixMappings="xmlns:ns0='http://purl.org/dc/elements/1.1/' xmlns:ns1='http://schemas.openxmlformats.org/package/2006/metadata/core-properties' " w:xpath="/ns1:coreProperties[1]/ns1:keywords[1]" w:storeItemID="{6C3C8BC8-F283-45AE-878A-BAB7291924A1}"/>
                <w:text/>
              </w:sdtPr>
              <w:sdtEndPr/>
              <w:sdtContent>
                <w:r w:rsidR="00BB35F0" w:rsidRPr="00904000">
                  <w:rPr>
                    <w:rFonts w:asciiTheme="majorBidi" w:hAnsiTheme="majorBidi" w:cstheme="majorBidi"/>
                    <w:sz w:val="24"/>
                    <w:szCs w:val="24"/>
                  </w:rPr>
                  <w:t>List of TDs</w:t>
                </w:r>
              </w:sdtContent>
            </w:sdt>
          </w:p>
        </w:tc>
      </w:tr>
      <w:tr w:rsidR="00EC65BD" w:rsidRPr="00904000" w14:paraId="4E134712" w14:textId="77777777" w:rsidTr="007A3C9B">
        <w:trPr>
          <w:cantSplit/>
          <w:jc w:val="center"/>
        </w:trPr>
        <w:tc>
          <w:tcPr>
            <w:tcW w:w="1641" w:type="dxa"/>
          </w:tcPr>
          <w:p w14:paraId="117B8EF9" w14:textId="77777777" w:rsidR="00EC65BD" w:rsidRPr="00904000" w:rsidRDefault="00EC65BD" w:rsidP="007A3C9B">
            <w:pPr>
              <w:spacing w:before="120" w:after="0" w:line="240" w:lineRule="auto"/>
              <w:rPr>
                <w:rFonts w:asciiTheme="majorBidi" w:hAnsiTheme="majorBidi" w:cstheme="majorBidi"/>
                <w:b/>
                <w:bCs/>
                <w:sz w:val="24"/>
                <w:szCs w:val="24"/>
              </w:rPr>
            </w:pPr>
            <w:r w:rsidRPr="00904000">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C28A373" w14:textId="70157582" w:rsidR="00EC65BD" w:rsidRPr="00904000" w:rsidRDefault="006514C0" w:rsidP="00811D66">
                <w:pPr>
                  <w:spacing w:before="120" w:after="0" w:line="240" w:lineRule="auto"/>
                  <w:rPr>
                    <w:rFonts w:asciiTheme="majorBidi" w:hAnsiTheme="majorBidi" w:cstheme="majorBidi"/>
                    <w:sz w:val="24"/>
                    <w:szCs w:val="24"/>
                  </w:rPr>
                </w:pPr>
                <w:r w:rsidRPr="00904000">
                  <w:rPr>
                    <w:rFonts w:asciiTheme="majorBidi" w:eastAsia="Times New Roman" w:hAnsiTheme="majorBidi" w:cstheme="majorBidi"/>
                    <w:sz w:val="24"/>
                    <w:szCs w:val="24"/>
                  </w:rPr>
                  <w:t>This TD list</w:t>
                </w:r>
                <w:r w:rsidR="00BB35F0" w:rsidRPr="00904000">
                  <w:rPr>
                    <w:rFonts w:asciiTheme="majorBidi" w:eastAsia="Times New Roman" w:hAnsiTheme="majorBidi" w:cstheme="majorBidi"/>
                    <w:sz w:val="24"/>
                    <w:szCs w:val="24"/>
                  </w:rPr>
                  <w:t>s</w:t>
                </w:r>
                <w:r w:rsidRPr="00904000">
                  <w:rPr>
                    <w:rFonts w:asciiTheme="majorBidi" w:eastAsia="Times New Roman" w:hAnsiTheme="majorBidi" w:cstheme="majorBidi"/>
                    <w:sz w:val="24"/>
                    <w:szCs w:val="24"/>
                  </w:rPr>
                  <w:t xml:space="preserve"> of TDs considered during the s</w:t>
                </w:r>
                <w:r w:rsidR="00D304CE" w:rsidRPr="00904000">
                  <w:rPr>
                    <w:rFonts w:asciiTheme="majorBidi" w:eastAsia="Times New Roman" w:hAnsiTheme="majorBidi" w:cstheme="majorBidi"/>
                    <w:sz w:val="24"/>
                    <w:szCs w:val="24"/>
                  </w:rPr>
                  <w:t>eventh</w:t>
                </w:r>
                <w:r w:rsidRPr="00904000">
                  <w:rPr>
                    <w:rFonts w:asciiTheme="majorBidi" w:eastAsia="Times New Roman" w:hAnsiTheme="majorBidi" w:cstheme="majorBidi"/>
                    <w:sz w:val="24"/>
                    <w:szCs w:val="24"/>
                  </w:rPr>
                  <w:t xml:space="preserve"> TSAG meeting.</w:t>
                </w:r>
              </w:p>
            </w:tc>
          </w:sdtContent>
        </w:sdt>
      </w:tr>
    </w:tbl>
    <w:p w14:paraId="549A64A4" w14:textId="57F139EB" w:rsidR="00FC28C7" w:rsidRPr="00904000" w:rsidRDefault="00C00F38" w:rsidP="006979FE">
      <w:pPr>
        <w:spacing w:before="240" w:after="240" w:line="240" w:lineRule="auto"/>
        <w:rPr>
          <w:rFonts w:asciiTheme="majorBidi" w:eastAsia="Times New Roman" w:hAnsiTheme="majorBidi" w:cstheme="majorBidi"/>
          <w:sz w:val="24"/>
          <w:szCs w:val="24"/>
        </w:rPr>
      </w:pPr>
      <w:r w:rsidRPr="00904000">
        <w:rPr>
          <w:rFonts w:asciiTheme="majorBidi" w:eastAsia="Times New Roman" w:hAnsiTheme="majorBidi" w:cstheme="majorBidi"/>
          <w:sz w:val="24"/>
          <w:szCs w:val="24"/>
        </w:rPr>
        <w:t>The t</w:t>
      </w:r>
      <w:r w:rsidR="00811D66" w:rsidRPr="00904000">
        <w:rPr>
          <w:rFonts w:asciiTheme="majorBidi" w:eastAsia="Times New Roman" w:hAnsiTheme="majorBidi" w:cstheme="majorBidi"/>
          <w:sz w:val="24"/>
          <w:szCs w:val="24"/>
        </w:rPr>
        <w:t xml:space="preserve">able </w:t>
      </w:r>
      <w:r w:rsidR="006514C0" w:rsidRPr="00904000">
        <w:rPr>
          <w:rFonts w:asciiTheme="majorBidi" w:eastAsia="Times New Roman" w:hAnsiTheme="majorBidi" w:cstheme="majorBidi"/>
          <w:sz w:val="24"/>
          <w:szCs w:val="24"/>
        </w:rPr>
        <w:t>lists TDs considered during the s</w:t>
      </w:r>
      <w:r w:rsidR="00D304CE" w:rsidRPr="00904000">
        <w:rPr>
          <w:rFonts w:asciiTheme="majorBidi" w:eastAsia="Times New Roman" w:hAnsiTheme="majorBidi" w:cstheme="majorBidi"/>
          <w:sz w:val="24"/>
          <w:szCs w:val="24"/>
        </w:rPr>
        <w:t>eventh</w:t>
      </w:r>
      <w:r w:rsidR="006514C0" w:rsidRPr="00904000">
        <w:rPr>
          <w:rFonts w:asciiTheme="majorBidi" w:eastAsia="Times New Roman" w:hAnsiTheme="majorBidi" w:cstheme="majorBidi"/>
          <w:sz w:val="24"/>
          <w:szCs w:val="24"/>
        </w:rPr>
        <w:t xml:space="preserve"> TSAG meeting</w:t>
      </w:r>
      <w:r w:rsidR="006C27BC" w:rsidRPr="00904000">
        <w:rPr>
          <w:rFonts w:asciiTheme="majorBidi" w:eastAsia="Times New Roman" w:hAnsiTheme="majorBidi" w:cstheme="majorBidi"/>
          <w:sz w:val="24"/>
          <w:szCs w:val="24"/>
        </w:rPr>
        <w:t>.</w:t>
      </w:r>
    </w:p>
    <w:p w14:paraId="4213BF05" w14:textId="4AC21DD0" w:rsidR="00811D66" w:rsidRPr="00904000" w:rsidRDefault="006514C0" w:rsidP="006979FE">
      <w:pPr>
        <w:pStyle w:val="Heading1"/>
        <w:keepNext w:val="0"/>
        <w:keepLines w:val="0"/>
        <w:jc w:val="center"/>
        <w:rPr>
          <w:rFonts w:ascii="Times New Roman" w:hAnsi="Times New Roman" w:cs="Times New Roman"/>
          <w:bCs/>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904000">
        <w:rPr>
          <w:rFonts w:ascii="Times New Roman" w:hAnsi="Times New Roman" w:cs="Times New Roman"/>
        </w:rPr>
        <w:t>List of TDs</w:t>
      </w:r>
      <w:r w:rsidR="00811D66" w:rsidRPr="00904000">
        <w:rPr>
          <w:rFonts w:ascii="Times New Roman" w:hAnsi="Times New Roman" w:cs="Times New Roman"/>
        </w:rPr>
        <w:t xml:space="preserve"> considered during the </w:t>
      </w:r>
      <w:r w:rsidR="00D304CE" w:rsidRPr="00904000">
        <w:rPr>
          <w:rFonts w:ascii="Times New Roman" w:hAnsi="Times New Roman" w:cs="Times New Roman"/>
        </w:rPr>
        <w:t>7</w:t>
      </w:r>
      <w:r w:rsidRPr="00904000">
        <w:rPr>
          <w:rFonts w:ascii="Times New Roman" w:hAnsi="Times New Roman" w:cs="Times New Roman"/>
        </w:rPr>
        <w:t xml:space="preserve">th </w:t>
      </w:r>
      <w:r w:rsidR="00811D66" w:rsidRPr="00904000">
        <w:rPr>
          <w:rFonts w:ascii="Times New Roman" w:hAnsi="Times New Roman" w:cs="Times New Roman"/>
        </w:rPr>
        <w:t>TSAG meeting</w:t>
      </w:r>
    </w:p>
    <w:p w14:paraId="0A93FBAF" w14:textId="77777777" w:rsidR="00811D66" w:rsidRPr="00904000" w:rsidRDefault="00811D66" w:rsidP="00811D66">
      <w:pPr>
        <w:spacing w:after="120"/>
      </w:pPr>
    </w:p>
    <w:tbl>
      <w:tblPr>
        <w:tblStyle w:val="TableGrid"/>
        <w:tblW w:w="0" w:type="auto"/>
        <w:tblInd w:w="0" w:type="dxa"/>
        <w:tblLook w:val="04A0" w:firstRow="1" w:lastRow="0" w:firstColumn="1" w:lastColumn="0" w:noHBand="0" w:noVBand="1"/>
      </w:tblPr>
      <w:tblGrid>
        <w:gridCol w:w="1133"/>
        <w:gridCol w:w="1561"/>
        <w:gridCol w:w="1979"/>
        <w:gridCol w:w="2017"/>
        <w:gridCol w:w="2938"/>
      </w:tblGrid>
      <w:tr w:rsidR="00305379" w:rsidRPr="00904000" w14:paraId="0AE6D6C1" w14:textId="77777777" w:rsidTr="00305379">
        <w:trPr>
          <w:tblHeader/>
        </w:trPr>
        <w:tc>
          <w:tcPr>
            <w:tcW w:w="1174" w:type="dxa"/>
            <w:tcBorders>
              <w:top w:val="single" w:sz="4" w:space="0" w:color="auto"/>
              <w:left w:val="single" w:sz="4" w:space="0" w:color="auto"/>
              <w:bottom w:val="single" w:sz="4" w:space="0" w:color="auto"/>
              <w:right w:val="single" w:sz="4" w:space="0" w:color="auto"/>
            </w:tcBorders>
            <w:hideMark/>
          </w:tcPr>
          <w:bookmarkEnd w:id="0"/>
          <w:bookmarkEnd w:id="1"/>
          <w:bookmarkEnd w:id="2"/>
          <w:bookmarkEnd w:id="3"/>
          <w:bookmarkEnd w:id="4"/>
          <w:bookmarkEnd w:id="5"/>
          <w:bookmarkEnd w:id="6"/>
          <w:bookmarkEnd w:id="7"/>
          <w:bookmarkEnd w:id="8"/>
          <w:p w14:paraId="6A2B2C62" w14:textId="77777777" w:rsidR="00AF4661" w:rsidRPr="00904000" w:rsidRDefault="00AF4661" w:rsidP="000B1041">
            <w:pPr>
              <w:spacing w:before="40" w:after="40"/>
              <w:jc w:val="center"/>
              <w:textAlignment w:val="baseline"/>
              <w:rPr>
                <w:b/>
                <w:sz w:val="24"/>
                <w:szCs w:val="24"/>
                <w:lang w:val="en-GB"/>
              </w:rPr>
            </w:pPr>
            <w:r w:rsidRPr="00904000">
              <w:rPr>
                <w:b/>
                <w:sz w:val="24"/>
                <w:szCs w:val="24"/>
                <w:lang w:val="en-GB"/>
              </w:rPr>
              <w:t>TD No.</w:t>
            </w:r>
          </w:p>
        </w:tc>
        <w:tc>
          <w:tcPr>
            <w:tcW w:w="1589" w:type="dxa"/>
            <w:tcBorders>
              <w:top w:val="single" w:sz="4" w:space="0" w:color="auto"/>
              <w:left w:val="single" w:sz="4" w:space="0" w:color="auto"/>
              <w:bottom w:val="single" w:sz="4" w:space="0" w:color="auto"/>
              <w:right w:val="single" w:sz="4" w:space="0" w:color="auto"/>
            </w:tcBorders>
          </w:tcPr>
          <w:p w14:paraId="35622E8C" w14:textId="30673730" w:rsidR="00AF4661" w:rsidRPr="00904000" w:rsidRDefault="00AF4661" w:rsidP="000B1041">
            <w:pPr>
              <w:spacing w:before="40" w:after="40"/>
              <w:jc w:val="center"/>
              <w:textAlignment w:val="baseline"/>
              <w:rPr>
                <w:b/>
                <w:sz w:val="24"/>
                <w:szCs w:val="24"/>
                <w:lang w:val="en-GB"/>
              </w:rPr>
            </w:pPr>
            <w:r w:rsidRPr="00904000">
              <w:rPr>
                <w:b/>
                <w:sz w:val="24"/>
                <w:szCs w:val="24"/>
                <w:lang w:val="en-GB"/>
              </w:rPr>
              <w:t>Considered by</w:t>
            </w:r>
          </w:p>
        </w:tc>
        <w:tc>
          <w:tcPr>
            <w:tcW w:w="1979" w:type="dxa"/>
            <w:tcBorders>
              <w:top w:val="single" w:sz="4" w:space="0" w:color="auto"/>
              <w:left w:val="single" w:sz="4" w:space="0" w:color="auto"/>
              <w:bottom w:val="single" w:sz="4" w:space="0" w:color="auto"/>
              <w:right w:val="single" w:sz="4" w:space="0" w:color="auto"/>
            </w:tcBorders>
            <w:hideMark/>
          </w:tcPr>
          <w:p w14:paraId="15529434" w14:textId="588D0769" w:rsidR="00AF4661" w:rsidRPr="00904000" w:rsidRDefault="00AF4661" w:rsidP="000B1041">
            <w:pPr>
              <w:spacing w:before="40" w:after="40"/>
              <w:jc w:val="center"/>
              <w:textAlignment w:val="baseline"/>
              <w:rPr>
                <w:b/>
                <w:sz w:val="24"/>
                <w:szCs w:val="24"/>
                <w:lang w:val="en-GB"/>
              </w:rPr>
            </w:pPr>
            <w:r w:rsidRPr="00904000">
              <w:rPr>
                <w:b/>
                <w:sz w:val="24"/>
                <w:szCs w:val="24"/>
                <w:lang w:val="en-GB"/>
              </w:rPr>
              <w:t>Source</w:t>
            </w:r>
          </w:p>
        </w:tc>
        <w:tc>
          <w:tcPr>
            <w:tcW w:w="2044" w:type="dxa"/>
            <w:tcBorders>
              <w:top w:val="single" w:sz="4" w:space="0" w:color="auto"/>
              <w:left w:val="single" w:sz="4" w:space="0" w:color="auto"/>
              <w:bottom w:val="single" w:sz="4" w:space="0" w:color="auto"/>
              <w:right w:val="single" w:sz="4" w:space="0" w:color="auto"/>
            </w:tcBorders>
            <w:hideMark/>
          </w:tcPr>
          <w:p w14:paraId="1C0C583F" w14:textId="77777777" w:rsidR="00AF4661" w:rsidRPr="00904000" w:rsidRDefault="00AF4661" w:rsidP="000B1041">
            <w:pPr>
              <w:spacing w:before="40" w:after="40"/>
              <w:jc w:val="center"/>
              <w:textAlignment w:val="baseline"/>
              <w:rPr>
                <w:b/>
                <w:sz w:val="24"/>
                <w:szCs w:val="24"/>
                <w:lang w:val="en-GB"/>
              </w:rPr>
            </w:pPr>
            <w:r w:rsidRPr="00904000">
              <w:rPr>
                <w:b/>
                <w:sz w:val="24"/>
                <w:szCs w:val="24"/>
                <w:lang w:val="en-GB"/>
              </w:rPr>
              <w:t>Title</w:t>
            </w:r>
          </w:p>
        </w:tc>
        <w:tc>
          <w:tcPr>
            <w:tcW w:w="3092" w:type="dxa"/>
            <w:tcBorders>
              <w:top w:val="single" w:sz="4" w:space="0" w:color="auto"/>
              <w:left w:val="single" w:sz="4" w:space="0" w:color="auto"/>
              <w:bottom w:val="single" w:sz="4" w:space="0" w:color="auto"/>
              <w:right w:val="single" w:sz="4" w:space="0" w:color="auto"/>
            </w:tcBorders>
            <w:hideMark/>
          </w:tcPr>
          <w:p w14:paraId="20A23C0F" w14:textId="77777777" w:rsidR="00AF4661" w:rsidRPr="00904000" w:rsidRDefault="00AF4661" w:rsidP="000B1041">
            <w:pPr>
              <w:spacing w:before="40" w:after="40"/>
              <w:jc w:val="center"/>
              <w:textAlignment w:val="baseline"/>
              <w:rPr>
                <w:b/>
                <w:sz w:val="24"/>
                <w:szCs w:val="24"/>
                <w:lang w:val="en-GB"/>
              </w:rPr>
            </w:pPr>
            <w:r w:rsidRPr="00904000">
              <w:rPr>
                <w:b/>
                <w:sz w:val="24"/>
                <w:szCs w:val="24"/>
                <w:lang w:val="en-GB"/>
              </w:rPr>
              <w:t>Abstract</w:t>
            </w:r>
          </w:p>
        </w:tc>
      </w:tr>
      <w:tr w:rsidR="00305379" w:rsidRPr="00904000" w14:paraId="4A4DDEAA" w14:textId="77777777" w:rsidTr="00305379">
        <w:tc>
          <w:tcPr>
            <w:tcW w:w="1174" w:type="dxa"/>
            <w:tcBorders>
              <w:top w:val="single" w:sz="4" w:space="0" w:color="auto"/>
              <w:left w:val="single" w:sz="4" w:space="0" w:color="auto"/>
              <w:bottom w:val="single" w:sz="4" w:space="0" w:color="auto"/>
              <w:right w:val="single" w:sz="4" w:space="0" w:color="auto"/>
            </w:tcBorders>
          </w:tcPr>
          <w:p w14:paraId="54C972A5" w14:textId="0F2668D9" w:rsidR="00AF4661" w:rsidRPr="00904000" w:rsidRDefault="0086332D" w:rsidP="000B1041">
            <w:pPr>
              <w:spacing w:before="40" w:after="40"/>
              <w:jc w:val="left"/>
              <w:textAlignment w:val="baseline"/>
              <w:rPr>
                <w:sz w:val="22"/>
                <w:szCs w:val="22"/>
                <w:lang w:val="en-GB"/>
              </w:rPr>
            </w:pPr>
            <w:hyperlink r:id="rId10" w:history="1">
              <w:r w:rsidR="00FC208C" w:rsidRPr="00904000">
                <w:rPr>
                  <w:rStyle w:val="Strong"/>
                  <w:b w:val="0"/>
                  <w:bCs w:val="0"/>
                  <w:color w:val="000066"/>
                  <w:sz w:val="22"/>
                  <w:szCs w:val="22"/>
                  <w:u w:val="single"/>
                  <w:shd w:val="clear" w:color="auto" w:fill="FFFFFF"/>
                  <w:lang w:val="en-GB"/>
                </w:rPr>
                <w:t xml:space="preserve">914 </w:t>
              </w:r>
            </w:hyperlink>
            <w:r w:rsidR="00FC208C" w:rsidRPr="00904000">
              <w:rPr>
                <w:color w:val="FF0000"/>
                <w:sz w:val="22"/>
                <w:szCs w:val="22"/>
                <w:shd w:val="clear" w:color="auto" w:fill="FFFFFF"/>
                <w:lang w:val="en-GB"/>
              </w:rPr>
              <w:t>(Rev.1-3)</w:t>
            </w:r>
          </w:p>
        </w:tc>
        <w:tc>
          <w:tcPr>
            <w:tcW w:w="1589" w:type="dxa"/>
            <w:tcBorders>
              <w:top w:val="single" w:sz="4" w:space="0" w:color="auto"/>
              <w:left w:val="single" w:sz="4" w:space="0" w:color="auto"/>
              <w:bottom w:val="single" w:sz="4" w:space="0" w:color="auto"/>
              <w:right w:val="single" w:sz="4" w:space="0" w:color="auto"/>
            </w:tcBorders>
          </w:tcPr>
          <w:p w14:paraId="32075CF2" w14:textId="7D37CCCA" w:rsidR="00AF4661" w:rsidRPr="00904000" w:rsidRDefault="00FC208C" w:rsidP="000B1041">
            <w:pPr>
              <w:spacing w:before="40" w:after="40"/>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4F3FF730" w14:textId="4EF4F6D6" w:rsidR="00AF4661" w:rsidRPr="00904000" w:rsidRDefault="00FC208C" w:rsidP="000B1041">
            <w:pPr>
              <w:spacing w:before="40" w:after="40"/>
              <w:rPr>
                <w:sz w:val="22"/>
                <w:szCs w:val="22"/>
                <w:lang w:val="en-GB"/>
              </w:rPr>
            </w:pPr>
            <w:r w:rsidRPr="00904000">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63FABEB5" w14:textId="097191F9" w:rsidR="00AF4661" w:rsidRPr="00904000" w:rsidRDefault="00FC208C" w:rsidP="000B1041">
            <w:pPr>
              <w:spacing w:before="40" w:after="40"/>
              <w:jc w:val="left"/>
              <w:textAlignment w:val="baseline"/>
              <w:rPr>
                <w:sz w:val="22"/>
                <w:szCs w:val="22"/>
                <w:lang w:val="en-GB"/>
              </w:rPr>
            </w:pPr>
            <w:r w:rsidRPr="00904000">
              <w:rPr>
                <w:sz w:val="22"/>
                <w:szCs w:val="22"/>
                <w:lang w:val="en-GB"/>
              </w:rPr>
              <w:t>Draft time management plan (virtual, 11-18 January 2021)</w:t>
            </w:r>
          </w:p>
        </w:tc>
        <w:tc>
          <w:tcPr>
            <w:tcW w:w="3092" w:type="dxa"/>
            <w:tcBorders>
              <w:top w:val="single" w:sz="4" w:space="0" w:color="auto"/>
              <w:left w:val="single" w:sz="4" w:space="0" w:color="auto"/>
              <w:bottom w:val="single" w:sz="4" w:space="0" w:color="auto"/>
              <w:right w:val="single" w:sz="4" w:space="0" w:color="auto"/>
            </w:tcBorders>
          </w:tcPr>
          <w:p w14:paraId="25731087" w14:textId="158A0F14" w:rsidR="00AF4661" w:rsidRPr="00904000" w:rsidRDefault="00FC208C" w:rsidP="000B1041">
            <w:pPr>
              <w:spacing w:before="40" w:after="40"/>
              <w:jc w:val="left"/>
              <w:textAlignment w:val="baseline"/>
              <w:rPr>
                <w:sz w:val="22"/>
                <w:szCs w:val="22"/>
                <w:lang w:val="en-GB"/>
              </w:rPr>
            </w:pPr>
            <w:r w:rsidRPr="00904000">
              <w:rPr>
                <w:sz w:val="22"/>
                <w:szCs w:val="22"/>
                <w:lang w:val="en-GB"/>
              </w:rPr>
              <w:t>This TD holds the draft time management plan with the overview of scheduled sessions for the seventh TSAG meeting in this study period.</w:t>
            </w:r>
          </w:p>
        </w:tc>
      </w:tr>
      <w:tr w:rsidR="00305379" w:rsidRPr="00904000" w14:paraId="560320FF" w14:textId="77777777" w:rsidTr="00305379">
        <w:tc>
          <w:tcPr>
            <w:tcW w:w="1174" w:type="dxa"/>
            <w:tcBorders>
              <w:top w:val="single" w:sz="4" w:space="0" w:color="auto"/>
              <w:left w:val="single" w:sz="4" w:space="0" w:color="auto"/>
              <w:bottom w:val="single" w:sz="4" w:space="0" w:color="auto"/>
              <w:right w:val="single" w:sz="4" w:space="0" w:color="auto"/>
            </w:tcBorders>
          </w:tcPr>
          <w:p w14:paraId="2863EE82" w14:textId="0FBE00DE" w:rsidR="00AF4661" w:rsidRPr="00904000" w:rsidRDefault="0086332D" w:rsidP="00182109">
            <w:pPr>
              <w:spacing w:before="40" w:after="40"/>
              <w:textAlignment w:val="baseline"/>
              <w:rPr>
                <w:sz w:val="22"/>
                <w:szCs w:val="22"/>
                <w:lang w:val="en-GB"/>
              </w:rPr>
            </w:pPr>
            <w:hyperlink r:id="rId11" w:history="1">
              <w:r w:rsidR="00182109" w:rsidRPr="00904000">
                <w:rPr>
                  <w:rStyle w:val="Hyperlink"/>
                  <w:sz w:val="22"/>
                  <w:szCs w:val="22"/>
                  <w:lang w:val="en-GB"/>
                </w:rPr>
                <w:t>915</w:t>
              </w:r>
            </w:hyperlink>
            <w:r w:rsidR="00182109" w:rsidRPr="00904000">
              <w:rPr>
                <w:sz w:val="22"/>
                <w:szCs w:val="22"/>
                <w:lang w:val="en-GB"/>
              </w:rPr>
              <w:t xml:space="preserve"> </w:t>
            </w:r>
            <w:r w:rsidR="00182109"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1DEEE639" w14:textId="1177085B" w:rsidR="00AF4661" w:rsidRPr="00904000" w:rsidRDefault="005E2B17" w:rsidP="000B1041">
            <w:pPr>
              <w:keepNext/>
              <w:keepLines/>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1CC1C766" w14:textId="60B8E31B" w:rsidR="00AF4661" w:rsidRPr="00904000" w:rsidRDefault="00182109" w:rsidP="000B1041">
            <w:pPr>
              <w:keepNext/>
              <w:keepLines/>
              <w:spacing w:before="40" w:after="40"/>
              <w:jc w:val="left"/>
              <w:textAlignment w:val="baseline"/>
              <w:rPr>
                <w:sz w:val="22"/>
                <w:szCs w:val="22"/>
                <w:lang w:val="en-GB"/>
              </w:rPr>
            </w:pPr>
            <w:r w:rsidRPr="00904000">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510B432F" w14:textId="7CA1D443" w:rsidR="00AF4661" w:rsidRPr="00904000" w:rsidRDefault="00182109" w:rsidP="000B1041">
            <w:pPr>
              <w:spacing w:before="40" w:after="40"/>
              <w:jc w:val="left"/>
              <w:textAlignment w:val="baseline"/>
              <w:rPr>
                <w:sz w:val="22"/>
                <w:szCs w:val="22"/>
                <w:lang w:val="en-GB"/>
              </w:rPr>
            </w:pPr>
            <w:r w:rsidRPr="00904000">
              <w:rPr>
                <w:sz w:val="22"/>
                <w:szCs w:val="22"/>
                <w:lang w:val="en-GB"/>
              </w:rPr>
              <w:t>Agenda, document allocation and work plan (virtual, 11 - 18 January 2021)</w:t>
            </w:r>
          </w:p>
        </w:tc>
        <w:tc>
          <w:tcPr>
            <w:tcW w:w="3092" w:type="dxa"/>
            <w:tcBorders>
              <w:top w:val="single" w:sz="4" w:space="0" w:color="auto"/>
              <w:left w:val="single" w:sz="4" w:space="0" w:color="auto"/>
              <w:bottom w:val="single" w:sz="4" w:space="0" w:color="auto"/>
              <w:right w:val="single" w:sz="4" w:space="0" w:color="auto"/>
            </w:tcBorders>
          </w:tcPr>
          <w:p w14:paraId="381D4594" w14:textId="03DFE476" w:rsidR="00AF4661" w:rsidRPr="00904000" w:rsidRDefault="00182109" w:rsidP="000B1041">
            <w:pPr>
              <w:spacing w:before="40" w:after="40"/>
              <w:jc w:val="left"/>
              <w:textAlignment w:val="baseline"/>
              <w:rPr>
                <w:sz w:val="22"/>
                <w:szCs w:val="22"/>
                <w:lang w:val="en-GB"/>
              </w:rPr>
            </w:pPr>
            <w:r w:rsidRPr="00904000">
              <w:rPr>
                <w:sz w:val="22"/>
                <w:szCs w:val="22"/>
                <w:lang w:val="en-GB"/>
              </w:rPr>
              <w:t>This TD holds the draft agenda for the seventh TSAG meeting in this study period.</w:t>
            </w:r>
          </w:p>
        </w:tc>
      </w:tr>
      <w:tr w:rsidR="00305379" w:rsidRPr="00904000" w14:paraId="0562D61A" w14:textId="77777777" w:rsidTr="00305379">
        <w:tc>
          <w:tcPr>
            <w:tcW w:w="1174" w:type="dxa"/>
            <w:tcBorders>
              <w:top w:val="single" w:sz="4" w:space="0" w:color="auto"/>
              <w:left w:val="single" w:sz="4" w:space="0" w:color="auto"/>
              <w:bottom w:val="single" w:sz="4" w:space="0" w:color="auto"/>
              <w:right w:val="single" w:sz="4" w:space="0" w:color="auto"/>
            </w:tcBorders>
          </w:tcPr>
          <w:p w14:paraId="5115B57F" w14:textId="334CDF0A" w:rsidR="005E2B17" w:rsidRPr="00904000" w:rsidRDefault="0086332D" w:rsidP="005E2B17">
            <w:pPr>
              <w:spacing w:before="40" w:after="40"/>
              <w:jc w:val="left"/>
              <w:textAlignment w:val="baseline"/>
              <w:rPr>
                <w:sz w:val="22"/>
                <w:szCs w:val="22"/>
                <w:lang w:val="en-GB"/>
              </w:rPr>
            </w:pPr>
            <w:hyperlink r:id="rId12" w:history="1">
              <w:r w:rsidR="005E2B17" w:rsidRPr="00904000">
                <w:rPr>
                  <w:rStyle w:val="Hyperlink"/>
                  <w:sz w:val="22"/>
                  <w:szCs w:val="22"/>
                  <w:lang w:val="en-GB"/>
                </w:rPr>
                <w:t>916</w:t>
              </w:r>
            </w:hyperlink>
            <w:r w:rsidR="005E2B17" w:rsidRPr="00904000">
              <w:rPr>
                <w:sz w:val="22"/>
                <w:szCs w:val="22"/>
                <w:lang w:val="en-GB"/>
              </w:rPr>
              <w:t xml:space="preserve"> </w:t>
            </w:r>
            <w:r w:rsidR="005E2B17"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15CCDCD1" w14:textId="785BF009" w:rsidR="005E2B17" w:rsidRPr="00904000" w:rsidRDefault="005E2B17"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48E0A154" w14:textId="0378C637" w:rsidR="005E2B17" w:rsidRPr="00904000" w:rsidRDefault="005E2B17" w:rsidP="005E2B17">
            <w:pPr>
              <w:spacing w:before="40" w:after="40"/>
              <w:jc w:val="left"/>
              <w:textAlignment w:val="baseline"/>
              <w:rPr>
                <w:sz w:val="22"/>
                <w:szCs w:val="22"/>
                <w:lang w:val="en-GB"/>
              </w:rPr>
            </w:pPr>
            <w:r w:rsidRPr="00904000">
              <w:rPr>
                <w:sz w:val="22"/>
                <w:szCs w:val="22"/>
                <w:lang w:val="en-GB"/>
              </w:rPr>
              <w:t>TSAG Management Team</w:t>
            </w:r>
          </w:p>
        </w:tc>
        <w:tc>
          <w:tcPr>
            <w:tcW w:w="2044" w:type="dxa"/>
            <w:tcBorders>
              <w:top w:val="single" w:sz="4" w:space="0" w:color="auto"/>
              <w:left w:val="single" w:sz="4" w:space="0" w:color="auto"/>
              <w:bottom w:val="single" w:sz="4" w:space="0" w:color="auto"/>
              <w:right w:val="single" w:sz="4" w:space="0" w:color="auto"/>
            </w:tcBorders>
          </w:tcPr>
          <w:p w14:paraId="6C99E556" w14:textId="48641D65" w:rsidR="005E2B17" w:rsidRPr="00904000" w:rsidRDefault="005E2B17" w:rsidP="005E2B17">
            <w:pPr>
              <w:spacing w:before="40" w:after="40"/>
              <w:jc w:val="left"/>
              <w:textAlignment w:val="baseline"/>
              <w:rPr>
                <w:sz w:val="22"/>
                <w:szCs w:val="22"/>
                <w:lang w:val="en-GB"/>
              </w:rPr>
            </w:pPr>
            <w:r w:rsidRPr="00904000">
              <w:rPr>
                <w:sz w:val="22"/>
                <w:szCs w:val="22"/>
                <w:lang w:val="en-GB"/>
              </w:rPr>
              <w:t>Draft agenda for the TSAG closing plenary sessions on 18 January 2021</w:t>
            </w:r>
          </w:p>
        </w:tc>
        <w:tc>
          <w:tcPr>
            <w:tcW w:w="3092" w:type="dxa"/>
            <w:tcBorders>
              <w:top w:val="single" w:sz="4" w:space="0" w:color="auto"/>
              <w:left w:val="single" w:sz="4" w:space="0" w:color="auto"/>
              <w:bottom w:val="single" w:sz="4" w:space="0" w:color="auto"/>
              <w:right w:val="single" w:sz="4" w:space="0" w:color="auto"/>
            </w:tcBorders>
          </w:tcPr>
          <w:p w14:paraId="66FFFB91" w14:textId="1E29DFF6" w:rsidR="005E2B17" w:rsidRPr="00904000" w:rsidRDefault="005E2B17" w:rsidP="005E2B17">
            <w:pPr>
              <w:spacing w:before="40" w:after="40"/>
              <w:jc w:val="left"/>
              <w:textAlignment w:val="baseline"/>
              <w:rPr>
                <w:sz w:val="22"/>
                <w:szCs w:val="22"/>
                <w:lang w:val="en-GB"/>
              </w:rPr>
            </w:pPr>
            <w:r w:rsidRPr="00904000">
              <w:rPr>
                <w:sz w:val="22"/>
                <w:szCs w:val="22"/>
                <w:lang w:val="en-GB"/>
              </w:rPr>
              <w:t>This TD holds the draft agenda for the TSAG closing plenary sessions on 18 January 2021.</w:t>
            </w:r>
          </w:p>
        </w:tc>
      </w:tr>
      <w:tr w:rsidR="00305379" w:rsidRPr="00904000" w14:paraId="6C28B701" w14:textId="77777777" w:rsidTr="00305379">
        <w:tc>
          <w:tcPr>
            <w:tcW w:w="1174" w:type="dxa"/>
            <w:tcBorders>
              <w:top w:val="single" w:sz="4" w:space="0" w:color="auto"/>
              <w:left w:val="single" w:sz="4" w:space="0" w:color="auto"/>
              <w:bottom w:val="single" w:sz="4" w:space="0" w:color="auto"/>
              <w:right w:val="single" w:sz="4" w:space="0" w:color="auto"/>
            </w:tcBorders>
          </w:tcPr>
          <w:p w14:paraId="3BBC508E" w14:textId="5C1CE7A3" w:rsidR="005E2B17" w:rsidRPr="00904000" w:rsidRDefault="0086332D" w:rsidP="005E2B17">
            <w:pPr>
              <w:spacing w:before="40" w:after="40"/>
              <w:jc w:val="left"/>
              <w:textAlignment w:val="baseline"/>
              <w:rPr>
                <w:sz w:val="22"/>
                <w:szCs w:val="22"/>
                <w:lang w:val="en-GB"/>
              </w:rPr>
            </w:pPr>
            <w:hyperlink r:id="rId13" w:history="1">
              <w:r w:rsidR="00FF38E1" w:rsidRPr="00904000">
                <w:rPr>
                  <w:rStyle w:val="Hyperlink"/>
                  <w:sz w:val="22"/>
                  <w:szCs w:val="22"/>
                  <w:lang w:val="en-GB"/>
                </w:rPr>
                <w:t>917</w:t>
              </w:r>
            </w:hyperlink>
          </w:p>
        </w:tc>
        <w:tc>
          <w:tcPr>
            <w:tcW w:w="1589" w:type="dxa"/>
            <w:tcBorders>
              <w:top w:val="single" w:sz="4" w:space="0" w:color="auto"/>
              <w:left w:val="single" w:sz="4" w:space="0" w:color="auto"/>
              <w:bottom w:val="single" w:sz="4" w:space="0" w:color="auto"/>
              <w:right w:val="single" w:sz="4" w:space="0" w:color="auto"/>
            </w:tcBorders>
          </w:tcPr>
          <w:p w14:paraId="01E65C10" w14:textId="7DA54BBF" w:rsidR="005E2B17" w:rsidRPr="00904000" w:rsidRDefault="00FF38E1" w:rsidP="005E2B17">
            <w:pPr>
              <w:spacing w:before="40" w:after="40"/>
              <w:textAlignment w:val="baseline"/>
              <w:rPr>
                <w:sz w:val="22"/>
                <w:szCs w:val="22"/>
                <w:lang w:val="en-GB"/>
              </w:rPr>
            </w:pPr>
            <w:r w:rsidRPr="00904000">
              <w:rPr>
                <w:sz w:val="22"/>
                <w:szCs w:val="22"/>
                <w:lang w:val="en-GB"/>
              </w:rPr>
              <w:t>---</w:t>
            </w:r>
          </w:p>
        </w:tc>
        <w:tc>
          <w:tcPr>
            <w:tcW w:w="1979" w:type="dxa"/>
            <w:tcBorders>
              <w:top w:val="single" w:sz="4" w:space="0" w:color="auto"/>
              <w:left w:val="single" w:sz="4" w:space="0" w:color="auto"/>
              <w:bottom w:val="single" w:sz="4" w:space="0" w:color="auto"/>
              <w:right w:val="single" w:sz="4" w:space="0" w:color="auto"/>
            </w:tcBorders>
          </w:tcPr>
          <w:p w14:paraId="426B1866" w14:textId="0DC3939E" w:rsidR="005E2B17" w:rsidRPr="00904000" w:rsidRDefault="00FF38E1" w:rsidP="005E2B17">
            <w:pPr>
              <w:spacing w:before="40" w:after="40"/>
              <w:jc w:val="left"/>
              <w:textAlignment w:val="baseline"/>
              <w:rPr>
                <w:sz w:val="22"/>
                <w:szCs w:val="22"/>
                <w:lang w:val="en-GB"/>
              </w:rPr>
            </w:pPr>
            <w:r w:rsidRPr="00904000">
              <w:rPr>
                <w:sz w:val="22"/>
                <w:szCs w:val="22"/>
                <w:lang w:val="en-GB"/>
              </w:rPr>
              <w:t>TSAG Chairman</w:t>
            </w:r>
          </w:p>
        </w:tc>
        <w:tc>
          <w:tcPr>
            <w:tcW w:w="2044" w:type="dxa"/>
            <w:tcBorders>
              <w:top w:val="single" w:sz="4" w:space="0" w:color="auto"/>
              <w:left w:val="single" w:sz="4" w:space="0" w:color="auto"/>
              <w:bottom w:val="single" w:sz="4" w:space="0" w:color="auto"/>
              <w:right w:val="single" w:sz="4" w:space="0" w:color="auto"/>
            </w:tcBorders>
          </w:tcPr>
          <w:p w14:paraId="2193DF77" w14:textId="3F677B89" w:rsidR="005E2B17" w:rsidRPr="00904000" w:rsidRDefault="00FF38E1" w:rsidP="005E2B17">
            <w:pPr>
              <w:spacing w:before="40" w:after="40"/>
              <w:jc w:val="left"/>
              <w:textAlignment w:val="baseline"/>
              <w:rPr>
                <w:sz w:val="22"/>
                <w:szCs w:val="22"/>
                <w:lang w:val="en-GB"/>
              </w:rPr>
            </w:pPr>
            <w:r w:rsidRPr="00904000">
              <w:rPr>
                <w:sz w:val="22"/>
                <w:szCs w:val="22"/>
                <w:lang w:val="en-GB"/>
              </w:rPr>
              <w:t>(draft) Report of the seventh TSAG meeting (virtual, 11-18 January 2021)</w:t>
            </w:r>
          </w:p>
        </w:tc>
        <w:tc>
          <w:tcPr>
            <w:tcW w:w="3092" w:type="dxa"/>
            <w:tcBorders>
              <w:top w:val="single" w:sz="4" w:space="0" w:color="auto"/>
              <w:left w:val="single" w:sz="4" w:space="0" w:color="auto"/>
              <w:bottom w:val="single" w:sz="4" w:space="0" w:color="auto"/>
              <w:right w:val="single" w:sz="4" w:space="0" w:color="auto"/>
            </w:tcBorders>
          </w:tcPr>
          <w:p w14:paraId="40F0ACFA" w14:textId="666BEB27" w:rsidR="005E2B17" w:rsidRPr="00904000" w:rsidRDefault="00FF38E1" w:rsidP="005E2B17">
            <w:pPr>
              <w:spacing w:before="40" w:after="40"/>
              <w:jc w:val="left"/>
              <w:textAlignment w:val="baseline"/>
              <w:rPr>
                <w:sz w:val="22"/>
                <w:szCs w:val="22"/>
                <w:lang w:val="en-GB"/>
              </w:rPr>
            </w:pPr>
            <w:r w:rsidRPr="00904000">
              <w:rPr>
                <w:sz w:val="22"/>
                <w:szCs w:val="22"/>
                <w:lang w:val="en-GB"/>
              </w:rPr>
              <w:t>The draft report of the seventh meeting of the ITU-T Telecommunication Standardization Advisory Group (virtual, 11-18 January 2021) in the 2017-2020 study period.</w:t>
            </w:r>
          </w:p>
        </w:tc>
      </w:tr>
      <w:tr w:rsidR="00305379" w:rsidRPr="00904000" w14:paraId="2F6CBB98" w14:textId="77777777" w:rsidTr="00305379">
        <w:tc>
          <w:tcPr>
            <w:tcW w:w="1174" w:type="dxa"/>
            <w:tcBorders>
              <w:top w:val="single" w:sz="4" w:space="0" w:color="auto"/>
              <w:left w:val="single" w:sz="4" w:space="0" w:color="auto"/>
              <w:bottom w:val="single" w:sz="4" w:space="0" w:color="auto"/>
              <w:right w:val="single" w:sz="4" w:space="0" w:color="auto"/>
            </w:tcBorders>
          </w:tcPr>
          <w:p w14:paraId="71018670" w14:textId="03FE3A7C" w:rsidR="005E2B17" w:rsidRPr="00904000" w:rsidRDefault="0086332D" w:rsidP="005E2B17">
            <w:pPr>
              <w:spacing w:before="40" w:after="40"/>
              <w:jc w:val="left"/>
              <w:textAlignment w:val="baseline"/>
              <w:rPr>
                <w:b/>
                <w:bCs/>
                <w:sz w:val="22"/>
                <w:szCs w:val="22"/>
                <w:lang w:val="en-GB"/>
              </w:rPr>
            </w:pPr>
            <w:hyperlink r:id="rId14" w:history="1">
              <w:r w:rsidR="00FF79DF" w:rsidRPr="00904000">
                <w:rPr>
                  <w:rStyle w:val="Hyperlink"/>
                  <w:sz w:val="22"/>
                  <w:szCs w:val="22"/>
                  <w:lang w:val="en-GB"/>
                </w:rPr>
                <w:t>918</w:t>
              </w:r>
            </w:hyperlink>
            <w:r w:rsidR="00FF79DF" w:rsidRPr="00904000">
              <w:rPr>
                <w:sz w:val="22"/>
                <w:szCs w:val="22"/>
                <w:lang w:val="en-GB"/>
              </w:rPr>
              <w:t xml:space="preserve"> </w:t>
            </w:r>
            <w:r w:rsidR="00FF79DF"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5EBE5475" w14:textId="4495DA52" w:rsidR="005E2B17" w:rsidRPr="00904000" w:rsidRDefault="00FF79DF"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628F783D" w14:textId="0D6BAEA7" w:rsidR="005E2B17" w:rsidRPr="00904000" w:rsidRDefault="00FF79DF" w:rsidP="005E2B17">
            <w:pPr>
              <w:spacing w:before="40" w:after="40"/>
              <w:jc w:val="left"/>
              <w:textAlignment w:val="baseline"/>
              <w:rPr>
                <w:sz w:val="22"/>
                <w:szCs w:val="22"/>
                <w:lang w:val="en-GB"/>
              </w:rPr>
            </w:pPr>
            <w:r w:rsidRPr="00904000">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3504983F" w14:textId="0E1191A4" w:rsidR="005E2B17" w:rsidRPr="00904000" w:rsidRDefault="00FF79DF" w:rsidP="005E2B17">
            <w:pPr>
              <w:spacing w:before="40" w:after="40"/>
              <w:jc w:val="left"/>
              <w:textAlignment w:val="baseline"/>
              <w:rPr>
                <w:sz w:val="22"/>
                <w:szCs w:val="22"/>
                <w:lang w:val="en-GB"/>
              </w:rPr>
            </w:pPr>
            <w:r w:rsidRPr="00904000">
              <w:rPr>
                <w:sz w:val="22"/>
                <w:szCs w:val="22"/>
                <w:lang w:val="en-GB"/>
              </w:rPr>
              <w:t>Overview of draft agendas and reports (11 - 18 January 2021)</w:t>
            </w:r>
          </w:p>
        </w:tc>
        <w:tc>
          <w:tcPr>
            <w:tcW w:w="3092" w:type="dxa"/>
            <w:tcBorders>
              <w:top w:val="single" w:sz="4" w:space="0" w:color="auto"/>
              <w:left w:val="single" w:sz="4" w:space="0" w:color="auto"/>
              <w:bottom w:val="single" w:sz="4" w:space="0" w:color="auto"/>
              <w:right w:val="single" w:sz="4" w:space="0" w:color="auto"/>
            </w:tcBorders>
          </w:tcPr>
          <w:p w14:paraId="0C518BCC" w14:textId="2513F792" w:rsidR="005E2B17" w:rsidRPr="00904000" w:rsidRDefault="00FF79DF" w:rsidP="005E2B17">
            <w:pPr>
              <w:spacing w:before="40" w:after="40"/>
              <w:jc w:val="left"/>
              <w:textAlignment w:val="baseline"/>
              <w:rPr>
                <w:sz w:val="22"/>
                <w:szCs w:val="22"/>
                <w:lang w:val="en-GB"/>
              </w:rPr>
            </w:pPr>
            <w:r w:rsidRPr="00904000">
              <w:rPr>
                <w:sz w:val="22"/>
                <w:szCs w:val="22"/>
                <w:lang w:val="en-GB"/>
              </w:rPr>
              <w:t>This document collects and hyperlinks all the (draft) agendas and reports of/to the 7th TSAG meeting (11 – 18 January 2021), including agendas and reports of the Rapporteur Groups meetings, and other reports.</w:t>
            </w:r>
          </w:p>
        </w:tc>
      </w:tr>
      <w:tr w:rsidR="00305379" w:rsidRPr="00904000" w14:paraId="57B728FD" w14:textId="77777777" w:rsidTr="00305379">
        <w:tc>
          <w:tcPr>
            <w:tcW w:w="1174" w:type="dxa"/>
            <w:tcBorders>
              <w:top w:val="single" w:sz="4" w:space="0" w:color="auto"/>
              <w:left w:val="single" w:sz="4" w:space="0" w:color="auto"/>
              <w:bottom w:val="single" w:sz="4" w:space="0" w:color="auto"/>
              <w:right w:val="single" w:sz="4" w:space="0" w:color="auto"/>
            </w:tcBorders>
          </w:tcPr>
          <w:p w14:paraId="79658FAE" w14:textId="4150DACB" w:rsidR="005E2B17" w:rsidRPr="00904000" w:rsidRDefault="0086332D" w:rsidP="005E2B17">
            <w:pPr>
              <w:spacing w:before="40" w:after="40"/>
              <w:jc w:val="left"/>
              <w:textAlignment w:val="baseline"/>
              <w:rPr>
                <w:sz w:val="22"/>
                <w:szCs w:val="22"/>
                <w:lang w:val="en-GB"/>
              </w:rPr>
            </w:pPr>
            <w:hyperlink r:id="rId15" w:history="1">
              <w:r w:rsidR="00892867" w:rsidRPr="00904000">
                <w:rPr>
                  <w:rStyle w:val="Hyperlink"/>
                  <w:sz w:val="22"/>
                  <w:szCs w:val="22"/>
                  <w:lang w:val="en-GB"/>
                </w:rPr>
                <w:t>919</w:t>
              </w:r>
            </w:hyperlink>
            <w:r w:rsidR="00892867" w:rsidRPr="00904000">
              <w:rPr>
                <w:sz w:val="22"/>
                <w:szCs w:val="22"/>
                <w:lang w:val="en-GB"/>
              </w:rPr>
              <w:t xml:space="preserve"> </w:t>
            </w:r>
            <w:r w:rsidR="00892867"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0AC1D40B" w14:textId="332FB7C4" w:rsidR="005E2B17" w:rsidRPr="00904000" w:rsidRDefault="00892867" w:rsidP="005E2B17">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ResReview</w:t>
            </w:r>
            <w:proofErr w:type="spellEnd"/>
          </w:p>
        </w:tc>
        <w:tc>
          <w:tcPr>
            <w:tcW w:w="1979" w:type="dxa"/>
            <w:tcBorders>
              <w:top w:val="single" w:sz="4" w:space="0" w:color="auto"/>
              <w:left w:val="single" w:sz="4" w:space="0" w:color="auto"/>
              <w:bottom w:val="single" w:sz="4" w:space="0" w:color="auto"/>
              <w:right w:val="single" w:sz="4" w:space="0" w:color="auto"/>
            </w:tcBorders>
          </w:tcPr>
          <w:p w14:paraId="484601C4" w14:textId="025C3567" w:rsidR="005E2B17" w:rsidRPr="00904000" w:rsidRDefault="00892867" w:rsidP="005E2B17">
            <w:pPr>
              <w:spacing w:before="40" w:after="40"/>
              <w:jc w:val="left"/>
              <w:textAlignment w:val="baseline"/>
              <w:rPr>
                <w:sz w:val="22"/>
                <w:szCs w:val="22"/>
                <w:lang w:val="en-GB"/>
              </w:rPr>
            </w:pPr>
            <w:r w:rsidRPr="00904000">
              <w:rPr>
                <w:sz w:val="22"/>
                <w:szCs w:val="22"/>
                <w:lang w:val="en-GB"/>
              </w:rPr>
              <w:t>Rapporteur, RG-</w:t>
            </w:r>
            <w:proofErr w:type="spellStart"/>
            <w:r w:rsidRPr="00904000">
              <w:rPr>
                <w:sz w:val="22"/>
                <w:szCs w:val="22"/>
                <w:lang w:val="en-GB"/>
              </w:rPr>
              <w:t>ResReview</w:t>
            </w:r>
            <w:proofErr w:type="spellEnd"/>
          </w:p>
        </w:tc>
        <w:tc>
          <w:tcPr>
            <w:tcW w:w="2044" w:type="dxa"/>
            <w:tcBorders>
              <w:top w:val="single" w:sz="4" w:space="0" w:color="auto"/>
              <w:left w:val="single" w:sz="4" w:space="0" w:color="auto"/>
              <w:bottom w:val="single" w:sz="4" w:space="0" w:color="auto"/>
              <w:right w:val="single" w:sz="4" w:space="0" w:color="auto"/>
            </w:tcBorders>
          </w:tcPr>
          <w:p w14:paraId="40BEAA46" w14:textId="04F1F4F6" w:rsidR="005E2B17" w:rsidRPr="00904000" w:rsidRDefault="00892867" w:rsidP="005E2B17">
            <w:pPr>
              <w:spacing w:before="40" w:after="40"/>
              <w:jc w:val="left"/>
              <w:textAlignment w:val="baseline"/>
              <w:rPr>
                <w:sz w:val="22"/>
                <w:szCs w:val="22"/>
                <w:lang w:val="en-GB"/>
              </w:rPr>
            </w:pPr>
            <w:r w:rsidRPr="00904000">
              <w:rPr>
                <w:sz w:val="22"/>
                <w:szCs w:val="22"/>
                <w:lang w:val="en-GB"/>
              </w:rPr>
              <w:t>Draft agenda RG-</w:t>
            </w:r>
            <w:proofErr w:type="spellStart"/>
            <w:r w:rsidRPr="00904000">
              <w:rPr>
                <w:sz w:val="22"/>
                <w:szCs w:val="22"/>
                <w:lang w:val="en-GB"/>
              </w:rPr>
              <w:t>ResReview</w:t>
            </w:r>
            <w:proofErr w:type="spellEnd"/>
            <w:r w:rsidRPr="00904000">
              <w:rPr>
                <w:sz w:val="22"/>
                <w:szCs w:val="22"/>
                <w:lang w:val="en-GB"/>
              </w:rPr>
              <w:t xml:space="preserve"> meeting, 14 January 2021, 134:145-135:5530 hours Geneva time</w:t>
            </w:r>
          </w:p>
        </w:tc>
        <w:tc>
          <w:tcPr>
            <w:tcW w:w="3092" w:type="dxa"/>
            <w:tcBorders>
              <w:top w:val="single" w:sz="4" w:space="0" w:color="auto"/>
              <w:left w:val="single" w:sz="4" w:space="0" w:color="auto"/>
              <w:bottom w:val="single" w:sz="4" w:space="0" w:color="auto"/>
              <w:right w:val="single" w:sz="4" w:space="0" w:color="auto"/>
            </w:tcBorders>
          </w:tcPr>
          <w:p w14:paraId="6D9712BF" w14:textId="0D76D97F" w:rsidR="005E2B17" w:rsidRPr="00904000" w:rsidRDefault="00892867" w:rsidP="005E2B17">
            <w:pPr>
              <w:spacing w:before="40" w:after="40"/>
              <w:jc w:val="left"/>
              <w:textAlignment w:val="baseline"/>
              <w:rPr>
                <w:sz w:val="22"/>
                <w:szCs w:val="22"/>
                <w:lang w:val="en-GB"/>
              </w:rPr>
            </w:pPr>
            <w:r w:rsidRPr="00904000">
              <w:rPr>
                <w:sz w:val="22"/>
                <w:szCs w:val="22"/>
                <w:lang w:val="en-GB"/>
              </w:rPr>
              <w:t>This TD provides the draft agenda for TSAG Rapporteur Group on the review of WTSA Resolutions (RG-</w:t>
            </w:r>
            <w:proofErr w:type="spellStart"/>
            <w:r w:rsidRPr="00904000">
              <w:rPr>
                <w:sz w:val="22"/>
                <w:szCs w:val="22"/>
                <w:lang w:val="en-GB"/>
              </w:rPr>
              <w:t>ResReview</w:t>
            </w:r>
            <w:proofErr w:type="spellEnd"/>
            <w:r w:rsidRPr="00904000">
              <w:rPr>
                <w:sz w:val="22"/>
                <w:szCs w:val="22"/>
                <w:lang w:val="en-GB"/>
              </w:rPr>
              <w:t>) meeting 13:15-13:55 hours Geneva time.</w:t>
            </w:r>
          </w:p>
        </w:tc>
      </w:tr>
      <w:tr w:rsidR="00305379" w:rsidRPr="00904000" w14:paraId="738BF9C8" w14:textId="77777777" w:rsidTr="00305379">
        <w:tc>
          <w:tcPr>
            <w:tcW w:w="1174" w:type="dxa"/>
            <w:tcBorders>
              <w:top w:val="single" w:sz="4" w:space="0" w:color="auto"/>
              <w:left w:val="single" w:sz="4" w:space="0" w:color="auto"/>
              <w:bottom w:val="single" w:sz="4" w:space="0" w:color="auto"/>
              <w:right w:val="single" w:sz="4" w:space="0" w:color="auto"/>
            </w:tcBorders>
          </w:tcPr>
          <w:p w14:paraId="28AC58A3" w14:textId="216689F0" w:rsidR="005E2B17" w:rsidRPr="00904000" w:rsidRDefault="0086332D" w:rsidP="005E2B17">
            <w:pPr>
              <w:spacing w:before="40" w:after="40"/>
              <w:jc w:val="left"/>
              <w:textAlignment w:val="baseline"/>
              <w:rPr>
                <w:sz w:val="22"/>
                <w:szCs w:val="22"/>
                <w:lang w:val="en-GB"/>
              </w:rPr>
            </w:pPr>
            <w:hyperlink r:id="rId16" w:history="1">
              <w:r w:rsidR="00892867" w:rsidRPr="00904000">
                <w:rPr>
                  <w:rStyle w:val="Hyperlink"/>
                  <w:sz w:val="22"/>
                  <w:szCs w:val="22"/>
                  <w:lang w:val="en-GB"/>
                </w:rPr>
                <w:t>920</w:t>
              </w:r>
            </w:hyperlink>
          </w:p>
        </w:tc>
        <w:tc>
          <w:tcPr>
            <w:tcW w:w="1589" w:type="dxa"/>
            <w:tcBorders>
              <w:top w:val="single" w:sz="4" w:space="0" w:color="auto"/>
              <w:left w:val="single" w:sz="4" w:space="0" w:color="auto"/>
              <w:bottom w:val="single" w:sz="4" w:space="0" w:color="auto"/>
              <w:right w:val="single" w:sz="4" w:space="0" w:color="auto"/>
            </w:tcBorders>
          </w:tcPr>
          <w:p w14:paraId="462DD46D" w14:textId="02CB9467" w:rsidR="005E2B17" w:rsidRPr="00904000" w:rsidRDefault="00892867"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76D1402D" w14:textId="63D47C35" w:rsidR="005E2B17" w:rsidRPr="00904000" w:rsidRDefault="00892867" w:rsidP="005E2B17">
            <w:pPr>
              <w:spacing w:before="40" w:after="40"/>
              <w:jc w:val="left"/>
              <w:textAlignment w:val="baseline"/>
              <w:rPr>
                <w:sz w:val="22"/>
                <w:szCs w:val="22"/>
                <w:lang w:val="en-GB"/>
              </w:rPr>
            </w:pPr>
            <w:r w:rsidRPr="00904000">
              <w:rPr>
                <w:sz w:val="22"/>
                <w:szCs w:val="22"/>
                <w:lang w:val="en-GB"/>
              </w:rPr>
              <w:t>Rapporteur, RG-</w:t>
            </w:r>
            <w:proofErr w:type="spellStart"/>
            <w:r w:rsidRPr="00904000">
              <w:rPr>
                <w:sz w:val="22"/>
                <w:szCs w:val="22"/>
                <w:lang w:val="en-GB"/>
              </w:rPr>
              <w:t>ResReview</w:t>
            </w:r>
            <w:proofErr w:type="spellEnd"/>
          </w:p>
        </w:tc>
        <w:tc>
          <w:tcPr>
            <w:tcW w:w="2044" w:type="dxa"/>
            <w:tcBorders>
              <w:top w:val="single" w:sz="4" w:space="0" w:color="auto"/>
              <w:left w:val="single" w:sz="4" w:space="0" w:color="auto"/>
              <w:bottom w:val="single" w:sz="4" w:space="0" w:color="auto"/>
              <w:right w:val="single" w:sz="4" w:space="0" w:color="auto"/>
            </w:tcBorders>
          </w:tcPr>
          <w:p w14:paraId="5497EBD1" w14:textId="417D3C0D" w:rsidR="005E2B17" w:rsidRPr="00904000" w:rsidRDefault="00892867" w:rsidP="005E2B17">
            <w:pPr>
              <w:keepNext/>
              <w:keepLines/>
              <w:spacing w:before="40" w:after="40"/>
              <w:jc w:val="left"/>
              <w:textAlignment w:val="baseline"/>
              <w:rPr>
                <w:sz w:val="22"/>
                <w:szCs w:val="22"/>
                <w:lang w:val="en-GB"/>
              </w:rPr>
            </w:pPr>
            <w:r w:rsidRPr="00904000">
              <w:rPr>
                <w:sz w:val="22"/>
                <w:szCs w:val="22"/>
                <w:lang w:val="en-GB"/>
              </w:rPr>
              <w:t>Draft report TSAG Rapporteur Group “Review of WTSA Resolutions” meeting, 14 January 2021</w:t>
            </w:r>
          </w:p>
        </w:tc>
        <w:tc>
          <w:tcPr>
            <w:tcW w:w="3092" w:type="dxa"/>
            <w:tcBorders>
              <w:top w:val="single" w:sz="4" w:space="0" w:color="auto"/>
              <w:left w:val="single" w:sz="4" w:space="0" w:color="auto"/>
              <w:bottom w:val="single" w:sz="4" w:space="0" w:color="auto"/>
              <w:right w:val="single" w:sz="4" w:space="0" w:color="auto"/>
            </w:tcBorders>
          </w:tcPr>
          <w:p w14:paraId="633E994D" w14:textId="6B8067ED" w:rsidR="005E2B17" w:rsidRPr="00904000" w:rsidRDefault="00C93179" w:rsidP="005E2B17">
            <w:pPr>
              <w:spacing w:before="40" w:after="40"/>
              <w:jc w:val="left"/>
              <w:textAlignment w:val="baseline"/>
              <w:rPr>
                <w:sz w:val="22"/>
                <w:szCs w:val="22"/>
                <w:lang w:val="en-GB"/>
              </w:rPr>
            </w:pPr>
            <w:r w:rsidRPr="00904000">
              <w:rPr>
                <w:sz w:val="22"/>
                <w:szCs w:val="22"/>
                <w:lang w:val="en-GB"/>
              </w:rPr>
              <w:t>This TD holds the draft report of the RG-</w:t>
            </w:r>
            <w:proofErr w:type="spellStart"/>
            <w:r w:rsidRPr="00904000">
              <w:rPr>
                <w:sz w:val="22"/>
                <w:szCs w:val="22"/>
                <w:lang w:val="en-GB"/>
              </w:rPr>
              <w:t>ResReview</w:t>
            </w:r>
            <w:proofErr w:type="spellEnd"/>
            <w:r w:rsidRPr="00904000">
              <w:rPr>
                <w:sz w:val="22"/>
                <w:szCs w:val="22"/>
                <w:lang w:val="en-GB"/>
              </w:rPr>
              <w:t xml:space="preserve"> meeting.</w:t>
            </w:r>
          </w:p>
        </w:tc>
      </w:tr>
      <w:tr w:rsidR="00305379" w:rsidRPr="00904000" w14:paraId="3E87C3A1" w14:textId="77777777" w:rsidTr="00305379">
        <w:tc>
          <w:tcPr>
            <w:tcW w:w="1174" w:type="dxa"/>
            <w:tcBorders>
              <w:top w:val="single" w:sz="4" w:space="0" w:color="auto"/>
              <w:left w:val="single" w:sz="4" w:space="0" w:color="auto"/>
              <w:bottom w:val="single" w:sz="4" w:space="0" w:color="auto"/>
              <w:right w:val="single" w:sz="4" w:space="0" w:color="auto"/>
            </w:tcBorders>
          </w:tcPr>
          <w:p w14:paraId="5BFA738D" w14:textId="56C2ABC4" w:rsidR="005E2B17" w:rsidRPr="00904000" w:rsidRDefault="0086332D" w:rsidP="005E2B17">
            <w:pPr>
              <w:spacing w:before="40" w:after="40"/>
              <w:jc w:val="left"/>
              <w:textAlignment w:val="baseline"/>
              <w:rPr>
                <w:b/>
                <w:bCs/>
                <w:sz w:val="22"/>
                <w:szCs w:val="22"/>
                <w:lang w:val="en-GB"/>
              </w:rPr>
            </w:pPr>
            <w:hyperlink r:id="rId17" w:history="1">
              <w:r w:rsidR="00501D4C" w:rsidRPr="00904000">
                <w:rPr>
                  <w:rStyle w:val="Hyperlink"/>
                  <w:sz w:val="22"/>
                  <w:szCs w:val="22"/>
                  <w:lang w:val="en-GB"/>
                </w:rPr>
                <w:t>921</w:t>
              </w:r>
            </w:hyperlink>
          </w:p>
        </w:tc>
        <w:tc>
          <w:tcPr>
            <w:tcW w:w="1589" w:type="dxa"/>
            <w:tcBorders>
              <w:top w:val="single" w:sz="4" w:space="0" w:color="auto"/>
              <w:left w:val="single" w:sz="4" w:space="0" w:color="auto"/>
              <w:bottom w:val="single" w:sz="4" w:space="0" w:color="auto"/>
              <w:right w:val="single" w:sz="4" w:space="0" w:color="auto"/>
            </w:tcBorders>
          </w:tcPr>
          <w:p w14:paraId="63C6F1A7" w14:textId="0595D313" w:rsidR="005E2B17" w:rsidRPr="00904000" w:rsidRDefault="0044761E" w:rsidP="005E2B17">
            <w:pPr>
              <w:spacing w:before="40" w:after="40"/>
              <w:textAlignment w:val="baseline"/>
              <w:rPr>
                <w:sz w:val="22"/>
                <w:szCs w:val="22"/>
                <w:lang w:val="en-GB"/>
              </w:rPr>
            </w:pPr>
            <w:r w:rsidRPr="00904000">
              <w:rPr>
                <w:sz w:val="22"/>
                <w:szCs w:val="22"/>
                <w:lang w:val="en-GB"/>
              </w:rPr>
              <w:t>RG-SC</w:t>
            </w:r>
          </w:p>
        </w:tc>
        <w:tc>
          <w:tcPr>
            <w:tcW w:w="1979" w:type="dxa"/>
            <w:tcBorders>
              <w:top w:val="single" w:sz="4" w:space="0" w:color="auto"/>
              <w:left w:val="single" w:sz="4" w:space="0" w:color="auto"/>
              <w:bottom w:val="single" w:sz="4" w:space="0" w:color="auto"/>
              <w:right w:val="single" w:sz="4" w:space="0" w:color="auto"/>
            </w:tcBorders>
          </w:tcPr>
          <w:p w14:paraId="322FD8D7" w14:textId="709BFF77" w:rsidR="005E2B17" w:rsidRPr="00904000" w:rsidRDefault="0044761E" w:rsidP="005E2B17">
            <w:pPr>
              <w:spacing w:before="40" w:after="40"/>
              <w:jc w:val="left"/>
              <w:textAlignment w:val="baseline"/>
              <w:rPr>
                <w:sz w:val="22"/>
                <w:szCs w:val="22"/>
                <w:lang w:val="en-GB"/>
              </w:rPr>
            </w:pPr>
            <w:r w:rsidRPr="00904000">
              <w:rPr>
                <w:sz w:val="22"/>
                <w:szCs w:val="22"/>
                <w:lang w:val="en-GB"/>
              </w:rPr>
              <w:t>Rapporteur, TSAG RG-SC</w:t>
            </w:r>
          </w:p>
        </w:tc>
        <w:tc>
          <w:tcPr>
            <w:tcW w:w="2044" w:type="dxa"/>
            <w:tcBorders>
              <w:top w:val="single" w:sz="4" w:space="0" w:color="auto"/>
              <w:left w:val="single" w:sz="4" w:space="0" w:color="auto"/>
              <w:bottom w:val="single" w:sz="4" w:space="0" w:color="auto"/>
              <w:right w:val="single" w:sz="4" w:space="0" w:color="auto"/>
            </w:tcBorders>
          </w:tcPr>
          <w:p w14:paraId="709E8A2B" w14:textId="0908565F" w:rsidR="005E2B17" w:rsidRPr="00904000" w:rsidRDefault="0044761E" w:rsidP="005E2B17">
            <w:pPr>
              <w:spacing w:before="40" w:after="40"/>
              <w:jc w:val="left"/>
              <w:textAlignment w:val="baseline"/>
              <w:rPr>
                <w:sz w:val="22"/>
                <w:szCs w:val="22"/>
                <w:lang w:val="en-GB"/>
              </w:rPr>
            </w:pPr>
            <w:r w:rsidRPr="00904000">
              <w:rPr>
                <w:sz w:val="22"/>
                <w:szCs w:val="22"/>
                <w:lang w:val="en-GB"/>
              </w:rPr>
              <w:t>Draft Agenda RG-SC “Strengthening Collaboration” meeting, 13 January 2021, 12:30 - 13:55 hours Geneva time</w:t>
            </w:r>
          </w:p>
        </w:tc>
        <w:tc>
          <w:tcPr>
            <w:tcW w:w="3092" w:type="dxa"/>
            <w:tcBorders>
              <w:top w:val="single" w:sz="4" w:space="0" w:color="auto"/>
              <w:left w:val="single" w:sz="4" w:space="0" w:color="auto"/>
              <w:bottom w:val="single" w:sz="4" w:space="0" w:color="auto"/>
              <w:right w:val="single" w:sz="4" w:space="0" w:color="auto"/>
            </w:tcBorders>
          </w:tcPr>
          <w:p w14:paraId="0D277A34" w14:textId="23668BED" w:rsidR="005E2B17" w:rsidRPr="00904000" w:rsidRDefault="0044761E" w:rsidP="005E2B17">
            <w:pPr>
              <w:spacing w:before="40" w:after="40"/>
              <w:jc w:val="left"/>
              <w:textAlignment w:val="baseline"/>
              <w:rPr>
                <w:sz w:val="22"/>
                <w:szCs w:val="22"/>
                <w:lang w:val="en-GB"/>
              </w:rPr>
            </w:pPr>
            <w:r w:rsidRPr="00904000">
              <w:rPr>
                <w:sz w:val="22"/>
                <w:szCs w:val="22"/>
                <w:lang w:val="en-GB"/>
              </w:rPr>
              <w:t>This TD provides the agenda for the RG-SC meeting on 13 January 2021, 12:30 - 13:55 hours Geneva time.</w:t>
            </w:r>
          </w:p>
        </w:tc>
      </w:tr>
      <w:tr w:rsidR="00305379" w:rsidRPr="00904000" w14:paraId="565EDFD3" w14:textId="77777777" w:rsidTr="00305379">
        <w:tc>
          <w:tcPr>
            <w:tcW w:w="1174" w:type="dxa"/>
            <w:tcBorders>
              <w:top w:val="single" w:sz="4" w:space="0" w:color="auto"/>
              <w:left w:val="single" w:sz="4" w:space="0" w:color="auto"/>
              <w:bottom w:val="single" w:sz="4" w:space="0" w:color="auto"/>
              <w:right w:val="single" w:sz="4" w:space="0" w:color="auto"/>
            </w:tcBorders>
          </w:tcPr>
          <w:p w14:paraId="7968CDCD" w14:textId="471D6848" w:rsidR="005E2B17" w:rsidRPr="00904000" w:rsidRDefault="0086332D" w:rsidP="005E2B17">
            <w:pPr>
              <w:spacing w:before="40" w:after="40"/>
              <w:jc w:val="left"/>
              <w:textAlignment w:val="baseline"/>
              <w:rPr>
                <w:sz w:val="22"/>
                <w:szCs w:val="22"/>
                <w:lang w:val="en-GB"/>
              </w:rPr>
            </w:pPr>
            <w:hyperlink r:id="rId18" w:history="1">
              <w:r w:rsidR="00D547D5" w:rsidRPr="00904000">
                <w:rPr>
                  <w:rStyle w:val="Hyperlink"/>
                  <w:sz w:val="22"/>
                  <w:szCs w:val="22"/>
                  <w:lang w:val="en-GB"/>
                </w:rPr>
                <w:t>922</w:t>
              </w:r>
            </w:hyperlink>
          </w:p>
        </w:tc>
        <w:tc>
          <w:tcPr>
            <w:tcW w:w="1589" w:type="dxa"/>
            <w:tcBorders>
              <w:top w:val="single" w:sz="4" w:space="0" w:color="auto"/>
              <w:left w:val="single" w:sz="4" w:space="0" w:color="auto"/>
              <w:bottom w:val="single" w:sz="4" w:space="0" w:color="auto"/>
              <w:right w:val="single" w:sz="4" w:space="0" w:color="auto"/>
            </w:tcBorders>
          </w:tcPr>
          <w:p w14:paraId="2045433E" w14:textId="49480E5F" w:rsidR="005E2B17" w:rsidRPr="00904000" w:rsidRDefault="00D547D5"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44AC3B44" w14:textId="7E00F42C" w:rsidR="005E2B17" w:rsidRPr="00904000" w:rsidRDefault="00D547D5" w:rsidP="005E2B17">
            <w:pPr>
              <w:spacing w:before="40" w:after="40"/>
              <w:jc w:val="left"/>
              <w:textAlignment w:val="baseline"/>
              <w:rPr>
                <w:sz w:val="22"/>
                <w:szCs w:val="22"/>
                <w:lang w:val="en-GB"/>
              </w:rPr>
            </w:pPr>
            <w:r w:rsidRPr="00904000">
              <w:rPr>
                <w:sz w:val="22"/>
                <w:szCs w:val="22"/>
                <w:lang w:val="en-GB"/>
              </w:rPr>
              <w:t>Rapporteur, TSAG RG-SC</w:t>
            </w:r>
          </w:p>
        </w:tc>
        <w:tc>
          <w:tcPr>
            <w:tcW w:w="2044" w:type="dxa"/>
            <w:tcBorders>
              <w:top w:val="single" w:sz="4" w:space="0" w:color="auto"/>
              <w:left w:val="single" w:sz="4" w:space="0" w:color="auto"/>
              <w:bottom w:val="single" w:sz="4" w:space="0" w:color="auto"/>
              <w:right w:val="single" w:sz="4" w:space="0" w:color="auto"/>
            </w:tcBorders>
          </w:tcPr>
          <w:p w14:paraId="1E6A7B0B" w14:textId="69F00691" w:rsidR="005E2B17" w:rsidRPr="00904000" w:rsidRDefault="00D547D5" w:rsidP="005E2B17">
            <w:pPr>
              <w:spacing w:before="40" w:after="40"/>
              <w:jc w:val="left"/>
              <w:textAlignment w:val="baseline"/>
              <w:rPr>
                <w:sz w:val="22"/>
                <w:szCs w:val="22"/>
                <w:lang w:val="en-GB"/>
              </w:rPr>
            </w:pPr>
            <w:r w:rsidRPr="00904000">
              <w:rPr>
                <w:sz w:val="22"/>
                <w:szCs w:val="22"/>
                <w:lang w:val="en-GB"/>
              </w:rPr>
              <w:t>Draft report TSAG Rapporteur Group “Strengthening Collaboration” meeting, 13 January 2021</w:t>
            </w:r>
          </w:p>
        </w:tc>
        <w:tc>
          <w:tcPr>
            <w:tcW w:w="3092" w:type="dxa"/>
            <w:tcBorders>
              <w:top w:val="single" w:sz="4" w:space="0" w:color="auto"/>
              <w:left w:val="single" w:sz="4" w:space="0" w:color="auto"/>
              <w:bottom w:val="single" w:sz="4" w:space="0" w:color="auto"/>
              <w:right w:val="single" w:sz="4" w:space="0" w:color="auto"/>
            </w:tcBorders>
          </w:tcPr>
          <w:p w14:paraId="75FF1894" w14:textId="5373EE4A" w:rsidR="005E2B17" w:rsidRPr="00904000" w:rsidRDefault="00D547D5" w:rsidP="005E2B17">
            <w:pPr>
              <w:spacing w:before="40" w:after="40"/>
              <w:jc w:val="left"/>
              <w:textAlignment w:val="baseline"/>
              <w:rPr>
                <w:sz w:val="22"/>
                <w:szCs w:val="22"/>
                <w:lang w:val="en-GB"/>
              </w:rPr>
            </w:pPr>
            <w:r w:rsidRPr="00904000">
              <w:rPr>
                <w:sz w:val="22"/>
                <w:szCs w:val="22"/>
                <w:lang w:val="en-GB"/>
              </w:rPr>
              <w:t>This TD holds the draft report of the RG-SC meeting.</w:t>
            </w:r>
          </w:p>
        </w:tc>
      </w:tr>
      <w:tr w:rsidR="00305379" w:rsidRPr="00904000" w14:paraId="208864A4" w14:textId="77777777" w:rsidTr="00305379">
        <w:tc>
          <w:tcPr>
            <w:tcW w:w="1174" w:type="dxa"/>
            <w:tcBorders>
              <w:top w:val="single" w:sz="4" w:space="0" w:color="auto"/>
              <w:left w:val="single" w:sz="4" w:space="0" w:color="auto"/>
              <w:bottom w:val="single" w:sz="4" w:space="0" w:color="auto"/>
              <w:right w:val="single" w:sz="4" w:space="0" w:color="auto"/>
            </w:tcBorders>
          </w:tcPr>
          <w:p w14:paraId="10BD7773" w14:textId="7D3898B8" w:rsidR="005E2B17" w:rsidRPr="00904000" w:rsidRDefault="0086332D" w:rsidP="005E2B17">
            <w:pPr>
              <w:spacing w:before="40" w:after="40"/>
              <w:jc w:val="left"/>
              <w:textAlignment w:val="baseline"/>
              <w:rPr>
                <w:sz w:val="22"/>
                <w:szCs w:val="22"/>
                <w:lang w:val="en-GB"/>
              </w:rPr>
            </w:pPr>
            <w:hyperlink r:id="rId19" w:history="1">
              <w:r w:rsidR="00606A7A" w:rsidRPr="00904000">
                <w:rPr>
                  <w:rStyle w:val="Hyperlink"/>
                  <w:sz w:val="22"/>
                  <w:szCs w:val="22"/>
                  <w:lang w:val="en-GB"/>
                </w:rPr>
                <w:t>923</w:t>
              </w:r>
            </w:hyperlink>
          </w:p>
        </w:tc>
        <w:tc>
          <w:tcPr>
            <w:tcW w:w="1589" w:type="dxa"/>
            <w:tcBorders>
              <w:top w:val="single" w:sz="4" w:space="0" w:color="auto"/>
              <w:left w:val="single" w:sz="4" w:space="0" w:color="auto"/>
              <w:bottom w:val="single" w:sz="4" w:space="0" w:color="auto"/>
              <w:right w:val="single" w:sz="4" w:space="0" w:color="auto"/>
            </w:tcBorders>
          </w:tcPr>
          <w:p w14:paraId="2CBBE57B" w14:textId="7D356681" w:rsidR="005E2B17" w:rsidRPr="00904000" w:rsidRDefault="00606A7A"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4F9C296E" w14:textId="4E6B5799" w:rsidR="005E2B17" w:rsidRPr="00904000" w:rsidRDefault="00606A7A" w:rsidP="005E2B17">
            <w:pPr>
              <w:spacing w:before="40" w:after="40"/>
              <w:jc w:val="left"/>
              <w:textAlignment w:val="baseline"/>
              <w:rPr>
                <w:sz w:val="22"/>
                <w:szCs w:val="22"/>
                <w:lang w:val="en-GB"/>
              </w:rPr>
            </w:pPr>
            <w:r w:rsidRPr="00904000">
              <w:rPr>
                <w:sz w:val="22"/>
                <w:szCs w:val="22"/>
                <w:lang w:val="en-GB"/>
              </w:rPr>
              <w:t>Chairman, ITU-T SG9</w:t>
            </w:r>
          </w:p>
        </w:tc>
        <w:tc>
          <w:tcPr>
            <w:tcW w:w="2044" w:type="dxa"/>
            <w:tcBorders>
              <w:top w:val="single" w:sz="4" w:space="0" w:color="auto"/>
              <w:left w:val="single" w:sz="4" w:space="0" w:color="auto"/>
              <w:bottom w:val="single" w:sz="4" w:space="0" w:color="auto"/>
              <w:right w:val="single" w:sz="4" w:space="0" w:color="auto"/>
            </w:tcBorders>
          </w:tcPr>
          <w:p w14:paraId="34EE32B5" w14:textId="216C1139" w:rsidR="005E2B17" w:rsidRPr="00904000" w:rsidRDefault="00606A7A" w:rsidP="005E2B17">
            <w:pPr>
              <w:spacing w:before="40" w:after="40"/>
              <w:jc w:val="left"/>
              <w:textAlignment w:val="baseline"/>
              <w:rPr>
                <w:sz w:val="22"/>
                <w:szCs w:val="22"/>
                <w:lang w:val="en-GB"/>
              </w:rPr>
            </w:pPr>
            <w:r w:rsidRPr="00904000">
              <w:rPr>
                <w:sz w:val="22"/>
                <w:szCs w:val="22"/>
                <w:lang w:val="en-GB"/>
              </w:rPr>
              <w:t>ITU-T SG9 Lead Study Group Report</w:t>
            </w:r>
          </w:p>
        </w:tc>
        <w:tc>
          <w:tcPr>
            <w:tcW w:w="3092" w:type="dxa"/>
            <w:tcBorders>
              <w:top w:val="single" w:sz="4" w:space="0" w:color="auto"/>
              <w:left w:val="single" w:sz="4" w:space="0" w:color="auto"/>
              <w:bottom w:val="single" w:sz="4" w:space="0" w:color="auto"/>
              <w:right w:val="single" w:sz="4" w:space="0" w:color="auto"/>
            </w:tcBorders>
          </w:tcPr>
          <w:p w14:paraId="311C2A1D" w14:textId="4B56EF4C" w:rsidR="005E2B17" w:rsidRPr="00904000" w:rsidRDefault="00606A7A" w:rsidP="005E2B17">
            <w:pPr>
              <w:spacing w:before="40" w:after="40"/>
              <w:jc w:val="left"/>
              <w:textAlignment w:val="baseline"/>
              <w:rPr>
                <w:sz w:val="22"/>
                <w:szCs w:val="22"/>
                <w:lang w:val="en-GB"/>
              </w:rPr>
            </w:pPr>
            <w:r w:rsidRPr="00904000">
              <w:rPr>
                <w:sz w:val="22"/>
                <w:szCs w:val="22"/>
                <w:lang w:val="en-GB"/>
              </w:rPr>
              <w:t>This document provides the SG9 report for lead study group activities on integrated broadband cable and television networks.</w:t>
            </w:r>
          </w:p>
        </w:tc>
      </w:tr>
      <w:tr w:rsidR="00305379" w:rsidRPr="00904000" w14:paraId="46834F87" w14:textId="77777777" w:rsidTr="00305379">
        <w:tc>
          <w:tcPr>
            <w:tcW w:w="1174" w:type="dxa"/>
            <w:tcBorders>
              <w:top w:val="single" w:sz="4" w:space="0" w:color="auto"/>
              <w:left w:val="single" w:sz="4" w:space="0" w:color="auto"/>
              <w:bottom w:val="single" w:sz="4" w:space="0" w:color="auto"/>
              <w:right w:val="single" w:sz="4" w:space="0" w:color="auto"/>
            </w:tcBorders>
          </w:tcPr>
          <w:p w14:paraId="2B89B3B5" w14:textId="71643CCB" w:rsidR="005E2B17" w:rsidRPr="00904000" w:rsidRDefault="0086332D" w:rsidP="005E2B17">
            <w:pPr>
              <w:spacing w:before="40" w:after="40"/>
              <w:jc w:val="left"/>
              <w:textAlignment w:val="baseline"/>
              <w:rPr>
                <w:sz w:val="22"/>
                <w:szCs w:val="22"/>
                <w:lang w:val="en-GB"/>
              </w:rPr>
            </w:pPr>
            <w:hyperlink r:id="rId20" w:history="1">
              <w:r w:rsidR="00B430FC" w:rsidRPr="00904000">
                <w:rPr>
                  <w:rStyle w:val="Hyperlink"/>
                  <w:sz w:val="22"/>
                  <w:szCs w:val="22"/>
                  <w:lang w:val="en-GB"/>
                </w:rPr>
                <w:t>924</w:t>
              </w:r>
            </w:hyperlink>
          </w:p>
        </w:tc>
        <w:tc>
          <w:tcPr>
            <w:tcW w:w="1589" w:type="dxa"/>
            <w:tcBorders>
              <w:top w:val="single" w:sz="4" w:space="0" w:color="auto"/>
              <w:left w:val="single" w:sz="4" w:space="0" w:color="auto"/>
              <w:bottom w:val="single" w:sz="4" w:space="0" w:color="auto"/>
              <w:right w:val="single" w:sz="4" w:space="0" w:color="auto"/>
            </w:tcBorders>
          </w:tcPr>
          <w:p w14:paraId="4CF3D948" w14:textId="2B17584A" w:rsidR="005E2B17" w:rsidRPr="00904000" w:rsidRDefault="00B430FC" w:rsidP="005E2B17">
            <w:pPr>
              <w:spacing w:before="40" w:after="40"/>
              <w:textAlignment w:val="baseline"/>
              <w:rPr>
                <w:sz w:val="22"/>
                <w:szCs w:val="22"/>
                <w:lang w:val="en-GB"/>
              </w:rPr>
            </w:pPr>
            <w:r w:rsidRPr="00904000">
              <w:rPr>
                <w:sz w:val="22"/>
                <w:szCs w:val="22"/>
                <w:lang w:val="en-GB"/>
              </w:rPr>
              <w:t>RG-WM</w:t>
            </w:r>
          </w:p>
        </w:tc>
        <w:tc>
          <w:tcPr>
            <w:tcW w:w="1979" w:type="dxa"/>
            <w:tcBorders>
              <w:top w:val="single" w:sz="4" w:space="0" w:color="auto"/>
              <w:left w:val="single" w:sz="4" w:space="0" w:color="auto"/>
              <w:bottom w:val="single" w:sz="4" w:space="0" w:color="auto"/>
              <w:right w:val="single" w:sz="4" w:space="0" w:color="auto"/>
            </w:tcBorders>
          </w:tcPr>
          <w:p w14:paraId="5CBFEF35" w14:textId="0F752D7B" w:rsidR="005E2B17" w:rsidRPr="00904000" w:rsidRDefault="00B430FC" w:rsidP="005E2B17">
            <w:pPr>
              <w:spacing w:before="40" w:after="40"/>
              <w:jc w:val="left"/>
              <w:textAlignment w:val="baseline"/>
              <w:rPr>
                <w:sz w:val="22"/>
                <w:szCs w:val="22"/>
                <w:lang w:val="en-GB"/>
              </w:rPr>
            </w:pPr>
            <w:r w:rsidRPr="00904000">
              <w:rPr>
                <w:sz w:val="22"/>
                <w:szCs w:val="22"/>
                <w:lang w:val="en-GB"/>
              </w:rPr>
              <w:t>Rapporteur, TSAG Rapporteur Group on Working Methods</w:t>
            </w:r>
          </w:p>
        </w:tc>
        <w:tc>
          <w:tcPr>
            <w:tcW w:w="2044" w:type="dxa"/>
            <w:tcBorders>
              <w:top w:val="single" w:sz="4" w:space="0" w:color="auto"/>
              <w:left w:val="single" w:sz="4" w:space="0" w:color="auto"/>
              <w:bottom w:val="single" w:sz="4" w:space="0" w:color="auto"/>
              <w:right w:val="single" w:sz="4" w:space="0" w:color="auto"/>
            </w:tcBorders>
          </w:tcPr>
          <w:p w14:paraId="4A48B6E5" w14:textId="4AB1DAEE" w:rsidR="005E2B17" w:rsidRPr="00904000" w:rsidRDefault="00B430FC" w:rsidP="005E2B17">
            <w:pPr>
              <w:keepNext/>
              <w:keepLines/>
              <w:spacing w:before="40" w:after="40"/>
              <w:jc w:val="left"/>
              <w:textAlignment w:val="baseline"/>
              <w:rPr>
                <w:sz w:val="22"/>
                <w:szCs w:val="22"/>
                <w:lang w:val="en-GB"/>
              </w:rPr>
            </w:pPr>
            <w:r w:rsidRPr="00904000">
              <w:rPr>
                <w:sz w:val="22"/>
                <w:szCs w:val="22"/>
                <w:lang w:val="en-GB"/>
              </w:rPr>
              <w:t>TSAG RG-WM RGM 2020 output - Draft revised WTSA Resolution 1</w:t>
            </w:r>
          </w:p>
        </w:tc>
        <w:tc>
          <w:tcPr>
            <w:tcW w:w="3092" w:type="dxa"/>
            <w:tcBorders>
              <w:top w:val="single" w:sz="4" w:space="0" w:color="auto"/>
              <w:left w:val="single" w:sz="4" w:space="0" w:color="auto"/>
              <w:bottom w:val="single" w:sz="4" w:space="0" w:color="auto"/>
              <w:right w:val="single" w:sz="4" w:space="0" w:color="auto"/>
            </w:tcBorders>
          </w:tcPr>
          <w:p w14:paraId="7DCA160B" w14:textId="7D69B975" w:rsidR="00B430FC" w:rsidRPr="00904000" w:rsidRDefault="00B430FC" w:rsidP="00B430FC">
            <w:pPr>
              <w:spacing w:before="40" w:after="40"/>
              <w:jc w:val="left"/>
              <w:textAlignment w:val="baseline"/>
              <w:rPr>
                <w:sz w:val="22"/>
                <w:szCs w:val="22"/>
                <w:lang w:val="en-GB"/>
              </w:rPr>
            </w:pPr>
            <w:r w:rsidRPr="00904000">
              <w:rPr>
                <w:sz w:val="22"/>
                <w:szCs w:val="22"/>
                <w:lang w:val="en-GB"/>
              </w:rPr>
              <w:t xml:space="preserve">This TD contains the current working draft text of WTSA Resolution 1 following </w:t>
            </w:r>
            <w:proofErr w:type="spellStart"/>
            <w:r w:rsidRPr="00904000">
              <w:rPr>
                <w:sz w:val="22"/>
                <w:szCs w:val="22"/>
                <w:lang w:val="en-GB"/>
              </w:rPr>
              <w:t>e-meetings</w:t>
            </w:r>
            <w:proofErr w:type="spellEnd"/>
            <w:r w:rsidRPr="00904000">
              <w:rPr>
                <w:sz w:val="22"/>
                <w:szCs w:val="22"/>
                <w:lang w:val="en-GB"/>
              </w:rPr>
              <w:t xml:space="preserve"> and email correspondence since September 2020 TSAG.</w:t>
            </w:r>
          </w:p>
          <w:p w14:paraId="629D4595" w14:textId="4CBCADF0" w:rsidR="005E2B17" w:rsidRPr="00904000" w:rsidRDefault="00B430FC" w:rsidP="00B430FC">
            <w:pPr>
              <w:spacing w:before="40" w:after="40"/>
              <w:jc w:val="left"/>
              <w:textAlignment w:val="baseline"/>
              <w:rPr>
                <w:sz w:val="22"/>
                <w:szCs w:val="22"/>
                <w:lang w:val="en-GB"/>
              </w:rPr>
            </w:pPr>
            <w:r w:rsidRPr="00904000">
              <w:rPr>
                <w:sz w:val="22"/>
                <w:szCs w:val="22"/>
                <w:lang w:val="en-GB"/>
              </w:rPr>
              <w:t>This working draft is for further development by TSAG based on consideration of related contributions and meeting discussion.</w:t>
            </w:r>
          </w:p>
        </w:tc>
      </w:tr>
      <w:tr w:rsidR="00305379" w:rsidRPr="00904000" w14:paraId="4BF322EC" w14:textId="77777777" w:rsidTr="00305379">
        <w:tc>
          <w:tcPr>
            <w:tcW w:w="1174" w:type="dxa"/>
            <w:tcBorders>
              <w:top w:val="single" w:sz="4" w:space="0" w:color="auto"/>
              <w:left w:val="single" w:sz="4" w:space="0" w:color="auto"/>
              <w:bottom w:val="single" w:sz="4" w:space="0" w:color="auto"/>
              <w:right w:val="single" w:sz="4" w:space="0" w:color="auto"/>
            </w:tcBorders>
          </w:tcPr>
          <w:p w14:paraId="368EC52F" w14:textId="7D1599AD" w:rsidR="005E2B17" w:rsidRPr="00904000" w:rsidRDefault="0086332D" w:rsidP="005E2B17">
            <w:pPr>
              <w:spacing w:before="40" w:after="40"/>
              <w:jc w:val="left"/>
              <w:textAlignment w:val="baseline"/>
              <w:rPr>
                <w:sz w:val="22"/>
                <w:szCs w:val="22"/>
                <w:lang w:val="en-GB"/>
              </w:rPr>
            </w:pPr>
            <w:hyperlink r:id="rId21" w:history="1">
              <w:r w:rsidR="005F1BBF" w:rsidRPr="00904000">
                <w:rPr>
                  <w:rStyle w:val="Hyperlink"/>
                  <w:sz w:val="22"/>
                  <w:szCs w:val="22"/>
                  <w:lang w:val="en-GB"/>
                </w:rPr>
                <w:t>925</w:t>
              </w:r>
            </w:hyperlink>
            <w:r w:rsidR="005F1BBF" w:rsidRPr="00904000">
              <w:rPr>
                <w:sz w:val="22"/>
                <w:szCs w:val="22"/>
                <w:lang w:val="en-GB"/>
              </w:rPr>
              <w:t xml:space="preserve"> </w:t>
            </w:r>
            <w:r w:rsidR="0025353E"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50324E76" w14:textId="743F7DBF" w:rsidR="005E2B17" w:rsidRPr="00904000" w:rsidRDefault="0025353E" w:rsidP="005E2B17">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StdsStrat</w:t>
            </w:r>
            <w:proofErr w:type="spellEnd"/>
          </w:p>
        </w:tc>
        <w:tc>
          <w:tcPr>
            <w:tcW w:w="1979" w:type="dxa"/>
            <w:tcBorders>
              <w:top w:val="single" w:sz="4" w:space="0" w:color="auto"/>
              <w:left w:val="single" w:sz="4" w:space="0" w:color="auto"/>
              <w:bottom w:val="single" w:sz="4" w:space="0" w:color="auto"/>
              <w:right w:val="single" w:sz="4" w:space="0" w:color="auto"/>
            </w:tcBorders>
          </w:tcPr>
          <w:p w14:paraId="1E2F7F6E" w14:textId="6CFFEC2A" w:rsidR="005E2B17" w:rsidRPr="00904000" w:rsidRDefault="0025353E" w:rsidP="005E2B17">
            <w:pPr>
              <w:spacing w:before="40" w:after="40"/>
              <w:jc w:val="left"/>
              <w:textAlignment w:val="baseline"/>
              <w:rPr>
                <w:sz w:val="22"/>
                <w:szCs w:val="22"/>
                <w:lang w:val="en-GB"/>
              </w:rPr>
            </w:pPr>
            <w:r w:rsidRPr="00904000">
              <w:rPr>
                <w:sz w:val="22"/>
                <w:szCs w:val="22"/>
                <w:lang w:val="en-GB"/>
              </w:rPr>
              <w:t>Rapporteur, TSAG RG-</w:t>
            </w:r>
            <w:proofErr w:type="spellStart"/>
            <w:r w:rsidRPr="00904000">
              <w:rPr>
                <w:sz w:val="22"/>
                <w:szCs w:val="22"/>
                <w:lang w:val="en-GB"/>
              </w:rPr>
              <w:t>StdsStrat</w:t>
            </w:r>
            <w:proofErr w:type="spellEnd"/>
          </w:p>
        </w:tc>
        <w:tc>
          <w:tcPr>
            <w:tcW w:w="2044" w:type="dxa"/>
            <w:tcBorders>
              <w:top w:val="single" w:sz="4" w:space="0" w:color="auto"/>
              <w:left w:val="single" w:sz="4" w:space="0" w:color="auto"/>
              <w:bottom w:val="single" w:sz="4" w:space="0" w:color="auto"/>
              <w:right w:val="single" w:sz="4" w:space="0" w:color="auto"/>
            </w:tcBorders>
          </w:tcPr>
          <w:p w14:paraId="1F387342" w14:textId="77CED114" w:rsidR="005E2B17" w:rsidRPr="00904000" w:rsidRDefault="0025353E" w:rsidP="005E2B17">
            <w:pPr>
              <w:spacing w:before="40" w:after="40"/>
              <w:jc w:val="left"/>
              <w:textAlignment w:val="baseline"/>
              <w:rPr>
                <w:sz w:val="22"/>
                <w:szCs w:val="22"/>
                <w:lang w:val="en-GB"/>
              </w:rPr>
            </w:pPr>
            <w:r w:rsidRPr="00904000">
              <w:rPr>
                <w:sz w:val="22"/>
                <w:szCs w:val="22"/>
                <w:lang w:val="en-GB"/>
              </w:rPr>
              <w:t>Draft agenda TSAG RG-</w:t>
            </w:r>
            <w:proofErr w:type="spellStart"/>
            <w:r w:rsidRPr="00904000">
              <w:rPr>
                <w:sz w:val="22"/>
                <w:szCs w:val="22"/>
                <w:lang w:val="en-GB"/>
              </w:rPr>
              <w:t>StdsStrat</w:t>
            </w:r>
            <w:proofErr w:type="spellEnd"/>
            <w:r w:rsidRPr="00904000">
              <w:rPr>
                <w:sz w:val="22"/>
                <w:szCs w:val="22"/>
                <w:lang w:val="en-GB"/>
              </w:rPr>
              <w:t xml:space="preserve"> meeting, 14 January 2021, 12:30 – 13:15 hours Geneva time</w:t>
            </w:r>
          </w:p>
        </w:tc>
        <w:tc>
          <w:tcPr>
            <w:tcW w:w="3092" w:type="dxa"/>
            <w:tcBorders>
              <w:top w:val="single" w:sz="4" w:space="0" w:color="auto"/>
              <w:left w:val="single" w:sz="4" w:space="0" w:color="auto"/>
              <w:bottom w:val="single" w:sz="4" w:space="0" w:color="auto"/>
              <w:right w:val="single" w:sz="4" w:space="0" w:color="auto"/>
            </w:tcBorders>
          </w:tcPr>
          <w:p w14:paraId="53AA6BB7" w14:textId="51CB9B29" w:rsidR="005E2B17" w:rsidRPr="00904000" w:rsidRDefault="0025353E" w:rsidP="005E2B17">
            <w:pPr>
              <w:spacing w:before="40" w:after="40"/>
              <w:jc w:val="left"/>
              <w:textAlignment w:val="baseline"/>
              <w:rPr>
                <w:sz w:val="22"/>
                <w:szCs w:val="22"/>
                <w:lang w:val="en-GB"/>
              </w:rPr>
            </w:pPr>
            <w:r w:rsidRPr="00904000">
              <w:rPr>
                <w:sz w:val="22"/>
                <w:szCs w:val="22"/>
                <w:lang w:val="en-GB"/>
              </w:rPr>
              <w:t>This TD provides the draft agenda for TSAG RG-</w:t>
            </w:r>
            <w:proofErr w:type="spellStart"/>
            <w:r w:rsidRPr="00904000">
              <w:rPr>
                <w:sz w:val="22"/>
                <w:szCs w:val="22"/>
                <w:lang w:val="en-GB"/>
              </w:rPr>
              <w:t>StdsStrat</w:t>
            </w:r>
            <w:proofErr w:type="spellEnd"/>
            <w:r w:rsidRPr="00904000">
              <w:rPr>
                <w:sz w:val="22"/>
                <w:szCs w:val="22"/>
                <w:lang w:val="en-GB"/>
              </w:rPr>
              <w:t xml:space="preserve"> meeting 14 January 2021, 12:30 – 13:15 hours Geneva time.</w:t>
            </w:r>
          </w:p>
        </w:tc>
      </w:tr>
      <w:tr w:rsidR="00305379" w:rsidRPr="00904000" w14:paraId="5FD15CFC" w14:textId="77777777" w:rsidTr="00305379">
        <w:tc>
          <w:tcPr>
            <w:tcW w:w="1174" w:type="dxa"/>
            <w:tcBorders>
              <w:top w:val="single" w:sz="4" w:space="0" w:color="auto"/>
              <w:left w:val="single" w:sz="4" w:space="0" w:color="auto"/>
              <w:bottom w:val="single" w:sz="4" w:space="0" w:color="auto"/>
              <w:right w:val="single" w:sz="4" w:space="0" w:color="auto"/>
            </w:tcBorders>
          </w:tcPr>
          <w:p w14:paraId="498F9099" w14:textId="34CEC2D8" w:rsidR="005E2B17" w:rsidRPr="00904000" w:rsidRDefault="0086332D" w:rsidP="005E2B17">
            <w:pPr>
              <w:spacing w:before="40" w:after="40"/>
              <w:jc w:val="left"/>
              <w:textAlignment w:val="baseline"/>
              <w:rPr>
                <w:sz w:val="22"/>
                <w:szCs w:val="22"/>
                <w:lang w:val="en-GB"/>
              </w:rPr>
            </w:pPr>
            <w:hyperlink r:id="rId22" w:history="1">
              <w:r w:rsidR="002A5516" w:rsidRPr="00904000">
                <w:rPr>
                  <w:rStyle w:val="Hyperlink"/>
                  <w:sz w:val="22"/>
                  <w:szCs w:val="22"/>
                  <w:lang w:val="en-GB"/>
                </w:rPr>
                <w:t>926</w:t>
              </w:r>
            </w:hyperlink>
            <w:r w:rsidR="002A5516" w:rsidRPr="00904000">
              <w:rPr>
                <w:sz w:val="22"/>
                <w:szCs w:val="22"/>
                <w:lang w:val="en-GB"/>
              </w:rPr>
              <w:t xml:space="preserve"> </w:t>
            </w:r>
            <w:r w:rsidR="002A5516"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4B760C90" w14:textId="4622513E" w:rsidR="005E2B17" w:rsidRPr="00904000" w:rsidRDefault="002A5516"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23AB27C2" w14:textId="302DA148" w:rsidR="005E2B17" w:rsidRPr="00904000" w:rsidRDefault="002A5516" w:rsidP="005E2B17">
            <w:pPr>
              <w:spacing w:before="40" w:after="40"/>
              <w:jc w:val="left"/>
              <w:textAlignment w:val="baseline"/>
              <w:rPr>
                <w:sz w:val="22"/>
                <w:szCs w:val="22"/>
                <w:lang w:val="en-GB"/>
              </w:rPr>
            </w:pPr>
            <w:r w:rsidRPr="00904000">
              <w:rPr>
                <w:sz w:val="22"/>
                <w:szCs w:val="22"/>
                <w:lang w:val="en-GB"/>
              </w:rPr>
              <w:t>Rapporteur, TSAG Rapporteur Group on Standardization Strategy</w:t>
            </w:r>
          </w:p>
        </w:tc>
        <w:tc>
          <w:tcPr>
            <w:tcW w:w="2044" w:type="dxa"/>
            <w:tcBorders>
              <w:top w:val="single" w:sz="4" w:space="0" w:color="auto"/>
              <w:left w:val="single" w:sz="4" w:space="0" w:color="auto"/>
              <w:bottom w:val="single" w:sz="4" w:space="0" w:color="auto"/>
              <w:right w:val="single" w:sz="4" w:space="0" w:color="auto"/>
            </w:tcBorders>
          </w:tcPr>
          <w:p w14:paraId="7820FFB6" w14:textId="0AB2B207" w:rsidR="005E2B17" w:rsidRPr="00904000" w:rsidRDefault="002A5516" w:rsidP="005E2B17">
            <w:pPr>
              <w:spacing w:before="40" w:after="40"/>
              <w:jc w:val="left"/>
              <w:textAlignment w:val="baseline"/>
              <w:rPr>
                <w:sz w:val="22"/>
                <w:szCs w:val="22"/>
                <w:lang w:val="en-GB"/>
              </w:rPr>
            </w:pPr>
            <w:r w:rsidRPr="00904000">
              <w:rPr>
                <w:sz w:val="22"/>
                <w:szCs w:val="22"/>
                <w:lang w:val="en-GB"/>
              </w:rPr>
              <w:t>Draft report of the TSAG RG-</w:t>
            </w:r>
            <w:proofErr w:type="spellStart"/>
            <w:r w:rsidRPr="00904000">
              <w:rPr>
                <w:sz w:val="22"/>
                <w:szCs w:val="22"/>
                <w:lang w:val="en-GB"/>
              </w:rPr>
              <w:t>StdsStrat</w:t>
            </w:r>
            <w:proofErr w:type="spellEnd"/>
            <w:r w:rsidRPr="00904000">
              <w:rPr>
                <w:sz w:val="22"/>
                <w:szCs w:val="22"/>
                <w:lang w:val="en-GB"/>
              </w:rPr>
              <w:t xml:space="preserve"> e-meeting, 14 January 2021</w:t>
            </w:r>
          </w:p>
        </w:tc>
        <w:tc>
          <w:tcPr>
            <w:tcW w:w="3092" w:type="dxa"/>
            <w:tcBorders>
              <w:top w:val="single" w:sz="4" w:space="0" w:color="auto"/>
              <w:left w:val="single" w:sz="4" w:space="0" w:color="auto"/>
              <w:bottom w:val="single" w:sz="4" w:space="0" w:color="auto"/>
              <w:right w:val="single" w:sz="4" w:space="0" w:color="auto"/>
            </w:tcBorders>
          </w:tcPr>
          <w:p w14:paraId="24FED8D6" w14:textId="1D82808B" w:rsidR="005E2B17" w:rsidRPr="00904000" w:rsidRDefault="002A5516" w:rsidP="005E2B17">
            <w:pPr>
              <w:spacing w:before="40" w:after="40"/>
              <w:jc w:val="left"/>
              <w:textAlignment w:val="baseline"/>
              <w:rPr>
                <w:sz w:val="22"/>
                <w:szCs w:val="22"/>
                <w:lang w:val="en-GB"/>
              </w:rPr>
            </w:pPr>
            <w:r w:rsidRPr="00904000">
              <w:rPr>
                <w:sz w:val="22"/>
                <w:szCs w:val="22"/>
                <w:lang w:val="en-GB"/>
              </w:rPr>
              <w:t>This TD provides the draft report of the TSAG RG-</w:t>
            </w:r>
            <w:proofErr w:type="spellStart"/>
            <w:r w:rsidRPr="00904000">
              <w:rPr>
                <w:sz w:val="22"/>
                <w:szCs w:val="22"/>
                <w:lang w:val="en-GB"/>
              </w:rPr>
              <w:t>StdsStrat</w:t>
            </w:r>
            <w:proofErr w:type="spellEnd"/>
            <w:r w:rsidRPr="00904000">
              <w:rPr>
                <w:sz w:val="22"/>
                <w:szCs w:val="22"/>
                <w:lang w:val="en-GB"/>
              </w:rPr>
              <w:t xml:space="preserve"> e-meeting, 14 January 2021.</w:t>
            </w:r>
          </w:p>
        </w:tc>
      </w:tr>
      <w:tr w:rsidR="00305379" w:rsidRPr="00904000" w14:paraId="66BEDBF0" w14:textId="77777777" w:rsidTr="00305379">
        <w:tc>
          <w:tcPr>
            <w:tcW w:w="1174" w:type="dxa"/>
            <w:tcBorders>
              <w:top w:val="single" w:sz="4" w:space="0" w:color="auto"/>
              <w:left w:val="single" w:sz="4" w:space="0" w:color="auto"/>
              <w:bottom w:val="single" w:sz="4" w:space="0" w:color="auto"/>
              <w:right w:val="single" w:sz="4" w:space="0" w:color="auto"/>
            </w:tcBorders>
          </w:tcPr>
          <w:p w14:paraId="7DE9282E" w14:textId="5C4A05EB" w:rsidR="00B14A52" w:rsidRPr="00904000" w:rsidRDefault="0086332D" w:rsidP="005E2B17">
            <w:pPr>
              <w:spacing w:before="40" w:after="40"/>
              <w:jc w:val="left"/>
              <w:textAlignment w:val="baseline"/>
              <w:rPr>
                <w:sz w:val="22"/>
                <w:szCs w:val="22"/>
                <w:lang w:val="en-GB"/>
              </w:rPr>
            </w:pPr>
            <w:hyperlink r:id="rId23" w:history="1">
              <w:r w:rsidR="00B14A52" w:rsidRPr="00904000">
                <w:rPr>
                  <w:rStyle w:val="Hyperlink"/>
                  <w:sz w:val="22"/>
                  <w:szCs w:val="22"/>
                  <w:lang w:val="en-GB"/>
                </w:rPr>
                <w:t>927</w:t>
              </w:r>
            </w:hyperlink>
          </w:p>
        </w:tc>
        <w:tc>
          <w:tcPr>
            <w:tcW w:w="1589" w:type="dxa"/>
            <w:tcBorders>
              <w:top w:val="single" w:sz="4" w:space="0" w:color="auto"/>
              <w:left w:val="single" w:sz="4" w:space="0" w:color="auto"/>
              <w:bottom w:val="single" w:sz="4" w:space="0" w:color="auto"/>
              <w:right w:val="single" w:sz="4" w:space="0" w:color="auto"/>
            </w:tcBorders>
          </w:tcPr>
          <w:p w14:paraId="6D404E2A" w14:textId="12AE3991" w:rsidR="005E2B17" w:rsidRPr="00904000" w:rsidRDefault="00B14A52" w:rsidP="005E2B17">
            <w:pPr>
              <w:spacing w:before="40" w:after="40"/>
              <w:textAlignment w:val="baseline"/>
              <w:rPr>
                <w:sz w:val="22"/>
                <w:szCs w:val="22"/>
                <w:lang w:val="en-GB"/>
              </w:rPr>
            </w:pPr>
            <w:r w:rsidRPr="00904000">
              <w:rPr>
                <w:sz w:val="22"/>
                <w:szCs w:val="22"/>
                <w:lang w:val="en-GB"/>
              </w:rPr>
              <w:t>RG-WM</w:t>
            </w:r>
          </w:p>
        </w:tc>
        <w:tc>
          <w:tcPr>
            <w:tcW w:w="1979" w:type="dxa"/>
            <w:tcBorders>
              <w:top w:val="single" w:sz="4" w:space="0" w:color="auto"/>
              <w:left w:val="single" w:sz="4" w:space="0" w:color="auto"/>
              <w:bottom w:val="single" w:sz="4" w:space="0" w:color="auto"/>
              <w:right w:val="single" w:sz="4" w:space="0" w:color="auto"/>
            </w:tcBorders>
          </w:tcPr>
          <w:p w14:paraId="74B7577B" w14:textId="087F8D70" w:rsidR="005E2B17" w:rsidRPr="00904000" w:rsidRDefault="00B14A52" w:rsidP="005E2B17">
            <w:pPr>
              <w:spacing w:before="40" w:after="40"/>
              <w:jc w:val="left"/>
              <w:textAlignment w:val="baseline"/>
              <w:rPr>
                <w:sz w:val="22"/>
                <w:szCs w:val="22"/>
                <w:lang w:val="en-GB"/>
              </w:rPr>
            </w:pPr>
            <w:r w:rsidRPr="00904000">
              <w:rPr>
                <w:sz w:val="22"/>
                <w:szCs w:val="22"/>
                <w:lang w:val="en-GB"/>
              </w:rPr>
              <w:t>Rapporteur, TSAG RG-WM</w:t>
            </w:r>
          </w:p>
        </w:tc>
        <w:tc>
          <w:tcPr>
            <w:tcW w:w="2044" w:type="dxa"/>
            <w:tcBorders>
              <w:top w:val="single" w:sz="4" w:space="0" w:color="auto"/>
              <w:left w:val="single" w:sz="4" w:space="0" w:color="auto"/>
              <w:bottom w:val="single" w:sz="4" w:space="0" w:color="auto"/>
              <w:right w:val="single" w:sz="4" w:space="0" w:color="auto"/>
            </w:tcBorders>
          </w:tcPr>
          <w:p w14:paraId="38A403BE" w14:textId="4A8DE757" w:rsidR="005E2B17" w:rsidRPr="00904000" w:rsidRDefault="00B14A52" w:rsidP="005E2B17">
            <w:pPr>
              <w:spacing w:before="40" w:after="40"/>
              <w:jc w:val="left"/>
              <w:textAlignment w:val="baseline"/>
              <w:rPr>
                <w:sz w:val="22"/>
                <w:szCs w:val="22"/>
                <w:lang w:val="en-GB"/>
              </w:rPr>
            </w:pPr>
            <w:r w:rsidRPr="00904000">
              <w:rPr>
                <w:sz w:val="22"/>
                <w:szCs w:val="22"/>
                <w:lang w:val="en-GB"/>
              </w:rPr>
              <w:t>Agenda TSAG RG-WM</w:t>
            </w:r>
          </w:p>
        </w:tc>
        <w:tc>
          <w:tcPr>
            <w:tcW w:w="3092" w:type="dxa"/>
            <w:tcBorders>
              <w:top w:val="single" w:sz="4" w:space="0" w:color="auto"/>
              <w:left w:val="single" w:sz="4" w:space="0" w:color="auto"/>
              <w:bottom w:val="single" w:sz="4" w:space="0" w:color="auto"/>
              <w:right w:val="single" w:sz="4" w:space="0" w:color="auto"/>
            </w:tcBorders>
          </w:tcPr>
          <w:p w14:paraId="073065D2" w14:textId="3E76C286" w:rsidR="005E2B17" w:rsidRPr="00904000" w:rsidRDefault="00B14A52" w:rsidP="005E2B17">
            <w:pPr>
              <w:spacing w:before="40" w:after="40"/>
              <w:jc w:val="left"/>
              <w:textAlignment w:val="baseline"/>
              <w:rPr>
                <w:sz w:val="22"/>
                <w:szCs w:val="22"/>
                <w:lang w:val="en-GB"/>
              </w:rPr>
            </w:pPr>
            <w:r w:rsidRPr="00904000">
              <w:rPr>
                <w:sz w:val="22"/>
                <w:szCs w:val="22"/>
                <w:lang w:val="en-GB"/>
              </w:rPr>
              <w:t>Agenda TSAG RG-WM</w:t>
            </w:r>
          </w:p>
        </w:tc>
      </w:tr>
      <w:tr w:rsidR="00305379" w:rsidRPr="00904000" w14:paraId="5B01667C" w14:textId="77777777" w:rsidTr="00305379">
        <w:tc>
          <w:tcPr>
            <w:tcW w:w="1174" w:type="dxa"/>
            <w:tcBorders>
              <w:top w:val="single" w:sz="4" w:space="0" w:color="auto"/>
              <w:left w:val="single" w:sz="4" w:space="0" w:color="auto"/>
              <w:bottom w:val="single" w:sz="4" w:space="0" w:color="auto"/>
              <w:right w:val="single" w:sz="4" w:space="0" w:color="auto"/>
            </w:tcBorders>
          </w:tcPr>
          <w:p w14:paraId="43087E4C" w14:textId="2B6B2F66" w:rsidR="005E2B17" w:rsidRPr="00904000" w:rsidRDefault="0086332D" w:rsidP="005E2B17">
            <w:pPr>
              <w:spacing w:before="40" w:after="40"/>
              <w:jc w:val="left"/>
              <w:textAlignment w:val="baseline"/>
              <w:rPr>
                <w:b/>
                <w:bCs/>
                <w:sz w:val="22"/>
                <w:szCs w:val="22"/>
                <w:lang w:val="en-GB"/>
              </w:rPr>
            </w:pPr>
            <w:hyperlink r:id="rId24" w:history="1">
              <w:r w:rsidR="00C80F46" w:rsidRPr="00904000">
                <w:rPr>
                  <w:rStyle w:val="Hyperlink"/>
                  <w:sz w:val="22"/>
                  <w:szCs w:val="22"/>
                  <w:lang w:val="en-GB"/>
                </w:rPr>
                <w:t>928</w:t>
              </w:r>
            </w:hyperlink>
            <w:r w:rsidR="00C80F46" w:rsidRPr="00904000">
              <w:rPr>
                <w:sz w:val="22"/>
                <w:szCs w:val="22"/>
                <w:lang w:val="en-GB"/>
              </w:rPr>
              <w:t xml:space="preserve"> </w:t>
            </w:r>
            <w:r w:rsidR="00C80F46"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40E302CA" w14:textId="6488B2C5" w:rsidR="005E2B17" w:rsidRPr="00904000" w:rsidRDefault="00C80F46"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37E209F8" w14:textId="5E333902" w:rsidR="005E2B17" w:rsidRPr="00904000" w:rsidRDefault="00C80F46" w:rsidP="005E2B17">
            <w:pPr>
              <w:spacing w:before="40" w:after="40"/>
              <w:jc w:val="left"/>
              <w:textAlignment w:val="baseline"/>
              <w:rPr>
                <w:sz w:val="22"/>
                <w:szCs w:val="22"/>
                <w:lang w:val="en-GB"/>
              </w:rPr>
            </w:pPr>
            <w:r w:rsidRPr="00904000">
              <w:rPr>
                <w:sz w:val="22"/>
                <w:szCs w:val="22"/>
                <w:lang w:val="en-GB"/>
              </w:rPr>
              <w:t>Rapporteur, TSAG RG-WM</w:t>
            </w:r>
          </w:p>
        </w:tc>
        <w:tc>
          <w:tcPr>
            <w:tcW w:w="2044" w:type="dxa"/>
            <w:tcBorders>
              <w:top w:val="single" w:sz="4" w:space="0" w:color="auto"/>
              <w:left w:val="single" w:sz="4" w:space="0" w:color="auto"/>
              <w:bottom w:val="single" w:sz="4" w:space="0" w:color="auto"/>
              <w:right w:val="single" w:sz="4" w:space="0" w:color="auto"/>
            </w:tcBorders>
          </w:tcPr>
          <w:p w14:paraId="75A53932" w14:textId="0C8BF93F" w:rsidR="005E2B17" w:rsidRPr="00904000" w:rsidRDefault="00C80F46" w:rsidP="005E2B17">
            <w:pPr>
              <w:spacing w:before="40" w:after="40"/>
              <w:jc w:val="left"/>
              <w:textAlignment w:val="baseline"/>
              <w:rPr>
                <w:sz w:val="22"/>
                <w:szCs w:val="22"/>
                <w:lang w:val="en-GB"/>
              </w:rPr>
            </w:pPr>
            <w:r w:rsidRPr="00904000">
              <w:rPr>
                <w:sz w:val="22"/>
                <w:szCs w:val="22"/>
                <w:lang w:val="en-GB"/>
              </w:rPr>
              <w:t>Draft Report of TSAG RG-WM meeting, 12 &amp; 14 January 2021</w:t>
            </w:r>
          </w:p>
        </w:tc>
        <w:tc>
          <w:tcPr>
            <w:tcW w:w="3092" w:type="dxa"/>
            <w:tcBorders>
              <w:top w:val="single" w:sz="4" w:space="0" w:color="auto"/>
              <w:left w:val="single" w:sz="4" w:space="0" w:color="auto"/>
              <w:bottom w:val="single" w:sz="4" w:space="0" w:color="auto"/>
              <w:right w:val="single" w:sz="4" w:space="0" w:color="auto"/>
            </w:tcBorders>
          </w:tcPr>
          <w:p w14:paraId="55096764" w14:textId="77777777" w:rsidR="00C80F46" w:rsidRPr="00904000" w:rsidRDefault="00C80F46" w:rsidP="00C80F46">
            <w:pPr>
              <w:keepNext/>
              <w:keepLines/>
              <w:spacing w:before="40" w:after="40"/>
              <w:jc w:val="left"/>
              <w:textAlignment w:val="baseline"/>
              <w:rPr>
                <w:sz w:val="22"/>
                <w:szCs w:val="22"/>
                <w:lang w:val="en-GB"/>
              </w:rPr>
            </w:pPr>
            <w:r w:rsidRPr="00904000">
              <w:rPr>
                <w:sz w:val="22"/>
                <w:szCs w:val="22"/>
                <w:lang w:val="en-GB"/>
              </w:rPr>
              <w:t>TSAG Rapporteur Group on Working Methods (RG-WM) held two virtual sessions during this TSAG on Tuesday 12 and Thursday 14 January 2021 respectively, and is pleased to bring the following conclusions to the attention of the TSAG plenary:</w:t>
            </w:r>
          </w:p>
          <w:p w14:paraId="64D03F97" w14:textId="77777777" w:rsidR="00C80F46" w:rsidRPr="00904000" w:rsidRDefault="00C80F46" w:rsidP="00C80F46">
            <w:pPr>
              <w:keepNext/>
              <w:keepLines/>
              <w:spacing w:before="40" w:after="40"/>
              <w:jc w:val="left"/>
              <w:textAlignment w:val="baseline"/>
              <w:rPr>
                <w:sz w:val="22"/>
                <w:szCs w:val="22"/>
                <w:lang w:val="en-GB"/>
              </w:rPr>
            </w:pPr>
            <w:r w:rsidRPr="00904000">
              <w:rPr>
                <w:sz w:val="22"/>
                <w:szCs w:val="22"/>
                <w:lang w:val="en-GB"/>
              </w:rPr>
              <w:t>1)</w:t>
            </w:r>
            <w:r w:rsidRPr="00904000">
              <w:rPr>
                <w:sz w:val="22"/>
                <w:szCs w:val="22"/>
                <w:lang w:val="en-GB"/>
              </w:rPr>
              <w:tab/>
              <w:t>TSAG to authorize:</w:t>
            </w:r>
          </w:p>
          <w:p w14:paraId="24248303" w14:textId="77777777" w:rsidR="00C80F46" w:rsidRPr="00904000" w:rsidRDefault="00C80F46" w:rsidP="00C80F46">
            <w:pPr>
              <w:keepNext/>
              <w:keepLines/>
              <w:spacing w:before="40" w:after="40"/>
              <w:jc w:val="left"/>
              <w:textAlignment w:val="baseline"/>
              <w:rPr>
                <w:sz w:val="22"/>
                <w:szCs w:val="22"/>
                <w:lang w:val="en-GB"/>
              </w:rPr>
            </w:pPr>
            <w:r w:rsidRPr="00904000">
              <w:rPr>
                <w:sz w:val="22"/>
                <w:szCs w:val="22"/>
                <w:lang w:val="en-GB"/>
              </w:rPr>
              <w:t xml:space="preserve">      a.</w:t>
            </w:r>
            <w:r w:rsidRPr="00904000">
              <w:rPr>
                <w:sz w:val="22"/>
                <w:szCs w:val="22"/>
                <w:lang w:val="en-GB"/>
              </w:rPr>
              <w:tab/>
              <w:t xml:space="preserve">Two RG-WM </w:t>
            </w:r>
            <w:proofErr w:type="spellStart"/>
            <w:r w:rsidRPr="00904000">
              <w:rPr>
                <w:sz w:val="22"/>
                <w:szCs w:val="22"/>
                <w:lang w:val="en-GB"/>
              </w:rPr>
              <w:t>e-meetings</w:t>
            </w:r>
            <w:proofErr w:type="spellEnd"/>
            <w:r w:rsidRPr="00904000">
              <w:rPr>
                <w:sz w:val="22"/>
                <w:szCs w:val="22"/>
                <w:lang w:val="en-GB"/>
              </w:rPr>
              <w:t xml:space="preserve"> on 23 and 24 March 2021 to complete consideration of documents on RG-WM agenda TD927 and to identify the high-interest topics for future </w:t>
            </w:r>
            <w:proofErr w:type="spellStart"/>
            <w:r w:rsidRPr="00904000">
              <w:rPr>
                <w:sz w:val="22"/>
                <w:szCs w:val="22"/>
                <w:lang w:val="en-GB"/>
              </w:rPr>
              <w:t>e-meetings</w:t>
            </w:r>
            <w:proofErr w:type="spellEnd"/>
            <w:r w:rsidRPr="00904000">
              <w:rPr>
                <w:sz w:val="22"/>
                <w:szCs w:val="22"/>
                <w:lang w:val="en-GB"/>
              </w:rPr>
              <w:t xml:space="preserve"> to be held prior to the October 2021 meeting of TSAG.</w:t>
            </w:r>
          </w:p>
          <w:p w14:paraId="27C2C6EF" w14:textId="67DA60ED" w:rsidR="00C80F46" w:rsidRPr="00904000" w:rsidRDefault="00C80F46" w:rsidP="00C80F46">
            <w:pPr>
              <w:keepNext/>
              <w:keepLines/>
              <w:spacing w:before="40" w:after="40"/>
              <w:jc w:val="left"/>
              <w:textAlignment w:val="baseline"/>
              <w:rPr>
                <w:sz w:val="22"/>
                <w:szCs w:val="22"/>
                <w:lang w:val="en-GB"/>
              </w:rPr>
            </w:pPr>
            <w:r w:rsidRPr="00904000">
              <w:rPr>
                <w:sz w:val="22"/>
                <w:szCs w:val="22"/>
                <w:lang w:val="en-GB"/>
              </w:rPr>
              <w:t xml:space="preserve">      b.</w:t>
            </w:r>
            <w:r w:rsidRPr="00904000">
              <w:rPr>
                <w:sz w:val="22"/>
                <w:szCs w:val="22"/>
                <w:lang w:val="en-GB"/>
              </w:rPr>
              <w:tab/>
              <w:t xml:space="preserve">Further, authorize the contingent e-mail correspondence activities and additional RG-WM </w:t>
            </w:r>
            <w:proofErr w:type="spellStart"/>
            <w:r w:rsidRPr="00904000">
              <w:rPr>
                <w:sz w:val="22"/>
                <w:szCs w:val="22"/>
                <w:lang w:val="en-GB"/>
              </w:rPr>
              <w:t>e-meetings</w:t>
            </w:r>
            <w:proofErr w:type="spellEnd"/>
            <w:r w:rsidRPr="00904000">
              <w:rPr>
                <w:sz w:val="22"/>
                <w:szCs w:val="22"/>
                <w:lang w:val="en-GB"/>
              </w:rPr>
              <w:t xml:space="preserve"> between 14 June and 2 July 2021 to address topics identified in the 24 March 2021 e-meeting. Exact interim meeting dates will be agreed by the TSAG management team and announced on the RGWM e-mail reflector.</w:t>
            </w:r>
          </w:p>
          <w:p w14:paraId="7656852E" w14:textId="77777777" w:rsidR="00C80F46" w:rsidRPr="00904000" w:rsidRDefault="00C80F46" w:rsidP="00C80F46">
            <w:pPr>
              <w:keepNext/>
              <w:keepLines/>
              <w:spacing w:before="40" w:after="40"/>
              <w:jc w:val="left"/>
              <w:textAlignment w:val="baseline"/>
              <w:rPr>
                <w:sz w:val="22"/>
                <w:szCs w:val="22"/>
                <w:lang w:val="en-GB"/>
              </w:rPr>
            </w:pPr>
            <w:r w:rsidRPr="00904000">
              <w:rPr>
                <w:sz w:val="22"/>
                <w:szCs w:val="22"/>
                <w:lang w:val="en-GB"/>
              </w:rPr>
              <w:t xml:space="preserve">      c.</w:t>
            </w:r>
            <w:r w:rsidRPr="00904000">
              <w:rPr>
                <w:sz w:val="22"/>
                <w:szCs w:val="22"/>
                <w:lang w:val="en-GB"/>
              </w:rPr>
              <w:tab/>
              <w:t xml:space="preserve">Additional </w:t>
            </w:r>
            <w:proofErr w:type="spellStart"/>
            <w:r w:rsidRPr="00904000">
              <w:rPr>
                <w:sz w:val="22"/>
                <w:szCs w:val="22"/>
                <w:lang w:val="en-GB"/>
              </w:rPr>
              <w:t>e-meetings</w:t>
            </w:r>
            <w:proofErr w:type="spellEnd"/>
            <w:r w:rsidRPr="00904000">
              <w:rPr>
                <w:sz w:val="22"/>
                <w:szCs w:val="22"/>
                <w:lang w:val="en-GB"/>
              </w:rPr>
              <w:t xml:space="preserve"> could be planned between October 2021 and January 2022, to be planned at the TSAG October 2021 meeting.</w:t>
            </w:r>
          </w:p>
          <w:p w14:paraId="5E9025A7" w14:textId="7040250D" w:rsidR="005E2B17" w:rsidRPr="00904000" w:rsidRDefault="00C80F46" w:rsidP="00C80F46">
            <w:pPr>
              <w:keepNext/>
              <w:keepLines/>
              <w:spacing w:before="40" w:after="40"/>
              <w:jc w:val="left"/>
              <w:textAlignment w:val="baseline"/>
              <w:rPr>
                <w:sz w:val="22"/>
                <w:szCs w:val="22"/>
                <w:lang w:val="en-GB"/>
              </w:rPr>
            </w:pPr>
            <w:r w:rsidRPr="00904000">
              <w:rPr>
                <w:sz w:val="22"/>
                <w:szCs w:val="22"/>
                <w:lang w:val="en-GB"/>
              </w:rPr>
              <w:t>2)</w:t>
            </w:r>
            <w:r w:rsidRPr="00904000">
              <w:rPr>
                <w:sz w:val="22"/>
                <w:szCs w:val="22"/>
                <w:lang w:val="en-GB"/>
              </w:rPr>
              <w:tab/>
              <w:t>TSAG to note the meeting report in TD928.</w:t>
            </w:r>
          </w:p>
        </w:tc>
      </w:tr>
      <w:tr w:rsidR="00305379" w:rsidRPr="00904000" w14:paraId="2DA51029" w14:textId="77777777" w:rsidTr="00305379">
        <w:tc>
          <w:tcPr>
            <w:tcW w:w="1174" w:type="dxa"/>
            <w:tcBorders>
              <w:top w:val="single" w:sz="4" w:space="0" w:color="auto"/>
              <w:left w:val="single" w:sz="4" w:space="0" w:color="auto"/>
              <w:bottom w:val="single" w:sz="4" w:space="0" w:color="auto"/>
              <w:right w:val="single" w:sz="4" w:space="0" w:color="auto"/>
            </w:tcBorders>
          </w:tcPr>
          <w:p w14:paraId="5FC595AF" w14:textId="7C961BDC" w:rsidR="005E2B17" w:rsidRPr="00904000" w:rsidRDefault="0086332D" w:rsidP="005E2B17">
            <w:pPr>
              <w:spacing w:before="40" w:after="40"/>
              <w:jc w:val="left"/>
              <w:textAlignment w:val="baseline"/>
              <w:rPr>
                <w:sz w:val="22"/>
                <w:szCs w:val="22"/>
                <w:lang w:val="en-GB"/>
              </w:rPr>
            </w:pPr>
            <w:hyperlink r:id="rId25" w:history="1">
              <w:r w:rsidR="00923372" w:rsidRPr="00904000">
                <w:rPr>
                  <w:rStyle w:val="Hyperlink"/>
                  <w:sz w:val="22"/>
                  <w:szCs w:val="22"/>
                  <w:lang w:val="en-GB"/>
                </w:rPr>
                <w:t>929</w:t>
              </w:r>
            </w:hyperlink>
            <w:r w:rsidR="00923372" w:rsidRPr="00904000">
              <w:rPr>
                <w:sz w:val="22"/>
                <w:szCs w:val="22"/>
                <w:lang w:val="en-GB"/>
              </w:rPr>
              <w:t xml:space="preserve"> </w:t>
            </w:r>
            <w:r w:rsidR="00923372" w:rsidRPr="00904000">
              <w:rPr>
                <w:color w:val="FF0000"/>
                <w:sz w:val="22"/>
                <w:szCs w:val="22"/>
                <w:lang w:val="en-GB"/>
              </w:rPr>
              <w:t>(Rev.1-2)</w:t>
            </w:r>
          </w:p>
        </w:tc>
        <w:tc>
          <w:tcPr>
            <w:tcW w:w="1589" w:type="dxa"/>
            <w:tcBorders>
              <w:top w:val="single" w:sz="4" w:space="0" w:color="auto"/>
              <w:left w:val="single" w:sz="4" w:space="0" w:color="auto"/>
              <w:bottom w:val="single" w:sz="4" w:space="0" w:color="auto"/>
              <w:right w:val="single" w:sz="4" w:space="0" w:color="auto"/>
            </w:tcBorders>
          </w:tcPr>
          <w:p w14:paraId="65FF74AF" w14:textId="58BA1EAF" w:rsidR="005E2B17" w:rsidRPr="00904000" w:rsidRDefault="00C3685D"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3A0C5755" w14:textId="6B75892D" w:rsidR="005E2B17" w:rsidRPr="00904000" w:rsidRDefault="00C3685D" w:rsidP="005E2B17">
            <w:pPr>
              <w:spacing w:before="40" w:after="40"/>
              <w:jc w:val="left"/>
              <w:textAlignment w:val="baseline"/>
              <w:rPr>
                <w:sz w:val="22"/>
                <w:szCs w:val="22"/>
                <w:lang w:val="en-GB"/>
              </w:rPr>
            </w:pPr>
            <w:r w:rsidRPr="00904000">
              <w:rPr>
                <w:sz w:val="22"/>
                <w:szCs w:val="22"/>
                <w:lang w:val="en-GB"/>
              </w:rPr>
              <w:t>Rapporteur, TSAG RG-WP</w:t>
            </w:r>
          </w:p>
        </w:tc>
        <w:tc>
          <w:tcPr>
            <w:tcW w:w="2044" w:type="dxa"/>
            <w:tcBorders>
              <w:top w:val="single" w:sz="4" w:space="0" w:color="auto"/>
              <w:left w:val="single" w:sz="4" w:space="0" w:color="auto"/>
              <w:bottom w:val="single" w:sz="4" w:space="0" w:color="auto"/>
              <w:right w:val="single" w:sz="4" w:space="0" w:color="auto"/>
            </w:tcBorders>
          </w:tcPr>
          <w:p w14:paraId="067F1BEB" w14:textId="3506DEFC" w:rsidR="005E2B17" w:rsidRPr="00904000" w:rsidRDefault="00C3685D" w:rsidP="005E2B17">
            <w:pPr>
              <w:spacing w:before="40" w:after="40"/>
              <w:jc w:val="left"/>
              <w:textAlignment w:val="baseline"/>
              <w:rPr>
                <w:sz w:val="22"/>
                <w:szCs w:val="22"/>
                <w:lang w:val="en-GB"/>
              </w:rPr>
            </w:pPr>
            <w:r w:rsidRPr="00904000">
              <w:rPr>
                <w:sz w:val="22"/>
                <w:szCs w:val="22"/>
                <w:lang w:val="en-GB"/>
              </w:rPr>
              <w:t>Agenda, document allocation and work plan for the Rapporteur Group on Work Program and Structure (E-Meeting, 11-18 January 2021)</w:t>
            </w:r>
          </w:p>
        </w:tc>
        <w:tc>
          <w:tcPr>
            <w:tcW w:w="3092" w:type="dxa"/>
            <w:tcBorders>
              <w:top w:val="single" w:sz="4" w:space="0" w:color="auto"/>
              <w:left w:val="single" w:sz="4" w:space="0" w:color="auto"/>
              <w:bottom w:val="single" w:sz="4" w:space="0" w:color="auto"/>
              <w:right w:val="single" w:sz="4" w:space="0" w:color="auto"/>
            </w:tcBorders>
          </w:tcPr>
          <w:p w14:paraId="555EB726" w14:textId="17E64BC1" w:rsidR="005E2B17" w:rsidRPr="00904000" w:rsidRDefault="00C3685D" w:rsidP="005E2B17">
            <w:pPr>
              <w:spacing w:before="40" w:after="40"/>
              <w:jc w:val="left"/>
              <w:textAlignment w:val="baseline"/>
              <w:rPr>
                <w:sz w:val="22"/>
                <w:szCs w:val="22"/>
                <w:lang w:val="en-GB"/>
              </w:rPr>
            </w:pPr>
            <w:r w:rsidRPr="00904000">
              <w:rPr>
                <w:sz w:val="22"/>
                <w:szCs w:val="22"/>
                <w:lang w:val="en-GB"/>
              </w:rPr>
              <w:t>This TD contains the draft agenda and document allocation for the sessions of the TSAG Rapporteur Group on Work Program and Structure during this TSAG meeting.</w:t>
            </w:r>
          </w:p>
        </w:tc>
      </w:tr>
      <w:tr w:rsidR="00305379" w:rsidRPr="00904000" w14:paraId="23E578E1" w14:textId="77777777" w:rsidTr="00305379">
        <w:tc>
          <w:tcPr>
            <w:tcW w:w="1174" w:type="dxa"/>
            <w:tcBorders>
              <w:top w:val="single" w:sz="4" w:space="0" w:color="auto"/>
              <w:left w:val="single" w:sz="4" w:space="0" w:color="auto"/>
              <w:bottom w:val="single" w:sz="4" w:space="0" w:color="auto"/>
              <w:right w:val="single" w:sz="4" w:space="0" w:color="auto"/>
            </w:tcBorders>
          </w:tcPr>
          <w:p w14:paraId="3069C931" w14:textId="79A7553C" w:rsidR="005E2B17" w:rsidRPr="00904000" w:rsidRDefault="0086332D" w:rsidP="005E2B17">
            <w:pPr>
              <w:spacing w:before="40" w:after="40"/>
              <w:jc w:val="left"/>
              <w:textAlignment w:val="baseline"/>
              <w:rPr>
                <w:b/>
                <w:bCs/>
                <w:sz w:val="22"/>
                <w:szCs w:val="22"/>
                <w:lang w:val="en-GB"/>
              </w:rPr>
            </w:pPr>
            <w:hyperlink r:id="rId26" w:history="1">
              <w:r w:rsidR="00EB0531" w:rsidRPr="00904000">
                <w:rPr>
                  <w:rStyle w:val="Hyperlink"/>
                  <w:sz w:val="22"/>
                  <w:szCs w:val="22"/>
                  <w:lang w:val="en-GB"/>
                </w:rPr>
                <w:t>93</w:t>
              </w:r>
              <w:r w:rsidR="003D0C46" w:rsidRPr="00904000">
                <w:rPr>
                  <w:rStyle w:val="Hyperlink"/>
                  <w:sz w:val="22"/>
                  <w:szCs w:val="22"/>
                  <w:lang w:val="en-GB"/>
                </w:rPr>
                <w:t>0</w:t>
              </w:r>
            </w:hyperlink>
            <w:r w:rsidR="00EB0531" w:rsidRPr="00904000">
              <w:rPr>
                <w:sz w:val="22"/>
                <w:szCs w:val="22"/>
                <w:lang w:val="en-GB"/>
              </w:rPr>
              <w:t xml:space="preserve"> </w:t>
            </w:r>
            <w:r w:rsidR="00EB0531"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01257A5D" w14:textId="02CBD0DD" w:rsidR="005E2B17" w:rsidRPr="00904000" w:rsidRDefault="00EB0531"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65581D89" w14:textId="093C2AAB" w:rsidR="005E2B17" w:rsidRPr="00904000" w:rsidRDefault="00EB0531" w:rsidP="005E2B17">
            <w:pPr>
              <w:spacing w:before="40" w:after="40"/>
              <w:jc w:val="left"/>
              <w:textAlignment w:val="baseline"/>
              <w:rPr>
                <w:sz w:val="22"/>
                <w:szCs w:val="22"/>
                <w:lang w:val="en-GB"/>
              </w:rPr>
            </w:pPr>
            <w:r w:rsidRPr="00904000">
              <w:rPr>
                <w:sz w:val="22"/>
                <w:szCs w:val="22"/>
                <w:lang w:val="en-GB"/>
              </w:rPr>
              <w:t>Rapporteur, TSAG RG-WP</w:t>
            </w:r>
          </w:p>
        </w:tc>
        <w:tc>
          <w:tcPr>
            <w:tcW w:w="2044" w:type="dxa"/>
            <w:tcBorders>
              <w:top w:val="single" w:sz="4" w:space="0" w:color="auto"/>
              <w:left w:val="single" w:sz="4" w:space="0" w:color="auto"/>
              <w:bottom w:val="single" w:sz="4" w:space="0" w:color="auto"/>
              <w:right w:val="single" w:sz="4" w:space="0" w:color="auto"/>
            </w:tcBorders>
          </w:tcPr>
          <w:p w14:paraId="00720E94" w14:textId="1CF37FDD" w:rsidR="005E2B17" w:rsidRPr="00904000" w:rsidRDefault="00EB0531" w:rsidP="005E2B17">
            <w:pPr>
              <w:spacing w:before="40" w:after="40"/>
              <w:jc w:val="left"/>
              <w:textAlignment w:val="baseline"/>
              <w:rPr>
                <w:sz w:val="22"/>
                <w:szCs w:val="22"/>
                <w:lang w:val="en-GB"/>
              </w:rPr>
            </w:pPr>
            <w:r w:rsidRPr="00904000">
              <w:rPr>
                <w:sz w:val="22"/>
                <w:szCs w:val="22"/>
                <w:lang w:val="en-GB"/>
              </w:rPr>
              <w:t>Report of the Rapporteur Group on Work Program and Structure (E-Meeting, 11-18 January 2021)</w:t>
            </w:r>
          </w:p>
        </w:tc>
        <w:tc>
          <w:tcPr>
            <w:tcW w:w="3092" w:type="dxa"/>
            <w:tcBorders>
              <w:top w:val="single" w:sz="4" w:space="0" w:color="auto"/>
              <w:left w:val="single" w:sz="4" w:space="0" w:color="auto"/>
              <w:bottom w:val="single" w:sz="4" w:space="0" w:color="auto"/>
              <w:right w:val="single" w:sz="4" w:space="0" w:color="auto"/>
            </w:tcBorders>
          </w:tcPr>
          <w:p w14:paraId="32A5F645" w14:textId="3BFE4D3B" w:rsidR="005E2B17" w:rsidRPr="00904000" w:rsidRDefault="00EB0531" w:rsidP="005E2B17">
            <w:pPr>
              <w:spacing w:before="40" w:after="40"/>
              <w:jc w:val="left"/>
              <w:textAlignment w:val="baseline"/>
              <w:rPr>
                <w:sz w:val="22"/>
                <w:szCs w:val="22"/>
                <w:lang w:val="en-GB"/>
              </w:rPr>
            </w:pPr>
            <w:r w:rsidRPr="00904000">
              <w:rPr>
                <w:sz w:val="22"/>
                <w:szCs w:val="22"/>
                <w:lang w:val="en-GB"/>
              </w:rPr>
              <w:t>This TD contains the report for the sessions of the TSAG Rapporteur Group on Work Program and Structure during this TSAG meeting.</w:t>
            </w:r>
          </w:p>
        </w:tc>
      </w:tr>
      <w:tr w:rsidR="00305379" w:rsidRPr="00904000" w14:paraId="0B83EE79" w14:textId="77777777" w:rsidTr="00305379">
        <w:tc>
          <w:tcPr>
            <w:tcW w:w="1174" w:type="dxa"/>
            <w:tcBorders>
              <w:top w:val="single" w:sz="4" w:space="0" w:color="auto"/>
              <w:left w:val="single" w:sz="4" w:space="0" w:color="auto"/>
              <w:bottom w:val="single" w:sz="4" w:space="0" w:color="auto"/>
              <w:right w:val="single" w:sz="4" w:space="0" w:color="auto"/>
            </w:tcBorders>
          </w:tcPr>
          <w:p w14:paraId="355B1D7A" w14:textId="0AE6058B" w:rsidR="005E2B17" w:rsidRPr="00904000" w:rsidRDefault="0086332D" w:rsidP="005E2B17">
            <w:pPr>
              <w:spacing w:before="40" w:after="40"/>
              <w:jc w:val="left"/>
              <w:textAlignment w:val="baseline"/>
              <w:rPr>
                <w:sz w:val="22"/>
                <w:szCs w:val="22"/>
                <w:lang w:val="en-GB"/>
              </w:rPr>
            </w:pPr>
            <w:hyperlink r:id="rId27" w:history="1">
              <w:r w:rsidR="003D0C46" w:rsidRPr="00904000">
                <w:rPr>
                  <w:rStyle w:val="Hyperlink"/>
                  <w:sz w:val="22"/>
                  <w:szCs w:val="22"/>
                  <w:lang w:val="en-GB"/>
                </w:rPr>
                <w:t>931</w:t>
              </w:r>
            </w:hyperlink>
          </w:p>
        </w:tc>
        <w:tc>
          <w:tcPr>
            <w:tcW w:w="1589" w:type="dxa"/>
            <w:tcBorders>
              <w:top w:val="single" w:sz="4" w:space="0" w:color="auto"/>
              <w:left w:val="single" w:sz="4" w:space="0" w:color="auto"/>
              <w:bottom w:val="single" w:sz="4" w:space="0" w:color="auto"/>
              <w:right w:val="single" w:sz="4" w:space="0" w:color="auto"/>
            </w:tcBorders>
          </w:tcPr>
          <w:p w14:paraId="7DB19150" w14:textId="377D697E" w:rsidR="005E2B17" w:rsidRPr="00904000" w:rsidRDefault="00541C07"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0386A954" w14:textId="73C3F89C" w:rsidR="005E2B17" w:rsidRPr="00904000" w:rsidRDefault="00541C07" w:rsidP="005E2B17">
            <w:pPr>
              <w:spacing w:before="40" w:after="40"/>
              <w:jc w:val="left"/>
              <w:textAlignment w:val="baseline"/>
              <w:rPr>
                <w:sz w:val="22"/>
                <w:szCs w:val="22"/>
                <w:lang w:val="en-GB"/>
              </w:rPr>
            </w:pPr>
            <w:r w:rsidRPr="00904000">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601AA8BC" w14:textId="5D263A34" w:rsidR="005E2B17" w:rsidRPr="00904000" w:rsidRDefault="00541C07" w:rsidP="005E2B17">
            <w:pPr>
              <w:keepNext/>
              <w:keepLines/>
              <w:spacing w:before="40" w:after="40"/>
              <w:jc w:val="left"/>
              <w:textAlignment w:val="baseline"/>
              <w:rPr>
                <w:sz w:val="22"/>
                <w:szCs w:val="22"/>
                <w:lang w:val="en-GB"/>
              </w:rPr>
            </w:pPr>
            <w:r w:rsidRPr="00904000">
              <w:rPr>
                <w:sz w:val="22"/>
                <w:szCs w:val="22"/>
                <w:lang w:val="en-GB"/>
              </w:rPr>
              <w:t>Report of activities in ITU-T (from September to December 2020)</w:t>
            </w:r>
          </w:p>
        </w:tc>
        <w:tc>
          <w:tcPr>
            <w:tcW w:w="3092" w:type="dxa"/>
            <w:tcBorders>
              <w:top w:val="single" w:sz="4" w:space="0" w:color="auto"/>
              <w:left w:val="single" w:sz="4" w:space="0" w:color="auto"/>
              <w:bottom w:val="single" w:sz="4" w:space="0" w:color="auto"/>
              <w:right w:val="single" w:sz="4" w:space="0" w:color="auto"/>
            </w:tcBorders>
          </w:tcPr>
          <w:p w14:paraId="79C812BE" w14:textId="44CD5162" w:rsidR="005E2B17" w:rsidRPr="00904000" w:rsidRDefault="00541C07" w:rsidP="005E2B17">
            <w:pPr>
              <w:spacing w:before="40" w:after="40"/>
              <w:jc w:val="left"/>
              <w:textAlignment w:val="baseline"/>
              <w:rPr>
                <w:sz w:val="22"/>
                <w:szCs w:val="22"/>
                <w:lang w:val="en-GB"/>
              </w:rPr>
            </w:pPr>
            <w:r w:rsidRPr="00904000">
              <w:rPr>
                <w:sz w:val="22"/>
                <w:szCs w:val="22"/>
                <w:lang w:val="en-GB"/>
              </w:rPr>
              <w:t>This report summarizes progress achieved ITU-T standardization from September to December 2020, as well as measures taken by TSB to enhance the ITU-T standardization platform.</w:t>
            </w:r>
          </w:p>
        </w:tc>
      </w:tr>
      <w:tr w:rsidR="00305379" w:rsidRPr="00904000" w14:paraId="1AF8D35B" w14:textId="77777777" w:rsidTr="00305379">
        <w:tc>
          <w:tcPr>
            <w:tcW w:w="1174" w:type="dxa"/>
            <w:tcBorders>
              <w:top w:val="single" w:sz="4" w:space="0" w:color="auto"/>
              <w:left w:val="single" w:sz="4" w:space="0" w:color="auto"/>
              <w:bottom w:val="single" w:sz="4" w:space="0" w:color="auto"/>
              <w:right w:val="single" w:sz="4" w:space="0" w:color="auto"/>
            </w:tcBorders>
          </w:tcPr>
          <w:p w14:paraId="5F605DB7" w14:textId="38FC5D94" w:rsidR="005E2B17" w:rsidRPr="00904000" w:rsidRDefault="0086332D" w:rsidP="005E2B17">
            <w:pPr>
              <w:spacing w:before="40" w:after="40"/>
              <w:jc w:val="left"/>
              <w:textAlignment w:val="baseline"/>
              <w:rPr>
                <w:b/>
                <w:bCs/>
                <w:sz w:val="22"/>
                <w:szCs w:val="22"/>
                <w:lang w:val="en-GB"/>
              </w:rPr>
            </w:pPr>
            <w:hyperlink r:id="rId28" w:history="1">
              <w:r w:rsidR="00553A9D" w:rsidRPr="00904000">
                <w:rPr>
                  <w:rStyle w:val="Hyperlink"/>
                  <w:sz w:val="22"/>
                  <w:szCs w:val="22"/>
                  <w:lang w:val="en-GB"/>
                </w:rPr>
                <w:t>932</w:t>
              </w:r>
            </w:hyperlink>
            <w:r w:rsidR="00553A9D" w:rsidRPr="00904000">
              <w:rPr>
                <w:sz w:val="22"/>
                <w:szCs w:val="22"/>
                <w:lang w:val="en-GB"/>
              </w:rPr>
              <w:t xml:space="preserve"> </w:t>
            </w:r>
            <w:r w:rsidR="00553A9D"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21126A43" w14:textId="15AA71CC" w:rsidR="005E2B17" w:rsidRPr="00904000" w:rsidRDefault="00553A9D" w:rsidP="005E2B17">
            <w:pPr>
              <w:spacing w:before="40" w:after="40"/>
              <w:textAlignment w:val="baseline"/>
              <w:rPr>
                <w:sz w:val="22"/>
                <w:szCs w:val="22"/>
                <w:lang w:val="en-GB"/>
              </w:rPr>
            </w:pPr>
            <w:r w:rsidRPr="00904000">
              <w:rPr>
                <w:sz w:val="22"/>
                <w:szCs w:val="22"/>
                <w:lang w:val="en-GB"/>
              </w:rPr>
              <w:t>PLEN</w:t>
            </w:r>
            <w:r w:rsidR="007C4DF1" w:rsidRPr="00904000">
              <w:rPr>
                <w:sz w:val="22"/>
                <w:szCs w:val="22"/>
                <w:lang w:val="en-GB"/>
              </w:rPr>
              <w:t>, RG-WP</w:t>
            </w:r>
            <w:r w:rsidR="000F2C18" w:rsidRPr="00904000">
              <w:rPr>
                <w:sz w:val="22"/>
                <w:szCs w:val="22"/>
                <w:lang w:val="en-GB"/>
              </w:rPr>
              <w:t>, RG-WM</w:t>
            </w:r>
          </w:p>
        </w:tc>
        <w:tc>
          <w:tcPr>
            <w:tcW w:w="1979" w:type="dxa"/>
            <w:tcBorders>
              <w:top w:val="single" w:sz="4" w:space="0" w:color="auto"/>
              <w:left w:val="single" w:sz="4" w:space="0" w:color="auto"/>
              <w:bottom w:val="single" w:sz="4" w:space="0" w:color="auto"/>
              <w:right w:val="single" w:sz="4" w:space="0" w:color="auto"/>
            </w:tcBorders>
          </w:tcPr>
          <w:p w14:paraId="0EF81372" w14:textId="275A7BE6" w:rsidR="005E2B17" w:rsidRPr="00904000" w:rsidRDefault="00553A9D" w:rsidP="005E2B17">
            <w:pPr>
              <w:spacing w:before="40" w:after="40"/>
              <w:jc w:val="left"/>
              <w:textAlignment w:val="baseline"/>
              <w:rPr>
                <w:sz w:val="22"/>
                <w:szCs w:val="22"/>
                <w:lang w:val="en-GB"/>
              </w:rPr>
            </w:pPr>
            <w:r w:rsidRPr="00904000">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5E0EA759" w14:textId="2790F6E5" w:rsidR="005E2B17" w:rsidRPr="00904000" w:rsidRDefault="00553A9D" w:rsidP="005E2B17">
            <w:pPr>
              <w:spacing w:before="40" w:after="40"/>
              <w:jc w:val="left"/>
              <w:textAlignment w:val="baseline"/>
              <w:rPr>
                <w:sz w:val="22"/>
                <w:szCs w:val="22"/>
                <w:lang w:val="en-GB"/>
              </w:rPr>
            </w:pPr>
            <w:r w:rsidRPr="00904000">
              <w:rPr>
                <w:sz w:val="22"/>
                <w:szCs w:val="22"/>
                <w:lang w:val="en-GB"/>
              </w:rPr>
              <w:t>ITU-T work continuity plan until WTSA in 2022 and related FAQ</w:t>
            </w:r>
          </w:p>
        </w:tc>
        <w:tc>
          <w:tcPr>
            <w:tcW w:w="3092" w:type="dxa"/>
            <w:tcBorders>
              <w:top w:val="single" w:sz="4" w:space="0" w:color="auto"/>
              <w:left w:val="single" w:sz="4" w:space="0" w:color="auto"/>
              <w:bottom w:val="single" w:sz="4" w:space="0" w:color="auto"/>
              <w:right w:val="single" w:sz="4" w:space="0" w:color="auto"/>
            </w:tcBorders>
          </w:tcPr>
          <w:p w14:paraId="02098046" w14:textId="01CE1928" w:rsidR="00553A9D" w:rsidRPr="00904000" w:rsidRDefault="00553A9D" w:rsidP="00496AA9">
            <w:pPr>
              <w:spacing w:before="40" w:after="40"/>
              <w:jc w:val="left"/>
              <w:textAlignment w:val="baseline"/>
              <w:rPr>
                <w:sz w:val="22"/>
                <w:szCs w:val="22"/>
                <w:lang w:val="en-GB"/>
              </w:rPr>
            </w:pPr>
            <w:r w:rsidRPr="00904000">
              <w:rPr>
                <w:sz w:val="22"/>
                <w:szCs w:val="22"/>
                <w:lang w:val="en-GB"/>
              </w:rPr>
              <w:t>Following the agreement at the Second Virtual Consultation of Councillors (VCC-2) (online, November 2020) proposing to postpone WTSA to 1-9 March 2022 preceded by GSS on 28 February 2022, this document provides guiding points and references on the process to ensure smooth continuity of the ITU-T work. This text is based on document VC2/3-E provided at the VCC-2.</w:t>
            </w:r>
          </w:p>
          <w:p w14:paraId="7336DE3E" w14:textId="418AB853" w:rsidR="005E2B17" w:rsidRPr="00904000" w:rsidRDefault="00553A9D" w:rsidP="00553A9D">
            <w:pPr>
              <w:spacing w:before="40" w:after="40"/>
              <w:jc w:val="left"/>
              <w:textAlignment w:val="baseline"/>
              <w:rPr>
                <w:sz w:val="22"/>
                <w:szCs w:val="22"/>
                <w:lang w:val="en-GB"/>
              </w:rPr>
            </w:pPr>
            <w:r w:rsidRPr="00904000">
              <w:rPr>
                <w:sz w:val="22"/>
                <w:szCs w:val="22"/>
                <w:lang w:val="en-GB"/>
              </w:rPr>
              <w:t>New Annex A to this document contains answers to the most frequent questions received by the secretariat concerning the postponement of WTSA till 2022.</w:t>
            </w:r>
          </w:p>
        </w:tc>
      </w:tr>
      <w:tr w:rsidR="00305379" w:rsidRPr="00904000" w14:paraId="2911CD3F" w14:textId="77777777" w:rsidTr="00305379">
        <w:tc>
          <w:tcPr>
            <w:tcW w:w="1174" w:type="dxa"/>
            <w:tcBorders>
              <w:top w:val="single" w:sz="4" w:space="0" w:color="auto"/>
              <w:left w:val="single" w:sz="4" w:space="0" w:color="auto"/>
              <w:bottom w:val="single" w:sz="4" w:space="0" w:color="auto"/>
              <w:right w:val="single" w:sz="4" w:space="0" w:color="auto"/>
            </w:tcBorders>
          </w:tcPr>
          <w:p w14:paraId="56D11403" w14:textId="35ADB0A8" w:rsidR="005E2B17" w:rsidRPr="00904000" w:rsidRDefault="0086332D" w:rsidP="005E2B17">
            <w:pPr>
              <w:spacing w:before="40" w:after="40"/>
              <w:jc w:val="left"/>
              <w:textAlignment w:val="baseline"/>
              <w:rPr>
                <w:b/>
                <w:bCs/>
                <w:sz w:val="22"/>
                <w:szCs w:val="22"/>
                <w:lang w:val="en-GB"/>
              </w:rPr>
            </w:pPr>
            <w:hyperlink r:id="rId29" w:history="1">
              <w:r w:rsidR="00F350D6" w:rsidRPr="00904000">
                <w:rPr>
                  <w:rStyle w:val="Hyperlink"/>
                  <w:sz w:val="22"/>
                  <w:szCs w:val="22"/>
                  <w:lang w:val="en-GB"/>
                </w:rPr>
                <w:t>933</w:t>
              </w:r>
            </w:hyperlink>
          </w:p>
        </w:tc>
        <w:tc>
          <w:tcPr>
            <w:tcW w:w="1589" w:type="dxa"/>
            <w:tcBorders>
              <w:top w:val="single" w:sz="4" w:space="0" w:color="auto"/>
              <w:left w:val="single" w:sz="4" w:space="0" w:color="auto"/>
              <w:bottom w:val="single" w:sz="4" w:space="0" w:color="auto"/>
              <w:right w:val="single" w:sz="4" w:space="0" w:color="auto"/>
            </w:tcBorders>
          </w:tcPr>
          <w:p w14:paraId="7BEB7BCA" w14:textId="1185EBD9" w:rsidR="005E2B17" w:rsidRPr="00904000" w:rsidRDefault="005B1037"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2DF99BA5" w14:textId="597C5FCD" w:rsidR="005E2B17" w:rsidRPr="00904000" w:rsidRDefault="00F350D6" w:rsidP="005E2B17">
            <w:pPr>
              <w:spacing w:before="40" w:after="40"/>
              <w:jc w:val="left"/>
              <w:textAlignment w:val="baseline"/>
              <w:rPr>
                <w:sz w:val="22"/>
                <w:szCs w:val="22"/>
                <w:lang w:val="en-GB"/>
              </w:rPr>
            </w:pPr>
            <w:r w:rsidRPr="00904000">
              <w:rPr>
                <w:sz w:val="22"/>
                <w:szCs w:val="22"/>
                <w:lang w:val="en-GB"/>
              </w:rPr>
              <w:t>ITU-T Study Group 5</w:t>
            </w:r>
          </w:p>
        </w:tc>
        <w:tc>
          <w:tcPr>
            <w:tcW w:w="2044" w:type="dxa"/>
            <w:tcBorders>
              <w:top w:val="single" w:sz="4" w:space="0" w:color="auto"/>
              <w:left w:val="single" w:sz="4" w:space="0" w:color="auto"/>
              <w:bottom w:val="single" w:sz="4" w:space="0" w:color="auto"/>
              <w:right w:val="single" w:sz="4" w:space="0" w:color="auto"/>
            </w:tcBorders>
          </w:tcPr>
          <w:p w14:paraId="5BD4D9A3" w14:textId="66167596" w:rsidR="005E2B17" w:rsidRPr="00904000" w:rsidRDefault="00F350D6" w:rsidP="005E2B17">
            <w:pPr>
              <w:spacing w:before="40" w:after="40"/>
              <w:jc w:val="left"/>
              <w:textAlignment w:val="baseline"/>
              <w:rPr>
                <w:sz w:val="22"/>
                <w:szCs w:val="22"/>
                <w:lang w:val="en-GB"/>
              </w:rPr>
            </w:pPr>
            <w:r w:rsidRPr="00904000">
              <w:rPr>
                <w:sz w:val="22"/>
                <w:szCs w:val="22"/>
                <w:lang w:val="en-GB"/>
              </w:rPr>
              <w:t>LS on WTSA preparations [from ITU-T SG5]</w:t>
            </w:r>
          </w:p>
        </w:tc>
        <w:tc>
          <w:tcPr>
            <w:tcW w:w="3092" w:type="dxa"/>
            <w:tcBorders>
              <w:top w:val="single" w:sz="4" w:space="0" w:color="auto"/>
              <w:left w:val="single" w:sz="4" w:space="0" w:color="auto"/>
              <w:bottom w:val="single" w:sz="4" w:space="0" w:color="auto"/>
              <w:right w:val="single" w:sz="4" w:space="0" w:color="auto"/>
            </w:tcBorders>
          </w:tcPr>
          <w:p w14:paraId="0FAE341C" w14:textId="5B752262" w:rsidR="005E2B17" w:rsidRPr="00904000" w:rsidRDefault="005B1037" w:rsidP="005E2B17">
            <w:pPr>
              <w:spacing w:before="40" w:after="40"/>
              <w:jc w:val="left"/>
              <w:textAlignment w:val="baseline"/>
              <w:rPr>
                <w:sz w:val="22"/>
                <w:szCs w:val="22"/>
                <w:lang w:val="en-GB"/>
              </w:rPr>
            </w:pPr>
            <w:r w:rsidRPr="00904000">
              <w:rPr>
                <w:sz w:val="22"/>
                <w:szCs w:val="22"/>
                <w:lang w:val="en-GB"/>
              </w:rPr>
              <w:t>This document contains the Draft Report of ITU-T Study Group 5 to WTSA-2020 Part I.</w:t>
            </w:r>
          </w:p>
        </w:tc>
      </w:tr>
      <w:tr w:rsidR="00305379" w:rsidRPr="00904000" w14:paraId="3AEA1732" w14:textId="77777777" w:rsidTr="00305379">
        <w:tc>
          <w:tcPr>
            <w:tcW w:w="1174" w:type="dxa"/>
            <w:tcBorders>
              <w:top w:val="single" w:sz="4" w:space="0" w:color="auto"/>
              <w:left w:val="single" w:sz="4" w:space="0" w:color="auto"/>
              <w:bottom w:val="single" w:sz="4" w:space="0" w:color="auto"/>
              <w:right w:val="single" w:sz="4" w:space="0" w:color="auto"/>
            </w:tcBorders>
          </w:tcPr>
          <w:p w14:paraId="2AFBB0C5" w14:textId="35DF704D" w:rsidR="005E2B17" w:rsidRPr="00904000" w:rsidRDefault="0086332D" w:rsidP="005E2B17">
            <w:pPr>
              <w:spacing w:before="40" w:after="40"/>
              <w:jc w:val="left"/>
              <w:textAlignment w:val="baseline"/>
              <w:rPr>
                <w:b/>
                <w:bCs/>
                <w:sz w:val="22"/>
                <w:szCs w:val="22"/>
                <w:lang w:val="en-GB"/>
              </w:rPr>
            </w:pPr>
            <w:hyperlink r:id="rId30" w:history="1">
              <w:r w:rsidR="00F619D2" w:rsidRPr="00904000">
                <w:rPr>
                  <w:rStyle w:val="Hyperlink"/>
                  <w:sz w:val="22"/>
                  <w:szCs w:val="22"/>
                  <w:lang w:val="en-GB"/>
                </w:rPr>
                <w:t>934</w:t>
              </w:r>
            </w:hyperlink>
          </w:p>
        </w:tc>
        <w:tc>
          <w:tcPr>
            <w:tcW w:w="1589" w:type="dxa"/>
            <w:tcBorders>
              <w:top w:val="single" w:sz="4" w:space="0" w:color="auto"/>
              <w:left w:val="single" w:sz="4" w:space="0" w:color="auto"/>
              <w:bottom w:val="single" w:sz="4" w:space="0" w:color="auto"/>
              <w:right w:val="single" w:sz="4" w:space="0" w:color="auto"/>
            </w:tcBorders>
          </w:tcPr>
          <w:p w14:paraId="4D8775CC" w14:textId="5AE74C0D" w:rsidR="005E2B17" w:rsidRPr="00904000" w:rsidRDefault="00F619D2"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14B948F7" w14:textId="6F64D018" w:rsidR="005E2B17" w:rsidRPr="00904000" w:rsidRDefault="00F619D2" w:rsidP="005E2B17">
            <w:pPr>
              <w:spacing w:before="40" w:after="40"/>
              <w:jc w:val="left"/>
              <w:textAlignment w:val="baseline"/>
              <w:rPr>
                <w:sz w:val="22"/>
                <w:szCs w:val="22"/>
                <w:lang w:val="en-GB"/>
              </w:rPr>
            </w:pPr>
            <w:r w:rsidRPr="00904000">
              <w:rPr>
                <w:sz w:val="22"/>
                <w:szCs w:val="22"/>
                <w:lang w:val="en-GB"/>
              </w:rPr>
              <w:t>Chairman of ITU-T Study Group 11, Chairman of ITU-T Study Group 17</w:t>
            </w:r>
          </w:p>
        </w:tc>
        <w:tc>
          <w:tcPr>
            <w:tcW w:w="2044" w:type="dxa"/>
            <w:tcBorders>
              <w:top w:val="single" w:sz="4" w:space="0" w:color="auto"/>
              <w:left w:val="single" w:sz="4" w:space="0" w:color="auto"/>
              <w:bottom w:val="single" w:sz="4" w:space="0" w:color="auto"/>
              <w:right w:val="single" w:sz="4" w:space="0" w:color="auto"/>
            </w:tcBorders>
          </w:tcPr>
          <w:p w14:paraId="2330E594" w14:textId="2EB3F4FF" w:rsidR="005E2B17" w:rsidRPr="00904000" w:rsidRDefault="00F619D2" w:rsidP="005E2B17">
            <w:pPr>
              <w:spacing w:before="40" w:after="40"/>
              <w:jc w:val="left"/>
              <w:textAlignment w:val="baseline"/>
              <w:rPr>
                <w:sz w:val="22"/>
                <w:szCs w:val="22"/>
                <w:lang w:val="en-GB"/>
              </w:rPr>
            </w:pPr>
            <w:r w:rsidRPr="00904000">
              <w:rPr>
                <w:sz w:val="22"/>
                <w:szCs w:val="22"/>
                <w:lang w:val="en-GB"/>
              </w:rPr>
              <w:t>Demarcation lines between SG11 and SG17 on security related issues</w:t>
            </w:r>
          </w:p>
        </w:tc>
        <w:tc>
          <w:tcPr>
            <w:tcW w:w="3092" w:type="dxa"/>
            <w:tcBorders>
              <w:top w:val="single" w:sz="4" w:space="0" w:color="auto"/>
              <w:left w:val="single" w:sz="4" w:space="0" w:color="auto"/>
              <w:bottom w:val="single" w:sz="4" w:space="0" w:color="auto"/>
              <w:right w:val="single" w:sz="4" w:space="0" w:color="auto"/>
            </w:tcBorders>
          </w:tcPr>
          <w:p w14:paraId="505D25CC" w14:textId="77777777" w:rsidR="00F619D2" w:rsidRPr="00904000" w:rsidRDefault="00F619D2" w:rsidP="00F619D2">
            <w:pPr>
              <w:spacing w:before="40" w:after="40"/>
              <w:jc w:val="left"/>
              <w:textAlignment w:val="baseline"/>
              <w:rPr>
                <w:sz w:val="22"/>
                <w:szCs w:val="22"/>
                <w:lang w:val="en-GB"/>
              </w:rPr>
            </w:pPr>
            <w:r w:rsidRPr="00904000">
              <w:rPr>
                <w:sz w:val="22"/>
                <w:szCs w:val="22"/>
                <w:lang w:val="en-GB"/>
              </w:rPr>
              <w:t xml:space="preserve">In September 2020, TSAG requested the Chairmen of SG11 and SG17 to clarify the potential overlap on security issues related to combatting </w:t>
            </w:r>
            <w:r w:rsidRPr="00904000">
              <w:rPr>
                <w:sz w:val="22"/>
                <w:szCs w:val="22"/>
                <w:lang w:val="en-GB"/>
              </w:rPr>
              <w:lastRenderedPageBreak/>
              <w:t>against counterfeit devices and stolen devices issues as well as security of signalling and come up with a solution (cl.12.5.8 of TSAG Report – R10).</w:t>
            </w:r>
          </w:p>
          <w:p w14:paraId="25E41AEF" w14:textId="207FDFCC" w:rsidR="005E2B17" w:rsidRPr="00904000" w:rsidRDefault="00F619D2" w:rsidP="00F619D2">
            <w:pPr>
              <w:spacing w:before="40" w:after="40"/>
              <w:jc w:val="left"/>
              <w:textAlignment w:val="baseline"/>
              <w:rPr>
                <w:sz w:val="22"/>
                <w:szCs w:val="22"/>
                <w:lang w:val="en-GB"/>
              </w:rPr>
            </w:pPr>
            <w:r w:rsidRPr="00904000">
              <w:rPr>
                <w:sz w:val="22"/>
                <w:szCs w:val="22"/>
                <w:lang w:val="en-GB"/>
              </w:rPr>
              <w:t>This document contains proposals on demarcation lines on security related issues agreed by SG11 and SG17 Chairmen in consultation with the SGs management teams.</w:t>
            </w:r>
          </w:p>
        </w:tc>
      </w:tr>
      <w:tr w:rsidR="00305379" w:rsidRPr="00904000" w14:paraId="55884237" w14:textId="77777777" w:rsidTr="00305379">
        <w:tc>
          <w:tcPr>
            <w:tcW w:w="1174" w:type="dxa"/>
            <w:tcBorders>
              <w:top w:val="single" w:sz="4" w:space="0" w:color="auto"/>
              <w:left w:val="single" w:sz="4" w:space="0" w:color="auto"/>
              <w:bottom w:val="single" w:sz="4" w:space="0" w:color="auto"/>
              <w:right w:val="single" w:sz="4" w:space="0" w:color="auto"/>
            </w:tcBorders>
          </w:tcPr>
          <w:p w14:paraId="4188A0DF" w14:textId="5C6C2DC5" w:rsidR="005E2B17" w:rsidRPr="00904000" w:rsidRDefault="0086332D" w:rsidP="005E2B17">
            <w:pPr>
              <w:spacing w:before="40" w:after="40"/>
              <w:jc w:val="left"/>
              <w:textAlignment w:val="baseline"/>
              <w:rPr>
                <w:b/>
                <w:bCs/>
                <w:sz w:val="22"/>
                <w:szCs w:val="22"/>
                <w:lang w:val="en-GB"/>
              </w:rPr>
            </w:pPr>
            <w:hyperlink r:id="rId31" w:history="1">
              <w:r w:rsidR="00F9397D" w:rsidRPr="00904000">
                <w:rPr>
                  <w:rStyle w:val="Hyperlink"/>
                  <w:sz w:val="22"/>
                  <w:szCs w:val="22"/>
                  <w:lang w:val="en-GB"/>
                </w:rPr>
                <w:t>935</w:t>
              </w:r>
            </w:hyperlink>
          </w:p>
        </w:tc>
        <w:tc>
          <w:tcPr>
            <w:tcW w:w="1589" w:type="dxa"/>
            <w:tcBorders>
              <w:top w:val="single" w:sz="4" w:space="0" w:color="auto"/>
              <w:left w:val="single" w:sz="4" w:space="0" w:color="auto"/>
              <w:bottom w:val="single" w:sz="4" w:space="0" w:color="auto"/>
              <w:right w:val="single" w:sz="4" w:space="0" w:color="auto"/>
            </w:tcBorders>
          </w:tcPr>
          <w:p w14:paraId="19020787" w14:textId="7954846A" w:rsidR="005E2B17" w:rsidRPr="00904000" w:rsidRDefault="00F9397D" w:rsidP="005E2B17">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StdsStrat</w:t>
            </w:r>
            <w:proofErr w:type="spellEnd"/>
            <w:r w:rsidR="00147CCA" w:rsidRPr="00904000">
              <w:rPr>
                <w:sz w:val="22"/>
                <w:szCs w:val="22"/>
                <w:lang w:val="en-GB"/>
              </w:rPr>
              <w:t>, RG-WP</w:t>
            </w:r>
          </w:p>
        </w:tc>
        <w:tc>
          <w:tcPr>
            <w:tcW w:w="1979" w:type="dxa"/>
            <w:tcBorders>
              <w:top w:val="single" w:sz="4" w:space="0" w:color="auto"/>
              <w:left w:val="single" w:sz="4" w:space="0" w:color="auto"/>
              <w:bottom w:val="single" w:sz="4" w:space="0" w:color="auto"/>
              <w:right w:val="single" w:sz="4" w:space="0" w:color="auto"/>
            </w:tcBorders>
          </w:tcPr>
          <w:p w14:paraId="31905E55" w14:textId="3A8C5CF9" w:rsidR="005E2B17" w:rsidRPr="00904000" w:rsidRDefault="00F9397D" w:rsidP="005E2B17">
            <w:pPr>
              <w:spacing w:before="40" w:after="40"/>
              <w:jc w:val="left"/>
              <w:textAlignment w:val="baseline"/>
              <w:rPr>
                <w:sz w:val="22"/>
                <w:szCs w:val="22"/>
                <w:lang w:val="en-GB"/>
              </w:rPr>
            </w:pPr>
            <w:r w:rsidRPr="00904000">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0A7FBC1F" w14:textId="0B640F89" w:rsidR="005E2B17" w:rsidRPr="00904000" w:rsidRDefault="00F9397D" w:rsidP="005E2B17">
            <w:pPr>
              <w:spacing w:before="40" w:after="40"/>
              <w:jc w:val="left"/>
              <w:textAlignment w:val="baseline"/>
              <w:rPr>
                <w:sz w:val="22"/>
                <w:szCs w:val="22"/>
                <w:lang w:val="en-GB"/>
              </w:rPr>
            </w:pPr>
            <w:r w:rsidRPr="00904000">
              <w:rPr>
                <w:sz w:val="22"/>
                <w:szCs w:val="22"/>
                <w:lang w:val="en-GB"/>
              </w:rPr>
              <w:t>Statistics regarding ITU-T study group work (position of 2020-11-30)</w:t>
            </w:r>
          </w:p>
        </w:tc>
        <w:tc>
          <w:tcPr>
            <w:tcW w:w="3092" w:type="dxa"/>
            <w:tcBorders>
              <w:top w:val="single" w:sz="4" w:space="0" w:color="auto"/>
              <w:left w:val="single" w:sz="4" w:space="0" w:color="auto"/>
              <w:bottom w:val="single" w:sz="4" w:space="0" w:color="auto"/>
              <w:right w:val="single" w:sz="4" w:space="0" w:color="auto"/>
            </w:tcBorders>
          </w:tcPr>
          <w:p w14:paraId="6160B18C" w14:textId="5437E8FC" w:rsidR="005E2B17" w:rsidRPr="00904000" w:rsidRDefault="00F9397D" w:rsidP="005E2B17">
            <w:pPr>
              <w:spacing w:before="40" w:after="40"/>
              <w:jc w:val="left"/>
              <w:textAlignment w:val="baseline"/>
              <w:rPr>
                <w:sz w:val="22"/>
                <w:szCs w:val="22"/>
                <w:lang w:val="en-GB"/>
              </w:rPr>
            </w:pPr>
            <w:r w:rsidRPr="00904000">
              <w:rPr>
                <w:sz w:val="22"/>
                <w:szCs w:val="22"/>
                <w:lang w:val="en-GB"/>
              </w:rPr>
              <w:t>This TD includes reports of statistics for the various SGs previously provided to TSAG for information and includes data on the following: (a) download of ITU-T Recommendations; (b) outcomes of SG meetings (since 1 December 2016 to 30 November 2020); (c) rapporteur group meetings; and (d) "stale work items" (cut-off date: 30 June 2019).</w:t>
            </w:r>
          </w:p>
        </w:tc>
      </w:tr>
      <w:tr w:rsidR="00305379" w:rsidRPr="00904000" w14:paraId="1D2A091E" w14:textId="77777777" w:rsidTr="00305379">
        <w:tc>
          <w:tcPr>
            <w:tcW w:w="1174" w:type="dxa"/>
            <w:tcBorders>
              <w:top w:val="single" w:sz="4" w:space="0" w:color="auto"/>
              <w:left w:val="single" w:sz="4" w:space="0" w:color="auto"/>
              <w:bottom w:val="single" w:sz="4" w:space="0" w:color="auto"/>
              <w:right w:val="single" w:sz="4" w:space="0" w:color="auto"/>
            </w:tcBorders>
          </w:tcPr>
          <w:p w14:paraId="67612992" w14:textId="2A36BF21" w:rsidR="005E2B17" w:rsidRPr="00904000" w:rsidRDefault="0086332D" w:rsidP="005E2B17">
            <w:pPr>
              <w:spacing w:before="40" w:after="40"/>
              <w:jc w:val="left"/>
              <w:textAlignment w:val="baseline"/>
              <w:rPr>
                <w:sz w:val="22"/>
                <w:szCs w:val="22"/>
                <w:lang w:val="en-GB"/>
              </w:rPr>
            </w:pPr>
            <w:hyperlink r:id="rId32" w:history="1">
              <w:r w:rsidR="0058550D" w:rsidRPr="00904000">
                <w:rPr>
                  <w:rStyle w:val="Hyperlink"/>
                  <w:sz w:val="22"/>
                  <w:szCs w:val="22"/>
                  <w:lang w:val="en-GB"/>
                </w:rPr>
                <w:t>936</w:t>
              </w:r>
            </w:hyperlink>
          </w:p>
        </w:tc>
        <w:tc>
          <w:tcPr>
            <w:tcW w:w="1589" w:type="dxa"/>
            <w:tcBorders>
              <w:top w:val="single" w:sz="4" w:space="0" w:color="auto"/>
              <w:left w:val="single" w:sz="4" w:space="0" w:color="auto"/>
              <w:bottom w:val="single" w:sz="4" w:space="0" w:color="auto"/>
              <w:right w:val="single" w:sz="4" w:space="0" w:color="auto"/>
            </w:tcBorders>
          </w:tcPr>
          <w:p w14:paraId="362A7E19" w14:textId="047BD656" w:rsidR="005E2B17" w:rsidRPr="00904000" w:rsidRDefault="0058550D" w:rsidP="005E2B17">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StdsStrat</w:t>
            </w:r>
            <w:proofErr w:type="spellEnd"/>
            <w:r w:rsidR="009750BA" w:rsidRPr="00904000">
              <w:rPr>
                <w:sz w:val="22"/>
                <w:szCs w:val="22"/>
                <w:lang w:val="en-GB"/>
              </w:rPr>
              <w:t>, RG-WP</w:t>
            </w:r>
          </w:p>
        </w:tc>
        <w:tc>
          <w:tcPr>
            <w:tcW w:w="1979" w:type="dxa"/>
            <w:tcBorders>
              <w:top w:val="single" w:sz="4" w:space="0" w:color="auto"/>
              <w:left w:val="single" w:sz="4" w:space="0" w:color="auto"/>
              <w:bottom w:val="single" w:sz="4" w:space="0" w:color="auto"/>
              <w:right w:val="single" w:sz="4" w:space="0" w:color="auto"/>
            </w:tcBorders>
          </w:tcPr>
          <w:p w14:paraId="1584ADF8" w14:textId="64E2CD50" w:rsidR="005E2B17" w:rsidRPr="00904000" w:rsidRDefault="0058550D" w:rsidP="005E2B17">
            <w:pPr>
              <w:spacing w:before="40" w:after="40"/>
              <w:jc w:val="left"/>
              <w:textAlignment w:val="baseline"/>
              <w:rPr>
                <w:sz w:val="22"/>
                <w:szCs w:val="22"/>
                <w:lang w:val="en-GB"/>
              </w:rPr>
            </w:pPr>
            <w:r w:rsidRPr="00904000">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1E12B419" w14:textId="2F649EBF" w:rsidR="005E2B17" w:rsidRPr="00904000" w:rsidRDefault="0058550D" w:rsidP="005E2B17">
            <w:pPr>
              <w:spacing w:before="40" w:after="40"/>
              <w:jc w:val="left"/>
              <w:textAlignment w:val="baseline"/>
              <w:rPr>
                <w:sz w:val="22"/>
                <w:szCs w:val="22"/>
                <w:lang w:val="en-GB"/>
              </w:rPr>
            </w:pPr>
            <w:r w:rsidRPr="00904000">
              <w:rPr>
                <w:sz w:val="22"/>
                <w:szCs w:val="22"/>
                <w:lang w:val="en-GB"/>
              </w:rPr>
              <w:t>ITU-T study group Question level statistics (2017-2020)</w:t>
            </w:r>
          </w:p>
        </w:tc>
        <w:tc>
          <w:tcPr>
            <w:tcW w:w="3092" w:type="dxa"/>
            <w:tcBorders>
              <w:top w:val="single" w:sz="4" w:space="0" w:color="auto"/>
              <w:left w:val="single" w:sz="4" w:space="0" w:color="auto"/>
              <w:bottom w:val="single" w:sz="4" w:space="0" w:color="auto"/>
              <w:right w:val="single" w:sz="4" w:space="0" w:color="auto"/>
            </w:tcBorders>
          </w:tcPr>
          <w:p w14:paraId="4E93F4FA" w14:textId="51A06109" w:rsidR="005E2B17" w:rsidRPr="00904000" w:rsidRDefault="0058550D" w:rsidP="005E2B17">
            <w:pPr>
              <w:spacing w:before="40" w:after="40"/>
              <w:jc w:val="left"/>
              <w:textAlignment w:val="baseline"/>
              <w:rPr>
                <w:sz w:val="22"/>
                <w:szCs w:val="22"/>
                <w:lang w:val="en-GB"/>
              </w:rPr>
            </w:pPr>
            <w:r w:rsidRPr="00904000">
              <w:rPr>
                <w:sz w:val="22"/>
                <w:szCs w:val="22"/>
                <w:lang w:val="en-GB"/>
              </w:rPr>
              <w:t>This TD provides statistics on the ITU-T study group activities on a Question level.</w:t>
            </w:r>
          </w:p>
        </w:tc>
      </w:tr>
      <w:tr w:rsidR="00305379" w:rsidRPr="00904000" w14:paraId="7257BEB3" w14:textId="77777777" w:rsidTr="00305379">
        <w:tc>
          <w:tcPr>
            <w:tcW w:w="1174" w:type="dxa"/>
            <w:tcBorders>
              <w:top w:val="single" w:sz="4" w:space="0" w:color="auto"/>
              <w:left w:val="single" w:sz="4" w:space="0" w:color="auto"/>
              <w:bottom w:val="single" w:sz="4" w:space="0" w:color="auto"/>
              <w:right w:val="single" w:sz="4" w:space="0" w:color="auto"/>
            </w:tcBorders>
          </w:tcPr>
          <w:p w14:paraId="70AC85C2" w14:textId="624B7ACB" w:rsidR="005E2B17" w:rsidRPr="00904000" w:rsidRDefault="0086332D" w:rsidP="005E2B17">
            <w:pPr>
              <w:spacing w:before="40" w:after="40"/>
              <w:jc w:val="left"/>
              <w:textAlignment w:val="baseline"/>
              <w:rPr>
                <w:b/>
                <w:bCs/>
                <w:sz w:val="22"/>
                <w:szCs w:val="22"/>
                <w:lang w:val="en-GB"/>
              </w:rPr>
            </w:pPr>
            <w:hyperlink r:id="rId33" w:history="1">
              <w:r w:rsidR="004E1999" w:rsidRPr="00904000">
                <w:rPr>
                  <w:rStyle w:val="Hyperlink"/>
                  <w:sz w:val="22"/>
                  <w:szCs w:val="22"/>
                  <w:lang w:val="en-GB"/>
                </w:rPr>
                <w:t>937</w:t>
              </w:r>
            </w:hyperlink>
            <w:r w:rsidR="00576BC7" w:rsidRPr="00904000">
              <w:rPr>
                <w:sz w:val="22"/>
                <w:szCs w:val="22"/>
                <w:lang w:val="en-GB"/>
              </w:rPr>
              <w:t xml:space="preserve"> </w:t>
            </w:r>
            <w:r w:rsidR="00576BC7"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4F07D6F5" w14:textId="50934023" w:rsidR="005E2B17" w:rsidRPr="00904000" w:rsidRDefault="004E1999"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259456B8" w14:textId="2514BAFA" w:rsidR="005E2B17" w:rsidRPr="00904000" w:rsidRDefault="004E1999" w:rsidP="005E2B17">
            <w:pPr>
              <w:spacing w:before="40" w:after="40"/>
              <w:jc w:val="left"/>
              <w:textAlignment w:val="baseline"/>
              <w:rPr>
                <w:sz w:val="22"/>
                <w:szCs w:val="22"/>
                <w:lang w:val="en-GB"/>
              </w:rPr>
            </w:pPr>
            <w:r w:rsidRPr="00904000">
              <w:rPr>
                <w:sz w:val="22"/>
                <w:szCs w:val="22"/>
                <w:lang w:val="en-GB"/>
              </w:rPr>
              <w:t>Rapporteur, TSAG RG-WP</w:t>
            </w:r>
          </w:p>
        </w:tc>
        <w:tc>
          <w:tcPr>
            <w:tcW w:w="2044" w:type="dxa"/>
            <w:tcBorders>
              <w:top w:val="single" w:sz="4" w:space="0" w:color="auto"/>
              <w:left w:val="single" w:sz="4" w:space="0" w:color="auto"/>
              <w:bottom w:val="single" w:sz="4" w:space="0" w:color="auto"/>
              <w:right w:val="single" w:sz="4" w:space="0" w:color="auto"/>
            </w:tcBorders>
          </w:tcPr>
          <w:p w14:paraId="46CF9268" w14:textId="7644D129" w:rsidR="005E2B17" w:rsidRPr="00904000" w:rsidRDefault="004E1999" w:rsidP="005E2B17">
            <w:pPr>
              <w:spacing w:before="40" w:after="40"/>
              <w:jc w:val="left"/>
              <w:textAlignment w:val="baseline"/>
              <w:rPr>
                <w:sz w:val="22"/>
                <w:szCs w:val="22"/>
                <w:lang w:val="en-GB"/>
              </w:rPr>
            </w:pPr>
            <w:r w:rsidRPr="00904000">
              <w:rPr>
                <w:sz w:val="22"/>
                <w:szCs w:val="22"/>
                <w:lang w:val="en-GB"/>
              </w:rPr>
              <w:t>Consolidation of SG restructuring proposals on principles</w:t>
            </w:r>
          </w:p>
        </w:tc>
        <w:tc>
          <w:tcPr>
            <w:tcW w:w="3092" w:type="dxa"/>
            <w:tcBorders>
              <w:top w:val="single" w:sz="4" w:space="0" w:color="auto"/>
              <w:left w:val="single" w:sz="4" w:space="0" w:color="auto"/>
              <w:bottom w:val="single" w:sz="4" w:space="0" w:color="auto"/>
              <w:right w:val="single" w:sz="4" w:space="0" w:color="auto"/>
            </w:tcBorders>
          </w:tcPr>
          <w:p w14:paraId="24307726" w14:textId="2588E488" w:rsidR="005E2B17" w:rsidRPr="00904000" w:rsidRDefault="004E1999" w:rsidP="005E2B17">
            <w:pPr>
              <w:spacing w:before="40" w:after="40"/>
              <w:jc w:val="left"/>
              <w:textAlignment w:val="baseline"/>
              <w:rPr>
                <w:sz w:val="22"/>
                <w:szCs w:val="22"/>
                <w:lang w:val="en-GB"/>
              </w:rPr>
            </w:pPr>
            <w:r w:rsidRPr="00904000">
              <w:rPr>
                <w:sz w:val="22"/>
                <w:szCs w:val="22"/>
                <w:lang w:val="en-GB"/>
              </w:rPr>
              <w:t xml:space="preserve">This TD is an updated version of the consolidation of SG restructuring proposals on principles reflecting proposals provided so far.  Revision marks show the difference from </w:t>
            </w:r>
            <w:hyperlink r:id="rId34" w:history="1">
              <w:r w:rsidRPr="00904000">
                <w:rPr>
                  <w:rStyle w:val="Hyperlink"/>
                  <w:sz w:val="22"/>
                  <w:szCs w:val="22"/>
                  <w:lang w:val="en-GB"/>
                </w:rPr>
                <w:t>TD841R1</w:t>
              </w:r>
            </w:hyperlink>
            <w:r w:rsidRPr="00904000">
              <w:rPr>
                <w:sz w:val="22"/>
                <w:szCs w:val="22"/>
                <w:lang w:val="en-GB"/>
              </w:rPr>
              <w:t>.</w:t>
            </w:r>
          </w:p>
        </w:tc>
      </w:tr>
      <w:tr w:rsidR="00305379" w:rsidRPr="00904000" w14:paraId="1D4E53AE" w14:textId="77777777" w:rsidTr="00305379">
        <w:tc>
          <w:tcPr>
            <w:tcW w:w="1174" w:type="dxa"/>
            <w:tcBorders>
              <w:top w:val="single" w:sz="4" w:space="0" w:color="auto"/>
              <w:left w:val="single" w:sz="4" w:space="0" w:color="auto"/>
              <w:bottom w:val="single" w:sz="4" w:space="0" w:color="auto"/>
              <w:right w:val="single" w:sz="4" w:space="0" w:color="auto"/>
            </w:tcBorders>
          </w:tcPr>
          <w:p w14:paraId="2B3BC753" w14:textId="5A2D9A95" w:rsidR="005E2B17" w:rsidRPr="00904000" w:rsidRDefault="0086332D" w:rsidP="005E2B17">
            <w:pPr>
              <w:spacing w:before="40" w:after="40"/>
              <w:jc w:val="left"/>
              <w:textAlignment w:val="baseline"/>
              <w:rPr>
                <w:b/>
                <w:bCs/>
                <w:sz w:val="22"/>
                <w:szCs w:val="22"/>
                <w:lang w:val="en-GB"/>
              </w:rPr>
            </w:pPr>
            <w:hyperlink r:id="rId35" w:history="1">
              <w:r w:rsidR="00923372" w:rsidRPr="00904000">
                <w:rPr>
                  <w:rStyle w:val="Hyperlink"/>
                  <w:sz w:val="22"/>
                  <w:szCs w:val="22"/>
                  <w:lang w:val="en-GB"/>
                </w:rPr>
                <w:t>9</w:t>
              </w:r>
              <w:r w:rsidR="00992E31" w:rsidRPr="00904000">
                <w:rPr>
                  <w:rStyle w:val="Hyperlink"/>
                  <w:sz w:val="22"/>
                  <w:szCs w:val="22"/>
                  <w:lang w:val="en-GB"/>
                </w:rPr>
                <w:t>38</w:t>
              </w:r>
            </w:hyperlink>
            <w:r w:rsidR="00923372" w:rsidRPr="00904000">
              <w:rPr>
                <w:sz w:val="22"/>
                <w:szCs w:val="22"/>
                <w:lang w:val="en-GB"/>
              </w:rPr>
              <w:t xml:space="preserve"> </w:t>
            </w:r>
            <w:r w:rsidR="00923372" w:rsidRPr="00904000">
              <w:rPr>
                <w:color w:val="FF0000"/>
                <w:sz w:val="22"/>
                <w:szCs w:val="22"/>
                <w:lang w:val="en-GB"/>
              </w:rPr>
              <w:t>(Rev.1-7)</w:t>
            </w:r>
          </w:p>
        </w:tc>
        <w:tc>
          <w:tcPr>
            <w:tcW w:w="1589" w:type="dxa"/>
            <w:tcBorders>
              <w:top w:val="single" w:sz="4" w:space="0" w:color="auto"/>
              <w:left w:val="single" w:sz="4" w:space="0" w:color="auto"/>
              <w:bottom w:val="single" w:sz="4" w:space="0" w:color="auto"/>
              <w:right w:val="single" w:sz="4" w:space="0" w:color="auto"/>
            </w:tcBorders>
          </w:tcPr>
          <w:p w14:paraId="594BB3C6" w14:textId="6EFEB9DC" w:rsidR="005E2B17" w:rsidRPr="00904000" w:rsidRDefault="00923372"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2F5A7D04" w14:textId="7F18F0E3" w:rsidR="005E2B17" w:rsidRPr="00904000" w:rsidRDefault="00923372" w:rsidP="005E2B17">
            <w:pPr>
              <w:spacing w:before="40" w:after="40"/>
              <w:jc w:val="left"/>
              <w:textAlignment w:val="baseline"/>
              <w:rPr>
                <w:sz w:val="22"/>
                <w:szCs w:val="22"/>
                <w:lang w:val="en-GB"/>
              </w:rPr>
            </w:pPr>
            <w:r w:rsidRPr="00904000">
              <w:rPr>
                <w:sz w:val="22"/>
                <w:szCs w:val="22"/>
                <w:lang w:val="en-GB"/>
              </w:rPr>
              <w:t>Director, TSB</w:t>
            </w:r>
          </w:p>
        </w:tc>
        <w:tc>
          <w:tcPr>
            <w:tcW w:w="2044" w:type="dxa"/>
            <w:tcBorders>
              <w:top w:val="single" w:sz="4" w:space="0" w:color="auto"/>
              <w:left w:val="single" w:sz="4" w:space="0" w:color="auto"/>
              <w:bottom w:val="single" w:sz="4" w:space="0" w:color="auto"/>
              <w:right w:val="single" w:sz="4" w:space="0" w:color="auto"/>
            </w:tcBorders>
          </w:tcPr>
          <w:p w14:paraId="3D7ACF54" w14:textId="10D3BB19" w:rsidR="005E2B17" w:rsidRPr="00904000" w:rsidRDefault="00923372" w:rsidP="005E2B17">
            <w:pPr>
              <w:spacing w:before="40" w:after="40"/>
              <w:jc w:val="left"/>
              <w:textAlignment w:val="baseline"/>
              <w:rPr>
                <w:sz w:val="22"/>
                <w:szCs w:val="22"/>
                <w:lang w:val="en-GB"/>
              </w:rPr>
            </w:pPr>
            <w:r w:rsidRPr="00904000">
              <w:rPr>
                <w:sz w:val="22"/>
                <w:szCs w:val="22"/>
                <w:lang w:val="en-GB"/>
              </w:rPr>
              <w:t>Schedule of ITU-T meetings in 2021 and 2022</w:t>
            </w:r>
          </w:p>
        </w:tc>
        <w:tc>
          <w:tcPr>
            <w:tcW w:w="3092" w:type="dxa"/>
            <w:tcBorders>
              <w:top w:val="single" w:sz="4" w:space="0" w:color="auto"/>
              <w:left w:val="single" w:sz="4" w:space="0" w:color="auto"/>
              <w:bottom w:val="single" w:sz="4" w:space="0" w:color="auto"/>
              <w:right w:val="single" w:sz="4" w:space="0" w:color="auto"/>
            </w:tcBorders>
          </w:tcPr>
          <w:p w14:paraId="2B70B14B" w14:textId="67548BDA" w:rsidR="005E2B17" w:rsidRPr="00904000" w:rsidRDefault="00923372" w:rsidP="005E2B17">
            <w:pPr>
              <w:spacing w:before="40" w:after="40"/>
              <w:jc w:val="left"/>
              <w:textAlignment w:val="baseline"/>
              <w:rPr>
                <w:sz w:val="22"/>
                <w:szCs w:val="22"/>
                <w:lang w:val="en-GB"/>
              </w:rPr>
            </w:pPr>
            <w:r w:rsidRPr="00904000">
              <w:rPr>
                <w:sz w:val="22"/>
                <w:szCs w:val="22"/>
                <w:lang w:val="en-GB"/>
              </w:rPr>
              <w:t>This document presents the meetings schedule for ITU-T, TSAG, Inter-regional meeting for preparation of WTSA-20 Study groups, Working parties, and Focus groups in 2021 and 2022.</w:t>
            </w:r>
          </w:p>
        </w:tc>
      </w:tr>
      <w:tr w:rsidR="00305379" w:rsidRPr="00904000" w14:paraId="3DEA68BC" w14:textId="77777777" w:rsidTr="00305379">
        <w:tc>
          <w:tcPr>
            <w:tcW w:w="1174" w:type="dxa"/>
            <w:tcBorders>
              <w:top w:val="single" w:sz="4" w:space="0" w:color="auto"/>
              <w:left w:val="single" w:sz="4" w:space="0" w:color="auto"/>
              <w:bottom w:val="single" w:sz="4" w:space="0" w:color="auto"/>
              <w:right w:val="single" w:sz="4" w:space="0" w:color="auto"/>
            </w:tcBorders>
          </w:tcPr>
          <w:p w14:paraId="60ECEDFC" w14:textId="240F8CA8" w:rsidR="005E2B17" w:rsidRPr="00904000" w:rsidRDefault="0086332D" w:rsidP="005E2B17">
            <w:pPr>
              <w:spacing w:before="40" w:after="40"/>
              <w:jc w:val="left"/>
              <w:textAlignment w:val="baseline"/>
              <w:rPr>
                <w:b/>
                <w:bCs/>
                <w:sz w:val="22"/>
                <w:szCs w:val="22"/>
                <w:lang w:val="en-GB"/>
              </w:rPr>
            </w:pPr>
            <w:hyperlink r:id="rId36" w:history="1">
              <w:r w:rsidR="00DD4B20" w:rsidRPr="00904000">
                <w:rPr>
                  <w:rStyle w:val="Hyperlink"/>
                  <w:sz w:val="22"/>
                  <w:szCs w:val="22"/>
                  <w:lang w:val="en-GB"/>
                </w:rPr>
                <w:t>93</w:t>
              </w:r>
              <w:r w:rsidR="00992E31" w:rsidRPr="00904000">
                <w:rPr>
                  <w:rStyle w:val="Hyperlink"/>
                  <w:sz w:val="22"/>
                  <w:szCs w:val="22"/>
                  <w:lang w:val="en-GB"/>
                </w:rPr>
                <w:t>9</w:t>
              </w:r>
            </w:hyperlink>
          </w:p>
        </w:tc>
        <w:tc>
          <w:tcPr>
            <w:tcW w:w="1589" w:type="dxa"/>
            <w:tcBorders>
              <w:top w:val="single" w:sz="4" w:space="0" w:color="auto"/>
              <w:left w:val="single" w:sz="4" w:space="0" w:color="auto"/>
              <w:bottom w:val="single" w:sz="4" w:space="0" w:color="auto"/>
              <w:right w:val="single" w:sz="4" w:space="0" w:color="auto"/>
            </w:tcBorders>
          </w:tcPr>
          <w:p w14:paraId="5A2A029C" w14:textId="36154040" w:rsidR="005E2B17" w:rsidRPr="00904000" w:rsidRDefault="00CF1E43" w:rsidP="005E2B17">
            <w:pPr>
              <w:spacing w:before="40" w:after="40"/>
              <w:textAlignment w:val="baseline"/>
              <w:rPr>
                <w:sz w:val="22"/>
                <w:szCs w:val="22"/>
                <w:lang w:val="en-GB"/>
              </w:rPr>
            </w:pPr>
            <w:r w:rsidRPr="00904000">
              <w:rPr>
                <w:sz w:val="22"/>
                <w:szCs w:val="22"/>
                <w:lang w:val="en-GB"/>
              </w:rPr>
              <w:t>RG-WM</w:t>
            </w:r>
          </w:p>
        </w:tc>
        <w:tc>
          <w:tcPr>
            <w:tcW w:w="1979" w:type="dxa"/>
            <w:tcBorders>
              <w:top w:val="single" w:sz="4" w:space="0" w:color="auto"/>
              <w:left w:val="single" w:sz="4" w:space="0" w:color="auto"/>
              <w:bottom w:val="single" w:sz="4" w:space="0" w:color="auto"/>
              <w:right w:val="single" w:sz="4" w:space="0" w:color="auto"/>
            </w:tcBorders>
          </w:tcPr>
          <w:p w14:paraId="7C72CA17" w14:textId="2E250DF6" w:rsidR="005E2B17" w:rsidRPr="00904000" w:rsidRDefault="00DD4B20" w:rsidP="005E2B17">
            <w:pPr>
              <w:spacing w:before="40" w:after="40"/>
              <w:jc w:val="left"/>
              <w:textAlignment w:val="baseline"/>
              <w:rPr>
                <w:sz w:val="22"/>
                <w:szCs w:val="22"/>
                <w:lang w:val="en-GB"/>
              </w:rPr>
            </w:pPr>
            <w:r w:rsidRPr="00904000">
              <w:rPr>
                <w:sz w:val="22"/>
                <w:szCs w:val="22"/>
                <w:lang w:val="en-GB"/>
              </w:rPr>
              <w:t>Director, Telecommunication Standardization Bureau</w:t>
            </w:r>
          </w:p>
        </w:tc>
        <w:tc>
          <w:tcPr>
            <w:tcW w:w="2044" w:type="dxa"/>
            <w:tcBorders>
              <w:top w:val="single" w:sz="4" w:space="0" w:color="auto"/>
              <w:left w:val="single" w:sz="4" w:space="0" w:color="auto"/>
              <w:bottom w:val="single" w:sz="4" w:space="0" w:color="auto"/>
              <w:right w:val="single" w:sz="4" w:space="0" w:color="auto"/>
            </w:tcBorders>
          </w:tcPr>
          <w:p w14:paraId="5ABFC39F" w14:textId="1F453948" w:rsidR="005E2B17" w:rsidRPr="00904000" w:rsidRDefault="00DD4B20" w:rsidP="005E2B17">
            <w:pPr>
              <w:keepNext/>
              <w:keepLines/>
              <w:spacing w:before="40" w:after="40"/>
              <w:jc w:val="left"/>
              <w:textAlignment w:val="baseline"/>
              <w:rPr>
                <w:sz w:val="22"/>
                <w:szCs w:val="22"/>
                <w:lang w:val="en-GB"/>
              </w:rPr>
            </w:pPr>
            <w:r w:rsidRPr="00904000">
              <w:rPr>
                <w:sz w:val="22"/>
                <w:szCs w:val="22"/>
                <w:lang w:val="en-GB"/>
              </w:rPr>
              <w:t>Electronic working methods services and database applications report</w:t>
            </w:r>
          </w:p>
        </w:tc>
        <w:tc>
          <w:tcPr>
            <w:tcW w:w="3092" w:type="dxa"/>
            <w:tcBorders>
              <w:top w:val="single" w:sz="4" w:space="0" w:color="auto"/>
              <w:left w:val="single" w:sz="4" w:space="0" w:color="auto"/>
              <w:bottom w:val="single" w:sz="4" w:space="0" w:color="auto"/>
              <w:right w:val="single" w:sz="4" w:space="0" w:color="auto"/>
            </w:tcBorders>
          </w:tcPr>
          <w:p w14:paraId="09C0A0ED" w14:textId="611BA410" w:rsidR="005E2B17" w:rsidRPr="00904000" w:rsidRDefault="00DD4B20" w:rsidP="005E2B17">
            <w:pPr>
              <w:pageBreakBefore/>
              <w:spacing w:before="40" w:after="40"/>
              <w:jc w:val="left"/>
              <w:textAlignment w:val="baseline"/>
              <w:rPr>
                <w:sz w:val="22"/>
                <w:szCs w:val="22"/>
                <w:lang w:val="en-GB"/>
              </w:rPr>
            </w:pPr>
            <w:r w:rsidRPr="00904000">
              <w:rPr>
                <w:sz w:val="22"/>
                <w:szCs w:val="22"/>
                <w:lang w:val="en-GB"/>
              </w:rPr>
              <w:t>This document describes actions taken in the past year to improve electronic working methods and tools for the membership.</w:t>
            </w:r>
          </w:p>
        </w:tc>
      </w:tr>
      <w:tr w:rsidR="00305379" w:rsidRPr="00904000" w14:paraId="6402D5AB" w14:textId="77777777" w:rsidTr="00305379">
        <w:tc>
          <w:tcPr>
            <w:tcW w:w="1174" w:type="dxa"/>
            <w:tcBorders>
              <w:top w:val="single" w:sz="4" w:space="0" w:color="auto"/>
              <w:left w:val="single" w:sz="4" w:space="0" w:color="auto"/>
              <w:bottom w:val="single" w:sz="4" w:space="0" w:color="auto"/>
              <w:right w:val="single" w:sz="4" w:space="0" w:color="auto"/>
            </w:tcBorders>
          </w:tcPr>
          <w:p w14:paraId="64C0B675" w14:textId="363E0217" w:rsidR="005E2B17" w:rsidRPr="00904000" w:rsidRDefault="0086332D" w:rsidP="005E2B17">
            <w:pPr>
              <w:spacing w:before="40" w:after="40"/>
              <w:jc w:val="left"/>
              <w:textAlignment w:val="baseline"/>
              <w:rPr>
                <w:sz w:val="22"/>
                <w:szCs w:val="22"/>
                <w:lang w:val="en-GB"/>
              </w:rPr>
            </w:pPr>
            <w:hyperlink r:id="rId37" w:history="1">
              <w:r w:rsidR="00992E31" w:rsidRPr="00904000">
                <w:rPr>
                  <w:rStyle w:val="Hyperlink"/>
                  <w:sz w:val="22"/>
                  <w:szCs w:val="22"/>
                  <w:lang w:val="en-GB"/>
                </w:rPr>
                <w:t>940</w:t>
              </w:r>
            </w:hyperlink>
            <w:r w:rsidR="00992E31" w:rsidRPr="00904000">
              <w:rPr>
                <w:sz w:val="22"/>
                <w:szCs w:val="22"/>
                <w:lang w:val="en-GB"/>
              </w:rPr>
              <w:t xml:space="preserve"> </w:t>
            </w:r>
            <w:r w:rsidR="00DD4B20" w:rsidRPr="00904000">
              <w:rPr>
                <w:color w:val="FF0000"/>
                <w:sz w:val="22"/>
                <w:szCs w:val="22"/>
                <w:lang w:val="en-GB"/>
              </w:rPr>
              <w:t>(Rev.1-4)</w:t>
            </w:r>
          </w:p>
        </w:tc>
        <w:tc>
          <w:tcPr>
            <w:tcW w:w="1589" w:type="dxa"/>
            <w:tcBorders>
              <w:top w:val="single" w:sz="4" w:space="0" w:color="auto"/>
              <w:left w:val="single" w:sz="4" w:space="0" w:color="auto"/>
              <w:bottom w:val="single" w:sz="4" w:space="0" w:color="auto"/>
              <w:right w:val="single" w:sz="4" w:space="0" w:color="auto"/>
            </w:tcBorders>
          </w:tcPr>
          <w:p w14:paraId="27CAAFB1" w14:textId="3DDB2E10" w:rsidR="005E2B17" w:rsidRPr="00904000" w:rsidRDefault="00D66F63"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50248F41" w14:textId="42E3F900" w:rsidR="005E2B17" w:rsidRPr="00904000" w:rsidRDefault="00DD4B20" w:rsidP="005E2B17">
            <w:pPr>
              <w:spacing w:before="40" w:after="40"/>
              <w:jc w:val="left"/>
              <w:textAlignment w:val="baseline"/>
              <w:rPr>
                <w:sz w:val="22"/>
                <w:szCs w:val="22"/>
                <w:lang w:val="en-GB"/>
              </w:rPr>
            </w:pPr>
            <w:r w:rsidRPr="00904000">
              <w:rPr>
                <w:sz w:val="22"/>
                <w:szCs w:val="22"/>
                <w:lang w:val="en-GB"/>
              </w:rPr>
              <w:t>TSB</w:t>
            </w:r>
          </w:p>
        </w:tc>
        <w:tc>
          <w:tcPr>
            <w:tcW w:w="2044" w:type="dxa"/>
            <w:tcBorders>
              <w:top w:val="single" w:sz="4" w:space="0" w:color="auto"/>
              <w:left w:val="single" w:sz="4" w:space="0" w:color="auto"/>
              <w:bottom w:val="single" w:sz="4" w:space="0" w:color="auto"/>
              <w:right w:val="single" w:sz="4" w:space="0" w:color="auto"/>
            </w:tcBorders>
          </w:tcPr>
          <w:p w14:paraId="259887E8" w14:textId="6560EE50" w:rsidR="005E2B17" w:rsidRPr="00904000" w:rsidRDefault="00DD4B20" w:rsidP="005E2B17">
            <w:pPr>
              <w:keepNext/>
              <w:keepLines/>
              <w:spacing w:before="40" w:after="40"/>
              <w:jc w:val="left"/>
              <w:textAlignment w:val="baseline"/>
              <w:rPr>
                <w:sz w:val="22"/>
                <w:szCs w:val="22"/>
                <w:lang w:val="en-GB"/>
              </w:rPr>
            </w:pPr>
            <w:r w:rsidRPr="00904000">
              <w:rPr>
                <w:sz w:val="22"/>
                <w:szCs w:val="22"/>
                <w:lang w:val="en-GB"/>
              </w:rPr>
              <w:t>Question evolution in the current Study Period</w:t>
            </w:r>
          </w:p>
        </w:tc>
        <w:tc>
          <w:tcPr>
            <w:tcW w:w="3092" w:type="dxa"/>
            <w:tcBorders>
              <w:top w:val="single" w:sz="4" w:space="0" w:color="auto"/>
              <w:left w:val="single" w:sz="4" w:space="0" w:color="auto"/>
              <w:bottom w:val="single" w:sz="4" w:space="0" w:color="auto"/>
              <w:right w:val="single" w:sz="4" w:space="0" w:color="auto"/>
            </w:tcBorders>
          </w:tcPr>
          <w:p w14:paraId="67A29A35" w14:textId="2B8A870C" w:rsidR="005E2B17" w:rsidRPr="00904000" w:rsidRDefault="00DD4B20" w:rsidP="005E2B17">
            <w:pPr>
              <w:pageBreakBefore/>
              <w:spacing w:before="40" w:after="40"/>
              <w:jc w:val="left"/>
              <w:textAlignment w:val="baseline"/>
              <w:rPr>
                <w:sz w:val="22"/>
                <w:szCs w:val="22"/>
                <w:lang w:val="en-GB"/>
              </w:rPr>
            </w:pPr>
            <w:r w:rsidRPr="00904000">
              <w:rPr>
                <w:sz w:val="22"/>
                <w:szCs w:val="22"/>
                <w:lang w:val="en-GB"/>
              </w:rPr>
              <w:t>This TD provides an overview of the evolution of Questions of all the ITU-T study groups in the current study period. The revision marks show modifications relative to the previous revision of this document.</w:t>
            </w:r>
          </w:p>
        </w:tc>
      </w:tr>
      <w:tr w:rsidR="00305379" w:rsidRPr="00904000" w14:paraId="58185D89" w14:textId="77777777" w:rsidTr="00305379">
        <w:tc>
          <w:tcPr>
            <w:tcW w:w="1174" w:type="dxa"/>
            <w:tcBorders>
              <w:top w:val="single" w:sz="4" w:space="0" w:color="auto"/>
              <w:left w:val="single" w:sz="4" w:space="0" w:color="auto"/>
              <w:bottom w:val="single" w:sz="4" w:space="0" w:color="auto"/>
              <w:right w:val="single" w:sz="4" w:space="0" w:color="auto"/>
            </w:tcBorders>
          </w:tcPr>
          <w:p w14:paraId="5BCBE8F8" w14:textId="129C5144" w:rsidR="005E2B17" w:rsidRPr="00904000" w:rsidRDefault="0086332D" w:rsidP="005E2B17">
            <w:pPr>
              <w:spacing w:before="40" w:after="40"/>
              <w:jc w:val="left"/>
              <w:textAlignment w:val="baseline"/>
              <w:rPr>
                <w:b/>
                <w:bCs/>
                <w:sz w:val="22"/>
                <w:szCs w:val="22"/>
                <w:lang w:val="en-GB"/>
              </w:rPr>
            </w:pPr>
            <w:hyperlink r:id="rId38" w:history="1">
              <w:r w:rsidR="0050673F" w:rsidRPr="00904000">
                <w:rPr>
                  <w:rStyle w:val="Hyperlink"/>
                  <w:sz w:val="22"/>
                  <w:szCs w:val="22"/>
                  <w:lang w:val="en-GB"/>
                </w:rPr>
                <w:t>941</w:t>
              </w:r>
            </w:hyperlink>
          </w:p>
        </w:tc>
        <w:tc>
          <w:tcPr>
            <w:tcW w:w="1589" w:type="dxa"/>
            <w:tcBorders>
              <w:top w:val="single" w:sz="4" w:space="0" w:color="auto"/>
              <w:left w:val="single" w:sz="4" w:space="0" w:color="auto"/>
              <w:bottom w:val="single" w:sz="4" w:space="0" w:color="auto"/>
              <w:right w:val="single" w:sz="4" w:space="0" w:color="auto"/>
            </w:tcBorders>
          </w:tcPr>
          <w:p w14:paraId="3DE33835" w14:textId="36494ABC" w:rsidR="005E2B17" w:rsidRPr="00904000" w:rsidRDefault="0050673F" w:rsidP="005E2B17">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38B568DB" w14:textId="74BA443D" w:rsidR="005E2B17" w:rsidRPr="00904000" w:rsidRDefault="0050673F" w:rsidP="005E2B17">
            <w:pPr>
              <w:spacing w:before="40" w:after="40"/>
              <w:jc w:val="left"/>
              <w:textAlignment w:val="baseline"/>
              <w:rPr>
                <w:sz w:val="22"/>
                <w:szCs w:val="22"/>
                <w:lang w:val="en-GB"/>
              </w:rPr>
            </w:pPr>
            <w:r w:rsidRPr="00904000">
              <w:rPr>
                <w:sz w:val="22"/>
                <w:szCs w:val="22"/>
                <w:lang w:val="en-GB"/>
              </w:rPr>
              <w:t>FG QIT4N Co-chairmen</w:t>
            </w:r>
          </w:p>
        </w:tc>
        <w:tc>
          <w:tcPr>
            <w:tcW w:w="2044" w:type="dxa"/>
            <w:tcBorders>
              <w:top w:val="single" w:sz="4" w:space="0" w:color="auto"/>
              <w:left w:val="single" w:sz="4" w:space="0" w:color="auto"/>
              <w:bottom w:val="single" w:sz="4" w:space="0" w:color="auto"/>
              <w:right w:val="single" w:sz="4" w:space="0" w:color="auto"/>
            </w:tcBorders>
          </w:tcPr>
          <w:p w14:paraId="22846F94" w14:textId="10793529" w:rsidR="005E2B17" w:rsidRPr="00904000" w:rsidRDefault="0050673F" w:rsidP="005E2B17">
            <w:pPr>
              <w:spacing w:before="40" w:after="40"/>
              <w:jc w:val="left"/>
              <w:textAlignment w:val="baseline"/>
              <w:rPr>
                <w:sz w:val="22"/>
                <w:szCs w:val="22"/>
                <w:lang w:val="en-GB"/>
              </w:rPr>
            </w:pPr>
            <w:r w:rsidRPr="00904000">
              <w:rPr>
                <w:sz w:val="22"/>
                <w:szCs w:val="22"/>
                <w:lang w:val="en-GB"/>
              </w:rPr>
              <w:t>Progress report of the Focus Group on Quantum Information Technology for Networks (FG QIT4N) to TSAG for the September 2020 to January 2021 period</w:t>
            </w:r>
          </w:p>
        </w:tc>
        <w:tc>
          <w:tcPr>
            <w:tcW w:w="3092" w:type="dxa"/>
            <w:tcBorders>
              <w:top w:val="single" w:sz="4" w:space="0" w:color="auto"/>
              <w:left w:val="single" w:sz="4" w:space="0" w:color="auto"/>
              <w:bottom w:val="single" w:sz="4" w:space="0" w:color="auto"/>
              <w:right w:val="single" w:sz="4" w:space="0" w:color="auto"/>
            </w:tcBorders>
          </w:tcPr>
          <w:p w14:paraId="4DB94852" w14:textId="1E08A7A3" w:rsidR="005E2B17" w:rsidRPr="00904000" w:rsidRDefault="0050673F" w:rsidP="005E2B17">
            <w:pPr>
              <w:spacing w:before="40" w:after="40"/>
              <w:jc w:val="left"/>
              <w:textAlignment w:val="baseline"/>
              <w:rPr>
                <w:sz w:val="22"/>
                <w:szCs w:val="22"/>
                <w:lang w:val="en-GB"/>
              </w:rPr>
            </w:pPr>
            <w:r w:rsidRPr="00904000">
              <w:rPr>
                <w:sz w:val="22"/>
                <w:szCs w:val="22"/>
                <w:lang w:val="en-GB"/>
              </w:rPr>
              <w:t>This TD contains the progress report of FG QIT4N over the September 2020 to January 2021 period.</w:t>
            </w:r>
          </w:p>
        </w:tc>
      </w:tr>
      <w:tr w:rsidR="00305379" w:rsidRPr="00904000" w14:paraId="234D8BA4" w14:textId="77777777" w:rsidTr="00305379">
        <w:tc>
          <w:tcPr>
            <w:tcW w:w="1174" w:type="dxa"/>
            <w:tcBorders>
              <w:top w:val="single" w:sz="4" w:space="0" w:color="auto"/>
              <w:left w:val="single" w:sz="4" w:space="0" w:color="auto"/>
              <w:bottom w:val="single" w:sz="4" w:space="0" w:color="auto"/>
              <w:right w:val="single" w:sz="4" w:space="0" w:color="auto"/>
            </w:tcBorders>
          </w:tcPr>
          <w:p w14:paraId="39C93240" w14:textId="0556059D" w:rsidR="005E2B17" w:rsidRPr="00904000" w:rsidRDefault="0086332D" w:rsidP="005E2B17">
            <w:pPr>
              <w:spacing w:before="40" w:after="40"/>
              <w:jc w:val="left"/>
              <w:textAlignment w:val="baseline"/>
              <w:rPr>
                <w:b/>
                <w:bCs/>
                <w:sz w:val="22"/>
                <w:szCs w:val="22"/>
                <w:lang w:val="en-GB"/>
              </w:rPr>
            </w:pPr>
            <w:hyperlink r:id="rId39" w:history="1">
              <w:r w:rsidR="00D5171B" w:rsidRPr="00904000">
                <w:rPr>
                  <w:rStyle w:val="Hyperlink"/>
                  <w:sz w:val="22"/>
                  <w:szCs w:val="22"/>
                  <w:lang w:val="en-GB"/>
                </w:rPr>
                <w:t>942</w:t>
              </w:r>
            </w:hyperlink>
          </w:p>
        </w:tc>
        <w:tc>
          <w:tcPr>
            <w:tcW w:w="1589" w:type="dxa"/>
            <w:tcBorders>
              <w:top w:val="single" w:sz="4" w:space="0" w:color="auto"/>
              <w:left w:val="single" w:sz="4" w:space="0" w:color="auto"/>
              <w:bottom w:val="single" w:sz="4" w:space="0" w:color="auto"/>
              <w:right w:val="single" w:sz="4" w:space="0" w:color="auto"/>
            </w:tcBorders>
          </w:tcPr>
          <w:p w14:paraId="24DE7FA8" w14:textId="24898309" w:rsidR="005E2B17" w:rsidRPr="00904000" w:rsidRDefault="00D5171B"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7699A726" w14:textId="50EBC762" w:rsidR="005E2B17" w:rsidRPr="00904000" w:rsidRDefault="00D5171B" w:rsidP="005E2B17">
            <w:pPr>
              <w:spacing w:before="40" w:after="40"/>
              <w:jc w:val="left"/>
              <w:textAlignment w:val="baseline"/>
              <w:rPr>
                <w:sz w:val="22"/>
                <w:szCs w:val="22"/>
                <w:lang w:val="en-GB"/>
              </w:rPr>
            </w:pPr>
            <w:r w:rsidRPr="00904000">
              <w:rPr>
                <w:sz w:val="22"/>
                <w:szCs w:val="22"/>
                <w:lang w:val="en-GB"/>
              </w:rPr>
              <w:t>ITU-T Study Group 2</w:t>
            </w:r>
          </w:p>
        </w:tc>
        <w:tc>
          <w:tcPr>
            <w:tcW w:w="2044" w:type="dxa"/>
            <w:tcBorders>
              <w:top w:val="single" w:sz="4" w:space="0" w:color="auto"/>
              <w:left w:val="single" w:sz="4" w:space="0" w:color="auto"/>
              <w:bottom w:val="single" w:sz="4" w:space="0" w:color="auto"/>
              <w:right w:val="single" w:sz="4" w:space="0" w:color="auto"/>
            </w:tcBorders>
          </w:tcPr>
          <w:p w14:paraId="7FAE5E34" w14:textId="50D6CFAD" w:rsidR="005E2B17" w:rsidRPr="00904000" w:rsidRDefault="00D5171B" w:rsidP="005E2B17">
            <w:pPr>
              <w:spacing w:before="40" w:after="40"/>
              <w:jc w:val="left"/>
              <w:textAlignment w:val="baseline"/>
              <w:rPr>
                <w:sz w:val="22"/>
                <w:szCs w:val="22"/>
                <w:lang w:val="en-GB"/>
              </w:rPr>
            </w:pPr>
            <w:r w:rsidRPr="00904000">
              <w:rPr>
                <w:sz w:val="22"/>
                <w:szCs w:val="22"/>
                <w:lang w:val="en-GB"/>
              </w:rPr>
              <w:t>LS on ITU-T SG2 lead study group activities [from ITU-T SG2]</w:t>
            </w:r>
          </w:p>
        </w:tc>
        <w:tc>
          <w:tcPr>
            <w:tcW w:w="3092" w:type="dxa"/>
            <w:tcBorders>
              <w:top w:val="single" w:sz="4" w:space="0" w:color="auto"/>
              <w:left w:val="single" w:sz="4" w:space="0" w:color="auto"/>
              <w:bottom w:val="single" w:sz="4" w:space="0" w:color="auto"/>
              <w:right w:val="single" w:sz="4" w:space="0" w:color="auto"/>
            </w:tcBorders>
          </w:tcPr>
          <w:p w14:paraId="5F60E567" w14:textId="084329A0" w:rsidR="005E2B17" w:rsidRPr="00904000" w:rsidRDefault="00D5171B" w:rsidP="005E2B17">
            <w:pPr>
              <w:spacing w:before="40" w:after="40"/>
              <w:jc w:val="left"/>
              <w:textAlignment w:val="baseline"/>
              <w:rPr>
                <w:sz w:val="22"/>
                <w:szCs w:val="22"/>
                <w:lang w:val="en-GB"/>
              </w:rPr>
            </w:pPr>
            <w:r w:rsidRPr="00904000">
              <w:rPr>
                <w:sz w:val="22"/>
                <w:szCs w:val="22"/>
                <w:lang w:val="en-GB"/>
              </w:rPr>
              <w:t>This liaison contains the report of the ITU-T SG2 on lead study group activities (September to December 2020).</w:t>
            </w:r>
          </w:p>
        </w:tc>
      </w:tr>
      <w:tr w:rsidR="00305379" w:rsidRPr="00904000" w14:paraId="57ADA84A" w14:textId="77777777" w:rsidTr="00305379">
        <w:tc>
          <w:tcPr>
            <w:tcW w:w="1174" w:type="dxa"/>
            <w:tcBorders>
              <w:top w:val="single" w:sz="4" w:space="0" w:color="auto"/>
              <w:left w:val="single" w:sz="4" w:space="0" w:color="auto"/>
              <w:bottom w:val="single" w:sz="4" w:space="0" w:color="auto"/>
              <w:right w:val="single" w:sz="4" w:space="0" w:color="auto"/>
            </w:tcBorders>
          </w:tcPr>
          <w:p w14:paraId="70F2E9A4" w14:textId="53F92986" w:rsidR="005E2B17" w:rsidRPr="00904000" w:rsidRDefault="0086332D" w:rsidP="005E2B17">
            <w:pPr>
              <w:spacing w:before="40" w:after="40"/>
              <w:jc w:val="left"/>
              <w:textAlignment w:val="baseline"/>
              <w:rPr>
                <w:b/>
                <w:bCs/>
                <w:sz w:val="22"/>
                <w:szCs w:val="22"/>
                <w:lang w:val="en-GB"/>
              </w:rPr>
            </w:pPr>
            <w:hyperlink r:id="rId40" w:history="1">
              <w:r w:rsidR="008A427E" w:rsidRPr="00904000">
                <w:rPr>
                  <w:rStyle w:val="Hyperlink"/>
                  <w:sz w:val="22"/>
                  <w:szCs w:val="22"/>
                  <w:lang w:val="en-GB"/>
                </w:rPr>
                <w:t>943</w:t>
              </w:r>
            </w:hyperlink>
          </w:p>
        </w:tc>
        <w:tc>
          <w:tcPr>
            <w:tcW w:w="1589" w:type="dxa"/>
            <w:tcBorders>
              <w:top w:val="single" w:sz="4" w:space="0" w:color="auto"/>
              <w:left w:val="single" w:sz="4" w:space="0" w:color="auto"/>
              <w:bottom w:val="single" w:sz="4" w:space="0" w:color="auto"/>
              <w:right w:val="single" w:sz="4" w:space="0" w:color="auto"/>
            </w:tcBorders>
          </w:tcPr>
          <w:p w14:paraId="0F4F5BA0" w14:textId="2974DEE8" w:rsidR="005E2B17" w:rsidRPr="00904000" w:rsidRDefault="008A427E" w:rsidP="005E2B17">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31FA3B54" w14:textId="7970B440" w:rsidR="005E2B17" w:rsidRPr="00904000" w:rsidRDefault="008A427E" w:rsidP="005E2B17">
            <w:pPr>
              <w:spacing w:before="40" w:after="40"/>
              <w:jc w:val="left"/>
              <w:textAlignment w:val="baseline"/>
              <w:rPr>
                <w:sz w:val="22"/>
                <w:szCs w:val="22"/>
                <w:lang w:val="en-GB"/>
              </w:rPr>
            </w:pPr>
            <w:r w:rsidRPr="00904000">
              <w:rPr>
                <w:sz w:val="22"/>
                <w:szCs w:val="22"/>
                <w:lang w:val="en-GB"/>
              </w:rPr>
              <w:t>ITU-T Study Group 5</w:t>
            </w:r>
          </w:p>
        </w:tc>
        <w:tc>
          <w:tcPr>
            <w:tcW w:w="2044" w:type="dxa"/>
            <w:tcBorders>
              <w:top w:val="single" w:sz="4" w:space="0" w:color="auto"/>
              <w:left w:val="single" w:sz="4" w:space="0" w:color="auto"/>
              <w:bottom w:val="single" w:sz="4" w:space="0" w:color="auto"/>
              <w:right w:val="single" w:sz="4" w:space="0" w:color="auto"/>
            </w:tcBorders>
          </w:tcPr>
          <w:p w14:paraId="67C2DE01" w14:textId="08C1D1EE" w:rsidR="005E2B17" w:rsidRPr="00904000" w:rsidRDefault="008A427E" w:rsidP="005E2B17">
            <w:pPr>
              <w:spacing w:before="40" w:after="40"/>
              <w:jc w:val="left"/>
              <w:textAlignment w:val="baseline"/>
              <w:rPr>
                <w:sz w:val="22"/>
                <w:szCs w:val="22"/>
                <w:lang w:val="en-GB"/>
              </w:rPr>
            </w:pPr>
            <w:r w:rsidRPr="00904000">
              <w:rPr>
                <w:sz w:val="22"/>
                <w:szCs w:val="22"/>
                <w:lang w:val="en-GB"/>
              </w:rPr>
              <w:t>LS on ITU-T SG5 Lead Study Group Report [from ITU-T SG5]</w:t>
            </w:r>
          </w:p>
        </w:tc>
        <w:tc>
          <w:tcPr>
            <w:tcW w:w="3092" w:type="dxa"/>
            <w:tcBorders>
              <w:top w:val="single" w:sz="4" w:space="0" w:color="auto"/>
              <w:left w:val="single" w:sz="4" w:space="0" w:color="auto"/>
              <w:bottom w:val="single" w:sz="4" w:space="0" w:color="auto"/>
              <w:right w:val="single" w:sz="4" w:space="0" w:color="auto"/>
            </w:tcBorders>
          </w:tcPr>
          <w:p w14:paraId="39CBBA0F" w14:textId="56DA9BDA" w:rsidR="005E2B17" w:rsidRPr="00904000" w:rsidRDefault="008A427E" w:rsidP="005E2B17">
            <w:pPr>
              <w:spacing w:before="40" w:after="40"/>
              <w:jc w:val="left"/>
              <w:textAlignment w:val="baseline"/>
              <w:rPr>
                <w:sz w:val="22"/>
                <w:szCs w:val="22"/>
                <w:lang w:val="en-GB"/>
              </w:rPr>
            </w:pPr>
            <w:r w:rsidRPr="00904000">
              <w:rPr>
                <w:sz w:val="22"/>
                <w:szCs w:val="22"/>
                <w:lang w:val="en-GB"/>
              </w:rPr>
              <w:t>This liaison statement informs TSAG on SG5 lead roles and gives an update on SG5 activities from September until December 2020.</w:t>
            </w:r>
          </w:p>
        </w:tc>
      </w:tr>
      <w:tr w:rsidR="00305379" w:rsidRPr="00904000" w14:paraId="793F6C40" w14:textId="77777777" w:rsidTr="00305379">
        <w:tc>
          <w:tcPr>
            <w:tcW w:w="1174" w:type="dxa"/>
            <w:tcBorders>
              <w:top w:val="single" w:sz="4" w:space="0" w:color="auto"/>
              <w:left w:val="single" w:sz="4" w:space="0" w:color="auto"/>
              <w:bottom w:val="single" w:sz="4" w:space="0" w:color="auto"/>
              <w:right w:val="single" w:sz="4" w:space="0" w:color="auto"/>
            </w:tcBorders>
          </w:tcPr>
          <w:p w14:paraId="3C1E0CBA" w14:textId="5104F994" w:rsidR="008A427E" w:rsidRPr="00904000" w:rsidRDefault="0086332D" w:rsidP="008A427E">
            <w:pPr>
              <w:spacing w:before="40" w:after="40"/>
              <w:jc w:val="left"/>
              <w:textAlignment w:val="baseline"/>
              <w:rPr>
                <w:b/>
                <w:bCs/>
                <w:sz w:val="22"/>
                <w:szCs w:val="22"/>
                <w:lang w:val="en-GB"/>
              </w:rPr>
            </w:pPr>
            <w:hyperlink r:id="rId41" w:history="1">
              <w:r w:rsidR="008A427E" w:rsidRPr="00904000">
                <w:rPr>
                  <w:rStyle w:val="Hyperlink"/>
                  <w:sz w:val="22"/>
                  <w:szCs w:val="22"/>
                  <w:lang w:val="en-GB"/>
                </w:rPr>
                <w:t>944</w:t>
              </w:r>
            </w:hyperlink>
          </w:p>
        </w:tc>
        <w:tc>
          <w:tcPr>
            <w:tcW w:w="1589" w:type="dxa"/>
            <w:tcBorders>
              <w:top w:val="single" w:sz="4" w:space="0" w:color="auto"/>
              <w:left w:val="single" w:sz="4" w:space="0" w:color="auto"/>
              <w:bottom w:val="single" w:sz="4" w:space="0" w:color="auto"/>
              <w:right w:val="single" w:sz="4" w:space="0" w:color="auto"/>
            </w:tcBorders>
          </w:tcPr>
          <w:p w14:paraId="6A48EA1D" w14:textId="26556990" w:rsidR="008A427E" w:rsidRPr="00904000" w:rsidRDefault="008A427E" w:rsidP="008A427E">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67DB2059" w14:textId="4AB45097" w:rsidR="008A427E" w:rsidRPr="00904000" w:rsidRDefault="008A427E" w:rsidP="008A427E">
            <w:pPr>
              <w:spacing w:before="40" w:after="40"/>
              <w:jc w:val="left"/>
              <w:textAlignment w:val="baseline"/>
              <w:rPr>
                <w:sz w:val="22"/>
                <w:szCs w:val="22"/>
                <w:lang w:val="en-GB"/>
              </w:rPr>
            </w:pPr>
            <w:r w:rsidRPr="00904000">
              <w:rPr>
                <w:sz w:val="22"/>
                <w:szCs w:val="22"/>
                <w:lang w:val="en-GB"/>
              </w:rPr>
              <w:t>Chairman, ITU-T Study Group 11</w:t>
            </w:r>
          </w:p>
        </w:tc>
        <w:tc>
          <w:tcPr>
            <w:tcW w:w="2044" w:type="dxa"/>
            <w:tcBorders>
              <w:top w:val="single" w:sz="4" w:space="0" w:color="auto"/>
              <w:left w:val="single" w:sz="4" w:space="0" w:color="auto"/>
              <w:bottom w:val="single" w:sz="4" w:space="0" w:color="auto"/>
              <w:right w:val="single" w:sz="4" w:space="0" w:color="auto"/>
            </w:tcBorders>
          </w:tcPr>
          <w:p w14:paraId="5C74DBEF" w14:textId="17DE524F" w:rsidR="008A427E" w:rsidRPr="00904000" w:rsidRDefault="008A427E" w:rsidP="008A427E">
            <w:pPr>
              <w:spacing w:before="40" w:after="40"/>
              <w:jc w:val="left"/>
              <w:textAlignment w:val="baseline"/>
              <w:rPr>
                <w:sz w:val="22"/>
                <w:szCs w:val="22"/>
                <w:lang w:val="en-GB"/>
              </w:rPr>
            </w:pPr>
            <w:r w:rsidRPr="00904000">
              <w:rPr>
                <w:sz w:val="22"/>
                <w:szCs w:val="22"/>
                <w:lang w:val="en-GB"/>
              </w:rPr>
              <w:t>ITU-T SG11 Lead Study Group Report</w:t>
            </w:r>
          </w:p>
        </w:tc>
        <w:tc>
          <w:tcPr>
            <w:tcW w:w="3092" w:type="dxa"/>
            <w:tcBorders>
              <w:top w:val="single" w:sz="4" w:space="0" w:color="auto"/>
              <w:left w:val="single" w:sz="4" w:space="0" w:color="auto"/>
              <w:bottom w:val="single" w:sz="4" w:space="0" w:color="auto"/>
              <w:right w:val="single" w:sz="4" w:space="0" w:color="auto"/>
            </w:tcBorders>
          </w:tcPr>
          <w:p w14:paraId="0A26455B" w14:textId="3BC06652" w:rsidR="008A427E" w:rsidRPr="00904000" w:rsidRDefault="008A427E" w:rsidP="008A427E">
            <w:pPr>
              <w:keepNext/>
              <w:keepLines/>
              <w:spacing w:before="40" w:after="40"/>
              <w:jc w:val="left"/>
              <w:textAlignment w:val="baseline"/>
              <w:rPr>
                <w:sz w:val="22"/>
                <w:szCs w:val="22"/>
                <w:lang w:val="en-GB"/>
              </w:rPr>
            </w:pPr>
            <w:r w:rsidRPr="00904000">
              <w:rPr>
                <w:sz w:val="22"/>
                <w:szCs w:val="22"/>
                <w:lang w:val="en-GB"/>
              </w:rPr>
              <w:t>This report contains the report of the ITU-T SG11 on lead study group activities (September-December 2020).</w:t>
            </w:r>
          </w:p>
        </w:tc>
      </w:tr>
      <w:tr w:rsidR="00305379" w:rsidRPr="00904000" w14:paraId="29AC3226" w14:textId="77777777" w:rsidTr="00305379">
        <w:tc>
          <w:tcPr>
            <w:tcW w:w="1174" w:type="dxa"/>
            <w:tcBorders>
              <w:top w:val="single" w:sz="4" w:space="0" w:color="auto"/>
              <w:left w:val="single" w:sz="4" w:space="0" w:color="auto"/>
              <w:bottom w:val="single" w:sz="4" w:space="0" w:color="auto"/>
              <w:right w:val="single" w:sz="4" w:space="0" w:color="auto"/>
            </w:tcBorders>
          </w:tcPr>
          <w:p w14:paraId="1128DC4C" w14:textId="3EC13A17" w:rsidR="008A427E" w:rsidRPr="00904000" w:rsidRDefault="0086332D" w:rsidP="008A427E">
            <w:pPr>
              <w:spacing w:before="40" w:after="40"/>
              <w:jc w:val="left"/>
              <w:textAlignment w:val="baseline"/>
              <w:rPr>
                <w:b/>
                <w:bCs/>
                <w:sz w:val="22"/>
                <w:szCs w:val="22"/>
                <w:lang w:val="en-GB"/>
              </w:rPr>
            </w:pPr>
            <w:hyperlink r:id="rId42" w:history="1">
              <w:r w:rsidR="00EB748B" w:rsidRPr="00904000">
                <w:rPr>
                  <w:rStyle w:val="Hyperlink"/>
                  <w:sz w:val="22"/>
                  <w:szCs w:val="22"/>
                  <w:lang w:val="en-GB"/>
                </w:rPr>
                <w:t>945</w:t>
              </w:r>
            </w:hyperlink>
          </w:p>
        </w:tc>
        <w:tc>
          <w:tcPr>
            <w:tcW w:w="1589" w:type="dxa"/>
            <w:tcBorders>
              <w:top w:val="single" w:sz="4" w:space="0" w:color="auto"/>
              <w:left w:val="single" w:sz="4" w:space="0" w:color="auto"/>
              <w:bottom w:val="single" w:sz="4" w:space="0" w:color="auto"/>
              <w:right w:val="single" w:sz="4" w:space="0" w:color="auto"/>
            </w:tcBorders>
          </w:tcPr>
          <w:p w14:paraId="6023665E" w14:textId="0E92669A" w:rsidR="008A427E" w:rsidRPr="00904000" w:rsidRDefault="00EB748B" w:rsidP="008A427E">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67980BA0" w14:textId="7A4733C2" w:rsidR="008A427E" w:rsidRPr="00904000" w:rsidRDefault="00EB748B" w:rsidP="008A427E">
            <w:pPr>
              <w:spacing w:before="40" w:after="40"/>
              <w:jc w:val="left"/>
              <w:textAlignment w:val="baseline"/>
              <w:rPr>
                <w:sz w:val="22"/>
                <w:szCs w:val="22"/>
                <w:lang w:val="en-GB"/>
              </w:rPr>
            </w:pPr>
            <w:r w:rsidRPr="00904000">
              <w:rPr>
                <w:sz w:val="22"/>
                <w:szCs w:val="22"/>
                <w:lang w:val="en-GB"/>
              </w:rPr>
              <w:t>Chairman, ITU-T SG12</w:t>
            </w:r>
          </w:p>
        </w:tc>
        <w:tc>
          <w:tcPr>
            <w:tcW w:w="2044" w:type="dxa"/>
            <w:tcBorders>
              <w:top w:val="single" w:sz="4" w:space="0" w:color="auto"/>
              <w:left w:val="single" w:sz="4" w:space="0" w:color="auto"/>
              <w:bottom w:val="single" w:sz="4" w:space="0" w:color="auto"/>
              <w:right w:val="single" w:sz="4" w:space="0" w:color="auto"/>
            </w:tcBorders>
          </w:tcPr>
          <w:p w14:paraId="4F02E5EC" w14:textId="56BD7032" w:rsidR="008A427E" w:rsidRPr="00904000" w:rsidRDefault="00EB748B" w:rsidP="008A427E">
            <w:pPr>
              <w:spacing w:before="40" w:after="40"/>
              <w:jc w:val="left"/>
              <w:textAlignment w:val="baseline"/>
              <w:rPr>
                <w:sz w:val="22"/>
                <w:szCs w:val="22"/>
                <w:lang w:val="en-GB"/>
              </w:rPr>
            </w:pPr>
            <w:r w:rsidRPr="00904000">
              <w:rPr>
                <w:sz w:val="22"/>
                <w:szCs w:val="22"/>
                <w:lang w:val="en-GB"/>
              </w:rPr>
              <w:t>Report on ITU-T SG12 lead activities (October 2020 – January 2021)</w:t>
            </w:r>
          </w:p>
        </w:tc>
        <w:tc>
          <w:tcPr>
            <w:tcW w:w="3092" w:type="dxa"/>
            <w:tcBorders>
              <w:top w:val="single" w:sz="4" w:space="0" w:color="auto"/>
              <w:left w:val="single" w:sz="4" w:space="0" w:color="auto"/>
              <w:bottom w:val="single" w:sz="4" w:space="0" w:color="auto"/>
              <w:right w:val="single" w:sz="4" w:space="0" w:color="auto"/>
            </w:tcBorders>
          </w:tcPr>
          <w:p w14:paraId="3D3B5EAF" w14:textId="6FD5E728" w:rsidR="008A427E" w:rsidRPr="00904000" w:rsidRDefault="00EB748B" w:rsidP="008A427E">
            <w:pPr>
              <w:spacing w:before="40" w:after="40"/>
              <w:jc w:val="left"/>
              <w:textAlignment w:val="baseline"/>
              <w:rPr>
                <w:sz w:val="22"/>
                <w:szCs w:val="22"/>
                <w:lang w:val="en-GB"/>
              </w:rPr>
            </w:pPr>
            <w:r w:rsidRPr="00904000">
              <w:rPr>
                <w:sz w:val="22"/>
                <w:szCs w:val="22"/>
                <w:lang w:val="en-GB"/>
              </w:rPr>
              <w:t>In line with WTSA-16 Resolution 1, this report provides updates about the SG12 lead study group activities.</w:t>
            </w:r>
          </w:p>
        </w:tc>
      </w:tr>
      <w:tr w:rsidR="00305379" w:rsidRPr="00904000" w14:paraId="6D439A36" w14:textId="77777777" w:rsidTr="00305379">
        <w:tc>
          <w:tcPr>
            <w:tcW w:w="1174" w:type="dxa"/>
            <w:tcBorders>
              <w:top w:val="single" w:sz="4" w:space="0" w:color="auto"/>
              <w:left w:val="single" w:sz="4" w:space="0" w:color="auto"/>
              <w:bottom w:val="single" w:sz="4" w:space="0" w:color="auto"/>
              <w:right w:val="single" w:sz="4" w:space="0" w:color="auto"/>
            </w:tcBorders>
          </w:tcPr>
          <w:p w14:paraId="4E0C95B9" w14:textId="0CFE5B2D" w:rsidR="005F1C3A" w:rsidRPr="00904000" w:rsidRDefault="0086332D" w:rsidP="005F1C3A">
            <w:pPr>
              <w:spacing w:before="40" w:after="40"/>
              <w:jc w:val="left"/>
              <w:textAlignment w:val="baseline"/>
              <w:rPr>
                <w:b/>
                <w:bCs/>
                <w:sz w:val="22"/>
                <w:szCs w:val="22"/>
                <w:lang w:val="en-GB"/>
              </w:rPr>
            </w:pPr>
            <w:hyperlink r:id="rId43" w:history="1">
              <w:r w:rsidR="005F1C3A" w:rsidRPr="00904000">
                <w:rPr>
                  <w:rStyle w:val="Hyperlink"/>
                  <w:sz w:val="22"/>
                  <w:szCs w:val="22"/>
                  <w:lang w:val="en-GB"/>
                </w:rPr>
                <w:t>946</w:t>
              </w:r>
            </w:hyperlink>
          </w:p>
        </w:tc>
        <w:tc>
          <w:tcPr>
            <w:tcW w:w="1589" w:type="dxa"/>
            <w:tcBorders>
              <w:top w:val="single" w:sz="4" w:space="0" w:color="auto"/>
              <w:left w:val="single" w:sz="4" w:space="0" w:color="auto"/>
              <w:bottom w:val="single" w:sz="4" w:space="0" w:color="auto"/>
              <w:right w:val="single" w:sz="4" w:space="0" w:color="auto"/>
            </w:tcBorders>
          </w:tcPr>
          <w:p w14:paraId="2D54D026" w14:textId="41916425" w:rsidR="005F1C3A" w:rsidRPr="00904000" w:rsidRDefault="005F1C3A" w:rsidP="005F1C3A">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53D8C3B5" w14:textId="7C5BAEA5" w:rsidR="005F1C3A" w:rsidRPr="00904000" w:rsidRDefault="005F1C3A" w:rsidP="005F1C3A">
            <w:pPr>
              <w:spacing w:before="40" w:after="40"/>
              <w:jc w:val="left"/>
              <w:textAlignment w:val="baseline"/>
              <w:rPr>
                <w:sz w:val="22"/>
                <w:szCs w:val="22"/>
                <w:lang w:val="en-GB"/>
              </w:rPr>
            </w:pPr>
            <w:r w:rsidRPr="00904000">
              <w:rPr>
                <w:sz w:val="22"/>
                <w:szCs w:val="22"/>
                <w:lang w:val="en-GB"/>
              </w:rPr>
              <w:t>Chairman, ITU-T SG13</w:t>
            </w:r>
          </w:p>
        </w:tc>
        <w:tc>
          <w:tcPr>
            <w:tcW w:w="2044" w:type="dxa"/>
            <w:tcBorders>
              <w:top w:val="single" w:sz="4" w:space="0" w:color="auto"/>
              <w:left w:val="single" w:sz="4" w:space="0" w:color="auto"/>
              <w:bottom w:val="single" w:sz="4" w:space="0" w:color="auto"/>
              <w:right w:val="single" w:sz="4" w:space="0" w:color="auto"/>
            </w:tcBorders>
          </w:tcPr>
          <w:p w14:paraId="3DD8C701" w14:textId="3D6A53EB" w:rsidR="005F1C3A" w:rsidRPr="00904000" w:rsidRDefault="005F1C3A" w:rsidP="005F1C3A">
            <w:pPr>
              <w:spacing w:before="40" w:after="40"/>
              <w:jc w:val="left"/>
              <w:textAlignment w:val="baseline"/>
              <w:rPr>
                <w:sz w:val="22"/>
                <w:szCs w:val="22"/>
                <w:lang w:val="en-GB"/>
              </w:rPr>
            </w:pPr>
            <w:r w:rsidRPr="00904000">
              <w:rPr>
                <w:sz w:val="22"/>
                <w:szCs w:val="22"/>
                <w:lang w:val="en-GB"/>
              </w:rPr>
              <w:t>ITU-T SG13 Lead Study Group Report</w:t>
            </w:r>
          </w:p>
        </w:tc>
        <w:tc>
          <w:tcPr>
            <w:tcW w:w="3092" w:type="dxa"/>
            <w:tcBorders>
              <w:top w:val="single" w:sz="4" w:space="0" w:color="auto"/>
              <w:left w:val="single" w:sz="4" w:space="0" w:color="auto"/>
              <w:bottom w:val="single" w:sz="4" w:space="0" w:color="auto"/>
              <w:right w:val="single" w:sz="4" w:space="0" w:color="auto"/>
            </w:tcBorders>
          </w:tcPr>
          <w:p w14:paraId="40573972" w14:textId="6BBABEA5" w:rsidR="005F1C3A" w:rsidRPr="00904000" w:rsidRDefault="005F1C3A" w:rsidP="005F1C3A">
            <w:pPr>
              <w:spacing w:before="40" w:after="40"/>
              <w:jc w:val="left"/>
              <w:textAlignment w:val="baseline"/>
              <w:rPr>
                <w:sz w:val="22"/>
                <w:szCs w:val="22"/>
                <w:lang w:val="en-GB"/>
              </w:rPr>
            </w:pPr>
            <w:r w:rsidRPr="00904000">
              <w:rPr>
                <w:sz w:val="22"/>
                <w:szCs w:val="22"/>
                <w:lang w:val="en-GB"/>
              </w:rPr>
              <w:t>This document reports a progress to date on each of the lead study group roles of SG13. It covers the period from end of TSAG meeting, September 2020, and addresses some anticipated activities.</w:t>
            </w:r>
          </w:p>
        </w:tc>
      </w:tr>
      <w:tr w:rsidR="00305379" w:rsidRPr="00904000" w14:paraId="7141BBB7" w14:textId="77777777" w:rsidTr="00305379">
        <w:tc>
          <w:tcPr>
            <w:tcW w:w="1174" w:type="dxa"/>
            <w:tcBorders>
              <w:top w:val="single" w:sz="4" w:space="0" w:color="auto"/>
              <w:left w:val="single" w:sz="4" w:space="0" w:color="auto"/>
              <w:bottom w:val="single" w:sz="4" w:space="0" w:color="auto"/>
              <w:right w:val="single" w:sz="4" w:space="0" w:color="auto"/>
            </w:tcBorders>
          </w:tcPr>
          <w:p w14:paraId="557FF49D" w14:textId="348E1C53" w:rsidR="005F1C3A" w:rsidRPr="00904000" w:rsidRDefault="0086332D" w:rsidP="005F1C3A">
            <w:pPr>
              <w:spacing w:before="40" w:after="40"/>
              <w:jc w:val="left"/>
              <w:textAlignment w:val="baseline"/>
              <w:rPr>
                <w:b/>
                <w:bCs/>
                <w:sz w:val="22"/>
                <w:szCs w:val="22"/>
                <w:lang w:val="en-GB"/>
              </w:rPr>
            </w:pPr>
            <w:hyperlink r:id="rId44" w:history="1">
              <w:r w:rsidR="00C72D07" w:rsidRPr="00904000">
                <w:rPr>
                  <w:rStyle w:val="Hyperlink"/>
                  <w:sz w:val="22"/>
                  <w:szCs w:val="22"/>
                  <w:lang w:val="en-GB"/>
                </w:rPr>
                <w:t>947</w:t>
              </w:r>
            </w:hyperlink>
          </w:p>
        </w:tc>
        <w:tc>
          <w:tcPr>
            <w:tcW w:w="1589" w:type="dxa"/>
            <w:tcBorders>
              <w:top w:val="single" w:sz="4" w:space="0" w:color="auto"/>
              <w:left w:val="single" w:sz="4" w:space="0" w:color="auto"/>
              <w:bottom w:val="single" w:sz="4" w:space="0" w:color="auto"/>
              <w:right w:val="single" w:sz="4" w:space="0" w:color="auto"/>
            </w:tcBorders>
          </w:tcPr>
          <w:p w14:paraId="16C25995" w14:textId="6FCE0BD0" w:rsidR="005F1C3A" w:rsidRPr="00904000" w:rsidRDefault="00C72D07" w:rsidP="005F1C3A">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28D81390" w14:textId="3A36C88B" w:rsidR="005F1C3A" w:rsidRPr="00904000" w:rsidRDefault="00C72D07" w:rsidP="005F1C3A">
            <w:pPr>
              <w:spacing w:before="40" w:after="40"/>
              <w:jc w:val="left"/>
              <w:textAlignment w:val="baseline"/>
              <w:rPr>
                <w:sz w:val="22"/>
                <w:szCs w:val="22"/>
                <w:lang w:val="en-GB"/>
              </w:rPr>
            </w:pPr>
            <w:r w:rsidRPr="00904000">
              <w:rPr>
                <w:sz w:val="22"/>
                <w:szCs w:val="22"/>
                <w:lang w:val="en-GB"/>
              </w:rPr>
              <w:t>ITU-T Study Group 2</w:t>
            </w:r>
          </w:p>
        </w:tc>
        <w:tc>
          <w:tcPr>
            <w:tcW w:w="2044" w:type="dxa"/>
            <w:tcBorders>
              <w:top w:val="single" w:sz="4" w:space="0" w:color="auto"/>
              <w:left w:val="single" w:sz="4" w:space="0" w:color="auto"/>
              <w:bottom w:val="single" w:sz="4" w:space="0" w:color="auto"/>
              <w:right w:val="single" w:sz="4" w:space="0" w:color="auto"/>
            </w:tcBorders>
          </w:tcPr>
          <w:p w14:paraId="04733DB4" w14:textId="31F5D692" w:rsidR="005F1C3A" w:rsidRPr="00904000" w:rsidRDefault="00C72D07" w:rsidP="005F1C3A">
            <w:pPr>
              <w:spacing w:before="40" w:after="40"/>
              <w:jc w:val="left"/>
              <w:textAlignment w:val="baseline"/>
              <w:rPr>
                <w:sz w:val="22"/>
                <w:szCs w:val="22"/>
                <w:lang w:val="en-GB"/>
              </w:rPr>
            </w:pPr>
            <w:r w:rsidRPr="00904000">
              <w:rPr>
                <w:sz w:val="22"/>
                <w:szCs w:val="22"/>
                <w:lang w:val="en-GB"/>
              </w:rPr>
              <w:t xml:space="preserve">LS on establishment of a new ITU-T Focus Group on Artificial Intelligence for </w:t>
            </w:r>
            <w:r w:rsidRPr="00904000">
              <w:rPr>
                <w:sz w:val="22"/>
                <w:szCs w:val="22"/>
                <w:lang w:val="en-GB"/>
              </w:rPr>
              <w:lastRenderedPageBreak/>
              <w:t>Natural Disaster Management (FG-AI4NDM) and first meeting (Virtual, 15-17 March 2021) [from ITU-T SG2]</w:t>
            </w:r>
          </w:p>
        </w:tc>
        <w:tc>
          <w:tcPr>
            <w:tcW w:w="3092" w:type="dxa"/>
            <w:tcBorders>
              <w:top w:val="single" w:sz="4" w:space="0" w:color="auto"/>
              <w:left w:val="single" w:sz="4" w:space="0" w:color="auto"/>
              <w:bottom w:val="single" w:sz="4" w:space="0" w:color="auto"/>
              <w:right w:val="single" w:sz="4" w:space="0" w:color="auto"/>
            </w:tcBorders>
          </w:tcPr>
          <w:p w14:paraId="5412D351" w14:textId="415A6B8B" w:rsidR="005F1C3A" w:rsidRPr="00904000" w:rsidRDefault="00C72D07" w:rsidP="005F1C3A">
            <w:pPr>
              <w:spacing w:before="40" w:after="40"/>
              <w:jc w:val="left"/>
              <w:textAlignment w:val="baseline"/>
              <w:rPr>
                <w:sz w:val="22"/>
                <w:szCs w:val="22"/>
                <w:lang w:val="en-GB"/>
              </w:rPr>
            </w:pPr>
            <w:r w:rsidRPr="00904000">
              <w:rPr>
                <w:sz w:val="22"/>
                <w:szCs w:val="22"/>
                <w:lang w:val="en-GB"/>
              </w:rPr>
              <w:lastRenderedPageBreak/>
              <w:t xml:space="preserve">This Liaison Statement announces of the establishment by ITU-T SG2 of a new ITU T Focus Group on Artificial Intelligence for </w:t>
            </w:r>
            <w:r w:rsidRPr="00904000">
              <w:rPr>
                <w:sz w:val="22"/>
                <w:szCs w:val="22"/>
                <w:lang w:val="en-GB"/>
              </w:rPr>
              <w:lastRenderedPageBreak/>
              <w:t>Natural Disaster Management (FG AI4NDM), and invites collaboration with experts working in complementary fields. Its first meeting, which will be an e-meeting, will be held from 15 to 17 March 2021.</w:t>
            </w:r>
          </w:p>
        </w:tc>
      </w:tr>
      <w:tr w:rsidR="00305379" w:rsidRPr="00904000" w14:paraId="61C46E1E" w14:textId="77777777" w:rsidTr="00305379">
        <w:tc>
          <w:tcPr>
            <w:tcW w:w="1174" w:type="dxa"/>
            <w:tcBorders>
              <w:top w:val="single" w:sz="4" w:space="0" w:color="auto"/>
              <w:left w:val="single" w:sz="4" w:space="0" w:color="auto"/>
              <w:bottom w:val="single" w:sz="4" w:space="0" w:color="auto"/>
              <w:right w:val="single" w:sz="4" w:space="0" w:color="auto"/>
            </w:tcBorders>
          </w:tcPr>
          <w:p w14:paraId="01CB4DE6" w14:textId="2F9BF055" w:rsidR="005F1C3A" w:rsidRPr="00904000" w:rsidRDefault="0086332D" w:rsidP="005F1C3A">
            <w:pPr>
              <w:spacing w:before="40" w:after="40"/>
              <w:jc w:val="left"/>
              <w:textAlignment w:val="baseline"/>
              <w:rPr>
                <w:b/>
                <w:bCs/>
                <w:sz w:val="22"/>
                <w:szCs w:val="22"/>
                <w:lang w:val="en-GB"/>
              </w:rPr>
            </w:pPr>
            <w:hyperlink r:id="rId45" w:history="1">
              <w:r w:rsidR="00E11A61" w:rsidRPr="00904000">
                <w:rPr>
                  <w:rStyle w:val="Hyperlink"/>
                  <w:sz w:val="22"/>
                  <w:szCs w:val="22"/>
                  <w:lang w:val="en-GB"/>
                </w:rPr>
                <w:t>948</w:t>
              </w:r>
            </w:hyperlink>
          </w:p>
        </w:tc>
        <w:tc>
          <w:tcPr>
            <w:tcW w:w="1589" w:type="dxa"/>
            <w:tcBorders>
              <w:top w:val="single" w:sz="4" w:space="0" w:color="auto"/>
              <w:left w:val="single" w:sz="4" w:space="0" w:color="auto"/>
              <w:bottom w:val="single" w:sz="4" w:space="0" w:color="auto"/>
              <w:right w:val="single" w:sz="4" w:space="0" w:color="auto"/>
            </w:tcBorders>
          </w:tcPr>
          <w:p w14:paraId="6BF22F71" w14:textId="33339CD9" w:rsidR="005F1C3A" w:rsidRPr="00904000" w:rsidRDefault="00911D2F" w:rsidP="005F1C3A">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6F78321D" w14:textId="600B444F" w:rsidR="005F1C3A" w:rsidRPr="00904000" w:rsidRDefault="00E11A61" w:rsidP="005F1C3A">
            <w:pPr>
              <w:spacing w:before="40" w:after="40"/>
              <w:jc w:val="left"/>
              <w:textAlignment w:val="baseline"/>
              <w:rPr>
                <w:sz w:val="22"/>
                <w:szCs w:val="22"/>
                <w:lang w:val="en-GB"/>
              </w:rPr>
            </w:pPr>
            <w:r w:rsidRPr="00904000">
              <w:rPr>
                <w:sz w:val="22"/>
                <w:szCs w:val="22"/>
                <w:lang w:val="en-GB"/>
              </w:rPr>
              <w:t>ITU-T Study Group 20</w:t>
            </w:r>
          </w:p>
        </w:tc>
        <w:tc>
          <w:tcPr>
            <w:tcW w:w="2044" w:type="dxa"/>
            <w:tcBorders>
              <w:top w:val="single" w:sz="4" w:space="0" w:color="auto"/>
              <w:left w:val="single" w:sz="4" w:space="0" w:color="auto"/>
              <w:bottom w:val="single" w:sz="4" w:space="0" w:color="auto"/>
              <w:right w:val="single" w:sz="4" w:space="0" w:color="auto"/>
            </w:tcBorders>
          </w:tcPr>
          <w:p w14:paraId="71278044" w14:textId="34001C85" w:rsidR="005F1C3A" w:rsidRPr="00904000" w:rsidRDefault="00E11A61" w:rsidP="005F1C3A">
            <w:pPr>
              <w:spacing w:before="40" w:after="40"/>
              <w:jc w:val="left"/>
              <w:textAlignment w:val="baseline"/>
              <w:rPr>
                <w:sz w:val="22"/>
                <w:szCs w:val="22"/>
                <w:lang w:val="en-GB"/>
              </w:rPr>
            </w:pPr>
            <w:r w:rsidRPr="00904000">
              <w:rPr>
                <w:sz w:val="22"/>
                <w:szCs w:val="22"/>
                <w:lang w:val="en-GB"/>
              </w:rPr>
              <w:t>LS on ITU-T SG20 Lead Study Group Report [from ITU-T SG20]</w:t>
            </w:r>
          </w:p>
        </w:tc>
        <w:tc>
          <w:tcPr>
            <w:tcW w:w="3092" w:type="dxa"/>
            <w:tcBorders>
              <w:top w:val="single" w:sz="4" w:space="0" w:color="auto"/>
              <w:left w:val="single" w:sz="4" w:space="0" w:color="auto"/>
              <w:bottom w:val="single" w:sz="4" w:space="0" w:color="auto"/>
              <w:right w:val="single" w:sz="4" w:space="0" w:color="auto"/>
            </w:tcBorders>
          </w:tcPr>
          <w:p w14:paraId="137099AE" w14:textId="14096E47" w:rsidR="005F1C3A" w:rsidRPr="00904000" w:rsidRDefault="00E11A61" w:rsidP="005F1C3A">
            <w:pPr>
              <w:spacing w:before="40" w:after="40"/>
              <w:jc w:val="left"/>
              <w:textAlignment w:val="baseline"/>
              <w:rPr>
                <w:sz w:val="22"/>
                <w:szCs w:val="22"/>
                <w:lang w:val="en-GB"/>
              </w:rPr>
            </w:pPr>
            <w:r w:rsidRPr="00904000">
              <w:rPr>
                <w:sz w:val="22"/>
                <w:szCs w:val="22"/>
                <w:lang w:val="en-GB"/>
              </w:rPr>
              <w:t>This report contains the report of the ITU-T SG20 on lead study group activities (August 2020 – December 2020).</w:t>
            </w:r>
          </w:p>
        </w:tc>
      </w:tr>
      <w:tr w:rsidR="00305379" w:rsidRPr="00904000" w14:paraId="275E61EE" w14:textId="77777777" w:rsidTr="00305379">
        <w:tc>
          <w:tcPr>
            <w:tcW w:w="1174" w:type="dxa"/>
            <w:tcBorders>
              <w:top w:val="single" w:sz="4" w:space="0" w:color="auto"/>
              <w:left w:val="single" w:sz="4" w:space="0" w:color="auto"/>
              <w:bottom w:val="single" w:sz="4" w:space="0" w:color="auto"/>
              <w:right w:val="single" w:sz="4" w:space="0" w:color="auto"/>
            </w:tcBorders>
          </w:tcPr>
          <w:p w14:paraId="47C160CC" w14:textId="1DE2A1D9" w:rsidR="005F1C3A" w:rsidRPr="00904000" w:rsidRDefault="0086332D" w:rsidP="005F1C3A">
            <w:pPr>
              <w:spacing w:before="40" w:after="40"/>
              <w:jc w:val="left"/>
              <w:textAlignment w:val="baseline"/>
              <w:rPr>
                <w:b/>
                <w:bCs/>
                <w:sz w:val="22"/>
                <w:szCs w:val="22"/>
                <w:lang w:val="en-GB"/>
              </w:rPr>
            </w:pPr>
            <w:hyperlink r:id="rId46" w:history="1">
              <w:r w:rsidR="00911D2F" w:rsidRPr="00904000">
                <w:rPr>
                  <w:rStyle w:val="Hyperlink"/>
                  <w:sz w:val="22"/>
                  <w:szCs w:val="22"/>
                  <w:lang w:val="en-GB"/>
                </w:rPr>
                <w:t>949</w:t>
              </w:r>
            </w:hyperlink>
          </w:p>
        </w:tc>
        <w:tc>
          <w:tcPr>
            <w:tcW w:w="1589" w:type="dxa"/>
            <w:tcBorders>
              <w:top w:val="single" w:sz="4" w:space="0" w:color="auto"/>
              <w:left w:val="single" w:sz="4" w:space="0" w:color="auto"/>
              <w:bottom w:val="single" w:sz="4" w:space="0" w:color="auto"/>
              <w:right w:val="single" w:sz="4" w:space="0" w:color="auto"/>
            </w:tcBorders>
          </w:tcPr>
          <w:p w14:paraId="04B4D017" w14:textId="5F2E99F1" w:rsidR="005F1C3A" w:rsidRPr="00904000" w:rsidRDefault="00911D2F" w:rsidP="005F1C3A">
            <w:pPr>
              <w:spacing w:before="40" w:after="40"/>
              <w:textAlignment w:val="baseline"/>
              <w:rPr>
                <w:sz w:val="22"/>
                <w:szCs w:val="22"/>
                <w:lang w:val="en-GB"/>
              </w:rPr>
            </w:pPr>
            <w:r w:rsidRPr="00904000">
              <w:rPr>
                <w:sz w:val="22"/>
                <w:szCs w:val="22"/>
                <w:lang w:val="en-GB"/>
              </w:rPr>
              <w:t>PLEN</w:t>
            </w:r>
          </w:p>
        </w:tc>
        <w:tc>
          <w:tcPr>
            <w:tcW w:w="1979" w:type="dxa"/>
            <w:tcBorders>
              <w:top w:val="single" w:sz="4" w:space="0" w:color="auto"/>
              <w:left w:val="single" w:sz="4" w:space="0" w:color="auto"/>
              <w:bottom w:val="single" w:sz="4" w:space="0" w:color="auto"/>
              <w:right w:val="single" w:sz="4" w:space="0" w:color="auto"/>
            </w:tcBorders>
          </w:tcPr>
          <w:p w14:paraId="60AB3B2A" w14:textId="3E379C96" w:rsidR="005F1C3A" w:rsidRPr="00904000" w:rsidRDefault="00911D2F" w:rsidP="00911D2F">
            <w:pPr>
              <w:spacing w:before="40" w:after="40"/>
              <w:jc w:val="left"/>
              <w:textAlignment w:val="baseline"/>
              <w:rPr>
                <w:sz w:val="22"/>
                <w:szCs w:val="22"/>
                <w:lang w:val="en-GB"/>
              </w:rPr>
            </w:pPr>
            <w:r w:rsidRPr="00904000">
              <w:rPr>
                <w:sz w:val="22"/>
                <w:szCs w:val="22"/>
                <w:lang w:val="en-GB"/>
              </w:rPr>
              <w:t>Chairman of JCA-AHF</w:t>
            </w:r>
          </w:p>
        </w:tc>
        <w:tc>
          <w:tcPr>
            <w:tcW w:w="2044" w:type="dxa"/>
            <w:tcBorders>
              <w:top w:val="single" w:sz="4" w:space="0" w:color="auto"/>
              <w:left w:val="single" w:sz="4" w:space="0" w:color="auto"/>
              <w:bottom w:val="single" w:sz="4" w:space="0" w:color="auto"/>
              <w:right w:val="single" w:sz="4" w:space="0" w:color="auto"/>
            </w:tcBorders>
          </w:tcPr>
          <w:p w14:paraId="240997EC" w14:textId="2C508E96" w:rsidR="005F1C3A" w:rsidRPr="00904000" w:rsidRDefault="00911D2F" w:rsidP="005F1C3A">
            <w:pPr>
              <w:spacing w:before="40" w:after="40"/>
              <w:jc w:val="left"/>
              <w:textAlignment w:val="baseline"/>
              <w:rPr>
                <w:sz w:val="22"/>
                <w:szCs w:val="22"/>
                <w:lang w:val="en-GB"/>
              </w:rPr>
            </w:pPr>
            <w:r w:rsidRPr="00904000">
              <w:rPr>
                <w:sz w:val="22"/>
                <w:szCs w:val="22"/>
                <w:lang w:val="en-GB"/>
              </w:rPr>
              <w:t>ITU-T JCA-AHF progress report</w:t>
            </w:r>
          </w:p>
        </w:tc>
        <w:tc>
          <w:tcPr>
            <w:tcW w:w="3092" w:type="dxa"/>
            <w:tcBorders>
              <w:top w:val="single" w:sz="4" w:space="0" w:color="auto"/>
              <w:left w:val="single" w:sz="4" w:space="0" w:color="auto"/>
              <w:bottom w:val="single" w:sz="4" w:space="0" w:color="auto"/>
              <w:right w:val="single" w:sz="4" w:space="0" w:color="auto"/>
            </w:tcBorders>
          </w:tcPr>
          <w:p w14:paraId="1F15EE29" w14:textId="6E79C2F7" w:rsidR="005F1C3A" w:rsidRPr="00904000" w:rsidRDefault="00911D2F" w:rsidP="005F1C3A">
            <w:pPr>
              <w:spacing w:before="40" w:after="40"/>
              <w:jc w:val="left"/>
              <w:textAlignment w:val="baseline"/>
              <w:rPr>
                <w:sz w:val="22"/>
                <w:szCs w:val="22"/>
                <w:lang w:val="en-GB"/>
              </w:rPr>
            </w:pPr>
            <w:r w:rsidRPr="00904000">
              <w:rPr>
                <w:sz w:val="22"/>
                <w:szCs w:val="22"/>
                <w:lang w:val="en-GB"/>
              </w:rPr>
              <w:t>This TD contains the report of the recent JCA-AHF meeting (e-meeting, 26 November 2020). TSAG is invited to take note of this report.</w:t>
            </w:r>
          </w:p>
        </w:tc>
      </w:tr>
      <w:tr w:rsidR="00305379" w:rsidRPr="00904000" w14:paraId="21995152" w14:textId="77777777" w:rsidTr="00305379">
        <w:tc>
          <w:tcPr>
            <w:tcW w:w="1174" w:type="dxa"/>
            <w:tcBorders>
              <w:top w:val="single" w:sz="4" w:space="0" w:color="auto"/>
              <w:left w:val="single" w:sz="4" w:space="0" w:color="auto"/>
              <w:bottom w:val="single" w:sz="4" w:space="0" w:color="auto"/>
              <w:right w:val="single" w:sz="4" w:space="0" w:color="auto"/>
            </w:tcBorders>
          </w:tcPr>
          <w:p w14:paraId="6ADFA26D" w14:textId="532A54AD" w:rsidR="005F1C3A" w:rsidRPr="00904000" w:rsidRDefault="0086332D" w:rsidP="005F1C3A">
            <w:pPr>
              <w:spacing w:before="40" w:after="40"/>
              <w:jc w:val="left"/>
              <w:textAlignment w:val="baseline"/>
              <w:rPr>
                <w:sz w:val="22"/>
                <w:szCs w:val="22"/>
                <w:lang w:val="en-GB"/>
              </w:rPr>
            </w:pPr>
            <w:hyperlink r:id="rId47" w:history="1">
              <w:r w:rsidR="0027051D" w:rsidRPr="00904000">
                <w:rPr>
                  <w:rStyle w:val="Hyperlink"/>
                  <w:sz w:val="22"/>
                  <w:szCs w:val="22"/>
                  <w:lang w:val="en-GB"/>
                </w:rPr>
                <w:t>950</w:t>
              </w:r>
            </w:hyperlink>
          </w:p>
        </w:tc>
        <w:tc>
          <w:tcPr>
            <w:tcW w:w="1589" w:type="dxa"/>
            <w:tcBorders>
              <w:top w:val="single" w:sz="4" w:space="0" w:color="auto"/>
              <w:left w:val="single" w:sz="4" w:space="0" w:color="auto"/>
              <w:bottom w:val="single" w:sz="4" w:space="0" w:color="auto"/>
              <w:right w:val="single" w:sz="4" w:space="0" w:color="auto"/>
            </w:tcBorders>
          </w:tcPr>
          <w:p w14:paraId="33A82E38" w14:textId="0E641F02" w:rsidR="005F1C3A" w:rsidRPr="00904000" w:rsidRDefault="00027A07" w:rsidP="005F1C3A">
            <w:pPr>
              <w:spacing w:before="40" w:after="40"/>
              <w:textAlignment w:val="baseline"/>
              <w:rPr>
                <w:sz w:val="22"/>
                <w:szCs w:val="22"/>
                <w:lang w:val="en-GB"/>
              </w:rPr>
            </w:pPr>
            <w:r w:rsidRPr="00904000">
              <w:rPr>
                <w:sz w:val="22"/>
                <w:szCs w:val="22"/>
                <w:lang w:val="en-GB"/>
              </w:rPr>
              <w:t>RG-WP</w:t>
            </w:r>
          </w:p>
        </w:tc>
        <w:tc>
          <w:tcPr>
            <w:tcW w:w="1979" w:type="dxa"/>
            <w:tcBorders>
              <w:top w:val="single" w:sz="4" w:space="0" w:color="auto"/>
              <w:left w:val="single" w:sz="4" w:space="0" w:color="auto"/>
              <w:bottom w:val="single" w:sz="4" w:space="0" w:color="auto"/>
              <w:right w:val="single" w:sz="4" w:space="0" w:color="auto"/>
            </w:tcBorders>
          </w:tcPr>
          <w:p w14:paraId="20672DEE" w14:textId="6BFFDE29" w:rsidR="005F1C3A" w:rsidRPr="00904000" w:rsidRDefault="00027A07" w:rsidP="005F1C3A">
            <w:pPr>
              <w:spacing w:before="40" w:after="40"/>
              <w:jc w:val="left"/>
              <w:textAlignment w:val="baseline"/>
              <w:rPr>
                <w:sz w:val="22"/>
                <w:szCs w:val="22"/>
                <w:lang w:val="en-GB"/>
              </w:rPr>
            </w:pPr>
            <w:r w:rsidRPr="00904000">
              <w:rPr>
                <w:sz w:val="22"/>
                <w:szCs w:val="22"/>
                <w:lang w:val="en-GB"/>
              </w:rPr>
              <w:t>ITU-T Study Group 20</w:t>
            </w:r>
          </w:p>
        </w:tc>
        <w:tc>
          <w:tcPr>
            <w:tcW w:w="2044" w:type="dxa"/>
            <w:tcBorders>
              <w:top w:val="single" w:sz="4" w:space="0" w:color="auto"/>
              <w:left w:val="single" w:sz="4" w:space="0" w:color="auto"/>
              <w:bottom w:val="single" w:sz="4" w:space="0" w:color="auto"/>
              <w:right w:val="single" w:sz="4" w:space="0" w:color="auto"/>
            </w:tcBorders>
          </w:tcPr>
          <w:p w14:paraId="3159C087" w14:textId="1FA04CBB" w:rsidR="005F1C3A" w:rsidRPr="00904000" w:rsidRDefault="00027A07" w:rsidP="005F1C3A">
            <w:pPr>
              <w:spacing w:before="40" w:after="40"/>
              <w:jc w:val="left"/>
              <w:textAlignment w:val="baseline"/>
              <w:rPr>
                <w:sz w:val="22"/>
                <w:szCs w:val="22"/>
                <w:lang w:val="en-GB"/>
              </w:rPr>
            </w:pPr>
            <w:r w:rsidRPr="00904000">
              <w:rPr>
                <w:sz w:val="22"/>
                <w:szCs w:val="22"/>
                <w:lang w:val="en-GB"/>
              </w:rPr>
              <w:t>LS on WTSA-20 preparations [from ITU-T SG20]</w:t>
            </w:r>
          </w:p>
        </w:tc>
        <w:tc>
          <w:tcPr>
            <w:tcW w:w="3092" w:type="dxa"/>
            <w:tcBorders>
              <w:top w:val="single" w:sz="4" w:space="0" w:color="auto"/>
              <w:left w:val="single" w:sz="4" w:space="0" w:color="auto"/>
              <w:bottom w:val="single" w:sz="4" w:space="0" w:color="auto"/>
              <w:right w:val="single" w:sz="4" w:space="0" w:color="auto"/>
            </w:tcBorders>
          </w:tcPr>
          <w:p w14:paraId="5B3BD64E" w14:textId="7D116CE0" w:rsidR="005F1C3A" w:rsidRPr="00904000" w:rsidRDefault="00027A07" w:rsidP="005F1C3A">
            <w:pPr>
              <w:spacing w:before="40" w:after="40"/>
              <w:jc w:val="left"/>
              <w:textAlignment w:val="baseline"/>
              <w:rPr>
                <w:sz w:val="22"/>
                <w:szCs w:val="22"/>
                <w:lang w:val="en-GB"/>
              </w:rPr>
            </w:pPr>
            <w:r w:rsidRPr="00904000">
              <w:rPr>
                <w:sz w:val="22"/>
                <w:szCs w:val="22"/>
                <w:lang w:val="en-GB"/>
              </w:rPr>
              <w:t>This liaison statement contains the proposal from ITU-T Study Group 20 on its mandate, points of guidance and Recommendations under its responsibility for WTSA-20 Resolution 2.</w:t>
            </w:r>
          </w:p>
        </w:tc>
      </w:tr>
      <w:tr w:rsidR="00305379" w:rsidRPr="00904000" w14:paraId="0596B541" w14:textId="77777777" w:rsidTr="00305379">
        <w:tc>
          <w:tcPr>
            <w:tcW w:w="1174" w:type="dxa"/>
            <w:tcBorders>
              <w:top w:val="single" w:sz="4" w:space="0" w:color="auto"/>
              <w:left w:val="single" w:sz="4" w:space="0" w:color="auto"/>
              <w:bottom w:val="single" w:sz="4" w:space="0" w:color="auto"/>
              <w:right w:val="single" w:sz="4" w:space="0" w:color="auto"/>
            </w:tcBorders>
          </w:tcPr>
          <w:p w14:paraId="11D1683F" w14:textId="2D291BB9" w:rsidR="005F1C3A" w:rsidRPr="00904000" w:rsidRDefault="0086332D" w:rsidP="005F1C3A">
            <w:pPr>
              <w:spacing w:before="40" w:after="40"/>
              <w:jc w:val="left"/>
              <w:textAlignment w:val="baseline"/>
              <w:rPr>
                <w:b/>
                <w:bCs/>
                <w:sz w:val="22"/>
                <w:szCs w:val="22"/>
                <w:lang w:val="en-GB"/>
              </w:rPr>
            </w:pPr>
            <w:hyperlink r:id="rId48" w:history="1">
              <w:r w:rsidR="003F2F75" w:rsidRPr="00904000">
                <w:rPr>
                  <w:rStyle w:val="Hyperlink"/>
                  <w:sz w:val="22"/>
                  <w:szCs w:val="22"/>
                  <w:lang w:val="en-GB"/>
                </w:rPr>
                <w:t>951</w:t>
              </w:r>
            </w:hyperlink>
            <w:r w:rsidR="003F2F75" w:rsidRPr="00904000">
              <w:rPr>
                <w:sz w:val="22"/>
                <w:szCs w:val="22"/>
                <w:lang w:val="en-GB"/>
              </w:rPr>
              <w:t xml:space="preserve"> </w:t>
            </w:r>
            <w:r w:rsidR="003F2F75" w:rsidRPr="00904000">
              <w:rPr>
                <w:color w:val="FF0000"/>
                <w:sz w:val="22"/>
                <w:szCs w:val="22"/>
                <w:lang w:val="en-GB"/>
              </w:rPr>
              <w:t>(Rev.1)</w:t>
            </w:r>
          </w:p>
        </w:tc>
        <w:tc>
          <w:tcPr>
            <w:tcW w:w="1589" w:type="dxa"/>
            <w:tcBorders>
              <w:top w:val="single" w:sz="4" w:space="0" w:color="auto"/>
              <w:left w:val="single" w:sz="4" w:space="0" w:color="auto"/>
              <w:bottom w:val="single" w:sz="4" w:space="0" w:color="auto"/>
              <w:right w:val="single" w:sz="4" w:space="0" w:color="auto"/>
            </w:tcBorders>
          </w:tcPr>
          <w:p w14:paraId="20A6076B" w14:textId="0721C6CD" w:rsidR="005F1C3A" w:rsidRPr="00904000" w:rsidRDefault="003F2F75" w:rsidP="005F1C3A">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StdsStrat</w:t>
            </w:r>
            <w:proofErr w:type="spellEnd"/>
          </w:p>
        </w:tc>
        <w:tc>
          <w:tcPr>
            <w:tcW w:w="1979" w:type="dxa"/>
            <w:tcBorders>
              <w:top w:val="single" w:sz="4" w:space="0" w:color="auto"/>
              <w:left w:val="single" w:sz="4" w:space="0" w:color="auto"/>
              <w:bottom w:val="single" w:sz="4" w:space="0" w:color="auto"/>
              <w:right w:val="single" w:sz="4" w:space="0" w:color="auto"/>
            </w:tcBorders>
          </w:tcPr>
          <w:p w14:paraId="2998E7DE" w14:textId="0BA61C92" w:rsidR="005F1C3A" w:rsidRPr="00904000" w:rsidRDefault="003F2F75" w:rsidP="005F1C3A">
            <w:pPr>
              <w:spacing w:before="40" w:after="40"/>
              <w:jc w:val="left"/>
              <w:textAlignment w:val="baseline"/>
              <w:rPr>
                <w:sz w:val="22"/>
                <w:szCs w:val="22"/>
                <w:lang w:val="en-GB"/>
              </w:rPr>
            </w:pPr>
            <w:r w:rsidRPr="00904000">
              <w:rPr>
                <w:sz w:val="22"/>
                <w:szCs w:val="22"/>
                <w:lang w:val="en-GB"/>
              </w:rPr>
              <w:t>Rapporteur, TSAG RG-</w:t>
            </w:r>
            <w:proofErr w:type="spellStart"/>
            <w:r w:rsidRPr="00904000">
              <w:rPr>
                <w:sz w:val="22"/>
                <w:szCs w:val="22"/>
                <w:lang w:val="en-GB"/>
              </w:rPr>
              <w:t>StdsStrat</w:t>
            </w:r>
            <w:proofErr w:type="spellEnd"/>
          </w:p>
        </w:tc>
        <w:tc>
          <w:tcPr>
            <w:tcW w:w="2044" w:type="dxa"/>
            <w:tcBorders>
              <w:top w:val="single" w:sz="4" w:space="0" w:color="auto"/>
              <w:left w:val="single" w:sz="4" w:space="0" w:color="auto"/>
              <w:bottom w:val="single" w:sz="4" w:space="0" w:color="auto"/>
              <w:right w:val="single" w:sz="4" w:space="0" w:color="auto"/>
            </w:tcBorders>
          </w:tcPr>
          <w:p w14:paraId="6A040537" w14:textId="467A5090" w:rsidR="005F1C3A" w:rsidRPr="00904000" w:rsidRDefault="003F2F75" w:rsidP="005F1C3A">
            <w:pPr>
              <w:spacing w:before="40" w:after="40"/>
              <w:jc w:val="left"/>
              <w:textAlignment w:val="baseline"/>
              <w:rPr>
                <w:sz w:val="22"/>
                <w:szCs w:val="22"/>
                <w:lang w:val="en-GB"/>
              </w:rPr>
            </w:pPr>
            <w:r w:rsidRPr="00904000">
              <w:rPr>
                <w:sz w:val="22"/>
                <w:szCs w:val="22"/>
                <w:lang w:val="en-GB"/>
              </w:rPr>
              <w:t xml:space="preserve">Progress report of the TSAG RG-Strat interim </w:t>
            </w:r>
            <w:proofErr w:type="spellStart"/>
            <w:r w:rsidRPr="00904000">
              <w:rPr>
                <w:sz w:val="22"/>
                <w:szCs w:val="22"/>
                <w:lang w:val="en-GB"/>
              </w:rPr>
              <w:t>e-meetings</w:t>
            </w:r>
            <w:proofErr w:type="spellEnd"/>
          </w:p>
        </w:tc>
        <w:tc>
          <w:tcPr>
            <w:tcW w:w="3092" w:type="dxa"/>
            <w:tcBorders>
              <w:top w:val="single" w:sz="4" w:space="0" w:color="auto"/>
              <w:left w:val="single" w:sz="4" w:space="0" w:color="auto"/>
              <w:bottom w:val="single" w:sz="4" w:space="0" w:color="auto"/>
              <w:right w:val="single" w:sz="4" w:space="0" w:color="auto"/>
            </w:tcBorders>
          </w:tcPr>
          <w:p w14:paraId="3748F974" w14:textId="21373387" w:rsidR="005F1C3A" w:rsidRPr="00904000" w:rsidRDefault="003F2F75" w:rsidP="005F1C3A">
            <w:pPr>
              <w:spacing w:before="40" w:after="40"/>
              <w:jc w:val="left"/>
              <w:textAlignment w:val="baseline"/>
              <w:rPr>
                <w:sz w:val="22"/>
                <w:szCs w:val="22"/>
                <w:lang w:val="en-GB"/>
              </w:rPr>
            </w:pPr>
            <w:r w:rsidRPr="00904000">
              <w:rPr>
                <w:sz w:val="22"/>
                <w:szCs w:val="22"/>
                <w:lang w:val="en-GB"/>
              </w:rPr>
              <w:t>This TD provides the progress report of the TSAG RG-</w:t>
            </w:r>
            <w:proofErr w:type="spellStart"/>
            <w:r w:rsidRPr="00904000">
              <w:rPr>
                <w:sz w:val="22"/>
                <w:szCs w:val="22"/>
                <w:lang w:val="en-GB"/>
              </w:rPr>
              <w:t>StdsStrat</w:t>
            </w:r>
            <w:proofErr w:type="spellEnd"/>
            <w:r w:rsidRPr="00904000">
              <w:rPr>
                <w:sz w:val="22"/>
                <w:szCs w:val="22"/>
                <w:lang w:val="en-GB"/>
              </w:rPr>
              <w:t xml:space="preserve"> interim </w:t>
            </w:r>
            <w:proofErr w:type="spellStart"/>
            <w:r w:rsidRPr="00904000">
              <w:rPr>
                <w:sz w:val="22"/>
                <w:szCs w:val="22"/>
                <w:lang w:val="en-GB"/>
              </w:rPr>
              <w:t>e-meetings</w:t>
            </w:r>
            <w:proofErr w:type="spellEnd"/>
            <w:r w:rsidRPr="00904000">
              <w:rPr>
                <w:sz w:val="22"/>
                <w:szCs w:val="22"/>
                <w:lang w:val="en-GB"/>
              </w:rPr>
              <w:t xml:space="preserve"> since September 2020.</w:t>
            </w:r>
          </w:p>
        </w:tc>
      </w:tr>
      <w:tr w:rsidR="00305379" w:rsidRPr="00904000" w14:paraId="3C358B62" w14:textId="77777777" w:rsidTr="00305379">
        <w:tc>
          <w:tcPr>
            <w:tcW w:w="1174" w:type="dxa"/>
          </w:tcPr>
          <w:p w14:paraId="4B485D8F" w14:textId="79D86D2C" w:rsidR="005F1C3A" w:rsidRPr="00904000" w:rsidRDefault="0086332D" w:rsidP="005F1C3A">
            <w:pPr>
              <w:spacing w:before="40" w:after="40"/>
              <w:jc w:val="left"/>
              <w:textAlignment w:val="baseline"/>
              <w:rPr>
                <w:b/>
                <w:bCs/>
                <w:sz w:val="22"/>
                <w:szCs w:val="22"/>
                <w:lang w:val="en-GB"/>
              </w:rPr>
            </w:pPr>
            <w:hyperlink r:id="rId49" w:history="1">
              <w:r w:rsidR="001A470B" w:rsidRPr="00904000">
                <w:rPr>
                  <w:rStyle w:val="Hyperlink"/>
                  <w:sz w:val="22"/>
                  <w:szCs w:val="22"/>
                  <w:lang w:val="en-GB"/>
                </w:rPr>
                <w:t>952</w:t>
              </w:r>
            </w:hyperlink>
          </w:p>
        </w:tc>
        <w:tc>
          <w:tcPr>
            <w:tcW w:w="1589" w:type="dxa"/>
          </w:tcPr>
          <w:p w14:paraId="27970BE5" w14:textId="07C03D59" w:rsidR="005F1C3A" w:rsidRPr="00904000" w:rsidRDefault="001A470B" w:rsidP="005F1C3A">
            <w:pPr>
              <w:spacing w:before="40" w:after="40"/>
              <w:textAlignment w:val="baseline"/>
              <w:rPr>
                <w:sz w:val="22"/>
                <w:szCs w:val="22"/>
                <w:lang w:val="en-GB"/>
              </w:rPr>
            </w:pPr>
            <w:r w:rsidRPr="00904000">
              <w:rPr>
                <w:sz w:val="22"/>
                <w:szCs w:val="22"/>
                <w:lang w:val="en-GB"/>
              </w:rPr>
              <w:t>RG-WM</w:t>
            </w:r>
          </w:p>
        </w:tc>
        <w:tc>
          <w:tcPr>
            <w:tcW w:w="1979" w:type="dxa"/>
          </w:tcPr>
          <w:p w14:paraId="323A1523" w14:textId="7E614B3A" w:rsidR="005F1C3A" w:rsidRPr="00904000" w:rsidRDefault="001A470B" w:rsidP="005F1C3A">
            <w:pPr>
              <w:spacing w:before="40" w:after="40"/>
              <w:jc w:val="left"/>
              <w:textAlignment w:val="baseline"/>
              <w:rPr>
                <w:sz w:val="22"/>
                <w:szCs w:val="22"/>
                <w:lang w:val="en-GB"/>
              </w:rPr>
            </w:pPr>
            <w:r w:rsidRPr="00904000">
              <w:rPr>
                <w:sz w:val="22"/>
                <w:szCs w:val="22"/>
                <w:lang w:val="en-GB"/>
              </w:rPr>
              <w:t>Rapporteur, TSAG Rapporteur Group on Working Methods</w:t>
            </w:r>
          </w:p>
        </w:tc>
        <w:tc>
          <w:tcPr>
            <w:tcW w:w="2044" w:type="dxa"/>
          </w:tcPr>
          <w:p w14:paraId="79499F8D" w14:textId="79487DBE" w:rsidR="005F1C3A" w:rsidRPr="00904000" w:rsidRDefault="001A470B" w:rsidP="005F1C3A">
            <w:pPr>
              <w:spacing w:before="40" w:after="40"/>
              <w:jc w:val="left"/>
              <w:textAlignment w:val="baseline"/>
              <w:rPr>
                <w:sz w:val="22"/>
                <w:szCs w:val="22"/>
                <w:lang w:val="en-GB"/>
              </w:rPr>
            </w:pPr>
            <w:r w:rsidRPr="00904000">
              <w:rPr>
                <w:sz w:val="22"/>
                <w:szCs w:val="22"/>
                <w:lang w:val="en-GB"/>
              </w:rPr>
              <w:t xml:space="preserve">Draft report of the TSAG RG-WM interim </w:t>
            </w:r>
            <w:proofErr w:type="spellStart"/>
            <w:r w:rsidRPr="00904000">
              <w:rPr>
                <w:sz w:val="22"/>
                <w:szCs w:val="22"/>
                <w:lang w:val="en-GB"/>
              </w:rPr>
              <w:t>e-meetings</w:t>
            </w:r>
            <w:proofErr w:type="spellEnd"/>
            <w:r w:rsidRPr="00904000">
              <w:rPr>
                <w:sz w:val="22"/>
                <w:szCs w:val="22"/>
                <w:lang w:val="en-GB"/>
              </w:rPr>
              <w:t xml:space="preserve"> on 20-21 October and 8-9 December 2020</w:t>
            </w:r>
          </w:p>
        </w:tc>
        <w:tc>
          <w:tcPr>
            <w:tcW w:w="3092" w:type="dxa"/>
          </w:tcPr>
          <w:p w14:paraId="187ADB23" w14:textId="096B510F" w:rsidR="005F1C3A" w:rsidRPr="00904000" w:rsidRDefault="001A470B" w:rsidP="005F1C3A">
            <w:pPr>
              <w:spacing w:before="40" w:after="40"/>
              <w:jc w:val="left"/>
              <w:textAlignment w:val="baseline"/>
              <w:rPr>
                <w:sz w:val="22"/>
                <w:szCs w:val="22"/>
                <w:lang w:val="en-GB"/>
              </w:rPr>
            </w:pPr>
            <w:r w:rsidRPr="00904000">
              <w:rPr>
                <w:sz w:val="22"/>
                <w:szCs w:val="22"/>
                <w:lang w:val="en-GB"/>
              </w:rPr>
              <w:t xml:space="preserve">This TD provides the report of the TSAG RG-WM interim </w:t>
            </w:r>
            <w:proofErr w:type="spellStart"/>
            <w:r w:rsidRPr="00904000">
              <w:rPr>
                <w:sz w:val="22"/>
                <w:szCs w:val="22"/>
                <w:lang w:val="en-GB"/>
              </w:rPr>
              <w:t>e-meetings</w:t>
            </w:r>
            <w:proofErr w:type="spellEnd"/>
            <w:r w:rsidRPr="00904000">
              <w:rPr>
                <w:sz w:val="22"/>
                <w:szCs w:val="22"/>
                <w:lang w:val="en-GB"/>
              </w:rPr>
              <w:t xml:space="preserve"> on 20-21 October and 8-9 December 2020.</w:t>
            </w:r>
          </w:p>
        </w:tc>
      </w:tr>
      <w:tr w:rsidR="00305379" w:rsidRPr="00904000" w14:paraId="0AAC808A" w14:textId="77777777" w:rsidTr="00305379">
        <w:tc>
          <w:tcPr>
            <w:tcW w:w="1174" w:type="dxa"/>
          </w:tcPr>
          <w:p w14:paraId="6D30F4E2" w14:textId="7C84F2C5" w:rsidR="005F1C3A" w:rsidRPr="00904000" w:rsidRDefault="0086332D" w:rsidP="005F1C3A">
            <w:pPr>
              <w:spacing w:before="40" w:after="40"/>
              <w:jc w:val="left"/>
              <w:textAlignment w:val="baseline"/>
              <w:rPr>
                <w:sz w:val="22"/>
                <w:szCs w:val="22"/>
                <w:lang w:val="en-GB"/>
              </w:rPr>
            </w:pPr>
            <w:hyperlink r:id="rId50" w:history="1">
              <w:r w:rsidR="003E1463" w:rsidRPr="00904000">
                <w:rPr>
                  <w:rStyle w:val="Hyperlink"/>
                  <w:sz w:val="22"/>
                  <w:szCs w:val="22"/>
                  <w:lang w:val="en-GB"/>
                </w:rPr>
                <w:t>953</w:t>
              </w:r>
            </w:hyperlink>
          </w:p>
        </w:tc>
        <w:tc>
          <w:tcPr>
            <w:tcW w:w="1589" w:type="dxa"/>
          </w:tcPr>
          <w:p w14:paraId="43FF637E" w14:textId="4591257A" w:rsidR="005F1C3A" w:rsidRPr="00904000" w:rsidRDefault="003E1463" w:rsidP="005F1C3A">
            <w:pPr>
              <w:spacing w:before="40" w:after="40"/>
              <w:textAlignment w:val="baseline"/>
              <w:rPr>
                <w:sz w:val="22"/>
                <w:szCs w:val="22"/>
                <w:lang w:val="en-GB"/>
              </w:rPr>
            </w:pPr>
            <w:r w:rsidRPr="00904000">
              <w:rPr>
                <w:sz w:val="22"/>
                <w:szCs w:val="22"/>
                <w:lang w:val="en-GB"/>
              </w:rPr>
              <w:t>RG-SC</w:t>
            </w:r>
          </w:p>
        </w:tc>
        <w:tc>
          <w:tcPr>
            <w:tcW w:w="1979" w:type="dxa"/>
          </w:tcPr>
          <w:p w14:paraId="0A2F6A7B" w14:textId="41FA4473" w:rsidR="005F1C3A" w:rsidRPr="00904000" w:rsidRDefault="003E1463" w:rsidP="005F1C3A">
            <w:pPr>
              <w:spacing w:before="40" w:after="40"/>
              <w:jc w:val="left"/>
              <w:textAlignment w:val="baseline"/>
              <w:rPr>
                <w:sz w:val="22"/>
                <w:szCs w:val="22"/>
                <w:lang w:val="en-GB"/>
              </w:rPr>
            </w:pPr>
            <w:r w:rsidRPr="00904000">
              <w:rPr>
                <w:sz w:val="22"/>
                <w:szCs w:val="22"/>
                <w:lang w:val="en-GB"/>
              </w:rPr>
              <w:t>Rapporteur, TSAG Rapporteur Group “Strengthening Collaboration”</w:t>
            </w:r>
          </w:p>
        </w:tc>
        <w:tc>
          <w:tcPr>
            <w:tcW w:w="2044" w:type="dxa"/>
          </w:tcPr>
          <w:p w14:paraId="5814A535" w14:textId="599F0BB6" w:rsidR="005F1C3A" w:rsidRPr="00904000" w:rsidRDefault="003E1463" w:rsidP="005F1C3A">
            <w:pPr>
              <w:spacing w:before="40" w:after="40"/>
              <w:jc w:val="left"/>
              <w:textAlignment w:val="baseline"/>
              <w:rPr>
                <w:sz w:val="22"/>
                <w:szCs w:val="22"/>
                <w:lang w:val="en-GB"/>
              </w:rPr>
            </w:pPr>
            <w:r w:rsidRPr="00904000">
              <w:rPr>
                <w:sz w:val="22"/>
                <w:szCs w:val="22"/>
                <w:lang w:val="en-GB"/>
              </w:rPr>
              <w:t>Progress report of RG-SC from interim meetings</w:t>
            </w:r>
          </w:p>
        </w:tc>
        <w:tc>
          <w:tcPr>
            <w:tcW w:w="3092" w:type="dxa"/>
          </w:tcPr>
          <w:p w14:paraId="2B12C8C2" w14:textId="6F556306" w:rsidR="005F1C3A" w:rsidRPr="00904000" w:rsidRDefault="003E1463" w:rsidP="005F1C3A">
            <w:pPr>
              <w:spacing w:before="40" w:after="40"/>
              <w:jc w:val="left"/>
              <w:textAlignment w:val="baseline"/>
              <w:rPr>
                <w:sz w:val="22"/>
                <w:szCs w:val="22"/>
                <w:lang w:val="en-GB"/>
              </w:rPr>
            </w:pPr>
            <w:r w:rsidRPr="00904000">
              <w:rPr>
                <w:sz w:val="22"/>
                <w:szCs w:val="22"/>
                <w:lang w:val="en-GB"/>
              </w:rPr>
              <w:t>This TD holds the progress report of RG-SC from its interim activities since the September 2020 TSAG meeting.</w:t>
            </w:r>
          </w:p>
        </w:tc>
      </w:tr>
      <w:tr w:rsidR="00305379" w:rsidRPr="00904000" w14:paraId="32A5C0B2" w14:textId="77777777" w:rsidTr="00305379">
        <w:tc>
          <w:tcPr>
            <w:tcW w:w="1174" w:type="dxa"/>
          </w:tcPr>
          <w:p w14:paraId="16CBDB3E" w14:textId="7B0CAAF3" w:rsidR="005F1C3A" w:rsidRPr="00904000" w:rsidRDefault="0086332D" w:rsidP="005F1C3A">
            <w:pPr>
              <w:spacing w:before="40" w:after="40"/>
              <w:jc w:val="left"/>
              <w:textAlignment w:val="baseline"/>
              <w:rPr>
                <w:b/>
                <w:bCs/>
                <w:sz w:val="22"/>
                <w:szCs w:val="22"/>
                <w:lang w:val="en-GB"/>
              </w:rPr>
            </w:pPr>
            <w:hyperlink r:id="rId51" w:history="1">
              <w:r w:rsidR="00261EAB" w:rsidRPr="00904000">
                <w:rPr>
                  <w:rStyle w:val="Hyperlink"/>
                  <w:sz w:val="22"/>
                  <w:szCs w:val="22"/>
                  <w:lang w:val="en-GB"/>
                </w:rPr>
                <w:t>954</w:t>
              </w:r>
            </w:hyperlink>
          </w:p>
        </w:tc>
        <w:tc>
          <w:tcPr>
            <w:tcW w:w="1589" w:type="dxa"/>
          </w:tcPr>
          <w:p w14:paraId="75A4BE40" w14:textId="4B063D1E" w:rsidR="005F1C3A" w:rsidRPr="00904000" w:rsidRDefault="00261EAB" w:rsidP="005F1C3A">
            <w:pPr>
              <w:spacing w:before="40" w:after="40"/>
              <w:textAlignment w:val="baseline"/>
              <w:rPr>
                <w:sz w:val="22"/>
                <w:szCs w:val="22"/>
                <w:lang w:val="en-GB"/>
              </w:rPr>
            </w:pPr>
            <w:r w:rsidRPr="00904000">
              <w:rPr>
                <w:sz w:val="22"/>
                <w:szCs w:val="22"/>
                <w:lang w:val="en-GB"/>
              </w:rPr>
              <w:t>RG-WP</w:t>
            </w:r>
          </w:p>
        </w:tc>
        <w:tc>
          <w:tcPr>
            <w:tcW w:w="1979" w:type="dxa"/>
          </w:tcPr>
          <w:p w14:paraId="25A69A57" w14:textId="2D1E7D2D" w:rsidR="005F1C3A" w:rsidRPr="00904000" w:rsidRDefault="00261EAB" w:rsidP="005F1C3A">
            <w:pPr>
              <w:spacing w:before="40" w:after="40"/>
              <w:jc w:val="left"/>
              <w:textAlignment w:val="baseline"/>
              <w:rPr>
                <w:sz w:val="22"/>
                <w:szCs w:val="22"/>
                <w:lang w:val="en-GB"/>
              </w:rPr>
            </w:pPr>
            <w:r w:rsidRPr="00904000">
              <w:rPr>
                <w:sz w:val="22"/>
                <w:szCs w:val="22"/>
                <w:lang w:val="en-GB"/>
              </w:rPr>
              <w:t>Rapporteur, RG-WP</w:t>
            </w:r>
          </w:p>
        </w:tc>
        <w:tc>
          <w:tcPr>
            <w:tcW w:w="2044" w:type="dxa"/>
          </w:tcPr>
          <w:p w14:paraId="037BB3A8" w14:textId="035D537C" w:rsidR="005F1C3A" w:rsidRPr="00904000" w:rsidRDefault="00261EAB" w:rsidP="005F1C3A">
            <w:pPr>
              <w:spacing w:before="40" w:after="40"/>
              <w:jc w:val="left"/>
              <w:textAlignment w:val="baseline"/>
              <w:rPr>
                <w:sz w:val="22"/>
                <w:szCs w:val="22"/>
                <w:lang w:val="en-GB"/>
              </w:rPr>
            </w:pPr>
            <w:r w:rsidRPr="00904000">
              <w:rPr>
                <w:sz w:val="22"/>
                <w:szCs w:val="22"/>
                <w:lang w:val="en-GB"/>
              </w:rPr>
              <w:t>Report of the TSAG Rapporteur Group meeting on Work Program and Structure (e-meeting, 3 November 2020)</w:t>
            </w:r>
          </w:p>
        </w:tc>
        <w:tc>
          <w:tcPr>
            <w:tcW w:w="3092" w:type="dxa"/>
          </w:tcPr>
          <w:p w14:paraId="3BA7E26A" w14:textId="00A7317A" w:rsidR="005F1C3A" w:rsidRPr="00904000" w:rsidRDefault="00261EAB" w:rsidP="005F1C3A">
            <w:pPr>
              <w:keepNext/>
              <w:keepLines/>
              <w:spacing w:before="40" w:after="40"/>
              <w:jc w:val="left"/>
              <w:textAlignment w:val="baseline"/>
              <w:rPr>
                <w:sz w:val="22"/>
                <w:szCs w:val="22"/>
                <w:lang w:val="en-GB"/>
              </w:rPr>
            </w:pPr>
            <w:r w:rsidRPr="00904000">
              <w:rPr>
                <w:sz w:val="22"/>
                <w:szCs w:val="22"/>
                <w:lang w:val="en-GB"/>
              </w:rPr>
              <w:t>This TD contains the report of the meeting of the TSAG Rapporteur Group on Work Program and Structure (e-meeting, 3 November 2020).</w:t>
            </w:r>
          </w:p>
        </w:tc>
      </w:tr>
      <w:tr w:rsidR="00305379" w:rsidRPr="00904000" w14:paraId="18593971" w14:textId="77777777" w:rsidTr="00305379">
        <w:tc>
          <w:tcPr>
            <w:tcW w:w="1174" w:type="dxa"/>
          </w:tcPr>
          <w:p w14:paraId="1BDE2B62" w14:textId="5C7C28C3" w:rsidR="005F1C3A" w:rsidRPr="00904000" w:rsidRDefault="0086332D" w:rsidP="005F1C3A">
            <w:pPr>
              <w:spacing w:before="40" w:after="40"/>
              <w:jc w:val="left"/>
              <w:textAlignment w:val="baseline"/>
              <w:rPr>
                <w:b/>
                <w:bCs/>
                <w:sz w:val="22"/>
                <w:szCs w:val="22"/>
                <w:lang w:val="en-GB"/>
              </w:rPr>
            </w:pPr>
            <w:hyperlink r:id="rId52" w:history="1">
              <w:r w:rsidR="0087566C" w:rsidRPr="00904000">
                <w:rPr>
                  <w:rStyle w:val="Hyperlink"/>
                  <w:sz w:val="22"/>
                  <w:szCs w:val="22"/>
                  <w:lang w:val="en-GB"/>
                </w:rPr>
                <w:t>955</w:t>
              </w:r>
            </w:hyperlink>
          </w:p>
        </w:tc>
        <w:tc>
          <w:tcPr>
            <w:tcW w:w="1589" w:type="dxa"/>
          </w:tcPr>
          <w:p w14:paraId="0C9BA57B" w14:textId="5D2CFBA8" w:rsidR="005F1C3A" w:rsidRPr="00904000" w:rsidRDefault="0087566C" w:rsidP="005F1C3A">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ResReview</w:t>
            </w:r>
            <w:proofErr w:type="spellEnd"/>
          </w:p>
        </w:tc>
        <w:tc>
          <w:tcPr>
            <w:tcW w:w="1979" w:type="dxa"/>
          </w:tcPr>
          <w:p w14:paraId="3533035A" w14:textId="0981D1CA" w:rsidR="005F1C3A" w:rsidRPr="00904000" w:rsidRDefault="0087566C" w:rsidP="005F1C3A">
            <w:pPr>
              <w:spacing w:before="40" w:after="40"/>
              <w:jc w:val="left"/>
              <w:textAlignment w:val="baseline"/>
              <w:rPr>
                <w:sz w:val="22"/>
                <w:szCs w:val="22"/>
                <w:lang w:val="en-GB"/>
              </w:rPr>
            </w:pPr>
            <w:r w:rsidRPr="00904000">
              <w:rPr>
                <w:sz w:val="22"/>
                <w:szCs w:val="22"/>
                <w:lang w:val="en-GB"/>
              </w:rPr>
              <w:t xml:space="preserve">Rapporteur, TSAG Rapporteur Group </w:t>
            </w:r>
            <w:r w:rsidRPr="00904000">
              <w:rPr>
                <w:sz w:val="22"/>
                <w:szCs w:val="22"/>
                <w:lang w:val="en-GB"/>
              </w:rPr>
              <w:lastRenderedPageBreak/>
              <w:t>“Review of WTSA Resolutions”</w:t>
            </w:r>
          </w:p>
        </w:tc>
        <w:tc>
          <w:tcPr>
            <w:tcW w:w="2044" w:type="dxa"/>
          </w:tcPr>
          <w:p w14:paraId="011468BE" w14:textId="6B2E930D" w:rsidR="005F1C3A" w:rsidRPr="00904000" w:rsidRDefault="0087566C" w:rsidP="005F1C3A">
            <w:pPr>
              <w:spacing w:before="40" w:after="40"/>
              <w:jc w:val="left"/>
              <w:textAlignment w:val="baseline"/>
              <w:rPr>
                <w:sz w:val="22"/>
                <w:szCs w:val="22"/>
                <w:lang w:val="en-GB"/>
              </w:rPr>
            </w:pPr>
            <w:r w:rsidRPr="00904000">
              <w:rPr>
                <w:sz w:val="22"/>
                <w:szCs w:val="22"/>
                <w:lang w:val="en-GB"/>
              </w:rPr>
              <w:lastRenderedPageBreak/>
              <w:t>Progress report of RG-</w:t>
            </w:r>
            <w:proofErr w:type="spellStart"/>
            <w:r w:rsidRPr="00904000">
              <w:rPr>
                <w:sz w:val="22"/>
                <w:szCs w:val="22"/>
                <w:lang w:val="en-GB"/>
              </w:rPr>
              <w:t>ResReview</w:t>
            </w:r>
            <w:proofErr w:type="spellEnd"/>
            <w:r w:rsidRPr="00904000">
              <w:rPr>
                <w:sz w:val="22"/>
                <w:szCs w:val="22"/>
                <w:lang w:val="en-GB"/>
              </w:rPr>
              <w:t xml:space="preserve"> </w:t>
            </w:r>
            <w:r w:rsidRPr="00904000">
              <w:rPr>
                <w:sz w:val="22"/>
                <w:szCs w:val="22"/>
                <w:lang w:val="en-GB"/>
              </w:rPr>
              <w:lastRenderedPageBreak/>
              <w:t>from an interim meeting</w:t>
            </w:r>
          </w:p>
        </w:tc>
        <w:tc>
          <w:tcPr>
            <w:tcW w:w="3092" w:type="dxa"/>
          </w:tcPr>
          <w:p w14:paraId="0702FAB9" w14:textId="0C8104F8" w:rsidR="005F1C3A" w:rsidRPr="00904000" w:rsidRDefault="0087566C" w:rsidP="005F1C3A">
            <w:pPr>
              <w:spacing w:before="40" w:after="40"/>
              <w:jc w:val="left"/>
              <w:textAlignment w:val="baseline"/>
              <w:rPr>
                <w:sz w:val="22"/>
                <w:szCs w:val="22"/>
                <w:lang w:val="en-GB"/>
              </w:rPr>
            </w:pPr>
            <w:r w:rsidRPr="00904000">
              <w:rPr>
                <w:sz w:val="22"/>
                <w:szCs w:val="22"/>
                <w:lang w:val="en-GB"/>
              </w:rPr>
              <w:lastRenderedPageBreak/>
              <w:t>This TD holds the progress report of RG-</w:t>
            </w:r>
            <w:proofErr w:type="spellStart"/>
            <w:r w:rsidRPr="00904000">
              <w:rPr>
                <w:sz w:val="22"/>
                <w:szCs w:val="22"/>
                <w:lang w:val="en-GB"/>
              </w:rPr>
              <w:t>ResReview</w:t>
            </w:r>
            <w:proofErr w:type="spellEnd"/>
            <w:r w:rsidRPr="00904000">
              <w:rPr>
                <w:sz w:val="22"/>
                <w:szCs w:val="22"/>
                <w:lang w:val="en-GB"/>
              </w:rPr>
              <w:t xml:space="preserve"> from its interim activities since the </w:t>
            </w:r>
            <w:r w:rsidRPr="00904000">
              <w:rPr>
                <w:sz w:val="22"/>
                <w:szCs w:val="22"/>
                <w:lang w:val="en-GB"/>
              </w:rPr>
              <w:lastRenderedPageBreak/>
              <w:t>September 2020 TSAG meeting.</w:t>
            </w:r>
          </w:p>
        </w:tc>
      </w:tr>
      <w:tr w:rsidR="00305379" w:rsidRPr="00904000" w14:paraId="296EE8C6" w14:textId="77777777" w:rsidTr="00305379">
        <w:tc>
          <w:tcPr>
            <w:tcW w:w="1174" w:type="dxa"/>
          </w:tcPr>
          <w:p w14:paraId="31FD65CD" w14:textId="6FECA414" w:rsidR="005F1C3A" w:rsidRPr="00904000" w:rsidRDefault="0086332D" w:rsidP="005F1C3A">
            <w:pPr>
              <w:spacing w:before="40" w:after="40"/>
              <w:jc w:val="left"/>
              <w:textAlignment w:val="baseline"/>
              <w:rPr>
                <w:b/>
                <w:bCs/>
                <w:sz w:val="22"/>
                <w:szCs w:val="22"/>
                <w:lang w:val="en-GB"/>
              </w:rPr>
            </w:pPr>
            <w:hyperlink r:id="rId53" w:history="1">
              <w:r w:rsidR="0087566C" w:rsidRPr="00904000">
                <w:rPr>
                  <w:rStyle w:val="Hyperlink"/>
                  <w:sz w:val="22"/>
                  <w:szCs w:val="22"/>
                  <w:lang w:val="en-GB"/>
                </w:rPr>
                <w:t>956</w:t>
              </w:r>
            </w:hyperlink>
          </w:p>
        </w:tc>
        <w:tc>
          <w:tcPr>
            <w:tcW w:w="1589" w:type="dxa"/>
          </w:tcPr>
          <w:p w14:paraId="7F84F147" w14:textId="32E7C6C1" w:rsidR="005F1C3A" w:rsidRPr="00904000" w:rsidRDefault="0087566C" w:rsidP="005F1C3A">
            <w:pPr>
              <w:spacing w:before="40" w:after="40"/>
              <w:textAlignment w:val="baseline"/>
              <w:rPr>
                <w:sz w:val="22"/>
                <w:szCs w:val="22"/>
                <w:lang w:val="en-GB"/>
              </w:rPr>
            </w:pPr>
            <w:r w:rsidRPr="00904000">
              <w:rPr>
                <w:sz w:val="22"/>
                <w:szCs w:val="22"/>
                <w:lang w:val="en-GB"/>
              </w:rPr>
              <w:t>PLEN</w:t>
            </w:r>
          </w:p>
        </w:tc>
        <w:tc>
          <w:tcPr>
            <w:tcW w:w="1979" w:type="dxa"/>
          </w:tcPr>
          <w:p w14:paraId="61373F14" w14:textId="7AE2D3A7" w:rsidR="005F1C3A" w:rsidRPr="00904000" w:rsidRDefault="0087566C" w:rsidP="005F1C3A">
            <w:pPr>
              <w:spacing w:before="40" w:after="40"/>
              <w:jc w:val="left"/>
              <w:textAlignment w:val="baseline"/>
              <w:rPr>
                <w:sz w:val="22"/>
                <w:szCs w:val="22"/>
                <w:lang w:val="en-GB"/>
              </w:rPr>
            </w:pPr>
            <w:r w:rsidRPr="00904000">
              <w:rPr>
                <w:sz w:val="22"/>
                <w:szCs w:val="22"/>
                <w:lang w:val="en-GB"/>
              </w:rPr>
              <w:t>Rapporteur, TSAG Rapporteur Group “Strategic Operational Plan”</w:t>
            </w:r>
          </w:p>
        </w:tc>
        <w:tc>
          <w:tcPr>
            <w:tcW w:w="2044" w:type="dxa"/>
          </w:tcPr>
          <w:p w14:paraId="1F7BBD0B" w14:textId="07EE5B8D" w:rsidR="005F1C3A" w:rsidRPr="00904000" w:rsidRDefault="0087566C" w:rsidP="005F1C3A">
            <w:pPr>
              <w:spacing w:before="40" w:after="40"/>
              <w:jc w:val="left"/>
              <w:textAlignment w:val="baseline"/>
              <w:rPr>
                <w:sz w:val="22"/>
                <w:szCs w:val="22"/>
                <w:lang w:val="en-GB"/>
              </w:rPr>
            </w:pPr>
            <w:r w:rsidRPr="00904000">
              <w:rPr>
                <w:sz w:val="22"/>
                <w:szCs w:val="22"/>
                <w:lang w:val="en-GB"/>
              </w:rPr>
              <w:t>Progress report of the TSAG Rapporteur Group “Strategic Operational Plan” (RG-SOP) e-meeting, 9 November 2020</w:t>
            </w:r>
          </w:p>
        </w:tc>
        <w:tc>
          <w:tcPr>
            <w:tcW w:w="3092" w:type="dxa"/>
          </w:tcPr>
          <w:p w14:paraId="691017D3" w14:textId="13790C2A" w:rsidR="005F1C3A" w:rsidRPr="00904000" w:rsidRDefault="0087566C" w:rsidP="005F1C3A">
            <w:pPr>
              <w:spacing w:before="40" w:after="40"/>
              <w:jc w:val="left"/>
              <w:textAlignment w:val="baseline"/>
              <w:rPr>
                <w:sz w:val="22"/>
                <w:szCs w:val="22"/>
                <w:lang w:val="en-GB"/>
              </w:rPr>
            </w:pPr>
            <w:r w:rsidRPr="00904000">
              <w:rPr>
                <w:sz w:val="22"/>
                <w:szCs w:val="22"/>
                <w:lang w:val="en-GB"/>
              </w:rPr>
              <w:t>This TD holds the progress report of RG-SOP from its interim activities since the September 2020 TSAG meeting.</w:t>
            </w:r>
          </w:p>
        </w:tc>
      </w:tr>
      <w:tr w:rsidR="00305379" w:rsidRPr="00904000" w14:paraId="2B5C8215" w14:textId="77777777" w:rsidTr="00305379">
        <w:tc>
          <w:tcPr>
            <w:tcW w:w="1174" w:type="dxa"/>
          </w:tcPr>
          <w:p w14:paraId="1EE4B5B8" w14:textId="7AA482F6" w:rsidR="005F1C3A" w:rsidRPr="00904000" w:rsidRDefault="0086332D" w:rsidP="005F1C3A">
            <w:pPr>
              <w:spacing w:before="40" w:after="40"/>
              <w:jc w:val="left"/>
              <w:textAlignment w:val="baseline"/>
              <w:rPr>
                <w:b/>
                <w:bCs/>
                <w:sz w:val="22"/>
                <w:szCs w:val="22"/>
                <w:lang w:val="en-GB"/>
              </w:rPr>
            </w:pPr>
            <w:hyperlink r:id="rId54" w:history="1">
              <w:r w:rsidR="00253169" w:rsidRPr="00904000">
                <w:rPr>
                  <w:rStyle w:val="Hyperlink"/>
                  <w:sz w:val="22"/>
                  <w:szCs w:val="22"/>
                  <w:lang w:val="en-GB"/>
                </w:rPr>
                <w:t>957</w:t>
              </w:r>
            </w:hyperlink>
          </w:p>
        </w:tc>
        <w:tc>
          <w:tcPr>
            <w:tcW w:w="1589" w:type="dxa"/>
          </w:tcPr>
          <w:p w14:paraId="080A66AB" w14:textId="258362F2" w:rsidR="005F1C3A" w:rsidRPr="00904000" w:rsidRDefault="00253169" w:rsidP="005F1C3A">
            <w:pPr>
              <w:spacing w:before="40" w:after="40"/>
              <w:textAlignment w:val="baseline"/>
              <w:rPr>
                <w:sz w:val="22"/>
                <w:szCs w:val="22"/>
                <w:lang w:val="en-GB"/>
              </w:rPr>
            </w:pPr>
            <w:r w:rsidRPr="00904000">
              <w:rPr>
                <w:sz w:val="22"/>
                <w:szCs w:val="22"/>
                <w:lang w:val="en-GB"/>
              </w:rPr>
              <w:t>RG-SC</w:t>
            </w:r>
          </w:p>
        </w:tc>
        <w:tc>
          <w:tcPr>
            <w:tcW w:w="1979" w:type="dxa"/>
          </w:tcPr>
          <w:p w14:paraId="471C19C0" w14:textId="7302AE8A" w:rsidR="005F1C3A" w:rsidRPr="00904000" w:rsidRDefault="00253169" w:rsidP="005F1C3A">
            <w:pPr>
              <w:spacing w:before="40" w:after="40"/>
              <w:jc w:val="left"/>
              <w:textAlignment w:val="baseline"/>
              <w:rPr>
                <w:sz w:val="22"/>
                <w:szCs w:val="22"/>
                <w:lang w:val="en-GB"/>
              </w:rPr>
            </w:pPr>
            <w:r w:rsidRPr="00904000">
              <w:rPr>
                <w:sz w:val="22"/>
                <w:szCs w:val="22"/>
                <w:lang w:val="en-GB"/>
              </w:rPr>
              <w:t>ITU-T Liaison Officer to JTC 1</w:t>
            </w:r>
          </w:p>
        </w:tc>
        <w:tc>
          <w:tcPr>
            <w:tcW w:w="2044" w:type="dxa"/>
          </w:tcPr>
          <w:p w14:paraId="1C14C6A6" w14:textId="4F9AD1C9" w:rsidR="005F1C3A" w:rsidRPr="00904000" w:rsidRDefault="00253169" w:rsidP="005F1C3A">
            <w:pPr>
              <w:spacing w:before="40" w:after="40"/>
              <w:jc w:val="left"/>
              <w:textAlignment w:val="baseline"/>
              <w:rPr>
                <w:sz w:val="22"/>
                <w:szCs w:val="22"/>
                <w:lang w:val="en-GB"/>
              </w:rPr>
            </w:pPr>
            <w:r w:rsidRPr="00904000">
              <w:rPr>
                <w:sz w:val="22"/>
                <w:szCs w:val="22"/>
                <w:lang w:val="en-GB"/>
              </w:rPr>
              <w:t>Report of the ISO/IEC JTC 1 Plenary (Virtual, 2-9 November 2020)</w:t>
            </w:r>
          </w:p>
        </w:tc>
        <w:tc>
          <w:tcPr>
            <w:tcW w:w="3092" w:type="dxa"/>
          </w:tcPr>
          <w:p w14:paraId="6415975C" w14:textId="03A9FCA6" w:rsidR="005F1C3A" w:rsidRPr="00904000" w:rsidRDefault="00253169" w:rsidP="005F1C3A">
            <w:pPr>
              <w:spacing w:before="40" w:after="40"/>
              <w:jc w:val="left"/>
              <w:textAlignment w:val="baseline"/>
              <w:rPr>
                <w:sz w:val="22"/>
                <w:szCs w:val="22"/>
                <w:lang w:val="en-GB"/>
              </w:rPr>
            </w:pPr>
            <w:r w:rsidRPr="00904000">
              <w:rPr>
                <w:sz w:val="22"/>
                <w:szCs w:val="22"/>
                <w:lang w:val="en-GB"/>
              </w:rPr>
              <w:t>ISO/IEC JTC 1 held its last Plenary virtual meeting on 2-9 November 2020. This document gathers items discussed and decided in the last JTC 1 meeting which are relevant to TSAG and proposes actions when appropriate.</w:t>
            </w:r>
          </w:p>
        </w:tc>
      </w:tr>
      <w:tr w:rsidR="00305379" w:rsidRPr="00904000" w14:paraId="2F9F6143" w14:textId="77777777" w:rsidTr="00305379">
        <w:tc>
          <w:tcPr>
            <w:tcW w:w="1174" w:type="dxa"/>
          </w:tcPr>
          <w:p w14:paraId="16F73B6B" w14:textId="621B57DC" w:rsidR="005F1C3A" w:rsidRPr="00904000" w:rsidRDefault="0086332D" w:rsidP="005F1C3A">
            <w:pPr>
              <w:spacing w:before="40" w:after="40"/>
              <w:jc w:val="left"/>
              <w:textAlignment w:val="baseline"/>
              <w:rPr>
                <w:b/>
                <w:bCs/>
                <w:sz w:val="22"/>
                <w:szCs w:val="22"/>
                <w:lang w:val="en-GB"/>
              </w:rPr>
            </w:pPr>
            <w:hyperlink r:id="rId55" w:history="1">
              <w:r w:rsidR="00E4506E" w:rsidRPr="00904000">
                <w:rPr>
                  <w:rStyle w:val="Hyperlink"/>
                  <w:sz w:val="22"/>
                  <w:szCs w:val="22"/>
                  <w:lang w:val="en-GB"/>
                </w:rPr>
                <w:t>958</w:t>
              </w:r>
            </w:hyperlink>
          </w:p>
        </w:tc>
        <w:tc>
          <w:tcPr>
            <w:tcW w:w="1589" w:type="dxa"/>
          </w:tcPr>
          <w:p w14:paraId="3F58A213" w14:textId="523CF954" w:rsidR="005F1C3A" w:rsidRPr="00904000" w:rsidRDefault="00E4506E" w:rsidP="005F1C3A">
            <w:pPr>
              <w:spacing w:before="40" w:after="40"/>
              <w:textAlignment w:val="baseline"/>
              <w:rPr>
                <w:sz w:val="22"/>
                <w:szCs w:val="22"/>
                <w:lang w:val="en-GB"/>
              </w:rPr>
            </w:pPr>
            <w:r w:rsidRPr="00904000">
              <w:rPr>
                <w:sz w:val="22"/>
                <w:szCs w:val="22"/>
                <w:lang w:val="en-GB"/>
              </w:rPr>
              <w:t>RG-WP</w:t>
            </w:r>
          </w:p>
        </w:tc>
        <w:tc>
          <w:tcPr>
            <w:tcW w:w="1979" w:type="dxa"/>
          </w:tcPr>
          <w:p w14:paraId="25AF3EE8" w14:textId="4573EE6B" w:rsidR="005F1C3A" w:rsidRPr="00904000" w:rsidRDefault="00E4506E" w:rsidP="005F1C3A">
            <w:pPr>
              <w:spacing w:before="40" w:after="40"/>
              <w:jc w:val="left"/>
              <w:textAlignment w:val="baseline"/>
              <w:rPr>
                <w:sz w:val="22"/>
                <w:szCs w:val="22"/>
                <w:lang w:val="en-GB"/>
              </w:rPr>
            </w:pPr>
            <w:r w:rsidRPr="00904000">
              <w:rPr>
                <w:sz w:val="22"/>
                <w:szCs w:val="22"/>
                <w:lang w:val="en-GB"/>
              </w:rPr>
              <w:t>Rapporteur, RG-WP</w:t>
            </w:r>
          </w:p>
        </w:tc>
        <w:tc>
          <w:tcPr>
            <w:tcW w:w="2044" w:type="dxa"/>
          </w:tcPr>
          <w:p w14:paraId="4F0D0540" w14:textId="6CB86F04" w:rsidR="005F1C3A" w:rsidRPr="00904000" w:rsidRDefault="00E4506E" w:rsidP="005F1C3A">
            <w:pPr>
              <w:spacing w:before="40" w:after="40"/>
              <w:jc w:val="left"/>
              <w:textAlignment w:val="baseline"/>
              <w:rPr>
                <w:sz w:val="22"/>
                <w:szCs w:val="22"/>
                <w:lang w:val="en-GB"/>
              </w:rPr>
            </w:pPr>
            <w:r w:rsidRPr="00904000">
              <w:rPr>
                <w:sz w:val="22"/>
                <w:szCs w:val="22"/>
                <w:lang w:val="en-GB"/>
              </w:rPr>
              <w:t>Report of the TSAG Rapporteur Group meeting on Work Program and Structure (e-meeting, 8 December 2020)</w:t>
            </w:r>
          </w:p>
        </w:tc>
        <w:tc>
          <w:tcPr>
            <w:tcW w:w="3092" w:type="dxa"/>
          </w:tcPr>
          <w:p w14:paraId="418F4037" w14:textId="4E27D53A" w:rsidR="005F1C3A" w:rsidRPr="00904000" w:rsidRDefault="00E4506E" w:rsidP="005F1C3A">
            <w:pPr>
              <w:spacing w:before="40" w:after="40"/>
              <w:jc w:val="left"/>
              <w:textAlignment w:val="baseline"/>
              <w:rPr>
                <w:sz w:val="22"/>
                <w:szCs w:val="22"/>
                <w:lang w:val="en-GB"/>
              </w:rPr>
            </w:pPr>
            <w:r w:rsidRPr="00904000">
              <w:rPr>
                <w:sz w:val="22"/>
                <w:szCs w:val="22"/>
                <w:lang w:val="en-GB"/>
              </w:rPr>
              <w:t>This TD contains the report of the meeting of the TSAG Rapporteur Group on Work Program and Structure (e-meeting, 8 December 2020).</w:t>
            </w:r>
          </w:p>
        </w:tc>
      </w:tr>
      <w:tr w:rsidR="00305379" w:rsidRPr="00904000" w14:paraId="1D6F68A2" w14:textId="77777777" w:rsidTr="00305379">
        <w:tc>
          <w:tcPr>
            <w:tcW w:w="1174" w:type="dxa"/>
          </w:tcPr>
          <w:p w14:paraId="106314AB" w14:textId="48AB0675" w:rsidR="005F1C3A" w:rsidRPr="00904000" w:rsidRDefault="0086332D" w:rsidP="005F1C3A">
            <w:pPr>
              <w:spacing w:before="40" w:after="40"/>
              <w:jc w:val="left"/>
              <w:textAlignment w:val="baseline"/>
              <w:rPr>
                <w:b/>
                <w:bCs/>
                <w:sz w:val="22"/>
                <w:szCs w:val="22"/>
                <w:lang w:val="en-GB"/>
              </w:rPr>
            </w:pPr>
            <w:hyperlink r:id="rId56" w:history="1">
              <w:r w:rsidR="009725A0" w:rsidRPr="00904000">
                <w:rPr>
                  <w:rStyle w:val="Hyperlink"/>
                  <w:sz w:val="22"/>
                  <w:szCs w:val="22"/>
                  <w:lang w:val="en-GB"/>
                </w:rPr>
                <w:t>959</w:t>
              </w:r>
            </w:hyperlink>
          </w:p>
        </w:tc>
        <w:tc>
          <w:tcPr>
            <w:tcW w:w="1589" w:type="dxa"/>
          </w:tcPr>
          <w:p w14:paraId="4D749277" w14:textId="00E799BE" w:rsidR="005F1C3A" w:rsidRPr="00904000" w:rsidRDefault="009725A0" w:rsidP="005F1C3A">
            <w:pPr>
              <w:spacing w:before="40" w:after="40"/>
              <w:jc w:val="left"/>
              <w:textAlignment w:val="baseline"/>
              <w:rPr>
                <w:sz w:val="22"/>
                <w:szCs w:val="22"/>
                <w:lang w:val="en-GB"/>
              </w:rPr>
            </w:pPr>
            <w:r w:rsidRPr="00904000">
              <w:rPr>
                <w:sz w:val="22"/>
                <w:szCs w:val="22"/>
                <w:lang w:val="en-GB"/>
              </w:rPr>
              <w:t>RG-SC</w:t>
            </w:r>
          </w:p>
        </w:tc>
        <w:tc>
          <w:tcPr>
            <w:tcW w:w="1979" w:type="dxa"/>
          </w:tcPr>
          <w:p w14:paraId="441CA8FB" w14:textId="7883C71B" w:rsidR="005F1C3A" w:rsidRPr="00904000" w:rsidRDefault="009725A0"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1A8B7C41" w14:textId="213B7752" w:rsidR="005F1C3A" w:rsidRPr="00904000" w:rsidRDefault="009725A0" w:rsidP="005F1C3A">
            <w:pPr>
              <w:spacing w:before="40" w:after="40"/>
              <w:jc w:val="left"/>
              <w:textAlignment w:val="baseline"/>
              <w:rPr>
                <w:sz w:val="22"/>
                <w:szCs w:val="22"/>
                <w:lang w:val="en-GB"/>
              </w:rPr>
            </w:pPr>
            <w:r w:rsidRPr="00904000">
              <w:rPr>
                <w:sz w:val="22"/>
                <w:szCs w:val="22"/>
                <w:lang w:val="en-GB"/>
              </w:rPr>
              <w:t>Organizations newly qualified for ITU-T A.5 in 2020</w:t>
            </w:r>
          </w:p>
        </w:tc>
        <w:tc>
          <w:tcPr>
            <w:tcW w:w="3092" w:type="dxa"/>
          </w:tcPr>
          <w:p w14:paraId="742A7FA2" w14:textId="6527B333" w:rsidR="005F1C3A" w:rsidRPr="00904000" w:rsidRDefault="009725A0" w:rsidP="005F1C3A">
            <w:pPr>
              <w:spacing w:before="40" w:after="40"/>
              <w:jc w:val="left"/>
              <w:textAlignment w:val="baseline"/>
              <w:rPr>
                <w:sz w:val="22"/>
                <w:szCs w:val="22"/>
                <w:lang w:val="en-GB"/>
              </w:rPr>
            </w:pPr>
            <w:r w:rsidRPr="00904000">
              <w:rPr>
                <w:sz w:val="22"/>
                <w:szCs w:val="22"/>
                <w:lang w:val="en-GB"/>
              </w:rPr>
              <w:t>This TD contains information on the decisions taken by ITU-T Study Groups in 2020 of the ITU-T A.5 qualifications for JEDEC; 3GPP; TSDSI; and PRIME Alliance.</w:t>
            </w:r>
          </w:p>
        </w:tc>
      </w:tr>
      <w:tr w:rsidR="00305379" w:rsidRPr="00904000" w14:paraId="3353549D" w14:textId="77777777" w:rsidTr="00305379">
        <w:tc>
          <w:tcPr>
            <w:tcW w:w="1174" w:type="dxa"/>
          </w:tcPr>
          <w:p w14:paraId="560DCF37" w14:textId="12A7D61E" w:rsidR="005F1C3A" w:rsidRPr="00904000" w:rsidRDefault="0086332D" w:rsidP="005F1C3A">
            <w:pPr>
              <w:spacing w:before="40" w:after="40"/>
              <w:jc w:val="left"/>
              <w:textAlignment w:val="baseline"/>
              <w:rPr>
                <w:sz w:val="22"/>
                <w:szCs w:val="22"/>
                <w:lang w:val="en-GB"/>
              </w:rPr>
            </w:pPr>
            <w:hyperlink r:id="rId57" w:history="1">
              <w:r w:rsidR="00DB2843" w:rsidRPr="00904000">
                <w:rPr>
                  <w:rStyle w:val="Hyperlink"/>
                  <w:sz w:val="22"/>
                  <w:szCs w:val="22"/>
                  <w:lang w:val="en-GB"/>
                </w:rPr>
                <w:t>960</w:t>
              </w:r>
            </w:hyperlink>
            <w:r w:rsidR="00383809" w:rsidRPr="00904000">
              <w:rPr>
                <w:sz w:val="22"/>
                <w:szCs w:val="22"/>
                <w:lang w:val="en-GB"/>
              </w:rPr>
              <w:t xml:space="preserve"> </w:t>
            </w:r>
            <w:r w:rsidR="00383809" w:rsidRPr="00904000">
              <w:rPr>
                <w:color w:val="FF0000"/>
                <w:sz w:val="22"/>
                <w:szCs w:val="22"/>
                <w:lang w:val="en-GB"/>
              </w:rPr>
              <w:t>(Rev.1)</w:t>
            </w:r>
          </w:p>
        </w:tc>
        <w:tc>
          <w:tcPr>
            <w:tcW w:w="1589" w:type="dxa"/>
          </w:tcPr>
          <w:p w14:paraId="5023E8DC" w14:textId="441230A3" w:rsidR="005F1C3A" w:rsidRPr="00904000" w:rsidRDefault="00383809" w:rsidP="005F1C3A">
            <w:pPr>
              <w:spacing w:before="40" w:after="40"/>
              <w:textAlignment w:val="baseline"/>
              <w:rPr>
                <w:sz w:val="22"/>
                <w:szCs w:val="22"/>
                <w:lang w:val="en-GB"/>
              </w:rPr>
            </w:pPr>
            <w:r w:rsidRPr="00904000">
              <w:rPr>
                <w:sz w:val="22"/>
                <w:szCs w:val="22"/>
                <w:lang w:val="en-GB"/>
              </w:rPr>
              <w:t>RG-SC</w:t>
            </w:r>
          </w:p>
        </w:tc>
        <w:tc>
          <w:tcPr>
            <w:tcW w:w="1979" w:type="dxa"/>
          </w:tcPr>
          <w:p w14:paraId="6AD34BF1" w14:textId="7D1FC0A3" w:rsidR="005F1C3A" w:rsidRPr="00904000" w:rsidRDefault="00383809" w:rsidP="005F1C3A">
            <w:pPr>
              <w:spacing w:before="40" w:after="40"/>
              <w:jc w:val="left"/>
              <w:textAlignment w:val="baseline"/>
              <w:rPr>
                <w:sz w:val="22"/>
                <w:szCs w:val="22"/>
                <w:lang w:val="en-GB"/>
              </w:rPr>
            </w:pPr>
            <w:r w:rsidRPr="00904000">
              <w:rPr>
                <w:sz w:val="22"/>
                <w:szCs w:val="22"/>
                <w:lang w:val="en-GB"/>
              </w:rPr>
              <w:t>ITU-T representatives to IEC SMB/ISO TMB/ITU-T TSAG Standardization Programme Coordination Group (SPCG)</w:t>
            </w:r>
          </w:p>
        </w:tc>
        <w:tc>
          <w:tcPr>
            <w:tcW w:w="2044" w:type="dxa"/>
          </w:tcPr>
          <w:p w14:paraId="47154A05" w14:textId="28DE2B15" w:rsidR="005F1C3A" w:rsidRPr="00904000" w:rsidRDefault="00383809" w:rsidP="005F1C3A">
            <w:pPr>
              <w:spacing w:before="40" w:after="40"/>
              <w:jc w:val="left"/>
              <w:textAlignment w:val="baseline"/>
              <w:rPr>
                <w:sz w:val="22"/>
                <w:szCs w:val="22"/>
                <w:lang w:val="en-GB"/>
              </w:rPr>
            </w:pPr>
            <w:r w:rsidRPr="00904000">
              <w:rPr>
                <w:sz w:val="22"/>
                <w:szCs w:val="22"/>
                <w:lang w:val="en-GB"/>
              </w:rPr>
              <w:t>Report on progress made by the IEC SMB/ISO TMB/ITU-T TSAG Standardization Programme Coordination Group (SPCG)</w:t>
            </w:r>
          </w:p>
        </w:tc>
        <w:tc>
          <w:tcPr>
            <w:tcW w:w="3092" w:type="dxa"/>
          </w:tcPr>
          <w:p w14:paraId="16C58A32" w14:textId="28161D91" w:rsidR="005F1C3A" w:rsidRPr="00904000" w:rsidRDefault="00383809" w:rsidP="005F1C3A">
            <w:pPr>
              <w:spacing w:before="40" w:after="40"/>
              <w:jc w:val="left"/>
              <w:textAlignment w:val="baseline"/>
              <w:rPr>
                <w:sz w:val="22"/>
                <w:szCs w:val="22"/>
                <w:lang w:val="en-GB"/>
              </w:rPr>
            </w:pPr>
            <w:r w:rsidRPr="00904000">
              <w:rPr>
                <w:sz w:val="22"/>
                <w:szCs w:val="22"/>
                <w:lang w:val="en-GB"/>
              </w:rPr>
              <w:t>This TD reports on the progress made by the IEC SMB/ISO TMB/ITU-T TSAG Standardization Programme Coordination Group (SPCG) since the last TSAG meeting.</w:t>
            </w:r>
          </w:p>
        </w:tc>
      </w:tr>
      <w:tr w:rsidR="00305379" w:rsidRPr="00904000" w14:paraId="3D96399E" w14:textId="77777777" w:rsidTr="00305379">
        <w:tc>
          <w:tcPr>
            <w:tcW w:w="1174" w:type="dxa"/>
          </w:tcPr>
          <w:p w14:paraId="1EE1EA92" w14:textId="54F53433" w:rsidR="005F1C3A" w:rsidRPr="00904000" w:rsidRDefault="0086332D" w:rsidP="00D429EC">
            <w:pPr>
              <w:spacing w:before="40" w:after="40"/>
              <w:jc w:val="left"/>
              <w:textAlignment w:val="baseline"/>
              <w:rPr>
                <w:b/>
                <w:bCs/>
                <w:sz w:val="22"/>
                <w:szCs w:val="22"/>
                <w:lang w:val="en-GB"/>
              </w:rPr>
            </w:pPr>
            <w:hyperlink r:id="rId58" w:history="1">
              <w:r w:rsidR="00D429EC" w:rsidRPr="00904000">
                <w:rPr>
                  <w:rStyle w:val="Hyperlink"/>
                  <w:sz w:val="22"/>
                  <w:szCs w:val="22"/>
                  <w:lang w:val="en-GB"/>
                </w:rPr>
                <w:t>961</w:t>
              </w:r>
            </w:hyperlink>
          </w:p>
        </w:tc>
        <w:tc>
          <w:tcPr>
            <w:tcW w:w="1589" w:type="dxa"/>
          </w:tcPr>
          <w:p w14:paraId="4E3A006B" w14:textId="193285A3" w:rsidR="005F1C3A" w:rsidRPr="00904000" w:rsidRDefault="003E3D7A" w:rsidP="005F1C3A">
            <w:pPr>
              <w:spacing w:before="40" w:after="40"/>
              <w:textAlignment w:val="baseline"/>
              <w:rPr>
                <w:sz w:val="22"/>
                <w:szCs w:val="22"/>
                <w:lang w:val="en-GB"/>
              </w:rPr>
            </w:pPr>
            <w:r w:rsidRPr="00904000">
              <w:rPr>
                <w:sz w:val="22"/>
                <w:szCs w:val="22"/>
                <w:lang w:val="en-GB"/>
              </w:rPr>
              <w:t>PLEN</w:t>
            </w:r>
          </w:p>
        </w:tc>
        <w:tc>
          <w:tcPr>
            <w:tcW w:w="1979" w:type="dxa"/>
          </w:tcPr>
          <w:p w14:paraId="5BF0AD37" w14:textId="1281707E" w:rsidR="005F1C3A" w:rsidRPr="00904000" w:rsidRDefault="003E3D7A" w:rsidP="005F1C3A">
            <w:pPr>
              <w:spacing w:before="40" w:after="40"/>
              <w:jc w:val="left"/>
              <w:textAlignment w:val="baseline"/>
              <w:rPr>
                <w:sz w:val="22"/>
                <w:szCs w:val="22"/>
                <w:lang w:val="en-GB"/>
              </w:rPr>
            </w:pPr>
            <w:r w:rsidRPr="00904000">
              <w:rPr>
                <w:sz w:val="22"/>
                <w:szCs w:val="22"/>
                <w:lang w:val="en-GB"/>
              </w:rPr>
              <w:t>Chairman, Standardization Committee for Vocabulary</w:t>
            </w:r>
          </w:p>
        </w:tc>
        <w:tc>
          <w:tcPr>
            <w:tcW w:w="2044" w:type="dxa"/>
          </w:tcPr>
          <w:p w14:paraId="3B321071" w14:textId="3415A15F" w:rsidR="005F1C3A" w:rsidRPr="00904000" w:rsidRDefault="003E3D7A" w:rsidP="005F1C3A">
            <w:pPr>
              <w:spacing w:before="40" w:after="40"/>
              <w:jc w:val="left"/>
              <w:textAlignment w:val="baseline"/>
              <w:rPr>
                <w:sz w:val="22"/>
                <w:szCs w:val="22"/>
                <w:lang w:val="en-GB"/>
              </w:rPr>
            </w:pPr>
            <w:r w:rsidRPr="00904000">
              <w:rPr>
                <w:sz w:val="22"/>
                <w:szCs w:val="22"/>
                <w:lang w:val="en-GB"/>
              </w:rPr>
              <w:t>Status report of SCV activities</w:t>
            </w:r>
          </w:p>
        </w:tc>
        <w:tc>
          <w:tcPr>
            <w:tcW w:w="3092" w:type="dxa"/>
          </w:tcPr>
          <w:p w14:paraId="0AAD8364" w14:textId="1374486A" w:rsidR="005F1C3A" w:rsidRPr="00904000" w:rsidRDefault="003E3D7A" w:rsidP="005F1C3A">
            <w:pPr>
              <w:spacing w:before="40" w:after="40"/>
              <w:jc w:val="left"/>
              <w:textAlignment w:val="baseline"/>
              <w:rPr>
                <w:sz w:val="22"/>
                <w:szCs w:val="22"/>
                <w:lang w:val="en-GB"/>
              </w:rPr>
            </w:pPr>
            <w:r w:rsidRPr="00904000">
              <w:rPr>
                <w:sz w:val="22"/>
                <w:szCs w:val="22"/>
                <w:lang w:val="en-GB"/>
              </w:rPr>
              <w:t xml:space="preserve">This document contains the report of activities of the Standardization Committee for Vocabulary in the period August 2020 to December 2021. The SCV/CCT seeks advice from TSAG regarding an issue related to the approval of ITU official </w:t>
            </w:r>
            <w:r w:rsidRPr="00904000">
              <w:rPr>
                <w:sz w:val="22"/>
                <w:szCs w:val="22"/>
                <w:lang w:val="en-GB"/>
              </w:rPr>
              <w:lastRenderedPageBreak/>
              <w:t>terminology by the ITU-T Sector.</w:t>
            </w:r>
          </w:p>
        </w:tc>
      </w:tr>
      <w:tr w:rsidR="00305379" w:rsidRPr="00904000" w14:paraId="6530CA2E" w14:textId="77777777" w:rsidTr="00305379">
        <w:tc>
          <w:tcPr>
            <w:tcW w:w="1174" w:type="dxa"/>
          </w:tcPr>
          <w:p w14:paraId="472D3545" w14:textId="47B84463" w:rsidR="005F1C3A" w:rsidRPr="00904000" w:rsidRDefault="0086332D" w:rsidP="005F1C3A">
            <w:pPr>
              <w:spacing w:before="40" w:after="40"/>
              <w:jc w:val="left"/>
              <w:textAlignment w:val="baseline"/>
              <w:rPr>
                <w:b/>
                <w:bCs/>
                <w:sz w:val="22"/>
                <w:szCs w:val="22"/>
                <w:lang w:val="en-GB"/>
              </w:rPr>
            </w:pPr>
            <w:hyperlink r:id="rId59" w:history="1">
              <w:r w:rsidR="008177CC" w:rsidRPr="00904000">
                <w:rPr>
                  <w:rStyle w:val="Hyperlink"/>
                  <w:sz w:val="22"/>
                  <w:szCs w:val="22"/>
                  <w:lang w:val="en-GB"/>
                </w:rPr>
                <w:t>962</w:t>
              </w:r>
            </w:hyperlink>
            <w:r w:rsidR="008177CC" w:rsidRPr="00904000">
              <w:rPr>
                <w:sz w:val="22"/>
                <w:szCs w:val="22"/>
                <w:lang w:val="en-GB"/>
              </w:rPr>
              <w:t xml:space="preserve"> </w:t>
            </w:r>
            <w:r w:rsidR="008177CC" w:rsidRPr="00904000">
              <w:rPr>
                <w:color w:val="FF0000"/>
                <w:sz w:val="22"/>
                <w:szCs w:val="22"/>
                <w:lang w:val="en-GB"/>
              </w:rPr>
              <w:t>(Rev.1)</w:t>
            </w:r>
          </w:p>
        </w:tc>
        <w:tc>
          <w:tcPr>
            <w:tcW w:w="1589" w:type="dxa"/>
          </w:tcPr>
          <w:p w14:paraId="7A3DE2FC" w14:textId="337E0400" w:rsidR="005F1C3A" w:rsidRPr="00904000" w:rsidRDefault="008177CC" w:rsidP="005F1C3A">
            <w:pPr>
              <w:spacing w:before="40" w:after="40"/>
              <w:textAlignment w:val="baseline"/>
              <w:rPr>
                <w:sz w:val="22"/>
                <w:szCs w:val="22"/>
                <w:lang w:val="en-GB"/>
              </w:rPr>
            </w:pPr>
            <w:r w:rsidRPr="00904000">
              <w:rPr>
                <w:sz w:val="22"/>
                <w:szCs w:val="22"/>
                <w:lang w:val="en-GB"/>
              </w:rPr>
              <w:t>PLEN</w:t>
            </w:r>
            <w:r w:rsidR="00C1230B" w:rsidRPr="00904000">
              <w:rPr>
                <w:sz w:val="22"/>
                <w:szCs w:val="22"/>
                <w:lang w:val="en-GB"/>
              </w:rPr>
              <w:t>, RG-WP</w:t>
            </w:r>
          </w:p>
        </w:tc>
        <w:tc>
          <w:tcPr>
            <w:tcW w:w="1979" w:type="dxa"/>
          </w:tcPr>
          <w:p w14:paraId="2C616DDC" w14:textId="271017B0" w:rsidR="005F1C3A" w:rsidRPr="00904000" w:rsidRDefault="008177CC" w:rsidP="005F1C3A">
            <w:pPr>
              <w:spacing w:before="40" w:after="40"/>
              <w:jc w:val="left"/>
              <w:textAlignment w:val="baseline"/>
              <w:rPr>
                <w:sz w:val="22"/>
                <w:szCs w:val="22"/>
                <w:lang w:val="en-GB"/>
              </w:rPr>
            </w:pPr>
            <w:r w:rsidRPr="00904000">
              <w:rPr>
                <w:sz w:val="22"/>
                <w:szCs w:val="22"/>
                <w:lang w:val="en-GB"/>
              </w:rPr>
              <w:t>Chairman, IRM</w:t>
            </w:r>
          </w:p>
        </w:tc>
        <w:tc>
          <w:tcPr>
            <w:tcW w:w="2044" w:type="dxa"/>
          </w:tcPr>
          <w:p w14:paraId="30C069F0" w14:textId="2ED9E6E6" w:rsidR="005F1C3A" w:rsidRPr="00904000" w:rsidRDefault="008177CC" w:rsidP="005F1C3A">
            <w:pPr>
              <w:spacing w:before="40" w:after="40"/>
              <w:jc w:val="left"/>
              <w:textAlignment w:val="baseline"/>
              <w:rPr>
                <w:sz w:val="22"/>
                <w:szCs w:val="22"/>
                <w:lang w:val="en-GB"/>
              </w:rPr>
            </w:pPr>
            <w:r w:rsidRPr="00904000">
              <w:rPr>
                <w:sz w:val="22"/>
                <w:szCs w:val="22"/>
                <w:lang w:val="en-GB"/>
              </w:rPr>
              <w:t>IRM: Draft meeting report of the interregional meeting for preparation of WTSA-20 (virtual, 8 January 2021, 12:30-15:30 hours Geneva time)</w:t>
            </w:r>
          </w:p>
        </w:tc>
        <w:tc>
          <w:tcPr>
            <w:tcW w:w="3092" w:type="dxa"/>
          </w:tcPr>
          <w:p w14:paraId="60ACEDEF" w14:textId="43FB0F7E" w:rsidR="005F1C3A" w:rsidRPr="00904000" w:rsidRDefault="008177CC" w:rsidP="005F1C3A">
            <w:pPr>
              <w:spacing w:before="40" w:after="40"/>
              <w:jc w:val="left"/>
              <w:textAlignment w:val="baseline"/>
              <w:rPr>
                <w:sz w:val="22"/>
                <w:szCs w:val="22"/>
                <w:lang w:val="en-GB"/>
              </w:rPr>
            </w:pPr>
            <w:r w:rsidRPr="00904000">
              <w:rPr>
                <w:sz w:val="22"/>
                <w:szCs w:val="22"/>
                <w:lang w:val="en-GB"/>
              </w:rPr>
              <w:t>This TD holds the draft meeting report of the interregional meeting for preparation of WTSA-20 (virtual, 8 January 2021, 12:30-15:30 hours Geneva time).</w:t>
            </w:r>
          </w:p>
        </w:tc>
      </w:tr>
      <w:tr w:rsidR="00305379" w:rsidRPr="00904000" w14:paraId="1D7EAE40" w14:textId="77777777" w:rsidTr="00305379">
        <w:tc>
          <w:tcPr>
            <w:tcW w:w="1174" w:type="dxa"/>
          </w:tcPr>
          <w:p w14:paraId="1BC9372E" w14:textId="780C1423" w:rsidR="005F1C3A" w:rsidRPr="00904000" w:rsidRDefault="0086332D" w:rsidP="005F1C3A">
            <w:pPr>
              <w:spacing w:before="40" w:after="40"/>
              <w:jc w:val="left"/>
              <w:textAlignment w:val="baseline"/>
              <w:rPr>
                <w:b/>
                <w:bCs/>
                <w:sz w:val="22"/>
                <w:szCs w:val="22"/>
                <w:lang w:val="en-GB"/>
              </w:rPr>
            </w:pPr>
            <w:hyperlink r:id="rId60" w:history="1">
              <w:r w:rsidR="00E532F7" w:rsidRPr="00904000">
                <w:rPr>
                  <w:rStyle w:val="Hyperlink"/>
                  <w:sz w:val="22"/>
                  <w:szCs w:val="22"/>
                  <w:lang w:val="en-GB"/>
                </w:rPr>
                <w:t>963</w:t>
              </w:r>
            </w:hyperlink>
          </w:p>
        </w:tc>
        <w:tc>
          <w:tcPr>
            <w:tcW w:w="1589" w:type="dxa"/>
          </w:tcPr>
          <w:p w14:paraId="4F922E30" w14:textId="38D06F77" w:rsidR="005F1C3A" w:rsidRPr="00904000" w:rsidRDefault="00E532F7" w:rsidP="005F1C3A">
            <w:pPr>
              <w:spacing w:before="40" w:after="40"/>
              <w:textAlignment w:val="baseline"/>
              <w:rPr>
                <w:sz w:val="22"/>
                <w:szCs w:val="22"/>
                <w:lang w:val="en-GB"/>
              </w:rPr>
            </w:pPr>
            <w:r w:rsidRPr="00904000">
              <w:rPr>
                <w:sz w:val="22"/>
                <w:szCs w:val="22"/>
                <w:lang w:val="en-GB"/>
              </w:rPr>
              <w:t>PLEN</w:t>
            </w:r>
          </w:p>
        </w:tc>
        <w:tc>
          <w:tcPr>
            <w:tcW w:w="1979" w:type="dxa"/>
          </w:tcPr>
          <w:p w14:paraId="1156ABD7" w14:textId="290720F7" w:rsidR="005F1C3A" w:rsidRPr="00904000" w:rsidRDefault="00E532F7"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450B1F90" w14:textId="678A1E31" w:rsidR="005F1C3A" w:rsidRPr="00904000" w:rsidRDefault="00E532F7" w:rsidP="005F1C3A">
            <w:pPr>
              <w:spacing w:before="40" w:after="40"/>
              <w:jc w:val="left"/>
              <w:textAlignment w:val="baseline"/>
              <w:rPr>
                <w:sz w:val="22"/>
                <w:szCs w:val="22"/>
                <w:lang w:val="en-GB"/>
              </w:rPr>
            </w:pPr>
            <w:r w:rsidRPr="00904000">
              <w:rPr>
                <w:sz w:val="22"/>
                <w:szCs w:val="22"/>
                <w:lang w:val="en-GB"/>
              </w:rPr>
              <w:t>Provisional List of Participants.</w:t>
            </w:r>
          </w:p>
        </w:tc>
        <w:tc>
          <w:tcPr>
            <w:tcW w:w="3092" w:type="dxa"/>
          </w:tcPr>
          <w:p w14:paraId="56C6A397" w14:textId="4B8E31B7" w:rsidR="005F1C3A" w:rsidRPr="00904000" w:rsidRDefault="00E532F7" w:rsidP="005F1C3A">
            <w:pPr>
              <w:spacing w:before="40" w:after="40"/>
              <w:jc w:val="left"/>
              <w:textAlignment w:val="baseline"/>
              <w:rPr>
                <w:sz w:val="22"/>
                <w:szCs w:val="22"/>
                <w:lang w:val="en-GB"/>
              </w:rPr>
            </w:pPr>
            <w:r w:rsidRPr="00904000">
              <w:rPr>
                <w:sz w:val="22"/>
                <w:szCs w:val="22"/>
                <w:lang w:val="en-GB"/>
              </w:rPr>
              <w:t>Provisional List of Participants.</w:t>
            </w:r>
          </w:p>
        </w:tc>
      </w:tr>
      <w:tr w:rsidR="00305379" w:rsidRPr="00904000" w14:paraId="2CC12919" w14:textId="77777777" w:rsidTr="00305379">
        <w:tc>
          <w:tcPr>
            <w:tcW w:w="1174" w:type="dxa"/>
          </w:tcPr>
          <w:p w14:paraId="1FEF914A" w14:textId="155AD1DE" w:rsidR="005F1C3A" w:rsidRPr="00904000" w:rsidRDefault="0086332D" w:rsidP="005F1C3A">
            <w:pPr>
              <w:spacing w:before="40" w:after="40"/>
              <w:jc w:val="left"/>
              <w:textAlignment w:val="baseline"/>
              <w:rPr>
                <w:sz w:val="22"/>
                <w:szCs w:val="22"/>
                <w:lang w:val="en-GB"/>
              </w:rPr>
            </w:pPr>
            <w:hyperlink r:id="rId61" w:history="1">
              <w:r w:rsidR="00E532F7" w:rsidRPr="00904000">
                <w:rPr>
                  <w:rStyle w:val="Hyperlink"/>
                  <w:sz w:val="22"/>
                  <w:szCs w:val="22"/>
                  <w:lang w:val="en-GB"/>
                </w:rPr>
                <w:t>964</w:t>
              </w:r>
            </w:hyperlink>
          </w:p>
        </w:tc>
        <w:tc>
          <w:tcPr>
            <w:tcW w:w="1589" w:type="dxa"/>
          </w:tcPr>
          <w:p w14:paraId="21D4BCF1" w14:textId="740B2A40" w:rsidR="005F1C3A" w:rsidRPr="00904000" w:rsidRDefault="00E532F7" w:rsidP="005F1C3A">
            <w:pPr>
              <w:spacing w:before="40" w:after="40"/>
              <w:textAlignment w:val="baseline"/>
              <w:rPr>
                <w:sz w:val="22"/>
                <w:szCs w:val="22"/>
                <w:lang w:val="en-GB"/>
              </w:rPr>
            </w:pPr>
            <w:r w:rsidRPr="00904000">
              <w:rPr>
                <w:sz w:val="22"/>
                <w:szCs w:val="22"/>
                <w:lang w:val="en-GB"/>
              </w:rPr>
              <w:t>---</w:t>
            </w:r>
          </w:p>
        </w:tc>
        <w:tc>
          <w:tcPr>
            <w:tcW w:w="1979" w:type="dxa"/>
          </w:tcPr>
          <w:p w14:paraId="44A574A9" w14:textId="20A679AF" w:rsidR="005F1C3A" w:rsidRPr="00904000" w:rsidRDefault="00E532F7"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1A795AC1" w14:textId="1DEF6909" w:rsidR="005F1C3A" w:rsidRPr="00904000" w:rsidRDefault="00E532F7" w:rsidP="005F1C3A">
            <w:pPr>
              <w:spacing w:before="40" w:after="40"/>
              <w:jc w:val="left"/>
              <w:textAlignment w:val="baseline"/>
              <w:rPr>
                <w:sz w:val="22"/>
                <w:szCs w:val="22"/>
                <w:lang w:val="en-GB"/>
              </w:rPr>
            </w:pPr>
            <w:r w:rsidRPr="00904000">
              <w:rPr>
                <w:sz w:val="22"/>
                <w:szCs w:val="22"/>
                <w:lang w:val="en-GB"/>
              </w:rPr>
              <w:t>Final List of Participants</w:t>
            </w:r>
          </w:p>
        </w:tc>
        <w:tc>
          <w:tcPr>
            <w:tcW w:w="3092" w:type="dxa"/>
          </w:tcPr>
          <w:p w14:paraId="3C9B4C0B" w14:textId="193668B5" w:rsidR="005F1C3A" w:rsidRPr="00904000" w:rsidRDefault="00E532F7" w:rsidP="005F1C3A">
            <w:pPr>
              <w:keepNext/>
              <w:keepLines/>
              <w:spacing w:before="40" w:after="40"/>
              <w:jc w:val="left"/>
              <w:textAlignment w:val="baseline"/>
              <w:rPr>
                <w:sz w:val="22"/>
                <w:szCs w:val="22"/>
                <w:lang w:val="en-GB"/>
              </w:rPr>
            </w:pPr>
            <w:r w:rsidRPr="00904000">
              <w:rPr>
                <w:sz w:val="22"/>
                <w:szCs w:val="22"/>
                <w:lang w:val="en-GB"/>
              </w:rPr>
              <w:t>Final List of Participants</w:t>
            </w:r>
          </w:p>
        </w:tc>
      </w:tr>
      <w:tr w:rsidR="00576BC7" w:rsidRPr="00904000" w14:paraId="6CBC248F" w14:textId="77777777" w:rsidTr="00305379">
        <w:tc>
          <w:tcPr>
            <w:tcW w:w="1174" w:type="dxa"/>
          </w:tcPr>
          <w:p w14:paraId="09527B87" w14:textId="63C31761" w:rsidR="005F1C3A" w:rsidRPr="00904000" w:rsidRDefault="0086332D" w:rsidP="005F1C3A">
            <w:pPr>
              <w:spacing w:before="40" w:after="40"/>
              <w:jc w:val="left"/>
              <w:textAlignment w:val="baseline"/>
              <w:rPr>
                <w:b/>
                <w:bCs/>
                <w:sz w:val="22"/>
                <w:szCs w:val="22"/>
                <w:lang w:val="en-GB"/>
              </w:rPr>
            </w:pPr>
            <w:hyperlink r:id="rId62" w:history="1">
              <w:r w:rsidR="002A776E" w:rsidRPr="00904000">
                <w:rPr>
                  <w:rStyle w:val="Hyperlink"/>
                  <w:sz w:val="22"/>
                  <w:szCs w:val="22"/>
                  <w:lang w:val="en-GB"/>
                </w:rPr>
                <w:t>965</w:t>
              </w:r>
            </w:hyperlink>
          </w:p>
        </w:tc>
        <w:tc>
          <w:tcPr>
            <w:tcW w:w="1589" w:type="dxa"/>
          </w:tcPr>
          <w:p w14:paraId="219A1991" w14:textId="434C25D6" w:rsidR="005F1C3A" w:rsidRPr="00904000" w:rsidRDefault="002A776E" w:rsidP="005F1C3A">
            <w:pPr>
              <w:spacing w:before="40" w:after="40"/>
              <w:textAlignment w:val="baseline"/>
              <w:rPr>
                <w:sz w:val="22"/>
                <w:szCs w:val="22"/>
                <w:lang w:val="en-GB"/>
              </w:rPr>
            </w:pPr>
            <w:r w:rsidRPr="00904000">
              <w:rPr>
                <w:sz w:val="22"/>
                <w:szCs w:val="22"/>
                <w:lang w:val="en-GB"/>
              </w:rPr>
              <w:t>PLEN</w:t>
            </w:r>
          </w:p>
        </w:tc>
        <w:tc>
          <w:tcPr>
            <w:tcW w:w="1979" w:type="dxa"/>
          </w:tcPr>
          <w:p w14:paraId="3C599C8C" w14:textId="3C07C133" w:rsidR="005F1C3A" w:rsidRPr="00904000" w:rsidRDefault="002A776E"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54D76AAB" w14:textId="5606061B" w:rsidR="005F1C3A" w:rsidRPr="00904000" w:rsidRDefault="002A776E" w:rsidP="005F1C3A">
            <w:pPr>
              <w:spacing w:before="40" w:after="40"/>
              <w:jc w:val="left"/>
              <w:textAlignment w:val="baseline"/>
              <w:rPr>
                <w:sz w:val="22"/>
                <w:szCs w:val="22"/>
                <w:lang w:val="en-GB"/>
              </w:rPr>
            </w:pPr>
            <w:r w:rsidRPr="00904000">
              <w:rPr>
                <w:sz w:val="22"/>
                <w:szCs w:val="22"/>
                <w:lang w:val="en-GB"/>
              </w:rPr>
              <w:t>IRM &amp; TSAG Interactive Remote Participation Guidelines - MyMeetings</w:t>
            </w:r>
          </w:p>
        </w:tc>
        <w:tc>
          <w:tcPr>
            <w:tcW w:w="3092" w:type="dxa"/>
          </w:tcPr>
          <w:p w14:paraId="67240AB8" w14:textId="52170FE1" w:rsidR="005F1C3A" w:rsidRPr="00904000" w:rsidRDefault="002A776E" w:rsidP="00885E46">
            <w:pPr>
              <w:keepNext/>
              <w:keepLines/>
              <w:spacing w:before="40" w:after="40"/>
              <w:jc w:val="left"/>
              <w:textAlignment w:val="baseline"/>
              <w:rPr>
                <w:sz w:val="22"/>
                <w:szCs w:val="22"/>
                <w:lang w:val="en-GB"/>
              </w:rPr>
            </w:pPr>
            <w:r w:rsidRPr="00904000">
              <w:rPr>
                <w:sz w:val="22"/>
                <w:szCs w:val="22"/>
                <w:lang w:val="en-GB"/>
              </w:rPr>
              <w:t>This TD contains a step-by-step description of the MyMeetings platform.</w:t>
            </w:r>
          </w:p>
        </w:tc>
      </w:tr>
      <w:tr w:rsidR="00305379" w:rsidRPr="00904000" w14:paraId="276D022E" w14:textId="77777777" w:rsidTr="00305379">
        <w:tc>
          <w:tcPr>
            <w:tcW w:w="1174" w:type="dxa"/>
          </w:tcPr>
          <w:p w14:paraId="08D37B7D" w14:textId="69DCE8A5" w:rsidR="005F1C3A" w:rsidRPr="00904000" w:rsidRDefault="0086332D" w:rsidP="005F1C3A">
            <w:pPr>
              <w:spacing w:before="40" w:after="40"/>
              <w:jc w:val="left"/>
              <w:textAlignment w:val="baseline"/>
              <w:rPr>
                <w:b/>
                <w:bCs/>
                <w:sz w:val="22"/>
                <w:szCs w:val="22"/>
                <w:lang w:val="en-GB"/>
              </w:rPr>
            </w:pPr>
            <w:hyperlink r:id="rId63" w:history="1">
              <w:r w:rsidR="002A776E" w:rsidRPr="00904000">
                <w:rPr>
                  <w:rStyle w:val="Hyperlink"/>
                  <w:sz w:val="22"/>
                  <w:szCs w:val="22"/>
                  <w:lang w:val="en-GB"/>
                </w:rPr>
                <w:t>966</w:t>
              </w:r>
            </w:hyperlink>
          </w:p>
        </w:tc>
        <w:tc>
          <w:tcPr>
            <w:tcW w:w="1589" w:type="dxa"/>
          </w:tcPr>
          <w:p w14:paraId="60C2BC2F" w14:textId="05F7DE65" w:rsidR="005F1C3A" w:rsidRPr="00904000" w:rsidRDefault="002A776E" w:rsidP="005F1C3A">
            <w:pPr>
              <w:spacing w:before="40" w:after="40"/>
              <w:textAlignment w:val="baseline"/>
              <w:rPr>
                <w:sz w:val="22"/>
                <w:szCs w:val="22"/>
                <w:lang w:val="en-GB"/>
              </w:rPr>
            </w:pPr>
            <w:r w:rsidRPr="00904000">
              <w:rPr>
                <w:sz w:val="22"/>
                <w:szCs w:val="22"/>
                <w:lang w:val="en-GB"/>
              </w:rPr>
              <w:t>PLEN</w:t>
            </w:r>
          </w:p>
        </w:tc>
        <w:tc>
          <w:tcPr>
            <w:tcW w:w="1979" w:type="dxa"/>
          </w:tcPr>
          <w:p w14:paraId="34350F80" w14:textId="2F8B7681" w:rsidR="005F1C3A" w:rsidRPr="00904000" w:rsidRDefault="002A776E"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72A077F7" w14:textId="1E0A246C" w:rsidR="005F1C3A" w:rsidRPr="00904000" w:rsidRDefault="002A776E" w:rsidP="005F1C3A">
            <w:pPr>
              <w:spacing w:before="40" w:after="40"/>
              <w:jc w:val="left"/>
              <w:textAlignment w:val="baseline"/>
              <w:rPr>
                <w:sz w:val="22"/>
                <w:szCs w:val="22"/>
                <w:lang w:val="en-GB"/>
              </w:rPr>
            </w:pPr>
            <w:r w:rsidRPr="00904000">
              <w:rPr>
                <w:sz w:val="22"/>
                <w:szCs w:val="22"/>
                <w:lang w:val="en-GB"/>
              </w:rPr>
              <w:t>Newcomer welcome pack for the TSAG meeting (E-Meeting, 11-18 January 2021)</w:t>
            </w:r>
          </w:p>
        </w:tc>
        <w:tc>
          <w:tcPr>
            <w:tcW w:w="3092" w:type="dxa"/>
          </w:tcPr>
          <w:p w14:paraId="1127301A" w14:textId="165C1F63" w:rsidR="005F1C3A" w:rsidRPr="00904000" w:rsidRDefault="002A776E" w:rsidP="005F1C3A">
            <w:pPr>
              <w:spacing w:before="40" w:after="40"/>
              <w:jc w:val="left"/>
              <w:textAlignment w:val="baseline"/>
              <w:rPr>
                <w:sz w:val="22"/>
                <w:szCs w:val="22"/>
                <w:lang w:val="en-GB"/>
              </w:rPr>
            </w:pPr>
            <w:r w:rsidRPr="00904000">
              <w:rPr>
                <w:sz w:val="22"/>
                <w:szCs w:val="22"/>
                <w:lang w:val="en-GB"/>
              </w:rPr>
              <w:t>This TD contains the welcome pack offered to the TSAG newcomers attending the TSAG meeting (E-Meeting, 11-18 January 2021).</w:t>
            </w:r>
          </w:p>
        </w:tc>
      </w:tr>
      <w:tr w:rsidR="00305379" w:rsidRPr="00904000" w14:paraId="784F01E8" w14:textId="77777777" w:rsidTr="00305379">
        <w:tc>
          <w:tcPr>
            <w:tcW w:w="1174" w:type="dxa"/>
          </w:tcPr>
          <w:p w14:paraId="1BF9630C" w14:textId="48636AD9" w:rsidR="005F1C3A" w:rsidRPr="00904000" w:rsidRDefault="0086332D" w:rsidP="005F1C3A">
            <w:pPr>
              <w:spacing w:before="40" w:after="40"/>
              <w:jc w:val="left"/>
              <w:textAlignment w:val="baseline"/>
              <w:rPr>
                <w:b/>
                <w:bCs/>
                <w:sz w:val="22"/>
                <w:szCs w:val="22"/>
                <w:lang w:val="en-GB"/>
              </w:rPr>
            </w:pPr>
            <w:hyperlink r:id="rId64" w:history="1">
              <w:r w:rsidR="002A776E" w:rsidRPr="00904000">
                <w:rPr>
                  <w:rStyle w:val="Hyperlink"/>
                  <w:sz w:val="22"/>
                  <w:szCs w:val="22"/>
                  <w:lang w:val="en-GB"/>
                </w:rPr>
                <w:t>967</w:t>
              </w:r>
            </w:hyperlink>
          </w:p>
        </w:tc>
        <w:tc>
          <w:tcPr>
            <w:tcW w:w="1589" w:type="dxa"/>
          </w:tcPr>
          <w:p w14:paraId="67A58AA9" w14:textId="494BCC36" w:rsidR="005F1C3A" w:rsidRPr="00904000" w:rsidRDefault="002A776E" w:rsidP="005F1C3A">
            <w:pPr>
              <w:spacing w:before="40" w:after="40"/>
              <w:textAlignment w:val="baseline"/>
              <w:rPr>
                <w:sz w:val="22"/>
                <w:szCs w:val="22"/>
                <w:lang w:val="en-GB"/>
              </w:rPr>
            </w:pPr>
            <w:r w:rsidRPr="00904000">
              <w:rPr>
                <w:sz w:val="22"/>
                <w:szCs w:val="22"/>
                <w:lang w:val="en-GB"/>
              </w:rPr>
              <w:t>PLEN</w:t>
            </w:r>
          </w:p>
        </w:tc>
        <w:tc>
          <w:tcPr>
            <w:tcW w:w="1979" w:type="dxa"/>
          </w:tcPr>
          <w:p w14:paraId="49599003" w14:textId="493498CE" w:rsidR="005F1C3A" w:rsidRPr="00904000" w:rsidRDefault="002A776E" w:rsidP="005F1C3A">
            <w:pPr>
              <w:spacing w:before="40" w:after="40"/>
              <w:jc w:val="left"/>
              <w:textAlignment w:val="baseline"/>
              <w:rPr>
                <w:sz w:val="22"/>
                <w:szCs w:val="22"/>
                <w:lang w:val="en-GB"/>
              </w:rPr>
            </w:pPr>
            <w:r w:rsidRPr="00904000">
              <w:rPr>
                <w:sz w:val="22"/>
                <w:szCs w:val="22"/>
                <w:lang w:val="en-GB"/>
              </w:rPr>
              <w:t>Director, TSB</w:t>
            </w:r>
          </w:p>
        </w:tc>
        <w:tc>
          <w:tcPr>
            <w:tcW w:w="2044" w:type="dxa"/>
          </w:tcPr>
          <w:p w14:paraId="0BF695F7" w14:textId="73F326C8" w:rsidR="005F1C3A" w:rsidRPr="00904000" w:rsidRDefault="002A776E" w:rsidP="005F1C3A">
            <w:pPr>
              <w:spacing w:before="40" w:after="40"/>
              <w:jc w:val="left"/>
              <w:textAlignment w:val="baseline"/>
              <w:rPr>
                <w:sz w:val="22"/>
                <w:szCs w:val="22"/>
                <w:lang w:val="en-GB"/>
              </w:rPr>
            </w:pPr>
            <w:r w:rsidRPr="00904000">
              <w:rPr>
                <w:sz w:val="22"/>
                <w:szCs w:val="22"/>
                <w:lang w:val="en-GB"/>
              </w:rPr>
              <w:t>Opening address at TSAG Meeting, 11 January 2021</w:t>
            </w:r>
          </w:p>
        </w:tc>
        <w:tc>
          <w:tcPr>
            <w:tcW w:w="3092" w:type="dxa"/>
          </w:tcPr>
          <w:p w14:paraId="0DE3D42A" w14:textId="7D12CC62" w:rsidR="005F1C3A" w:rsidRPr="00904000" w:rsidRDefault="002A776E" w:rsidP="005F1C3A">
            <w:pPr>
              <w:spacing w:before="40" w:after="40"/>
              <w:jc w:val="left"/>
              <w:textAlignment w:val="baseline"/>
              <w:rPr>
                <w:sz w:val="22"/>
                <w:szCs w:val="22"/>
                <w:lang w:val="en-GB"/>
              </w:rPr>
            </w:pPr>
            <w:r w:rsidRPr="00904000">
              <w:rPr>
                <w:sz w:val="22"/>
                <w:szCs w:val="22"/>
                <w:lang w:val="en-GB"/>
              </w:rPr>
              <w:t>Opening address at TSAG Meeting, 11 January 2021</w:t>
            </w:r>
          </w:p>
        </w:tc>
      </w:tr>
      <w:tr w:rsidR="00305379" w:rsidRPr="00904000" w14:paraId="4332FD49" w14:textId="77777777" w:rsidTr="00305379">
        <w:tc>
          <w:tcPr>
            <w:tcW w:w="1174" w:type="dxa"/>
          </w:tcPr>
          <w:p w14:paraId="0A091965" w14:textId="2CDBF731" w:rsidR="005F1C3A" w:rsidRPr="00904000" w:rsidRDefault="0086332D" w:rsidP="005F1C3A">
            <w:pPr>
              <w:spacing w:before="40" w:after="40"/>
              <w:jc w:val="left"/>
              <w:textAlignment w:val="baseline"/>
              <w:rPr>
                <w:b/>
                <w:bCs/>
                <w:sz w:val="22"/>
                <w:szCs w:val="22"/>
                <w:lang w:val="en-GB"/>
              </w:rPr>
            </w:pPr>
            <w:hyperlink r:id="rId65" w:history="1">
              <w:r w:rsidR="00A311F1" w:rsidRPr="00904000">
                <w:rPr>
                  <w:rStyle w:val="Hyperlink"/>
                  <w:sz w:val="22"/>
                  <w:szCs w:val="22"/>
                  <w:lang w:val="en-GB"/>
                </w:rPr>
                <w:t>968</w:t>
              </w:r>
            </w:hyperlink>
          </w:p>
        </w:tc>
        <w:tc>
          <w:tcPr>
            <w:tcW w:w="1589" w:type="dxa"/>
          </w:tcPr>
          <w:p w14:paraId="32606CBE" w14:textId="414DA338" w:rsidR="005F1C3A" w:rsidRPr="00904000" w:rsidRDefault="00A311F1" w:rsidP="005F1C3A">
            <w:pPr>
              <w:spacing w:before="40" w:after="40"/>
              <w:textAlignment w:val="baseline"/>
              <w:rPr>
                <w:sz w:val="22"/>
                <w:szCs w:val="22"/>
                <w:highlight w:val="yellow"/>
                <w:lang w:val="en-GB"/>
              </w:rPr>
            </w:pPr>
            <w:r w:rsidRPr="00904000">
              <w:rPr>
                <w:sz w:val="22"/>
                <w:szCs w:val="22"/>
                <w:lang w:val="en-GB"/>
              </w:rPr>
              <w:t>PLEN</w:t>
            </w:r>
          </w:p>
        </w:tc>
        <w:tc>
          <w:tcPr>
            <w:tcW w:w="1979" w:type="dxa"/>
          </w:tcPr>
          <w:p w14:paraId="1A1FF1C3" w14:textId="76C5AAAD" w:rsidR="005F1C3A" w:rsidRPr="00904000" w:rsidRDefault="00A311F1" w:rsidP="005F1C3A">
            <w:pPr>
              <w:spacing w:before="40" w:after="40"/>
              <w:jc w:val="left"/>
              <w:textAlignment w:val="baseline"/>
              <w:rPr>
                <w:sz w:val="22"/>
                <w:szCs w:val="22"/>
                <w:lang w:val="en-GB"/>
              </w:rPr>
            </w:pPr>
            <w:r w:rsidRPr="00904000">
              <w:rPr>
                <w:sz w:val="22"/>
                <w:szCs w:val="22"/>
                <w:lang w:val="en-GB"/>
              </w:rPr>
              <w:t>Director, TSB</w:t>
            </w:r>
          </w:p>
        </w:tc>
        <w:tc>
          <w:tcPr>
            <w:tcW w:w="2044" w:type="dxa"/>
          </w:tcPr>
          <w:p w14:paraId="568A96E9" w14:textId="6B36A039" w:rsidR="005F1C3A" w:rsidRPr="00904000" w:rsidRDefault="00A311F1" w:rsidP="005F1C3A">
            <w:pPr>
              <w:spacing w:before="40" w:after="40"/>
              <w:jc w:val="left"/>
              <w:textAlignment w:val="baseline"/>
              <w:rPr>
                <w:sz w:val="22"/>
                <w:szCs w:val="22"/>
                <w:lang w:val="en-GB"/>
              </w:rPr>
            </w:pPr>
            <w:r w:rsidRPr="00904000">
              <w:rPr>
                <w:sz w:val="22"/>
                <w:szCs w:val="22"/>
                <w:lang w:val="en-GB"/>
              </w:rPr>
              <w:t>Evaluation of Kaleidoscope 2020 papers with respect to relevance in ITU activities</w:t>
            </w:r>
          </w:p>
        </w:tc>
        <w:tc>
          <w:tcPr>
            <w:tcW w:w="3092" w:type="dxa"/>
          </w:tcPr>
          <w:p w14:paraId="1DCC5704" w14:textId="5626410F" w:rsidR="005F1C3A" w:rsidRPr="00904000" w:rsidRDefault="00A311F1" w:rsidP="005F1C3A">
            <w:pPr>
              <w:spacing w:before="40" w:after="40"/>
              <w:jc w:val="left"/>
              <w:textAlignment w:val="baseline"/>
              <w:rPr>
                <w:sz w:val="22"/>
                <w:szCs w:val="22"/>
                <w:lang w:val="en-GB"/>
              </w:rPr>
            </w:pPr>
            <w:r w:rsidRPr="00904000">
              <w:rPr>
                <w:sz w:val="22"/>
                <w:szCs w:val="22"/>
                <w:lang w:val="en-GB"/>
              </w:rPr>
              <w:t>This document provides an overview of the ITU Kaleidoscope academic conference 2020 (K-2020) that was held online from 7-11 December 2020. Attached to this TD is a document which presents two keynote summaries, two keynote papers, one invited paper and accepted papers selected for presentation and publication and identifies links to related activities in ITU-T and other ITU sectors.</w:t>
            </w:r>
          </w:p>
        </w:tc>
      </w:tr>
      <w:tr w:rsidR="00305379" w:rsidRPr="00904000" w14:paraId="216BF0AE" w14:textId="77777777" w:rsidTr="00305379">
        <w:tc>
          <w:tcPr>
            <w:tcW w:w="1174" w:type="dxa"/>
          </w:tcPr>
          <w:p w14:paraId="162BA247" w14:textId="6F687A65" w:rsidR="004B5D03" w:rsidRPr="00904000" w:rsidRDefault="0086332D" w:rsidP="004B5D03">
            <w:pPr>
              <w:spacing w:before="40" w:after="40"/>
              <w:jc w:val="left"/>
              <w:textAlignment w:val="baseline"/>
              <w:rPr>
                <w:b/>
                <w:bCs/>
                <w:sz w:val="22"/>
                <w:szCs w:val="22"/>
                <w:lang w:val="en-GB"/>
              </w:rPr>
            </w:pPr>
            <w:hyperlink r:id="rId66" w:history="1">
              <w:r w:rsidR="004B5D03" w:rsidRPr="00904000">
                <w:rPr>
                  <w:rStyle w:val="Hyperlink"/>
                  <w:sz w:val="22"/>
                  <w:szCs w:val="22"/>
                  <w:lang w:val="en-GB"/>
                </w:rPr>
                <w:t>969</w:t>
              </w:r>
            </w:hyperlink>
          </w:p>
        </w:tc>
        <w:tc>
          <w:tcPr>
            <w:tcW w:w="1589" w:type="dxa"/>
          </w:tcPr>
          <w:p w14:paraId="6C7749D6" w14:textId="6149DB7B" w:rsidR="004B5D03" w:rsidRPr="00904000" w:rsidRDefault="004B5D03" w:rsidP="004B5D03">
            <w:pPr>
              <w:spacing w:before="40" w:after="40"/>
              <w:textAlignment w:val="baseline"/>
              <w:rPr>
                <w:sz w:val="22"/>
                <w:szCs w:val="22"/>
                <w:lang w:val="en-GB"/>
              </w:rPr>
            </w:pPr>
            <w:r w:rsidRPr="00904000">
              <w:rPr>
                <w:sz w:val="22"/>
                <w:szCs w:val="22"/>
                <w:lang w:val="en-GB"/>
              </w:rPr>
              <w:t>PLEN</w:t>
            </w:r>
          </w:p>
        </w:tc>
        <w:tc>
          <w:tcPr>
            <w:tcW w:w="1979" w:type="dxa"/>
          </w:tcPr>
          <w:p w14:paraId="22FD3F95" w14:textId="6975F56B" w:rsidR="004B5D03" w:rsidRPr="00904000" w:rsidRDefault="004B5D03" w:rsidP="004B5D03">
            <w:pPr>
              <w:spacing w:before="40" w:after="40"/>
              <w:jc w:val="left"/>
              <w:textAlignment w:val="baseline"/>
              <w:rPr>
                <w:sz w:val="22"/>
                <w:szCs w:val="22"/>
                <w:lang w:val="en-GB"/>
              </w:rPr>
            </w:pPr>
            <w:r w:rsidRPr="00904000">
              <w:rPr>
                <w:sz w:val="22"/>
                <w:szCs w:val="22"/>
                <w:lang w:val="en-GB"/>
              </w:rPr>
              <w:t>Director, TSB</w:t>
            </w:r>
          </w:p>
        </w:tc>
        <w:tc>
          <w:tcPr>
            <w:tcW w:w="2044" w:type="dxa"/>
          </w:tcPr>
          <w:p w14:paraId="687CFD09" w14:textId="1B5DFE24" w:rsidR="004B5D03" w:rsidRPr="00904000" w:rsidRDefault="004B5D03" w:rsidP="004B5D03">
            <w:pPr>
              <w:spacing w:before="40" w:after="40"/>
              <w:jc w:val="left"/>
              <w:textAlignment w:val="baseline"/>
              <w:rPr>
                <w:sz w:val="22"/>
                <w:szCs w:val="22"/>
                <w:lang w:val="en-GB"/>
              </w:rPr>
            </w:pPr>
            <w:r w:rsidRPr="00904000">
              <w:rPr>
                <w:sz w:val="22"/>
                <w:szCs w:val="22"/>
                <w:lang w:val="en-GB"/>
              </w:rPr>
              <w:t>ITU Journal on Future and Evolving Technologies – free, fast, for all</w:t>
            </w:r>
          </w:p>
        </w:tc>
        <w:tc>
          <w:tcPr>
            <w:tcW w:w="3092" w:type="dxa"/>
          </w:tcPr>
          <w:p w14:paraId="1E042E2B" w14:textId="52C2D35D" w:rsidR="004B5D03" w:rsidRPr="00904000" w:rsidRDefault="004B5D03" w:rsidP="004B5D03">
            <w:pPr>
              <w:spacing w:before="40" w:after="40"/>
              <w:jc w:val="left"/>
              <w:textAlignment w:val="baseline"/>
              <w:rPr>
                <w:sz w:val="22"/>
                <w:szCs w:val="22"/>
                <w:lang w:val="en-GB"/>
              </w:rPr>
            </w:pPr>
            <w:r w:rsidRPr="00904000">
              <w:rPr>
                <w:sz w:val="22"/>
                <w:szCs w:val="22"/>
                <w:lang w:val="en-GB"/>
              </w:rPr>
              <w:t xml:space="preserve">This document provides information on the establishment of the new ITU Journal on Future and Evolving Technologies and announces the publication of </w:t>
            </w:r>
            <w:r w:rsidRPr="00904000">
              <w:rPr>
                <w:sz w:val="22"/>
                <w:szCs w:val="22"/>
                <w:lang w:val="en-GB"/>
              </w:rPr>
              <w:lastRenderedPageBreak/>
              <w:t>the inaugural issue and the calls for papers for the five upcoming special issues.</w:t>
            </w:r>
          </w:p>
        </w:tc>
      </w:tr>
      <w:tr w:rsidR="00305379" w:rsidRPr="00904000" w14:paraId="3A256C34" w14:textId="77777777" w:rsidTr="00305379">
        <w:tc>
          <w:tcPr>
            <w:tcW w:w="1174" w:type="dxa"/>
          </w:tcPr>
          <w:p w14:paraId="44FCFA82" w14:textId="50D06A8A" w:rsidR="005F1C3A" w:rsidRPr="00904000" w:rsidRDefault="0086332D" w:rsidP="005F1C3A">
            <w:pPr>
              <w:spacing w:before="40" w:after="40"/>
              <w:jc w:val="left"/>
              <w:textAlignment w:val="baseline"/>
              <w:rPr>
                <w:sz w:val="22"/>
                <w:szCs w:val="22"/>
                <w:lang w:val="en-GB"/>
              </w:rPr>
            </w:pPr>
            <w:hyperlink r:id="rId67" w:history="1">
              <w:r w:rsidR="009D44C2" w:rsidRPr="00904000">
                <w:rPr>
                  <w:rStyle w:val="Hyperlink"/>
                  <w:sz w:val="22"/>
                  <w:szCs w:val="22"/>
                  <w:lang w:val="en-GB"/>
                </w:rPr>
                <w:t>970</w:t>
              </w:r>
            </w:hyperlink>
            <w:r w:rsidR="00684619" w:rsidRPr="00904000">
              <w:rPr>
                <w:sz w:val="22"/>
                <w:szCs w:val="22"/>
                <w:lang w:val="en-GB"/>
              </w:rPr>
              <w:t xml:space="preserve"> </w:t>
            </w:r>
            <w:r w:rsidR="004B5D03" w:rsidRPr="00904000">
              <w:rPr>
                <w:color w:val="FF0000"/>
                <w:sz w:val="22"/>
                <w:szCs w:val="22"/>
                <w:lang w:val="en-GB"/>
              </w:rPr>
              <w:t>(Rev.1)</w:t>
            </w:r>
          </w:p>
        </w:tc>
        <w:tc>
          <w:tcPr>
            <w:tcW w:w="1589" w:type="dxa"/>
          </w:tcPr>
          <w:p w14:paraId="581A47E8" w14:textId="63135D47" w:rsidR="005F1C3A" w:rsidRPr="00904000" w:rsidRDefault="004B5D03" w:rsidP="005F1C3A">
            <w:pPr>
              <w:spacing w:before="40" w:after="40"/>
              <w:textAlignment w:val="baseline"/>
              <w:rPr>
                <w:sz w:val="22"/>
                <w:szCs w:val="22"/>
                <w:lang w:val="en-GB"/>
              </w:rPr>
            </w:pPr>
            <w:r w:rsidRPr="00904000">
              <w:rPr>
                <w:sz w:val="22"/>
                <w:szCs w:val="22"/>
                <w:lang w:val="en-GB"/>
              </w:rPr>
              <w:t>PLEN</w:t>
            </w:r>
          </w:p>
        </w:tc>
        <w:tc>
          <w:tcPr>
            <w:tcW w:w="1979" w:type="dxa"/>
          </w:tcPr>
          <w:p w14:paraId="38232904" w14:textId="4E7DB59C" w:rsidR="005F1C3A" w:rsidRPr="00904000" w:rsidRDefault="004B5D03"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37E9457C" w14:textId="7A457ADA" w:rsidR="005F1C3A" w:rsidRPr="00904000" w:rsidRDefault="004B5D03" w:rsidP="005F1C3A">
            <w:pPr>
              <w:spacing w:before="40" w:after="40"/>
              <w:jc w:val="left"/>
              <w:textAlignment w:val="baseline"/>
              <w:rPr>
                <w:sz w:val="22"/>
                <w:szCs w:val="22"/>
                <w:lang w:val="en-GB"/>
              </w:rPr>
            </w:pPr>
            <w:r w:rsidRPr="00904000">
              <w:rPr>
                <w:sz w:val="22"/>
                <w:szCs w:val="22"/>
                <w:lang w:val="en-GB"/>
              </w:rPr>
              <w:t>List of incoming and outgoing liaison statements</w:t>
            </w:r>
          </w:p>
        </w:tc>
        <w:tc>
          <w:tcPr>
            <w:tcW w:w="3092" w:type="dxa"/>
          </w:tcPr>
          <w:p w14:paraId="0B1B8762" w14:textId="3BB10CA4" w:rsidR="005F1C3A" w:rsidRPr="00904000" w:rsidRDefault="004B5D03" w:rsidP="005F1C3A">
            <w:pPr>
              <w:spacing w:before="40" w:after="40"/>
              <w:jc w:val="left"/>
              <w:textAlignment w:val="baseline"/>
              <w:rPr>
                <w:sz w:val="22"/>
                <w:szCs w:val="22"/>
                <w:lang w:val="en-GB"/>
              </w:rPr>
            </w:pPr>
            <w:r w:rsidRPr="00904000">
              <w:rPr>
                <w:sz w:val="22"/>
                <w:szCs w:val="22"/>
                <w:lang w:val="en-GB"/>
              </w:rPr>
              <w:t>This TD summarizes the received incoming and sent outgoing liaison statements to/from TSAG, since 25 September 2020.</w:t>
            </w:r>
          </w:p>
        </w:tc>
      </w:tr>
      <w:tr w:rsidR="00305379" w:rsidRPr="00904000" w14:paraId="027504DD" w14:textId="77777777" w:rsidTr="00305379">
        <w:tc>
          <w:tcPr>
            <w:tcW w:w="1174" w:type="dxa"/>
          </w:tcPr>
          <w:p w14:paraId="48B4EA2C" w14:textId="1A921977" w:rsidR="005F1C3A" w:rsidRPr="00904000" w:rsidRDefault="0086332D" w:rsidP="005F1C3A">
            <w:pPr>
              <w:spacing w:before="40" w:after="40"/>
              <w:jc w:val="left"/>
              <w:textAlignment w:val="baseline"/>
              <w:rPr>
                <w:sz w:val="22"/>
                <w:szCs w:val="22"/>
                <w:lang w:val="en-GB"/>
              </w:rPr>
            </w:pPr>
            <w:hyperlink r:id="rId68" w:history="1">
              <w:r w:rsidR="004B5D03" w:rsidRPr="00904000">
                <w:rPr>
                  <w:rStyle w:val="Hyperlink"/>
                  <w:sz w:val="22"/>
                  <w:szCs w:val="22"/>
                  <w:lang w:val="en-GB"/>
                </w:rPr>
                <w:t>971</w:t>
              </w:r>
            </w:hyperlink>
            <w:r w:rsidR="004B5D03" w:rsidRPr="00904000">
              <w:rPr>
                <w:sz w:val="22"/>
                <w:szCs w:val="22"/>
                <w:lang w:val="en-GB"/>
              </w:rPr>
              <w:t xml:space="preserve"> </w:t>
            </w:r>
            <w:r w:rsidR="004B5D03" w:rsidRPr="00904000">
              <w:rPr>
                <w:color w:val="FF0000"/>
                <w:sz w:val="22"/>
                <w:szCs w:val="22"/>
                <w:lang w:val="en-GB"/>
              </w:rPr>
              <w:t>(Rev.1</w:t>
            </w:r>
            <w:r w:rsidR="003409C9">
              <w:rPr>
                <w:color w:val="FF0000"/>
                <w:sz w:val="22"/>
                <w:szCs w:val="22"/>
                <w:lang w:val="en-GB"/>
              </w:rPr>
              <w:t>-2</w:t>
            </w:r>
            <w:r w:rsidR="004B5D03" w:rsidRPr="00904000">
              <w:rPr>
                <w:color w:val="FF0000"/>
                <w:sz w:val="22"/>
                <w:szCs w:val="22"/>
                <w:lang w:val="en-GB"/>
              </w:rPr>
              <w:t>)</w:t>
            </w:r>
          </w:p>
        </w:tc>
        <w:tc>
          <w:tcPr>
            <w:tcW w:w="1589" w:type="dxa"/>
          </w:tcPr>
          <w:p w14:paraId="1C23164D" w14:textId="76EA43E9" w:rsidR="005F1C3A" w:rsidRPr="00904000" w:rsidRDefault="004B5D03" w:rsidP="005F1C3A">
            <w:pPr>
              <w:spacing w:before="40" w:after="40"/>
              <w:textAlignment w:val="baseline"/>
              <w:rPr>
                <w:sz w:val="22"/>
                <w:szCs w:val="22"/>
                <w:lang w:val="en-GB"/>
              </w:rPr>
            </w:pPr>
            <w:r w:rsidRPr="00904000">
              <w:rPr>
                <w:sz w:val="22"/>
                <w:szCs w:val="22"/>
                <w:lang w:val="en-GB"/>
              </w:rPr>
              <w:t>PLEN</w:t>
            </w:r>
          </w:p>
        </w:tc>
        <w:tc>
          <w:tcPr>
            <w:tcW w:w="1979" w:type="dxa"/>
          </w:tcPr>
          <w:p w14:paraId="5F88674F" w14:textId="6C6A60C6" w:rsidR="005F1C3A" w:rsidRPr="00904000" w:rsidRDefault="004B5D03"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0EF02CED" w14:textId="716CC33C" w:rsidR="005F1C3A" w:rsidRPr="00904000" w:rsidRDefault="004B5D03" w:rsidP="005F1C3A">
            <w:pPr>
              <w:spacing w:before="40" w:after="40"/>
              <w:jc w:val="left"/>
              <w:textAlignment w:val="baseline"/>
              <w:rPr>
                <w:sz w:val="22"/>
                <w:szCs w:val="22"/>
                <w:lang w:val="en-GB"/>
              </w:rPr>
            </w:pPr>
            <w:r w:rsidRPr="00904000">
              <w:rPr>
                <w:sz w:val="22"/>
                <w:szCs w:val="22"/>
                <w:lang w:val="en-GB"/>
              </w:rPr>
              <w:t>Summary of contributions to the 7th TSAG meeting</w:t>
            </w:r>
          </w:p>
        </w:tc>
        <w:tc>
          <w:tcPr>
            <w:tcW w:w="3092" w:type="dxa"/>
          </w:tcPr>
          <w:p w14:paraId="2EF830CD" w14:textId="458025C2" w:rsidR="005F1C3A" w:rsidRPr="00904000" w:rsidRDefault="004B5D03" w:rsidP="005F1C3A">
            <w:pPr>
              <w:spacing w:before="40" w:after="40"/>
              <w:jc w:val="left"/>
              <w:textAlignment w:val="baseline"/>
              <w:rPr>
                <w:sz w:val="22"/>
                <w:szCs w:val="22"/>
                <w:lang w:val="en-GB"/>
              </w:rPr>
            </w:pPr>
            <w:r w:rsidRPr="00904000">
              <w:rPr>
                <w:sz w:val="22"/>
                <w:szCs w:val="22"/>
                <w:lang w:val="en-GB"/>
              </w:rPr>
              <w:t>This TD provides the summary of contributions to the 7th TSAG meeting.</w:t>
            </w:r>
          </w:p>
        </w:tc>
      </w:tr>
      <w:tr w:rsidR="00305379" w:rsidRPr="00904000" w14:paraId="4FC7B852" w14:textId="77777777" w:rsidTr="00305379">
        <w:tc>
          <w:tcPr>
            <w:tcW w:w="1174" w:type="dxa"/>
          </w:tcPr>
          <w:p w14:paraId="5E484456" w14:textId="2AFB3228" w:rsidR="005F1C3A" w:rsidRPr="00904000" w:rsidRDefault="0086332D" w:rsidP="005F1C3A">
            <w:pPr>
              <w:spacing w:before="40" w:after="40"/>
              <w:jc w:val="left"/>
              <w:textAlignment w:val="baseline"/>
              <w:rPr>
                <w:sz w:val="22"/>
                <w:szCs w:val="22"/>
                <w:lang w:val="en-GB"/>
              </w:rPr>
            </w:pPr>
            <w:hyperlink r:id="rId69" w:history="1">
              <w:r w:rsidR="009D44C2" w:rsidRPr="00904000">
                <w:rPr>
                  <w:rStyle w:val="Hyperlink"/>
                  <w:sz w:val="22"/>
                  <w:szCs w:val="22"/>
                  <w:lang w:val="en-GB"/>
                </w:rPr>
                <w:t>972</w:t>
              </w:r>
            </w:hyperlink>
          </w:p>
        </w:tc>
        <w:tc>
          <w:tcPr>
            <w:tcW w:w="1589" w:type="dxa"/>
          </w:tcPr>
          <w:p w14:paraId="78F4C336" w14:textId="31F855E7" w:rsidR="005F1C3A" w:rsidRPr="00904000" w:rsidRDefault="004B5D03" w:rsidP="005F1C3A">
            <w:pPr>
              <w:spacing w:before="40" w:after="40"/>
              <w:textAlignment w:val="baseline"/>
              <w:rPr>
                <w:sz w:val="22"/>
                <w:szCs w:val="22"/>
                <w:lang w:val="en-GB"/>
              </w:rPr>
            </w:pPr>
            <w:r w:rsidRPr="00904000">
              <w:rPr>
                <w:sz w:val="22"/>
                <w:szCs w:val="22"/>
                <w:lang w:val="en-GB"/>
              </w:rPr>
              <w:t>---</w:t>
            </w:r>
          </w:p>
        </w:tc>
        <w:tc>
          <w:tcPr>
            <w:tcW w:w="1979" w:type="dxa"/>
          </w:tcPr>
          <w:p w14:paraId="15727DF9" w14:textId="50FA6D02" w:rsidR="005F1C3A" w:rsidRPr="00904000" w:rsidRDefault="004B5D03"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6457850F" w14:textId="2FF33806" w:rsidR="005F1C3A" w:rsidRPr="00904000" w:rsidRDefault="004B5D03" w:rsidP="005F1C3A">
            <w:pPr>
              <w:spacing w:before="40" w:after="40"/>
              <w:jc w:val="left"/>
              <w:textAlignment w:val="baseline"/>
              <w:rPr>
                <w:sz w:val="22"/>
                <w:szCs w:val="22"/>
                <w:lang w:val="en-GB"/>
              </w:rPr>
            </w:pPr>
            <w:r w:rsidRPr="00904000">
              <w:rPr>
                <w:sz w:val="22"/>
                <w:szCs w:val="22"/>
                <w:lang w:val="en-GB"/>
              </w:rPr>
              <w:t>List of TDs of the seventh TSAG meeting</w:t>
            </w:r>
          </w:p>
        </w:tc>
        <w:tc>
          <w:tcPr>
            <w:tcW w:w="3092" w:type="dxa"/>
          </w:tcPr>
          <w:p w14:paraId="0C9874DB" w14:textId="07E74BB2" w:rsidR="005F1C3A" w:rsidRPr="00904000" w:rsidRDefault="004B5D03" w:rsidP="005F1C3A">
            <w:pPr>
              <w:spacing w:before="40" w:after="40"/>
              <w:jc w:val="left"/>
              <w:textAlignment w:val="baseline"/>
              <w:rPr>
                <w:sz w:val="22"/>
                <w:szCs w:val="22"/>
                <w:lang w:val="en-GB"/>
              </w:rPr>
            </w:pPr>
            <w:r w:rsidRPr="00904000">
              <w:rPr>
                <w:sz w:val="22"/>
                <w:szCs w:val="22"/>
                <w:lang w:val="en-GB"/>
              </w:rPr>
              <w:t>This TD lists of TDs considered during the seventh TSAG meeting.</w:t>
            </w:r>
          </w:p>
        </w:tc>
      </w:tr>
      <w:tr w:rsidR="00305379" w:rsidRPr="00904000" w14:paraId="37F15F40" w14:textId="77777777" w:rsidTr="00305379">
        <w:tc>
          <w:tcPr>
            <w:tcW w:w="1174" w:type="dxa"/>
          </w:tcPr>
          <w:p w14:paraId="3BF6F58F" w14:textId="06D160F6" w:rsidR="005F1C3A" w:rsidRPr="00904000" w:rsidRDefault="0086332D" w:rsidP="005F1C3A">
            <w:pPr>
              <w:spacing w:before="40" w:after="40"/>
              <w:jc w:val="left"/>
              <w:textAlignment w:val="baseline"/>
              <w:rPr>
                <w:sz w:val="22"/>
                <w:szCs w:val="22"/>
                <w:lang w:val="en-GB"/>
              </w:rPr>
            </w:pPr>
            <w:hyperlink r:id="rId70" w:history="1">
              <w:r w:rsidR="004B5D03" w:rsidRPr="00904000">
                <w:rPr>
                  <w:rStyle w:val="Hyperlink"/>
                  <w:sz w:val="22"/>
                  <w:szCs w:val="22"/>
                  <w:lang w:val="en-GB"/>
                </w:rPr>
                <w:t>973</w:t>
              </w:r>
            </w:hyperlink>
            <w:r w:rsidR="004B5D03" w:rsidRPr="00904000">
              <w:rPr>
                <w:sz w:val="22"/>
                <w:szCs w:val="22"/>
                <w:lang w:val="en-GB"/>
              </w:rPr>
              <w:t xml:space="preserve"> </w:t>
            </w:r>
            <w:r w:rsidR="004B5D03" w:rsidRPr="00904000">
              <w:rPr>
                <w:color w:val="FF0000"/>
                <w:sz w:val="22"/>
                <w:szCs w:val="22"/>
                <w:lang w:val="en-GB"/>
              </w:rPr>
              <w:t>(Rev.1)</w:t>
            </w:r>
          </w:p>
        </w:tc>
        <w:tc>
          <w:tcPr>
            <w:tcW w:w="1589" w:type="dxa"/>
          </w:tcPr>
          <w:p w14:paraId="3A9214FD" w14:textId="0B08F022" w:rsidR="005F1C3A" w:rsidRPr="00904000" w:rsidRDefault="00BA0BAC" w:rsidP="00BA0BAC">
            <w:pPr>
              <w:spacing w:before="40" w:after="40"/>
              <w:jc w:val="left"/>
              <w:textAlignment w:val="baseline"/>
              <w:rPr>
                <w:sz w:val="22"/>
                <w:szCs w:val="22"/>
                <w:lang w:val="en-GB"/>
              </w:rPr>
            </w:pPr>
            <w:r w:rsidRPr="00904000">
              <w:rPr>
                <w:sz w:val="22"/>
                <w:szCs w:val="22"/>
                <w:lang w:val="en-GB"/>
              </w:rPr>
              <w:t xml:space="preserve">PLEN, </w:t>
            </w:r>
            <w:r w:rsidR="004B5D03" w:rsidRPr="00904000">
              <w:rPr>
                <w:sz w:val="22"/>
                <w:szCs w:val="22"/>
                <w:lang w:val="en-GB"/>
              </w:rPr>
              <w:t>RG-WP</w:t>
            </w:r>
          </w:p>
        </w:tc>
        <w:tc>
          <w:tcPr>
            <w:tcW w:w="1979" w:type="dxa"/>
          </w:tcPr>
          <w:p w14:paraId="0C374BA4" w14:textId="5323BCAD" w:rsidR="005F1C3A" w:rsidRPr="00904000" w:rsidRDefault="004B5D03" w:rsidP="005F1C3A">
            <w:pPr>
              <w:spacing w:before="40" w:after="40"/>
              <w:jc w:val="left"/>
              <w:textAlignment w:val="baseline"/>
              <w:rPr>
                <w:sz w:val="22"/>
                <w:szCs w:val="22"/>
                <w:lang w:val="en-GB"/>
              </w:rPr>
            </w:pPr>
            <w:r w:rsidRPr="00904000">
              <w:rPr>
                <w:sz w:val="22"/>
                <w:szCs w:val="22"/>
                <w:lang w:val="en-GB"/>
              </w:rPr>
              <w:t>ITU-T SG2 Chairman</w:t>
            </w:r>
          </w:p>
        </w:tc>
        <w:tc>
          <w:tcPr>
            <w:tcW w:w="2044" w:type="dxa"/>
          </w:tcPr>
          <w:p w14:paraId="405D7A24" w14:textId="6C28475C" w:rsidR="005F1C3A" w:rsidRPr="00904000" w:rsidRDefault="004B5D03" w:rsidP="005F1C3A">
            <w:pPr>
              <w:spacing w:before="40" w:after="40"/>
              <w:jc w:val="left"/>
              <w:textAlignment w:val="baseline"/>
              <w:rPr>
                <w:sz w:val="22"/>
                <w:szCs w:val="22"/>
                <w:lang w:val="en-GB"/>
              </w:rPr>
            </w:pPr>
            <w:r w:rsidRPr="00904000">
              <w:rPr>
                <w:sz w:val="22"/>
                <w:szCs w:val="22"/>
                <w:lang w:val="en-GB"/>
              </w:rPr>
              <w:t>ITU-T SG2: Proposed set of Questions</w:t>
            </w:r>
          </w:p>
        </w:tc>
        <w:tc>
          <w:tcPr>
            <w:tcW w:w="3092" w:type="dxa"/>
          </w:tcPr>
          <w:p w14:paraId="21CB25D9" w14:textId="77777777" w:rsidR="004B5D03" w:rsidRPr="00904000" w:rsidRDefault="004B5D03" w:rsidP="004B5D03">
            <w:pPr>
              <w:spacing w:before="40" w:after="40"/>
              <w:textAlignment w:val="baseline"/>
              <w:rPr>
                <w:sz w:val="22"/>
                <w:szCs w:val="22"/>
                <w:lang w:val="en-GB"/>
              </w:rPr>
            </w:pPr>
            <w:r w:rsidRPr="00904000">
              <w:rPr>
                <w:sz w:val="22"/>
                <w:szCs w:val="22"/>
                <w:lang w:val="en-GB"/>
              </w:rPr>
              <w:t>This TD contains clean and revision-marked versions of the Question texts agreed by SG2 for submission to WTSA-20.</w:t>
            </w:r>
          </w:p>
          <w:p w14:paraId="5D238D52" w14:textId="0977CABB" w:rsidR="005F1C3A" w:rsidRPr="00904000" w:rsidRDefault="004B5D03" w:rsidP="004B5D03">
            <w:pPr>
              <w:spacing w:before="40" w:after="40"/>
              <w:jc w:val="left"/>
              <w:textAlignment w:val="baseline"/>
              <w:rPr>
                <w:sz w:val="22"/>
                <w:szCs w:val="22"/>
                <w:lang w:val="en-GB"/>
              </w:rPr>
            </w:pPr>
            <w:r w:rsidRPr="00904000">
              <w:rPr>
                <w:sz w:val="22"/>
                <w:szCs w:val="22"/>
                <w:lang w:val="en-GB"/>
              </w:rPr>
              <w:t>Revision 1 to this TD corrects a typographical error in the title of Q5/2.</w:t>
            </w:r>
          </w:p>
        </w:tc>
      </w:tr>
      <w:tr w:rsidR="00305379" w:rsidRPr="00904000" w14:paraId="243E17C8" w14:textId="77777777" w:rsidTr="00305379">
        <w:tc>
          <w:tcPr>
            <w:tcW w:w="1174" w:type="dxa"/>
          </w:tcPr>
          <w:p w14:paraId="41DFF9A2" w14:textId="479FE946" w:rsidR="00BA0BAC" w:rsidRPr="00904000" w:rsidRDefault="0086332D" w:rsidP="00BA0BAC">
            <w:pPr>
              <w:spacing w:before="40" w:after="40"/>
              <w:jc w:val="left"/>
              <w:textAlignment w:val="baseline"/>
              <w:rPr>
                <w:b/>
                <w:bCs/>
                <w:sz w:val="22"/>
                <w:szCs w:val="22"/>
                <w:lang w:val="en-GB"/>
              </w:rPr>
            </w:pPr>
            <w:hyperlink r:id="rId71" w:history="1">
              <w:r w:rsidR="00BA0BAC" w:rsidRPr="00904000">
                <w:rPr>
                  <w:rStyle w:val="Hyperlink"/>
                  <w:sz w:val="22"/>
                  <w:szCs w:val="22"/>
                  <w:lang w:val="en-GB"/>
                </w:rPr>
                <w:t>974</w:t>
              </w:r>
            </w:hyperlink>
          </w:p>
        </w:tc>
        <w:tc>
          <w:tcPr>
            <w:tcW w:w="1589" w:type="dxa"/>
          </w:tcPr>
          <w:p w14:paraId="448C9EBF" w14:textId="3AE25B83" w:rsidR="00BA0BAC" w:rsidRPr="00904000" w:rsidRDefault="00BA0BAC" w:rsidP="00BA0BAC">
            <w:pPr>
              <w:spacing w:before="40" w:after="40"/>
              <w:jc w:val="left"/>
              <w:textAlignment w:val="baseline"/>
              <w:rPr>
                <w:sz w:val="22"/>
                <w:szCs w:val="22"/>
                <w:lang w:val="en-GB"/>
              </w:rPr>
            </w:pPr>
            <w:r w:rsidRPr="00904000">
              <w:rPr>
                <w:sz w:val="22"/>
                <w:szCs w:val="22"/>
                <w:lang w:val="en-GB"/>
              </w:rPr>
              <w:t>PLEN, RG-WP</w:t>
            </w:r>
          </w:p>
        </w:tc>
        <w:tc>
          <w:tcPr>
            <w:tcW w:w="1979" w:type="dxa"/>
          </w:tcPr>
          <w:p w14:paraId="48789E75" w14:textId="075C49BC" w:rsidR="00BA0BAC" w:rsidRPr="00904000" w:rsidRDefault="00BA0BAC" w:rsidP="00BA0BAC">
            <w:pPr>
              <w:spacing w:before="40" w:after="40"/>
              <w:jc w:val="left"/>
              <w:textAlignment w:val="baseline"/>
              <w:rPr>
                <w:sz w:val="22"/>
                <w:szCs w:val="22"/>
                <w:lang w:val="en-GB"/>
              </w:rPr>
            </w:pPr>
            <w:r w:rsidRPr="00904000">
              <w:rPr>
                <w:sz w:val="22"/>
                <w:szCs w:val="22"/>
                <w:lang w:val="en-GB"/>
              </w:rPr>
              <w:t>ITU-T SG3 Chairman</w:t>
            </w:r>
          </w:p>
        </w:tc>
        <w:tc>
          <w:tcPr>
            <w:tcW w:w="2044" w:type="dxa"/>
          </w:tcPr>
          <w:p w14:paraId="5663C9D7" w14:textId="6CF03526" w:rsidR="00BA0BAC" w:rsidRPr="00904000" w:rsidRDefault="00BA0BAC" w:rsidP="00BA0BAC">
            <w:pPr>
              <w:spacing w:before="40" w:after="40"/>
              <w:jc w:val="left"/>
              <w:textAlignment w:val="baseline"/>
              <w:rPr>
                <w:sz w:val="22"/>
                <w:szCs w:val="22"/>
                <w:lang w:val="en-GB"/>
              </w:rPr>
            </w:pPr>
            <w:r w:rsidRPr="00904000">
              <w:rPr>
                <w:sz w:val="22"/>
                <w:szCs w:val="22"/>
                <w:lang w:val="en-GB"/>
              </w:rPr>
              <w:t>ITU-T SG3: Proposed set of Questions</w:t>
            </w:r>
          </w:p>
        </w:tc>
        <w:tc>
          <w:tcPr>
            <w:tcW w:w="3092" w:type="dxa"/>
          </w:tcPr>
          <w:p w14:paraId="4D43270E" w14:textId="4064C6F4" w:rsidR="00BA0BAC" w:rsidRPr="00904000" w:rsidRDefault="00BA0BAC" w:rsidP="00BA0BAC">
            <w:pPr>
              <w:keepNext/>
              <w:keepLines/>
              <w:spacing w:before="40" w:after="40"/>
              <w:jc w:val="left"/>
              <w:textAlignment w:val="baseline"/>
              <w:rPr>
                <w:sz w:val="22"/>
                <w:szCs w:val="22"/>
                <w:lang w:val="en-GB"/>
              </w:rPr>
            </w:pPr>
            <w:r w:rsidRPr="00904000">
              <w:rPr>
                <w:sz w:val="22"/>
                <w:szCs w:val="22"/>
                <w:lang w:val="en-GB"/>
              </w:rPr>
              <w:t>This TD contains a clean and revision-marked version of the texts agreed by SG3 for submission to WTSA.</w:t>
            </w:r>
          </w:p>
        </w:tc>
      </w:tr>
      <w:tr w:rsidR="00305379" w:rsidRPr="00904000" w14:paraId="4A72B0FA" w14:textId="77777777" w:rsidTr="00305379">
        <w:tc>
          <w:tcPr>
            <w:tcW w:w="1174" w:type="dxa"/>
          </w:tcPr>
          <w:p w14:paraId="7D23295F" w14:textId="23AA0976" w:rsidR="00BA0BAC" w:rsidRPr="00904000" w:rsidRDefault="0086332D" w:rsidP="00BA0BAC">
            <w:pPr>
              <w:spacing w:before="40" w:after="40"/>
              <w:jc w:val="left"/>
              <w:textAlignment w:val="baseline"/>
              <w:rPr>
                <w:b/>
                <w:bCs/>
                <w:sz w:val="22"/>
                <w:szCs w:val="22"/>
                <w:lang w:val="en-GB"/>
              </w:rPr>
            </w:pPr>
            <w:hyperlink r:id="rId72" w:history="1">
              <w:r w:rsidR="00BA0BAC" w:rsidRPr="00904000">
                <w:rPr>
                  <w:rStyle w:val="Hyperlink"/>
                  <w:sz w:val="22"/>
                  <w:szCs w:val="22"/>
                  <w:lang w:val="en-GB"/>
                </w:rPr>
                <w:t>975</w:t>
              </w:r>
            </w:hyperlink>
          </w:p>
        </w:tc>
        <w:tc>
          <w:tcPr>
            <w:tcW w:w="1589" w:type="dxa"/>
          </w:tcPr>
          <w:p w14:paraId="235EC5F2" w14:textId="06EC05F0"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48F719EC" w14:textId="0B79F395" w:rsidR="00BA0BAC" w:rsidRPr="00904000" w:rsidRDefault="00BA0BAC" w:rsidP="00BA0BAC">
            <w:pPr>
              <w:spacing w:before="40" w:after="40"/>
              <w:jc w:val="left"/>
              <w:textAlignment w:val="baseline"/>
              <w:rPr>
                <w:sz w:val="22"/>
                <w:szCs w:val="22"/>
                <w:lang w:val="en-GB"/>
              </w:rPr>
            </w:pPr>
            <w:r w:rsidRPr="00904000">
              <w:rPr>
                <w:sz w:val="22"/>
                <w:szCs w:val="22"/>
                <w:lang w:val="en-GB"/>
              </w:rPr>
              <w:t>ITU-T SG5 Acting chairman</w:t>
            </w:r>
          </w:p>
        </w:tc>
        <w:tc>
          <w:tcPr>
            <w:tcW w:w="2044" w:type="dxa"/>
          </w:tcPr>
          <w:p w14:paraId="4AAA48AD" w14:textId="0CD569AB" w:rsidR="00BA0BAC" w:rsidRPr="00904000" w:rsidRDefault="00BA0BAC" w:rsidP="00BA0BAC">
            <w:pPr>
              <w:spacing w:before="40" w:after="40"/>
              <w:jc w:val="left"/>
              <w:textAlignment w:val="baseline"/>
              <w:rPr>
                <w:sz w:val="22"/>
                <w:szCs w:val="22"/>
                <w:lang w:val="en-GB"/>
              </w:rPr>
            </w:pPr>
            <w:r w:rsidRPr="00904000">
              <w:rPr>
                <w:sz w:val="22"/>
                <w:szCs w:val="22"/>
                <w:lang w:val="en-GB"/>
              </w:rPr>
              <w:t>ITU-T SG5: Proposed set of Questions</w:t>
            </w:r>
          </w:p>
        </w:tc>
        <w:tc>
          <w:tcPr>
            <w:tcW w:w="3092" w:type="dxa"/>
          </w:tcPr>
          <w:p w14:paraId="01B2FBCE" w14:textId="53A6290D"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SG5 for submission to WTSA.</w:t>
            </w:r>
          </w:p>
        </w:tc>
      </w:tr>
      <w:tr w:rsidR="00305379" w:rsidRPr="00904000" w14:paraId="115EE0B7" w14:textId="77777777" w:rsidTr="00305379">
        <w:tc>
          <w:tcPr>
            <w:tcW w:w="1174" w:type="dxa"/>
          </w:tcPr>
          <w:p w14:paraId="2CFC47EE" w14:textId="4574B115" w:rsidR="00BA0BAC" w:rsidRPr="00904000" w:rsidRDefault="0086332D" w:rsidP="00BA0BAC">
            <w:pPr>
              <w:spacing w:before="40" w:after="40"/>
              <w:jc w:val="left"/>
              <w:textAlignment w:val="baseline"/>
              <w:rPr>
                <w:b/>
                <w:bCs/>
                <w:sz w:val="22"/>
                <w:szCs w:val="22"/>
                <w:lang w:val="en-GB"/>
              </w:rPr>
            </w:pPr>
            <w:hyperlink r:id="rId73" w:history="1">
              <w:r w:rsidR="00BA0BAC" w:rsidRPr="00904000">
                <w:rPr>
                  <w:rStyle w:val="Hyperlink"/>
                  <w:sz w:val="22"/>
                  <w:szCs w:val="22"/>
                  <w:lang w:val="en-GB"/>
                </w:rPr>
                <w:t>976</w:t>
              </w:r>
            </w:hyperlink>
          </w:p>
        </w:tc>
        <w:tc>
          <w:tcPr>
            <w:tcW w:w="1589" w:type="dxa"/>
          </w:tcPr>
          <w:p w14:paraId="7CA4E53E" w14:textId="1EAC5EF5"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65604F86" w14:textId="2B695047" w:rsidR="00BA0BAC" w:rsidRPr="00904000" w:rsidRDefault="00BA0BAC" w:rsidP="00BA0BAC">
            <w:pPr>
              <w:spacing w:before="40" w:after="40"/>
              <w:jc w:val="left"/>
              <w:textAlignment w:val="baseline"/>
              <w:rPr>
                <w:sz w:val="22"/>
                <w:szCs w:val="22"/>
                <w:lang w:val="en-GB"/>
              </w:rPr>
            </w:pPr>
            <w:r w:rsidRPr="00904000">
              <w:rPr>
                <w:sz w:val="22"/>
                <w:szCs w:val="22"/>
                <w:lang w:val="en-GB"/>
              </w:rPr>
              <w:t>ITU-T SG9 Chairman</w:t>
            </w:r>
          </w:p>
        </w:tc>
        <w:tc>
          <w:tcPr>
            <w:tcW w:w="2044" w:type="dxa"/>
          </w:tcPr>
          <w:p w14:paraId="3AD7AE42" w14:textId="72E4A993" w:rsidR="00BA0BAC" w:rsidRPr="00904000" w:rsidRDefault="00BA0BAC" w:rsidP="00BA0BAC">
            <w:pPr>
              <w:spacing w:before="40" w:after="40"/>
              <w:jc w:val="left"/>
              <w:textAlignment w:val="baseline"/>
              <w:rPr>
                <w:sz w:val="22"/>
                <w:szCs w:val="22"/>
                <w:lang w:val="en-GB"/>
              </w:rPr>
            </w:pPr>
            <w:r w:rsidRPr="00904000">
              <w:rPr>
                <w:sz w:val="22"/>
                <w:szCs w:val="22"/>
                <w:lang w:val="en-GB"/>
              </w:rPr>
              <w:t>ITU-T SG9: Proposed set of Questions</w:t>
            </w:r>
          </w:p>
        </w:tc>
        <w:tc>
          <w:tcPr>
            <w:tcW w:w="3092" w:type="dxa"/>
          </w:tcPr>
          <w:p w14:paraId="7F44E700" w14:textId="0472AB2E" w:rsidR="00BA0BAC" w:rsidRPr="00904000" w:rsidRDefault="00BA0BAC" w:rsidP="00BA0BAC">
            <w:pPr>
              <w:spacing w:before="40" w:after="40"/>
              <w:jc w:val="left"/>
              <w:rPr>
                <w:sz w:val="22"/>
                <w:szCs w:val="22"/>
                <w:lang w:val="en-GB"/>
              </w:rPr>
            </w:pPr>
            <w:r w:rsidRPr="00904000">
              <w:rPr>
                <w:sz w:val="22"/>
                <w:szCs w:val="22"/>
                <w:lang w:val="en-GB"/>
              </w:rPr>
              <w:t>This TD contains a clean and revision-marked version of the texts agreed by SG9 for submission to WTSA-20.</w:t>
            </w:r>
          </w:p>
        </w:tc>
      </w:tr>
      <w:tr w:rsidR="00305379" w:rsidRPr="00904000" w14:paraId="038EF866" w14:textId="77777777" w:rsidTr="00305379">
        <w:tc>
          <w:tcPr>
            <w:tcW w:w="1174" w:type="dxa"/>
          </w:tcPr>
          <w:p w14:paraId="7FDF8DBD" w14:textId="6153E377" w:rsidR="00BA0BAC" w:rsidRPr="00904000" w:rsidRDefault="0086332D" w:rsidP="00BA0BAC">
            <w:pPr>
              <w:spacing w:before="40" w:after="40"/>
              <w:jc w:val="left"/>
              <w:textAlignment w:val="baseline"/>
              <w:rPr>
                <w:b/>
                <w:bCs/>
                <w:sz w:val="22"/>
                <w:szCs w:val="22"/>
                <w:lang w:val="en-GB"/>
              </w:rPr>
            </w:pPr>
            <w:hyperlink r:id="rId74" w:history="1">
              <w:r w:rsidR="00BA0BAC" w:rsidRPr="00904000">
                <w:rPr>
                  <w:rStyle w:val="Hyperlink"/>
                  <w:sz w:val="22"/>
                  <w:szCs w:val="22"/>
                  <w:lang w:val="en-GB"/>
                </w:rPr>
                <w:t>977</w:t>
              </w:r>
            </w:hyperlink>
            <w:r w:rsidR="00BA0BAC" w:rsidRPr="00904000">
              <w:rPr>
                <w:sz w:val="22"/>
                <w:szCs w:val="22"/>
                <w:lang w:val="en-GB"/>
              </w:rPr>
              <w:t xml:space="preserve"> </w:t>
            </w:r>
            <w:r w:rsidR="00BA0BAC" w:rsidRPr="00904000">
              <w:rPr>
                <w:color w:val="FF0000"/>
                <w:sz w:val="22"/>
                <w:szCs w:val="22"/>
                <w:lang w:val="en-GB"/>
              </w:rPr>
              <w:t>(Rev.1)</w:t>
            </w:r>
          </w:p>
        </w:tc>
        <w:tc>
          <w:tcPr>
            <w:tcW w:w="1589" w:type="dxa"/>
          </w:tcPr>
          <w:p w14:paraId="33D82226" w14:textId="4ED77ED3"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3E4D93E1" w14:textId="56279DFE" w:rsidR="00BA0BAC" w:rsidRPr="00904000" w:rsidRDefault="00BA0BAC" w:rsidP="00BA0BAC">
            <w:pPr>
              <w:spacing w:before="40" w:after="40"/>
              <w:jc w:val="left"/>
              <w:textAlignment w:val="baseline"/>
              <w:rPr>
                <w:sz w:val="22"/>
                <w:szCs w:val="22"/>
                <w:lang w:val="en-GB"/>
              </w:rPr>
            </w:pPr>
            <w:r w:rsidRPr="00904000">
              <w:rPr>
                <w:sz w:val="22"/>
                <w:szCs w:val="22"/>
                <w:lang w:val="en-GB"/>
              </w:rPr>
              <w:t>ITU-T SG11 Chairman</w:t>
            </w:r>
          </w:p>
        </w:tc>
        <w:tc>
          <w:tcPr>
            <w:tcW w:w="2044" w:type="dxa"/>
          </w:tcPr>
          <w:p w14:paraId="412F0145" w14:textId="78B90625" w:rsidR="00BA0BAC" w:rsidRPr="00904000" w:rsidRDefault="00BA0BAC" w:rsidP="00BA0BAC">
            <w:pPr>
              <w:spacing w:before="40" w:after="40"/>
              <w:jc w:val="left"/>
              <w:textAlignment w:val="baseline"/>
              <w:rPr>
                <w:sz w:val="22"/>
                <w:szCs w:val="22"/>
                <w:lang w:val="en-GB"/>
              </w:rPr>
            </w:pPr>
            <w:r w:rsidRPr="00904000">
              <w:rPr>
                <w:sz w:val="22"/>
                <w:szCs w:val="22"/>
                <w:lang w:val="en-GB"/>
              </w:rPr>
              <w:t>ITU-T SG11: Proposed set of Questions</w:t>
            </w:r>
          </w:p>
        </w:tc>
        <w:tc>
          <w:tcPr>
            <w:tcW w:w="3092" w:type="dxa"/>
          </w:tcPr>
          <w:p w14:paraId="43508870" w14:textId="7F637933"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SG11 for submission to WTSA. The revision contains updated text of Q8/11 agreed at the SG11 plenary meeting (virtual, 18 December 2020).</w:t>
            </w:r>
          </w:p>
        </w:tc>
      </w:tr>
      <w:tr w:rsidR="00305379" w:rsidRPr="00904000" w14:paraId="32A0585E" w14:textId="77777777" w:rsidTr="00305379">
        <w:tc>
          <w:tcPr>
            <w:tcW w:w="1174" w:type="dxa"/>
          </w:tcPr>
          <w:p w14:paraId="1EDC0E04" w14:textId="655A41E0" w:rsidR="00BA0BAC" w:rsidRPr="00904000" w:rsidRDefault="0086332D" w:rsidP="00BA0BAC">
            <w:pPr>
              <w:spacing w:before="40" w:after="40"/>
              <w:jc w:val="left"/>
              <w:textAlignment w:val="baseline"/>
              <w:rPr>
                <w:b/>
                <w:bCs/>
                <w:sz w:val="22"/>
                <w:szCs w:val="22"/>
                <w:lang w:val="en-GB"/>
              </w:rPr>
            </w:pPr>
            <w:hyperlink r:id="rId75" w:history="1">
              <w:r w:rsidR="00BA0BAC" w:rsidRPr="00904000">
                <w:rPr>
                  <w:rStyle w:val="Hyperlink"/>
                  <w:sz w:val="22"/>
                  <w:szCs w:val="22"/>
                  <w:lang w:val="en-GB"/>
                </w:rPr>
                <w:t>978</w:t>
              </w:r>
            </w:hyperlink>
          </w:p>
        </w:tc>
        <w:tc>
          <w:tcPr>
            <w:tcW w:w="1589" w:type="dxa"/>
          </w:tcPr>
          <w:p w14:paraId="51CD0517" w14:textId="146C23AA"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7B126253" w14:textId="16DE52ED" w:rsidR="00BA0BAC" w:rsidRPr="00904000" w:rsidRDefault="00BA0BAC" w:rsidP="00BA0BAC">
            <w:pPr>
              <w:spacing w:before="40" w:after="40"/>
              <w:jc w:val="left"/>
              <w:textAlignment w:val="baseline"/>
              <w:rPr>
                <w:sz w:val="22"/>
                <w:szCs w:val="22"/>
                <w:lang w:val="en-GB"/>
              </w:rPr>
            </w:pPr>
            <w:r w:rsidRPr="00904000">
              <w:rPr>
                <w:sz w:val="22"/>
                <w:szCs w:val="22"/>
                <w:lang w:val="en-GB"/>
              </w:rPr>
              <w:t>ITU-T SG12 Chairman</w:t>
            </w:r>
          </w:p>
        </w:tc>
        <w:tc>
          <w:tcPr>
            <w:tcW w:w="2044" w:type="dxa"/>
          </w:tcPr>
          <w:p w14:paraId="0B53172C" w14:textId="4789915A" w:rsidR="00BA0BAC" w:rsidRPr="00904000" w:rsidRDefault="00BA0BAC" w:rsidP="00BA0BAC">
            <w:pPr>
              <w:spacing w:before="40" w:after="40"/>
              <w:jc w:val="left"/>
              <w:textAlignment w:val="baseline"/>
              <w:rPr>
                <w:sz w:val="22"/>
                <w:szCs w:val="22"/>
                <w:lang w:val="en-GB"/>
              </w:rPr>
            </w:pPr>
            <w:r w:rsidRPr="00904000">
              <w:rPr>
                <w:sz w:val="22"/>
                <w:szCs w:val="22"/>
                <w:lang w:val="en-GB"/>
              </w:rPr>
              <w:t>ITU-T SG12: Proposed set of Questions</w:t>
            </w:r>
          </w:p>
        </w:tc>
        <w:tc>
          <w:tcPr>
            <w:tcW w:w="3092" w:type="dxa"/>
          </w:tcPr>
          <w:p w14:paraId="0DACA0C5" w14:textId="4FD807C8"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clean and revision-marked versions of the Question texts agreed by SG12 for submission to WTSA-20.</w:t>
            </w:r>
          </w:p>
        </w:tc>
      </w:tr>
      <w:tr w:rsidR="00305379" w:rsidRPr="00904000" w14:paraId="42141E08" w14:textId="77777777" w:rsidTr="00305379">
        <w:tc>
          <w:tcPr>
            <w:tcW w:w="1174" w:type="dxa"/>
          </w:tcPr>
          <w:p w14:paraId="4C6AEDD5" w14:textId="111CB89C" w:rsidR="00BA0BAC" w:rsidRPr="00904000" w:rsidRDefault="0086332D" w:rsidP="00BA0BAC">
            <w:pPr>
              <w:spacing w:before="40" w:after="40"/>
              <w:jc w:val="left"/>
              <w:textAlignment w:val="baseline"/>
              <w:rPr>
                <w:b/>
                <w:bCs/>
                <w:sz w:val="22"/>
                <w:szCs w:val="22"/>
                <w:lang w:val="en-GB"/>
              </w:rPr>
            </w:pPr>
            <w:hyperlink r:id="rId76" w:history="1">
              <w:r w:rsidR="00BA0BAC" w:rsidRPr="00904000">
                <w:rPr>
                  <w:rStyle w:val="Hyperlink"/>
                  <w:sz w:val="22"/>
                  <w:szCs w:val="22"/>
                  <w:lang w:val="en-GB"/>
                </w:rPr>
                <w:t>979</w:t>
              </w:r>
            </w:hyperlink>
          </w:p>
        </w:tc>
        <w:tc>
          <w:tcPr>
            <w:tcW w:w="1589" w:type="dxa"/>
          </w:tcPr>
          <w:p w14:paraId="3075905C" w14:textId="211B240B"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3D32DC7F" w14:textId="40252179" w:rsidR="00BA0BAC" w:rsidRPr="00904000" w:rsidRDefault="00BA0BAC" w:rsidP="00BA0BAC">
            <w:pPr>
              <w:spacing w:before="40" w:after="40"/>
              <w:jc w:val="left"/>
              <w:textAlignment w:val="baseline"/>
              <w:rPr>
                <w:sz w:val="22"/>
                <w:szCs w:val="22"/>
                <w:lang w:val="en-GB"/>
              </w:rPr>
            </w:pPr>
            <w:r w:rsidRPr="00904000">
              <w:rPr>
                <w:sz w:val="22"/>
                <w:szCs w:val="22"/>
                <w:lang w:val="en-GB"/>
              </w:rPr>
              <w:t>ITU-T SG13 Chairman</w:t>
            </w:r>
          </w:p>
        </w:tc>
        <w:tc>
          <w:tcPr>
            <w:tcW w:w="2044" w:type="dxa"/>
          </w:tcPr>
          <w:p w14:paraId="6341BEFD" w14:textId="74943762" w:rsidR="00BA0BAC" w:rsidRPr="00904000" w:rsidRDefault="00BA0BAC" w:rsidP="00BA0BAC">
            <w:pPr>
              <w:spacing w:before="40" w:after="40"/>
              <w:jc w:val="left"/>
              <w:textAlignment w:val="baseline"/>
              <w:rPr>
                <w:sz w:val="22"/>
                <w:szCs w:val="22"/>
                <w:lang w:val="en-GB"/>
              </w:rPr>
            </w:pPr>
            <w:r w:rsidRPr="00904000">
              <w:rPr>
                <w:sz w:val="22"/>
                <w:szCs w:val="22"/>
                <w:lang w:val="en-GB"/>
              </w:rPr>
              <w:t>ITU-T SG13: Proposed set of Questions</w:t>
            </w:r>
          </w:p>
        </w:tc>
        <w:tc>
          <w:tcPr>
            <w:tcW w:w="3092" w:type="dxa"/>
          </w:tcPr>
          <w:p w14:paraId="6C48DB5B" w14:textId="216B023D"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SG13 for submission to WTSA.</w:t>
            </w:r>
          </w:p>
        </w:tc>
      </w:tr>
      <w:tr w:rsidR="00305379" w:rsidRPr="00904000" w14:paraId="3647F7D0" w14:textId="77777777" w:rsidTr="00305379">
        <w:tc>
          <w:tcPr>
            <w:tcW w:w="1174" w:type="dxa"/>
          </w:tcPr>
          <w:p w14:paraId="18D0E902" w14:textId="7D163B95" w:rsidR="00BA0BAC" w:rsidRPr="00904000" w:rsidRDefault="0086332D" w:rsidP="00BA0BAC">
            <w:pPr>
              <w:spacing w:before="40" w:after="40"/>
              <w:jc w:val="left"/>
              <w:textAlignment w:val="baseline"/>
              <w:rPr>
                <w:b/>
                <w:bCs/>
                <w:sz w:val="22"/>
                <w:szCs w:val="22"/>
                <w:lang w:val="en-GB"/>
              </w:rPr>
            </w:pPr>
            <w:hyperlink r:id="rId77" w:history="1">
              <w:r w:rsidR="00BA0BAC" w:rsidRPr="00904000">
                <w:rPr>
                  <w:rStyle w:val="Hyperlink"/>
                  <w:sz w:val="22"/>
                  <w:szCs w:val="22"/>
                  <w:lang w:val="en-GB"/>
                </w:rPr>
                <w:t>98</w:t>
              </w:r>
              <w:r w:rsidR="00BA0BAC" w:rsidRPr="00904000">
                <w:rPr>
                  <w:rStyle w:val="Hyperlink"/>
                  <w:lang w:val="en-GB"/>
                </w:rPr>
                <w:t>0</w:t>
              </w:r>
            </w:hyperlink>
          </w:p>
        </w:tc>
        <w:tc>
          <w:tcPr>
            <w:tcW w:w="1589" w:type="dxa"/>
          </w:tcPr>
          <w:p w14:paraId="2BEDED0B" w14:textId="7984B20B"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2187ABE0" w14:textId="7B1C8D62" w:rsidR="00BA0BAC" w:rsidRPr="00904000" w:rsidRDefault="00BA0BAC" w:rsidP="00BA0BAC">
            <w:pPr>
              <w:spacing w:before="40" w:after="40"/>
              <w:jc w:val="left"/>
              <w:textAlignment w:val="baseline"/>
              <w:rPr>
                <w:sz w:val="22"/>
                <w:szCs w:val="22"/>
                <w:lang w:val="en-GB"/>
              </w:rPr>
            </w:pPr>
            <w:r w:rsidRPr="00904000">
              <w:rPr>
                <w:sz w:val="22"/>
                <w:szCs w:val="22"/>
                <w:lang w:val="en-GB"/>
              </w:rPr>
              <w:t>ITU-T SG15 Chairman</w:t>
            </w:r>
          </w:p>
        </w:tc>
        <w:tc>
          <w:tcPr>
            <w:tcW w:w="2044" w:type="dxa"/>
          </w:tcPr>
          <w:p w14:paraId="6CD9620D" w14:textId="7DDAF97C" w:rsidR="00BA0BAC" w:rsidRPr="00904000" w:rsidRDefault="00BA0BAC" w:rsidP="00BA0BAC">
            <w:pPr>
              <w:spacing w:before="40" w:after="40"/>
              <w:jc w:val="left"/>
              <w:textAlignment w:val="baseline"/>
              <w:rPr>
                <w:sz w:val="22"/>
                <w:szCs w:val="22"/>
                <w:lang w:val="en-GB"/>
              </w:rPr>
            </w:pPr>
            <w:r w:rsidRPr="00904000">
              <w:rPr>
                <w:sz w:val="22"/>
                <w:szCs w:val="22"/>
                <w:lang w:val="en-GB"/>
              </w:rPr>
              <w:t>ITU-T SG15: Proposed set of Questions</w:t>
            </w:r>
          </w:p>
        </w:tc>
        <w:tc>
          <w:tcPr>
            <w:tcW w:w="3092" w:type="dxa"/>
          </w:tcPr>
          <w:p w14:paraId="6A9376F8" w14:textId="047C5578"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SG15 for submission to WTSA.</w:t>
            </w:r>
          </w:p>
        </w:tc>
      </w:tr>
      <w:tr w:rsidR="00305379" w:rsidRPr="00904000" w14:paraId="3F5C103C" w14:textId="77777777" w:rsidTr="00305379">
        <w:tc>
          <w:tcPr>
            <w:tcW w:w="1174" w:type="dxa"/>
          </w:tcPr>
          <w:p w14:paraId="01FAB9BD" w14:textId="393F927A" w:rsidR="00BA0BAC" w:rsidRPr="00904000" w:rsidRDefault="0086332D" w:rsidP="00BA0BAC">
            <w:pPr>
              <w:spacing w:before="40" w:after="40"/>
              <w:jc w:val="left"/>
              <w:textAlignment w:val="baseline"/>
              <w:rPr>
                <w:b/>
                <w:bCs/>
                <w:sz w:val="22"/>
                <w:szCs w:val="22"/>
                <w:lang w:val="en-GB"/>
              </w:rPr>
            </w:pPr>
            <w:hyperlink r:id="rId78" w:history="1">
              <w:r w:rsidR="00BA0BAC" w:rsidRPr="00904000">
                <w:rPr>
                  <w:rStyle w:val="Hyperlink"/>
                  <w:sz w:val="22"/>
                  <w:szCs w:val="22"/>
                  <w:lang w:val="en-GB"/>
                </w:rPr>
                <w:t>981</w:t>
              </w:r>
            </w:hyperlink>
          </w:p>
        </w:tc>
        <w:tc>
          <w:tcPr>
            <w:tcW w:w="1589" w:type="dxa"/>
          </w:tcPr>
          <w:p w14:paraId="0E808203" w14:textId="46C4D2F7"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0AB42C9A" w14:textId="60679D80" w:rsidR="00BA0BAC" w:rsidRPr="00904000" w:rsidRDefault="00BA0BAC" w:rsidP="00BA0BAC">
            <w:pPr>
              <w:spacing w:before="40" w:after="40"/>
              <w:jc w:val="left"/>
              <w:textAlignment w:val="baseline"/>
              <w:rPr>
                <w:sz w:val="22"/>
                <w:szCs w:val="22"/>
                <w:lang w:val="en-GB"/>
              </w:rPr>
            </w:pPr>
            <w:r w:rsidRPr="00904000">
              <w:rPr>
                <w:sz w:val="22"/>
                <w:szCs w:val="22"/>
                <w:lang w:val="en-GB"/>
              </w:rPr>
              <w:t>ITU-T SG16 Chairman</w:t>
            </w:r>
          </w:p>
        </w:tc>
        <w:tc>
          <w:tcPr>
            <w:tcW w:w="2044" w:type="dxa"/>
          </w:tcPr>
          <w:p w14:paraId="3D1FD87B" w14:textId="0DF01D16" w:rsidR="00BA0BAC" w:rsidRPr="00904000" w:rsidRDefault="00BA0BAC" w:rsidP="00BA0BAC">
            <w:pPr>
              <w:spacing w:before="40" w:after="40"/>
              <w:jc w:val="left"/>
              <w:textAlignment w:val="baseline"/>
              <w:rPr>
                <w:sz w:val="22"/>
                <w:szCs w:val="22"/>
                <w:lang w:val="en-GB"/>
              </w:rPr>
            </w:pPr>
            <w:r w:rsidRPr="00904000">
              <w:rPr>
                <w:sz w:val="22"/>
                <w:szCs w:val="22"/>
                <w:lang w:val="en-GB"/>
              </w:rPr>
              <w:t>ITU-T SG16: Proposed set of Questions</w:t>
            </w:r>
          </w:p>
        </w:tc>
        <w:tc>
          <w:tcPr>
            <w:tcW w:w="3092" w:type="dxa"/>
          </w:tcPr>
          <w:p w14:paraId="09C0AA90" w14:textId="40785223"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SG16 for submission to WTSA and the adjustments agreed at the TSAG plenary in September 2020.</w:t>
            </w:r>
          </w:p>
        </w:tc>
      </w:tr>
      <w:tr w:rsidR="00305379" w:rsidRPr="00904000" w14:paraId="6067D6F7" w14:textId="77777777" w:rsidTr="00305379">
        <w:tc>
          <w:tcPr>
            <w:tcW w:w="1174" w:type="dxa"/>
          </w:tcPr>
          <w:p w14:paraId="49E790EF" w14:textId="240CD492" w:rsidR="00BA0BAC" w:rsidRPr="00904000" w:rsidRDefault="0086332D" w:rsidP="00BA0BAC">
            <w:pPr>
              <w:spacing w:before="40" w:after="40"/>
              <w:jc w:val="left"/>
              <w:textAlignment w:val="baseline"/>
              <w:rPr>
                <w:b/>
                <w:bCs/>
                <w:sz w:val="22"/>
                <w:szCs w:val="22"/>
                <w:lang w:val="en-GB"/>
              </w:rPr>
            </w:pPr>
            <w:hyperlink r:id="rId79" w:history="1">
              <w:r w:rsidR="00BA0BAC" w:rsidRPr="00904000">
                <w:rPr>
                  <w:rStyle w:val="Hyperlink"/>
                  <w:sz w:val="22"/>
                  <w:szCs w:val="22"/>
                  <w:lang w:val="en-GB"/>
                </w:rPr>
                <w:t>982</w:t>
              </w:r>
            </w:hyperlink>
            <w:r w:rsidR="00BA0BAC" w:rsidRPr="00904000">
              <w:rPr>
                <w:sz w:val="22"/>
                <w:szCs w:val="22"/>
                <w:lang w:val="en-GB"/>
              </w:rPr>
              <w:t xml:space="preserve"> </w:t>
            </w:r>
            <w:r w:rsidR="00BA0BAC" w:rsidRPr="00904000">
              <w:rPr>
                <w:color w:val="FF0000"/>
                <w:sz w:val="22"/>
                <w:szCs w:val="22"/>
                <w:lang w:val="en-GB"/>
              </w:rPr>
              <w:t>(Rev.1)</w:t>
            </w:r>
          </w:p>
        </w:tc>
        <w:tc>
          <w:tcPr>
            <w:tcW w:w="1589" w:type="dxa"/>
          </w:tcPr>
          <w:p w14:paraId="261C6D71" w14:textId="7302424B"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53AFF112" w14:textId="5FD7065A" w:rsidR="00BA0BAC" w:rsidRPr="00904000" w:rsidRDefault="00BA0BAC" w:rsidP="00BA0BAC">
            <w:pPr>
              <w:spacing w:before="40" w:after="40"/>
              <w:jc w:val="left"/>
              <w:textAlignment w:val="baseline"/>
              <w:rPr>
                <w:sz w:val="22"/>
                <w:szCs w:val="22"/>
                <w:lang w:val="en-GB"/>
              </w:rPr>
            </w:pPr>
            <w:r w:rsidRPr="00904000">
              <w:rPr>
                <w:sz w:val="22"/>
                <w:szCs w:val="22"/>
                <w:lang w:val="en-GB"/>
              </w:rPr>
              <w:t>ITU-T SG17 Chairman</w:t>
            </w:r>
          </w:p>
        </w:tc>
        <w:tc>
          <w:tcPr>
            <w:tcW w:w="2044" w:type="dxa"/>
          </w:tcPr>
          <w:p w14:paraId="1FC02DFC" w14:textId="58504F91" w:rsidR="00BA0BAC" w:rsidRPr="00904000" w:rsidRDefault="00BA0BAC" w:rsidP="00BA0BAC">
            <w:pPr>
              <w:spacing w:before="40" w:after="40"/>
              <w:jc w:val="left"/>
              <w:textAlignment w:val="baseline"/>
              <w:rPr>
                <w:sz w:val="22"/>
                <w:szCs w:val="22"/>
                <w:lang w:val="en-GB"/>
              </w:rPr>
            </w:pPr>
            <w:r w:rsidRPr="00904000">
              <w:rPr>
                <w:sz w:val="22"/>
                <w:szCs w:val="22"/>
                <w:lang w:val="en-GB"/>
              </w:rPr>
              <w:t>ITU-T SG17: Proposed set of Questions</w:t>
            </w:r>
          </w:p>
        </w:tc>
        <w:tc>
          <w:tcPr>
            <w:tcW w:w="3092" w:type="dxa"/>
          </w:tcPr>
          <w:p w14:paraId="2AB0EC59" w14:textId="3EBFD82B"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SG17 for submission to WTSA-20.</w:t>
            </w:r>
          </w:p>
        </w:tc>
      </w:tr>
      <w:tr w:rsidR="00305379" w:rsidRPr="00904000" w14:paraId="17DDF338" w14:textId="77777777" w:rsidTr="00305379">
        <w:tc>
          <w:tcPr>
            <w:tcW w:w="1174" w:type="dxa"/>
          </w:tcPr>
          <w:p w14:paraId="0AAEAA42" w14:textId="2E59622C" w:rsidR="00BA0BAC" w:rsidRPr="00904000" w:rsidRDefault="0086332D" w:rsidP="00BA0BAC">
            <w:pPr>
              <w:spacing w:before="40" w:after="40"/>
              <w:jc w:val="left"/>
              <w:textAlignment w:val="baseline"/>
              <w:rPr>
                <w:sz w:val="22"/>
                <w:szCs w:val="22"/>
                <w:lang w:val="en-GB"/>
              </w:rPr>
            </w:pPr>
            <w:hyperlink r:id="rId80" w:history="1">
              <w:r w:rsidR="00BA0BAC" w:rsidRPr="00904000">
                <w:rPr>
                  <w:rStyle w:val="Hyperlink"/>
                  <w:sz w:val="22"/>
                  <w:szCs w:val="22"/>
                  <w:lang w:val="en-GB"/>
                </w:rPr>
                <w:t>983</w:t>
              </w:r>
            </w:hyperlink>
          </w:p>
        </w:tc>
        <w:tc>
          <w:tcPr>
            <w:tcW w:w="1589" w:type="dxa"/>
          </w:tcPr>
          <w:p w14:paraId="188D26C4" w14:textId="3CF67C83" w:rsidR="00BA0BAC" w:rsidRPr="00904000" w:rsidRDefault="00BA0BAC" w:rsidP="00BA0BAC">
            <w:pPr>
              <w:spacing w:before="40" w:after="40"/>
              <w:textAlignment w:val="baseline"/>
              <w:rPr>
                <w:sz w:val="22"/>
                <w:szCs w:val="22"/>
                <w:lang w:val="en-GB"/>
              </w:rPr>
            </w:pPr>
            <w:r w:rsidRPr="00904000">
              <w:rPr>
                <w:sz w:val="22"/>
                <w:szCs w:val="22"/>
                <w:lang w:val="en-GB"/>
              </w:rPr>
              <w:t>PLEN, RG-WP</w:t>
            </w:r>
          </w:p>
        </w:tc>
        <w:tc>
          <w:tcPr>
            <w:tcW w:w="1979" w:type="dxa"/>
          </w:tcPr>
          <w:p w14:paraId="69C6685C" w14:textId="45D126F6" w:rsidR="00BA0BAC" w:rsidRPr="00904000" w:rsidRDefault="00BA0BAC" w:rsidP="00BA0BAC">
            <w:pPr>
              <w:spacing w:before="40" w:after="40"/>
              <w:jc w:val="left"/>
              <w:textAlignment w:val="baseline"/>
              <w:rPr>
                <w:sz w:val="22"/>
                <w:szCs w:val="22"/>
                <w:lang w:val="en-GB"/>
              </w:rPr>
            </w:pPr>
            <w:r w:rsidRPr="00904000">
              <w:rPr>
                <w:sz w:val="22"/>
                <w:szCs w:val="22"/>
                <w:lang w:val="en-GB"/>
              </w:rPr>
              <w:t>ITU-T SG20 Chairman</w:t>
            </w:r>
          </w:p>
        </w:tc>
        <w:tc>
          <w:tcPr>
            <w:tcW w:w="2044" w:type="dxa"/>
          </w:tcPr>
          <w:p w14:paraId="7B9E8F13" w14:textId="48388103" w:rsidR="00BA0BAC" w:rsidRPr="00904000" w:rsidRDefault="00BA0BAC" w:rsidP="00BA0BAC">
            <w:pPr>
              <w:spacing w:before="40" w:after="40"/>
              <w:jc w:val="left"/>
              <w:textAlignment w:val="baseline"/>
              <w:rPr>
                <w:sz w:val="22"/>
                <w:szCs w:val="22"/>
                <w:lang w:val="en-GB"/>
              </w:rPr>
            </w:pPr>
            <w:r w:rsidRPr="00904000">
              <w:rPr>
                <w:sz w:val="22"/>
                <w:szCs w:val="22"/>
                <w:lang w:val="en-GB"/>
              </w:rPr>
              <w:t>ITU-T SG20: Proposed set of Questions</w:t>
            </w:r>
          </w:p>
        </w:tc>
        <w:tc>
          <w:tcPr>
            <w:tcW w:w="3092" w:type="dxa"/>
          </w:tcPr>
          <w:p w14:paraId="0CE3BD33" w14:textId="2E554F06" w:rsidR="00BA0BAC" w:rsidRPr="00904000" w:rsidRDefault="00BA0BAC" w:rsidP="00BA0BAC">
            <w:pPr>
              <w:spacing w:before="40" w:after="40"/>
              <w:jc w:val="left"/>
              <w:textAlignment w:val="baseline"/>
              <w:rPr>
                <w:sz w:val="22"/>
                <w:szCs w:val="22"/>
                <w:lang w:val="en-GB"/>
              </w:rPr>
            </w:pPr>
            <w:r w:rsidRPr="00904000">
              <w:rPr>
                <w:sz w:val="22"/>
                <w:szCs w:val="22"/>
                <w:lang w:val="en-GB"/>
              </w:rPr>
              <w:t>This TD contains a clean and revision-marked version of the texts agreed by SG20 for submission to WTSA.</w:t>
            </w:r>
          </w:p>
        </w:tc>
      </w:tr>
      <w:tr w:rsidR="00305379" w:rsidRPr="00904000" w14:paraId="64CD8825" w14:textId="77777777" w:rsidTr="00305379">
        <w:tc>
          <w:tcPr>
            <w:tcW w:w="1174" w:type="dxa"/>
          </w:tcPr>
          <w:p w14:paraId="38C86CD5" w14:textId="3EBDB78F" w:rsidR="005F1C3A" w:rsidRPr="00904000" w:rsidRDefault="0086332D" w:rsidP="005F1C3A">
            <w:pPr>
              <w:spacing w:before="40" w:after="40"/>
              <w:jc w:val="left"/>
              <w:textAlignment w:val="baseline"/>
              <w:rPr>
                <w:sz w:val="22"/>
                <w:szCs w:val="22"/>
                <w:lang w:val="en-GB"/>
              </w:rPr>
            </w:pPr>
            <w:hyperlink r:id="rId81" w:history="1">
              <w:r w:rsidR="002B2D7B" w:rsidRPr="00904000">
                <w:rPr>
                  <w:rStyle w:val="Hyperlink"/>
                  <w:sz w:val="22"/>
                  <w:szCs w:val="22"/>
                  <w:lang w:val="en-GB"/>
                </w:rPr>
                <w:t>984</w:t>
              </w:r>
            </w:hyperlink>
          </w:p>
        </w:tc>
        <w:tc>
          <w:tcPr>
            <w:tcW w:w="1589" w:type="dxa"/>
          </w:tcPr>
          <w:p w14:paraId="115A9E17" w14:textId="49621A4C" w:rsidR="005F1C3A" w:rsidRPr="00904000" w:rsidRDefault="002B2D7B" w:rsidP="005F1C3A">
            <w:pPr>
              <w:spacing w:before="40" w:after="40"/>
              <w:textAlignment w:val="baseline"/>
              <w:rPr>
                <w:sz w:val="22"/>
                <w:szCs w:val="22"/>
                <w:lang w:val="en-GB"/>
              </w:rPr>
            </w:pPr>
            <w:r w:rsidRPr="00904000">
              <w:rPr>
                <w:sz w:val="22"/>
                <w:szCs w:val="22"/>
                <w:lang w:val="en-GB"/>
              </w:rPr>
              <w:t>RG-SC</w:t>
            </w:r>
          </w:p>
        </w:tc>
        <w:tc>
          <w:tcPr>
            <w:tcW w:w="1979" w:type="dxa"/>
          </w:tcPr>
          <w:p w14:paraId="7C03F7C6" w14:textId="20E9F4EE" w:rsidR="005F1C3A" w:rsidRPr="00904000" w:rsidRDefault="002B2D7B" w:rsidP="005F1C3A">
            <w:pPr>
              <w:spacing w:before="40" w:after="40"/>
              <w:jc w:val="left"/>
              <w:textAlignment w:val="baseline"/>
              <w:rPr>
                <w:sz w:val="22"/>
                <w:szCs w:val="22"/>
                <w:lang w:val="en-GB"/>
              </w:rPr>
            </w:pPr>
            <w:r w:rsidRPr="00904000">
              <w:rPr>
                <w:sz w:val="22"/>
                <w:szCs w:val="22"/>
                <w:lang w:val="en-GB"/>
              </w:rPr>
              <w:t>Director, TSB</w:t>
            </w:r>
          </w:p>
        </w:tc>
        <w:tc>
          <w:tcPr>
            <w:tcW w:w="2044" w:type="dxa"/>
          </w:tcPr>
          <w:p w14:paraId="3F456350" w14:textId="112F4D9D" w:rsidR="005F1C3A" w:rsidRPr="00904000" w:rsidRDefault="002B2D7B" w:rsidP="005F1C3A">
            <w:pPr>
              <w:spacing w:before="40" w:after="40"/>
              <w:jc w:val="left"/>
              <w:textAlignment w:val="baseline"/>
              <w:rPr>
                <w:sz w:val="22"/>
                <w:szCs w:val="22"/>
                <w:lang w:val="en-GB"/>
              </w:rPr>
            </w:pPr>
            <w:r w:rsidRPr="00904000">
              <w:rPr>
                <w:sz w:val="22"/>
                <w:szCs w:val="22"/>
                <w:lang w:val="en-GB"/>
              </w:rPr>
              <w:t>WSC update</w:t>
            </w:r>
          </w:p>
        </w:tc>
        <w:tc>
          <w:tcPr>
            <w:tcW w:w="3092" w:type="dxa"/>
          </w:tcPr>
          <w:p w14:paraId="63FFBB9E" w14:textId="26A502A4" w:rsidR="005F1C3A" w:rsidRPr="00904000" w:rsidRDefault="002B2D7B" w:rsidP="005F1C3A">
            <w:pPr>
              <w:keepNext/>
              <w:keepLines/>
              <w:spacing w:before="40" w:after="40"/>
              <w:jc w:val="left"/>
              <w:textAlignment w:val="baseline"/>
              <w:rPr>
                <w:sz w:val="22"/>
                <w:szCs w:val="22"/>
                <w:lang w:val="en-GB"/>
              </w:rPr>
            </w:pPr>
            <w:r w:rsidRPr="00904000">
              <w:rPr>
                <w:sz w:val="22"/>
                <w:szCs w:val="22"/>
                <w:lang w:val="en-GB"/>
              </w:rPr>
              <w:t>This document provides an update on the World Standards Cooperation’s activities since last TSAG meeting, 21-25 September 2020.</w:t>
            </w:r>
          </w:p>
        </w:tc>
      </w:tr>
      <w:tr w:rsidR="00305379" w:rsidRPr="00904000" w14:paraId="0455AE1F" w14:textId="77777777" w:rsidTr="00305379">
        <w:tc>
          <w:tcPr>
            <w:tcW w:w="1174" w:type="dxa"/>
          </w:tcPr>
          <w:p w14:paraId="3BECD4EC" w14:textId="318E0E83" w:rsidR="005F1C3A" w:rsidRPr="00904000" w:rsidRDefault="0086332D" w:rsidP="005F1C3A">
            <w:pPr>
              <w:spacing w:before="40" w:after="40"/>
              <w:jc w:val="left"/>
              <w:textAlignment w:val="baseline"/>
              <w:rPr>
                <w:sz w:val="22"/>
                <w:szCs w:val="22"/>
                <w:lang w:val="en-GB"/>
              </w:rPr>
            </w:pPr>
            <w:hyperlink r:id="rId82" w:history="1">
              <w:r w:rsidR="002B2D7B" w:rsidRPr="00904000">
                <w:rPr>
                  <w:rStyle w:val="Hyperlink"/>
                  <w:sz w:val="22"/>
                  <w:szCs w:val="22"/>
                  <w:lang w:val="en-GB"/>
                </w:rPr>
                <w:t>985</w:t>
              </w:r>
            </w:hyperlink>
          </w:p>
        </w:tc>
        <w:tc>
          <w:tcPr>
            <w:tcW w:w="1589" w:type="dxa"/>
          </w:tcPr>
          <w:p w14:paraId="3CFB4B92" w14:textId="560BC5B6" w:rsidR="005F1C3A" w:rsidRPr="00904000" w:rsidRDefault="00140406" w:rsidP="005F1C3A">
            <w:pPr>
              <w:spacing w:before="40" w:after="40"/>
              <w:textAlignment w:val="baseline"/>
              <w:rPr>
                <w:sz w:val="22"/>
                <w:szCs w:val="22"/>
                <w:lang w:val="en-GB"/>
              </w:rPr>
            </w:pPr>
            <w:r w:rsidRPr="00904000">
              <w:rPr>
                <w:sz w:val="22"/>
                <w:szCs w:val="22"/>
                <w:lang w:val="en-GB"/>
              </w:rPr>
              <w:t>RG-WP</w:t>
            </w:r>
          </w:p>
        </w:tc>
        <w:tc>
          <w:tcPr>
            <w:tcW w:w="1979" w:type="dxa"/>
          </w:tcPr>
          <w:p w14:paraId="07B147A4" w14:textId="162B836F" w:rsidR="005F1C3A" w:rsidRPr="00904000" w:rsidRDefault="00AD4D30" w:rsidP="005F1C3A">
            <w:pPr>
              <w:spacing w:before="40" w:after="40"/>
              <w:jc w:val="left"/>
              <w:textAlignment w:val="baseline"/>
              <w:rPr>
                <w:sz w:val="22"/>
                <w:szCs w:val="22"/>
                <w:lang w:val="en-GB"/>
              </w:rPr>
            </w:pPr>
            <w:r w:rsidRPr="00904000">
              <w:rPr>
                <w:sz w:val="22"/>
                <w:szCs w:val="22"/>
                <w:lang w:val="en-GB"/>
              </w:rPr>
              <w:t>ITU-T Study Group 20</w:t>
            </w:r>
          </w:p>
        </w:tc>
        <w:tc>
          <w:tcPr>
            <w:tcW w:w="2044" w:type="dxa"/>
          </w:tcPr>
          <w:p w14:paraId="37161341" w14:textId="573751C4" w:rsidR="005F1C3A" w:rsidRPr="00904000" w:rsidRDefault="00AD4D30" w:rsidP="005F1C3A">
            <w:pPr>
              <w:spacing w:before="40" w:after="40"/>
              <w:jc w:val="left"/>
              <w:textAlignment w:val="baseline"/>
              <w:rPr>
                <w:sz w:val="22"/>
                <w:szCs w:val="22"/>
                <w:lang w:val="en-GB"/>
              </w:rPr>
            </w:pPr>
            <w:r w:rsidRPr="00904000">
              <w:rPr>
                <w:sz w:val="22"/>
                <w:szCs w:val="22"/>
                <w:lang w:val="en-GB"/>
              </w:rPr>
              <w:t xml:space="preserve">LS on the action plan for implementation of the WTSA Resolution 78 (Rev. </w:t>
            </w:r>
            <w:proofErr w:type="spellStart"/>
            <w:r w:rsidRPr="00904000">
              <w:rPr>
                <w:sz w:val="22"/>
                <w:szCs w:val="22"/>
                <w:lang w:val="en-GB"/>
              </w:rPr>
              <w:t>Hammamet</w:t>
            </w:r>
            <w:proofErr w:type="spellEnd"/>
            <w:r w:rsidRPr="00904000">
              <w:rPr>
                <w:sz w:val="22"/>
                <w:szCs w:val="22"/>
                <w:lang w:val="en-GB"/>
              </w:rPr>
              <w:t>, 2016) and Resolution 98 (</w:t>
            </w:r>
            <w:proofErr w:type="spellStart"/>
            <w:r w:rsidRPr="00904000">
              <w:rPr>
                <w:sz w:val="22"/>
                <w:szCs w:val="22"/>
                <w:lang w:val="en-GB"/>
              </w:rPr>
              <w:t>Hammamet</w:t>
            </w:r>
            <w:proofErr w:type="spellEnd"/>
            <w:r w:rsidRPr="00904000">
              <w:rPr>
                <w:sz w:val="22"/>
                <w:szCs w:val="22"/>
                <w:lang w:val="en-GB"/>
              </w:rPr>
              <w:t>, 2016) (ICTs for e-health services; IoT and smart cities and communities for global development) [from ITU-T SG20]</w:t>
            </w:r>
          </w:p>
        </w:tc>
        <w:tc>
          <w:tcPr>
            <w:tcW w:w="3092" w:type="dxa"/>
          </w:tcPr>
          <w:p w14:paraId="64ED72B0" w14:textId="62834245" w:rsidR="005F1C3A" w:rsidRPr="00904000" w:rsidRDefault="00BB3A6F" w:rsidP="005F1C3A">
            <w:pPr>
              <w:spacing w:before="40" w:after="40"/>
              <w:jc w:val="left"/>
              <w:textAlignment w:val="baseline"/>
              <w:rPr>
                <w:sz w:val="22"/>
                <w:szCs w:val="22"/>
                <w:lang w:val="en-GB"/>
              </w:rPr>
            </w:pPr>
            <w:r w:rsidRPr="00904000">
              <w:rPr>
                <w:sz w:val="22"/>
                <w:szCs w:val="22"/>
                <w:lang w:val="en-GB"/>
              </w:rPr>
              <w:t xml:space="preserve">This liaison statement contains the action Plan for implementation of the WTSA Resolution 78 (Rev. </w:t>
            </w:r>
            <w:proofErr w:type="spellStart"/>
            <w:r w:rsidRPr="00904000">
              <w:rPr>
                <w:sz w:val="22"/>
                <w:szCs w:val="22"/>
                <w:lang w:val="en-GB"/>
              </w:rPr>
              <w:t>Hammamet</w:t>
            </w:r>
            <w:proofErr w:type="spellEnd"/>
            <w:r w:rsidRPr="00904000">
              <w:rPr>
                <w:sz w:val="22"/>
                <w:szCs w:val="22"/>
                <w:lang w:val="en-GB"/>
              </w:rPr>
              <w:t>, 2016) and Resolution 98 (</w:t>
            </w:r>
            <w:proofErr w:type="spellStart"/>
            <w:r w:rsidRPr="00904000">
              <w:rPr>
                <w:sz w:val="22"/>
                <w:szCs w:val="22"/>
                <w:lang w:val="en-GB"/>
              </w:rPr>
              <w:t>Hammamet</w:t>
            </w:r>
            <w:proofErr w:type="spellEnd"/>
            <w:r w:rsidRPr="00904000">
              <w:rPr>
                <w:sz w:val="22"/>
                <w:szCs w:val="22"/>
                <w:lang w:val="en-GB"/>
              </w:rPr>
              <w:t>, 2016) (ICTs for e-health services; IoT and smart cities and communities for global development).</w:t>
            </w:r>
          </w:p>
        </w:tc>
      </w:tr>
      <w:tr w:rsidR="00305379" w:rsidRPr="00904000" w14:paraId="24528924" w14:textId="77777777" w:rsidTr="00305379">
        <w:tc>
          <w:tcPr>
            <w:tcW w:w="1174" w:type="dxa"/>
          </w:tcPr>
          <w:p w14:paraId="6605891E" w14:textId="5A0CA636" w:rsidR="005F1C3A" w:rsidRPr="00904000" w:rsidRDefault="0086332D" w:rsidP="005F1C3A">
            <w:pPr>
              <w:spacing w:before="40" w:after="40"/>
              <w:jc w:val="left"/>
              <w:textAlignment w:val="baseline"/>
              <w:rPr>
                <w:b/>
                <w:bCs/>
                <w:sz w:val="22"/>
                <w:szCs w:val="22"/>
                <w:lang w:val="en-GB"/>
              </w:rPr>
            </w:pPr>
            <w:hyperlink r:id="rId83" w:history="1">
              <w:r w:rsidR="00BB3A6F" w:rsidRPr="00904000">
                <w:rPr>
                  <w:rStyle w:val="Hyperlink"/>
                  <w:sz w:val="22"/>
                  <w:szCs w:val="22"/>
                  <w:lang w:val="en-GB"/>
                </w:rPr>
                <w:t>986</w:t>
              </w:r>
            </w:hyperlink>
          </w:p>
        </w:tc>
        <w:tc>
          <w:tcPr>
            <w:tcW w:w="1589" w:type="dxa"/>
          </w:tcPr>
          <w:p w14:paraId="7A62C66D" w14:textId="2549909F" w:rsidR="005F1C3A" w:rsidRPr="00904000" w:rsidRDefault="00BB3A6F" w:rsidP="005F1C3A">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ResReview</w:t>
            </w:r>
            <w:proofErr w:type="spellEnd"/>
            <w:r w:rsidR="00140406" w:rsidRPr="00904000">
              <w:rPr>
                <w:sz w:val="22"/>
                <w:szCs w:val="22"/>
                <w:lang w:val="en-GB"/>
              </w:rPr>
              <w:t>, RG-WP</w:t>
            </w:r>
          </w:p>
        </w:tc>
        <w:tc>
          <w:tcPr>
            <w:tcW w:w="1979" w:type="dxa"/>
          </w:tcPr>
          <w:p w14:paraId="7D6A2407" w14:textId="334DA1F7" w:rsidR="005F1C3A" w:rsidRPr="00904000" w:rsidRDefault="00BB3A6F" w:rsidP="005F1C3A">
            <w:pPr>
              <w:spacing w:before="40" w:after="40"/>
              <w:jc w:val="left"/>
              <w:textAlignment w:val="baseline"/>
              <w:rPr>
                <w:sz w:val="22"/>
                <w:szCs w:val="22"/>
                <w:lang w:val="en-GB"/>
              </w:rPr>
            </w:pPr>
            <w:r w:rsidRPr="00904000">
              <w:rPr>
                <w:sz w:val="22"/>
                <w:szCs w:val="22"/>
                <w:lang w:val="en-GB"/>
              </w:rPr>
              <w:t>ITU-T Study Group 5</w:t>
            </w:r>
          </w:p>
        </w:tc>
        <w:tc>
          <w:tcPr>
            <w:tcW w:w="2044" w:type="dxa"/>
          </w:tcPr>
          <w:p w14:paraId="6BF52277" w14:textId="0222289E" w:rsidR="005F1C3A" w:rsidRPr="00904000" w:rsidRDefault="00BB3A6F" w:rsidP="005F1C3A">
            <w:pPr>
              <w:spacing w:before="40" w:after="40"/>
              <w:jc w:val="left"/>
              <w:textAlignment w:val="baseline"/>
              <w:rPr>
                <w:sz w:val="22"/>
                <w:szCs w:val="22"/>
                <w:lang w:val="en-GB"/>
              </w:rPr>
            </w:pPr>
            <w:r w:rsidRPr="00904000">
              <w:rPr>
                <w:sz w:val="22"/>
                <w:szCs w:val="22"/>
                <w:lang w:val="en-GB"/>
              </w:rPr>
              <w:t xml:space="preserve">LS on updated action plans for implementation of WTSA-16 Resolutions 72 and 73 (Rev. </w:t>
            </w:r>
            <w:proofErr w:type="spellStart"/>
            <w:r w:rsidRPr="00904000">
              <w:rPr>
                <w:sz w:val="22"/>
                <w:szCs w:val="22"/>
                <w:lang w:val="en-GB"/>
              </w:rPr>
              <w:lastRenderedPageBreak/>
              <w:t>Hammamet</w:t>
            </w:r>
            <w:proofErr w:type="spellEnd"/>
            <w:r w:rsidRPr="00904000">
              <w:rPr>
                <w:sz w:val="22"/>
                <w:szCs w:val="22"/>
                <w:lang w:val="en-GB"/>
              </w:rPr>
              <w:t>, 2016) and Resolution 79 (Dubai, 2012) (human exposure to EMF, environment and climate change, and e-waste) [from ITU-T SG5]</w:t>
            </w:r>
          </w:p>
        </w:tc>
        <w:tc>
          <w:tcPr>
            <w:tcW w:w="3092" w:type="dxa"/>
          </w:tcPr>
          <w:p w14:paraId="36382E3C" w14:textId="1801D26A" w:rsidR="005F1C3A" w:rsidRPr="00904000" w:rsidRDefault="00BB3A6F" w:rsidP="005F1C3A">
            <w:pPr>
              <w:spacing w:before="40" w:after="40"/>
              <w:jc w:val="left"/>
              <w:textAlignment w:val="baseline"/>
              <w:rPr>
                <w:sz w:val="22"/>
                <w:szCs w:val="22"/>
                <w:lang w:val="en-GB"/>
              </w:rPr>
            </w:pPr>
            <w:r w:rsidRPr="00904000">
              <w:rPr>
                <w:sz w:val="22"/>
                <w:szCs w:val="22"/>
                <w:lang w:val="en-GB"/>
              </w:rPr>
              <w:lastRenderedPageBreak/>
              <w:t xml:space="preserve">WTSA Resolutions 72 and 73 (Rev. </w:t>
            </w:r>
            <w:proofErr w:type="spellStart"/>
            <w:r w:rsidRPr="00904000">
              <w:rPr>
                <w:sz w:val="22"/>
                <w:szCs w:val="22"/>
                <w:lang w:val="en-GB"/>
              </w:rPr>
              <w:t>Hammamet</w:t>
            </w:r>
            <w:proofErr w:type="spellEnd"/>
            <w:r w:rsidRPr="00904000">
              <w:rPr>
                <w:sz w:val="22"/>
                <w:szCs w:val="22"/>
                <w:lang w:val="en-GB"/>
              </w:rPr>
              <w:t xml:space="preserve">, 2016) and Resolution 79 (Dubai, 2012) address, respectively, measurement and assessment concerns related to human </w:t>
            </w:r>
            <w:r w:rsidRPr="00904000">
              <w:rPr>
                <w:sz w:val="22"/>
                <w:szCs w:val="22"/>
                <w:lang w:val="en-GB"/>
              </w:rPr>
              <w:lastRenderedPageBreak/>
              <w:t>exposure to electromagnetic fields; ICTs with regard to the environment and climate change; and the handling and controlling e-waste from telecommunications and ICTs equipment. This draft action plan has been prepared based on extracts from these three Resolutions.</w:t>
            </w:r>
          </w:p>
        </w:tc>
      </w:tr>
      <w:tr w:rsidR="00305379" w:rsidRPr="00904000" w14:paraId="4D9F1A85" w14:textId="77777777" w:rsidTr="00305379">
        <w:tc>
          <w:tcPr>
            <w:tcW w:w="1174" w:type="dxa"/>
          </w:tcPr>
          <w:p w14:paraId="0D63FFA6" w14:textId="5A589727" w:rsidR="005F1C3A" w:rsidRPr="00904000" w:rsidRDefault="0086332D" w:rsidP="005F1C3A">
            <w:pPr>
              <w:spacing w:before="40" w:after="40"/>
              <w:jc w:val="left"/>
              <w:textAlignment w:val="baseline"/>
              <w:rPr>
                <w:b/>
                <w:bCs/>
                <w:sz w:val="22"/>
                <w:szCs w:val="22"/>
                <w:lang w:val="en-GB"/>
              </w:rPr>
            </w:pPr>
            <w:hyperlink r:id="rId84" w:history="1">
              <w:r w:rsidR="00C21A66" w:rsidRPr="00904000">
                <w:rPr>
                  <w:rStyle w:val="Hyperlink"/>
                  <w:sz w:val="22"/>
                  <w:szCs w:val="22"/>
                  <w:lang w:val="en-GB"/>
                </w:rPr>
                <w:t>987</w:t>
              </w:r>
            </w:hyperlink>
          </w:p>
        </w:tc>
        <w:tc>
          <w:tcPr>
            <w:tcW w:w="1589" w:type="dxa"/>
          </w:tcPr>
          <w:p w14:paraId="0B277880" w14:textId="3C78D036" w:rsidR="005F1C3A" w:rsidRPr="00904000" w:rsidRDefault="00C21A66" w:rsidP="005F1C3A">
            <w:pPr>
              <w:spacing w:before="40" w:after="40"/>
              <w:textAlignment w:val="baseline"/>
              <w:rPr>
                <w:sz w:val="22"/>
                <w:szCs w:val="22"/>
                <w:lang w:val="en-GB"/>
              </w:rPr>
            </w:pPr>
            <w:r w:rsidRPr="00904000">
              <w:rPr>
                <w:sz w:val="22"/>
                <w:szCs w:val="22"/>
                <w:lang w:val="en-GB"/>
              </w:rPr>
              <w:t>PLEN</w:t>
            </w:r>
          </w:p>
        </w:tc>
        <w:tc>
          <w:tcPr>
            <w:tcW w:w="1979" w:type="dxa"/>
          </w:tcPr>
          <w:p w14:paraId="5053476A" w14:textId="43ACCF07" w:rsidR="005F1C3A" w:rsidRPr="00904000" w:rsidRDefault="00C21A66" w:rsidP="005F1C3A">
            <w:pPr>
              <w:spacing w:before="40" w:after="40"/>
              <w:jc w:val="left"/>
              <w:textAlignment w:val="baseline"/>
              <w:rPr>
                <w:sz w:val="22"/>
                <w:szCs w:val="22"/>
                <w:lang w:val="en-GB"/>
              </w:rPr>
            </w:pPr>
            <w:r w:rsidRPr="00904000">
              <w:rPr>
                <w:sz w:val="22"/>
                <w:szCs w:val="22"/>
                <w:lang w:val="en-GB"/>
              </w:rPr>
              <w:t>3GPP TSG SA</w:t>
            </w:r>
          </w:p>
        </w:tc>
        <w:tc>
          <w:tcPr>
            <w:tcW w:w="2044" w:type="dxa"/>
          </w:tcPr>
          <w:p w14:paraId="25E78B9F" w14:textId="712C2C92" w:rsidR="005F1C3A" w:rsidRPr="00904000" w:rsidRDefault="00C21A66" w:rsidP="005F1C3A">
            <w:pPr>
              <w:spacing w:before="40" w:after="40"/>
              <w:jc w:val="left"/>
              <w:textAlignment w:val="baseline"/>
              <w:rPr>
                <w:sz w:val="22"/>
                <w:szCs w:val="22"/>
                <w:lang w:val="en-GB"/>
              </w:rPr>
            </w:pPr>
            <w:r w:rsidRPr="00904000">
              <w:rPr>
                <w:sz w:val="22"/>
                <w:szCs w:val="22"/>
                <w:lang w:val="en-GB"/>
              </w:rPr>
              <w:t>LS on Use of Inclusive Language in 3GPP specifications [from 3GPP TSG SA]</w:t>
            </w:r>
          </w:p>
        </w:tc>
        <w:tc>
          <w:tcPr>
            <w:tcW w:w="3092" w:type="dxa"/>
          </w:tcPr>
          <w:p w14:paraId="3EE40BA2" w14:textId="7A8F26B2" w:rsidR="005F1C3A" w:rsidRPr="00904000" w:rsidRDefault="005F1C3A" w:rsidP="005F1C3A">
            <w:pPr>
              <w:spacing w:before="40" w:after="40"/>
              <w:jc w:val="left"/>
              <w:textAlignment w:val="baseline"/>
              <w:rPr>
                <w:sz w:val="22"/>
                <w:szCs w:val="22"/>
                <w:lang w:val="en-GB"/>
              </w:rPr>
            </w:pPr>
          </w:p>
        </w:tc>
      </w:tr>
      <w:tr w:rsidR="00305379" w:rsidRPr="00904000" w14:paraId="0CB03F54" w14:textId="77777777" w:rsidTr="00305379">
        <w:tc>
          <w:tcPr>
            <w:tcW w:w="1174" w:type="dxa"/>
          </w:tcPr>
          <w:p w14:paraId="6BC943E5" w14:textId="10D2E1C9" w:rsidR="005F1C3A" w:rsidRPr="00904000" w:rsidRDefault="0086332D" w:rsidP="005F1C3A">
            <w:pPr>
              <w:spacing w:before="40" w:after="40"/>
              <w:jc w:val="left"/>
              <w:textAlignment w:val="baseline"/>
              <w:rPr>
                <w:b/>
                <w:bCs/>
                <w:sz w:val="22"/>
                <w:szCs w:val="22"/>
                <w:lang w:val="en-GB"/>
              </w:rPr>
            </w:pPr>
            <w:hyperlink r:id="rId85" w:history="1">
              <w:r w:rsidR="00C21A66" w:rsidRPr="00904000">
                <w:rPr>
                  <w:rStyle w:val="Hyperlink"/>
                  <w:sz w:val="22"/>
                  <w:szCs w:val="22"/>
                  <w:lang w:val="en-GB"/>
                </w:rPr>
                <w:t>988</w:t>
              </w:r>
            </w:hyperlink>
          </w:p>
        </w:tc>
        <w:tc>
          <w:tcPr>
            <w:tcW w:w="1589" w:type="dxa"/>
          </w:tcPr>
          <w:p w14:paraId="21AABC00" w14:textId="7FEDF7E6" w:rsidR="005F1C3A" w:rsidRPr="00904000" w:rsidRDefault="00C21A66" w:rsidP="005F1C3A">
            <w:pPr>
              <w:spacing w:before="40" w:after="40"/>
              <w:textAlignment w:val="baseline"/>
              <w:rPr>
                <w:sz w:val="22"/>
                <w:szCs w:val="22"/>
                <w:lang w:val="en-GB"/>
              </w:rPr>
            </w:pPr>
            <w:r w:rsidRPr="00904000">
              <w:rPr>
                <w:sz w:val="22"/>
                <w:szCs w:val="22"/>
                <w:lang w:val="en-GB"/>
              </w:rPr>
              <w:t>PLEN</w:t>
            </w:r>
          </w:p>
        </w:tc>
        <w:tc>
          <w:tcPr>
            <w:tcW w:w="1979" w:type="dxa"/>
          </w:tcPr>
          <w:p w14:paraId="233E9165" w14:textId="6B29BCB1" w:rsidR="005F1C3A" w:rsidRPr="00904000" w:rsidRDefault="00C21A66" w:rsidP="005F1C3A">
            <w:pPr>
              <w:spacing w:before="40" w:after="40"/>
              <w:jc w:val="left"/>
              <w:textAlignment w:val="baseline"/>
              <w:rPr>
                <w:sz w:val="22"/>
                <w:szCs w:val="22"/>
                <w:lang w:val="en-GB"/>
              </w:rPr>
            </w:pPr>
            <w:r w:rsidRPr="00904000">
              <w:rPr>
                <w:sz w:val="22"/>
                <w:szCs w:val="22"/>
                <w:lang w:val="en-GB"/>
              </w:rPr>
              <w:t>ITU-T Study Group13</w:t>
            </w:r>
          </w:p>
        </w:tc>
        <w:tc>
          <w:tcPr>
            <w:tcW w:w="2044" w:type="dxa"/>
          </w:tcPr>
          <w:p w14:paraId="325C8411" w14:textId="303ABAC6" w:rsidR="005F1C3A" w:rsidRPr="00904000" w:rsidRDefault="00C21A66" w:rsidP="005F1C3A">
            <w:pPr>
              <w:spacing w:before="40" w:after="40"/>
              <w:jc w:val="left"/>
              <w:textAlignment w:val="baseline"/>
              <w:rPr>
                <w:sz w:val="22"/>
                <w:szCs w:val="22"/>
                <w:lang w:val="en-GB"/>
              </w:rPr>
            </w:pPr>
            <w:r w:rsidRPr="00904000">
              <w:rPr>
                <w:sz w:val="22"/>
                <w:szCs w:val="22"/>
                <w:lang w:val="en-GB"/>
              </w:rPr>
              <w:t>LS on Establishment of new Focus Group on Autonomous Networks [from ITU-T SG13]</w:t>
            </w:r>
          </w:p>
        </w:tc>
        <w:tc>
          <w:tcPr>
            <w:tcW w:w="3092" w:type="dxa"/>
          </w:tcPr>
          <w:p w14:paraId="224358BE" w14:textId="3FE08B50" w:rsidR="005F1C3A" w:rsidRPr="00904000" w:rsidRDefault="00C21A66" w:rsidP="005F1C3A">
            <w:pPr>
              <w:spacing w:before="40" w:after="40"/>
              <w:jc w:val="left"/>
              <w:textAlignment w:val="baseline"/>
              <w:rPr>
                <w:sz w:val="22"/>
                <w:szCs w:val="22"/>
                <w:lang w:val="en-GB"/>
              </w:rPr>
            </w:pPr>
            <w:r w:rsidRPr="00904000">
              <w:rPr>
                <w:sz w:val="22"/>
                <w:szCs w:val="22"/>
                <w:lang w:val="en-GB"/>
              </w:rPr>
              <w:t>SG13 would kindly like to inform your Study Group/organization that it has agreed to establish under its mandate in accordance with Recommendation ITU-T A.7 a new Focus Group on Autonomous Networks.</w:t>
            </w:r>
          </w:p>
        </w:tc>
      </w:tr>
      <w:tr w:rsidR="00305379" w:rsidRPr="00904000" w14:paraId="053D5004" w14:textId="77777777" w:rsidTr="00305379">
        <w:tc>
          <w:tcPr>
            <w:tcW w:w="1174" w:type="dxa"/>
          </w:tcPr>
          <w:p w14:paraId="607A25DF" w14:textId="439BDA94" w:rsidR="005F1C3A" w:rsidRPr="00904000" w:rsidRDefault="0086332D" w:rsidP="005F1C3A">
            <w:pPr>
              <w:spacing w:before="40" w:after="40"/>
              <w:jc w:val="left"/>
              <w:textAlignment w:val="baseline"/>
              <w:rPr>
                <w:b/>
                <w:bCs/>
                <w:sz w:val="22"/>
                <w:szCs w:val="22"/>
                <w:lang w:val="en-GB"/>
              </w:rPr>
            </w:pPr>
            <w:hyperlink r:id="rId86" w:history="1">
              <w:r w:rsidR="00C21A66" w:rsidRPr="00904000">
                <w:rPr>
                  <w:rStyle w:val="Hyperlink"/>
                  <w:sz w:val="22"/>
                  <w:szCs w:val="22"/>
                  <w:lang w:val="en-GB"/>
                </w:rPr>
                <w:t>989</w:t>
              </w:r>
            </w:hyperlink>
          </w:p>
        </w:tc>
        <w:tc>
          <w:tcPr>
            <w:tcW w:w="1589" w:type="dxa"/>
          </w:tcPr>
          <w:p w14:paraId="121C1201" w14:textId="534EC211" w:rsidR="005F1C3A" w:rsidRPr="00904000" w:rsidRDefault="004E116C" w:rsidP="005F1C3A">
            <w:pPr>
              <w:spacing w:before="40" w:after="40"/>
              <w:textAlignment w:val="baseline"/>
              <w:rPr>
                <w:sz w:val="22"/>
                <w:szCs w:val="22"/>
                <w:lang w:val="en-GB"/>
              </w:rPr>
            </w:pPr>
            <w:r w:rsidRPr="00904000">
              <w:rPr>
                <w:sz w:val="22"/>
                <w:szCs w:val="22"/>
                <w:lang w:val="en-GB"/>
              </w:rPr>
              <w:t>RG-WP</w:t>
            </w:r>
          </w:p>
        </w:tc>
        <w:tc>
          <w:tcPr>
            <w:tcW w:w="1979" w:type="dxa"/>
          </w:tcPr>
          <w:p w14:paraId="490BCA3B" w14:textId="2C471AD3" w:rsidR="005F1C3A" w:rsidRPr="00904000" w:rsidRDefault="00C21A66" w:rsidP="005F1C3A">
            <w:pPr>
              <w:spacing w:before="40" w:after="40"/>
              <w:jc w:val="left"/>
              <w:textAlignment w:val="baseline"/>
              <w:rPr>
                <w:sz w:val="22"/>
                <w:szCs w:val="22"/>
                <w:lang w:val="en-GB"/>
              </w:rPr>
            </w:pPr>
            <w:r w:rsidRPr="00904000">
              <w:rPr>
                <w:sz w:val="22"/>
                <w:szCs w:val="22"/>
                <w:lang w:val="en-GB"/>
              </w:rPr>
              <w:t>ITU-T Study Group 11</w:t>
            </w:r>
          </w:p>
        </w:tc>
        <w:tc>
          <w:tcPr>
            <w:tcW w:w="2044" w:type="dxa"/>
          </w:tcPr>
          <w:p w14:paraId="645A1AB0" w14:textId="21FD3A93" w:rsidR="005F1C3A" w:rsidRPr="00904000" w:rsidRDefault="00C21A66" w:rsidP="005F1C3A">
            <w:pPr>
              <w:spacing w:before="40" w:after="40"/>
              <w:jc w:val="left"/>
              <w:textAlignment w:val="baseline"/>
              <w:rPr>
                <w:sz w:val="22"/>
                <w:szCs w:val="22"/>
                <w:lang w:val="en-GB"/>
              </w:rPr>
            </w:pPr>
            <w:r w:rsidRPr="00904000">
              <w:rPr>
                <w:sz w:val="22"/>
                <w:szCs w:val="22"/>
                <w:lang w:val="en-GB"/>
              </w:rPr>
              <w:t>LS on status of ITU-T SG11 discussion on new Questions O/11 and P/11 [from ITU-T SG11]</w:t>
            </w:r>
          </w:p>
        </w:tc>
        <w:tc>
          <w:tcPr>
            <w:tcW w:w="3092" w:type="dxa"/>
          </w:tcPr>
          <w:p w14:paraId="6FBEC94C" w14:textId="331518B4" w:rsidR="005F1C3A" w:rsidRPr="00904000" w:rsidRDefault="00C21A66" w:rsidP="005F1C3A">
            <w:pPr>
              <w:spacing w:before="40" w:after="40"/>
              <w:jc w:val="left"/>
              <w:textAlignment w:val="baseline"/>
              <w:rPr>
                <w:sz w:val="22"/>
                <w:szCs w:val="22"/>
                <w:lang w:val="en-GB"/>
              </w:rPr>
            </w:pPr>
            <w:r w:rsidRPr="00904000">
              <w:rPr>
                <w:sz w:val="22"/>
                <w:szCs w:val="22"/>
                <w:lang w:val="en-GB"/>
              </w:rPr>
              <w:t>This LS is to inform TSAG about outcomes of SG11 discussion on proposal to create two new Questions O/11 and P/11, which focus on protocols to be used on Future Vertical Communication Networks.</w:t>
            </w:r>
          </w:p>
        </w:tc>
      </w:tr>
      <w:tr w:rsidR="00305379" w:rsidRPr="00904000" w14:paraId="41591B68" w14:textId="77777777" w:rsidTr="00305379">
        <w:tc>
          <w:tcPr>
            <w:tcW w:w="1174" w:type="dxa"/>
          </w:tcPr>
          <w:p w14:paraId="1C33500B" w14:textId="4FA6373E" w:rsidR="005F1C3A" w:rsidRPr="00904000" w:rsidRDefault="0086332D" w:rsidP="005F1C3A">
            <w:pPr>
              <w:spacing w:before="40" w:after="40"/>
              <w:jc w:val="left"/>
              <w:textAlignment w:val="baseline"/>
              <w:rPr>
                <w:sz w:val="22"/>
                <w:szCs w:val="22"/>
                <w:lang w:val="en-GB"/>
              </w:rPr>
            </w:pPr>
            <w:hyperlink r:id="rId87" w:history="1">
              <w:r w:rsidR="0048739E" w:rsidRPr="00904000">
                <w:rPr>
                  <w:rStyle w:val="Hyperlink"/>
                  <w:sz w:val="22"/>
                  <w:szCs w:val="22"/>
                  <w:lang w:val="en-GB"/>
                </w:rPr>
                <w:t>990</w:t>
              </w:r>
            </w:hyperlink>
          </w:p>
        </w:tc>
        <w:tc>
          <w:tcPr>
            <w:tcW w:w="1589" w:type="dxa"/>
          </w:tcPr>
          <w:p w14:paraId="35902A38" w14:textId="78821151" w:rsidR="005F1C3A" w:rsidRPr="00904000" w:rsidRDefault="00C21A66" w:rsidP="005F1C3A">
            <w:pPr>
              <w:spacing w:before="40" w:after="40"/>
              <w:textAlignment w:val="baseline"/>
              <w:rPr>
                <w:sz w:val="22"/>
                <w:szCs w:val="22"/>
                <w:lang w:val="en-GB"/>
              </w:rPr>
            </w:pPr>
            <w:r w:rsidRPr="00904000">
              <w:rPr>
                <w:sz w:val="22"/>
                <w:szCs w:val="22"/>
                <w:lang w:val="en-GB"/>
              </w:rPr>
              <w:t>PLEN, RG-SC</w:t>
            </w:r>
          </w:p>
        </w:tc>
        <w:tc>
          <w:tcPr>
            <w:tcW w:w="1979" w:type="dxa"/>
          </w:tcPr>
          <w:p w14:paraId="77927E60" w14:textId="245B10AA" w:rsidR="005F1C3A" w:rsidRPr="00904000" w:rsidRDefault="00C21A66" w:rsidP="005F1C3A">
            <w:pPr>
              <w:spacing w:before="40" w:after="40"/>
              <w:jc w:val="left"/>
              <w:textAlignment w:val="baseline"/>
              <w:rPr>
                <w:sz w:val="22"/>
                <w:szCs w:val="22"/>
                <w:lang w:val="en-GB"/>
              </w:rPr>
            </w:pPr>
            <w:r w:rsidRPr="00904000">
              <w:rPr>
                <w:sz w:val="22"/>
                <w:szCs w:val="22"/>
                <w:lang w:val="en-GB"/>
              </w:rPr>
              <w:t>ITU-T/IETF Liaison Rapporteur</w:t>
            </w:r>
          </w:p>
        </w:tc>
        <w:tc>
          <w:tcPr>
            <w:tcW w:w="2044" w:type="dxa"/>
          </w:tcPr>
          <w:p w14:paraId="4A07148C" w14:textId="0C12F62E" w:rsidR="005F1C3A" w:rsidRPr="00904000" w:rsidRDefault="00C21A66" w:rsidP="005F1C3A">
            <w:pPr>
              <w:spacing w:before="40" w:after="40"/>
              <w:jc w:val="left"/>
              <w:textAlignment w:val="baseline"/>
              <w:rPr>
                <w:sz w:val="22"/>
                <w:szCs w:val="22"/>
                <w:lang w:val="en-GB"/>
              </w:rPr>
            </w:pPr>
            <w:r w:rsidRPr="00904000">
              <w:rPr>
                <w:sz w:val="22"/>
                <w:szCs w:val="22"/>
                <w:lang w:val="en-GB"/>
              </w:rPr>
              <w:t>IETF Liaison report</w:t>
            </w:r>
          </w:p>
        </w:tc>
        <w:tc>
          <w:tcPr>
            <w:tcW w:w="3092" w:type="dxa"/>
          </w:tcPr>
          <w:p w14:paraId="0CAC1973" w14:textId="7508518A" w:rsidR="005F1C3A" w:rsidRPr="00904000" w:rsidRDefault="00C21A66" w:rsidP="005F1C3A">
            <w:pPr>
              <w:spacing w:before="40" w:after="40"/>
              <w:jc w:val="left"/>
              <w:textAlignment w:val="baseline"/>
              <w:rPr>
                <w:sz w:val="22"/>
                <w:szCs w:val="22"/>
                <w:lang w:val="en-GB"/>
              </w:rPr>
            </w:pPr>
            <w:r w:rsidRPr="00904000">
              <w:rPr>
                <w:sz w:val="22"/>
                <w:szCs w:val="22"/>
                <w:lang w:val="en-GB"/>
              </w:rPr>
              <w:t>This liaison report provides information about the collaboration mechanism with the IETF, a list of future meetings, and recent liaison activity.</w:t>
            </w:r>
          </w:p>
        </w:tc>
      </w:tr>
      <w:tr w:rsidR="00305379" w:rsidRPr="00904000" w14:paraId="04816346" w14:textId="77777777" w:rsidTr="00305379">
        <w:tc>
          <w:tcPr>
            <w:tcW w:w="1174" w:type="dxa"/>
          </w:tcPr>
          <w:p w14:paraId="127D3B54" w14:textId="477DAA84" w:rsidR="005F1C3A" w:rsidRPr="00904000" w:rsidRDefault="0086332D" w:rsidP="005F1C3A">
            <w:pPr>
              <w:spacing w:before="40" w:after="40"/>
              <w:jc w:val="left"/>
              <w:textAlignment w:val="baseline"/>
              <w:rPr>
                <w:b/>
                <w:bCs/>
                <w:sz w:val="22"/>
                <w:szCs w:val="22"/>
                <w:lang w:val="en-GB"/>
              </w:rPr>
            </w:pPr>
            <w:hyperlink r:id="rId88" w:history="1">
              <w:r w:rsidR="00C21A66" w:rsidRPr="00904000">
                <w:rPr>
                  <w:rStyle w:val="Hyperlink"/>
                  <w:sz w:val="22"/>
                  <w:szCs w:val="22"/>
                  <w:lang w:val="en-GB"/>
                </w:rPr>
                <w:t>991</w:t>
              </w:r>
            </w:hyperlink>
          </w:p>
        </w:tc>
        <w:tc>
          <w:tcPr>
            <w:tcW w:w="1589" w:type="dxa"/>
          </w:tcPr>
          <w:p w14:paraId="6B3847FF" w14:textId="5580EC43" w:rsidR="005F1C3A" w:rsidRPr="00904000" w:rsidRDefault="00C21A66" w:rsidP="005F1C3A">
            <w:pPr>
              <w:spacing w:before="40" w:after="40"/>
              <w:textAlignment w:val="baseline"/>
              <w:rPr>
                <w:sz w:val="22"/>
                <w:szCs w:val="22"/>
                <w:lang w:val="en-GB"/>
              </w:rPr>
            </w:pPr>
            <w:r w:rsidRPr="00904000">
              <w:rPr>
                <w:sz w:val="22"/>
                <w:szCs w:val="22"/>
                <w:lang w:val="en-GB"/>
              </w:rPr>
              <w:t>PLEN</w:t>
            </w:r>
          </w:p>
        </w:tc>
        <w:tc>
          <w:tcPr>
            <w:tcW w:w="1979" w:type="dxa"/>
          </w:tcPr>
          <w:p w14:paraId="6959B11F" w14:textId="7D828F56" w:rsidR="005F1C3A" w:rsidRPr="00904000" w:rsidRDefault="00C21A66" w:rsidP="005F1C3A">
            <w:pPr>
              <w:spacing w:before="40" w:after="40"/>
              <w:jc w:val="left"/>
              <w:textAlignment w:val="baseline"/>
              <w:rPr>
                <w:sz w:val="22"/>
                <w:szCs w:val="22"/>
                <w:lang w:val="en-GB"/>
              </w:rPr>
            </w:pPr>
            <w:r w:rsidRPr="00904000">
              <w:rPr>
                <w:sz w:val="22"/>
                <w:szCs w:val="22"/>
                <w:lang w:val="en-GB"/>
              </w:rPr>
              <w:t>Chairman, TSAG</w:t>
            </w:r>
          </w:p>
        </w:tc>
        <w:tc>
          <w:tcPr>
            <w:tcW w:w="2044" w:type="dxa"/>
          </w:tcPr>
          <w:p w14:paraId="30ECE787" w14:textId="7F092B24" w:rsidR="005F1C3A" w:rsidRPr="00904000" w:rsidRDefault="00C21A66" w:rsidP="005F1C3A">
            <w:pPr>
              <w:spacing w:before="40" w:after="40"/>
              <w:jc w:val="left"/>
              <w:textAlignment w:val="baseline"/>
              <w:rPr>
                <w:sz w:val="22"/>
                <w:szCs w:val="22"/>
                <w:lang w:val="en-GB"/>
              </w:rPr>
            </w:pPr>
            <w:r w:rsidRPr="00904000">
              <w:rPr>
                <w:sz w:val="22"/>
                <w:szCs w:val="22"/>
                <w:lang w:val="en-GB"/>
              </w:rPr>
              <w:t>Note to be read by the chairperson at the start of the meeting</w:t>
            </w:r>
          </w:p>
        </w:tc>
        <w:tc>
          <w:tcPr>
            <w:tcW w:w="3092" w:type="dxa"/>
          </w:tcPr>
          <w:p w14:paraId="0B7AE3CA" w14:textId="28E21A8B" w:rsidR="005F1C3A" w:rsidRPr="00904000" w:rsidRDefault="00C21A66" w:rsidP="005F1C3A">
            <w:pPr>
              <w:spacing w:before="40" w:after="40"/>
              <w:jc w:val="left"/>
              <w:textAlignment w:val="baseline"/>
              <w:rPr>
                <w:sz w:val="22"/>
                <w:szCs w:val="22"/>
                <w:lang w:val="en-GB"/>
              </w:rPr>
            </w:pPr>
            <w:r w:rsidRPr="00904000">
              <w:rPr>
                <w:sz w:val="22"/>
                <w:szCs w:val="22"/>
                <w:lang w:val="en-GB"/>
              </w:rPr>
              <w:t>The Chairman will read-out this note at the beginning of the meeting.</w:t>
            </w:r>
          </w:p>
        </w:tc>
      </w:tr>
      <w:tr w:rsidR="00305379" w:rsidRPr="00904000" w14:paraId="66089548" w14:textId="77777777" w:rsidTr="00305379">
        <w:tc>
          <w:tcPr>
            <w:tcW w:w="1174" w:type="dxa"/>
          </w:tcPr>
          <w:p w14:paraId="72CA3251" w14:textId="08DBC4E5" w:rsidR="005F1C3A" w:rsidRPr="00904000" w:rsidRDefault="0086332D" w:rsidP="005F1C3A">
            <w:pPr>
              <w:spacing w:before="40" w:after="40"/>
              <w:jc w:val="left"/>
              <w:textAlignment w:val="baseline"/>
              <w:rPr>
                <w:b/>
                <w:bCs/>
                <w:sz w:val="22"/>
                <w:szCs w:val="22"/>
                <w:lang w:val="en-GB"/>
              </w:rPr>
            </w:pPr>
            <w:hyperlink r:id="rId89" w:history="1">
              <w:r w:rsidR="00C21A66" w:rsidRPr="00904000">
                <w:rPr>
                  <w:rStyle w:val="Hyperlink"/>
                  <w:sz w:val="22"/>
                  <w:szCs w:val="22"/>
                  <w:lang w:val="en-GB"/>
                </w:rPr>
                <w:t>992</w:t>
              </w:r>
            </w:hyperlink>
          </w:p>
        </w:tc>
        <w:tc>
          <w:tcPr>
            <w:tcW w:w="1589" w:type="dxa"/>
          </w:tcPr>
          <w:p w14:paraId="479512D3" w14:textId="1B6E832B" w:rsidR="005F1C3A" w:rsidRPr="00904000" w:rsidRDefault="00C21A66" w:rsidP="005F1C3A">
            <w:pPr>
              <w:spacing w:before="40" w:after="40"/>
              <w:textAlignment w:val="baseline"/>
              <w:rPr>
                <w:sz w:val="22"/>
                <w:szCs w:val="22"/>
                <w:lang w:val="en-GB"/>
              </w:rPr>
            </w:pPr>
            <w:r w:rsidRPr="00904000">
              <w:rPr>
                <w:sz w:val="22"/>
                <w:szCs w:val="22"/>
                <w:lang w:val="en-GB"/>
              </w:rPr>
              <w:t>RG-</w:t>
            </w:r>
            <w:proofErr w:type="spellStart"/>
            <w:r w:rsidRPr="00904000">
              <w:rPr>
                <w:sz w:val="22"/>
                <w:szCs w:val="22"/>
                <w:lang w:val="en-GB"/>
              </w:rPr>
              <w:t>StdsStrat</w:t>
            </w:r>
            <w:proofErr w:type="spellEnd"/>
          </w:p>
        </w:tc>
        <w:tc>
          <w:tcPr>
            <w:tcW w:w="1979" w:type="dxa"/>
          </w:tcPr>
          <w:p w14:paraId="51F94EFA" w14:textId="5A6B8309" w:rsidR="005F1C3A" w:rsidRPr="00904000" w:rsidRDefault="00C21A66"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6457A8E8" w14:textId="038099CA" w:rsidR="005F1C3A" w:rsidRPr="00904000" w:rsidRDefault="00C21A66" w:rsidP="005F1C3A">
            <w:pPr>
              <w:spacing w:before="40" w:after="40"/>
              <w:jc w:val="left"/>
              <w:textAlignment w:val="baseline"/>
              <w:rPr>
                <w:sz w:val="22"/>
                <w:szCs w:val="22"/>
                <w:lang w:val="en-GB"/>
              </w:rPr>
            </w:pPr>
            <w:r w:rsidRPr="00904000">
              <w:rPr>
                <w:sz w:val="22"/>
                <w:szCs w:val="22"/>
                <w:lang w:val="en-GB"/>
              </w:rPr>
              <w:t>Status of TSAG metrics implementation</w:t>
            </w:r>
          </w:p>
        </w:tc>
        <w:tc>
          <w:tcPr>
            <w:tcW w:w="3092" w:type="dxa"/>
          </w:tcPr>
          <w:p w14:paraId="11F7AF31" w14:textId="7CCBFB96" w:rsidR="005F1C3A" w:rsidRPr="00904000" w:rsidRDefault="00C21A66" w:rsidP="005F1C3A">
            <w:pPr>
              <w:spacing w:before="40" w:after="40"/>
              <w:jc w:val="left"/>
              <w:textAlignment w:val="baseline"/>
              <w:rPr>
                <w:sz w:val="22"/>
                <w:szCs w:val="22"/>
                <w:lang w:val="en-GB"/>
              </w:rPr>
            </w:pPr>
            <w:r w:rsidRPr="00904000">
              <w:rPr>
                <w:sz w:val="22"/>
                <w:szCs w:val="22"/>
                <w:lang w:val="en-GB"/>
              </w:rPr>
              <w:t>The purpose of this TD is to inform TSAG about the status of the implementation of the requested metrics.</w:t>
            </w:r>
          </w:p>
        </w:tc>
      </w:tr>
      <w:tr w:rsidR="00305379" w:rsidRPr="00904000" w14:paraId="412BADDA" w14:textId="77777777" w:rsidTr="00305379">
        <w:tc>
          <w:tcPr>
            <w:tcW w:w="1174" w:type="dxa"/>
          </w:tcPr>
          <w:p w14:paraId="7253EAFB" w14:textId="478F328A" w:rsidR="005F1C3A" w:rsidRPr="00904000" w:rsidRDefault="0086332D" w:rsidP="005F1C3A">
            <w:pPr>
              <w:spacing w:before="40" w:after="40"/>
              <w:jc w:val="left"/>
              <w:textAlignment w:val="baseline"/>
              <w:rPr>
                <w:b/>
                <w:bCs/>
                <w:sz w:val="22"/>
                <w:szCs w:val="22"/>
                <w:lang w:val="en-GB"/>
              </w:rPr>
            </w:pPr>
            <w:hyperlink r:id="rId90" w:history="1">
              <w:r w:rsidR="00C21A66" w:rsidRPr="00904000">
                <w:rPr>
                  <w:rStyle w:val="Hyperlink"/>
                  <w:sz w:val="22"/>
                  <w:szCs w:val="22"/>
                  <w:lang w:val="en-GB"/>
                </w:rPr>
                <w:t>993</w:t>
              </w:r>
            </w:hyperlink>
            <w:r w:rsidR="00C21A66" w:rsidRPr="00904000">
              <w:rPr>
                <w:sz w:val="22"/>
                <w:szCs w:val="22"/>
                <w:lang w:val="en-GB"/>
              </w:rPr>
              <w:t xml:space="preserve"> </w:t>
            </w:r>
            <w:r w:rsidR="00C21A66" w:rsidRPr="00904000">
              <w:rPr>
                <w:color w:val="FF0000"/>
                <w:sz w:val="22"/>
                <w:szCs w:val="22"/>
                <w:lang w:val="en-GB"/>
              </w:rPr>
              <w:t>(Rev.1)</w:t>
            </w:r>
          </w:p>
        </w:tc>
        <w:tc>
          <w:tcPr>
            <w:tcW w:w="1589" w:type="dxa"/>
          </w:tcPr>
          <w:p w14:paraId="42A921C0" w14:textId="20EBC453" w:rsidR="005F1C3A" w:rsidRPr="00904000" w:rsidRDefault="00C21A66" w:rsidP="005F1C3A">
            <w:pPr>
              <w:spacing w:before="40" w:after="40"/>
              <w:textAlignment w:val="baseline"/>
              <w:rPr>
                <w:sz w:val="22"/>
                <w:szCs w:val="22"/>
                <w:lang w:val="en-GB"/>
              </w:rPr>
            </w:pPr>
            <w:r w:rsidRPr="00904000">
              <w:rPr>
                <w:sz w:val="22"/>
                <w:szCs w:val="22"/>
                <w:lang w:val="en-GB"/>
              </w:rPr>
              <w:t>RG-WP, PLEN</w:t>
            </w:r>
          </w:p>
        </w:tc>
        <w:tc>
          <w:tcPr>
            <w:tcW w:w="1979" w:type="dxa"/>
          </w:tcPr>
          <w:p w14:paraId="186A9ABE" w14:textId="43B813B1" w:rsidR="005F1C3A" w:rsidRPr="00904000" w:rsidRDefault="00C21A66"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4CBF32BB" w14:textId="1506E4E3" w:rsidR="005F1C3A" w:rsidRPr="00904000" w:rsidRDefault="00C21A66" w:rsidP="005F1C3A">
            <w:pPr>
              <w:spacing w:before="40" w:after="40"/>
              <w:jc w:val="left"/>
              <w:textAlignment w:val="baseline"/>
              <w:rPr>
                <w:sz w:val="22"/>
                <w:szCs w:val="22"/>
                <w:lang w:val="en-GB"/>
              </w:rPr>
            </w:pPr>
            <w:r w:rsidRPr="00904000">
              <w:rPr>
                <w:sz w:val="22"/>
                <w:szCs w:val="22"/>
                <w:lang w:val="en-GB"/>
              </w:rPr>
              <w:t>Consolidated draft text for modifications to WTSA Resolution 2</w:t>
            </w:r>
          </w:p>
        </w:tc>
        <w:tc>
          <w:tcPr>
            <w:tcW w:w="3092" w:type="dxa"/>
          </w:tcPr>
          <w:p w14:paraId="5E0A0341" w14:textId="1BE437A0" w:rsidR="005F1C3A" w:rsidRPr="00904000" w:rsidRDefault="00C21A66" w:rsidP="00C21A66">
            <w:pPr>
              <w:jc w:val="left"/>
              <w:rPr>
                <w:lang w:val="en-GB"/>
              </w:rPr>
            </w:pPr>
            <w:r w:rsidRPr="00904000">
              <w:rPr>
                <w:sz w:val="22"/>
                <w:szCs w:val="22"/>
                <w:lang w:val="en-GB"/>
              </w:rPr>
              <w:t xml:space="preserve">This TD contains a consolidated draft text for modifications to WTSA Resolution 2. Proposed </w:t>
            </w:r>
            <w:r w:rsidRPr="00904000">
              <w:rPr>
                <w:sz w:val="22"/>
                <w:szCs w:val="22"/>
                <w:lang w:val="en-GB"/>
              </w:rPr>
              <w:lastRenderedPageBreak/>
              <w:t>changes are shown by revision marks. Elements without any revision mark mean “No change is proposed”. This is an updated version of TD840 R1 reflecting changes from SG5 and SG20 provided in TD933 and TD950, respectively</w:t>
            </w:r>
            <w:r w:rsidRPr="00904000">
              <w:rPr>
                <w:lang w:val="en-GB"/>
              </w:rPr>
              <w:t>.</w:t>
            </w:r>
          </w:p>
        </w:tc>
      </w:tr>
      <w:tr w:rsidR="00305379" w:rsidRPr="00904000" w14:paraId="0A8F8F26" w14:textId="77777777" w:rsidTr="00305379">
        <w:tc>
          <w:tcPr>
            <w:tcW w:w="1174" w:type="dxa"/>
          </w:tcPr>
          <w:p w14:paraId="43B96AD9" w14:textId="1FA4F9DF" w:rsidR="005F1C3A" w:rsidRPr="00904000" w:rsidRDefault="0086332D" w:rsidP="005F1C3A">
            <w:pPr>
              <w:spacing w:before="40" w:after="40"/>
              <w:jc w:val="left"/>
              <w:textAlignment w:val="baseline"/>
              <w:rPr>
                <w:b/>
                <w:bCs/>
                <w:sz w:val="22"/>
                <w:szCs w:val="22"/>
                <w:lang w:val="en-GB"/>
              </w:rPr>
            </w:pPr>
            <w:hyperlink r:id="rId91" w:history="1">
              <w:r w:rsidR="008C4D41" w:rsidRPr="00904000">
                <w:rPr>
                  <w:rStyle w:val="Hyperlink"/>
                  <w:sz w:val="22"/>
                  <w:szCs w:val="22"/>
                  <w:lang w:val="en-GB"/>
                </w:rPr>
                <w:t>994</w:t>
              </w:r>
            </w:hyperlink>
            <w:r w:rsidR="008C4D41" w:rsidRPr="00904000">
              <w:rPr>
                <w:sz w:val="22"/>
                <w:szCs w:val="22"/>
                <w:lang w:val="en-GB"/>
              </w:rPr>
              <w:t xml:space="preserve"> </w:t>
            </w:r>
            <w:r w:rsidR="008C4D41" w:rsidRPr="00904000">
              <w:rPr>
                <w:color w:val="FF0000"/>
                <w:sz w:val="22"/>
                <w:szCs w:val="22"/>
                <w:lang w:val="en-GB"/>
              </w:rPr>
              <w:t>(Rev.1)</w:t>
            </w:r>
          </w:p>
        </w:tc>
        <w:tc>
          <w:tcPr>
            <w:tcW w:w="1589" w:type="dxa"/>
          </w:tcPr>
          <w:p w14:paraId="792C8839" w14:textId="21C73C99" w:rsidR="005F1C3A" w:rsidRPr="00904000" w:rsidRDefault="008C4D41" w:rsidP="005F1C3A">
            <w:pPr>
              <w:spacing w:before="40" w:after="40"/>
              <w:textAlignment w:val="baseline"/>
              <w:rPr>
                <w:sz w:val="22"/>
                <w:szCs w:val="22"/>
                <w:lang w:val="en-GB"/>
              </w:rPr>
            </w:pPr>
            <w:r w:rsidRPr="00904000">
              <w:rPr>
                <w:sz w:val="22"/>
                <w:szCs w:val="22"/>
                <w:lang w:val="en-GB"/>
              </w:rPr>
              <w:t>PLEN</w:t>
            </w:r>
          </w:p>
        </w:tc>
        <w:tc>
          <w:tcPr>
            <w:tcW w:w="1979" w:type="dxa"/>
          </w:tcPr>
          <w:p w14:paraId="3B44DAD4" w14:textId="696F1C69" w:rsidR="005F1C3A" w:rsidRPr="00904000" w:rsidRDefault="008C4D41" w:rsidP="005F1C3A">
            <w:pPr>
              <w:spacing w:before="40" w:after="40"/>
              <w:jc w:val="left"/>
              <w:textAlignment w:val="baseline"/>
              <w:rPr>
                <w:sz w:val="22"/>
                <w:szCs w:val="22"/>
                <w:lang w:val="en-GB"/>
              </w:rPr>
            </w:pPr>
            <w:r w:rsidRPr="00904000">
              <w:rPr>
                <w:sz w:val="22"/>
                <w:szCs w:val="22"/>
                <w:lang w:val="en-GB"/>
              </w:rPr>
              <w:t>Director, TSB</w:t>
            </w:r>
          </w:p>
        </w:tc>
        <w:tc>
          <w:tcPr>
            <w:tcW w:w="2044" w:type="dxa"/>
          </w:tcPr>
          <w:p w14:paraId="5B8BC23E" w14:textId="7C60827C" w:rsidR="005F1C3A" w:rsidRPr="00904000" w:rsidRDefault="008C4D41" w:rsidP="005F1C3A">
            <w:pPr>
              <w:spacing w:before="40" w:after="40"/>
              <w:jc w:val="left"/>
              <w:textAlignment w:val="baseline"/>
              <w:rPr>
                <w:sz w:val="22"/>
                <w:szCs w:val="22"/>
                <w:lang w:val="en-GB"/>
              </w:rPr>
            </w:pPr>
            <w:r w:rsidRPr="00904000">
              <w:rPr>
                <w:sz w:val="22"/>
                <w:szCs w:val="22"/>
                <w:lang w:val="en-GB"/>
              </w:rPr>
              <w:t>IRM and TSAG: Planning of WTSA and WTDC Regional Preparatory Meetings</w:t>
            </w:r>
          </w:p>
        </w:tc>
        <w:tc>
          <w:tcPr>
            <w:tcW w:w="3092" w:type="dxa"/>
          </w:tcPr>
          <w:p w14:paraId="1BA7AC74" w14:textId="53ABB494" w:rsidR="005F1C3A" w:rsidRPr="00904000" w:rsidRDefault="008C4D41" w:rsidP="005F1C3A">
            <w:pPr>
              <w:keepNext/>
              <w:keepLines/>
              <w:spacing w:before="40" w:after="40"/>
              <w:jc w:val="left"/>
              <w:textAlignment w:val="baseline"/>
              <w:rPr>
                <w:sz w:val="22"/>
                <w:szCs w:val="22"/>
                <w:lang w:val="en-GB"/>
              </w:rPr>
            </w:pPr>
            <w:r w:rsidRPr="00904000">
              <w:rPr>
                <w:sz w:val="22"/>
                <w:szCs w:val="22"/>
                <w:lang w:val="en-GB"/>
              </w:rPr>
              <w:t>This document presents the meetings planning schedule for the Inter-regional meeting for preparation of WTSA-20, Regional preparatory Meetings of the Regional Organizations, and WTDC-21 Regional Preparatory Meetings. It is prepared to inform and coordinate the preparatory process of WTSA and WTDC.</w:t>
            </w:r>
          </w:p>
        </w:tc>
      </w:tr>
      <w:tr w:rsidR="00305379" w:rsidRPr="00904000" w14:paraId="556B2C5D" w14:textId="77777777" w:rsidTr="00305379">
        <w:tc>
          <w:tcPr>
            <w:tcW w:w="1174" w:type="dxa"/>
          </w:tcPr>
          <w:p w14:paraId="40735057" w14:textId="576F04B0" w:rsidR="005F1C3A" w:rsidRPr="00904000" w:rsidRDefault="0086332D" w:rsidP="005F1C3A">
            <w:pPr>
              <w:spacing w:before="40" w:after="40"/>
              <w:jc w:val="left"/>
              <w:textAlignment w:val="baseline"/>
              <w:rPr>
                <w:b/>
                <w:bCs/>
                <w:sz w:val="22"/>
                <w:szCs w:val="22"/>
                <w:lang w:val="en-GB"/>
              </w:rPr>
            </w:pPr>
            <w:hyperlink r:id="rId92" w:history="1">
              <w:r w:rsidR="008C4D41" w:rsidRPr="00904000">
                <w:rPr>
                  <w:rStyle w:val="Hyperlink"/>
                  <w:sz w:val="22"/>
                  <w:szCs w:val="22"/>
                  <w:lang w:val="en-GB"/>
                </w:rPr>
                <w:t>995</w:t>
              </w:r>
            </w:hyperlink>
            <w:r w:rsidR="00305379" w:rsidRPr="00904000">
              <w:rPr>
                <w:sz w:val="22"/>
                <w:szCs w:val="22"/>
                <w:lang w:val="en-GB"/>
              </w:rPr>
              <w:t xml:space="preserve"> </w:t>
            </w:r>
            <w:r w:rsidR="00305379" w:rsidRPr="00904000">
              <w:rPr>
                <w:color w:val="FF0000"/>
                <w:sz w:val="22"/>
                <w:szCs w:val="22"/>
                <w:lang w:val="en-GB"/>
              </w:rPr>
              <w:t>(Rev.1)</w:t>
            </w:r>
          </w:p>
        </w:tc>
        <w:tc>
          <w:tcPr>
            <w:tcW w:w="1589" w:type="dxa"/>
          </w:tcPr>
          <w:p w14:paraId="2122A34A" w14:textId="67840DD3" w:rsidR="005F1C3A" w:rsidRPr="00904000" w:rsidRDefault="008C4D41" w:rsidP="005F1C3A">
            <w:pPr>
              <w:spacing w:before="40" w:after="40"/>
              <w:textAlignment w:val="baseline"/>
              <w:rPr>
                <w:sz w:val="22"/>
                <w:szCs w:val="22"/>
                <w:lang w:val="en-GB"/>
              </w:rPr>
            </w:pPr>
            <w:r w:rsidRPr="00904000">
              <w:rPr>
                <w:sz w:val="22"/>
                <w:szCs w:val="22"/>
                <w:lang w:val="en-GB"/>
              </w:rPr>
              <w:t>RG-WP</w:t>
            </w:r>
          </w:p>
        </w:tc>
        <w:tc>
          <w:tcPr>
            <w:tcW w:w="1979" w:type="dxa"/>
          </w:tcPr>
          <w:p w14:paraId="22DDE18A" w14:textId="6FD078F4" w:rsidR="005F1C3A" w:rsidRPr="00904000" w:rsidRDefault="008C4D41" w:rsidP="005F1C3A">
            <w:pPr>
              <w:spacing w:before="40" w:after="40"/>
              <w:jc w:val="left"/>
              <w:textAlignment w:val="baseline"/>
              <w:rPr>
                <w:sz w:val="22"/>
                <w:szCs w:val="22"/>
                <w:lang w:val="en-GB"/>
              </w:rPr>
            </w:pPr>
            <w:r w:rsidRPr="00904000">
              <w:rPr>
                <w:sz w:val="22"/>
                <w:szCs w:val="22"/>
                <w:lang w:val="en-GB"/>
              </w:rPr>
              <w:t>Rapporteur, TSAG RG-WP</w:t>
            </w:r>
          </w:p>
        </w:tc>
        <w:tc>
          <w:tcPr>
            <w:tcW w:w="2044" w:type="dxa"/>
          </w:tcPr>
          <w:p w14:paraId="35222CFF" w14:textId="38FE7C44" w:rsidR="005F1C3A" w:rsidRPr="00904000" w:rsidRDefault="008C4D41" w:rsidP="005F1C3A">
            <w:pPr>
              <w:spacing w:before="40" w:after="40"/>
              <w:jc w:val="left"/>
              <w:textAlignment w:val="baseline"/>
              <w:rPr>
                <w:sz w:val="22"/>
                <w:szCs w:val="22"/>
                <w:lang w:val="en-GB"/>
              </w:rPr>
            </w:pPr>
            <w:r w:rsidRPr="00904000">
              <w:rPr>
                <w:sz w:val="22"/>
                <w:szCs w:val="22"/>
                <w:lang w:val="en-GB"/>
              </w:rPr>
              <w:t>Consolidation of SG restructuring proposals</w:t>
            </w:r>
          </w:p>
        </w:tc>
        <w:tc>
          <w:tcPr>
            <w:tcW w:w="3092" w:type="dxa"/>
          </w:tcPr>
          <w:p w14:paraId="7B24FF83" w14:textId="0BC336E1" w:rsidR="005F1C3A" w:rsidRPr="00904000" w:rsidRDefault="008C4D41" w:rsidP="005F1C3A">
            <w:pPr>
              <w:spacing w:before="40" w:after="40"/>
              <w:jc w:val="left"/>
              <w:textAlignment w:val="baseline"/>
              <w:rPr>
                <w:sz w:val="22"/>
                <w:szCs w:val="22"/>
                <w:lang w:val="en-GB"/>
              </w:rPr>
            </w:pPr>
            <w:r w:rsidRPr="00904000">
              <w:rPr>
                <w:sz w:val="22"/>
                <w:szCs w:val="22"/>
                <w:lang w:val="en-GB"/>
              </w:rPr>
              <w:t xml:space="preserve">This TD is an updated version of the consolidation of SG restructuring proposals reflecting proposals provided so far.  Revision marks show the difference from </w:t>
            </w:r>
            <w:hyperlink r:id="rId93" w:history="1">
              <w:r w:rsidRPr="00904000">
                <w:rPr>
                  <w:rStyle w:val="Hyperlink"/>
                  <w:sz w:val="22"/>
                  <w:szCs w:val="22"/>
                  <w:lang w:val="en-GB"/>
                </w:rPr>
                <w:t>TD842R3</w:t>
              </w:r>
            </w:hyperlink>
            <w:r w:rsidRPr="00904000">
              <w:rPr>
                <w:sz w:val="22"/>
                <w:szCs w:val="22"/>
                <w:lang w:val="en-GB"/>
              </w:rPr>
              <w:t>.</w:t>
            </w:r>
          </w:p>
        </w:tc>
      </w:tr>
      <w:tr w:rsidR="00305379" w:rsidRPr="00904000" w14:paraId="59943CAD" w14:textId="77777777" w:rsidTr="00305379">
        <w:tc>
          <w:tcPr>
            <w:tcW w:w="1174" w:type="dxa"/>
          </w:tcPr>
          <w:p w14:paraId="0B91DBA8" w14:textId="65B425DE" w:rsidR="008C4D41" w:rsidRPr="00904000" w:rsidRDefault="0086332D" w:rsidP="008C4D41">
            <w:pPr>
              <w:spacing w:before="40" w:after="40"/>
              <w:jc w:val="left"/>
              <w:textAlignment w:val="baseline"/>
              <w:rPr>
                <w:b/>
                <w:bCs/>
                <w:sz w:val="22"/>
                <w:szCs w:val="22"/>
                <w:lang w:val="en-GB"/>
              </w:rPr>
            </w:pPr>
            <w:hyperlink r:id="rId94" w:history="1">
              <w:r w:rsidR="008C4D41" w:rsidRPr="00904000">
                <w:rPr>
                  <w:rStyle w:val="Hyperlink"/>
                  <w:sz w:val="22"/>
                  <w:szCs w:val="22"/>
                  <w:lang w:val="en-GB"/>
                </w:rPr>
                <w:t>996</w:t>
              </w:r>
            </w:hyperlink>
          </w:p>
        </w:tc>
        <w:tc>
          <w:tcPr>
            <w:tcW w:w="1589" w:type="dxa"/>
          </w:tcPr>
          <w:p w14:paraId="31AAF0E9" w14:textId="77AF0378" w:rsidR="008C4D41" w:rsidRPr="00904000" w:rsidRDefault="008C4D41" w:rsidP="008C4D41">
            <w:pPr>
              <w:spacing w:before="40" w:after="40"/>
              <w:textAlignment w:val="baseline"/>
              <w:rPr>
                <w:sz w:val="22"/>
                <w:szCs w:val="22"/>
                <w:lang w:val="en-GB"/>
              </w:rPr>
            </w:pPr>
            <w:r w:rsidRPr="00904000">
              <w:rPr>
                <w:sz w:val="22"/>
                <w:szCs w:val="22"/>
                <w:lang w:val="en-GB"/>
              </w:rPr>
              <w:t>RG-W</w:t>
            </w:r>
            <w:r w:rsidR="00656C13" w:rsidRPr="00904000">
              <w:rPr>
                <w:sz w:val="22"/>
                <w:szCs w:val="22"/>
                <w:lang w:val="en-GB"/>
              </w:rPr>
              <w:t>M</w:t>
            </w:r>
          </w:p>
        </w:tc>
        <w:tc>
          <w:tcPr>
            <w:tcW w:w="1979" w:type="dxa"/>
          </w:tcPr>
          <w:p w14:paraId="75A476C6" w14:textId="3C161B80" w:rsidR="008C4D41" w:rsidRPr="00904000" w:rsidRDefault="008C4D41" w:rsidP="008C4D41">
            <w:pPr>
              <w:spacing w:before="40" w:after="40"/>
              <w:jc w:val="left"/>
              <w:textAlignment w:val="baseline"/>
              <w:rPr>
                <w:sz w:val="22"/>
                <w:szCs w:val="22"/>
                <w:lang w:val="en-GB"/>
              </w:rPr>
            </w:pPr>
            <w:r w:rsidRPr="00904000">
              <w:rPr>
                <w:sz w:val="22"/>
                <w:szCs w:val="22"/>
                <w:lang w:val="en-GB"/>
              </w:rPr>
              <w:t>Rapporteur, TSAG Rapporteur Group on Working Methods</w:t>
            </w:r>
          </w:p>
        </w:tc>
        <w:tc>
          <w:tcPr>
            <w:tcW w:w="2044" w:type="dxa"/>
          </w:tcPr>
          <w:p w14:paraId="416D735B" w14:textId="49D61D03" w:rsidR="008C4D41" w:rsidRPr="00904000" w:rsidRDefault="008C4D41" w:rsidP="008C4D41">
            <w:pPr>
              <w:spacing w:before="40" w:after="40"/>
              <w:jc w:val="left"/>
              <w:textAlignment w:val="baseline"/>
              <w:rPr>
                <w:sz w:val="22"/>
                <w:szCs w:val="22"/>
                <w:lang w:val="en-GB"/>
              </w:rPr>
            </w:pPr>
            <w:r w:rsidRPr="00904000">
              <w:rPr>
                <w:sz w:val="22"/>
                <w:szCs w:val="22"/>
                <w:lang w:val="en-GB"/>
              </w:rPr>
              <w:t>TSAG RG-WM RGM 2020 output - Draft revised Recommendation ITU-T A.1</w:t>
            </w:r>
          </w:p>
        </w:tc>
        <w:tc>
          <w:tcPr>
            <w:tcW w:w="3092" w:type="dxa"/>
          </w:tcPr>
          <w:p w14:paraId="687DA321" w14:textId="7E3A0B41" w:rsidR="008C4D41" w:rsidRPr="00904000" w:rsidRDefault="008C4D41" w:rsidP="008C4D41">
            <w:pPr>
              <w:spacing w:before="40" w:after="40"/>
              <w:jc w:val="left"/>
              <w:textAlignment w:val="baseline"/>
              <w:rPr>
                <w:sz w:val="22"/>
                <w:szCs w:val="22"/>
                <w:lang w:val="en-GB"/>
              </w:rPr>
            </w:pPr>
            <w:r w:rsidRPr="00904000">
              <w:rPr>
                <w:sz w:val="22"/>
                <w:szCs w:val="22"/>
                <w:lang w:val="en-GB"/>
              </w:rPr>
              <w:t xml:space="preserve">This TD contains the current working draft text of ITU-T Recommendation A.1 following </w:t>
            </w:r>
            <w:proofErr w:type="spellStart"/>
            <w:r w:rsidRPr="00904000">
              <w:rPr>
                <w:sz w:val="22"/>
                <w:szCs w:val="22"/>
                <w:lang w:val="en-GB"/>
              </w:rPr>
              <w:t>e-meetings</w:t>
            </w:r>
            <w:proofErr w:type="spellEnd"/>
            <w:r w:rsidRPr="00904000">
              <w:rPr>
                <w:sz w:val="22"/>
                <w:szCs w:val="22"/>
                <w:lang w:val="en-GB"/>
              </w:rPr>
              <w:t xml:space="preserve"> and email correspondence since September 2020 TSAG.</w:t>
            </w:r>
          </w:p>
          <w:p w14:paraId="1EEF336A" w14:textId="36E805FA" w:rsidR="008C4D41" w:rsidRPr="00904000" w:rsidRDefault="008C4D41" w:rsidP="008C4D41">
            <w:pPr>
              <w:spacing w:before="40" w:after="40"/>
              <w:jc w:val="left"/>
              <w:textAlignment w:val="baseline"/>
              <w:rPr>
                <w:sz w:val="22"/>
                <w:szCs w:val="22"/>
                <w:lang w:val="en-GB"/>
              </w:rPr>
            </w:pPr>
            <w:r w:rsidRPr="00904000">
              <w:rPr>
                <w:sz w:val="22"/>
                <w:szCs w:val="22"/>
                <w:lang w:val="en-GB"/>
              </w:rPr>
              <w:t>This working draft is for further development by TSAG based on consideration of related contributions and meeting discussion.</w:t>
            </w:r>
          </w:p>
        </w:tc>
      </w:tr>
      <w:tr w:rsidR="00305379" w:rsidRPr="00904000" w14:paraId="610467E0" w14:textId="77777777" w:rsidTr="00305379">
        <w:tc>
          <w:tcPr>
            <w:tcW w:w="1174" w:type="dxa"/>
          </w:tcPr>
          <w:p w14:paraId="26E8AA84" w14:textId="79F6EC3E" w:rsidR="005F1C3A" w:rsidRPr="00904000" w:rsidRDefault="0086332D" w:rsidP="005F1C3A">
            <w:pPr>
              <w:spacing w:before="40" w:after="40"/>
              <w:jc w:val="left"/>
              <w:textAlignment w:val="baseline"/>
              <w:rPr>
                <w:b/>
                <w:bCs/>
                <w:sz w:val="22"/>
                <w:szCs w:val="22"/>
                <w:lang w:val="en-GB"/>
              </w:rPr>
            </w:pPr>
            <w:hyperlink r:id="rId95" w:history="1">
              <w:r w:rsidR="00EC7F91" w:rsidRPr="00904000">
                <w:rPr>
                  <w:rStyle w:val="Hyperlink"/>
                  <w:sz w:val="22"/>
                  <w:szCs w:val="22"/>
                  <w:lang w:val="en-GB"/>
                </w:rPr>
                <w:t>997</w:t>
              </w:r>
            </w:hyperlink>
          </w:p>
        </w:tc>
        <w:tc>
          <w:tcPr>
            <w:tcW w:w="1589" w:type="dxa"/>
          </w:tcPr>
          <w:p w14:paraId="51BF0FD6" w14:textId="7F841ED2" w:rsidR="005F1C3A" w:rsidRPr="00904000" w:rsidRDefault="009B0090" w:rsidP="005F1C3A">
            <w:pPr>
              <w:spacing w:before="40" w:after="40"/>
              <w:textAlignment w:val="baseline"/>
              <w:rPr>
                <w:sz w:val="22"/>
                <w:szCs w:val="22"/>
                <w:lang w:val="en-GB"/>
              </w:rPr>
            </w:pPr>
            <w:r w:rsidRPr="00904000">
              <w:rPr>
                <w:sz w:val="22"/>
                <w:szCs w:val="22"/>
                <w:lang w:val="en-GB"/>
              </w:rPr>
              <w:t>---</w:t>
            </w:r>
          </w:p>
        </w:tc>
        <w:tc>
          <w:tcPr>
            <w:tcW w:w="1979" w:type="dxa"/>
          </w:tcPr>
          <w:p w14:paraId="46E2527C" w14:textId="646361DB" w:rsidR="005F1C3A" w:rsidRPr="00904000" w:rsidRDefault="00EC7F91" w:rsidP="005F1C3A">
            <w:pPr>
              <w:spacing w:before="40" w:after="40"/>
              <w:jc w:val="left"/>
              <w:textAlignment w:val="baseline"/>
              <w:rPr>
                <w:sz w:val="22"/>
                <w:szCs w:val="22"/>
                <w:lang w:val="en-GB"/>
              </w:rPr>
            </w:pPr>
            <w:r w:rsidRPr="00904000">
              <w:rPr>
                <w:sz w:val="22"/>
                <w:szCs w:val="22"/>
                <w:lang w:val="en-GB"/>
              </w:rPr>
              <w:t>Rec. ITU-T A.25 editor</w:t>
            </w:r>
          </w:p>
        </w:tc>
        <w:tc>
          <w:tcPr>
            <w:tcW w:w="2044" w:type="dxa"/>
          </w:tcPr>
          <w:p w14:paraId="7383324A" w14:textId="7DF95D05" w:rsidR="005F1C3A" w:rsidRPr="00904000" w:rsidRDefault="00EC7F91" w:rsidP="005F1C3A">
            <w:pPr>
              <w:spacing w:before="40" w:after="40"/>
              <w:jc w:val="left"/>
              <w:textAlignment w:val="baseline"/>
              <w:rPr>
                <w:sz w:val="22"/>
                <w:szCs w:val="22"/>
                <w:lang w:val="en-GB"/>
              </w:rPr>
            </w:pPr>
            <w:r w:rsidRPr="00904000">
              <w:rPr>
                <w:sz w:val="22"/>
                <w:szCs w:val="22"/>
                <w:lang w:val="en-GB"/>
              </w:rPr>
              <w:t>Draft submission and maintenance process for oneM2M specifications incorporated as ITU-T Recommendations</w:t>
            </w:r>
          </w:p>
        </w:tc>
        <w:tc>
          <w:tcPr>
            <w:tcW w:w="3092" w:type="dxa"/>
          </w:tcPr>
          <w:p w14:paraId="0B2D3985" w14:textId="683B32FF" w:rsidR="005F1C3A" w:rsidRPr="00904000" w:rsidRDefault="00EC7F91" w:rsidP="005F1C3A">
            <w:pPr>
              <w:spacing w:before="40" w:after="40"/>
              <w:jc w:val="left"/>
              <w:textAlignment w:val="baseline"/>
              <w:rPr>
                <w:sz w:val="22"/>
                <w:szCs w:val="22"/>
                <w:lang w:val="en-GB"/>
              </w:rPr>
            </w:pPr>
            <w:r w:rsidRPr="00904000">
              <w:rPr>
                <w:sz w:val="22"/>
                <w:szCs w:val="22"/>
                <w:lang w:val="en-GB"/>
              </w:rPr>
              <w:t>This TD is based on contribution C165r1 from Canada (further modified by the editor) and is intended to replace the submission and maintenance process currently documented in Rec. ITU-T Y.4500.1, Annex L.</w:t>
            </w:r>
          </w:p>
        </w:tc>
      </w:tr>
      <w:tr w:rsidR="00305379" w:rsidRPr="00904000" w14:paraId="63E435C1" w14:textId="77777777" w:rsidTr="00305379">
        <w:tc>
          <w:tcPr>
            <w:tcW w:w="1174" w:type="dxa"/>
          </w:tcPr>
          <w:p w14:paraId="0111DDF0" w14:textId="333AEBF6" w:rsidR="005F1C3A" w:rsidRPr="00904000" w:rsidRDefault="0086332D" w:rsidP="005F1C3A">
            <w:pPr>
              <w:spacing w:before="40" w:after="40"/>
              <w:jc w:val="left"/>
              <w:textAlignment w:val="baseline"/>
              <w:rPr>
                <w:b/>
                <w:bCs/>
                <w:sz w:val="22"/>
                <w:szCs w:val="22"/>
                <w:lang w:val="en-GB"/>
              </w:rPr>
            </w:pPr>
            <w:hyperlink r:id="rId96" w:history="1">
              <w:r w:rsidR="00EC7F91" w:rsidRPr="00904000">
                <w:rPr>
                  <w:rStyle w:val="Hyperlink"/>
                  <w:sz w:val="22"/>
                  <w:szCs w:val="22"/>
                  <w:lang w:val="en-GB"/>
                </w:rPr>
                <w:t>998</w:t>
              </w:r>
            </w:hyperlink>
          </w:p>
        </w:tc>
        <w:tc>
          <w:tcPr>
            <w:tcW w:w="1589" w:type="dxa"/>
          </w:tcPr>
          <w:p w14:paraId="1260F7D5" w14:textId="0A6ADB3C" w:rsidR="005F1C3A" w:rsidRPr="00904000" w:rsidRDefault="00EC7F91" w:rsidP="005F1C3A">
            <w:pPr>
              <w:spacing w:before="40" w:after="40"/>
              <w:textAlignment w:val="baseline"/>
              <w:rPr>
                <w:sz w:val="22"/>
                <w:szCs w:val="22"/>
                <w:lang w:val="en-GB"/>
              </w:rPr>
            </w:pPr>
            <w:r w:rsidRPr="00904000">
              <w:rPr>
                <w:sz w:val="22"/>
                <w:szCs w:val="22"/>
                <w:lang w:val="en-GB"/>
              </w:rPr>
              <w:t>PLEN</w:t>
            </w:r>
          </w:p>
        </w:tc>
        <w:tc>
          <w:tcPr>
            <w:tcW w:w="1979" w:type="dxa"/>
          </w:tcPr>
          <w:p w14:paraId="257BE055" w14:textId="6DC843B2" w:rsidR="005F1C3A" w:rsidRPr="00904000" w:rsidRDefault="00EC7F91" w:rsidP="005F1C3A">
            <w:pPr>
              <w:spacing w:before="40" w:after="40"/>
              <w:jc w:val="left"/>
              <w:textAlignment w:val="baseline"/>
              <w:rPr>
                <w:sz w:val="22"/>
                <w:szCs w:val="22"/>
                <w:lang w:val="en-GB"/>
              </w:rPr>
            </w:pPr>
            <w:r w:rsidRPr="00904000">
              <w:rPr>
                <w:sz w:val="22"/>
                <w:szCs w:val="22"/>
                <w:lang w:val="en-GB"/>
              </w:rPr>
              <w:t>TSAG</w:t>
            </w:r>
          </w:p>
        </w:tc>
        <w:tc>
          <w:tcPr>
            <w:tcW w:w="2044" w:type="dxa"/>
          </w:tcPr>
          <w:p w14:paraId="1C59F3CD" w14:textId="713F8F07" w:rsidR="005F1C3A" w:rsidRPr="00904000" w:rsidRDefault="00EC7F91" w:rsidP="005F1C3A">
            <w:pPr>
              <w:spacing w:before="40" w:after="40"/>
              <w:jc w:val="left"/>
              <w:textAlignment w:val="baseline"/>
              <w:rPr>
                <w:sz w:val="22"/>
                <w:szCs w:val="22"/>
                <w:lang w:val="en-GB"/>
              </w:rPr>
            </w:pPr>
            <w:r w:rsidRPr="00904000">
              <w:rPr>
                <w:sz w:val="22"/>
                <w:szCs w:val="22"/>
                <w:lang w:val="en-GB"/>
              </w:rPr>
              <w:t xml:space="preserve">LS/o on effective coordination among IEC, ISO, and ITU-T technical </w:t>
            </w:r>
            <w:r w:rsidRPr="00904000">
              <w:rPr>
                <w:sz w:val="22"/>
                <w:szCs w:val="22"/>
                <w:lang w:val="en-GB"/>
              </w:rPr>
              <w:lastRenderedPageBreak/>
              <w:t>standardization activities [from TSAG]</w:t>
            </w:r>
          </w:p>
        </w:tc>
        <w:tc>
          <w:tcPr>
            <w:tcW w:w="3092" w:type="dxa"/>
          </w:tcPr>
          <w:p w14:paraId="41EAB310" w14:textId="085A880F" w:rsidR="005F1C3A" w:rsidRPr="00904000" w:rsidRDefault="00EC7F91" w:rsidP="005F1C3A">
            <w:pPr>
              <w:spacing w:before="40" w:after="40"/>
              <w:jc w:val="left"/>
              <w:textAlignment w:val="baseline"/>
              <w:rPr>
                <w:sz w:val="22"/>
                <w:szCs w:val="22"/>
                <w:lang w:val="en-GB"/>
              </w:rPr>
            </w:pPr>
            <w:r w:rsidRPr="00904000">
              <w:rPr>
                <w:sz w:val="22"/>
                <w:szCs w:val="22"/>
                <w:lang w:val="en-GB"/>
              </w:rPr>
              <w:lastRenderedPageBreak/>
              <w:t xml:space="preserve">TSAG provides a paper, which is to reflect a joint understanding of IEC/SMB, ISO/TMB, and ITU-T TSAG </w:t>
            </w:r>
            <w:r w:rsidRPr="00904000">
              <w:rPr>
                <w:sz w:val="22"/>
                <w:szCs w:val="22"/>
                <w:lang w:val="en-GB"/>
              </w:rPr>
              <w:lastRenderedPageBreak/>
              <w:t>concerning the effective coordination among IEC, ISO, and ITU-T technical activities.</w:t>
            </w:r>
          </w:p>
        </w:tc>
      </w:tr>
      <w:tr w:rsidR="00305379" w:rsidRPr="00904000" w14:paraId="1EB1A687" w14:textId="77777777" w:rsidTr="00305379">
        <w:tc>
          <w:tcPr>
            <w:tcW w:w="1174" w:type="dxa"/>
          </w:tcPr>
          <w:p w14:paraId="44EF1377" w14:textId="306EC2B2" w:rsidR="005F1C3A" w:rsidRPr="00904000" w:rsidRDefault="0086332D" w:rsidP="005F1C3A">
            <w:pPr>
              <w:spacing w:before="40" w:after="40"/>
              <w:jc w:val="left"/>
              <w:textAlignment w:val="baseline"/>
              <w:rPr>
                <w:b/>
                <w:bCs/>
                <w:sz w:val="22"/>
                <w:szCs w:val="22"/>
                <w:lang w:val="en-GB"/>
              </w:rPr>
            </w:pPr>
            <w:hyperlink r:id="rId97" w:history="1">
              <w:r w:rsidR="00EC7F91" w:rsidRPr="00904000">
                <w:rPr>
                  <w:rStyle w:val="Hyperlink"/>
                  <w:sz w:val="22"/>
                  <w:szCs w:val="22"/>
                  <w:lang w:val="en-GB"/>
                </w:rPr>
                <w:t>999</w:t>
              </w:r>
            </w:hyperlink>
          </w:p>
        </w:tc>
        <w:tc>
          <w:tcPr>
            <w:tcW w:w="1589" w:type="dxa"/>
          </w:tcPr>
          <w:p w14:paraId="673459A7" w14:textId="1394E104" w:rsidR="005F1C3A" w:rsidRPr="00904000" w:rsidRDefault="00EC7F91" w:rsidP="005F1C3A">
            <w:pPr>
              <w:spacing w:before="40" w:after="40"/>
              <w:textAlignment w:val="baseline"/>
              <w:rPr>
                <w:sz w:val="22"/>
                <w:szCs w:val="22"/>
                <w:lang w:val="en-GB"/>
              </w:rPr>
            </w:pPr>
            <w:r w:rsidRPr="00904000">
              <w:rPr>
                <w:sz w:val="22"/>
                <w:szCs w:val="22"/>
                <w:lang w:val="en-GB"/>
              </w:rPr>
              <w:t>PLEN</w:t>
            </w:r>
          </w:p>
        </w:tc>
        <w:tc>
          <w:tcPr>
            <w:tcW w:w="1979" w:type="dxa"/>
          </w:tcPr>
          <w:p w14:paraId="22CA9AB8" w14:textId="0EFFCA9A" w:rsidR="005F1C3A" w:rsidRPr="00904000" w:rsidRDefault="00EC7F91" w:rsidP="005F1C3A">
            <w:pPr>
              <w:spacing w:before="40" w:after="40"/>
              <w:jc w:val="left"/>
              <w:textAlignment w:val="baseline"/>
              <w:rPr>
                <w:sz w:val="22"/>
                <w:szCs w:val="22"/>
                <w:lang w:val="en-GB"/>
              </w:rPr>
            </w:pPr>
            <w:r w:rsidRPr="00904000">
              <w:rPr>
                <w:sz w:val="22"/>
                <w:szCs w:val="22"/>
                <w:lang w:val="en-GB"/>
              </w:rPr>
              <w:t>TSAG</w:t>
            </w:r>
          </w:p>
        </w:tc>
        <w:tc>
          <w:tcPr>
            <w:tcW w:w="2044" w:type="dxa"/>
          </w:tcPr>
          <w:p w14:paraId="519E3A31" w14:textId="693E513F" w:rsidR="005F1C3A" w:rsidRPr="00904000" w:rsidRDefault="00EC7F91" w:rsidP="005F1C3A">
            <w:pPr>
              <w:spacing w:before="40" w:after="40"/>
              <w:jc w:val="left"/>
              <w:textAlignment w:val="baseline"/>
              <w:rPr>
                <w:sz w:val="22"/>
                <w:szCs w:val="22"/>
                <w:lang w:val="en-GB"/>
              </w:rPr>
            </w:pPr>
            <w:r w:rsidRPr="00904000">
              <w:rPr>
                <w:sz w:val="22"/>
                <w:szCs w:val="22"/>
                <w:lang w:val="en-GB"/>
              </w:rPr>
              <w:t>LS/o on ISO/IEC JTC 1 Resolution 2 on the Establishment of JTC 1 Advisory Group 18 (AG 18) on JTC 1 Vocabulary [from TSAG]</w:t>
            </w:r>
          </w:p>
        </w:tc>
        <w:tc>
          <w:tcPr>
            <w:tcW w:w="3092" w:type="dxa"/>
          </w:tcPr>
          <w:p w14:paraId="3E2B503A" w14:textId="5769BADD" w:rsidR="005F1C3A" w:rsidRPr="00904000" w:rsidRDefault="00EC7F91" w:rsidP="005F1C3A">
            <w:pPr>
              <w:spacing w:before="40" w:after="40"/>
              <w:jc w:val="left"/>
              <w:textAlignment w:val="baseline"/>
              <w:rPr>
                <w:sz w:val="22"/>
                <w:szCs w:val="22"/>
                <w:lang w:val="en-GB"/>
              </w:rPr>
            </w:pPr>
            <w:r w:rsidRPr="00904000">
              <w:rPr>
                <w:sz w:val="22"/>
                <w:szCs w:val="22"/>
                <w:lang w:val="en-GB"/>
              </w:rPr>
              <w:t>TSAG informs about ISO/IEC JTC 1 Resolution 2 (virtual, 2-9 November 2020) on the Establishment of JTC 1 Advisory Group 18 (AG 18) on JTC 1 Vocabulary.</w:t>
            </w:r>
          </w:p>
        </w:tc>
      </w:tr>
      <w:tr w:rsidR="00305379" w:rsidRPr="00904000" w14:paraId="7ED6DD14" w14:textId="77777777" w:rsidTr="00305379">
        <w:tc>
          <w:tcPr>
            <w:tcW w:w="1174" w:type="dxa"/>
          </w:tcPr>
          <w:p w14:paraId="204E3A46" w14:textId="456DA0C2" w:rsidR="005F1C3A" w:rsidRPr="00904000" w:rsidRDefault="00EC7F91" w:rsidP="005F1C3A">
            <w:pPr>
              <w:spacing w:before="40" w:after="40"/>
              <w:jc w:val="left"/>
              <w:textAlignment w:val="baseline"/>
              <w:rPr>
                <w:sz w:val="22"/>
                <w:szCs w:val="22"/>
                <w:lang w:val="en-GB"/>
              </w:rPr>
            </w:pPr>
            <w:r w:rsidRPr="00904000">
              <w:rPr>
                <w:sz w:val="22"/>
                <w:szCs w:val="22"/>
                <w:lang w:val="en-GB"/>
              </w:rPr>
              <w:t>1000-1010</w:t>
            </w:r>
          </w:p>
        </w:tc>
        <w:tc>
          <w:tcPr>
            <w:tcW w:w="1589" w:type="dxa"/>
          </w:tcPr>
          <w:p w14:paraId="2CEBA2A6" w14:textId="1D4B48AC" w:rsidR="005F1C3A" w:rsidRPr="00904000" w:rsidRDefault="00EC7F91" w:rsidP="005F1C3A">
            <w:pPr>
              <w:spacing w:before="40" w:after="40"/>
              <w:textAlignment w:val="baseline"/>
              <w:rPr>
                <w:sz w:val="22"/>
                <w:szCs w:val="22"/>
                <w:lang w:val="en-GB"/>
              </w:rPr>
            </w:pPr>
            <w:r w:rsidRPr="00904000">
              <w:rPr>
                <w:sz w:val="22"/>
                <w:szCs w:val="22"/>
                <w:lang w:val="en-GB"/>
              </w:rPr>
              <w:t>2nd IRM, 8 January 2021</w:t>
            </w:r>
          </w:p>
        </w:tc>
        <w:tc>
          <w:tcPr>
            <w:tcW w:w="1979" w:type="dxa"/>
          </w:tcPr>
          <w:p w14:paraId="741E4FDD" w14:textId="3FD84597" w:rsidR="005F1C3A" w:rsidRPr="00904000" w:rsidRDefault="005F1C3A" w:rsidP="005F1C3A">
            <w:pPr>
              <w:spacing w:before="40" w:after="40"/>
              <w:jc w:val="left"/>
              <w:textAlignment w:val="baseline"/>
              <w:rPr>
                <w:sz w:val="22"/>
                <w:szCs w:val="22"/>
                <w:lang w:val="en-GB"/>
              </w:rPr>
            </w:pPr>
          </w:p>
        </w:tc>
        <w:tc>
          <w:tcPr>
            <w:tcW w:w="2044" w:type="dxa"/>
          </w:tcPr>
          <w:p w14:paraId="49EAD994" w14:textId="277147B2" w:rsidR="005F1C3A" w:rsidRPr="00904000" w:rsidRDefault="005F1C3A" w:rsidP="005F1C3A">
            <w:pPr>
              <w:spacing w:before="40" w:after="40"/>
              <w:jc w:val="left"/>
              <w:textAlignment w:val="baseline"/>
              <w:rPr>
                <w:sz w:val="22"/>
                <w:szCs w:val="22"/>
                <w:lang w:val="en-GB"/>
              </w:rPr>
            </w:pPr>
          </w:p>
        </w:tc>
        <w:tc>
          <w:tcPr>
            <w:tcW w:w="3092" w:type="dxa"/>
          </w:tcPr>
          <w:p w14:paraId="51A9EC30" w14:textId="3F3D22EA" w:rsidR="005F1C3A" w:rsidRPr="00904000" w:rsidRDefault="005F1C3A" w:rsidP="005F1C3A">
            <w:pPr>
              <w:spacing w:before="40" w:after="40"/>
              <w:jc w:val="left"/>
              <w:textAlignment w:val="baseline"/>
              <w:rPr>
                <w:sz w:val="22"/>
                <w:szCs w:val="22"/>
                <w:lang w:val="en-GB"/>
              </w:rPr>
            </w:pPr>
          </w:p>
        </w:tc>
      </w:tr>
      <w:tr w:rsidR="00305379" w:rsidRPr="00904000" w14:paraId="4D56F3C9" w14:textId="77777777" w:rsidTr="00305379">
        <w:tc>
          <w:tcPr>
            <w:tcW w:w="1174" w:type="dxa"/>
          </w:tcPr>
          <w:p w14:paraId="13EC3AD6" w14:textId="4A4B1DDC" w:rsidR="00EC7F91" w:rsidRPr="00904000" w:rsidRDefault="0086332D" w:rsidP="00EC7F91">
            <w:pPr>
              <w:spacing w:before="40" w:after="40"/>
              <w:jc w:val="left"/>
              <w:textAlignment w:val="baseline"/>
              <w:rPr>
                <w:b/>
                <w:bCs/>
                <w:sz w:val="22"/>
                <w:szCs w:val="22"/>
                <w:lang w:val="en-GB"/>
              </w:rPr>
            </w:pPr>
            <w:hyperlink r:id="rId98" w:history="1">
              <w:r w:rsidR="00EC7F91" w:rsidRPr="00904000">
                <w:rPr>
                  <w:rStyle w:val="Hyperlink"/>
                  <w:sz w:val="22"/>
                  <w:szCs w:val="22"/>
                  <w:lang w:val="en-GB"/>
                </w:rPr>
                <w:t>1011</w:t>
              </w:r>
            </w:hyperlink>
          </w:p>
        </w:tc>
        <w:tc>
          <w:tcPr>
            <w:tcW w:w="1589" w:type="dxa"/>
          </w:tcPr>
          <w:p w14:paraId="28F118C8" w14:textId="2658B489" w:rsidR="00EC7F91" w:rsidRPr="00904000" w:rsidRDefault="00EC7F91" w:rsidP="00EC7F91">
            <w:pPr>
              <w:spacing w:before="40" w:after="40"/>
              <w:textAlignment w:val="baseline"/>
              <w:rPr>
                <w:sz w:val="22"/>
                <w:szCs w:val="22"/>
                <w:lang w:val="en-GB"/>
              </w:rPr>
            </w:pPr>
            <w:r w:rsidRPr="00904000">
              <w:rPr>
                <w:sz w:val="22"/>
                <w:szCs w:val="22"/>
                <w:lang w:val="en-GB"/>
              </w:rPr>
              <w:t>PLEN</w:t>
            </w:r>
          </w:p>
        </w:tc>
        <w:tc>
          <w:tcPr>
            <w:tcW w:w="1979" w:type="dxa"/>
          </w:tcPr>
          <w:p w14:paraId="6899CCE0" w14:textId="4B067374" w:rsidR="00EC7F91" w:rsidRPr="00904000" w:rsidRDefault="00EC7F91" w:rsidP="00EC7F91">
            <w:pPr>
              <w:spacing w:before="40" w:after="40"/>
              <w:jc w:val="left"/>
              <w:textAlignment w:val="baseline"/>
              <w:rPr>
                <w:sz w:val="22"/>
                <w:szCs w:val="22"/>
                <w:lang w:val="en-GB"/>
              </w:rPr>
            </w:pPr>
            <w:r w:rsidRPr="00904000">
              <w:rPr>
                <w:sz w:val="22"/>
                <w:szCs w:val="22"/>
                <w:lang w:val="en-GB"/>
              </w:rPr>
              <w:t>TSAG</w:t>
            </w:r>
          </w:p>
        </w:tc>
        <w:tc>
          <w:tcPr>
            <w:tcW w:w="2044" w:type="dxa"/>
          </w:tcPr>
          <w:p w14:paraId="6F55A2DC" w14:textId="1E26B6B1" w:rsidR="00EC7F91" w:rsidRPr="00904000" w:rsidRDefault="00EC7F91" w:rsidP="00EC7F91">
            <w:pPr>
              <w:spacing w:before="40" w:after="40"/>
              <w:jc w:val="left"/>
              <w:textAlignment w:val="baseline"/>
              <w:rPr>
                <w:sz w:val="22"/>
                <w:szCs w:val="22"/>
                <w:lang w:val="en-GB"/>
              </w:rPr>
            </w:pPr>
            <w:r w:rsidRPr="00904000">
              <w:rPr>
                <w:sz w:val="22"/>
                <w:szCs w:val="22"/>
                <w:lang w:val="en-GB"/>
              </w:rPr>
              <w:t>LS/o on collaboration between IETF, IRTF and ITU-T [from TSAG]</w:t>
            </w:r>
          </w:p>
        </w:tc>
        <w:tc>
          <w:tcPr>
            <w:tcW w:w="3092" w:type="dxa"/>
          </w:tcPr>
          <w:p w14:paraId="4355CAEE" w14:textId="1F11BAA1" w:rsidR="00EC7F91" w:rsidRPr="00904000" w:rsidRDefault="00EC7F91" w:rsidP="00EC7F91">
            <w:pPr>
              <w:spacing w:before="40" w:after="40"/>
              <w:jc w:val="left"/>
              <w:textAlignment w:val="baseline"/>
              <w:rPr>
                <w:sz w:val="22"/>
                <w:szCs w:val="22"/>
                <w:lang w:val="en-GB"/>
              </w:rPr>
            </w:pPr>
            <w:r w:rsidRPr="00904000">
              <w:rPr>
                <w:sz w:val="22"/>
                <w:szCs w:val="22"/>
                <w:lang w:val="en-GB"/>
              </w:rPr>
              <w:t>TSAG informs about the IETF Liaison report.</w:t>
            </w:r>
          </w:p>
        </w:tc>
      </w:tr>
      <w:tr w:rsidR="00305379" w:rsidRPr="00904000" w14:paraId="452CC186" w14:textId="77777777" w:rsidTr="00305379">
        <w:tc>
          <w:tcPr>
            <w:tcW w:w="1174" w:type="dxa"/>
          </w:tcPr>
          <w:p w14:paraId="1BD3525E" w14:textId="72FF8172" w:rsidR="00EC7F91" w:rsidRPr="00904000" w:rsidRDefault="0086332D" w:rsidP="00EC7F91">
            <w:pPr>
              <w:spacing w:before="40" w:after="40"/>
              <w:jc w:val="left"/>
              <w:textAlignment w:val="baseline"/>
              <w:rPr>
                <w:b/>
                <w:bCs/>
                <w:sz w:val="22"/>
                <w:szCs w:val="22"/>
                <w:lang w:val="en-GB"/>
              </w:rPr>
            </w:pPr>
            <w:hyperlink r:id="rId99" w:history="1">
              <w:r w:rsidR="00EC7F91" w:rsidRPr="00904000">
                <w:rPr>
                  <w:rStyle w:val="Hyperlink"/>
                  <w:sz w:val="22"/>
                  <w:szCs w:val="22"/>
                  <w:lang w:val="en-GB"/>
                </w:rPr>
                <w:t>1012</w:t>
              </w:r>
            </w:hyperlink>
            <w:r w:rsidR="00EC7F91" w:rsidRPr="00904000">
              <w:rPr>
                <w:sz w:val="22"/>
                <w:szCs w:val="22"/>
                <w:lang w:val="en-GB"/>
              </w:rPr>
              <w:t xml:space="preserve"> </w:t>
            </w:r>
            <w:r w:rsidR="00EC7F91" w:rsidRPr="00904000">
              <w:rPr>
                <w:color w:val="FF0000"/>
                <w:sz w:val="22"/>
                <w:szCs w:val="22"/>
                <w:lang w:val="en-GB"/>
              </w:rPr>
              <w:t>(Rev.1)</w:t>
            </w:r>
          </w:p>
        </w:tc>
        <w:tc>
          <w:tcPr>
            <w:tcW w:w="1589" w:type="dxa"/>
          </w:tcPr>
          <w:p w14:paraId="5ED5B337" w14:textId="4BB7EF9D" w:rsidR="00EC7F91" w:rsidRPr="00904000" w:rsidRDefault="00EC7F91" w:rsidP="00EC7F91">
            <w:pPr>
              <w:spacing w:before="40" w:after="40"/>
              <w:textAlignment w:val="baseline"/>
              <w:rPr>
                <w:sz w:val="22"/>
                <w:szCs w:val="22"/>
                <w:lang w:val="en-GB"/>
              </w:rPr>
            </w:pPr>
            <w:r w:rsidRPr="00904000">
              <w:rPr>
                <w:sz w:val="22"/>
                <w:szCs w:val="22"/>
                <w:lang w:val="en-GB"/>
              </w:rPr>
              <w:t>PLEN</w:t>
            </w:r>
          </w:p>
        </w:tc>
        <w:tc>
          <w:tcPr>
            <w:tcW w:w="1979" w:type="dxa"/>
          </w:tcPr>
          <w:p w14:paraId="150BACA7" w14:textId="6A7028EF" w:rsidR="00EC7F91" w:rsidRPr="00904000" w:rsidRDefault="00EC7F91" w:rsidP="00EC7F91">
            <w:pPr>
              <w:spacing w:before="40" w:after="40"/>
              <w:jc w:val="left"/>
              <w:textAlignment w:val="baseline"/>
              <w:rPr>
                <w:sz w:val="22"/>
                <w:szCs w:val="22"/>
                <w:lang w:val="en-GB"/>
              </w:rPr>
            </w:pPr>
            <w:r w:rsidRPr="00904000">
              <w:rPr>
                <w:sz w:val="22"/>
                <w:szCs w:val="22"/>
                <w:lang w:val="en-GB"/>
              </w:rPr>
              <w:t>TSAG</w:t>
            </w:r>
          </w:p>
        </w:tc>
        <w:tc>
          <w:tcPr>
            <w:tcW w:w="2044" w:type="dxa"/>
          </w:tcPr>
          <w:p w14:paraId="7BEB4799" w14:textId="09845E31" w:rsidR="00EC7F91" w:rsidRPr="00904000" w:rsidRDefault="00EC7F91" w:rsidP="00EC7F91">
            <w:pPr>
              <w:spacing w:before="40" w:after="40"/>
              <w:jc w:val="left"/>
              <w:textAlignment w:val="baseline"/>
              <w:rPr>
                <w:sz w:val="22"/>
                <w:szCs w:val="22"/>
                <w:lang w:val="en-GB"/>
              </w:rPr>
            </w:pPr>
            <w:r w:rsidRPr="00904000">
              <w:rPr>
                <w:sz w:val="22"/>
                <w:szCs w:val="22"/>
                <w:lang w:val="en-GB"/>
              </w:rPr>
              <w:t>LS/o on use of inclusive language in ITU-T standards and ITU-T publications [from TSAG]</w:t>
            </w:r>
          </w:p>
        </w:tc>
        <w:tc>
          <w:tcPr>
            <w:tcW w:w="3092" w:type="dxa"/>
          </w:tcPr>
          <w:p w14:paraId="0C26BCFC" w14:textId="1BB3FEF9" w:rsidR="00EC7F91" w:rsidRPr="00904000" w:rsidRDefault="00EC7F91" w:rsidP="00EC7F91">
            <w:pPr>
              <w:spacing w:before="40" w:after="40"/>
              <w:jc w:val="left"/>
              <w:textAlignment w:val="baseline"/>
              <w:rPr>
                <w:sz w:val="22"/>
                <w:szCs w:val="22"/>
                <w:lang w:val="en-GB"/>
              </w:rPr>
            </w:pPr>
            <w:r w:rsidRPr="00904000">
              <w:rPr>
                <w:sz w:val="22"/>
                <w:szCs w:val="22"/>
                <w:lang w:val="en-GB"/>
              </w:rPr>
              <w:t>TSAG is seeking guidance from the ITU Coordination Committee for Terminology (CCT) on use of inclusive language in ITU-T standards and ITU-T publications.</w:t>
            </w:r>
          </w:p>
        </w:tc>
      </w:tr>
      <w:tr w:rsidR="00305379" w:rsidRPr="00904000" w14:paraId="331BAF82" w14:textId="77777777" w:rsidTr="00305379">
        <w:tc>
          <w:tcPr>
            <w:tcW w:w="1174" w:type="dxa"/>
          </w:tcPr>
          <w:p w14:paraId="61091170" w14:textId="134CA923" w:rsidR="005F1C3A" w:rsidRPr="00904000" w:rsidRDefault="0086332D" w:rsidP="005F1C3A">
            <w:pPr>
              <w:spacing w:before="40" w:after="40"/>
              <w:jc w:val="left"/>
              <w:textAlignment w:val="baseline"/>
              <w:rPr>
                <w:b/>
                <w:bCs/>
                <w:sz w:val="22"/>
                <w:szCs w:val="22"/>
                <w:lang w:val="en-GB"/>
              </w:rPr>
            </w:pPr>
            <w:hyperlink r:id="rId100" w:history="1">
              <w:r w:rsidR="00EC7F91" w:rsidRPr="00904000">
                <w:rPr>
                  <w:rStyle w:val="Hyperlink"/>
                  <w:sz w:val="22"/>
                  <w:szCs w:val="22"/>
                  <w:lang w:val="en-GB"/>
                </w:rPr>
                <w:t>1013</w:t>
              </w:r>
            </w:hyperlink>
            <w:r w:rsidR="00EC7F91" w:rsidRPr="00904000">
              <w:rPr>
                <w:sz w:val="22"/>
                <w:szCs w:val="22"/>
                <w:lang w:val="en-GB"/>
              </w:rPr>
              <w:t xml:space="preserve"> </w:t>
            </w:r>
            <w:r w:rsidR="00EC7F91" w:rsidRPr="00904000">
              <w:rPr>
                <w:color w:val="FF0000"/>
                <w:sz w:val="22"/>
                <w:szCs w:val="22"/>
                <w:lang w:val="en-GB"/>
              </w:rPr>
              <w:t>(Rev.1)</w:t>
            </w:r>
          </w:p>
        </w:tc>
        <w:tc>
          <w:tcPr>
            <w:tcW w:w="1589" w:type="dxa"/>
          </w:tcPr>
          <w:p w14:paraId="5DAB7361" w14:textId="456C35D1" w:rsidR="005F1C3A" w:rsidRPr="00904000" w:rsidRDefault="0056612E" w:rsidP="0056612E">
            <w:pPr>
              <w:spacing w:before="40" w:after="40"/>
              <w:jc w:val="left"/>
              <w:textAlignment w:val="baseline"/>
              <w:rPr>
                <w:sz w:val="22"/>
                <w:szCs w:val="22"/>
                <w:lang w:val="en-GB"/>
              </w:rPr>
            </w:pPr>
            <w:r w:rsidRPr="00904000">
              <w:rPr>
                <w:sz w:val="22"/>
                <w:szCs w:val="22"/>
                <w:lang w:val="en-GB"/>
              </w:rPr>
              <w:t>PLEN, RG-WP</w:t>
            </w:r>
          </w:p>
        </w:tc>
        <w:tc>
          <w:tcPr>
            <w:tcW w:w="1979" w:type="dxa"/>
          </w:tcPr>
          <w:p w14:paraId="33EED4C6" w14:textId="133F2019" w:rsidR="005F1C3A" w:rsidRPr="00904000" w:rsidRDefault="00EC7F91" w:rsidP="005F1C3A">
            <w:pPr>
              <w:spacing w:before="40" w:after="40"/>
              <w:jc w:val="left"/>
              <w:textAlignment w:val="baseline"/>
              <w:rPr>
                <w:sz w:val="22"/>
                <w:szCs w:val="22"/>
                <w:lang w:val="en-GB"/>
              </w:rPr>
            </w:pPr>
            <w:r w:rsidRPr="00904000">
              <w:rPr>
                <w:sz w:val="22"/>
                <w:szCs w:val="22"/>
                <w:lang w:val="en-GB"/>
              </w:rPr>
              <w:t>Rapporteur, TSAG RG-WP</w:t>
            </w:r>
          </w:p>
        </w:tc>
        <w:tc>
          <w:tcPr>
            <w:tcW w:w="2044" w:type="dxa"/>
          </w:tcPr>
          <w:p w14:paraId="6C6576A9" w14:textId="6E98D0EB" w:rsidR="005F1C3A" w:rsidRPr="00904000" w:rsidRDefault="00EC7F91" w:rsidP="005F1C3A">
            <w:pPr>
              <w:spacing w:before="40" w:after="40"/>
              <w:jc w:val="left"/>
              <w:textAlignment w:val="baseline"/>
              <w:rPr>
                <w:sz w:val="22"/>
                <w:szCs w:val="22"/>
                <w:lang w:val="en-GB"/>
              </w:rPr>
            </w:pPr>
            <w:r w:rsidRPr="00904000">
              <w:rPr>
                <w:sz w:val="22"/>
                <w:szCs w:val="22"/>
                <w:lang w:val="en-GB"/>
              </w:rPr>
              <w:t>Draft Terms of Reference of the correspondence activity on SG restructuring</w:t>
            </w:r>
          </w:p>
        </w:tc>
        <w:tc>
          <w:tcPr>
            <w:tcW w:w="3092" w:type="dxa"/>
          </w:tcPr>
          <w:p w14:paraId="0B861D38" w14:textId="7EF02A65" w:rsidR="005F1C3A" w:rsidRPr="00904000" w:rsidRDefault="0056612E" w:rsidP="005F1C3A">
            <w:pPr>
              <w:spacing w:before="40" w:after="40"/>
              <w:jc w:val="left"/>
              <w:textAlignment w:val="baseline"/>
              <w:rPr>
                <w:sz w:val="22"/>
                <w:szCs w:val="22"/>
                <w:lang w:val="en-GB"/>
              </w:rPr>
            </w:pPr>
            <w:r w:rsidRPr="00904000">
              <w:rPr>
                <w:sz w:val="22"/>
                <w:szCs w:val="22"/>
                <w:lang w:val="en-GB"/>
              </w:rPr>
              <w:t>This TD contains the draft Terms of Reference of the correspondence activity on SG restructuring.</w:t>
            </w:r>
          </w:p>
        </w:tc>
      </w:tr>
      <w:tr w:rsidR="00305379" w:rsidRPr="00904000" w14:paraId="07114916" w14:textId="77777777" w:rsidTr="00305379">
        <w:tc>
          <w:tcPr>
            <w:tcW w:w="1174" w:type="dxa"/>
          </w:tcPr>
          <w:p w14:paraId="4828D09D" w14:textId="3E8A8F38" w:rsidR="005F1C3A" w:rsidRPr="00904000" w:rsidRDefault="0086332D" w:rsidP="005F1C3A">
            <w:pPr>
              <w:spacing w:before="40" w:after="40"/>
              <w:jc w:val="left"/>
              <w:textAlignment w:val="baseline"/>
              <w:rPr>
                <w:b/>
                <w:bCs/>
                <w:sz w:val="22"/>
                <w:szCs w:val="22"/>
                <w:lang w:val="en-GB"/>
              </w:rPr>
            </w:pPr>
            <w:hyperlink r:id="rId101" w:history="1">
              <w:r w:rsidR="0056612E" w:rsidRPr="00904000">
                <w:rPr>
                  <w:rStyle w:val="Hyperlink"/>
                  <w:sz w:val="22"/>
                  <w:szCs w:val="22"/>
                  <w:lang w:val="en-GB"/>
                </w:rPr>
                <w:t>1014</w:t>
              </w:r>
            </w:hyperlink>
          </w:p>
        </w:tc>
        <w:tc>
          <w:tcPr>
            <w:tcW w:w="1589" w:type="dxa"/>
          </w:tcPr>
          <w:p w14:paraId="72A62283" w14:textId="0DE2F759" w:rsidR="005F1C3A" w:rsidRPr="00904000" w:rsidRDefault="0056612E" w:rsidP="005F1C3A">
            <w:pPr>
              <w:spacing w:before="40" w:after="40"/>
              <w:textAlignment w:val="baseline"/>
              <w:rPr>
                <w:sz w:val="22"/>
                <w:szCs w:val="22"/>
                <w:lang w:val="en-GB"/>
              </w:rPr>
            </w:pPr>
            <w:r w:rsidRPr="00904000">
              <w:rPr>
                <w:sz w:val="22"/>
                <w:szCs w:val="22"/>
                <w:lang w:val="en-GB"/>
              </w:rPr>
              <w:t>PLEN</w:t>
            </w:r>
          </w:p>
        </w:tc>
        <w:tc>
          <w:tcPr>
            <w:tcW w:w="1979" w:type="dxa"/>
          </w:tcPr>
          <w:p w14:paraId="60D7EE53" w14:textId="413A2002" w:rsidR="005F1C3A" w:rsidRPr="00904000" w:rsidRDefault="0056612E" w:rsidP="005F1C3A">
            <w:pPr>
              <w:spacing w:before="40" w:after="40"/>
              <w:jc w:val="left"/>
              <w:textAlignment w:val="baseline"/>
              <w:rPr>
                <w:sz w:val="22"/>
                <w:szCs w:val="22"/>
                <w:lang w:val="en-GB"/>
              </w:rPr>
            </w:pPr>
            <w:r w:rsidRPr="00904000">
              <w:rPr>
                <w:sz w:val="22"/>
                <w:szCs w:val="22"/>
                <w:lang w:val="en-GB"/>
              </w:rPr>
              <w:t>TSAG Chairman</w:t>
            </w:r>
          </w:p>
        </w:tc>
        <w:tc>
          <w:tcPr>
            <w:tcW w:w="2044" w:type="dxa"/>
          </w:tcPr>
          <w:p w14:paraId="56DED771" w14:textId="5FAB6457" w:rsidR="005F1C3A" w:rsidRPr="00904000" w:rsidRDefault="0056612E" w:rsidP="005F1C3A">
            <w:pPr>
              <w:spacing w:before="40" w:after="40"/>
              <w:jc w:val="left"/>
              <w:textAlignment w:val="baseline"/>
              <w:rPr>
                <w:sz w:val="22"/>
                <w:szCs w:val="22"/>
                <w:lang w:val="en-GB"/>
              </w:rPr>
            </w:pPr>
            <w:r w:rsidRPr="00904000">
              <w:rPr>
                <w:sz w:val="22"/>
                <w:szCs w:val="22"/>
                <w:lang w:val="en-GB"/>
              </w:rPr>
              <w:t>Enhancing accessibility awareness in the ITU</w:t>
            </w:r>
          </w:p>
        </w:tc>
        <w:tc>
          <w:tcPr>
            <w:tcW w:w="3092" w:type="dxa"/>
          </w:tcPr>
          <w:p w14:paraId="3DFBFC77" w14:textId="19154885" w:rsidR="005F1C3A" w:rsidRPr="00904000" w:rsidRDefault="0056612E" w:rsidP="005F1C3A">
            <w:pPr>
              <w:keepNext/>
              <w:keepLines/>
              <w:spacing w:before="40" w:after="40"/>
              <w:jc w:val="left"/>
              <w:textAlignment w:val="baseline"/>
              <w:rPr>
                <w:sz w:val="22"/>
                <w:szCs w:val="22"/>
                <w:lang w:val="en-GB"/>
              </w:rPr>
            </w:pPr>
            <w:r w:rsidRPr="00904000">
              <w:rPr>
                <w:sz w:val="22"/>
                <w:szCs w:val="22"/>
                <w:lang w:val="en-GB"/>
              </w:rPr>
              <w:t>This TD describes an approach to improve accessibility awareness and coordination within ITU.</w:t>
            </w:r>
          </w:p>
        </w:tc>
      </w:tr>
      <w:tr w:rsidR="00305379" w:rsidRPr="00904000" w14:paraId="2A9FBC2D" w14:textId="77777777" w:rsidTr="00305379">
        <w:tc>
          <w:tcPr>
            <w:tcW w:w="1174" w:type="dxa"/>
          </w:tcPr>
          <w:p w14:paraId="3D2D7B07" w14:textId="3AFB1768" w:rsidR="005F1C3A" w:rsidRPr="00904000" w:rsidRDefault="0086332D" w:rsidP="005F1C3A">
            <w:pPr>
              <w:spacing w:before="40" w:after="40"/>
              <w:jc w:val="left"/>
              <w:textAlignment w:val="baseline"/>
              <w:rPr>
                <w:sz w:val="22"/>
                <w:szCs w:val="22"/>
                <w:lang w:val="en-GB"/>
              </w:rPr>
            </w:pPr>
            <w:hyperlink r:id="rId102" w:history="1">
              <w:r w:rsidR="0056612E" w:rsidRPr="00904000">
                <w:rPr>
                  <w:rStyle w:val="Hyperlink"/>
                  <w:sz w:val="22"/>
                  <w:szCs w:val="22"/>
                  <w:lang w:val="en-GB"/>
                </w:rPr>
                <w:t>1015</w:t>
              </w:r>
            </w:hyperlink>
          </w:p>
        </w:tc>
        <w:tc>
          <w:tcPr>
            <w:tcW w:w="1589" w:type="dxa"/>
          </w:tcPr>
          <w:p w14:paraId="53B377BE" w14:textId="2BA57C2F" w:rsidR="005F1C3A" w:rsidRPr="00904000" w:rsidRDefault="00DD4388" w:rsidP="005F1C3A">
            <w:pPr>
              <w:spacing w:before="40" w:after="40"/>
              <w:textAlignment w:val="baseline"/>
              <w:rPr>
                <w:sz w:val="22"/>
                <w:szCs w:val="22"/>
                <w:lang w:val="en-GB"/>
              </w:rPr>
            </w:pPr>
            <w:r w:rsidRPr="00904000">
              <w:rPr>
                <w:sz w:val="22"/>
                <w:szCs w:val="22"/>
                <w:lang w:val="en-GB"/>
              </w:rPr>
              <w:t>PLEN</w:t>
            </w:r>
          </w:p>
        </w:tc>
        <w:tc>
          <w:tcPr>
            <w:tcW w:w="1979" w:type="dxa"/>
          </w:tcPr>
          <w:p w14:paraId="14D59190" w14:textId="1C0AF2B1" w:rsidR="005F1C3A" w:rsidRPr="00904000" w:rsidRDefault="00DD4388" w:rsidP="005F1C3A">
            <w:pPr>
              <w:spacing w:before="40" w:after="40"/>
              <w:jc w:val="left"/>
              <w:textAlignment w:val="baseline"/>
              <w:rPr>
                <w:sz w:val="22"/>
                <w:szCs w:val="22"/>
                <w:lang w:val="en-GB"/>
              </w:rPr>
            </w:pPr>
            <w:r w:rsidRPr="00904000">
              <w:rPr>
                <w:sz w:val="22"/>
                <w:szCs w:val="22"/>
                <w:lang w:val="en-GB"/>
              </w:rPr>
              <w:t>TSB</w:t>
            </w:r>
          </w:p>
        </w:tc>
        <w:tc>
          <w:tcPr>
            <w:tcW w:w="2044" w:type="dxa"/>
          </w:tcPr>
          <w:p w14:paraId="603E08DE" w14:textId="65A155B8" w:rsidR="005F1C3A" w:rsidRPr="00904000" w:rsidRDefault="00DD4388" w:rsidP="005F1C3A">
            <w:pPr>
              <w:spacing w:before="40" w:after="40"/>
              <w:jc w:val="left"/>
              <w:textAlignment w:val="baseline"/>
              <w:rPr>
                <w:sz w:val="22"/>
                <w:szCs w:val="22"/>
                <w:lang w:val="en-GB"/>
              </w:rPr>
            </w:pPr>
            <w:r w:rsidRPr="00904000">
              <w:rPr>
                <w:sz w:val="22"/>
                <w:szCs w:val="22"/>
                <w:lang w:val="en-GB"/>
              </w:rPr>
              <w:t>Current and next Study Period designation</w:t>
            </w:r>
          </w:p>
        </w:tc>
        <w:tc>
          <w:tcPr>
            <w:tcW w:w="3092" w:type="dxa"/>
          </w:tcPr>
          <w:p w14:paraId="46E71865" w14:textId="6C87AC68" w:rsidR="005F1C3A" w:rsidRPr="00904000" w:rsidRDefault="00DD4388" w:rsidP="005F1C3A">
            <w:pPr>
              <w:spacing w:before="40" w:after="40"/>
              <w:jc w:val="left"/>
              <w:textAlignment w:val="baseline"/>
              <w:rPr>
                <w:sz w:val="22"/>
                <w:szCs w:val="22"/>
                <w:lang w:val="en-GB"/>
              </w:rPr>
            </w:pPr>
            <w:r w:rsidRPr="00904000">
              <w:rPr>
                <w:sz w:val="22"/>
                <w:szCs w:val="22"/>
                <w:lang w:val="en-GB"/>
              </w:rPr>
              <w:t xml:space="preserve">Historical data concerning identification of the study period (SP) ranges point to designating the current study period (SP16) planned to end 9 March 2022 as 2016-2021; and the next study period (SP17) planned to end in the 2nd half of 2024 as 2022-2024. Despite 2017-2021 being now the official year range for SP16, for best business continuity, documentation will continue to bear the range 2017-2020, and existing IT resources will </w:t>
            </w:r>
            <w:r w:rsidRPr="00904000">
              <w:rPr>
                <w:sz w:val="22"/>
                <w:szCs w:val="22"/>
                <w:lang w:val="en-GB"/>
              </w:rPr>
              <w:lastRenderedPageBreak/>
              <w:t>continue to use the same SP range until the end of SP16.</w:t>
            </w:r>
          </w:p>
        </w:tc>
      </w:tr>
      <w:tr w:rsidR="00305379" w:rsidRPr="00904000" w14:paraId="30FE5F2F" w14:textId="77777777" w:rsidTr="00305379">
        <w:tc>
          <w:tcPr>
            <w:tcW w:w="1174" w:type="dxa"/>
          </w:tcPr>
          <w:p w14:paraId="4D02C9E3" w14:textId="1748B3EC" w:rsidR="005F1C3A" w:rsidRPr="00904000" w:rsidRDefault="0086332D" w:rsidP="005F1C3A">
            <w:pPr>
              <w:spacing w:before="40" w:after="40"/>
              <w:jc w:val="left"/>
              <w:textAlignment w:val="baseline"/>
              <w:rPr>
                <w:b/>
                <w:bCs/>
                <w:sz w:val="22"/>
                <w:szCs w:val="22"/>
                <w:lang w:val="en-GB"/>
              </w:rPr>
            </w:pPr>
            <w:hyperlink r:id="rId103" w:history="1">
              <w:r w:rsidR="002A56B0" w:rsidRPr="00904000">
                <w:rPr>
                  <w:rStyle w:val="Hyperlink"/>
                  <w:sz w:val="22"/>
                  <w:szCs w:val="22"/>
                  <w:lang w:val="en-GB"/>
                </w:rPr>
                <w:t>1016</w:t>
              </w:r>
            </w:hyperlink>
            <w:r w:rsidR="002A56B0" w:rsidRPr="00904000">
              <w:rPr>
                <w:sz w:val="22"/>
                <w:szCs w:val="22"/>
                <w:lang w:val="en-GB"/>
              </w:rPr>
              <w:t xml:space="preserve"> </w:t>
            </w:r>
            <w:r w:rsidR="002A56B0" w:rsidRPr="00904000">
              <w:rPr>
                <w:color w:val="FF0000"/>
                <w:sz w:val="22"/>
                <w:szCs w:val="22"/>
                <w:lang w:val="en-GB"/>
              </w:rPr>
              <w:t>(Rev.1)</w:t>
            </w:r>
          </w:p>
        </w:tc>
        <w:tc>
          <w:tcPr>
            <w:tcW w:w="1589" w:type="dxa"/>
          </w:tcPr>
          <w:p w14:paraId="1AFACAA4" w14:textId="1FB13756" w:rsidR="005F1C3A" w:rsidRPr="00904000" w:rsidRDefault="002A56B0" w:rsidP="005F1C3A">
            <w:pPr>
              <w:spacing w:before="40" w:after="40"/>
              <w:textAlignment w:val="baseline"/>
              <w:rPr>
                <w:sz w:val="22"/>
                <w:szCs w:val="22"/>
                <w:lang w:val="en-GB"/>
              </w:rPr>
            </w:pPr>
            <w:r w:rsidRPr="00904000">
              <w:rPr>
                <w:sz w:val="22"/>
                <w:szCs w:val="22"/>
                <w:lang w:val="en-GB"/>
              </w:rPr>
              <w:t>PLEN</w:t>
            </w:r>
          </w:p>
        </w:tc>
        <w:tc>
          <w:tcPr>
            <w:tcW w:w="1979" w:type="dxa"/>
          </w:tcPr>
          <w:p w14:paraId="7F07E480" w14:textId="57B9D88F" w:rsidR="005F1C3A" w:rsidRPr="00904000" w:rsidRDefault="002A56B0" w:rsidP="005F1C3A">
            <w:pPr>
              <w:spacing w:before="40" w:after="40"/>
              <w:jc w:val="left"/>
              <w:textAlignment w:val="baseline"/>
              <w:rPr>
                <w:sz w:val="22"/>
                <w:szCs w:val="22"/>
                <w:lang w:val="en-GB"/>
              </w:rPr>
            </w:pPr>
            <w:r w:rsidRPr="00904000">
              <w:rPr>
                <w:sz w:val="22"/>
                <w:szCs w:val="22"/>
                <w:lang w:val="en-GB"/>
              </w:rPr>
              <w:t>TSAG Chairman</w:t>
            </w:r>
          </w:p>
        </w:tc>
        <w:tc>
          <w:tcPr>
            <w:tcW w:w="2044" w:type="dxa"/>
          </w:tcPr>
          <w:p w14:paraId="6CD5F6F0" w14:textId="7B15FE23" w:rsidR="005F1C3A" w:rsidRPr="00904000" w:rsidRDefault="002A56B0" w:rsidP="005F1C3A">
            <w:pPr>
              <w:spacing w:before="40" w:after="40"/>
              <w:jc w:val="left"/>
              <w:textAlignment w:val="baseline"/>
              <w:rPr>
                <w:sz w:val="22"/>
                <w:szCs w:val="22"/>
                <w:lang w:val="en-GB"/>
              </w:rPr>
            </w:pPr>
            <w:r w:rsidRPr="00904000">
              <w:rPr>
                <w:sz w:val="22"/>
                <w:szCs w:val="22"/>
                <w:lang w:val="en-GB"/>
              </w:rPr>
              <w:t>Situation of proposals for WTSA Resolutions to be considered at TSAG plenary level</w:t>
            </w:r>
          </w:p>
        </w:tc>
        <w:tc>
          <w:tcPr>
            <w:tcW w:w="3092" w:type="dxa"/>
          </w:tcPr>
          <w:p w14:paraId="676F3984" w14:textId="1E4E43CF" w:rsidR="005F1C3A" w:rsidRPr="00904000" w:rsidRDefault="002A56B0" w:rsidP="005F1C3A">
            <w:pPr>
              <w:spacing w:before="40" w:after="40"/>
              <w:jc w:val="left"/>
              <w:textAlignment w:val="baseline"/>
              <w:rPr>
                <w:sz w:val="22"/>
                <w:szCs w:val="22"/>
                <w:lang w:val="en-GB"/>
              </w:rPr>
            </w:pPr>
            <w:r w:rsidRPr="00904000">
              <w:rPr>
                <w:sz w:val="22"/>
                <w:szCs w:val="22"/>
                <w:lang w:val="en-GB"/>
              </w:rPr>
              <w:t>This TD summarizes the situation of proposals for WTSA Resolutions to be considered at TSAG plenary level, taking into account TD1007R3 and TD1008.</w:t>
            </w:r>
          </w:p>
        </w:tc>
      </w:tr>
    </w:tbl>
    <w:p w14:paraId="01B4377D" w14:textId="77777777" w:rsidR="00AC00D8" w:rsidRPr="00904000" w:rsidRDefault="00AC00D8" w:rsidP="00AC00D8">
      <w:pPr>
        <w:jc w:val="center"/>
        <w:rPr>
          <w:rFonts w:asciiTheme="majorBidi" w:hAnsiTheme="majorBidi" w:cstheme="majorBidi"/>
        </w:rPr>
      </w:pPr>
      <w:r w:rsidRPr="00904000">
        <w:rPr>
          <w:rFonts w:asciiTheme="majorBidi" w:hAnsiTheme="majorBidi" w:cstheme="majorBidi"/>
        </w:rPr>
        <w:t>______________</w:t>
      </w:r>
    </w:p>
    <w:sectPr w:rsidR="00AC00D8" w:rsidRPr="00904000" w:rsidSect="007A3C9B">
      <w:headerReference w:type="default" r:id="rId104"/>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65948" w14:textId="77777777" w:rsidR="00605D29" w:rsidRDefault="00605D29" w:rsidP="00806E73">
      <w:pPr>
        <w:spacing w:after="0" w:line="240" w:lineRule="auto"/>
      </w:pPr>
      <w:r>
        <w:separator/>
      </w:r>
    </w:p>
  </w:endnote>
  <w:endnote w:type="continuationSeparator" w:id="0">
    <w:p w14:paraId="7CB5872A" w14:textId="77777777" w:rsidR="00605D29" w:rsidRDefault="00605D29"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3D1B" w14:textId="77777777" w:rsidR="00605D29" w:rsidRDefault="00605D29" w:rsidP="00806E73">
      <w:pPr>
        <w:spacing w:after="0" w:line="240" w:lineRule="auto"/>
      </w:pPr>
      <w:r>
        <w:separator/>
      </w:r>
    </w:p>
  </w:footnote>
  <w:footnote w:type="continuationSeparator" w:id="0">
    <w:p w14:paraId="3725EF59" w14:textId="77777777" w:rsidR="00605D29" w:rsidRDefault="00605D29"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8BA8" w14:textId="77777777" w:rsidR="004B5D03" w:rsidRPr="007A3C9B" w:rsidRDefault="004B5D03"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Pr>
        <w:rFonts w:ascii="Times New Roman" w:hAnsi="Times New Roman" w:cs="Times New Roman"/>
        <w:noProof/>
        <w:sz w:val="18"/>
      </w:rPr>
      <w:t>6</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AE57DC8" w14:textId="47B47367" w:rsidR="004B5D03" w:rsidRDefault="004B5D03"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Pr>
        <w:rFonts w:ascii="Times New Roman" w:hAnsi="Times New Roman" w:cs="Times New Roman"/>
        <w:sz w:val="18"/>
      </w:rPr>
      <w:t>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4"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4"/>
  </w:num>
  <w:num w:numId="5">
    <w:abstractNumId w:val="12"/>
  </w:num>
  <w:num w:numId="6">
    <w:abstractNumId w:val="9"/>
  </w:num>
  <w:num w:numId="7">
    <w:abstractNumId w:val="11"/>
  </w:num>
  <w:num w:numId="8">
    <w:abstractNumId w:val="2"/>
  </w:num>
  <w:num w:numId="9">
    <w:abstractNumId w:val="6"/>
  </w:num>
  <w:num w:numId="10">
    <w:abstractNumId w:val="10"/>
  </w:num>
  <w:num w:numId="11">
    <w:abstractNumId w:val="0"/>
  </w:num>
  <w:num w:numId="12">
    <w:abstractNumId w:val="13"/>
  </w:num>
  <w:num w:numId="13">
    <w:abstractNumId w:val="8"/>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C6C"/>
    <w:rsid w:val="00003E9A"/>
    <w:rsid w:val="00004B2B"/>
    <w:rsid w:val="0000517D"/>
    <w:rsid w:val="00005B1C"/>
    <w:rsid w:val="00005EA3"/>
    <w:rsid w:val="0000613F"/>
    <w:rsid w:val="00007200"/>
    <w:rsid w:val="000072D2"/>
    <w:rsid w:val="00007AB5"/>
    <w:rsid w:val="00007D5D"/>
    <w:rsid w:val="00010832"/>
    <w:rsid w:val="00010A75"/>
    <w:rsid w:val="00010C56"/>
    <w:rsid w:val="0001111E"/>
    <w:rsid w:val="0001141F"/>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177"/>
    <w:rsid w:val="00027583"/>
    <w:rsid w:val="000278E8"/>
    <w:rsid w:val="000279E3"/>
    <w:rsid w:val="00027A07"/>
    <w:rsid w:val="000312D0"/>
    <w:rsid w:val="0003139E"/>
    <w:rsid w:val="00031446"/>
    <w:rsid w:val="00031547"/>
    <w:rsid w:val="0003188F"/>
    <w:rsid w:val="000318FF"/>
    <w:rsid w:val="000328F1"/>
    <w:rsid w:val="00033273"/>
    <w:rsid w:val="00033B32"/>
    <w:rsid w:val="00035AA4"/>
    <w:rsid w:val="00035DE3"/>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61C3B"/>
    <w:rsid w:val="00061EE9"/>
    <w:rsid w:val="000629D0"/>
    <w:rsid w:val="00062BC9"/>
    <w:rsid w:val="00062C32"/>
    <w:rsid w:val="00063175"/>
    <w:rsid w:val="000641FF"/>
    <w:rsid w:val="00064E69"/>
    <w:rsid w:val="00065326"/>
    <w:rsid w:val="000655D1"/>
    <w:rsid w:val="00065A9F"/>
    <w:rsid w:val="00065B07"/>
    <w:rsid w:val="00066069"/>
    <w:rsid w:val="00066114"/>
    <w:rsid w:val="00066A50"/>
    <w:rsid w:val="00066B8D"/>
    <w:rsid w:val="00067639"/>
    <w:rsid w:val="000711D5"/>
    <w:rsid w:val="000712E6"/>
    <w:rsid w:val="000714FA"/>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A0E"/>
    <w:rsid w:val="00077B96"/>
    <w:rsid w:val="00077BEF"/>
    <w:rsid w:val="000804C0"/>
    <w:rsid w:val="000807E7"/>
    <w:rsid w:val="00080BAB"/>
    <w:rsid w:val="000813DB"/>
    <w:rsid w:val="000816B4"/>
    <w:rsid w:val="00081DA0"/>
    <w:rsid w:val="00081F3B"/>
    <w:rsid w:val="00082248"/>
    <w:rsid w:val="00082734"/>
    <w:rsid w:val="00082C48"/>
    <w:rsid w:val="00083207"/>
    <w:rsid w:val="000838E5"/>
    <w:rsid w:val="0008454E"/>
    <w:rsid w:val="00084659"/>
    <w:rsid w:val="0008490E"/>
    <w:rsid w:val="0008491B"/>
    <w:rsid w:val="000850DC"/>
    <w:rsid w:val="000862B9"/>
    <w:rsid w:val="0008673D"/>
    <w:rsid w:val="000872DE"/>
    <w:rsid w:val="000879B4"/>
    <w:rsid w:val="000900D1"/>
    <w:rsid w:val="00091221"/>
    <w:rsid w:val="0009161E"/>
    <w:rsid w:val="00091D20"/>
    <w:rsid w:val="00091F9B"/>
    <w:rsid w:val="0009330F"/>
    <w:rsid w:val="000951F9"/>
    <w:rsid w:val="0009549D"/>
    <w:rsid w:val="000955CE"/>
    <w:rsid w:val="000956A8"/>
    <w:rsid w:val="00095795"/>
    <w:rsid w:val="00095A96"/>
    <w:rsid w:val="0009678D"/>
    <w:rsid w:val="0009687A"/>
    <w:rsid w:val="000969AB"/>
    <w:rsid w:val="00096B69"/>
    <w:rsid w:val="00096ECB"/>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041"/>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A37"/>
    <w:rsid w:val="000C4037"/>
    <w:rsid w:val="000C453E"/>
    <w:rsid w:val="000C470F"/>
    <w:rsid w:val="000C47C1"/>
    <w:rsid w:val="000C500C"/>
    <w:rsid w:val="000C57E0"/>
    <w:rsid w:val="000C5EE7"/>
    <w:rsid w:val="000C670A"/>
    <w:rsid w:val="000C6AC9"/>
    <w:rsid w:val="000C7E6C"/>
    <w:rsid w:val="000D04E7"/>
    <w:rsid w:val="000D0A86"/>
    <w:rsid w:val="000D0E52"/>
    <w:rsid w:val="000D1439"/>
    <w:rsid w:val="000D2494"/>
    <w:rsid w:val="000D25A9"/>
    <w:rsid w:val="000D3126"/>
    <w:rsid w:val="000D39AE"/>
    <w:rsid w:val="000D3A06"/>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AFE"/>
    <w:rsid w:val="000E6C0F"/>
    <w:rsid w:val="000E70B6"/>
    <w:rsid w:val="000E73B8"/>
    <w:rsid w:val="000E79E4"/>
    <w:rsid w:val="000F07F2"/>
    <w:rsid w:val="000F14A0"/>
    <w:rsid w:val="000F266B"/>
    <w:rsid w:val="000F2AD5"/>
    <w:rsid w:val="000F2C18"/>
    <w:rsid w:val="000F325E"/>
    <w:rsid w:val="000F35D5"/>
    <w:rsid w:val="000F3C1C"/>
    <w:rsid w:val="000F41CA"/>
    <w:rsid w:val="000F4756"/>
    <w:rsid w:val="000F50FB"/>
    <w:rsid w:val="000F52E1"/>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671"/>
    <w:rsid w:val="001138F6"/>
    <w:rsid w:val="00113BB5"/>
    <w:rsid w:val="00115AD2"/>
    <w:rsid w:val="00115E80"/>
    <w:rsid w:val="0011663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4B42"/>
    <w:rsid w:val="0012508E"/>
    <w:rsid w:val="00125992"/>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845"/>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406"/>
    <w:rsid w:val="00140CFC"/>
    <w:rsid w:val="00141C05"/>
    <w:rsid w:val="00141FD9"/>
    <w:rsid w:val="00143A69"/>
    <w:rsid w:val="00143D5E"/>
    <w:rsid w:val="001449D0"/>
    <w:rsid w:val="00144D0F"/>
    <w:rsid w:val="00145389"/>
    <w:rsid w:val="00145B75"/>
    <w:rsid w:val="00145FC7"/>
    <w:rsid w:val="001460FD"/>
    <w:rsid w:val="0014616D"/>
    <w:rsid w:val="001466AB"/>
    <w:rsid w:val="00146E2B"/>
    <w:rsid w:val="00147CCA"/>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B64"/>
    <w:rsid w:val="00164DEF"/>
    <w:rsid w:val="00165065"/>
    <w:rsid w:val="00165129"/>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153F"/>
    <w:rsid w:val="00171859"/>
    <w:rsid w:val="00172183"/>
    <w:rsid w:val="00172FE3"/>
    <w:rsid w:val="0017306C"/>
    <w:rsid w:val="0017335A"/>
    <w:rsid w:val="001734B1"/>
    <w:rsid w:val="00173EFE"/>
    <w:rsid w:val="00174273"/>
    <w:rsid w:val="001742D9"/>
    <w:rsid w:val="00174BDE"/>
    <w:rsid w:val="0017519B"/>
    <w:rsid w:val="001755A0"/>
    <w:rsid w:val="00175E39"/>
    <w:rsid w:val="00176611"/>
    <w:rsid w:val="001773CC"/>
    <w:rsid w:val="00177A0E"/>
    <w:rsid w:val="001803CA"/>
    <w:rsid w:val="001807AB"/>
    <w:rsid w:val="00180DE0"/>
    <w:rsid w:val="001816F4"/>
    <w:rsid w:val="00181AC3"/>
    <w:rsid w:val="00181BB4"/>
    <w:rsid w:val="00182109"/>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D33"/>
    <w:rsid w:val="00190F47"/>
    <w:rsid w:val="00191925"/>
    <w:rsid w:val="001919F4"/>
    <w:rsid w:val="00191B02"/>
    <w:rsid w:val="00192193"/>
    <w:rsid w:val="00192221"/>
    <w:rsid w:val="0019249A"/>
    <w:rsid w:val="0019257D"/>
    <w:rsid w:val="001925B5"/>
    <w:rsid w:val="0019279E"/>
    <w:rsid w:val="00192CDD"/>
    <w:rsid w:val="00192DF7"/>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70B"/>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665D"/>
    <w:rsid w:val="001C6FD0"/>
    <w:rsid w:val="001C72D3"/>
    <w:rsid w:val="001C7586"/>
    <w:rsid w:val="001C7CE0"/>
    <w:rsid w:val="001D01C5"/>
    <w:rsid w:val="001D0CD5"/>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2A9"/>
    <w:rsid w:val="001E3D2D"/>
    <w:rsid w:val="001E3FC1"/>
    <w:rsid w:val="001E4768"/>
    <w:rsid w:val="001E4D59"/>
    <w:rsid w:val="001E4D65"/>
    <w:rsid w:val="001E4D79"/>
    <w:rsid w:val="001E50D5"/>
    <w:rsid w:val="001E644F"/>
    <w:rsid w:val="001E7532"/>
    <w:rsid w:val="001E754C"/>
    <w:rsid w:val="001E7D21"/>
    <w:rsid w:val="001F1272"/>
    <w:rsid w:val="001F1359"/>
    <w:rsid w:val="001F1B58"/>
    <w:rsid w:val="001F1C59"/>
    <w:rsid w:val="001F25B5"/>
    <w:rsid w:val="001F2C34"/>
    <w:rsid w:val="001F2D5C"/>
    <w:rsid w:val="001F2F26"/>
    <w:rsid w:val="001F3849"/>
    <w:rsid w:val="001F3A25"/>
    <w:rsid w:val="001F3A73"/>
    <w:rsid w:val="001F4399"/>
    <w:rsid w:val="001F4AF7"/>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578"/>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2440"/>
    <w:rsid w:val="002331A9"/>
    <w:rsid w:val="002331C9"/>
    <w:rsid w:val="00233992"/>
    <w:rsid w:val="00233AAD"/>
    <w:rsid w:val="00233E5E"/>
    <w:rsid w:val="002342BD"/>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50430"/>
    <w:rsid w:val="0025074F"/>
    <w:rsid w:val="002508DB"/>
    <w:rsid w:val="00251023"/>
    <w:rsid w:val="002517D6"/>
    <w:rsid w:val="00251BD6"/>
    <w:rsid w:val="00251D86"/>
    <w:rsid w:val="00252072"/>
    <w:rsid w:val="0025299C"/>
    <w:rsid w:val="00252F84"/>
    <w:rsid w:val="00253135"/>
    <w:rsid w:val="00253169"/>
    <w:rsid w:val="0025353E"/>
    <w:rsid w:val="00253610"/>
    <w:rsid w:val="0025376E"/>
    <w:rsid w:val="002545A6"/>
    <w:rsid w:val="00254680"/>
    <w:rsid w:val="00254A52"/>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1EA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51D"/>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6E0C"/>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5516"/>
    <w:rsid w:val="002A56B0"/>
    <w:rsid w:val="002A6A61"/>
    <w:rsid w:val="002A746E"/>
    <w:rsid w:val="002A776E"/>
    <w:rsid w:val="002B0580"/>
    <w:rsid w:val="002B064B"/>
    <w:rsid w:val="002B0B19"/>
    <w:rsid w:val="002B19C3"/>
    <w:rsid w:val="002B2131"/>
    <w:rsid w:val="002B2D7B"/>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21D"/>
    <w:rsid w:val="002C25DA"/>
    <w:rsid w:val="002C2FA5"/>
    <w:rsid w:val="002C3105"/>
    <w:rsid w:val="002C32D5"/>
    <w:rsid w:val="002C364B"/>
    <w:rsid w:val="002C36C9"/>
    <w:rsid w:val="002C48C9"/>
    <w:rsid w:val="002C4FF2"/>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A7F"/>
    <w:rsid w:val="002D1ED9"/>
    <w:rsid w:val="002D2468"/>
    <w:rsid w:val="002D2FA5"/>
    <w:rsid w:val="002D3393"/>
    <w:rsid w:val="002D37C4"/>
    <w:rsid w:val="002D3CF2"/>
    <w:rsid w:val="002D3F4A"/>
    <w:rsid w:val="002D4FB9"/>
    <w:rsid w:val="002D57D9"/>
    <w:rsid w:val="002D5BF5"/>
    <w:rsid w:val="002D60D0"/>
    <w:rsid w:val="002D61AB"/>
    <w:rsid w:val="002D6C9B"/>
    <w:rsid w:val="002D7668"/>
    <w:rsid w:val="002D78CF"/>
    <w:rsid w:val="002D7BFD"/>
    <w:rsid w:val="002E0E42"/>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C7"/>
    <w:rsid w:val="002F12B0"/>
    <w:rsid w:val="002F13F7"/>
    <w:rsid w:val="002F147D"/>
    <w:rsid w:val="002F164C"/>
    <w:rsid w:val="002F198D"/>
    <w:rsid w:val="002F1CF0"/>
    <w:rsid w:val="002F209B"/>
    <w:rsid w:val="002F31D9"/>
    <w:rsid w:val="002F359C"/>
    <w:rsid w:val="002F3BE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4E98"/>
    <w:rsid w:val="00305379"/>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50E9"/>
    <w:rsid w:val="00315519"/>
    <w:rsid w:val="00315794"/>
    <w:rsid w:val="0031643B"/>
    <w:rsid w:val="00316862"/>
    <w:rsid w:val="00316EA2"/>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D96"/>
    <w:rsid w:val="00335F2A"/>
    <w:rsid w:val="00336093"/>
    <w:rsid w:val="0033671D"/>
    <w:rsid w:val="00336AE4"/>
    <w:rsid w:val="00337B25"/>
    <w:rsid w:val="00337B6C"/>
    <w:rsid w:val="003402E2"/>
    <w:rsid w:val="0034043D"/>
    <w:rsid w:val="003404ED"/>
    <w:rsid w:val="00340726"/>
    <w:rsid w:val="003407B8"/>
    <w:rsid w:val="003409C9"/>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96E"/>
    <w:rsid w:val="00377BD3"/>
    <w:rsid w:val="00380DF4"/>
    <w:rsid w:val="00382972"/>
    <w:rsid w:val="00383008"/>
    <w:rsid w:val="0038325C"/>
    <w:rsid w:val="00383354"/>
    <w:rsid w:val="003833DC"/>
    <w:rsid w:val="00383809"/>
    <w:rsid w:val="00384084"/>
    <w:rsid w:val="0038408C"/>
    <w:rsid w:val="003840F1"/>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FB1"/>
    <w:rsid w:val="003A58C5"/>
    <w:rsid w:val="003A5DDC"/>
    <w:rsid w:val="003A604E"/>
    <w:rsid w:val="003A617C"/>
    <w:rsid w:val="003A6F23"/>
    <w:rsid w:val="003A7948"/>
    <w:rsid w:val="003B0343"/>
    <w:rsid w:val="003B0840"/>
    <w:rsid w:val="003B1188"/>
    <w:rsid w:val="003B1380"/>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B35"/>
    <w:rsid w:val="003C5D8E"/>
    <w:rsid w:val="003C5DC4"/>
    <w:rsid w:val="003C75EB"/>
    <w:rsid w:val="003C76F5"/>
    <w:rsid w:val="003C77BE"/>
    <w:rsid w:val="003C7FB8"/>
    <w:rsid w:val="003D092D"/>
    <w:rsid w:val="003D09FF"/>
    <w:rsid w:val="003D0C46"/>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1463"/>
    <w:rsid w:val="003E27E6"/>
    <w:rsid w:val="003E2D24"/>
    <w:rsid w:val="003E2E99"/>
    <w:rsid w:val="003E3432"/>
    <w:rsid w:val="003E35B3"/>
    <w:rsid w:val="003E3A7A"/>
    <w:rsid w:val="003E3D7A"/>
    <w:rsid w:val="003E3E09"/>
    <w:rsid w:val="003E3EA8"/>
    <w:rsid w:val="003E58A1"/>
    <w:rsid w:val="003E6B5C"/>
    <w:rsid w:val="003E70E9"/>
    <w:rsid w:val="003E7704"/>
    <w:rsid w:val="003E7972"/>
    <w:rsid w:val="003E7B5F"/>
    <w:rsid w:val="003E7D9E"/>
    <w:rsid w:val="003F007F"/>
    <w:rsid w:val="003F040C"/>
    <w:rsid w:val="003F04AE"/>
    <w:rsid w:val="003F0E3C"/>
    <w:rsid w:val="003F11F1"/>
    <w:rsid w:val="003F187D"/>
    <w:rsid w:val="003F1F50"/>
    <w:rsid w:val="003F2F75"/>
    <w:rsid w:val="003F337D"/>
    <w:rsid w:val="003F483D"/>
    <w:rsid w:val="003F48A7"/>
    <w:rsid w:val="003F504E"/>
    <w:rsid w:val="003F5E7B"/>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EBC"/>
    <w:rsid w:val="00405162"/>
    <w:rsid w:val="00406992"/>
    <w:rsid w:val="00406BD8"/>
    <w:rsid w:val="004073AF"/>
    <w:rsid w:val="00410684"/>
    <w:rsid w:val="00411BC8"/>
    <w:rsid w:val="00411CA3"/>
    <w:rsid w:val="00412110"/>
    <w:rsid w:val="004124BA"/>
    <w:rsid w:val="004125D6"/>
    <w:rsid w:val="0041263A"/>
    <w:rsid w:val="00412F23"/>
    <w:rsid w:val="00412F8D"/>
    <w:rsid w:val="004139B3"/>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61E"/>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60C9E"/>
    <w:rsid w:val="0046226F"/>
    <w:rsid w:val="0046249C"/>
    <w:rsid w:val="004625CA"/>
    <w:rsid w:val="0046285B"/>
    <w:rsid w:val="00462D10"/>
    <w:rsid w:val="00463016"/>
    <w:rsid w:val="00463024"/>
    <w:rsid w:val="00463489"/>
    <w:rsid w:val="00464056"/>
    <w:rsid w:val="00464B38"/>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BAC"/>
    <w:rsid w:val="00477118"/>
    <w:rsid w:val="004772C9"/>
    <w:rsid w:val="004776B9"/>
    <w:rsid w:val="00477946"/>
    <w:rsid w:val="00477994"/>
    <w:rsid w:val="004779F8"/>
    <w:rsid w:val="00477F17"/>
    <w:rsid w:val="00480E3C"/>
    <w:rsid w:val="004812D3"/>
    <w:rsid w:val="00481B92"/>
    <w:rsid w:val="00483313"/>
    <w:rsid w:val="004833B1"/>
    <w:rsid w:val="004834AC"/>
    <w:rsid w:val="004834B2"/>
    <w:rsid w:val="004834F6"/>
    <w:rsid w:val="00484AD0"/>
    <w:rsid w:val="00485111"/>
    <w:rsid w:val="00485B95"/>
    <w:rsid w:val="0048616E"/>
    <w:rsid w:val="0048649F"/>
    <w:rsid w:val="00486597"/>
    <w:rsid w:val="0048739E"/>
    <w:rsid w:val="00487E78"/>
    <w:rsid w:val="0049083B"/>
    <w:rsid w:val="00490A5F"/>
    <w:rsid w:val="00490F08"/>
    <w:rsid w:val="00491153"/>
    <w:rsid w:val="00491370"/>
    <w:rsid w:val="004917F8"/>
    <w:rsid w:val="004932A9"/>
    <w:rsid w:val="00493336"/>
    <w:rsid w:val="00493F39"/>
    <w:rsid w:val="0049421A"/>
    <w:rsid w:val="004945D2"/>
    <w:rsid w:val="00495713"/>
    <w:rsid w:val="00495A17"/>
    <w:rsid w:val="004969BC"/>
    <w:rsid w:val="00496AA9"/>
    <w:rsid w:val="00496EB7"/>
    <w:rsid w:val="0049770A"/>
    <w:rsid w:val="00497A36"/>
    <w:rsid w:val="00497E8D"/>
    <w:rsid w:val="00497F20"/>
    <w:rsid w:val="004A0026"/>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5D03"/>
    <w:rsid w:val="004B6EBA"/>
    <w:rsid w:val="004B72ED"/>
    <w:rsid w:val="004C12E8"/>
    <w:rsid w:val="004C131F"/>
    <w:rsid w:val="004C157F"/>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311A"/>
    <w:rsid w:val="004D340B"/>
    <w:rsid w:val="004D379C"/>
    <w:rsid w:val="004D53FA"/>
    <w:rsid w:val="004D595A"/>
    <w:rsid w:val="004D5A2F"/>
    <w:rsid w:val="004D71CE"/>
    <w:rsid w:val="004D7D6D"/>
    <w:rsid w:val="004D7E5E"/>
    <w:rsid w:val="004E0256"/>
    <w:rsid w:val="004E0289"/>
    <w:rsid w:val="004E04D8"/>
    <w:rsid w:val="004E0917"/>
    <w:rsid w:val="004E0980"/>
    <w:rsid w:val="004E0D8A"/>
    <w:rsid w:val="004E116C"/>
    <w:rsid w:val="004E1999"/>
    <w:rsid w:val="004E1F68"/>
    <w:rsid w:val="004E22EE"/>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F017E"/>
    <w:rsid w:val="004F03E8"/>
    <w:rsid w:val="004F0474"/>
    <w:rsid w:val="004F2CB3"/>
    <w:rsid w:val="004F2E6F"/>
    <w:rsid w:val="004F43FD"/>
    <w:rsid w:val="004F4819"/>
    <w:rsid w:val="004F4CC2"/>
    <w:rsid w:val="004F6148"/>
    <w:rsid w:val="004F61C4"/>
    <w:rsid w:val="004F65B2"/>
    <w:rsid w:val="004F6CC9"/>
    <w:rsid w:val="004F73DB"/>
    <w:rsid w:val="004F7EA9"/>
    <w:rsid w:val="00500313"/>
    <w:rsid w:val="0050054A"/>
    <w:rsid w:val="005006CF"/>
    <w:rsid w:val="00500759"/>
    <w:rsid w:val="0050139C"/>
    <w:rsid w:val="0050166C"/>
    <w:rsid w:val="00501D4C"/>
    <w:rsid w:val="00503191"/>
    <w:rsid w:val="005036D7"/>
    <w:rsid w:val="00504C9F"/>
    <w:rsid w:val="005050D2"/>
    <w:rsid w:val="005059D1"/>
    <w:rsid w:val="00505E9C"/>
    <w:rsid w:val="00506534"/>
    <w:rsid w:val="0050673F"/>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C07"/>
    <w:rsid w:val="00541E0E"/>
    <w:rsid w:val="005422AA"/>
    <w:rsid w:val="005431DC"/>
    <w:rsid w:val="005433BB"/>
    <w:rsid w:val="0054362A"/>
    <w:rsid w:val="00543F6A"/>
    <w:rsid w:val="005441C0"/>
    <w:rsid w:val="00544FDC"/>
    <w:rsid w:val="005457D0"/>
    <w:rsid w:val="0054612B"/>
    <w:rsid w:val="0054682A"/>
    <w:rsid w:val="005472E3"/>
    <w:rsid w:val="00547871"/>
    <w:rsid w:val="005525A6"/>
    <w:rsid w:val="00552682"/>
    <w:rsid w:val="00553667"/>
    <w:rsid w:val="00553A9D"/>
    <w:rsid w:val="005545F1"/>
    <w:rsid w:val="005547F3"/>
    <w:rsid w:val="00554E11"/>
    <w:rsid w:val="0055563A"/>
    <w:rsid w:val="00555D53"/>
    <w:rsid w:val="005560A1"/>
    <w:rsid w:val="005567DA"/>
    <w:rsid w:val="00556A40"/>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849"/>
    <w:rsid w:val="00565935"/>
    <w:rsid w:val="00565A86"/>
    <w:rsid w:val="00565B8D"/>
    <w:rsid w:val="00565E92"/>
    <w:rsid w:val="0056612E"/>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BC7"/>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50D"/>
    <w:rsid w:val="0058567A"/>
    <w:rsid w:val="005861D1"/>
    <w:rsid w:val="0058647C"/>
    <w:rsid w:val="00586699"/>
    <w:rsid w:val="00587020"/>
    <w:rsid w:val="005875A6"/>
    <w:rsid w:val="005901BC"/>
    <w:rsid w:val="00591099"/>
    <w:rsid w:val="00592129"/>
    <w:rsid w:val="00592D03"/>
    <w:rsid w:val="00592DA6"/>
    <w:rsid w:val="00593C5E"/>
    <w:rsid w:val="00593F9D"/>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00B"/>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6E4"/>
    <w:rsid w:val="005E2B17"/>
    <w:rsid w:val="005E3B79"/>
    <w:rsid w:val="005E5653"/>
    <w:rsid w:val="005E5AAC"/>
    <w:rsid w:val="005E5BE3"/>
    <w:rsid w:val="005E5D48"/>
    <w:rsid w:val="005E5EC3"/>
    <w:rsid w:val="005E5EFF"/>
    <w:rsid w:val="005E6BE9"/>
    <w:rsid w:val="005F00DD"/>
    <w:rsid w:val="005F0DD4"/>
    <w:rsid w:val="005F0FA5"/>
    <w:rsid w:val="005F1143"/>
    <w:rsid w:val="005F1482"/>
    <w:rsid w:val="005F194A"/>
    <w:rsid w:val="005F1BBF"/>
    <w:rsid w:val="005F1C3A"/>
    <w:rsid w:val="005F26A3"/>
    <w:rsid w:val="005F3093"/>
    <w:rsid w:val="005F34F4"/>
    <w:rsid w:val="005F41E5"/>
    <w:rsid w:val="005F465F"/>
    <w:rsid w:val="005F4A9A"/>
    <w:rsid w:val="005F614D"/>
    <w:rsid w:val="005F63DC"/>
    <w:rsid w:val="005F6449"/>
    <w:rsid w:val="005F669B"/>
    <w:rsid w:val="005F66D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4F8B"/>
    <w:rsid w:val="00605288"/>
    <w:rsid w:val="00605D29"/>
    <w:rsid w:val="00606054"/>
    <w:rsid w:val="00606942"/>
    <w:rsid w:val="00606A7A"/>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EC2"/>
    <w:rsid w:val="00646FA9"/>
    <w:rsid w:val="0065068F"/>
    <w:rsid w:val="00650F27"/>
    <w:rsid w:val="006511CE"/>
    <w:rsid w:val="006512AC"/>
    <w:rsid w:val="00651479"/>
    <w:rsid w:val="006514C0"/>
    <w:rsid w:val="00651540"/>
    <w:rsid w:val="006521B7"/>
    <w:rsid w:val="006535E0"/>
    <w:rsid w:val="00654C1E"/>
    <w:rsid w:val="00654DC5"/>
    <w:rsid w:val="00655B7B"/>
    <w:rsid w:val="00655EB2"/>
    <w:rsid w:val="00656C13"/>
    <w:rsid w:val="00656D9D"/>
    <w:rsid w:val="00656DC8"/>
    <w:rsid w:val="006576A9"/>
    <w:rsid w:val="0066054B"/>
    <w:rsid w:val="00660558"/>
    <w:rsid w:val="00660AED"/>
    <w:rsid w:val="006618BF"/>
    <w:rsid w:val="0066257F"/>
    <w:rsid w:val="00662F47"/>
    <w:rsid w:val="00663D26"/>
    <w:rsid w:val="0066480B"/>
    <w:rsid w:val="00664882"/>
    <w:rsid w:val="00664903"/>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25A4"/>
    <w:rsid w:val="00682A2B"/>
    <w:rsid w:val="0068302D"/>
    <w:rsid w:val="00683A12"/>
    <w:rsid w:val="00683BCE"/>
    <w:rsid w:val="00684256"/>
    <w:rsid w:val="00684619"/>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A9C"/>
    <w:rsid w:val="006A2AC2"/>
    <w:rsid w:val="006A3242"/>
    <w:rsid w:val="006A3B1F"/>
    <w:rsid w:val="006A4E0F"/>
    <w:rsid w:val="006A501C"/>
    <w:rsid w:val="006A505F"/>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EDB"/>
    <w:rsid w:val="006C6DD6"/>
    <w:rsid w:val="006C6EA8"/>
    <w:rsid w:val="006C7E5E"/>
    <w:rsid w:val="006D0821"/>
    <w:rsid w:val="006D0B7F"/>
    <w:rsid w:val="006D0CAD"/>
    <w:rsid w:val="006D14F4"/>
    <w:rsid w:val="006D1D6F"/>
    <w:rsid w:val="006D360B"/>
    <w:rsid w:val="006D368F"/>
    <w:rsid w:val="006D3DE0"/>
    <w:rsid w:val="006D4406"/>
    <w:rsid w:val="006D49CC"/>
    <w:rsid w:val="006D57C5"/>
    <w:rsid w:val="006D6C8E"/>
    <w:rsid w:val="006D6E77"/>
    <w:rsid w:val="006D7316"/>
    <w:rsid w:val="006D76E0"/>
    <w:rsid w:val="006D7D71"/>
    <w:rsid w:val="006D7E3B"/>
    <w:rsid w:val="006E0F0A"/>
    <w:rsid w:val="006E116B"/>
    <w:rsid w:val="006E1BD8"/>
    <w:rsid w:val="006E1D4A"/>
    <w:rsid w:val="006E2CB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6EF9"/>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867"/>
    <w:rsid w:val="00746D25"/>
    <w:rsid w:val="00747217"/>
    <w:rsid w:val="0074769C"/>
    <w:rsid w:val="007476BA"/>
    <w:rsid w:val="00747C77"/>
    <w:rsid w:val="00747EE3"/>
    <w:rsid w:val="007502B7"/>
    <w:rsid w:val="0075237C"/>
    <w:rsid w:val="00752800"/>
    <w:rsid w:val="00752C92"/>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A77"/>
    <w:rsid w:val="00763C05"/>
    <w:rsid w:val="00763CC2"/>
    <w:rsid w:val="00764150"/>
    <w:rsid w:val="007642F1"/>
    <w:rsid w:val="007649AE"/>
    <w:rsid w:val="007659D8"/>
    <w:rsid w:val="00765E61"/>
    <w:rsid w:val="00766F12"/>
    <w:rsid w:val="00767111"/>
    <w:rsid w:val="00767444"/>
    <w:rsid w:val="00767871"/>
    <w:rsid w:val="007679CD"/>
    <w:rsid w:val="00770403"/>
    <w:rsid w:val="00770515"/>
    <w:rsid w:val="00770FBF"/>
    <w:rsid w:val="007718CF"/>
    <w:rsid w:val="00771927"/>
    <w:rsid w:val="00772287"/>
    <w:rsid w:val="007722A6"/>
    <w:rsid w:val="00773A7B"/>
    <w:rsid w:val="00773EA1"/>
    <w:rsid w:val="00773F6D"/>
    <w:rsid w:val="0077423C"/>
    <w:rsid w:val="0077439E"/>
    <w:rsid w:val="00774752"/>
    <w:rsid w:val="007750F9"/>
    <w:rsid w:val="007758A4"/>
    <w:rsid w:val="007759D4"/>
    <w:rsid w:val="00776071"/>
    <w:rsid w:val="007765C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4DF1"/>
    <w:rsid w:val="007C5326"/>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28E"/>
    <w:rsid w:val="00815DB2"/>
    <w:rsid w:val="0081630F"/>
    <w:rsid w:val="0081687D"/>
    <w:rsid w:val="008169F3"/>
    <w:rsid w:val="00816AB8"/>
    <w:rsid w:val="008173E9"/>
    <w:rsid w:val="008177CC"/>
    <w:rsid w:val="00817ED9"/>
    <w:rsid w:val="008201A7"/>
    <w:rsid w:val="00821311"/>
    <w:rsid w:val="00821CD4"/>
    <w:rsid w:val="0082239F"/>
    <w:rsid w:val="008232CD"/>
    <w:rsid w:val="00823C67"/>
    <w:rsid w:val="00823E53"/>
    <w:rsid w:val="0082448C"/>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747"/>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332D"/>
    <w:rsid w:val="00863FC7"/>
    <w:rsid w:val="008643E8"/>
    <w:rsid w:val="00864CCD"/>
    <w:rsid w:val="0086554F"/>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B2E"/>
    <w:rsid w:val="0087566C"/>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51AC"/>
    <w:rsid w:val="00885BEB"/>
    <w:rsid w:val="00885CDA"/>
    <w:rsid w:val="00885CFC"/>
    <w:rsid w:val="00885E46"/>
    <w:rsid w:val="00886405"/>
    <w:rsid w:val="00886D1C"/>
    <w:rsid w:val="00886EA7"/>
    <w:rsid w:val="008870F8"/>
    <w:rsid w:val="008901C0"/>
    <w:rsid w:val="00890ECF"/>
    <w:rsid w:val="008912E9"/>
    <w:rsid w:val="00891555"/>
    <w:rsid w:val="00891D7E"/>
    <w:rsid w:val="00892443"/>
    <w:rsid w:val="008924D7"/>
    <w:rsid w:val="00892867"/>
    <w:rsid w:val="00893773"/>
    <w:rsid w:val="00893C41"/>
    <w:rsid w:val="0089431D"/>
    <w:rsid w:val="008944C5"/>
    <w:rsid w:val="00894B88"/>
    <w:rsid w:val="00894F5C"/>
    <w:rsid w:val="00895E15"/>
    <w:rsid w:val="008965AA"/>
    <w:rsid w:val="00897099"/>
    <w:rsid w:val="00897232"/>
    <w:rsid w:val="008A0CF4"/>
    <w:rsid w:val="008A179A"/>
    <w:rsid w:val="008A2A22"/>
    <w:rsid w:val="008A35FB"/>
    <w:rsid w:val="008A3829"/>
    <w:rsid w:val="008A3A9E"/>
    <w:rsid w:val="008A427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1F11"/>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D41"/>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E43"/>
    <w:rsid w:val="008F0293"/>
    <w:rsid w:val="008F062F"/>
    <w:rsid w:val="008F0A99"/>
    <w:rsid w:val="008F0B06"/>
    <w:rsid w:val="008F0E23"/>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3CD7"/>
    <w:rsid w:val="00904000"/>
    <w:rsid w:val="0090429A"/>
    <w:rsid w:val="00904781"/>
    <w:rsid w:val="00904F1B"/>
    <w:rsid w:val="00905150"/>
    <w:rsid w:val="00906DA8"/>
    <w:rsid w:val="009104BA"/>
    <w:rsid w:val="0091071A"/>
    <w:rsid w:val="00911D2F"/>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72"/>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15F3"/>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FCB"/>
    <w:rsid w:val="009654CA"/>
    <w:rsid w:val="00965760"/>
    <w:rsid w:val="0096582B"/>
    <w:rsid w:val="00965F07"/>
    <w:rsid w:val="00966400"/>
    <w:rsid w:val="0096665E"/>
    <w:rsid w:val="00966EA5"/>
    <w:rsid w:val="009703D9"/>
    <w:rsid w:val="00970D15"/>
    <w:rsid w:val="00972189"/>
    <w:rsid w:val="009725A0"/>
    <w:rsid w:val="0097339E"/>
    <w:rsid w:val="009739D7"/>
    <w:rsid w:val="00973A18"/>
    <w:rsid w:val="00974623"/>
    <w:rsid w:val="009750BA"/>
    <w:rsid w:val="00975371"/>
    <w:rsid w:val="009758D8"/>
    <w:rsid w:val="00976145"/>
    <w:rsid w:val="0097614F"/>
    <w:rsid w:val="00976314"/>
    <w:rsid w:val="0097641B"/>
    <w:rsid w:val="009773B8"/>
    <w:rsid w:val="00977B72"/>
    <w:rsid w:val="00980BBD"/>
    <w:rsid w:val="00980EE8"/>
    <w:rsid w:val="00982224"/>
    <w:rsid w:val="009822FA"/>
    <w:rsid w:val="009823E5"/>
    <w:rsid w:val="009839C7"/>
    <w:rsid w:val="00983F5E"/>
    <w:rsid w:val="00984898"/>
    <w:rsid w:val="009856C7"/>
    <w:rsid w:val="00985A5D"/>
    <w:rsid w:val="00985B98"/>
    <w:rsid w:val="00986403"/>
    <w:rsid w:val="00986E08"/>
    <w:rsid w:val="00990CD1"/>
    <w:rsid w:val="00990E48"/>
    <w:rsid w:val="00991457"/>
    <w:rsid w:val="00991CA2"/>
    <w:rsid w:val="00991CB1"/>
    <w:rsid w:val="00992196"/>
    <w:rsid w:val="009923C0"/>
    <w:rsid w:val="009929F9"/>
    <w:rsid w:val="00992E31"/>
    <w:rsid w:val="00993109"/>
    <w:rsid w:val="00993175"/>
    <w:rsid w:val="00993644"/>
    <w:rsid w:val="009936DD"/>
    <w:rsid w:val="0099421F"/>
    <w:rsid w:val="00994328"/>
    <w:rsid w:val="009945A9"/>
    <w:rsid w:val="00994850"/>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5553"/>
    <w:rsid w:val="009A6291"/>
    <w:rsid w:val="009A6696"/>
    <w:rsid w:val="009A6D52"/>
    <w:rsid w:val="009A7CBF"/>
    <w:rsid w:val="009A7FC1"/>
    <w:rsid w:val="009B0090"/>
    <w:rsid w:val="009B032B"/>
    <w:rsid w:val="009B037E"/>
    <w:rsid w:val="009B03CD"/>
    <w:rsid w:val="009B1548"/>
    <w:rsid w:val="009B1610"/>
    <w:rsid w:val="009B3097"/>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990"/>
    <w:rsid w:val="009D1D76"/>
    <w:rsid w:val="009D31A0"/>
    <w:rsid w:val="009D39D8"/>
    <w:rsid w:val="009D3A81"/>
    <w:rsid w:val="009D3B28"/>
    <w:rsid w:val="009D3F63"/>
    <w:rsid w:val="009D44C2"/>
    <w:rsid w:val="009D46C4"/>
    <w:rsid w:val="009D47A8"/>
    <w:rsid w:val="009D4FA7"/>
    <w:rsid w:val="009D5971"/>
    <w:rsid w:val="009D665B"/>
    <w:rsid w:val="009D66F3"/>
    <w:rsid w:val="009D75B0"/>
    <w:rsid w:val="009D7B48"/>
    <w:rsid w:val="009D7B62"/>
    <w:rsid w:val="009D7E43"/>
    <w:rsid w:val="009D7FCD"/>
    <w:rsid w:val="009E009D"/>
    <w:rsid w:val="009E051F"/>
    <w:rsid w:val="009E197C"/>
    <w:rsid w:val="009E1E47"/>
    <w:rsid w:val="009E2088"/>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CD3"/>
    <w:rsid w:val="00A11F56"/>
    <w:rsid w:val="00A1254F"/>
    <w:rsid w:val="00A1257F"/>
    <w:rsid w:val="00A13131"/>
    <w:rsid w:val="00A1327D"/>
    <w:rsid w:val="00A13763"/>
    <w:rsid w:val="00A13CD5"/>
    <w:rsid w:val="00A13E53"/>
    <w:rsid w:val="00A1450D"/>
    <w:rsid w:val="00A14998"/>
    <w:rsid w:val="00A15AE8"/>
    <w:rsid w:val="00A16F31"/>
    <w:rsid w:val="00A17172"/>
    <w:rsid w:val="00A17C2A"/>
    <w:rsid w:val="00A17D36"/>
    <w:rsid w:val="00A20FE3"/>
    <w:rsid w:val="00A20FF2"/>
    <w:rsid w:val="00A2132D"/>
    <w:rsid w:val="00A21770"/>
    <w:rsid w:val="00A22AD4"/>
    <w:rsid w:val="00A22ADB"/>
    <w:rsid w:val="00A22BBD"/>
    <w:rsid w:val="00A235BF"/>
    <w:rsid w:val="00A241C2"/>
    <w:rsid w:val="00A24A3D"/>
    <w:rsid w:val="00A2507D"/>
    <w:rsid w:val="00A2533D"/>
    <w:rsid w:val="00A260C9"/>
    <w:rsid w:val="00A26341"/>
    <w:rsid w:val="00A26711"/>
    <w:rsid w:val="00A27164"/>
    <w:rsid w:val="00A27351"/>
    <w:rsid w:val="00A276ED"/>
    <w:rsid w:val="00A27885"/>
    <w:rsid w:val="00A279B6"/>
    <w:rsid w:val="00A301E0"/>
    <w:rsid w:val="00A30559"/>
    <w:rsid w:val="00A30E0F"/>
    <w:rsid w:val="00A311F1"/>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2846"/>
    <w:rsid w:val="00A430BE"/>
    <w:rsid w:val="00A435AF"/>
    <w:rsid w:val="00A4360F"/>
    <w:rsid w:val="00A4446D"/>
    <w:rsid w:val="00A44A79"/>
    <w:rsid w:val="00A45614"/>
    <w:rsid w:val="00A45E5A"/>
    <w:rsid w:val="00A45F0D"/>
    <w:rsid w:val="00A46667"/>
    <w:rsid w:val="00A4688D"/>
    <w:rsid w:val="00A468ED"/>
    <w:rsid w:val="00A47081"/>
    <w:rsid w:val="00A47088"/>
    <w:rsid w:val="00A51568"/>
    <w:rsid w:val="00A515C2"/>
    <w:rsid w:val="00A515CA"/>
    <w:rsid w:val="00A51B25"/>
    <w:rsid w:val="00A51B9E"/>
    <w:rsid w:val="00A51C56"/>
    <w:rsid w:val="00A52268"/>
    <w:rsid w:val="00A5253E"/>
    <w:rsid w:val="00A52720"/>
    <w:rsid w:val="00A52A3C"/>
    <w:rsid w:val="00A52BD8"/>
    <w:rsid w:val="00A535E5"/>
    <w:rsid w:val="00A5420E"/>
    <w:rsid w:val="00A54DF2"/>
    <w:rsid w:val="00A54ED3"/>
    <w:rsid w:val="00A55002"/>
    <w:rsid w:val="00A550BA"/>
    <w:rsid w:val="00A55963"/>
    <w:rsid w:val="00A5614B"/>
    <w:rsid w:val="00A56705"/>
    <w:rsid w:val="00A56EEE"/>
    <w:rsid w:val="00A571C4"/>
    <w:rsid w:val="00A5772F"/>
    <w:rsid w:val="00A6091A"/>
    <w:rsid w:val="00A61AD7"/>
    <w:rsid w:val="00A61FAF"/>
    <w:rsid w:val="00A63605"/>
    <w:rsid w:val="00A639EE"/>
    <w:rsid w:val="00A64593"/>
    <w:rsid w:val="00A655A3"/>
    <w:rsid w:val="00A65FA8"/>
    <w:rsid w:val="00A663BA"/>
    <w:rsid w:val="00A66BF4"/>
    <w:rsid w:val="00A66F63"/>
    <w:rsid w:val="00A672CF"/>
    <w:rsid w:val="00A677EE"/>
    <w:rsid w:val="00A67938"/>
    <w:rsid w:val="00A67E92"/>
    <w:rsid w:val="00A70733"/>
    <w:rsid w:val="00A70987"/>
    <w:rsid w:val="00A71613"/>
    <w:rsid w:val="00A7208C"/>
    <w:rsid w:val="00A72687"/>
    <w:rsid w:val="00A728BC"/>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86"/>
    <w:rsid w:val="00A76F28"/>
    <w:rsid w:val="00A774D1"/>
    <w:rsid w:val="00A77F69"/>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83D"/>
    <w:rsid w:val="00AC4018"/>
    <w:rsid w:val="00AC40A5"/>
    <w:rsid w:val="00AC4168"/>
    <w:rsid w:val="00AC4495"/>
    <w:rsid w:val="00AC4720"/>
    <w:rsid w:val="00AC4A37"/>
    <w:rsid w:val="00AC4D26"/>
    <w:rsid w:val="00AC5316"/>
    <w:rsid w:val="00AC55D0"/>
    <w:rsid w:val="00AC563C"/>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4D30"/>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B0C"/>
    <w:rsid w:val="00AE5D6B"/>
    <w:rsid w:val="00AE60B3"/>
    <w:rsid w:val="00AE75D6"/>
    <w:rsid w:val="00AE76AA"/>
    <w:rsid w:val="00AE797C"/>
    <w:rsid w:val="00AE7FD1"/>
    <w:rsid w:val="00AF0B29"/>
    <w:rsid w:val="00AF14FD"/>
    <w:rsid w:val="00AF2075"/>
    <w:rsid w:val="00AF314A"/>
    <w:rsid w:val="00AF33E6"/>
    <w:rsid w:val="00AF4661"/>
    <w:rsid w:val="00AF4DC8"/>
    <w:rsid w:val="00AF517F"/>
    <w:rsid w:val="00AF5876"/>
    <w:rsid w:val="00AF755D"/>
    <w:rsid w:val="00AF7714"/>
    <w:rsid w:val="00AF7855"/>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4A52"/>
    <w:rsid w:val="00B1562A"/>
    <w:rsid w:val="00B156E0"/>
    <w:rsid w:val="00B16552"/>
    <w:rsid w:val="00B16604"/>
    <w:rsid w:val="00B17069"/>
    <w:rsid w:val="00B17329"/>
    <w:rsid w:val="00B17673"/>
    <w:rsid w:val="00B17762"/>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0F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B9F"/>
    <w:rsid w:val="00B50D1E"/>
    <w:rsid w:val="00B51B77"/>
    <w:rsid w:val="00B51E3B"/>
    <w:rsid w:val="00B51F6E"/>
    <w:rsid w:val="00B52CD7"/>
    <w:rsid w:val="00B53DC4"/>
    <w:rsid w:val="00B54A31"/>
    <w:rsid w:val="00B54F47"/>
    <w:rsid w:val="00B552B1"/>
    <w:rsid w:val="00B555E0"/>
    <w:rsid w:val="00B55F16"/>
    <w:rsid w:val="00B56483"/>
    <w:rsid w:val="00B564AA"/>
    <w:rsid w:val="00B56783"/>
    <w:rsid w:val="00B60277"/>
    <w:rsid w:val="00B61005"/>
    <w:rsid w:val="00B651C2"/>
    <w:rsid w:val="00B65BCB"/>
    <w:rsid w:val="00B6603A"/>
    <w:rsid w:val="00B66AD5"/>
    <w:rsid w:val="00B66B49"/>
    <w:rsid w:val="00B66FD7"/>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BA9"/>
    <w:rsid w:val="00BA0BAC"/>
    <w:rsid w:val="00BA0C66"/>
    <w:rsid w:val="00BA0CCB"/>
    <w:rsid w:val="00BA0EB4"/>
    <w:rsid w:val="00BA14BA"/>
    <w:rsid w:val="00BA1F3C"/>
    <w:rsid w:val="00BA2DCA"/>
    <w:rsid w:val="00BA4165"/>
    <w:rsid w:val="00BA4306"/>
    <w:rsid w:val="00BA4606"/>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5F0"/>
    <w:rsid w:val="00BB3A6F"/>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743"/>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230B"/>
    <w:rsid w:val="00C132B6"/>
    <w:rsid w:val="00C135E9"/>
    <w:rsid w:val="00C13617"/>
    <w:rsid w:val="00C1362E"/>
    <w:rsid w:val="00C14479"/>
    <w:rsid w:val="00C150B7"/>
    <w:rsid w:val="00C156CD"/>
    <w:rsid w:val="00C156E6"/>
    <w:rsid w:val="00C15A12"/>
    <w:rsid w:val="00C163C4"/>
    <w:rsid w:val="00C16EE0"/>
    <w:rsid w:val="00C17E29"/>
    <w:rsid w:val="00C17E2A"/>
    <w:rsid w:val="00C20823"/>
    <w:rsid w:val="00C21140"/>
    <w:rsid w:val="00C21A66"/>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95D"/>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85D"/>
    <w:rsid w:val="00C36C26"/>
    <w:rsid w:val="00C36F8F"/>
    <w:rsid w:val="00C3715F"/>
    <w:rsid w:val="00C3726F"/>
    <w:rsid w:val="00C376CE"/>
    <w:rsid w:val="00C403A0"/>
    <w:rsid w:val="00C413D6"/>
    <w:rsid w:val="00C4259A"/>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07"/>
    <w:rsid w:val="00C7377C"/>
    <w:rsid w:val="00C73997"/>
    <w:rsid w:val="00C741C7"/>
    <w:rsid w:val="00C742F6"/>
    <w:rsid w:val="00C7555C"/>
    <w:rsid w:val="00C75878"/>
    <w:rsid w:val="00C76037"/>
    <w:rsid w:val="00C77885"/>
    <w:rsid w:val="00C80243"/>
    <w:rsid w:val="00C80499"/>
    <w:rsid w:val="00C80908"/>
    <w:rsid w:val="00C80F46"/>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7019"/>
    <w:rsid w:val="00C87921"/>
    <w:rsid w:val="00C87BF9"/>
    <w:rsid w:val="00C87E16"/>
    <w:rsid w:val="00C9050A"/>
    <w:rsid w:val="00C90F3C"/>
    <w:rsid w:val="00C91255"/>
    <w:rsid w:val="00C912F9"/>
    <w:rsid w:val="00C9167E"/>
    <w:rsid w:val="00C9231F"/>
    <w:rsid w:val="00C92F7E"/>
    <w:rsid w:val="00C930E8"/>
    <w:rsid w:val="00C93179"/>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95B"/>
    <w:rsid w:val="00CA0E43"/>
    <w:rsid w:val="00CA1B35"/>
    <w:rsid w:val="00CA254F"/>
    <w:rsid w:val="00CA25B9"/>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46B"/>
    <w:rsid w:val="00CE0757"/>
    <w:rsid w:val="00CE0A9B"/>
    <w:rsid w:val="00CE0BF6"/>
    <w:rsid w:val="00CE0F8F"/>
    <w:rsid w:val="00CE11EA"/>
    <w:rsid w:val="00CE135C"/>
    <w:rsid w:val="00CE14D1"/>
    <w:rsid w:val="00CE1629"/>
    <w:rsid w:val="00CE1882"/>
    <w:rsid w:val="00CE1887"/>
    <w:rsid w:val="00CE2CA2"/>
    <w:rsid w:val="00CE2CC4"/>
    <w:rsid w:val="00CE3BEE"/>
    <w:rsid w:val="00CE5B3C"/>
    <w:rsid w:val="00CE640A"/>
    <w:rsid w:val="00CE6FCD"/>
    <w:rsid w:val="00CE715D"/>
    <w:rsid w:val="00CE76C9"/>
    <w:rsid w:val="00CE7ED1"/>
    <w:rsid w:val="00CE7FA9"/>
    <w:rsid w:val="00CF0265"/>
    <w:rsid w:val="00CF0A36"/>
    <w:rsid w:val="00CF105B"/>
    <w:rsid w:val="00CF1676"/>
    <w:rsid w:val="00CF1701"/>
    <w:rsid w:val="00CF189A"/>
    <w:rsid w:val="00CF18B5"/>
    <w:rsid w:val="00CF1E43"/>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84A"/>
    <w:rsid w:val="00D10602"/>
    <w:rsid w:val="00D10C61"/>
    <w:rsid w:val="00D11569"/>
    <w:rsid w:val="00D126E8"/>
    <w:rsid w:val="00D12FD7"/>
    <w:rsid w:val="00D133D2"/>
    <w:rsid w:val="00D1350E"/>
    <w:rsid w:val="00D14462"/>
    <w:rsid w:val="00D14D04"/>
    <w:rsid w:val="00D14E63"/>
    <w:rsid w:val="00D14F5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D0E"/>
    <w:rsid w:val="00D2617F"/>
    <w:rsid w:val="00D261F7"/>
    <w:rsid w:val="00D2658E"/>
    <w:rsid w:val="00D26AFF"/>
    <w:rsid w:val="00D270B4"/>
    <w:rsid w:val="00D27491"/>
    <w:rsid w:val="00D27E11"/>
    <w:rsid w:val="00D304CE"/>
    <w:rsid w:val="00D30946"/>
    <w:rsid w:val="00D31F74"/>
    <w:rsid w:val="00D327C7"/>
    <w:rsid w:val="00D337CA"/>
    <w:rsid w:val="00D33D87"/>
    <w:rsid w:val="00D34234"/>
    <w:rsid w:val="00D343A1"/>
    <w:rsid w:val="00D344D0"/>
    <w:rsid w:val="00D34A1D"/>
    <w:rsid w:val="00D34BA3"/>
    <w:rsid w:val="00D35F19"/>
    <w:rsid w:val="00D361D7"/>
    <w:rsid w:val="00D37952"/>
    <w:rsid w:val="00D4073B"/>
    <w:rsid w:val="00D4087E"/>
    <w:rsid w:val="00D40A7C"/>
    <w:rsid w:val="00D414C0"/>
    <w:rsid w:val="00D417E8"/>
    <w:rsid w:val="00D42192"/>
    <w:rsid w:val="00D4220A"/>
    <w:rsid w:val="00D429EC"/>
    <w:rsid w:val="00D4369C"/>
    <w:rsid w:val="00D44E96"/>
    <w:rsid w:val="00D4574F"/>
    <w:rsid w:val="00D459B2"/>
    <w:rsid w:val="00D45B7A"/>
    <w:rsid w:val="00D460A4"/>
    <w:rsid w:val="00D46101"/>
    <w:rsid w:val="00D469F5"/>
    <w:rsid w:val="00D4713A"/>
    <w:rsid w:val="00D4769B"/>
    <w:rsid w:val="00D5043D"/>
    <w:rsid w:val="00D514B6"/>
    <w:rsid w:val="00D514E5"/>
    <w:rsid w:val="00D5171B"/>
    <w:rsid w:val="00D5174F"/>
    <w:rsid w:val="00D5188A"/>
    <w:rsid w:val="00D522E0"/>
    <w:rsid w:val="00D525FB"/>
    <w:rsid w:val="00D52CE1"/>
    <w:rsid w:val="00D530CC"/>
    <w:rsid w:val="00D547D5"/>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5CFB"/>
    <w:rsid w:val="00D66F63"/>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2C1"/>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843"/>
    <w:rsid w:val="00DB2987"/>
    <w:rsid w:val="00DB3766"/>
    <w:rsid w:val="00DB3D4B"/>
    <w:rsid w:val="00DB3F9C"/>
    <w:rsid w:val="00DB45E5"/>
    <w:rsid w:val="00DB46E0"/>
    <w:rsid w:val="00DB59AC"/>
    <w:rsid w:val="00DB5A43"/>
    <w:rsid w:val="00DB5E1E"/>
    <w:rsid w:val="00DB63CE"/>
    <w:rsid w:val="00DB66E8"/>
    <w:rsid w:val="00DB6BD9"/>
    <w:rsid w:val="00DB7243"/>
    <w:rsid w:val="00DB7830"/>
    <w:rsid w:val="00DB7C13"/>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D06"/>
    <w:rsid w:val="00DD2272"/>
    <w:rsid w:val="00DD2B1A"/>
    <w:rsid w:val="00DD3D14"/>
    <w:rsid w:val="00DD3D28"/>
    <w:rsid w:val="00DD3D86"/>
    <w:rsid w:val="00DD3EB5"/>
    <w:rsid w:val="00DD4388"/>
    <w:rsid w:val="00DD4B20"/>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1A61"/>
    <w:rsid w:val="00E12472"/>
    <w:rsid w:val="00E126FF"/>
    <w:rsid w:val="00E13458"/>
    <w:rsid w:val="00E140DC"/>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1C"/>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506E"/>
    <w:rsid w:val="00E4623C"/>
    <w:rsid w:val="00E46344"/>
    <w:rsid w:val="00E4642F"/>
    <w:rsid w:val="00E465CA"/>
    <w:rsid w:val="00E46622"/>
    <w:rsid w:val="00E46DDB"/>
    <w:rsid w:val="00E470AD"/>
    <w:rsid w:val="00E47876"/>
    <w:rsid w:val="00E479EF"/>
    <w:rsid w:val="00E47CA2"/>
    <w:rsid w:val="00E47EB6"/>
    <w:rsid w:val="00E50467"/>
    <w:rsid w:val="00E50980"/>
    <w:rsid w:val="00E51F9B"/>
    <w:rsid w:val="00E52041"/>
    <w:rsid w:val="00E527D4"/>
    <w:rsid w:val="00E52937"/>
    <w:rsid w:val="00E53157"/>
    <w:rsid w:val="00E532F7"/>
    <w:rsid w:val="00E53483"/>
    <w:rsid w:val="00E534C3"/>
    <w:rsid w:val="00E53500"/>
    <w:rsid w:val="00E53FF7"/>
    <w:rsid w:val="00E547AA"/>
    <w:rsid w:val="00E54BF2"/>
    <w:rsid w:val="00E55A5B"/>
    <w:rsid w:val="00E55ECF"/>
    <w:rsid w:val="00E5631A"/>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639"/>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8A9"/>
    <w:rsid w:val="00E82F6F"/>
    <w:rsid w:val="00E8427F"/>
    <w:rsid w:val="00E84CB8"/>
    <w:rsid w:val="00E85641"/>
    <w:rsid w:val="00E85933"/>
    <w:rsid w:val="00E85B1A"/>
    <w:rsid w:val="00E86944"/>
    <w:rsid w:val="00E86DB6"/>
    <w:rsid w:val="00E86DD8"/>
    <w:rsid w:val="00E872F4"/>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0DE7"/>
    <w:rsid w:val="00EA146F"/>
    <w:rsid w:val="00EA18EB"/>
    <w:rsid w:val="00EA1922"/>
    <w:rsid w:val="00EA1BDB"/>
    <w:rsid w:val="00EA1BE5"/>
    <w:rsid w:val="00EA1F4C"/>
    <w:rsid w:val="00EA35B3"/>
    <w:rsid w:val="00EA3ECC"/>
    <w:rsid w:val="00EA3FC9"/>
    <w:rsid w:val="00EA403A"/>
    <w:rsid w:val="00EA4071"/>
    <w:rsid w:val="00EA4C75"/>
    <w:rsid w:val="00EA5FEE"/>
    <w:rsid w:val="00EA7A23"/>
    <w:rsid w:val="00EB01B2"/>
    <w:rsid w:val="00EB027F"/>
    <w:rsid w:val="00EB0531"/>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B748B"/>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C7F91"/>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E68"/>
    <w:rsid w:val="00EF541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0D6"/>
    <w:rsid w:val="00F35E23"/>
    <w:rsid w:val="00F3611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19D2"/>
    <w:rsid w:val="00F6246B"/>
    <w:rsid w:val="00F63028"/>
    <w:rsid w:val="00F6314C"/>
    <w:rsid w:val="00F63349"/>
    <w:rsid w:val="00F642E7"/>
    <w:rsid w:val="00F65E9C"/>
    <w:rsid w:val="00F662C0"/>
    <w:rsid w:val="00F663E0"/>
    <w:rsid w:val="00F669DC"/>
    <w:rsid w:val="00F66A2E"/>
    <w:rsid w:val="00F7001F"/>
    <w:rsid w:val="00F703FC"/>
    <w:rsid w:val="00F70D58"/>
    <w:rsid w:val="00F711BC"/>
    <w:rsid w:val="00F71D66"/>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397D"/>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08C"/>
    <w:rsid w:val="00FC2122"/>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D7DAE"/>
    <w:rsid w:val="00FE04CE"/>
    <w:rsid w:val="00FE0C15"/>
    <w:rsid w:val="00FE0E21"/>
    <w:rsid w:val="00FE1769"/>
    <w:rsid w:val="00FE2BC4"/>
    <w:rsid w:val="00FE384E"/>
    <w:rsid w:val="00FE3C70"/>
    <w:rsid w:val="00FE4505"/>
    <w:rsid w:val="00FE498C"/>
    <w:rsid w:val="00FE5645"/>
    <w:rsid w:val="00FE59AB"/>
    <w:rsid w:val="00FE5D1A"/>
    <w:rsid w:val="00FE6039"/>
    <w:rsid w:val="00FE66E0"/>
    <w:rsid w:val="00FE6DC8"/>
    <w:rsid w:val="00FE7053"/>
    <w:rsid w:val="00FE7CA4"/>
    <w:rsid w:val="00FE7EFD"/>
    <w:rsid w:val="00FF09EA"/>
    <w:rsid w:val="00FF14F9"/>
    <w:rsid w:val="00FF19D4"/>
    <w:rsid w:val="00FF1A8A"/>
    <w:rsid w:val="00FF1B72"/>
    <w:rsid w:val="00FF200D"/>
    <w:rsid w:val="00FF312D"/>
    <w:rsid w:val="00FF3461"/>
    <w:rsid w:val="00FF38E1"/>
    <w:rsid w:val="00FF3CDA"/>
    <w:rsid w:val="00FF419F"/>
    <w:rsid w:val="00FF4A27"/>
    <w:rsid w:val="00FF50B1"/>
    <w:rsid w:val="00FF5185"/>
    <w:rsid w:val="00FF5237"/>
    <w:rsid w:val="00FF53EF"/>
    <w:rsid w:val="00FF69CE"/>
    <w:rsid w:val="00FF79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B56C7"/>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
    <w:basedOn w:val="DefaultParagraphFont"/>
    <w:uiPriority w:val="99"/>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210111-TD-GEN-0930" TargetMode="External"/><Relationship Id="rId21" Type="http://schemas.openxmlformats.org/officeDocument/2006/relationships/hyperlink" Target="https://www.itu.int/md/meetingdoc.asp?lang=en&amp;parent=T17-TSAG-210111-TD-GEN-0925" TargetMode="External"/><Relationship Id="rId42" Type="http://schemas.openxmlformats.org/officeDocument/2006/relationships/hyperlink" Target="https://www.itu.int/md/meetingdoc.asp?lang=en&amp;parent=T17-TSAG-210111-TD-GEN-0945" TargetMode="External"/><Relationship Id="rId47" Type="http://schemas.openxmlformats.org/officeDocument/2006/relationships/hyperlink" Target="https://www.itu.int/md/meetingdoc.asp?lang=en&amp;parent=T17-TSAG-210111-TD-GEN-0950" TargetMode="External"/><Relationship Id="rId63" Type="http://schemas.openxmlformats.org/officeDocument/2006/relationships/hyperlink" Target="https://www.itu.int/md/meetingdoc.asp?lang=en&amp;parent=T17-TSAG-210111-TD-GEN-0966" TargetMode="External"/><Relationship Id="rId68" Type="http://schemas.openxmlformats.org/officeDocument/2006/relationships/hyperlink" Target="https://www.itu.int/md/meetingdoc.asp?lang=en&amp;parent=T17-TSAG-210111-TD-GEN-0971" TargetMode="External"/><Relationship Id="rId84" Type="http://schemas.openxmlformats.org/officeDocument/2006/relationships/hyperlink" Target="https://www.itu.int/md/meetingdoc.asp?lang=en&amp;parent=T17-TSAG-210111-TD-GEN-0987" TargetMode="External"/><Relationship Id="rId89" Type="http://schemas.openxmlformats.org/officeDocument/2006/relationships/hyperlink" Target="https://www.itu.int/md/meetingdoc.asp?lang=en&amp;parent=T17-TSAG-210111-TD-GEN-0992" TargetMode="External"/><Relationship Id="rId16" Type="http://schemas.openxmlformats.org/officeDocument/2006/relationships/hyperlink" Target="https://www.itu.int/md/meetingdoc.asp?lang=en&amp;parent=T17-TSAG-210111-TD-GEN-0920" TargetMode="External"/><Relationship Id="rId107" Type="http://schemas.openxmlformats.org/officeDocument/2006/relationships/theme" Target="theme/theme1.xml"/><Relationship Id="rId11" Type="http://schemas.openxmlformats.org/officeDocument/2006/relationships/hyperlink" Target="https://www.itu.int/md/meetingdoc.asp?lang=en&amp;parent=T17-TSAG-210111-TD-GEN-0915" TargetMode="External"/><Relationship Id="rId32" Type="http://schemas.openxmlformats.org/officeDocument/2006/relationships/hyperlink" Target="https://www.itu.int/md/meetingdoc.asp?lang=en&amp;parent=T17-TSAG-210111-TD-GEN-0936" TargetMode="External"/><Relationship Id="rId37" Type="http://schemas.openxmlformats.org/officeDocument/2006/relationships/hyperlink" Target="https://www.itu.int/md/meetingdoc.asp?lang=en&amp;parent=T17-TSAG-210111-TD-GEN-0940" TargetMode="External"/><Relationship Id="rId53" Type="http://schemas.openxmlformats.org/officeDocument/2006/relationships/hyperlink" Target="https://www.itu.int/md/meetingdoc.asp?lang=en&amp;parent=T17-TSAG-210111-TD-GEN-0956" TargetMode="External"/><Relationship Id="rId58" Type="http://schemas.openxmlformats.org/officeDocument/2006/relationships/hyperlink" Target="https://www.itu.int/md/meetingdoc.asp?lang=en&amp;parent=T17-TSAG-210111-TD-GEN-0961" TargetMode="External"/><Relationship Id="rId74" Type="http://schemas.openxmlformats.org/officeDocument/2006/relationships/hyperlink" Target="https://www.itu.int/md/meetingdoc.asp?lang=en&amp;parent=T17-TSAG-210111-TD-GEN-0977" TargetMode="External"/><Relationship Id="rId79" Type="http://schemas.openxmlformats.org/officeDocument/2006/relationships/hyperlink" Target="https://www.itu.int/md/meetingdoc.asp?lang=en&amp;parent=T17-TSAG-210111-TD-GEN-0982" TargetMode="External"/><Relationship Id="rId102" Type="http://schemas.openxmlformats.org/officeDocument/2006/relationships/hyperlink" Target="https://www.itu.int/md/meetingdoc.asp?lang=en&amp;parent=T17-TSAG-210111-TD-GEN-1015" TargetMode="External"/><Relationship Id="rId5" Type="http://schemas.openxmlformats.org/officeDocument/2006/relationships/webSettings" Target="webSettings.xml"/><Relationship Id="rId90" Type="http://schemas.openxmlformats.org/officeDocument/2006/relationships/hyperlink" Target="https://www.itu.int/md/meetingdoc.asp?lang=en&amp;parent=T17-TSAG-210111-TD-GEN-0993" TargetMode="External"/><Relationship Id="rId95" Type="http://schemas.openxmlformats.org/officeDocument/2006/relationships/hyperlink" Target="https://www.itu.int/md/meetingdoc.asp?lang=en&amp;parent=T17-TSAG-210111-TD-GEN-0997" TargetMode="External"/><Relationship Id="rId22" Type="http://schemas.openxmlformats.org/officeDocument/2006/relationships/hyperlink" Target="https://www.itu.int/md/meetingdoc.asp?lang=en&amp;parent=T17-TSAG-210111-TD-GEN-0926" TargetMode="External"/><Relationship Id="rId27" Type="http://schemas.openxmlformats.org/officeDocument/2006/relationships/hyperlink" Target="https://www.itu.int/md/meetingdoc.asp?lang=en&amp;parent=T17-TSAG-210111-TD-GEN-0931" TargetMode="External"/><Relationship Id="rId43" Type="http://schemas.openxmlformats.org/officeDocument/2006/relationships/hyperlink" Target="https://www.itu.int/md/meetingdoc.asp?lang=en&amp;parent=T17-TSAG-210111-TD-GEN-0946" TargetMode="External"/><Relationship Id="rId48" Type="http://schemas.openxmlformats.org/officeDocument/2006/relationships/hyperlink" Target="https://www.itu.int/md/meetingdoc.asp?lang=en&amp;parent=T17-TSAG-210111-TD-GEN-0951" TargetMode="External"/><Relationship Id="rId64" Type="http://schemas.openxmlformats.org/officeDocument/2006/relationships/hyperlink" Target="https://www.itu.int/md/meetingdoc.asp?lang=en&amp;parent=T17-TSAG-210111-TD-GEN-0967" TargetMode="External"/><Relationship Id="rId69" Type="http://schemas.openxmlformats.org/officeDocument/2006/relationships/hyperlink" Target="https://www.itu.int/md/meetingdoc.asp?lang=en&amp;parent=T17-TSAG-210111-TD-GEN-0972" TargetMode="External"/><Relationship Id="rId80" Type="http://schemas.openxmlformats.org/officeDocument/2006/relationships/hyperlink" Target="https://www.itu.int/md/meetingdoc.asp?lang=en&amp;parent=T17-TSAG-210111-TD-GEN-0983" TargetMode="External"/><Relationship Id="rId85" Type="http://schemas.openxmlformats.org/officeDocument/2006/relationships/hyperlink" Target="https://www.itu.int/md/meetingdoc.asp?lang=en&amp;parent=T17-TSAG-210111-TD-GEN-0988" TargetMode="External"/><Relationship Id="rId12" Type="http://schemas.openxmlformats.org/officeDocument/2006/relationships/hyperlink" Target="https://www.itu.int/md/meetingdoc.asp?lang=en&amp;parent=T17-TSAG-210111-TD-GEN-0916" TargetMode="External"/><Relationship Id="rId17" Type="http://schemas.openxmlformats.org/officeDocument/2006/relationships/hyperlink" Target="https://www.itu.int/md/meetingdoc.asp?lang=en&amp;parent=T17-TSAG-210111-TD-GEN-0921" TargetMode="External"/><Relationship Id="rId33" Type="http://schemas.openxmlformats.org/officeDocument/2006/relationships/hyperlink" Target="https://www.itu.int/md/meetingdoc.asp?lang=en&amp;parent=T17-TSAG-210111-TD-GEN-0937" TargetMode="External"/><Relationship Id="rId38" Type="http://schemas.openxmlformats.org/officeDocument/2006/relationships/hyperlink" Target="https://www.itu.int/md/meetingdoc.asp?lang=en&amp;parent=T17-TSAG-210111-TD-GEN-0941" TargetMode="External"/><Relationship Id="rId59" Type="http://schemas.openxmlformats.org/officeDocument/2006/relationships/hyperlink" Target="https://www.itu.int/md/meetingdoc.asp?lang=en&amp;parent=T17-TSAG-210111-TD-GEN-0962" TargetMode="External"/><Relationship Id="rId103" Type="http://schemas.openxmlformats.org/officeDocument/2006/relationships/hyperlink" Target="https://www.itu.int/md/meetingdoc.asp?lang=en&amp;parent=T17-TSAG-210111-TD-GEN-1016" TargetMode="External"/><Relationship Id="rId20" Type="http://schemas.openxmlformats.org/officeDocument/2006/relationships/hyperlink" Target="https://www.itu.int/md/meetingdoc.asp?lang=en&amp;parent=T17-TSAG-210111-TD-GEN-0924" TargetMode="External"/><Relationship Id="rId41" Type="http://schemas.openxmlformats.org/officeDocument/2006/relationships/hyperlink" Target="https://www.itu.int/md/meetingdoc.asp?lang=en&amp;parent=T17-TSAG-210111-TD-GEN-0944" TargetMode="External"/><Relationship Id="rId54" Type="http://schemas.openxmlformats.org/officeDocument/2006/relationships/hyperlink" Target="https://www.itu.int/md/meetingdoc.asp?lang=en&amp;parent=T17-TSAG-210111-TD-GEN-0957" TargetMode="External"/><Relationship Id="rId62" Type="http://schemas.openxmlformats.org/officeDocument/2006/relationships/hyperlink" Target="https://www.itu.int/md/meetingdoc.asp?lang=en&amp;parent=T17-TSAG-210111-TD-GEN-0965" TargetMode="External"/><Relationship Id="rId70" Type="http://schemas.openxmlformats.org/officeDocument/2006/relationships/hyperlink" Target="https://www.itu.int/md/meetingdoc.asp?lang=en&amp;parent=T17-TSAG-210111-TD-GEN-0973" TargetMode="External"/><Relationship Id="rId75" Type="http://schemas.openxmlformats.org/officeDocument/2006/relationships/hyperlink" Target="https://www.itu.int/md/meetingdoc.asp?lang=en&amp;parent=T17-TSAG-210111-TD-GEN-0978" TargetMode="External"/><Relationship Id="rId83" Type="http://schemas.openxmlformats.org/officeDocument/2006/relationships/hyperlink" Target="https://www.itu.int/md/meetingdoc.asp?lang=en&amp;parent=T17-TSAG-210111-TD-GEN-0986" TargetMode="External"/><Relationship Id="rId88" Type="http://schemas.openxmlformats.org/officeDocument/2006/relationships/hyperlink" Target="https://www.itu.int/md/meetingdoc.asp?lang=en&amp;parent=T17-TSAG-210111-TD-GEN-0991" TargetMode="External"/><Relationship Id="rId91" Type="http://schemas.openxmlformats.org/officeDocument/2006/relationships/hyperlink" Target="https://www.itu.int/md/meetingdoc.asp?lang=en&amp;parent=T17-TSAG-210111-TD-GEN-0994" TargetMode="External"/><Relationship Id="rId96" Type="http://schemas.openxmlformats.org/officeDocument/2006/relationships/hyperlink" Target="https://www.itu.int/md/meetingdoc.asp?lang=en&amp;parent=T17-TSAG-210111-TD-GEN-09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T17-TSAG-210111-TD-GEN-0919" TargetMode="External"/><Relationship Id="rId23" Type="http://schemas.openxmlformats.org/officeDocument/2006/relationships/hyperlink" Target="https://www.itu.int/md/meetingdoc.asp?lang=en&amp;parent=T17-TSAG-210111-TD-GEN-0927" TargetMode="External"/><Relationship Id="rId28" Type="http://schemas.openxmlformats.org/officeDocument/2006/relationships/hyperlink" Target="https://www.itu.int/md/meetingdoc.asp?lang=en&amp;parent=T17-TSAG-210111-TD-GEN-0932" TargetMode="External"/><Relationship Id="rId36" Type="http://schemas.openxmlformats.org/officeDocument/2006/relationships/hyperlink" Target="https://www.itu.int/md/meetingdoc.asp?lang=en&amp;parent=T17-TSAG-210111-TD-GEN-0938" TargetMode="External"/><Relationship Id="rId49" Type="http://schemas.openxmlformats.org/officeDocument/2006/relationships/hyperlink" Target="https://www.itu.int/md/meetingdoc.asp?lang=en&amp;parent=T17-TSAG-210111-TD-GEN-0952" TargetMode="External"/><Relationship Id="rId57" Type="http://schemas.openxmlformats.org/officeDocument/2006/relationships/hyperlink" Target="https://www.itu.int/md/meetingdoc.asp?lang=en&amp;parent=T17-TSAG-210111-TD-GEN-0960" TargetMode="External"/><Relationship Id="rId106" Type="http://schemas.openxmlformats.org/officeDocument/2006/relationships/glossaryDocument" Target="glossary/document.xml"/><Relationship Id="rId10" Type="http://schemas.openxmlformats.org/officeDocument/2006/relationships/hyperlink" Target="https://www.itu.int/md/meetingdoc.asp?lang=en&amp;parent=T17-TSAG-210111-TD-GEN-0914" TargetMode="External"/><Relationship Id="rId31" Type="http://schemas.openxmlformats.org/officeDocument/2006/relationships/hyperlink" Target="https://www.itu.int/md/meetingdoc.asp?lang=en&amp;parent=T17-TSAG-210111-TD-GEN-0935" TargetMode="External"/><Relationship Id="rId44" Type="http://schemas.openxmlformats.org/officeDocument/2006/relationships/hyperlink" Target="https://www.itu.int/md/meetingdoc.asp?lang=en&amp;parent=T17-TSAG-210111-TD-GEN-0947" TargetMode="External"/><Relationship Id="rId52" Type="http://schemas.openxmlformats.org/officeDocument/2006/relationships/hyperlink" Target="https://www.itu.int/md/meetingdoc.asp?lang=en&amp;parent=T17-TSAG-210111-TD-GEN-0955" TargetMode="External"/><Relationship Id="rId60" Type="http://schemas.openxmlformats.org/officeDocument/2006/relationships/hyperlink" Target="https://www.itu.int/md/meetingdoc.asp?lang=en&amp;parent=T17-TSAG-210111-TD-GEN-0963" TargetMode="External"/><Relationship Id="rId65" Type="http://schemas.openxmlformats.org/officeDocument/2006/relationships/hyperlink" Target="https://www.itu.int/md/meetingdoc.asp?lang=en&amp;parent=T17-TSAG-210111-TD-GEN-0968" TargetMode="External"/><Relationship Id="rId73" Type="http://schemas.openxmlformats.org/officeDocument/2006/relationships/hyperlink" Target="https://www.itu.int/md/meetingdoc.asp?lang=en&amp;parent=T17-TSAG-210111-TD-GEN-0976" TargetMode="External"/><Relationship Id="rId78" Type="http://schemas.openxmlformats.org/officeDocument/2006/relationships/hyperlink" Target="https://www.itu.int/md/meetingdoc.asp?lang=en&amp;parent=T17-TSAG-210111-TD-GEN-0981" TargetMode="External"/><Relationship Id="rId81" Type="http://schemas.openxmlformats.org/officeDocument/2006/relationships/hyperlink" Target="https://www.itu.int/md/meetingdoc.asp?lang=en&amp;parent=T17-TSAG-210111-TD-GEN-0984" TargetMode="External"/><Relationship Id="rId86" Type="http://schemas.openxmlformats.org/officeDocument/2006/relationships/hyperlink" Target="https://www.itu.int/md/meetingdoc.asp?lang=en&amp;parent=T17-TSAG-210111-TD-GEN-0989" TargetMode="External"/><Relationship Id="rId94" Type="http://schemas.openxmlformats.org/officeDocument/2006/relationships/hyperlink" Target="https://www.itu.int/md/meetingdoc.asp?lang=en&amp;parent=T17-TSAG-210111-TD-GEN-0996" TargetMode="External"/><Relationship Id="rId99" Type="http://schemas.openxmlformats.org/officeDocument/2006/relationships/hyperlink" Target="https://www.itu.int/md/meetingdoc.asp?lang=en&amp;parent=T17-TSAG-210111-TD-GEN-1012" TargetMode="External"/><Relationship Id="rId101" Type="http://schemas.openxmlformats.org/officeDocument/2006/relationships/hyperlink" Target="https://www.itu.int/md/meetingdoc.asp?lang=en&amp;parent=T17-TSAG-210111-TD-GEN-1014" TargetMode="External"/><Relationship Id="rId4" Type="http://schemas.openxmlformats.org/officeDocument/2006/relationships/settings" Target="settings.xml"/><Relationship Id="rId9" Type="http://schemas.openxmlformats.org/officeDocument/2006/relationships/hyperlink" Target="mailto:martin.euchner@itu.int" TargetMode="External"/><Relationship Id="rId13" Type="http://schemas.openxmlformats.org/officeDocument/2006/relationships/hyperlink" Target="https://www.itu.int/md/meetingdoc.asp?lang=en&amp;parent=T17-TSAG-210111-TD-GEN-0917" TargetMode="External"/><Relationship Id="rId18" Type="http://schemas.openxmlformats.org/officeDocument/2006/relationships/hyperlink" Target="https://www.itu.int/md/meetingdoc.asp?lang=en&amp;parent=T17-TSAG-210111-TD-GEN-0922" TargetMode="External"/><Relationship Id="rId39" Type="http://schemas.openxmlformats.org/officeDocument/2006/relationships/hyperlink" Target="https://www.itu.int/md/meetingdoc.asp?lang=en&amp;parent=T17-TSAG-210111-TD-GEN-0942" TargetMode="External"/><Relationship Id="rId34" Type="http://schemas.openxmlformats.org/officeDocument/2006/relationships/hyperlink" Target="https://www.itu.int/md/meetingdoc.asp?lang=en&amp;parent=T17-TSAG-200921-TD-GEN-0841" TargetMode="External"/><Relationship Id="rId50" Type="http://schemas.openxmlformats.org/officeDocument/2006/relationships/hyperlink" Target="https://www.itu.int/md/meetingdoc.asp?lang=en&amp;parent=T17-TSAG-210111-TD-GEN-0953" TargetMode="External"/><Relationship Id="rId55" Type="http://schemas.openxmlformats.org/officeDocument/2006/relationships/hyperlink" Target="https://www.itu.int/md/meetingdoc.asp?lang=en&amp;parent=T17-TSAG-210111-TD-GEN-0958" TargetMode="External"/><Relationship Id="rId76" Type="http://schemas.openxmlformats.org/officeDocument/2006/relationships/hyperlink" Target="https://www.itu.int/md/meetingdoc.asp?lang=en&amp;parent=T17-TSAG-210111-TD-GEN-0979" TargetMode="External"/><Relationship Id="rId97" Type="http://schemas.openxmlformats.org/officeDocument/2006/relationships/hyperlink" Target="https://www.itu.int/md/meetingdoc.asp?lang=en&amp;parent=T17-TSAG-210111-TD-GEN-0999"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meetingdoc.asp?lang=en&amp;parent=T17-TSAG-210111-TD-GEN-0974" TargetMode="External"/><Relationship Id="rId92" Type="http://schemas.openxmlformats.org/officeDocument/2006/relationships/hyperlink" Target="https://www.itu.int/md/meetingdoc.asp?lang=en&amp;parent=T17-TSAG-210111-TD-GEN-0995"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210111-TD-GEN-0933" TargetMode="External"/><Relationship Id="rId24" Type="http://schemas.openxmlformats.org/officeDocument/2006/relationships/hyperlink" Target="https://www.itu.int/md/meetingdoc.asp?lang=en&amp;parent=T17-TSAG-210111-TD-GEN-0928" TargetMode="External"/><Relationship Id="rId40" Type="http://schemas.openxmlformats.org/officeDocument/2006/relationships/hyperlink" Target="https://www.itu.int/md/meetingdoc.asp?lang=en&amp;parent=T17-TSAG-210111-TD-GEN-0943" TargetMode="External"/><Relationship Id="rId45" Type="http://schemas.openxmlformats.org/officeDocument/2006/relationships/hyperlink" Target="https://www.itu.int/md/meetingdoc.asp?lang=en&amp;parent=T17-TSAG-210111-TD-GEN-0948" TargetMode="External"/><Relationship Id="rId66" Type="http://schemas.openxmlformats.org/officeDocument/2006/relationships/hyperlink" Target="https://www.itu.int/md/meetingdoc.asp?lang=en&amp;parent=T17-TSAG-210111-TD-GEN-0969" TargetMode="External"/><Relationship Id="rId87" Type="http://schemas.openxmlformats.org/officeDocument/2006/relationships/hyperlink" Target="https://www.itu.int/md/meetingdoc.asp?lang=en&amp;parent=T17-TSAG-210111-TD-GEN-0990" TargetMode="External"/><Relationship Id="rId61" Type="http://schemas.openxmlformats.org/officeDocument/2006/relationships/hyperlink" Target="https://www.itu.int/md/meetingdoc.asp?lang=en&amp;parent=T17-TSAG-210111-TD-GEN-0964" TargetMode="External"/><Relationship Id="rId82" Type="http://schemas.openxmlformats.org/officeDocument/2006/relationships/hyperlink" Target="https://www.itu.int/md/meetingdoc.asp?lang=en&amp;parent=T17-TSAG-210111-TD-GEN-0985" TargetMode="External"/><Relationship Id="rId19" Type="http://schemas.openxmlformats.org/officeDocument/2006/relationships/hyperlink" Target="https://www.itu.int/md/meetingdoc.asp?lang=en&amp;parent=T17-TSAG-210111-TD-GEN-0923" TargetMode="External"/><Relationship Id="rId14" Type="http://schemas.openxmlformats.org/officeDocument/2006/relationships/hyperlink" Target="https://www.itu.int/md/meetingdoc.asp?lang=en&amp;parent=T17-TSAG-210111-TD-GEN-0918" TargetMode="External"/><Relationship Id="rId30" Type="http://schemas.openxmlformats.org/officeDocument/2006/relationships/hyperlink" Target="https://www.itu.int/md/meetingdoc.asp?lang=en&amp;parent=T17-TSAG-210111-TD-GEN-0934" TargetMode="External"/><Relationship Id="rId35" Type="http://schemas.openxmlformats.org/officeDocument/2006/relationships/hyperlink" Target="https://www.itu.int/md/meetingdoc.asp?lang=en&amp;parent=T17-TSAG-210111-TD-GEN-0938" TargetMode="External"/><Relationship Id="rId56" Type="http://schemas.openxmlformats.org/officeDocument/2006/relationships/hyperlink" Target="https://www.itu.int/md/meetingdoc.asp?lang=en&amp;parent=T17-TSAG-210111-TD-GEN-0959" TargetMode="External"/><Relationship Id="rId77" Type="http://schemas.openxmlformats.org/officeDocument/2006/relationships/hyperlink" Target="https://www.itu.int/md/meetingdoc.asp?lang=en&amp;parent=T17-TSAG-210111-TD-GEN-0980" TargetMode="External"/><Relationship Id="rId100" Type="http://schemas.openxmlformats.org/officeDocument/2006/relationships/hyperlink" Target="https://www.itu.int/md/meetingdoc.asp?lang=en&amp;parent=T17-TSAG-210111-TD-GEN-1011" TargetMode="External"/><Relationship Id="rId105"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itu.int/md/meetingdoc.asp?lang=en&amp;parent=T17-TSAG-210111-TD-GEN-0954" TargetMode="External"/><Relationship Id="rId72" Type="http://schemas.openxmlformats.org/officeDocument/2006/relationships/hyperlink" Target="https://www.itu.int/md/meetingdoc.asp?lang=en&amp;parent=T17-TSAG-210111-TD-GEN-0975" TargetMode="External"/><Relationship Id="rId93" Type="http://schemas.openxmlformats.org/officeDocument/2006/relationships/hyperlink" Target="https://www.itu.int/md/meetingdoc.asp?lang=en&amp;parent=T17-TSAG-200921-TD-GEN-0842" TargetMode="External"/><Relationship Id="rId98" Type="http://schemas.openxmlformats.org/officeDocument/2006/relationships/hyperlink" Target="https://www.itu.int/md/meetingdoc.asp?lang=en&amp;parent=T17-TSAG-210111-TD-GEN-1011" TargetMode="External"/><Relationship Id="rId3" Type="http://schemas.openxmlformats.org/officeDocument/2006/relationships/styles" Target="styles.xml"/><Relationship Id="rId25" Type="http://schemas.openxmlformats.org/officeDocument/2006/relationships/hyperlink" Target="https://www.itu.int/md/meetingdoc.asp?lang=en&amp;parent=T17-TSAG-210111-TD-GEN-0929" TargetMode="External"/><Relationship Id="rId46" Type="http://schemas.openxmlformats.org/officeDocument/2006/relationships/hyperlink" Target="https://www.itu.int/md/meetingdoc.asp?lang=en&amp;parent=T17-TSAG-210111-TD-GEN-0949" TargetMode="External"/><Relationship Id="rId67" Type="http://schemas.openxmlformats.org/officeDocument/2006/relationships/hyperlink" Target="https://www.itu.int/md/meetingdoc.asp?lang=en&amp;parent=T17-TSAG-210111-TD-GEN-09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304F27EC034A43B8594F23704CDF09"/>
        <w:category>
          <w:name w:val="General"/>
          <w:gallery w:val="placeholder"/>
        </w:category>
        <w:types>
          <w:type w:val="bbPlcHdr"/>
        </w:types>
        <w:behaviors>
          <w:behavior w:val="content"/>
        </w:behaviors>
        <w:guid w:val="{CF3DF7B5-717B-4734-BD42-EDFC0808D2D9}"/>
      </w:docPartPr>
      <w:docPartBody>
        <w:p w:rsidR="0025369E" w:rsidRDefault="009A6438" w:rsidP="009A6438">
          <w:pPr>
            <w:pStyle w:val="2C304F27EC034A43B8594F23704CDF09"/>
          </w:pPr>
          <w:r w:rsidRPr="00136DDD">
            <w:rPr>
              <w:rStyle w:val="PlaceholderText"/>
            </w:rPr>
            <w:t>Insert keywords separated by semicolon (;)</w:t>
          </w:r>
        </w:p>
      </w:docPartBody>
    </w:docPart>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A2EEC"/>
    <w:rsid w:val="000C2126"/>
    <w:rsid w:val="000E6492"/>
    <w:rsid w:val="00150E6D"/>
    <w:rsid w:val="00156025"/>
    <w:rsid w:val="001836DB"/>
    <w:rsid w:val="001B21B0"/>
    <w:rsid w:val="001E4751"/>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47ED0"/>
    <w:rsid w:val="004673FA"/>
    <w:rsid w:val="00471014"/>
    <w:rsid w:val="00474709"/>
    <w:rsid w:val="0048573C"/>
    <w:rsid w:val="004D7CC7"/>
    <w:rsid w:val="004E0388"/>
    <w:rsid w:val="00513DD1"/>
    <w:rsid w:val="00587263"/>
    <w:rsid w:val="005917A4"/>
    <w:rsid w:val="005A6D32"/>
    <w:rsid w:val="005B40A3"/>
    <w:rsid w:val="005F48A0"/>
    <w:rsid w:val="006026F7"/>
    <w:rsid w:val="00661047"/>
    <w:rsid w:val="006C2207"/>
    <w:rsid w:val="006E6FBE"/>
    <w:rsid w:val="0070032C"/>
    <w:rsid w:val="0072073A"/>
    <w:rsid w:val="007208FE"/>
    <w:rsid w:val="00741DE0"/>
    <w:rsid w:val="0075041D"/>
    <w:rsid w:val="0078741C"/>
    <w:rsid w:val="007C4774"/>
    <w:rsid w:val="007F64DF"/>
    <w:rsid w:val="008354AC"/>
    <w:rsid w:val="00852303"/>
    <w:rsid w:val="00852370"/>
    <w:rsid w:val="0086025F"/>
    <w:rsid w:val="00877A2E"/>
    <w:rsid w:val="008A47B4"/>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80A46"/>
    <w:rsid w:val="00AE75C9"/>
    <w:rsid w:val="00AE762B"/>
    <w:rsid w:val="00B01D8A"/>
    <w:rsid w:val="00B2765F"/>
    <w:rsid w:val="00B32BFD"/>
    <w:rsid w:val="00B41FC7"/>
    <w:rsid w:val="00B608A8"/>
    <w:rsid w:val="00B863A5"/>
    <w:rsid w:val="00C13D18"/>
    <w:rsid w:val="00C24AD6"/>
    <w:rsid w:val="00C32F73"/>
    <w:rsid w:val="00C53F5F"/>
    <w:rsid w:val="00CB7873"/>
    <w:rsid w:val="00CC0B1B"/>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17A4"/>
    <w:rPr>
      <w:rFonts w:ascii="Times New Roman" w:hAnsi="Times New Roman"/>
      <w:color w:val="808080"/>
    </w:rPr>
  </w:style>
  <w:style w:type="paragraph" w:customStyle="1" w:styleId="2C304F27EC034A43B8594F23704CDF09">
    <w:name w:val="2C304F27EC034A43B8594F23704CDF09"/>
    <w:rsid w:val="009A6438"/>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D9B5-5701-443F-BBE0-769AB995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5191</Words>
  <Characters>29589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List of incoming and outgoing liaison statements</vt:lpstr>
    </vt:vector>
  </TitlesOfParts>
  <Manager>ITU-T</Manager>
  <Company>International Telecommunication Union (ITU)</Company>
  <LinksUpToDate>false</LinksUpToDate>
  <CharactersWithSpaces>34711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TDs of the seventh TSAG meeting</dc:title>
  <dc:creator>Al-Mnini, Lara</dc:creator>
  <cp:keywords>List of TDs</cp:keywords>
  <dc:description>TSAG-TD328  For: Geneva, 10-14 December 2018_x000d_Document date: _x000d_Saved by ITU51011769 at 16:38:17 on 30/11/2018</dc:description>
  <cp:lastModifiedBy>Al-Mnini, Lara</cp:lastModifiedBy>
  <cp:revision>2</cp:revision>
  <cp:lastPrinted>2016-09-09T09:11:00Z</cp:lastPrinted>
  <dcterms:created xsi:type="dcterms:W3CDTF">2021-02-01T09:38:00Z</dcterms:created>
  <dcterms:modified xsi:type="dcterms:W3CDTF">2021-02-01T09:38:00Z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