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562"/>
        <w:gridCol w:w="482"/>
        <w:gridCol w:w="3629"/>
      </w:tblGrid>
      <w:tr w:rsidR="00C7032C" w14:paraId="2C27C20A" w14:textId="77777777" w:rsidTr="00327DF6">
        <w:trPr>
          <w:cantSplit/>
        </w:trPr>
        <w:tc>
          <w:tcPr>
            <w:tcW w:w="1191" w:type="dxa"/>
            <w:vMerge w:val="restart"/>
          </w:tcPr>
          <w:p w14:paraId="0A405659" w14:textId="77777777" w:rsidR="00C7032C" w:rsidRDefault="00C7032C" w:rsidP="00327DF6">
            <w:pPr>
              <w:rPr>
                <w:b/>
                <w:bCs/>
                <w:sz w:val="26"/>
              </w:rPr>
            </w:pPr>
            <w:bookmarkStart w:id="0" w:name="dnum" w:colFirst="2" w:colLast="2"/>
            <w:bookmarkStart w:id="1" w:name="dtableau"/>
            <w:r w:rsidRPr="00214E13">
              <w:rPr>
                <w:noProof/>
                <w:sz w:val="20"/>
                <w:lang w:val="en-US" w:eastAsia="zh-CN"/>
              </w:rPr>
              <w:drawing>
                <wp:inline distT="0" distB="0" distL="0" distR="0" wp14:anchorId="37891A08" wp14:editId="21B86918">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613D4B54" w14:textId="77777777" w:rsidR="00C7032C" w:rsidRDefault="00C7032C" w:rsidP="00327DF6">
            <w:pPr>
              <w:rPr>
                <w:sz w:val="20"/>
              </w:rPr>
            </w:pPr>
            <w:r>
              <w:rPr>
                <w:sz w:val="20"/>
              </w:rPr>
              <w:t>INTERNATIONAL TELECOMMUNICATION UNION</w:t>
            </w:r>
          </w:p>
          <w:p w14:paraId="077FBBCC" w14:textId="77777777" w:rsidR="00C7032C" w:rsidRDefault="00C7032C" w:rsidP="00327DF6">
            <w:pPr>
              <w:rPr>
                <w:b/>
                <w:bCs/>
                <w:sz w:val="26"/>
              </w:rPr>
            </w:pPr>
            <w:r>
              <w:rPr>
                <w:b/>
                <w:bCs/>
                <w:sz w:val="26"/>
              </w:rPr>
              <w:t>TELECOMMUNICATION STANDARDIZATION SECTOR</w:t>
            </w:r>
          </w:p>
          <w:p w14:paraId="4A543243" w14:textId="77777777" w:rsidR="00C7032C" w:rsidRDefault="00C7032C" w:rsidP="00327DF6">
            <w:pPr>
              <w:rPr>
                <w:sz w:val="20"/>
              </w:rPr>
            </w:pPr>
            <w:r>
              <w:rPr>
                <w:sz w:val="20"/>
              </w:rPr>
              <w:t>STUDY PERIOD 2017-2020</w:t>
            </w:r>
          </w:p>
        </w:tc>
        <w:tc>
          <w:tcPr>
            <w:tcW w:w="3629" w:type="dxa"/>
          </w:tcPr>
          <w:p w14:paraId="1B19142D" w14:textId="77777777" w:rsidR="00C7032C" w:rsidRDefault="00C7032C" w:rsidP="00327DF6">
            <w:pPr>
              <w:pStyle w:val="Docnumber"/>
            </w:pPr>
            <w:r>
              <w:rPr>
                <w:sz w:val="32"/>
              </w:rPr>
              <w:t>TSAG-TD1099</w:t>
            </w:r>
          </w:p>
        </w:tc>
      </w:tr>
      <w:tr w:rsidR="00C7032C" w14:paraId="4B30C61B" w14:textId="77777777" w:rsidTr="00327DF6">
        <w:trPr>
          <w:cantSplit/>
          <w:trHeight w:val="461"/>
        </w:trPr>
        <w:tc>
          <w:tcPr>
            <w:tcW w:w="1191" w:type="dxa"/>
            <w:vMerge/>
          </w:tcPr>
          <w:p w14:paraId="0C4BBC3F" w14:textId="77777777" w:rsidR="00C7032C" w:rsidRDefault="00C7032C" w:rsidP="00327DF6">
            <w:pPr>
              <w:rPr>
                <w:smallCaps/>
                <w:sz w:val="20"/>
              </w:rPr>
            </w:pPr>
          </w:p>
        </w:tc>
        <w:tc>
          <w:tcPr>
            <w:tcW w:w="5103" w:type="dxa"/>
            <w:gridSpan w:val="4"/>
            <w:vMerge/>
          </w:tcPr>
          <w:p w14:paraId="508182B8" w14:textId="77777777" w:rsidR="00C7032C" w:rsidRDefault="00C7032C" w:rsidP="00327DF6">
            <w:pPr>
              <w:rPr>
                <w:smallCaps/>
                <w:sz w:val="20"/>
              </w:rPr>
            </w:pPr>
          </w:p>
        </w:tc>
        <w:tc>
          <w:tcPr>
            <w:tcW w:w="3629" w:type="dxa"/>
            <w:tcBorders>
              <w:bottom w:val="nil"/>
            </w:tcBorders>
          </w:tcPr>
          <w:p w14:paraId="1380B1C6" w14:textId="77777777" w:rsidR="00C7032C" w:rsidRDefault="00C7032C" w:rsidP="00327DF6">
            <w:pPr>
              <w:jc w:val="right"/>
              <w:rPr>
                <w:b/>
                <w:bCs/>
                <w:sz w:val="28"/>
              </w:rPr>
            </w:pPr>
            <w:r>
              <w:rPr>
                <w:b/>
                <w:bCs/>
                <w:sz w:val="28"/>
              </w:rPr>
              <w:t>TSAG</w:t>
            </w:r>
          </w:p>
        </w:tc>
      </w:tr>
      <w:tr w:rsidR="00C7032C" w14:paraId="7AEF772B" w14:textId="77777777" w:rsidTr="00327DF6">
        <w:trPr>
          <w:cantSplit/>
          <w:trHeight w:val="379"/>
        </w:trPr>
        <w:tc>
          <w:tcPr>
            <w:tcW w:w="1191" w:type="dxa"/>
            <w:vMerge/>
            <w:tcBorders>
              <w:bottom w:val="single" w:sz="12" w:space="0" w:color="auto"/>
            </w:tcBorders>
          </w:tcPr>
          <w:p w14:paraId="292CD719" w14:textId="77777777" w:rsidR="00C7032C" w:rsidRDefault="00C7032C" w:rsidP="00327DF6">
            <w:pPr>
              <w:rPr>
                <w:b/>
                <w:bCs/>
                <w:sz w:val="26"/>
              </w:rPr>
            </w:pPr>
            <w:bookmarkStart w:id="2" w:name="dorlang" w:colFirst="2" w:colLast="2"/>
          </w:p>
        </w:tc>
        <w:tc>
          <w:tcPr>
            <w:tcW w:w="5103" w:type="dxa"/>
            <w:gridSpan w:val="4"/>
            <w:vMerge/>
            <w:tcBorders>
              <w:bottom w:val="single" w:sz="12" w:space="0" w:color="auto"/>
            </w:tcBorders>
          </w:tcPr>
          <w:p w14:paraId="38449307" w14:textId="77777777" w:rsidR="00C7032C" w:rsidRDefault="00C7032C" w:rsidP="00327DF6">
            <w:pPr>
              <w:rPr>
                <w:b/>
                <w:bCs/>
                <w:sz w:val="26"/>
              </w:rPr>
            </w:pPr>
          </w:p>
        </w:tc>
        <w:tc>
          <w:tcPr>
            <w:tcW w:w="3629" w:type="dxa"/>
            <w:tcBorders>
              <w:bottom w:val="single" w:sz="12" w:space="0" w:color="auto"/>
            </w:tcBorders>
          </w:tcPr>
          <w:p w14:paraId="39C94F2E" w14:textId="77777777" w:rsidR="00C7032C" w:rsidRDefault="00C7032C" w:rsidP="00327DF6">
            <w:pPr>
              <w:jc w:val="right"/>
              <w:rPr>
                <w:b/>
                <w:bCs/>
                <w:sz w:val="28"/>
              </w:rPr>
            </w:pPr>
            <w:r>
              <w:rPr>
                <w:b/>
                <w:bCs/>
                <w:sz w:val="28"/>
              </w:rPr>
              <w:t>Original: English</w:t>
            </w:r>
          </w:p>
        </w:tc>
      </w:tr>
      <w:bookmarkEnd w:id="2"/>
      <w:tr w:rsidR="00C7032C" w14:paraId="64054060" w14:textId="77777777" w:rsidTr="00327DF6">
        <w:trPr>
          <w:cantSplit/>
          <w:trHeight w:val="357"/>
        </w:trPr>
        <w:tc>
          <w:tcPr>
            <w:tcW w:w="1550" w:type="dxa"/>
            <w:gridSpan w:val="2"/>
          </w:tcPr>
          <w:p w14:paraId="4FBB9632" w14:textId="77777777" w:rsidR="00C7032C" w:rsidRDefault="00C7032C" w:rsidP="00327DF6">
            <w:pPr>
              <w:rPr>
                <w:b/>
                <w:bCs/>
              </w:rPr>
            </w:pPr>
            <w:r>
              <w:rPr>
                <w:b/>
                <w:bCs/>
              </w:rPr>
              <w:t>Question(s):</w:t>
            </w:r>
          </w:p>
        </w:tc>
        <w:tc>
          <w:tcPr>
            <w:tcW w:w="4744" w:type="dxa"/>
            <w:gridSpan w:val="3"/>
          </w:tcPr>
          <w:p w14:paraId="6A7DD374" w14:textId="5F8D7B7D" w:rsidR="00C7032C" w:rsidRDefault="00AD1759" w:rsidP="00327DF6">
            <w:r>
              <w:t>N/</w:t>
            </w:r>
            <w:r w:rsidR="00C7032C">
              <w:t>A</w:t>
            </w:r>
          </w:p>
        </w:tc>
        <w:tc>
          <w:tcPr>
            <w:tcW w:w="3629" w:type="dxa"/>
          </w:tcPr>
          <w:p w14:paraId="7825FA6E" w14:textId="77777777" w:rsidR="00C7032C" w:rsidRDefault="00C7032C" w:rsidP="00327DF6">
            <w:pPr>
              <w:jc w:val="right"/>
            </w:pPr>
            <w:r>
              <w:t>E-Meeting, 25-29 October 2021</w:t>
            </w:r>
          </w:p>
        </w:tc>
      </w:tr>
      <w:tr w:rsidR="00C7032C" w14:paraId="2970B1D7" w14:textId="77777777" w:rsidTr="00327DF6">
        <w:trPr>
          <w:cantSplit/>
          <w:trHeight w:val="357"/>
        </w:trPr>
        <w:tc>
          <w:tcPr>
            <w:tcW w:w="9923" w:type="dxa"/>
            <w:gridSpan w:val="6"/>
          </w:tcPr>
          <w:p w14:paraId="38838ACD" w14:textId="45DE6AB5" w:rsidR="00C7032C" w:rsidRDefault="00C7032C" w:rsidP="00327DF6">
            <w:pPr>
              <w:jc w:val="center"/>
              <w:rPr>
                <w:b/>
                <w:bCs/>
              </w:rPr>
            </w:pPr>
            <w:bookmarkStart w:id="3" w:name="dtitle" w:colFirst="0" w:colLast="0"/>
            <w:r>
              <w:rPr>
                <w:b/>
                <w:bCs/>
              </w:rPr>
              <w:t>TD</w:t>
            </w:r>
            <w:r>
              <w:rPr>
                <w:b/>
                <w:bCs/>
              </w:rPr>
              <w:br/>
              <w:t>(Ref</w:t>
            </w:r>
            <w:r w:rsidR="00AD1759">
              <w:rPr>
                <w:b/>
                <w:bCs/>
              </w:rPr>
              <w:t>.</w:t>
            </w:r>
            <w:r>
              <w:rPr>
                <w:b/>
                <w:bCs/>
              </w:rPr>
              <w:t xml:space="preserve">: </w:t>
            </w:r>
            <w:hyperlink r:id="rId11" w:tooltip="ITU-T ftp file restricted to TIES access only" w:history="1">
              <w:r>
                <w:rPr>
                  <w:rStyle w:val="Hyperlink"/>
                </w:rPr>
                <w:t>SG15-LS320</w:t>
              </w:r>
            </w:hyperlink>
            <w:r>
              <w:t>)</w:t>
            </w:r>
          </w:p>
        </w:tc>
      </w:tr>
      <w:bookmarkEnd w:id="3"/>
      <w:tr w:rsidR="00C7032C" w14:paraId="2358EA79" w14:textId="77777777" w:rsidTr="00327DF6">
        <w:trPr>
          <w:cantSplit/>
          <w:trHeight w:val="357"/>
        </w:trPr>
        <w:tc>
          <w:tcPr>
            <w:tcW w:w="1550" w:type="dxa"/>
            <w:gridSpan w:val="2"/>
          </w:tcPr>
          <w:p w14:paraId="63635700" w14:textId="77777777" w:rsidR="00C7032C" w:rsidRDefault="00C7032C" w:rsidP="00327DF6">
            <w:pPr>
              <w:rPr>
                <w:b/>
                <w:bCs/>
              </w:rPr>
            </w:pPr>
            <w:r>
              <w:rPr>
                <w:b/>
                <w:bCs/>
              </w:rPr>
              <w:t>Source:</w:t>
            </w:r>
          </w:p>
        </w:tc>
        <w:tc>
          <w:tcPr>
            <w:tcW w:w="8373" w:type="dxa"/>
            <w:gridSpan w:val="4"/>
          </w:tcPr>
          <w:p w14:paraId="750D894B" w14:textId="77777777" w:rsidR="00C7032C" w:rsidRDefault="00C7032C" w:rsidP="00327DF6">
            <w:r>
              <w:t>ITU-T Study Group 15</w:t>
            </w:r>
          </w:p>
        </w:tc>
      </w:tr>
      <w:tr w:rsidR="00C7032C" w:rsidRPr="00AD1759" w14:paraId="487F48DA" w14:textId="77777777" w:rsidTr="00327DF6">
        <w:trPr>
          <w:cantSplit/>
          <w:trHeight w:val="357"/>
        </w:trPr>
        <w:tc>
          <w:tcPr>
            <w:tcW w:w="1550" w:type="dxa"/>
            <w:gridSpan w:val="2"/>
          </w:tcPr>
          <w:p w14:paraId="2527F0E9" w14:textId="77777777" w:rsidR="00C7032C" w:rsidRDefault="00C7032C" w:rsidP="00327DF6">
            <w:pPr>
              <w:rPr>
                <w:b/>
                <w:bCs/>
              </w:rPr>
            </w:pPr>
            <w:r>
              <w:rPr>
                <w:b/>
                <w:bCs/>
              </w:rPr>
              <w:t>Title:</w:t>
            </w:r>
          </w:p>
        </w:tc>
        <w:tc>
          <w:tcPr>
            <w:tcW w:w="8373" w:type="dxa"/>
            <w:gridSpan w:val="4"/>
          </w:tcPr>
          <w:p w14:paraId="0851E307" w14:textId="2BB682D4" w:rsidR="00C7032C" w:rsidRPr="00AD1759" w:rsidRDefault="00C7032C" w:rsidP="00327DF6">
            <w:pPr>
              <w:spacing w:after="120"/>
            </w:pPr>
            <w:r w:rsidRPr="00AD1759">
              <w:t>LS on A.5 implementation</w:t>
            </w:r>
            <w:r w:rsidR="00AD1759" w:rsidRPr="00AD1759">
              <w:t xml:space="preserve"> [from I</w:t>
            </w:r>
            <w:r w:rsidR="00AD1759">
              <w:t>TU-T SG15]</w:t>
            </w:r>
          </w:p>
        </w:tc>
      </w:tr>
      <w:tr w:rsidR="00C7032C" w14:paraId="49B6C6F5" w14:textId="77777777" w:rsidTr="00327DF6">
        <w:trPr>
          <w:cantSplit/>
          <w:trHeight w:val="357"/>
        </w:trPr>
        <w:tc>
          <w:tcPr>
            <w:tcW w:w="1550" w:type="dxa"/>
            <w:gridSpan w:val="2"/>
          </w:tcPr>
          <w:p w14:paraId="561AADB5" w14:textId="77777777" w:rsidR="00C7032C" w:rsidRDefault="00C7032C" w:rsidP="00327DF6">
            <w:pPr>
              <w:rPr>
                <w:b/>
                <w:bCs/>
              </w:rPr>
            </w:pPr>
            <w:r>
              <w:rPr>
                <w:b/>
                <w:bCs/>
              </w:rPr>
              <w:t>Purpose:</w:t>
            </w:r>
          </w:p>
        </w:tc>
        <w:tc>
          <w:tcPr>
            <w:tcW w:w="8373" w:type="dxa"/>
            <w:gridSpan w:val="4"/>
          </w:tcPr>
          <w:p w14:paraId="5886E2C7" w14:textId="72225477" w:rsidR="00C7032C" w:rsidRDefault="00AD1759" w:rsidP="00327DF6">
            <w:r>
              <w:t>Action</w:t>
            </w:r>
          </w:p>
        </w:tc>
      </w:tr>
      <w:tr w:rsidR="00C7032C" w14:paraId="6101C45D" w14:textId="77777777" w:rsidTr="00327DF6">
        <w:trPr>
          <w:cantSplit/>
          <w:trHeight w:val="357"/>
        </w:trPr>
        <w:tc>
          <w:tcPr>
            <w:tcW w:w="9923" w:type="dxa"/>
            <w:gridSpan w:val="6"/>
            <w:tcBorders>
              <w:top w:val="single" w:sz="12" w:space="0" w:color="auto"/>
            </w:tcBorders>
          </w:tcPr>
          <w:p w14:paraId="03FB769B" w14:textId="77777777" w:rsidR="00C7032C" w:rsidRDefault="00C7032C" w:rsidP="00327DF6">
            <w:pPr>
              <w:jc w:val="center"/>
              <w:rPr>
                <w:b/>
              </w:rPr>
            </w:pPr>
            <w:r>
              <w:rPr>
                <w:b/>
              </w:rPr>
              <w:t>LIAISON STATEMENT</w:t>
            </w:r>
          </w:p>
        </w:tc>
      </w:tr>
      <w:tr w:rsidR="00C7032C" w14:paraId="3E933A74" w14:textId="77777777" w:rsidTr="00327DF6">
        <w:trPr>
          <w:cantSplit/>
          <w:trHeight w:val="357"/>
        </w:trPr>
        <w:tc>
          <w:tcPr>
            <w:tcW w:w="2250" w:type="dxa"/>
            <w:gridSpan w:val="3"/>
          </w:tcPr>
          <w:p w14:paraId="1BD71C7F" w14:textId="77777777" w:rsidR="00C7032C" w:rsidRDefault="00C7032C" w:rsidP="00327DF6">
            <w:pPr>
              <w:rPr>
                <w:b/>
                <w:bCs/>
              </w:rPr>
            </w:pPr>
            <w:r>
              <w:rPr>
                <w:b/>
                <w:bCs/>
              </w:rPr>
              <w:t>For action to:</w:t>
            </w:r>
          </w:p>
        </w:tc>
        <w:tc>
          <w:tcPr>
            <w:tcW w:w="7673" w:type="dxa"/>
            <w:gridSpan w:val="3"/>
          </w:tcPr>
          <w:p w14:paraId="266CFF84" w14:textId="77777777" w:rsidR="00C7032C" w:rsidRDefault="00C7032C" w:rsidP="00327DF6">
            <w:r>
              <w:t>TSAG</w:t>
            </w:r>
          </w:p>
        </w:tc>
      </w:tr>
      <w:tr w:rsidR="00C7032C" w14:paraId="0CF9EF96" w14:textId="77777777" w:rsidTr="00327DF6">
        <w:trPr>
          <w:cantSplit/>
          <w:trHeight w:val="357"/>
        </w:trPr>
        <w:tc>
          <w:tcPr>
            <w:tcW w:w="2250" w:type="dxa"/>
            <w:gridSpan w:val="3"/>
          </w:tcPr>
          <w:p w14:paraId="31364344" w14:textId="77777777" w:rsidR="00C7032C" w:rsidRDefault="00C7032C" w:rsidP="00327DF6">
            <w:pPr>
              <w:rPr>
                <w:b/>
                <w:bCs/>
              </w:rPr>
            </w:pPr>
            <w:r>
              <w:rPr>
                <w:b/>
                <w:bCs/>
              </w:rPr>
              <w:t>For comment to:</w:t>
            </w:r>
          </w:p>
        </w:tc>
        <w:tc>
          <w:tcPr>
            <w:tcW w:w="7673" w:type="dxa"/>
            <w:gridSpan w:val="3"/>
          </w:tcPr>
          <w:p w14:paraId="09BF5A5A" w14:textId="77777777" w:rsidR="00C7032C" w:rsidRDefault="00C7032C" w:rsidP="00327DF6">
            <w:r>
              <w:t>-</w:t>
            </w:r>
          </w:p>
        </w:tc>
      </w:tr>
      <w:tr w:rsidR="00C7032C" w14:paraId="18611AC2" w14:textId="77777777" w:rsidTr="00327DF6">
        <w:trPr>
          <w:cantSplit/>
          <w:trHeight w:val="357"/>
        </w:trPr>
        <w:tc>
          <w:tcPr>
            <w:tcW w:w="2250" w:type="dxa"/>
            <w:gridSpan w:val="3"/>
          </w:tcPr>
          <w:p w14:paraId="6B690C81" w14:textId="77777777" w:rsidR="00C7032C" w:rsidRDefault="00C7032C" w:rsidP="00327DF6">
            <w:pPr>
              <w:rPr>
                <w:b/>
                <w:bCs/>
              </w:rPr>
            </w:pPr>
            <w:r>
              <w:rPr>
                <w:b/>
                <w:bCs/>
              </w:rPr>
              <w:t>For information to:</w:t>
            </w:r>
          </w:p>
        </w:tc>
        <w:tc>
          <w:tcPr>
            <w:tcW w:w="7673" w:type="dxa"/>
            <w:gridSpan w:val="3"/>
          </w:tcPr>
          <w:p w14:paraId="3811A7DA" w14:textId="77777777" w:rsidR="00C7032C" w:rsidRDefault="00C7032C" w:rsidP="00327DF6">
            <w:r>
              <w:t>-</w:t>
            </w:r>
          </w:p>
        </w:tc>
      </w:tr>
      <w:tr w:rsidR="00C7032C" w14:paraId="185C3A31" w14:textId="77777777" w:rsidTr="00327DF6">
        <w:trPr>
          <w:cantSplit/>
          <w:trHeight w:val="357"/>
        </w:trPr>
        <w:tc>
          <w:tcPr>
            <w:tcW w:w="2250" w:type="dxa"/>
            <w:gridSpan w:val="3"/>
          </w:tcPr>
          <w:p w14:paraId="604C3FAB" w14:textId="77777777" w:rsidR="00C7032C" w:rsidRDefault="00C7032C" w:rsidP="00327DF6">
            <w:pPr>
              <w:rPr>
                <w:b/>
                <w:bCs/>
              </w:rPr>
            </w:pPr>
            <w:r>
              <w:rPr>
                <w:b/>
                <w:bCs/>
              </w:rPr>
              <w:t>Approval:</w:t>
            </w:r>
          </w:p>
        </w:tc>
        <w:tc>
          <w:tcPr>
            <w:tcW w:w="7673" w:type="dxa"/>
            <w:gridSpan w:val="3"/>
          </w:tcPr>
          <w:p w14:paraId="68336FFD" w14:textId="77777777" w:rsidR="00C7032C" w:rsidRDefault="00C7032C" w:rsidP="00327DF6">
            <w:r>
              <w:t>Study Group 15 (23 April 2021)</w:t>
            </w:r>
          </w:p>
        </w:tc>
      </w:tr>
      <w:tr w:rsidR="00C7032C" w14:paraId="19FFDD43" w14:textId="77777777" w:rsidTr="00327DF6">
        <w:trPr>
          <w:cantSplit/>
          <w:trHeight w:val="357"/>
        </w:trPr>
        <w:tc>
          <w:tcPr>
            <w:tcW w:w="2250" w:type="dxa"/>
            <w:gridSpan w:val="3"/>
            <w:tcBorders>
              <w:bottom w:val="single" w:sz="12" w:space="0" w:color="auto"/>
            </w:tcBorders>
          </w:tcPr>
          <w:p w14:paraId="25313841" w14:textId="77777777" w:rsidR="00C7032C" w:rsidRDefault="00C7032C" w:rsidP="00327DF6">
            <w:r>
              <w:rPr>
                <w:b/>
              </w:rPr>
              <w:t>Deadline:</w:t>
            </w:r>
          </w:p>
        </w:tc>
        <w:tc>
          <w:tcPr>
            <w:tcW w:w="7673" w:type="dxa"/>
            <w:gridSpan w:val="3"/>
            <w:tcBorders>
              <w:bottom w:val="single" w:sz="12" w:space="0" w:color="auto"/>
            </w:tcBorders>
          </w:tcPr>
          <w:p w14:paraId="6C47CFE8" w14:textId="77777777" w:rsidR="00C7032C" w:rsidRDefault="00C7032C" w:rsidP="00327DF6">
            <w:r>
              <w:t>1 December 2021</w:t>
            </w:r>
          </w:p>
        </w:tc>
      </w:tr>
      <w:tr w:rsidR="00C7032C" w:rsidRPr="00AD1759" w14:paraId="17C61BFD" w14:textId="77777777" w:rsidTr="00AD1759">
        <w:trPr>
          <w:trHeight w:val="204"/>
        </w:trPr>
        <w:tc>
          <w:tcPr>
            <w:tcW w:w="2250" w:type="dxa"/>
            <w:gridSpan w:val="3"/>
            <w:tcBorders>
              <w:bottom w:val="single" w:sz="12" w:space="0" w:color="auto"/>
            </w:tcBorders>
          </w:tcPr>
          <w:p w14:paraId="07D80F10" w14:textId="77777777" w:rsidR="00C7032C" w:rsidRDefault="00C7032C" w:rsidP="00327DF6">
            <w:pPr>
              <w:rPr>
                <w:b/>
                <w:bCs/>
              </w:rPr>
            </w:pPr>
            <w:r>
              <w:rPr>
                <w:b/>
                <w:bCs/>
              </w:rPr>
              <w:t>Contact:</w:t>
            </w:r>
          </w:p>
        </w:tc>
        <w:tc>
          <w:tcPr>
            <w:tcW w:w="3562" w:type="dxa"/>
            <w:tcBorders>
              <w:bottom w:val="single" w:sz="12" w:space="0" w:color="auto"/>
            </w:tcBorders>
          </w:tcPr>
          <w:p w14:paraId="06C68360" w14:textId="77777777" w:rsidR="00C7032C" w:rsidRDefault="00C7032C" w:rsidP="00AD1759">
            <w:r>
              <w:t>Stephen J. Trowbridge</w:t>
            </w:r>
            <w:r>
              <w:br/>
              <w:t>Chair, ITU-T SG15</w:t>
            </w:r>
          </w:p>
        </w:tc>
        <w:tc>
          <w:tcPr>
            <w:tcW w:w="4111" w:type="dxa"/>
            <w:gridSpan w:val="2"/>
            <w:tcBorders>
              <w:bottom w:val="single" w:sz="12" w:space="0" w:color="auto"/>
            </w:tcBorders>
          </w:tcPr>
          <w:p w14:paraId="08AAB3F3" w14:textId="600B723A" w:rsidR="00C7032C" w:rsidRPr="005571B1" w:rsidRDefault="00C7032C" w:rsidP="00AD1759">
            <w:pPr>
              <w:rPr>
                <w:lang w:val="fr-FR"/>
              </w:rPr>
            </w:pPr>
            <w:r w:rsidRPr="005571B1">
              <w:rPr>
                <w:lang w:val="fr-FR"/>
              </w:rPr>
              <w:t>Tel: +1 303 809 7423</w:t>
            </w:r>
            <w:r w:rsidRPr="005571B1">
              <w:rPr>
                <w:lang w:val="fr-FR"/>
              </w:rPr>
              <w:br/>
              <w:t xml:space="preserve">E-mail: </w:t>
            </w:r>
            <w:hyperlink r:id="rId12" w:history="1">
              <w:r w:rsidR="00AD1759" w:rsidRPr="001E5E90">
                <w:rPr>
                  <w:rStyle w:val="Hyperlink"/>
                  <w:rFonts w:ascii="Times New Roman" w:hAnsi="Times New Roman"/>
                  <w:lang w:val="fr-FR"/>
                </w:rPr>
                <w:t>steve.trowbridge@nokia.com</w:t>
              </w:r>
            </w:hyperlink>
            <w:r w:rsidR="00AD1759">
              <w:rPr>
                <w:lang w:val="fr-FR"/>
              </w:rPr>
              <w:t xml:space="preserve"> </w:t>
            </w:r>
          </w:p>
        </w:tc>
      </w:tr>
      <w:tr w:rsidR="00C7032C" w:rsidRPr="00AD1759" w14:paraId="4AFF8917" w14:textId="77777777" w:rsidTr="00AD1759">
        <w:trPr>
          <w:trHeight w:val="204"/>
        </w:trPr>
        <w:tc>
          <w:tcPr>
            <w:tcW w:w="2250" w:type="dxa"/>
            <w:gridSpan w:val="3"/>
            <w:tcBorders>
              <w:bottom w:val="single" w:sz="12" w:space="0" w:color="auto"/>
            </w:tcBorders>
          </w:tcPr>
          <w:p w14:paraId="262C80EB" w14:textId="77777777" w:rsidR="00C7032C" w:rsidRDefault="00C7032C" w:rsidP="00327DF6">
            <w:pPr>
              <w:rPr>
                <w:b/>
                <w:bCs/>
              </w:rPr>
            </w:pPr>
            <w:r>
              <w:rPr>
                <w:b/>
                <w:bCs/>
              </w:rPr>
              <w:t>Contact:</w:t>
            </w:r>
          </w:p>
        </w:tc>
        <w:tc>
          <w:tcPr>
            <w:tcW w:w="3562" w:type="dxa"/>
            <w:tcBorders>
              <w:bottom w:val="single" w:sz="12" w:space="0" w:color="auto"/>
            </w:tcBorders>
          </w:tcPr>
          <w:p w14:paraId="145A8034" w14:textId="77777777" w:rsidR="00C7032C" w:rsidRPr="005571B1" w:rsidRDefault="00C7032C" w:rsidP="00AD1759">
            <w:pPr>
              <w:rPr>
                <w:lang w:val="fr-FR"/>
              </w:rPr>
            </w:pPr>
            <w:r w:rsidRPr="005571B1">
              <w:rPr>
                <w:lang w:val="fr-FR"/>
              </w:rPr>
              <w:t>Glenn Parsons</w:t>
            </w:r>
            <w:r w:rsidRPr="005571B1">
              <w:rPr>
                <w:lang w:val="fr-FR"/>
              </w:rPr>
              <w:br/>
              <w:t>Vice-chairman, ITU-T SG15</w:t>
            </w:r>
          </w:p>
        </w:tc>
        <w:tc>
          <w:tcPr>
            <w:tcW w:w="4111" w:type="dxa"/>
            <w:gridSpan w:val="2"/>
            <w:tcBorders>
              <w:bottom w:val="single" w:sz="12" w:space="0" w:color="auto"/>
            </w:tcBorders>
          </w:tcPr>
          <w:p w14:paraId="6EF513A5" w14:textId="0E972FA7" w:rsidR="00C7032C" w:rsidRPr="005571B1" w:rsidRDefault="00C7032C" w:rsidP="00AD1759">
            <w:pPr>
              <w:rPr>
                <w:lang w:val="fr-FR"/>
              </w:rPr>
            </w:pPr>
            <w:r w:rsidRPr="005571B1">
              <w:rPr>
                <w:lang w:val="fr-FR"/>
              </w:rPr>
              <w:t>Tel: +1 514 379 9037</w:t>
            </w:r>
            <w:r w:rsidRPr="005571B1">
              <w:rPr>
                <w:lang w:val="fr-FR"/>
              </w:rPr>
              <w:br/>
              <w:t xml:space="preserve">E-mail: </w:t>
            </w:r>
            <w:hyperlink r:id="rId13" w:history="1">
              <w:r w:rsidR="00AD1759" w:rsidRPr="001E5E90">
                <w:rPr>
                  <w:rStyle w:val="Hyperlink"/>
                  <w:rFonts w:ascii="Times New Roman" w:hAnsi="Times New Roman"/>
                  <w:lang w:val="fr-FR"/>
                </w:rPr>
                <w:t>glenn.parsons@ericsson.com</w:t>
              </w:r>
            </w:hyperlink>
            <w:r w:rsidR="00AD1759">
              <w:rPr>
                <w:lang w:val="fr-FR"/>
              </w:rPr>
              <w:t xml:space="preserve"> </w:t>
            </w:r>
          </w:p>
        </w:tc>
      </w:tr>
    </w:tbl>
    <w:p w14:paraId="483B23C7" w14:textId="77777777" w:rsidR="00C7032C" w:rsidRPr="005571B1" w:rsidRDefault="00C7032C" w:rsidP="00C7032C">
      <w:pPr>
        <w:rPr>
          <w:lang w:val="fr-FR"/>
        </w:rPr>
      </w:pPr>
    </w:p>
    <w:p w14:paraId="1FD85CC4" w14:textId="77777777" w:rsidR="00C7032C" w:rsidRDefault="00C7032C" w:rsidP="00C7032C">
      <w:r>
        <w:t>A new liaison statement has been received from SG15.</w:t>
      </w:r>
    </w:p>
    <w:p w14:paraId="4A6B8C04" w14:textId="77777777" w:rsidR="00C7032C" w:rsidRDefault="00C7032C" w:rsidP="00C7032C">
      <w:r>
        <w:t xml:space="preserve">This liaison statement follows and the original file can be downloaded from the ITU ftp server at </w:t>
      </w:r>
      <w:hyperlink r:id="rId14" w:tooltip="ITU-T ftp file restricted to TIES access only" w:history="1">
        <w:r>
          <w:rPr>
            <w:rStyle w:val="Hyperlink"/>
          </w:rPr>
          <w:t>http://handle.itu.int/11.1002/ls/sp16-sg15-oLS-00320.docx</w:t>
        </w:r>
      </w:hyperlink>
      <w:r>
        <w:t>.</w:t>
      </w:r>
    </w:p>
    <w:p w14:paraId="1AE753DE" w14:textId="77777777" w:rsidR="00C7032C" w:rsidRDefault="00C7032C" w:rsidP="00C7032C">
      <w:pPr>
        <w:spacing w:before="0"/>
        <w:jc w:val="center"/>
      </w:pPr>
    </w:p>
    <w:p w14:paraId="67388483" w14:textId="77777777" w:rsidR="00C7032C" w:rsidRDefault="00C7032C">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B07B8E" w:rsidRPr="00B07B8E" w14:paraId="380DA0FA" w14:textId="77777777" w:rsidTr="003F6975">
        <w:trPr>
          <w:cantSplit/>
        </w:trPr>
        <w:tc>
          <w:tcPr>
            <w:tcW w:w="1191" w:type="dxa"/>
            <w:vMerge w:val="restart"/>
          </w:tcPr>
          <w:p w14:paraId="57A76416" w14:textId="070F0B7E" w:rsidR="00B07B8E" w:rsidRPr="00B07B8E" w:rsidRDefault="00B07B8E" w:rsidP="00B07B8E">
            <w:pPr>
              <w:rPr>
                <w:sz w:val="20"/>
                <w:szCs w:val="20"/>
              </w:rPr>
            </w:pPr>
            <w:r w:rsidRPr="00B07B8E">
              <w:rPr>
                <w:noProof/>
                <w:sz w:val="20"/>
                <w:szCs w:val="20"/>
                <w:lang w:eastAsia="zh-CN"/>
              </w:rPr>
              <w:lastRenderedPageBreak/>
              <w:drawing>
                <wp:inline distT="0" distB="0" distL="0" distR="0" wp14:anchorId="7BE5F59B" wp14:editId="400C410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4BB77509" w14:textId="77777777" w:rsidR="00B07B8E" w:rsidRPr="00B07B8E" w:rsidRDefault="00B07B8E" w:rsidP="00B07B8E">
            <w:pPr>
              <w:rPr>
                <w:sz w:val="16"/>
                <w:szCs w:val="16"/>
              </w:rPr>
            </w:pPr>
            <w:r w:rsidRPr="00B07B8E">
              <w:rPr>
                <w:sz w:val="16"/>
                <w:szCs w:val="16"/>
              </w:rPr>
              <w:t>INTERNATIONAL TELECOMMUNICATION UNION</w:t>
            </w:r>
          </w:p>
          <w:p w14:paraId="5811BA54" w14:textId="77777777" w:rsidR="00B07B8E" w:rsidRPr="00B07B8E" w:rsidRDefault="00B07B8E" w:rsidP="00B07B8E">
            <w:pPr>
              <w:rPr>
                <w:b/>
                <w:bCs/>
                <w:sz w:val="26"/>
                <w:szCs w:val="26"/>
              </w:rPr>
            </w:pPr>
            <w:r w:rsidRPr="00B07B8E">
              <w:rPr>
                <w:b/>
                <w:bCs/>
                <w:sz w:val="26"/>
                <w:szCs w:val="26"/>
              </w:rPr>
              <w:t>TELECOMMUNICATION</w:t>
            </w:r>
            <w:r w:rsidRPr="00B07B8E">
              <w:rPr>
                <w:b/>
                <w:bCs/>
                <w:sz w:val="26"/>
                <w:szCs w:val="26"/>
              </w:rPr>
              <w:br/>
              <w:t>STANDARDIZATION SECTOR</w:t>
            </w:r>
          </w:p>
          <w:p w14:paraId="3B25FD1C" w14:textId="77777777" w:rsidR="00B07B8E" w:rsidRPr="00B07B8E" w:rsidRDefault="00B07B8E" w:rsidP="00B07B8E">
            <w:pPr>
              <w:rPr>
                <w:sz w:val="20"/>
                <w:szCs w:val="20"/>
              </w:rPr>
            </w:pPr>
            <w:r w:rsidRPr="00B07B8E">
              <w:rPr>
                <w:sz w:val="20"/>
                <w:szCs w:val="20"/>
              </w:rPr>
              <w:t xml:space="preserve">STUDY PERIOD </w:t>
            </w:r>
            <w:bookmarkStart w:id="4" w:name="dstudyperiod"/>
            <w:r w:rsidRPr="00B07B8E">
              <w:rPr>
                <w:sz w:val="20"/>
                <w:szCs w:val="20"/>
              </w:rPr>
              <w:t>2017-2020</w:t>
            </w:r>
            <w:bookmarkEnd w:id="4"/>
          </w:p>
        </w:tc>
        <w:tc>
          <w:tcPr>
            <w:tcW w:w="4681" w:type="dxa"/>
            <w:gridSpan w:val="2"/>
            <w:vAlign w:val="center"/>
          </w:tcPr>
          <w:p w14:paraId="3B6BF7C9" w14:textId="6CFC8568" w:rsidR="00B07B8E" w:rsidRPr="00C7032C" w:rsidRDefault="00B07B8E" w:rsidP="00C7032C">
            <w:pPr>
              <w:jc w:val="right"/>
              <w:rPr>
                <w:b/>
                <w:sz w:val="28"/>
              </w:rPr>
            </w:pPr>
            <w:r w:rsidRPr="00C7032C">
              <w:rPr>
                <w:b/>
                <w:sz w:val="28"/>
              </w:rPr>
              <w:t>SG15-LS320</w:t>
            </w:r>
          </w:p>
        </w:tc>
      </w:tr>
      <w:tr w:rsidR="00B07B8E" w:rsidRPr="00B07B8E" w14:paraId="6A108830" w14:textId="77777777" w:rsidTr="003F6975">
        <w:trPr>
          <w:cantSplit/>
        </w:trPr>
        <w:tc>
          <w:tcPr>
            <w:tcW w:w="1191" w:type="dxa"/>
            <w:vMerge/>
          </w:tcPr>
          <w:p w14:paraId="7DE5712E" w14:textId="77777777" w:rsidR="00B07B8E" w:rsidRPr="00B07B8E" w:rsidRDefault="00B07B8E" w:rsidP="00B07B8E">
            <w:pPr>
              <w:rPr>
                <w:smallCaps/>
                <w:sz w:val="20"/>
              </w:rPr>
            </w:pPr>
            <w:bookmarkStart w:id="5" w:name="dsg" w:colFirst="2" w:colLast="2"/>
            <w:bookmarkEnd w:id="0"/>
          </w:p>
        </w:tc>
        <w:tc>
          <w:tcPr>
            <w:tcW w:w="4051" w:type="dxa"/>
            <w:gridSpan w:val="4"/>
            <w:vMerge/>
          </w:tcPr>
          <w:p w14:paraId="6633F429" w14:textId="77777777" w:rsidR="00B07B8E" w:rsidRPr="00B07B8E" w:rsidRDefault="00B07B8E" w:rsidP="00B07B8E">
            <w:pPr>
              <w:rPr>
                <w:smallCaps/>
                <w:sz w:val="20"/>
              </w:rPr>
            </w:pPr>
          </w:p>
        </w:tc>
        <w:tc>
          <w:tcPr>
            <w:tcW w:w="4681" w:type="dxa"/>
            <w:gridSpan w:val="2"/>
          </w:tcPr>
          <w:p w14:paraId="722AABDF" w14:textId="632A689F" w:rsidR="00B07B8E" w:rsidRPr="00B07B8E" w:rsidRDefault="00B07B8E" w:rsidP="00B07B8E">
            <w:pPr>
              <w:jc w:val="right"/>
              <w:rPr>
                <w:b/>
                <w:bCs/>
                <w:smallCaps/>
                <w:sz w:val="28"/>
                <w:szCs w:val="28"/>
              </w:rPr>
            </w:pPr>
            <w:r>
              <w:rPr>
                <w:b/>
                <w:bCs/>
                <w:smallCaps/>
                <w:sz w:val="28"/>
                <w:szCs w:val="28"/>
              </w:rPr>
              <w:t>STUDY GROUP 15</w:t>
            </w:r>
          </w:p>
        </w:tc>
      </w:tr>
      <w:bookmarkEnd w:id="5"/>
      <w:tr w:rsidR="00B07B8E" w:rsidRPr="00B07B8E" w14:paraId="36DA8FA3" w14:textId="77777777" w:rsidTr="003F6975">
        <w:trPr>
          <w:cantSplit/>
        </w:trPr>
        <w:tc>
          <w:tcPr>
            <w:tcW w:w="1191" w:type="dxa"/>
            <w:vMerge/>
            <w:tcBorders>
              <w:bottom w:val="single" w:sz="12" w:space="0" w:color="auto"/>
            </w:tcBorders>
          </w:tcPr>
          <w:p w14:paraId="17459526" w14:textId="77777777" w:rsidR="00B07B8E" w:rsidRPr="00B07B8E" w:rsidRDefault="00B07B8E" w:rsidP="00B07B8E">
            <w:pPr>
              <w:rPr>
                <w:b/>
                <w:bCs/>
                <w:sz w:val="26"/>
              </w:rPr>
            </w:pPr>
          </w:p>
        </w:tc>
        <w:tc>
          <w:tcPr>
            <w:tcW w:w="4051" w:type="dxa"/>
            <w:gridSpan w:val="4"/>
            <w:vMerge/>
            <w:tcBorders>
              <w:bottom w:val="single" w:sz="12" w:space="0" w:color="auto"/>
            </w:tcBorders>
          </w:tcPr>
          <w:p w14:paraId="63778202" w14:textId="77777777" w:rsidR="00B07B8E" w:rsidRPr="00B07B8E" w:rsidRDefault="00B07B8E" w:rsidP="00B07B8E">
            <w:pPr>
              <w:rPr>
                <w:b/>
                <w:bCs/>
                <w:sz w:val="26"/>
              </w:rPr>
            </w:pPr>
          </w:p>
        </w:tc>
        <w:tc>
          <w:tcPr>
            <w:tcW w:w="4681" w:type="dxa"/>
            <w:gridSpan w:val="2"/>
            <w:tcBorders>
              <w:bottom w:val="single" w:sz="12" w:space="0" w:color="auto"/>
            </w:tcBorders>
            <w:vAlign w:val="center"/>
          </w:tcPr>
          <w:p w14:paraId="7AC37132" w14:textId="77777777" w:rsidR="00B07B8E" w:rsidRPr="00B07B8E" w:rsidRDefault="00B07B8E" w:rsidP="00B07B8E">
            <w:pPr>
              <w:jc w:val="right"/>
              <w:rPr>
                <w:b/>
                <w:bCs/>
                <w:sz w:val="28"/>
                <w:szCs w:val="28"/>
              </w:rPr>
            </w:pPr>
            <w:r w:rsidRPr="00B07B8E">
              <w:rPr>
                <w:b/>
                <w:bCs/>
                <w:sz w:val="28"/>
                <w:szCs w:val="28"/>
              </w:rPr>
              <w:t>Original: English</w:t>
            </w:r>
          </w:p>
        </w:tc>
      </w:tr>
      <w:tr w:rsidR="00B07B8E" w:rsidRPr="00AD1759" w14:paraId="3B689C37" w14:textId="77777777" w:rsidTr="003F6975">
        <w:trPr>
          <w:cantSplit/>
        </w:trPr>
        <w:tc>
          <w:tcPr>
            <w:tcW w:w="1617" w:type="dxa"/>
            <w:gridSpan w:val="3"/>
          </w:tcPr>
          <w:p w14:paraId="79C53F72" w14:textId="77777777" w:rsidR="00B07B8E" w:rsidRPr="00AD1759" w:rsidRDefault="00B07B8E" w:rsidP="00B07B8E">
            <w:pPr>
              <w:rPr>
                <w:rFonts w:asciiTheme="majorBidi" w:hAnsiTheme="majorBidi" w:cstheme="majorBidi"/>
                <w:b/>
                <w:bCs/>
              </w:rPr>
            </w:pPr>
            <w:bookmarkStart w:id="6" w:name="dbluepink" w:colFirst="1" w:colLast="1"/>
            <w:bookmarkStart w:id="7" w:name="dmeeting" w:colFirst="2" w:colLast="2"/>
            <w:r w:rsidRPr="00AD1759">
              <w:rPr>
                <w:rFonts w:asciiTheme="majorBidi" w:hAnsiTheme="majorBidi" w:cstheme="majorBidi"/>
                <w:b/>
                <w:bCs/>
              </w:rPr>
              <w:t>Question(s):</w:t>
            </w:r>
          </w:p>
        </w:tc>
        <w:tc>
          <w:tcPr>
            <w:tcW w:w="3625" w:type="dxa"/>
            <w:gridSpan w:val="2"/>
          </w:tcPr>
          <w:p w14:paraId="1F1FF373" w14:textId="2E96EB55" w:rsidR="00B07B8E" w:rsidRPr="00AD1759" w:rsidRDefault="00B07B8E" w:rsidP="00B07B8E">
            <w:pPr>
              <w:rPr>
                <w:rFonts w:asciiTheme="majorBidi" w:hAnsiTheme="majorBidi" w:cstheme="majorBidi"/>
              </w:rPr>
            </w:pPr>
            <w:r w:rsidRPr="00AD1759">
              <w:rPr>
                <w:rFonts w:asciiTheme="majorBidi" w:hAnsiTheme="majorBidi" w:cstheme="majorBidi"/>
              </w:rPr>
              <w:t>All/15</w:t>
            </w:r>
          </w:p>
        </w:tc>
        <w:tc>
          <w:tcPr>
            <w:tcW w:w="4681" w:type="dxa"/>
            <w:gridSpan w:val="2"/>
          </w:tcPr>
          <w:p w14:paraId="27CB4025" w14:textId="434446A1" w:rsidR="00B07B8E" w:rsidRPr="00AD1759" w:rsidRDefault="00B07B8E" w:rsidP="00B07B8E">
            <w:pPr>
              <w:jc w:val="right"/>
              <w:rPr>
                <w:rFonts w:asciiTheme="majorBidi" w:hAnsiTheme="majorBidi" w:cstheme="majorBidi"/>
              </w:rPr>
            </w:pPr>
            <w:r w:rsidRPr="00AD1759">
              <w:rPr>
                <w:rFonts w:asciiTheme="majorBidi" w:hAnsiTheme="majorBidi" w:cstheme="majorBidi"/>
              </w:rPr>
              <w:t xml:space="preserve">E-meeting, </w:t>
            </w:r>
            <w:r w:rsidR="00B56E17" w:rsidRPr="00AD1759">
              <w:rPr>
                <w:rFonts w:asciiTheme="majorBidi" w:hAnsiTheme="majorBidi" w:cstheme="majorBidi"/>
              </w:rPr>
              <w:t>12-23 April</w:t>
            </w:r>
            <w:r w:rsidRPr="00AD1759">
              <w:rPr>
                <w:rFonts w:asciiTheme="majorBidi" w:hAnsiTheme="majorBidi" w:cstheme="majorBidi"/>
              </w:rPr>
              <w:t xml:space="preserve"> 2021</w:t>
            </w:r>
          </w:p>
        </w:tc>
      </w:tr>
      <w:tr w:rsidR="00B07B8E" w:rsidRPr="00AD1759" w14:paraId="56746DA2" w14:textId="77777777" w:rsidTr="003F6975">
        <w:trPr>
          <w:cantSplit/>
        </w:trPr>
        <w:tc>
          <w:tcPr>
            <w:tcW w:w="9923" w:type="dxa"/>
            <w:gridSpan w:val="7"/>
          </w:tcPr>
          <w:p w14:paraId="373DBC7A" w14:textId="39C4DC3F" w:rsidR="00B07B8E" w:rsidRPr="00AD1759" w:rsidRDefault="00B07B8E" w:rsidP="00B07B8E">
            <w:pPr>
              <w:jc w:val="center"/>
              <w:rPr>
                <w:rFonts w:asciiTheme="majorBidi" w:hAnsiTheme="majorBidi" w:cstheme="majorBidi"/>
                <w:b/>
                <w:bCs/>
              </w:rPr>
            </w:pPr>
            <w:bookmarkStart w:id="8" w:name="ddoctype" w:colFirst="0" w:colLast="0"/>
            <w:bookmarkEnd w:id="6"/>
            <w:bookmarkEnd w:id="7"/>
            <w:r w:rsidRPr="00AD1759">
              <w:rPr>
                <w:rFonts w:asciiTheme="majorBidi" w:hAnsiTheme="majorBidi" w:cstheme="majorBidi"/>
                <w:b/>
                <w:bCs/>
              </w:rPr>
              <w:t>Ref.: SG15-TD733/PLEN</w:t>
            </w:r>
          </w:p>
        </w:tc>
      </w:tr>
      <w:tr w:rsidR="00B07B8E" w:rsidRPr="00AD1759" w14:paraId="1D3838FC" w14:textId="77777777" w:rsidTr="003F6975">
        <w:trPr>
          <w:cantSplit/>
        </w:trPr>
        <w:tc>
          <w:tcPr>
            <w:tcW w:w="1617" w:type="dxa"/>
            <w:gridSpan w:val="3"/>
          </w:tcPr>
          <w:p w14:paraId="4B9ECD79" w14:textId="77777777" w:rsidR="00B07B8E" w:rsidRPr="00AD1759" w:rsidRDefault="00B07B8E" w:rsidP="00B07B8E">
            <w:pPr>
              <w:rPr>
                <w:rFonts w:asciiTheme="majorBidi" w:hAnsiTheme="majorBidi" w:cstheme="majorBidi"/>
                <w:b/>
                <w:bCs/>
              </w:rPr>
            </w:pPr>
            <w:bookmarkStart w:id="9" w:name="dsource" w:colFirst="1" w:colLast="1"/>
            <w:bookmarkEnd w:id="8"/>
            <w:r w:rsidRPr="00AD1759">
              <w:rPr>
                <w:rFonts w:asciiTheme="majorBidi" w:hAnsiTheme="majorBidi" w:cstheme="majorBidi"/>
                <w:b/>
                <w:bCs/>
              </w:rPr>
              <w:t>Source:</w:t>
            </w:r>
          </w:p>
        </w:tc>
        <w:tc>
          <w:tcPr>
            <w:tcW w:w="8306" w:type="dxa"/>
            <w:gridSpan w:val="4"/>
          </w:tcPr>
          <w:p w14:paraId="263D6AD5" w14:textId="5BCFCCF6" w:rsidR="00B07B8E" w:rsidRPr="00AD1759" w:rsidRDefault="00B07B8E" w:rsidP="00B07B8E">
            <w:pPr>
              <w:rPr>
                <w:rFonts w:asciiTheme="majorBidi" w:hAnsiTheme="majorBidi" w:cstheme="majorBidi"/>
              </w:rPr>
            </w:pPr>
            <w:r w:rsidRPr="00AD1759">
              <w:rPr>
                <w:rFonts w:asciiTheme="majorBidi" w:hAnsiTheme="majorBidi" w:cstheme="majorBidi"/>
              </w:rPr>
              <w:t>ITU-T Study Group 15</w:t>
            </w:r>
          </w:p>
        </w:tc>
      </w:tr>
      <w:tr w:rsidR="00B07B8E" w:rsidRPr="00AD1759" w14:paraId="406ED92B" w14:textId="77777777" w:rsidTr="003F6975">
        <w:trPr>
          <w:cantSplit/>
        </w:trPr>
        <w:tc>
          <w:tcPr>
            <w:tcW w:w="1617" w:type="dxa"/>
            <w:gridSpan w:val="3"/>
          </w:tcPr>
          <w:p w14:paraId="10EED997" w14:textId="77777777" w:rsidR="00B07B8E" w:rsidRPr="00AD1759" w:rsidRDefault="00B07B8E" w:rsidP="00B07B8E">
            <w:pPr>
              <w:rPr>
                <w:rFonts w:asciiTheme="majorBidi" w:hAnsiTheme="majorBidi" w:cstheme="majorBidi"/>
              </w:rPr>
            </w:pPr>
            <w:bookmarkStart w:id="10" w:name="dtitle1" w:colFirst="1" w:colLast="1"/>
            <w:bookmarkEnd w:id="9"/>
            <w:r w:rsidRPr="00AD1759">
              <w:rPr>
                <w:rFonts w:asciiTheme="majorBidi" w:hAnsiTheme="majorBidi" w:cstheme="majorBidi"/>
                <w:b/>
                <w:bCs/>
              </w:rPr>
              <w:t>Title:</w:t>
            </w:r>
          </w:p>
        </w:tc>
        <w:tc>
          <w:tcPr>
            <w:tcW w:w="8306" w:type="dxa"/>
            <w:gridSpan w:val="4"/>
          </w:tcPr>
          <w:p w14:paraId="361E389E" w14:textId="13B7CB68" w:rsidR="00B07B8E" w:rsidRPr="00AD1759" w:rsidRDefault="00B07B8E" w:rsidP="00B07B8E">
            <w:pPr>
              <w:rPr>
                <w:rFonts w:asciiTheme="majorBidi" w:hAnsiTheme="majorBidi" w:cstheme="majorBidi"/>
              </w:rPr>
            </w:pPr>
            <w:r w:rsidRPr="00AD1759">
              <w:rPr>
                <w:rFonts w:asciiTheme="majorBidi" w:hAnsiTheme="majorBidi" w:cstheme="majorBidi"/>
              </w:rPr>
              <w:t>LS on A.5 implementation</w:t>
            </w:r>
          </w:p>
        </w:tc>
      </w:tr>
      <w:bookmarkEnd w:id="10"/>
      <w:bookmarkEnd w:id="1"/>
      <w:tr w:rsidR="00CD6848" w:rsidRPr="00AD1759" w14:paraId="38A62C82" w14:textId="77777777" w:rsidTr="00626673">
        <w:trPr>
          <w:cantSplit/>
          <w:trHeight w:val="357"/>
        </w:trPr>
        <w:tc>
          <w:tcPr>
            <w:tcW w:w="9923" w:type="dxa"/>
            <w:gridSpan w:val="7"/>
            <w:tcBorders>
              <w:top w:val="single" w:sz="12" w:space="0" w:color="auto"/>
            </w:tcBorders>
          </w:tcPr>
          <w:p w14:paraId="1C8F185B" w14:textId="77777777" w:rsidR="00CD6848" w:rsidRPr="00AD1759" w:rsidRDefault="00CD6848" w:rsidP="00F05E8B">
            <w:pPr>
              <w:jc w:val="center"/>
              <w:rPr>
                <w:rFonts w:asciiTheme="majorBidi" w:hAnsiTheme="majorBidi" w:cstheme="majorBidi"/>
                <w:b/>
              </w:rPr>
            </w:pPr>
            <w:r w:rsidRPr="00AD1759">
              <w:rPr>
                <w:rFonts w:asciiTheme="majorBidi" w:hAnsiTheme="majorBidi" w:cstheme="majorBidi"/>
                <w:b/>
              </w:rPr>
              <w:t>LIAISON STATEMENT</w:t>
            </w:r>
          </w:p>
        </w:tc>
      </w:tr>
      <w:tr w:rsidR="00CD6848" w:rsidRPr="00AD1759" w14:paraId="3AEEDD62" w14:textId="77777777" w:rsidTr="005B6B78">
        <w:trPr>
          <w:cantSplit/>
          <w:trHeight w:val="357"/>
        </w:trPr>
        <w:tc>
          <w:tcPr>
            <w:tcW w:w="2127" w:type="dxa"/>
            <w:gridSpan w:val="4"/>
          </w:tcPr>
          <w:p w14:paraId="5A063BB6" w14:textId="77777777" w:rsidR="00CD6848" w:rsidRPr="00AD1759" w:rsidRDefault="00CD6848" w:rsidP="00F05E8B">
            <w:pPr>
              <w:rPr>
                <w:rFonts w:asciiTheme="majorBidi" w:hAnsiTheme="majorBidi" w:cstheme="majorBidi"/>
                <w:b/>
                <w:bCs/>
              </w:rPr>
            </w:pPr>
            <w:r w:rsidRPr="00AD1759">
              <w:rPr>
                <w:rFonts w:asciiTheme="majorBidi" w:hAnsiTheme="majorBidi" w:cstheme="majorBidi"/>
                <w:b/>
                <w:bCs/>
              </w:rPr>
              <w:t>For action to:</w:t>
            </w:r>
          </w:p>
        </w:tc>
        <w:tc>
          <w:tcPr>
            <w:tcW w:w="7796" w:type="dxa"/>
            <w:gridSpan w:val="3"/>
          </w:tcPr>
          <w:p w14:paraId="3C2D8FB5" w14:textId="3DA8C6D5" w:rsidR="00CD6848" w:rsidRPr="00AD1759" w:rsidRDefault="003E2D69" w:rsidP="00F05E8B">
            <w:pPr>
              <w:pStyle w:val="LSForAction"/>
              <w:rPr>
                <w:rFonts w:asciiTheme="majorBidi" w:hAnsiTheme="majorBidi" w:cstheme="majorBidi"/>
                <w:szCs w:val="24"/>
              </w:rPr>
            </w:pPr>
            <w:r w:rsidRPr="00AD1759">
              <w:rPr>
                <w:rFonts w:asciiTheme="majorBidi" w:hAnsiTheme="majorBidi" w:cstheme="majorBidi"/>
                <w:szCs w:val="24"/>
              </w:rPr>
              <w:t>TSAG</w:t>
            </w:r>
          </w:p>
        </w:tc>
      </w:tr>
      <w:tr w:rsidR="00CD6848" w:rsidRPr="00AD1759" w14:paraId="2973018F" w14:textId="76983942" w:rsidTr="005B6B78">
        <w:trPr>
          <w:cantSplit/>
          <w:trHeight w:val="357"/>
        </w:trPr>
        <w:tc>
          <w:tcPr>
            <w:tcW w:w="2127" w:type="dxa"/>
            <w:gridSpan w:val="4"/>
            <w:shd w:val="clear" w:color="auto" w:fill="auto"/>
          </w:tcPr>
          <w:p w14:paraId="78AFCF24" w14:textId="4B2E4AE8" w:rsidR="00CD6848" w:rsidRPr="00AD1759" w:rsidRDefault="00CD6848" w:rsidP="00F05E8B">
            <w:pPr>
              <w:rPr>
                <w:rFonts w:asciiTheme="majorBidi" w:hAnsiTheme="majorBidi" w:cstheme="majorBidi"/>
                <w:b/>
                <w:bCs/>
              </w:rPr>
            </w:pPr>
            <w:r w:rsidRPr="00AD1759">
              <w:rPr>
                <w:rFonts w:asciiTheme="majorBidi" w:hAnsiTheme="majorBidi" w:cstheme="majorBidi"/>
                <w:b/>
                <w:bCs/>
              </w:rPr>
              <w:t>For comment to:</w:t>
            </w:r>
          </w:p>
        </w:tc>
        <w:tc>
          <w:tcPr>
            <w:tcW w:w="7796" w:type="dxa"/>
            <w:gridSpan w:val="3"/>
            <w:shd w:val="thinDiagCross" w:color="auto" w:fill="auto"/>
          </w:tcPr>
          <w:p w14:paraId="0BAA906B" w14:textId="0B39B73A" w:rsidR="00CD6848" w:rsidRPr="00AD1759" w:rsidRDefault="00CD6848" w:rsidP="00F05E8B">
            <w:pPr>
              <w:pStyle w:val="LSForComment"/>
              <w:rPr>
                <w:rFonts w:asciiTheme="majorBidi" w:hAnsiTheme="majorBidi" w:cstheme="majorBidi"/>
                <w:szCs w:val="24"/>
              </w:rPr>
            </w:pPr>
          </w:p>
        </w:tc>
      </w:tr>
      <w:tr w:rsidR="00CD6848" w:rsidRPr="00AD1759" w14:paraId="057FE425" w14:textId="77777777" w:rsidTr="00626673">
        <w:trPr>
          <w:cantSplit/>
          <w:trHeight w:val="357"/>
        </w:trPr>
        <w:tc>
          <w:tcPr>
            <w:tcW w:w="2127" w:type="dxa"/>
            <w:gridSpan w:val="4"/>
          </w:tcPr>
          <w:p w14:paraId="3C0F96A1" w14:textId="77777777" w:rsidR="00CD6848" w:rsidRPr="00AD1759" w:rsidRDefault="00CD6848" w:rsidP="00F05E8B">
            <w:pPr>
              <w:rPr>
                <w:rFonts w:asciiTheme="majorBidi" w:hAnsiTheme="majorBidi" w:cstheme="majorBidi"/>
                <w:b/>
                <w:bCs/>
              </w:rPr>
            </w:pPr>
            <w:r w:rsidRPr="00AD1759">
              <w:rPr>
                <w:rFonts w:asciiTheme="majorBidi" w:hAnsiTheme="majorBidi" w:cstheme="majorBidi"/>
                <w:b/>
                <w:bCs/>
              </w:rPr>
              <w:t>For information to:</w:t>
            </w:r>
          </w:p>
        </w:tc>
        <w:tc>
          <w:tcPr>
            <w:tcW w:w="7796" w:type="dxa"/>
            <w:gridSpan w:val="3"/>
          </w:tcPr>
          <w:p w14:paraId="3D12637F" w14:textId="77777777" w:rsidR="00CD6848" w:rsidRPr="00AD1759" w:rsidRDefault="00CD6848" w:rsidP="00F05E8B">
            <w:pPr>
              <w:pStyle w:val="LSForInfo"/>
              <w:rPr>
                <w:rFonts w:asciiTheme="majorBidi" w:hAnsiTheme="majorBidi" w:cstheme="majorBidi"/>
                <w:szCs w:val="24"/>
              </w:rPr>
            </w:pPr>
          </w:p>
        </w:tc>
      </w:tr>
      <w:tr w:rsidR="00CD6848" w:rsidRPr="00AD1759" w14:paraId="4CA876B2" w14:textId="77777777" w:rsidTr="00626673">
        <w:trPr>
          <w:cantSplit/>
          <w:trHeight w:val="357"/>
        </w:trPr>
        <w:tc>
          <w:tcPr>
            <w:tcW w:w="2127" w:type="dxa"/>
            <w:gridSpan w:val="4"/>
          </w:tcPr>
          <w:p w14:paraId="16600D3A" w14:textId="77777777" w:rsidR="00CD6848" w:rsidRPr="00AD1759" w:rsidRDefault="00CD6848" w:rsidP="00F05E8B">
            <w:pPr>
              <w:rPr>
                <w:rFonts w:asciiTheme="majorBidi" w:hAnsiTheme="majorBidi" w:cstheme="majorBidi"/>
                <w:b/>
                <w:bCs/>
              </w:rPr>
            </w:pPr>
            <w:r w:rsidRPr="00AD1759">
              <w:rPr>
                <w:rFonts w:asciiTheme="majorBidi" w:hAnsiTheme="majorBidi" w:cstheme="majorBidi"/>
                <w:b/>
                <w:bCs/>
              </w:rPr>
              <w:t>Approval:</w:t>
            </w:r>
          </w:p>
        </w:tc>
        <w:tc>
          <w:tcPr>
            <w:tcW w:w="7796" w:type="dxa"/>
            <w:gridSpan w:val="3"/>
          </w:tcPr>
          <w:p w14:paraId="7DE81CDE" w14:textId="7CD3230B" w:rsidR="00CD6848" w:rsidRPr="00AD1759" w:rsidRDefault="00343E8D" w:rsidP="00F05E8B">
            <w:pPr>
              <w:rPr>
                <w:rFonts w:asciiTheme="majorBidi" w:hAnsiTheme="majorBidi" w:cstheme="majorBidi"/>
              </w:rPr>
            </w:pPr>
            <w:r w:rsidRPr="00AD1759">
              <w:rPr>
                <w:rFonts w:asciiTheme="majorBidi" w:hAnsiTheme="majorBidi" w:cstheme="majorBidi"/>
              </w:rPr>
              <w:t>Study Group 15</w:t>
            </w:r>
            <w:r w:rsidR="00A96137" w:rsidRPr="00AD1759">
              <w:rPr>
                <w:rFonts w:asciiTheme="majorBidi" w:hAnsiTheme="majorBidi" w:cstheme="majorBidi"/>
              </w:rPr>
              <w:t xml:space="preserve"> (23 April 2021)</w:t>
            </w:r>
          </w:p>
        </w:tc>
      </w:tr>
      <w:tr w:rsidR="00CD6848" w:rsidRPr="00AD1759" w14:paraId="18D69991" w14:textId="77777777" w:rsidTr="00626673">
        <w:trPr>
          <w:cantSplit/>
          <w:trHeight w:val="357"/>
        </w:trPr>
        <w:tc>
          <w:tcPr>
            <w:tcW w:w="2127" w:type="dxa"/>
            <w:gridSpan w:val="4"/>
            <w:tcBorders>
              <w:bottom w:val="single" w:sz="12" w:space="0" w:color="auto"/>
            </w:tcBorders>
          </w:tcPr>
          <w:p w14:paraId="75DE62DA" w14:textId="77777777" w:rsidR="00CD6848" w:rsidRPr="00AD1759" w:rsidRDefault="00CD6848" w:rsidP="00F05E8B">
            <w:pPr>
              <w:rPr>
                <w:rFonts w:asciiTheme="majorBidi" w:hAnsiTheme="majorBidi" w:cstheme="majorBidi"/>
                <w:b/>
                <w:bCs/>
              </w:rPr>
            </w:pPr>
            <w:r w:rsidRPr="00AD1759">
              <w:rPr>
                <w:rFonts w:asciiTheme="majorBidi" w:hAnsiTheme="majorBidi" w:cstheme="majorBidi"/>
                <w:b/>
                <w:bCs/>
              </w:rPr>
              <w:t>Deadline:</w:t>
            </w:r>
          </w:p>
        </w:tc>
        <w:tc>
          <w:tcPr>
            <w:tcW w:w="7796" w:type="dxa"/>
            <w:gridSpan w:val="3"/>
            <w:tcBorders>
              <w:bottom w:val="single" w:sz="12" w:space="0" w:color="auto"/>
            </w:tcBorders>
          </w:tcPr>
          <w:p w14:paraId="6F833D61" w14:textId="014E31FD" w:rsidR="00CD6848" w:rsidRPr="00AD1759" w:rsidRDefault="00343E8D" w:rsidP="00F05E8B">
            <w:pPr>
              <w:pStyle w:val="LSDeadline"/>
              <w:rPr>
                <w:rFonts w:asciiTheme="majorBidi" w:hAnsiTheme="majorBidi" w:cstheme="majorBidi"/>
                <w:szCs w:val="24"/>
              </w:rPr>
            </w:pPr>
            <w:r w:rsidRPr="00AD1759">
              <w:rPr>
                <w:rFonts w:asciiTheme="majorBidi" w:hAnsiTheme="majorBidi" w:cstheme="majorBidi"/>
                <w:szCs w:val="24"/>
              </w:rPr>
              <w:t>1 December 2021</w:t>
            </w:r>
          </w:p>
        </w:tc>
      </w:tr>
      <w:tr w:rsidR="00F34878" w:rsidRPr="00AD1759"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F34878" w:rsidRPr="00AD1759" w:rsidRDefault="00F34878" w:rsidP="00F34878">
            <w:pPr>
              <w:rPr>
                <w:rFonts w:asciiTheme="majorBidi" w:hAnsiTheme="majorBidi" w:cstheme="majorBidi"/>
                <w:b/>
                <w:bCs/>
              </w:rPr>
            </w:pPr>
            <w:r w:rsidRPr="00AD1759">
              <w:rPr>
                <w:rFonts w:asciiTheme="majorBidi" w:hAnsiTheme="majorBidi" w:cstheme="majorBidi"/>
                <w:b/>
                <w:bCs/>
              </w:rPr>
              <w:t>Contact:</w:t>
            </w:r>
          </w:p>
        </w:tc>
        <w:tc>
          <w:tcPr>
            <w:tcW w:w="3780" w:type="dxa"/>
            <w:gridSpan w:val="4"/>
            <w:tcBorders>
              <w:top w:val="single" w:sz="8" w:space="0" w:color="auto"/>
              <w:bottom w:val="single" w:sz="8" w:space="0" w:color="auto"/>
            </w:tcBorders>
          </w:tcPr>
          <w:p w14:paraId="58B756D7" w14:textId="1C90CE39" w:rsidR="00F34878" w:rsidRPr="00AD1759" w:rsidRDefault="00AD1759" w:rsidP="00F34878">
            <w:pPr>
              <w:rPr>
                <w:rFonts w:asciiTheme="majorBidi" w:hAnsiTheme="majorBidi" w:cstheme="majorBidi"/>
              </w:rPr>
            </w:pPr>
            <w:sdt>
              <w:sdtPr>
                <w:rPr>
                  <w:rFonts w:asciiTheme="majorBidi" w:hAnsiTheme="majorBidi" w:cstheme="majorBidi"/>
                  <w:lang w:val="en-US"/>
                </w:rPr>
                <w:alias w:val="ContactNameOrgCountry"/>
                <w:tag w:val="ContactNameOrgCountry"/>
                <w:id w:val="453143866"/>
                <w:placeholder>
                  <w:docPart w:val="5B1ED899F92549E5BC3ED88DBB6B63F2"/>
                </w:placeholder>
                <w:text w:multiLine="1"/>
              </w:sdtPr>
              <w:sdtEndPr/>
              <w:sdtContent>
                <w:r w:rsidR="00F34878" w:rsidRPr="00AD1759">
                  <w:rPr>
                    <w:rFonts w:asciiTheme="majorBidi" w:hAnsiTheme="majorBidi" w:cstheme="majorBidi"/>
                    <w:lang w:val="en-US"/>
                  </w:rPr>
                  <w:t>Stephen J. Trowbridge</w:t>
                </w:r>
                <w:r w:rsidR="00F34878" w:rsidRPr="00AD1759">
                  <w:rPr>
                    <w:rFonts w:asciiTheme="majorBidi" w:hAnsiTheme="majorBidi" w:cstheme="majorBidi"/>
                    <w:lang w:val="en-US"/>
                  </w:rPr>
                  <w:br/>
                </w:r>
                <w:r w:rsidR="00004C06" w:rsidRPr="00AD1759">
                  <w:rPr>
                    <w:rFonts w:asciiTheme="majorBidi" w:hAnsiTheme="majorBidi" w:cstheme="majorBidi"/>
                    <w:lang w:val="en-US"/>
                  </w:rPr>
                  <w:t>Chair, ITU-T SG15</w:t>
                </w:r>
              </w:sdtContent>
            </w:sdt>
          </w:p>
        </w:tc>
        <w:tc>
          <w:tcPr>
            <w:tcW w:w="4536" w:type="dxa"/>
            <w:tcBorders>
              <w:top w:val="single" w:sz="8" w:space="0" w:color="auto"/>
              <w:bottom w:val="single" w:sz="8" w:space="0" w:color="auto"/>
            </w:tcBorders>
          </w:tcPr>
          <w:p w14:paraId="0C8B4E73" w14:textId="42ACBB16" w:rsidR="00F34878" w:rsidRPr="00AD1759" w:rsidRDefault="00AD1759" w:rsidP="00F34878">
            <w:pPr>
              <w:rPr>
                <w:rFonts w:asciiTheme="majorBidi" w:hAnsiTheme="majorBidi" w:cstheme="majorBidi"/>
                <w:lang w:val="pt-BR"/>
              </w:rPr>
            </w:pPr>
            <w:sdt>
              <w:sdtPr>
                <w:rPr>
                  <w:rFonts w:asciiTheme="majorBidi" w:hAnsiTheme="majorBidi" w:cstheme="majorBidi"/>
                </w:rPr>
                <w:alias w:val="ContactTelFaxEmail"/>
                <w:tag w:val="ContactTelFaxEmail"/>
                <w:id w:val="990453606"/>
                <w:placeholder>
                  <w:docPart w:val="2A75941D06384D3287285174EAF79FD4"/>
                </w:placeholder>
              </w:sdtPr>
              <w:sdtEndPr/>
              <w:sdtContent>
                <w:r w:rsidR="00F34878" w:rsidRPr="00AD1759">
                  <w:rPr>
                    <w:rFonts w:asciiTheme="majorBidi" w:hAnsiTheme="majorBidi" w:cstheme="majorBidi"/>
                    <w:lang w:val="pt-BR"/>
                  </w:rPr>
                  <w:t>Tel: +1 303 809 7423</w:t>
                </w:r>
                <w:r w:rsidR="00F34878" w:rsidRPr="00AD1759">
                  <w:rPr>
                    <w:rFonts w:asciiTheme="majorBidi" w:hAnsiTheme="majorBidi" w:cstheme="majorBidi"/>
                    <w:lang w:val="pt-BR"/>
                  </w:rPr>
                  <w:br/>
                  <w:t>E-mail: steve.trowbridge@nokia.com</w:t>
                </w:r>
              </w:sdtContent>
            </w:sdt>
          </w:p>
        </w:tc>
      </w:tr>
      <w:tr w:rsidR="00AB583E" w:rsidRPr="00AD1759" w14:paraId="67D1DF81" w14:textId="77777777" w:rsidTr="000C397B">
        <w:trPr>
          <w:cantSplit/>
        </w:trPr>
        <w:tc>
          <w:tcPr>
            <w:tcW w:w="1607" w:type="dxa"/>
            <w:gridSpan w:val="2"/>
            <w:tcBorders>
              <w:top w:val="single" w:sz="8" w:space="0" w:color="auto"/>
              <w:bottom w:val="single" w:sz="8" w:space="0" w:color="auto"/>
            </w:tcBorders>
          </w:tcPr>
          <w:p w14:paraId="533C66CF" w14:textId="77777777" w:rsidR="00AB583E" w:rsidRPr="00AD1759" w:rsidRDefault="00AB583E" w:rsidP="00AB583E">
            <w:pPr>
              <w:rPr>
                <w:rFonts w:asciiTheme="majorBidi" w:hAnsiTheme="majorBidi" w:cstheme="majorBidi"/>
                <w:b/>
                <w:bCs/>
              </w:rPr>
            </w:pPr>
            <w:r w:rsidRPr="00AD1759">
              <w:rPr>
                <w:rFonts w:asciiTheme="majorBidi" w:hAnsiTheme="majorBidi" w:cstheme="majorBidi"/>
                <w:b/>
                <w:bCs/>
              </w:rPr>
              <w:t>Contact:</w:t>
            </w:r>
          </w:p>
        </w:tc>
        <w:tc>
          <w:tcPr>
            <w:tcW w:w="3780" w:type="dxa"/>
            <w:gridSpan w:val="4"/>
            <w:tcBorders>
              <w:top w:val="single" w:sz="8" w:space="0" w:color="auto"/>
              <w:bottom w:val="single" w:sz="8" w:space="0" w:color="auto"/>
            </w:tcBorders>
          </w:tcPr>
          <w:p w14:paraId="4F40ED30" w14:textId="328CBCB2" w:rsidR="00AB583E" w:rsidRPr="00AD1759" w:rsidRDefault="00AD1759" w:rsidP="00AB583E">
            <w:pPr>
              <w:rPr>
                <w:rFonts w:asciiTheme="majorBidi" w:hAnsiTheme="majorBidi" w:cstheme="majorBidi"/>
                <w:lang w:val="fr-CA"/>
              </w:rPr>
            </w:pPr>
            <w:sdt>
              <w:sdtPr>
                <w:rPr>
                  <w:rFonts w:asciiTheme="majorBidi" w:hAnsiTheme="majorBidi" w:cstheme="majorBidi"/>
                  <w:lang w:val="fr-CA"/>
                </w:rPr>
                <w:alias w:val="ContactNameOrgCountry"/>
                <w:tag w:val="ContactNameOrgCountry"/>
                <w:id w:val="1074630212"/>
                <w:placeholder>
                  <w:docPart w:val="F033DB29F3CE4D6ABED1E8B2949E5819"/>
                </w:placeholder>
                <w:text w:multiLine="1"/>
              </w:sdtPr>
              <w:sdtEndPr/>
              <w:sdtContent>
                <w:r w:rsidR="00AB583E" w:rsidRPr="00AD1759">
                  <w:rPr>
                    <w:rFonts w:asciiTheme="majorBidi" w:hAnsiTheme="majorBidi" w:cstheme="majorBidi"/>
                    <w:lang w:val="fr-CA"/>
                  </w:rPr>
                  <w:t>Glenn Parsons</w:t>
                </w:r>
                <w:r w:rsidR="00AB583E" w:rsidRPr="00AD1759">
                  <w:rPr>
                    <w:rFonts w:asciiTheme="majorBidi" w:hAnsiTheme="majorBidi" w:cstheme="majorBidi"/>
                    <w:lang w:val="fr-CA"/>
                  </w:rPr>
                  <w:br/>
                </w:r>
                <w:r w:rsidR="00004C06" w:rsidRPr="00AD1759">
                  <w:rPr>
                    <w:rFonts w:asciiTheme="majorBidi" w:hAnsiTheme="majorBidi" w:cstheme="majorBidi"/>
                    <w:lang w:val="fr-CA"/>
                  </w:rPr>
                  <w:t>Vice-chairman, ITU-T SG15</w:t>
                </w:r>
              </w:sdtContent>
            </w:sdt>
          </w:p>
        </w:tc>
        <w:tc>
          <w:tcPr>
            <w:tcW w:w="4536" w:type="dxa"/>
            <w:tcBorders>
              <w:top w:val="single" w:sz="8" w:space="0" w:color="auto"/>
              <w:bottom w:val="single" w:sz="8" w:space="0" w:color="auto"/>
            </w:tcBorders>
          </w:tcPr>
          <w:p w14:paraId="08D82A0D" w14:textId="0F127BAD" w:rsidR="00AB583E" w:rsidRPr="00AD1759" w:rsidRDefault="00AD1759" w:rsidP="00AB583E">
            <w:pPr>
              <w:rPr>
                <w:rFonts w:asciiTheme="majorBidi" w:hAnsiTheme="majorBidi" w:cstheme="majorBidi"/>
                <w:lang w:val="pt-BR"/>
              </w:rPr>
            </w:pPr>
            <w:sdt>
              <w:sdtPr>
                <w:rPr>
                  <w:rFonts w:asciiTheme="majorBidi" w:hAnsiTheme="majorBidi" w:cstheme="majorBidi"/>
                </w:rPr>
                <w:alias w:val="ContactTelFaxEmail"/>
                <w:tag w:val="ContactTelFaxEmail"/>
                <w:id w:val="514734670"/>
                <w:placeholder>
                  <w:docPart w:val="A34F83C4EFB9459187C07C64FA572C6F"/>
                </w:placeholder>
              </w:sdtPr>
              <w:sdtEndPr/>
              <w:sdtContent>
                <w:r w:rsidR="00AB583E" w:rsidRPr="00AD1759">
                  <w:rPr>
                    <w:rFonts w:asciiTheme="majorBidi" w:hAnsiTheme="majorBidi" w:cstheme="majorBidi"/>
                    <w:lang w:val="pt-BR"/>
                  </w:rPr>
                  <w:t>Tel: +1 514 379 9037</w:t>
                </w:r>
                <w:r w:rsidR="00AB583E" w:rsidRPr="00AD1759">
                  <w:rPr>
                    <w:rFonts w:asciiTheme="majorBidi" w:hAnsiTheme="majorBidi" w:cstheme="majorBidi"/>
                    <w:lang w:val="pt-BR"/>
                  </w:rPr>
                  <w:br/>
                  <w:t>E-mail: glenn.parsons@ericsson.com</w:t>
                </w:r>
              </w:sdtContent>
            </w:sdt>
          </w:p>
        </w:tc>
      </w:tr>
    </w:tbl>
    <w:p w14:paraId="5870F72E" w14:textId="77777777" w:rsidR="000C397B" w:rsidRPr="00AD1759" w:rsidRDefault="000C397B"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AD1759" w14:paraId="3B2E1AE1" w14:textId="77777777" w:rsidTr="00361116">
        <w:trPr>
          <w:cantSplit/>
        </w:trPr>
        <w:tc>
          <w:tcPr>
            <w:tcW w:w="1616" w:type="dxa"/>
          </w:tcPr>
          <w:p w14:paraId="705E8A11" w14:textId="77777777" w:rsidR="0089088E" w:rsidRPr="00AD1759" w:rsidRDefault="0089088E" w:rsidP="005976A1">
            <w:pPr>
              <w:rPr>
                <w:rFonts w:asciiTheme="majorBidi" w:hAnsiTheme="majorBidi" w:cstheme="majorBidi"/>
                <w:b/>
                <w:bCs/>
              </w:rPr>
            </w:pPr>
            <w:r w:rsidRPr="00AD1759">
              <w:rPr>
                <w:rFonts w:asciiTheme="majorBidi" w:hAnsiTheme="majorBidi" w:cstheme="majorBidi"/>
                <w:b/>
                <w:bCs/>
              </w:rPr>
              <w:t>Keywords:</w:t>
            </w:r>
          </w:p>
        </w:tc>
        <w:tc>
          <w:tcPr>
            <w:tcW w:w="8157" w:type="dxa"/>
          </w:tcPr>
          <w:p w14:paraId="75E3B1EF" w14:textId="709B6E85" w:rsidR="0089088E" w:rsidRPr="00AD1759" w:rsidRDefault="00A874A7" w:rsidP="005976A1">
            <w:pPr>
              <w:rPr>
                <w:rFonts w:asciiTheme="majorBidi" w:hAnsiTheme="majorBidi" w:cstheme="majorBidi"/>
              </w:rPr>
            </w:pPr>
            <w:r w:rsidRPr="00AD1759">
              <w:rPr>
                <w:rFonts w:asciiTheme="majorBidi" w:hAnsiTheme="majorBidi" w:cstheme="majorBidi"/>
              </w:rPr>
              <w:t>Rec A.5; approval</w:t>
            </w:r>
            <w:r w:rsidR="00AD1759">
              <w:rPr>
                <w:rFonts w:asciiTheme="majorBidi" w:hAnsiTheme="majorBidi" w:cstheme="majorBidi"/>
              </w:rPr>
              <w:t>;</w:t>
            </w:r>
          </w:p>
        </w:tc>
      </w:tr>
      <w:tr w:rsidR="0089088E" w:rsidRPr="00AD1759" w14:paraId="7D0F8B1C" w14:textId="77777777" w:rsidTr="00361116">
        <w:trPr>
          <w:cantSplit/>
        </w:trPr>
        <w:tc>
          <w:tcPr>
            <w:tcW w:w="1616" w:type="dxa"/>
          </w:tcPr>
          <w:p w14:paraId="72CA09B8" w14:textId="77777777" w:rsidR="0089088E" w:rsidRPr="00AD1759" w:rsidRDefault="0089088E" w:rsidP="005976A1">
            <w:pPr>
              <w:rPr>
                <w:rFonts w:asciiTheme="majorBidi" w:hAnsiTheme="majorBidi" w:cstheme="majorBidi"/>
                <w:b/>
                <w:bCs/>
              </w:rPr>
            </w:pPr>
            <w:r w:rsidRPr="00AD1759">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4BE3CBD5" w14:textId="3EF48C60" w:rsidR="0089088E" w:rsidRPr="00AD1759" w:rsidRDefault="000655DA" w:rsidP="008B5123">
                <w:pPr>
                  <w:rPr>
                    <w:rFonts w:asciiTheme="majorBidi" w:hAnsiTheme="majorBidi" w:cstheme="majorBidi"/>
                  </w:rPr>
                </w:pPr>
                <w:r w:rsidRPr="00AD1759">
                  <w:rPr>
                    <w:rFonts w:asciiTheme="majorBidi" w:hAnsiTheme="majorBidi" w:cstheme="majorBidi"/>
                  </w:rPr>
                  <w:t>This liaison identifies two cases of adding references during the approval process that are not covered by Rec. A.5.</w:t>
                </w:r>
              </w:p>
            </w:tc>
          </w:sdtContent>
        </w:sdt>
      </w:tr>
    </w:tbl>
    <w:p w14:paraId="58589E1E" w14:textId="0EE0B10C" w:rsidR="0089088E" w:rsidRPr="00AD1759" w:rsidRDefault="0089088E" w:rsidP="0089088E">
      <w:pPr>
        <w:rPr>
          <w:rFonts w:asciiTheme="majorBidi" w:hAnsiTheme="majorBidi" w:cstheme="majorBidi"/>
        </w:rPr>
      </w:pPr>
    </w:p>
    <w:p w14:paraId="5CF4E0C4" w14:textId="4F0373C7" w:rsidR="003E2D69" w:rsidRPr="00AD1759" w:rsidRDefault="003E2D69" w:rsidP="0089088E">
      <w:pPr>
        <w:rPr>
          <w:rFonts w:asciiTheme="majorBidi" w:hAnsiTheme="majorBidi" w:cstheme="majorBidi"/>
        </w:rPr>
      </w:pPr>
      <w:r w:rsidRPr="00AD1759">
        <w:rPr>
          <w:rFonts w:asciiTheme="majorBidi" w:hAnsiTheme="majorBidi" w:cstheme="majorBidi"/>
        </w:rPr>
        <w:t>Study Group 15 often references the work of other SDOs as the basis for our work.  As a result, most Recommendations for consent have an associated A.5 justification in a TD.  This TD is generated using the TSB work programme tool and is based on Rec A.5 Annex A, and is used in the study group decision as indicated in Rec A.5 clause 6.3.</w:t>
      </w:r>
    </w:p>
    <w:p w14:paraId="527D66CD" w14:textId="5BF69332" w:rsidR="003E2D69" w:rsidRPr="00AD1759" w:rsidRDefault="003E2D69" w:rsidP="0089088E">
      <w:pPr>
        <w:rPr>
          <w:rFonts w:asciiTheme="majorBidi" w:hAnsiTheme="majorBidi" w:cstheme="majorBidi"/>
        </w:rPr>
      </w:pPr>
      <w:r w:rsidRPr="00AD1759">
        <w:rPr>
          <w:rFonts w:asciiTheme="majorBidi" w:hAnsiTheme="majorBidi" w:cstheme="majorBidi"/>
        </w:rPr>
        <w:t>This has worked very well to ensure both question and the members are in agreement on the value of including a reference to another SDO’s standard.</w:t>
      </w:r>
    </w:p>
    <w:p w14:paraId="1D79D02A" w14:textId="2873EEA4" w:rsidR="003E2D69" w:rsidRPr="00AD1759" w:rsidRDefault="003E2D69" w:rsidP="0089088E">
      <w:pPr>
        <w:rPr>
          <w:rFonts w:asciiTheme="majorBidi" w:hAnsiTheme="majorBidi" w:cstheme="majorBidi"/>
        </w:rPr>
      </w:pPr>
      <w:r w:rsidRPr="00AD1759">
        <w:rPr>
          <w:rFonts w:asciiTheme="majorBidi" w:hAnsiTheme="majorBidi" w:cstheme="majorBidi"/>
        </w:rPr>
        <w:t xml:space="preserve">Recently, a situation with references was encountered by SG15 that we believe is not currently covered by Rec A.5.  This then led us to identify </w:t>
      </w:r>
      <w:r w:rsidR="00432C30" w:rsidRPr="00AD1759">
        <w:rPr>
          <w:rFonts w:asciiTheme="majorBidi" w:hAnsiTheme="majorBidi" w:cstheme="majorBidi"/>
        </w:rPr>
        <w:t xml:space="preserve">two other </w:t>
      </w:r>
      <w:r w:rsidRPr="00AD1759">
        <w:rPr>
          <w:rFonts w:asciiTheme="majorBidi" w:hAnsiTheme="majorBidi" w:cstheme="majorBidi"/>
        </w:rPr>
        <w:t>case</w:t>
      </w:r>
      <w:r w:rsidR="00432C30" w:rsidRPr="00AD1759">
        <w:rPr>
          <w:rFonts w:asciiTheme="majorBidi" w:hAnsiTheme="majorBidi" w:cstheme="majorBidi"/>
        </w:rPr>
        <w:t>s</w:t>
      </w:r>
      <w:r w:rsidRPr="00AD1759">
        <w:rPr>
          <w:rFonts w:asciiTheme="majorBidi" w:hAnsiTheme="majorBidi" w:cstheme="majorBidi"/>
        </w:rPr>
        <w:t>.  These two cases are:</w:t>
      </w:r>
    </w:p>
    <w:p w14:paraId="4E4F783D" w14:textId="39CCB7C9" w:rsidR="003E2D69" w:rsidRPr="00AD1759" w:rsidRDefault="003E2D69" w:rsidP="003E2D69">
      <w:pPr>
        <w:pStyle w:val="ListParagraph"/>
        <w:numPr>
          <w:ilvl w:val="0"/>
          <w:numId w:val="11"/>
        </w:numPr>
        <w:rPr>
          <w:rFonts w:asciiTheme="majorBidi" w:eastAsia="Times New Roman" w:hAnsiTheme="majorBidi" w:cstheme="majorBidi"/>
          <w:sz w:val="24"/>
          <w:szCs w:val="24"/>
        </w:rPr>
      </w:pPr>
      <w:r w:rsidRPr="00AD1759">
        <w:rPr>
          <w:rFonts w:asciiTheme="majorBidi" w:eastAsia="Times New Roman" w:hAnsiTheme="majorBidi" w:cstheme="majorBidi"/>
          <w:sz w:val="24"/>
          <w:szCs w:val="24"/>
        </w:rPr>
        <w:t>A new reference</w:t>
      </w:r>
      <w:r w:rsidR="00BD29D8" w:rsidRPr="00AD1759">
        <w:rPr>
          <w:rFonts w:asciiTheme="majorBidi" w:eastAsia="Times New Roman" w:hAnsiTheme="majorBidi" w:cstheme="majorBidi"/>
          <w:sz w:val="24"/>
          <w:szCs w:val="24"/>
        </w:rPr>
        <w:t>,</w:t>
      </w:r>
      <w:r w:rsidRPr="00AD1759">
        <w:rPr>
          <w:rFonts w:asciiTheme="majorBidi" w:eastAsia="Times New Roman" w:hAnsiTheme="majorBidi" w:cstheme="majorBidi"/>
          <w:sz w:val="24"/>
          <w:szCs w:val="24"/>
        </w:rPr>
        <w:t xml:space="preserve"> </w:t>
      </w:r>
      <w:r w:rsidR="00BD29D8" w:rsidRPr="00AD1759">
        <w:rPr>
          <w:rFonts w:asciiTheme="majorBidi" w:eastAsia="Times New Roman" w:hAnsiTheme="majorBidi" w:cstheme="majorBidi"/>
          <w:sz w:val="24"/>
          <w:szCs w:val="24"/>
        </w:rPr>
        <w:t xml:space="preserve">that </w:t>
      </w:r>
      <w:r w:rsidR="002B0EE6" w:rsidRPr="00AD1759">
        <w:rPr>
          <w:rFonts w:asciiTheme="majorBidi" w:eastAsia="Times New Roman" w:hAnsiTheme="majorBidi" w:cstheme="majorBidi"/>
          <w:sz w:val="24"/>
          <w:szCs w:val="24"/>
        </w:rPr>
        <w:t>was not</w:t>
      </w:r>
      <w:r w:rsidR="00BD29D8" w:rsidRPr="00AD1759">
        <w:rPr>
          <w:rFonts w:asciiTheme="majorBidi" w:eastAsia="Times New Roman" w:hAnsiTheme="majorBidi" w:cstheme="majorBidi"/>
          <w:sz w:val="24"/>
          <w:szCs w:val="24"/>
        </w:rPr>
        <w:t xml:space="preserve"> present in the consented/determined text, </w:t>
      </w:r>
      <w:r w:rsidRPr="00AD1759">
        <w:rPr>
          <w:rFonts w:asciiTheme="majorBidi" w:eastAsia="Times New Roman" w:hAnsiTheme="majorBidi" w:cstheme="majorBidi"/>
          <w:sz w:val="24"/>
          <w:szCs w:val="24"/>
        </w:rPr>
        <w:t>is added</w:t>
      </w:r>
      <w:r w:rsidR="00BD29D8" w:rsidRPr="00AD1759">
        <w:rPr>
          <w:rFonts w:asciiTheme="majorBidi" w:eastAsia="Times New Roman" w:hAnsiTheme="majorBidi" w:cstheme="majorBidi"/>
          <w:sz w:val="24"/>
          <w:szCs w:val="24"/>
        </w:rPr>
        <w:t xml:space="preserve"> (through member comments)</w:t>
      </w:r>
      <w:r w:rsidR="00A874A7" w:rsidRPr="00AD1759">
        <w:rPr>
          <w:rFonts w:asciiTheme="majorBidi" w:eastAsia="Times New Roman" w:hAnsiTheme="majorBidi" w:cstheme="majorBidi"/>
          <w:sz w:val="24"/>
          <w:szCs w:val="24"/>
        </w:rPr>
        <w:t xml:space="preserve"> </w:t>
      </w:r>
      <w:r w:rsidR="00BD29D8" w:rsidRPr="00AD1759">
        <w:rPr>
          <w:rFonts w:asciiTheme="majorBidi" w:eastAsia="Times New Roman" w:hAnsiTheme="majorBidi" w:cstheme="majorBidi"/>
          <w:sz w:val="24"/>
          <w:szCs w:val="24"/>
        </w:rPr>
        <w:t>to the</w:t>
      </w:r>
      <w:r w:rsidR="00A874A7" w:rsidRPr="00AD1759">
        <w:rPr>
          <w:rFonts w:asciiTheme="majorBidi" w:eastAsia="Times New Roman" w:hAnsiTheme="majorBidi" w:cstheme="majorBidi"/>
          <w:sz w:val="24"/>
          <w:szCs w:val="24"/>
        </w:rPr>
        <w:t xml:space="preserve"> text </w:t>
      </w:r>
      <w:r w:rsidRPr="00AD1759">
        <w:rPr>
          <w:rFonts w:asciiTheme="majorBidi" w:eastAsia="Times New Roman" w:hAnsiTheme="majorBidi" w:cstheme="majorBidi"/>
          <w:sz w:val="24"/>
          <w:szCs w:val="24"/>
        </w:rPr>
        <w:t>for approval at a SG meeting</w:t>
      </w:r>
      <w:r w:rsidR="00A874A7" w:rsidRPr="00AD1759">
        <w:rPr>
          <w:rFonts w:asciiTheme="majorBidi" w:eastAsia="Times New Roman" w:hAnsiTheme="majorBidi" w:cstheme="majorBidi"/>
          <w:sz w:val="24"/>
          <w:szCs w:val="24"/>
        </w:rPr>
        <w:t>.</w:t>
      </w:r>
      <w:r w:rsidRPr="00AD1759">
        <w:rPr>
          <w:rFonts w:asciiTheme="majorBidi" w:eastAsia="Times New Roman" w:hAnsiTheme="majorBidi" w:cstheme="majorBidi"/>
          <w:sz w:val="24"/>
          <w:szCs w:val="24"/>
        </w:rPr>
        <w:t xml:space="preserve"> </w:t>
      </w:r>
    </w:p>
    <w:p w14:paraId="59C4ADAD" w14:textId="3436D158" w:rsidR="003E2D69" w:rsidRPr="00AD1759" w:rsidRDefault="00A874A7" w:rsidP="003E2D69">
      <w:pPr>
        <w:pStyle w:val="ListParagraph"/>
        <w:numPr>
          <w:ilvl w:val="0"/>
          <w:numId w:val="11"/>
        </w:numPr>
        <w:rPr>
          <w:rFonts w:asciiTheme="majorBidi" w:eastAsia="Times New Roman" w:hAnsiTheme="majorBidi" w:cstheme="majorBidi"/>
          <w:sz w:val="24"/>
          <w:szCs w:val="24"/>
        </w:rPr>
      </w:pPr>
      <w:r w:rsidRPr="00AD1759">
        <w:rPr>
          <w:rFonts w:asciiTheme="majorBidi" w:eastAsia="Times New Roman" w:hAnsiTheme="majorBidi" w:cstheme="majorBidi"/>
          <w:sz w:val="24"/>
          <w:szCs w:val="24"/>
        </w:rPr>
        <w:t>A</w:t>
      </w:r>
      <w:r w:rsidR="003E2D69" w:rsidRPr="00AD1759">
        <w:rPr>
          <w:rFonts w:asciiTheme="majorBidi" w:eastAsia="Times New Roman" w:hAnsiTheme="majorBidi" w:cstheme="majorBidi"/>
          <w:sz w:val="24"/>
          <w:szCs w:val="24"/>
        </w:rPr>
        <w:t xml:space="preserve"> new reference</w:t>
      </w:r>
      <w:r w:rsidR="002B0EE6" w:rsidRPr="00AD1759">
        <w:rPr>
          <w:rFonts w:asciiTheme="majorBidi" w:eastAsia="Times New Roman" w:hAnsiTheme="majorBidi" w:cstheme="majorBidi"/>
          <w:sz w:val="24"/>
          <w:szCs w:val="24"/>
        </w:rPr>
        <w:t xml:space="preserve">, that was not present in the consented text, </w:t>
      </w:r>
      <w:r w:rsidR="003E2D69" w:rsidRPr="00AD1759">
        <w:rPr>
          <w:rFonts w:asciiTheme="majorBidi" w:eastAsia="Times New Roman" w:hAnsiTheme="majorBidi" w:cstheme="majorBidi"/>
          <w:sz w:val="24"/>
          <w:szCs w:val="24"/>
        </w:rPr>
        <w:t xml:space="preserve">is added </w:t>
      </w:r>
      <w:r w:rsidR="002B0EE6" w:rsidRPr="00AD1759">
        <w:rPr>
          <w:rFonts w:asciiTheme="majorBidi" w:eastAsia="Times New Roman" w:hAnsiTheme="majorBidi" w:cstheme="majorBidi"/>
          <w:sz w:val="24"/>
          <w:szCs w:val="24"/>
        </w:rPr>
        <w:t xml:space="preserve">to </w:t>
      </w:r>
      <w:r w:rsidR="003E2D69" w:rsidRPr="00AD1759">
        <w:rPr>
          <w:rFonts w:asciiTheme="majorBidi" w:eastAsia="Times New Roman" w:hAnsiTheme="majorBidi" w:cstheme="majorBidi"/>
          <w:sz w:val="24"/>
          <w:szCs w:val="24"/>
        </w:rPr>
        <w:t xml:space="preserve">the AR text </w:t>
      </w:r>
      <w:r w:rsidRPr="00AD1759">
        <w:rPr>
          <w:rFonts w:asciiTheme="majorBidi" w:eastAsia="Times New Roman" w:hAnsiTheme="majorBidi" w:cstheme="majorBidi"/>
          <w:sz w:val="24"/>
          <w:szCs w:val="24"/>
        </w:rPr>
        <w:t xml:space="preserve">(of AAP) </w:t>
      </w:r>
      <w:r w:rsidR="003E2D69" w:rsidRPr="00AD1759">
        <w:rPr>
          <w:rFonts w:asciiTheme="majorBidi" w:eastAsia="Times New Roman" w:hAnsiTheme="majorBidi" w:cstheme="majorBidi"/>
          <w:sz w:val="24"/>
          <w:szCs w:val="24"/>
        </w:rPr>
        <w:t>(</w:t>
      </w:r>
      <w:r w:rsidRPr="00AD1759">
        <w:rPr>
          <w:rFonts w:asciiTheme="majorBidi" w:eastAsia="Times New Roman" w:hAnsiTheme="majorBidi" w:cstheme="majorBidi"/>
          <w:sz w:val="24"/>
          <w:szCs w:val="24"/>
        </w:rPr>
        <w:t xml:space="preserve">i.e., it was </w:t>
      </w:r>
      <w:r w:rsidR="003E2D69" w:rsidRPr="00AD1759">
        <w:rPr>
          <w:rFonts w:asciiTheme="majorBidi" w:eastAsia="Times New Roman" w:hAnsiTheme="majorBidi" w:cstheme="majorBidi"/>
          <w:sz w:val="24"/>
          <w:szCs w:val="24"/>
        </w:rPr>
        <w:t xml:space="preserve">introduced through resolution of </w:t>
      </w:r>
      <w:r w:rsidR="001134FA" w:rsidRPr="00AD1759">
        <w:rPr>
          <w:rFonts w:asciiTheme="majorBidi" w:eastAsia="Times New Roman" w:hAnsiTheme="majorBidi" w:cstheme="majorBidi"/>
          <w:sz w:val="24"/>
          <w:szCs w:val="24"/>
        </w:rPr>
        <w:t>LC</w:t>
      </w:r>
      <w:r w:rsidR="003E2D69" w:rsidRPr="00AD1759">
        <w:rPr>
          <w:rFonts w:asciiTheme="majorBidi" w:eastAsia="Times New Roman" w:hAnsiTheme="majorBidi" w:cstheme="majorBidi"/>
          <w:sz w:val="24"/>
          <w:szCs w:val="24"/>
        </w:rPr>
        <w:t xml:space="preserve"> comments).</w:t>
      </w:r>
    </w:p>
    <w:p w14:paraId="1048741E" w14:textId="49266B35" w:rsidR="00A874A7" w:rsidRPr="00AD1759" w:rsidRDefault="00432C30" w:rsidP="00A874A7">
      <w:pPr>
        <w:rPr>
          <w:rFonts w:asciiTheme="majorBidi" w:hAnsiTheme="majorBidi" w:cstheme="majorBidi"/>
          <w:lang w:val="en-US"/>
        </w:rPr>
      </w:pPr>
      <w:r w:rsidRPr="00AD1759">
        <w:rPr>
          <w:rFonts w:asciiTheme="majorBidi" w:hAnsiTheme="majorBidi" w:cstheme="majorBidi"/>
          <w:lang w:val="en-US"/>
        </w:rPr>
        <w:t>T</w:t>
      </w:r>
      <w:r w:rsidR="00A874A7" w:rsidRPr="00AD1759">
        <w:rPr>
          <w:rFonts w:asciiTheme="majorBidi" w:hAnsiTheme="majorBidi" w:cstheme="majorBidi"/>
          <w:lang w:val="en-US"/>
        </w:rPr>
        <w:t>he first case</w:t>
      </w:r>
      <w:r w:rsidRPr="00AD1759">
        <w:rPr>
          <w:rFonts w:asciiTheme="majorBidi" w:hAnsiTheme="majorBidi" w:cstheme="majorBidi"/>
          <w:lang w:val="en-US"/>
        </w:rPr>
        <w:t xml:space="preserve"> was recently experienced by SG15.</w:t>
      </w:r>
      <w:r w:rsidR="002B0EE6" w:rsidRPr="00AD1759">
        <w:rPr>
          <w:rFonts w:asciiTheme="majorBidi" w:hAnsiTheme="majorBidi" w:cstheme="majorBidi"/>
          <w:lang w:val="en-US"/>
        </w:rPr>
        <w:t xml:space="preserve"> </w:t>
      </w:r>
      <w:r w:rsidRPr="00AD1759">
        <w:rPr>
          <w:rFonts w:asciiTheme="majorBidi" w:hAnsiTheme="majorBidi" w:cstheme="majorBidi"/>
          <w:lang w:val="en-US"/>
        </w:rPr>
        <w:t>A</w:t>
      </w:r>
      <w:r w:rsidR="00A874A7" w:rsidRPr="00AD1759">
        <w:rPr>
          <w:rFonts w:asciiTheme="majorBidi" w:hAnsiTheme="majorBidi" w:cstheme="majorBidi"/>
          <w:lang w:val="en-US"/>
        </w:rPr>
        <w:t xml:space="preserve"> new reference</w:t>
      </w:r>
      <w:r w:rsidRPr="00AD1759">
        <w:rPr>
          <w:rFonts w:asciiTheme="majorBidi" w:hAnsiTheme="majorBidi" w:cstheme="majorBidi"/>
          <w:lang w:val="en-US"/>
        </w:rPr>
        <w:t>,</w:t>
      </w:r>
      <w:r w:rsidR="00A874A7" w:rsidRPr="00AD1759">
        <w:rPr>
          <w:rFonts w:asciiTheme="majorBidi" w:hAnsiTheme="majorBidi" w:cstheme="majorBidi"/>
          <w:lang w:val="en-US"/>
        </w:rPr>
        <w:t xml:space="preserve"> </w:t>
      </w:r>
      <w:r w:rsidRPr="00AD1759">
        <w:rPr>
          <w:rFonts w:asciiTheme="majorBidi" w:hAnsiTheme="majorBidi" w:cstheme="majorBidi"/>
          <w:lang w:val="en-US"/>
        </w:rPr>
        <w:t xml:space="preserve">that was not present in the consented text, </w:t>
      </w:r>
      <w:r w:rsidR="00A874A7" w:rsidRPr="00AD1759">
        <w:rPr>
          <w:rFonts w:asciiTheme="majorBidi" w:hAnsiTheme="majorBidi" w:cstheme="majorBidi"/>
          <w:lang w:val="en-US"/>
        </w:rPr>
        <w:t xml:space="preserve">was added </w:t>
      </w:r>
      <w:r w:rsidRPr="00AD1759">
        <w:rPr>
          <w:rFonts w:asciiTheme="majorBidi" w:hAnsiTheme="majorBidi" w:cstheme="majorBidi"/>
          <w:lang w:val="en-US"/>
        </w:rPr>
        <w:t>to the</w:t>
      </w:r>
      <w:r w:rsidR="00A874A7" w:rsidRPr="00AD1759">
        <w:rPr>
          <w:rFonts w:asciiTheme="majorBidi" w:hAnsiTheme="majorBidi" w:cstheme="majorBidi"/>
          <w:lang w:val="en-US"/>
        </w:rPr>
        <w:t xml:space="preserve"> text </w:t>
      </w:r>
      <w:r w:rsidRPr="00AD1759">
        <w:rPr>
          <w:rFonts w:asciiTheme="majorBidi" w:hAnsiTheme="majorBidi" w:cstheme="majorBidi"/>
          <w:lang w:val="en-US"/>
        </w:rPr>
        <w:t xml:space="preserve">for approval </w:t>
      </w:r>
      <w:r w:rsidR="00A874A7" w:rsidRPr="00AD1759">
        <w:rPr>
          <w:rFonts w:asciiTheme="majorBidi" w:hAnsiTheme="majorBidi" w:cstheme="majorBidi"/>
          <w:lang w:val="en-US"/>
        </w:rPr>
        <w:t xml:space="preserve">(as a result of the resolution of AAP </w:t>
      </w:r>
      <w:r w:rsidRPr="00AD1759">
        <w:rPr>
          <w:rFonts w:asciiTheme="majorBidi" w:hAnsiTheme="majorBidi" w:cstheme="majorBidi"/>
          <w:lang w:val="en-US"/>
        </w:rPr>
        <w:t xml:space="preserve">last call </w:t>
      </w:r>
      <w:r w:rsidR="00A874A7" w:rsidRPr="00AD1759">
        <w:rPr>
          <w:rFonts w:asciiTheme="majorBidi" w:hAnsiTheme="majorBidi" w:cstheme="majorBidi"/>
          <w:lang w:val="en-US"/>
        </w:rPr>
        <w:t xml:space="preserve">comments).  As the approval fell to the SG15 plenary, the SG15 management team </w:t>
      </w:r>
      <w:r w:rsidR="00A874A7" w:rsidRPr="00AD1759">
        <w:rPr>
          <w:rFonts w:asciiTheme="majorBidi" w:hAnsiTheme="majorBidi" w:cstheme="majorBidi"/>
        </w:rPr>
        <w:t>extrapolated from the existing rule (in clause 6.3 of Rec A.5) that an updated A.5 justification TD must be available 24 hours prior to approval by SG15.</w:t>
      </w:r>
    </w:p>
    <w:p w14:paraId="469B6A74" w14:textId="146D33CA" w:rsidR="00A874A7" w:rsidRPr="00AD1759" w:rsidRDefault="00A874A7" w:rsidP="00A874A7">
      <w:pPr>
        <w:rPr>
          <w:rFonts w:asciiTheme="majorBidi" w:hAnsiTheme="majorBidi" w:cstheme="majorBidi"/>
        </w:rPr>
      </w:pPr>
      <w:r w:rsidRPr="00AD1759">
        <w:rPr>
          <w:rFonts w:asciiTheme="majorBidi" w:hAnsiTheme="majorBidi" w:cstheme="majorBidi"/>
        </w:rPr>
        <w:lastRenderedPageBreak/>
        <w:t>For the second case of introducing a new reference from LC comment resolution (as part of AAP), if this were encountered by SG15 we would suggest handling this with a similar extrapolation to provide an updated A.5 justification TD (even though there would not be a current plenary) that would include any added references arising from LC comment resolution at least 24 hours prior to the initiation of AR.</w:t>
      </w:r>
    </w:p>
    <w:p w14:paraId="3C68857B" w14:textId="6910FB92" w:rsidR="002020B2" w:rsidRPr="00AD1759" w:rsidRDefault="002020B2" w:rsidP="00A874A7">
      <w:pPr>
        <w:rPr>
          <w:rFonts w:asciiTheme="majorBidi" w:hAnsiTheme="majorBidi" w:cstheme="majorBidi"/>
          <w:b/>
          <w:bCs/>
        </w:rPr>
      </w:pPr>
      <w:r w:rsidRPr="00AD1759">
        <w:rPr>
          <w:rFonts w:asciiTheme="majorBidi" w:hAnsiTheme="majorBidi" w:cstheme="majorBidi"/>
        </w:rPr>
        <w:t>In both case</w:t>
      </w:r>
      <w:r w:rsidR="00D70EBA" w:rsidRPr="00AD1759">
        <w:rPr>
          <w:rFonts w:asciiTheme="majorBidi" w:hAnsiTheme="majorBidi" w:cstheme="majorBidi"/>
        </w:rPr>
        <w:t>s</w:t>
      </w:r>
      <w:r w:rsidRPr="00AD1759">
        <w:rPr>
          <w:rFonts w:asciiTheme="majorBidi" w:hAnsiTheme="majorBidi" w:cstheme="majorBidi"/>
        </w:rPr>
        <w:t xml:space="preserve">, </w:t>
      </w:r>
      <w:r w:rsidR="00D70EBA" w:rsidRPr="00AD1759">
        <w:rPr>
          <w:rFonts w:asciiTheme="majorBidi" w:hAnsiTheme="majorBidi" w:cstheme="majorBidi"/>
        </w:rPr>
        <w:t xml:space="preserve">it </w:t>
      </w:r>
      <w:r w:rsidR="00235C1A" w:rsidRPr="00AD1759">
        <w:rPr>
          <w:rFonts w:asciiTheme="majorBidi" w:hAnsiTheme="majorBidi" w:cstheme="majorBidi"/>
        </w:rPr>
        <w:t>may</w:t>
      </w:r>
      <w:r w:rsidR="00D70EBA" w:rsidRPr="00AD1759">
        <w:rPr>
          <w:rFonts w:asciiTheme="majorBidi" w:hAnsiTheme="majorBidi" w:cstheme="majorBidi"/>
        </w:rPr>
        <w:t xml:space="preserve"> be appropriate </w:t>
      </w:r>
      <w:r w:rsidR="00235C1A" w:rsidRPr="00AD1759">
        <w:rPr>
          <w:rFonts w:asciiTheme="majorBidi" w:hAnsiTheme="majorBidi" w:cstheme="majorBidi"/>
        </w:rPr>
        <w:t>for a link or reference</w:t>
      </w:r>
      <w:r w:rsidR="00D70EBA" w:rsidRPr="00AD1759">
        <w:rPr>
          <w:rFonts w:asciiTheme="majorBidi" w:hAnsiTheme="majorBidi" w:cstheme="majorBidi"/>
        </w:rPr>
        <w:t xml:space="preserve"> to the A.5 justifications </w:t>
      </w:r>
      <w:r w:rsidR="00FF6414" w:rsidRPr="00AD1759">
        <w:rPr>
          <w:rFonts w:asciiTheme="majorBidi" w:hAnsiTheme="majorBidi" w:cstheme="majorBidi"/>
        </w:rPr>
        <w:t xml:space="preserve">TDs </w:t>
      </w:r>
      <w:r w:rsidR="00D70EBA" w:rsidRPr="00AD1759">
        <w:rPr>
          <w:rFonts w:asciiTheme="majorBidi" w:hAnsiTheme="majorBidi" w:cstheme="majorBidi"/>
        </w:rPr>
        <w:t>in the AAP announcement letters.</w:t>
      </w:r>
      <w:r w:rsidR="00987B08" w:rsidRPr="00AD1759">
        <w:rPr>
          <w:rFonts w:asciiTheme="majorBidi" w:hAnsiTheme="majorBidi" w:cstheme="majorBidi"/>
        </w:rPr>
        <w:t xml:space="preserve">  This would </w:t>
      </w:r>
      <w:r w:rsidR="007F15A5" w:rsidRPr="00AD1759">
        <w:rPr>
          <w:rFonts w:asciiTheme="majorBidi" w:hAnsiTheme="majorBidi" w:cstheme="majorBidi"/>
        </w:rPr>
        <w:t xml:space="preserve">ensure </w:t>
      </w:r>
      <w:r w:rsidR="003F7CD6" w:rsidRPr="00AD1759">
        <w:rPr>
          <w:rFonts w:asciiTheme="majorBidi" w:hAnsiTheme="majorBidi" w:cstheme="majorBidi"/>
        </w:rPr>
        <w:t xml:space="preserve">member attention is brought to </w:t>
      </w:r>
      <w:r w:rsidR="004E6265" w:rsidRPr="00AD1759">
        <w:rPr>
          <w:rFonts w:asciiTheme="majorBidi" w:hAnsiTheme="majorBidi" w:cstheme="majorBidi"/>
        </w:rPr>
        <w:t xml:space="preserve">both </w:t>
      </w:r>
      <w:r w:rsidR="00FF6414" w:rsidRPr="00AD1759">
        <w:rPr>
          <w:rFonts w:asciiTheme="majorBidi" w:hAnsiTheme="majorBidi" w:cstheme="majorBidi"/>
        </w:rPr>
        <w:t>the</w:t>
      </w:r>
      <w:r w:rsidR="00ED23B6" w:rsidRPr="00AD1759">
        <w:rPr>
          <w:rFonts w:asciiTheme="majorBidi" w:hAnsiTheme="majorBidi" w:cstheme="majorBidi"/>
        </w:rPr>
        <w:t xml:space="preserve"> A.5 </w:t>
      </w:r>
      <w:r w:rsidR="00FF6414" w:rsidRPr="00AD1759">
        <w:rPr>
          <w:rFonts w:asciiTheme="majorBidi" w:hAnsiTheme="majorBidi" w:cstheme="majorBidi"/>
        </w:rPr>
        <w:t>justification</w:t>
      </w:r>
      <w:r w:rsidR="004E6265" w:rsidRPr="00AD1759">
        <w:rPr>
          <w:rFonts w:asciiTheme="majorBidi" w:hAnsiTheme="majorBidi" w:cstheme="majorBidi"/>
        </w:rPr>
        <w:t>s available at consent and any added</w:t>
      </w:r>
      <w:r w:rsidR="007F15A5" w:rsidRPr="00AD1759">
        <w:rPr>
          <w:rFonts w:asciiTheme="majorBidi" w:hAnsiTheme="majorBidi" w:cstheme="majorBidi"/>
        </w:rPr>
        <w:t xml:space="preserve"> during AAP</w:t>
      </w:r>
      <w:r w:rsidR="003F7CD6" w:rsidRPr="00AD1759">
        <w:rPr>
          <w:rFonts w:asciiTheme="majorBidi" w:hAnsiTheme="majorBidi" w:cstheme="majorBidi"/>
        </w:rPr>
        <w:t>.</w:t>
      </w:r>
    </w:p>
    <w:p w14:paraId="7CE6923A" w14:textId="27403FBE" w:rsidR="003E2D69" w:rsidRPr="00AD1759" w:rsidRDefault="00A874A7" w:rsidP="0089088E">
      <w:pPr>
        <w:rPr>
          <w:rFonts w:asciiTheme="majorBidi" w:hAnsiTheme="majorBidi" w:cstheme="majorBidi"/>
          <w:lang w:val="en-US"/>
        </w:rPr>
      </w:pPr>
      <w:r w:rsidRPr="00AD1759">
        <w:rPr>
          <w:rFonts w:asciiTheme="majorBidi" w:hAnsiTheme="majorBidi" w:cstheme="majorBidi"/>
          <w:lang w:val="en-US"/>
        </w:rPr>
        <w:t>SG15 believe that these cases should be explicitly treated in Rec A.5 and invites TSAG to consider SG15’s approach.</w:t>
      </w:r>
    </w:p>
    <w:p w14:paraId="370A1DB3" w14:textId="77777777" w:rsidR="00A874A7" w:rsidRPr="00AD1759" w:rsidRDefault="00A874A7" w:rsidP="0089088E">
      <w:pPr>
        <w:rPr>
          <w:rFonts w:asciiTheme="majorBidi" w:hAnsiTheme="majorBidi" w:cstheme="majorBidi"/>
          <w:lang w:val="en-US"/>
        </w:rPr>
      </w:pPr>
    </w:p>
    <w:p w14:paraId="2B3B28A6" w14:textId="31FD783D" w:rsidR="00794F4F" w:rsidRPr="00AD1759" w:rsidRDefault="00394DBF" w:rsidP="001200A6">
      <w:pPr>
        <w:jc w:val="center"/>
        <w:rPr>
          <w:rFonts w:asciiTheme="majorBidi" w:hAnsiTheme="majorBidi" w:cstheme="majorBidi"/>
        </w:rPr>
      </w:pPr>
      <w:r w:rsidRPr="00AD1759">
        <w:rPr>
          <w:rFonts w:asciiTheme="majorBidi" w:hAnsiTheme="majorBidi" w:cstheme="majorBidi"/>
        </w:rPr>
        <w:t>_______________________</w:t>
      </w:r>
    </w:p>
    <w:sectPr w:rsidR="00794F4F" w:rsidRPr="00AD1759" w:rsidSect="00C7032C">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29D7" w14:textId="77777777" w:rsidR="005C4736" w:rsidRDefault="005C4736" w:rsidP="00C42125">
      <w:pPr>
        <w:spacing w:before="0"/>
      </w:pPr>
      <w:r>
        <w:separator/>
      </w:r>
    </w:p>
  </w:endnote>
  <w:endnote w:type="continuationSeparator" w:id="0">
    <w:p w14:paraId="745559C6" w14:textId="77777777" w:rsidR="005C4736" w:rsidRDefault="005C473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ゴシック"/>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6E1D" w14:textId="77777777" w:rsidR="005C4736" w:rsidRDefault="005C4736" w:rsidP="00C42125">
      <w:pPr>
        <w:spacing w:before="0"/>
      </w:pPr>
      <w:r>
        <w:separator/>
      </w:r>
    </w:p>
  </w:footnote>
  <w:footnote w:type="continuationSeparator" w:id="0">
    <w:p w14:paraId="2B468CC9" w14:textId="77777777" w:rsidR="005C4736" w:rsidRDefault="005C473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E1EF" w14:textId="6BFC4EAF" w:rsidR="00A96137" w:rsidRPr="00B07B8E" w:rsidRDefault="00B07B8E" w:rsidP="00B07B8E">
    <w:pPr>
      <w:pStyle w:val="Header"/>
      <w:rPr>
        <w:sz w:val="18"/>
      </w:rPr>
    </w:pPr>
    <w:r w:rsidRPr="00B07B8E">
      <w:rPr>
        <w:sz w:val="18"/>
      </w:rPr>
      <w:t xml:space="preserve">- </w:t>
    </w:r>
    <w:r w:rsidRPr="00B07B8E">
      <w:rPr>
        <w:sz w:val="18"/>
      </w:rPr>
      <w:fldChar w:fldCharType="begin"/>
    </w:r>
    <w:r w:rsidRPr="00B07B8E">
      <w:rPr>
        <w:sz w:val="18"/>
      </w:rPr>
      <w:instrText xml:space="preserve"> PAGE  \* MERGEFORMAT </w:instrText>
    </w:r>
    <w:r w:rsidRPr="00B07B8E">
      <w:rPr>
        <w:sz w:val="18"/>
      </w:rPr>
      <w:fldChar w:fldCharType="separate"/>
    </w:r>
    <w:r w:rsidRPr="00B07B8E">
      <w:rPr>
        <w:noProof/>
        <w:sz w:val="18"/>
      </w:rPr>
      <w:t>1</w:t>
    </w:r>
    <w:r w:rsidRPr="00B07B8E">
      <w:rPr>
        <w:sz w:val="18"/>
      </w:rPr>
      <w:fldChar w:fldCharType="end"/>
    </w:r>
    <w:r w:rsidRPr="00B07B8E">
      <w:rPr>
        <w:sz w:val="18"/>
      </w:rPr>
      <w:t xml:space="preserve"> -</w:t>
    </w:r>
  </w:p>
  <w:p w14:paraId="49638416" w14:textId="48355BF3" w:rsidR="00B07B8E" w:rsidRPr="00B07B8E" w:rsidRDefault="00B07B8E" w:rsidP="00B07B8E">
    <w:pPr>
      <w:pStyle w:val="Header"/>
      <w:spacing w:after="240"/>
      <w:rPr>
        <w:sz w:val="18"/>
      </w:rPr>
    </w:pPr>
    <w:r w:rsidRPr="00B07B8E">
      <w:rPr>
        <w:sz w:val="18"/>
      </w:rPr>
      <w:fldChar w:fldCharType="begin"/>
    </w:r>
    <w:r w:rsidRPr="00B07B8E">
      <w:rPr>
        <w:sz w:val="18"/>
      </w:rPr>
      <w:instrText xml:space="preserve"> STYLEREF  Docnumber  </w:instrText>
    </w:r>
    <w:r w:rsidRPr="00B07B8E">
      <w:rPr>
        <w:sz w:val="18"/>
      </w:rPr>
      <w:fldChar w:fldCharType="separate"/>
    </w:r>
    <w:r w:rsidR="00AD1759">
      <w:rPr>
        <w:noProof/>
        <w:sz w:val="18"/>
      </w:rPr>
      <w:t>TSAG-TD1099</w:t>
    </w:r>
    <w:r w:rsidRPr="00B07B8E">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57D3F"/>
    <w:multiLevelType w:val="hybridMultilevel"/>
    <w:tmpl w:val="67D0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C06"/>
    <w:rsid w:val="00014F69"/>
    <w:rsid w:val="000171DB"/>
    <w:rsid w:val="00020B02"/>
    <w:rsid w:val="00023D9A"/>
    <w:rsid w:val="0003582E"/>
    <w:rsid w:val="00043D75"/>
    <w:rsid w:val="00057000"/>
    <w:rsid w:val="00061268"/>
    <w:rsid w:val="000640E0"/>
    <w:rsid w:val="000655DA"/>
    <w:rsid w:val="000966A8"/>
    <w:rsid w:val="000A5CA2"/>
    <w:rsid w:val="000B739D"/>
    <w:rsid w:val="000C397B"/>
    <w:rsid w:val="000C5E3F"/>
    <w:rsid w:val="000E6125"/>
    <w:rsid w:val="001134FA"/>
    <w:rsid w:val="00113DBE"/>
    <w:rsid w:val="001200A6"/>
    <w:rsid w:val="00124A40"/>
    <w:rsid w:val="001251DA"/>
    <w:rsid w:val="00125432"/>
    <w:rsid w:val="00136DDD"/>
    <w:rsid w:val="00137F40"/>
    <w:rsid w:val="00144BDF"/>
    <w:rsid w:val="00155DDC"/>
    <w:rsid w:val="00161830"/>
    <w:rsid w:val="001871EC"/>
    <w:rsid w:val="001A20C3"/>
    <w:rsid w:val="001A4E2F"/>
    <w:rsid w:val="001A670F"/>
    <w:rsid w:val="001B6A45"/>
    <w:rsid w:val="001C62B8"/>
    <w:rsid w:val="001D22D8"/>
    <w:rsid w:val="001D4296"/>
    <w:rsid w:val="001E7B0E"/>
    <w:rsid w:val="001F141D"/>
    <w:rsid w:val="00200A06"/>
    <w:rsid w:val="00200A98"/>
    <w:rsid w:val="00201AFA"/>
    <w:rsid w:val="002020B2"/>
    <w:rsid w:val="002229F1"/>
    <w:rsid w:val="00233F75"/>
    <w:rsid w:val="00235C1A"/>
    <w:rsid w:val="00253DBE"/>
    <w:rsid w:val="00253DC6"/>
    <w:rsid w:val="0025489C"/>
    <w:rsid w:val="0025722C"/>
    <w:rsid w:val="002622FA"/>
    <w:rsid w:val="00263518"/>
    <w:rsid w:val="00263B33"/>
    <w:rsid w:val="002759E7"/>
    <w:rsid w:val="00277326"/>
    <w:rsid w:val="00282C5F"/>
    <w:rsid w:val="002A11C4"/>
    <w:rsid w:val="002A399B"/>
    <w:rsid w:val="002B0EE6"/>
    <w:rsid w:val="002C26C0"/>
    <w:rsid w:val="002C2BC5"/>
    <w:rsid w:val="002E0407"/>
    <w:rsid w:val="002E3C52"/>
    <w:rsid w:val="002E79CB"/>
    <w:rsid w:val="002F7F55"/>
    <w:rsid w:val="0030745F"/>
    <w:rsid w:val="00314630"/>
    <w:rsid w:val="0032090A"/>
    <w:rsid w:val="00321CDE"/>
    <w:rsid w:val="00333E15"/>
    <w:rsid w:val="00343E8D"/>
    <w:rsid w:val="003449F4"/>
    <w:rsid w:val="003571BC"/>
    <w:rsid w:val="0036090C"/>
    <w:rsid w:val="00361116"/>
    <w:rsid w:val="00362562"/>
    <w:rsid w:val="00385FB5"/>
    <w:rsid w:val="0038715D"/>
    <w:rsid w:val="00394DBF"/>
    <w:rsid w:val="003957A6"/>
    <w:rsid w:val="003A43EF"/>
    <w:rsid w:val="003C7445"/>
    <w:rsid w:val="003D0336"/>
    <w:rsid w:val="003E2D69"/>
    <w:rsid w:val="003E39A2"/>
    <w:rsid w:val="003E57AB"/>
    <w:rsid w:val="003F2BED"/>
    <w:rsid w:val="003F7323"/>
    <w:rsid w:val="003F7CD6"/>
    <w:rsid w:val="00400B49"/>
    <w:rsid w:val="00432C30"/>
    <w:rsid w:val="00443878"/>
    <w:rsid w:val="004539A8"/>
    <w:rsid w:val="004712CA"/>
    <w:rsid w:val="00473782"/>
    <w:rsid w:val="0047422E"/>
    <w:rsid w:val="0047584D"/>
    <w:rsid w:val="0049090D"/>
    <w:rsid w:val="0049674B"/>
    <w:rsid w:val="004A6932"/>
    <w:rsid w:val="004C0673"/>
    <w:rsid w:val="004C4E4E"/>
    <w:rsid w:val="004E6265"/>
    <w:rsid w:val="004F3816"/>
    <w:rsid w:val="0050586A"/>
    <w:rsid w:val="00520DBF"/>
    <w:rsid w:val="00531104"/>
    <w:rsid w:val="0053731C"/>
    <w:rsid w:val="00543D41"/>
    <w:rsid w:val="00556A5B"/>
    <w:rsid w:val="005571B1"/>
    <w:rsid w:val="00566EDA"/>
    <w:rsid w:val="0057081A"/>
    <w:rsid w:val="00572654"/>
    <w:rsid w:val="005976A1"/>
    <w:rsid w:val="005B5629"/>
    <w:rsid w:val="005B6B78"/>
    <w:rsid w:val="005C0300"/>
    <w:rsid w:val="005C27A2"/>
    <w:rsid w:val="005C4736"/>
    <w:rsid w:val="005D4FEB"/>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4055"/>
    <w:rsid w:val="006A4AA5"/>
    <w:rsid w:val="006A7C27"/>
    <w:rsid w:val="006B2FE4"/>
    <w:rsid w:val="006B37B0"/>
    <w:rsid w:val="006C5641"/>
    <w:rsid w:val="006D1089"/>
    <w:rsid w:val="006D1B86"/>
    <w:rsid w:val="006D7355"/>
    <w:rsid w:val="006F7DEE"/>
    <w:rsid w:val="00715551"/>
    <w:rsid w:val="00715CA6"/>
    <w:rsid w:val="00720432"/>
    <w:rsid w:val="00731135"/>
    <w:rsid w:val="007324AF"/>
    <w:rsid w:val="007409B4"/>
    <w:rsid w:val="00741974"/>
    <w:rsid w:val="0075525E"/>
    <w:rsid w:val="00756D3D"/>
    <w:rsid w:val="00775133"/>
    <w:rsid w:val="007806C2"/>
    <w:rsid w:val="00781FEE"/>
    <w:rsid w:val="007903F8"/>
    <w:rsid w:val="00794F4F"/>
    <w:rsid w:val="007974BE"/>
    <w:rsid w:val="007A0916"/>
    <w:rsid w:val="007A0DFD"/>
    <w:rsid w:val="007C7122"/>
    <w:rsid w:val="007D3F11"/>
    <w:rsid w:val="007E2C69"/>
    <w:rsid w:val="007E53E4"/>
    <w:rsid w:val="007E656A"/>
    <w:rsid w:val="007F15A5"/>
    <w:rsid w:val="007F3CAA"/>
    <w:rsid w:val="007F664D"/>
    <w:rsid w:val="00837203"/>
    <w:rsid w:val="00842137"/>
    <w:rsid w:val="00853F5F"/>
    <w:rsid w:val="008623ED"/>
    <w:rsid w:val="00875AA6"/>
    <w:rsid w:val="00880944"/>
    <w:rsid w:val="0089088E"/>
    <w:rsid w:val="00892297"/>
    <w:rsid w:val="008964D6"/>
    <w:rsid w:val="008B5123"/>
    <w:rsid w:val="008E0172"/>
    <w:rsid w:val="00936852"/>
    <w:rsid w:val="0094045D"/>
    <w:rsid w:val="009406B5"/>
    <w:rsid w:val="00946166"/>
    <w:rsid w:val="009507EC"/>
    <w:rsid w:val="00983164"/>
    <w:rsid w:val="00987B08"/>
    <w:rsid w:val="009972EF"/>
    <w:rsid w:val="009B5035"/>
    <w:rsid w:val="009C3160"/>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74A7"/>
    <w:rsid w:val="00A96137"/>
    <w:rsid w:val="00A971A0"/>
    <w:rsid w:val="00AA1F22"/>
    <w:rsid w:val="00AB583E"/>
    <w:rsid w:val="00AB5A17"/>
    <w:rsid w:val="00AD1759"/>
    <w:rsid w:val="00AF735D"/>
    <w:rsid w:val="00B05821"/>
    <w:rsid w:val="00B07B8E"/>
    <w:rsid w:val="00B100D6"/>
    <w:rsid w:val="00B164C9"/>
    <w:rsid w:val="00B26C28"/>
    <w:rsid w:val="00B30F21"/>
    <w:rsid w:val="00B4174C"/>
    <w:rsid w:val="00B453F5"/>
    <w:rsid w:val="00B56E17"/>
    <w:rsid w:val="00B61624"/>
    <w:rsid w:val="00B66481"/>
    <w:rsid w:val="00B7189C"/>
    <w:rsid w:val="00B718A5"/>
    <w:rsid w:val="00B90AD6"/>
    <w:rsid w:val="00BA3C04"/>
    <w:rsid w:val="00BA788A"/>
    <w:rsid w:val="00BB4983"/>
    <w:rsid w:val="00BB7597"/>
    <w:rsid w:val="00BC2AAB"/>
    <w:rsid w:val="00BC62E2"/>
    <w:rsid w:val="00BD29D8"/>
    <w:rsid w:val="00C37820"/>
    <w:rsid w:val="00C42125"/>
    <w:rsid w:val="00C62814"/>
    <w:rsid w:val="00C67B25"/>
    <w:rsid w:val="00C7032C"/>
    <w:rsid w:val="00C748F7"/>
    <w:rsid w:val="00C74937"/>
    <w:rsid w:val="00C95973"/>
    <w:rsid w:val="00CB2599"/>
    <w:rsid w:val="00CD2139"/>
    <w:rsid w:val="00CD6848"/>
    <w:rsid w:val="00CE5986"/>
    <w:rsid w:val="00D647EF"/>
    <w:rsid w:val="00D70EBA"/>
    <w:rsid w:val="00D73137"/>
    <w:rsid w:val="00D745B2"/>
    <w:rsid w:val="00D977A2"/>
    <w:rsid w:val="00DA1D47"/>
    <w:rsid w:val="00DD50DE"/>
    <w:rsid w:val="00DE3062"/>
    <w:rsid w:val="00E0581D"/>
    <w:rsid w:val="00E204DD"/>
    <w:rsid w:val="00E353EC"/>
    <w:rsid w:val="00E51F61"/>
    <w:rsid w:val="00E53C24"/>
    <w:rsid w:val="00E56E77"/>
    <w:rsid w:val="00E87795"/>
    <w:rsid w:val="00EB444D"/>
    <w:rsid w:val="00ED23B6"/>
    <w:rsid w:val="00ED5B66"/>
    <w:rsid w:val="00EE5C0D"/>
    <w:rsid w:val="00EF4792"/>
    <w:rsid w:val="00F02294"/>
    <w:rsid w:val="00F024B2"/>
    <w:rsid w:val="00F30DE7"/>
    <w:rsid w:val="00F34878"/>
    <w:rsid w:val="00F35F57"/>
    <w:rsid w:val="00F44D3D"/>
    <w:rsid w:val="00F50467"/>
    <w:rsid w:val="00F562A0"/>
    <w:rsid w:val="00F57FA4"/>
    <w:rsid w:val="00FA02CB"/>
    <w:rsid w:val="00FA2177"/>
    <w:rsid w:val="00FB0783"/>
    <w:rsid w:val="00FB7A8B"/>
    <w:rsid w:val="00FD439E"/>
    <w:rsid w:val="00FD76CB"/>
    <w:rsid w:val="00FE152B"/>
    <w:rsid w:val="00FE239E"/>
    <w:rsid w:val="00FF4546"/>
    <w:rsid w:val="00FF538F"/>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ListParagraph">
    <w:name w:val="List Paragraph"/>
    <w:basedOn w:val="Normal"/>
    <w:uiPriority w:val="34"/>
    <w:qFormat/>
    <w:rsid w:val="003E2D69"/>
    <w:pPr>
      <w:spacing w:before="0"/>
      <w:ind w:left="720"/>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AD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9737">
      <w:bodyDiv w:val="1"/>
      <w:marLeft w:val="0"/>
      <w:marRight w:val="0"/>
      <w:marTop w:val="0"/>
      <w:marBottom w:val="0"/>
      <w:divBdr>
        <w:top w:val="none" w:sz="0" w:space="0" w:color="auto"/>
        <w:left w:val="none" w:sz="0" w:space="0" w:color="auto"/>
        <w:bottom w:val="none" w:sz="0" w:space="0" w:color="auto"/>
        <w:right w:val="none" w:sz="0" w:space="0" w:color="auto"/>
      </w:divBdr>
    </w:div>
    <w:div w:id="1330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lenn.parsons@ericss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ve.trowbridge@noki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5-oLS-00320.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6-sg15-oLS-00320.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F033DB29F3CE4D6ABED1E8B2949E5819"/>
        <w:category>
          <w:name w:val="General"/>
          <w:gallery w:val="placeholder"/>
        </w:category>
        <w:types>
          <w:type w:val="bbPlcHdr"/>
        </w:types>
        <w:behaviors>
          <w:behavior w:val="content"/>
        </w:behaviors>
        <w:guid w:val="{7A759F85-6092-4C19-960D-09527630761B}"/>
      </w:docPartPr>
      <w:docPartBody>
        <w:p w:rsidR="00D84C8B" w:rsidRDefault="00770AED" w:rsidP="00770AED">
          <w:pPr>
            <w:pStyle w:val="F033DB29F3CE4D6ABED1E8B2949E5819"/>
          </w:pPr>
          <w:r w:rsidRPr="001229A4">
            <w:rPr>
              <w:rStyle w:val="PlaceholderText"/>
            </w:rPr>
            <w:t>Click here to enter text.</w:t>
          </w:r>
        </w:p>
      </w:docPartBody>
    </w:docPart>
    <w:docPart>
      <w:docPartPr>
        <w:name w:val="A34F83C4EFB9459187C07C64FA572C6F"/>
        <w:category>
          <w:name w:val="General"/>
          <w:gallery w:val="placeholder"/>
        </w:category>
        <w:types>
          <w:type w:val="bbPlcHdr"/>
        </w:types>
        <w:behaviors>
          <w:behavior w:val="content"/>
        </w:behaviors>
        <w:guid w:val="{4F245501-3195-4CD6-98D4-2A6BFC236F15}"/>
      </w:docPartPr>
      <w:docPartBody>
        <w:p w:rsidR="00D84C8B" w:rsidRDefault="00770AED" w:rsidP="00770AED">
          <w:pPr>
            <w:pStyle w:val="A34F83C4EFB9459187C07C64FA572C6F"/>
          </w:pPr>
          <w:r w:rsidRPr="001229A4">
            <w:rPr>
              <w:rStyle w:val="PlaceholderText"/>
            </w:rPr>
            <w:t>Click here to enter text.</w:t>
          </w:r>
        </w:p>
      </w:docPartBody>
    </w:docPart>
    <w:docPart>
      <w:docPartPr>
        <w:name w:val="5B1ED899F92549E5BC3ED88DBB6B63F2"/>
        <w:category>
          <w:name w:val="General"/>
          <w:gallery w:val="placeholder"/>
        </w:category>
        <w:types>
          <w:type w:val="bbPlcHdr"/>
        </w:types>
        <w:behaviors>
          <w:behavior w:val="content"/>
        </w:behaviors>
        <w:guid w:val="{DC7C4B83-8AC4-41D1-8AE7-7E9155351B2B}"/>
      </w:docPartPr>
      <w:docPartBody>
        <w:p w:rsidR="00D84C8B" w:rsidRDefault="00770AED" w:rsidP="00770AED">
          <w:pPr>
            <w:pStyle w:val="5B1ED899F92549E5BC3ED88DBB6B63F2"/>
          </w:pPr>
          <w:r w:rsidRPr="001229A4">
            <w:rPr>
              <w:rStyle w:val="PlaceholderText"/>
            </w:rPr>
            <w:t>Click here to enter text.</w:t>
          </w:r>
        </w:p>
      </w:docPartBody>
    </w:docPart>
    <w:docPart>
      <w:docPartPr>
        <w:name w:val="2A75941D06384D3287285174EAF79FD4"/>
        <w:category>
          <w:name w:val="General"/>
          <w:gallery w:val="placeholder"/>
        </w:category>
        <w:types>
          <w:type w:val="bbPlcHdr"/>
        </w:types>
        <w:behaviors>
          <w:behavior w:val="content"/>
        </w:behaviors>
        <w:guid w:val="{385B5DDE-0773-4479-92F4-06D3A02B0F44}"/>
      </w:docPartPr>
      <w:docPartBody>
        <w:p w:rsidR="00D84C8B" w:rsidRDefault="00770AED" w:rsidP="00770AED">
          <w:pPr>
            <w:pStyle w:val="2A75941D06384D3287285174EAF79FD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ゴシック"/>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50609"/>
    <w:rsid w:val="00061607"/>
    <w:rsid w:val="000E25BB"/>
    <w:rsid w:val="001A1C4C"/>
    <w:rsid w:val="002507CD"/>
    <w:rsid w:val="00256D54"/>
    <w:rsid w:val="00280CF5"/>
    <w:rsid w:val="002A0AE4"/>
    <w:rsid w:val="002D6447"/>
    <w:rsid w:val="002F3611"/>
    <w:rsid w:val="00300983"/>
    <w:rsid w:val="00325284"/>
    <w:rsid w:val="00325869"/>
    <w:rsid w:val="003962CD"/>
    <w:rsid w:val="003B491B"/>
    <w:rsid w:val="003F520B"/>
    <w:rsid w:val="00400FFE"/>
    <w:rsid w:val="00402B48"/>
    <w:rsid w:val="00403A9C"/>
    <w:rsid w:val="00434542"/>
    <w:rsid w:val="00464382"/>
    <w:rsid w:val="004D3A5B"/>
    <w:rsid w:val="004E2252"/>
    <w:rsid w:val="004F124B"/>
    <w:rsid w:val="00521197"/>
    <w:rsid w:val="005B0AEB"/>
    <w:rsid w:val="005B38F3"/>
    <w:rsid w:val="005F6CD5"/>
    <w:rsid w:val="00610FA7"/>
    <w:rsid w:val="0061653B"/>
    <w:rsid w:val="006431B1"/>
    <w:rsid w:val="006D2486"/>
    <w:rsid w:val="006F6568"/>
    <w:rsid w:val="00726DDE"/>
    <w:rsid w:val="00731377"/>
    <w:rsid w:val="00747A76"/>
    <w:rsid w:val="00760477"/>
    <w:rsid w:val="00770AED"/>
    <w:rsid w:val="007C315A"/>
    <w:rsid w:val="00841C9F"/>
    <w:rsid w:val="008D554D"/>
    <w:rsid w:val="00947D8D"/>
    <w:rsid w:val="00992675"/>
    <w:rsid w:val="009A4B03"/>
    <w:rsid w:val="009F2F69"/>
    <w:rsid w:val="00A3586C"/>
    <w:rsid w:val="00A65845"/>
    <w:rsid w:val="00A8359E"/>
    <w:rsid w:val="00AB0F92"/>
    <w:rsid w:val="00AD49AA"/>
    <w:rsid w:val="00AF3CAC"/>
    <w:rsid w:val="00B00F0B"/>
    <w:rsid w:val="00B603E6"/>
    <w:rsid w:val="00BA31A9"/>
    <w:rsid w:val="00BF10DB"/>
    <w:rsid w:val="00BF3BC1"/>
    <w:rsid w:val="00C02C21"/>
    <w:rsid w:val="00C7519D"/>
    <w:rsid w:val="00D13A99"/>
    <w:rsid w:val="00D352FB"/>
    <w:rsid w:val="00D40096"/>
    <w:rsid w:val="00D677E6"/>
    <w:rsid w:val="00D84C8B"/>
    <w:rsid w:val="00DB774F"/>
    <w:rsid w:val="00DD7F58"/>
    <w:rsid w:val="00E24248"/>
    <w:rsid w:val="00E66F7A"/>
    <w:rsid w:val="00E8408F"/>
    <w:rsid w:val="00EE281E"/>
    <w:rsid w:val="00F176CB"/>
    <w:rsid w:val="00F26B88"/>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AED"/>
    <w:rPr>
      <w:rFonts w:ascii="Times New Roman" w:hAnsi="Times New Roman"/>
      <w:color w:val="808080"/>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F033DB29F3CE4D6ABED1E8B2949E5819">
    <w:name w:val="F033DB29F3CE4D6ABED1E8B2949E5819"/>
    <w:rsid w:val="00770AED"/>
    <w:rPr>
      <w:lang w:eastAsia="en-US"/>
    </w:rPr>
  </w:style>
  <w:style w:type="paragraph" w:customStyle="1" w:styleId="A34F83C4EFB9459187C07C64FA572C6F">
    <w:name w:val="A34F83C4EFB9459187C07C64FA572C6F"/>
    <w:rsid w:val="00770AED"/>
    <w:rPr>
      <w:lang w:eastAsia="en-US"/>
    </w:rPr>
  </w:style>
  <w:style w:type="paragraph" w:customStyle="1" w:styleId="5B1ED899F92549E5BC3ED88DBB6B63F2">
    <w:name w:val="5B1ED899F92549E5BC3ED88DBB6B63F2"/>
    <w:rsid w:val="00770AED"/>
    <w:rPr>
      <w:lang w:eastAsia="en-US"/>
    </w:rPr>
  </w:style>
  <w:style w:type="paragraph" w:customStyle="1" w:styleId="2A75941D06384D3287285174EAF79FD4">
    <w:name w:val="2A75941D06384D3287285174EAF79FD4"/>
    <w:rsid w:val="00770AE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15</SgText>
    <Purpose xmlns="3f6fad35-1f81-480e-a4e5-6e5474dcfb96">Discussion</Purpose>
    <Abstract xmlns="3f6fad35-1f81-480e-a4e5-6e5474dcfb96">This liaison identifies two cases of adding references during the approval process that are not covered by Rec. A.5.</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All/15</QuestionText>
    <DocTypeText xmlns="3f6fad35-1f81-480e-a4e5-6e5474dcfb96">TD</DocTypeText>
    <CategoryDescription xmlns="http://schemas.microsoft.com/sharepoint.v3" xsi:nil="true"/>
    <ShortName xmlns="3f6fad35-1f81-480e-a4e5-6e5474dcfb96" xsi:nil="true"/>
    <Place xmlns="3f6fad35-1f81-480e-a4e5-6e5474dcfb96">E-meeting, 12-23 April 2021</Place>
    <Observations xmlns="3f6fad35-1f81-480e-a4e5-6e5474dcfb96" xsi:nil="true"/>
    <DocumentSource xmlns="3f6fad35-1f81-480e-a4e5-6e5474dcfb96">ITU-T SG15</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sharepoint.v3"/>
    <ds:schemaRef ds:uri="3f6fad35-1f81-480e-a4e5-6e5474dcfb9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A.5 implementation</vt:lpstr>
    </vt:vector>
  </TitlesOfParts>
  <Manager>ITU-T</Manager>
  <Company>International Telecommunication Union (ITU)</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A.5 implementation</dc:title>
  <dc:subject/>
  <dc:creator>ITU-T SG15</dc:creator>
  <cp:keywords/>
  <dc:description>SG15-LS320  For: E-meeting, 4-13 May 2021_x000d_Document date: _x000d_Saved by ITU51013862 at 15:59:37 on 04.05.2021</dc:description>
  <cp:lastModifiedBy>Al-Mnini, Lara</cp:lastModifiedBy>
  <cp:revision>3</cp:revision>
  <cp:lastPrinted>2016-12-23T12:52:00Z</cp:lastPrinted>
  <dcterms:created xsi:type="dcterms:W3CDTF">2021-06-23T12:05:00Z</dcterms:created>
  <dcterms:modified xsi:type="dcterms:W3CDTF">2021-06-23T13:56:00Z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SG15-LS320</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E-meeting, 4-13 May 2021</vt:lpwstr>
  </property>
  <property fmtid="{D5CDD505-2E9C-101B-9397-08002B2CF9AE}" pid="7" name="Docauthor">
    <vt:lpwstr>ITU-T SG15</vt:lpwstr>
  </property>
</Properties>
</file>