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691C94" w:rsidRPr="0037415F" w14:paraId="0867C755" w14:textId="77777777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650B48E2" w:rsidR="00691C94" w:rsidRPr="007F664D" w:rsidRDefault="00691C94" w:rsidP="00691C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CF7EEEC" wp14:editId="381ADC5C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49A5F090" w14:textId="77777777" w:rsidR="00691C94" w:rsidRPr="00F70513" w:rsidRDefault="00691C94" w:rsidP="00691C94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E0A9169" w14:textId="77777777" w:rsidR="00691C94" w:rsidRPr="006264C9" w:rsidRDefault="00691C94" w:rsidP="00691C94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67965D2" w:rsidR="00691C94" w:rsidRPr="007F664D" w:rsidRDefault="00691C94" w:rsidP="00691C94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4537" w:type="dxa"/>
            <w:gridSpan w:val="3"/>
            <w:vAlign w:val="center"/>
          </w:tcPr>
          <w:p w14:paraId="23EE4F5F" w14:textId="727ABBFB" w:rsidR="00691C94" w:rsidRPr="00314630" w:rsidRDefault="00756D03" w:rsidP="001D6D84">
            <w:pPr>
              <w:pStyle w:val="Docnumber"/>
            </w:pPr>
            <w:sdt>
              <w:sdtPr>
                <w:alias w:val="ShortName"/>
                <w:tag w:val="ShortName"/>
                <w:id w:val="1678923088"/>
                <w:placeholder>
                  <w:docPart w:val="2A4DACB0E532478581861EC6F291A5D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1D6D84" w:rsidRPr="00102551">
                  <w:rPr>
                    <w:lang w:val="en-US"/>
                  </w:rPr>
                  <w:t>TSAG</w:t>
                </w:r>
                <w:r w:rsidR="00B815E1" w:rsidRPr="00102551">
                  <w:rPr>
                    <w:lang w:val="en-US"/>
                  </w:rPr>
                  <w:t>-</w:t>
                </w:r>
                <w:r w:rsidR="00102551" w:rsidRPr="00102551">
                  <w:rPr>
                    <w:lang w:val="en-US"/>
                  </w:rPr>
                  <w:t>TD1</w:t>
                </w:r>
                <w:r w:rsidR="009E750C">
                  <w:rPr>
                    <w:lang w:val="en-US"/>
                  </w:rPr>
                  <w:t>194</w:t>
                </w:r>
              </w:sdtContent>
            </w:sdt>
          </w:p>
        </w:tc>
      </w:tr>
      <w:tr w:rsidR="00691C94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691C94" w:rsidRPr="00072A4E" w:rsidRDefault="00691C94" w:rsidP="00691C94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69B1EB7D" w14:textId="3BBECCCF" w:rsidR="00691C94" w:rsidRPr="00715CA6" w:rsidRDefault="001D6D84" w:rsidP="001D6D8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 w:rsidRPr="00BC3A3F">
                  <w:rPr>
                    <w:b/>
                    <w:bCs/>
                    <w:sz w:val="28"/>
                    <w:szCs w:val="28"/>
                    <w:lang w:val="en-US"/>
                  </w:rPr>
                  <w:t>TSAG</w:t>
                </w:r>
              </w:p>
            </w:tc>
          </w:sdtContent>
        </w:sdt>
      </w:tr>
      <w:tr w:rsidR="00691C94" w:rsidRPr="0037415F" w14:paraId="2A208DDE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FB266D9" w14:textId="470B58AE" w:rsidR="00691C94" w:rsidRPr="00333E15" w:rsidRDefault="00691C94" w:rsidP="00691C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691C94" w:rsidRPr="0037415F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37415F" w:rsidRDefault="00691C94" w:rsidP="00691C9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4C13E6CD" w:rsidR="00691C94" w:rsidRPr="0037415F" w:rsidRDefault="001D6D84" w:rsidP="001D6D84">
                <w:r>
                  <w:t>N/A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0DF90F5F" w:rsidR="00691C94" w:rsidRPr="0037415F" w:rsidRDefault="00756D03" w:rsidP="00691C94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63DAB183A56B4E58BF091A8A646718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102551">
                  <w:t>Virtual</w:t>
                </w:r>
              </w:sdtContent>
            </w:sdt>
            <w:r w:rsidR="00691C94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360C7FD5C9094F6BB312F613C9E5134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9E750C">
                  <w:t>10-17</w:t>
                </w:r>
                <w:r w:rsidR="00102551" w:rsidRPr="00102551">
                  <w:t xml:space="preserve"> </w:t>
                </w:r>
                <w:r w:rsidR="009E750C">
                  <w:t>January</w:t>
                </w:r>
                <w:r w:rsidR="00102551" w:rsidRPr="00102551">
                  <w:t xml:space="preserve"> 202</w:t>
                </w:r>
                <w:r w:rsidR="009E750C">
                  <w:t>2</w:t>
                </w:r>
              </w:sdtContent>
            </w:sdt>
          </w:p>
        </w:tc>
      </w:tr>
      <w:bookmarkEnd w:id="2"/>
      <w:tr w:rsidR="00691C94" w:rsidRPr="00A4045F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2273C192" w:rsidR="00691C94" w:rsidRPr="007E656A" w:rsidRDefault="00756D03" w:rsidP="000E12D1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0E12D1">
                  <w:rPr>
                    <w:b/>
                    <w:bCs/>
                  </w:rPr>
                  <w:t>TD</w:t>
                </w:r>
              </w:sdtContent>
            </w:sdt>
          </w:p>
        </w:tc>
      </w:tr>
      <w:tr w:rsidR="00691C94" w:rsidRPr="0037415F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52C66876E3D04CD2AB13E8854755DA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0E9EA00E" w:rsidR="00691C94" w:rsidRDefault="00102551" w:rsidP="00691C94">
                <w:r w:rsidRPr="00102551">
                  <w:t>Chairman, ITU-T Study Group 3</w:t>
                </w:r>
              </w:p>
            </w:tc>
          </w:sdtContent>
        </w:sdt>
      </w:tr>
      <w:tr w:rsidR="00691C94" w:rsidRPr="0037415F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6CD5A569" w:rsidR="00691C94" w:rsidRPr="0037415F" w:rsidRDefault="00756D03" w:rsidP="00691C94">
            <w:sdt>
              <w:sdt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02551" w:rsidRPr="00102551">
                  <w:t>ITU-T S</w:t>
                </w:r>
                <w:r w:rsidR="00102551">
                  <w:t>G</w:t>
                </w:r>
                <w:r w:rsidR="00102551" w:rsidRPr="00102551">
                  <w:t>3 Lead Study Group Report</w:t>
                </w:r>
              </w:sdtContent>
            </w:sdt>
          </w:p>
        </w:tc>
      </w:tr>
      <w:tr w:rsidR="00691C94" w:rsidRPr="0037415F" w14:paraId="3F7DB1A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4821D0CE" w14:textId="77777777" w:rsidR="00691C94" w:rsidRPr="0037415F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E2F33FAA543B4B2B946151A3AA61067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Information">
              <w:listItem w:displayText="[Purpose]" w:value=""/>
            </w:dropDownList>
          </w:sdtPr>
          <w:sdtEndPr/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14:paraId="5454423B" w14:textId="75304809" w:rsidR="00691C94" w:rsidRPr="00B4174C" w:rsidRDefault="00102551" w:rsidP="00691C94">
                <w:r>
                  <w:t>Information</w:t>
                </w:r>
              </w:p>
            </w:tc>
          </w:sdtContent>
        </w:sdt>
      </w:tr>
      <w:tr w:rsidR="00691C94" w:rsidRPr="00756D03" w14:paraId="54FDCF36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43191066" w:rsidR="00691C94" w:rsidRDefault="00756D03" w:rsidP="00102551">
            <w:sdt>
              <w:sdt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102551" w:rsidRPr="00102551">
                  <w:t>Seiichi Tsugawa</w:t>
                </w:r>
                <w:r w:rsidR="00102551">
                  <w:br/>
                </w:r>
                <w:r w:rsidR="00102551" w:rsidRPr="00102551">
                  <w:t>KDDI Corporation</w:t>
                </w:r>
                <w:r w:rsidR="00102551">
                  <w:br/>
                </w:r>
                <w:r w:rsidR="00102551" w:rsidRPr="00102551">
                  <w:t>Japan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38FD06DF" w14:textId="77777777" w:rsidR="00102551" w:rsidRPr="009F37FB" w:rsidRDefault="00102551" w:rsidP="00102551">
                <w:pPr>
                  <w:rPr>
                    <w:lang w:val="fr-FR"/>
                  </w:rPr>
                </w:pPr>
                <w:r w:rsidRPr="009F37FB">
                  <w:rPr>
                    <w:lang w:val="fr-FR"/>
                  </w:rPr>
                  <w:t>Tel: +81 80 5943 9906</w:t>
                </w:r>
              </w:p>
              <w:p w14:paraId="4C78E534" w14:textId="090B0FCC" w:rsidR="00691C94" w:rsidRPr="009F37FB" w:rsidRDefault="00102551" w:rsidP="009F37FB">
                <w:pPr>
                  <w:spacing w:before="0"/>
                  <w:rPr>
                    <w:lang w:val="fr-FR"/>
                  </w:rPr>
                </w:pPr>
                <w:r w:rsidRPr="009F37FB">
                  <w:rPr>
                    <w:lang w:val="fr-FR"/>
                  </w:rPr>
                  <w:t xml:space="preserve">E-mail: </w:t>
                </w:r>
                <w:hyperlink r:id="rId12" w:history="1">
                  <w:r w:rsidRPr="009F37FB">
                    <w:rPr>
                      <w:rStyle w:val="Hyperlink"/>
                      <w:rFonts w:ascii="Times New Roman" w:hAnsi="Times New Roman"/>
                      <w:lang w:val="fr-FR"/>
                    </w:rPr>
                    <w:t>se-tsugawa@kddi.com</w:t>
                  </w:r>
                </w:hyperlink>
                <w:r w:rsidRPr="009F37FB">
                  <w:rPr>
                    <w:lang w:val="fr-FR"/>
                  </w:rPr>
                  <w:t xml:space="preserve"> </w:t>
                </w:r>
              </w:p>
            </w:tc>
          </w:sdtContent>
        </w:sdt>
      </w:tr>
    </w:tbl>
    <w:p w14:paraId="1AA96A45" w14:textId="77777777" w:rsidR="0089088E" w:rsidRPr="009F37FB" w:rsidRDefault="0089088E" w:rsidP="0089088E">
      <w:pPr>
        <w:rPr>
          <w:lang w:val="fr-FR"/>
        </w:rPr>
      </w:pPr>
      <w:bookmarkStart w:id="3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14:paraId="3B2E1AE1" w14:textId="77777777" w:rsidTr="00D57D7F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2" w:type="dxa"/>
          </w:tcPr>
          <w:p w14:paraId="75E3B1EF" w14:textId="53B053CF" w:rsidR="0089088E" w:rsidRDefault="00756D03" w:rsidP="00EB6775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02551" w:rsidRPr="00102551">
                  <w:t>ITU-T SG3; Lead Study Group;</w:t>
                </w:r>
              </w:sdtContent>
            </w:sdt>
          </w:p>
        </w:tc>
      </w:tr>
      <w:tr w:rsidR="0089088E" w:rsidRPr="0037415F" w14:paraId="7D0F8B1C" w14:textId="77777777" w:rsidTr="00D57D7F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</w:tcPr>
              <w:p w14:paraId="4BE3CBD5" w14:textId="3D9D29AB" w:rsidR="0089088E" w:rsidRDefault="00102551" w:rsidP="00EB6775">
                <w:r w:rsidRPr="00102551">
                  <w:t xml:space="preserve">This </w:t>
                </w:r>
                <w:r w:rsidR="007D3F82">
                  <w:t>TD</w:t>
                </w:r>
                <w:r w:rsidRPr="00102551">
                  <w:t xml:space="preserve"> reports on the progress to date on the lead study group roles of</w:t>
                </w:r>
                <w:r w:rsidR="007D3F82">
                  <w:t xml:space="preserve"> ITU-T</w:t>
                </w:r>
                <w:r w:rsidRPr="00102551">
                  <w:t xml:space="preserve"> SG3. It </w:t>
                </w:r>
                <w:r w:rsidR="009E750C">
                  <w:t xml:space="preserve">updates on activities since the last </w:t>
                </w:r>
                <w:r w:rsidRPr="00102551">
                  <w:t>TSAG meeting</w:t>
                </w:r>
                <w:r w:rsidR="009E750C">
                  <w:t xml:space="preserve"> (virtual, 25-29 October 2021). </w:t>
                </w:r>
              </w:p>
            </w:tc>
          </w:sdtContent>
        </w:sdt>
      </w:tr>
    </w:tbl>
    <w:p w14:paraId="29694F55" w14:textId="77777777" w:rsidR="00102551" w:rsidRPr="005C1D67" w:rsidRDefault="00102551" w:rsidP="00102551">
      <w:pPr>
        <w:spacing w:before="360"/>
        <w:jc w:val="center"/>
        <w:rPr>
          <w:b/>
        </w:rPr>
      </w:pPr>
      <w:bookmarkStart w:id="4" w:name="_Toc457384353"/>
      <w:bookmarkEnd w:id="3"/>
      <w:r w:rsidRPr="005C1D67">
        <w:rPr>
          <w:b/>
        </w:rPr>
        <w:t>Report of Lead Study Group 3 Activities</w:t>
      </w:r>
      <w:bookmarkEnd w:id="4"/>
    </w:p>
    <w:p w14:paraId="4815333D" w14:textId="77777777" w:rsidR="00102551" w:rsidRPr="005C1D67" w:rsidRDefault="00102551" w:rsidP="00102551">
      <w:r w:rsidRPr="005C1D67">
        <w:t>WTSA-16 assigned three lead study group function to Study Group 3 on the following topics:</w:t>
      </w:r>
    </w:p>
    <w:p w14:paraId="705B9050" w14:textId="77777777" w:rsidR="00102551" w:rsidRPr="005C1D67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Tariff and accounting principles relating to international telecommunication/ICT</w:t>
      </w:r>
    </w:p>
    <w:p w14:paraId="03BC2F26" w14:textId="77777777" w:rsidR="00102551" w:rsidRPr="005C1D67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Economic issues relating to international telecommunication/ICT</w:t>
      </w:r>
    </w:p>
    <w:p w14:paraId="65696F70" w14:textId="77777777" w:rsidR="00102551" w:rsidRPr="002A5D42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Policy issues relating to international telecommunication/ICT.</w:t>
      </w:r>
    </w:p>
    <w:p w14:paraId="18E50317" w14:textId="77777777" w:rsidR="00102551" w:rsidRPr="005C1D67" w:rsidRDefault="00102551" w:rsidP="00102551">
      <w:pPr>
        <w:pStyle w:val="Heading2"/>
        <w:spacing w:before="360"/>
      </w:pPr>
      <w:r w:rsidRPr="005C1D67">
        <w:t>1</w:t>
      </w:r>
      <w:r w:rsidRPr="005C1D67">
        <w:tab/>
        <w:t>Achievements</w:t>
      </w:r>
    </w:p>
    <w:p w14:paraId="3EEFE40F" w14:textId="693748D4" w:rsidR="002453A2" w:rsidRPr="005C1D67" w:rsidRDefault="00102551" w:rsidP="00102551">
      <w:pPr>
        <w:jc w:val="both"/>
        <w:rPr>
          <w:lang w:eastAsia="zh-CN"/>
        </w:rPr>
      </w:pPr>
      <w:r w:rsidRPr="005C1D67">
        <w:t>Annex 1 provides a set of tables that lists the results, between</w:t>
      </w:r>
      <w:r w:rsidR="004B6FD9">
        <w:t xml:space="preserve"> 1 November 2021 and 17 December 2021</w:t>
      </w:r>
      <w:r w:rsidRPr="007D5FA9">
        <w:t>, of ITU-T SG</w:t>
      </w:r>
      <w:r w:rsidR="002453A2">
        <w:t>3</w:t>
      </w:r>
      <w:r w:rsidRPr="007D5FA9">
        <w:t xml:space="preserve"> concerning </w:t>
      </w:r>
      <w:r w:rsidR="002453A2">
        <w:t>its</w:t>
      </w:r>
      <w:r w:rsidR="002453A2" w:rsidRPr="007D5FA9">
        <w:t xml:space="preserve"> </w:t>
      </w:r>
      <w:r w:rsidRPr="007D5FA9">
        <w:rPr>
          <w:lang w:eastAsia="zh-CN"/>
        </w:rPr>
        <w:t>work on Recommendations on the above</w:t>
      </w:r>
      <w:r w:rsidRPr="005C1D67">
        <w:rPr>
          <w:lang w:eastAsia="zh-CN"/>
        </w:rPr>
        <w:t xml:space="preserve"> lead study group topics.</w:t>
      </w:r>
      <w:r w:rsidR="002453A2">
        <w:rPr>
          <w:lang w:eastAsia="zh-CN"/>
        </w:rPr>
        <w:t xml:space="preserve"> </w:t>
      </w:r>
      <w:r w:rsidR="002453A2" w:rsidRPr="002453A2">
        <w:rPr>
          <w:lang w:eastAsia="zh-CN"/>
        </w:rPr>
        <w:t>SG3 has currently not identified any other work on economic and policy issues in the other ITU-T study groups, but is aware of some related activities in certain cases.</w:t>
      </w:r>
    </w:p>
    <w:p w14:paraId="355FDD15" w14:textId="77777777" w:rsidR="00102551" w:rsidRPr="005C1D67" w:rsidRDefault="00102551" w:rsidP="00102551">
      <w:pPr>
        <w:pStyle w:val="Heading2"/>
        <w:spacing w:before="360"/>
      </w:pPr>
      <w:r w:rsidRPr="005C1D67">
        <w:t>2</w:t>
      </w:r>
      <w:r w:rsidRPr="005C1D67">
        <w:tab/>
        <w:t>Ongoing work</w:t>
      </w:r>
    </w:p>
    <w:p w14:paraId="12487E7B" w14:textId="629F85A9" w:rsidR="00393CA6" w:rsidRDefault="00393CA6" w:rsidP="00102551">
      <w:pPr>
        <w:jc w:val="both"/>
      </w:pPr>
      <w:r>
        <w:t xml:space="preserve">ITU-T SG3 held </w:t>
      </w:r>
      <w:r w:rsidR="00BC4F39">
        <w:t>its seventh and final</w:t>
      </w:r>
      <w:r>
        <w:t xml:space="preserve"> virtual meeting </w:t>
      </w:r>
      <w:r w:rsidR="00BC4F39">
        <w:t>in this study period from 13 to 17 December</w:t>
      </w:r>
      <w:r>
        <w:t xml:space="preserve"> 2021</w:t>
      </w:r>
      <w:r w:rsidR="00892C92">
        <w:t>.</w:t>
      </w:r>
    </w:p>
    <w:p w14:paraId="39B133F0" w14:textId="0EB008A6" w:rsidR="00102551" w:rsidRDefault="00102551" w:rsidP="00102551">
      <w:pPr>
        <w:jc w:val="both"/>
      </w:pPr>
      <w:r>
        <w:t>Annex 2 presents r</w:t>
      </w:r>
      <w:r w:rsidRPr="005C1D67">
        <w:t xml:space="preserve">ecommendations and other texts in scope of the above lead study group functions currently under development in ITU-T </w:t>
      </w:r>
      <w:r>
        <w:t>study groups</w:t>
      </w:r>
      <w:r w:rsidRPr="005C1D67">
        <w:t>.</w:t>
      </w:r>
    </w:p>
    <w:p w14:paraId="5E2258B3" w14:textId="77777777" w:rsidR="00102551" w:rsidRPr="005C1D67" w:rsidRDefault="00102551" w:rsidP="00102551">
      <w:pPr>
        <w:spacing w:before="360"/>
        <w:rPr>
          <w:b/>
        </w:rPr>
      </w:pPr>
      <w:r w:rsidRPr="005C1D67">
        <w:rPr>
          <w:b/>
        </w:rPr>
        <w:t>3</w:t>
      </w:r>
      <w:r w:rsidRPr="005C1D67">
        <w:rPr>
          <w:b/>
        </w:rPr>
        <w:tab/>
        <w:t>Lead study group on tariff and accounting principles relating to international telecommunication/ICT</w:t>
      </w:r>
    </w:p>
    <w:p w14:paraId="4A7B8E63" w14:textId="0AAEA4DC" w:rsidR="00102551" w:rsidRDefault="00102551" w:rsidP="00102551">
      <w:pPr>
        <w:jc w:val="both"/>
      </w:pPr>
      <w:r w:rsidRPr="005C1D67">
        <w:t xml:space="preserve">The studies on accounting principles </w:t>
      </w:r>
      <w:proofErr w:type="gramStart"/>
      <w:r w:rsidRPr="005C1D67">
        <w:t>are being carried out</w:t>
      </w:r>
      <w:proofErr w:type="gramEnd"/>
      <w:r w:rsidRPr="005C1D67">
        <w:t xml:space="preserve"> by Q1/3, Q4/3, Q7/3, </w:t>
      </w:r>
      <w:r w:rsidR="006C32E8" w:rsidRPr="005C1D67">
        <w:t xml:space="preserve">and </w:t>
      </w:r>
      <w:r w:rsidRPr="005C1D67">
        <w:t>Q12/3</w:t>
      </w:r>
      <w:r w:rsidR="006C32E8">
        <w:t>.</w:t>
      </w:r>
    </w:p>
    <w:p w14:paraId="01123D91" w14:textId="77777777" w:rsidR="00102551" w:rsidRPr="005C1D67" w:rsidRDefault="00102551" w:rsidP="00DC120B">
      <w:pPr>
        <w:spacing w:before="360"/>
        <w:rPr>
          <w:b/>
        </w:rPr>
      </w:pPr>
      <w:r w:rsidRPr="005C1D67">
        <w:rPr>
          <w:b/>
        </w:rPr>
        <w:t>4</w:t>
      </w:r>
      <w:r w:rsidRPr="005C1D67">
        <w:rPr>
          <w:b/>
        </w:rPr>
        <w:tab/>
        <w:t>Lead study group for economic and policy issues relating to international telecommunication/ICT</w:t>
      </w:r>
    </w:p>
    <w:p w14:paraId="33D08FBC" w14:textId="3FCD4154" w:rsidR="00102551" w:rsidRPr="00202F7C" w:rsidRDefault="00102551" w:rsidP="00102551">
      <w:r w:rsidRPr="00202F7C">
        <w:lastRenderedPageBreak/>
        <w:t xml:space="preserve">The studies on economic and policy issues </w:t>
      </w:r>
      <w:proofErr w:type="gramStart"/>
      <w:r w:rsidRPr="00202F7C">
        <w:t>are being carried out</w:t>
      </w:r>
      <w:proofErr w:type="gramEnd"/>
      <w:r w:rsidRPr="00202F7C">
        <w:t xml:space="preserve"> by Q3/3, Q4/3, Q6/3, Q7/3, Q9/3, Q10/3, Q11/3, </w:t>
      </w:r>
      <w:r w:rsidR="006C32E8" w:rsidRPr="00202F7C">
        <w:t xml:space="preserve">and </w:t>
      </w:r>
      <w:r w:rsidRPr="00202F7C">
        <w:t xml:space="preserve">Q12/3. The activities on economic issues </w:t>
      </w:r>
      <w:proofErr w:type="gramStart"/>
      <w:r w:rsidRPr="00202F7C">
        <w:t>are summarized</w:t>
      </w:r>
      <w:proofErr w:type="gramEnd"/>
      <w:r w:rsidRPr="00202F7C">
        <w:t xml:space="preserve"> as follows.</w:t>
      </w:r>
    </w:p>
    <w:p w14:paraId="2A6AF842" w14:textId="73883C86" w:rsidR="0080601D" w:rsidRPr="00286D20" w:rsidRDefault="00102551" w:rsidP="0080601D">
      <w:pPr>
        <w:pStyle w:val="ListParagraph"/>
        <w:numPr>
          <w:ilvl w:val="0"/>
          <w:numId w:val="12"/>
        </w:numPr>
        <w:ind w:left="714" w:hanging="357"/>
        <w:contextualSpacing w:val="0"/>
      </w:pPr>
      <w:r w:rsidRPr="00286D20">
        <w:t xml:space="preserve">SG3 </w:t>
      </w:r>
      <w:r w:rsidR="004B6FD9" w:rsidRPr="00286D20">
        <w:t>approved</w:t>
      </w:r>
      <w:r w:rsidRPr="00286D20">
        <w:t xml:space="preserve"> draft Recommendation ITU-T D.1</w:t>
      </w:r>
      <w:r w:rsidR="0065401B" w:rsidRPr="00286D20">
        <w:t>102</w:t>
      </w:r>
      <w:r w:rsidRPr="00286D20">
        <w:t xml:space="preserve"> (</w:t>
      </w:r>
      <w:proofErr w:type="spellStart"/>
      <w:r w:rsidR="0065401B" w:rsidRPr="00286D20">
        <w:rPr>
          <w:lang w:val="en-US"/>
        </w:rPr>
        <w:t>D.ConsumerOTT</w:t>
      </w:r>
      <w:proofErr w:type="spellEnd"/>
      <w:r w:rsidRPr="00286D20">
        <w:t>) “</w:t>
      </w:r>
      <w:r w:rsidR="0065401B" w:rsidRPr="00286D20">
        <w:t>Customer redress and consumer protection mechanisms for OTTs</w:t>
      </w:r>
      <w:r w:rsidRPr="00286D20">
        <w:t>”.</w:t>
      </w:r>
    </w:p>
    <w:p w14:paraId="4C86CD53" w14:textId="53F5A7DD" w:rsidR="004B6FD9" w:rsidRPr="00286D20" w:rsidRDefault="004B6FD9" w:rsidP="004B6FD9">
      <w:pPr>
        <w:pStyle w:val="ListParagraph"/>
        <w:numPr>
          <w:ilvl w:val="0"/>
          <w:numId w:val="12"/>
        </w:numPr>
        <w:ind w:left="714" w:hanging="357"/>
        <w:contextualSpacing w:val="0"/>
      </w:pPr>
      <w:r w:rsidRPr="00286D20">
        <w:t>SG3 agreed to Supplement 5 to Recommendation ITU-T D.52 (STUDY_D52GUIDE), “Implementation guidelines for Recommendation ITU-T D.52 focusing on operationalization of regional Internet exchange points”.</w:t>
      </w:r>
    </w:p>
    <w:p w14:paraId="1868D991" w14:textId="77777777" w:rsidR="00102551" w:rsidRPr="005C1D67" w:rsidRDefault="00102551" w:rsidP="00102551">
      <w:pPr>
        <w:pStyle w:val="Heading2"/>
        <w:keepNext w:val="0"/>
        <w:keepLines w:val="0"/>
        <w:spacing w:before="360"/>
      </w:pPr>
      <w:r w:rsidRPr="005C1D67">
        <w:t>5</w:t>
      </w:r>
      <w:r w:rsidRPr="005C1D67">
        <w:tab/>
        <w:t>Implementation of ITU Resolutions</w:t>
      </w:r>
    </w:p>
    <w:p w14:paraId="096F4481" w14:textId="77777777" w:rsidR="00102551" w:rsidRPr="00202F7C" w:rsidRDefault="00102551" w:rsidP="00102551">
      <w:r w:rsidRPr="00202F7C">
        <w:t>SG3 as Lead Study Group on tariff and accounting principles, on economic issues, and on policy issues relating to international telecommunication/ICT considers:</w:t>
      </w:r>
    </w:p>
    <w:p w14:paraId="0CA3BE84" w14:textId="77777777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>Implementation of WTSA Resolutions 29, 44, 54, 61, 62, 64, 65, 84, 88, 89, and 95;</w:t>
      </w:r>
      <w:bookmarkStart w:id="5" w:name="_GoBack"/>
      <w:bookmarkEnd w:id="5"/>
    </w:p>
    <w:p w14:paraId="00D08388" w14:textId="77777777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>Implementation of PP Resolutions 2, 21, 101, 102, 123, 130, 137, 146, 180, 197, 203, 204, 205, 206, COM5/Rec.8;</w:t>
      </w:r>
    </w:p>
    <w:p w14:paraId="5A52A703" w14:textId="77777777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>Implementation of WTDC Resolutions 22, 23, 63, and 77;</w:t>
      </w:r>
    </w:p>
    <w:p w14:paraId="2FDDF72F" w14:textId="77777777" w:rsidR="00102551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>Implementation of WCIT-12 Articles/Resolutions: 3.7, 4.4, 4.5, 4.6, 4.7, 8.1.1, 8.1.2, 8.2.1, 8.3.1, Appendix 1/1.2, Appendix 1/3.1.3, and Resolution 5 (Dubai 2012).</w:t>
      </w:r>
    </w:p>
    <w:p w14:paraId="716083E3" w14:textId="6C3039F2" w:rsidR="00102551" w:rsidRPr="00202F7C" w:rsidRDefault="00102551" w:rsidP="00102551">
      <w:r>
        <w:t>SG</w:t>
      </w:r>
      <w:r w:rsidRPr="00753348">
        <w:t>3 mapped out significant items of relevance for the work of SG3 related to the outcomes of Plenipotentiary Conference (PP-18), World Telecommunication Standardization Assembly (WTSA-16), World Telecommunication Development Conferences (WTDC-17), and World Conference on International Telecommunications (WCIT-12)</w:t>
      </w:r>
      <w:r>
        <w:t>, as</w:t>
      </w:r>
      <w:r w:rsidRPr="00753348">
        <w:t xml:space="preserve"> contained </w:t>
      </w:r>
      <w:r w:rsidRPr="00F2029A">
        <w:t xml:space="preserve">in </w:t>
      </w:r>
      <w:hyperlink r:id="rId13" w:history="1">
        <w:r w:rsidRPr="00F528DE">
          <w:rPr>
            <w:rStyle w:val="Hyperlink"/>
            <w:rFonts w:eastAsia="SimSun"/>
          </w:rPr>
          <w:t>SG3-TD</w:t>
        </w:r>
        <w:r w:rsidR="00F528DE" w:rsidRPr="00F528DE">
          <w:rPr>
            <w:rStyle w:val="Hyperlink"/>
            <w:rFonts w:eastAsia="SimSun"/>
          </w:rPr>
          <w:t>341</w:t>
        </w:r>
        <w:r w:rsidRPr="00F528DE">
          <w:rPr>
            <w:rStyle w:val="Hyperlink"/>
            <w:rFonts w:eastAsia="SimSun"/>
          </w:rPr>
          <w:t>/PLEN</w:t>
        </w:r>
      </w:hyperlink>
      <w:r w:rsidRPr="00F528DE">
        <w:rPr>
          <w:rFonts w:eastAsia="SimSun"/>
        </w:rPr>
        <w:t>.</w:t>
      </w:r>
    </w:p>
    <w:p w14:paraId="1EB0960D" w14:textId="77777777" w:rsidR="00102551" w:rsidRPr="005C1D67" w:rsidRDefault="00102551" w:rsidP="00102551">
      <w:pPr>
        <w:tabs>
          <w:tab w:val="left" w:pos="794"/>
          <w:tab w:val="left" w:pos="1191"/>
          <w:tab w:val="left" w:pos="1588"/>
          <w:tab w:val="left" w:pos="1985"/>
        </w:tabs>
        <w:spacing w:before="360"/>
        <w:rPr>
          <w:b/>
          <w:bCs/>
        </w:rPr>
      </w:pPr>
      <w:r w:rsidRPr="005C1D67">
        <w:rPr>
          <w:b/>
          <w:bCs/>
        </w:rPr>
        <w:t>6</w:t>
      </w:r>
      <w:r w:rsidRPr="005C1D67">
        <w:rPr>
          <w:b/>
          <w:bCs/>
        </w:rPr>
        <w:tab/>
        <w:t>Engagement of developing countries</w:t>
      </w:r>
    </w:p>
    <w:p w14:paraId="77792A7D" w14:textId="4688DE0F" w:rsidR="00102551" w:rsidRDefault="00102551" w:rsidP="00102551">
      <w:r w:rsidRPr="005C1D67">
        <w:t>SG</w:t>
      </w:r>
      <w:r>
        <w:t>3</w:t>
      </w:r>
      <w:r w:rsidRPr="005C1D67">
        <w:t xml:space="preserve"> has six regional groups, of which five regional groups are active, and one regional group </w:t>
      </w:r>
      <w:proofErr w:type="gramStart"/>
      <w:r w:rsidRPr="005C1D67">
        <w:t>is</w:t>
      </w:r>
      <w:r>
        <w:t xml:space="preserve"> established</w:t>
      </w:r>
      <w:proofErr w:type="gramEnd"/>
      <w:r>
        <w:t xml:space="preserve"> on an as-needed </w:t>
      </w:r>
      <w:r w:rsidRPr="00B218B0">
        <w:t xml:space="preserve">basis. In the reporting time frame, </w:t>
      </w:r>
      <w:r w:rsidR="00F70D5A">
        <w:t>one</w:t>
      </w:r>
      <w:r w:rsidRPr="00B218B0">
        <w:t xml:space="preserve"> regional group of SG3 met virtually with strong participation of developing countries, which helped to prepare the </w:t>
      </w:r>
      <w:r w:rsidR="00F70D5A">
        <w:t>December</w:t>
      </w:r>
      <w:r w:rsidRPr="00B218B0">
        <w:t xml:space="preserve"> 202</w:t>
      </w:r>
      <w:r w:rsidR="001E266E">
        <w:t>1</w:t>
      </w:r>
      <w:r w:rsidRPr="00B218B0">
        <w:t xml:space="preserve"> SG3 parent meeting.</w:t>
      </w:r>
    </w:p>
    <w:p w14:paraId="43D35EE2" w14:textId="7421F4BF" w:rsidR="00102551" w:rsidRPr="003219FD" w:rsidRDefault="00102551" w:rsidP="00102551">
      <w:pPr>
        <w:pStyle w:val="ListParagraph"/>
        <w:numPr>
          <w:ilvl w:val="0"/>
          <w:numId w:val="1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contextualSpacing w:val="0"/>
        <w:textAlignment w:val="auto"/>
        <w:rPr>
          <w:rFonts w:eastAsiaTheme="minorEastAsia"/>
          <w:szCs w:val="24"/>
          <w:lang w:eastAsia="ja-JP"/>
        </w:rPr>
      </w:pPr>
      <w:r w:rsidRPr="003219FD">
        <w:rPr>
          <w:rFonts w:eastAsiaTheme="minorEastAsia"/>
          <w:szCs w:val="24"/>
          <w:lang w:eastAsia="ja-JP"/>
        </w:rPr>
        <w:t xml:space="preserve">Report of </w:t>
      </w:r>
      <w:bookmarkStart w:id="6" w:name="_Hlk49113247"/>
      <w:r w:rsidRPr="003219FD">
        <w:rPr>
          <w:rFonts w:eastAsiaTheme="minorEastAsia"/>
          <w:szCs w:val="24"/>
          <w:lang w:eastAsia="ja-JP"/>
        </w:rPr>
        <w:t xml:space="preserve">SG3 Regional Group for Africa (SG3RG-AFR) meeting held virtually, </w:t>
      </w:r>
      <w:bookmarkEnd w:id="6"/>
      <w:r w:rsidR="003219FD" w:rsidRPr="003219FD">
        <w:rPr>
          <w:rFonts w:eastAsiaTheme="minorEastAsia"/>
          <w:szCs w:val="24"/>
          <w:lang w:eastAsia="ja-JP"/>
        </w:rPr>
        <w:t xml:space="preserve">26-29 July 2021 </w:t>
      </w:r>
      <w:r w:rsidRPr="003219FD">
        <w:rPr>
          <w:rFonts w:eastAsiaTheme="minorEastAsia"/>
          <w:szCs w:val="24"/>
          <w:lang w:eastAsia="ja-JP"/>
        </w:rPr>
        <w:t>(</w:t>
      </w:r>
      <w:hyperlink r:id="rId14" w:history="1">
        <w:r w:rsidR="00D61060" w:rsidRPr="003219FD">
          <w:rPr>
            <w:rStyle w:val="Hyperlink"/>
            <w:rFonts w:eastAsiaTheme="minorEastAsia"/>
            <w:szCs w:val="24"/>
            <w:lang w:eastAsia="ja-JP"/>
          </w:rPr>
          <w:t>SG3-TD</w:t>
        </w:r>
        <w:r w:rsidR="003219FD" w:rsidRPr="003219FD">
          <w:rPr>
            <w:rStyle w:val="Hyperlink"/>
            <w:rFonts w:eastAsiaTheme="minorEastAsia"/>
            <w:szCs w:val="24"/>
            <w:lang w:eastAsia="ja-JP"/>
          </w:rPr>
          <w:t>353</w:t>
        </w:r>
        <w:r w:rsidR="00D61060" w:rsidRPr="003219FD">
          <w:rPr>
            <w:rStyle w:val="Hyperlink"/>
            <w:rFonts w:eastAsiaTheme="minorEastAsia"/>
            <w:szCs w:val="24"/>
            <w:lang w:eastAsia="ja-JP"/>
          </w:rPr>
          <w:t>/PLEN</w:t>
        </w:r>
      </w:hyperlink>
      <w:r w:rsidRPr="003219FD">
        <w:rPr>
          <w:rFonts w:eastAsiaTheme="minorEastAsia"/>
          <w:szCs w:val="24"/>
          <w:lang w:eastAsia="ja-JP"/>
        </w:rPr>
        <w:t>)</w:t>
      </w:r>
    </w:p>
    <w:p w14:paraId="332EEAA8" w14:textId="77777777" w:rsidR="00102551" w:rsidRDefault="00102551" w:rsidP="00102551">
      <w:pPr>
        <w:spacing w:before="240"/>
        <w:rPr>
          <w:b/>
          <w:bCs/>
        </w:rPr>
      </w:pPr>
      <w:r w:rsidRPr="00B218B0">
        <w:rPr>
          <w:b/>
          <w:bCs/>
        </w:rPr>
        <w:t>6.1</w:t>
      </w:r>
      <w:r w:rsidRPr="00B218B0">
        <w:rPr>
          <w:b/>
          <w:bCs/>
        </w:rPr>
        <w:tab/>
        <w:t>Regional Recommendations</w:t>
      </w:r>
    </w:p>
    <w:p w14:paraId="4476953B" w14:textId="1325F4BE" w:rsidR="00FB6C00" w:rsidRPr="003219FD" w:rsidRDefault="00102551" w:rsidP="00FB6C00">
      <w:r w:rsidRPr="003219FD">
        <w:t>During the meeting of SG3 Regional Group for Africa (</w:t>
      </w:r>
      <w:bookmarkStart w:id="7" w:name="_Hlk81213293"/>
      <w:r w:rsidRPr="003219FD">
        <w:t>SG3RG-AFR</w:t>
      </w:r>
      <w:bookmarkEnd w:id="7"/>
      <w:r w:rsidRPr="003219FD">
        <w:t>) held virtually from</w:t>
      </w:r>
      <w:r w:rsidR="003672DF" w:rsidRPr="003219FD">
        <w:t xml:space="preserve"> 26</w:t>
      </w:r>
      <w:r w:rsidRPr="003219FD">
        <w:t xml:space="preserve"> to </w:t>
      </w:r>
      <w:r w:rsidR="003672DF" w:rsidRPr="003219FD">
        <w:t>29</w:t>
      </w:r>
      <w:r w:rsidRPr="003219FD">
        <w:t xml:space="preserve"> July 202</w:t>
      </w:r>
      <w:r w:rsidR="003672DF" w:rsidRPr="003219FD">
        <w:t>1</w:t>
      </w:r>
      <w:r w:rsidRPr="003219FD">
        <w:t xml:space="preserve">, </w:t>
      </w:r>
      <w:r w:rsidR="00FB6C00" w:rsidRPr="003219FD">
        <w:t xml:space="preserve">the following new draft regional Recommendation from the series of “Recommendations applicable to the African Region (ITU-T D.600-D.699)” was determined: </w:t>
      </w:r>
    </w:p>
    <w:p w14:paraId="79024D33" w14:textId="55C924A5" w:rsidR="00FB6C00" w:rsidRPr="003219FD" w:rsidRDefault="00FB6C00" w:rsidP="00FB6C00">
      <w:pPr>
        <w:pStyle w:val="ListParagraph"/>
        <w:numPr>
          <w:ilvl w:val="0"/>
          <w:numId w:val="18"/>
        </w:numPr>
      </w:pPr>
      <w:r w:rsidRPr="003219FD">
        <w:t>Recommendation ITU-T D.60</w:t>
      </w:r>
      <w:r w:rsidR="00180659" w:rsidRPr="003219FD">
        <w:t>8</w:t>
      </w:r>
      <w:r w:rsidRPr="003219FD">
        <w:t>R “</w:t>
      </w:r>
      <w:r w:rsidR="00180659" w:rsidRPr="003219FD">
        <w:rPr>
          <w:i/>
          <w:iCs/>
        </w:rPr>
        <w:t>OTT Voice Bypass</w:t>
      </w:r>
      <w:r w:rsidRPr="003219FD">
        <w:t>”</w:t>
      </w:r>
    </w:p>
    <w:p w14:paraId="56877B83" w14:textId="7F2A47D0" w:rsidR="00102551" w:rsidRPr="00FB6C00" w:rsidRDefault="003219FD" w:rsidP="00102551">
      <w:r w:rsidRPr="003219FD">
        <w:t>During the SG3 meeting (virtual, 13-17 December 2021) the group was</w:t>
      </w:r>
      <w:r w:rsidR="00102551" w:rsidRPr="003219FD">
        <w:t xml:space="preserve"> informed </w:t>
      </w:r>
      <w:r w:rsidR="00FB6C00" w:rsidRPr="003219FD">
        <w:t>of</w:t>
      </w:r>
      <w:r w:rsidR="00102551" w:rsidRPr="003219FD">
        <w:t xml:space="preserve"> SG3RG-AFR</w:t>
      </w:r>
      <w:r w:rsidR="00FB6C00" w:rsidRPr="003219FD">
        <w:t>’s decision</w:t>
      </w:r>
      <w:r w:rsidR="00102551" w:rsidRPr="003219FD">
        <w:t xml:space="preserve"> to apply the approval process as per Section 9.2 of WTSA Resolution 1</w:t>
      </w:r>
      <w:r w:rsidRPr="003219FD">
        <w:t xml:space="preserve"> (</w:t>
      </w:r>
      <w:hyperlink r:id="rId15" w:history="1">
        <w:r w:rsidRPr="003219FD">
          <w:rPr>
            <w:rStyle w:val="Hyperlink"/>
            <w:rFonts w:ascii="Times New Roman" w:hAnsi="Times New Roman"/>
          </w:rPr>
          <w:t>SG3-TD343/PLEN</w:t>
        </w:r>
      </w:hyperlink>
      <w:r w:rsidRPr="003219FD">
        <w:t>).</w:t>
      </w:r>
      <w:r w:rsidR="00FB6C00" w:rsidRPr="003219FD">
        <w:t xml:space="preserve"> </w:t>
      </w:r>
      <w:r w:rsidRPr="003219FD">
        <w:t>SG3 agreed for</w:t>
      </w:r>
      <w:r w:rsidR="00FB6C00" w:rsidRPr="003219FD">
        <w:t xml:space="preserve"> </w:t>
      </w:r>
      <w:r w:rsidR="00102551" w:rsidRPr="003219FD">
        <w:t>TSB initiate</w:t>
      </w:r>
      <w:r w:rsidR="00FB6C00" w:rsidRPr="003219FD">
        <w:t>s</w:t>
      </w:r>
      <w:r w:rsidR="00102551" w:rsidRPr="003219FD">
        <w:t xml:space="preserve"> the TAP consultation for the text through the TSB Director among the member states of the regional group.</w:t>
      </w:r>
    </w:p>
    <w:p w14:paraId="05A7D520" w14:textId="77777777" w:rsidR="00102551" w:rsidRPr="005C1D67" w:rsidRDefault="00102551" w:rsidP="00102551">
      <w:pPr>
        <w:spacing w:before="360"/>
        <w:rPr>
          <w:b/>
          <w:bCs/>
        </w:rPr>
      </w:pPr>
      <w:r w:rsidRPr="005C1D67">
        <w:rPr>
          <w:b/>
          <w:bCs/>
        </w:rPr>
        <w:t>7</w:t>
      </w:r>
      <w:r w:rsidRPr="005C1D67">
        <w:rPr>
          <w:b/>
          <w:bCs/>
        </w:rPr>
        <w:tab/>
        <w:t>Capacity building</w:t>
      </w:r>
    </w:p>
    <w:p w14:paraId="12A7DED4" w14:textId="78AC1815" w:rsidR="00102551" w:rsidRPr="00884D63" w:rsidRDefault="00102551" w:rsidP="00102551">
      <w:pPr>
        <w:pStyle w:val="ListParagraph"/>
        <w:numPr>
          <w:ilvl w:val="0"/>
          <w:numId w:val="14"/>
        </w:numPr>
        <w:ind w:left="714" w:hanging="357"/>
        <w:contextualSpacing w:val="0"/>
        <w:jc w:val="both"/>
        <w:rPr>
          <w:lang w:eastAsia="fr-FR"/>
        </w:rPr>
      </w:pPr>
      <w:r w:rsidRPr="00884D63">
        <w:rPr>
          <w:lang w:eastAsia="fr-FR"/>
        </w:rPr>
        <w:t>Bridging the Standardization Gap (</w:t>
      </w:r>
      <w:proofErr w:type="gramStart"/>
      <w:r w:rsidRPr="00884D63">
        <w:rPr>
          <w:lang w:eastAsia="fr-FR"/>
        </w:rPr>
        <w:t>BSG)</w:t>
      </w:r>
      <w:proofErr w:type="gramEnd"/>
      <w:r w:rsidRPr="00884D63">
        <w:rPr>
          <w:lang w:eastAsia="fr-FR"/>
        </w:rPr>
        <w:t xml:space="preserve"> activities are highlighted at meetings as a measure to build capacity and to improve working methods in study group functions</w:t>
      </w:r>
      <w:r w:rsidR="001E266E" w:rsidRPr="00884D63">
        <w:rPr>
          <w:lang w:eastAsia="fr-FR"/>
        </w:rPr>
        <w:t>.</w:t>
      </w:r>
    </w:p>
    <w:p w14:paraId="4D1C3951" w14:textId="77777777" w:rsidR="00102551" w:rsidRPr="00884D63" w:rsidRDefault="00102551" w:rsidP="00102551">
      <w:pPr>
        <w:pStyle w:val="ListParagraph"/>
        <w:numPr>
          <w:ilvl w:val="0"/>
          <w:numId w:val="14"/>
        </w:numPr>
        <w:ind w:left="714" w:hanging="357"/>
        <w:contextualSpacing w:val="0"/>
        <w:jc w:val="both"/>
        <w:rPr>
          <w:lang w:eastAsia="fr-FR"/>
        </w:rPr>
      </w:pPr>
      <w:r w:rsidRPr="00884D63">
        <w:rPr>
          <w:lang w:eastAsia="fr-FR"/>
        </w:rPr>
        <w:lastRenderedPageBreak/>
        <w:t xml:space="preserve">Tutorials and guidelines on the presentation, format and submission of contributions </w:t>
      </w:r>
      <w:proofErr w:type="gramStart"/>
      <w:r w:rsidRPr="00884D63">
        <w:rPr>
          <w:lang w:eastAsia="fr-FR"/>
        </w:rPr>
        <w:t>are routinely presented</w:t>
      </w:r>
      <w:proofErr w:type="gramEnd"/>
      <w:r w:rsidRPr="00884D63">
        <w:rPr>
          <w:lang w:eastAsia="fr-FR"/>
        </w:rPr>
        <w:t xml:space="preserve"> at meetings in order to advance the work of ITU-T SG3. </w:t>
      </w:r>
    </w:p>
    <w:p w14:paraId="0FE598AA" w14:textId="77777777" w:rsidR="00102551" w:rsidRPr="005C1D67" w:rsidRDefault="00102551" w:rsidP="00102551">
      <w:pPr>
        <w:pStyle w:val="Heading2"/>
        <w:spacing w:before="360"/>
      </w:pPr>
      <w:r w:rsidRPr="005C1D67">
        <w:t>8</w:t>
      </w:r>
      <w:r w:rsidRPr="005C1D67">
        <w:tab/>
        <w:t>Cooperation with ITU-T Lead Study Groups, and with TSAG</w:t>
      </w:r>
    </w:p>
    <w:p w14:paraId="27747E3A" w14:textId="45C1509D" w:rsidR="003915AA" w:rsidRDefault="003915AA" w:rsidP="00102551">
      <w:pPr>
        <w:jc w:val="both"/>
      </w:pPr>
      <w:r>
        <w:t xml:space="preserve">During the December 2021 meeting, SG3 sent the following liaison statements: </w:t>
      </w:r>
    </w:p>
    <w:p w14:paraId="5599CE63" w14:textId="64C574C1" w:rsidR="003B080E" w:rsidRDefault="003B080E" w:rsidP="00B72A2B">
      <w:pPr>
        <w:pStyle w:val="ListParagraph"/>
        <w:numPr>
          <w:ilvl w:val="0"/>
          <w:numId w:val="19"/>
        </w:numPr>
        <w:jc w:val="both"/>
      </w:pPr>
      <w:r>
        <w:t xml:space="preserve">To </w:t>
      </w:r>
      <w:r w:rsidRPr="003915AA">
        <w:t>ITU-T SG</w:t>
      </w:r>
      <w:r w:rsidR="00B72A2B">
        <w:t>13</w:t>
      </w:r>
      <w:r w:rsidRPr="003915AA">
        <w:t xml:space="preserve">, SG16, SG20 on </w:t>
      </w:r>
      <w:r w:rsidR="00B72A2B" w:rsidRPr="00B72A2B">
        <w:t>draft Technical Report, “Economic and policy aspects of Big Data in international telecommunication services and networks”</w:t>
      </w:r>
    </w:p>
    <w:p w14:paraId="243E7539" w14:textId="02496AFB" w:rsidR="003915AA" w:rsidRDefault="003915AA" w:rsidP="003915AA">
      <w:pPr>
        <w:pStyle w:val="ListParagraph"/>
        <w:numPr>
          <w:ilvl w:val="0"/>
          <w:numId w:val="19"/>
        </w:numPr>
        <w:jc w:val="both"/>
      </w:pPr>
      <w:r>
        <w:t xml:space="preserve">To </w:t>
      </w:r>
      <w:r w:rsidRPr="003915AA">
        <w:t>ITU-T SG2, SG9, SG16, SG20 on OTT-related a</w:t>
      </w:r>
      <w:r>
        <w:t>ctivities</w:t>
      </w:r>
      <w:r w:rsidR="003B080E">
        <w:t>;</w:t>
      </w:r>
    </w:p>
    <w:p w14:paraId="6D1859EC" w14:textId="226F4BCE" w:rsidR="003915AA" w:rsidRDefault="003915AA" w:rsidP="003915AA">
      <w:pPr>
        <w:pStyle w:val="ListParagraph"/>
        <w:numPr>
          <w:ilvl w:val="0"/>
          <w:numId w:val="19"/>
        </w:numPr>
        <w:jc w:val="both"/>
      </w:pPr>
      <w:r>
        <w:t xml:space="preserve">To </w:t>
      </w:r>
      <w:r w:rsidRPr="003915AA">
        <w:t>ITU-T SG2 on the</w:t>
      </w:r>
      <w:r>
        <w:t xml:space="preserve"> OTT bypass definition</w:t>
      </w:r>
      <w:r w:rsidR="003B080E">
        <w:t xml:space="preserve">; </w:t>
      </w:r>
    </w:p>
    <w:p w14:paraId="22BBD4C3" w14:textId="68A4FDA2" w:rsidR="00B72A2B" w:rsidRDefault="00B72A2B" w:rsidP="003915AA">
      <w:pPr>
        <w:pStyle w:val="ListParagraph"/>
        <w:numPr>
          <w:ilvl w:val="0"/>
          <w:numId w:val="19"/>
        </w:numPr>
        <w:jc w:val="both"/>
      </w:pPr>
      <w:r>
        <w:t>To ITU-T SG13 on draft</w:t>
      </w:r>
      <w:r w:rsidRPr="00B72A2B">
        <w:t xml:space="preserve"> Technical Report on </w:t>
      </w:r>
      <w:r>
        <w:t>“</w:t>
      </w:r>
      <w:r w:rsidRPr="00B72A2B">
        <w:t>IMT2020-Related Policy Considering MVNOs</w:t>
      </w:r>
      <w:r>
        <w:t>”;</w:t>
      </w:r>
    </w:p>
    <w:p w14:paraId="1BF418B1" w14:textId="553C45B3" w:rsidR="00B72A2B" w:rsidRDefault="00B72A2B" w:rsidP="003915AA">
      <w:pPr>
        <w:pStyle w:val="ListParagraph"/>
        <w:numPr>
          <w:ilvl w:val="0"/>
          <w:numId w:val="19"/>
        </w:numPr>
        <w:jc w:val="both"/>
      </w:pPr>
      <w:r>
        <w:t xml:space="preserve">To ITU-T SG16 on the topics of </w:t>
      </w:r>
      <w:r w:rsidRPr="00B72A2B">
        <w:t xml:space="preserve">audio structuralizing </w:t>
      </w:r>
      <w:r>
        <w:t xml:space="preserve">and alternative calling procedures; </w:t>
      </w:r>
    </w:p>
    <w:p w14:paraId="69F18587" w14:textId="2FC95C50" w:rsidR="00B72A2B" w:rsidRDefault="00B72A2B" w:rsidP="003915AA">
      <w:pPr>
        <w:pStyle w:val="ListParagraph"/>
        <w:numPr>
          <w:ilvl w:val="0"/>
          <w:numId w:val="19"/>
        </w:numPr>
        <w:jc w:val="both"/>
      </w:pPr>
      <w:r>
        <w:t>To ITU-T SG20 on draft</w:t>
      </w:r>
      <w:r w:rsidRPr="00B72A2B">
        <w:t xml:space="preserve"> Technical Report </w:t>
      </w:r>
      <w:r>
        <w:t>“</w:t>
      </w:r>
      <w:r w:rsidRPr="00B72A2B">
        <w:t>Accounting &amp; Billing aspects in IoT ecosystem and integrated approach using Distributed Ledger Technology (DLT)</w:t>
      </w:r>
      <w:r>
        <w:t>”</w:t>
      </w:r>
    </w:p>
    <w:p w14:paraId="2B5130F0" w14:textId="43AF74A6" w:rsidR="003915AA" w:rsidRPr="003915AA" w:rsidRDefault="0092513C" w:rsidP="00102551">
      <w:pPr>
        <w:pStyle w:val="ListParagraph"/>
        <w:numPr>
          <w:ilvl w:val="0"/>
          <w:numId w:val="19"/>
        </w:numPr>
        <w:jc w:val="both"/>
      </w:pPr>
      <w:r>
        <w:t xml:space="preserve">To TSAG on WTSA-20 preparations and WTSA-16 Resolution 73 </w:t>
      </w:r>
      <w:r w:rsidRPr="0092513C">
        <w:t xml:space="preserve">(Rev. </w:t>
      </w:r>
      <w:proofErr w:type="spellStart"/>
      <w:r w:rsidRPr="0092513C">
        <w:t>Hammamet</w:t>
      </w:r>
      <w:proofErr w:type="spellEnd"/>
      <w:r w:rsidRPr="0092513C">
        <w:t>, 2016)</w:t>
      </w:r>
      <w:r w:rsidR="003B080E">
        <w:t>.</w:t>
      </w:r>
    </w:p>
    <w:p w14:paraId="5D6E483B" w14:textId="77777777" w:rsidR="00102551" w:rsidRPr="005C1D67" w:rsidRDefault="00102551" w:rsidP="00102551">
      <w:pPr>
        <w:pStyle w:val="Heading1"/>
        <w:rPr>
          <w:bCs/>
        </w:rPr>
      </w:pPr>
      <w:bookmarkStart w:id="8" w:name="_Toc11661525"/>
      <w:r w:rsidRPr="005C1D67">
        <w:rPr>
          <w:bCs/>
        </w:rPr>
        <w:t>9</w:t>
      </w:r>
      <w:r w:rsidRPr="005C1D67">
        <w:rPr>
          <w:bCs/>
        </w:rPr>
        <w:tab/>
        <w:t>Cooperation with other Coordination Groups</w:t>
      </w:r>
      <w:bookmarkEnd w:id="8"/>
    </w:p>
    <w:p w14:paraId="1B856A21" w14:textId="42AB2DBA" w:rsidR="0056392F" w:rsidRDefault="003B080E" w:rsidP="00102551">
      <w:pPr>
        <w:jc w:val="both"/>
      </w:pPr>
      <w:r w:rsidRPr="003B080E">
        <w:t xml:space="preserve">During the December 2021 meeting, SG3 did not send any liaison statement to </w:t>
      </w:r>
      <w:r>
        <w:t>coordination groups</w:t>
      </w:r>
      <w:r w:rsidRPr="003B080E">
        <w:t xml:space="preserve">. Previously, during </w:t>
      </w:r>
      <w:r w:rsidR="0056392F" w:rsidRPr="003B080E">
        <w:t xml:space="preserve">the May 2021 meeting, SG3 sent </w:t>
      </w:r>
      <w:r w:rsidR="00231969" w:rsidRPr="003B080E">
        <w:t xml:space="preserve">a </w:t>
      </w:r>
      <w:r w:rsidR="0056392F" w:rsidRPr="003B080E">
        <w:t xml:space="preserve">liaison statement to </w:t>
      </w:r>
      <w:r w:rsidR="001F3CB8" w:rsidRPr="003B080E">
        <w:t xml:space="preserve">JCA-IMT2020 </w:t>
      </w:r>
      <w:r w:rsidR="0056392F" w:rsidRPr="003B080E">
        <w:t xml:space="preserve">on </w:t>
      </w:r>
      <w:r w:rsidR="001F3CB8" w:rsidRPr="003B080E">
        <w:t xml:space="preserve">the </w:t>
      </w:r>
      <w:r w:rsidR="00231969" w:rsidRPr="003B080E">
        <w:t>current online version of the roadmap of IMT2020 and beyond standardization and the nomination of SG3 representative to the group.</w:t>
      </w:r>
      <w:r w:rsidR="00231969">
        <w:t xml:space="preserve"> </w:t>
      </w:r>
    </w:p>
    <w:p w14:paraId="1777ED92" w14:textId="77777777" w:rsidR="00102551" w:rsidRPr="005C1D67" w:rsidRDefault="00102551" w:rsidP="00102551">
      <w:pPr>
        <w:pStyle w:val="Heading1"/>
        <w:rPr>
          <w:bCs/>
        </w:rPr>
      </w:pPr>
      <w:bookmarkStart w:id="9" w:name="_Toc11661526"/>
      <w:r w:rsidRPr="005C1D67">
        <w:rPr>
          <w:bCs/>
        </w:rPr>
        <w:t>10</w:t>
      </w:r>
      <w:r w:rsidRPr="005C1D67">
        <w:rPr>
          <w:bCs/>
        </w:rPr>
        <w:tab/>
        <w:t>Collaboration with ITU-D, and Collaboration with ITU-R</w:t>
      </w:r>
      <w:bookmarkEnd w:id="9"/>
    </w:p>
    <w:p w14:paraId="2742923D" w14:textId="60CEC110" w:rsidR="0056392F" w:rsidRPr="003B080E" w:rsidRDefault="003B080E" w:rsidP="0056392F">
      <w:pPr>
        <w:jc w:val="both"/>
      </w:pPr>
      <w:r w:rsidRPr="003B080E">
        <w:t>During the December 2021 meeting, SG3 did not send any liaison statement to ITU-D and ITU-R. Previously, d</w:t>
      </w:r>
      <w:r w:rsidR="0056392F" w:rsidRPr="003B080E">
        <w:t xml:space="preserve">uring the May 2021 meeting, SG3 sent </w:t>
      </w:r>
      <w:r w:rsidR="004E6E74" w:rsidRPr="003B080E">
        <w:t xml:space="preserve">a </w:t>
      </w:r>
      <w:r w:rsidR="0056392F" w:rsidRPr="003B080E">
        <w:t xml:space="preserve">liaison statement to ITU-D SG1 Q3/1, Q4/1 </w:t>
      </w:r>
      <w:r w:rsidR="00531BE6" w:rsidRPr="003B080E">
        <w:t xml:space="preserve">to inform </w:t>
      </w:r>
      <w:r w:rsidR="0056392F" w:rsidRPr="003B080E">
        <w:t xml:space="preserve">on </w:t>
      </w:r>
      <w:r w:rsidR="00393365" w:rsidRPr="003B080E">
        <w:t>the approval of the draft new Recommendation ITU-T D.1102 (</w:t>
      </w:r>
      <w:proofErr w:type="spellStart"/>
      <w:r w:rsidR="00393365" w:rsidRPr="003B080E">
        <w:t>D.ConsumerOTT</w:t>
      </w:r>
      <w:proofErr w:type="spellEnd"/>
      <w:r w:rsidR="00393365" w:rsidRPr="003B080E">
        <w:t>), “Customer redress and consumer protection mechanisms for OTTs”</w:t>
      </w:r>
      <w:r w:rsidR="00531BE6" w:rsidRPr="003B080E">
        <w:t>, and to provide the current baseline text for the draft Technical Report on “IMT2020-related policy considering MVNOs”</w:t>
      </w:r>
      <w:r w:rsidR="003915AA" w:rsidRPr="003B080E">
        <w:t xml:space="preserve">. </w:t>
      </w:r>
    </w:p>
    <w:p w14:paraId="3A74C13C" w14:textId="77777777" w:rsidR="0056392F" w:rsidRDefault="0056392F" w:rsidP="00102551">
      <w:pPr>
        <w:jc w:val="both"/>
      </w:pPr>
    </w:p>
    <w:p w14:paraId="3958DA34" w14:textId="6A9DC46A" w:rsidR="00102551" w:rsidRPr="00A73731" w:rsidRDefault="00102551" w:rsidP="00102551">
      <w:pPr>
        <w:pStyle w:val="Heading2"/>
        <w:keepNext w:val="0"/>
        <w:keepLines w:val="0"/>
        <w:pageBreakBefore/>
        <w:jc w:val="center"/>
      </w:pPr>
      <w:bookmarkStart w:id="10" w:name="imakespacee"/>
      <w:bookmarkEnd w:id="10"/>
      <w:r w:rsidRPr="00A73731">
        <w:lastRenderedPageBreak/>
        <w:t>Annex 1</w:t>
      </w:r>
      <w:r w:rsidRPr="00A73731">
        <w:br/>
        <w:t>Achievements of ITU-T Study Groups on</w:t>
      </w:r>
      <w:r w:rsidRPr="00A73731">
        <w:br/>
        <w:t>Tariff and accounting principles relating to international telecommunication/ICT,</w:t>
      </w:r>
      <w:r w:rsidRPr="00A73731">
        <w:br/>
        <w:t>Economic issues relating to international telecommunication/ICT,</w:t>
      </w:r>
      <w:r w:rsidRPr="00A73731">
        <w:br/>
        <w:t>Policy issues relating to international telecommunication/ICT</w:t>
      </w:r>
      <w:r w:rsidRPr="00A73731">
        <w:br/>
      </w:r>
      <w:r w:rsidRPr="007D5FA9">
        <w:t>(</w:t>
      </w:r>
      <w:r w:rsidR="004B6FD9" w:rsidRPr="004B6FD9">
        <w:t xml:space="preserve">1 November 2021 </w:t>
      </w:r>
      <w:r w:rsidR="004B6FD9">
        <w:t>-</w:t>
      </w:r>
      <w:r w:rsidR="004B6FD9" w:rsidRPr="004B6FD9">
        <w:t xml:space="preserve"> 17 December 2021</w:t>
      </w:r>
      <w:r w:rsidRPr="001B6683">
        <w:t>)</w:t>
      </w:r>
    </w:p>
    <w:p w14:paraId="20B7C2A7" w14:textId="77777777" w:rsidR="00102551" w:rsidRPr="00A73731" w:rsidRDefault="00102551" w:rsidP="00102551">
      <w:pPr>
        <w:pStyle w:val="NO"/>
        <w:spacing w:before="180" w:after="120"/>
        <w:ind w:left="851"/>
        <w:rPr>
          <w:b/>
          <w:color w:val="000000"/>
          <w:sz w:val="24"/>
        </w:rPr>
      </w:pPr>
      <w:r w:rsidRPr="00A73731">
        <w:rPr>
          <w:b/>
          <w:color w:val="000000"/>
          <w:sz w:val="24"/>
        </w:rPr>
        <w:t>a)</w:t>
      </w:r>
      <w:r w:rsidRPr="00A73731">
        <w:rPr>
          <w:b/>
          <w:color w:val="000000"/>
          <w:sz w:val="24"/>
        </w:rPr>
        <w:tab/>
        <w:t>Recommendations approved</w:t>
      </w:r>
    </w:p>
    <w:tbl>
      <w:tblPr>
        <w:tblW w:w="96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51"/>
        <w:gridCol w:w="2431"/>
        <w:gridCol w:w="6357"/>
      </w:tblGrid>
      <w:tr w:rsidR="00102551" w:rsidRPr="00A73731" w14:paraId="1A4E637A" w14:textId="77777777" w:rsidTr="00464004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844" w14:textId="77777777" w:rsidR="00102551" w:rsidRPr="00A73731" w:rsidRDefault="00102551" w:rsidP="009E6F41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3731">
              <w:rPr>
                <w:b/>
                <w:bCs/>
                <w:color w:val="000000"/>
                <w:sz w:val="22"/>
                <w:szCs w:val="22"/>
              </w:rPr>
              <w:t>SG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5A01" w14:textId="77777777" w:rsidR="00102551" w:rsidRPr="00A73731" w:rsidRDefault="00102551" w:rsidP="009E6F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A73731">
              <w:rPr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8EE9" w14:textId="77777777" w:rsidR="00102551" w:rsidRPr="00A73731" w:rsidRDefault="00102551" w:rsidP="009E6F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A73731">
              <w:rPr>
                <w:b/>
                <w:bCs/>
                <w:color w:val="000000"/>
                <w:sz w:val="22"/>
                <w:szCs w:val="22"/>
              </w:rPr>
              <w:t>Title</w:t>
            </w:r>
          </w:p>
        </w:tc>
      </w:tr>
      <w:tr w:rsidR="005F086E" w:rsidRPr="005F086E" w14:paraId="69990636" w14:textId="77777777" w:rsidTr="00464004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933" w14:textId="77777777" w:rsidR="005F086E" w:rsidRPr="00464004" w:rsidRDefault="005F086E" w:rsidP="005F086E">
            <w:pPr>
              <w:spacing w:before="60" w:after="60"/>
              <w:jc w:val="center"/>
              <w:rPr>
                <w:sz w:val="22"/>
                <w:szCs w:val="22"/>
              </w:rPr>
            </w:pPr>
            <w:bookmarkStart w:id="11" w:name="_Hlk80008642"/>
            <w:r w:rsidRPr="00464004">
              <w:rPr>
                <w:sz w:val="22"/>
                <w:szCs w:val="22"/>
              </w:rPr>
              <w:t>SG3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C71C" w14:textId="2B47AB39" w:rsidR="005F086E" w:rsidRPr="00464004" w:rsidRDefault="005F086E" w:rsidP="005F086E">
            <w:pPr>
              <w:spacing w:before="60" w:after="60"/>
              <w:jc w:val="center"/>
              <w:rPr>
                <w:color w:val="000000"/>
                <w:sz w:val="22"/>
                <w:szCs w:val="22"/>
                <w:lang w:val="fr-CH" w:eastAsia="ko-KR"/>
              </w:rPr>
            </w:pPr>
            <w:r w:rsidRPr="00464004">
              <w:rPr>
                <w:sz w:val="22"/>
                <w:szCs w:val="22"/>
                <w:lang w:val="fr-FR"/>
              </w:rPr>
              <w:t>ITU-T D.1</w:t>
            </w:r>
            <w:r w:rsidR="00464004" w:rsidRPr="00464004">
              <w:rPr>
                <w:sz w:val="22"/>
                <w:szCs w:val="22"/>
                <w:lang w:val="fr-FR"/>
              </w:rPr>
              <w:t>102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785C" w14:textId="2FBAFD55" w:rsidR="005F086E" w:rsidRPr="00F70D5A" w:rsidRDefault="00464004" w:rsidP="005F086E">
            <w:pPr>
              <w:spacing w:before="60" w:after="60"/>
              <w:rPr>
                <w:sz w:val="22"/>
                <w:szCs w:val="22"/>
                <w:highlight w:val="yellow"/>
                <w:lang w:eastAsia="ko-KR"/>
              </w:rPr>
            </w:pPr>
            <w:r w:rsidRPr="00464004">
              <w:rPr>
                <w:bCs/>
                <w:sz w:val="22"/>
                <w:szCs w:val="22"/>
              </w:rPr>
              <w:t>Customer redress and consumer protection mechanisms for OTTs</w:t>
            </w:r>
          </w:p>
        </w:tc>
      </w:tr>
    </w:tbl>
    <w:p w14:paraId="6EF1F6E2" w14:textId="481B6CA6" w:rsidR="00130502" w:rsidRPr="00F70D5A" w:rsidRDefault="00102551" w:rsidP="00F70D5A">
      <w:pPr>
        <w:keepNext/>
        <w:keepLines/>
        <w:spacing w:before="240" w:after="120"/>
        <w:rPr>
          <w:b/>
          <w:color w:val="000000"/>
        </w:rPr>
      </w:pPr>
      <w:r w:rsidRPr="005F086E">
        <w:rPr>
          <w:b/>
        </w:rPr>
        <w:t>b)</w:t>
      </w:r>
      <w:r w:rsidRPr="005F086E">
        <w:rPr>
          <w:b/>
        </w:rPr>
        <w:tab/>
      </w:r>
      <w:r w:rsidRPr="005F086E">
        <w:rPr>
          <w:b/>
          <w:color w:val="000000"/>
        </w:rPr>
        <w:t>Supplements agreed</w:t>
      </w:r>
    </w:p>
    <w:tbl>
      <w:tblPr>
        <w:tblW w:w="96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73"/>
        <w:gridCol w:w="2409"/>
        <w:gridCol w:w="6357"/>
      </w:tblGrid>
      <w:tr w:rsidR="00F70D5A" w:rsidRPr="005F086E" w14:paraId="6801E5A3" w14:textId="77777777" w:rsidTr="00464004">
        <w:trPr>
          <w:cantSplit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324" w14:textId="77777777" w:rsidR="00F70D5A" w:rsidRPr="005F086E" w:rsidRDefault="00F70D5A" w:rsidP="00FC00EB">
            <w:pPr>
              <w:keepNext/>
              <w:keepLines/>
              <w:spacing w:before="40" w:after="40"/>
              <w:jc w:val="center"/>
              <w:rPr>
                <w:b/>
                <w:bCs/>
                <w:color w:val="000000"/>
              </w:rPr>
            </w:pPr>
            <w:r w:rsidRPr="005F086E">
              <w:rPr>
                <w:b/>
                <w:bCs/>
                <w:color w:val="000000"/>
              </w:rPr>
              <w:t>SG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803" w14:textId="77777777" w:rsidR="00F70D5A" w:rsidRPr="005F086E" w:rsidRDefault="00F70D5A" w:rsidP="00FC00EB">
            <w:pPr>
              <w:keepNext/>
              <w:keepLines/>
              <w:spacing w:before="40" w:after="40"/>
              <w:jc w:val="center"/>
              <w:rPr>
                <w:color w:val="000000"/>
              </w:rPr>
            </w:pPr>
            <w:r w:rsidRPr="005F086E">
              <w:rPr>
                <w:b/>
                <w:bCs/>
                <w:color w:val="000000"/>
              </w:rPr>
              <w:t>No.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F34" w14:textId="77777777" w:rsidR="00F70D5A" w:rsidRPr="005F086E" w:rsidRDefault="00F70D5A" w:rsidP="00FC00EB">
            <w:pPr>
              <w:keepNext/>
              <w:keepLines/>
              <w:spacing w:before="40" w:after="40"/>
              <w:jc w:val="center"/>
              <w:rPr>
                <w:color w:val="000000"/>
              </w:rPr>
            </w:pPr>
            <w:r w:rsidRPr="005F086E">
              <w:rPr>
                <w:b/>
                <w:bCs/>
                <w:color w:val="000000"/>
              </w:rPr>
              <w:t>Title</w:t>
            </w:r>
          </w:p>
        </w:tc>
      </w:tr>
      <w:tr w:rsidR="00F70D5A" w:rsidRPr="00DC120B" w:rsidDel="00FF5AE0" w14:paraId="701A128C" w14:textId="77777777" w:rsidTr="00464004">
        <w:trPr>
          <w:cantSplit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D73" w14:textId="77777777" w:rsidR="00F70D5A" w:rsidRPr="005F086E" w:rsidRDefault="00F70D5A" w:rsidP="00FC00EB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F086E">
              <w:rPr>
                <w:sz w:val="22"/>
                <w:szCs w:val="22"/>
              </w:rPr>
              <w:t>SG3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807972" w14:textId="41C65D09" w:rsidR="00F70D5A" w:rsidRPr="00F70D5A" w:rsidRDefault="00464004" w:rsidP="00FC00EB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highlight w:val="yellow"/>
                <w:lang w:val="fr-FR"/>
              </w:rPr>
            </w:pPr>
            <w:r w:rsidRPr="00464004">
              <w:rPr>
                <w:sz w:val="22"/>
                <w:szCs w:val="22"/>
                <w:lang w:val="fr-FR"/>
              </w:rPr>
              <w:t>D.Suppl5 (STUDY_D52GUIDE)</w:t>
            </w:r>
          </w:p>
        </w:tc>
        <w:tc>
          <w:tcPr>
            <w:tcW w:w="6357" w:type="dxa"/>
            <w:shd w:val="clear" w:color="auto" w:fill="auto"/>
            <w:vAlign w:val="center"/>
          </w:tcPr>
          <w:p w14:paraId="3ABFEDFF" w14:textId="0D9088EE" w:rsidR="00F70D5A" w:rsidRPr="00DC120B" w:rsidRDefault="00464004" w:rsidP="00FC00EB">
            <w:pPr>
              <w:keepNext/>
              <w:keepLines/>
              <w:spacing w:before="40" w:after="40"/>
              <w:rPr>
                <w:bCs/>
                <w:sz w:val="22"/>
                <w:szCs w:val="22"/>
                <w:highlight w:val="yellow"/>
              </w:rPr>
            </w:pPr>
            <w:r w:rsidRPr="00DC120B">
              <w:rPr>
                <w:bCs/>
                <w:sz w:val="22"/>
                <w:szCs w:val="22"/>
              </w:rPr>
              <w:t xml:space="preserve">Supplement 5 to Recommendation ITU-T D.52, </w:t>
            </w:r>
            <w:r w:rsidRPr="00DC120B">
              <w:rPr>
                <w:bCs/>
                <w:i/>
                <w:iCs/>
                <w:sz w:val="22"/>
                <w:szCs w:val="22"/>
              </w:rPr>
              <w:t>Implementation guidelines for Recommendation ITU-T D.52 focusing on operationalization of regional Internet exchange points</w:t>
            </w:r>
          </w:p>
        </w:tc>
      </w:tr>
    </w:tbl>
    <w:p w14:paraId="76122FDF" w14:textId="4269F2A8" w:rsidR="00102551" w:rsidRDefault="00102551" w:rsidP="00102551">
      <w:pPr>
        <w:keepNext/>
        <w:keepLines/>
        <w:spacing w:before="240" w:after="120"/>
        <w:rPr>
          <w:b/>
        </w:rPr>
      </w:pPr>
      <w:r w:rsidRPr="005F086E">
        <w:rPr>
          <w:b/>
        </w:rPr>
        <w:t>c)</w:t>
      </w:r>
      <w:r w:rsidRPr="005F086E">
        <w:rPr>
          <w:b/>
        </w:rPr>
        <w:tab/>
        <w:t>Draft Recommendations determined</w:t>
      </w:r>
    </w:p>
    <w:p w14:paraId="758EFFC7" w14:textId="588C9E1C" w:rsidR="00F70D5A" w:rsidRPr="00F70D5A" w:rsidRDefault="00F70D5A" w:rsidP="00F70D5A">
      <w:r w:rsidRPr="005F086E">
        <w:t xml:space="preserve">None. </w:t>
      </w:r>
    </w:p>
    <w:bookmarkEnd w:id="11"/>
    <w:p w14:paraId="3C251905" w14:textId="075916DE" w:rsidR="004960EC" w:rsidRDefault="00102551" w:rsidP="00F70D5A">
      <w:pPr>
        <w:pStyle w:val="Heading2"/>
        <w:keepNext w:val="0"/>
        <w:keepLines w:val="0"/>
        <w:pageBreakBefore/>
        <w:jc w:val="center"/>
      </w:pPr>
      <w:r w:rsidRPr="00A73731">
        <w:lastRenderedPageBreak/>
        <w:t>Annex 2</w:t>
      </w:r>
      <w:r w:rsidRPr="00A73731">
        <w:br/>
        <w:t>Current work plan of ITU-T Study Groups on</w:t>
      </w:r>
      <w:r w:rsidRPr="00A73731">
        <w:br/>
        <w:t>Tariff and accounting principles relating to international telecommunication/ICT</w:t>
      </w:r>
      <w:proofErr w:type="gramStart"/>
      <w:r w:rsidRPr="00A73731">
        <w:t>,</w:t>
      </w:r>
      <w:proofErr w:type="gramEnd"/>
      <w:r w:rsidRPr="00A73731">
        <w:br/>
        <w:t>Economic issues relating to international telecommunication/ICT,</w:t>
      </w:r>
      <w:r w:rsidRPr="00A73731">
        <w:br/>
        <w:t>Policy issues relating to international telecommunication/ICT</w:t>
      </w:r>
      <w:r w:rsidRPr="00A73731">
        <w:br/>
      </w:r>
      <w:r w:rsidRPr="00646A5D">
        <w:t xml:space="preserve">(status </w:t>
      </w:r>
      <w:r w:rsidR="004B6FD9" w:rsidRPr="004B6FD9">
        <w:t>20 December</w:t>
      </w:r>
      <w:r w:rsidRPr="004B6FD9">
        <w:t xml:space="preserve"> 202</w:t>
      </w:r>
      <w:r w:rsidR="00537FF2" w:rsidRPr="004B6FD9">
        <w:t>1</w:t>
      </w:r>
      <w:r w:rsidRPr="004B6FD9">
        <w:t>)</w:t>
      </w:r>
    </w:p>
    <w:p w14:paraId="279360B9" w14:textId="77777777" w:rsidR="00F70D5A" w:rsidRPr="00F70D5A" w:rsidRDefault="00F70D5A" w:rsidP="00F70D5A">
      <w:pPr>
        <w:rPr>
          <w:lang w:eastAsia="en-US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2693"/>
        <w:gridCol w:w="5670"/>
      </w:tblGrid>
      <w:tr w:rsidR="00102551" w:rsidRPr="0048115C" w14:paraId="02053E31" w14:textId="77777777" w:rsidTr="009E6F41">
        <w:trPr>
          <w:cantSplit/>
          <w:tblHeader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698D0" w14:textId="77777777" w:rsidR="00102551" w:rsidRPr="0048115C" w:rsidRDefault="00102551" w:rsidP="009E6F4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48115C">
              <w:rPr>
                <w:b/>
                <w:bCs/>
                <w:sz w:val="22"/>
                <w:szCs w:val="22"/>
              </w:rPr>
              <w:t>SG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10C67" w14:textId="77777777" w:rsidR="00102551" w:rsidRPr="0048115C" w:rsidRDefault="00102551" w:rsidP="009E6F4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48115C">
              <w:rPr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57EAB" w14:textId="77777777" w:rsidR="00102551" w:rsidRPr="0048115C" w:rsidRDefault="00102551" w:rsidP="009E6F4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48115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54C0" w14:textId="77777777" w:rsidR="00102551" w:rsidRPr="0048115C" w:rsidRDefault="00102551" w:rsidP="009E6F4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48115C">
              <w:rPr>
                <w:b/>
                <w:bCs/>
                <w:sz w:val="22"/>
                <w:szCs w:val="22"/>
              </w:rPr>
              <w:t>Title</w:t>
            </w:r>
          </w:p>
        </w:tc>
      </w:tr>
      <w:tr w:rsidR="00102551" w:rsidRPr="0048115C" w14:paraId="1D43D6E0" w14:textId="77777777" w:rsidTr="009E6F41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84E31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C8984" w14:textId="68517F8A" w:rsidR="00102551" w:rsidRPr="0048115C" w:rsidRDefault="0048115C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44D04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STUDY_DR**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B77E8" w14:textId="77777777" w:rsidR="00102551" w:rsidRPr="0048115C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Dispute Resolution Processes (previously "Dispute Resolution Related to Charging and Invoicing")</w:t>
            </w:r>
          </w:p>
        </w:tc>
      </w:tr>
      <w:tr w:rsidR="0048115C" w:rsidRPr="0048115C" w14:paraId="79A679C2" w14:textId="77777777" w:rsidTr="009E6F41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A5851" w14:textId="2C7666E3" w:rsidR="0048115C" w:rsidRPr="0048115C" w:rsidRDefault="00AF1185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B1A34" w14:textId="0536A22E" w:rsidR="0048115C" w:rsidRPr="0048115C" w:rsidRDefault="00AF1185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9239E" w14:textId="0B70510F" w:rsidR="0048115C" w:rsidRPr="0048115C" w:rsidRDefault="0048115C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48115C">
              <w:rPr>
                <w:sz w:val="22"/>
                <w:szCs w:val="22"/>
              </w:rPr>
              <w:t>TR_AccountingIOT</w:t>
            </w:r>
            <w:proofErr w:type="spellEnd"/>
            <w:r w:rsidR="00AF1185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83F70" w14:textId="4FD61038" w:rsidR="0048115C" w:rsidRPr="0048115C" w:rsidRDefault="00AF1185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F1185">
              <w:rPr>
                <w:rFonts w:eastAsia="Times New Roman"/>
                <w:sz w:val="22"/>
                <w:szCs w:val="22"/>
              </w:rPr>
              <w:t>Accounting &amp; Billing aspects in IoT ecosystem</w:t>
            </w:r>
          </w:p>
        </w:tc>
      </w:tr>
      <w:tr w:rsidR="00AF1185" w:rsidRPr="0048115C" w14:paraId="15F92125" w14:textId="77777777" w:rsidTr="009E6F41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4FD3B" w14:textId="41B504B6" w:rsidR="00AF1185" w:rsidRPr="0048115C" w:rsidRDefault="00AF1185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38956" w14:textId="58828305" w:rsidR="00AF1185" w:rsidRPr="0048115C" w:rsidRDefault="00AF1185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89E55" w14:textId="6CA4E756" w:rsidR="00AF1185" w:rsidRPr="0048115C" w:rsidRDefault="00AF1185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F1185">
              <w:rPr>
                <w:sz w:val="22"/>
                <w:szCs w:val="22"/>
              </w:rPr>
              <w:t>TR_DLTUSF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EE08B" w14:textId="662F6C1C" w:rsidR="00AF1185" w:rsidRPr="0048115C" w:rsidRDefault="00AF1185" w:rsidP="00AF1185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F1185">
              <w:rPr>
                <w:rFonts w:eastAsia="Times New Roman"/>
                <w:sz w:val="22"/>
                <w:szCs w:val="22"/>
              </w:rPr>
              <w:t>Use of distributed ledger technology to improve management of the Universal Service Fund</w:t>
            </w:r>
          </w:p>
        </w:tc>
      </w:tr>
      <w:tr w:rsidR="00102551" w:rsidRPr="0048115C" w14:paraId="3EB4E396" w14:textId="77777777" w:rsidTr="009E6F41">
        <w:trPr>
          <w:cantSplit/>
        </w:trPr>
        <w:tc>
          <w:tcPr>
            <w:tcW w:w="848" w:type="dxa"/>
            <w:vAlign w:val="center"/>
          </w:tcPr>
          <w:p w14:paraId="4E970FD0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446807F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FBC4B1F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48115C">
              <w:rPr>
                <w:sz w:val="22"/>
                <w:szCs w:val="22"/>
              </w:rPr>
              <w:t>D.Classification</w:t>
            </w:r>
            <w:proofErr w:type="spellEnd"/>
            <w:r w:rsidRPr="0048115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259ACCF0" w14:textId="77777777" w:rsidR="00102551" w:rsidRPr="0048115C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Classification of telecommunications services in data networks</w:t>
            </w:r>
          </w:p>
        </w:tc>
      </w:tr>
      <w:tr w:rsidR="00102551" w:rsidRPr="0048115C" w14:paraId="08599A5A" w14:textId="77777777" w:rsidTr="009E6F41">
        <w:trPr>
          <w:cantSplit/>
        </w:trPr>
        <w:tc>
          <w:tcPr>
            <w:tcW w:w="848" w:type="dxa"/>
            <w:vAlign w:val="center"/>
          </w:tcPr>
          <w:p w14:paraId="3C8BC783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971B425" w14:textId="77777777" w:rsidR="00102551" w:rsidRPr="0048115C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7A18DB2F" w14:textId="77777777" w:rsidR="00102551" w:rsidRPr="0048115C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48115C">
              <w:rPr>
                <w:sz w:val="22"/>
                <w:szCs w:val="22"/>
              </w:rPr>
              <w:t>D.datatariff</w:t>
            </w:r>
            <w:proofErr w:type="spellEnd"/>
            <w:r w:rsidRPr="0048115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269DA1EC" w14:textId="77777777" w:rsidR="00102551" w:rsidRPr="0048115C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Principles for tariff regulation of Data Services</w:t>
            </w:r>
          </w:p>
        </w:tc>
      </w:tr>
      <w:tr w:rsidR="00102551" w:rsidRPr="0048115C" w14:paraId="7A67E599" w14:textId="77777777" w:rsidTr="009E6F41">
        <w:trPr>
          <w:cantSplit/>
        </w:trPr>
        <w:tc>
          <w:tcPr>
            <w:tcW w:w="848" w:type="dxa"/>
            <w:vAlign w:val="center"/>
          </w:tcPr>
          <w:p w14:paraId="70832A56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2FC158F" w14:textId="77777777" w:rsidR="00102551" w:rsidRPr="0048115C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4BD3F394" w14:textId="77777777" w:rsidR="00102551" w:rsidRPr="0048115C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D.GVR*</w:t>
            </w:r>
          </w:p>
        </w:tc>
        <w:tc>
          <w:tcPr>
            <w:tcW w:w="5670" w:type="dxa"/>
            <w:vAlign w:val="center"/>
          </w:tcPr>
          <w:p w14:paraId="1D344C82" w14:textId="77777777" w:rsidR="00102551" w:rsidRPr="0048115C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Towards better governance of telecommunication regulation</w:t>
            </w:r>
          </w:p>
        </w:tc>
      </w:tr>
      <w:tr w:rsidR="00102551" w:rsidRPr="0048115C" w14:paraId="5BA43B18" w14:textId="77777777" w:rsidTr="009E6F41">
        <w:trPr>
          <w:cantSplit/>
        </w:trPr>
        <w:tc>
          <w:tcPr>
            <w:tcW w:w="848" w:type="dxa"/>
            <w:vAlign w:val="center"/>
          </w:tcPr>
          <w:p w14:paraId="7EE01EA2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7041706" w14:textId="77777777" w:rsidR="00102551" w:rsidRPr="0048115C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72F429DA" w14:textId="77777777" w:rsidR="00102551" w:rsidRPr="0048115C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48115C">
              <w:rPr>
                <w:sz w:val="22"/>
                <w:szCs w:val="22"/>
              </w:rPr>
              <w:t>D.IoTpolicy</w:t>
            </w:r>
            <w:proofErr w:type="spellEnd"/>
            <w:r w:rsidRPr="0048115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1BF686F6" w14:textId="77777777" w:rsidR="00102551" w:rsidRPr="0048115C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Guidelines on Tariff and regulatory aspects of Internet of Things (IoT)</w:t>
            </w:r>
          </w:p>
        </w:tc>
      </w:tr>
      <w:tr w:rsidR="00102551" w:rsidRPr="0048115C" w14:paraId="3D67B1A7" w14:textId="77777777" w:rsidTr="009E6F41">
        <w:trPr>
          <w:cantSplit/>
        </w:trPr>
        <w:tc>
          <w:tcPr>
            <w:tcW w:w="848" w:type="dxa"/>
            <w:vAlign w:val="center"/>
          </w:tcPr>
          <w:p w14:paraId="467BFC9B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D96ADF0" w14:textId="77777777" w:rsidR="00102551" w:rsidRPr="0048115C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389B8BAE" w14:textId="77777777" w:rsidR="00102551" w:rsidRPr="0048115C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48115C">
              <w:rPr>
                <w:sz w:val="22"/>
                <w:szCs w:val="22"/>
              </w:rPr>
              <w:t>D.Licensing</w:t>
            </w:r>
            <w:proofErr w:type="spellEnd"/>
            <w:r w:rsidRPr="0048115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424A7498" w14:textId="77777777" w:rsidR="00102551" w:rsidRPr="0048115C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Mechanisms for pricing of licenses for mobile/broadband/fixed</w:t>
            </w:r>
          </w:p>
        </w:tc>
      </w:tr>
      <w:tr w:rsidR="00102551" w:rsidRPr="0048115C" w14:paraId="6AE0B71F" w14:textId="77777777" w:rsidTr="009E6F41">
        <w:trPr>
          <w:cantSplit/>
        </w:trPr>
        <w:tc>
          <w:tcPr>
            <w:tcW w:w="848" w:type="dxa"/>
            <w:vAlign w:val="center"/>
          </w:tcPr>
          <w:p w14:paraId="4E17239E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8BE36F8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44FA860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STUDY_DTRANS**</w:t>
            </w:r>
          </w:p>
        </w:tc>
        <w:tc>
          <w:tcPr>
            <w:tcW w:w="5670" w:type="dxa"/>
            <w:vAlign w:val="center"/>
          </w:tcPr>
          <w:p w14:paraId="5EFB545F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Future of Regulation for Digital Transformation</w:t>
            </w:r>
          </w:p>
        </w:tc>
      </w:tr>
      <w:tr w:rsidR="00102551" w:rsidRPr="0048115C" w14:paraId="23CDEECE" w14:textId="77777777" w:rsidTr="009E6F41">
        <w:trPr>
          <w:cantSplit/>
        </w:trPr>
        <w:tc>
          <w:tcPr>
            <w:tcW w:w="848" w:type="dxa"/>
            <w:vAlign w:val="center"/>
          </w:tcPr>
          <w:p w14:paraId="49DE0EB5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6E705B3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29CF6" w14:textId="77777777" w:rsidR="00102551" w:rsidRPr="0048115C" w:rsidRDefault="00102551" w:rsidP="009E6F41">
            <w:pPr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48115C">
              <w:rPr>
                <w:sz w:val="22"/>
                <w:szCs w:val="22"/>
              </w:rPr>
              <w:t>STUDY_EPQoS</w:t>
            </w:r>
            <w:proofErr w:type="spellEnd"/>
            <w:r w:rsidRPr="0048115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C69A6" w14:textId="77777777" w:rsidR="00102551" w:rsidRPr="0048115C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Study of economic and policy factors relevant to the efficient provision of international telecommunication services</w:t>
            </w:r>
          </w:p>
        </w:tc>
      </w:tr>
      <w:tr w:rsidR="00102551" w:rsidRPr="0048115C" w14:paraId="5E7555B4" w14:textId="77777777" w:rsidTr="009E6F41">
        <w:trPr>
          <w:cantSplit/>
        </w:trPr>
        <w:tc>
          <w:tcPr>
            <w:tcW w:w="848" w:type="dxa"/>
            <w:vAlign w:val="center"/>
          </w:tcPr>
          <w:p w14:paraId="2E4F2516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4E8513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853F9B4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STUDY_IMT2020MVNOs**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89F3307" w14:textId="77777777" w:rsidR="00102551" w:rsidRPr="0048115C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5G related policy considering MVNOs</w:t>
            </w:r>
          </w:p>
        </w:tc>
      </w:tr>
      <w:tr w:rsidR="00102551" w:rsidRPr="0048115C" w14:paraId="68C79A4B" w14:textId="77777777" w:rsidTr="009E6F41">
        <w:trPr>
          <w:cantSplit/>
        </w:trPr>
        <w:tc>
          <w:tcPr>
            <w:tcW w:w="848" w:type="dxa"/>
            <w:vAlign w:val="center"/>
          </w:tcPr>
          <w:p w14:paraId="5665C324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8FC135F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197FEE71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D.50.Suppl.3**</w:t>
            </w:r>
          </w:p>
        </w:tc>
        <w:tc>
          <w:tcPr>
            <w:tcW w:w="5670" w:type="dxa"/>
            <w:vAlign w:val="center"/>
          </w:tcPr>
          <w:p w14:paraId="5BEB311A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Reducing the cost of the international Internet connectivity of the Central African Backbone (CAB) project, Central African Republic component</w:t>
            </w:r>
          </w:p>
        </w:tc>
      </w:tr>
      <w:tr w:rsidR="00102551" w:rsidRPr="0048115C" w14:paraId="2E6F5018" w14:textId="77777777" w:rsidTr="009E6F41">
        <w:trPr>
          <w:cantSplit/>
        </w:trPr>
        <w:tc>
          <w:tcPr>
            <w:tcW w:w="848" w:type="dxa"/>
            <w:vAlign w:val="center"/>
          </w:tcPr>
          <w:p w14:paraId="4C772602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1F9F0BF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3C9596F2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D.BGPE*</w:t>
            </w:r>
          </w:p>
        </w:tc>
        <w:tc>
          <w:tcPr>
            <w:tcW w:w="5670" w:type="dxa"/>
            <w:vAlign w:val="center"/>
          </w:tcPr>
          <w:p w14:paraId="51CC874C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Proposed new recommendation on International Internet Connectivity</w:t>
            </w:r>
          </w:p>
        </w:tc>
      </w:tr>
      <w:tr w:rsidR="00102551" w:rsidRPr="0048115C" w14:paraId="4BC58DD1" w14:textId="77777777" w:rsidTr="009E6F41">
        <w:trPr>
          <w:cantSplit/>
        </w:trPr>
        <w:tc>
          <w:tcPr>
            <w:tcW w:w="848" w:type="dxa"/>
            <w:vAlign w:val="center"/>
          </w:tcPr>
          <w:p w14:paraId="7F606841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8C8704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1A24729B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48115C">
              <w:rPr>
                <w:sz w:val="22"/>
                <w:szCs w:val="22"/>
              </w:rPr>
              <w:t>D.CompIIC</w:t>
            </w:r>
            <w:proofErr w:type="spellEnd"/>
            <w:r w:rsidRPr="0048115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034D6919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Draft Recommendation ITU-T D.XX on Framework for the Competitive Provision of International Internet Connectivity (IIC)</w:t>
            </w:r>
          </w:p>
        </w:tc>
      </w:tr>
      <w:tr w:rsidR="00102551" w:rsidRPr="0048115C" w14:paraId="7DEB5095" w14:textId="77777777" w:rsidTr="009E6F41">
        <w:trPr>
          <w:cantSplit/>
        </w:trPr>
        <w:tc>
          <w:tcPr>
            <w:tcW w:w="848" w:type="dxa"/>
            <w:vAlign w:val="center"/>
          </w:tcPr>
          <w:p w14:paraId="74DE6B6F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CC705F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FA77B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22"/>
                <w:szCs w:val="22"/>
                <w:lang w:eastAsia="ko-KR"/>
              </w:rPr>
            </w:pPr>
            <w:proofErr w:type="spellStart"/>
            <w:r w:rsidRPr="0048115C">
              <w:rPr>
                <w:sz w:val="22"/>
                <w:szCs w:val="22"/>
              </w:rPr>
              <w:t>D.CostModelIIC</w:t>
            </w:r>
            <w:proofErr w:type="spellEnd"/>
            <w:r w:rsidRPr="0048115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8F1A5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Cost model for international Internet connectivity</w:t>
            </w:r>
          </w:p>
        </w:tc>
      </w:tr>
      <w:tr w:rsidR="00102551" w:rsidRPr="0048115C" w14:paraId="0F24F8EF" w14:textId="77777777" w:rsidTr="009E6F41">
        <w:trPr>
          <w:cantSplit/>
        </w:trPr>
        <w:tc>
          <w:tcPr>
            <w:tcW w:w="848" w:type="dxa"/>
            <w:vAlign w:val="center"/>
          </w:tcPr>
          <w:p w14:paraId="7711B898" w14:textId="77777777" w:rsidR="00102551" w:rsidRPr="0048115C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DE38DCF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DC4424D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STUDY_IIC**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D304071" w14:textId="77777777" w:rsidR="00102551" w:rsidRPr="0048115C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International Internet Connectivity, including IP peering, Regional Traffic Exchange Points, and cost of provision of services</w:t>
            </w:r>
          </w:p>
        </w:tc>
      </w:tr>
      <w:tr w:rsidR="00BE6DB1" w:rsidRPr="0048115C" w14:paraId="613BE381" w14:textId="77777777" w:rsidTr="00970913">
        <w:trPr>
          <w:cantSplit/>
        </w:trPr>
        <w:tc>
          <w:tcPr>
            <w:tcW w:w="848" w:type="dxa"/>
            <w:vAlign w:val="center"/>
          </w:tcPr>
          <w:p w14:paraId="1821CFCA" w14:textId="06C18327" w:rsidR="00BE6DB1" w:rsidRPr="0048115C" w:rsidRDefault="00BE6DB1" w:rsidP="00BE6DB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42D3C57" w14:textId="48D11F32" w:rsidR="00BE6DB1" w:rsidRPr="0048115C" w:rsidRDefault="00BE6DB1" w:rsidP="00BE6DB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48115C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0CC25" w14:textId="4033C5BE" w:rsidR="00BE6DB1" w:rsidRPr="0048115C" w:rsidRDefault="00BE6DB1" w:rsidP="00BE6DB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STUDY_TCST**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4688E" w14:textId="1D35CEF6" w:rsidR="00BE6DB1" w:rsidRPr="0048115C" w:rsidRDefault="00BE6DB1" w:rsidP="00BE6DB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Charging and accounting settlements in Trans-multi-country terrestrial cable circuit</w:t>
            </w:r>
          </w:p>
        </w:tc>
      </w:tr>
      <w:tr w:rsidR="00102551" w:rsidRPr="0048115C" w14:paraId="5FEB4E0B" w14:textId="77777777" w:rsidTr="009E6F41">
        <w:trPr>
          <w:cantSplit/>
        </w:trPr>
        <w:tc>
          <w:tcPr>
            <w:tcW w:w="848" w:type="dxa"/>
            <w:vAlign w:val="center"/>
          </w:tcPr>
          <w:p w14:paraId="23DA459D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07AD637E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1CE88E1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proofErr w:type="spellStart"/>
            <w:r w:rsidRPr="0048115C">
              <w:rPr>
                <w:sz w:val="22"/>
                <w:szCs w:val="22"/>
              </w:rPr>
              <w:t>D.IoT</w:t>
            </w:r>
            <w:proofErr w:type="spellEnd"/>
            <w:r w:rsidRPr="0048115C">
              <w:rPr>
                <w:sz w:val="22"/>
                <w:szCs w:val="22"/>
              </w:rPr>
              <w:t>/M2M Roaming*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B65EABF" w14:textId="77777777" w:rsidR="00102551" w:rsidRPr="0048115C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Roaming aspects of IoT and M2M including any related development and tariff principles</w:t>
            </w:r>
          </w:p>
        </w:tc>
      </w:tr>
      <w:tr w:rsidR="00102551" w:rsidRPr="0048115C" w14:paraId="0B68091F" w14:textId="77777777" w:rsidTr="009E6F41">
        <w:trPr>
          <w:cantSplit/>
        </w:trPr>
        <w:tc>
          <w:tcPr>
            <w:tcW w:w="848" w:type="dxa"/>
            <w:vAlign w:val="center"/>
          </w:tcPr>
          <w:p w14:paraId="611DDFB9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21CB358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2190977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STUDY_ROAMREG**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58CF38D" w14:textId="77777777" w:rsidR="00102551" w:rsidRPr="0048115C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Regional Roaming Initiatives</w:t>
            </w:r>
          </w:p>
        </w:tc>
      </w:tr>
      <w:tr w:rsidR="00102551" w:rsidRPr="0048115C" w14:paraId="04AE3D00" w14:textId="77777777" w:rsidTr="009E6F41">
        <w:trPr>
          <w:cantSplit/>
        </w:trPr>
        <w:tc>
          <w:tcPr>
            <w:tcW w:w="848" w:type="dxa"/>
            <w:vAlign w:val="center"/>
          </w:tcPr>
          <w:p w14:paraId="313293C6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5BDE87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vAlign w:val="center"/>
          </w:tcPr>
          <w:p w14:paraId="6B74EBCF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D6_R_ROAM</w:t>
            </w:r>
            <w:r w:rsidRPr="0048115C">
              <w:rPr>
                <w:rFonts w:eastAsia="Times New Roman"/>
                <w:sz w:val="22"/>
                <w:szCs w:val="22"/>
              </w:rPr>
              <w:t>***</w:t>
            </w:r>
          </w:p>
        </w:tc>
        <w:tc>
          <w:tcPr>
            <w:tcW w:w="5670" w:type="dxa"/>
            <w:vAlign w:val="center"/>
          </w:tcPr>
          <w:p w14:paraId="7F874D52" w14:textId="77777777" w:rsidR="00102551" w:rsidRPr="0048115C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Regional Recommendation to address high roaming charges, regulatory approaches and impact on traffic</w:t>
            </w:r>
          </w:p>
        </w:tc>
      </w:tr>
      <w:tr w:rsidR="00102551" w:rsidRPr="0048115C" w14:paraId="19327102" w14:textId="77777777" w:rsidTr="009E6F41">
        <w:trPr>
          <w:cantSplit/>
        </w:trPr>
        <w:tc>
          <w:tcPr>
            <w:tcW w:w="848" w:type="dxa"/>
            <w:vAlign w:val="center"/>
          </w:tcPr>
          <w:p w14:paraId="2B66E65E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5A074EC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7B2543C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D7_R_ROAM***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F5634C0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Regional Recommendation to address high roaming charges, regulatory approaches and impact on traffic</w:t>
            </w:r>
          </w:p>
        </w:tc>
      </w:tr>
      <w:tr w:rsidR="00102551" w:rsidRPr="0048115C" w14:paraId="6E53DAFF" w14:textId="77777777" w:rsidTr="009E6F41">
        <w:trPr>
          <w:cantSplit/>
        </w:trPr>
        <w:tc>
          <w:tcPr>
            <w:tcW w:w="848" w:type="dxa"/>
            <w:vAlign w:val="center"/>
          </w:tcPr>
          <w:p w14:paraId="3F26299A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lastRenderedPageBreak/>
              <w:t>SG3</w:t>
            </w:r>
          </w:p>
        </w:tc>
        <w:tc>
          <w:tcPr>
            <w:tcW w:w="567" w:type="dxa"/>
            <w:vAlign w:val="center"/>
          </w:tcPr>
          <w:p w14:paraId="3616C48D" w14:textId="77777777" w:rsidR="00102551" w:rsidRPr="0048115C" w:rsidRDefault="00102551" w:rsidP="009E6F41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vAlign w:val="center"/>
          </w:tcPr>
          <w:p w14:paraId="227F1344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TR_IoTM2M_roaming**</w:t>
            </w:r>
          </w:p>
        </w:tc>
        <w:tc>
          <w:tcPr>
            <w:tcW w:w="5670" w:type="dxa"/>
            <w:vAlign w:val="center"/>
          </w:tcPr>
          <w:p w14:paraId="0012DA78" w14:textId="77777777" w:rsidR="00102551" w:rsidRPr="0048115C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Roaming aspects of IoT and M2M including any related development and tariff principles</w:t>
            </w:r>
          </w:p>
        </w:tc>
      </w:tr>
      <w:tr w:rsidR="00102551" w:rsidRPr="0048115C" w14:paraId="19BAB45B" w14:textId="77777777" w:rsidTr="009E6F41">
        <w:trPr>
          <w:cantSplit/>
        </w:trPr>
        <w:tc>
          <w:tcPr>
            <w:tcW w:w="848" w:type="dxa"/>
            <w:vAlign w:val="center"/>
          </w:tcPr>
          <w:p w14:paraId="22056BB1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011A93" w14:textId="77777777" w:rsidR="00102551" w:rsidRPr="0048115C" w:rsidRDefault="00102551" w:rsidP="009E6F41">
            <w:pPr>
              <w:keepNext/>
              <w:keepLines/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66558DC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D.SIMBOX*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90ED980" w14:textId="77777777" w:rsidR="00102551" w:rsidRPr="0048115C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Economic impact of SIMBOX bypass</w:t>
            </w:r>
          </w:p>
        </w:tc>
      </w:tr>
      <w:tr w:rsidR="00102551" w:rsidRPr="0048115C" w14:paraId="3F87CCBA" w14:textId="77777777" w:rsidTr="009E6F41">
        <w:trPr>
          <w:cantSplit/>
        </w:trPr>
        <w:tc>
          <w:tcPr>
            <w:tcW w:w="848" w:type="dxa"/>
            <w:vAlign w:val="center"/>
          </w:tcPr>
          <w:p w14:paraId="2AA5CB05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356A4EFE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652763" w14:textId="77777777" w:rsidR="00102551" w:rsidRPr="0048115C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STUDY_ACPMI**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A4D4E3" w14:textId="77777777" w:rsidR="00102551" w:rsidRPr="0048115C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Alternative Calling Procedures, and misappropriation and misuse of facilities and services (CLI, CPND and OI)</w:t>
            </w:r>
          </w:p>
        </w:tc>
      </w:tr>
      <w:tr w:rsidR="00102551" w:rsidRPr="0048115C" w14:paraId="25E61F4E" w14:textId="77777777" w:rsidTr="009E6F41">
        <w:trPr>
          <w:cantSplit/>
        </w:trPr>
        <w:tc>
          <w:tcPr>
            <w:tcW w:w="848" w:type="dxa"/>
            <w:vAlign w:val="center"/>
          </w:tcPr>
          <w:p w14:paraId="4B8A7D10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AECB4A5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vAlign w:val="center"/>
          </w:tcPr>
          <w:p w14:paraId="05DACBA7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48115C">
              <w:rPr>
                <w:sz w:val="22"/>
                <w:szCs w:val="22"/>
              </w:rPr>
              <w:t>D.OTTBypass</w:t>
            </w:r>
            <w:proofErr w:type="spellEnd"/>
            <w:r w:rsidRPr="0048115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35C37181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OTT Bypass</w:t>
            </w:r>
          </w:p>
        </w:tc>
      </w:tr>
      <w:tr w:rsidR="00102551" w:rsidRPr="0048115C" w14:paraId="204C5D1B" w14:textId="77777777" w:rsidTr="009E6F41">
        <w:trPr>
          <w:cantSplit/>
        </w:trPr>
        <w:tc>
          <w:tcPr>
            <w:tcW w:w="848" w:type="dxa"/>
            <w:vAlign w:val="center"/>
          </w:tcPr>
          <w:p w14:paraId="084BCB15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EBA8CA4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B24945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D7_R_OTTBypass***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B19FCE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Regional Recommendation on OTT bypass including national and regional collaboration between Member States and operators to deal with the OTT bypass issue</w:t>
            </w:r>
          </w:p>
        </w:tc>
      </w:tr>
      <w:tr w:rsidR="00BE6DB1" w:rsidRPr="0048115C" w14:paraId="680CF9BA" w14:textId="77777777" w:rsidTr="009E6F41">
        <w:trPr>
          <w:cantSplit/>
        </w:trPr>
        <w:tc>
          <w:tcPr>
            <w:tcW w:w="848" w:type="dxa"/>
            <w:vAlign w:val="center"/>
          </w:tcPr>
          <w:p w14:paraId="1EC3F458" w14:textId="30D91D81" w:rsidR="00BE6DB1" w:rsidRPr="0048115C" w:rsidRDefault="00BE6DB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E8184D2" w14:textId="56132E4A" w:rsidR="00BE6DB1" w:rsidRPr="0048115C" w:rsidRDefault="00BE6DB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D1569D" w14:textId="449F5525" w:rsidR="00BE6DB1" w:rsidRPr="0048115C" w:rsidRDefault="00BE6DB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D.608R</w:t>
            </w:r>
            <w:r w:rsidR="00646A5D" w:rsidRPr="0048115C">
              <w:rPr>
                <w:sz w:val="22"/>
                <w:szCs w:val="22"/>
              </w:rPr>
              <w:t xml:space="preserve"> </w:t>
            </w:r>
            <w:r w:rsidRPr="0048115C">
              <w:rPr>
                <w:sz w:val="22"/>
                <w:szCs w:val="22"/>
              </w:rPr>
              <w:t>(ex D6_R_OTT Bypass)***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F49535" w14:textId="35602232" w:rsidR="00BE6DB1" w:rsidRPr="0048115C" w:rsidRDefault="00BE6DB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OTT Voice Bypass</w:t>
            </w:r>
          </w:p>
        </w:tc>
      </w:tr>
      <w:tr w:rsidR="00102551" w:rsidRPr="0048115C" w14:paraId="0898DE58" w14:textId="77777777" w:rsidTr="009E6F41">
        <w:trPr>
          <w:cantSplit/>
        </w:trPr>
        <w:tc>
          <w:tcPr>
            <w:tcW w:w="848" w:type="dxa"/>
            <w:vAlign w:val="center"/>
          </w:tcPr>
          <w:p w14:paraId="2C9CA249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00A9D52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1FB41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sz w:val="22"/>
                <w:szCs w:val="22"/>
                <w:lang w:eastAsia="ko-KR"/>
              </w:rPr>
            </w:pPr>
            <w:proofErr w:type="spellStart"/>
            <w:r w:rsidRPr="0048115C">
              <w:rPr>
                <w:sz w:val="22"/>
                <w:szCs w:val="22"/>
              </w:rPr>
              <w:t>STUDY_Convergence</w:t>
            </w:r>
            <w:proofErr w:type="spellEnd"/>
            <w:r w:rsidRPr="0048115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0A363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Study on the economic impact of convergence of technology and services and the role of the Regulator</w:t>
            </w:r>
          </w:p>
        </w:tc>
      </w:tr>
      <w:tr w:rsidR="00102551" w:rsidRPr="0048115C" w14:paraId="36721176" w14:textId="77777777" w:rsidTr="009E6F41">
        <w:trPr>
          <w:cantSplit/>
        </w:trPr>
        <w:tc>
          <w:tcPr>
            <w:tcW w:w="848" w:type="dxa"/>
            <w:vAlign w:val="center"/>
          </w:tcPr>
          <w:p w14:paraId="6B96841F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8579546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064339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48115C">
              <w:rPr>
                <w:sz w:val="22"/>
                <w:szCs w:val="22"/>
              </w:rPr>
              <w:t>D.CrossBorderSMP</w:t>
            </w:r>
            <w:proofErr w:type="spellEnd"/>
            <w:r w:rsidRPr="0048115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4D9C4D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Quantifying cross-border market power</w:t>
            </w:r>
          </w:p>
        </w:tc>
      </w:tr>
      <w:tr w:rsidR="00102551" w:rsidRPr="0048115C" w14:paraId="50BB1882" w14:textId="77777777" w:rsidTr="009E6F41">
        <w:trPr>
          <w:cantSplit/>
        </w:trPr>
        <w:tc>
          <w:tcPr>
            <w:tcW w:w="848" w:type="dxa"/>
            <w:vAlign w:val="center"/>
          </w:tcPr>
          <w:p w14:paraId="5114AD63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14CA0C8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  <w:vAlign w:val="center"/>
          </w:tcPr>
          <w:p w14:paraId="13C0EF20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48115C">
              <w:rPr>
                <w:sz w:val="22"/>
                <w:szCs w:val="22"/>
              </w:rPr>
              <w:t>D.DynamicTariff</w:t>
            </w:r>
            <w:proofErr w:type="spellEnd"/>
            <w:r w:rsidRPr="0048115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6BA269A0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Impact of Dynamic Tariffing on Market Competitiveness</w:t>
            </w:r>
          </w:p>
        </w:tc>
      </w:tr>
      <w:tr w:rsidR="00102551" w:rsidRPr="0048115C" w14:paraId="6857DD48" w14:textId="77777777" w:rsidTr="009E6F41">
        <w:trPr>
          <w:cantSplit/>
        </w:trPr>
        <w:tc>
          <w:tcPr>
            <w:tcW w:w="848" w:type="dxa"/>
            <w:vAlign w:val="center"/>
          </w:tcPr>
          <w:p w14:paraId="34A816F5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F8585C7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9F5CA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sz w:val="22"/>
                <w:szCs w:val="22"/>
                <w:lang w:eastAsia="ko-KR"/>
              </w:rPr>
            </w:pPr>
            <w:proofErr w:type="spellStart"/>
            <w:r w:rsidRPr="0048115C">
              <w:rPr>
                <w:sz w:val="22"/>
                <w:szCs w:val="22"/>
              </w:rPr>
              <w:t>D.NumberPort</w:t>
            </w:r>
            <w:proofErr w:type="spellEnd"/>
            <w:r w:rsidRPr="0048115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71FB2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Recommendation ITU-T "Methodological guide for determining the impact of numerical portability on competition "</w:t>
            </w:r>
          </w:p>
        </w:tc>
      </w:tr>
      <w:tr w:rsidR="00102551" w:rsidRPr="0048115C" w14:paraId="55601419" w14:textId="77777777" w:rsidTr="009E6F41">
        <w:trPr>
          <w:cantSplit/>
        </w:trPr>
        <w:tc>
          <w:tcPr>
            <w:tcW w:w="848" w:type="dxa"/>
            <w:vAlign w:val="center"/>
          </w:tcPr>
          <w:p w14:paraId="0DD10979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765132B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vAlign w:val="center"/>
          </w:tcPr>
          <w:p w14:paraId="6B9D128A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48115C">
              <w:rPr>
                <w:sz w:val="22"/>
                <w:szCs w:val="22"/>
              </w:rPr>
              <w:t>D.princip_bigdata</w:t>
            </w:r>
            <w:proofErr w:type="spellEnd"/>
            <w:r w:rsidRPr="0048115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03DD21A3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 xml:space="preserve">ITU-T </w:t>
            </w:r>
            <w:proofErr w:type="spellStart"/>
            <w:r w:rsidRPr="0048115C">
              <w:rPr>
                <w:rFonts w:eastAsia="Times New Roman"/>
                <w:sz w:val="22"/>
                <w:szCs w:val="22"/>
              </w:rPr>
              <w:t>D.policy</w:t>
            </w:r>
            <w:proofErr w:type="spellEnd"/>
            <w:r w:rsidRPr="0048115C">
              <w:rPr>
                <w:rFonts w:eastAsia="Times New Roman"/>
                <w:sz w:val="22"/>
                <w:szCs w:val="22"/>
              </w:rPr>
              <w:t xml:space="preserve"> framework and principles for data protection in the context of big data relating to international telecommunication services</w:t>
            </w:r>
          </w:p>
        </w:tc>
      </w:tr>
      <w:tr w:rsidR="00102551" w:rsidRPr="0048115C" w14:paraId="6951F9D7" w14:textId="77777777" w:rsidTr="009E6F41">
        <w:trPr>
          <w:cantSplit/>
        </w:trPr>
        <w:tc>
          <w:tcPr>
            <w:tcW w:w="848" w:type="dxa"/>
            <w:vAlign w:val="center"/>
          </w:tcPr>
          <w:p w14:paraId="61EFF186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4D1197D7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6FAFE1B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proofErr w:type="spellStart"/>
            <w:r w:rsidRPr="0048115C">
              <w:rPr>
                <w:sz w:val="22"/>
                <w:szCs w:val="22"/>
              </w:rPr>
              <w:t>STUDY_bigdata</w:t>
            </w:r>
            <w:proofErr w:type="spellEnd"/>
            <w:r w:rsidRPr="0048115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5F313F8" w14:textId="77777777" w:rsidR="00102551" w:rsidRPr="0048115C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Technical Paper on economic and policy aspects of Big Data in international telecommunication services and networks</w:t>
            </w:r>
          </w:p>
        </w:tc>
      </w:tr>
      <w:tr w:rsidR="00102551" w:rsidRPr="0048115C" w14:paraId="2BA9FAA6" w14:textId="77777777" w:rsidTr="009E6F41">
        <w:trPr>
          <w:cantSplit/>
        </w:trPr>
        <w:tc>
          <w:tcPr>
            <w:tcW w:w="848" w:type="dxa"/>
            <w:vAlign w:val="center"/>
          </w:tcPr>
          <w:p w14:paraId="08EAAAC4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A5C5C5" w14:textId="77777777" w:rsidR="00102551" w:rsidRPr="0048115C" w:rsidRDefault="00102551" w:rsidP="009E6F41">
            <w:pPr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4BA0E29E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48115C">
              <w:rPr>
                <w:sz w:val="22"/>
                <w:szCs w:val="22"/>
              </w:rPr>
              <w:t>D.AgentMFS</w:t>
            </w:r>
            <w:proofErr w:type="spellEnd"/>
            <w:r w:rsidRPr="0048115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7622AF3F" w14:textId="77777777" w:rsidR="00102551" w:rsidRPr="0048115C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Guidelines for Mobile Financial Service Agents</w:t>
            </w:r>
          </w:p>
        </w:tc>
      </w:tr>
      <w:tr w:rsidR="00102551" w:rsidRPr="0048115C" w14:paraId="27B08B75" w14:textId="77777777" w:rsidTr="009E6F41">
        <w:trPr>
          <w:cantSplit/>
        </w:trPr>
        <w:tc>
          <w:tcPr>
            <w:tcW w:w="848" w:type="dxa"/>
            <w:vAlign w:val="center"/>
          </w:tcPr>
          <w:p w14:paraId="33018866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CDA7F94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455D3864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48115C">
              <w:rPr>
                <w:sz w:val="22"/>
                <w:szCs w:val="22"/>
              </w:rPr>
              <w:t>D.ConsumerMFS</w:t>
            </w:r>
            <w:proofErr w:type="spellEnd"/>
            <w:r w:rsidRPr="0048115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24493630" w14:textId="77777777" w:rsidR="00102551" w:rsidRPr="0048115C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Consumer Protection in Mobile Financial Services</w:t>
            </w:r>
          </w:p>
        </w:tc>
      </w:tr>
      <w:tr w:rsidR="00102551" w:rsidRPr="0048115C" w14:paraId="261D9D63" w14:textId="77777777" w:rsidTr="009E6F41">
        <w:trPr>
          <w:cantSplit/>
        </w:trPr>
        <w:tc>
          <w:tcPr>
            <w:tcW w:w="848" w:type="dxa"/>
            <w:vAlign w:val="center"/>
          </w:tcPr>
          <w:p w14:paraId="413D82B5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FCC21D5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3ADE8B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proofErr w:type="spellStart"/>
            <w:r w:rsidRPr="0048115C">
              <w:rPr>
                <w:sz w:val="22"/>
                <w:szCs w:val="22"/>
              </w:rPr>
              <w:t>D.InteropCompetition</w:t>
            </w:r>
            <w:proofErr w:type="spellEnd"/>
            <w:r w:rsidRPr="0048115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783F35" w14:textId="77777777" w:rsidR="00102551" w:rsidRPr="0048115C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Interoperability for Competition in Mobile Financial Services</w:t>
            </w:r>
          </w:p>
        </w:tc>
      </w:tr>
      <w:tr w:rsidR="00102551" w:rsidRPr="0048115C" w14:paraId="4DEE58F6" w14:textId="77777777" w:rsidTr="009E6F41">
        <w:trPr>
          <w:cantSplit/>
        </w:trPr>
        <w:tc>
          <w:tcPr>
            <w:tcW w:w="848" w:type="dxa"/>
            <w:vAlign w:val="center"/>
          </w:tcPr>
          <w:p w14:paraId="592B9D3B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93BB819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031284DB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D.MFSCM*</w:t>
            </w:r>
          </w:p>
        </w:tc>
        <w:tc>
          <w:tcPr>
            <w:tcW w:w="5670" w:type="dxa"/>
            <w:vAlign w:val="center"/>
          </w:tcPr>
          <w:p w14:paraId="787F7D14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Mobile Financial Services Transaction Cost Model</w:t>
            </w:r>
          </w:p>
        </w:tc>
      </w:tr>
      <w:tr w:rsidR="00102551" w:rsidRPr="0048115C" w14:paraId="002DD01F" w14:textId="77777777" w:rsidTr="009E6F41">
        <w:trPr>
          <w:cantSplit/>
        </w:trPr>
        <w:tc>
          <w:tcPr>
            <w:tcW w:w="848" w:type="dxa"/>
            <w:vAlign w:val="center"/>
          </w:tcPr>
          <w:p w14:paraId="4BD7A71D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B32E3E5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5A5D924B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48115C">
              <w:rPr>
                <w:sz w:val="22"/>
                <w:szCs w:val="22"/>
              </w:rPr>
              <w:t>D.MFScoop</w:t>
            </w:r>
            <w:proofErr w:type="spellEnd"/>
            <w:r w:rsidRPr="0048115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52C239BC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Guidelines for MOU between telecommunications regulators and central banks taking into account the Zambian experience and existing MOU.</w:t>
            </w:r>
          </w:p>
        </w:tc>
      </w:tr>
      <w:tr w:rsidR="00102551" w:rsidRPr="00A73731" w14:paraId="04D8EB1D" w14:textId="77777777" w:rsidTr="009E6F41">
        <w:trPr>
          <w:cantSplit/>
        </w:trPr>
        <w:tc>
          <w:tcPr>
            <w:tcW w:w="848" w:type="dxa"/>
            <w:vAlign w:val="center"/>
          </w:tcPr>
          <w:p w14:paraId="7895DB2C" w14:textId="77777777" w:rsidR="00102551" w:rsidRPr="0048115C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80623BE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0E960286" w14:textId="77777777" w:rsidR="00102551" w:rsidRPr="0048115C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48115C">
              <w:rPr>
                <w:sz w:val="22"/>
                <w:szCs w:val="22"/>
              </w:rPr>
              <w:t>STUDY_DCB**</w:t>
            </w:r>
          </w:p>
        </w:tc>
        <w:tc>
          <w:tcPr>
            <w:tcW w:w="5670" w:type="dxa"/>
            <w:vAlign w:val="center"/>
          </w:tcPr>
          <w:p w14:paraId="2BEB81A2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48115C">
              <w:rPr>
                <w:rFonts w:eastAsia="Times New Roman"/>
                <w:sz w:val="22"/>
                <w:szCs w:val="22"/>
              </w:rPr>
              <w:t>Direct Carrier Billing</w:t>
            </w:r>
          </w:p>
        </w:tc>
      </w:tr>
    </w:tbl>
    <w:p w14:paraId="0FFE783B" w14:textId="77777777" w:rsidR="00102551" w:rsidRPr="009B4353" w:rsidRDefault="00102551" w:rsidP="00102551">
      <w:pPr>
        <w:rPr>
          <w:sz w:val="22"/>
          <w:szCs w:val="22"/>
        </w:rPr>
      </w:pPr>
      <w:r w:rsidRPr="00A73731">
        <w:rPr>
          <w:sz w:val="22"/>
          <w:szCs w:val="22"/>
        </w:rPr>
        <w:t>Notes:</w:t>
      </w:r>
      <w:r w:rsidRPr="00A73731">
        <w:rPr>
          <w:sz w:val="22"/>
          <w:szCs w:val="22"/>
        </w:rPr>
        <w:br/>
        <w:t>*</w:t>
      </w:r>
      <w:r w:rsidRPr="00A73731">
        <w:rPr>
          <w:sz w:val="22"/>
          <w:szCs w:val="22"/>
        </w:rPr>
        <w:tab/>
      </w:r>
      <w:r w:rsidRPr="009B4353">
        <w:rPr>
          <w:sz w:val="22"/>
          <w:szCs w:val="22"/>
        </w:rPr>
        <w:t>Marked draft Recommendations are for determination.</w:t>
      </w:r>
    </w:p>
    <w:p w14:paraId="30571712" w14:textId="77777777" w:rsidR="00102551" w:rsidRPr="009B4353" w:rsidRDefault="00102551" w:rsidP="00102551">
      <w:pPr>
        <w:spacing w:before="0"/>
        <w:rPr>
          <w:sz w:val="22"/>
          <w:szCs w:val="22"/>
        </w:rPr>
      </w:pPr>
      <w:r w:rsidRPr="009B4353">
        <w:rPr>
          <w:sz w:val="22"/>
          <w:szCs w:val="22"/>
        </w:rPr>
        <w:t>**</w:t>
      </w:r>
      <w:r w:rsidRPr="009B4353">
        <w:rPr>
          <w:sz w:val="22"/>
          <w:szCs w:val="22"/>
        </w:rPr>
        <w:tab/>
        <w:t>Texts for approval by agreement (AAP/TAP not applicable)</w:t>
      </w:r>
    </w:p>
    <w:p w14:paraId="652DA755" w14:textId="095F48E8" w:rsidR="00C42125" w:rsidRPr="00102551" w:rsidRDefault="00102551" w:rsidP="00102551">
      <w:pPr>
        <w:spacing w:before="0"/>
        <w:rPr>
          <w:sz w:val="22"/>
          <w:szCs w:val="22"/>
        </w:rPr>
      </w:pPr>
      <w:r w:rsidRPr="009B4353">
        <w:rPr>
          <w:sz w:val="22"/>
          <w:szCs w:val="22"/>
        </w:rPr>
        <w:t>***</w:t>
      </w:r>
      <w:r w:rsidRPr="009B4353">
        <w:rPr>
          <w:sz w:val="22"/>
          <w:szCs w:val="22"/>
        </w:rPr>
        <w:tab/>
        <w:t>Regional Recommendation</w:t>
      </w:r>
    </w:p>
    <w:p w14:paraId="2B3B28A6" w14:textId="1538D3FF" w:rsidR="00794F4F" w:rsidRDefault="00394DBF" w:rsidP="00646A5D">
      <w:pPr>
        <w:jc w:val="center"/>
      </w:pPr>
      <w:r>
        <w:t>_______________________</w:t>
      </w:r>
    </w:p>
    <w:sectPr w:rsidR="00794F4F" w:rsidSect="00C42125">
      <w:headerReference w:type="default" r:id="rId16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7C03" w14:textId="77777777" w:rsidR="003B17A1" w:rsidRDefault="003B17A1" w:rsidP="00C42125">
      <w:pPr>
        <w:spacing w:before="0"/>
      </w:pPr>
      <w:r>
        <w:separator/>
      </w:r>
    </w:p>
  </w:endnote>
  <w:endnote w:type="continuationSeparator" w:id="0">
    <w:p w14:paraId="3689390C" w14:textId="77777777" w:rsidR="003B17A1" w:rsidRDefault="003B17A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6F3E4" w14:textId="77777777" w:rsidR="003B17A1" w:rsidRDefault="003B17A1" w:rsidP="00C42125">
      <w:pPr>
        <w:spacing w:before="0"/>
      </w:pPr>
      <w:r>
        <w:separator/>
      </w:r>
    </w:p>
  </w:footnote>
  <w:footnote w:type="continuationSeparator" w:id="0">
    <w:p w14:paraId="4141F295" w14:textId="77777777" w:rsidR="003B17A1" w:rsidRDefault="003B17A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415B" w14:textId="1D3C86E5" w:rsidR="00C42125" w:rsidRPr="00756D03" w:rsidRDefault="00C42125" w:rsidP="001E266E">
    <w:pPr>
      <w:pStyle w:val="Header"/>
      <w:rPr>
        <w:sz w:val="18"/>
        <w:szCs w:val="18"/>
      </w:rPr>
    </w:pPr>
    <w:r w:rsidRPr="00756D03">
      <w:rPr>
        <w:sz w:val="18"/>
        <w:szCs w:val="18"/>
      </w:rPr>
      <w:t xml:space="preserve">- </w:t>
    </w:r>
    <w:r w:rsidRPr="00756D03">
      <w:rPr>
        <w:sz w:val="18"/>
        <w:szCs w:val="18"/>
      </w:rPr>
      <w:fldChar w:fldCharType="begin"/>
    </w:r>
    <w:r w:rsidRPr="00756D03">
      <w:rPr>
        <w:sz w:val="18"/>
        <w:szCs w:val="18"/>
      </w:rPr>
      <w:instrText xml:space="preserve"> PAGE  \* MERGEFORMAT </w:instrText>
    </w:r>
    <w:r w:rsidRPr="00756D03">
      <w:rPr>
        <w:sz w:val="18"/>
        <w:szCs w:val="18"/>
      </w:rPr>
      <w:fldChar w:fldCharType="separate"/>
    </w:r>
    <w:r w:rsidR="00756D03">
      <w:rPr>
        <w:noProof/>
        <w:sz w:val="18"/>
        <w:szCs w:val="18"/>
      </w:rPr>
      <w:t>2</w:t>
    </w:r>
    <w:r w:rsidRPr="00756D03">
      <w:rPr>
        <w:sz w:val="18"/>
        <w:szCs w:val="18"/>
      </w:rPr>
      <w:fldChar w:fldCharType="end"/>
    </w:r>
    <w:r w:rsidRPr="00756D03">
      <w:rPr>
        <w:sz w:val="18"/>
        <w:szCs w:val="18"/>
      </w:rPr>
      <w:t xml:space="preserve"> -</w:t>
    </w:r>
    <w:r w:rsidR="001E266E" w:rsidRPr="00756D03">
      <w:rPr>
        <w:sz w:val="18"/>
        <w:szCs w:val="18"/>
      </w:rPr>
      <w:br/>
    </w:r>
    <w:r w:rsidR="00253DBE" w:rsidRPr="00756D03">
      <w:rPr>
        <w:sz w:val="18"/>
        <w:szCs w:val="18"/>
      </w:rPr>
      <w:fldChar w:fldCharType="begin"/>
    </w:r>
    <w:r w:rsidR="00253DBE" w:rsidRPr="00756D03">
      <w:rPr>
        <w:sz w:val="18"/>
        <w:szCs w:val="18"/>
      </w:rPr>
      <w:instrText xml:space="preserve"> STYLEREF  Docnumber  </w:instrText>
    </w:r>
    <w:r w:rsidR="00253DBE" w:rsidRPr="00756D03">
      <w:rPr>
        <w:sz w:val="18"/>
        <w:szCs w:val="18"/>
      </w:rPr>
      <w:fldChar w:fldCharType="separate"/>
    </w:r>
    <w:r w:rsidR="00756D03">
      <w:rPr>
        <w:noProof/>
        <w:sz w:val="18"/>
        <w:szCs w:val="18"/>
      </w:rPr>
      <w:t>TSAG-TD1194</w:t>
    </w:r>
    <w:r w:rsidR="00253DBE" w:rsidRPr="00756D03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65215"/>
    <w:multiLevelType w:val="hybridMultilevel"/>
    <w:tmpl w:val="88D2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F5437"/>
    <w:multiLevelType w:val="hybridMultilevel"/>
    <w:tmpl w:val="15FA7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156DF"/>
    <w:multiLevelType w:val="hybridMultilevel"/>
    <w:tmpl w:val="3E56C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B42A5"/>
    <w:multiLevelType w:val="hybridMultilevel"/>
    <w:tmpl w:val="CCD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93576"/>
    <w:multiLevelType w:val="hybridMultilevel"/>
    <w:tmpl w:val="7136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42420"/>
    <w:multiLevelType w:val="hybridMultilevel"/>
    <w:tmpl w:val="5ED81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A6CAA"/>
    <w:multiLevelType w:val="hybridMultilevel"/>
    <w:tmpl w:val="13BE9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A0E06"/>
    <w:multiLevelType w:val="hybridMultilevel"/>
    <w:tmpl w:val="3E56C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A1A87"/>
    <w:multiLevelType w:val="hybridMultilevel"/>
    <w:tmpl w:val="AF447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18"/>
  </w:num>
  <w:num w:numId="15">
    <w:abstractNumId w:val="16"/>
  </w:num>
  <w:num w:numId="16">
    <w:abstractNumId w:val="13"/>
  </w:num>
  <w:num w:numId="17">
    <w:abstractNumId w:val="17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7000"/>
    <w:rsid w:val="000640E0"/>
    <w:rsid w:val="000A5CA2"/>
    <w:rsid w:val="000B25B1"/>
    <w:rsid w:val="000C6068"/>
    <w:rsid w:val="000D4ADA"/>
    <w:rsid w:val="000E12D1"/>
    <w:rsid w:val="000E6EAA"/>
    <w:rsid w:val="000F5DA9"/>
    <w:rsid w:val="00102551"/>
    <w:rsid w:val="001251DA"/>
    <w:rsid w:val="00125432"/>
    <w:rsid w:val="00130502"/>
    <w:rsid w:val="00137F40"/>
    <w:rsid w:val="00180659"/>
    <w:rsid w:val="001871EC"/>
    <w:rsid w:val="001A41E8"/>
    <w:rsid w:val="001A670F"/>
    <w:rsid w:val="001B6683"/>
    <w:rsid w:val="001C62B8"/>
    <w:rsid w:val="001D6D84"/>
    <w:rsid w:val="001E266E"/>
    <w:rsid w:val="001E7B0E"/>
    <w:rsid w:val="001F141D"/>
    <w:rsid w:val="001F3CB8"/>
    <w:rsid w:val="00200A06"/>
    <w:rsid w:val="00214400"/>
    <w:rsid w:val="00231969"/>
    <w:rsid w:val="00241832"/>
    <w:rsid w:val="002453A2"/>
    <w:rsid w:val="00253DBE"/>
    <w:rsid w:val="002622FA"/>
    <w:rsid w:val="00263518"/>
    <w:rsid w:val="002759E7"/>
    <w:rsid w:val="00275ED1"/>
    <w:rsid w:val="00277326"/>
    <w:rsid w:val="00286D20"/>
    <w:rsid w:val="002A49E0"/>
    <w:rsid w:val="002A6847"/>
    <w:rsid w:val="002B257A"/>
    <w:rsid w:val="002C015C"/>
    <w:rsid w:val="002C26C0"/>
    <w:rsid w:val="002C2BC5"/>
    <w:rsid w:val="002E79CB"/>
    <w:rsid w:val="002F04D9"/>
    <w:rsid w:val="002F7F55"/>
    <w:rsid w:val="0030745F"/>
    <w:rsid w:val="00314630"/>
    <w:rsid w:val="0032090A"/>
    <w:rsid w:val="003219FD"/>
    <w:rsid w:val="00321CDE"/>
    <w:rsid w:val="00333E15"/>
    <w:rsid w:val="00336046"/>
    <w:rsid w:val="00350492"/>
    <w:rsid w:val="003672DF"/>
    <w:rsid w:val="0037422B"/>
    <w:rsid w:val="0038715D"/>
    <w:rsid w:val="003915AA"/>
    <w:rsid w:val="00393365"/>
    <w:rsid w:val="00393CA6"/>
    <w:rsid w:val="00394DBF"/>
    <w:rsid w:val="003957A6"/>
    <w:rsid w:val="00395C05"/>
    <w:rsid w:val="003A43EF"/>
    <w:rsid w:val="003B080E"/>
    <w:rsid w:val="003B17A1"/>
    <w:rsid w:val="003C7445"/>
    <w:rsid w:val="003D2507"/>
    <w:rsid w:val="003D2CC8"/>
    <w:rsid w:val="003F2BED"/>
    <w:rsid w:val="004012A6"/>
    <w:rsid w:val="00443878"/>
    <w:rsid w:val="004539A8"/>
    <w:rsid w:val="00464004"/>
    <w:rsid w:val="004712CA"/>
    <w:rsid w:val="0047422E"/>
    <w:rsid w:val="0048115C"/>
    <w:rsid w:val="004864D9"/>
    <w:rsid w:val="004960EC"/>
    <w:rsid w:val="0049674B"/>
    <w:rsid w:val="004A4210"/>
    <w:rsid w:val="004B6FD9"/>
    <w:rsid w:val="004C0673"/>
    <w:rsid w:val="004C4E4E"/>
    <w:rsid w:val="004E6E74"/>
    <w:rsid w:val="004F3816"/>
    <w:rsid w:val="0051068F"/>
    <w:rsid w:val="00531BE6"/>
    <w:rsid w:val="00537FF2"/>
    <w:rsid w:val="00543D41"/>
    <w:rsid w:val="00552142"/>
    <w:rsid w:val="00552573"/>
    <w:rsid w:val="0055782F"/>
    <w:rsid w:val="0056392F"/>
    <w:rsid w:val="00566EDA"/>
    <w:rsid w:val="00572654"/>
    <w:rsid w:val="00583CED"/>
    <w:rsid w:val="0058479D"/>
    <w:rsid w:val="005B3023"/>
    <w:rsid w:val="005B5629"/>
    <w:rsid w:val="005C0300"/>
    <w:rsid w:val="005D6601"/>
    <w:rsid w:val="005F086E"/>
    <w:rsid w:val="005F4B6A"/>
    <w:rsid w:val="005F7460"/>
    <w:rsid w:val="00600BDC"/>
    <w:rsid w:val="006010F3"/>
    <w:rsid w:val="00615A0A"/>
    <w:rsid w:val="00624A98"/>
    <w:rsid w:val="006333D4"/>
    <w:rsid w:val="006369B2"/>
    <w:rsid w:val="00646A5D"/>
    <w:rsid w:val="00647525"/>
    <w:rsid w:val="0065401B"/>
    <w:rsid w:val="006570B0"/>
    <w:rsid w:val="00661A7D"/>
    <w:rsid w:val="00691C94"/>
    <w:rsid w:val="0069210B"/>
    <w:rsid w:val="00692360"/>
    <w:rsid w:val="006A4055"/>
    <w:rsid w:val="006A4285"/>
    <w:rsid w:val="006C32E8"/>
    <w:rsid w:val="006C5641"/>
    <w:rsid w:val="006D1089"/>
    <w:rsid w:val="006D1B86"/>
    <w:rsid w:val="006D7355"/>
    <w:rsid w:val="006F2ACE"/>
    <w:rsid w:val="006F5F9F"/>
    <w:rsid w:val="00715CA6"/>
    <w:rsid w:val="00731135"/>
    <w:rsid w:val="007324AF"/>
    <w:rsid w:val="007409B4"/>
    <w:rsid w:val="00741974"/>
    <w:rsid w:val="0075525E"/>
    <w:rsid w:val="00756D03"/>
    <w:rsid w:val="00756D3D"/>
    <w:rsid w:val="007745D0"/>
    <w:rsid w:val="007806C2"/>
    <w:rsid w:val="007806E6"/>
    <w:rsid w:val="007903F8"/>
    <w:rsid w:val="00792D0D"/>
    <w:rsid w:val="00794F4F"/>
    <w:rsid w:val="007974BE"/>
    <w:rsid w:val="007A0916"/>
    <w:rsid w:val="007A0DFD"/>
    <w:rsid w:val="007A435B"/>
    <w:rsid w:val="007A62B5"/>
    <w:rsid w:val="007A6474"/>
    <w:rsid w:val="007C7122"/>
    <w:rsid w:val="007D3F11"/>
    <w:rsid w:val="007D3F82"/>
    <w:rsid w:val="007E53E4"/>
    <w:rsid w:val="007E656A"/>
    <w:rsid w:val="007F664D"/>
    <w:rsid w:val="0080601D"/>
    <w:rsid w:val="008128CE"/>
    <w:rsid w:val="00841217"/>
    <w:rsid w:val="00842137"/>
    <w:rsid w:val="00884D63"/>
    <w:rsid w:val="0089088E"/>
    <w:rsid w:val="00892297"/>
    <w:rsid w:val="00892C92"/>
    <w:rsid w:val="008B6F4A"/>
    <w:rsid w:val="008E0172"/>
    <w:rsid w:val="00914912"/>
    <w:rsid w:val="0092513C"/>
    <w:rsid w:val="009406B5"/>
    <w:rsid w:val="00946166"/>
    <w:rsid w:val="00983164"/>
    <w:rsid w:val="009972EF"/>
    <w:rsid w:val="009B32B5"/>
    <w:rsid w:val="009B75B3"/>
    <w:rsid w:val="009C3160"/>
    <w:rsid w:val="009D50E6"/>
    <w:rsid w:val="009E750C"/>
    <w:rsid w:val="009E766E"/>
    <w:rsid w:val="009F1960"/>
    <w:rsid w:val="009F37FB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722E6"/>
    <w:rsid w:val="00A730A6"/>
    <w:rsid w:val="00A971A0"/>
    <w:rsid w:val="00AA1F22"/>
    <w:rsid w:val="00AB0B51"/>
    <w:rsid w:val="00AB7B0F"/>
    <w:rsid w:val="00AF1185"/>
    <w:rsid w:val="00B05821"/>
    <w:rsid w:val="00B22FF0"/>
    <w:rsid w:val="00B26C28"/>
    <w:rsid w:val="00B4174C"/>
    <w:rsid w:val="00B453F5"/>
    <w:rsid w:val="00B47862"/>
    <w:rsid w:val="00B61624"/>
    <w:rsid w:val="00B718A5"/>
    <w:rsid w:val="00B72A2B"/>
    <w:rsid w:val="00B815E1"/>
    <w:rsid w:val="00BA501C"/>
    <w:rsid w:val="00BC1FAE"/>
    <w:rsid w:val="00BC3A3F"/>
    <w:rsid w:val="00BC4F39"/>
    <w:rsid w:val="00BC62E2"/>
    <w:rsid w:val="00BC711F"/>
    <w:rsid w:val="00BE6DB1"/>
    <w:rsid w:val="00C34238"/>
    <w:rsid w:val="00C42125"/>
    <w:rsid w:val="00C62814"/>
    <w:rsid w:val="00C74937"/>
    <w:rsid w:val="00C774C7"/>
    <w:rsid w:val="00D258E5"/>
    <w:rsid w:val="00D57D7F"/>
    <w:rsid w:val="00D61060"/>
    <w:rsid w:val="00D72CB5"/>
    <w:rsid w:val="00D73137"/>
    <w:rsid w:val="00DA7E2B"/>
    <w:rsid w:val="00DB1307"/>
    <w:rsid w:val="00DC120B"/>
    <w:rsid w:val="00DD50DE"/>
    <w:rsid w:val="00DE3062"/>
    <w:rsid w:val="00E204DD"/>
    <w:rsid w:val="00E2145E"/>
    <w:rsid w:val="00E353EC"/>
    <w:rsid w:val="00E53C24"/>
    <w:rsid w:val="00E625BC"/>
    <w:rsid w:val="00E74134"/>
    <w:rsid w:val="00EA0DCE"/>
    <w:rsid w:val="00EB444D"/>
    <w:rsid w:val="00F02294"/>
    <w:rsid w:val="00F2029A"/>
    <w:rsid w:val="00F25254"/>
    <w:rsid w:val="00F35F57"/>
    <w:rsid w:val="00F50467"/>
    <w:rsid w:val="00F528DE"/>
    <w:rsid w:val="00F55E4C"/>
    <w:rsid w:val="00F562A0"/>
    <w:rsid w:val="00F70D5A"/>
    <w:rsid w:val="00F867D0"/>
    <w:rsid w:val="00FA2177"/>
    <w:rsid w:val="00FA2F3E"/>
    <w:rsid w:val="00FB0A28"/>
    <w:rsid w:val="00FB6C00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D5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????,하이퍼링크2,하이퍼링크21,超链接1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551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102551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0255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paragraph" w:customStyle="1" w:styleId="NO">
    <w:name w:val="NO"/>
    <w:basedOn w:val="Normal"/>
    <w:rsid w:val="00102551"/>
    <w:pPr>
      <w:keepLines/>
      <w:overflowPunct w:val="0"/>
      <w:autoSpaceDE w:val="0"/>
      <w:autoSpaceDN w:val="0"/>
      <w:adjustRightInd w:val="0"/>
      <w:spacing w:before="0" w:after="180"/>
      <w:ind w:left="1135" w:hanging="851"/>
      <w:textAlignment w:val="baseline"/>
    </w:pPr>
    <w:rPr>
      <w:rFonts w:eastAsia="SimSun"/>
      <w:sz w:val="20"/>
      <w:szCs w:val="2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02551"/>
    <w:rPr>
      <w:rFonts w:ascii="Times New Roman" w:eastAsia="MS Mincho" w:hAnsi="Times New Roman" w:cs="Times New Roman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4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ADA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ADA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19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115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79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79D"/>
    <w:rPr>
      <w:rFonts w:ascii="Segoe UI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17-SG03-211213-TD-PLEN-0341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-tsugawa@kddi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itu.int/md/T17-SG03-211213-TD-PLEN-034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SG03-211213-TD-PLEN-035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2A4DACB0E532478581861EC6F29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71D-616D-4BFD-8119-76A2FDB23879}"/>
      </w:docPartPr>
      <w:docPartBody>
        <w:p w:rsidR="008A3D52" w:rsidRDefault="003E3757" w:rsidP="003E3757"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63DAB183A56B4E58BF091A8A6467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727F-CB98-48FC-B469-F90D93EC7D25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360C7FD5C9094F6BB312F613C9E5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A52F-3EDB-4E86-8C17-B837D9A7B256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00F46"/>
    <w:rsid w:val="00037F0A"/>
    <w:rsid w:val="000A36B3"/>
    <w:rsid w:val="000F196A"/>
    <w:rsid w:val="001760C7"/>
    <w:rsid w:val="00256D54"/>
    <w:rsid w:val="00325869"/>
    <w:rsid w:val="003D7013"/>
    <w:rsid w:val="003E3757"/>
    <w:rsid w:val="003F520B"/>
    <w:rsid w:val="00400FFE"/>
    <w:rsid w:val="00403A9C"/>
    <w:rsid w:val="00597798"/>
    <w:rsid w:val="005B38F3"/>
    <w:rsid w:val="005B40DC"/>
    <w:rsid w:val="005D4444"/>
    <w:rsid w:val="005E3104"/>
    <w:rsid w:val="005F4FE4"/>
    <w:rsid w:val="00602DFB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C2871"/>
    <w:rsid w:val="008C6173"/>
    <w:rsid w:val="008D554D"/>
    <w:rsid w:val="00932ED2"/>
    <w:rsid w:val="00947D8D"/>
    <w:rsid w:val="00970C31"/>
    <w:rsid w:val="0099071C"/>
    <w:rsid w:val="00A33DD7"/>
    <w:rsid w:val="00A3586C"/>
    <w:rsid w:val="00AC7F00"/>
    <w:rsid w:val="00AF3CAC"/>
    <w:rsid w:val="00B11CEE"/>
    <w:rsid w:val="00C537FF"/>
    <w:rsid w:val="00C72CC9"/>
    <w:rsid w:val="00C7519D"/>
    <w:rsid w:val="00D40096"/>
    <w:rsid w:val="00DF6C80"/>
    <w:rsid w:val="00E02C8E"/>
    <w:rsid w:val="00E24248"/>
    <w:rsid w:val="00E64C6E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57"/>
    <w:rPr>
      <w:rFonts w:ascii="Times New Roman" w:hAnsi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10-17 January 2022</When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>This TD reports on the progress to date on the lead study group roles of ITU-T SG3. It updates on activities since the last TSAG meeting (virtual, 25-29 October 2021). 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TD</DocTypeText>
    <CategoryDescription xmlns="http://schemas.microsoft.com/sharepoint.v3" xsi:nil="true"/>
    <ShortName xmlns="3f6fad35-1f81-480e-a4e5-6e5474dcfb96">TSAG-TD1194</ShortName>
    <Place xmlns="3f6fad35-1f81-480e-a4e5-6e5474dcfb96">Virtual</Place>
    <IsTooLateSubmitted xmlns="3f6fad35-1f81-480e-a4e5-6e5474dcfb96">false</IsTooLateSubmitted>
    <Observations xmlns="3f6fad35-1f81-480e-a4e5-6e5474dcfb96" xsi:nil="true"/>
    <DocumentSource xmlns="3f6fad35-1f81-480e-a4e5-6e5474dcfb96">Chairman, ITU-T Study Group 3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.v3"/>
    <ds:schemaRef ds:uri="http://www.w3.org/XML/1998/namespace"/>
    <ds:schemaRef ds:uri="http://schemas.openxmlformats.org/package/2006/metadata/core-properties"/>
    <ds:schemaRef ds:uri="3f6fad35-1f81-480e-a4e5-6e5474dcfb9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D2A16-A267-4189-8E42-21B0C880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7</TotalTime>
  <Pages>6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SG3 Lead Study Group Report</vt:lpstr>
    </vt:vector>
  </TitlesOfParts>
  <Company>ITU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SG3 Lead Study Group Report</dc:title>
  <dc:subject/>
  <dc:creator>Guy, Florence</dc:creator>
  <cp:keywords>ITU-T SG3; Lead Study Group;</cp:keywords>
  <dc:description/>
  <cp:lastModifiedBy>Al-Mnini, Lara</cp:lastModifiedBy>
  <cp:revision>3</cp:revision>
  <cp:lastPrinted>2017-02-22T09:55:00Z</cp:lastPrinted>
  <dcterms:created xsi:type="dcterms:W3CDTF">2021-12-21T15:25:00Z</dcterms:created>
  <dcterms:modified xsi:type="dcterms:W3CDTF">2021-12-21T15:46:00Z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