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C43A0" w:rsidTr="00CB634F">
        <w:trPr>
          <w:cantSplit/>
        </w:trPr>
        <w:tc>
          <w:tcPr>
            <w:tcW w:w="1418" w:type="dxa"/>
            <w:vAlign w:val="center"/>
          </w:tcPr>
          <w:p w:rsidR="00341117" w:rsidRPr="009C43A0" w:rsidRDefault="00341117" w:rsidP="009C43A0">
            <w:pPr>
              <w:tabs>
                <w:tab w:val="right" w:pos="8732"/>
              </w:tabs>
              <w:spacing w:before="0"/>
              <w:rPr>
                <w:rFonts w:asciiTheme="minorHAnsi" w:hAnsiTheme="minorHAnsi"/>
                <w:b/>
                <w:bCs/>
                <w:iCs/>
                <w:color w:val="FFFFFF"/>
                <w:sz w:val="30"/>
                <w:szCs w:val="30"/>
              </w:rPr>
            </w:pPr>
            <w:r w:rsidRPr="009C43A0">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C43A0" w:rsidRDefault="00341117" w:rsidP="009C43A0">
            <w:pPr>
              <w:spacing w:before="0"/>
              <w:rPr>
                <w:rFonts w:asciiTheme="minorHAnsi" w:hAnsiTheme="minorHAnsi" w:cs="Times New Roman Bold"/>
                <w:b/>
                <w:bCs/>
                <w:iCs/>
                <w:smallCaps/>
                <w:sz w:val="34"/>
                <w:szCs w:val="34"/>
              </w:rPr>
            </w:pPr>
            <w:r w:rsidRPr="009C43A0">
              <w:rPr>
                <w:rFonts w:asciiTheme="minorHAnsi" w:hAnsiTheme="minorHAnsi" w:cs="Times New Roman Bold"/>
                <w:b/>
                <w:bCs/>
                <w:iCs/>
                <w:smallCaps/>
                <w:sz w:val="34"/>
                <w:szCs w:val="34"/>
              </w:rPr>
              <w:t>Union internationale des télécommunications</w:t>
            </w:r>
          </w:p>
          <w:p w:rsidR="00341117" w:rsidRPr="009C43A0" w:rsidRDefault="00341117" w:rsidP="009C43A0">
            <w:pPr>
              <w:tabs>
                <w:tab w:val="right" w:pos="8732"/>
              </w:tabs>
              <w:spacing w:before="0"/>
              <w:rPr>
                <w:rFonts w:asciiTheme="minorHAnsi" w:hAnsiTheme="minorHAnsi"/>
                <w:b/>
                <w:bCs/>
                <w:iCs/>
                <w:color w:val="FFFFFF"/>
                <w:sz w:val="30"/>
                <w:szCs w:val="30"/>
              </w:rPr>
            </w:pPr>
            <w:r w:rsidRPr="009C43A0">
              <w:rPr>
                <w:rFonts w:asciiTheme="minorHAnsi" w:hAnsiTheme="minorHAnsi" w:cs="Times New Roman Bold"/>
                <w:b/>
                <w:bCs/>
                <w:iCs/>
                <w:smallCaps/>
                <w:sz w:val="28"/>
                <w:szCs w:val="28"/>
              </w:rPr>
              <w:t>B</w:t>
            </w:r>
            <w:r w:rsidRPr="009C43A0">
              <w:rPr>
                <w:rFonts w:asciiTheme="minorHAnsi" w:hAnsiTheme="minorHAnsi"/>
                <w:b/>
                <w:bCs/>
                <w:iCs/>
                <w:smallCaps/>
                <w:sz w:val="28"/>
                <w:szCs w:val="28"/>
              </w:rPr>
              <w:t>ureau de la Normalisation des Télécommunications</w:t>
            </w:r>
          </w:p>
        </w:tc>
        <w:tc>
          <w:tcPr>
            <w:tcW w:w="1984" w:type="dxa"/>
            <w:vAlign w:val="center"/>
          </w:tcPr>
          <w:p w:rsidR="00341117" w:rsidRPr="009C43A0" w:rsidRDefault="00341117" w:rsidP="009C43A0">
            <w:pPr>
              <w:spacing w:before="0"/>
              <w:jc w:val="right"/>
              <w:rPr>
                <w:rFonts w:asciiTheme="minorHAnsi" w:hAnsiTheme="minorHAnsi"/>
                <w:color w:val="FFFFFF"/>
                <w:sz w:val="26"/>
                <w:szCs w:val="26"/>
              </w:rPr>
            </w:pPr>
          </w:p>
        </w:tc>
      </w:tr>
    </w:tbl>
    <w:p w:rsidR="00341117" w:rsidRPr="009C43A0" w:rsidRDefault="00341117" w:rsidP="009C43A0">
      <w:pPr>
        <w:tabs>
          <w:tab w:val="clear" w:pos="794"/>
          <w:tab w:val="clear" w:pos="1191"/>
          <w:tab w:val="clear" w:pos="1588"/>
          <w:tab w:val="clear" w:pos="1985"/>
          <w:tab w:val="left" w:pos="4962"/>
        </w:tabs>
        <w:spacing w:before="0"/>
        <w:rPr>
          <w:rFonts w:asciiTheme="minorHAnsi" w:hAnsiTheme="minorHAnsi"/>
        </w:rPr>
      </w:pPr>
    </w:p>
    <w:p w:rsidR="00517A03" w:rsidRPr="009C43A0" w:rsidRDefault="00517A03" w:rsidP="009C43A0">
      <w:pPr>
        <w:tabs>
          <w:tab w:val="clear" w:pos="794"/>
          <w:tab w:val="clear" w:pos="1191"/>
          <w:tab w:val="clear" w:pos="1588"/>
          <w:tab w:val="clear" w:pos="1985"/>
          <w:tab w:val="left" w:pos="4962"/>
        </w:tabs>
        <w:spacing w:before="0"/>
        <w:rPr>
          <w:rFonts w:asciiTheme="minorHAnsi" w:hAnsiTheme="minorHAnsi"/>
        </w:rPr>
      </w:pPr>
      <w:r w:rsidRPr="009C43A0">
        <w:rPr>
          <w:rFonts w:asciiTheme="minorHAnsi" w:hAnsiTheme="minorHAnsi"/>
        </w:rPr>
        <w:tab/>
        <w:t xml:space="preserve">Genève, le </w:t>
      </w:r>
      <w:r w:rsidR="00C72C89" w:rsidRPr="009C43A0">
        <w:rPr>
          <w:rFonts w:asciiTheme="minorHAnsi" w:hAnsiTheme="minorHAnsi"/>
        </w:rPr>
        <w:t>22 juin 2017</w:t>
      </w:r>
    </w:p>
    <w:p w:rsidR="00517A03" w:rsidRPr="009C43A0" w:rsidRDefault="00517A03" w:rsidP="009C43A0">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9C43A0" w:rsidTr="00697BC1">
        <w:trPr>
          <w:cantSplit/>
          <w:trHeight w:val="340"/>
        </w:trPr>
        <w:tc>
          <w:tcPr>
            <w:tcW w:w="822" w:type="dxa"/>
          </w:tcPr>
          <w:p w:rsidR="00517A03" w:rsidRPr="009C43A0" w:rsidRDefault="00517A03" w:rsidP="009C43A0">
            <w:pPr>
              <w:tabs>
                <w:tab w:val="left" w:pos="4111"/>
              </w:tabs>
              <w:spacing w:before="10"/>
              <w:ind w:left="57"/>
              <w:rPr>
                <w:rFonts w:asciiTheme="minorHAnsi" w:hAnsiTheme="minorHAnsi"/>
              </w:rPr>
            </w:pPr>
            <w:r w:rsidRPr="009C43A0">
              <w:rPr>
                <w:rFonts w:asciiTheme="minorHAnsi" w:hAnsiTheme="minorHAnsi"/>
              </w:rPr>
              <w:t>Réf.:</w:t>
            </w:r>
          </w:p>
          <w:p w:rsidR="00517A03" w:rsidRPr="009C43A0" w:rsidRDefault="00517A03" w:rsidP="009C43A0">
            <w:pPr>
              <w:tabs>
                <w:tab w:val="left" w:pos="4111"/>
              </w:tabs>
              <w:spacing w:before="10"/>
              <w:ind w:left="57"/>
              <w:rPr>
                <w:rFonts w:asciiTheme="minorHAnsi" w:hAnsiTheme="minorHAnsi"/>
              </w:rPr>
            </w:pPr>
          </w:p>
          <w:p w:rsidR="00517A03" w:rsidRPr="009C43A0" w:rsidRDefault="00517A03" w:rsidP="009C43A0">
            <w:pPr>
              <w:tabs>
                <w:tab w:val="left" w:pos="4111"/>
              </w:tabs>
              <w:spacing w:before="10"/>
              <w:ind w:left="57"/>
              <w:rPr>
                <w:rFonts w:asciiTheme="minorHAnsi" w:hAnsiTheme="minorHAnsi"/>
              </w:rPr>
            </w:pPr>
          </w:p>
          <w:p w:rsidR="00517A03" w:rsidRPr="009C43A0" w:rsidRDefault="00517A03" w:rsidP="009C43A0">
            <w:pPr>
              <w:tabs>
                <w:tab w:val="left" w:pos="4111"/>
              </w:tabs>
              <w:spacing w:before="10"/>
              <w:ind w:left="57"/>
              <w:rPr>
                <w:rFonts w:asciiTheme="minorHAnsi" w:hAnsiTheme="minorHAnsi"/>
              </w:rPr>
            </w:pPr>
            <w:r w:rsidRPr="009C43A0">
              <w:rPr>
                <w:rFonts w:asciiTheme="minorHAnsi" w:hAnsiTheme="minorHAnsi"/>
              </w:rPr>
              <w:t>Tél.:</w:t>
            </w:r>
            <w:r w:rsidRPr="009C43A0">
              <w:rPr>
                <w:rFonts w:asciiTheme="minorHAnsi" w:hAnsiTheme="minorHAnsi"/>
              </w:rPr>
              <w:br/>
              <w:t>Fax:</w:t>
            </w:r>
            <w:r w:rsidRPr="009C43A0">
              <w:rPr>
                <w:rFonts w:asciiTheme="minorHAnsi" w:hAnsiTheme="minorHAnsi"/>
              </w:rPr>
              <w:br/>
              <w:t>E-mail:</w:t>
            </w:r>
          </w:p>
        </w:tc>
        <w:tc>
          <w:tcPr>
            <w:tcW w:w="4055" w:type="dxa"/>
          </w:tcPr>
          <w:p w:rsidR="00517A03" w:rsidRPr="009C43A0" w:rsidRDefault="009C43A0" w:rsidP="009C43A0">
            <w:pPr>
              <w:tabs>
                <w:tab w:val="left" w:pos="4111"/>
              </w:tabs>
              <w:spacing w:before="10"/>
              <w:ind w:left="57"/>
              <w:rPr>
                <w:rFonts w:asciiTheme="minorHAnsi" w:hAnsiTheme="minorHAnsi"/>
                <w:b/>
              </w:rPr>
            </w:pPr>
            <w:r w:rsidRPr="009C43A0">
              <w:rPr>
                <w:rFonts w:asciiTheme="minorHAnsi" w:hAnsiTheme="minorHAnsi"/>
                <w:b/>
              </w:rPr>
              <w:t>Circulaire TSB 36</w:t>
            </w:r>
          </w:p>
          <w:p w:rsidR="00517A03" w:rsidRPr="009C43A0" w:rsidRDefault="00343A84" w:rsidP="009C43A0">
            <w:pPr>
              <w:tabs>
                <w:tab w:val="left" w:pos="4111"/>
              </w:tabs>
              <w:spacing w:before="10"/>
              <w:ind w:left="57"/>
              <w:rPr>
                <w:rFonts w:asciiTheme="minorHAnsi" w:hAnsiTheme="minorHAnsi"/>
                <w:b/>
              </w:rPr>
            </w:pPr>
            <w:r w:rsidRPr="009C43A0">
              <w:rPr>
                <w:rFonts w:asciiTheme="minorHAnsi" w:hAnsiTheme="minorHAnsi"/>
              </w:rPr>
              <w:t>SG2/JZ</w:t>
            </w:r>
          </w:p>
          <w:p w:rsidR="00517A03" w:rsidRPr="009C43A0" w:rsidRDefault="00517A03" w:rsidP="009C43A0">
            <w:pPr>
              <w:tabs>
                <w:tab w:val="left" w:pos="4111"/>
              </w:tabs>
              <w:spacing w:before="10"/>
              <w:ind w:left="57"/>
              <w:rPr>
                <w:rFonts w:asciiTheme="minorHAnsi" w:hAnsiTheme="minorHAnsi"/>
              </w:rPr>
            </w:pPr>
          </w:p>
          <w:p w:rsidR="00517A03" w:rsidRPr="009C43A0" w:rsidRDefault="00517A03" w:rsidP="009C43A0">
            <w:pPr>
              <w:tabs>
                <w:tab w:val="left" w:pos="4111"/>
              </w:tabs>
              <w:spacing w:before="10"/>
              <w:ind w:left="57"/>
              <w:rPr>
                <w:rFonts w:asciiTheme="minorHAnsi" w:hAnsiTheme="minorHAnsi"/>
              </w:rPr>
            </w:pPr>
            <w:r w:rsidRPr="009C43A0">
              <w:rPr>
                <w:rFonts w:asciiTheme="minorHAnsi" w:hAnsiTheme="minorHAnsi"/>
              </w:rPr>
              <w:t xml:space="preserve">+41 22 730 </w:t>
            </w:r>
            <w:r w:rsidR="00343A84" w:rsidRPr="009C43A0">
              <w:rPr>
                <w:rFonts w:asciiTheme="minorHAnsi" w:hAnsiTheme="minorHAnsi"/>
              </w:rPr>
              <w:t>5855</w:t>
            </w:r>
            <w:r w:rsidRPr="009C43A0">
              <w:rPr>
                <w:rFonts w:asciiTheme="minorHAnsi" w:hAnsiTheme="minorHAnsi"/>
              </w:rPr>
              <w:br/>
              <w:t>+41 22 730 5853</w:t>
            </w:r>
            <w:r w:rsidRPr="009C43A0">
              <w:rPr>
                <w:rFonts w:asciiTheme="minorHAnsi" w:hAnsiTheme="minorHAnsi"/>
              </w:rPr>
              <w:br/>
            </w:r>
            <w:hyperlink r:id="rId9" w:history="1">
              <w:r w:rsidR="00343A84" w:rsidRPr="009C43A0">
                <w:rPr>
                  <w:rStyle w:val="Hyperlink"/>
                  <w:rFonts w:asciiTheme="minorHAnsi" w:hAnsiTheme="minorHAnsi"/>
                </w:rPr>
                <w:t>tsbsg2@itu.int</w:t>
              </w:r>
            </w:hyperlink>
          </w:p>
        </w:tc>
        <w:tc>
          <w:tcPr>
            <w:tcW w:w="5046" w:type="dxa"/>
            <w:gridSpan w:val="2"/>
          </w:tcPr>
          <w:p w:rsidR="00517A03" w:rsidRPr="009C43A0" w:rsidRDefault="00517A03" w:rsidP="009C43A0">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9C43A0">
              <w:rPr>
                <w:rFonts w:asciiTheme="minorHAnsi" w:hAnsiTheme="minorHAnsi"/>
              </w:rPr>
              <w:t>-</w:t>
            </w:r>
            <w:r w:rsidRPr="009C43A0">
              <w:rPr>
                <w:rFonts w:asciiTheme="minorHAnsi" w:hAnsiTheme="minorHAnsi"/>
              </w:rPr>
              <w:tab/>
              <w:t>Aux administrations des Etats Membres de l</w:t>
            </w:r>
            <w:r w:rsidR="00167472" w:rsidRPr="009C43A0">
              <w:rPr>
                <w:rFonts w:asciiTheme="minorHAnsi" w:hAnsiTheme="minorHAnsi"/>
              </w:rPr>
              <w:t>'</w:t>
            </w:r>
            <w:r w:rsidRPr="009C43A0">
              <w:rPr>
                <w:rFonts w:asciiTheme="minorHAnsi" w:hAnsiTheme="minorHAnsi"/>
              </w:rPr>
              <w:t>Union</w:t>
            </w:r>
          </w:p>
        </w:tc>
      </w:tr>
      <w:tr w:rsidR="00517A03" w:rsidRPr="009C43A0" w:rsidTr="00697BC1">
        <w:trPr>
          <w:cantSplit/>
        </w:trPr>
        <w:tc>
          <w:tcPr>
            <w:tcW w:w="822" w:type="dxa"/>
          </w:tcPr>
          <w:p w:rsidR="00517A03" w:rsidRPr="009C43A0" w:rsidRDefault="00517A03" w:rsidP="009C43A0">
            <w:pPr>
              <w:tabs>
                <w:tab w:val="left" w:pos="4111"/>
              </w:tabs>
              <w:spacing w:before="10"/>
              <w:ind w:left="57"/>
              <w:rPr>
                <w:rFonts w:asciiTheme="minorHAnsi" w:hAnsiTheme="minorHAnsi"/>
                <w:sz w:val="20"/>
              </w:rPr>
            </w:pPr>
          </w:p>
        </w:tc>
        <w:tc>
          <w:tcPr>
            <w:tcW w:w="4055" w:type="dxa"/>
          </w:tcPr>
          <w:p w:rsidR="00517A03" w:rsidRPr="009C43A0" w:rsidRDefault="00517A03" w:rsidP="009C43A0">
            <w:pPr>
              <w:tabs>
                <w:tab w:val="left" w:pos="4111"/>
              </w:tabs>
              <w:spacing w:before="0"/>
              <w:ind w:left="57"/>
              <w:rPr>
                <w:rFonts w:asciiTheme="minorHAnsi" w:hAnsiTheme="minorHAnsi"/>
              </w:rPr>
            </w:pPr>
          </w:p>
        </w:tc>
        <w:tc>
          <w:tcPr>
            <w:tcW w:w="5046" w:type="dxa"/>
            <w:gridSpan w:val="2"/>
          </w:tcPr>
          <w:p w:rsidR="00517A03" w:rsidRPr="009C43A0" w:rsidRDefault="00517A03" w:rsidP="009C43A0">
            <w:pPr>
              <w:tabs>
                <w:tab w:val="left" w:pos="4111"/>
              </w:tabs>
              <w:spacing w:before="0"/>
              <w:rPr>
                <w:rFonts w:asciiTheme="minorHAnsi" w:hAnsiTheme="minorHAnsi"/>
              </w:rPr>
            </w:pPr>
            <w:r w:rsidRPr="009C43A0">
              <w:rPr>
                <w:rFonts w:asciiTheme="minorHAnsi" w:hAnsiTheme="minorHAnsi"/>
                <w:b/>
              </w:rPr>
              <w:t>Copie</w:t>
            </w:r>
            <w:r w:rsidRPr="009C43A0">
              <w:rPr>
                <w:rFonts w:asciiTheme="minorHAnsi" w:hAnsiTheme="minorHAnsi"/>
              </w:rPr>
              <w:t>:</w:t>
            </w:r>
          </w:p>
          <w:p w:rsidR="00517A03" w:rsidRPr="009C43A0" w:rsidRDefault="00517A03" w:rsidP="009C43A0">
            <w:pPr>
              <w:tabs>
                <w:tab w:val="clear" w:pos="794"/>
                <w:tab w:val="left" w:pos="226"/>
                <w:tab w:val="left" w:pos="4111"/>
              </w:tabs>
              <w:spacing w:before="0"/>
              <w:rPr>
                <w:rFonts w:asciiTheme="minorHAnsi" w:hAnsiTheme="minorHAnsi"/>
              </w:rPr>
            </w:pPr>
            <w:r w:rsidRPr="009C43A0">
              <w:rPr>
                <w:rFonts w:asciiTheme="minorHAnsi" w:hAnsiTheme="minorHAnsi"/>
              </w:rPr>
              <w:t>-</w:t>
            </w:r>
            <w:r w:rsidRPr="009C43A0">
              <w:rPr>
                <w:rFonts w:asciiTheme="minorHAnsi" w:hAnsiTheme="minorHAnsi"/>
              </w:rPr>
              <w:tab/>
              <w:t>Aux Membres du Secteur UIT-T;</w:t>
            </w:r>
          </w:p>
          <w:p w:rsidR="00517A03" w:rsidRPr="009C43A0" w:rsidRDefault="00517A03" w:rsidP="009C43A0">
            <w:pPr>
              <w:tabs>
                <w:tab w:val="clear" w:pos="794"/>
                <w:tab w:val="left" w:pos="226"/>
                <w:tab w:val="left" w:pos="4111"/>
              </w:tabs>
              <w:spacing w:before="0"/>
              <w:rPr>
                <w:rFonts w:asciiTheme="minorHAnsi" w:hAnsiTheme="minorHAnsi"/>
              </w:rPr>
            </w:pPr>
            <w:r w:rsidRPr="009C43A0">
              <w:rPr>
                <w:rFonts w:asciiTheme="minorHAnsi" w:hAnsiTheme="minorHAnsi"/>
              </w:rPr>
              <w:t>-</w:t>
            </w:r>
            <w:r w:rsidRPr="009C43A0">
              <w:rPr>
                <w:rFonts w:asciiTheme="minorHAnsi" w:hAnsiTheme="minorHAnsi"/>
              </w:rPr>
              <w:tab/>
              <w:t>Aux Associés de l</w:t>
            </w:r>
            <w:r w:rsidR="00167472" w:rsidRPr="009C43A0">
              <w:rPr>
                <w:rFonts w:asciiTheme="minorHAnsi" w:hAnsiTheme="minorHAnsi"/>
              </w:rPr>
              <w:t>'</w:t>
            </w:r>
            <w:r w:rsidRPr="009C43A0">
              <w:rPr>
                <w:rFonts w:asciiTheme="minorHAnsi" w:hAnsiTheme="minorHAnsi"/>
              </w:rPr>
              <w:t>UIT-T;</w:t>
            </w:r>
          </w:p>
          <w:p w:rsidR="00517A03" w:rsidRPr="009C43A0" w:rsidRDefault="00517A03" w:rsidP="009C43A0">
            <w:pPr>
              <w:tabs>
                <w:tab w:val="clear" w:pos="794"/>
                <w:tab w:val="left" w:pos="226"/>
                <w:tab w:val="left" w:pos="4111"/>
              </w:tabs>
              <w:spacing w:before="0"/>
              <w:ind w:left="226" w:hanging="226"/>
              <w:rPr>
                <w:rFonts w:asciiTheme="minorHAnsi" w:hAnsiTheme="minorHAnsi"/>
              </w:rPr>
            </w:pPr>
            <w:r w:rsidRPr="009C43A0">
              <w:rPr>
                <w:rFonts w:asciiTheme="minorHAnsi" w:hAnsiTheme="minorHAnsi"/>
              </w:rPr>
              <w:t>-</w:t>
            </w:r>
            <w:r w:rsidRPr="009C43A0">
              <w:rPr>
                <w:rFonts w:asciiTheme="minorHAnsi" w:hAnsiTheme="minorHAnsi"/>
              </w:rPr>
              <w:tab/>
            </w:r>
            <w:r w:rsidR="000C56BE" w:rsidRPr="009C43A0">
              <w:rPr>
                <w:rFonts w:asciiTheme="minorHAnsi" w:hAnsiTheme="minorHAnsi"/>
              </w:rPr>
              <w:t>Aux établissements universitaires participant aux</w:t>
            </w:r>
            <w:r w:rsidR="00B329F2">
              <w:rPr>
                <w:rFonts w:asciiTheme="minorHAnsi" w:hAnsiTheme="minorHAnsi"/>
              </w:rPr>
              <w:t xml:space="preserve"> travaux de l'UIT</w:t>
            </w:r>
            <w:r w:rsidR="000C56BE" w:rsidRPr="009C43A0">
              <w:rPr>
                <w:rFonts w:asciiTheme="minorHAnsi" w:hAnsiTheme="minorHAnsi"/>
              </w:rPr>
              <w:t>;</w:t>
            </w:r>
          </w:p>
          <w:p w:rsidR="00517A03" w:rsidRPr="009C43A0" w:rsidRDefault="00517A03" w:rsidP="009C43A0">
            <w:pPr>
              <w:tabs>
                <w:tab w:val="clear" w:pos="794"/>
                <w:tab w:val="left" w:pos="226"/>
                <w:tab w:val="left" w:pos="4111"/>
              </w:tabs>
              <w:spacing w:before="0"/>
              <w:ind w:left="226" w:hanging="226"/>
              <w:rPr>
                <w:rFonts w:asciiTheme="minorHAnsi" w:hAnsiTheme="minorHAnsi"/>
              </w:rPr>
            </w:pPr>
            <w:r w:rsidRPr="009C43A0">
              <w:rPr>
                <w:rFonts w:asciiTheme="minorHAnsi" w:hAnsiTheme="minorHAnsi"/>
              </w:rPr>
              <w:t>-</w:t>
            </w:r>
            <w:r w:rsidRPr="009C43A0">
              <w:rPr>
                <w:rFonts w:asciiTheme="minorHAnsi" w:hAnsiTheme="minorHAnsi"/>
              </w:rPr>
              <w:tab/>
              <w:t>Aux Président et Vice-Présidents de la Commission d</w:t>
            </w:r>
            <w:r w:rsidR="00167472" w:rsidRPr="009C43A0">
              <w:rPr>
                <w:rFonts w:asciiTheme="minorHAnsi" w:hAnsiTheme="minorHAnsi"/>
              </w:rPr>
              <w:t>'</w:t>
            </w:r>
            <w:r w:rsidRPr="009C43A0">
              <w:rPr>
                <w:rFonts w:asciiTheme="minorHAnsi" w:hAnsiTheme="minorHAnsi"/>
              </w:rPr>
              <w:t xml:space="preserve">études </w:t>
            </w:r>
            <w:r w:rsidR="00C72C89" w:rsidRPr="009C43A0">
              <w:rPr>
                <w:rFonts w:asciiTheme="minorHAnsi" w:hAnsiTheme="minorHAnsi"/>
              </w:rPr>
              <w:t>2</w:t>
            </w:r>
            <w:r w:rsidRPr="009C43A0">
              <w:rPr>
                <w:rFonts w:asciiTheme="minorHAnsi" w:hAnsiTheme="minorHAnsi"/>
              </w:rPr>
              <w:t>;</w:t>
            </w:r>
          </w:p>
          <w:p w:rsidR="00517A03" w:rsidRPr="009C43A0" w:rsidRDefault="00517A03" w:rsidP="009C43A0">
            <w:pPr>
              <w:tabs>
                <w:tab w:val="clear" w:pos="794"/>
                <w:tab w:val="left" w:pos="226"/>
                <w:tab w:val="left" w:pos="4111"/>
              </w:tabs>
              <w:spacing w:before="0"/>
              <w:ind w:left="226" w:hanging="226"/>
              <w:rPr>
                <w:rFonts w:asciiTheme="minorHAnsi" w:hAnsiTheme="minorHAnsi"/>
              </w:rPr>
            </w:pPr>
            <w:r w:rsidRPr="009C43A0">
              <w:rPr>
                <w:rFonts w:asciiTheme="minorHAnsi" w:hAnsiTheme="minorHAnsi"/>
              </w:rPr>
              <w:t>-</w:t>
            </w:r>
            <w:r w:rsidRPr="009C43A0">
              <w:rPr>
                <w:rFonts w:asciiTheme="minorHAnsi" w:hAnsiTheme="minorHAnsi"/>
              </w:rPr>
              <w:tab/>
              <w:t>Au Directeur du Bureau de développement des télécommunications;</w:t>
            </w:r>
          </w:p>
          <w:p w:rsidR="00517A03" w:rsidRPr="009C43A0" w:rsidRDefault="00517A03" w:rsidP="009C43A0">
            <w:pPr>
              <w:tabs>
                <w:tab w:val="clear" w:pos="794"/>
                <w:tab w:val="left" w:pos="226"/>
                <w:tab w:val="left" w:pos="4111"/>
              </w:tabs>
              <w:spacing w:before="0"/>
              <w:ind w:left="226" w:hanging="226"/>
              <w:rPr>
                <w:rFonts w:asciiTheme="minorHAnsi" w:hAnsiTheme="minorHAnsi"/>
              </w:rPr>
            </w:pPr>
            <w:r w:rsidRPr="009C43A0">
              <w:rPr>
                <w:rFonts w:asciiTheme="minorHAnsi" w:hAnsiTheme="minorHAnsi"/>
              </w:rPr>
              <w:t>-</w:t>
            </w:r>
            <w:r w:rsidRPr="009C43A0">
              <w:rPr>
                <w:rFonts w:asciiTheme="minorHAnsi" w:hAnsiTheme="minorHAnsi"/>
              </w:rPr>
              <w:tab/>
              <w:t>Au Directeur du Bureau des</w:t>
            </w:r>
            <w:r w:rsidRPr="009C43A0">
              <w:rPr>
                <w:rFonts w:asciiTheme="minorHAnsi" w:hAnsiTheme="minorHAnsi"/>
              </w:rPr>
              <w:br/>
              <w:t>radiocommunications</w:t>
            </w:r>
          </w:p>
        </w:tc>
      </w:tr>
      <w:tr w:rsidR="00517A03" w:rsidRPr="009C43A0" w:rsidTr="00697BC1">
        <w:trPr>
          <w:gridAfter w:val="1"/>
          <w:wAfter w:w="8" w:type="dxa"/>
          <w:cantSplit/>
          <w:trHeight w:val="680"/>
        </w:trPr>
        <w:tc>
          <w:tcPr>
            <w:tcW w:w="822" w:type="dxa"/>
          </w:tcPr>
          <w:p w:rsidR="00517A03" w:rsidRPr="00A04D8E" w:rsidRDefault="00517A03" w:rsidP="009C43A0">
            <w:pPr>
              <w:tabs>
                <w:tab w:val="left" w:pos="4111"/>
              </w:tabs>
              <w:ind w:left="57"/>
              <w:rPr>
                <w:rFonts w:asciiTheme="minorHAnsi" w:hAnsiTheme="minorHAnsi"/>
                <w:szCs w:val="24"/>
              </w:rPr>
            </w:pPr>
            <w:r w:rsidRPr="00A04D8E">
              <w:rPr>
                <w:rFonts w:asciiTheme="minorHAnsi" w:hAnsiTheme="minorHAnsi"/>
                <w:szCs w:val="24"/>
              </w:rPr>
              <w:t>Objet:</w:t>
            </w:r>
          </w:p>
        </w:tc>
        <w:tc>
          <w:tcPr>
            <w:tcW w:w="9093" w:type="dxa"/>
            <w:gridSpan w:val="2"/>
          </w:tcPr>
          <w:p w:rsidR="00517A03" w:rsidRPr="009C43A0" w:rsidRDefault="00343A84" w:rsidP="009C43A0">
            <w:pPr>
              <w:tabs>
                <w:tab w:val="left" w:pos="4111"/>
              </w:tabs>
              <w:ind w:left="57"/>
              <w:rPr>
                <w:rFonts w:asciiTheme="minorHAnsi" w:hAnsiTheme="minorHAnsi"/>
              </w:rPr>
            </w:pPr>
            <w:r w:rsidRPr="009C43A0">
              <w:rPr>
                <w:rFonts w:asciiTheme="minorHAnsi" w:hAnsiTheme="minorHAnsi"/>
                <w:b/>
              </w:rPr>
              <w:t xml:space="preserve">Enregistrement des numéros </w:t>
            </w:r>
            <w:r w:rsidR="009C43A0" w:rsidRPr="009C43A0">
              <w:rPr>
                <w:rFonts w:asciiTheme="minorHAnsi" w:hAnsiTheme="minorHAnsi"/>
                <w:b/>
              </w:rPr>
              <w:t>universels de libre appel international (UIFN)</w:t>
            </w:r>
          </w:p>
        </w:tc>
      </w:tr>
    </w:tbl>
    <w:p w:rsidR="00517A03" w:rsidRPr="009C43A0" w:rsidRDefault="00517A03" w:rsidP="009C43A0">
      <w:pPr>
        <w:spacing w:before="600"/>
        <w:rPr>
          <w:rFonts w:asciiTheme="minorHAnsi" w:hAnsiTheme="minorHAnsi"/>
        </w:rPr>
      </w:pPr>
      <w:bookmarkStart w:id="1" w:name="StartTyping_F"/>
      <w:bookmarkEnd w:id="1"/>
      <w:r w:rsidRPr="009C43A0">
        <w:rPr>
          <w:rFonts w:asciiTheme="minorHAnsi" w:hAnsiTheme="minorHAnsi"/>
        </w:rPr>
        <w:t>Madame, Monsieur,</w:t>
      </w:r>
    </w:p>
    <w:p w:rsidR="00D725E6" w:rsidRPr="00D725E6" w:rsidRDefault="00D725E6" w:rsidP="00D725E6">
      <w:pPr>
        <w:rPr>
          <w:rFonts w:ascii="Calibri" w:hAnsi="Calibri"/>
        </w:rPr>
      </w:pPr>
      <w:r>
        <w:rPr>
          <w:rFonts w:asciiTheme="minorHAnsi" w:hAnsiTheme="minorHAnsi"/>
        </w:rPr>
        <w:t>1</w:t>
      </w:r>
      <w:r>
        <w:rPr>
          <w:rFonts w:asciiTheme="minorHAnsi" w:hAnsiTheme="minorHAnsi"/>
        </w:rPr>
        <w:tab/>
      </w:r>
      <w:r w:rsidR="009C43A0" w:rsidRPr="00D725E6">
        <w:rPr>
          <w:rFonts w:asciiTheme="minorHAnsi" w:hAnsiTheme="minorHAnsi"/>
        </w:rPr>
        <w:t xml:space="preserve">La Commission d'études 2 de l'UIT-T a élaboré la Recommandation </w:t>
      </w:r>
      <w:hyperlink r:id="rId10" w:history="1">
        <w:r w:rsidR="009C43A0" w:rsidRPr="00D725E6">
          <w:rPr>
            <w:rStyle w:val="Hyperlink"/>
            <w:rFonts w:asciiTheme="minorHAnsi" w:hAnsiTheme="minorHAnsi"/>
            <w:iCs/>
          </w:rPr>
          <w:t>UIT-T E.169.1 "Application du plan de numérotage de la Recommandation E.164 aux numéros universels du service de libre appel international"</w:t>
        </w:r>
      </w:hyperlink>
      <w:r w:rsidR="009C43A0" w:rsidRPr="00D725E6">
        <w:rPr>
          <w:rFonts w:asciiTheme="minorHAnsi" w:hAnsiTheme="minorHAnsi"/>
          <w:iCs/>
        </w:rPr>
        <w:t xml:space="preserve"> et la Recommandation </w:t>
      </w:r>
      <w:hyperlink r:id="rId11" w:history="1">
        <w:r w:rsidR="009C43A0" w:rsidRPr="00D725E6">
          <w:rPr>
            <w:rStyle w:val="Hyperlink"/>
            <w:rFonts w:asciiTheme="minorHAnsi" w:hAnsiTheme="minorHAnsi"/>
            <w:iCs/>
          </w:rPr>
          <w:t>UIT-T E.152 "Service de libre appel international"</w:t>
        </w:r>
      </w:hyperlink>
      <w:r w:rsidR="009C43A0" w:rsidRPr="00D725E6">
        <w:rPr>
          <w:rFonts w:asciiTheme="minorHAnsi" w:hAnsiTheme="minorHAnsi"/>
          <w:iCs/>
        </w:rPr>
        <w:t xml:space="preserve">. Le système de numéros universels de libre appel international </w:t>
      </w:r>
      <w:r w:rsidR="009C43A0" w:rsidRPr="00D725E6">
        <w:rPr>
          <w:rFonts w:asciiTheme="minorHAnsi" w:hAnsiTheme="minorHAnsi"/>
        </w:rPr>
        <w:t xml:space="preserve">permet d'attribuer à un abonné du service de libre appel international un ou plusieurs numéros de libre appel uniques qui sont les mêmes dans le monde entier. Tous les droits perçus pour le service et les </w:t>
      </w:r>
      <w:r w:rsidR="009C43A0" w:rsidRPr="00D725E6">
        <w:rPr>
          <w:rFonts w:ascii="Calibri" w:hAnsi="Calibri"/>
        </w:rPr>
        <w:t>communications</w:t>
      </w:r>
      <w:r w:rsidR="009C43A0" w:rsidRPr="00D725E6">
        <w:rPr>
          <w:rFonts w:asciiTheme="minorHAnsi" w:hAnsiTheme="minorHAnsi"/>
        </w:rPr>
        <w:t xml:space="preserve"> sont à la charge de l'abonné du service de libre appel international. En règle générale, un numéro UIFN est composé pour obtenir des services clients via, par exemple, un centre d'appel pour la clientèle mondiale ou les clients potentiels d'une société.</w:t>
      </w:r>
    </w:p>
    <w:p w:rsidR="009C43A0" w:rsidRPr="00D725E6" w:rsidRDefault="00D725E6" w:rsidP="00D725E6">
      <w:pPr>
        <w:rPr>
          <w:rFonts w:ascii="Calibri" w:hAnsi="Calibri"/>
        </w:rPr>
      </w:pPr>
      <w:r>
        <w:rPr>
          <w:rFonts w:ascii="Calibri" w:hAnsi="Calibri"/>
        </w:rPr>
        <w:t>2</w:t>
      </w:r>
      <w:r>
        <w:rPr>
          <w:rFonts w:ascii="Calibri" w:hAnsi="Calibri"/>
        </w:rPr>
        <w:tab/>
      </w:r>
      <w:r w:rsidR="009C43A0" w:rsidRPr="00D725E6">
        <w:rPr>
          <w:rFonts w:ascii="Calibri" w:hAnsi="Calibri"/>
        </w:rPr>
        <w:t>Un numéro UIFN se compose d'un indicatif de pays à trois chiffres pour un service mondial, le 800, et d'un numéro d'abonné mondial (Global Subscriber Number, (GSN)) à huit chiffres, ce qui donne un format fixe de 11 chiffres (</w:t>
      </w:r>
      <w:r w:rsidR="00A04D8E" w:rsidRPr="00D725E6">
        <w:rPr>
          <w:rFonts w:ascii="Calibri" w:hAnsi="Calibri"/>
        </w:rPr>
        <w:t>l</w:t>
      </w:r>
      <w:r w:rsidR="009C43A0" w:rsidRPr="00D725E6">
        <w:rPr>
          <w:rFonts w:ascii="Calibri" w:hAnsi="Calibri"/>
        </w:rPr>
        <w:t>'appelant IFS doit composer un préfixe international avant le numéro UIFN).</w:t>
      </w:r>
    </w:p>
    <w:p w:rsidR="009C43A0" w:rsidRPr="009C43A0" w:rsidRDefault="009C43A0" w:rsidP="009C43A0">
      <w:pPr>
        <w:rPr>
          <w:rFonts w:ascii="Calibri" w:hAnsi="Calibri"/>
        </w:rPr>
      </w:pPr>
      <w:r w:rsidRPr="009C43A0">
        <w:rPr>
          <w:rFonts w:ascii="Calibri" w:hAnsi="Calibri"/>
        </w:rPr>
        <w:t>3</w:t>
      </w:r>
      <w:r w:rsidRPr="009C43A0">
        <w:rPr>
          <w:rFonts w:ascii="Calibri" w:hAnsi="Calibri"/>
        </w:rPr>
        <w:tab/>
        <w:t xml:space="preserve">Le Bureau de la normalisation des télécommunications (TSB) de l'UIT a été invité à assumer la fonction de service du Registre des numéros UIFN, chargé de traiter les demandes d'enregistrement et d'attribuer la partie GSN des numéros UIFN conformément aux dispositions de </w:t>
      </w:r>
      <w:proofErr w:type="gramStart"/>
      <w:r w:rsidRPr="009C43A0">
        <w:rPr>
          <w:rFonts w:ascii="Calibri" w:hAnsi="Calibri"/>
        </w:rPr>
        <w:t>la</w:t>
      </w:r>
      <w:proofErr w:type="gramEnd"/>
      <w:r w:rsidRPr="009C43A0">
        <w:rPr>
          <w:rFonts w:ascii="Calibri" w:hAnsi="Calibri"/>
        </w:rPr>
        <w:t xml:space="preserve"> Recommandation UIT</w:t>
      </w:r>
      <w:r w:rsidRPr="009C43A0">
        <w:rPr>
          <w:rFonts w:ascii="Calibri" w:hAnsi="Calibri"/>
        </w:rPr>
        <w:noBreakHyphen/>
        <w:t>T E.169.1 et de la Recommandation UIT</w:t>
      </w:r>
      <w:r w:rsidRPr="009C43A0">
        <w:rPr>
          <w:rFonts w:ascii="Calibri" w:hAnsi="Calibri"/>
        </w:rPr>
        <w:noBreakHyphen/>
        <w:t xml:space="preserve">T E.152 "Le service de libre appel international". A sa session de juin 1996, le Conseil de l'UIT a décidé d'établir un droit </w:t>
      </w:r>
      <w:r w:rsidRPr="009C43A0">
        <w:rPr>
          <w:rFonts w:ascii="Calibri" w:hAnsi="Calibri"/>
        </w:rPr>
        <w:lastRenderedPageBreak/>
        <w:t>d'enregistrement de 200 francs suisses par numéro attribué (Décision 464 du Conseil de l'UIT, session de 1996).</w:t>
      </w:r>
    </w:p>
    <w:p w:rsidR="009C43A0" w:rsidRPr="009C43A0" w:rsidRDefault="009C43A0" w:rsidP="009C43A0">
      <w:pPr>
        <w:rPr>
          <w:rFonts w:ascii="Calibri" w:hAnsi="Calibri"/>
        </w:rPr>
      </w:pPr>
      <w:r w:rsidRPr="009C43A0">
        <w:rPr>
          <w:rFonts w:ascii="Calibri" w:hAnsi="Calibri"/>
        </w:rPr>
        <w:t>4</w:t>
      </w:r>
      <w:r w:rsidRPr="009C43A0">
        <w:rPr>
          <w:rFonts w:ascii="Calibri" w:hAnsi="Calibri"/>
        </w:rPr>
        <w:tab/>
        <w:t xml:space="preserve">A sa session de 2017, le Conseil a décidé de continuer à percevoir des droits pour l'enregistrement des numéros universels de libre appel international (UIFN) et a fixé le montant du droit d'enregistrement à 300 francs suisses pour chaque numéro attribué. Il a par ailleurs décidé d'appliquer, pour les entités qui ne sont pas Membres du Secteur de l'UIT-T ou de l'UIT-R, un droit de gestion annuel de 100 francs suisses par numéro à compter du 1er janvier 2018 (Décision 600, Conseil de l'UIT, session de 2017). </w:t>
      </w:r>
    </w:p>
    <w:p w:rsidR="009C43A0" w:rsidRPr="009C43A0" w:rsidRDefault="009C43A0" w:rsidP="009C43A0">
      <w:pPr>
        <w:rPr>
          <w:rFonts w:ascii="Calibri" w:hAnsi="Calibri"/>
        </w:rPr>
      </w:pPr>
      <w:r w:rsidRPr="009C43A0">
        <w:rPr>
          <w:rFonts w:ascii="Calibri" w:hAnsi="Calibri"/>
        </w:rPr>
        <w:t>5</w:t>
      </w:r>
      <w:r w:rsidRPr="009C43A0">
        <w:rPr>
          <w:rFonts w:ascii="Calibri" w:hAnsi="Calibri"/>
        </w:rPr>
        <w:tab/>
        <w:t xml:space="preserve">Le droit annuel sera perçu sur la base du statut des numéros UIFN et en fonction de la qualité de membre ou de non-membre des fournisseurs de services primaires, à 00 h 00 (heure de Genève) le 1er janvier de chaque année à partir de 2018. Un droit de gestion annuel sera également perçu pour les numéros UIFN nouvellement réservés pendant l'année 2018 et au-delà, pour l'année 2018. En cas d'annulation, ce droit n'est pas remboursable. </w:t>
      </w:r>
    </w:p>
    <w:p w:rsidR="009C43A0" w:rsidRPr="009C43A0" w:rsidRDefault="009C43A0" w:rsidP="009C43A0">
      <w:pPr>
        <w:rPr>
          <w:rFonts w:ascii="Calibri" w:hAnsi="Calibri"/>
        </w:rPr>
      </w:pPr>
      <w:r w:rsidRPr="009C43A0">
        <w:rPr>
          <w:rFonts w:ascii="Calibri" w:hAnsi="Calibri"/>
        </w:rPr>
        <w:t>6</w:t>
      </w:r>
      <w:r w:rsidRPr="009C43A0">
        <w:rPr>
          <w:rFonts w:ascii="Calibri" w:hAnsi="Calibri"/>
        </w:rPr>
        <w:tab/>
        <w:t xml:space="preserve">Pour obtenir de plus amples informations sur les numéros UIFN réservés ou attribués, veuillez consulter le site à l'adresse: </w:t>
      </w:r>
      <w:hyperlink r:id="rId12" w:history="1">
        <w:r w:rsidRPr="009C43A0">
          <w:rPr>
            <w:rFonts w:ascii="Calibri" w:hAnsi="Calibri"/>
            <w:color w:val="0000FF"/>
            <w:u w:val="single"/>
          </w:rPr>
          <w:t>http://www.itu.int/en/ITU-T/inr/unum/Pages/uifndb.aspx</w:t>
        </w:r>
      </w:hyperlink>
      <w:r w:rsidRPr="009C43A0">
        <w:rPr>
          <w:rFonts w:ascii="Calibri" w:hAnsi="Calibri"/>
        </w:rPr>
        <w:t xml:space="preserve">. Par ailleurs, pour obtenir des informations générales concernant les numéros UIFN, veuillez consulter le site à l'adresse: </w:t>
      </w:r>
      <w:hyperlink r:id="rId13" w:history="1">
        <w:r w:rsidRPr="009C43A0">
          <w:rPr>
            <w:rFonts w:ascii="Calibri" w:hAnsi="Calibri"/>
            <w:color w:val="0000FF"/>
            <w:u w:val="single"/>
          </w:rPr>
          <w:t>http://www.itu.int/en/ITU-T/inr/unum/Pages/uifn.aspx</w:t>
        </w:r>
      </w:hyperlink>
      <w:r w:rsidRPr="009C43A0">
        <w:rPr>
          <w:rFonts w:ascii="Calibri" w:hAnsi="Calibri"/>
        </w:rPr>
        <w:t xml:space="preserve">. Pour les questions relatives aux membres, veuillez consulter le site à l'adresse: </w:t>
      </w:r>
      <w:hyperlink r:id="rId14" w:history="1">
        <w:r w:rsidRPr="009C43A0">
          <w:rPr>
            <w:rFonts w:ascii="Calibri" w:hAnsi="Calibri"/>
            <w:color w:val="0000FF"/>
            <w:u w:val="single"/>
          </w:rPr>
          <w:t>http://www.itu.int/online/mm/scripts/gensel8</w:t>
        </w:r>
      </w:hyperlink>
      <w:r w:rsidRPr="009C43A0">
        <w:rPr>
          <w:rFonts w:ascii="Calibri" w:hAnsi="Calibri"/>
        </w:rPr>
        <w:t>. Un Membre de Secteur est signalé par un "X" dans les colonnes "UIT-T" et/ou "UIT-R".</w:t>
      </w:r>
    </w:p>
    <w:p w:rsidR="009C43A0" w:rsidRPr="009C43A0" w:rsidRDefault="009C43A0" w:rsidP="009C43A0">
      <w:pPr>
        <w:rPr>
          <w:rFonts w:ascii="Calibri" w:hAnsi="Calibri"/>
        </w:rPr>
      </w:pPr>
      <w:r w:rsidRPr="009C43A0">
        <w:rPr>
          <w:rFonts w:ascii="Calibri" w:hAnsi="Calibri"/>
        </w:rPr>
        <w:t>7</w:t>
      </w:r>
      <w:r w:rsidRPr="009C43A0">
        <w:rPr>
          <w:rFonts w:ascii="Calibri" w:hAnsi="Calibri"/>
        </w:rPr>
        <w:tab/>
        <w:t>Veuillez faire parvenir vos observations à:</w:t>
      </w:r>
    </w:p>
    <w:p w:rsidR="009C43A0" w:rsidRPr="009C43A0" w:rsidRDefault="009C43A0" w:rsidP="009C43A0">
      <w:pPr>
        <w:spacing w:before="0"/>
        <w:ind w:left="851"/>
        <w:rPr>
          <w:rFonts w:ascii="Calibri" w:hAnsi="Calibri"/>
        </w:rPr>
      </w:pPr>
      <w:r w:rsidRPr="009C43A0">
        <w:rPr>
          <w:rFonts w:ascii="Calibri" w:hAnsi="Calibri"/>
        </w:rPr>
        <w:t xml:space="preserve">Service du Registre des numéros UIFN </w:t>
      </w:r>
    </w:p>
    <w:p w:rsidR="009C43A0" w:rsidRPr="009C43A0" w:rsidRDefault="009C43A0" w:rsidP="009C43A0">
      <w:pPr>
        <w:spacing w:before="0"/>
        <w:ind w:left="851"/>
        <w:rPr>
          <w:rFonts w:ascii="Calibri" w:hAnsi="Calibri"/>
        </w:rPr>
      </w:pPr>
      <w:r w:rsidRPr="009C43A0">
        <w:rPr>
          <w:rFonts w:ascii="Calibri" w:hAnsi="Calibri"/>
        </w:rPr>
        <w:t>Union internationale des télécommunications</w:t>
      </w:r>
    </w:p>
    <w:p w:rsidR="009C43A0" w:rsidRPr="009C43A0" w:rsidRDefault="009C43A0" w:rsidP="009C43A0">
      <w:pPr>
        <w:spacing w:before="0"/>
        <w:ind w:left="851"/>
        <w:rPr>
          <w:rFonts w:ascii="Calibri" w:hAnsi="Calibri"/>
        </w:rPr>
      </w:pPr>
      <w:r w:rsidRPr="009C43A0">
        <w:rPr>
          <w:rFonts w:ascii="Calibri" w:hAnsi="Calibri"/>
        </w:rPr>
        <w:t>Bureau de la normalisation des télécommunications</w:t>
      </w:r>
    </w:p>
    <w:p w:rsidR="009C43A0" w:rsidRPr="009C43A0" w:rsidRDefault="009C43A0" w:rsidP="009C43A0">
      <w:pPr>
        <w:spacing w:before="0"/>
        <w:ind w:left="851"/>
        <w:rPr>
          <w:rFonts w:ascii="Calibri" w:hAnsi="Calibri"/>
        </w:rPr>
      </w:pPr>
      <w:r w:rsidRPr="009C43A0">
        <w:rPr>
          <w:rFonts w:ascii="Calibri" w:hAnsi="Calibri"/>
        </w:rPr>
        <w:t xml:space="preserve">Place des Nations CH - 1211 GENEVE 20, Suisse </w:t>
      </w:r>
    </w:p>
    <w:p w:rsidR="009C43A0" w:rsidRPr="009C43A0" w:rsidRDefault="009C43A0" w:rsidP="009C43A0">
      <w:pPr>
        <w:spacing w:before="0"/>
        <w:ind w:left="851"/>
        <w:rPr>
          <w:rFonts w:ascii="Calibri" w:hAnsi="Calibri"/>
        </w:rPr>
      </w:pPr>
      <w:r w:rsidRPr="009C43A0">
        <w:rPr>
          <w:rFonts w:ascii="Calibri" w:hAnsi="Calibri"/>
        </w:rPr>
        <w:t>Tél.: +41 22 730 6220</w:t>
      </w:r>
    </w:p>
    <w:p w:rsidR="009C43A0" w:rsidRPr="009C43A0" w:rsidRDefault="009C43A0" w:rsidP="009C43A0">
      <w:pPr>
        <w:spacing w:before="0"/>
        <w:ind w:left="851"/>
        <w:rPr>
          <w:rFonts w:ascii="Calibri" w:hAnsi="Calibri"/>
        </w:rPr>
      </w:pPr>
      <w:r w:rsidRPr="009C43A0">
        <w:rPr>
          <w:rFonts w:ascii="Calibri" w:hAnsi="Calibri"/>
        </w:rPr>
        <w:t>Fax: +41 22 730 6200</w:t>
      </w:r>
    </w:p>
    <w:p w:rsidR="009C43A0" w:rsidRPr="009C43A0" w:rsidRDefault="009C43A0" w:rsidP="009C43A0">
      <w:pPr>
        <w:spacing w:before="0"/>
        <w:ind w:left="851"/>
        <w:rPr>
          <w:rFonts w:ascii="Calibri" w:hAnsi="Calibri"/>
        </w:rPr>
      </w:pPr>
      <w:r w:rsidRPr="009C43A0">
        <w:rPr>
          <w:rFonts w:ascii="Calibri" w:hAnsi="Calibri"/>
        </w:rPr>
        <w:t xml:space="preserve">Courriel: </w:t>
      </w:r>
      <w:hyperlink r:id="rId15" w:history="1">
        <w:r w:rsidRPr="009C43A0">
          <w:rPr>
            <w:rFonts w:ascii="Calibri" w:hAnsi="Calibri"/>
            <w:color w:val="0000FF"/>
            <w:u w:val="single"/>
          </w:rPr>
          <w:t>universalnumbers@itu.int</w:t>
        </w:r>
      </w:hyperlink>
    </w:p>
    <w:p w:rsidR="00343A84" w:rsidRPr="009C43A0" w:rsidRDefault="009C43A0" w:rsidP="009C43A0">
      <w:pPr>
        <w:rPr>
          <w:rFonts w:ascii="Calibri" w:hAnsi="Calibri"/>
        </w:rPr>
      </w:pPr>
      <w:r w:rsidRPr="009C43A0">
        <w:rPr>
          <w:rFonts w:ascii="Calibri" w:hAnsi="Calibri"/>
        </w:rPr>
        <w:t xml:space="preserve">Pour les questions relatives aux membres, veuillez prendre contact avec </w:t>
      </w:r>
      <w:hyperlink r:id="rId16" w:history="1">
        <w:r w:rsidRPr="009C43A0">
          <w:rPr>
            <w:rFonts w:ascii="Calibri" w:hAnsi="Calibri"/>
            <w:color w:val="0000FF"/>
            <w:u w:val="single"/>
          </w:rPr>
          <w:t>itu-tmembership@itu.int</w:t>
        </w:r>
      </w:hyperlink>
      <w:r w:rsidRPr="009C43A0">
        <w:rPr>
          <w:rFonts w:ascii="Calibri" w:hAnsi="Calibri"/>
        </w:rPr>
        <w:t>.</w:t>
      </w:r>
    </w:p>
    <w:p w:rsidR="005E11AF" w:rsidRDefault="005E11AF" w:rsidP="009C43A0">
      <w:pPr>
        <w:rPr>
          <w:rFonts w:asciiTheme="minorHAnsi" w:hAnsiTheme="minorHAnsi"/>
        </w:rPr>
      </w:pPr>
    </w:p>
    <w:p w:rsidR="00AA31D5" w:rsidRPr="009C43A0" w:rsidRDefault="00AA31D5" w:rsidP="009C43A0">
      <w:pPr>
        <w:rPr>
          <w:rFonts w:asciiTheme="minorHAnsi" w:hAnsiTheme="minorHAnsi"/>
        </w:rPr>
      </w:pPr>
      <w:bookmarkStart w:id="2" w:name="_GoBack"/>
      <w:bookmarkEnd w:id="2"/>
    </w:p>
    <w:p w:rsidR="00517A03" w:rsidRPr="009C43A0" w:rsidRDefault="00517A03" w:rsidP="009C43A0">
      <w:pPr>
        <w:rPr>
          <w:rFonts w:asciiTheme="minorHAnsi" w:hAnsiTheme="minorHAnsi"/>
        </w:rPr>
      </w:pPr>
      <w:r w:rsidRPr="009C43A0">
        <w:rPr>
          <w:rFonts w:asciiTheme="minorHAnsi" w:hAnsiTheme="minorHAnsi"/>
        </w:rPr>
        <w:t>Veuillez agréer, Madame, Monsieur, l</w:t>
      </w:r>
      <w:r w:rsidR="00167472" w:rsidRPr="009C43A0">
        <w:rPr>
          <w:rFonts w:asciiTheme="minorHAnsi" w:hAnsiTheme="minorHAnsi"/>
        </w:rPr>
        <w:t>'</w:t>
      </w:r>
      <w:r w:rsidRPr="009C43A0">
        <w:rPr>
          <w:rFonts w:asciiTheme="minorHAnsi" w:hAnsiTheme="minorHAnsi"/>
        </w:rPr>
        <w:t>assurance de ma haute considération.</w:t>
      </w:r>
    </w:p>
    <w:p w:rsidR="00517A03" w:rsidRPr="009C43A0" w:rsidRDefault="00423C21" w:rsidP="00AA31D5">
      <w:pPr>
        <w:spacing w:before="0"/>
        <w:ind w:right="-284"/>
        <w:rPr>
          <w:rFonts w:asciiTheme="minorHAnsi" w:hAnsiTheme="minorHAnsi"/>
        </w:rPr>
      </w:pPr>
      <w:r w:rsidRPr="009C43A0">
        <w:rPr>
          <w:rFonts w:asciiTheme="minorHAnsi" w:hAnsiTheme="minorHAnsi"/>
        </w:rPr>
        <w:t>Chaesub Lee</w:t>
      </w:r>
      <w:r w:rsidR="00517A03" w:rsidRPr="009C43A0">
        <w:rPr>
          <w:rFonts w:asciiTheme="minorHAnsi" w:hAnsiTheme="minorHAnsi"/>
        </w:rPr>
        <w:br/>
        <w:t>Directeur du Bureau de la</w:t>
      </w:r>
      <w:r w:rsidR="00517A03" w:rsidRPr="009C43A0">
        <w:rPr>
          <w:rFonts w:asciiTheme="minorHAnsi" w:hAnsiTheme="minorHAnsi"/>
        </w:rPr>
        <w:br/>
        <w:t>normalisation des télécommunications</w:t>
      </w:r>
    </w:p>
    <w:p w:rsidR="00517A03" w:rsidRPr="009C43A0" w:rsidRDefault="00517A03" w:rsidP="009C43A0">
      <w:pPr>
        <w:spacing w:before="360"/>
        <w:ind w:right="-284"/>
        <w:rPr>
          <w:rFonts w:asciiTheme="minorHAnsi" w:hAnsiTheme="minorHAnsi"/>
          <w:bCs/>
        </w:rPr>
      </w:pPr>
    </w:p>
    <w:sectPr w:rsidR="00517A03" w:rsidRPr="009C43A0" w:rsidSect="00A15179">
      <w:head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A84" w:rsidRDefault="00343A84">
      <w:r>
        <w:separator/>
      </w:r>
    </w:p>
  </w:endnote>
  <w:endnote w:type="continuationSeparator" w:id="0">
    <w:p w:rsidR="00343A84" w:rsidRDefault="0034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C72C89">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A84" w:rsidRDefault="00343A84">
      <w:r>
        <w:t>____________________</w:t>
      </w:r>
    </w:p>
  </w:footnote>
  <w:footnote w:type="continuationSeparator" w:id="0">
    <w:p w:rsidR="00343A84" w:rsidRDefault="00343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AA31D5"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EB003B6"/>
    <w:multiLevelType w:val="hybridMultilevel"/>
    <w:tmpl w:val="AE1E55D6"/>
    <w:lvl w:ilvl="0" w:tplc="57E0B1CE">
      <w:start w:val="1"/>
      <w:numFmt w:val="decimal"/>
      <w:lvlText w:val="%1"/>
      <w:lvlJc w:val="left"/>
      <w:pPr>
        <w:ind w:left="1152" w:hanging="792"/>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84"/>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1C794D"/>
    <w:rsid w:val="002152A3"/>
    <w:rsid w:val="002970F2"/>
    <w:rsid w:val="002E395D"/>
    <w:rsid w:val="003131F0"/>
    <w:rsid w:val="00333A80"/>
    <w:rsid w:val="00341117"/>
    <w:rsid w:val="00343A84"/>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5E11AF"/>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C43A0"/>
    <w:rsid w:val="009D51FA"/>
    <w:rsid w:val="009F1E23"/>
    <w:rsid w:val="00A04D8E"/>
    <w:rsid w:val="00A15179"/>
    <w:rsid w:val="00A51537"/>
    <w:rsid w:val="00A5280F"/>
    <w:rsid w:val="00A60FC1"/>
    <w:rsid w:val="00A97C37"/>
    <w:rsid w:val="00AA31D5"/>
    <w:rsid w:val="00AC37B5"/>
    <w:rsid w:val="00AD752F"/>
    <w:rsid w:val="00AF08A4"/>
    <w:rsid w:val="00B27B41"/>
    <w:rsid w:val="00B329F2"/>
    <w:rsid w:val="00B42659"/>
    <w:rsid w:val="00B8573E"/>
    <w:rsid w:val="00BB24C0"/>
    <w:rsid w:val="00C26F2E"/>
    <w:rsid w:val="00C302E3"/>
    <w:rsid w:val="00C45376"/>
    <w:rsid w:val="00C72C89"/>
    <w:rsid w:val="00C9028F"/>
    <w:rsid w:val="00CA0416"/>
    <w:rsid w:val="00CB1125"/>
    <w:rsid w:val="00CD042E"/>
    <w:rsid w:val="00CF2560"/>
    <w:rsid w:val="00CF5B46"/>
    <w:rsid w:val="00D46B68"/>
    <w:rsid w:val="00D542A5"/>
    <w:rsid w:val="00D725E6"/>
    <w:rsid w:val="00DC3D47"/>
    <w:rsid w:val="00DD77DA"/>
    <w:rsid w:val="00E06C61"/>
    <w:rsid w:val="00E13DB3"/>
    <w:rsid w:val="00E2408B"/>
    <w:rsid w:val="00E62CEA"/>
    <w:rsid w:val="00E72AE1"/>
    <w:rsid w:val="00ED6A7A"/>
    <w:rsid w:val="00EE4C36"/>
    <w:rsid w:val="00F346CE"/>
    <w:rsid w:val="00F34F98"/>
    <w:rsid w:val="00F40540"/>
    <w:rsid w:val="00F44123"/>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5BBD228-A5D5-4BEC-8C25-CDEF0E77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D72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inr/unum/Pages/uifn.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inr/unum/Pages/uifndb.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tu-tmembership@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T-REC-E.152-200605-I" TargetMode="External"/><Relationship Id="rId5" Type="http://schemas.openxmlformats.org/officeDocument/2006/relationships/webSettings" Target="webSettings.xml"/><Relationship Id="rId15" Type="http://schemas.openxmlformats.org/officeDocument/2006/relationships/hyperlink" Target="mailto:universalnumbers@itu.int" TargetMode="External"/><Relationship Id="rId10" Type="http://schemas.openxmlformats.org/officeDocument/2006/relationships/hyperlink" Target="http://www.itu.int/rec/T-REC-E.169.1-20010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www.itu.int/online/mm/scripts/gensel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D5329-5D78-4B9F-BF97-FD616681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TotalTime>
  <Pages>2</Pages>
  <Words>675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4914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4</cp:revision>
  <cp:lastPrinted>2017-08-22T10:32:00Z</cp:lastPrinted>
  <dcterms:created xsi:type="dcterms:W3CDTF">2017-08-22T08:14:00Z</dcterms:created>
  <dcterms:modified xsi:type="dcterms:W3CDTF">2017-08-22T10:32:00Z</dcterms:modified>
</cp:coreProperties>
</file>