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002F36A6" w14:textId="77777777" w:rsidTr="00F01D97">
        <w:trPr>
          <w:cantSplit/>
          <w:trHeight w:val="80"/>
        </w:trPr>
        <w:tc>
          <w:tcPr>
            <w:tcW w:w="1276" w:type="dxa"/>
            <w:gridSpan w:val="2"/>
            <w:vAlign w:val="center"/>
          </w:tcPr>
          <w:p w14:paraId="3E8C36A3"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7DE5B1EE" wp14:editId="6FE80167">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2418D3F9"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6788B93E"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3376BCD" w14:textId="77777777" w:rsidR="00344BEA" w:rsidRPr="00F50108" w:rsidRDefault="00344BEA" w:rsidP="00344BEA">
            <w:pPr>
              <w:spacing w:before="0"/>
              <w:jc w:val="right"/>
              <w:rPr>
                <w:rFonts w:ascii="Verdana" w:hAnsi="Verdana"/>
                <w:color w:val="FFFFFF"/>
                <w:sz w:val="26"/>
                <w:szCs w:val="26"/>
              </w:rPr>
            </w:pPr>
          </w:p>
        </w:tc>
      </w:tr>
      <w:tr w:rsidR="003D38E3" w14:paraId="7999E511" w14:textId="77777777" w:rsidTr="00A5354B">
        <w:trPr>
          <w:cantSplit/>
          <w:trHeight w:val="80"/>
        </w:trPr>
        <w:tc>
          <w:tcPr>
            <w:tcW w:w="5387" w:type="dxa"/>
            <w:gridSpan w:val="3"/>
            <w:vAlign w:val="center"/>
          </w:tcPr>
          <w:p w14:paraId="2E502100" w14:textId="77777777" w:rsidR="003D38E3" w:rsidRDefault="003D38E3" w:rsidP="00932E45">
            <w:pPr>
              <w:pStyle w:val="Tabletext"/>
              <w:jc w:val="right"/>
            </w:pPr>
          </w:p>
        </w:tc>
        <w:tc>
          <w:tcPr>
            <w:tcW w:w="4394" w:type="dxa"/>
            <w:gridSpan w:val="2"/>
            <w:vAlign w:val="center"/>
          </w:tcPr>
          <w:p w14:paraId="530ECB4B" w14:textId="77777777" w:rsidR="003D38E3" w:rsidRDefault="003D38E3" w:rsidP="003E3B69">
            <w:pPr>
              <w:pStyle w:val="Tabletext"/>
              <w:spacing w:before="480" w:after="120"/>
            </w:pPr>
            <w:r>
              <w:t xml:space="preserve">Geneva, </w:t>
            </w:r>
            <w:r w:rsidR="00071966" w:rsidRPr="003260DF">
              <w:t>1</w:t>
            </w:r>
            <w:r w:rsidR="003E3B69" w:rsidRPr="003260DF">
              <w:t>3</w:t>
            </w:r>
            <w:r w:rsidR="003824B7" w:rsidRPr="003260DF">
              <w:t xml:space="preserve"> September 2017</w:t>
            </w:r>
          </w:p>
        </w:tc>
      </w:tr>
      <w:tr w:rsidR="00932E45" w:rsidRPr="00FB2CFF" w14:paraId="2F42E937" w14:textId="77777777" w:rsidTr="00A5354B">
        <w:trPr>
          <w:cantSplit/>
          <w:trHeight w:val="700"/>
        </w:trPr>
        <w:tc>
          <w:tcPr>
            <w:tcW w:w="1143" w:type="dxa"/>
          </w:tcPr>
          <w:p w14:paraId="1FF5C1CD" w14:textId="77777777" w:rsidR="00932E45" w:rsidRPr="00F36AC4" w:rsidRDefault="00932E45" w:rsidP="0088403A">
            <w:pPr>
              <w:pStyle w:val="Tabletext"/>
              <w:rPr>
                <w:rFonts w:ascii="Futura Lt BT" w:hAnsi="Futura Lt BT"/>
              </w:rPr>
            </w:pPr>
            <w:r w:rsidRPr="00F36AC4">
              <w:t>Ref:</w:t>
            </w:r>
          </w:p>
        </w:tc>
        <w:tc>
          <w:tcPr>
            <w:tcW w:w="4244" w:type="dxa"/>
            <w:gridSpan w:val="2"/>
          </w:tcPr>
          <w:p w14:paraId="32189C6E" w14:textId="77777777" w:rsidR="00932E45" w:rsidRPr="00F36AC4" w:rsidRDefault="00932E45" w:rsidP="00775267">
            <w:pPr>
              <w:pStyle w:val="Tabletext"/>
              <w:rPr>
                <w:b/>
              </w:rPr>
            </w:pPr>
            <w:r w:rsidRPr="00F36AC4">
              <w:rPr>
                <w:b/>
              </w:rPr>
              <w:t xml:space="preserve">TSB Circular </w:t>
            </w:r>
            <w:r w:rsidR="00775267">
              <w:rPr>
                <w:b/>
              </w:rPr>
              <w:t>43</w:t>
            </w:r>
          </w:p>
          <w:p w14:paraId="75360252" w14:textId="77777777" w:rsidR="00932E45" w:rsidRPr="00F36AC4" w:rsidRDefault="002F4914" w:rsidP="005F1652">
            <w:pPr>
              <w:pStyle w:val="Tabletext"/>
            </w:pPr>
            <w:r>
              <w:t xml:space="preserve">TSB </w:t>
            </w:r>
            <w:r w:rsidR="005F1652">
              <w:t>Events</w:t>
            </w:r>
            <w:r>
              <w:t>/</w:t>
            </w:r>
            <w:r w:rsidR="003824B7">
              <w:t>DA</w:t>
            </w:r>
          </w:p>
        </w:tc>
        <w:tc>
          <w:tcPr>
            <w:tcW w:w="4394" w:type="dxa"/>
            <w:gridSpan w:val="2"/>
            <w:vMerge w:val="restart"/>
          </w:tcPr>
          <w:p w14:paraId="3404063E" w14:textId="77777777" w:rsidR="005A3191" w:rsidRPr="005A3191" w:rsidRDefault="005A3191" w:rsidP="00222D56">
            <w:pPr>
              <w:pStyle w:val="Tabletext"/>
              <w:ind w:left="283" w:hanging="283"/>
              <w:rPr>
                <w:b/>
                <w:bCs/>
              </w:rPr>
            </w:pPr>
            <w:bookmarkStart w:id="1" w:name="Addressee_E"/>
            <w:bookmarkEnd w:id="1"/>
            <w:r w:rsidRPr="005A3191">
              <w:rPr>
                <w:b/>
                <w:bCs/>
              </w:rPr>
              <w:t>To:</w:t>
            </w:r>
          </w:p>
          <w:p w14:paraId="19703525" w14:textId="6E6B95D3" w:rsidR="00932E45" w:rsidRDefault="00FB2CFF" w:rsidP="00222D56">
            <w:pPr>
              <w:pStyle w:val="Tabletext"/>
              <w:ind w:left="283" w:hanging="283"/>
            </w:pPr>
            <w:r>
              <w:t>-</w:t>
            </w:r>
            <w:r>
              <w:tab/>
            </w:r>
            <w:r w:rsidR="00932E45">
              <w:t>Administrations of Member States of the Union;</w:t>
            </w:r>
          </w:p>
          <w:p w14:paraId="00B37DE6" w14:textId="22C9CACC" w:rsidR="00932E45" w:rsidRPr="00FB2CFF" w:rsidRDefault="00FB2CFF" w:rsidP="00222D56">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ITU-T Sector Members;</w:t>
            </w:r>
          </w:p>
          <w:p w14:paraId="00F18F8A" w14:textId="3F62538B" w:rsidR="00932E45" w:rsidRPr="00FB2CFF" w:rsidRDefault="00FB2CFF" w:rsidP="00FB2CFF">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ITU-T Associates;</w:t>
            </w:r>
          </w:p>
          <w:p w14:paraId="4E1C5057" w14:textId="208307F2" w:rsidR="00932E45" w:rsidRPr="00FB2CFF" w:rsidRDefault="00FB2CFF" w:rsidP="00FB2CFF">
            <w:pPr>
              <w:pStyle w:val="Tabletext"/>
              <w:ind w:left="283" w:hanging="283"/>
              <w:rPr>
                <w:lang w:val="fr-CH"/>
              </w:rPr>
            </w:pPr>
            <w:r w:rsidRPr="00FB2CFF">
              <w:rPr>
                <w:color w:val="000000"/>
                <w:lang w:val="fr-CH"/>
              </w:rPr>
              <w:t>-</w:t>
            </w:r>
            <w:r w:rsidRPr="00FB2CFF">
              <w:rPr>
                <w:color w:val="000000"/>
                <w:lang w:val="fr-CH"/>
              </w:rPr>
              <w:tab/>
            </w:r>
            <w:r w:rsidR="00932E45" w:rsidRPr="00FB2CFF">
              <w:rPr>
                <w:color w:val="000000"/>
                <w:lang w:val="fr-CH"/>
              </w:rPr>
              <w:t>ITU Academia</w:t>
            </w:r>
          </w:p>
        </w:tc>
      </w:tr>
      <w:tr w:rsidR="00932E45" w14:paraId="418F10D4" w14:textId="77777777" w:rsidTr="00A5354B">
        <w:trPr>
          <w:cantSplit/>
          <w:trHeight w:val="289"/>
        </w:trPr>
        <w:tc>
          <w:tcPr>
            <w:tcW w:w="1143" w:type="dxa"/>
          </w:tcPr>
          <w:p w14:paraId="34F9B8C6" w14:textId="77777777" w:rsidR="00932E45" w:rsidRPr="00F36AC4" w:rsidRDefault="00932E45" w:rsidP="009B6449">
            <w:pPr>
              <w:pStyle w:val="Tabletext"/>
            </w:pPr>
            <w:r w:rsidRPr="00F36AC4">
              <w:t>Contact</w:t>
            </w:r>
            <w:r>
              <w:t>:</w:t>
            </w:r>
          </w:p>
        </w:tc>
        <w:tc>
          <w:tcPr>
            <w:tcW w:w="4244" w:type="dxa"/>
            <w:gridSpan w:val="2"/>
          </w:tcPr>
          <w:p w14:paraId="6B325CF1" w14:textId="77777777" w:rsidR="00932E45" w:rsidRPr="00F36AC4" w:rsidRDefault="001E1011" w:rsidP="009B6449">
            <w:pPr>
              <w:pStyle w:val="Tabletext"/>
              <w:rPr>
                <w:b/>
              </w:rPr>
            </w:pPr>
            <w:r>
              <w:rPr>
                <w:b/>
              </w:rPr>
              <w:t>Denis Andreev</w:t>
            </w:r>
          </w:p>
        </w:tc>
        <w:tc>
          <w:tcPr>
            <w:tcW w:w="4394" w:type="dxa"/>
            <w:gridSpan w:val="2"/>
            <w:vMerge/>
          </w:tcPr>
          <w:p w14:paraId="062481AA" w14:textId="77777777" w:rsidR="00932E45" w:rsidRDefault="00932E45" w:rsidP="00932E45">
            <w:pPr>
              <w:pStyle w:val="Tabletext"/>
              <w:ind w:left="142" w:hanging="142"/>
            </w:pPr>
          </w:p>
        </w:tc>
      </w:tr>
      <w:tr w:rsidR="00932E45" w14:paraId="0003D628" w14:textId="77777777" w:rsidTr="00A5354B">
        <w:trPr>
          <w:cantSplit/>
          <w:trHeight w:val="221"/>
        </w:trPr>
        <w:tc>
          <w:tcPr>
            <w:tcW w:w="1143" w:type="dxa"/>
          </w:tcPr>
          <w:p w14:paraId="28856617" w14:textId="77777777" w:rsidR="00932E45" w:rsidRPr="00F36AC4" w:rsidRDefault="00932E45" w:rsidP="009B6449">
            <w:pPr>
              <w:pStyle w:val="Tabletext"/>
            </w:pPr>
            <w:r w:rsidRPr="00F36AC4">
              <w:t>Tel:</w:t>
            </w:r>
          </w:p>
        </w:tc>
        <w:tc>
          <w:tcPr>
            <w:tcW w:w="4244" w:type="dxa"/>
            <w:gridSpan w:val="2"/>
          </w:tcPr>
          <w:p w14:paraId="20AA485D" w14:textId="77777777" w:rsidR="00932E45" w:rsidRPr="00F36AC4" w:rsidRDefault="00932E45" w:rsidP="003824B7">
            <w:pPr>
              <w:pStyle w:val="Tabletext"/>
              <w:rPr>
                <w:b/>
              </w:rPr>
            </w:pPr>
            <w:r w:rsidRPr="00F36AC4">
              <w:t>+41 22 730</w:t>
            </w:r>
            <w:r w:rsidR="0024314F">
              <w:t xml:space="preserve"> </w:t>
            </w:r>
            <w:r w:rsidR="002F4914">
              <w:t>5</w:t>
            </w:r>
            <w:r w:rsidR="003824B7">
              <w:t>780</w:t>
            </w:r>
          </w:p>
        </w:tc>
        <w:tc>
          <w:tcPr>
            <w:tcW w:w="4394" w:type="dxa"/>
            <w:gridSpan w:val="2"/>
            <w:vMerge/>
          </w:tcPr>
          <w:p w14:paraId="3FA6E09E" w14:textId="77777777" w:rsidR="00932E45" w:rsidRDefault="00932E45" w:rsidP="00932E45">
            <w:pPr>
              <w:pStyle w:val="Tabletext"/>
              <w:ind w:left="142" w:hanging="142"/>
            </w:pPr>
          </w:p>
        </w:tc>
      </w:tr>
      <w:tr w:rsidR="00932E45" w14:paraId="0E802A8C" w14:textId="77777777" w:rsidTr="00A5354B">
        <w:trPr>
          <w:cantSplit/>
          <w:trHeight w:val="282"/>
        </w:trPr>
        <w:tc>
          <w:tcPr>
            <w:tcW w:w="1143" w:type="dxa"/>
          </w:tcPr>
          <w:p w14:paraId="2E3B7E52" w14:textId="77777777" w:rsidR="00932E45" w:rsidRPr="00F36AC4" w:rsidRDefault="00932E45" w:rsidP="009B6449">
            <w:pPr>
              <w:pStyle w:val="Tabletext"/>
            </w:pPr>
            <w:r w:rsidRPr="00F36AC4">
              <w:t>Fax:</w:t>
            </w:r>
          </w:p>
        </w:tc>
        <w:tc>
          <w:tcPr>
            <w:tcW w:w="4244" w:type="dxa"/>
            <w:gridSpan w:val="2"/>
          </w:tcPr>
          <w:p w14:paraId="3B69D5B3" w14:textId="77777777" w:rsidR="00932E45" w:rsidRPr="00F36AC4" w:rsidRDefault="00932E45" w:rsidP="009B6449">
            <w:pPr>
              <w:pStyle w:val="Tabletext"/>
              <w:rPr>
                <w:b/>
              </w:rPr>
            </w:pPr>
            <w:r w:rsidRPr="00F36AC4">
              <w:t>+41 22 730 5853</w:t>
            </w:r>
          </w:p>
        </w:tc>
        <w:tc>
          <w:tcPr>
            <w:tcW w:w="4394" w:type="dxa"/>
            <w:gridSpan w:val="2"/>
            <w:vMerge/>
          </w:tcPr>
          <w:p w14:paraId="66380762" w14:textId="77777777" w:rsidR="00932E45" w:rsidRDefault="00932E45" w:rsidP="00932E45">
            <w:pPr>
              <w:pStyle w:val="Tabletext"/>
              <w:ind w:left="142" w:hanging="142"/>
            </w:pPr>
          </w:p>
        </w:tc>
      </w:tr>
      <w:tr w:rsidR="00870336" w14:paraId="61510974" w14:textId="77777777" w:rsidTr="00A5354B">
        <w:trPr>
          <w:cantSplit/>
          <w:trHeight w:val="1381"/>
        </w:trPr>
        <w:tc>
          <w:tcPr>
            <w:tcW w:w="1143" w:type="dxa"/>
          </w:tcPr>
          <w:p w14:paraId="65ECFE92" w14:textId="77777777" w:rsidR="0087300D" w:rsidRPr="00F36AC4" w:rsidRDefault="0087300D" w:rsidP="009B6449">
            <w:pPr>
              <w:pStyle w:val="Tabletext"/>
            </w:pPr>
            <w:r w:rsidRPr="00F36AC4">
              <w:t>E-mail:</w:t>
            </w:r>
          </w:p>
        </w:tc>
        <w:tc>
          <w:tcPr>
            <w:tcW w:w="4244" w:type="dxa"/>
            <w:gridSpan w:val="2"/>
          </w:tcPr>
          <w:p w14:paraId="4FEF0C57" w14:textId="77777777" w:rsidR="0087300D" w:rsidRPr="00F36AC4" w:rsidRDefault="000717D3" w:rsidP="003824B7">
            <w:pPr>
              <w:pStyle w:val="Tabletext"/>
            </w:pPr>
            <w:hyperlink r:id="rId9" w:history="1">
              <w:r w:rsidR="003824B7" w:rsidRPr="00EF3078">
                <w:rPr>
                  <w:rStyle w:val="Hyperlink"/>
                  <w:szCs w:val="22"/>
                </w:rPr>
                <w:t>tsbevents@itu.int</w:t>
              </w:r>
            </w:hyperlink>
            <w:r w:rsidR="0087300D" w:rsidRPr="00F36AC4">
              <w:t xml:space="preserve"> </w:t>
            </w:r>
          </w:p>
        </w:tc>
        <w:tc>
          <w:tcPr>
            <w:tcW w:w="4394" w:type="dxa"/>
            <w:gridSpan w:val="2"/>
          </w:tcPr>
          <w:p w14:paraId="20B955A0" w14:textId="53FE4552" w:rsidR="0087300D" w:rsidRDefault="0087300D" w:rsidP="009B6449">
            <w:pPr>
              <w:pStyle w:val="Tabletext"/>
              <w:rPr>
                <w:b/>
              </w:rPr>
            </w:pPr>
            <w:r>
              <w:rPr>
                <w:b/>
              </w:rPr>
              <w:t>Copy</w:t>
            </w:r>
            <w:r w:rsidR="00A45B1F">
              <w:rPr>
                <w:b/>
              </w:rPr>
              <w:t xml:space="preserve"> to</w:t>
            </w:r>
            <w:r>
              <w:rPr>
                <w:b/>
              </w:rPr>
              <w:t>:</w:t>
            </w:r>
          </w:p>
          <w:p w14:paraId="0116A3CF" w14:textId="7416576A" w:rsidR="00932E45" w:rsidRDefault="0087300D" w:rsidP="00A2003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the Chairman and Vice-Chairmen of ITU-T Study Groups;</w:t>
            </w:r>
          </w:p>
          <w:p w14:paraId="5C96F704" w14:textId="3D4E3B2D"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the Director of the Telecommunication Development Bureau;</w:t>
            </w:r>
          </w:p>
          <w:p w14:paraId="268F44D9" w14:textId="43E68385"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the Director of the Radiocommunication Bureau</w:t>
            </w:r>
          </w:p>
        </w:tc>
      </w:tr>
      <w:tr w:rsidR="00222D56" w:rsidRPr="009B6449" w14:paraId="7172702B" w14:textId="77777777" w:rsidTr="00A5354B">
        <w:trPr>
          <w:cantSplit/>
          <w:trHeight w:val="80"/>
        </w:trPr>
        <w:tc>
          <w:tcPr>
            <w:tcW w:w="1143" w:type="dxa"/>
          </w:tcPr>
          <w:p w14:paraId="7CE4920F" w14:textId="77777777" w:rsidR="00222D56" w:rsidRPr="009B6449" w:rsidRDefault="00222D56" w:rsidP="009B6449">
            <w:pPr>
              <w:pStyle w:val="Tabletext"/>
            </w:pPr>
            <w:r w:rsidRPr="009B6449">
              <w:t>Subject:</w:t>
            </w:r>
          </w:p>
        </w:tc>
        <w:tc>
          <w:tcPr>
            <w:tcW w:w="8638" w:type="dxa"/>
            <w:gridSpan w:val="4"/>
          </w:tcPr>
          <w:p w14:paraId="67C4515E" w14:textId="77777777" w:rsidR="00222D56" w:rsidRPr="009B6449" w:rsidRDefault="00FD1438" w:rsidP="00DB7DA6">
            <w:pPr>
              <w:pStyle w:val="Tabletext"/>
            </w:pPr>
            <w:r>
              <w:rPr>
                <w:b/>
                <w:bCs/>
              </w:rPr>
              <w:t>W</w:t>
            </w:r>
            <w:r w:rsidR="003824B7">
              <w:rPr>
                <w:b/>
                <w:bCs/>
              </w:rPr>
              <w:t xml:space="preserve">orkshop on </w:t>
            </w:r>
            <w:r w:rsidR="00DB7DA6">
              <w:rPr>
                <w:b/>
                <w:bCs/>
              </w:rPr>
              <w:t>“C</w:t>
            </w:r>
            <w:r w:rsidR="00192257" w:rsidRPr="00192257">
              <w:rPr>
                <w:b/>
                <w:bCs/>
              </w:rPr>
              <w:t>ontrol plane of IMT-2020 and emerging networks. Current issues and the way forward</w:t>
            </w:r>
            <w:r w:rsidR="00DB7DA6">
              <w:rPr>
                <w:b/>
                <w:bCs/>
              </w:rPr>
              <w:t>”</w:t>
            </w:r>
            <w:r w:rsidR="002F4914">
              <w:rPr>
                <w:b/>
                <w:bCs/>
              </w:rPr>
              <w:br/>
              <w:t xml:space="preserve">Geneva, Switzerland, </w:t>
            </w:r>
            <w:r w:rsidR="003824B7">
              <w:rPr>
                <w:b/>
                <w:bCs/>
              </w:rPr>
              <w:t>15 November 2017</w:t>
            </w:r>
          </w:p>
        </w:tc>
      </w:tr>
    </w:tbl>
    <w:p w14:paraId="4E460679" w14:textId="77777777" w:rsidR="0087300D" w:rsidRDefault="0087300D" w:rsidP="0013103F">
      <w:pPr>
        <w:pStyle w:val="Normalaftertitle0"/>
        <w:spacing w:before="360"/>
      </w:pPr>
      <w:bookmarkStart w:id="2" w:name="StartTyping_E"/>
      <w:bookmarkEnd w:id="2"/>
      <w:r>
        <w:t>Dear Sir/Madam,</w:t>
      </w:r>
    </w:p>
    <w:p w14:paraId="6F733CAD" w14:textId="77777777" w:rsidR="003824B7" w:rsidRPr="003824B7" w:rsidRDefault="0087300D" w:rsidP="00DB7DA6">
      <w:pPr>
        <w:rPr>
          <w:bCs/>
          <w:lang w:val="en-US"/>
        </w:rPr>
      </w:pPr>
      <w:bookmarkStart w:id="3" w:name="suitetext"/>
      <w:bookmarkStart w:id="4" w:name="text"/>
      <w:bookmarkEnd w:id="3"/>
      <w:bookmarkEnd w:id="4"/>
      <w:r>
        <w:rPr>
          <w:bCs/>
        </w:rPr>
        <w:t>1</w:t>
      </w:r>
      <w:r>
        <w:tab/>
        <w:t xml:space="preserve">I would like to inform you that </w:t>
      </w:r>
      <w:r w:rsidR="003824B7" w:rsidRPr="00ED26D3">
        <w:t>the</w:t>
      </w:r>
      <w:r w:rsidR="003824B7">
        <w:rPr>
          <w:b/>
          <w:bCs/>
        </w:rPr>
        <w:t xml:space="preserve"> </w:t>
      </w:r>
      <w:r w:rsidR="00864099">
        <w:rPr>
          <w:b/>
          <w:bCs/>
        </w:rPr>
        <w:t>W</w:t>
      </w:r>
      <w:r w:rsidR="003824B7" w:rsidRPr="003824B7">
        <w:rPr>
          <w:b/>
          <w:bCs/>
        </w:rPr>
        <w:t xml:space="preserve">orkshop on </w:t>
      </w:r>
      <w:r w:rsidR="00DB7DA6">
        <w:rPr>
          <w:b/>
          <w:bCs/>
        </w:rPr>
        <w:t>“C</w:t>
      </w:r>
      <w:r w:rsidR="00192257" w:rsidRPr="00192257">
        <w:rPr>
          <w:b/>
          <w:bCs/>
        </w:rPr>
        <w:t>ontrol plane of IMT-2020 and emerging networks. Current issues and the way forward</w:t>
      </w:r>
      <w:r w:rsidR="00DB7DA6">
        <w:rPr>
          <w:b/>
          <w:bCs/>
        </w:rPr>
        <w:t>”</w:t>
      </w:r>
      <w:r w:rsidR="00ED26D3" w:rsidRPr="00DB7DA6">
        <w:t>,</w:t>
      </w:r>
      <w:r w:rsidR="003824B7">
        <w:t xml:space="preserve"> </w:t>
      </w:r>
      <w:r>
        <w:t xml:space="preserve">will take place at ITU headquarters, Geneva, </w:t>
      </w:r>
      <w:r w:rsidR="002F4914">
        <w:t xml:space="preserve">on </w:t>
      </w:r>
      <w:r w:rsidR="003824B7">
        <w:rPr>
          <w:b/>
          <w:bCs/>
        </w:rPr>
        <w:t>15 November 2017</w:t>
      </w:r>
      <w:r w:rsidR="00DB7DA6">
        <w:rPr>
          <w:b/>
          <w:bCs/>
        </w:rPr>
        <w:t>.</w:t>
      </w:r>
    </w:p>
    <w:p w14:paraId="32EBA831" w14:textId="77777777" w:rsidR="00102391" w:rsidRDefault="00DB7DA6" w:rsidP="005A535E">
      <w:r>
        <w:t xml:space="preserve">This Workshop will take place during </w:t>
      </w:r>
      <w:r w:rsidR="005A535E">
        <w:t xml:space="preserve">the </w:t>
      </w:r>
      <w:r>
        <w:t xml:space="preserve">next ITU-T </w:t>
      </w:r>
      <w:r w:rsidRPr="00DB7DA6">
        <w:t xml:space="preserve">SG11 </w:t>
      </w:r>
      <w:r w:rsidR="00102391">
        <w:t xml:space="preserve">(8-17 November 2017) and ITU-T SG13 </w:t>
      </w:r>
      <w:r w:rsidR="00205948">
        <w:br/>
      </w:r>
      <w:r w:rsidR="00102391">
        <w:t xml:space="preserve">(6-17 November 2017) </w:t>
      </w:r>
      <w:r w:rsidRPr="00DB7DA6">
        <w:t>meeting</w:t>
      </w:r>
      <w:r w:rsidR="00102391">
        <w:t>s</w:t>
      </w:r>
      <w:r w:rsidRPr="00DB7DA6">
        <w:t xml:space="preserve"> </w:t>
      </w:r>
      <w:r>
        <w:t xml:space="preserve">and give experts of </w:t>
      </w:r>
      <w:r w:rsidR="00102391">
        <w:t xml:space="preserve">both SGs </w:t>
      </w:r>
      <w:r w:rsidR="00CB5AE2">
        <w:t>a</w:t>
      </w:r>
      <w:r w:rsidR="00102391">
        <w:t xml:space="preserve">s well as other </w:t>
      </w:r>
      <w:r w:rsidR="00CB5AE2">
        <w:t xml:space="preserve">interested parties </w:t>
      </w:r>
      <w:r w:rsidR="005A535E">
        <w:t xml:space="preserve">a chance </w:t>
      </w:r>
      <w:r>
        <w:t xml:space="preserve">to exchange their views on current and future </w:t>
      </w:r>
      <w:r w:rsidR="00102391">
        <w:t>ITU-T</w:t>
      </w:r>
      <w:r>
        <w:t xml:space="preserve"> activities </w:t>
      </w:r>
      <w:r w:rsidR="00CB5AE2">
        <w:t>related to control plane and protocols to be used in</w:t>
      </w:r>
      <w:r>
        <w:t xml:space="preserve"> 5G</w:t>
      </w:r>
      <w:r w:rsidR="00CB5AE2">
        <w:t>-based networks</w:t>
      </w:r>
      <w:r>
        <w:t>.</w:t>
      </w:r>
    </w:p>
    <w:p w14:paraId="15A036A5" w14:textId="77777777" w:rsidR="00DB7DA6" w:rsidRDefault="00DB7DA6" w:rsidP="00102391">
      <w:r>
        <w:t xml:space="preserve">More details about </w:t>
      </w:r>
      <w:r w:rsidR="00205948">
        <w:t xml:space="preserve">the </w:t>
      </w:r>
      <w:r>
        <w:t xml:space="preserve">ITU-T SG11 meeting </w:t>
      </w:r>
      <w:r w:rsidR="00102391">
        <w:t>are</w:t>
      </w:r>
      <w:r>
        <w:t xml:space="preserve"> available at: </w:t>
      </w:r>
      <w:hyperlink r:id="rId10" w:history="1">
        <w:r w:rsidRPr="00E37CC3">
          <w:rPr>
            <w:rStyle w:val="Hyperlink"/>
          </w:rPr>
          <w:t>http://itu.int/go/tsg11</w:t>
        </w:r>
      </w:hyperlink>
      <w:r>
        <w:t>.</w:t>
      </w:r>
    </w:p>
    <w:p w14:paraId="3E5D1F6C" w14:textId="77777777" w:rsidR="00102391" w:rsidRDefault="00102391">
      <w:r>
        <w:t xml:space="preserve">More details about </w:t>
      </w:r>
      <w:r w:rsidR="00205948">
        <w:t xml:space="preserve">the </w:t>
      </w:r>
      <w:r>
        <w:t xml:space="preserve">ITU-T SG13 meeting are available at: </w:t>
      </w:r>
      <w:hyperlink r:id="rId11" w:history="1">
        <w:r w:rsidRPr="00102391">
          <w:rPr>
            <w:rStyle w:val="Hyperlink"/>
          </w:rPr>
          <w:t>http://itu.int/go/tsg1</w:t>
        </w:r>
        <w:r w:rsidRPr="00E37CC3">
          <w:rPr>
            <w:rStyle w:val="Hyperlink"/>
          </w:rPr>
          <w:t>3</w:t>
        </w:r>
      </w:hyperlink>
      <w:r>
        <w:t>.</w:t>
      </w:r>
    </w:p>
    <w:p w14:paraId="158B5704" w14:textId="77777777" w:rsidR="0087300D" w:rsidRDefault="0087300D" w:rsidP="00192257">
      <w:r>
        <w:t>The w</w:t>
      </w:r>
      <w:r w:rsidR="002F4914">
        <w:t>orkshop will open at 09</w:t>
      </w:r>
      <w:r w:rsidR="00192257">
        <w:t>3</w:t>
      </w:r>
      <w:r w:rsidR="002F4914">
        <w:t>0</w:t>
      </w:r>
      <w:r>
        <w:t xml:space="preserve"> hour</w:t>
      </w:r>
      <w:r w:rsidR="005A3191">
        <w:t>s. Participant</w:t>
      </w:r>
      <w:r>
        <w:t xml:space="preserve"> registration will begin at </w:t>
      </w:r>
      <w:r w:rsidRPr="008A61EA">
        <w:t>0830 hours</w:t>
      </w:r>
      <w:r>
        <w:t xml:space="preserve"> at the Montbrillant entrance. Detailed information concerning the meeting rooms will be displayed on screens at the entrances to ITU headquarters.</w:t>
      </w:r>
    </w:p>
    <w:p w14:paraId="1D95F3B2" w14:textId="77777777" w:rsidR="0087300D" w:rsidRPr="009273EC" w:rsidRDefault="0087300D" w:rsidP="00BA4DAE">
      <w:r>
        <w:rPr>
          <w:bCs/>
        </w:rPr>
        <w:t>2</w:t>
      </w:r>
      <w:r>
        <w:tab/>
      </w:r>
      <w:r w:rsidR="00BA4DAE">
        <w:t>This workshop</w:t>
      </w:r>
      <w:r>
        <w:t xml:space="preserve"> will be held in English only.</w:t>
      </w:r>
    </w:p>
    <w:p w14:paraId="1CB2B2D5" w14:textId="77777777" w:rsidR="0087300D" w:rsidRDefault="0087300D" w:rsidP="005A3191">
      <w:r>
        <w:t>3</w:t>
      </w:r>
      <w:r>
        <w:tab/>
        <w:t xml:space="preserve">Participation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Participation at the</w:t>
      </w:r>
      <w:r>
        <w:t xml:space="preserve"> workshop is free of charge but </w:t>
      </w:r>
      <w:r w:rsidRPr="008A61EA">
        <w:t>no fellowships will be granted.</w:t>
      </w:r>
      <w:r>
        <w:t xml:space="preserve"> </w:t>
      </w:r>
    </w:p>
    <w:p w14:paraId="0E834D94" w14:textId="77777777" w:rsidR="00BA4DAE" w:rsidRPr="00BA4DAE" w:rsidRDefault="0087300D" w:rsidP="00EF335B">
      <w:pPr>
        <w:rPr>
          <w:lang w:val="en-US"/>
        </w:rPr>
      </w:pPr>
      <w:r>
        <w:t>4</w:t>
      </w:r>
      <w:r>
        <w:tab/>
      </w:r>
      <w:r w:rsidR="00BA4DAE" w:rsidRPr="00BA4DAE">
        <w:rPr>
          <w:lang w:val="en-US"/>
        </w:rPr>
        <w:t>Th</w:t>
      </w:r>
      <w:r w:rsidR="00EF335B">
        <w:rPr>
          <w:lang w:val="en-US"/>
        </w:rPr>
        <w:t>e</w:t>
      </w:r>
      <w:r w:rsidR="00BA4DAE" w:rsidRPr="00BA4DAE">
        <w:rPr>
          <w:lang w:val="en-US"/>
        </w:rPr>
        <w:t xml:space="preserve"> workshop intends to offer a platform for all involved stakeholders and aims to</w:t>
      </w:r>
      <w:r w:rsidR="00AB6C43">
        <w:rPr>
          <w:lang w:val="en-US"/>
        </w:rPr>
        <w:t>:</w:t>
      </w:r>
    </w:p>
    <w:p w14:paraId="5E43E315" w14:textId="68073D46" w:rsidR="00192257" w:rsidRPr="00192257" w:rsidRDefault="00192257" w:rsidP="00205948">
      <w:pPr>
        <w:numPr>
          <w:ilvl w:val="0"/>
          <w:numId w:val="1"/>
        </w:numPr>
        <w:rPr>
          <w:bCs/>
          <w:lang w:val="en-US"/>
        </w:rPr>
      </w:pPr>
      <w:r w:rsidRPr="00192257">
        <w:rPr>
          <w:bCs/>
          <w:lang w:val="en-US"/>
        </w:rPr>
        <w:t xml:space="preserve">Discuss current issues and ITU-T progress on signalling protocols for emerging networks, </w:t>
      </w:r>
      <w:r w:rsidR="00205948">
        <w:rPr>
          <w:bCs/>
          <w:lang w:val="en-US"/>
        </w:rPr>
        <w:t>their</w:t>
      </w:r>
      <w:r w:rsidR="00205948" w:rsidRPr="00192257">
        <w:rPr>
          <w:bCs/>
          <w:lang w:val="en-US"/>
        </w:rPr>
        <w:t xml:space="preserve"> </w:t>
      </w:r>
      <w:r w:rsidRPr="00192257">
        <w:rPr>
          <w:bCs/>
          <w:lang w:val="en-US"/>
        </w:rPr>
        <w:t>applications and their interconnection</w:t>
      </w:r>
      <w:r w:rsidR="00F501CC">
        <w:rPr>
          <w:bCs/>
          <w:lang w:val="en-US"/>
        </w:rPr>
        <w:t>;</w:t>
      </w:r>
    </w:p>
    <w:p w14:paraId="6D6B7EEF" w14:textId="77777777" w:rsidR="00192257" w:rsidRPr="00192257" w:rsidRDefault="00192257" w:rsidP="00192257">
      <w:pPr>
        <w:numPr>
          <w:ilvl w:val="0"/>
          <w:numId w:val="1"/>
        </w:numPr>
        <w:rPr>
          <w:bCs/>
          <w:lang w:val="en-US"/>
        </w:rPr>
      </w:pPr>
      <w:r w:rsidRPr="00192257">
        <w:rPr>
          <w:bCs/>
          <w:lang w:val="en-US"/>
        </w:rPr>
        <w:lastRenderedPageBreak/>
        <w:t>Discuss worldwide practices and perspective</w:t>
      </w:r>
      <w:r w:rsidR="00E21452">
        <w:rPr>
          <w:bCs/>
          <w:lang w:val="en-US"/>
        </w:rPr>
        <w:t>s</w:t>
      </w:r>
      <w:r w:rsidRPr="00192257">
        <w:rPr>
          <w:bCs/>
          <w:lang w:val="en-US"/>
        </w:rPr>
        <w:t xml:space="preserve"> on </w:t>
      </w:r>
      <w:r w:rsidR="00205948">
        <w:rPr>
          <w:bCs/>
          <w:lang w:val="en-US"/>
        </w:rPr>
        <w:t xml:space="preserve">the </w:t>
      </w:r>
      <w:r w:rsidRPr="00192257">
        <w:rPr>
          <w:bCs/>
          <w:lang w:val="en-US"/>
        </w:rPr>
        <w:t>implementation of 5G/IMT-2020 networks and emerging networks</w:t>
      </w:r>
      <w:r w:rsidR="00F501CC">
        <w:rPr>
          <w:bCs/>
          <w:lang w:val="en-US"/>
        </w:rPr>
        <w:t>;</w:t>
      </w:r>
    </w:p>
    <w:p w14:paraId="4FF17CA7" w14:textId="323BEC03" w:rsidR="00192257" w:rsidRPr="00192257" w:rsidRDefault="00192257" w:rsidP="00205948">
      <w:pPr>
        <w:numPr>
          <w:ilvl w:val="0"/>
          <w:numId w:val="1"/>
        </w:numPr>
        <w:rPr>
          <w:lang w:val="en-US"/>
        </w:rPr>
      </w:pPr>
      <w:r w:rsidRPr="00192257">
        <w:rPr>
          <w:bCs/>
          <w:lang w:val="en-US"/>
        </w:rPr>
        <w:t xml:space="preserve">Discuss new standardization issues </w:t>
      </w:r>
      <w:r w:rsidR="00205948">
        <w:rPr>
          <w:bCs/>
          <w:lang w:val="en-US"/>
        </w:rPr>
        <w:t>concerning</w:t>
      </w:r>
      <w:r w:rsidR="00205948" w:rsidRPr="00192257">
        <w:rPr>
          <w:bCs/>
          <w:lang w:val="en-US"/>
        </w:rPr>
        <w:t xml:space="preserve"> </w:t>
      </w:r>
      <w:r w:rsidRPr="00192257">
        <w:rPr>
          <w:bCs/>
          <w:lang w:val="en-US"/>
        </w:rPr>
        <w:t>control plane of the 5G/IMT-2020 networks and emerging networks</w:t>
      </w:r>
      <w:r w:rsidR="00F501CC">
        <w:rPr>
          <w:bCs/>
          <w:lang w:val="en-US"/>
        </w:rPr>
        <w:t>.</w:t>
      </w:r>
    </w:p>
    <w:p w14:paraId="7E47E6CF" w14:textId="50B3CE7F" w:rsidR="00B51487" w:rsidRDefault="00BA4DAE" w:rsidP="00205948">
      <w:r>
        <w:t>5</w:t>
      </w:r>
      <w:r w:rsidR="00102391">
        <w:tab/>
      </w:r>
      <w:r w:rsidR="00B51487">
        <w:t xml:space="preserve">Information relating to the workshop, </w:t>
      </w:r>
      <w:r w:rsidR="00B51487" w:rsidRPr="00102391">
        <w:t>including the draft programme</w:t>
      </w:r>
      <w:r w:rsidR="00B51487">
        <w:t>,</w:t>
      </w:r>
      <w:r w:rsidR="00B51487" w:rsidRPr="00B51487">
        <w:t xml:space="preserve"> </w:t>
      </w:r>
      <w:r w:rsidR="00B51487">
        <w:t xml:space="preserve">will be available on the event website at the following address: </w:t>
      </w:r>
      <w:hyperlink r:id="rId12" w:history="1">
        <w:r w:rsidR="003E0A68" w:rsidRPr="00B61690">
          <w:rPr>
            <w:rStyle w:val="Hyperlink"/>
          </w:rPr>
          <w:t>https://www.itu.int/en/ITU-T/Workshops-and-Seminars/201711/Pages/default.aspx</w:t>
        </w:r>
      </w:hyperlink>
      <w:r w:rsidR="003E0A68">
        <w:t xml:space="preserve">. </w:t>
      </w:r>
      <w:r w:rsidR="00B51487" w:rsidRPr="00033916">
        <w:t xml:space="preserve">This website will be updated </w:t>
      </w:r>
      <w:r w:rsidR="00205948">
        <w:t xml:space="preserve">regularly </w:t>
      </w:r>
      <w:r w:rsidR="00B51487" w:rsidRPr="00033916">
        <w:t>as new or modified information become</w:t>
      </w:r>
      <w:r w:rsidR="00205948">
        <w:t>s</w:t>
      </w:r>
      <w:r w:rsidR="00B51487" w:rsidRPr="00033916">
        <w:t xml:space="preserve"> available.</w:t>
      </w:r>
      <w:r w:rsidR="00B51487">
        <w:t xml:space="preserve"> Participants are requested to check periodically for new updates.</w:t>
      </w:r>
    </w:p>
    <w:p w14:paraId="276E92BB" w14:textId="77777777" w:rsidR="00AD7192" w:rsidRDefault="00102391" w:rsidP="00102391">
      <w:pPr>
        <w:tabs>
          <w:tab w:val="left" w:pos="1418"/>
          <w:tab w:val="left" w:pos="1702"/>
          <w:tab w:val="left" w:pos="2160"/>
        </w:tabs>
        <w:ind w:right="92"/>
      </w:pPr>
      <w:r>
        <w:t>6</w:t>
      </w:r>
      <w:r w:rsidR="0087300D">
        <w:tab/>
        <w:t xml:space="preserve">Wireless LAN facilities are available for use by delegates in the </w:t>
      </w:r>
      <w:r w:rsidR="005A3191">
        <w:t xml:space="preserve">main </w:t>
      </w:r>
      <w:r w:rsidR="0087300D">
        <w:t>ITU conference room areas. Detailed information is available on the ITU-T website (</w:t>
      </w:r>
      <w:hyperlink r:id="rId13" w:history="1">
        <w:r w:rsidR="0087300D">
          <w:rPr>
            <w:rStyle w:val="Hyperlink"/>
          </w:rPr>
          <w:t>http://www.itu.int/ITU-T/edh/faqs-support.html</w:t>
        </w:r>
      </w:hyperlink>
      <w:r w:rsidR="0087300D">
        <w:t>).</w:t>
      </w:r>
    </w:p>
    <w:p w14:paraId="57FFC967" w14:textId="77777777" w:rsidR="00154124" w:rsidRPr="00154124" w:rsidRDefault="00102391" w:rsidP="00102391">
      <w:pPr>
        <w:tabs>
          <w:tab w:val="left" w:pos="1418"/>
          <w:tab w:val="left" w:pos="1702"/>
          <w:tab w:val="left" w:pos="2160"/>
        </w:tabs>
        <w:ind w:right="92"/>
      </w:pPr>
      <w:r>
        <w:t>7</w:t>
      </w:r>
      <w:r w:rsidR="0087300D">
        <w:tab/>
      </w:r>
      <w:r w:rsidR="00154124"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4" w:history="1">
        <w:r w:rsidR="00154124" w:rsidRPr="00154124">
          <w:rPr>
            <w:rStyle w:val="Hyperlink"/>
          </w:rPr>
          <w:t>http://itu.int/travel/</w:t>
        </w:r>
      </w:hyperlink>
      <w:r w:rsidR="00154124" w:rsidRPr="00154124">
        <w:t xml:space="preserve">. </w:t>
      </w:r>
    </w:p>
    <w:p w14:paraId="0ADE5A79" w14:textId="1536F879" w:rsidR="0087300D" w:rsidRPr="007E5345" w:rsidRDefault="00102391" w:rsidP="00102391">
      <w:pPr>
        <w:rPr>
          <w:rFonts w:ascii="Calibri" w:hAnsi="Calibri"/>
          <w:color w:val="1F497D"/>
          <w:sz w:val="22"/>
          <w:lang w:val="en-US"/>
        </w:rPr>
      </w:pPr>
      <w:r>
        <w:t>8</w:t>
      </w:r>
      <w:r w:rsidR="0087300D">
        <w:tab/>
        <w:t xml:space="preserve">To enable TSB to make the necessary arrangements concerning the organization of the workshop, I should be grateful if you would register via the online form </w:t>
      </w:r>
      <w:hyperlink r:id="rId15" w:history="1">
        <w:r w:rsidR="007E5345">
          <w:rPr>
            <w:rStyle w:val="Hyperlink"/>
            <w:lang w:val="en-US"/>
          </w:rPr>
          <w:t>http://itu.int/reg/tmisc/3001015</w:t>
        </w:r>
      </w:hyperlink>
      <w:r w:rsidR="007E5345">
        <w:rPr>
          <w:color w:val="1F497D"/>
          <w:lang w:val="en-US"/>
        </w:rPr>
        <w:t xml:space="preserve"> </w:t>
      </w:r>
      <w:r w:rsidR="0087300D">
        <w:t xml:space="preserve">as soon as possible, but </w:t>
      </w:r>
      <w:r w:rsidR="0087300D">
        <w:rPr>
          <w:b/>
        </w:rPr>
        <w:t xml:space="preserve">no later than </w:t>
      </w:r>
      <w:r w:rsidR="001C6B1D">
        <w:rPr>
          <w:b/>
        </w:rPr>
        <w:t>1 November 2017</w:t>
      </w:r>
      <w:r w:rsidR="00CD7F8B">
        <w:rPr>
          <w:b/>
        </w:rPr>
        <w:t>.</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sidR="0087300D" w:rsidRPr="002B3EBC">
        <w:rPr>
          <w:b/>
          <w:bCs/>
        </w:rPr>
        <w:t xml:space="preserve">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14:paraId="0F419692" w14:textId="77777777" w:rsidR="0087300D" w:rsidRDefault="00102391" w:rsidP="00102391">
      <w:pPr>
        <w:pStyle w:val="BodyText2"/>
        <w:tabs>
          <w:tab w:val="clear" w:pos="794"/>
          <w:tab w:val="left" w:pos="1134"/>
        </w:tabs>
      </w:pPr>
      <w:r>
        <w:t>9</w:t>
      </w:r>
      <w:r w:rsidR="0087300D">
        <w:tab/>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date of beginning of the workshop</w:t>
      </w:r>
      <w:r w:rsidR="0087300D">
        <w:t xml:space="preserve"> and obtained from the office (embassy or consulate) representing Switzerland in your country or, if there is no such office in your country, from the one that is closest to the country of departure.</w:t>
      </w:r>
    </w:p>
    <w:p w14:paraId="623A24DF" w14:textId="77777777" w:rsidR="0087300D" w:rsidRDefault="0087300D" w:rsidP="0087300D">
      <w:pPr>
        <w:tabs>
          <w:tab w:val="left" w:pos="1418"/>
          <w:tab w:val="left" w:pos="1702"/>
          <w:tab w:val="left" w:pos="2160"/>
        </w:tabs>
        <w:ind w:right="92"/>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w:t>
      </w:r>
      <w:r w:rsidR="00205948">
        <w:t>,</w:t>
      </w:r>
      <w:r>
        <w:t xml:space="preserve"> but only wi</w:t>
      </w:r>
      <w:r w:rsidR="00332E9D">
        <w:t xml:space="preserve">thin the period mentioned of </w:t>
      </w:r>
      <w:r w:rsidR="00332E9D" w:rsidRPr="00332E9D">
        <w:rPr>
          <w:b/>
          <w:bCs/>
        </w:rPr>
        <w:t>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w:t>
      </w:r>
      <w:r w:rsidR="00D76AE1">
        <w:rPr>
          <w:lang w:val="en-US"/>
        </w:rPr>
        <w:t xml:space="preserve">the </w:t>
      </w:r>
      <w:r>
        <w:rPr>
          <w:lang w:val="en-US"/>
        </w:rPr>
        <w:t>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14:paraId="6BA563F0" w14:textId="77777777" w:rsidR="00C31DDB" w:rsidRDefault="00777A31" w:rsidP="00777A31">
      <w:pPr>
        <w:spacing w:before="480"/>
        <w:ind w:right="92"/>
      </w:pPr>
      <w:r>
        <w:t>Yours faithfully,</w:t>
      </w:r>
      <w:r w:rsidR="00C31DDB">
        <w:t xml:space="preserve"> </w:t>
      </w:r>
    </w:p>
    <w:p w14:paraId="3A9B7A02" w14:textId="77777777" w:rsidR="00AB6C43" w:rsidRDefault="00AB6C43" w:rsidP="00777A31">
      <w:pPr>
        <w:spacing w:before="0"/>
        <w:ind w:right="91"/>
      </w:pPr>
    </w:p>
    <w:p w14:paraId="72B7E4FE" w14:textId="77777777" w:rsidR="000717D3" w:rsidRDefault="000717D3" w:rsidP="00777A31">
      <w:pPr>
        <w:spacing w:before="0"/>
        <w:ind w:right="91"/>
      </w:pPr>
      <w:bookmarkStart w:id="5" w:name="_GoBack"/>
      <w:bookmarkEnd w:id="5"/>
    </w:p>
    <w:p w14:paraId="79A4659B" w14:textId="77777777" w:rsidR="001C6B1D" w:rsidRDefault="00F7771A" w:rsidP="00C80706">
      <w:pPr>
        <w:spacing w:before="0"/>
        <w:ind w:right="91"/>
        <w:rPr>
          <w:rStyle w:val="LineNumber"/>
          <w:rFonts w:eastAsia="MS Mincho"/>
        </w:rPr>
      </w:pPr>
      <w:r>
        <w:rPr>
          <w:szCs w:val="24"/>
        </w:rPr>
        <w:t>Chaesub Lee</w:t>
      </w:r>
      <w:r w:rsidR="0087300D">
        <w:br/>
        <w:t>Director of the Telecommunication</w:t>
      </w:r>
      <w:r w:rsidR="0087300D">
        <w:br/>
        <w:t>Standardization Bureau</w:t>
      </w:r>
      <w:bookmarkStart w:id="6" w:name="Duties"/>
      <w:bookmarkEnd w:id="6"/>
    </w:p>
    <w:p w14:paraId="32DAE511" w14:textId="77777777" w:rsidR="00452ECF" w:rsidRDefault="00452ECF" w:rsidP="00452ECF">
      <w:pPr>
        <w:tabs>
          <w:tab w:val="clear" w:pos="1134"/>
          <w:tab w:val="clear" w:pos="1871"/>
          <w:tab w:val="clear" w:pos="2268"/>
        </w:tabs>
        <w:overflowPunct/>
        <w:autoSpaceDE/>
        <w:autoSpaceDN/>
        <w:adjustRightInd/>
        <w:spacing w:before="0"/>
        <w:textAlignment w:val="auto"/>
        <w:rPr>
          <w:rFonts w:eastAsia="MS Mincho"/>
        </w:rPr>
      </w:pPr>
    </w:p>
    <w:p w14:paraId="12929D76" w14:textId="77777777" w:rsidR="00452ECF" w:rsidRDefault="00452ECF" w:rsidP="00452ECF">
      <w:pPr>
        <w:tabs>
          <w:tab w:val="clear" w:pos="1134"/>
          <w:tab w:val="clear" w:pos="1871"/>
          <w:tab w:val="clear" w:pos="2268"/>
        </w:tabs>
        <w:overflowPunct/>
        <w:autoSpaceDE/>
        <w:autoSpaceDN/>
        <w:adjustRightInd/>
        <w:spacing w:before="0"/>
        <w:textAlignment w:val="auto"/>
        <w:rPr>
          <w:rFonts w:eastAsia="MS Mincho"/>
        </w:rPr>
      </w:pPr>
      <w:r w:rsidRPr="00A2003D">
        <w:rPr>
          <w:rFonts w:eastAsia="MS Mincho"/>
          <w:b/>
          <w:bCs/>
        </w:rPr>
        <w:t>Annex:</w:t>
      </w:r>
      <w:r>
        <w:rPr>
          <w:rFonts w:eastAsia="MS Mincho"/>
        </w:rPr>
        <w:t xml:space="preserve"> 1</w:t>
      </w:r>
      <w:r w:rsidR="00D86DE3">
        <w:rPr>
          <w:rFonts w:eastAsia="MS Mincho"/>
        </w:rPr>
        <w:br w:type="page"/>
      </w:r>
    </w:p>
    <w:p w14:paraId="1DAF7B01" w14:textId="35B9BAEB" w:rsidR="00D86DE3" w:rsidRPr="00452ECF" w:rsidRDefault="00452ECF">
      <w:pPr>
        <w:pageBreakBefore/>
        <w:spacing w:after="240"/>
        <w:ind w:left="-142"/>
        <w:jc w:val="center"/>
        <w:rPr>
          <w:b/>
          <w:bCs/>
          <w:szCs w:val="24"/>
        </w:rPr>
      </w:pPr>
      <w:r w:rsidRPr="00A2003D">
        <w:rPr>
          <w:b/>
          <w:bCs/>
          <w:szCs w:val="24"/>
        </w:rPr>
        <w:t>ANNEX 1</w:t>
      </w:r>
      <w:r w:rsidRPr="00452ECF">
        <w:rPr>
          <w:rFonts w:ascii="Times New Roman" w:hAnsi="Times New Roman"/>
          <w:szCs w:val="24"/>
        </w:rPr>
        <w:br/>
      </w:r>
      <w:r>
        <w:rPr>
          <w:rFonts w:ascii="Times New Roman" w:hAnsi="Times New Roman"/>
          <w:b/>
          <w:bCs/>
          <w:szCs w:val="24"/>
        </w:rPr>
        <w:br/>
      </w:r>
      <w:r w:rsidR="00D86DE3" w:rsidRPr="00452ECF">
        <w:rPr>
          <w:b/>
          <w:bCs/>
          <w:szCs w:val="24"/>
        </w:rPr>
        <w:t>DRAFT AGENDA</w:t>
      </w: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D86DE3" w:rsidRPr="00AA57B2" w14:paraId="7CF4401D" w14:textId="77777777" w:rsidTr="00F3518E">
        <w:trPr>
          <w:trHeight w:val="432"/>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14:paraId="700EA59C" w14:textId="77777777" w:rsidR="00D86DE3" w:rsidRPr="00452ECF" w:rsidRDefault="00CF045F" w:rsidP="00CF045F">
            <w:pPr>
              <w:tabs>
                <w:tab w:val="left" w:pos="305"/>
              </w:tabs>
              <w:spacing w:before="0" w:line="240" w:lineRule="atLeast"/>
              <w:rPr>
                <w:b/>
                <w:bCs/>
                <w:szCs w:val="24"/>
              </w:rPr>
            </w:pPr>
            <w:r>
              <w:rPr>
                <w:b/>
                <w:bCs/>
                <w:szCs w:val="24"/>
              </w:rPr>
              <w:t>Wednesday</w:t>
            </w:r>
            <w:r w:rsidR="00D86DE3" w:rsidRPr="00452ECF">
              <w:rPr>
                <w:b/>
                <w:bCs/>
                <w:szCs w:val="24"/>
              </w:rPr>
              <w:t>, 15 November 2017</w:t>
            </w:r>
          </w:p>
        </w:tc>
      </w:tr>
      <w:tr w:rsidR="00D86DE3" w:rsidRPr="00AA57B2" w14:paraId="71734892" w14:textId="77777777" w:rsidTr="00F3518E">
        <w:trPr>
          <w:trHeight w:val="300"/>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14:paraId="414C8ED9" w14:textId="77777777" w:rsidR="00D86DE3" w:rsidRPr="00A2003D" w:rsidRDefault="005A535E" w:rsidP="00F3518E">
            <w:pPr>
              <w:tabs>
                <w:tab w:val="left" w:pos="138"/>
              </w:tabs>
              <w:spacing w:before="60" w:after="60"/>
              <w:rPr>
                <w:szCs w:val="24"/>
              </w:rPr>
            </w:pPr>
            <w:r w:rsidRPr="00A2003D">
              <w:rPr>
                <w:szCs w:val="24"/>
              </w:rPr>
              <w:t>0</w:t>
            </w:r>
            <w:r w:rsidR="00D86DE3" w:rsidRPr="00A2003D">
              <w:rPr>
                <w:szCs w:val="24"/>
              </w:rPr>
              <w:t xml:space="preserve">8:30 – </w:t>
            </w:r>
            <w:r w:rsidRPr="00A2003D">
              <w:rPr>
                <w:szCs w:val="24"/>
              </w:rPr>
              <w:t>0</w:t>
            </w:r>
            <w:r w:rsidR="00D86DE3" w:rsidRPr="00A2003D">
              <w:rPr>
                <w:szCs w:val="24"/>
              </w:rPr>
              <w:t>9:30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14:paraId="3110ED7B" w14:textId="77777777" w:rsidR="00D86DE3" w:rsidRPr="00452ECF" w:rsidRDefault="00452ECF" w:rsidP="00F3518E">
            <w:pPr>
              <w:tabs>
                <w:tab w:val="left" w:pos="400"/>
              </w:tabs>
              <w:spacing w:before="60" w:after="60"/>
              <w:rPr>
                <w:b/>
                <w:bCs/>
                <w:szCs w:val="24"/>
              </w:rPr>
            </w:pPr>
            <w:r>
              <w:rPr>
                <w:b/>
                <w:bCs/>
                <w:szCs w:val="24"/>
              </w:rPr>
              <w:t>Registration</w:t>
            </w:r>
          </w:p>
        </w:tc>
      </w:tr>
      <w:tr w:rsidR="00D86DE3" w:rsidRPr="00173028" w14:paraId="61E1A28B" w14:textId="77777777" w:rsidTr="00F3518E">
        <w:trPr>
          <w:trHeight w:val="1232"/>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14:paraId="6EB3EE6A" w14:textId="77777777" w:rsidR="00D86DE3" w:rsidRPr="00A2003D" w:rsidRDefault="00D86DE3" w:rsidP="00F3518E">
            <w:pPr>
              <w:tabs>
                <w:tab w:val="left" w:pos="138"/>
              </w:tabs>
              <w:spacing w:before="60" w:after="60"/>
              <w:rPr>
                <w:szCs w:val="24"/>
              </w:rPr>
            </w:pPr>
            <w:r w:rsidRPr="00A2003D">
              <w:rPr>
                <w:szCs w:val="24"/>
              </w:rPr>
              <w:t>09:30 – 10:00</w:t>
            </w:r>
          </w:p>
        </w:tc>
        <w:tc>
          <w:tcPr>
            <w:tcW w:w="8190" w:type="dxa"/>
            <w:tcBorders>
              <w:top w:val="dotted" w:sz="4" w:space="0" w:color="auto"/>
              <w:left w:val="dotted" w:sz="4" w:space="0" w:color="auto"/>
              <w:bottom w:val="dotted" w:sz="4" w:space="0" w:color="auto"/>
              <w:right w:val="dotted" w:sz="4" w:space="0" w:color="auto"/>
            </w:tcBorders>
            <w:shd w:val="clear" w:color="auto" w:fill="auto"/>
          </w:tcPr>
          <w:p w14:paraId="07CE4F93" w14:textId="77777777" w:rsidR="00D86DE3" w:rsidRPr="00452ECF" w:rsidRDefault="00452ECF" w:rsidP="00F3518E">
            <w:pPr>
              <w:tabs>
                <w:tab w:val="left" w:pos="14"/>
              </w:tabs>
              <w:spacing w:before="60" w:after="60"/>
              <w:ind w:right="102"/>
              <w:rPr>
                <w:b/>
                <w:bCs/>
                <w:szCs w:val="24"/>
              </w:rPr>
            </w:pPr>
            <w:r>
              <w:rPr>
                <w:b/>
                <w:bCs/>
                <w:szCs w:val="24"/>
              </w:rPr>
              <w:t>Opening</w:t>
            </w:r>
          </w:p>
          <w:p w14:paraId="10CF5FA5" w14:textId="77777777" w:rsidR="00102391" w:rsidRDefault="00D86DE3" w:rsidP="00102391">
            <w:pPr>
              <w:tabs>
                <w:tab w:val="left" w:pos="14"/>
              </w:tabs>
              <w:spacing w:before="60" w:after="60"/>
              <w:ind w:right="102"/>
              <w:rPr>
                <w:szCs w:val="24"/>
              </w:rPr>
            </w:pPr>
            <w:r w:rsidRPr="00102391">
              <w:rPr>
                <w:b/>
                <w:bCs/>
                <w:szCs w:val="24"/>
              </w:rPr>
              <w:t>Welcome remarks</w:t>
            </w:r>
          </w:p>
          <w:p w14:paraId="7E94FAFB" w14:textId="77777777" w:rsidR="00D86DE3" w:rsidRPr="00102391" w:rsidRDefault="00D86DE3" w:rsidP="00102391">
            <w:pPr>
              <w:pStyle w:val="ListParagraph"/>
              <w:numPr>
                <w:ilvl w:val="0"/>
                <w:numId w:val="2"/>
              </w:numPr>
              <w:tabs>
                <w:tab w:val="left" w:pos="14"/>
              </w:tabs>
              <w:spacing w:before="60" w:after="60"/>
              <w:ind w:right="102"/>
              <w:rPr>
                <w:szCs w:val="24"/>
              </w:rPr>
            </w:pPr>
            <w:r w:rsidRPr="00102391">
              <w:rPr>
                <w:szCs w:val="24"/>
              </w:rPr>
              <w:t>TSB</w:t>
            </w:r>
          </w:p>
          <w:p w14:paraId="346D584F" w14:textId="77777777" w:rsidR="00102391" w:rsidRPr="00102391" w:rsidRDefault="00102391" w:rsidP="00102391">
            <w:pPr>
              <w:pStyle w:val="ListParagraph"/>
              <w:numPr>
                <w:ilvl w:val="0"/>
                <w:numId w:val="2"/>
              </w:numPr>
              <w:tabs>
                <w:tab w:val="left" w:pos="14"/>
              </w:tabs>
              <w:spacing w:before="60" w:after="60"/>
              <w:ind w:right="102"/>
              <w:rPr>
                <w:szCs w:val="24"/>
              </w:rPr>
            </w:pPr>
            <w:r w:rsidRPr="00102391">
              <w:rPr>
                <w:szCs w:val="24"/>
              </w:rPr>
              <w:t>Workshop convener</w:t>
            </w:r>
          </w:p>
        </w:tc>
      </w:tr>
      <w:tr w:rsidR="00D86DE3" w:rsidRPr="00173028" w14:paraId="085B1FD9" w14:textId="77777777" w:rsidTr="00F3518E">
        <w:trPr>
          <w:trHeight w:val="1856"/>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14:paraId="28259227" w14:textId="77777777" w:rsidR="00D86DE3" w:rsidRPr="00A2003D" w:rsidRDefault="00D86DE3" w:rsidP="00F3518E">
            <w:pPr>
              <w:tabs>
                <w:tab w:val="left" w:pos="138"/>
              </w:tabs>
              <w:spacing w:before="60" w:after="60"/>
              <w:rPr>
                <w:szCs w:val="24"/>
              </w:rPr>
            </w:pPr>
            <w:r w:rsidRPr="00A2003D">
              <w:rPr>
                <w:szCs w:val="24"/>
              </w:rPr>
              <w:t>10:00 – 1</w:t>
            </w:r>
            <w:r w:rsidRPr="00A2003D">
              <w:rPr>
                <w:szCs w:val="24"/>
                <w:lang w:eastAsia="zh-CN"/>
              </w:rPr>
              <w:t>1</w:t>
            </w:r>
            <w:r w:rsidRPr="00A2003D">
              <w:rPr>
                <w:szCs w:val="24"/>
              </w:rPr>
              <w:t>:30</w:t>
            </w:r>
          </w:p>
        </w:tc>
        <w:tc>
          <w:tcPr>
            <w:tcW w:w="8190" w:type="dxa"/>
            <w:tcBorders>
              <w:top w:val="dotted" w:sz="4" w:space="0" w:color="auto"/>
              <w:left w:val="dotted" w:sz="4" w:space="0" w:color="auto"/>
              <w:bottom w:val="dotted" w:sz="4" w:space="0" w:color="auto"/>
              <w:right w:val="dotted" w:sz="4" w:space="0" w:color="auto"/>
            </w:tcBorders>
            <w:shd w:val="clear" w:color="auto" w:fill="auto"/>
            <w:hideMark/>
          </w:tcPr>
          <w:p w14:paraId="4464ABF9" w14:textId="77777777" w:rsidR="00D86DE3" w:rsidRPr="00452ECF" w:rsidRDefault="00D86DE3" w:rsidP="00192257">
            <w:pPr>
              <w:tabs>
                <w:tab w:val="left" w:pos="14"/>
              </w:tabs>
              <w:spacing w:before="60" w:after="60"/>
              <w:ind w:right="101"/>
              <w:rPr>
                <w:b/>
                <w:bCs/>
                <w:szCs w:val="24"/>
              </w:rPr>
            </w:pPr>
            <w:r w:rsidRPr="00452ECF">
              <w:rPr>
                <w:b/>
                <w:bCs/>
                <w:szCs w:val="24"/>
              </w:rPr>
              <w:t xml:space="preserve">SESSION 1: </w:t>
            </w:r>
            <w:r w:rsidRPr="00452ECF">
              <w:rPr>
                <w:b/>
                <w:bCs/>
                <w:szCs w:val="24"/>
                <w:lang w:eastAsia="zh-CN"/>
              </w:rPr>
              <w:t>A</w:t>
            </w:r>
            <w:r w:rsidRPr="00452ECF">
              <w:rPr>
                <w:b/>
                <w:bCs/>
                <w:szCs w:val="24"/>
              </w:rPr>
              <w:t xml:space="preserve">ctivities in control plane of </w:t>
            </w:r>
            <w:r w:rsidR="00192257">
              <w:rPr>
                <w:b/>
                <w:bCs/>
                <w:szCs w:val="24"/>
              </w:rPr>
              <w:t xml:space="preserve">emerging </w:t>
            </w:r>
            <w:r w:rsidRPr="00452ECF">
              <w:rPr>
                <w:b/>
                <w:bCs/>
                <w:szCs w:val="24"/>
              </w:rPr>
              <w:t>networks</w:t>
            </w:r>
            <w:r w:rsidRPr="00452ECF">
              <w:rPr>
                <w:b/>
                <w:bCs/>
                <w:szCs w:val="24"/>
                <w:lang w:eastAsia="zh-CN"/>
              </w:rPr>
              <w:t xml:space="preserve"> from ITU and other SDOs</w:t>
            </w:r>
            <w:r w:rsidRPr="00452ECF">
              <w:rPr>
                <w:rFonts w:eastAsia="Microsoft YaHei"/>
                <w:color w:val="000000"/>
                <w:sz w:val="21"/>
                <w:szCs w:val="21"/>
                <w:shd w:val="clear" w:color="auto" w:fill="FFFFFF"/>
              </w:rPr>
              <w:t xml:space="preserve"> </w:t>
            </w:r>
          </w:p>
          <w:p w14:paraId="65264612" w14:textId="78686C2B" w:rsidR="00D86DE3" w:rsidRPr="00452ECF" w:rsidRDefault="00D86DE3">
            <w:pPr>
              <w:tabs>
                <w:tab w:val="left" w:pos="14"/>
              </w:tabs>
              <w:spacing w:before="60" w:after="60"/>
              <w:ind w:right="101"/>
              <w:rPr>
                <w:i/>
                <w:iCs/>
                <w:szCs w:val="24"/>
              </w:rPr>
            </w:pPr>
            <w:r w:rsidRPr="00452ECF">
              <w:rPr>
                <w:szCs w:val="24"/>
                <w:u w:val="single"/>
              </w:rPr>
              <w:t>Objectives</w:t>
            </w:r>
            <w:r w:rsidRPr="00452ECF">
              <w:rPr>
                <w:szCs w:val="24"/>
              </w:rPr>
              <w:t xml:space="preserve">: This session will focus on the </w:t>
            </w:r>
            <w:r w:rsidRPr="00452ECF">
              <w:rPr>
                <w:szCs w:val="24"/>
                <w:lang w:eastAsia="zh-CN"/>
              </w:rPr>
              <w:t>related</w:t>
            </w:r>
            <w:r w:rsidRPr="00452ECF">
              <w:rPr>
                <w:szCs w:val="24"/>
              </w:rPr>
              <w:t xml:space="preserve"> activities </w:t>
            </w:r>
            <w:r w:rsidRPr="00452ECF">
              <w:rPr>
                <w:szCs w:val="24"/>
                <w:lang w:eastAsia="zh-CN"/>
              </w:rPr>
              <w:t xml:space="preserve">on the </w:t>
            </w:r>
            <w:r w:rsidRPr="00452ECF">
              <w:rPr>
                <w:szCs w:val="24"/>
              </w:rPr>
              <w:t xml:space="preserve">significant technologies for the control plane of </w:t>
            </w:r>
            <w:r w:rsidR="00192257">
              <w:rPr>
                <w:szCs w:val="24"/>
                <w:lang w:eastAsia="zh-CN"/>
              </w:rPr>
              <w:t>emerging</w:t>
            </w:r>
            <w:r w:rsidRPr="00452ECF">
              <w:rPr>
                <w:szCs w:val="24"/>
              </w:rPr>
              <w:t xml:space="preserve"> network</w:t>
            </w:r>
            <w:r w:rsidRPr="00452ECF">
              <w:rPr>
                <w:szCs w:val="24"/>
                <w:lang w:eastAsia="zh-CN"/>
              </w:rPr>
              <w:t xml:space="preserve">s in ITU-T and other </w:t>
            </w:r>
            <w:r w:rsidRPr="00452ECF">
              <w:rPr>
                <w:szCs w:val="24"/>
              </w:rPr>
              <w:t>Standards Developing Organizations (SDOs)</w:t>
            </w:r>
            <w:r w:rsidRPr="00452ECF">
              <w:rPr>
                <w:szCs w:val="24"/>
                <w:lang w:eastAsia="zh-CN"/>
              </w:rPr>
              <w:t xml:space="preserve"> </w:t>
            </w:r>
            <w:r w:rsidRPr="00452ECF">
              <w:rPr>
                <w:szCs w:val="24"/>
              </w:rPr>
              <w:t xml:space="preserve">(e.g. </w:t>
            </w:r>
            <w:r w:rsidR="00205948">
              <w:rPr>
                <w:szCs w:val="24"/>
              </w:rPr>
              <w:t>v</w:t>
            </w:r>
            <w:r w:rsidRPr="00452ECF">
              <w:rPr>
                <w:szCs w:val="24"/>
              </w:rPr>
              <w:t>oice/</w:t>
            </w:r>
            <w:r w:rsidR="00205948">
              <w:rPr>
                <w:szCs w:val="24"/>
              </w:rPr>
              <w:t>v</w:t>
            </w:r>
            <w:r w:rsidRPr="00452ECF">
              <w:rPr>
                <w:szCs w:val="24"/>
              </w:rPr>
              <w:t>ideo ser</w:t>
            </w:r>
            <w:r w:rsidRPr="00452ECF">
              <w:rPr>
                <w:szCs w:val="24"/>
                <w:lang w:eastAsia="zh-CN"/>
              </w:rPr>
              <w:t>vi</w:t>
            </w:r>
            <w:r w:rsidRPr="00452ECF">
              <w:rPr>
                <w:szCs w:val="24"/>
              </w:rPr>
              <w:t>ce</w:t>
            </w:r>
            <w:r w:rsidRPr="00452ECF">
              <w:rPr>
                <w:szCs w:val="24"/>
                <w:lang w:eastAsia="zh-CN"/>
              </w:rPr>
              <w:t>s</w:t>
            </w:r>
            <w:r w:rsidRPr="00452ECF">
              <w:rPr>
                <w:szCs w:val="24"/>
              </w:rPr>
              <w:t xml:space="preserve"> control, SDN, NFV, etc.)</w:t>
            </w:r>
          </w:p>
        </w:tc>
      </w:tr>
      <w:tr w:rsidR="00D86DE3" w:rsidRPr="00173028" w14:paraId="6E8F8CE0" w14:textId="77777777" w:rsidTr="00F3518E">
        <w:trPr>
          <w:trHeight w:val="410"/>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14:paraId="2AE16C40" w14:textId="77777777" w:rsidR="00D86DE3" w:rsidRPr="00A2003D" w:rsidRDefault="00D86DE3" w:rsidP="00F3518E">
            <w:pPr>
              <w:tabs>
                <w:tab w:val="left" w:pos="138"/>
              </w:tabs>
              <w:spacing w:before="60" w:after="60"/>
              <w:rPr>
                <w:szCs w:val="24"/>
              </w:rPr>
            </w:pPr>
            <w:r w:rsidRPr="00A2003D">
              <w:rPr>
                <w:szCs w:val="24"/>
              </w:rPr>
              <w:t>11:30 – 12:00</w:t>
            </w:r>
          </w:p>
        </w:tc>
        <w:tc>
          <w:tcPr>
            <w:tcW w:w="8190" w:type="dxa"/>
            <w:tcBorders>
              <w:top w:val="dotted" w:sz="4" w:space="0" w:color="auto"/>
              <w:left w:val="dotted" w:sz="4" w:space="0" w:color="auto"/>
              <w:bottom w:val="dotted" w:sz="4" w:space="0" w:color="auto"/>
              <w:right w:val="dotted" w:sz="4" w:space="0" w:color="auto"/>
            </w:tcBorders>
            <w:shd w:val="clear" w:color="auto" w:fill="D9D9D9"/>
          </w:tcPr>
          <w:p w14:paraId="2502915E" w14:textId="77777777" w:rsidR="00D86DE3" w:rsidRPr="00452ECF" w:rsidRDefault="00D86DE3" w:rsidP="00F3518E">
            <w:pPr>
              <w:tabs>
                <w:tab w:val="left" w:pos="14"/>
              </w:tabs>
              <w:spacing w:before="60" w:after="60"/>
              <w:ind w:right="101"/>
              <w:rPr>
                <w:b/>
                <w:bCs/>
                <w:szCs w:val="24"/>
              </w:rPr>
            </w:pPr>
            <w:r w:rsidRPr="00452ECF">
              <w:rPr>
                <w:b/>
                <w:bCs/>
                <w:szCs w:val="24"/>
              </w:rPr>
              <w:t>Coffee break</w:t>
            </w:r>
          </w:p>
        </w:tc>
      </w:tr>
      <w:tr w:rsidR="00D86DE3" w:rsidRPr="00173028" w14:paraId="5F0ECDCE" w14:textId="77777777" w:rsidTr="00F3518E">
        <w:trPr>
          <w:trHeight w:val="1040"/>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14:paraId="141C6364" w14:textId="77777777" w:rsidR="00D86DE3" w:rsidRPr="00A2003D" w:rsidRDefault="00D86DE3" w:rsidP="00F3518E">
            <w:pPr>
              <w:tabs>
                <w:tab w:val="left" w:pos="138"/>
              </w:tabs>
              <w:spacing w:before="60" w:after="60"/>
              <w:rPr>
                <w:szCs w:val="24"/>
              </w:rPr>
            </w:pPr>
            <w:r w:rsidRPr="00A2003D">
              <w:rPr>
                <w:szCs w:val="24"/>
              </w:rPr>
              <w:t>12:00 – 13:00</w:t>
            </w:r>
          </w:p>
        </w:tc>
        <w:tc>
          <w:tcPr>
            <w:tcW w:w="8190" w:type="dxa"/>
            <w:tcBorders>
              <w:top w:val="dotted" w:sz="4" w:space="0" w:color="auto"/>
              <w:left w:val="dotted" w:sz="4" w:space="0" w:color="auto"/>
              <w:bottom w:val="dotted" w:sz="4" w:space="0" w:color="auto"/>
              <w:right w:val="dotted" w:sz="4" w:space="0" w:color="auto"/>
            </w:tcBorders>
            <w:shd w:val="clear" w:color="auto" w:fill="auto"/>
            <w:hideMark/>
          </w:tcPr>
          <w:p w14:paraId="201DAA1A" w14:textId="77777777" w:rsidR="00D86DE3" w:rsidRPr="00452ECF" w:rsidRDefault="00D86DE3" w:rsidP="00F3518E">
            <w:pPr>
              <w:tabs>
                <w:tab w:val="left" w:pos="14"/>
              </w:tabs>
              <w:spacing w:before="60" w:after="60"/>
              <w:ind w:right="101"/>
              <w:rPr>
                <w:b/>
                <w:bCs/>
                <w:szCs w:val="24"/>
              </w:rPr>
            </w:pPr>
            <w:r w:rsidRPr="00452ECF">
              <w:rPr>
                <w:b/>
                <w:bCs/>
                <w:szCs w:val="24"/>
              </w:rPr>
              <w:t xml:space="preserve">SESSION </w:t>
            </w:r>
            <w:r w:rsidRPr="00452ECF">
              <w:rPr>
                <w:b/>
                <w:bCs/>
                <w:szCs w:val="24"/>
                <w:lang w:eastAsia="zh-CN"/>
              </w:rPr>
              <w:t>2</w:t>
            </w:r>
            <w:r w:rsidRPr="00452ECF">
              <w:rPr>
                <w:b/>
                <w:bCs/>
                <w:szCs w:val="24"/>
              </w:rPr>
              <w:t>: Worldwide practices and perspective</w:t>
            </w:r>
            <w:r w:rsidR="00205948">
              <w:rPr>
                <w:b/>
                <w:bCs/>
                <w:szCs w:val="24"/>
              </w:rPr>
              <w:t>s</w:t>
            </w:r>
            <w:r w:rsidRPr="00452ECF">
              <w:rPr>
                <w:b/>
                <w:bCs/>
                <w:szCs w:val="24"/>
              </w:rPr>
              <w:t xml:space="preserve"> on future networks</w:t>
            </w:r>
          </w:p>
          <w:p w14:paraId="2D1378D2" w14:textId="77777777" w:rsidR="00D86DE3" w:rsidRPr="00452ECF" w:rsidRDefault="00D86DE3" w:rsidP="00E21452">
            <w:pPr>
              <w:tabs>
                <w:tab w:val="left" w:pos="14"/>
              </w:tabs>
              <w:spacing w:before="60" w:after="60"/>
              <w:ind w:right="101"/>
              <w:rPr>
                <w:i/>
                <w:iCs/>
                <w:szCs w:val="24"/>
              </w:rPr>
            </w:pPr>
            <w:r w:rsidRPr="00452ECF">
              <w:rPr>
                <w:szCs w:val="24"/>
                <w:u w:val="single"/>
              </w:rPr>
              <w:t>Objectives</w:t>
            </w:r>
            <w:r w:rsidRPr="00452ECF">
              <w:rPr>
                <w:szCs w:val="24"/>
              </w:rPr>
              <w:t xml:space="preserve">: This session will focus on </w:t>
            </w:r>
            <w:r w:rsidRPr="00452ECF">
              <w:rPr>
                <w:szCs w:val="24"/>
                <w:lang w:eastAsia="zh-CN"/>
              </w:rPr>
              <w:t>the w</w:t>
            </w:r>
            <w:r w:rsidRPr="00452ECF">
              <w:rPr>
                <w:szCs w:val="24"/>
              </w:rPr>
              <w:t>orldwide practices and perspective</w:t>
            </w:r>
            <w:r w:rsidR="00205948">
              <w:rPr>
                <w:szCs w:val="24"/>
              </w:rPr>
              <w:t>s</w:t>
            </w:r>
            <w:r w:rsidRPr="00452ECF">
              <w:rPr>
                <w:szCs w:val="24"/>
              </w:rPr>
              <w:t xml:space="preserve"> on </w:t>
            </w:r>
            <w:r w:rsidR="00192257">
              <w:rPr>
                <w:szCs w:val="24"/>
              </w:rPr>
              <w:t>emerging</w:t>
            </w:r>
            <w:r w:rsidR="00192257" w:rsidRPr="00452ECF">
              <w:rPr>
                <w:szCs w:val="24"/>
              </w:rPr>
              <w:t xml:space="preserve"> </w:t>
            </w:r>
            <w:r w:rsidRPr="00452ECF">
              <w:rPr>
                <w:szCs w:val="24"/>
              </w:rPr>
              <w:t xml:space="preserve">networks </w:t>
            </w:r>
            <w:r w:rsidR="00E21452">
              <w:rPr>
                <w:szCs w:val="24"/>
              </w:rPr>
              <w:t>provided by</w:t>
            </w:r>
            <w:r w:rsidR="00E21452" w:rsidRPr="00452ECF">
              <w:rPr>
                <w:szCs w:val="24"/>
              </w:rPr>
              <w:t xml:space="preserve"> </w:t>
            </w:r>
            <w:r w:rsidRPr="00452ECF">
              <w:rPr>
                <w:szCs w:val="24"/>
              </w:rPr>
              <w:t>operators, vendors, testing laboratories and other SDOs</w:t>
            </w:r>
          </w:p>
        </w:tc>
      </w:tr>
      <w:tr w:rsidR="00D86DE3" w:rsidRPr="00173028" w14:paraId="7EE62998" w14:textId="77777777" w:rsidTr="00F3518E">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vAlign w:val="center"/>
          </w:tcPr>
          <w:p w14:paraId="55FA368B" w14:textId="77777777" w:rsidR="00D86DE3" w:rsidRPr="00A2003D" w:rsidRDefault="00D86DE3" w:rsidP="00F3518E">
            <w:pPr>
              <w:tabs>
                <w:tab w:val="left" w:pos="138"/>
              </w:tabs>
              <w:spacing w:before="60" w:after="60"/>
              <w:rPr>
                <w:szCs w:val="24"/>
              </w:rPr>
            </w:pPr>
            <w:r w:rsidRPr="00A2003D">
              <w:rPr>
                <w:szCs w:val="24"/>
              </w:rPr>
              <w:t>13:00 – 14:00</w:t>
            </w:r>
          </w:p>
        </w:tc>
        <w:tc>
          <w:tcPr>
            <w:tcW w:w="8190" w:type="dxa"/>
            <w:tcBorders>
              <w:top w:val="dotted" w:sz="4" w:space="0" w:color="auto"/>
              <w:left w:val="dotted" w:sz="4" w:space="0" w:color="auto"/>
              <w:bottom w:val="dotted" w:sz="4" w:space="0" w:color="auto"/>
              <w:right w:val="dotted" w:sz="4" w:space="0" w:color="auto"/>
            </w:tcBorders>
            <w:shd w:val="clear" w:color="auto" w:fill="D9D9D9"/>
            <w:vAlign w:val="center"/>
          </w:tcPr>
          <w:p w14:paraId="7B0B631C" w14:textId="77777777" w:rsidR="00D86DE3" w:rsidRPr="00452ECF" w:rsidRDefault="00D86DE3" w:rsidP="00F3518E">
            <w:pPr>
              <w:tabs>
                <w:tab w:val="left" w:pos="14"/>
              </w:tabs>
              <w:spacing w:before="60" w:after="60"/>
              <w:ind w:right="101"/>
              <w:rPr>
                <w:b/>
                <w:bCs/>
                <w:szCs w:val="24"/>
              </w:rPr>
            </w:pPr>
            <w:r w:rsidRPr="00452ECF">
              <w:rPr>
                <w:b/>
                <w:bCs/>
                <w:szCs w:val="24"/>
              </w:rPr>
              <w:t>Lunch</w:t>
            </w:r>
          </w:p>
        </w:tc>
      </w:tr>
      <w:tr w:rsidR="00D86DE3" w:rsidRPr="00173028" w14:paraId="2193AEBD" w14:textId="77777777" w:rsidTr="00F3518E">
        <w:trPr>
          <w:trHeight w:val="573"/>
          <w:jc w:val="center"/>
        </w:trPr>
        <w:tc>
          <w:tcPr>
            <w:tcW w:w="1666" w:type="dxa"/>
            <w:tcBorders>
              <w:top w:val="dotted" w:sz="4" w:space="0" w:color="auto"/>
              <w:left w:val="dotted" w:sz="4" w:space="0" w:color="auto"/>
              <w:bottom w:val="dotted" w:sz="4" w:space="0" w:color="auto"/>
              <w:right w:val="dotted" w:sz="4" w:space="0" w:color="auto"/>
            </w:tcBorders>
            <w:shd w:val="clear" w:color="auto" w:fill="auto"/>
            <w:vAlign w:val="center"/>
          </w:tcPr>
          <w:p w14:paraId="5ED6B94F" w14:textId="77777777" w:rsidR="00D86DE3" w:rsidRPr="00A2003D" w:rsidRDefault="00D86DE3" w:rsidP="00F3518E">
            <w:pPr>
              <w:tabs>
                <w:tab w:val="left" w:pos="138"/>
              </w:tabs>
              <w:spacing w:before="60" w:after="60"/>
              <w:rPr>
                <w:szCs w:val="24"/>
              </w:rPr>
            </w:pPr>
            <w:r w:rsidRPr="00A2003D">
              <w:rPr>
                <w:szCs w:val="24"/>
              </w:rPr>
              <w:t>14:00 – 15:30</w:t>
            </w:r>
          </w:p>
        </w:tc>
        <w:tc>
          <w:tcPr>
            <w:tcW w:w="8190" w:type="dxa"/>
            <w:tcBorders>
              <w:top w:val="dotted" w:sz="4" w:space="0" w:color="auto"/>
              <w:left w:val="dotted" w:sz="4" w:space="0" w:color="auto"/>
              <w:bottom w:val="dotted" w:sz="4" w:space="0" w:color="auto"/>
              <w:right w:val="dotted" w:sz="4" w:space="0" w:color="auto"/>
            </w:tcBorders>
            <w:shd w:val="clear" w:color="auto" w:fill="auto"/>
            <w:vAlign w:val="center"/>
          </w:tcPr>
          <w:p w14:paraId="6E8FE6BC" w14:textId="77777777" w:rsidR="00D86DE3" w:rsidRPr="00452ECF" w:rsidRDefault="00D86DE3" w:rsidP="00452ECF">
            <w:pPr>
              <w:tabs>
                <w:tab w:val="left" w:pos="14"/>
              </w:tabs>
              <w:spacing w:before="60" w:after="60"/>
              <w:ind w:right="101"/>
              <w:rPr>
                <w:b/>
                <w:bCs/>
                <w:szCs w:val="24"/>
              </w:rPr>
            </w:pPr>
            <w:r w:rsidRPr="00452ECF">
              <w:rPr>
                <w:b/>
                <w:bCs/>
                <w:szCs w:val="24"/>
              </w:rPr>
              <w:t>Continuation of SESSION 2</w:t>
            </w:r>
          </w:p>
        </w:tc>
      </w:tr>
      <w:tr w:rsidR="00D86DE3" w:rsidRPr="00173028" w14:paraId="7603840B" w14:textId="77777777" w:rsidTr="00F3518E">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vAlign w:val="center"/>
          </w:tcPr>
          <w:p w14:paraId="39A346A0" w14:textId="77777777" w:rsidR="00D86DE3" w:rsidRPr="00A2003D" w:rsidRDefault="00D86DE3" w:rsidP="00F3518E">
            <w:pPr>
              <w:tabs>
                <w:tab w:val="left" w:pos="138"/>
              </w:tabs>
              <w:spacing w:before="60" w:after="60"/>
              <w:rPr>
                <w:szCs w:val="24"/>
              </w:rPr>
            </w:pPr>
            <w:r w:rsidRPr="00A2003D">
              <w:rPr>
                <w:szCs w:val="24"/>
              </w:rPr>
              <w:t>15:30 – 16:00</w:t>
            </w:r>
          </w:p>
        </w:tc>
        <w:tc>
          <w:tcPr>
            <w:tcW w:w="8190" w:type="dxa"/>
            <w:tcBorders>
              <w:top w:val="dotted" w:sz="4" w:space="0" w:color="auto"/>
              <w:left w:val="dotted" w:sz="4" w:space="0" w:color="auto"/>
              <w:bottom w:val="dotted" w:sz="4" w:space="0" w:color="auto"/>
              <w:right w:val="dotted" w:sz="4" w:space="0" w:color="auto"/>
            </w:tcBorders>
            <w:shd w:val="clear" w:color="auto" w:fill="D9D9D9"/>
            <w:vAlign w:val="center"/>
          </w:tcPr>
          <w:p w14:paraId="47D94A48" w14:textId="77777777" w:rsidR="00D86DE3" w:rsidRPr="00452ECF" w:rsidRDefault="00D86DE3" w:rsidP="00F3518E">
            <w:pPr>
              <w:tabs>
                <w:tab w:val="left" w:pos="14"/>
              </w:tabs>
              <w:spacing w:before="60" w:after="60"/>
              <w:ind w:right="101"/>
              <w:rPr>
                <w:b/>
                <w:bCs/>
                <w:szCs w:val="24"/>
              </w:rPr>
            </w:pPr>
            <w:r w:rsidRPr="00452ECF">
              <w:rPr>
                <w:b/>
                <w:bCs/>
                <w:szCs w:val="24"/>
              </w:rPr>
              <w:t>Coffee break</w:t>
            </w:r>
          </w:p>
        </w:tc>
      </w:tr>
      <w:tr w:rsidR="00D86DE3" w:rsidRPr="00173028" w14:paraId="5F2B4D28" w14:textId="77777777" w:rsidTr="00452ECF">
        <w:trPr>
          <w:trHeight w:val="1116"/>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14:paraId="7FED9CAB" w14:textId="77777777" w:rsidR="00D86DE3" w:rsidRPr="00A2003D" w:rsidRDefault="00D86DE3" w:rsidP="00F3518E">
            <w:pPr>
              <w:tabs>
                <w:tab w:val="left" w:pos="138"/>
              </w:tabs>
              <w:spacing w:before="60" w:after="60"/>
              <w:rPr>
                <w:szCs w:val="24"/>
              </w:rPr>
            </w:pPr>
            <w:r w:rsidRPr="00A2003D">
              <w:rPr>
                <w:szCs w:val="24"/>
              </w:rPr>
              <w:t>16:00 – 17:30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14:paraId="59A043EE" w14:textId="77777777" w:rsidR="00D86DE3" w:rsidRPr="00452ECF" w:rsidRDefault="00D86DE3" w:rsidP="00F3518E">
            <w:pPr>
              <w:tabs>
                <w:tab w:val="left" w:pos="14"/>
              </w:tabs>
              <w:spacing w:before="60" w:after="60"/>
              <w:ind w:right="101"/>
              <w:rPr>
                <w:b/>
                <w:bCs/>
                <w:szCs w:val="24"/>
              </w:rPr>
            </w:pPr>
            <w:r w:rsidRPr="00452ECF">
              <w:rPr>
                <w:b/>
                <w:bCs/>
                <w:szCs w:val="24"/>
              </w:rPr>
              <w:t xml:space="preserve">SESSION </w:t>
            </w:r>
            <w:r w:rsidRPr="00452ECF">
              <w:rPr>
                <w:b/>
                <w:bCs/>
                <w:szCs w:val="24"/>
                <w:lang w:eastAsia="zh-CN"/>
              </w:rPr>
              <w:t>3</w:t>
            </w:r>
            <w:r w:rsidRPr="00452ECF">
              <w:rPr>
                <w:b/>
                <w:bCs/>
                <w:szCs w:val="24"/>
              </w:rPr>
              <w:t xml:space="preserve">: </w:t>
            </w:r>
            <w:r w:rsidR="00452ECF">
              <w:rPr>
                <w:b/>
                <w:bCs/>
                <w:szCs w:val="24"/>
              </w:rPr>
              <w:t>Control Plane of 5G/IMT-2020</w:t>
            </w:r>
            <w:r w:rsidR="00192257">
              <w:rPr>
                <w:b/>
                <w:bCs/>
                <w:szCs w:val="24"/>
              </w:rPr>
              <w:t>,</w:t>
            </w:r>
            <w:r w:rsidR="00452ECF">
              <w:rPr>
                <w:b/>
                <w:bCs/>
                <w:szCs w:val="24"/>
              </w:rPr>
              <w:t xml:space="preserve"> including b</w:t>
            </w:r>
            <w:r w:rsidR="00452ECF" w:rsidRPr="00452ECF">
              <w:rPr>
                <w:b/>
                <w:bCs/>
                <w:szCs w:val="24"/>
              </w:rPr>
              <w:t>rainstorming</w:t>
            </w:r>
          </w:p>
          <w:p w14:paraId="745AEC61" w14:textId="77777777" w:rsidR="00D86DE3" w:rsidRPr="00452ECF" w:rsidRDefault="00D86DE3" w:rsidP="00F3518E">
            <w:pPr>
              <w:tabs>
                <w:tab w:val="left" w:pos="14"/>
              </w:tabs>
              <w:spacing w:before="60" w:after="60"/>
              <w:ind w:right="101"/>
              <w:rPr>
                <w:b/>
                <w:bCs/>
                <w:szCs w:val="24"/>
              </w:rPr>
            </w:pPr>
            <w:r w:rsidRPr="00452ECF">
              <w:rPr>
                <w:szCs w:val="24"/>
                <w:u w:val="single"/>
              </w:rPr>
              <w:t>Objectives</w:t>
            </w:r>
            <w:r w:rsidRPr="00452ECF">
              <w:rPr>
                <w:szCs w:val="24"/>
              </w:rPr>
              <w:t>: This session will focus on the control plane and protocols of the 5G/IMT-2020, including network slicing, etc.</w:t>
            </w:r>
          </w:p>
        </w:tc>
      </w:tr>
      <w:tr w:rsidR="00D86DE3" w:rsidRPr="00173028" w14:paraId="6B87BE5D" w14:textId="77777777" w:rsidTr="00F3518E">
        <w:trPr>
          <w:trHeight w:val="415"/>
          <w:jc w:val="center"/>
        </w:trPr>
        <w:tc>
          <w:tcPr>
            <w:tcW w:w="1666" w:type="dxa"/>
            <w:tcBorders>
              <w:top w:val="dotted" w:sz="4" w:space="0" w:color="auto"/>
              <w:left w:val="dotted" w:sz="4" w:space="0" w:color="auto"/>
              <w:bottom w:val="dotted" w:sz="4" w:space="0" w:color="auto"/>
              <w:right w:val="dotted" w:sz="4" w:space="0" w:color="auto"/>
            </w:tcBorders>
          </w:tcPr>
          <w:p w14:paraId="1B3BE48E" w14:textId="77777777" w:rsidR="00D86DE3" w:rsidRPr="00A2003D" w:rsidRDefault="00D86DE3" w:rsidP="00F3518E">
            <w:pPr>
              <w:tabs>
                <w:tab w:val="left" w:pos="138"/>
              </w:tabs>
              <w:spacing w:before="60" w:after="60"/>
              <w:rPr>
                <w:szCs w:val="24"/>
                <w:lang w:val="ru-RU"/>
              </w:rPr>
            </w:pPr>
            <w:r w:rsidRPr="00A2003D">
              <w:rPr>
                <w:szCs w:val="24"/>
              </w:rPr>
              <w:t>17:30</w:t>
            </w:r>
            <w:r w:rsidRPr="00A2003D">
              <w:rPr>
                <w:szCs w:val="24"/>
                <w:lang w:val="ru-RU"/>
              </w:rPr>
              <w:t xml:space="preserve"> – 1</w:t>
            </w:r>
            <w:r w:rsidRPr="00A2003D">
              <w:rPr>
                <w:szCs w:val="24"/>
              </w:rPr>
              <w:t>7</w:t>
            </w:r>
            <w:r w:rsidRPr="00A2003D">
              <w:rPr>
                <w:szCs w:val="24"/>
                <w:lang w:val="ru-RU"/>
              </w:rPr>
              <w:t>:</w:t>
            </w:r>
            <w:r w:rsidRPr="00A2003D">
              <w:rPr>
                <w:szCs w:val="24"/>
              </w:rPr>
              <w:t>4</w:t>
            </w:r>
            <w:r w:rsidRPr="00A2003D">
              <w:rPr>
                <w:szCs w:val="24"/>
                <w:lang w:val="ru-RU"/>
              </w:rPr>
              <w:t>0</w:t>
            </w:r>
          </w:p>
        </w:tc>
        <w:tc>
          <w:tcPr>
            <w:tcW w:w="8190" w:type="dxa"/>
            <w:tcBorders>
              <w:top w:val="dotted" w:sz="4" w:space="0" w:color="auto"/>
              <w:left w:val="dotted" w:sz="4" w:space="0" w:color="auto"/>
              <w:bottom w:val="dotted" w:sz="4" w:space="0" w:color="auto"/>
              <w:right w:val="dotted" w:sz="4" w:space="0" w:color="auto"/>
            </w:tcBorders>
            <w:shd w:val="clear" w:color="auto" w:fill="auto"/>
            <w:hideMark/>
          </w:tcPr>
          <w:p w14:paraId="63BBDA13" w14:textId="77777777" w:rsidR="00D86DE3" w:rsidRPr="00452ECF" w:rsidRDefault="00452ECF" w:rsidP="00F3518E">
            <w:pPr>
              <w:tabs>
                <w:tab w:val="left" w:pos="14"/>
              </w:tabs>
              <w:spacing w:before="60" w:after="60"/>
              <w:ind w:right="101"/>
              <w:rPr>
                <w:b/>
                <w:bCs/>
                <w:szCs w:val="24"/>
              </w:rPr>
            </w:pPr>
            <w:r w:rsidRPr="00452ECF">
              <w:rPr>
                <w:b/>
                <w:bCs/>
                <w:szCs w:val="24"/>
              </w:rPr>
              <w:t>Closing Remarks</w:t>
            </w:r>
          </w:p>
          <w:p w14:paraId="38A9F779" w14:textId="77777777" w:rsidR="00D86DE3" w:rsidRPr="00452ECF" w:rsidRDefault="00D86DE3" w:rsidP="00F3518E">
            <w:pPr>
              <w:tabs>
                <w:tab w:val="left" w:pos="14"/>
              </w:tabs>
              <w:spacing w:before="60" w:after="60"/>
              <w:ind w:right="101"/>
              <w:rPr>
                <w:szCs w:val="24"/>
              </w:rPr>
            </w:pPr>
            <w:r w:rsidRPr="00452ECF">
              <w:rPr>
                <w:b/>
                <w:bCs/>
                <w:szCs w:val="24"/>
              </w:rPr>
              <w:t>Workshop convener</w:t>
            </w:r>
          </w:p>
        </w:tc>
      </w:tr>
    </w:tbl>
    <w:p w14:paraId="519ED4B8" w14:textId="77777777" w:rsidR="001C6B1D" w:rsidRPr="001C6B1D" w:rsidRDefault="001C6B1D" w:rsidP="001C6B1D">
      <w:pPr>
        <w:rPr>
          <w:rFonts w:eastAsia="MS Mincho"/>
        </w:rPr>
      </w:pPr>
    </w:p>
    <w:p w14:paraId="55537614" w14:textId="77777777" w:rsidR="005A3191" w:rsidRPr="001C6B1D" w:rsidRDefault="00452ECF" w:rsidP="00452ECF">
      <w:pPr>
        <w:tabs>
          <w:tab w:val="clear" w:pos="1134"/>
          <w:tab w:val="clear" w:pos="1871"/>
          <w:tab w:val="clear" w:pos="2268"/>
          <w:tab w:val="left" w:pos="720"/>
          <w:tab w:val="left" w:pos="1440"/>
        </w:tabs>
        <w:jc w:val="center"/>
        <w:rPr>
          <w:rFonts w:eastAsia="MS Mincho"/>
        </w:rPr>
      </w:pPr>
      <w:r>
        <w:rPr>
          <w:rFonts w:eastAsia="MS Mincho"/>
        </w:rPr>
        <w:t>___________________</w:t>
      </w:r>
    </w:p>
    <w:sectPr w:rsidR="005A3191" w:rsidRPr="001C6B1D" w:rsidSect="00AD7192">
      <w:headerReference w:type="default" r:id="rId17"/>
      <w:footerReference w:type="default" r:id="rId18"/>
      <w:footerReference w:type="first" r:id="rId1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6E422" w14:textId="77777777" w:rsidR="002310E7" w:rsidRDefault="002310E7">
      <w:r>
        <w:separator/>
      </w:r>
    </w:p>
  </w:endnote>
  <w:endnote w:type="continuationSeparator" w:id="0">
    <w:p w14:paraId="3B608D88" w14:textId="77777777" w:rsidR="002310E7" w:rsidRDefault="0023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DEAC3" w14:textId="77777777" w:rsidR="00332E9D" w:rsidRPr="00196AB1" w:rsidRDefault="002F4914" w:rsidP="00242B16">
    <w:pPr>
      <w:pStyle w:val="Footer"/>
      <w:rPr>
        <w:lang w:val="fr-CH"/>
      </w:rPr>
    </w:pPr>
    <w:r>
      <w:rPr>
        <w:lang w:val="fr-CH"/>
      </w:rPr>
      <w:t>ITU-T\BUREAU\CIRC\</w:t>
    </w:r>
    <w:r w:rsidR="00BB1D6D" w:rsidRPr="00242B16">
      <w:rPr>
        <w:lang w:val="fr-CH"/>
      </w:rPr>
      <w:t>0</w:t>
    </w:r>
    <w:r w:rsidR="00242B16" w:rsidRPr="00242B16">
      <w:rPr>
        <w:lang w:val="fr-CH"/>
      </w:rPr>
      <w:t>43</w:t>
    </w:r>
    <w:r w:rsidR="00332E9D" w:rsidRPr="00242B16">
      <w:rPr>
        <w:lang w:val="fr-CH"/>
      </w:rPr>
      <w:t>E</w:t>
    </w:r>
    <w:r w:rsidR="00332E9D">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8B800"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DB6CD" w14:textId="77777777" w:rsidR="002310E7" w:rsidRDefault="002310E7">
      <w:r>
        <w:t>____________________</w:t>
      </w:r>
    </w:p>
  </w:footnote>
  <w:footnote w:type="continuationSeparator" w:id="0">
    <w:p w14:paraId="4B79C1BA" w14:textId="77777777" w:rsidR="002310E7" w:rsidRDefault="00231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6DCC" w14:textId="517B97C8"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717D3">
      <w:rPr>
        <w:rStyle w:val="PageNumber"/>
        <w:noProof/>
      </w:rPr>
      <w:t>3</w:t>
    </w:r>
    <w:r w:rsidR="000D49FB">
      <w:rPr>
        <w:rStyle w:val="PageNumber"/>
      </w:rPr>
      <w:fldChar w:fldCharType="end"/>
    </w:r>
    <w:r>
      <w:rPr>
        <w:rStyle w:val="PageNumber"/>
      </w:rPr>
      <w:t xml:space="preserve"> -</w:t>
    </w:r>
    <w:r w:rsidR="00DB0262">
      <w:rPr>
        <w:rStyle w:val="PageNumber"/>
      </w:rPr>
      <w:br/>
    </w:r>
    <w:r w:rsidR="00DB0262">
      <w:rPr>
        <w:noProof/>
      </w:rPr>
      <w:t>TSB Circular 43</w:t>
    </w:r>
  </w:p>
  <w:p w14:paraId="494E2B77"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717D3"/>
    <w:rsid w:val="00071966"/>
    <w:rsid w:val="000A7D55"/>
    <w:rsid w:val="000C2E8E"/>
    <w:rsid w:val="000D49FB"/>
    <w:rsid w:val="000E0E7C"/>
    <w:rsid w:val="000F1B4B"/>
    <w:rsid w:val="00102391"/>
    <w:rsid w:val="0012744F"/>
    <w:rsid w:val="0013103F"/>
    <w:rsid w:val="0015057B"/>
    <w:rsid w:val="00154124"/>
    <w:rsid w:val="00156DFF"/>
    <w:rsid w:val="00156F66"/>
    <w:rsid w:val="0016384C"/>
    <w:rsid w:val="00182528"/>
    <w:rsid w:val="0018500B"/>
    <w:rsid w:val="00192257"/>
    <w:rsid w:val="00196A19"/>
    <w:rsid w:val="001B48F1"/>
    <w:rsid w:val="001C1DD9"/>
    <w:rsid w:val="001C3018"/>
    <w:rsid w:val="001C6B1D"/>
    <w:rsid w:val="001E1011"/>
    <w:rsid w:val="00202DC1"/>
    <w:rsid w:val="00205948"/>
    <w:rsid w:val="002116EE"/>
    <w:rsid w:val="00222D56"/>
    <w:rsid w:val="002309D8"/>
    <w:rsid w:val="002310E7"/>
    <w:rsid w:val="00242B16"/>
    <w:rsid w:val="0024314F"/>
    <w:rsid w:val="002A1FFE"/>
    <w:rsid w:val="002A2A72"/>
    <w:rsid w:val="002A7FE2"/>
    <w:rsid w:val="002B0DEB"/>
    <w:rsid w:val="002E1B4F"/>
    <w:rsid w:val="002F2E67"/>
    <w:rsid w:val="002F4914"/>
    <w:rsid w:val="00307BE5"/>
    <w:rsid w:val="00315546"/>
    <w:rsid w:val="00323D71"/>
    <w:rsid w:val="003260DF"/>
    <w:rsid w:val="00330567"/>
    <w:rsid w:val="00332E9D"/>
    <w:rsid w:val="0033475A"/>
    <w:rsid w:val="00344BEA"/>
    <w:rsid w:val="00347AF2"/>
    <w:rsid w:val="00351DA5"/>
    <w:rsid w:val="00355D59"/>
    <w:rsid w:val="003824B7"/>
    <w:rsid w:val="00386A9D"/>
    <w:rsid w:val="00391081"/>
    <w:rsid w:val="00397FBE"/>
    <w:rsid w:val="003B2789"/>
    <w:rsid w:val="003C13CE"/>
    <w:rsid w:val="003D38E3"/>
    <w:rsid w:val="003E0A68"/>
    <w:rsid w:val="003E2518"/>
    <w:rsid w:val="003E3B69"/>
    <w:rsid w:val="003E6CFD"/>
    <w:rsid w:val="00452ECF"/>
    <w:rsid w:val="00456F33"/>
    <w:rsid w:val="004B1EF7"/>
    <w:rsid w:val="004B3FAD"/>
    <w:rsid w:val="004D0DCE"/>
    <w:rsid w:val="00501DCA"/>
    <w:rsid w:val="00512FA6"/>
    <w:rsid w:val="00513A47"/>
    <w:rsid w:val="00521349"/>
    <w:rsid w:val="005408DF"/>
    <w:rsid w:val="00573344"/>
    <w:rsid w:val="00583F9B"/>
    <w:rsid w:val="005A3191"/>
    <w:rsid w:val="005A535E"/>
    <w:rsid w:val="005E1223"/>
    <w:rsid w:val="005E2328"/>
    <w:rsid w:val="005E5C10"/>
    <w:rsid w:val="005F1652"/>
    <w:rsid w:val="005F2C78"/>
    <w:rsid w:val="006144E4"/>
    <w:rsid w:val="00640A88"/>
    <w:rsid w:val="00642014"/>
    <w:rsid w:val="00650299"/>
    <w:rsid w:val="00655FC5"/>
    <w:rsid w:val="006A1D7C"/>
    <w:rsid w:val="006D1A0F"/>
    <w:rsid w:val="0072576F"/>
    <w:rsid w:val="007558C0"/>
    <w:rsid w:val="00767230"/>
    <w:rsid w:val="00775267"/>
    <w:rsid w:val="00777A31"/>
    <w:rsid w:val="00787A3C"/>
    <w:rsid w:val="007D2F64"/>
    <w:rsid w:val="007D7EE3"/>
    <w:rsid w:val="007E39A4"/>
    <w:rsid w:val="007E5345"/>
    <w:rsid w:val="00822581"/>
    <w:rsid w:val="008309DD"/>
    <w:rsid w:val="0083227A"/>
    <w:rsid w:val="00864099"/>
    <w:rsid w:val="00866900"/>
    <w:rsid w:val="00870336"/>
    <w:rsid w:val="008710F3"/>
    <w:rsid w:val="0087300D"/>
    <w:rsid w:val="00877242"/>
    <w:rsid w:val="00881BA1"/>
    <w:rsid w:val="008820D0"/>
    <w:rsid w:val="0088403A"/>
    <w:rsid w:val="008A0A55"/>
    <w:rsid w:val="008A61EA"/>
    <w:rsid w:val="008C26B8"/>
    <w:rsid w:val="008F1CFE"/>
    <w:rsid w:val="008F39FA"/>
    <w:rsid w:val="008F640C"/>
    <w:rsid w:val="00917FF3"/>
    <w:rsid w:val="009252B8"/>
    <w:rsid w:val="009273EC"/>
    <w:rsid w:val="00932E45"/>
    <w:rsid w:val="00937C61"/>
    <w:rsid w:val="00982084"/>
    <w:rsid w:val="00991A72"/>
    <w:rsid w:val="00995963"/>
    <w:rsid w:val="009B61EB"/>
    <w:rsid w:val="009B6449"/>
    <w:rsid w:val="009C2064"/>
    <w:rsid w:val="009D1697"/>
    <w:rsid w:val="00A014F8"/>
    <w:rsid w:val="00A05A62"/>
    <w:rsid w:val="00A05E8D"/>
    <w:rsid w:val="00A11DCA"/>
    <w:rsid w:val="00A2003D"/>
    <w:rsid w:val="00A45B1F"/>
    <w:rsid w:val="00A5173C"/>
    <w:rsid w:val="00A5354B"/>
    <w:rsid w:val="00A61AEF"/>
    <w:rsid w:val="00AB0FFD"/>
    <w:rsid w:val="00AB6C43"/>
    <w:rsid w:val="00AC1566"/>
    <w:rsid w:val="00AC6EBF"/>
    <w:rsid w:val="00AD7192"/>
    <w:rsid w:val="00AE2DC6"/>
    <w:rsid w:val="00AE2E00"/>
    <w:rsid w:val="00AF0C25"/>
    <w:rsid w:val="00AF173A"/>
    <w:rsid w:val="00AF47A3"/>
    <w:rsid w:val="00B066A4"/>
    <w:rsid w:val="00B07A13"/>
    <w:rsid w:val="00B143E2"/>
    <w:rsid w:val="00B4279B"/>
    <w:rsid w:val="00B45FC9"/>
    <w:rsid w:val="00B51487"/>
    <w:rsid w:val="00B776BF"/>
    <w:rsid w:val="00B832DD"/>
    <w:rsid w:val="00B83461"/>
    <w:rsid w:val="00B854E3"/>
    <w:rsid w:val="00B94DE5"/>
    <w:rsid w:val="00BA4DAE"/>
    <w:rsid w:val="00BB1D6D"/>
    <w:rsid w:val="00BC7CCF"/>
    <w:rsid w:val="00BE319C"/>
    <w:rsid w:val="00BE470B"/>
    <w:rsid w:val="00BF59A4"/>
    <w:rsid w:val="00C31DDB"/>
    <w:rsid w:val="00C57A91"/>
    <w:rsid w:val="00C71357"/>
    <w:rsid w:val="00C80706"/>
    <w:rsid w:val="00CB5AE2"/>
    <w:rsid w:val="00CC01C2"/>
    <w:rsid w:val="00CC3FC7"/>
    <w:rsid w:val="00CD7F8B"/>
    <w:rsid w:val="00CF045F"/>
    <w:rsid w:val="00CF21F2"/>
    <w:rsid w:val="00D02712"/>
    <w:rsid w:val="00D214D0"/>
    <w:rsid w:val="00D2180F"/>
    <w:rsid w:val="00D6546B"/>
    <w:rsid w:val="00D72604"/>
    <w:rsid w:val="00D76AE1"/>
    <w:rsid w:val="00D86DE3"/>
    <w:rsid w:val="00D97C31"/>
    <w:rsid w:val="00DB0262"/>
    <w:rsid w:val="00DB7DA6"/>
    <w:rsid w:val="00DC1CAB"/>
    <w:rsid w:val="00DD4BED"/>
    <w:rsid w:val="00DE069B"/>
    <w:rsid w:val="00DE39F0"/>
    <w:rsid w:val="00DF0AF3"/>
    <w:rsid w:val="00E0600D"/>
    <w:rsid w:val="00E21452"/>
    <w:rsid w:val="00E27D7E"/>
    <w:rsid w:val="00E34935"/>
    <w:rsid w:val="00E42E13"/>
    <w:rsid w:val="00E6257C"/>
    <w:rsid w:val="00E63C59"/>
    <w:rsid w:val="00E95BDE"/>
    <w:rsid w:val="00ED26D3"/>
    <w:rsid w:val="00EF335B"/>
    <w:rsid w:val="00F01D97"/>
    <w:rsid w:val="00F43EEB"/>
    <w:rsid w:val="00F46C8A"/>
    <w:rsid w:val="00F501CC"/>
    <w:rsid w:val="00F5169C"/>
    <w:rsid w:val="00F54EF2"/>
    <w:rsid w:val="00F7771A"/>
    <w:rsid w:val="00FA124A"/>
    <w:rsid w:val="00FB2CFF"/>
    <w:rsid w:val="00FC08DD"/>
    <w:rsid w:val="00FC2316"/>
    <w:rsid w:val="00FC2CFD"/>
    <w:rsid w:val="00FC38B9"/>
    <w:rsid w:val="00FD1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3D93E4"/>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201711/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3" TargetMode="External"/><Relationship Id="rId5" Type="http://schemas.openxmlformats.org/officeDocument/2006/relationships/webSettings" Target="webSettings.xml"/><Relationship Id="rId15" Type="http://schemas.openxmlformats.org/officeDocument/2006/relationships/hyperlink" Target="http://itu.int/reg/tmisc/3001015" TargetMode="External"/><Relationship Id="rId10" Type="http://schemas.openxmlformats.org/officeDocument/2006/relationships/hyperlink" Target="http://itu.int/go/tsg1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4EDF-1EF9-4BE7-95C4-D86A2AC5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3</Pages>
  <Words>949</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3</cp:revision>
  <cp:lastPrinted>2017-09-13T10:43:00Z</cp:lastPrinted>
  <dcterms:created xsi:type="dcterms:W3CDTF">2017-09-13T10:42:00Z</dcterms:created>
  <dcterms:modified xsi:type="dcterms:W3CDTF">2017-09-13T10:43:00Z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