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B943D2" w:rsidRPr="00AD506E" w:rsidTr="001C3C88">
        <w:trPr>
          <w:cantSplit/>
        </w:trPr>
        <w:tc>
          <w:tcPr>
            <w:tcW w:w="1418" w:type="dxa"/>
            <w:vAlign w:val="center"/>
          </w:tcPr>
          <w:p w:rsidR="00B943D2" w:rsidRPr="009A231C" w:rsidRDefault="00B943D2" w:rsidP="001C3C8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A231C">
              <w:rPr>
                <w:noProof/>
                <w:lang w:val="en-GB" w:eastAsia="zh-CN"/>
              </w:rPr>
              <w:drawing>
                <wp:inline distT="0" distB="0" distL="0" distR="0" wp14:anchorId="597C41D8" wp14:editId="0EF6EB57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B943D2" w:rsidRPr="009A231C" w:rsidRDefault="00B943D2" w:rsidP="001C3C8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A231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B943D2" w:rsidRPr="009A231C" w:rsidRDefault="00B943D2" w:rsidP="001C3C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A231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B943D2" w:rsidRPr="009A231C" w:rsidRDefault="00B943D2" w:rsidP="001C3C8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B943D2" w:rsidRPr="00AD506E" w:rsidTr="001C3C88">
        <w:trPr>
          <w:cantSplit/>
        </w:trPr>
        <w:tc>
          <w:tcPr>
            <w:tcW w:w="7086" w:type="dxa"/>
            <w:gridSpan w:val="2"/>
            <w:vAlign w:val="center"/>
          </w:tcPr>
          <w:p w:rsidR="00B943D2" w:rsidRPr="009A231C" w:rsidRDefault="00B943D2" w:rsidP="001C3C88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B943D2" w:rsidRPr="009A231C" w:rsidRDefault="00B943D2" w:rsidP="001C3C88">
            <w:pPr>
              <w:rPr>
                <w:lang w:val="ru-RU"/>
              </w:rPr>
            </w:pPr>
          </w:p>
        </w:tc>
      </w:tr>
    </w:tbl>
    <w:p w:rsidR="00701561" w:rsidRPr="009A231C" w:rsidRDefault="00701561" w:rsidP="00673552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240" w:after="240"/>
        <w:rPr>
          <w:lang w:val="ru-RU"/>
        </w:rPr>
      </w:pPr>
      <w:r w:rsidRPr="009A231C">
        <w:rPr>
          <w:lang w:val="ru-RU"/>
        </w:rPr>
        <w:tab/>
        <w:t>Женева,</w:t>
      </w:r>
      <w:r w:rsidR="0017186E" w:rsidRPr="009A231C">
        <w:rPr>
          <w:lang w:val="ru-RU"/>
        </w:rPr>
        <w:t xml:space="preserve"> </w:t>
      </w:r>
      <w:r w:rsidR="00673552">
        <w:t xml:space="preserve">18 </w:t>
      </w:r>
      <w:r w:rsidR="00673552">
        <w:rPr>
          <w:lang w:val="ru-RU"/>
        </w:rPr>
        <w:t>декабря 2017</w:t>
      </w:r>
      <w:r w:rsidR="00113FB9" w:rsidRPr="009A231C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4961"/>
      </w:tblGrid>
      <w:tr w:rsidR="00FB05ED" w:rsidRPr="00AD506E" w:rsidTr="009A231C">
        <w:trPr>
          <w:cantSplit/>
        </w:trPr>
        <w:tc>
          <w:tcPr>
            <w:tcW w:w="1276" w:type="dxa"/>
          </w:tcPr>
          <w:p w:rsidR="00FB05ED" w:rsidRPr="009A231C" w:rsidRDefault="00FB05ED" w:rsidP="00113FB9">
            <w:pPr>
              <w:spacing w:before="0"/>
              <w:rPr>
                <w:lang w:val="ru-RU"/>
              </w:rPr>
            </w:pPr>
            <w:r w:rsidRPr="009A231C">
              <w:rPr>
                <w:lang w:val="ru-RU"/>
              </w:rPr>
              <w:t>Осн.:</w:t>
            </w:r>
          </w:p>
        </w:tc>
        <w:tc>
          <w:tcPr>
            <w:tcW w:w="3544" w:type="dxa"/>
          </w:tcPr>
          <w:p w:rsidR="00FB05ED" w:rsidRPr="008850BC" w:rsidRDefault="00FB05ED" w:rsidP="008850BC">
            <w:pPr>
              <w:spacing w:before="0"/>
              <w:rPr>
                <w:lang w:val="ru-RU"/>
              </w:rPr>
            </w:pPr>
            <w:r w:rsidRPr="009A231C">
              <w:rPr>
                <w:b/>
                <w:bCs/>
                <w:lang w:val="ru-RU"/>
              </w:rPr>
              <w:t xml:space="preserve">Циркуляр </w:t>
            </w:r>
            <w:r w:rsidR="00673552">
              <w:rPr>
                <w:b/>
                <w:bCs/>
              </w:rPr>
              <w:t>65</w:t>
            </w:r>
            <w:r w:rsidRPr="009A231C">
              <w:rPr>
                <w:b/>
                <w:bCs/>
                <w:lang w:val="ru-RU"/>
              </w:rPr>
              <w:t xml:space="preserve"> БСЭ</w:t>
            </w:r>
            <w:r w:rsidRPr="009A231C">
              <w:rPr>
                <w:b/>
                <w:bCs/>
                <w:lang w:val="ru-RU"/>
              </w:rPr>
              <w:br/>
            </w:r>
            <w:r w:rsidR="008850BC">
              <w:t>SG2/JZ</w:t>
            </w:r>
          </w:p>
        </w:tc>
        <w:tc>
          <w:tcPr>
            <w:tcW w:w="4961" w:type="dxa"/>
          </w:tcPr>
          <w:p w:rsidR="00AD506E" w:rsidRPr="00AD506E" w:rsidRDefault="00FB05ED" w:rsidP="00AD506E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AD506E">
              <w:rPr>
                <w:sz w:val="22"/>
                <w:szCs w:val="22"/>
                <w:lang w:val="ru-RU"/>
              </w:rPr>
              <w:t>–</w:t>
            </w:r>
            <w:r w:rsidRPr="00AD506E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  <w:r w:rsidR="00AD506E" w:rsidRPr="00AD506E">
              <w:rPr>
                <w:sz w:val="22"/>
                <w:szCs w:val="22"/>
                <w:lang w:val="ru-RU"/>
              </w:rPr>
              <w:t>;</w:t>
            </w:r>
          </w:p>
          <w:p w:rsidR="00673552" w:rsidRPr="00AD506E" w:rsidRDefault="00AD506E" w:rsidP="00AD506E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AD506E">
              <w:rPr>
                <w:sz w:val="22"/>
                <w:szCs w:val="22"/>
                <w:lang w:val="ru-RU"/>
              </w:rPr>
              <w:t>–</w:t>
            </w:r>
            <w:r w:rsidRPr="00AD506E">
              <w:rPr>
                <w:sz w:val="22"/>
                <w:szCs w:val="22"/>
                <w:lang w:val="ru-RU"/>
              </w:rPr>
              <w:tab/>
            </w:r>
            <w:r w:rsidR="00FB05ED" w:rsidRPr="00AD506E">
              <w:rPr>
                <w:sz w:val="22"/>
                <w:szCs w:val="22"/>
                <w:lang w:val="ru-RU"/>
              </w:rPr>
              <w:t>Членам Сектор</w:t>
            </w:r>
            <w:r w:rsidR="006F39DB" w:rsidRPr="00AD506E">
              <w:rPr>
                <w:sz w:val="22"/>
                <w:szCs w:val="22"/>
                <w:lang w:val="ru-RU"/>
              </w:rPr>
              <w:t>а</w:t>
            </w:r>
            <w:r w:rsidR="00FB05ED" w:rsidRPr="00AD506E">
              <w:rPr>
                <w:sz w:val="22"/>
                <w:szCs w:val="22"/>
                <w:lang w:val="ru-RU"/>
              </w:rPr>
              <w:t xml:space="preserve"> МСЭ-Т</w:t>
            </w:r>
            <w:r w:rsidR="00673552" w:rsidRPr="00AD506E">
              <w:rPr>
                <w:sz w:val="22"/>
                <w:szCs w:val="22"/>
                <w:lang w:val="ru-RU"/>
              </w:rPr>
              <w:t>;</w:t>
            </w:r>
          </w:p>
          <w:p w:rsidR="00673552" w:rsidRPr="00AD506E" w:rsidRDefault="00AD506E" w:rsidP="00AD506E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AD506E">
              <w:rPr>
                <w:sz w:val="22"/>
                <w:szCs w:val="22"/>
                <w:lang w:val="ru-RU"/>
              </w:rPr>
              <w:t>–</w:t>
            </w:r>
            <w:r w:rsidRPr="00AD506E">
              <w:rPr>
                <w:sz w:val="22"/>
                <w:szCs w:val="22"/>
                <w:lang w:val="ru-RU"/>
              </w:rPr>
              <w:tab/>
            </w:r>
            <w:r w:rsidR="00FB05ED" w:rsidRPr="00AD506E">
              <w:rPr>
                <w:sz w:val="22"/>
                <w:szCs w:val="22"/>
                <w:lang w:val="ru-RU"/>
              </w:rPr>
              <w:t>Ассоциированным членам МСЭ-Т</w:t>
            </w:r>
            <w:r w:rsidR="00673552" w:rsidRPr="00AD506E">
              <w:rPr>
                <w:sz w:val="22"/>
                <w:szCs w:val="22"/>
                <w:lang w:val="ru-RU"/>
              </w:rPr>
              <w:t>;</w:t>
            </w:r>
          </w:p>
          <w:p w:rsidR="00FB05ED" w:rsidRPr="009A231C" w:rsidRDefault="00AD506E" w:rsidP="00AD506E">
            <w:pPr>
              <w:pStyle w:val="Tabletext0"/>
              <w:spacing w:before="0" w:after="0"/>
              <w:ind w:left="283" w:hanging="283"/>
              <w:rPr>
                <w:b/>
                <w:bCs/>
                <w:szCs w:val="22"/>
                <w:lang w:val="ru-RU"/>
              </w:rPr>
            </w:pPr>
            <w:r w:rsidRPr="00AD506E">
              <w:rPr>
                <w:sz w:val="22"/>
                <w:szCs w:val="22"/>
                <w:lang w:val="ru-RU"/>
              </w:rPr>
              <w:t>–</w:t>
            </w:r>
            <w:r w:rsidRPr="00AD506E">
              <w:rPr>
                <w:sz w:val="22"/>
                <w:szCs w:val="22"/>
                <w:lang w:val="ru-RU"/>
              </w:rPr>
              <w:tab/>
            </w:r>
            <w:r w:rsidR="00FB05ED" w:rsidRPr="00AD506E">
              <w:rPr>
                <w:sz w:val="22"/>
                <w:szCs w:val="22"/>
                <w:lang w:val="ru-RU"/>
              </w:rPr>
              <w:t>Академическим организациям − Членам МСЭ</w:t>
            </w:r>
            <w:r w:rsidR="00673552" w:rsidRPr="00AD506E">
              <w:rPr>
                <w:sz w:val="22"/>
                <w:szCs w:val="22"/>
                <w:lang w:val="ru-RU"/>
              </w:rPr>
              <w:t xml:space="preserve"> из</w:t>
            </w:r>
            <w:r w:rsidR="00FB05ED" w:rsidRPr="00AD506E">
              <w:rPr>
                <w:sz w:val="22"/>
                <w:szCs w:val="22"/>
                <w:lang w:val="ru-RU"/>
              </w:rPr>
              <w:t xml:space="preserve"> Африканского</w:t>
            </w:r>
            <w:r w:rsidR="00FB05ED" w:rsidRPr="009A231C">
              <w:rPr>
                <w:lang w:val="ru-RU"/>
              </w:rPr>
              <w:t xml:space="preserve"> региона</w:t>
            </w:r>
          </w:p>
        </w:tc>
      </w:tr>
      <w:tr w:rsidR="00FB05ED" w:rsidRPr="00AD506E" w:rsidTr="009A231C">
        <w:trPr>
          <w:cantSplit/>
        </w:trPr>
        <w:tc>
          <w:tcPr>
            <w:tcW w:w="1276" w:type="dxa"/>
          </w:tcPr>
          <w:p w:rsidR="00FB05ED" w:rsidRPr="009A231C" w:rsidRDefault="00FB05ED" w:rsidP="00113FB9">
            <w:pPr>
              <w:spacing w:before="0"/>
              <w:rPr>
                <w:lang w:val="ru-RU"/>
              </w:rPr>
            </w:pPr>
            <w:r w:rsidRPr="009A231C">
              <w:rPr>
                <w:lang w:val="ru-RU"/>
              </w:rPr>
              <w:t>Тел.:</w:t>
            </w:r>
            <w:r w:rsidRPr="009A231C">
              <w:rPr>
                <w:lang w:val="ru-RU"/>
              </w:rPr>
              <w:br/>
              <w:t>Факс:</w:t>
            </w:r>
            <w:r w:rsidRPr="009A231C">
              <w:rPr>
                <w:lang w:val="ru-RU"/>
              </w:rPr>
              <w:br/>
              <w:t>Эл. почта:</w:t>
            </w:r>
          </w:p>
        </w:tc>
        <w:tc>
          <w:tcPr>
            <w:tcW w:w="3544" w:type="dxa"/>
          </w:tcPr>
          <w:p w:rsidR="00FB05ED" w:rsidRPr="009A231C" w:rsidRDefault="00FB05ED" w:rsidP="00673552">
            <w:pPr>
              <w:spacing w:before="0"/>
              <w:rPr>
                <w:lang w:val="ru-RU"/>
              </w:rPr>
            </w:pPr>
            <w:r w:rsidRPr="009A231C">
              <w:rPr>
                <w:lang w:val="ru-RU"/>
              </w:rPr>
              <w:t>+41 22 730 58</w:t>
            </w:r>
            <w:r w:rsidR="00673552">
              <w:rPr>
                <w:lang w:val="ru-RU"/>
              </w:rPr>
              <w:t>55</w:t>
            </w:r>
            <w:r w:rsidRPr="009A231C">
              <w:rPr>
                <w:lang w:val="ru-RU"/>
              </w:rPr>
              <w:br/>
              <w:t>+41 22 730 5853</w:t>
            </w:r>
            <w:r w:rsidRPr="009A231C">
              <w:rPr>
                <w:lang w:val="ru-RU"/>
              </w:rPr>
              <w:br/>
            </w:r>
            <w:hyperlink r:id="rId9" w:history="1">
              <w:bookmarkStart w:id="1" w:name="lt_pId040"/>
              <w:r w:rsidR="00D977FF" w:rsidRPr="00D977FF">
                <w:rPr>
                  <w:rStyle w:val="Hyperlink"/>
                </w:rPr>
                <w:t>tsbsg2@itu.int</w:t>
              </w:r>
              <w:bookmarkEnd w:id="1"/>
            </w:hyperlink>
          </w:p>
        </w:tc>
        <w:tc>
          <w:tcPr>
            <w:tcW w:w="4961" w:type="dxa"/>
          </w:tcPr>
          <w:p w:rsidR="00FB05ED" w:rsidRPr="009A231C" w:rsidRDefault="00FB05ED" w:rsidP="009A23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261" w:hanging="261"/>
              <w:rPr>
                <w:szCs w:val="22"/>
                <w:lang w:val="ru-RU"/>
              </w:rPr>
            </w:pPr>
            <w:r w:rsidRPr="009A231C">
              <w:rPr>
                <w:b/>
                <w:bCs/>
                <w:szCs w:val="22"/>
                <w:lang w:val="ru-RU"/>
              </w:rPr>
              <w:t>Копии</w:t>
            </w:r>
            <w:r w:rsidRPr="009A231C">
              <w:rPr>
                <w:szCs w:val="22"/>
                <w:lang w:val="ru-RU"/>
              </w:rPr>
              <w:t>: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Африканско</w:t>
            </w:r>
            <w:r w:rsidRPr="009A231C">
              <w:rPr>
                <w:sz w:val="22"/>
                <w:szCs w:val="22"/>
                <w:lang w:val="ru-RU"/>
              </w:rPr>
              <w:t>му</w:t>
            </w:r>
            <w:r w:rsidR="00FB05ED" w:rsidRPr="009A231C">
              <w:rPr>
                <w:sz w:val="22"/>
                <w:szCs w:val="22"/>
                <w:lang w:val="ru-RU"/>
              </w:rPr>
              <w:t xml:space="preserve"> союз</w:t>
            </w:r>
            <w:r w:rsidRPr="009A231C">
              <w:rPr>
                <w:sz w:val="22"/>
                <w:szCs w:val="22"/>
                <w:lang w:val="ru-RU"/>
              </w:rPr>
              <w:t>у</w:t>
            </w:r>
            <w:r w:rsidR="009A231C" w:rsidRPr="009A231C">
              <w:rPr>
                <w:sz w:val="22"/>
                <w:szCs w:val="22"/>
                <w:lang w:val="ru-RU"/>
              </w:rPr>
              <w:t xml:space="preserve"> электросвязи (АСЭ)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Африканской сети потребителей ИКТ (AICN</w:t>
            </w:r>
            <w:r w:rsidR="009A231C" w:rsidRPr="009A231C">
              <w:rPr>
                <w:sz w:val="22"/>
                <w:szCs w:val="22"/>
                <w:lang w:val="ru-RU"/>
              </w:rPr>
              <w:t>)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Экономическому сообществу госу</w:t>
            </w:r>
            <w:r w:rsidR="009A231C" w:rsidRPr="009A231C">
              <w:rPr>
                <w:sz w:val="22"/>
                <w:szCs w:val="22"/>
                <w:lang w:val="ru-RU"/>
              </w:rPr>
              <w:t>дарств Западной Африки (ЭКОВАС)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Восточноафриканской организации связи (EACO</w:t>
            </w:r>
            <w:r w:rsidR="009A231C" w:rsidRPr="009A231C">
              <w:rPr>
                <w:sz w:val="22"/>
                <w:szCs w:val="22"/>
                <w:lang w:val="ru-RU"/>
              </w:rPr>
              <w:t>)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9A231C" w:rsidRPr="009A231C">
              <w:rPr>
                <w:sz w:val="22"/>
                <w:szCs w:val="22"/>
                <w:lang w:val="ru-RU"/>
              </w:rPr>
              <w:tab/>
              <w:t>Лиге арабских государств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Региональному о</w:t>
            </w:r>
            <w:r w:rsidR="009A231C" w:rsidRPr="009A231C">
              <w:rPr>
                <w:sz w:val="22"/>
                <w:szCs w:val="22"/>
                <w:lang w:val="ru-RU"/>
              </w:rPr>
              <w:t>тделению МСЭ для региона Африки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Зона</w:t>
            </w:r>
            <w:r w:rsidR="009A231C" w:rsidRPr="009A231C">
              <w:rPr>
                <w:sz w:val="22"/>
                <w:szCs w:val="22"/>
                <w:lang w:val="ru-RU"/>
              </w:rPr>
              <w:t>льным отделениям МСЭ для Африки</w:t>
            </w:r>
          </w:p>
          <w:p w:rsidR="00FB05ED" w:rsidRPr="009A231C" w:rsidRDefault="00FB05ED" w:rsidP="00D977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A231C">
              <w:rPr>
                <w:szCs w:val="22"/>
                <w:lang w:val="ru-RU"/>
              </w:rPr>
              <w:t>–</w:t>
            </w:r>
            <w:r w:rsidRPr="009A231C">
              <w:rPr>
                <w:szCs w:val="22"/>
                <w:lang w:val="ru-RU"/>
              </w:rPr>
              <w:tab/>
              <w:t xml:space="preserve">Председателю и заместителям председателя </w:t>
            </w:r>
            <w:r w:rsidR="00673552">
              <w:rPr>
                <w:szCs w:val="22"/>
                <w:lang w:val="ru-RU"/>
              </w:rPr>
              <w:t>2</w:t>
            </w:r>
            <w:r w:rsidR="00D977FF">
              <w:rPr>
                <w:szCs w:val="22"/>
                <w:lang w:val="ru-RU"/>
              </w:rPr>
              <w:noBreakHyphen/>
            </w:r>
            <w:r w:rsidRPr="009A231C">
              <w:rPr>
                <w:szCs w:val="22"/>
                <w:lang w:val="ru-RU"/>
              </w:rPr>
              <w:t>й</w:t>
            </w:r>
            <w:r w:rsidR="00D977FF">
              <w:rPr>
                <w:szCs w:val="22"/>
                <w:lang w:val="ru-RU"/>
              </w:rPr>
              <w:t> </w:t>
            </w:r>
            <w:r w:rsidRPr="009A231C">
              <w:rPr>
                <w:szCs w:val="22"/>
                <w:lang w:val="ru-RU"/>
              </w:rPr>
              <w:t xml:space="preserve">Исследовательской комиссии </w:t>
            </w:r>
          </w:p>
          <w:p w:rsidR="00FB05ED" w:rsidRPr="009A231C" w:rsidRDefault="00FB05ED" w:rsidP="006735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  <w:r w:rsidRPr="009A231C">
              <w:rPr>
                <w:szCs w:val="22"/>
                <w:lang w:val="ru-RU"/>
              </w:rPr>
              <w:t>–</w:t>
            </w:r>
            <w:r w:rsidRPr="009A231C">
              <w:rPr>
                <w:szCs w:val="22"/>
                <w:lang w:val="ru-RU"/>
              </w:rPr>
              <w:tab/>
              <w:t xml:space="preserve">Председателю и заместителям председателя Региональной группы </w:t>
            </w:r>
            <w:r w:rsidR="00673552">
              <w:rPr>
                <w:szCs w:val="22"/>
                <w:lang w:val="ru-RU"/>
              </w:rPr>
              <w:t>2</w:t>
            </w:r>
            <w:r w:rsidR="006F39DB" w:rsidRPr="009A231C">
              <w:rPr>
                <w:szCs w:val="22"/>
                <w:lang w:val="ru-RU"/>
              </w:rPr>
              <w:noBreakHyphen/>
              <w:t xml:space="preserve">й Исследовательской комиссии </w:t>
            </w:r>
            <w:r w:rsidRPr="009A231C">
              <w:rPr>
                <w:szCs w:val="22"/>
                <w:lang w:val="ru-RU"/>
              </w:rPr>
              <w:t xml:space="preserve">для </w:t>
            </w:r>
            <w:r w:rsidR="00673552">
              <w:rPr>
                <w:szCs w:val="22"/>
                <w:lang w:val="ru-RU"/>
              </w:rPr>
              <w:t xml:space="preserve">Восточной </w:t>
            </w:r>
            <w:r w:rsidRPr="009A231C">
              <w:rPr>
                <w:szCs w:val="22"/>
                <w:lang w:val="ru-RU"/>
              </w:rPr>
              <w:t>Африки;</w:t>
            </w:r>
          </w:p>
          <w:p w:rsidR="00FB05ED" w:rsidRPr="009A231C" w:rsidRDefault="00FB05ED" w:rsidP="009A23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A231C">
              <w:rPr>
                <w:szCs w:val="22"/>
                <w:lang w:val="ru-RU"/>
              </w:rPr>
              <w:t>–</w:t>
            </w:r>
            <w:r w:rsidRPr="009A231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FB05ED" w:rsidRPr="009A231C" w:rsidRDefault="00FB05ED" w:rsidP="009A231C">
            <w:pPr>
              <w:spacing w:before="0"/>
              <w:ind w:left="263" w:hanging="263"/>
              <w:rPr>
                <w:lang w:val="ru-RU"/>
              </w:rPr>
            </w:pPr>
            <w:r w:rsidRPr="009A231C">
              <w:rPr>
                <w:szCs w:val="22"/>
                <w:lang w:val="ru-RU"/>
              </w:rPr>
              <w:t>–</w:t>
            </w:r>
            <w:r w:rsidRPr="009A231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9A231C" w:rsidRDefault="00701561" w:rsidP="00E6370F">
      <w:pPr>
        <w:rPr>
          <w:lang w:val="ru-RU"/>
        </w:rPr>
      </w:pPr>
    </w:p>
    <w:tbl>
      <w:tblPr>
        <w:tblW w:w="9498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701561" w:rsidRPr="00AD506E" w:rsidTr="002451B9">
        <w:trPr>
          <w:cantSplit/>
        </w:trPr>
        <w:tc>
          <w:tcPr>
            <w:tcW w:w="1276" w:type="dxa"/>
          </w:tcPr>
          <w:p w:rsidR="00701561" w:rsidRPr="009A231C" w:rsidRDefault="00701561" w:rsidP="007A6927">
            <w:pPr>
              <w:spacing w:before="0"/>
              <w:ind w:left="-85"/>
              <w:rPr>
                <w:lang w:val="ru-RU"/>
              </w:rPr>
            </w:pPr>
            <w:r w:rsidRPr="009A231C">
              <w:rPr>
                <w:lang w:val="ru-RU"/>
              </w:rPr>
              <w:t>Предмет:</w:t>
            </w:r>
          </w:p>
        </w:tc>
        <w:tc>
          <w:tcPr>
            <w:tcW w:w="8222" w:type="dxa"/>
          </w:tcPr>
          <w:p w:rsidR="00701561" w:rsidRPr="009A231C" w:rsidRDefault="00FB05ED" w:rsidP="00673552">
            <w:pPr>
              <w:spacing w:before="0"/>
              <w:ind w:left="-85"/>
              <w:jc w:val="both"/>
              <w:rPr>
                <w:b/>
                <w:bCs/>
                <w:lang w:val="ru-RU"/>
              </w:rPr>
            </w:pPr>
            <w:r w:rsidRPr="009A231C">
              <w:rPr>
                <w:b/>
                <w:bCs/>
                <w:lang w:val="ru-RU"/>
              </w:rPr>
              <w:t xml:space="preserve">Создание Региональной группы </w:t>
            </w:r>
            <w:r w:rsidR="00673552">
              <w:rPr>
                <w:b/>
                <w:bCs/>
                <w:lang w:val="ru-RU"/>
              </w:rPr>
              <w:t>2</w:t>
            </w:r>
            <w:r w:rsidRPr="009A231C">
              <w:rPr>
                <w:b/>
                <w:bCs/>
                <w:lang w:val="ru-RU"/>
              </w:rPr>
              <w:t>-й Исследовательской комиссии МСЭ-Т для Африки (РегГр-АФР ИК</w:t>
            </w:r>
            <w:r w:rsidR="00673552">
              <w:rPr>
                <w:b/>
                <w:bCs/>
                <w:lang w:val="ru-RU"/>
              </w:rPr>
              <w:t>2</w:t>
            </w:r>
            <w:r w:rsidRPr="009A231C">
              <w:rPr>
                <w:b/>
                <w:bCs/>
                <w:lang w:val="ru-RU"/>
              </w:rPr>
              <w:t>)</w:t>
            </w:r>
          </w:p>
        </w:tc>
      </w:tr>
    </w:tbl>
    <w:p w:rsidR="00701561" w:rsidRPr="009A231C" w:rsidRDefault="00701561" w:rsidP="002451B9">
      <w:pPr>
        <w:pStyle w:val="Normalaftertitle"/>
        <w:rPr>
          <w:lang w:val="ru-RU"/>
        </w:rPr>
      </w:pPr>
      <w:r w:rsidRPr="009A231C">
        <w:rPr>
          <w:lang w:val="ru-RU"/>
        </w:rPr>
        <w:t>Уважаемая госпожа,</w:t>
      </w:r>
      <w:r w:rsidRPr="009A231C">
        <w:rPr>
          <w:lang w:val="ru-RU"/>
        </w:rPr>
        <w:br/>
      </w:r>
      <w:r w:rsidR="00716973" w:rsidRPr="009A231C">
        <w:rPr>
          <w:lang w:val="ru-RU"/>
        </w:rPr>
        <w:t xml:space="preserve">уважаемый </w:t>
      </w:r>
      <w:r w:rsidRPr="009A231C">
        <w:rPr>
          <w:lang w:val="ru-RU"/>
        </w:rPr>
        <w:t>господин,</w:t>
      </w:r>
    </w:p>
    <w:p w:rsidR="00FB05ED" w:rsidRPr="009A231C" w:rsidRDefault="00FB05ED" w:rsidP="00214A63">
      <w:pPr>
        <w:jc w:val="both"/>
        <w:rPr>
          <w:lang w:val="ru-RU"/>
        </w:rPr>
      </w:pPr>
      <w:r w:rsidRPr="009A231C">
        <w:rPr>
          <w:lang w:val="ru-RU"/>
        </w:rPr>
        <w:t xml:space="preserve">Имею честь сообщить вам, что </w:t>
      </w:r>
      <w:r w:rsidR="00673552">
        <w:rPr>
          <w:lang w:val="ru-RU"/>
        </w:rPr>
        <w:t>2</w:t>
      </w:r>
      <w:r w:rsidRPr="009A231C">
        <w:rPr>
          <w:lang w:val="ru-RU"/>
        </w:rPr>
        <w:t>-я Исследовательская комиссия МСЭ-Т</w:t>
      </w:r>
      <w:r w:rsidR="00673552">
        <w:rPr>
          <w:lang w:val="ru-RU"/>
        </w:rPr>
        <w:t xml:space="preserve">, </w:t>
      </w:r>
      <w:r w:rsidR="00673552" w:rsidRPr="00673552">
        <w:rPr>
          <w:i/>
          <w:iCs/>
          <w:color w:val="000000"/>
          <w:lang w:val="ru-RU"/>
        </w:rPr>
        <w:t>Эксплуатационные аспекты предоставления услуг и управления электросвязью</w:t>
      </w:r>
      <w:r w:rsidR="00673552" w:rsidRPr="00673552">
        <w:rPr>
          <w:lang w:val="ru-RU"/>
        </w:rPr>
        <w:t xml:space="preserve">, </w:t>
      </w:r>
      <w:r w:rsidRPr="009A231C">
        <w:rPr>
          <w:lang w:val="ru-RU"/>
        </w:rPr>
        <w:t xml:space="preserve">на </w:t>
      </w:r>
      <w:r w:rsidR="002837AC" w:rsidRPr="009A231C">
        <w:rPr>
          <w:lang w:val="ru-RU"/>
        </w:rPr>
        <w:t xml:space="preserve">своем </w:t>
      </w:r>
      <w:r w:rsidRPr="009A231C">
        <w:rPr>
          <w:color w:val="000000"/>
          <w:lang w:val="ru-RU"/>
        </w:rPr>
        <w:t xml:space="preserve">заключительном пленарном заседании </w:t>
      </w:r>
      <w:r w:rsidR="00673552">
        <w:rPr>
          <w:color w:val="000000"/>
          <w:lang w:val="ru-RU"/>
        </w:rPr>
        <w:t>1 декабря 2017</w:t>
      </w:r>
      <w:r w:rsidR="002837AC" w:rsidRPr="009A231C">
        <w:rPr>
          <w:lang w:val="ru-RU"/>
        </w:rPr>
        <w:t xml:space="preserve"> года приняла решение создать Региональную группу </w:t>
      </w:r>
      <w:r w:rsidR="00673552">
        <w:rPr>
          <w:lang w:val="ru-RU"/>
        </w:rPr>
        <w:t>2</w:t>
      </w:r>
      <w:r w:rsidR="00673552">
        <w:rPr>
          <w:lang w:val="ru-RU"/>
        </w:rPr>
        <w:noBreakHyphen/>
      </w:r>
      <w:r w:rsidR="002837AC" w:rsidRPr="009A231C">
        <w:rPr>
          <w:lang w:val="ru-RU"/>
        </w:rPr>
        <w:t>й Исследовательской комиссии МСЭ-Т</w:t>
      </w:r>
      <w:r w:rsidRPr="009A231C">
        <w:rPr>
          <w:lang w:val="ru-RU"/>
        </w:rPr>
        <w:t xml:space="preserve"> </w:t>
      </w:r>
      <w:r w:rsidR="002837AC" w:rsidRPr="009A231C">
        <w:rPr>
          <w:lang w:val="ru-RU"/>
        </w:rPr>
        <w:t>для Африки (РегГр-АФР ИК</w:t>
      </w:r>
      <w:r w:rsidR="00673552">
        <w:rPr>
          <w:lang w:val="ru-RU"/>
        </w:rPr>
        <w:t>2</w:t>
      </w:r>
      <w:r w:rsidR="002837AC" w:rsidRPr="009A231C">
        <w:rPr>
          <w:lang w:val="ru-RU"/>
        </w:rPr>
        <w:t>)</w:t>
      </w:r>
      <w:r w:rsidR="002837AC" w:rsidRPr="009A231C">
        <w:rPr>
          <w:rFonts w:cstheme="majorBidi"/>
          <w:lang w:val="ru-RU"/>
        </w:rPr>
        <w:t xml:space="preserve"> в соответствии с положениями Резолюции 54 ВАСЭ-1</w:t>
      </w:r>
      <w:r w:rsidR="00673552">
        <w:rPr>
          <w:rFonts w:cstheme="majorBidi"/>
          <w:lang w:val="ru-RU"/>
        </w:rPr>
        <w:t>6</w:t>
      </w:r>
      <w:r w:rsidRPr="009A231C">
        <w:rPr>
          <w:lang w:val="ru-RU"/>
        </w:rPr>
        <w:t>.</w:t>
      </w:r>
    </w:p>
    <w:p w:rsidR="00673552" w:rsidRPr="00321FA0" w:rsidRDefault="00673552" w:rsidP="00214A63">
      <w:pPr>
        <w:jc w:val="both"/>
        <w:rPr>
          <w:lang w:val="ru-RU"/>
        </w:rPr>
      </w:pPr>
      <w:bookmarkStart w:id="2" w:name="lt_pId068"/>
      <w:r>
        <w:rPr>
          <w:lang w:val="ru-RU"/>
        </w:rPr>
        <w:t>Участие в собраниях ИК2, которые проводятся главным образом в Женеве, затруднительно для некоторых африканских заинтересованных сторон, обладающих ограниченными ресурсами</w:t>
      </w:r>
      <w:r w:rsidRPr="00673552">
        <w:rPr>
          <w:lang w:val="ru-RU"/>
        </w:rPr>
        <w:t>.</w:t>
      </w:r>
      <w:bookmarkEnd w:id="2"/>
      <w:r w:rsidRPr="00673552">
        <w:rPr>
          <w:lang w:val="ru-RU"/>
        </w:rPr>
        <w:t xml:space="preserve"> </w:t>
      </w:r>
      <w:bookmarkStart w:id="3" w:name="lt_pId069"/>
      <w:r w:rsidR="00321FA0">
        <w:rPr>
          <w:lang w:val="ru-RU"/>
        </w:rPr>
        <w:t>Создание</w:t>
      </w:r>
      <w:r w:rsidR="00321FA0" w:rsidRPr="00321FA0">
        <w:rPr>
          <w:lang w:val="ru-RU"/>
        </w:rPr>
        <w:t xml:space="preserve"> </w:t>
      </w:r>
      <w:r w:rsidR="00321FA0">
        <w:rPr>
          <w:lang w:val="ru-RU"/>
        </w:rPr>
        <w:t>региональной</w:t>
      </w:r>
      <w:r w:rsidR="00321FA0" w:rsidRPr="00321FA0">
        <w:rPr>
          <w:lang w:val="ru-RU"/>
        </w:rPr>
        <w:t xml:space="preserve"> </w:t>
      </w:r>
      <w:r w:rsidR="00321FA0">
        <w:rPr>
          <w:lang w:val="ru-RU"/>
        </w:rPr>
        <w:t>группы</w:t>
      </w:r>
      <w:r w:rsidR="00321FA0" w:rsidRPr="00321FA0">
        <w:rPr>
          <w:lang w:val="ru-RU"/>
        </w:rPr>
        <w:t xml:space="preserve"> </w:t>
      </w:r>
      <w:r w:rsidR="00321FA0">
        <w:rPr>
          <w:lang w:val="ru-RU"/>
        </w:rPr>
        <w:t>ИК</w:t>
      </w:r>
      <w:r w:rsidR="00321FA0" w:rsidRPr="00321FA0">
        <w:rPr>
          <w:lang w:val="ru-RU"/>
        </w:rPr>
        <w:t xml:space="preserve">2 </w:t>
      </w:r>
      <w:r w:rsidR="00321FA0">
        <w:rPr>
          <w:lang w:val="ru-RU"/>
        </w:rPr>
        <w:t>в</w:t>
      </w:r>
      <w:r w:rsidR="00321FA0" w:rsidRPr="00321FA0">
        <w:rPr>
          <w:lang w:val="ru-RU"/>
        </w:rPr>
        <w:t xml:space="preserve"> </w:t>
      </w:r>
      <w:r w:rsidR="00321FA0">
        <w:rPr>
          <w:lang w:val="ru-RU"/>
        </w:rPr>
        <w:t>Африке</w:t>
      </w:r>
      <w:r w:rsidR="00321FA0" w:rsidRPr="00321FA0">
        <w:rPr>
          <w:lang w:val="ru-RU"/>
        </w:rPr>
        <w:t xml:space="preserve"> </w:t>
      </w:r>
      <w:r w:rsidR="00321FA0">
        <w:rPr>
          <w:lang w:val="ru-RU"/>
        </w:rPr>
        <w:t>позволит обсуждать, уточнять и развивать африканские вклады для ИК2, с тем чтобы доносить позиции Африки до членов ИК2</w:t>
      </w:r>
      <w:r w:rsidRPr="00321FA0">
        <w:rPr>
          <w:lang w:val="ru-RU"/>
        </w:rPr>
        <w:t>.</w:t>
      </w:r>
      <w:bookmarkEnd w:id="3"/>
      <w:r w:rsidRPr="00321FA0">
        <w:rPr>
          <w:lang w:val="ru-RU"/>
        </w:rPr>
        <w:t xml:space="preserve"> </w:t>
      </w:r>
    </w:p>
    <w:p w:rsidR="00673552" w:rsidRPr="00FC5327" w:rsidRDefault="00321FA0" w:rsidP="00214A63">
      <w:pPr>
        <w:jc w:val="both"/>
        <w:rPr>
          <w:lang w:val="ru-RU"/>
        </w:rPr>
      </w:pPr>
      <w:bookmarkStart w:id="4" w:name="lt_pId070"/>
      <w:r>
        <w:rPr>
          <w:lang w:val="ru-RU"/>
        </w:rPr>
        <w:t>2-я Исследовательская комиссия на своем заключительном пленарном заседании 1 декабря 2017 года предложила г</w:t>
      </w:r>
      <w:r>
        <w:rPr>
          <w:lang w:val="ru-RU"/>
        </w:rPr>
        <w:noBreakHyphen/>
        <w:t>ну Энтони Икемефуна (Нигерия) и г</w:t>
      </w:r>
      <w:r>
        <w:rPr>
          <w:lang w:val="ru-RU"/>
        </w:rPr>
        <w:noBreakHyphen/>
        <w:t>же Сьюзан Наканваги (Уганда) созвать первое собрание Региональной группы ИК2 для Африки</w:t>
      </w:r>
      <w:r w:rsidR="00673552" w:rsidRPr="00321FA0">
        <w:rPr>
          <w:lang w:val="ru-RU"/>
        </w:rPr>
        <w:t>.</w:t>
      </w:r>
      <w:bookmarkEnd w:id="4"/>
      <w:r w:rsidR="00673552" w:rsidRPr="00321FA0">
        <w:rPr>
          <w:lang w:val="ru-RU"/>
        </w:rPr>
        <w:t xml:space="preserve"> </w:t>
      </w:r>
      <w:bookmarkStart w:id="5" w:name="lt_pId071"/>
      <w:r w:rsidR="00FC5327">
        <w:rPr>
          <w:lang w:val="ru-RU"/>
        </w:rPr>
        <w:t>Далее</w:t>
      </w:r>
      <w:r w:rsidR="00FC5327" w:rsidRPr="00FC5327">
        <w:rPr>
          <w:lang w:val="ru-RU"/>
        </w:rPr>
        <w:t xml:space="preserve"> </w:t>
      </w:r>
      <w:r w:rsidR="00FC5327">
        <w:rPr>
          <w:lang w:val="ru-RU"/>
        </w:rPr>
        <w:t>собрание</w:t>
      </w:r>
      <w:r w:rsidR="00FC5327" w:rsidRPr="00FC5327">
        <w:rPr>
          <w:lang w:val="ru-RU"/>
        </w:rPr>
        <w:t xml:space="preserve"> </w:t>
      </w:r>
      <w:r w:rsidR="00FC5327">
        <w:rPr>
          <w:lang w:val="ru-RU"/>
        </w:rPr>
        <w:t>отметило</w:t>
      </w:r>
      <w:r w:rsidR="00FC5327" w:rsidRPr="00FC5327">
        <w:rPr>
          <w:lang w:val="ru-RU"/>
        </w:rPr>
        <w:t xml:space="preserve">, </w:t>
      </w:r>
      <w:r w:rsidR="00FC5327">
        <w:rPr>
          <w:lang w:val="ru-RU"/>
        </w:rPr>
        <w:t>что</w:t>
      </w:r>
      <w:r w:rsidR="00FC5327" w:rsidRPr="00FC5327">
        <w:rPr>
          <w:lang w:val="ru-RU"/>
        </w:rPr>
        <w:t xml:space="preserve"> </w:t>
      </w:r>
      <w:r w:rsidR="00FC5327">
        <w:rPr>
          <w:lang w:val="ru-RU"/>
        </w:rPr>
        <w:t>РегГр</w:t>
      </w:r>
      <w:r w:rsidR="00FC5327" w:rsidRPr="00FC5327">
        <w:rPr>
          <w:lang w:val="ru-RU"/>
        </w:rPr>
        <w:t>-</w:t>
      </w:r>
      <w:r w:rsidR="00FC5327">
        <w:rPr>
          <w:lang w:val="ru-RU"/>
        </w:rPr>
        <w:t>ВА</w:t>
      </w:r>
      <w:r w:rsidR="00FC5327" w:rsidRPr="00FC5327">
        <w:rPr>
          <w:lang w:val="ru-RU"/>
        </w:rPr>
        <w:t xml:space="preserve"> </w:t>
      </w:r>
      <w:r w:rsidR="00FC5327">
        <w:rPr>
          <w:lang w:val="ru-RU"/>
        </w:rPr>
        <w:t>ИК</w:t>
      </w:r>
      <w:r w:rsidR="00FC5327" w:rsidRPr="00FC5327">
        <w:rPr>
          <w:lang w:val="ru-RU"/>
        </w:rPr>
        <w:t>2 (</w:t>
      </w:r>
      <w:r w:rsidR="00FC5327">
        <w:rPr>
          <w:lang w:val="ru-RU"/>
        </w:rPr>
        <w:t>Региональная</w:t>
      </w:r>
      <w:r w:rsidR="00FC5327" w:rsidRPr="00FC5327">
        <w:rPr>
          <w:lang w:val="ru-RU"/>
        </w:rPr>
        <w:t xml:space="preserve"> </w:t>
      </w:r>
      <w:r w:rsidR="00FC5327">
        <w:rPr>
          <w:lang w:val="ru-RU"/>
        </w:rPr>
        <w:t>группа</w:t>
      </w:r>
      <w:r w:rsidR="00FC5327" w:rsidRPr="00FC5327">
        <w:rPr>
          <w:lang w:val="ru-RU"/>
        </w:rPr>
        <w:t xml:space="preserve"> </w:t>
      </w:r>
      <w:r w:rsidR="00FC5327">
        <w:rPr>
          <w:lang w:val="ru-RU"/>
        </w:rPr>
        <w:t>ИК</w:t>
      </w:r>
      <w:r w:rsidR="00FC5327" w:rsidRPr="00FC5327">
        <w:rPr>
          <w:lang w:val="ru-RU"/>
        </w:rPr>
        <w:t xml:space="preserve">2 </w:t>
      </w:r>
      <w:r w:rsidR="00FC5327">
        <w:rPr>
          <w:lang w:val="ru-RU"/>
        </w:rPr>
        <w:t>для</w:t>
      </w:r>
      <w:r w:rsidR="00FC5327" w:rsidRPr="00FC5327">
        <w:rPr>
          <w:lang w:val="ru-RU"/>
        </w:rPr>
        <w:t xml:space="preserve"> </w:t>
      </w:r>
      <w:r w:rsidR="00FC5327">
        <w:rPr>
          <w:lang w:val="ru-RU"/>
        </w:rPr>
        <w:t>Восточной</w:t>
      </w:r>
      <w:r w:rsidR="00FC5327" w:rsidRPr="00FC5327">
        <w:rPr>
          <w:lang w:val="ru-RU"/>
        </w:rPr>
        <w:t xml:space="preserve"> </w:t>
      </w:r>
      <w:r w:rsidR="00FC5327">
        <w:rPr>
          <w:lang w:val="ru-RU"/>
        </w:rPr>
        <w:t>Африки</w:t>
      </w:r>
      <w:r w:rsidR="00FC5327" w:rsidRPr="00FC5327">
        <w:rPr>
          <w:lang w:val="ru-RU"/>
        </w:rPr>
        <w:t>)</w:t>
      </w:r>
      <w:r w:rsidR="00673552" w:rsidRPr="00FC5327">
        <w:rPr>
          <w:lang w:val="ru-RU"/>
        </w:rPr>
        <w:t xml:space="preserve"> </w:t>
      </w:r>
      <w:r w:rsidR="00FC5327">
        <w:rPr>
          <w:lang w:val="ru-RU"/>
        </w:rPr>
        <w:t xml:space="preserve">будет распущена после </w:t>
      </w:r>
      <w:r w:rsidR="0050198A">
        <w:rPr>
          <w:lang w:val="ru-RU"/>
        </w:rPr>
        <w:t>утверждения руководства новой Региональной группы ИК2 для Африки</w:t>
      </w:r>
      <w:r w:rsidR="00673552" w:rsidRPr="00FC5327">
        <w:rPr>
          <w:lang w:val="ru-RU"/>
        </w:rPr>
        <w:t>.</w:t>
      </w:r>
      <w:bookmarkEnd w:id="5"/>
    </w:p>
    <w:p w:rsidR="00673552" w:rsidRPr="00315EFA" w:rsidRDefault="0050198A" w:rsidP="00214A63">
      <w:pPr>
        <w:jc w:val="both"/>
        <w:rPr>
          <w:lang w:val="ru-RU"/>
        </w:rPr>
      </w:pPr>
      <w:bookmarkStart w:id="6" w:name="lt_pId072"/>
      <w:r>
        <w:rPr>
          <w:lang w:val="ru-RU"/>
        </w:rPr>
        <w:lastRenderedPageBreak/>
        <w:t xml:space="preserve">Основная задача Региональной группы будет заключаться в стимулировании национальных регуляторных органов и операторов из стран Африки для совместной работы с целью </w:t>
      </w:r>
      <w:r w:rsidR="00AD506E">
        <w:rPr>
          <w:lang w:val="ru-RU"/>
        </w:rPr>
        <w:t>более эффективного внедрения</w:t>
      </w:r>
      <w:r>
        <w:rPr>
          <w:lang w:val="ru-RU"/>
        </w:rPr>
        <w:t xml:space="preserve"> Рекомендаций МСЭ-Т, касающихся ИК2, и в содействии участию и вовлеченности этих объединений, а также экспертов из Африканского региона в целом</w:t>
      </w:r>
      <w:r w:rsidR="00315EFA">
        <w:rPr>
          <w:lang w:val="ru-RU"/>
        </w:rPr>
        <w:t xml:space="preserve"> в деятельность ИК2 и внесению </w:t>
      </w:r>
      <w:r w:rsidR="00AD506E">
        <w:rPr>
          <w:lang w:val="ru-RU"/>
        </w:rPr>
        <w:t xml:space="preserve">действенного </w:t>
      </w:r>
      <w:r w:rsidR="00315EFA">
        <w:rPr>
          <w:lang w:val="ru-RU"/>
        </w:rPr>
        <w:t>вклад</w:t>
      </w:r>
      <w:r w:rsidR="00AD506E">
        <w:rPr>
          <w:lang w:val="ru-RU"/>
        </w:rPr>
        <w:t>а</w:t>
      </w:r>
      <w:r w:rsidR="00315EFA">
        <w:rPr>
          <w:lang w:val="ru-RU"/>
        </w:rPr>
        <w:t xml:space="preserve"> в эту работу</w:t>
      </w:r>
      <w:r w:rsidR="00673552" w:rsidRPr="00315EFA">
        <w:rPr>
          <w:lang w:val="ru-RU"/>
        </w:rPr>
        <w:t>.</w:t>
      </w:r>
      <w:bookmarkEnd w:id="6"/>
    </w:p>
    <w:p w:rsidR="00673552" w:rsidRPr="00315EFA" w:rsidRDefault="00315EFA" w:rsidP="00214A63">
      <w:pPr>
        <w:jc w:val="both"/>
        <w:rPr>
          <w:lang w:val="ru-RU"/>
        </w:rPr>
      </w:pPr>
      <w:bookmarkStart w:id="7" w:name="lt_pId073"/>
      <w:r>
        <w:rPr>
          <w:rFonts w:cstheme="majorBidi"/>
          <w:lang w:val="ru-RU"/>
        </w:rPr>
        <w:t xml:space="preserve">Круг ведения и методы работы Региональной группы ИК2 для Африки (РегГр-АФР ИК2), утвержденные 2-й Исследовательской комиссией, приводятся в </w:t>
      </w:r>
      <w:r>
        <w:rPr>
          <w:rFonts w:cstheme="majorBidi"/>
          <w:b/>
          <w:bCs/>
          <w:lang w:val="ru-RU"/>
        </w:rPr>
        <w:t>Приложении 1</w:t>
      </w:r>
      <w:r w:rsidR="00673552" w:rsidRPr="00D977FF">
        <w:rPr>
          <w:bCs/>
          <w:lang w:val="ru-RU"/>
        </w:rPr>
        <w:t>.</w:t>
      </w:r>
      <w:bookmarkEnd w:id="7"/>
    </w:p>
    <w:p w:rsidR="00701561" w:rsidRDefault="00701561" w:rsidP="002451B9">
      <w:pPr>
        <w:pStyle w:val="Normalaftertitle"/>
        <w:spacing w:before="120"/>
        <w:jc w:val="both"/>
        <w:rPr>
          <w:lang w:val="ru-RU"/>
        </w:rPr>
      </w:pPr>
      <w:r w:rsidRPr="009A231C">
        <w:rPr>
          <w:lang w:val="ru-RU"/>
        </w:rPr>
        <w:t>С уважением,</w:t>
      </w:r>
    </w:p>
    <w:p w:rsidR="008850BC" w:rsidRPr="008850BC" w:rsidRDefault="008850BC" w:rsidP="00D977FF">
      <w:pPr>
        <w:spacing w:before="360"/>
        <w:rPr>
          <w:i/>
          <w:iCs/>
          <w:lang w:val="ru-RU"/>
        </w:rPr>
      </w:pPr>
      <w:r>
        <w:rPr>
          <w:lang w:val="ru-RU"/>
        </w:rPr>
        <w:t>(</w:t>
      </w:r>
      <w:r>
        <w:rPr>
          <w:i/>
          <w:iCs/>
          <w:lang w:val="ru-RU"/>
        </w:rPr>
        <w:t>подпись)</w:t>
      </w:r>
    </w:p>
    <w:p w:rsidR="00805B73" w:rsidRPr="009A231C" w:rsidRDefault="00001C00" w:rsidP="00D977FF">
      <w:pPr>
        <w:spacing w:before="480"/>
        <w:rPr>
          <w:lang w:val="ru-RU"/>
        </w:rPr>
      </w:pPr>
      <w:r w:rsidRPr="009A231C">
        <w:rPr>
          <w:lang w:val="ru-RU"/>
        </w:rPr>
        <w:t>Чхе Суб Ли</w:t>
      </w:r>
      <w:r w:rsidR="00701561" w:rsidRPr="009A231C">
        <w:rPr>
          <w:lang w:val="ru-RU"/>
        </w:rPr>
        <w:br/>
        <w:t>Директор Бюро</w:t>
      </w:r>
      <w:r w:rsidR="00701561" w:rsidRPr="009A231C">
        <w:rPr>
          <w:lang w:val="ru-RU"/>
        </w:rPr>
        <w:br/>
        <w:t>стандартизации электросвязи</w:t>
      </w:r>
    </w:p>
    <w:p w:rsidR="001D43BE" w:rsidRPr="009A231C" w:rsidRDefault="001D43BE" w:rsidP="001D43BE">
      <w:pPr>
        <w:spacing w:before="1440"/>
        <w:rPr>
          <w:lang w:val="ru-RU"/>
        </w:rPr>
      </w:pPr>
      <w:r w:rsidRPr="009A231C">
        <w:rPr>
          <w:b/>
          <w:bCs/>
          <w:lang w:val="ru-RU"/>
        </w:rPr>
        <w:t>Приложение</w:t>
      </w:r>
      <w:r w:rsidRPr="009A231C">
        <w:rPr>
          <w:lang w:val="ru-RU"/>
        </w:rPr>
        <w:t>: 1</w:t>
      </w:r>
    </w:p>
    <w:p w:rsidR="001D43BE" w:rsidRPr="009A231C" w:rsidRDefault="001D43BE" w:rsidP="001D43B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A231C">
        <w:rPr>
          <w:lang w:val="ru-RU"/>
        </w:rPr>
        <w:br w:type="page"/>
      </w:r>
      <w:bookmarkStart w:id="8" w:name="_GoBack"/>
      <w:bookmarkEnd w:id="8"/>
    </w:p>
    <w:p w:rsidR="001D43BE" w:rsidRPr="001C3C88" w:rsidRDefault="001D43BE" w:rsidP="00315EFA">
      <w:pPr>
        <w:pStyle w:val="AnnexNo"/>
        <w:rPr>
          <w:b/>
          <w:bCs/>
          <w:sz w:val="22"/>
          <w:szCs w:val="16"/>
          <w:lang w:val="ru-RU"/>
        </w:rPr>
      </w:pPr>
      <w:r w:rsidRPr="001C3C88">
        <w:rPr>
          <w:b/>
          <w:bCs/>
          <w:lang w:val="ru-RU"/>
        </w:rPr>
        <w:lastRenderedPageBreak/>
        <w:t>ПРИЛОЖЕНИЕ A</w:t>
      </w:r>
      <w:r w:rsidRPr="001C3C88">
        <w:rPr>
          <w:b/>
          <w:bCs/>
          <w:lang w:val="ru-RU"/>
        </w:rPr>
        <w:br/>
      </w:r>
      <w:r w:rsidR="002451B9" w:rsidRPr="001C3C88">
        <w:rPr>
          <w:b/>
          <w:bCs/>
          <w:caps w:val="0"/>
          <w:sz w:val="22"/>
          <w:szCs w:val="16"/>
          <w:lang w:val="ru-RU"/>
        </w:rPr>
        <w:t>(к Циркуляру </w:t>
      </w:r>
      <w:r w:rsidR="00315EFA">
        <w:rPr>
          <w:b/>
          <w:bCs/>
          <w:caps w:val="0"/>
          <w:sz w:val="22"/>
          <w:szCs w:val="16"/>
          <w:lang w:val="ru-RU"/>
        </w:rPr>
        <w:t>65</w:t>
      </w:r>
      <w:r w:rsidR="002451B9" w:rsidRPr="001C3C88">
        <w:rPr>
          <w:b/>
          <w:bCs/>
          <w:caps w:val="0"/>
          <w:sz w:val="22"/>
          <w:szCs w:val="16"/>
          <w:lang w:val="ru-RU"/>
        </w:rPr>
        <w:t xml:space="preserve"> БСЭ)</w:t>
      </w:r>
    </w:p>
    <w:p w:rsidR="001D43BE" w:rsidRPr="009A231C" w:rsidRDefault="001D43BE" w:rsidP="00315EFA">
      <w:pPr>
        <w:pStyle w:val="AnnexTitle"/>
        <w:rPr>
          <w:lang w:val="ru-RU"/>
        </w:rPr>
      </w:pPr>
      <w:r w:rsidRPr="009A231C">
        <w:rPr>
          <w:lang w:val="ru-RU"/>
        </w:rPr>
        <w:t xml:space="preserve">Круг ведения </w:t>
      </w:r>
      <w:r w:rsidR="005851A8" w:rsidRPr="009A231C">
        <w:rPr>
          <w:lang w:val="ru-RU"/>
        </w:rPr>
        <w:t xml:space="preserve">Региональной группы </w:t>
      </w:r>
      <w:r w:rsidR="002451B9" w:rsidRPr="009A231C">
        <w:rPr>
          <w:lang w:val="ru-RU"/>
        </w:rPr>
        <w:br/>
      </w:r>
      <w:r w:rsidR="00315EFA">
        <w:rPr>
          <w:lang w:val="ru-RU"/>
        </w:rPr>
        <w:t>2</w:t>
      </w:r>
      <w:r w:rsidR="005851A8" w:rsidRPr="009A231C">
        <w:rPr>
          <w:lang w:val="ru-RU"/>
        </w:rPr>
        <w:t>-й Исследовательской комиссии МСЭ-Т для Африки (РегГр-АФР ИК</w:t>
      </w:r>
      <w:r w:rsidR="00315EFA">
        <w:rPr>
          <w:lang w:val="ru-RU"/>
        </w:rPr>
        <w:t>2</w:t>
      </w:r>
      <w:r w:rsidR="005851A8" w:rsidRPr="009A231C">
        <w:rPr>
          <w:lang w:val="ru-RU"/>
        </w:rPr>
        <w:t>)</w:t>
      </w:r>
    </w:p>
    <w:p w:rsidR="00315EFA" w:rsidRPr="00315EFA" w:rsidRDefault="00315EFA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Поощрять</w:t>
      </w:r>
      <w:r w:rsidRPr="00315E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активное участие Государств-Членов, Членов Сектора, национальных регуляторных органов и операторов из Африканского региона в работе ИК2 МСЭ-Т, ее семинарах-практикумах и других соответствующих мероприятиях</w:t>
      </w:r>
      <w:r w:rsidRPr="00315EFA">
        <w:rPr>
          <w:szCs w:val="22"/>
          <w:lang w:val="ru-RU"/>
        </w:rPr>
        <w:t>.</w:t>
      </w:r>
    </w:p>
    <w:p w:rsidR="00315EFA" w:rsidRPr="00315EFA" w:rsidRDefault="00315EFA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Настоятельно</w:t>
      </w:r>
      <w:r w:rsidRPr="00315E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рекомендовать странам Африки и стимулировать их участвовать в работе ИК2 МСЭ-Т и вносить в нее вклад, в частности по новым/пересмотренным Рекомендациям, разрабатываемым ИК2 МСЭ-Т;</w:t>
      </w:r>
      <w:r w:rsidR="00AD506E">
        <w:rPr>
          <w:szCs w:val="22"/>
          <w:lang w:val="ru-RU"/>
        </w:rPr>
        <w:t xml:space="preserve"> такое участие</w:t>
      </w:r>
      <w:r>
        <w:rPr>
          <w:szCs w:val="22"/>
          <w:lang w:val="ru-RU"/>
        </w:rPr>
        <w:t xml:space="preserve"> может предусматривать </w:t>
      </w:r>
      <w:r w:rsidR="001D78DD">
        <w:rPr>
          <w:szCs w:val="22"/>
          <w:lang w:val="ru-RU"/>
        </w:rPr>
        <w:t>представление сводных вкладов от региона</w:t>
      </w:r>
      <w:r w:rsidRPr="00315EFA">
        <w:rPr>
          <w:szCs w:val="22"/>
          <w:lang w:val="ru-RU"/>
        </w:rPr>
        <w:t xml:space="preserve">. </w:t>
      </w:r>
    </w:p>
    <w:p w:rsidR="00315EFA" w:rsidRPr="006A3467" w:rsidRDefault="001D78DD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Определять и поощрять исследования тем, актуальных для ИК2 МСЭ-Т, в соответствии с приоритетами, установленными регионом</w:t>
      </w:r>
      <w:r w:rsidR="00315EFA" w:rsidRPr="001D78DD">
        <w:rPr>
          <w:szCs w:val="22"/>
          <w:lang w:val="ru-RU"/>
        </w:rPr>
        <w:t xml:space="preserve">. </w:t>
      </w:r>
      <w:r w:rsidR="006A3467">
        <w:rPr>
          <w:szCs w:val="22"/>
          <w:lang w:val="ru-RU"/>
        </w:rPr>
        <w:t>К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их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числу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могут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относиться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следующие</w:t>
      </w:r>
      <w:r w:rsidR="00315EFA" w:rsidRPr="006A3467">
        <w:rPr>
          <w:szCs w:val="22"/>
          <w:lang w:val="ru-RU"/>
        </w:rPr>
        <w:t xml:space="preserve">: </w:t>
      </w:r>
      <w:r w:rsidR="006A3467">
        <w:rPr>
          <w:szCs w:val="22"/>
          <w:lang w:val="ru-RU"/>
        </w:rPr>
        <w:t>номера</w:t>
      </w:r>
      <w:r w:rsidR="006A3467" w:rsidRPr="006A3467">
        <w:rPr>
          <w:szCs w:val="22"/>
          <w:lang w:val="ru-RU"/>
        </w:rPr>
        <w:t xml:space="preserve">, </w:t>
      </w:r>
      <w:r w:rsidR="006A3467">
        <w:rPr>
          <w:szCs w:val="22"/>
          <w:lang w:val="ru-RU"/>
        </w:rPr>
        <w:t>идентификаторы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и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коды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фиксированной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и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подвижной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связи</w:t>
      </w:r>
      <w:r w:rsidR="00315EFA" w:rsidRPr="006A3467">
        <w:rPr>
          <w:szCs w:val="22"/>
          <w:lang w:val="ru-RU"/>
        </w:rPr>
        <w:t xml:space="preserve">; </w:t>
      </w:r>
      <w:r w:rsidR="00AD506E">
        <w:rPr>
          <w:szCs w:val="22"/>
          <w:lang w:val="ru-RU"/>
        </w:rPr>
        <w:t xml:space="preserve">глобальные общие коды; </w:t>
      </w:r>
      <w:r w:rsidR="006A3467">
        <w:rPr>
          <w:szCs w:val="22"/>
          <w:lang w:val="ru-RU"/>
        </w:rPr>
        <w:t>межмашинная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связь</w:t>
      </w:r>
      <w:r w:rsidR="006A3467" w:rsidRPr="006A3467">
        <w:rPr>
          <w:szCs w:val="22"/>
          <w:lang w:val="ru-RU"/>
        </w:rPr>
        <w:t xml:space="preserve"> (</w:t>
      </w:r>
      <w:r w:rsidR="00315EFA" w:rsidRPr="00315EFA">
        <w:rPr>
          <w:szCs w:val="22"/>
        </w:rPr>
        <w:t>M</w:t>
      </w:r>
      <w:r w:rsidR="00315EFA" w:rsidRPr="006A3467">
        <w:rPr>
          <w:szCs w:val="22"/>
          <w:lang w:val="ru-RU"/>
        </w:rPr>
        <w:t>2</w:t>
      </w:r>
      <w:r w:rsidR="00315EFA" w:rsidRPr="00315EFA">
        <w:rPr>
          <w:szCs w:val="22"/>
        </w:rPr>
        <w:t>M</w:t>
      </w:r>
      <w:r w:rsidR="006A3467" w:rsidRPr="006A3467">
        <w:rPr>
          <w:szCs w:val="22"/>
          <w:lang w:val="ru-RU"/>
        </w:rPr>
        <w:t>)</w:t>
      </w:r>
      <w:r w:rsidR="00315EFA" w:rsidRPr="006A3467">
        <w:rPr>
          <w:szCs w:val="22"/>
          <w:lang w:val="ru-RU"/>
        </w:rPr>
        <w:t xml:space="preserve">, </w:t>
      </w:r>
      <w:r w:rsidR="006A3467">
        <w:rPr>
          <w:szCs w:val="22"/>
          <w:lang w:val="ru-RU"/>
        </w:rPr>
        <w:t>интернет</w:t>
      </w:r>
      <w:r w:rsidR="006A3467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вещей</w:t>
      </w:r>
      <w:r w:rsidR="00315EFA" w:rsidRPr="006A3467">
        <w:rPr>
          <w:szCs w:val="22"/>
          <w:lang w:val="ru-RU"/>
        </w:rPr>
        <w:t xml:space="preserve">; </w:t>
      </w:r>
      <w:r w:rsidR="006A3467">
        <w:rPr>
          <w:szCs w:val="22"/>
          <w:lang w:val="ru-RU"/>
        </w:rPr>
        <w:t>неправомерное использование национальных и международных ресурсов нумерации</w:t>
      </w:r>
      <w:r w:rsidR="00315EFA" w:rsidRPr="006A3467">
        <w:rPr>
          <w:szCs w:val="22"/>
          <w:lang w:val="ru-RU"/>
        </w:rPr>
        <w:t xml:space="preserve">, </w:t>
      </w:r>
      <w:r w:rsidR="006A3467" w:rsidRPr="006A3467">
        <w:rPr>
          <w:color w:val="000000"/>
          <w:szCs w:val="18"/>
          <w:lang w:val="ru-RU"/>
        </w:rPr>
        <w:t>обеспечение передачи номера вызывающего абонента</w:t>
      </w:r>
      <w:r w:rsidR="00315EFA" w:rsidRPr="006A3467">
        <w:rPr>
          <w:szCs w:val="22"/>
          <w:lang w:val="ru-RU"/>
        </w:rPr>
        <w:t xml:space="preserve">, </w:t>
      </w:r>
      <w:r w:rsidR="006A3467">
        <w:rPr>
          <w:szCs w:val="22"/>
          <w:lang w:val="ru-RU"/>
        </w:rPr>
        <w:t>альтернативные процедуры вызова</w:t>
      </w:r>
      <w:r w:rsidR="00315EFA" w:rsidRPr="006A3467">
        <w:rPr>
          <w:szCs w:val="22"/>
          <w:lang w:val="ru-RU"/>
        </w:rPr>
        <w:t xml:space="preserve">; </w:t>
      </w:r>
      <w:r w:rsidR="006A3467">
        <w:rPr>
          <w:szCs w:val="22"/>
          <w:lang w:val="ru-RU"/>
        </w:rPr>
        <w:t>воздействие интернета и конвергенции услуг и/или инфраструктур, таких как</w:t>
      </w:r>
      <w:r w:rsidR="00315EFA" w:rsidRPr="006A3467">
        <w:rPr>
          <w:szCs w:val="22"/>
          <w:lang w:val="ru-RU"/>
        </w:rPr>
        <w:t xml:space="preserve"> </w:t>
      </w:r>
      <w:r w:rsidR="00315EFA" w:rsidRPr="00315EFA">
        <w:rPr>
          <w:szCs w:val="22"/>
        </w:rPr>
        <w:t>OTT</w:t>
      </w:r>
      <w:r w:rsidR="00315EFA" w:rsidRPr="006A3467">
        <w:rPr>
          <w:szCs w:val="22"/>
          <w:lang w:val="ru-RU"/>
        </w:rPr>
        <w:t xml:space="preserve">, </w:t>
      </w:r>
      <w:r w:rsidR="006A3467">
        <w:rPr>
          <w:szCs w:val="22"/>
          <w:lang w:val="ru-RU"/>
        </w:rPr>
        <w:t>на региональные сети и услуги электросвязи</w:t>
      </w:r>
      <w:r w:rsidR="00315EFA" w:rsidRPr="006A3467">
        <w:rPr>
          <w:szCs w:val="22"/>
          <w:lang w:val="ru-RU"/>
        </w:rPr>
        <w:t xml:space="preserve">; </w:t>
      </w:r>
      <w:r w:rsidR="006A3467">
        <w:rPr>
          <w:szCs w:val="22"/>
          <w:lang w:val="ru-RU"/>
        </w:rPr>
        <w:t>цифровые финансовые услуги</w:t>
      </w:r>
      <w:r w:rsidR="00315EFA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и</w:t>
      </w:r>
      <w:r w:rsidR="00315EFA" w:rsidRPr="006A3467">
        <w:rPr>
          <w:szCs w:val="22"/>
          <w:lang w:val="ru-RU"/>
        </w:rPr>
        <w:t xml:space="preserve"> </w:t>
      </w:r>
      <w:r w:rsidR="006A3467">
        <w:rPr>
          <w:szCs w:val="22"/>
          <w:lang w:val="ru-RU"/>
        </w:rPr>
        <w:t>финансовые операции с использованием средств электросвязи и т. п</w:t>
      </w:r>
      <w:r w:rsidR="00315EFA" w:rsidRPr="006A3467">
        <w:rPr>
          <w:szCs w:val="22"/>
          <w:lang w:val="ru-RU"/>
        </w:rPr>
        <w:t>.</w:t>
      </w:r>
    </w:p>
    <w:p w:rsidR="00315EFA" w:rsidRPr="00B14CF2" w:rsidRDefault="006A3467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Распространять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совместно использовать в Африканском регионе актуальную для региона информацию, предоставляемую ИК</w:t>
      </w:r>
      <w:r w:rsidR="00B14CF2" w:rsidRPr="00B14CF2">
        <w:rPr>
          <w:szCs w:val="22"/>
          <w:lang w:val="ru-RU"/>
        </w:rPr>
        <w:t xml:space="preserve">2 </w:t>
      </w:r>
      <w:r w:rsidR="00B14CF2">
        <w:rPr>
          <w:szCs w:val="22"/>
          <w:lang w:val="ru-RU"/>
        </w:rPr>
        <w:t>МСЭ</w:t>
      </w:r>
      <w:r w:rsidR="00B14CF2" w:rsidRPr="00B14CF2">
        <w:rPr>
          <w:szCs w:val="22"/>
          <w:lang w:val="ru-RU"/>
        </w:rPr>
        <w:t>-</w:t>
      </w:r>
      <w:r w:rsidR="00B14CF2">
        <w:rPr>
          <w:szCs w:val="22"/>
          <w:lang w:val="ru-RU"/>
        </w:rPr>
        <w:t>Т</w:t>
      </w:r>
      <w:r w:rsidR="00B14CF2" w:rsidRPr="00B14CF2">
        <w:rPr>
          <w:szCs w:val="22"/>
          <w:lang w:val="ru-RU"/>
        </w:rPr>
        <w:t xml:space="preserve">, </w:t>
      </w:r>
      <w:r w:rsidR="00B14CF2">
        <w:rPr>
          <w:szCs w:val="22"/>
          <w:lang w:val="ru-RU"/>
        </w:rPr>
        <w:t>ее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семинарами</w:t>
      </w:r>
      <w:r w:rsidR="00B14CF2" w:rsidRPr="00B14CF2">
        <w:rPr>
          <w:szCs w:val="22"/>
          <w:lang w:val="ru-RU"/>
        </w:rPr>
        <w:t>-</w:t>
      </w:r>
      <w:r w:rsidR="00B14CF2">
        <w:rPr>
          <w:szCs w:val="22"/>
          <w:lang w:val="ru-RU"/>
        </w:rPr>
        <w:t>практикумами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и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другими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органами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по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разработке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стандартов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и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техническими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szCs w:val="22"/>
          <w:lang w:val="ru-RU"/>
        </w:rPr>
        <w:t>органами</w:t>
      </w:r>
      <w:r w:rsidR="00B14CF2" w:rsidRPr="00B14CF2">
        <w:rPr>
          <w:szCs w:val="22"/>
          <w:lang w:val="ru-RU"/>
        </w:rPr>
        <w:t xml:space="preserve">, </w:t>
      </w:r>
      <w:r w:rsidR="00B14CF2">
        <w:rPr>
          <w:szCs w:val="22"/>
          <w:lang w:val="ru-RU"/>
        </w:rPr>
        <w:t>по</w:t>
      </w:r>
      <w:r w:rsidR="00B14CF2" w:rsidRPr="00B14CF2">
        <w:rPr>
          <w:szCs w:val="22"/>
          <w:lang w:val="ru-RU"/>
        </w:rPr>
        <w:t xml:space="preserve"> </w:t>
      </w:r>
      <w:r w:rsidR="00B14CF2">
        <w:rPr>
          <w:color w:val="000000"/>
          <w:szCs w:val="18"/>
          <w:lang w:val="ru-RU"/>
        </w:rPr>
        <w:t>э</w:t>
      </w:r>
      <w:r w:rsidR="00B14CF2" w:rsidRPr="00B14CF2">
        <w:rPr>
          <w:color w:val="000000"/>
          <w:szCs w:val="18"/>
          <w:lang w:val="ru-RU"/>
        </w:rPr>
        <w:t>ксплуатационны</w:t>
      </w:r>
      <w:r w:rsidR="00B14CF2">
        <w:rPr>
          <w:color w:val="000000"/>
          <w:szCs w:val="18"/>
          <w:lang w:val="ru-RU"/>
        </w:rPr>
        <w:t>м</w:t>
      </w:r>
      <w:r w:rsidR="00B14CF2" w:rsidRPr="00B14CF2">
        <w:rPr>
          <w:color w:val="000000"/>
          <w:szCs w:val="18"/>
          <w:lang w:val="ru-RU"/>
        </w:rPr>
        <w:t xml:space="preserve"> аспект</w:t>
      </w:r>
      <w:r w:rsidR="00B14CF2">
        <w:rPr>
          <w:color w:val="000000"/>
          <w:szCs w:val="18"/>
          <w:lang w:val="ru-RU"/>
        </w:rPr>
        <w:t>ам</w:t>
      </w:r>
      <w:r w:rsidR="00B14CF2" w:rsidRPr="00B14CF2">
        <w:rPr>
          <w:color w:val="000000"/>
          <w:szCs w:val="18"/>
          <w:lang w:val="ru-RU"/>
        </w:rPr>
        <w:t xml:space="preserve"> предоставления услуг и управления электросвязью</w:t>
      </w:r>
      <w:r w:rsidR="00315EFA" w:rsidRPr="00B14CF2">
        <w:rPr>
          <w:szCs w:val="22"/>
          <w:lang w:val="ru-RU"/>
        </w:rPr>
        <w:t>.</w:t>
      </w:r>
    </w:p>
    <w:p w:rsidR="00315EFA" w:rsidRPr="00B14CF2" w:rsidRDefault="00B14CF2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Содействовать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распространению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среди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африканских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экспертов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важным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возникающим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темам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ИК</w:t>
      </w:r>
      <w:r w:rsidRPr="00B14CF2">
        <w:rPr>
          <w:szCs w:val="22"/>
          <w:lang w:val="ru-RU"/>
        </w:rPr>
        <w:t xml:space="preserve">2, </w:t>
      </w:r>
      <w:r>
        <w:rPr>
          <w:szCs w:val="22"/>
          <w:lang w:val="ru-RU"/>
        </w:rPr>
        <w:t>имеющейся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ИК</w:t>
      </w:r>
      <w:r w:rsidRPr="00B14CF2">
        <w:rPr>
          <w:szCs w:val="22"/>
          <w:lang w:val="ru-RU"/>
        </w:rPr>
        <w:t xml:space="preserve">2 </w:t>
      </w:r>
      <w:r>
        <w:rPr>
          <w:szCs w:val="22"/>
          <w:lang w:val="ru-RU"/>
        </w:rPr>
        <w:t>или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14CF2">
        <w:rPr>
          <w:szCs w:val="22"/>
          <w:lang w:val="ru-RU"/>
        </w:rPr>
        <w:t xml:space="preserve"> </w:t>
      </w:r>
      <w:r w:rsidR="00AD506E">
        <w:rPr>
          <w:szCs w:val="22"/>
          <w:lang w:val="ru-RU"/>
        </w:rPr>
        <w:t xml:space="preserve">материалах </w:t>
      </w:r>
      <w:r>
        <w:rPr>
          <w:szCs w:val="22"/>
          <w:lang w:val="ru-RU"/>
        </w:rPr>
        <w:t>ее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семинар</w:t>
      </w:r>
      <w:r w:rsidR="00AD506E">
        <w:rPr>
          <w:szCs w:val="22"/>
          <w:lang w:val="ru-RU"/>
        </w:rPr>
        <w:t>ов</w:t>
      </w:r>
      <w:r w:rsidRPr="00B14CF2">
        <w:rPr>
          <w:szCs w:val="22"/>
          <w:lang w:val="ru-RU"/>
        </w:rPr>
        <w:t>-</w:t>
      </w:r>
      <w:r>
        <w:rPr>
          <w:szCs w:val="22"/>
          <w:lang w:val="ru-RU"/>
        </w:rPr>
        <w:t>практикум</w:t>
      </w:r>
      <w:r w:rsidR="00AD506E">
        <w:rPr>
          <w:szCs w:val="22"/>
          <w:lang w:val="ru-RU"/>
        </w:rPr>
        <w:t>ов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14C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учебных</w:t>
      </w:r>
      <w:r w:rsidRPr="00B14CF2">
        <w:rPr>
          <w:szCs w:val="22"/>
          <w:lang w:val="ru-RU"/>
        </w:rPr>
        <w:t xml:space="preserve"> </w:t>
      </w:r>
      <w:r w:rsidR="00AD506E">
        <w:rPr>
          <w:szCs w:val="22"/>
          <w:lang w:val="ru-RU"/>
        </w:rPr>
        <w:t>занятий</w:t>
      </w:r>
      <w:r w:rsidR="00315EFA" w:rsidRPr="00B14CF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для ознакомления с этими темами, и поддерживать их участие в работе ИК2 через списки почтовой рассылки и/или лично, а также поддерживать их способность готовить вклады для ИК2</w:t>
      </w:r>
      <w:r w:rsidR="00315EFA" w:rsidRPr="00B14CF2">
        <w:rPr>
          <w:szCs w:val="22"/>
          <w:lang w:val="ru-RU"/>
        </w:rPr>
        <w:t>.</w:t>
      </w:r>
    </w:p>
    <w:p w:rsidR="00315EFA" w:rsidRPr="00E04B80" w:rsidRDefault="00B14CF2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Предлагать</w:t>
      </w:r>
      <w:r w:rsidRPr="00E04B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помощь</w:t>
      </w:r>
      <w:r w:rsidRPr="00E04B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африканским</w:t>
      </w:r>
      <w:r w:rsidRPr="00E04B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экспертам</w:t>
      </w:r>
      <w:r w:rsidR="00E04B80">
        <w:rPr>
          <w:szCs w:val="22"/>
          <w:lang w:val="ru-RU"/>
        </w:rPr>
        <w:t>, потенциально заинтересованным в участии в неофициальных обсуждениях по списку рассылки электронной почты</w:t>
      </w:r>
      <w:r w:rsidR="00315EFA" w:rsidRPr="00E04B80">
        <w:rPr>
          <w:szCs w:val="22"/>
          <w:lang w:val="ru-RU"/>
        </w:rPr>
        <w:t xml:space="preserve">, </w:t>
      </w:r>
      <w:r w:rsidR="00E04B80">
        <w:rPr>
          <w:szCs w:val="22"/>
          <w:lang w:val="ru-RU"/>
        </w:rPr>
        <w:t>для расширения участия африканских экспертов в работе по Вопросам</w:t>
      </w:r>
      <w:r w:rsidR="00315EFA" w:rsidRPr="00E04B80">
        <w:rPr>
          <w:szCs w:val="22"/>
          <w:lang w:val="ru-RU"/>
        </w:rPr>
        <w:t>.</w:t>
      </w:r>
    </w:p>
    <w:p w:rsidR="00315EFA" w:rsidRPr="00E04B80" w:rsidRDefault="00E04B80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Определять конкретные потребности в профессиональной подготовке, имеющиеся у операторов и национальных регуляторных органов и относящиеся к работе ИК2 МСЭ-Т</w:t>
      </w:r>
      <w:r w:rsidR="00315EFA" w:rsidRPr="00E04B80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координировать организацию углубленных технических учебных занятий в регионе по таким темам совместно с ИК2 МСЭ-Т</w:t>
      </w:r>
      <w:r w:rsidR="00315EFA" w:rsidRPr="00E04B80">
        <w:rPr>
          <w:szCs w:val="22"/>
          <w:lang w:val="ru-RU"/>
        </w:rPr>
        <w:t>.</w:t>
      </w:r>
    </w:p>
    <w:p w:rsidR="00315EFA" w:rsidRPr="008105A7" w:rsidRDefault="00E04B80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Осуществлять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взаимодействие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операторами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электросвязи</w:t>
      </w:r>
      <w:r w:rsidRPr="008105A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регуляторными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органами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Африки</w:t>
      </w:r>
      <w:r w:rsidRPr="008105A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региональными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органами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стандартизации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ИК</w:t>
      </w:r>
      <w:r w:rsidRPr="008105A7">
        <w:rPr>
          <w:szCs w:val="22"/>
          <w:lang w:val="ru-RU"/>
        </w:rPr>
        <w:t xml:space="preserve">2 </w:t>
      </w:r>
      <w:r w:rsidR="00315EFA" w:rsidRPr="00315EFA">
        <w:rPr>
          <w:szCs w:val="22"/>
        </w:rPr>
        <w:t>T</w:t>
      </w:r>
      <w:r>
        <w:rPr>
          <w:szCs w:val="22"/>
          <w:lang w:val="ru-RU"/>
        </w:rPr>
        <w:t>МСЭ</w:t>
      </w:r>
      <w:r w:rsidRPr="008105A7">
        <w:rPr>
          <w:szCs w:val="22"/>
          <w:lang w:val="ru-RU"/>
        </w:rPr>
        <w:t>-</w:t>
      </w:r>
      <w:r>
        <w:rPr>
          <w:szCs w:val="22"/>
          <w:lang w:val="ru-RU"/>
        </w:rPr>
        <w:t>Т</w:t>
      </w:r>
      <w:r w:rsidR="00315EFA" w:rsidRPr="008105A7">
        <w:rPr>
          <w:szCs w:val="22"/>
          <w:lang w:val="ru-RU"/>
        </w:rPr>
        <w:t xml:space="preserve">, </w:t>
      </w:r>
      <w:r w:rsidR="008105A7">
        <w:rPr>
          <w:szCs w:val="22"/>
          <w:lang w:val="ru-RU"/>
        </w:rPr>
        <w:t>обеспечивать использование ИК2 МСЭ-Т соответствующей информации по регуляторным нормам, применимым к сетям и услугам электросвязи в Африке, включая конкретные проблемы, которые могут учитываться при разработке Рекомендаций</w:t>
      </w:r>
      <w:r w:rsidR="00315EFA" w:rsidRPr="008105A7">
        <w:rPr>
          <w:szCs w:val="22"/>
          <w:lang w:val="ru-RU"/>
        </w:rPr>
        <w:t>.</w:t>
      </w:r>
    </w:p>
    <w:p w:rsidR="00315EFA" w:rsidRPr="008105A7" w:rsidRDefault="008105A7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 xml:space="preserve">Оказывать содействие администрациям, национальным регуляторным органам и операторам </w:t>
      </w:r>
      <w:r w:rsidR="00AD506E">
        <w:rPr>
          <w:szCs w:val="22"/>
          <w:lang w:val="ru-RU"/>
        </w:rPr>
        <w:t xml:space="preserve">африканских государств </w:t>
      </w:r>
      <w:r>
        <w:rPr>
          <w:szCs w:val="22"/>
          <w:lang w:val="ru-RU"/>
        </w:rPr>
        <w:t>в</w:t>
      </w:r>
      <w:r w:rsidR="00AD506E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 </w:t>
      </w:r>
      <w:r w:rsidR="00AD506E">
        <w:rPr>
          <w:szCs w:val="22"/>
          <w:lang w:val="ru-RU"/>
        </w:rPr>
        <w:t>внедр</w:t>
      </w:r>
      <w:r>
        <w:rPr>
          <w:szCs w:val="22"/>
          <w:lang w:val="ru-RU"/>
        </w:rPr>
        <w:t>ении Рекомендаций ИК2 МСЭ-Т в регионе</w:t>
      </w:r>
      <w:r w:rsidR="00315EFA" w:rsidRPr="008105A7">
        <w:rPr>
          <w:szCs w:val="22"/>
          <w:lang w:val="ru-RU"/>
        </w:rPr>
        <w:t>.</w:t>
      </w:r>
    </w:p>
    <w:p w:rsidR="00315EFA" w:rsidRPr="008105A7" w:rsidRDefault="008105A7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Сотрудничать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соответствующими региональными организациями, органами стандартизации и региональными отделениями МСЭ</w:t>
      </w:r>
      <w:r w:rsidR="00315EFA" w:rsidRPr="008105A7">
        <w:rPr>
          <w:szCs w:val="22"/>
          <w:lang w:val="ru-RU"/>
        </w:rPr>
        <w:t>.</w:t>
      </w:r>
    </w:p>
    <w:p w:rsidR="00315EFA" w:rsidRPr="008105A7" w:rsidRDefault="008105A7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Содействовать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обсуждению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изучению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сценариев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распределения</w:t>
      </w:r>
      <w:r w:rsidR="008850BC">
        <w:rPr>
          <w:szCs w:val="22"/>
          <w:lang w:val="ru-RU"/>
        </w:rPr>
        <w:t xml:space="preserve"> 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ресурсов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ННАИ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управления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ими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регионе</w:t>
      </w:r>
      <w:r w:rsidR="00315EFA" w:rsidRPr="008105A7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также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изучать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проблемы</w:t>
      </w:r>
      <w:r w:rsidRPr="008105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отношении потребности в этих ресурсах, их присвоения, использования и/или </w:t>
      </w:r>
      <w:r w:rsidRPr="00AD506E">
        <w:t>неправомерного</w:t>
      </w:r>
      <w:r>
        <w:rPr>
          <w:szCs w:val="22"/>
          <w:lang w:val="ru-RU"/>
        </w:rPr>
        <w:t xml:space="preserve"> использования</w:t>
      </w:r>
      <w:r w:rsidR="00AD506E">
        <w:rPr>
          <w:szCs w:val="22"/>
          <w:lang w:val="ru-RU"/>
        </w:rPr>
        <w:t>,</w:t>
      </w:r>
      <w:r w:rsidR="008850BC">
        <w:rPr>
          <w:szCs w:val="22"/>
          <w:lang w:val="ru-RU"/>
        </w:rPr>
        <w:t xml:space="preserve"> стоящие перед</w:t>
      </w:r>
      <w:r w:rsidR="00E20979">
        <w:rPr>
          <w:szCs w:val="22"/>
          <w:lang w:val="ru-RU"/>
        </w:rPr>
        <w:t xml:space="preserve"> операторами и регуляторными органами в </w:t>
      </w:r>
      <w:r w:rsidR="00E20979" w:rsidRPr="00AD506E">
        <w:t>Африке</w:t>
      </w:r>
      <w:r w:rsidR="00315EFA" w:rsidRPr="008105A7">
        <w:rPr>
          <w:szCs w:val="22"/>
          <w:lang w:val="ru-RU"/>
        </w:rPr>
        <w:t xml:space="preserve">; </w:t>
      </w:r>
      <w:r w:rsidR="00E20979">
        <w:rPr>
          <w:szCs w:val="22"/>
          <w:lang w:val="ru-RU"/>
        </w:rPr>
        <w:t>и рекомендовать стратегии оптимального использования этих ресурсов, необходимых для эффективного предоставления услуг связи на континенте</w:t>
      </w:r>
      <w:r w:rsidR="00315EFA" w:rsidRPr="008105A7">
        <w:rPr>
          <w:szCs w:val="22"/>
          <w:lang w:val="ru-RU"/>
        </w:rPr>
        <w:t>.</w:t>
      </w:r>
    </w:p>
    <w:p w:rsidR="00315EFA" w:rsidRPr="00E20979" w:rsidRDefault="00AD506E" w:rsidP="00214A63">
      <w:pPr>
        <w:pStyle w:val="enumlev1"/>
        <w:numPr>
          <w:ilvl w:val="0"/>
          <w:numId w:val="30"/>
        </w:numPr>
        <w:ind w:left="794" w:hanging="794"/>
        <w:jc w:val="both"/>
        <w:rPr>
          <w:szCs w:val="22"/>
          <w:lang w:val="ru-RU"/>
        </w:rPr>
      </w:pPr>
      <w:r>
        <w:rPr>
          <w:szCs w:val="22"/>
          <w:lang w:val="ru-RU"/>
        </w:rPr>
        <w:t>Представлять отчет</w:t>
      </w:r>
      <w:r w:rsidR="00E20979">
        <w:rPr>
          <w:szCs w:val="22"/>
          <w:lang w:val="ru-RU"/>
        </w:rPr>
        <w:t xml:space="preserve"> о своей работе </w:t>
      </w:r>
      <w:r>
        <w:rPr>
          <w:szCs w:val="22"/>
          <w:lang w:val="ru-RU"/>
        </w:rPr>
        <w:t>п</w:t>
      </w:r>
      <w:r w:rsidR="00E20979">
        <w:rPr>
          <w:szCs w:val="22"/>
          <w:lang w:val="ru-RU"/>
        </w:rPr>
        <w:t>ленарн</w:t>
      </w:r>
      <w:r>
        <w:rPr>
          <w:szCs w:val="22"/>
          <w:lang w:val="ru-RU"/>
        </w:rPr>
        <w:t>ому</w:t>
      </w:r>
      <w:r w:rsidR="00E20979">
        <w:rPr>
          <w:szCs w:val="22"/>
          <w:lang w:val="ru-RU"/>
        </w:rPr>
        <w:t xml:space="preserve"> заседани</w:t>
      </w:r>
      <w:r>
        <w:rPr>
          <w:szCs w:val="22"/>
          <w:lang w:val="ru-RU"/>
        </w:rPr>
        <w:t>ю</w:t>
      </w:r>
      <w:r w:rsidR="00E20979">
        <w:rPr>
          <w:szCs w:val="22"/>
          <w:lang w:val="ru-RU"/>
        </w:rPr>
        <w:t xml:space="preserve"> ИК2</w:t>
      </w:r>
      <w:r>
        <w:rPr>
          <w:szCs w:val="22"/>
          <w:lang w:val="ru-RU"/>
        </w:rPr>
        <w:t xml:space="preserve"> как основной комиссии</w:t>
      </w:r>
      <w:r w:rsidR="00315EFA" w:rsidRPr="00E20979">
        <w:rPr>
          <w:szCs w:val="22"/>
          <w:lang w:val="ru-RU"/>
        </w:rPr>
        <w:t>.</w:t>
      </w:r>
    </w:p>
    <w:p w:rsidR="00315EFA" w:rsidRPr="002D4F9B" w:rsidRDefault="00E20979" w:rsidP="002D4F9B">
      <w:pPr>
        <w:pStyle w:val="Headingb"/>
      </w:pPr>
      <w:r w:rsidRPr="002D4F9B">
        <w:t>Методы работы</w:t>
      </w:r>
    </w:p>
    <w:p w:rsidR="00315EFA" w:rsidRPr="00E20979" w:rsidRDefault="00E20979" w:rsidP="00214A63">
      <w:pPr>
        <w:jc w:val="both"/>
        <w:rPr>
          <w:lang w:val="ru-RU"/>
        </w:rPr>
      </w:pPr>
      <w:r>
        <w:rPr>
          <w:lang w:val="ru-RU"/>
        </w:rPr>
        <w:t xml:space="preserve">Региональная группа ИК2 для Африки будет </w:t>
      </w:r>
      <w:r w:rsidR="00AD506E">
        <w:rPr>
          <w:lang w:val="ru-RU"/>
        </w:rPr>
        <w:t xml:space="preserve">осуществлять свою работу </w:t>
      </w:r>
      <w:r>
        <w:rPr>
          <w:lang w:val="ru-RU"/>
        </w:rPr>
        <w:t xml:space="preserve">в основном </w:t>
      </w:r>
      <w:r w:rsidR="00AD506E">
        <w:rPr>
          <w:lang w:val="ru-RU"/>
        </w:rPr>
        <w:t>с помощью</w:t>
      </w:r>
      <w:r>
        <w:rPr>
          <w:lang w:val="ru-RU"/>
        </w:rPr>
        <w:t xml:space="preserve"> электронны</w:t>
      </w:r>
      <w:r w:rsidR="00AD506E">
        <w:rPr>
          <w:lang w:val="ru-RU"/>
        </w:rPr>
        <w:t>х</w:t>
      </w:r>
      <w:r>
        <w:rPr>
          <w:lang w:val="ru-RU"/>
        </w:rPr>
        <w:t xml:space="preserve"> </w:t>
      </w:r>
      <w:r w:rsidR="00AD506E">
        <w:rPr>
          <w:lang w:val="ru-RU"/>
        </w:rPr>
        <w:t xml:space="preserve">средств </w:t>
      </w:r>
      <w:r>
        <w:rPr>
          <w:lang w:val="ru-RU"/>
        </w:rPr>
        <w:t>и по переписке через назначенных координаторов, и при возможности будет рассматривать вопрос о проведении очных собраний</w:t>
      </w:r>
      <w:r w:rsidR="00315EFA" w:rsidRPr="00E20979">
        <w:rPr>
          <w:lang w:val="ru-RU"/>
        </w:rPr>
        <w:t xml:space="preserve">. </w:t>
      </w:r>
    </w:p>
    <w:p w:rsidR="00315EFA" w:rsidRPr="0007141E" w:rsidRDefault="00315EFA" w:rsidP="00D977FF">
      <w:pPr>
        <w:spacing w:before="720"/>
        <w:jc w:val="center"/>
      </w:pPr>
      <w:r w:rsidRPr="0007141E">
        <w:t>_________________</w:t>
      </w:r>
    </w:p>
    <w:sectPr w:rsidR="00315EFA" w:rsidRPr="0007141E" w:rsidSect="004E339A">
      <w:headerReference w:type="default" r:id="rId10"/>
      <w:footerReference w:type="first" r:id="rId11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C3" w:rsidRDefault="00D049C3">
      <w:r>
        <w:separator/>
      </w:r>
    </w:p>
  </w:endnote>
  <w:endnote w:type="continuationSeparator" w:id="0">
    <w:p w:rsidR="00D049C3" w:rsidRDefault="00D0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C3" w:rsidRPr="00214A63" w:rsidRDefault="00214A63" w:rsidP="00214A63">
    <w:pPr>
      <w:pStyle w:val="FirstFooter"/>
      <w:spacing w:before="0" w:line="240" w:lineRule="auto"/>
      <w:ind w:left="-397" w:right="-397"/>
      <w:jc w:val="center"/>
      <w:rPr>
        <w:rStyle w:val="Hyperlink"/>
        <w:color w:val="auto"/>
        <w:sz w:val="18"/>
        <w:szCs w:val="18"/>
        <w:lang w:val="fr-CH"/>
      </w:rPr>
    </w:pPr>
    <w:r w:rsidRPr="005A1FE2">
      <w:rPr>
        <w:sz w:val="18"/>
        <w:szCs w:val="18"/>
        <w:lang w:val="fr-CH"/>
      </w:rPr>
      <w:t>International Telecommunication Union • Place des Nations, CH</w:t>
    </w:r>
    <w:r w:rsidRPr="005A1FE2">
      <w:rPr>
        <w:sz w:val="18"/>
        <w:szCs w:val="18"/>
        <w:lang w:val="fr-CH"/>
      </w:rPr>
      <w:noBreakHyphen/>
      <w:t xml:space="preserve">1211 Geneva 20 • Switzerland </w:t>
    </w:r>
    <w:r w:rsidRPr="005A1FE2">
      <w:rPr>
        <w:sz w:val="18"/>
        <w:szCs w:val="18"/>
        <w:lang w:val="fr-CH"/>
      </w:rPr>
      <w:br/>
    </w:r>
    <w:r w:rsidRPr="005A1FE2">
      <w:rPr>
        <w:sz w:val="18"/>
        <w:szCs w:val="18"/>
        <w:lang w:val="ru-RU"/>
      </w:rPr>
      <w:t>Тел.</w:t>
    </w:r>
    <w:r w:rsidRPr="005A1FE2">
      <w:rPr>
        <w:sz w:val="18"/>
        <w:szCs w:val="18"/>
        <w:lang w:val="fr-CH"/>
      </w:rPr>
      <w:t xml:space="preserve">: +41 22 730 5111 • </w:t>
    </w:r>
    <w:r w:rsidRPr="005A1FE2">
      <w:rPr>
        <w:sz w:val="18"/>
        <w:szCs w:val="18"/>
        <w:lang w:val="ru-RU"/>
      </w:rPr>
      <w:t>Факс</w:t>
    </w:r>
    <w:r w:rsidRPr="005A1FE2">
      <w:rPr>
        <w:sz w:val="18"/>
        <w:szCs w:val="18"/>
        <w:lang w:val="fr-CH"/>
      </w:rPr>
      <w:t>: +41 22 733 7256</w:t>
    </w:r>
    <w:r w:rsidRPr="005A1FE2">
      <w:rPr>
        <w:sz w:val="18"/>
        <w:szCs w:val="18"/>
        <w:lang w:val="ru-RU"/>
      </w:rPr>
      <w:t xml:space="preserve"> </w:t>
    </w:r>
    <w:r w:rsidRPr="005A1FE2">
      <w:rPr>
        <w:sz w:val="18"/>
        <w:szCs w:val="18"/>
        <w:lang w:val="fr-CH"/>
      </w:rPr>
      <w:t xml:space="preserve">• </w:t>
    </w:r>
    <w:r w:rsidRPr="005A1FE2">
      <w:rPr>
        <w:sz w:val="18"/>
        <w:szCs w:val="18"/>
        <w:lang w:val="ru-RU"/>
      </w:rPr>
      <w:t>Эл. почта</w:t>
    </w:r>
    <w:r w:rsidRPr="005A1FE2">
      <w:rPr>
        <w:sz w:val="18"/>
        <w:szCs w:val="18"/>
        <w:lang w:val="fr-CH"/>
      </w:rPr>
      <w:t xml:space="preserve">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C3" w:rsidRDefault="00D049C3">
      <w:r>
        <w:separator/>
      </w:r>
    </w:p>
  </w:footnote>
  <w:footnote w:type="continuationSeparator" w:id="0">
    <w:p w:rsidR="00D049C3" w:rsidRDefault="00D0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C3" w:rsidRDefault="00D049C3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85B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  <w:r w:rsidR="00315EFA">
          <w:rPr>
            <w:noProof/>
            <w:lang w:val="ru-RU"/>
          </w:rPr>
          <w:br/>
          <w:t>Циркуляр 65 БСЭ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4A3B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B41E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EB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100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0E8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C8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AC5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7C3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8C9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B27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1F81A9D"/>
    <w:multiLevelType w:val="hybridMultilevel"/>
    <w:tmpl w:val="6E182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1D28"/>
    <w:multiLevelType w:val="hybridMultilevel"/>
    <w:tmpl w:val="7EFE6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ED32B6"/>
    <w:multiLevelType w:val="hybridMultilevel"/>
    <w:tmpl w:val="5DF0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29"/>
  </w:num>
  <w:num w:numId="4">
    <w:abstractNumId w:val="14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21"/>
  </w:num>
  <w:num w:numId="10">
    <w:abstractNumId w:val="16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1C00"/>
    <w:rsid w:val="0001661D"/>
    <w:rsid w:val="00024565"/>
    <w:rsid w:val="0003235D"/>
    <w:rsid w:val="00082B7B"/>
    <w:rsid w:val="00095EA0"/>
    <w:rsid w:val="000A2509"/>
    <w:rsid w:val="000C2147"/>
    <w:rsid w:val="000C7D98"/>
    <w:rsid w:val="000E449C"/>
    <w:rsid w:val="00103310"/>
    <w:rsid w:val="00113FB9"/>
    <w:rsid w:val="00115B49"/>
    <w:rsid w:val="0014199A"/>
    <w:rsid w:val="001629DC"/>
    <w:rsid w:val="0017186E"/>
    <w:rsid w:val="001B4A74"/>
    <w:rsid w:val="001C3C88"/>
    <w:rsid w:val="001D261C"/>
    <w:rsid w:val="001D4256"/>
    <w:rsid w:val="001D43BE"/>
    <w:rsid w:val="001D78DD"/>
    <w:rsid w:val="001E0AA7"/>
    <w:rsid w:val="001F3B90"/>
    <w:rsid w:val="00207341"/>
    <w:rsid w:val="00214A63"/>
    <w:rsid w:val="002451B9"/>
    <w:rsid w:val="0025701E"/>
    <w:rsid w:val="0026232A"/>
    <w:rsid w:val="002837AC"/>
    <w:rsid w:val="00286FF2"/>
    <w:rsid w:val="002B37F9"/>
    <w:rsid w:val="002D26FD"/>
    <w:rsid w:val="002D3234"/>
    <w:rsid w:val="002D4F9B"/>
    <w:rsid w:val="002E4C41"/>
    <w:rsid w:val="00315EFA"/>
    <w:rsid w:val="00321FA0"/>
    <w:rsid w:val="0033434F"/>
    <w:rsid w:val="00340304"/>
    <w:rsid w:val="003803B1"/>
    <w:rsid w:val="003F5B77"/>
    <w:rsid w:val="004167E6"/>
    <w:rsid w:val="0041688E"/>
    <w:rsid w:val="00444B73"/>
    <w:rsid w:val="00455EFA"/>
    <w:rsid w:val="00473A39"/>
    <w:rsid w:val="00475A27"/>
    <w:rsid w:val="00495F13"/>
    <w:rsid w:val="004A0D07"/>
    <w:rsid w:val="004C5268"/>
    <w:rsid w:val="004E01AE"/>
    <w:rsid w:val="004E339A"/>
    <w:rsid w:val="004F48F0"/>
    <w:rsid w:val="0050198A"/>
    <w:rsid w:val="00504724"/>
    <w:rsid w:val="00514426"/>
    <w:rsid w:val="005851A8"/>
    <w:rsid w:val="005C15DC"/>
    <w:rsid w:val="005D044D"/>
    <w:rsid w:val="005E616E"/>
    <w:rsid w:val="006139B2"/>
    <w:rsid w:val="00625BAF"/>
    <w:rsid w:val="00636D90"/>
    <w:rsid w:val="00664245"/>
    <w:rsid w:val="00673552"/>
    <w:rsid w:val="006777D5"/>
    <w:rsid w:val="006A3467"/>
    <w:rsid w:val="006F1984"/>
    <w:rsid w:val="006F39DB"/>
    <w:rsid w:val="00701561"/>
    <w:rsid w:val="0071361F"/>
    <w:rsid w:val="00716973"/>
    <w:rsid w:val="00717255"/>
    <w:rsid w:val="00741C5B"/>
    <w:rsid w:val="0074299E"/>
    <w:rsid w:val="00753F18"/>
    <w:rsid w:val="00763FF3"/>
    <w:rsid w:val="00785343"/>
    <w:rsid w:val="0079397B"/>
    <w:rsid w:val="007A6927"/>
    <w:rsid w:val="007D0BFA"/>
    <w:rsid w:val="00800B8C"/>
    <w:rsid w:val="00805B73"/>
    <w:rsid w:val="008105A7"/>
    <w:rsid w:val="00826CB4"/>
    <w:rsid w:val="00831FDC"/>
    <w:rsid w:val="00832A5A"/>
    <w:rsid w:val="00844223"/>
    <w:rsid w:val="00871131"/>
    <w:rsid w:val="008850BC"/>
    <w:rsid w:val="008C5C0E"/>
    <w:rsid w:val="008C7044"/>
    <w:rsid w:val="008E0925"/>
    <w:rsid w:val="008F0E2E"/>
    <w:rsid w:val="008F1CCF"/>
    <w:rsid w:val="00912D1D"/>
    <w:rsid w:val="009469D2"/>
    <w:rsid w:val="00986C3B"/>
    <w:rsid w:val="009979B5"/>
    <w:rsid w:val="009A231C"/>
    <w:rsid w:val="009A2B42"/>
    <w:rsid w:val="009A2C9B"/>
    <w:rsid w:val="009B1C6C"/>
    <w:rsid w:val="009B6144"/>
    <w:rsid w:val="009E25EC"/>
    <w:rsid w:val="00A1631B"/>
    <w:rsid w:val="00A21DD2"/>
    <w:rsid w:val="00A51871"/>
    <w:rsid w:val="00A563C7"/>
    <w:rsid w:val="00A57977"/>
    <w:rsid w:val="00A654CA"/>
    <w:rsid w:val="00A66C90"/>
    <w:rsid w:val="00A8170F"/>
    <w:rsid w:val="00A818C2"/>
    <w:rsid w:val="00A82EFF"/>
    <w:rsid w:val="00A91EB5"/>
    <w:rsid w:val="00AD3D11"/>
    <w:rsid w:val="00AD506E"/>
    <w:rsid w:val="00AE1E0C"/>
    <w:rsid w:val="00AF2B53"/>
    <w:rsid w:val="00B03880"/>
    <w:rsid w:val="00B14CF2"/>
    <w:rsid w:val="00B34D84"/>
    <w:rsid w:val="00B43BC2"/>
    <w:rsid w:val="00B943D2"/>
    <w:rsid w:val="00BC33B4"/>
    <w:rsid w:val="00BE35BA"/>
    <w:rsid w:val="00C22D6C"/>
    <w:rsid w:val="00C60E38"/>
    <w:rsid w:val="00C623F1"/>
    <w:rsid w:val="00C9145F"/>
    <w:rsid w:val="00C91EFA"/>
    <w:rsid w:val="00C9359C"/>
    <w:rsid w:val="00CC29FC"/>
    <w:rsid w:val="00D049C3"/>
    <w:rsid w:val="00D34C04"/>
    <w:rsid w:val="00D401A8"/>
    <w:rsid w:val="00D47122"/>
    <w:rsid w:val="00D83022"/>
    <w:rsid w:val="00D911F5"/>
    <w:rsid w:val="00D91C71"/>
    <w:rsid w:val="00D977FF"/>
    <w:rsid w:val="00DA1127"/>
    <w:rsid w:val="00DC6716"/>
    <w:rsid w:val="00DD2CE8"/>
    <w:rsid w:val="00DF012B"/>
    <w:rsid w:val="00DF109B"/>
    <w:rsid w:val="00E04B80"/>
    <w:rsid w:val="00E07386"/>
    <w:rsid w:val="00E14A1A"/>
    <w:rsid w:val="00E17F1A"/>
    <w:rsid w:val="00E20979"/>
    <w:rsid w:val="00E45C46"/>
    <w:rsid w:val="00E6370F"/>
    <w:rsid w:val="00E645B4"/>
    <w:rsid w:val="00EC285B"/>
    <w:rsid w:val="00EF273F"/>
    <w:rsid w:val="00F15118"/>
    <w:rsid w:val="00F205F5"/>
    <w:rsid w:val="00F830DA"/>
    <w:rsid w:val="00FB05ED"/>
    <w:rsid w:val="00FC019B"/>
    <w:rsid w:val="00FC5327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91352826-E7A4-4E55-A0BE-7756F599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6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451B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451B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B943D2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Tabletext0">
    <w:name w:val="Table_text"/>
    <w:basedOn w:val="Normal"/>
    <w:rsid w:val="00113F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D43BE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rsid w:val="00AD506E"/>
    <w:pPr>
      <w:spacing w:before="80"/>
      <w:ind w:left="794" w:hanging="794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D506E"/>
    <w:rPr>
      <w:rFonts w:asciiTheme="minorHAnsi" w:hAnsiTheme="minorHAnsi"/>
      <w:sz w:val="22"/>
      <w:lang w:val="en-GB" w:eastAsia="en-US"/>
    </w:rPr>
  </w:style>
  <w:style w:type="paragraph" w:customStyle="1" w:styleId="Headingb">
    <w:name w:val="Heading_b"/>
    <w:basedOn w:val="Heading3"/>
    <w:next w:val="Normal"/>
    <w:rsid w:val="002D4F9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2796-DB8D-433E-BE2C-EF2DFDC3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5908</Characters>
  <Application>Microsoft Office Word</Application>
  <DocSecurity>0</DocSecurity>
  <Lines>268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6558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</dc:creator>
  <cp:keywords/>
  <dc:description>151R.DOCX  For: _x000d_Document date: _x000d_Saved by ITU51006837 at 11:31:13 on 21/05/15</dc:description>
  <cp:lastModifiedBy>Scott, Sarah</cp:lastModifiedBy>
  <cp:revision>2</cp:revision>
  <cp:lastPrinted>2011-04-12T17:36:00Z</cp:lastPrinted>
  <dcterms:created xsi:type="dcterms:W3CDTF">2018-01-18T17:30:00Z</dcterms:created>
  <dcterms:modified xsi:type="dcterms:W3CDTF">2018-01-18T17:30:00Z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151R.DOCX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