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670AD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70ADC">
              <w:rPr>
                <w:rFonts w:eastAsiaTheme="minorEastAsia"/>
                <w:lang w:eastAsia="zh-CN"/>
              </w:rPr>
              <w:t>16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70ADC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082D1C" w:rsidRPr="00A15845" w:rsidRDefault="00A15845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bCs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670ADC">
              <w:rPr>
                <w:rFonts w:eastAsiaTheme="minorEastAsia"/>
                <w:b/>
                <w:lang w:eastAsia="zh-CN" w:bidi="ar-SY"/>
              </w:rPr>
              <w:t> 92</w:t>
            </w:r>
            <w:r w:rsidR="00226D95"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="00082D1C">
              <w:rPr>
                <w:rFonts w:eastAsiaTheme="minorEastAsia"/>
                <w:bCs/>
                <w:lang w:eastAsia="zh-CN" w:bidi="ar-EG"/>
              </w:rPr>
              <w:t>COM 12/MA</w:t>
            </w:r>
          </w:p>
        </w:tc>
        <w:tc>
          <w:tcPr>
            <w:tcW w:w="2470" w:type="pct"/>
            <w:vMerge w:val="restart"/>
          </w:tcPr>
          <w:p w:rsidR="00A15845" w:rsidRDefault="00425492" w:rsidP="00975274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1011F6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rtl/>
                <w:lang w:bidi="ar-EG"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</w:r>
            <w:r w:rsidRPr="001011F6">
              <w:rPr>
                <w:rFonts w:hint="cs"/>
                <w:rtl/>
              </w:rPr>
              <w:t>إدارات الدول الأعضاء في الاتحاد</w:t>
            </w:r>
            <w:r w:rsidRPr="001011F6">
              <w:rPr>
                <w:rFonts w:hint="cs"/>
                <w:rtl/>
                <w:lang w:bidi="ar-EG"/>
              </w:rPr>
              <w:t>؛</w:t>
            </w:r>
          </w:p>
          <w:p w:rsidR="00425492" w:rsidRPr="001011F6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lang w:bidi="ar-EG"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</w:r>
            <w:r w:rsidRPr="001011F6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425492" w:rsidRPr="001011F6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lang w:bidi="ar-EG"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</w:r>
            <w:r w:rsidRPr="001011F6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425492" w:rsidRDefault="00425492" w:rsidP="00975274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lang w:bidi="ar-EG"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</w:r>
            <w:r w:rsidRPr="001011F6">
              <w:rPr>
                <w:rFonts w:hint="cs"/>
                <w:rtl/>
              </w:rPr>
              <w:t>الهيئات الأكاديمية المنضمة إلى</w:t>
            </w:r>
            <w:r w:rsidRPr="001011F6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670ADC">
              <w:rPr>
                <w:rFonts w:eastAsiaTheme="minorEastAsia"/>
                <w:lang w:eastAsia="zh-CN" w:bidi="ar-SY"/>
              </w:rPr>
              <w:t>6828</w:t>
            </w:r>
          </w:p>
        </w:tc>
        <w:tc>
          <w:tcPr>
            <w:tcW w:w="2470" w:type="pct"/>
            <w:vMerge/>
          </w:tcPr>
          <w:p w:rsidR="00A15845" w:rsidRPr="00A15845" w:rsidRDefault="00A15845" w:rsidP="0097527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670ADC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975274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670ADC" w:rsidP="0097527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 w:hint="cs"/>
                <w:rtl/>
                <w:lang w:eastAsia="zh-CN" w:bidi="ar-EG"/>
              </w:rPr>
            </w:pPr>
            <w:hyperlink r:id="rId11" w:history="1">
              <w:r w:rsidRPr="006A2D73">
                <w:rPr>
                  <w:rStyle w:val="Hyperlink"/>
                  <w:rFonts w:eastAsiaTheme="minorEastAsia"/>
                  <w:lang w:eastAsia="zh-CN" w:bidi="ar-SY"/>
                </w:rPr>
                <w:t>tsbsg12@itu.int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1011F6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rtl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</w:r>
            <w:r w:rsidRPr="001011F6">
              <w:rPr>
                <w:rFonts w:hint="cs"/>
                <w:rtl/>
              </w:rPr>
              <w:t xml:space="preserve">رئيس لجنة الدراسات </w:t>
            </w:r>
            <w:r w:rsidR="001011F6">
              <w:t>12</w:t>
            </w:r>
            <w:r w:rsidRPr="001011F6">
              <w:rPr>
                <w:rFonts w:hint="cs"/>
                <w:rtl/>
                <w:lang w:bidi="ar-EG"/>
              </w:rPr>
              <w:t xml:space="preserve"> ونوابه</w:t>
            </w:r>
            <w:r w:rsidRPr="001011F6">
              <w:rPr>
                <w:rFonts w:hint="cs"/>
                <w:rtl/>
              </w:rPr>
              <w:t>؛</w:t>
            </w:r>
          </w:p>
          <w:p w:rsidR="00425492" w:rsidRPr="001011F6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rtl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  <w:t>مدير مكتب تنمية الاتصالات</w:t>
            </w:r>
            <w:r w:rsidRPr="001011F6">
              <w:rPr>
                <w:rFonts w:hint="cs"/>
                <w:rtl/>
              </w:rPr>
              <w:t>؛</w:t>
            </w:r>
          </w:p>
          <w:p w:rsidR="00A15845" w:rsidRPr="00A15845" w:rsidRDefault="00425492" w:rsidP="00975274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1011F6">
              <w:rPr>
                <w:rFonts w:hint="cs"/>
                <w:rtl/>
              </w:rPr>
              <w:t>-</w:t>
            </w:r>
            <w:r w:rsidRPr="001011F6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3F0A6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3F0A6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3F0A6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2B46A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670ADC" w:rsidRDefault="00670ADC" w:rsidP="002B46A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670ADC">
              <w:rPr>
                <w:rFonts w:eastAsiaTheme="minorEastAsia" w:hint="cs"/>
                <w:b/>
                <w:bCs/>
                <w:rtl/>
                <w:lang w:eastAsia="zh-CN"/>
              </w:rPr>
              <w:t>عدم ال‍موافقة على</w:t>
            </w:r>
            <w:r w:rsidRPr="00670AD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مشروع التوصية ال‍جديدة </w:t>
            </w:r>
            <w:r w:rsidRPr="00670ADC">
              <w:rPr>
                <w:rFonts w:eastAsiaTheme="minorEastAsia"/>
                <w:b/>
                <w:bCs/>
                <w:lang w:eastAsia="zh-CN"/>
              </w:rPr>
              <w:t>ITU-T E.831</w:t>
            </w:r>
          </w:p>
        </w:tc>
      </w:tr>
    </w:tbl>
    <w:p w:rsidR="00A15845" w:rsidRPr="0070379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70379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70379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 w:hint="cs"/>
          <w:rtl/>
          <w:lang w:eastAsia="zh-CN" w:bidi="ar-EG"/>
        </w:rPr>
      </w:pPr>
      <w:r w:rsidRPr="00703795">
        <w:rPr>
          <w:rFonts w:eastAsiaTheme="minorEastAsia" w:hint="cs"/>
          <w:rtl/>
          <w:lang w:eastAsia="zh-CN"/>
        </w:rPr>
        <w:t>تحية طيبة وبعد،</w:t>
      </w:r>
    </w:p>
    <w:p w:rsidR="001011F6" w:rsidRPr="00703795" w:rsidRDefault="001011F6" w:rsidP="001A1B56">
      <w:pPr>
        <w:rPr>
          <w:rFonts w:hint="cs"/>
          <w:rtl/>
          <w:lang w:bidi="ar-EG"/>
        </w:rPr>
      </w:pPr>
      <w:r w:rsidRPr="00703795">
        <w:t>1</w:t>
      </w:r>
      <w:r w:rsidRPr="00703795">
        <w:tab/>
      </w:r>
      <w:r w:rsidRPr="00703795">
        <w:rPr>
          <w:rFonts w:hint="cs"/>
          <w:rtl/>
        </w:rPr>
        <w:t>إلحاقاً</w:t>
      </w:r>
      <w:r w:rsidRPr="00703795">
        <w:rPr>
          <w:rFonts w:hint="cs"/>
          <w:rtl/>
        </w:rPr>
        <w:t xml:space="preserve"> </w:t>
      </w:r>
      <w:hyperlink r:id="rId12" w:history="1">
        <w:r w:rsidRPr="00703795">
          <w:rPr>
            <w:rStyle w:val="Hyperlink"/>
            <w:rFonts w:hint="cs"/>
            <w:rtl/>
          </w:rPr>
          <w:t>بالإعلان</w:t>
        </w:r>
        <w:r w:rsidRPr="00703795">
          <w:rPr>
            <w:rStyle w:val="Hyperlink"/>
            <w:rFonts w:hint="eastAsia"/>
            <w:rtl/>
          </w:rPr>
          <w:t> </w:t>
        </w:r>
        <w:r w:rsidRPr="00703795">
          <w:rPr>
            <w:rStyle w:val="Hyperlink"/>
          </w:rPr>
          <w:t>AAP-29</w:t>
        </w:r>
        <w:r w:rsidRPr="00703795">
          <w:rPr>
            <w:rStyle w:val="Hyperlink"/>
            <w:rFonts w:hint="eastAsia"/>
            <w:rtl/>
          </w:rPr>
          <w:t> </w:t>
        </w:r>
        <w:r w:rsidR="00DC0158">
          <w:rPr>
            <w:rStyle w:val="Hyperlink"/>
            <w:rFonts w:hint="cs"/>
            <w:rtl/>
          </w:rPr>
          <w:t>لمكتب</w:t>
        </w:r>
        <w:r w:rsidRPr="00703795">
          <w:rPr>
            <w:rStyle w:val="Hyperlink"/>
            <w:rFonts w:hint="cs"/>
            <w:rtl/>
          </w:rPr>
          <w:t xml:space="preserve"> تقييس الاتصالات</w:t>
        </w:r>
      </w:hyperlink>
      <w:r w:rsidRPr="00703795">
        <w:rPr>
          <w:rFonts w:hint="cs"/>
          <w:rtl/>
        </w:rPr>
        <w:t xml:space="preserve"> </w:t>
      </w:r>
      <w:r w:rsidRPr="00703795">
        <w:rPr>
          <w:rFonts w:hint="cs"/>
          <w:rtl/>
          <w:lang w:bidi="ar-EG"/>
        </w:rPr>
        <w:t>المؤرخ</w:t>
      </w:r>
      <w:r w:rsidRPr="00703795">
        <w:rPr>
          <w:rFonts w:hint="cs"/>
          <w:rtl/>
          <w:lang w:bidi="ar-EG"/>
        </w:rPr>
        <w:t xml:space="preserve"> </w:t>
      </w:r>
      <w:r w:rsidRPr="00703795">
        <w:rPr>
          <w:lang w:bidi="ar-EG"/>
        </w:rPr>
        <w:t>15</w:t>
      </w:r>
      <w:r w:rsidRPr="00703795">
        <w:rPr>
          <w:rFonts w:hint="cs"/>
          <w:rtl/>
          <w:lang w:bidi="ar-SY"/>
        </w:rPr>
        <w:t xml:space="preserve"> فبراير </w:t>
      </w:r>
      <w:r w:rsidRPr="00703795">
        <w:rPr>
          <w:lang w:bidi="ar-SY"/>
        </w:rPr>
        <w:t>2018</w:t>
      </w:r>
      <w:r w:rsidRPr="00703795">
        <w:rPr>
          <w:rFonts w:hint="cs"/>
          <w:rtl/>
          <w:lang w:bidi="ar-EG"/>
        </w:rPr>
        <w:t xml:space="preserve">، </w:t>
      </w:r>
      <w:r w:rsidRPr="00703795">
        <w:rPr>
          <w:rFonts w:hint="cs"/>
          <w:rtl/>
        </w:rPr>
        <w:t>وعملاً بالفقرة</w:t>
      </w:r>
      <w:r w:rsidRPr="00703795">
        <w:rPr>
          <w:rFonts w:hint="eastAsia"/>
          <w:rtl/>
        </w:rPr>
        <w:t> </w:t>
      </w:r>
      <w:r w:rsidRPr="00703795">
        <w:t>2.6</w:t>
      </w:r>
      <w:r w:rsidRPr="00703795">
        <w:rPr>
          <w:rFonts w:hint="cs"/>
          <w:rtl/>
        </w:rPr>
        <w:t xml:space="preserve"> من التوصية</w:t>
      </w:r>
      <w:r w:rsidRPr="00703795">
        <w:rPr>
          <w:rFonts w:hint="eastAsia"/>
          <w:rtl/>
        </w:rPr>
        <w:t> </w:t>
      </w:r>
      <w:r w:rsidRPr="00703795">
        <w:t>ITU</w:t>
      </w:r>
      <w:r w:rsidRPr="00703795">
        <w:noBreakHyphen/>
        <w:t>T A.8</w:t>
      </w:r>
      <w:r w:rsidRPr="00703795">
        <w:rPr>
          <w:rFonts w:hint="cs"/>
          <w:rtl/>
        </w:rPr>
        <w:t xml:space="preserve"> (جوهانسبرغ، </w:t>
      </w:r>
      <w:r w:rsidRPr="00703795">
        <w:t>2008</w:t>
      </w:r>
      <w:r w:rsidRPr="00703795">
        <w:rPr>
          <w:rFonts w:hint="cs"/>
          <w:rtl/>
        </w:rPr>
        <w:t xml:space="preserve">)، </w:t>
      </w:r>
      <w:r w:rsidRPr="00703795">
        <w:rPr>
          <w:rFonts w:hint="cs"/>
          <w:rtl/>
          <w:lang w:bidi="ar-EG"/>
        </w:rPr>
        <w:t xml:space="preserve">أود إعلامكم </w:t>
      </w:r>
      <w:r w:rsidR="005A1B99" w:rsidRPr="00703795">
        <w:rPr>
          <w:rFonts w:hint="cs"/>
          <w:rtl/>
          <w:lang w:bidi="ar-EG"/>
        </w:rPr>
        <w:t>ب</w:t>
      </w:r>
      <w:r w:rsidRPr="00703795">
        <w:rPr>
          <w:rFonts w:hint="cs"/>
          <w:rtl/>
          <w:lang w:bidi="ar-EG"/>
        </w:rPr>
        <w:t>أن لجنة الدراسات</w:t>
      </w:r>
      <w:r w:rsidRPr="00703795">
        <w:rPr>
          <w:rFonts w:hint="eastAsia"/>
          <w:rtl/>
          <w:lang w:bidi="ar-EG"/>
        </w:rPr>
        <w:t> </w:t>
      </w:r>
      <w:r w:rsidRPr="00703795">
        <w:rPr>
          <w:lang w:bidi="ar-EG"/>
        </w:rPr>
        <w:t>12</w:t>
      </w:r>
      <w:r w:rsidRPr="00703795">
        <w:rPr>
          <w:rFonts w:hint="cs"/>
          <w:rtl/>
          <w:lang w:bidi="ar-EG"/>
        </w:rPr>
        <w:t xml:space="preserve"> </w:t>
      </w:r>
      <w:r w:rsidR="000E52D1">
        <w:rPr>
          <w:rFonts w:hint="cs"/>
          <w:rtl/>
          <w:lang w:bidi="ar-EG"/>
        </w:rPr>
        <w:t>لم</w:t>
      </w:r>
      <w:r w:rsidRPr="00703795">
        <w:rPr>
          <w:rFonts w:hint="cs"/>
          <w:rtl/>
          <w:lang w:bidi="ar-EG"/>
        </w:rPr>
        <w:t xml:space="preserve"> توافق على التوصية </w:t>
      </w:r>
      <w:r w:rsidR="00DC0158">
        <w:rPr>
          <w:rFonts w:hint="cs"/>
          <w:rtl/>
          <w:lang w:bidi="ar-EG"/>
        </w:rPr>
        <w:t>الجديدة</w:t>
      </w:r>
      <w:r w:rsidRPr="00703795">
        <w:rPr>
          <w:rFonts w:hint="eastAsia"/>
          <w:rtl/>
          <w:lang w:bidi="ar-EG"/>
        </w:rPr>
        <w:t> </w:t>
      </w:r>
      <w:r w:rsidRPr="00703795">
        <w:rPr>
          <w:lang w:bidi="ar-EG"/>
        </w:rPr>
        <w:t>ITU</w:t>
      </w:r>
      <w:r w:rsidRPr="00703795">
        <w:rPr>
          <w:lang w:bidi="ar-EG"/>
        </w:rPr>
        <w:noBreakHyphen/>
        <w:t>T E.831</w:t>
      </w:r>
      <w:r w:rsidRPr="00703795">
        <w:rPr>
          <w:rFonts w:hint="cs"/>
          <w:rtl/>
          <w:lang w:bidi="ar-EG"/>
        </w:rPr>
        <w:t xml:space="preserve"> أثناء </w:t>
      </w:r>
      <w:r w:rsidR="001A1B56">
        <w:rPr>
          <w:rFonts w:hint="cs"/>
          <w:rtl/>
          <w:lang w:bidi="ar-EG"/>
        </w:rPr>
        <w:t>جلستها</w:t>
      </w:r>
      <w:r w:rsidRPr="00703795">
        <w:rPr>
          <w:rFonts w:hint="cs"/>
          <w:rtl/>
          <w:lang w:bidi="ar-EG"/>
        </w:rPr>
        <w:t xml:space="preserve"> العامة التي عُقدت يوم </w:t>
      </w:r>
      <w:r w:rsidRPr="00703795">
        <w:rPr>
          <w:lang w:bidi="ar-EG"/>
        </w:rPr>
        <w:t>10</w:t>
      </w:r>
      <w:r w:rsidRPr="00703795">
        <w:rPr>
          <w:rFonts w:hint="eastAsia"/>
          <w:rtl/>
          <w:lang w:bidi="ar-SY"/>
        </w:rPr>
        <w:t> </w:t>
      </w:r>
      <w:r w:rsidRPr="00703795">
        <w:rPr>
          <w:rFonts w:hint="cs"/>
          <w:rtl/>
          <w:lang w:bidi="ar-SY"/>
        </w:rPr>
        <w:t>مايو</w:t>
      </w:r>
      <w:r w:rsidRPr="00703795">
        <w:rPr>
          <w:rFonts w:hint="eastAsia"/>
          <w:rtl/>
          <w:lang w:bidi="ar-SY"/>
        </w:rPr>
        <w:t> </w:t>
      </w:r>
      <w:r w:rsidRPr="00703795">
        <w:rPr>
          <w:lang w:bidi="ar-SY"/>
        </w:rPr>
        <w:t>2018</w:t>
      </w:r>
      <w:r w:rsidRPr="00703795">
        <w:rPr>
          <w:rFonts w:hint="cs"/>
          <w:rtl/>
          <w:lang w:bidi="ar-SY"/>
        </w:rPr>
        <w:t>.</w:t>
      </w:r>
    </w:p>
    <w:p w:rsidR="00986098" w:rsidRPr="00703795" w:rsidRDefault="00986098" w:rsidP="00DC0158">
      <w:pPr>
        <w:ind w:left="567" w:hanging="567"/>
        <w:rPr>
          <w:rtl/>
          <w:lang w:bidi="ar-EG"/>
        </w:rPr>
      </w:pPr>
      <w:proofErr w:type="gramStart"/>
      <w:r w:rsidRPr="00703795">
        <w:rPr>
          <w:lang w:bidi="ar-EG"/>
        </w:rPr>
        <w:t>2</w:t>
      </w:r>
      <w:r w:rsidRPr="00703795">
        <w:rPr>
          <w:lang w:bidi="ar-EG"/>
        </w:rPr>
        <w:tab/>
      </w:r>
      <w:r w:rsidRPr="00703795">
        <w:rPr>
          <w:rFonts w:hint="cs"/>
          <w:rtl/>
          <w:lang w:bidi="ar-EG"/>
        </w:rPr>
        <w:t>وعنوان</w:t>
      </w:r>
      <w:proofErr w:type="gramEnd"/>
      <w:r w:rsidRPr="00703795">
        <w:rPr>
          <w:rFonts w:hint="cs"/>
          <w:rtl/>
          <w:lang w:bidi="ar-EG"/>
        </w:rPr>
        <w:t xml:space="preserve"> بند العمل الذي </w:t>
      </w:r>
      <w:r w:rsidR="00DC0158">
        <w:rPr>
          <w:rFonts w:hint="cs"/>
          <w:rtl/>
          <w:lang w:bidi="ar-EG"/>
        </w:rPr>
        <w:t>لم</w:t>
      </w:r>
      <w:r w:rsidRPr="00703795">
        <w:rPr>
          <w:rFonts w:hint="cs"/>
          <w:rtl/>
          <w:lang w:bidi="ar-EG"/>
        </w:rPr>
        <w:t xml:space="preserve"> يواف</w:t>
      </w:r>
      <w:r w:rsidR="00DC0158">
        <w:rPr>
          <w:rFonts w:hint="cs"/>
          <w:rtl/>
          <w:lang w:bidi="ar-EG"/>
        </w:rPr>
        <w:t>َ</w:t>
      </w:r>
      <w:r w:rsidRPr="00703795">
        <w:rPr>
          <w:rFonts w:hint="cs"/>
          <w:rtl/>
          <w:lang w:bidi="ar-EG"/>
        </w:rPr>
        <w:t>ق عليه هو:</w:t>
      </w:r>
    </w:p>
    <w:p w:rsidR="00986098" w:rsidRPr="00703795" w:rsidRDefault="00986098" w:rsidP="00A55336">
      <w:pPr>
        <w:pStyle w:val="enumlev1"/>
        <w:ind w:left="794" w:hanging="794"/>
        <w:rPr>
          <w:rtl/>
          <w:lang w:bidi="ar-EG"/>
        </w:rPr>
      </w:pPr>
      <w:r w:rsidRPr="00703795">
        <w:rPr>
          <w:rFonts w:hint="cs"/>
          <w:rtl/>
          <w:lang w:bidi="ar-EG"/>
        </w:rPr>
        <w:t>-</w:t>
      </w:r>
      <w:r w:rsidRPr="00703795">
        <w:rPr>
          <w:rFonts w:hint="cs"/>
          <w:rtl/>
          <w:lang w:bidi="ar-EG"/>
        </w:rPr>
        <w:tab/>
      </w:r>
      <w:r w:rsidRPr="00703795">
        <w:rPr>
          <w:rFonts w:hint="cs"/>
          <w:b/>
          <w:bCs/>
          <w:rtl/>
          <w:lang w:bidi="ar-EG"/>
        </w:rPr>
        <w:t xml:space="preserve">التوصية </w:t>
      </w:r>
      <w:r w:rsidRPr="00703795">
        <w:rPr>
          <w:b/>
          <w:bCs/>
        </w:rPr>
        <w:t>ITU</w:t>
      </w:r>
      <w:r w:rsidRPr="00703795">
        <w:rPr>
          <w:b/>
          <w:bCs/>
        </w:rPr>
        <w:noBreakHyphen/>
        <w:t>T E.831</w:t>
      </w:r>
      <w:r w:rsidRPr="00703795">
        <w:rPr>
          <w:rFonts w:hint="cs"/>
          <w:b/>
          <w:bCs/>
          <w:rtl/>
          <w:lang w:bidi="ar-EG"/>
        </w:rPr>
        <w:t xml:space="preserve"> (جديدة)،</w:t>
      </w:r>
      <w:r w:rsidRPr="00703795">
        <w:rPr>
          <w:rFonts w:hint="cs"/>
          <w:rtl/>
          <w:lang w:bidi="ar-EG"/>
        </w:rPr>
        <w:t xml:space="preserve"> </w:t>
      </w:r>
      <w:r w:rsidRPr="00703795">
        <w:rPr>
          <w:rFonts w:eastAsia="SimSun" w:hint="cs"/>
          <w:rtl/>
          <w:lang w:bidi="ar-EG"/>
        </w:rPr>
        <w:t>مؤشر إدارة تجارب العملاء بشأن الخدمات الشائعة في</w:t>
      </w:r>
      <w:r w:rsidRPr="00703795">
        <w:rPr>
          <w:rFonts w:eastAsia="SimSun" w:hint="eastAsia"/>
          <w:rtl/>
          <w:lang w:bidi="ar-EG"/>
        </w:rPr>
        <w:t> </w:t>
      </w:r>
      <w:r w:rsidRPr="00703795">
        <w:rPr>
          <w:rFonts w:eastAsia="SimSun" w:hint="cs"/>
          <w:rtl/>
          <w:lang w:bidi="ar-EG"/>
        </w:rPr>
        <w:t>شبكات المشغلين من أجل تحديد درجة لجودة الخدمة التي تشملها تجربة العميل من حيث معلمات الأداء الرئيسية للشبكات</w:t>
      </w:r>
      <w:r w:rsidR="00615E9B">
        <w:rPr>
          <w:rFonts w:hint="cs"/>
          <w:rtl/>
          <w:lang w:bidi="ar-EG"/>
        </w:rPr>
        <w:t>.</w:t>
      </w:r>
    </w:p>
    <w:p w:rsidR="00986098" w:rsidRPr="00E91752" w:rsidRDefault="00986098" w:rsidP="00256680">
      <w:pPr>
        <w:rPr>
          <w:spacing w:val="-2"/>
          <w:rtl/>
        </w:rPr>
      </w:pPr>
      <w:r w:rsidRPr="00E91752">
        <w:rPr>
          <w:rFonts w:hint="cs"/>
          <w:b/>
          <w:bCs/>
          <w:spacing w:val="-2"/>
          <w:rtl/>
          <w:lang w:bidi="ar-EG"/>
        </w:rPr>
        <w:t xml:space="preserve">ملاحظة </w:t>
      </w:r>
      <w:proofErr w:type="gramStart"/>
      <w:r w:rsidRPr="00E91752">
        <w:rPr>
          <w:rFonts w:hint="cs"/>
          <w:spacing w:val="-2"/>
          <w:rtl/>
          <w:lang w:bidi="ar-EG"/>
        </w:rPr>
        <w:t>-</w:t>
      </w:r>
      <w:r w:rsidRPr="00E91752">
        <w:rPr>
          <w:rFonts w:hint="cs"/>
          <w:spacing w:val="-2"/>
          <w:rtl/>
          <w:lang w:bidi="ar-EG"/>
        </w:rPr>
        <w:t xml:space="preserve"> وافقت</w:t>
      </w:r>
      <w:proofErr w:type="gramEnd"/>
      <w:r w:rsidRPr="00E91752">
        <w:rPr>
          <w:rFonts w:hint="cs"/>
          <w:spacing w:val="-2"/>
          <w:rtl/>
          <w:lang w:bidi="ar-EG"/>
        </w:rPr>
        <w:t xml:space="preserve"> لجنة الدراسات </w:t>
      </w:r>
      <w:r w:rsidRPr="00E91752">
        <w:rPr>
          <w:spacing w:val="-2"/>
          <w:lang w:bidi="ar-EG"/>
        </w:rPr>
        <w:t>12</w:t>
      </w:r>
      <w:r w:rsidRPr="00E91752">
        <w:rPr>
          <w:rFonts w:hint="cs"/>
          <w:spacing w:val="-2"/>
          <w:rtl/>
        </w:rPr>
        <w:t xml:space="preserve"> على تحويل بند العمل</w:t>
      </w:r>
      <w:r w:rsidR="005A1B99" w:rsidRPr="00E91752">
        <w:rPr>
          <w:rFonts w:hint="cs"/>
          <w:spacing w:val="-2"/>
          <w:rtl/>
          <w:lang w:bidi="ar-EG"/>
        </w:rPr>
        <w:t xml:space="preserve"> </w:t>
      </w:r>
      <w:r w:rsidR="005A1B99" w:rsidRPr="00E91752">
        <w:rPr>
          <w:spacing w:val="-2"/>
        </w:rPr>
        <w:t>E.831</w:t>
      </w:r>
      <w:r w:rsidRPr="00E91752">
        <w:rPr>
          <w:rFonts w:hint="cs"/>
          <w:spacing w:val="-2"/>
          <w:rtl/>
        </w:rPr>
        <w:t xml:space="preserve"> </w:t>
      </w:r>
      <w:r w:rsidR="005A1B99" w:rsidRPr="00E91752">
        <w:rPr>
          <w:rFonts w:hint="cs"/>
          <w:spacing w:val="-2"/>
          <w:rtl/>
          <w:lang w:bidi="ar-EG"/>
        </w:rPr>
        <w:t>(</w:t>
      </w:r>
      <w:r w:rsidRPr="00E91752">
        <w:rPr>
          <w:spacing w:val="-2"/>
        </w:rPr>
        <w:t>E.CEMI</w:t>
      </w:r>
      <w:r w:rsidRPr="00E91752">
        <w:rPr>
          <w:rFonts w:hint="cs"/>
          <w:spacing w:val="-2"/>
          <w:rtl/>
        </w:rPr>
        <w:t xml:space="preserve"> </w:t>
      </w:r>
      <w:r w:rsidR="005A1B99" w:rsidRPr="00E91752">
        <w:rPr>
          <w:rFonts w:hint="cs"/>
          <w:spacing w:val="-2"/>
          <w:rtl/>
        </w:rPr>
        <w:t xml:space="preserve">سابقاً) </w:t>
      </w:r>
      <w:r w:rsidRPr="00E91752">
        <w:rPr>
          <w:rFonts w:hint="cs"/>
          <w:spacing w:val="-2"/>
          <w:rtl/>
        </w:rPr>
        <w:t xml:space="preserve">إلى بند عمل جديد، </w:t>
      </w:r>
      <w:r w:rsidRPr="00E91752">
        <w:rPr>
          <w:spacing w:val="-2"/>
        </w:rPr>
        <w:t>E.CEMIF</w:t>
      </w:r>
      <w:r w:rsidRPr="00E91752">
        <w:rPr>
          <w:rFonts w:hint="cs"/>
          <w:spacing w:val="-2"/>
          <w:rtl/>
        </w:rPr>
        <w:t xml:space="preserve"> (إطار</w:t>
      </w:r>
      <w:r w:rsidR="00256680">
        <w:rPr>
          <w:rFonts w:hint="eastAsia"/>
          <w:spacing w:val="-2"/>
          <w:rtl/>
        </w:rPr>
        <w:t> </w:t>
      </w:r>
      <w:r w:rsidRPr="00E91752">
        <w:rPr>
          <w:rFonts w:eastAsia="SimSun" w:hint="cs"/>
          <w:spacing w:val="-2"/>
          <w:rtl/>
          <w:lang w:bidi="ar-EG"/>
        </w:rPr>
        <w:t>مؤشر إدارة تجارب</w:t>
      </w:r>
      <w:r w:rsidRPr="00E91752">
        <w:rPr>
          <w:rFonts w:eastAsia="SimSun" w:hint="eastAsia"/>
          <w:spacing w:val="-2"/>
          <w:rtl/>
          <w:lang w:bidi="ar-EG"/>
        </w:rPr>
        <w:t> </w:t>
      </w:r>
      <w:r w:rsidRPr="00E91752">
        <w:rPr>
          <w:rFonts w:eastAsia="SimSun" w:hint="cs"/>
          <w:spacing w:val="-2"/>
          <w:rtl/>
          <w:lang w:bidi="ar-EG"/>
        </w:rPr>
        <w:t>العملاء).</w:t>
      </w:r>
    </w:p>
    <w:p w:rsidR="00A15845" w:rsidRDefault="00A15845" w:rsidP="003F0A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70379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16DA3" w:rsidRPr="00F16DA3" w:rsidRDefault="00F16DA3" w:rsidP="00FD2CC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600"/>
        <w:rPr>
          <w:rFonts w:eastAsiaTheme="minorEastAsia"/>
          <w:i/>
          <w:iCs/>
          <w:rtl/>
          <w:lang w:eastAsia="zh-CN" w:bidi="ar-EG"/>
        </w:rPr>
      </w:pPr>
      <w:r w:rsidRPr="00F16DA3">
        <w:rPr>
          <w:rFonts w:eastAsiaTheme="minorEastAsia" w:hint="cs"/>
          <w:i/>
          <w:iCs/>
          <w:rtl/>
          <w:lang w:eastAsia="zh-CN" w:bidi="ar-EG"/>
        </w:rPr>
        <w:t>(</w:t>
      </w:r>
      <w:bookmarkStart w:id="0" w:name="_GoBack"/>
      <w:r w:rsidRPr="00F16DA3">
        <w:rPr>
          <w:rFonts w:eastAsiaTheme="minorEastAsia" w:hint="cs"/>
          <w:i/>
          <w:iCs/>
          <w:rtl/>
          <w:lang w:eastAsia="zh-CN" w:bidi="ar-EG"/>
        </w:rPr>
        <w:t>توقيع</w:t>
      </w:r>
      <w:bookmarkEnd w:id="0"/>
      <w:r w:rsidRPr="00F16DA3">
        <w:rPr>
          <w:rFonts w:eastAsiaTheme="minorEastAsia" w:hint="cs"/>
          <w:i/>
          <w:iCs/>
          <w:rtl/>
          <w:lang w:eastAsia="zh-CN" w:bidi="ar-EG"/>
        </w:rPr>
        <w:t>)</w:t>
      </w:r>
    </w:p>
    <w:p w:rsidR="008B5B5D" w:rsidRPr="00703795" w:rsidRDefault="00A15845" w:rsidP="00F16DA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left"/>
        <w:rPr>
          <w:rFonts w:eastAsiaTheme="minorEastAsia" w:hint="cs"/>
          <w:rtl/>
          <w:lang w:eastAsia="zh-CN" w:bidi="ar-EG"/>
        </w:rPr>
      </w:pPr>
      <w:proofErr w:type="spellStart"/>
      <w:r w:rsidRPr="00703795">
        <w:rPr>
          <w:rFonts w:eastAsiaTheme="minorEastAsia" w:hint="cs"/>
          <w:rtl/>
          <w:lang w:eastAsia="zh-CN" w:bidi="ar-SY"/>
        </w:rPr>
        <w:t>تشيساب</w:t>
      </w:r>
      <w:proofErr w:type="spellEnd"/>
      <w:r w:rsidR="009E215D">
        <w:rPr>
          <w:rFonts w:eastAsiaTheme="minorEastAsia" w:hint="cs"/>
          <w:rtl/>
          <w:lang w:eastAsia="zh-CN" w:bidi="ar-SY"/>
        </w:rPr>
        <w:t> </w:t>
      </w:r>
      <w:r w:rsidRPr="00703795">
        <w:rPr>
          <w:rFonts w:eastAsiaTheme="minorEastAsia" w:hint="cs"/>
          <w:rtl/>
          <w:lang w:eastAsia="zh-CN" w:bidi="ar-SY"/>
        </w:rPr>
        <w:t>لي</w:t>
      </w:r>
      <w:r w:rsidRPr="00703795">
        <w:rPr>
          <w:rFonts w:eastAsiaTheme="minorEastAsia"/>
          <w:rtl/>
          <w:lang w:eastAsia="zh-CN" w:bidi="ar-SY"/>
        </w:rPr>
        <w:br/>
      </w:r>
      <w:r w:rsidRPr="00703795">
        <w:rPr>
          <w:rFonts w:eastAsiaTheme="minorEastAsia" w:hint="cs"/>
          <w:rtl/>
          <w:lang w:eastAsia="zh-CN" w:bidi="ar-SY"/>
        </w:rPr>
        <w:t>مدير</w:t>
      </w:r>
      <w:r w:rsidRPr="00703795">
        <w:rPr>
          <w:rFonts w:eastAsiaTheme="minorEastAsia"/>
          <w:rtl/>
          <w:lang w:eastAsia="zh-CN" w:bidi="ar-SY"/>
        </w:rPr>
        <w:t xml:space="preserve"> </w:t>
      </w:r>
      <w:r w:rsidRPr="00703795">
        <w:rPr>
          <w:rFonts w:eastAsiaTheme="minorEastAsia" w:hint="cs"/>
          <w:rtl/>
          <w:lang w:eastAsia="zh-CN" w:bidi="ar-SY"/>
        </w:rPr>
        <w:t>مكتب</w:t>
      </w:r>
      <w:r w:rsidRPr="00703795">
        <w:rPr>
          <w:rFonts w:eastAsiaTheme="minorEastAsia"/>
          <w:rtl/>
          <w:lang w:eastAsia="zh-CN" w:bidi="ar-SY"/>
        </w:rPr>
        <w:t xml:space="preserve"> </w:t>
      </w:r>
      <w:r w:rsidRPr="00703795">
        <w:rPr>
          <w:rFonts w:eastAsiaTheme="minorEastAsia" w:hint="cs"/>
          <w:rtl/>
          <w:lang w:eastAsia="zh-CN" w:bidi="ar-SY"/>
        </w:rPr>
        <w:t>تقييس</w:t>
      </w:r>
      <w:r w:rsidRPr="00703795">
        <w:rPr>
          <w:rFonts w:eastAsiaTheme="minorEastAsia"/>
          <w:rtl/>
          <w:lang w:eastAsia="zh-CN" w:bidi="ar-SY"/>
        </w:rPr>
        <w:t xml:space="preserve"> </w:t>
      </w:r>
      <w:r w:rsidRPr="00703795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703795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7A" w:rsidRDefault="00D3047A" w:rsidP="00E07379">
      <w:pPr>
        <w:spacing w:before="0" w:line="240" w:lineRule="auto"/>
      </w:pPr>
      <w:r>
        <w:separator/>
      </w:r>
    </w:p>
  </w:endnote>
  <w:endnote w:type="continuationSeparator" w:id="0">
    <w:p w:rsidR="00D3047A" w:rsidRDefault="00D3047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070E95" w:rsidRDefault="00921769" w:rsidP="00070E95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070E95">
      <w:rPr>
        <w:lang w:val="fr-CH"/>
      </w:rPr>
      <w:instrText xml:space="preserve"> FILENAME \p \* MERGEFORMAT </w:instrText>
    </w:r>
    <w:r>
      <w:fldChar w:fldCharType="separate"/>
    </w:r>
    <w:r w:rsidR="00070E95" w:rsidRPr="00070E95">
      <w:rPr>
        <w:noProof/>
        <w:lang w:val="fr-CH"/>
      </w:rPr>
      <w:t>P:\ARA\ITU-T\BUREAU\CIRC\000\092A.docx</w:t>
    </w:r>
    <w:r>
      <w:rPr>
        <w:noProof/>
      </w:rPr>
      <w:fldChar w:fldCharType="end"/>
    </w:r>
    <w:r w:rsidR="00BD0C50" w:rsidRPr="00070E95">
      <w:rPr>
        <w:lang w:val="fr-CH"/>
      </w:rPr>
      <w:t xml:space="preserve">   (</w:t>
    </w:r>
    <w:r w:rsidR="00070E95">
      <w:rPr>
        <w:lang w:val="fr-CH"/>
      </w:rPr>
      <w:t>437480</w:t>
    </w:r>
    <w:r w:rsidR="00BD0C50" w:rsidRPr="00070E95">
      <w:rPr>
        <w:lang w:val="fr-CH"/>
      </w:rPr>
      <w:t>)</w:t>
    </w:r>
    <w:r w:rsidR="00BD0C50" w:rsidRPr="00070E9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070E95">
      <w:rPr>
        <w:noProof/>
      </w:rPr>
      <w:t>18.05.18</w:t>
    </w:r>
    <w:r w:rsidR="00BD0C50" w:rsidRPr="00665956">
      <w:fldChar w:fldCharType="end"/>
    </w:r>
    <w:r w:rsidR="00BD0C50" w:rsidRPr="00070E9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070E95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7A" w:rsidRDefault="00D3047A" w:rsidP="00E07379">
      <w:pPr>
        <w:spacing w:before="0" w:line="240" w:lineRule="auto"/>
      </w:pPr>
      <w:r>
        <w:separator/>
      </w:r>
    </w:p>
  </w:footnote>
  <w:footnote w:type="continuationSeparator" w:id="0">
    <w:p w:rsidR="00D3047A" w:rsidRDefault="00D3047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070E95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F16DA3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070E95">
      <w:rPr>
        <w:rStyle w:val="PageNumber"/>
        <w:rFonts w:cs="Traditional Arabic"/>
        <w:szCs w:val="26"/>
        <w:lang w:bidi="ar-EG"/>
      </w:rPr>
      <w:t>92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7A"/>
    <w:rsid w:val="000124CC"/>
    <w:rsid w:val="00041F8B"/>
    <w:rsid w:val="00046444"/>
    <w:rsid w:val="0006023B"/>
    <w:rsid w:val="00070E95"/>
    <w:rsid w:val="00082D1C"/>
    <w:rsid w:val="0008638B"/>
    <w:rsid w:val="00090574"/>
    <w:rsid w:val="00092FC2"/>
    <w:rsid w:val="000A1677"/>
    <w:rsid w:val="000B407F"/>
    <w:rsid w:val="000C13C2"/>
    <w:rsid w:val="000D4C64"/>
    <w:rsid w:val="000E52D1"/>
    <w:rsid w:val="000F0B1C"/>
    <w:rsid w:val="000F1D42"/>
    <w:rsid w:val="000F4D07"/>
    <w:rsid w:val="001011F6"/>
    <w:rsid w:val="00102A03"/>
    <w:rsid w:val="001040A3"/>
    <w:rsid w:val="00173915"/>
    <w:rsid w:val="001A1B56"/>
    <w:rsid w:val="0022345D"/>
    <w:rsid w:val="00225854"/>
    <w:rsid w:val="00226D95"/>
    <w:rsid w:val="0023283D"/>
    <w:rsid w:val="00252E0C"/>
    <w:rsid w:val="00256680"/>
    <w:rsid w:val="00276881"/>
    <w:rsid w:val="002916BE"/>
    <w:rsid w:val="002978F4"/>
    <w:rsid w:val="002B028D"/>
    <w:rsid w:val="002B435E"/>
    <w:rsid w:val="002B46A4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0A65"/>
    <w:rsid w:val="003F678F"/>
    <w:rsid w:val="00425492"/>
    <w:rsid w:val="0042686F"/>
    <w:rsid w:val="004367CE"/>
    <w:rsid w:val="00443869"/>
    <w:rsid w:val="004712C6"/>
    <w:rsid w:val="00497703"/>
    <w:rsid w:val="004F0F06"/>
    <w:rsid w:val="004F5DB0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1B99"/>
    <w:rsid w:val="005A24B1"/>
    <w:rsid w:val="005B7B8A"/>
    <w:rsid w:val="005D6476"/>
    <w:rsid w:val="005D6C0D"/>
    <w:rsid w:val="005E5283"/>
    <w:rsid w:val="005E58F5"/>
    <w:rsid w:val="00606660"/>
    <w:rsid w:val="006157A3"/>
    <w:rsid w:val="00615E9B"/>
    <w:rsid w:val="00620E60"/>
    <w:rsid w:val="0063315A"/>
    <w:rsid w:val="0065591D"/>
    <w:rsid w:val="00662C5A"/>
    <w:rsid w:val="00670ADC"/>
    <w:rsid w:val="00670AF5"/>
    <w:rsid w:val="006C1556"/>
    <w:rsid w:val="006F267F"/>
    <w:rsid w:val="006F63F7"/>
    <w:rsid w:val="006F6F03"/>
    <w:rsid w:val="00703795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75274"/>
    <w:rsid w:val="00982B28"/>
    <w:rsid w:val="00984EA5"/>
    <w:rsid w:val="00986098"/>
    <w:rsid w:val="00992593"/>
    <w:rsid w:val="009C17E1"/>
    <w:rsid w:val="009C35ED"/>
    <w:rsid w:val="009E215D"/>
    <w:rsid w:val="009F1C12"/>
    <w:rsid w:val="00A124CB"/>
    <w:rsid w:val="00A15845"/>
    <w:rsid w:val="00A2167A"/>
    <w:rsid w:val="00A25A43"/>
    <w:rsid w:val="00A3295B"/>
    <w:rsid w:val="00A42AE5"/>
    <w:rsid w:val="00A52B61"/>
    <w:rsid w:val="00A55336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A495C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493C"/>
    <w:rsid w:val="00C867DB"/>
    <w:rsid w:val="00CA2A38"/>
    <w:rsid w:val="00CA50FF"/>
    <w:rsid w:val="00CC3CD2"/>
    <w:rsid w:val="00CC43BE"/>
    <w:rsid w:val="00CD123C"/>
    <w:rsid w:val="00CD2085"/>
    <w:rsid w:val="00CD7713"/>
    <w:rsid w:val="00CE2EE1"/>
    <w:rsid w:val="00CF3FFD"/>
    <w:rsid w:val="00CF5ED3"/>
    <w:rsid w:val="00D0494C"/>
    <w:rsid w:val="00D14BEB"/>
    <w:rsid w:val="00D21C89"/>
    <w:rsid w:val="00D3047A"/>
    <w:rsid w:val="00D355E8"/>
    <w:rsid w:val="00D45542"/>
    <w:rsid w:val="00D77D0F"/>
    <w:rsid w:val="00DA1CF0"/>
    <w:rsid w:val="00DB2271"/>
    <w:rsid w:val="00DB5659"/>
    <w:rsid w:val="00DC0158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1752"/>
    <w:rsid w:val="00E96624"/>
    <w:rsid w:val="00F126F1"/>
    <w:rsid w:val="00F16DA3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2CC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B7E3B-0D4B-4304-A3DF-4042723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5C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pubaap/01/T0101001029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de10a323-94a9-4e93-88b4-ea964576960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1E551F-162A-42DD-9A95-CEA78D37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27</cp:revision>
  <cp:lastPrinted>2016-06-07T13:25:00Z</cp:lastPrinted>
  <dcterms:created xsi:type="dcterms:W3CDTF">2018-05-18T16:51:00Z</dcterms:created>
  <dcterms:modified xsi:type="dcterms:W3CDTF">2018-05-18T17:33:00Z</dcterms:modified>
  <cp:category>Conference document</cp:category>
</cp:coreProperties>
</file>