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DF5131" w:rsidTr="00E35B5E">
        <w:trPr>
          <w:cantSplit/>
        </w:trPr>
        <w:tc>
          <w:tcPr>
            <w:tcW w:w="1418" w:type="dxa"/>
            <w:vAlign w:val="center"/>
          </w:tcPr>
          <w:p w:rsidR="00E35B5E" w:rsidRPr="00DF5131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F5131">
              <w:rPr>
                <w:noProof/>
                <w:lang w:val="en-GB" w:eastAsia="en-GB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DF5131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F513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DF5131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F513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DF5131" w:rsidRDefault="009C2978" w:rsidP="00114BD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r w:rsidRPr="00DF5131">
        <w:rPr>
          <w:lang w:val="ru-RU"/>
        </w:rPr>
        <w:tab/>
      </w:r>
      <w:r w:rsidR="00514426" w:rsidRPr="00DF5131">
        <w:rPr>
          <w:lang w:val="ru-RU"/>
        </w:rPr>
        <w:t>Женева,</w:t>
      </w:r>
      <w:r w:rsidRPr="00DF5131">
        <w:rPr>
          <w:lang w:val="ru-RU"/>
        </w:rPr>
        <w:t xml:space="preserve"> </w:t>
      </w:r>
      <w:r w:rsidR="00114BD9" w:rsidRPr="00DF5131">
        <w:rPr>
          <w:lang w:val="ru-RU"/>
        </w:rPr>
        <w:t>23 июля</w:t>
      </w:r>
      <w:r w:rsidR="00AC1229" w:rsidRPr="00DF5131">
        <w:rPr>
          <w:lang w:val="ru-RU"/>
        </w:rPr>
        <w:t xml:space="preserve"> 201</w:t>
      </w:r>
      <w:r w:rsidR="00114BD9" w:rsidRPr="00DF5131">
        <w:rPr>
          <w:lang w:val="ru-RU"/>
        </w:rPr>
        <w:t>8</w:t>
      </w:r>
      <w:r w:rsidR="00826959" w:rsidRPr="00DF513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DF5131" w:rsidTr="008F6ADB">
        <w:trPr>
          <w:cantSplit/>
          <w:trHeight w:val="720"/>
        </w:trPr>
        <w:tc>
          <w:tcPr>
            <w:tcW w:w="1560" w:type="dxa"/>
          </w:tcPr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DF5131" w:rsidRDefault="008F6ADB" w:rsidP="00114BD9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 xml:space="preserve">Циркуляр </w:t>
            </w:r>
            <w:r w:rsidR="00114BD9" w:rsidRPr="00DF5131">
              <w:rPr>
                <w:b/>
                <w:bCs/>
                <w:lang w:val="ru-RU"/>
              </w:rPr>
              <w:t>102</w:t>
            </w:r>
            <w:r w:rsidRPr="00DF5131">
              <w:rPr>
                <w:b/>
                <w:bCs/>
                <w:lang w:val="ru-RU"/>
              </w:rPr>
              <w:t xml:space="preserve"> БСЭ</w:t>
            </w:r>
            <w:r w:rsidRPr="00DF5131">
              <w:rPr>
                <w:b/>
                <w:bCs/>
                <w:lang w:val="ru-RU"/>
              </w:rPr>
              <w:br/>
            </w:r>
            <w:r w:rsidR="0055312C" w:rsidRPr="00DF5131">
              <w:rPr>
                <w:lang w:val="ru-RU"/>
              </w:rPr>
              <w:t>TSB Events/</w:t>
            </w:r>
            <w:r w:rsidR="00FC12A9" w:rsidRPr="00DF5131">
              <w:rPr>
                <w:lang w:val="ru-RU"/>
              </w:rPr>
              <w:t>DA</w:t>
            </w:r>
          </w:p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>Кому</w:t>
            </w:r>
            <w:r w:rsidRPr="00DF5131">
              <w:rPr>
                <w:lang w:val="ru-RU"/>
              </w:rPr>
              <w:t>: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Членам Сектора МСЭ-Т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Ассоциированным членам МСЭ</w:t>
            </w:r>
            <w:r w:rsidRPr="00DF5131">
              <w:rPr>
                <w:lang w:val="ru-RU"/>
              </w:rPr>
              <w:noBreakHyphen/>
              <w:t>Т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DF5131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>Копии</w:t>
            </w:r>
            <w:r w:rsidRPr="00DF5131">
              <w:rPr>
                <w:lang w:val="ru-RU"/>
              </w:rPr>
              <w:t>: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–</w:t>
            </w:r>
            <w:r w:rsidRPr="00DF513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E20F26" w:rsidTr="008F6ADB">
        <w:trPr>
          <w:cantSplit/>
          <w:trHeight w:val="1099"/>
        </w:trPr>
        <w:tc>
          <w:tcPr>
            <w:tcW w:w="1560" w:type="dxa"/>
          </w:tcPr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Для контактов:</w:t>
            </w:r>
            <w:r w:rsidRPr="00DF5131">
              <w:rPr>
                <w:lang w:val="ru-RU"/>
              </w:rPr>
              <w:br/>
              <w:t>Тел.:</w:t>
            </w:r>
            <w:r w:rsidRPr="00DF5131">
              <w:rPr>
                <w:lang w:val="ru-RU"/>
              </w:rPr>
              <w:br/>
              <w:t>Факс:</w:t>
            </w:r>
            <w:r w:rsidRPr="00DF5131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DF5131" w:rsidRDefault="00FC12A9" w:rsidP="00FC12A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F5131">
              <w:rPr>
                <w:b/>
                <w:bCs/>
                <w:lang w:val="ru-RU"/>
              </w:rPr>
              <w:t>Денис АНДРЕЕВ</w:t>
            </w:r>
            <w:r w:rsidR="00AB3392" w:rsidRPr="00DF5131">
              <w:rPr>
                <w:b/>
                <w:bCs/>
                <w:lang w:val="ru-RU"/>
              </w:rPr>
              <w:t xml:space="preserve"> (</w:t>
            </w:r>
            <w:r w:rsidRPr="00DF5131">
              <w:rPr>
                <w:b/>
                <w:bCs/>
                <w:lang w:val="ru-RU"/>
              </w:rPr>
              <w:t>Denis ANDREEV</w:t>
            </w:r>
            <w:r w:rsidR="00AB3392" w:rsidRPr="00DF5131">
              <w:rPr>
                <w:b/>
                <w:bCs/>
                <w:lang w:val="ru-RU"/>
              </w:rPr>
              <w:t>)</w:t>
            </w:r>
            <w:r w:rsidR="008F6ADB" w:rsidRPr="00DF5131">
              <w:rPr>
                <w:lang w:val="ru-RU"/>
              </w:rPr>
              <w:br/>
            </w:r>
            <w:r w:rsidR="00AB3392" w:rsidRPr="00DF5131">
              <w:rPr>
                <w:lang w:val="ru-RU"/>
              </w:rPr>
              <w:t xml:space="preserve">+41 22 730 </w:t>
            </w:r>
            <w:r w:rsidRPr="00DF5131">
              <w:rPr>
                <w:lang w:val="ru-RU"/>
              </w:rPr>
              <w:t>5780</w:t>
            </w:r>
            <w:r w:rsidR="008F6ADB" w:rsidRPr="00DF5131">
              <w:rPr>
                <w:lang w:val="ru-RU"/>
              </w:rPr>
              <w:br/>
            </w:r>
            <w:r w:rsidR="00AB3392" w:rsidRPr="00DF5131">
              <w:rPr>
                <w:lang w:val="ru-RU"/>
              </w:rPr>
              <w:t>+41 22 730 5853</w:t>
            </w:r>
            <w:r w:rsidR="008F6ADB" w:rsidRPr="00DF5131">
              <w:rPr>
                <w:lang w:val="ru-RU"/>
              </w:rPr>
              <w:br/>
            </w:r>
            <w:hyperlink r:id="rId9" w:history="1">
              <w:r w:rsidR="00A6146E" w:rsidRPr="00DF513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DF5131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E20F26" w:rsidTr="00F7611C">
        <w:trPr>
          <w:cantSplit/>
          <w:trHeight w:val="1026"/>
        </w:trPr>
        <w:tc>
          <w:tcPr>
            <w:tcW w:w="1560" w:type="dxa"/>
          </w:tcPr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DF5131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DF5131" w:rsidTr="00550E2A">
        <w:trPr>
          <w:cantSplit/>
          <w:trHeight w:val="726"/>
        </w:trPr>
        <w:tc>
          <w:tcPr>
            <w:tcW w:w="1560" w:type="dxa"/>
          </w:tcPr>
          <w:p w:rsidR="00A9263A" w:rsidRPr="00DF513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DF5131" w:rsidRDefault="00114BD9" w:rsidP="00114BD9">
            <w:pPr>
              <w:spacing w:before="0"/>
              <w:ind w:left="35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>Второй</w:t>
            </w:r>
            <w:r w:rsidR="00FC12A9" w:rsidRPr="00DF5131">
              <w:rPr>
                <w:b/>
                <w:bCs/>
                <w:lang w:val="ru-RU"/>
              </w:rPr>
              <w:t xml:space="preserve"> с</w:t>
            </w:r>
            <w:r w:rsidR="00AB3392" w:rsidRPr="00DF5131">
              <w:rPr>
                <w:b/>
                <w:bCs/>
                <w:lang w:val="ru-RU"/>
              </w:rPr>
              <w:t xml:space="preserve">еминар-практикум МСЭ </w:t>
            </w:r>
            <w:r w:rsidR="00FC12A9" w:rsidRPr="00DF5131">
              <w:rPr>
                <w:b/>
                <w:bCs/>
                <w:color w:val="000000"/>
                <w:lang w:val="ru-RU"/>
              </w:rPr>
              <w:t>по обработке данных и управлению данными для поддержки IoT и "умных" городов и сообществ</w:t>
            </w:r>
            <w:r w:rsidR="00FC12A9" w:rsidRPr="00DF5131">
              <w:rPr>
                <w:color w:val="000000"/>
                <w:lang w:val="ru-RU"/>
              </w:rPr>
              <w:t xml:space="preserve"> </w:t>
            </w:r>
            <w:r w:rsidR="00F4658A" w:rsidRPr="00DF5131">
              <w:rPr>
                <w:b/>
                <w:bCs/>
                <w:lang w:val="ru-RU"/>
              </w:rPr>
              <w:t>(</w:t>
            </w:r>
            <w:r w:rsidRPr="00DF5131">
              <w:rPr>
                <w:b/>
                <w:bCs/>
                <w:lang w:val="ru-RU"/>
              </w:rPr>
              <w:t>г. Тунис, Тунис</w:t>
            </w:r>
            <w:r w:rsidR="00F4658A" w:rsidRPr="00DF5131">
              <w:rPr>
                <w:b/>
                <w:bCs/>
                <w:lang w:val="ru-RU"/>
              </w:rPr>
              <w:t xml:space="preserve">, </w:t>
            </w:r>
            <w:r w:rsidRPr="00DF5131">
              <w:rPr>
                <w:b/>
                <w:bCs/>
                <w:lang w:val="ru-RU"/>
              </w:rPr>
              <w:t>17 сентября</w:t>
            </w:r>
            <w:r w:rsidR="00F4658A" w:rsidRPr="00DF5131">
              <w:rPr>
                <w:b/>
                <w:bCs/>
                <w:lang w:val="ru-RU"/>
              </w:rPr>
              <w:t xml:space="preserve"> 201</w:t>
            </w:r>
            <w:r w:rsidR="00FC12A9" w:rsidRPr="00DF5131">
              <w:rPr>
                <w:b/>
                <w:bCs/>
                <w:lang w:val="ru-RU"/>
              </w:rPr>
              <w:t>8</w:t>
            </w:r>
            <w:r w:rsidR="00F4658A" w:rsidRPr="00DF5131">
              <w:rPr>
                <w:b/>
                <w:bCs/>
                <w:lang w:val="ru-RU"/>
              </w:rPr>
              <w:t> г</w:t>
            </w:r>
            <w:r w:rsidR="003B22DA" w:rsidRPr="00DF5131">
              <w:rPr>
                <w:b/>
                <w:bCs/>
                <w:lang w:val="ru-RU"/>
              </w:rPr>
              <w:t>.</w:t>
            </w:r>
            <w:r w:rsidR="00F4658A" w:rsidRPr="00DF5131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DF5131" w:rsidRDefault="00514426" w:rsidP="003B22DA">
      <w:pPr>
        <w:spacing w:before="600"/>
        <w:jc w:val="left"/>
        <w:rPr>
          <w:lang w:val="ru-RU"/>
        </w:rPr>
      </w:pPr>
      <w:r w:rsidRPr="00DF5131">
        <w:rPr>
          <w:lang w:val="ru-RU"/>
        </w:rPr>
        <w:t>Уважаемая госпожа,</w:t>
      </w:r>
      <w:r w:rsidRPr="00DF5131">
        <w:rPr>
          <w:lang w:val="ru-RU"/>
        </w:rPr>
        <w:br/>
      </w:r>
      <w:r w:rsidR="009C2978" w:rsidRPr="00DF5131">
        <w:rPr>
          <w:lang w:val="ru-RU"/>
        </w:rPr>
        <w:t xml:space="preserve">уважаемый </w:t>
      </w:r>
      <w:r w:rsidRPr="00DF5131">
        <w:rPr>
          <w:lang w:val="ru-RU"/>
        </w:rPr>
        <w:t>господин,</w:t>
      </w:r>
    </w:p>
    <w:p w:rsidR="00AB3392" w:rsidRPr="00DF5131" w:rsidRDefault="00AB3392" w:rsidP="00DF5131">
      <w:pPr>
        <w:rPr>
          <w:lang w:val="ru-RU" w:bidi="ar-EG"/>
        </w:rPr>
      </w:pPr>
      <w:r w:rsidRPr="00DF5131">
        <w:rPr>
          <w:bCs/>
          <w:lang w:val="ru-RU"/>
        </w:rPr>
        <w:t>1</w:t>
      </w:r>
      <w:r w:rsidRPr="00DF5131">
        <w:rPr>
          <w:lang w:val="ru-RU"/>
        </w:rPr>
        <w:tab/>
        <w:t xml:space="preserve">Хотел бы уведомить </w:t>
      </w:r>
      <w:r w:rsidR="0049127D" w:rsidRPr="00DF5131">
        <w:rPr>
          <w:lang w:val="ru-RU"/>
        </w:rPr>
        <w:t>в</w:t>
      </w:r>
      <w:r w:rsidR="00114BD9" w:rsidRPr="00DF5131">
        <w:rPr>
          <w:lang w:val="ru-RU"/>
        </w:rPr>
        <w:t>ас</w:t>
      </w:r>
      <w:r w:rsidR="00ED0EAF" w:rsidRPr="00DF5131">
        <w:rPr>
          <w:lang w:val="ru-RU"/>
        </w:rPr>
        <w:t xml:space="preserve"> о том</w:t>
      </w:r>
      <w:r w:rsidRPr="00DF5131">
        <w:rPr>
          <w:lang w:val="ru-RU"/>
        </w:rPr>
        <w:t xml:space="preserve">, </w:t>
      </w:r>
      <w:r w:rsidR="00F4658A" w:rsidRPr="00DF5131">
        <w:rPr>
          <w:lang w:val="ru-RU"/>
        </w:rPr>
        <w:t xml:space="preserve">что </w:t>
      </w:r>
      <w:r w:rsidR="00782AAD" w:rsidRPr="00DF5131">
        <w:rPr>
          <w:b/>
          <w:bCs/>
          <w:lang w:val="ru-RU"/>
        </w:rPr>
        <w:t>второй</w:t>
      </w:r>
      <w:r w:rsidR="00CD43E2" w:rsidRPr="00DF5131">
        <w:rPr>
          <w:b/>
          <w:bCs/>
          <w:lang w:val="ru-RU"/>
        </w:rPr>
        <w:t xml:space="preserve"> семинар-практикум МСЭ </w:t>
      </w:r>
      <w:r w:rsidR="00CD43E2" w:rsidRPr="00DF5131">
        <w:rPr>
          <w:b/>
          <w:bCs/>
          <w:color w:val="000000"/>
          <w:lang w:val="ru-RU"/>
        </w:rPr>
        <w:t xml:space="preserve">по обработке данных и управлению данными для поддержки IoT и </w:t>
      </w:r>
      <w:r w:rsidR="00CD43E2" w:rsidRPr="00DF5131">
        <w:rPr>
          <w:color w:val="000000"/>
          <w:lang w:val="ru-RU"/>
        </w:rPr>
        <w:t>"</w:t>
      </w:r>
      <w:r w:rsidR="00CD43E2" w:rsidRPr="00DF5131">
        <w:rPr>
          <w:b/>
          <w:bCs/>
          <w:color w:val="000000"/>
          <w:lang w:val="ru-RU"/>
        </w:rPr>
        <w:t>умных</w:t>
      </w:r>
      <w:r w:rsidR="00CD43E2" w:rsidRPr="00DF5131">
        <w:rPr>
          <w:color w:val="000000"/>
          <w:lang w:val="ru-RU"/>
        </w:rPr>
        <w:t>"</w:t>
      </w:r>
      <w:r w:rsidR="00CD43E2" w:rsidRPr="00DF5131">
        <w:rPr>
          <w:b/>
          <w:bCs/>
          <w:color w:val="000000"/>
          <w:lang w:val="ru-RU"/>
        </w:rPr>
        <w:t xml:space="preserve"> городов и сообществ</w:t>
      </w:r>
      <w:r w:rsidR="00CD43E2" w:rsidRPr="00DF5131">
        <w:rPr>
          <w:color w:val="000000"/>
          <w:lang w:val="ru-RU"/>
        </w:rPr>
        <w:t xml:space="preserve"> </w:t>
      </w:r>
      <w:r w:rsidR="00782AAD" w:rsidRPr="00DF5131">
        <w:rPr>
          <w:lang w:val="ru-RU"/>
        </w:rPr>
        <w:t xml:space="preserve">по любезному приглашению </w:t>
      </w:r>
      <w:r w:rsidR="00C70A44" w:rsidRPr="00DF5131">
        <w:rPr>
          <w:lang w:val="ru-RU"/>
        </w:rPr>
        <w:t>Министерств</w:t>
      </w:r>
      <w:r w:rsidR="00782AAD" w:rsidRPr="00DF5131">
        <w:rPr>
          <w:lang w:val="ru-RU"/>
        </w:rPr>
        <w:t>а</w:t>
      </w:r>
      <w:r w:rsidR="00C70A44" w:rsidRPr="00DF5131">
        <w:rPr>
          <w:lang w:val="ru-RU"/>
        </w:rPr>
        <w:t xml:space="preserve"> </w:t>
      </w:r>
      <w:r w:rsidR="00DF5131" w:rsidRPr="00DF5131">
        <w:rPr>
          <w:lang w:val="ru-RU"/>
        </w:rPr>
        <w:t>коммуникационных технологий</w:t>
      </w:r>
      <w:r w:rsidR="00C70A44" w:rsidRPr="00DF5131">
        <w:rPr>
          <w:lang w:val="ru-RU"/>
        </w:rPr>
        <w:t xml:space="preserve"> и цифровой экономики Туниса </w:t>
      </w:r>
      <w:r w:rsidR="00782AAD" w:rsidRPr="00DF5131">
        <w:rPr>
          <w:lang w:val="ru-RU"/>
        </w:rPr>
        <w:t>будет проведен</w:t>
      </w:r>
      <w:r w:rsidR="001B2A80" w:rsidRPr="00DF5131">
        <w:rPr>
          <w:lang w:val="ru-RU"/>
        </w:rPr>
        <w:t xml:space="preserve"> </w:t>
      </w:r>
      <w:r w:rsidR="00CD43E2" w:rsidRPr="00DF5131">
        <w:rPr>
          <w:lang w:val="ru-RU"/>
        </w:rPr>
        <w:t>в</w:t>
      </w:r>
      <w:r w:rsidR="00C70A44" w:rsidRPr="00DF5131">
        <w:rPr>
          <w:lang w:val="ru-RU"/>
        </w:rPr>
        <w:t xml:space="preserve"> </w:t>
      </w:r>
      <w:hyperlink r:id="rId10" w:history="1">
        <w:r w:rsidR="00580D72" w:rsidRPr="00DF5131">
          <w:rPr>
            <w:rStyle w:val="Hyperlink"/>
            <w:lang w:val="ru-RU"/>
          </w:rPr>
          <w:t xml:space="preserve">гостинице </w:t>
        </w:r>
        <w:r w:rsidR="00114BD9" w:rsidRPr="00DF5131">
          <w:rPr>
            <w:rStyle w:val="Hyperlink"/>
            <w:lang w:val="ru-RU"/>
          </w:rPr>
          <w:t>Ramada Plaza Gammarth</w:t>
        </w:r>
      </w:hyperlink>
      <w:r w:rsidR="00114BD9" w:rsidRPr="00DF5131">
        <w:rPr>
          <w:lang w:val="ru-RU"/>
        </w:rPr>
        <w:t xml:space="preserve"> </w:t>
      </w:r>
      <w:r w:rsidR="00B336FC" w:rsidRPr="00DF5131">
        <w:rPr>
          <w:lang w:val="ru-RU"/>
        </w:rPr>
        <w:t xml:space="preserve">17 сентября 2018 года </w:t>
      </w:r>
      <w:r w:rsidR="00114BD9" w:rsidRPr="00DF5131">
        <w:rPr>
          <w:lang w:val="ru-RU"/>
        </w:rPr>
        <w:t>с 09 час. 00 мин. до 13</w:t>
      </w:r>
      <w:r w:rsidR="00DF5131" w:rsidRPr="00DF5131">
        <w:rPr>
          <w:lang w:val="ru-RU"/>
        </w:rPr>
        <w:t> час. </w:t>
      </w:r>
      <w:r w:rsidR="00114BD9" w:rsidRPr="00DF5131">
        <w:rPr>
          <w:lang w:val="ru-RU"/>
        </w:rPr>
        <w:t>00 мин.</w:t>
      </w:r>
    </w:p>
    <w:p w:rsidR="00114BD9" w:rsidRPr="00DF5131" w:rsidRDefault="00AC10C7" w:rsidP="00484D5B">
      <w:pPr>
        <w:rPr>
          <w:bCs/>
          <w:lang w:val="ru-RU"/>
        </w:rPr>
      </w:pPr>
      <w:r w:rsidRPr="00DF5131">
        <w:rPr>
          <w:bCs/>
          <w:lang w:val="ru-RU"/>
        </w:rPr>
        <w:t xml:space="preserve">За семинаром-практикумом </w:t>
      </w:r>
      <w:r w:rsidR="00484D5B" w:rsidRPr="00DF5131">
        <w:rPr>
          <w:bCs/>
          <w:lang w:val="ru-RU"/>
        </w:rPr>
        <w:t xml:space="preserve">в том же месте проведения </w:t>
      </w:r>
      <w:r w:rsidRPr="00DF5131">
        <w:rPr>
          <w:bCs/>
          <w:lang w:val="ru-RU"/>
        </w:rPr>
        <w:t>17−20 сентября 2018 года будет проходить пятое собрание ОГ-DPM</w:t>
      </w:r>
      <w:r w:rsidR="00114BD9" w:rsidRPr="00DF5131">
        <w:rPr>
          <w:bCs/>
          <w:lang w:val="ru-RU"/>
        </w:rPr>
        <w:t xml:space="preserve">. </w:t>
      </w:r>
      <w:r w:rsidR="0019772C" w:rsidRPr="00DF5131">
        <w:rPr>
          <w:bCs/>
          <w:lang w:val="ru-RU"/>
        </w:rPr>
        <w:t>Более подробная информация представлена на веб-странице ОГ-DPM</w:t>
      </w:r>
      <w:r w:rsidR="00114BD9" w:rsidRPr="00DF5131">
        <w:rPr>
          <w:bCs/>
          <w:lang w:val="ru-RU"/>
        </w:rPr>
        <w:t xml:space="preserve">: </w:t>
      </w:r>
      <w:hyperlink r:id="rId11" w:history="1">
        <w:r w:rsidR="00114BD9" w:rsidRPr="00DF5131">
          <w:rPr>
            <w:rStyle w:val="Hyperlink"/>
            <w:bCs/>
            <w:lang w:val="ru-RU"/>
          </w:rPr>
          <w:t>www.itu.int/go/tfgdpm</w:t>
        </w:r>
      </w:hyperlink>
      <w:r w:rsidR="00114BD9" w:rsidRPr="00DF5131">
        <w:rPr>
          <w:bCs/>
          <w:lang w:val="ru-RU"/>
        </w:rPr>
        <w:t>.</w:t>
      </w:r>
    </w:p>
    <w:p w:rsidR="00AB3392" w:rsidRPr="00DF5131" w:rsidRDefault="00AB3392" w:rsidP="00114BD9">
      <w:pPr>
        <w:rPr>
          <w:color w:val="000000"/>
          <w:lang w:val="ru-RU"/>
        </w:rPr>
      </w:pPr>
      <w:r w:rsidRPr="00DF5131">
        <w:rPr>
          <w:lang w:val="ru-RU"/>
        </w:rPr>
        <w:t>2</w:t>
      </w:r>
      <w:r w:rsidRPr="00DF5131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DF5131">
        <w:rPr>
          <w:color w:val="000000"/>
          <w:lang w:val="ru-RU"/>
        </w:rPr>
        <w:t xml:space="preserve">но </w:t>
      </w:r>
      <w:r w:rsidR="00CD43E2" w:rsidRPr="00DF5131">
        <w:rPr>
          <w:color w:val="000000"/>
          <w:lang w:val="ru-RU"/>
        </w:rPr>
        <w:t xml:space="preserve">количество мест ограничено и </w:t>
      </w:r>
      <w:r w:rsidRPr="00DF5131">
        <w:rPr>
          <w:color w:val="000000"/>
          <w:lang w:val="ru-RU"/>
        </w:rPr>
        <w:t>стипендии предоставляться не будут.</w:t>
      </w:r>
    </w:p>
    <w:p w:rsidR="00AB7465" w:rsidRPr="00DF5131" w:rsidRDefault="00114BD9" w:rsidP="00F9717D">
      <w:pPr>
        <w:rPr>
          <w:lang w:val="ru-RU"/>
        </w:rPr>
      </w:pPr>
      <w:r w:rsidRPr="00DF5131">
        <w:rPr>
          <w:color w:val="000000"/>
          <w:lang w:val="ru-RU"/>
        </w:rPr>
        <w:t>3</w:t>
      </w:r>
      <w:r w:rsidRPr="00DF5131">
        <w:rPr>
          <w:color w:val="000000"/>
          <w:lang w:val="ru-RU"/>
        </w:rPr>
        <w:tab/>
      </w:r>
      <w:r w:rsidR="00AB7465" w:rsidRPr="00DF5131">
        <w:rPr>
          <w:lang w:val="ru-RU"/>
        </w:rPr>
        <w:t>Задачи этого семинара-практикума заключаются в том, чтобы</w:t>
      </w:r>
      <w:r w:rsidR="00BF3150" w:rsidRPr="00DF5131">
        <w:rPr>
          <w:lang w:val="ru-RU"/>
        </w:rPr>
        <w:t xml:space="preserve"> </w:t>
      </w:r>
      <w:r w:rsidR="00936A30" w:rsidRPr="00DF5131">
        <w:rPr>
          <w:lang w:val="ru-RU"/>
        </w:rPr>
        <w:t xml:space="preserve">познакомить с </w:t>
      </w:r>
      <w:r w:rsidR="00EA2768" w:rsidRPr="00DF5131">
        <w:rPr>
          <w:lang w:val="ru-RU"/>
        </w:rPr>
        <w:t>последни</w:t>
      </w:r>
      <w:r w:rsidR="003D7118" w:rsidRPr="00DF5131">
        <w:rPr>
          <w:lang w:val="ru-RU"/>
        </w:rPr>
        <w:t>м</w:t>
      </w:r>
      <w:r w:rsidR="00EA2768" w:rsidRPr="00DF5131">
        <w:rPr>
          <w:lang w:val="ru-RU"/>
        </w:rPr>
        <w:t>и</w:t>
      </w:r>
      <w:r w:rsidR="00CA33BE" w:rsidRPr="00DF5131">
        <w:rPr>
          <w:lang w:val="ru-RU"/>
        </w:rPr>
        <w:t xml:space="preserve"> </w:t>
      </w:r>
      <w:r w:rsidR="00936A30" w:rsidRPr="00DF5131">
        <w:rPr>
          <w:lang w:val="ru-RU"/>
        </w:rPr>
        <w:t xml:space="preserve">результатами </w:t>
      </w:r>
      <w:r w:rsidR="00EA2768" w:rsidRPr="00DF5131">
        <w:rPr>
          <w:lang w:val="ru-RU"/>
        </w:rPr>
        <w:t>работы</w:t>
      </w:r>
      <w:r w:rsidR="00BF3150" w:rsidRPr="00DF5131">
        <w:rPr>
          <w:lang w:val="ru-RU"/>
        </w:rPr>
        <w:t xml:space="preserve"> ОГ-DPM и представить обзор деятельности других заинтересованных сторон, включая МС</w:t>
      </w:r>
      <w:r w:rsidR="00F77D3C" w:rsidRPr="00DF5131">
        <w:rPr>
          <w:lang w:val="ru-RU"/>
        </w:rPr>
        <w:t>П</w:t>
      </w:r>
      <w:r w:rsidR="00BF3150" w:rsidRPr="00DF5131">
        <w:rPr>
          <w:lang w:val="ru-RU"/>
        </w:rPr>
        <w:t xml:space="preserve">, в </w:t>
      </w:r>
      <w:r w:rsidR="00F9717D" w:rsidRPr="00DF5131">
        <w:rPr>
          <w:lang w:val="ru-RU"/>
        </w:rPr>
        <w:t>области</w:t>
      </w:r>
      <w:r w:rsidR="00BF3150" w:rsidRPr="00DF5131">
        <w:rPr>
          <w:lang w:val="ru-RU"/>
        </w:rPr>
        <w:t xml:space="preserve"> </w:t>
      </w:r>
      <w:r w:rsidR="00F9717D" w:rsidRPr="00DF5131">
        <w:rPr>
          <w:lang w:val="ru-RU"/>
        </w:rPr>
        <w:t>обработки</w:t>
      </w:r>
      <w:r w:rsidR="00BF3150" w:rsidRPr="00DF5131">
        <w:rPr>
          <w:lang w:val="ru-RU"/>
        </w:rPr>
        <w:t xml:space="preserve"> данных и управления данными в поддержку IoT и "умных" городов и сообществ</w:t>
      </w:r>
      <w:r w:rsidR="004705B2" w:rsidRPr="00DF5131">
        <w:rPr>
          <w:lang w:val="ru-RU"/>
        </w:rPr>
        <w:t>.</w:t>
      </w:r>
      <w:r w:rsidR="00A80E08" w:rsidRPr="00DF5131">
        <w:rPr>
          <w:lang w:val="ru-RU"/>
        </w:rPr>
        <w:t xml:space="preserve"> В рамках семинара-практикума состоится круглый стол, </w:t>
      </w:r>
      <w:r w:rsidR="007E4240" w:rsidRPr="00DF5131">
        <w:rPr>
          <w:lang w:val="ru-RU"/>
        </w:rPr>
        <w:t>на котором будет обсуждаться участие</w:t>
      </w:r>
      <w:r w:rsidR="00A80E08" w:rsidRPr="00DF5131">
        <w:rPr>
          <w:lang w:val="ru-RU"/>
        </w:rPr>
        <w:t xml:space="preserve"> различных заинтересованных сторон в деятельности </w:t>
      </w:r>
      <w:r w:rsidR="007E4240" w:rsidRPr="00DF5131">
        <w:rPr>
          <w:lang w:val="ru-RU"/>
        </w:rPr>
        <w:t>ОГ</w:t>
      </w:r>
      <w:r w:rsidR="00A80E08" w:rsidRPr="00DF5131">
        <w:rPr>
          <w:lang w:val="ru-RU"/>
        </w:rPr>
        <w:t>-DPM.</w:t>
      </w:r>
    </w:p>
    <w:p w:rsidR="00AB3392" w:rsidRPr="00DF5131" w:rsidRDefault="00AB3392" w:rsidP="00DF5131">
      <w:pPr>
        <w:rPr>
          <w:lang w:val="ru-RU"/>
        </w:rPr>
      </w:pPr>
      <w:r w:rsidRPr="00DF5131">
        <w:rPr>
          <w:lang w:val="ru-RU"/>
        </w:rPr>
        <w:t>4</w:t>
      </w:r>
      <w:r w:rsidRPr="00DF5131">
        <w:rPr>
          <w:lang w:val="ru-RU"/>
        </w:rPr>
        <w:tab/>
      </w:r>
      <w:r w:rsidRPr="00DF5131">
        <w:rPr>
          <w:color w:val="000000"/>
          <w:lang w:val="ru-RU"/>
        </w:rPr>
        <w:t xml:space="preserve">Информация о семинаре-практикуме будет размещена на </w:t>
      </w:r>
      <w:r w:rsidRPr="00DF5131">
        <w:rPr>
          <w:lang w:val="ru-RU"/>
        </w:rPr>
        <w:t>веб-сайте мероприятия</w:t>
      </w:r>
      <w:r w:rsidR="00BE56AD" w:rsidRPr="00DF5131">
        <w:rPr>
          <w:lang w:val="ru-RU"/>
        </w:rPr>
        <w:t xml:space="preserve"> по адресу: </w:t>
      </w:r>
      <w:hyperlink r:id="rId12" w:history="1">
        <w:r w:rsidR="00114BD9" w:rsidRPr="00DF5131">
          <w:rPr>
            <w:rStyle w:val="Hyperlink"/>
            <w:lang w:val="ru-RU"/>
          </w:rPr>
          <w:t>https://www.itu.int/en/ITU-T/Workshops-and-Seminars/20180917/Pages/default.aspx</w:t>
        </w:r>
      </w:hyperlink>
      <w:r w:rsidRPr="00DF5131">
        <w:rPr>
          <w:lang w:val="ru-RU"/>
        </w:rPr>
        <w:t xml:space="preserve">. </w:t>
      </w:r>
      <w:r w:rsidR="003B22DA" w:rsidRPr="00DF5131">
        <w:rPr>
          <w:rStyle w:val="Hyperlink"/>
          <w:color w:val="auto"/>
          <w:u w:val="none"/>
          <w:lang w:val="ru-RU"/>
        </w:rPr>
        <w:t>Этот</w:t>
      </w:r>
      <w:r w:rsidR="00DF5131" w:rsidRPr="00DF5131">
        <w:rPr>
          <w:rStyle w:val="Hyperlink"/>
          <w:color w:val="auto"/>
          <w:u w:val="none"/>
          <w:lang w:val="ru-RU"/>
        </w:rPr>
        <w:t xml:space="preserve"> </w:t>
      </w:r>
      <w:r w:rsidR="003B22DA" w:rsidRPr="00DF5131">
        <w:rPr>
          <w:rStyle w:val="Hyperlink"/>
          <w:color w:val="auto"/>
          <w:u w:val="none"/>
          <w:lang w:val="ru-RU"/>
        </w:rPr>
        <w:t>веб</w:t>
      </w:r>
      <w:r w:rsidR="003B22DA" w:rsidRPr="00DF5131">
        <w:rPr>
          <w:rStyle w:val="Hyperlink"/>
          <w:color w:val="auto"/>
          <w:u w:val="none"/>
          <w:lang w:val="ru-RU"/>
        </w:rPr>
        <w:noBreakHyphen/>
      </w:r>
      <w:r w:rsidRPr="00DF5131">
        <w:rPr>
          <w:rStyle w:val="Hyperlink"/>
          <w:color w:val="auto"/>
          <w:u w:val="none"/>
          <w:lang w:val="ru-RU"/>
        </w:rPr>
        <w:t xml:space="preserve">сайт </w:t>
      </w:r>
      <w:r w:rsidRPr="00DF5131">
        <w:rPr>
          <w:rStyle w:val="Hyperlink"/>
          <w:color w:val="auto"/>
          <w:u w:val="none"/>
          <w:lang w:val="ru-RU"/>
        </w:rPr>
        <w:lastRenderedPageBreak/>
        <w:t>будет регулярно обновляться по мере появления новой или</w:t>
      </w:r>
      <w:bookmarkStart w:id="1" w:name="_GoBack"/>
      <w:bookmarkEnd w:id="1"/>
      <w:r w:rsidRPr="00DF5131">
        <w:rPr>
          <w:rStyle w:val="Hyperlink"/>
          <w:color w:val="auto"/>
          <w:u w:val="none"/>
          <w:lang w:val="ru-RU"/>
        </w:rPr>
        <w:t xml:space="preserve"> измененной информации. </w:t>
      </w:r>
      <w:r w:rsidRPr="00DF5131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DF5131">
        <w:rPr>
          <w:lang w:val="ru-RU"/>
        </w:rPr>
        <w:t>.</w:t>
      </w:r>
    </w:p>
    <w:p w:rsidR="00AB3392" w:rsidRPr="00DF5131" w:rsidRDefault="00114BD9" w:rsidP="001B2A80">
      <w:pPr>
        <w:rPr>
          <w:rFonts w:eastAsia="SimSun"/>
          <w:lang w:val="ru-RU"/>
        </w:rPr>
      </w:pPr>
      <w:r w:rsidRPr="00DF5131">
        <w:rPr>
          <w:lang w:val="ru-RU"/>
        </w:rPr>
        <w:t>5</w:t>
      </w:r>
      <w:r w:rsidR="00AB3392" w:rsidRPr="00DF5131">
        <w:rPr>
          <w:lang w:val="ru-RU"/>
        </w:rPr>
        <w:tab/>
        <w:t>В месте проведения мероприятия будут доступны средства беспроводной ЛВС</w:t>
      </w:r>
      <w:r w:rsidR="00AB3392" w:rsidRPr="00DF5131">
        <w:rPr>
          <w:rFonts w:eastAsia="SimSun"/>
          <w:lang w:val="ru-RU"/>
        </w:rPr>
        <w:t>.</w:t>
      </w:r>
    </w:p>
    <w:p w:rsidR="00AB3392" w:rsidRPr="00DF5131" w:rsidRDefault="00114BD9" w:rsidP="00114BD9">
      <w:pPr>
        <w:keepNext/>
        <w:keepLines/>
        <w:rPr>
          <w:szCs w:val="22"/>
          <w:lang w:val="ru-RU"/>
        </w:rPr>
      </w:pPr>
      <w:r w:rsidRPr="00DF5131">
        <w:rPr>
          <w:lang w:val="ru-RU"/>
        </w:rPr>
        <w:t>6</w:t>
      </w:r>
      <w:r w:rsidR="00AB3392" w:rsidRPr="00DF5131">
        <w:rPr>
          <w:lang w:val="ru-RU"/>
        </w:rPr>
        <w:tab/>
        <w:t>Регистрация участников, планирующих посетить семинар-практикум</w:t>
      </w:r>
      <w:r w:rsidR="00BC2168" w:rsidRPr="00DF5131">
        <w:rPr>
          <w:lang w:val="ru-RU"/>
        </w:rPr>
        <w:t>,</w:t>
      </w:r>
      <w:r w:rsidR="00AB3392" w:rsidRPr="00DF5131">
        <w:rPr>
          <w:lang w:val="ru-RU" w:bidi="ar-EG"/>
        </w:rPr>
        <w:t xml:space="preserve"> является обязательной. Просьба</w:t>
      </w:r>
      <w:r w:rsidR="00AB3392" w:rsidRPr="00DF5131">
        <w:rPr>
          <w:lang w:val="ru-RU"/>
        </w:rPr>
        <w:t xml:space="preserve"> </w:t>
      </w:r>
      <w:r w:rsidR="00AB3392" w:rsidRPr="00DF5131">
        <w:rPr>
          <w:lang w:val="ru-RU" w:bidi="ar-EG"/>
        </w:rPr>
        <w:t xml:space="preserve">заполнить </w:t>
      </w:r>
      <w:r w:rsidR="00AB3392" w:rsidRPr="00DF5131">
        <w:rPr>
          <w:lang w:val="ru-RU"/>
        </w:rPr>
        <w:t xml:space="preserve">до </w:t>
      </w:r>
      <w:r w:rsidRPr="00DF5131">
        <w:rPr>
          <w:b/>
          <w:bCs/>
          <w:lang w:val="ru-RU"/>
        </w:rPr>
        <w:t>10</w:t>
      </w:r>
      <w:r w:rsidR="00BE56AD" w:rsidRPr="00DF5131">
        <w:rPr>
          <w:b/>
          <w:bCs/>
          <w:lang w:val="ru-RU"/>
        </w:rPr>
        <w:t> </w:t>
      </w:r>
      <w:r w:rsidRPr="00DF5131">
        <w:rPr>
          <w:b/>
          <w:bCs/>
          <w:lang w:val="ru-RU"/>
        </w:rPr>
        <w:t>сентября</w:t>
      </w:r>
      <w:r w:rsidR="00BE56AD" w:rsidRPr="00DF5131">
        <w:rPr>
          <w:b/>
          <w:bCs/>
          <w:lang w:val="ru-RU"/>
        </w:rPr>
        <w:t xml:space="preserve"> 2018 года</w:t>
      </w:r>
      <w:r w:rsidR="00AB3392" w:rsidRPr="00DF5131">
        <w:rPr>
          <w:lang w:val="ru-RU" w:bidi="ar-EG"/>
        </w:rPr>
        <w:t xml:space="preserve"> онлайновую регистрационную форму, доступную </w:t>
      </w:r>
      <w:r w:rsidR="00AB3392" w:rsidRPr="00DF5131">
        <w:rPr>
          <w:lang w:val="ru-RU"/>
        </w:rPr>
        <w:t>здесь</w:t>
      </w:r>
      <w:r w:rsidR="00BE56AD" w:rsidRPr="00DF5131">
        <w:rPr>
          <w:lang w:val="ru-RU"/>
        </w:rPr>
        <w:t xml:space="preserve">: </w:t>
      </w:r>
      <w:hyperlink r:id="rId13" w:history="1">
        <w:r w:rsidRPr="00DF5131">
          <w:rPr>
            <w:rStyle w:val="Hyperlink"/>
            <w:lang w:val="ru-RU"/>
          </w:rPr>
          <w:t>https://www.itu.int/net4/CRM/xreg/web/Registration.aspx?Event=C-00005134</w:t>
        </w:r>
      </w:hyperlink>
      <w:r w:rsidR="00AB3392" w:rsidRPr="00DF5131">
        <w:rPr>
          <w:lang w:val="ru-RU"/>
        </w:rPr>
        <w:t>.</w:t>
      </w:r>
      <w:r w:rsidR="00AB3392" w:rsidRPr="00DF5131">
        <w:rPr>
          <w:szCs w:val="22"/>
          <w:lang w:val="ru-RU"/>
        </w:rPr>
        <w:t xml:space="preserve"> </w:t>
      </w:r>
      <w:r w:rsidR="00AB3392" w:rsidRPr="00DF5131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DF5131">
        <w:rPr>
          <w:szCs w:val="22"/>
          <w:lang w:val="ru-RU"/>
        </w:rPr>
        <w:t xml:space="preserve"> </w:t>
      </w:r>
      <w:r w:rsidR="00AB3392" w:rsidRPr="00DF5131">
        <w:rPr>
          <w:b/>
          <w:bCs/>
          <w:szCs w:val="22"/>
          <w:lang w:val="ru-RU"/>
        </w:rPr>
        <w:t xml:space="preserve">только в </w:t>
      </w:r>
      <w:r w:rsidR="00AB3392" w:rsidRPr="00DF5131">
        <w:rPr>
          <w:b/>
          <w:bCs/>
          <w:i/>
          <w:iCs/>
          <w:szCs w:val="22"/>
          <w:lang w:val="ru-RU"/>
        </w:rPr>
        <w:t>онлайновом</w:t>
      </w:r>
      <w:r w:rsidR="00AB3392" w:rsidRPr="00DF5131">
        <w:rPr>
          <w:b/>
          <w:bCs/>
          <w:szCs w:val="22"/>
          <w:lang w:val="ru-RU"/>
        </w:rPr>
        <w:t xml:space="preserve"> </w:t>
      </w:r>
      <w:r w:rsidR="00AB3392" w:rsidRPr="00DF5131">
        <w:rPr>
          <w:b/>
          <w:bCs/>
          <w:i/>
          <w:iCs/>
          <w:szCs w:val="22"/>
          <w:lang w:val="ru-RU"/>
        </w:rPr>
        <w:t>режиме</w:t>
      </w:r>
      <w:r w:rsidR="00AB3392" w:rsidRPr="00DF5131">
        <w:rPr>
          <w:szCs w:val="22"/>
          <w:lang w:val="ru-RU"/>
        </w:rPr>
        <w:t>.</w:t>
      </w:r>
      <w:r w:rsidR="00BE56AD" w:rsidRPr="00DF5131">
        <w:rPr>
          <w:szCs w:val="22"/>
          <w:lang w:val="ru-RU"/>
        </w:rPr>
        <w:t xml:space="preserve"> </w:t>
      </w:r>
    </w:p>
    <w:p w:rsidR="00AB3392" w:rsidRPr="00DF5131" w:rsidRDefault="00597B8B" w:rsidP="004270E8">
      <w:pPr>
        <w:rPr>
          <w:lang w:val="ru-RU"/>
        </w:rPr>
      </w:pPr>
      <w:r w:rsidRPr="00DF5131">
        <w:rPr>
          <w:szCs w:val="22"/>
          <w:lang w:val="ru-RU"/>
        </w:rPr>
        <w:t>7</w:t>
      </w:r>
      <w:r w:rsidR="00AB3392" w:rsidRPr="00DF5131">
        <w:rPr>
          <w:szCs w:val="22"/>
          <w:lang w:val="ru-RU"/>
        </w:rPr>
        <w:tab/>
        <w:t xml:space="preserve">В случае необходимости следует запросить визы в посольстве или консульстве, которые представляют </w:t>
      </w:r>
      <w:r w:rsidR="00114BD9" w:rsidRPr="00DF5131">
        <w:rPr>
          <w:szCs w:val="22"/>
          <w:lang w:val="ru-RU"/>
        </w:rPr>
        <w:t>Тунис</w:t>
      </w:r>
      <w:r w:rsidR="009279B7" w:rsidRPr="00DF5131">
        <w:rPr>
          <w:szCs w:val="22"/>
          <w:lang w:val="ru-RU"/>
        </w:rPr>
        <w:t xml:space="preserve"> </w:t>
      </w:r>
      <w:r w:rsidR="003E34BF" w:rsidRPr="00DF5131">
        <w:rPr>
          <w:szCs w:val="22"/>
          <w:lang w:val="ru-RU"/>
        </w:rPr>
        <w:t>в вашей стране, или</w:t>
      </w:r>
      <w:r w:rsidR="00AB3392" w:rsidRPr="00DF5131">
        <w:rPr>
          <w:szCs w:val="22"/>
          <w:lang w:val="ru-RU"/>
        </w:rPr>
        <w:t xml:space="preserve"> в случае отсутствия таков</w:t>
      </w:r>
      <w:r w:rsidR="00BC2168" w:rsidRPr="00DF5131">
        <w:rPr>
          <w:szCs w:val="22"/>
          <w:lang w:val="ru-RU"/>
        </w:rPr>
        <w:t>ых</w:t>
      </w:r>
      <w:r w:rsidR="003E34BF" w:rsidRPr="00DF5131">
        <w:rPr>
          <w:szCs w:val="22"/>
          <w:lang w:val="ru-RU"/>
        </w:rPr>
        <w:t xml:space="preserve"> в вашей стране</w:t>
      </w:r>
      <w:r w:rsidR="00AB3392" w:rsidRPr="00DF5131">
        <w:rPr>
          <w:szCs w:val="22"/>
          <w:lang w:val="ru-RU"/>
        </w:rPr>
        <w:t xml:space="preserve"> − в ближайшем к стране выезда учреждении. Делегатам, которым для подачи заявления на получение визы требуется персональное пригласительное письмо, следует </w:t>
      </w:r>
      <w:r w:rsidR="004270E8" w:rsidRPr="00DF5131">
        <w:rPr>
          <w:szCs w:val="22"/>
          <w:lang w:val="ru-RU"/>
        </w:rPr>
        <w:t>посетить веб-страницу мероприятия</w:t>
      </w:r>
      <w:r w:rsidR="001840E7" w:rsidRPr="00DF5131">
        <w:rPr>
          <w:lang w:val="ru-RU"/>
        </w:rPr>
        <w:t>.</w:t>
      </w:r>
    </w:p>
    <w:p w:rsidR="00F17CFD" w:rsidRPr="00DF5131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DF5131">
        <w:rPr>
          <w:lang w:val="ru-RU"/>
        </w:rPr>
        <w:t>С уважением,</w:t>
      </w:r>
    </w:p>
    <w:p w:rsidR="00253F65" w:rsidRPr="00DF5131" w:rsidRDefault="003B22DA" w:rsidP="003B22D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DF5131">
        <w:rPr>
          <w:lang w:val="ru-RU"/>
        </w:rPr>
        <w:t>(</w:t>
      </w:r>
      <w:r w:rsidRPr="00DF5131">
        <w:rPr>
          <w:i/>
          <w:iCs/>
          <w:lang w:val="ru-RU"/>
        </w:rPr>
        <w:t>подпись</w:t>
      </w:r>
      <w:r w:rsidRPr="00DF5131">
        <w:rPr>
          <w:lang w:val="ru-RU"/>
        </w:rPr>
        <w:t>)</w:t>
      </w:r>
    </w:p>
    <w:p w:rsidR="00F17CFD" w:rsidRPr="00DF5131" w:rsidRDefault="00F17CFD" w:rsidP="003B22DA">
      <w:pPr>
        <w:pStyle w:val="Normalaftertitle"/>
        <w:spacing w:before="600"/>
        <w:jc w:val="left"/>
        <w:rPr>
          <w:szCs w:val="22"/>
          <w:lang w:val="ru-RU"/>
        </w:rPr>
      </w:pPr>
      <w:r w:rsidRPr="00DF5131">
        <w:rPr>
          <w:szCs w:val="22"/>
          <w:lang w:val="ru-RU"/>
        </w:rPr>
        <w:t>Чхе Суб Ли</w:t>
      </w:r>
      <w:r w:rsidRPr="00DF5131">
        <w:rPr>
          <w:szCs w:val="22"/>
          <w:lang w:val="ru-RU"/>
        </w:rPr>
        <w:br/>
        <w:t>Директор Бюро</w:t>
      </w:r>
      <w:r w:rsidRPr="00DF5131">
        <w:rPr>
          <w:szCs w:val="22"/>
          <w:lang w:val="ru-RU"/>
        </w:rPr>
        <w:br/>
        <w:t>стандартизации электросвязи</w:t>
      </w:r>
    </w:p>
    <w:sectPr w:rsidR="00F17CFD" w:rsidRPr="00DF5131" w:rsidSect="008F6AD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3D" w:rsidRDefault="0072483D">
      <w:r>
        <w:separator/>
      </w:r>
    </w:p>
  </w:endnote>
  <w:endnote w:type="continuationSeparator" w:id="0">
    <w:p w:rsidR="0072483D" w:rsidRDefault="0072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D9" w:rsidRPr="00B30817" w:rsidRDefault="00114BD9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3D" w:rsidRDefault="0072483D">
      <w:r>
        <w:separator/>
      </w:r>
    </w:p>
  </w:footnote>
  <w:footnote w:type="continuationSeparator" w:id="0">
    <w:p w:rsidR="0072483D" w:rsidRDefault="0072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D9" w:rsidRPr="00DB7857" w:rsidRDefault="00114BD9" w:rsidP="00114BD9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E20F26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102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4BD9"/>
    <w:rsid w:val="00115B49"/>
    <w:rsid w:val="0011640C"/>
    <w:rsid w:val="00134D64"/>
    <w:rsid w:val="0013799A"/>
    <w:rsid w:val="00145AA0"/>
    <w:rsid w:val="00146566"/>
    <w:rsid w:val="001629DC"/>
    <w:rsid w:val="001817A3"/>
    <w:rsid w:val="001840E7"/>
    <w:rsid w:val="00187C69"/>
    <w:rsid w:val="0019772C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B37F9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118"/>
    <w:rsid w:val="003D7633"/>
    <w:rsid w:val="003E07D4"/>
    <w:rsid w:val="003E34BF"/>
    <w:rsid w:val="003F5B77"/>
    <w:rsid w:val="00402C40"/>
    <w:rsid w:val="00403D48"/>
    <w:rsid w:val="004167E6"/>
    <w:rsid w:val="0041688E"/>
    <w:rsid w:val="00421AAE"/>
    <w:rsid w:val="00422623"/>
    <w:rsid w:val="0042382F"/>
    <w:rsid w:val="004270E8"/>
    <w:rsid w:val="00444B73"/>
    <w:rsid w:val="00450435"/>
    <w:rsid w:val="004543FE"/>
    <w:rsid w:val="00455EFA"/>
    <w:rsid w:val="004705B2"/>
    <w:rsid w:val="00475A27"/>
    <w:rsid w:val="00484D5B"/>
    <w:rsid w:val="0049127D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0581B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2483D"/>
    <w:rsid w:val="00741C5B"/>
    <w:rsid w:val="0074299E"/>
    <w:rsid w:val="00753F18"/>
    <w:rsid w:val="007635F4"/>
    <w:rsid w:val="00763FF3"/>
    <w:rsid w:val="007656D7"/>
    <w:rsid w:val="00782AAD"/>
    <w:rsid w:val="0079397B"/>
    <w:rsid w:val="007D0BFA"/>
    <w:rsid w:val="007D1018"/>
    <w:rsid w:val="007E4240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20E3C"/>
    <w:rsid w:val="009279B7"/>
    <w:rsid w:val="00936A30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A5A03"/>
    <w:rsid w:val="00AB1CE9"/>
    <w:rsid w:val="00AB3392"/>
    <w:rsid w:val="00AB6E41"/>
    <w:rsid w:val="00AB7465"/>
    <w:rsid w:val="00AC10C7"/>
    <w:rsid w:val="00AC1229"/>
    <w:rsid w:val="00AD3D11"/>
    <w:rsid w:val="00AD744C"/>
    <w:rsid w:val="00AF2B53"/>
    <w:rsid w:val="00B16D86"/>
    <w:rsid w:val="00B17620"/>
    <w:rsid w:val="00B27E62"/>
    <w:rsid w:val="00B336FC"/>
    <w:rsid w:val="00B34D84"/>
    <w:rsid w:val="00B423FA"/>
    <w:rsid w:val="00B7177A"/>
    <w:rsid w:val="00BA04B6"/>
    <w:rsid w:val="00BB7063"/>
    <w:rsid w:val="00BC2168"/>
    <w:rsid w:val="00BC33B4"/>
    <w:rsid w:val="00BD3041"/>
    <w:rsid w:val="00BD5A3E"/>
    <w:rsid w:val="00BD7EE4"/>
    <w:rsid w:val="00BE120F"/>
    <w:rsid w:val="00BE56AD"/>
    <w:rsid w:val="00BE7A1B"/>
    <w:rsid w:val="00BF3150"/>
    <w:rsid w:val="00BF6C0F"/>
    <w:rsid w:val="00C134CB"/>
    <w:rsid w:val="00C176C0"/>
    <w:rsid w:val="00C22D6C"/>
    <w:rsid w:val="00C27A35"/>
    <w:rsid w:val="00C60E38"/>
    <w:rsid w:val="00C623F1"/>
    <w:rsid w:val="00C63A4F"/>
    <w:rsid w:val="00C65269"/>
    <w:rsid w:val="00C70A44"/>
    <w:rsid w:val="00C74C6E"/>
    <w:rsid w:val="00CA33BE"/>
    <w:rsid w:val="00CD43E2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DF5131"/>
    <w:rsid w:val="00DF5E82"/>
    <w:rsid w:val="00E07386"/>
    <w:rsid w:val="00E13CCC"/>
    <w:rsid w:val="00E14A1A"/>
    <w:rsid w:val="00E17F1A"/>
    <w:rsid w:val="00E20F26"/>
    <w:rsid w:val="00E35055"/>
    <w:rsid w:val="00E35B5E"/>
    <w:rsid w:val="00E45C46"/>
    <w:rsid w:val="00E46711"/>
    <w:rsid w:val="00E645B4"/>
    <w:rsid w:val="00E71652"/>
    <w:rsid w:val="00E71953"/>
    <w:rsid w:val="00E7393C"/>
    <w:rsid w:val="00EA2768"/>
    <w:rsid w:val="00EB1C4A"/>
    <w:rsid w:val="00EB4078"/>
    <w:rsid w:val="00EC2D7A"/>
    <w:rsid w:val="00ED0EAF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77D3C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2242A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917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fgdp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madaplaza-tun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566B-2838-4C41-921D-BE36D96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Author</cp:lastModifiedBy>
  <cp:revision>4</cp:revision>
  <cp:lastPrinted>2018-01-09T14:11:00Z</cp:lastPrinted>
  <dcterms:created xsi:type="dcterms:W3CDTF">2018-07-27T09:43:00Z</dcterms:created>
  <dcterms:modified xsi:type="dcterms:W3CDTF">2018-08-02T07:32:00Z</dcterms:modified>
</cp:coreProperties>
</file>