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CB634F">
        <w:trPr>
          <w:cantSplit/>
        </w:trPr>
        <w:tc>
          <w:tcPr>
            <w:tcW w:w="1418" w:type="dxa"/>
            <w:vAlign w:val="center"/>
          </w:tcPr>
          <w:p w:rsidR="00884D12" w:rsidRPr="00697BC1" w:rsidRDefault="0055719E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F55FD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</w:r>
      <w:r w:rsidR="00F55FDA" w:rsidRPr="00435C42">
        <w:t xml:space="preserve">Ginebra, </w:t>
      </w:r>
      <w:r w:rsidR="00F55FDA">
        <w:t>28</w:t>
      </w:r>
      <w:r w:rsidR="00F55FDA" w:rsidRPr="00435C42">
        <w:t xml:space="preserve"> de </w:t>
      </w:r>
      <w:r w:rsidR="00F55FDA">
        <w:t>septiembre</w:t>
      </w:r>
      <w:r w:rsidR="00F55FDA" w:rsidRPr="00435C42">
        <w:t xml:space="preserve"> de 201</w:t>
      </w:r>
      <w:r w:rsidR="00F55FDA">
        <w:t>8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3609"/>
        <w:gridCol w:w="5329"/>
      </w:tblGrid>
      <w:tr w:rsidR="00C34772" w:rsidTr="008E5E00">
        <w:trPr>
          <w:cantSplit/>
          <w:trHeight w:val="340"/>
        </w:trPr>
        <w:tc>
          <w:tcPr>
            <w:tcW w:w="1268" w:type="dxa"/>
          </w:tcPr>
          <w:p w:rsidR="00C34772" w:rsidRDefault="00C34772" w:rsidP="00F55FDA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</w:tc>
        <w:tc>
          <w:tcPr>
            <w:tcW w:w="3609" w:type="dxa"/>
          </w:tcPr>
          <w:p w:rsidR="00F55FDA" w:rsidRPr="00435C42" w:rsidRDefault="00F55FDA" w:rsidP="00F55FD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435C42">
              <w:rPr>
                <w:b/>
              </w:rPr>
              <w:t xml:space="preserve">Circular TSB </w:t>
            </w:r>
            <w:r>
              <w:rPr>
                <w:b/>
              </w:rPr>
              <w:t>117</w:t>
            </w:r>
          </w:p>
          <w:p w:rsidR="00C34772" w:rsidRDefault="00F55FDA" w:rsidP="00F55FDA">
            <w:pPr>
              <w:tabs>
                <w:tab w:val="left" w:pos="4111"/>
              </w:tabs>
              <w:spacing w:before="0"/>
              <w:ind w:left="57"/>
            </w:pPr>
            <w:r>
              <w:t>CE</w:t>
            </w:r>
            <w:r w:rsidRPr="00435C42">
              <w:t xml:space="preserve"> 5</w:t>
            </w:r>
            <w:r w:rsidRPr="00435C42">
              <w:rPr>
                <w:rFonts w:cstheme="minorHAnsi"/>
                <w:szCs w:val="24"/>
              </w:rPr>
              <w:t>/</w:t>
            </w:r>
            <w:r>
              <w:t>RU</w:t>
            </w:r>
          </w:p>
        </w:tc>
        <w:tc>
          <w:tcPr>
            <w:tcW w:w="5329" w:type="dxa"/>
          </w:tcPr>
          <w:p w:rsidR="00F55FDA" w:rsidRPr="00435C42" w:rsidRDefault="002A0FCC" w:rsidP="00F55F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–</w:t>
            </w:r>
            <w:r w:rsidR="00F55FDA">
              <w:tab/>
            </w:r>
            <w:r w:rsidR="008E637F">
              <w:t xml:space="preserve">A las </w:t>
            </w:r>
            <w:r w:rsidR="00F55FDA" w:rsidRPr="00435C42">
              <w:t>Administr</w:t>
            </w:r>
            <w:r w:rsidR="00B8103F">
              <w:t>aciones de los Estados Miembros</w:t>
            </w:r>
            <w:r w:rsidR="00B8103F">
              <w:br/>
            </w:r>
            <w:r w:rsidR="00F55FDA" w:rsidRPr="00435C42">
              <w:t>de la Unión;</w:t>
            </w:r>
          </w:p>
          <w:p w:rsidR="00F55FDA" w:rsidRPr="00435C42" w:rsidRDefault="007D6E5F" w:rsidP="00F55F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F55FDA" w:rsidRPr="00435C42">
              <w:tab/>
            </w:r>
            <w:r w:rsidR="008E637F">
              <w:t xml:space="preserve">A los </w:t>
            </w:r>
            <w:r w:rsidR="00F55FDA" w:rsidRPr="00435C42">
              <w:t>Miembros del Sector UIT-T;</w:t>
            </w:r>
          </w:p>
          <w:p w:rsidR="00F55FDA" w:rsidRPr="00435C42" w:rsidRDefault="007D6E5F" w:rsidP="00F55F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F55FDA" w:rsidRPr="00435C42">
              <w:tab/>
            </w:r>
            <w:r w:rsidR="008E637F">
              <w:t xml:space="preserve">A los </w:t>
            </w:r>
            <w:r w:rsidR="00F55FDA" w:rsidRPr="00435C42">
              <w:t>Asociados del UIT-T;</w:t>
            </w:r>
          </w:p>
          <w:p w:rsidR="00C34772" w:rsidRDefault="007D6E5F" w:rsidP="00F55F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F55FDA" w:rsidRPr="00435C42">
              <w:tab/>
            </w:r>
            <w:r w:rsidR="008E637F">
              <w:t xml:space="preserve">A las </w:t>
            </w:r>
            <w:r w:rsidR="00F55FDA" w:rsidRPr="00435C42">
              <w:t>Instituciones Académicas de la UIT</w:t>
            </w:r>
          </w:p>
        </w:tc>
      </w:tr>
      <w:tr w:rsidR="00F55FDA" w:rsidTr="008E5E00">
        <w:trPr>
          <w:cantSplit/>
        </w:trPr>
        <w:tc>
          <w:tcPr>
            <w:tcW w:w="1268" w:type="dxa"/>
          </w:tcPr>
          <w:p w:rsidR="00F55FDA" w:rsidRPr="00435C42" w:rsidRDefault="00F55FDA" w:rsidP="00F55FD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435C42">
              <w:rPr>
                <w:szCs w:val="24"/>
              </w:rPr>
              <w:t>Tel.:</w:t>
            </w:r>
            <w:r w:rsidRPr="00435C42">
              <w:rPr>
                <w:szCs w:val="24"/>
              </w:rPr>
              <w:br/>
              <w:t>Fax:</w:t>
            </w:r>
            <w:r w:rsidRPr="00435C42">
              <w:rPr>
                <w:szCs w:val="24"/>
              </w:rPr>
              <w:br/>
              <w:t>Correo-e:</w:t>
            </w:r>
          </w:p>
        </w:tc>
        <w:tc>
          <w:tcPr>
            <w:tcW w:w="3609" w:type="dxa"/>
          </w:tcPr>
          <w:p w:rsidR="00F55FDA" w:rsidRPr="00435C42" w:rsidRDefault="00F55FDA" w:rsidP="00F55FDA">
            <w:pPr>
              <w:tabs>
                <w:tab w:val="left" w:pos="4111"/>
              </w:tabs>
              <w:spacing w:before="0"/>
              <w:ind w:left="57"/>
            </w:pPr>
            <w:r w:rsidRPr="00435C42">
              <w:t xml:space="preserve">+41 22 730 </w:t>
            </w:r>
            <w:r>
              <w:t>6301</w:t>
            </w:r>
            <w:r w:rsidRPr="00435C42">
              <w:br/>
              <w:t>+41 22 730 5853</w:t>
            </w:r>
            <w:r w:rsidRPr="00435C42">
              <w:br/>
            </w:r>
            <w:hyperlink r:id="rId9" w:history="1">
              <w:r w:rsidRPr="00F52836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5329" w:type="dxa"/>
          </w:tcPr>
          <w:p w:rsidR="00F55FDA" w:rsidRPr="00435C42" w:rsidRDefault="00F55FDA" w:rsidP="00F55FDA">
            <w:pPr>
              <w:tabs>
                <w:tab w:val="left" w:pos="4111"/>
              </w:tabs>
            </w:pPr>
            <w:r w:rsidRPr="00435C42">
              <w:rPr>
                <w:b/>
              </w:rPr>
              <w:t>Copia</w:t>
            </w:r>
            <w:r w:rsidRPr="00435C42">
              <w:t>:</w:t>
            </w:r>
          </w:p>
          <w:p w:rsidR="00F55FDA" w:rsidRPr="00435C42" w:rsidRDefault="007D6E5F" w:rsidP="00F55F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–</w:t>
            </w:r>
            <w:r w:rsidR="00F55FDA" w:rsidRPr="00435C42">
              <w:tab/>
            </w:r>
            <w:r w:rsidR="008E637F">
              <w:t xml:space="preserve">Al </w:t>
            </w:r>
            <w:r w:rsidR="00F55FDA" w:rsidRPr="00435C42">
              <w:t xml:space="preserve">Presidente y </w:t>
            </w:r>
            <w:r w:rsidR="00F55FDA">
              <w:t xml:space="preserve">a los </w:t>
            </w:r>
            <w:r w:rsidR="00F55FDA" w:rsidRPr="00435C42">
              <w:t>Vicepresidente</w:t>
            </w:r>
            <w:r w:rsidR="00F55FDA">
              <w:t>s</w:t>
            </w:r>
            <w:r w:rsidR="00F55FDA" w:rsidRPr="00435C42">
              <w:t xml:space="preserve"> </w:t>
            </w:r>
            <w:r w:rsidR="00B8103F">
              <w:t>de la Comisión</w:t>
            </w:r>
            <w:r w:rsidR="00B8103F">
              <w:br/>
            </w:r>
            <w:r w:rsidR="00F55FDA">
              <w:t xml:space="preserve">de Estudio </w:t>
            </w:r>
            <w:r w:rsidR="00F55FDA" w:rsidRPr="00435C42">
              <w:t>5 del UIT-T;</w:t>
            </w:r>
          </w:p>
          <w:p w:rsidR="00F55FDA" w:rsidRPr="00435C42" w:rsidRDefault="007D6E5F" w:rsidP="00F55F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–</w:t>
            </w:r>
            <w:r w:rsidR="00F55FDA" w:rsidRPr="00435C42">
              <w:tab/>
            </w:r>
            <w:r w:rsidR="008E637F">
              <w:t xml:space="preserve">Al </w:t>
            </w:r>
            <w:r w:rsidR="00F55FDA" w:rsidRPr="00435C42">
              <w:t>Director de la Oficina de Desarrollo de las Telecomunicaciones;</w:t>
            </w:r>
          </w:p>
          <w:p w:rsidR="00F55FDA" w:rsidRDefault="007D6E5F" w:rsidP="00F55F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–</w:t>
            </w:r>
            <w:r w:rsidR="00F55FDA" w:rsidRPr="00435C42">
              <w:tab/>
            </w:r>
            <w:r w:rsidR="008E637F">
              <w:t xml:space="preserve">Al </w:t>
            </w:r>
            <w:r w:rsidR="00F55FDA" w:rsidRPr="00435C42">
              <w:t>Director de la Oficina de Radiocomunicaciones</w:t>
            </w:r>
          </w:p>
        </w:tc>
      </w:tr>
    </w:tbl>
    <w:p w:rsidR="00C34772" w:rsidRDefault="00C34772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8930"/>
      </w:tblGrid>
      <w:tr w:rsidR="00C34772" w:rsidTr="008E5E00">
        <w:trPr>
          <w:cantSplit/>
        </w:trPr>
        <w:tc>
          <w:tcPr>
            <w:tcW w:w="1268" w:type="dxa"/>
          </w:tcPr>
          <w:p w:rsidR="00C34772" w:rsidRPr="008E5E00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8E5E00">
              <w:rPr>
                <w:b/>
                <w:bCs/>
                <w:szCs w:val="22"/>
              </w:rPr>
              <w:t>Asunto:</w:t>
            </w:r>
          </w:p>
        </w:tc>
        <w:tc>
          <w:tcPr>
            <w:tcW w:w="8930" w:type="dxa"/>
          </w:tcPr>
          <w:p w:rsidR="00C34772" w:rsidRDefault="00F55FDA" w:rsidP="00F14380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435C42">
              <w:rPr>
                <w:b/>
              </w:rPr>
              <w:t xml:space="preserve">Situación de la Recomendación </w:t>
            </w:r>
            <w:r>
              <w:rPr>
                <w:b/>
              </w:rPr>
              <w:t xml:space="preserve">UIT-T </w:t>
            </w:r>
            <w:r w:rsidRPr="00435C42">
              <w:rPr>
                <w:b/>
              </w:rPr>
              <w:t>L.14</w:t>
            </w:r>
            <w:r>
              <w:rPr>
                <w:b/>
              </w:rPr>
              <w:t>5</w:t>
            </w:r>
            <w:r w:rsidRPr="00435C42">
              <w:rPr>
                <w:b/>
              </w:rPr>
              <w:t>0 (</w:t>
            </w:r>
            <w:r>
              <w:rPr>
                <w:b/>
              </w:rPr>
              <w:t>ex.</w:t>
            </w:r>
            <w:r w:rsidR="00AF24F9">
              <w:rPr>
                <w:b/>
              </w:rPr>
              <w:t xml:space="preserve"> </w:t>
            </w:r>
            <w:r w:rsidRPr="00435C42">
              <w:rPr>
                <w:b/>
              </w:rPr>
              <w:t>L.</w:t>
            </w:r>
            <w:r>
              <w:rPr>
                <w:b/>
              </w:rPr>
              <w:t>MAE</w:t>
            </w:r>
            <w:r w:rsidRPr="00435C42">
              <w:rPr>
                <w:b/>
              </w:rPr>
              <w:t>) tras la reunión de la Comisión de Estudio 5 del UIT-T (</w:t>
            </w:r>
            <w:r>
              <w:rPr>
                <w:b/>
              </w:rPr>
              <w:t>11-21</w:t>
            </w:r>
            <w:r w:rsidRPr="00435C42">
              <w:rPr>
                <w:b/>
              </w:rPr>
              <w:t xml:space="preserve"> de </w:t>
            </w:r>
            <w:r>
              <w:rPr>
                <w:b/>
              </w:rPr>
              <w:t>septiembre</w:t>
            </w:r>
            <w:r w:rsidRPr="00435C42">
              <w:rPr>
                <w:b/>
              </w:rPr>
              <w:t xml:space="preserve"> de 201</w:t>
            </w:r>
            <w:r>
              <w:rPr>
                <w:b/>
              </w:rPr>
              <w:t>8</w:t>
            </w:r>
            <w:r w:rsidRPr="00435C42">
              <w:rPr>
                <w:b/>
              </w:rPr>
              <w:t>)</w:t>
            </w:r>
          </w:p>
        </w:tc>
      </w:tr>
    </w:tbl>
    <w:p w:rsidR="00C34772" w:rsidRDefault="00C34772" w:rsidP="00303D62">
      <w:bookmarkStart w:id="1" w:name="StartTyping_S"/>
      <w:bookmarkStart w:id="2" w:name="suitetext"/>
      <w:bookmarkStart w:id="3" w:name="text"/>
      <w:bookmarkEnd w:id="1"/>
      <w:bookmarkEnd w:id="2"/>
      <w:bookmarkEnd w:id="3"/>
    </w:p>
    <w:p w:rsidR="00C34772" w:rsidRDefault="00C34772" w:rsidP="00303D62">
      <w:r>
        <w:t>Muy Señora mía/Muy Señor mío:</w:t>
      </w:r>
    </w:p>
    <w:p w:rsidR="00F55FDA" w:rsidRPr="00435C42" w:rsidRDefault="00F55FDA" w:rsidP="00F55FDA">
      <w:r w:rsidRPr="00435C42">
        <w:rPr>
          <w:bCs/>
        </w:rPr>
        <w:t>1</w:t>
      </w:r>
      <w:r w:rsidRPr="00435C42">
        <w:tab/>
        <w:t xml:space="preserve">Tras el Anuncio </w:t>
      </w:r>
      <w:hyperlink r:id="rId10" w:history="1">
        <w:r w:rsidRPr="006D23A2">
          <w:rPr>
            <w:rStyle w:val="Hyperlink"/>
          </w:rPr>
          <w:t>AAP-42</w:t>
        </w:r>
      </w:hyperlink>
      <w:r w:rsidRPr="00435C42">
        <w:t xml:space="preserve"> de la TSB del 1 de septiembre de 201</w:t>
      </w:r>
      <w:r>
        <w:t>8</w:t>
      </w:r>
      <w:r w:rsidRPr="00435C42">
        <w:t xml:space="preserve"> y con arreglo al § 6.2 de la Recomendación </w:t>
      </w:r>
      <w:r>
        <w:t>UIT</w:t>
      </w:r>
      <w:r>
        <w:noBreakHyphen/>
        <w:t>T </w:t>
      </w:r>
      <w:r w:rsidRPr="00435C42">
        <w:t xml:space="preserve">A.8 (Johannesburgo, 2008), me complace informarle que la Comisión de Estudio 5 </w:t>
      </w:r>
      <w:r>
        <w:t>del UIT</w:t>
      </w:r>
      <w:r>
        <w:noBreakHyphen/>
        <w:t xml:space="preserve">T </w:t>
      </w:r>
      <w:r w:rsidRPr="00435C42">
        <w:t>tomó la siguiente decisión durante su Sesión Plenaria celebrada el 2</w:t>
      </w:r>
      <w:r>
        <w:t>1</w:t>
      </w:r>
      <w:r w:rsidRPr="00435C42">
        <w:t xml:space="preserve"> de </w:t>
      </w:r>
      <w:r>
        <w:t xml:space="preserve">septiembre </w:t>
      </w:r>
      <w:r w:rsidRPr="00435C42">
        <w:t>de 201</w:t>
      </w:r>
      <w:r>
        <w:t>8</w:t>
      </w:r>
      <w:r w:rsidRPr="00435C42">
        <w:t xml:space="preserve"> en lo que respecta al siguiente proyecto de Recomendación UIT-T:</w:t>
      </w:r>
    </w:p>
    <w:p w:rsidR="00F55FDA" w:rsidRPr="00435C42" w:rsidRDefault="00F55FDA" w:rsidP="00F55FDA">
      <w:pPr>
        <w:spacing w:before="0"/>
      </w:pPr>
    </w:p>
    <w:tbl>
      <w:tblPr>
        <w:tblW w:w="10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7467"/>
        <w:gridCol w:w="1094"/>
      </w:tblGrid>
      <w:tr w:rsidR="00F55FDA" w:rsidRPr="00435C42" w:rsidTr="00587810">
        <w:trPr>
          <w:tblHeader/>
        </w:trPr>
        <w:tc>
          <w:tcPr>
            <w:tcW w:w="0" w:type="auto"/>
            <w:tcBorders>
              <w:bottom w:val="single" w:sz="12" w:space="0" w:color="auto"/>
            </w:tcBorders>
          </w:tcPr>
          <w:p w:rsidR="00F55FDA" w:rsidRPr="00435C42" w:rsidRDefault="00F55FDA" w:rsidP="005D5CF4">
            <w:pPr>
              <w:pStyle w:val="Tablehead0"/>
            </w:pPr>
            <w:r w:rsidRPr="00435C42">
              <w:t>Número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55FDA" w:rsidRPr="00435C42" w:rsidRDefault="00F55FDA" w:rsidP="005D5CF4">
            <w:pPr>
              <w:pStyle w:val="Tablehead0"/>
            </w:pPr>
            <w:r w:rsidRPr="00435C42">
              <w:t>Título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55FDA" w:rsidRPr="00435C42" w:rsidRDefault="00F55FDA" w:rsidP="005D5CF4">
            <w:pPr>
              <w:pStyle w:val="Tablehead0"/>
            </w:pPr>
            <w:r w:rsidRPr="00435C42">
              <w:t>Decisión</w:t>
            </w:r>
          </w:p>
        </w:tc>
      </w:tr>
      <w:tr w:rsidR="00F55FDA" w:rsidRPr="00435C42" w:rsidTr="00587810">
        <w:tc>
          <w:tcPr>
            <w:tcW w:w="0" w:type="auto"/>
          </w:tcPr>
          <w:p w:rsidR="00F55FDA" w:rsidRPr="006D23A2" w:rsidRDefault="00282441" w:rsidP="005D5CF4">
            <w:pPr>
              <w:pStyle w:val="Tabletext0"/>
              <w:rPr>
                <w:rFonts w:ascii="Calibri" w:hAnsi="Calibri"/>
                <w:lang w:val="es-ES"/>
              </w:rPr>
            </w:pPr>
            <w:hyperlink r:id="rId11" w:history="1">
              <w:r w:rsidR="00F55FDA" w:rsidRPr="006D23A2">
                <w:rPr>
                  <w:rStyle w:val="Hyperlink"/>
                  <w:szCs w:val="22"/>
                  <w:lang w:val="es-ES"/>
                </w:rPr>
                <w:t>L.145</w:t>
              </w:r>
              <w:r w:rsidR="006E172C">
                <w:rPr>
                  <w:rStyle w:val="Hyperlink"/>
                  <w:szCs w:val="22"/>
                  <w:lang w:val="es-ES"/>
                </w:rPr>
                <w:t>0</w:t>
              </w:r>
              <w:r w:rsidR="00AF24F9">
                <w:rPr>
                  <w:rStyle w:val="Hyperlink"/>
                  <w:szCs w:val="22"/>
                  <w:lang w:val="es-ES"/>
                </w:rPr>
                <w:t xml:space="preserve"> </w:t>
              </w:r>
              <w:r w:rsidR="00F55FDA" w:rsidRPr="006D23A2">
                <w:rPr>
                  <w:rStyle w:val="Hyperlink"/>
                  <w:szCs w:val="22"/>
                  <w:lang w:val="es-ES"/>
                </w:rPr>
                <w:t xml:space="preserve">(ex. </w:t>
              </w:r>
              <w:r w:rsidR="00F55FDA">
                <w:rPr>
                  <w:rStyle w:val="Hyperlink"/>
                  <w:szCs w:val="22"/>
                  <w:lang w:val="es-ES"/>
                </w:rPr>
                <w:t>L-MAE</w:t>
              </w:r>
              <w:r w:rsidR="00F55FDA" w:rsidRPr="006D23A2">
                <w:rPr>
                  <w:rStyle w:val="Hyperlink"/>
                  <w:szCs w:val="22"/>
                  <w:lang w:val="es-ES"/>
                </w:rPr>
                <w:t>)</w:t>
              </w:r>
            </w:hyperlink>
          </w:p>
        </w:tc>
        <w:tc>
          <w:tcPr>
            <w:tcW w:w="0" w:type="auto"/>
          </w:tcPr>
          <w:p w:rsidR="00F55FDA" w:rsidRPr="00435C42" w:rsidRDefault="00F55FDA" w:rsidP="005D5CF4">
            <w:pPr>
              <w:pStyle w:val="Tabletext0"/>
              <w:rPr>
                <w:rFonts w:eastAsia="SimSun"/>
                <w:szCs w:val="24"/>
                <w:lang w:eastAsia="zh-CN"/>
              </w:rPr>
            </w:pPr>
            <w:r w:rsidRPr="00435C42">
              <w:rPr>
                <w:rFonts w:eastAsia="SimSun"/>
                <w:lang w:eastAsia="zh-CN"/>
              </w:rPr>
              <w:t>Metodología</w:t>
            </w:r>
            <w:r>
              <w:rPr>
                <w:rFonts w:eastAsia="SimSun"/>
                <w:lang w:eastAsia="zh-CN"/>
              </w:rPr>
              <w:t>s</w:t>
            </w:r>
            <w:r w:rsidRPr="00435C42">
              <w:rPr>
                <w:rFonts w:eastAsia="SimSun"/>
                <w:lang w:eastAsia="zh-CN"/>
              </w:rPr>
              <w:t xml:space="preserve"> para evaluar los efectos medioambientales de</w:t>
            </w:r>
            <w:r>
              <w:rPr>
                <w:rFonts w:eastAsia="SimSun"/>
                <w:lang w:eastAsia="zh-CN"/>
              </w:rPr>
              <w:t xml:space="preserve">l sector de la </w:t>
            </w:r>
            <w:r w:rsidRPr="00435C42">
              <w:rPr>
                <w:rFonts w:eastAsia="SimSun"/>
                <w:lang w:eastAsia="zh-CN"/>
              </w:rPr>
              <w:t xml:space="preserve">información y la comunicación </w:t>
            </w:r>
          </w:p>
        </w:tc>
        <w:tc>
          <w:tcPr>
            <w:tcW w:w="0" w:type="auto"/>
          </w:tcPr>
          <w:p w:rsidR="00F55FDA" w:rsidRPr="00435C42" w:rsidRDefault="00F55FDA" w:rsidP="005D5CF4">
            <w:pPr>
              <w:pStyle w:val="Tabletext0"/>
            </w:pPr>
            <w:r w:rsidRPr="00435C42">
              <w:t>Aprobada</w:t>
            </w:r>
          </w:p>
        </w:tc>
      </w:tr>
    </w:tbl>
    <w:p w:rsidR="00220034" w:rsidRDefault="00220034" w:rsidP="00FB27EF">
      <w:pPr>
        <w:tabs>
          <w:tab w:val="clear" w:pos="794"/>
          <w:tab w:val="clear" w:pos="1191"/>
          <w:tab w:val="clear" w:pos="1588"/>
          <w:tab w:val="clear" w:pos="1985"/>
          <w:tab w:val="left" w:pos="1620"/>
        </w:tabs>
        <w:rPr>
          <w:bCs/>
        </w:rPr>
      </w:pPr>
    </w:p>
    <w:p w:rsidR="00220034" w:rsidRDefault="002200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>
        <w:rPr>
          <w:bCs/>
        </w:rPr>
        <w:br w:type="page"/>
      </w:r>
    </w:p>
    <w:p w:rsidR="00F55FDA" w:rsidRPr="00435C42" w:rsidRDefault="00F55FDA" w:rsidP="00F55FDA">
      <w:r w:rsidRPr="00435C42">
        <w:rPr>
          <w:bCs/>
        </w:rPr>
        <w:lastRenderedPageBreak/>
        <w:t>2</w:t>
      </w:r>
      <w:r w:rsidRPr="00435C42">
        <w:tab/>
        <w:t xml:space="preserve">Puede accederse en línea a la información disponible sobre patentes a través del </w:t>
      </w:r>
      <w:hyperlink r:id="rId12" w:history="1">
        <w:r w:rsidRPr="00435C42">
          <w:rPr>
            <w:rStyle w:val="Hyperlink"/>
          </w:rPr>
          <w:t>sitio web del UIT-T</w:t>
        </w:r>
      </w:hyperlink>
      <w:r w:rsidRPr="00435C42">
        <w:t>.</w:t>
      </w:r>
    </w:p>
    <w:p w:rsidR="00C34772" w:rsidRDefault="00F55FDA" w:rsidP="00F55FDA">
      <w:r w:rsidRPr="00435C42">
        <w:t>3</w:t>
      </w:r>
      <w:r w:rsidRPr="00435C42">
        <w:tab/>
      </w:r>
      <w:r>
        <w:t>El texto</w:t>
      </w:r>
      <w:r w:rsidRPr="00435C42">
        <w:t xml:space="preserve"> de la Recomendación prepublicada pronto estará disponible en el sitio web del</w:t>
      </w:r>
      <w:r>
        <w:t xml:space="preserve"> UIT</w:t>
      </w:r>
      <w:r>
        <w:noBreakHyphen/>
      </w:r>
      <w:r w:rsidRPr="00435C42">
        <w:t xml:space="preserve">T: </w:t>
      </w:r>
      <w:hyperlink r:id="rId13" w:history="1">
        <w:r w:rsidRPr="00435C42">
          <w:rPr>
            <w:rStyle w:val="Hyperlink"/>
          </w:rPr>
          <w:t>http://itu.int/itu-t/recommendations/</w:t>
        </w:r>
      </w:hyperlink>
      <w:r w:rsidRPr="00435C42">
        <w:t>.</w:t>
      </w:r>
    </w:p>
    <w:p w:rsidR="00587810" w:rsidRDefault="00587810" w:rsidP="00F55FDA">
      <w:r w:rsidRPr="00435C42">
        <w:t>4</w:t>
      </w:r>
      <w:r w:rsidRPr="00435C42">
        <w:tab/>
        <w:t xml:space="preserve">La UIT publicará lo antes posible </w:t>
      </w:r>
      <w:r>
        <w:t>el</w:t>
      </w:r>
      <w:r w:rsidRPr="00435C42">
        <w:t xml:space="preserve"> texto de esta Recomendaci</w:t>
      </w:r>
      <w:r>
        <w:t>ó</w:t>
      </w:r>
      <w:r w:rsidRPr="00435C42">
        <w:t>n.</w:t>
      </w:r>
    </w:p>
    <w:p w:rsidR="00AA3B0C" w:rsidRDefault="00AA3B0C" w:rsidP="00B55A3E">
      <w:pPr>
        <w:ind w:right="92"/>
      </w:pPr>
    </w:p>
    <w:p w:rsidR="00C34772" w:rsidRDefault="00AF24F9" w:rsidP="00B55A3E">
      <w:pPr>
        <w:ind w:right="92"/>
      </w:pPr>
      <w:r>
        <w:t>A</w:t>
      </w:r>
      <w:r w:rsidR="00C34772">
        <w:t>tentamente</w:t>
      </w:r>
      <w:r>
        <w:t>,</w:t>
      </w:r>
    </w:p>
    <w:p w:rsidR="006F154B" w:rsidRPr="00282441" w:rsidRDefault="00282441" w:rsidP="0034618C">
      <w:pPr>
        <w:spacing w:before="360"/>
        <w:ind w:right="91"/>
        <w:rPr>
          <w:i/>
          <w:iCs/>
        </w:rPr>
      </w:pPr>
      <w:r w:rsidRPr="00282441">
        <w:rPr>
          <w:i/>
          <w:iCs/>
        </w:rPr>
        <w:t>(</w:t>
      </w:r>
      <w:proofErr w:type="gramStart"/>
      <w:r w:rsidRPr="00282441">
        <w:rPr>
          <w:i/>
          <w:iCs/>
        </w:rPr>
        <w:t>firmado</w:t>
      </w:r>
      <w:proofErr w:type="gramEnd"/>
      <w:r w:rsidRPr="00282441">
        <w:rPr>
          <w:i/>
          <w:iCs/>
        </w:rPr>
        <w:t>)</w:t>
      </w:r>
      <w:bookmarkStart w:id="4" w:name="_GoBack"/>
      <w:bookmarkEnd w:id="4"/>
    </w:p>
    <w:p w:rsidR="00F55FDA" w:rsidRPr="00F55FDA" w:rsidRDefault="002E496E" w:rsidP="0034618C">
      <w:pPr>
        <w:spacing w:before="360"/>
        <w:ind w:right="91"/>
      </w:pPr>
      <w:proofErr w:type="spellStart"/>
      <w:r w:rsidRPr="00D02F08">
        <w:t>Chaesub</w:t>
      </w:r>
      <w:proofErr w:type="spellEnd"/>
      <w:r w:rsidRPr="00D02F08">
        <w:t xml:space="preserve"> Lee</w:t>
      </w:r>
      <w:r w:rsidR="00C34772">
        <w:br/>
        <w:t>Director de la Oficina de</w:t>
      </w:r>
      <w:r w:rsidR="00C34772">
        <w:br/>
        <w:t>Normalización de las Telecomunicaciones</w:t>
      </w:r>
    </w:p>
    <w:sectPr w:rsidR="00F55FDA" w:rsidRPr="00F55FDA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FDA" w:rsidRDefault="00F55FDA">
      <w:r>
        <w:separator/>
      </w:r>
    </w:p>
  </w:endnote>
  <w:endnote w:type="continuationSeparator" w:id="0">
    <w:p w:rsidR="00F55FDA" w:rsidRDefault="00F5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8E637F" w:rsidRDefault="00FB27EF" w:rsidP="00FB27EF">
    <w:pPr>
      <w:pStyle w:val="Footer"/>
      <w:jc w:val="center"/>
      <w:rPr>
        <w:rFonts w:ascii="Calibri" w:hAnsi="Calibri" w:cs="Calibri"/>
        <w:caps w:val="0"/>
        <w:noProof/>
        <w:color w:val="0070C0"/>
        <w:szCs w:val="18"/>
        <w:lang w:val="es-ES"/>
      </w:rPr>
    </w:pPr>
    <w:r w:rsidRPr="008E637F">
      <w:rPr>
        <w:rFonts w:ascii="Calibri" w:hAnsi="Calibri" w:cs="Calibri"/>
        <w:caps w:val="0"/>
        <w:noProof/>
        <w:color w:val="0070C0"/>
        <w:szCs w:val="18"/>
        <w:lang w:val="es-ES"/>
      </w:rPr>
      <w:t>Unión Internacional de Telecomunicaciones • Place des Nations, CH</w:t>
    </w:r>
    <w:r w:rsidRPr="008E637F">
      <w:rPr>
        <w:rFonts w:ascii="Calibri" w:hAnsi="Calibri" w:cs="Calibri"/>
        <w:caps w:val="0"/>
        <w:noProof/>
        <w:color w:val="0070C0"/>
        <w:szCs w:val="18"/>
        <w:lang w:val="es-ES"/>
      </w:rPr>
      <w:noBreakHyphen/>
      <w:t xml:space="preserve">1211 Ginebra 20, Suiza </w:t>
    </w:r>
    <w:r w:rsidRPr="008E637F">
      <w:rPr>
        <w:rFonts w:ascii="Calibri" w:hAnsi="Calibri" w:cs="Calibri"/>
        <w:caps w:val="0"/>
        <w:noProof/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8E637F">
        <w:rPr>
          <w:rFonts w:ascii="Calibri" w:hAnsi="Calibri" w:cs="Calibri"/>
          <w:caps w:val="0"/>
          <w:noProof/>
          <w:color w:val="0070C0"/>
          <w:szCs w:val="18"/>
          <w:u w:val="single"/>
          <w:lang w:val="es-ES"/>
        </w:rPr>
        <w:t>itumail@itu.int</w:t>
      </w:r>
    </w:hyperlink>
    <w:r w:rsidRPr="008E637F">
      <w:rPr>
        <w:rFonts w:ascii="Calibri" w:hAnsi="Calibri" w:cs="Calibri"/>
        <w:caps w:val="0"/>
        <w:noProof/>
        <w:color w:val="0070C0"/>
        <w:szCs w:val="18"/>
        <w:lang w:val="es-ES"/>
      </w:rPr>
      <w:t xml:space="preserve"> • </w:t>
    </w:r>
    <w:hyperlink r:id="rId2" w:history="1">
      <w:r w:rsidRPr="008E637F">
        <w:rPr>
          <w:rFonts w:ascii="Calibri" w:hAnsi="Calibri" w:cs="Calibri"/>
          <w:caps w:val="0"/>
          <w:noProof/>
          <w:color w:val="0070C0"/>
          <w:szCs w:val="18"/>
          <w:u w:val="single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FDA" w:rsidRDefault="00F55FDA">
      <w:r>
        <w:t>____________________</w:t>
      </w:r>
    </w:p>
  </w:footnote>
  <w:footnote w:type="continuationSeparator" w:id="0">
    <w:p w:rsidR="00F55FDA" w:rsidRDefault="00F55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 w:rsidP="00AF24F9">
    <w:pPr>
      <w:pStyle w:val="Header"/>
      <w:spacing w:after="360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282441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AF24F9">
      <w:rPr>
        <w:rStyle w:val="PageNumber"/>
        <w:sz w:val="18"/>
        <w:szCs w:val="18"/>
      </w:rPr>
      <w:br/>
    </w:r>
    <w:r w:rsidR="00AF24F9">
      <w:rPr>
        <w:rFonts w:ascii="Calibri" w:hAnsi="Calibri"/>
        <w:noProof/>
        <w:sz w:val="18"/>
        <w:lang w:val="en-GB"/>
      </w:rPr>
      <w:t>Circular TSB</w:t>
    </w:r>
    <w:r w:rsidR="00AF24F9">
      <w:rPr>
        <w:rFonts w:ascii="Calibri" w:hAnsi="Calibri"/>
        <w:noProof/>
        <w:sz w:val="18"/>
        <w:lang w:val="en-GB"/>
      </w:rPr>
      <w:t xml:space="preserve"> 117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DA"/>
    <w:rsid w:val="00002529"/>
    <w:rsid w:val="00085662"/>
    <w:rsid w:val="000C382F"/>
    <w:rsid w:val="000F5324"/>
    <w:rsid w:val="001173CC"/>
    <w:rsid w:val="0014464D"/>
    <w:rsid w:val="001A54CC"/>
    <w:rsid w:val="00220034"/>
    <w:rsid w:val="00257FB4"/>
    <w:rsid w:val="00282441"/>
    <w:rsid w:val="002A0FCC"/>
    <w:rsid w:val="002E496E"/>
    <w:rsid w:val="00303D62"/>
    <w:rsid w:val="00335367"/>
    <w:rsid w:val="0034618C"/>
    <w:rsid w:val="00370C2D"/>
    <w:rsid w:val="003D1E8D"/>
    <w:rsid w:val="003D673B"/>
    <w:rsid w:val="003F2855"/>
    <w:rsid w:val="00401C20"/>
    <w:rsid w:val="004A7957"/>
    <w:rsid w:val="004C4144"/>
    <w:rsid w:val="0055719E"/>
    <w:rsid w:val="00587810"/>
    <w:rsid w:val="006969B4"/>
    <w:rsid w:val="006E172C"/>
    <w:rsid w:val="006E4F7B"/>
    <w:rsid w:val="006F154B"/>
    <w:rsid w:val="00781E2A"/>
    <w:rsid w:val="007933A2"/>
    <w:rsid w:val="007D6E5F"/>
    <w:rsid w:val="00814503"/>
    <w:rsid w:val="008258C2"/>
    <w:rsid w:val="008505BD"/>
    <w:rsid w:val="00850C78"/>
    <w:rsid w:val="00884D12"/>
    <w:rsid w:val="008C17AD"/>
    <w:rsid w:val="008D02CD"/>
    <w:rsid w:val="008E5E00"/>
    <w:rsid w:val="008E637F"/>
    <w:rsid w:val="0091009C"/>
    <w:rsid w:val="0091370C"/>
    <w:rsid w:val="0095172A"/>
    <w:rsid w:val="009A0BA0"/>
    <w:rsid w:val="00A54E47"/>
    <w:rsid w:val="00A904A9"/>
    <w:rsid w:val="00AA3B0C"/>
    <w:rsid w:val="00AB6E3A"/>
    <w:rsid w:val="00AE7093"/>
    <w:rsid w:val="00AF24F9"/>
    <w:rsid w:val="00B422BC"/>
    <w:rsid w:val="00B43F77"/>
    <w:rsid w:val="00B55A3E"/>
    <w:rsid w:val="00B8103F"/>
    <w:rsid w:val="00B87E9E"/>
    <w:rsid w:val="00B95F0A"/>
    <w:rsid w:val="00B96180"/>
    <w:rsid w:val="00C116FE"/>
    <w:rsid w:val="00C17AC0"/>
    <w:rsid w:val="00C34772"/>
    <w:rsid w:val="00C50E37"/>
    <w:rsid w:val="00C5465A"/>
    <w:rsid w:val="00D54642"/>
    <w:rsid w:val="00DD77C9"/>
    <w:rsid w:val="00DF3538"/>
    <w:rsid w:val="00E839B0"/>
    <w:rsid w:val="00E92C09"/>
    <w:rsid w:val="00E97C89"/>
    <w:rsid w:val="00F14380"/>
    <w:rsid w:val="00F55FDA"/>
    <w:rsid w:val="00F6461F"/>
    <w:rsid w:val="00FB27E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4F4DF0AD-7636-48D6-B39A-14128BE9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F55F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B8103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103F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416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dms_pubaap/01/T0101001042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6BC4-B132-4559-B39B-0B4208F4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15</TotalTime>
  <Pages>2</Pages>
  <Words>268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2021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Osvath, Alexandra</cp:lastModifiedBy>
  <cp:revision>13</cp:revision>
  <cp:lastPrinted>2018-10-03T13:21:00Z</cp:lastPrinted>
  <dcterms:created xsi:type="dcterms:W3CDTF">2018-10-02T07:00:00Z</dcterms:created>
  <dcterms:modified xsi:type="dcterms:W3CDTF">2018-10-03T13:21:00Z</dcterms:modified>
</cp:coreProperties>
</file>