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3D4E44" w:rsidRPr="00DB29E9" w:rsidTr="007B740F">
        <w:trPr>
          <w:cantSplit/>
        </w:trPr>
        <w:tc>
          <w:tcPr>
            <w:tcW w:w="1418" w:type="dxa"/>
            <w:vAlign w:val="center"/>
          </w:tcPr>
          <w:p w:rsidR="003D4E44" w:rsidRPr="002104FA" w:rsidRDefault="003D4E44" w:rsidP="007B740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104FA">
              <w:rPr>
                <w:noProof/>
                <w:lang w:eastAsia="zh-CN"/>
              </w:rPr>
              <w:drawing>
                <wp:inline distT="0" distB="0" distL="0" distR="0" wp14:anchorId="7E9F29E1" wp14:editId="3B168CFB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3D4E44" w:rsidRPr="002104FA" w:rsidRDefault="003D4E44" w:rsidP="007B740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104F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3D4E44" w:rsidRPr="002104FA" w:rsidRDefault="003D4E44" w:rsidP="007B740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104F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2104FA" w:rsidRDefault="001629DC" w:rsidP="002104FA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2104FA">
        <w:rPr>
          <w:lang w:val="ru-RU"/>
        </w:rPr>
        <w:tab/>
        <w:t>Женева,</w:t>
      </w:r>
      <w:r w:rsidR="00B54B88" w:rsidRPr="002104FA">
        <w:rPr>
          <w:lang w:val="ru-RU"/>
        </w:rPr>
        <w:t xml:space="preserve"> </w:t>
      </w:r>
      <w:r w:rsidR="00DA4DE3" w:rsidRPr="002104FA">
        <w:rPr>
          <w:lang w:val="ru-RU"/>
        </w:rPr>
        <w:t>13 декабря</w:t>
      </w:r>
      <w:r w:rsidR="003D4E44" w:rsidRPr="002104FA">
        <w:rPr>
          <w:lang w:val="ru-RU"/>
        </w:rPr>
        <w:t xml:space="preserve"> 2018</w:t>
      </w:r>
      <w:r w:rsidR="007D4F1A" w:rsidRPr="002104FA">
        <w:rPr>
          <w:lang w:val="ru-RU"/>
        </w:rPr>
        <w:t> </w:t>
      </w:r>
      <w:r w:rsidR="00A32FD5" w:rsidRPr="002104FA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4242"/>
      </w:tblGrid>
      <w:tr w:rsidR="00DA4DE3" w:rsidRPr="00DB29E9" w:rsidTr="00AB2C2D">
        <w:trPr>
          <w:cantSplit/>
        </w:trPr>
        <w:tc>
          <w:tcPr>
            <w:tcW w:w="1276" w:type="dxa"/>
          </w:tcPr>
          <w:p w:rsidR="00DA4DE3" w:rsidRPr="002104FA" w:rsidRDefault="00DA4DE3" w:rsidP="00867192">
            <w:pPr>
              <w:spacing w:before="0"/>
              <w:rPr>
                <w:lang w:val="ru-RU"/>
              </w:rPr>
            </w:pPr>
            <w:r w:rsidRPr="002104FA">
              <w:rPr>
                <w:lang w:val="ru-RU"/>
              </w:rPr>
              <w:t>Осн.:</w:t>
            </w:r>
          </w:p>
        </w:tc>
        <w:tc>
          <w:tcPr>
            <w:tcW w:w="4253" w:type="dxa"/>
          </w:tcPr>
          <w:p w:rsidR="00DA4DE3" w:rsidRPr="00DB29E9" w:rsidRDefault="00DA4DE3" w:rsidP="009D793D">
            <w:pPr>
              <w:spacing w:before="0"/>
              <w:ind w:left="57"/>
              <w:rPr>
                <w:lang w:val="de-CH"/>
              </w:rPr>
            </w:pPr>
            <w:r w:rsidRPr="002104FA">
              <w:rPr>
                <w:b/>
                <w:bCs/>
                <w:lang w:val="ru-RU"/>
              </w:rPr>
              <w:t>Циркуляр</w:t>
            </w:r>
            <w:r w:rsidRPr="00DB29E9">
              <w:rPr>
                <w:b/>
                <w:bCs/>
                <w:lang w:val="de-CH"/>
              </w:rPr>
              <w:t xml:space="preserve"> 136 </w:t>
            </w:r>
            <w:r w:rsidRPr="002104FA">
              <w:rPr>
                <w:b/>
                <w:bCs/>
                <w:lang w:val="ru-RU"/>
              </w:rPr>
              <w:t>БСЭ</w:t>
            </w:r>
            <w:r w:rsidRPr="00DB29E9">
              <w:rPr>
                <w:b/>
                <w:bCs/>
                <w:lang w:val="de-CH"/>
              </w:rPr>
              <w:br/>
            </w:r>
            <w:bookmarkStart w:id="0" w:name="lt_pId025"/>
            <w:r w:rsidRPr="00DB29E9">
              <w:rPr>
                <w:lang w:val="de-CH"/>
              </w:rPr>
              <w:t>TSB Events/DA</w:t>
            </w:r>
            <w:bookmarkEnd w:id="0"/>
          </w:p>
        </w:tc>
        <w:tc>
          <w:tcPr>
            <w:tcW w:w="4242" w:type="dxa"/>
            <w:vMerge w:val="restart"/>
          </w:tcPr>
          <w:p w:rsidR="00DA4DE3" w:rsidRPr="002104FA" w:rsidRDefault="00DA4DE3" w:rsidP="00DA4D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4FA">
              <w:rPr>
                <w:b/>
                <w:bCs/>
                <w:lang w:val="ru-RU"/>
              </w:rPr>
              <w:t>Кому</w:t>
            </w:r>
            <w:r w:rsidRPr="002104FA">
              <w:rPr>
                <w:lang w:val="ru-RU"/>
              </w:rPr>
              <w:t>:</w:t>
            </w:r>
          </w:p>
          <w:p w:rsidR="00DA4DE3" w:rsidRPr="002104FA" w:rsidRDefault="00DA4DE3" w:rsidP="00DA4D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4FA">
              <w:rPr>
                <w:lang w:val="ru-RU"/>
              </w:rPr>
              <w:t>–</w:t>
            </w:r>
            <w:r w:rsidRPr="002104FA">
              <w:rPr>
                <w:lang w:val="ru-RU"/>
              </w:rPr>
              <w:tab/>
              <w:t>Администрациям Государств – Членов Союза</w:t>
            </w:r>
          </w:p>
          <w:p w:rsidR="00DA4DE3" w:rsidRPr="002104FA" w:rsidRDefault="00DA4DE3" w:rsidP="00DA4D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4FA">
              <w:rPr>
                <w:lang w:val="ru-RU"/>
              </w:rPr>
              <w:t>–</w:t>
            </w:r>
            <w:r w:rsidRPr="002104FA">
              <w:rPr>
                <w:lang w:val="ru-RU"/>
              </w:rPr>
              <w:tab/>
              <w:t>Членам Сектора МСЭ-Т</w:t>
            </w:r>
          </w:p>
          <w:p w:rsidR="00DA4DE3" w:rsidRPr="002104FA" w:rsidRDefault="00DA4DE3" w:rsidP="00DA4D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4FA">
              <w:rPr>
                <w:lang w:val="ru-RU"/>
              </w:rPr>
              <w:t>–</w:t>
            </w:r>
            <w:r w:rsidRPr="002104FA">
              <w:rPr>
                <w:lang w:val="ru-RU"/>
              </w:rPr>
              <w:tab/>
              <w:t>Ассоциированным членам МСЭ-Т</w:t>
            </w:r>
          </w:p>
          <w:p w:rsidR="00DA4DE3" w:rsidRPr="002104FA" w:rsidRDefault="00DA4DE3" w:rsidP="00DA4D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4FA">
              <w:rPr>
                <w:lang w:val="ru-RU"/>
              </w:rPr>
              <w:t>–</w:t>
            </w:r>
            <w:r w:rsidRPr="002104FA">
              <w:rPr>
                <w:lang w:val="ru-RU"/>
              </w:rPr>
              <w:tab/>
              <w:t>Академическим организациям − Членам МСЭ</w:t>
            </w:r>
          </w:p>
          <w:p w:rsidR="00DA4DE3" w:rsidRPr="002104FA" w:rsidRDefault="00DA4DE3" w:rsidP="00DA4D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4FA">
              <w:rPr>
                <w:b/>
                <w:bCs/>
                <w:lang w:val="ru-RU"/>
              </w:rPr>
              <w:t>Копии</w:t>
            </w:r>
            <w:r w:rsidRPr="002104FA">
              <w:rPr>
                <w:lang w:val="ru-RU"/>
              </w:rPr>
              <w:t>:</w:t>
            </w:r>
          </w:p>
          <w:p w:rsidR="00DA4DE3" w:rsidRPr="002104FA" w:rsidRDefault="00DA4DE3" w:rsidP="00DA4D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4FA">
              <w:rPr>
                <w:lang w:val="ru-RU"/>
              </w:rPr>
              <w:t>–</w:t>
            </w:r>
            <w:r w:rsidRPr="002104F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DA4DE3" w:rsidRPr="002104FA" w:rsidRDefault="00DA4DE3" w:rsidP="00DA4D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4FA">
              <w:rPr>
                <w:lang w:val="ru-RU"/>
              </w:rPr>
              <w:t>–</w:t>
            </w:r>
            <w:r w:rsidRPr="002104FA">
              <w:rPr>
                <w:lang w:val="ru-RU"/>
              </w:rPr>
              <w:tab/>
              <w:t>Директору Бюро развития электросвязи</w:t>
            </w:r>
          </w:p>
          <w:p w:rsidR="00DA4DE3" w:rsidRPr="002104FA" w:rsidRDefault="00DA4DE3" w:rsidP="002104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4FA">
              <w:rPr>
                <w:lang w:val="ru-RU"/>
              </w:rPr>
              <w:t>–</w:t>
            </w:r>
            <w:r w:rsidRPr="002104FA">
              <w:rPr>
                <w:lang w:val="ru-RU"/>
              </w:rPr>
              <w:tab/>
              <w:t>Директору Бюро радиосвязи</w:t>
            </w:r>
          </w:p>
        </w:tc>
      </w:tr>
      <w:tr w:rsidR="00DA4DE3" w:rsidRPr="002104FA" w:rsidTr="00AB2C2D">
        <w:trPr>
          <w:cantSplit/>
          <w:trHeight w:val="926"/>
        </w:trPr>
        <w:tc>
          <w:tcPr>
            <w:tcW w:w="1276" w:type="dxa"/>
            <w:tcBorders>
              <w:bottom w:val="nil"/>
            </w:tcBorders>
          </w:tcPr>
          <w:p w:rsidR="00DA4DE3" w:rsidRPr="002104FA" w:rsidRDefault="00DA4DE3" w:rsidP="00DA4DE3">
            <w:pPr>
              <w:rPr>
                <w:lang w:val="ru-RU"/>
              </w:rPr>
            </w:pPr>
            <w:r w:rsidRPr="002104FA">
              <w:rPr>
                <w:lang w:val="ru-RU"/>
              </w:rPr>
              <w:t>Тел.:</w:t>
            </w:r>
            <w:r w:rsidRPr="002104FA">
              <w:rPr>
                <w:lang w:val="ru-RU"/>
              </w:rPr>
              <w:br/>
              <w:t>Факс:</w:t>
            </w:r>
            <w:r w:rsidRPr="002104FA">
              <w:rPr>
                <w:lang w:val="ru-RU"/>
              </w:rPr>
              <w:br/>
              <w:t>Эл. почта:</w:t>
            </w:r>
          </w:p>
        </w:tc>
        <w:tc>
          <w:tcPr>
            <w:tcW w:w="4253" w:type="dxa"/>
            <w:tcBorders>
              <w:bottom w:val="nil"/>
            </w:tcBorders>
          </w:tcPr>
          <w:p w:rsidR="00DA4DE3" w:rsidRPr="002104FA" w:rsidRDefault="00DA4DE3" w:rsidP="00DA4DE3">
            <w:pPr>
              <w:ind w:left="57"/>
              <w:rPr>
                <w:b/>
                <w:bCs/>
                <w:lang w:val="ru-RU"/>
              </w:rPr>
            </w:pPr>
            <w:r w:rsidRPr="002104FA">
              <w:rPr>
                <w:szCs w:val="22"/>
                <w:lang w:val="ru-RU"/>
              </w:rPr>
              <w:t>+41 22 730 5780</w:t>
            </w:r>
            <w:r w:rsidRPr="002104FA">
              <w:rPr>
                <w:lang w:val="ru-RU"/>
              </w:rPr>
              <w:br/>
            </w:r>
            <w:r w:rsidRPr="002104FA">
              <w:rPr>
                <w:szCs w:val="22"/>
                <w:lang w:val="ru-RU"/>
              </w:rPr>
              <w:t>+41 22 730 5853</w:t>
            </w:r>
            <w:r w:rsidRPr="002104FA">
              <w:rPr>
                <w:lang w:val="ru-RU"/>
              </w:rPr>
              <w:br/>
            </w:r>
            <w:hyperlink r:id="rId9" w:history="1">
              <w:r w:rsidRPr="002104FA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42" w:type="dxa"/>
            <w:vMerge/>
            <w:tcBorders>
              <w:bottom w:val="nil"/>
            </w:tcBorders>
          </w:tcPr>
          <w:p w:rsidR="00DA4DE3" w:rsidRPr="002104FA" w:rsidRDefault="00DA4DE3" w:rsidP="00BC46A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2104FA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DB29E9" w:rsidTr="00AB2C2D">
        <w:trPr>
          <w:cantSplit/>
        </w:trPr>
        <w:tc>
          <w:tcPr>
            <w:tcW w:w="1276" w:type="dxa"/>
          </w:tcPr>
          <w:p w:rsidR="001629DC" w:rsidRPr="002104FA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2104FA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1629DC" w:rsidRPr="002104FA" w:rsidRDefault="0050468F" w:rsidP="002104FA">
            <w:pPr>
              <w:spacing w:before="0"/>
              <w:rPr>
                <w:lang w:val="ru-RU"/>
              </w:rPr>
            </w:pPr>
            <w:bookmarkStart w:id="1" w:name="lt_pId049"/>
            <w:r w:rsidRPr="002104FA">
              <w:rPr>
                <w:b/>
                <w:bCs/>
                <w:lang w:val="ru-RU"/>
              </w:rPr>
              <w:t>Семинар-практикум МСЭ</w:t>
            </w:r>
            <w:r w:rsidR="00DA4DE3" w:rsidRPr="002104FA">
              <w:rPr>
                <w:b/>
                <w:bCs/>
                <w:lang w:val="ru-RU"/>
              </w:rPr>
              <w:t xml:space="preserve"> </w:t>
            </w:r>
            <w:r w:rsidR="00DA4DE3" w:rsidRPr="002104FA">
              <w:rPr>
                <w:lang w:val="ru-RU"/>
              </w:rPr>
              <w:t>"</w:t>
            </w:r>
            <w:r w:rsidR="002104FA" w:rsidRPr="002104FA">
              <w:rPr>
                <w:b/>
                <w:lang w:val="ru-RU"/>
              </w:rPr>
              <w:t>Рейтинговое</w:t>
            </w:r>
            <w:r w:rsidR="00667EF9" w:rsidRPr="002104FA">
              <w:rPr>
                <w:b/>
                <w:lang w:val="ru-RU"/>
              </w:rPr>
              <w:t xml:space="preserve"> тестирование </w:t>
            </w:r>
            <w:r w:rsidR="00667EF9" w:rsidRPr="002104FA">
              <w:rPr>
                <w:b/>
                <w:bCs/>
                <w:color w:val="000000"/>
                <w:lang w:val="ru-RU"/>
              </w:rPr>
              <w:t xml:space="preserve">новых </w:t>
            </w:r>
            <w:r w:rsidR="003F38FC" w:rsidRPr="002104FA">
              <w:rPr>
                <w:b/>
                <w:bCs/>
                <w:color w:val="000000"/>
                <w:lang w:val="ru-RU"/>
              </w:rPr>
              <w:t>технологий и приложений</w:t>
            </w:r>
            <w:r w:rsidR="00DA4DE3" w:rsidRPr="002104FA">
              <w:rPr>
                <w:b/>
                <w:bCs/>
                <w:lang w:val="ru-RU"/>
              </w:rPr>
              <w:t>.</w:t>
            </w:r>
            <w:bookmarkEnd w:id="1"/>
            <w:r w:rsidR="00DA4DE3" w:rsidRPr="002104FA">
              <w:rPr>
                <w:b/>
                <w:bCs/>
                <w:lang w:val="ru-RU"/>
              </w:rPr>
              <w:t xml:space="preserve"> </w:t>
            </w:r>
            <w:r w:rsidRPr="002104FA">
              <w:rPr>
                <w:b/>
                <w:bCs/>
                <w:lang w:val="ru-RU"/>
              </w:rPr>
              <w:t xml:space="preserve">Измерения </w:t>
            </w:r>
            <w:r w:rsidR="00667EF9" w:rsidRPr="002104FA">
              <w:rPr>
                <w:b/>
                <w:bCs/>
                <w:lang w:val="ru-RU"/>
              </w:rPr>
              <w:t>параметров производительности</w:t>
            </w:r>
            <w:r w:rsidR="002104FA">
              <w:rPr>
                <w:b/>
                <w:bCs/>
                <w:lang w:val="ru-RU"/>
              </w:rPr>
              <w:t>, относящихся к </w:t>
            </w:r>
            <w:r w:rsidRPr="002104FA">
              <w:rPr>
                <w:b/>
                <w:bCs/>
                <w:lang w:val="ru-RU"/>
              </w:rPr>
              <w:t>интернету</w:t>
            </w:r>
            <w:r w:rsidR="00DA4DE3" w:rsidRPr="002104FA">
              <w:rPr>
                <w:lang w:val="ru-RU"/>
              </w:rPr>
              <w:t>"</w:t>
            </w:r>
            <w:r w:rsidR="00DA4DE3" w:rsidRPr="002104FA">
              <w:rPr>
                <w:b/>
                <w:bCs/>
                <w:lang w:val="ru-RU"/>
              </w:rPr>
              <w:br/>
            </w:r>
            <w:bookmarkStart w:id="2" w:name="lt_pId051"/>
            <w:r w:rsidR="00DA4DE3" w:rsidRPr="002104FA">
              <w:rPr>
                <w:b/>
                <w:bCs/>
                <w:lang w:val="ru-RU"/>
              </w:rPr>
              <w:t>(Женева, Швейцария, 11 марта 2019 г.)</w:t>
            </w:r>
            <w:bookmarkEnd w:id="2"/>
          </w:p>
        </w:tc>
      </w:tr>
    </w:tbl>
    <w:p w:rsidR="001629DC" w:rsidRPr="002104FA" w:rsidRDefault="001629DC" w:rsidP="00297434">
      <w:pPr>
        <w:pStyle w:val="Normalaftertitle"/>
        <w:spacing w:before="480"/>
        <w:rPr>
          <w:lang w:val="ru-RU"/>
        </w:rPr>
      </w:pPr>
      <w:r w:rsidRPr="002104FA">
        <w:rPr>
          <w:lang w:val="ru-RU"/>
        </w:rPr>
        <w:t>Уважаемая госпожа,</w:t>
      </w:r>
      <w:r w:rsidRPr="002104FA">
        <w:rPr>
          <w:lang w:val="ru-RU"/>
        </w:rPr>
        <w:br/>
        <w:t>уважаемый господин,</w:t>
      </w:r>
    </w:p>
    <w:p w:rsidR="00DA4DE3" w:rsidRPr="002104FA" w:rsidRDefault="00DA4DE3" w:rsidP="002104FA">
      <w:pPr>
        <w:spacing w:before="240"/>
        <w:jc w:val="both"/>
        <w:rPr>
          <w:lang w:val="ru-RU"/>
        </w:rPr>
      </w:pPr>
      <w:r w:rsidRPr="002104FA">
        <w:rPr>
          <w:lang w:val="ru-RU"/>
        </w:rPr>
        <w:t>1</w:t>
      </w:r>
      <w:r w:rsidRPr="002104FA">
        <w:rPr>
          <w:lang w:val="ru-RU"/>
        </w:rPr>
        <w:tab/>
      </w:r>
      <w:bookmarkStart w:id="3" w:name="lt_pId054"/>
      <w:r w:rsidR="0029166F" w:rsidRPr="002104FA">
        <w:rPr>
          <w:lang w:val="ru-RU"/>
        </w:rPr>
        <w:t xml:space="preserve">Имею честь пригласить вас на </w:t>
      </w:r>
      <w:bookmarkStart w:id="4" w:name="lt_pId055"/>
      <w:bookmarkEnd w:id="3"/>
      <w:r w:rsidR="0029166F" w:rsidRPr="002104FA">
        <w:rPr>
          <w:b/>
          <w:bCs/>
          <w:lang w:val="ru-RU"/>
        </w:rPr>
        <w:t xml:space="preserve">семинар-практикум МСЭ </w:t>
      </w:r>
      <w:r w:rsidR="0029166F" w:rsidRPr="002104FA">
        <w:rPr>
          <w:lang w:val="ru-RU"/>
        </w:rPr>
        <w:t>"</w:t>
      </w:r>
      <w:r w:rsidR="002104FA" w:rsidRPr="002104FA">
        <w:rPr>
          <w:b/>
          <w:lang w:val="ru-RU"/>
        </w:rPr>
        <w:t>Рейтинговое</w:t>
      </w:r>
      <w:r w:rsidR="00E2038D" w:rsidRPr="002104FA">
        <w:rPr>
          <w:b/>
          <w:lang w:val="ru-RU"/>
        </w:rPr>
        <w:t xml:space="preserve"> </w:t>
      </w:r>
      <w:r w:rsidR="00667EF9" w:rsidRPr="002104FA">
        <w:rPr>
          <w:b/>
          <w:lang w:val="ru-RU"/>
        </w:rPr>
        <w:t>тестирование</w:t>
      </w:r>
      <w:r w:rsidR="0029166F" w:rsidRPr="002104FA">
        <w:rPr>
          <w:b/>
          <w:bCs/>
          <w:color w:val="000000"/>
          <w:lang w:val="ru-RU"/>
        </w:rPr>
        <w:t xml:space="preserve"> </w:t>
      </w:r>
      <w:r w:rsidR="00667EF9" w:rsidRPr="002104FA">
        <w:rPr>
          <w:b/>
          <w:bCs/>
          <w:color w:val="000000"/>
          <w:lang w:val="ru-RU"/>
        </w:rPr>
        <w:t xml:space="preserve">новых </w:t>
      </w:r>
      <w:r w:rsidR="0029166F" w:rsidRPr="002104FA">
        <w:rPr>
          <w:b/>
          <w:bCs/>
          <w:color w:val="000000"/>
          <w:lang w:val="ru-RU"/>
        </w:rPr>
        <w:t>технологий и приложений</w:t>
      </w:r>
      <w:r w:rsidR="0029166F" w:rsidRPr="002104FA">
        <w:rPr>
          <w:b/>
          <w:bCs/>
          <w:lang w:val="ru-RU"/>
        </w:rPr>
        <w:t xml:space="preserve">. Измерения </w:t>
      </w:r>
      <w:r w:rsidR="00667EF9" w:rsidRPr="002104FA">
        <w:rPr>
          <w:b/>
          <w:bCs/>
          <w:lang w:val="ru-RU"/>
        </w:rPr>
        <w:t>параметров производительности</w:t>
      </w:r>
      <w:r w:rsidR="0029166F" w:rsidRPr="002104FA">
        <w:rPr>
          <w:b/>
          <w:bCs/>
          <w:lang w:val="ru-RU"/>
        </w:rPr>
        <w:t>, относящихся к интернету</w:t>
      </w:r>
      <w:r w:rsidR="0029166F" w:rsidRPr="002104FA">
        <w:rPr>
          <w:lang w:val="ru-RU"/>
        </w:rPr>
        <w:t>"</w:t>
      </w:r>
      <w:r w:rsidRPr="002104FA">
        <w:rPr>
          <w:lang w:val="ru-RU"/>
        </w:rPr>
        <w:t xml:space="preserve">, </w:t>
      </w:r>
      <w:r w:rsidR="0029166F" w:rsidRPr="002104FA">
        <w:rPr>
          <w:lang w:val="ru-RU"/>
        </w:rPr>
        <w:t>который пройдет</w:t>
      </w:r>
      <w:r w:rsidRPr="002104FA">
        <w:rPr>
          <w:lang w:val="ru-RU"/>
        </w:rPr>
        <w:t xml:space="preserve"> 11 марта 2019 года в штаб-квартире МСЭ, </w:t>
      </w:r>
      <w:r w:rsidR="0029166F" w:rsidRPr="002104FA">
        <w:rPr>
          <w:lang w:val="ru-RU"/>
        </w:rPr>
        <w:t>улица Варембе</w:t>
      </w:r>
      <w:r w:rsidRPr="002104FA">
        <w:rPr>
          <w:lang w:val="ru-RU"/>
        </w:rPr>
        <w:t xml:space="preserve"> 2, Женева, Швейцария.</w:t>
      </w:r>
      <w:bookmarkEnd w:id="4"/>
    </w:p>
    <w:p w:rsidR="00DA4DE3" w:rsidRPr="002104FA" w:rsidRDefault="00DA4DE3" w:rsidP="00D34EC9">
      <w:pPr>
        <w:jc w:val="both"/>
        <w:rPr>
          <w:szCs w:val="22"/>
          <w:lang w:val="ru-RU"/>
        </w:rPr>
      </w:pPr>
      <w:bookmarkStart w:id="5" w:name="lt_pId056"/>
      <w:r w:rsidRPr="002104FA">
        <w:rPr>
          <w:lang w:val="ru-RU"/>
        </w:rPr>
        <w:t>Этот семинар-практикум пройдет во время следующего собрания 11</w:t>
      </w:r>
      <w:r w:rsidRPr="002104FA">
        <w:rPr>
          <w:lang w:val="ru-RU"/>
        </w:rPr>
        <w:noBreakHyphen/>
        <w:t xml:space="preserve">й Исследовательской комиссии МСЭ-Т, которое </w:t>
      </w:r>
      <w:r w:rsidR="004513E1" w:rsidRPr="002104FA">
        <w:rPr>
          <w:lang w:val="ru-RU"/>
        </w:rPr>
        <w:t>состоится</w:t>
      </w:r>
      <w:r w:rsidRPr="002104FA">
        <w:rPr>
          <w:lang w:val="ru-RU"/>
        </w:rPr>
        <w:t xml:space="preserve"> 6</w:t>
      </w:r>
      <w:r w:rsidR="00AB2C2D" w:rsidRPr="002104FA">
        <w:rPr>
          <w:lang w:val="ru-RU"/>
        </w:rPr>
        <w:t>−</w:t>
      </w:r>
      <w:r w:rsidRPr="002104FA">
        <w:rPr>
          <w:lang w:val="ru-RU"/>
        </w:rPr>
        <w:t>15 марта 2019 года в том же месте.</w:t>
      </w:r>
      <w:bookmarkEnd w:id="5"/>
      <w:r w:rsidRPr="002104FA">
        <w:rPr>
          <w:lang w:val="ru-RU"/>
        </w:rPr>
        <w:t xml:space="preserve"> </w:t>
      </w:r>
      <w:bookmarkStart w:id="6" w:name="lt_pId057"/>
      <w:r w:rsidR="0029166F" w:rsidRPr="002104FA">
        <w:rPr>
          <w:lang w:val="ru-RU"/>
        </w:rPr>
        <w:t xml:space="preserve">Дополнительная информация </w:t>
      </w:r>
      <w:r w:rsidR="004513E1" w:rsidRPr="002104FA">
        <w:rPr>
          <w:lang w:val="ru-RU"/>
        </w:rPr>
        <w:t>размещена</w:t>
      </w:r>
      <w:r w:rsidR="0029166F" w:rsidRPr="002104FA">
        <w:rPr>
          <w:lang w:val="ru-RU"/>
        </w:rPr>
        <w:t xml:space="preserve"> в Коллективном письме </w:t>
      </w:r>
      <w:hyperlink r:id="rId10" w:history="1">
        <w:r w:rsidRPr="002104FA">
          <w:rPr>
            <w:rStyle w:val="Hyperlink"/>
            <w:lang w:val="ru-RU"/>
          </w:rPr>
          <w:t>6/11</w:t>
        </w:r>
      </w:hyperlink>
      <w:r w:rsidR="0029166F" w:rsidRPr="002104FA">
        <w:rPr>
          <w:lang w:val="ru-RU"/>
        </w:rPr>
        <w:t xml:space="preserve"> БСЭ</w:t>
      </w:r>
      <w:r w:rsidRPr="002104FA">
        <w:rPr>
          <w:lang w:val="ru-RU"/>
        </w:rPr>
        <w:t>.</w:t>
      </w:r>
      <w:bookmarkEnd w:id="6"/>
    </w:p>
    <w:p w:rsidR="00DA4DE3" w:rsidRPr="002104FA" w:rsidRDefault="00DA4DE3" w:rsidP="00D34EC9">
      <w:pPr>
        <w:jc w:val="both"/>
        <w:rPr>
          <w:lang w:val="ru-RU"/>
        </w:rPr>
      </w:pPr>
      <w:r w:rsidRPr="002104FA">
        <w:rPr>
          <w:szCs w:val="22"/>
          <w:lang w:val="ru-RU"/>
        </w:rPr>
        <w:t>2</w:t>
      </w:r>
      <w:r w:rsidRPr="002104FA">
        <w:rPr>
          <w:szCs w:val="22"/>
          <w:lang w:val="ru-RU"/>
        </w:rPr>
        <w:tab/>
      </w:r>
      <w:bookmarkStart w:id="7" w:name="lt_pId062"/>
      <w:r w:rsidRPr="002104FA">
        <w:rPr>
          <w:lang w:val="ru-RU"/>
        </w:rPr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Pr="002104FA">
        <w:rPr>
          <w:color w:val="000000"/>
          <w:lang w:val="ru-RU"/>
        </w:rPr>
        <w:t xml:space="preserve">но количество мест ограничено и стипендии предоставляться не будут. </w:t>
      </w:r>
      <w:bookmarkEnd w:id="7"/>
      <w:r w:rsidRPr="002104FA">
        <w:rPr>
          <w:lang w:val="ru-RU"/>
        </w:rPr>
        <w:t>Семинар-практикум будет проходить только на английском языке.</w:t>
      </w:r>
    </w:p>
    <w:p w:rsidR="00DA4DE3" w:rsidRPr="002104FA" w:rsidRDefault="00DA4DE3" w:rsidP="002104FA">
      <w:pPr>
        <w:jc w:val="both"/>
        <w:rPr>
          <w:szCs w:val="22"/>
          <w:lang w:val="ru-RU"/>
        </w:rPr>
      </w:pPr>
      <w:r w:rsidRPr="002104FA">
        <w:rPr>
          <w:lang w:val="ru-RU"/>
        </w:rPr>
        <w:t>3</w:t>
      </w:r>
      <w:r w:rsidRPr="002104FA">
        <w:rPr>
          <w:lang w:val="ru-RU"/>
        </w:rPr>
        <w:tab/>
      </w:r>
      <w:bookmarkStart w:id="8" w:name="lt_pId064"/>
      <w:r w:rsidR="0029166F" w:rsidRPr="002104FA">
        <w:rPr>
          <w:lang w:val="ru-RU"/>
        </w:rPr>
        <w:t xml:space="preserve">Данный семинар-практикум будет посвящен обмену опытом </w:t>
      </w:r>
      <w:r w:rsidR="00BC2196" w:rsidRPr="002104FA">
        <w:rPr>
          <w:lang w:val="ru-RU"/>
        </w:rPr>
        <w:t xml:space="preserve">и </w:t>
      </w:r>
      <w:r w:rsidR="00D57558" w:rsidRPr="002104FA">
        <w:rPr>
          <w:lang w:val="ru-RU"/>
        </w:rPr>
        <w:t xml:space="preserve">рассмотрению подходов </w:t>
      </w:r>
      <w:r w:rsidR="00B14192" w:rsidRPr="002104FA">
        <w:rPr>
          <w:lang w:val="ru-RU"/>
        </w:rPr>
        <w:t>в отношении</w:t>
      </w:r>
      <w:r w:rsidR="00D57558" w:rsidRPr="002104FA">
        <w:rPr>
          <w:lang w:val="ru-RU"/>
        </w:rPr>
        <w:t xml:space="preserve"> </w:t>
      </w:r>
      <w:r w:rsidR="002104FA" w:rsidRPr="002104FA">
        <w:rPr>
          <w:lang w:val="ru-RU"/>
        </w:rPr>
        <w:t>рейтингового</w:t>
      </w:r>
      <w:r w:rsidR="00667EF9" w:rsidRPr="002104FA">
        <w:rPr>
          <w:lang w:val="ru-RU"/>
        </w:rPr>
        <w:t xml:space="preserve"> тестировани</w:t>
      </w:r>
      <w:r w:rsidR="00B14192" w:rsidRPr="002104FA">
        <w:rPr>
          <w:lang w:val="ru-RU"/>
        </w:rPr>
        <w:t>я</w:t>
      </w:r>
      <w:r w:rsidR="00667EF9" w:rsidRPr="002104FA">
        <w:rPr>
          <w:lang w:val="ru-RU"/>
        </w:rPr>
        <w:t xml:space="preserve"> </w:t>
      </w:r>
      <w:r w:rsidR="00D57558" w:rsidRPr="002104FA">
        <w:rPr>
          <w:lang w:val="ru-RU"/>
        </w:rPr>
        <w:t xml:space="preserve">и измерения </w:t>
      </w:r>
      <w:r w:rsidR="00667EF9" w:rsidRPr="002104FA">
        <w:rPr>
          <w:lang w:val="ru-RU"/>
        </w:rPr>
        <w:t>параметров производительности</w:t>
      </w:r>
      <w:r w:rsidR="00D57558" w:rsidRPr="002104FA">
        <w:rPr>
          <w:lang w:val="ru-RU"/>
        </w:rPr>
        <w:t xml:space="preserve">, относящихся к интернету, различных заинтересованных сторон, в том числе операторов электросвязи, регуляторных органов, ОРС, клиентов и </w:t>
      </w:r>
      <w:r w:rsidR="004513E1" w:rsidRPr="002104FA">
        <w:rPr>
          <w:lang w:val="ru-RU"/>
        </w:rPr>
        <w:t>проявляющих заинтересованность</w:t>
      </w:r>
      <w:r w:rsidR="00D57558" w:rsidRPr="002104FA">
        <w:rPr>
          <w:lang w:val="ru-RU"/>
        </w:rPr>
        <w:t xml:space="preserve"> участников</w:t>
      </w:r>
      <w:r w:rsidRPr="002104FA">
        <w:rPr>
          <w:lang w:val="ru-RU"/>
        </w:rPr>
        <w:t>.</w:t>
      </w:r>
      <w:bookmarkEnd w:id="8"/>
      <w:r w:rsidRPr="002104FA">
        <w:rPr>
          <w:szCs w:val="22"/>
          <w:lang w:val="ru-RU"/>
        </w:rPr>
        <w:t xml:space="preserve"> </w:t>
      </w:r>
      <w:bookmarkStart w:id="9" w:name="lt_pId065"/>
      <w:r w:rsidR="00D57558" w:rsidRPr="002104FA">
        <w:rPr>
          <w:szCs w:val="22"/>
          <w:lang w:val="ru-RU"/>
        </w:rPr>
        <w:t>Основное внимание в ходе семинара-практикума будет уделяться</w:t>
      </w:r>
      <w:r w:rsidRPr="002104FA">
        <w:rPr>
          <w:szCs w:val="22"/>
          <w:lang w:val="ru-RU"/>
        </w:rPr>
        <w:t>:</w:t>
      </w:r>
      <w:bookmarkEnd w:id="9"/>
    </w:p>
    <w:p w:rsidR="00DA4DE3" w:rsidRPr="002104FA" w:rsidRDefault="00DA4DE3" w:rsidP="002104FA">
      <w:pPr>
        <w:keepNext/>
        <w:overflowPunct w:val="0"/>
        <w:autoSpaceDE w:val="0"/>
        <w:autoSpaceDN w:val="0"/>
        <w:adjustRightInd w:val="0"/>
        <w:spacing w:before="80"/>
        <w:ind w:left="794" w:hanging="794"/>
        <w:jc w:val="both"/>
        <w:textAlignment w:val="baseline"/>
        <w:rPr>
          <w:szCs w:val="22"/>
          <w:lang w:val="ru-RU"/>
        </w:rPr>
      </w:pPr>
      <w:bookmarkStart w:id="10" w:name="lt_pId066"/>
      <w:r w:rsidRPr="002104FA">
        <w:rPr>
          <w:szCs w:val="22"/>
          <w:lang w:val="ru-RU"/>
        </w:rPr>
        <w:t>−</w:t>
      </w:r>
      <w:r w:rsidRPr="002104FA">
        <w:rPr>
          <w:szCs w:val="22"/>
          <w:lang w:val="ru-RU"/>
        </w:rPr>
        <w:tab/>
      </w:r>
      <w:r w:rsidR="006A14BB" w:rsidRPr="002104FA">
        <w:rPr>
          <w:szCs w:val="22"/>
          <w:lang w:val="ru-RU"/>
        </w:rPr>
        <w:t xml:space="preserve">концепции </w:t>
      </w:r>
      <w:r w:rsidR="002104FA" w:rsidRPr="002104FA">
        <w:rPr>
          <w:szCs w:val="22"/>
          <w:lang w:val="ru-RU"/>
        </w:rPr>
        <w:t>рейтингового</w:t>
      </w:r>
      <w:r w:rsidR="00667EF9" w:rsidRPr="002104FA">
        <w:rPr>
          <w:szCs w:val="22"/>
          <w:lang w:val="ru-RU"/>
        </w:rPr>
        <w:t xml:space="preserve"> тестирования </w:t>
      </w:r>
      <w:r w:rsidR="006A14BB" w:rsidRPr="002104FA">
        <w:rPr>
          <w:szCs w:val="22"/>
          <w:lang w:val="ru-RU"/>
        </w:rPr>
        <w:t>и основной терминологии</w:t>
      </w:r>
      <w:r w:rsidRPr="002104FA">
        <w:rPr>
          <w:szCs w:val="22"/>
          <w:lang w:val="ru-RU"/>
        </w:rPr>
        <w:t>;</w:t>
      </w:r>
      <w:bookmarkEnd w:id="10"/>
    </w:p>
    <w:p w:rsidR="00DA4DE3" w:rsidRPr="002104FA" w:rsidRDefault="00DA4DE3" w:rsidP="002104FA">
      <w:pPr>
        <w:overflowPunct w:val="0"/>
        <w:autoSpaceDE w:val="0"/>
        <w:autoSpaceDN w:val="0"/>
        <w:adjustRightInd w:val="0"/>
        <w:spacing w:before="80"/>
        <w:ind w:left="794" w:hanging="794"/>
        <w:jc w:val="both"/>
        <w:textAlignment w:val="baseline"/>
        <w:rPr>
          <w:szCs w:val="22"/>
          <w:lang w:val="ru-RU"/>
        </w:rPr>
      </w:pPr>
      <w:bookmarkStart w:id="11" w:name="lt_pId067"/>
      <w:r w:rsidRPr="002104FA">
        <w:rPr>
          <w:szCs w:val="22"/>
          <w:lang w:val="ru-RU"/>
        </w:rPr>
        <w:t>−</w:t>
      </w:r>
      <w:r w:rsidRPr="002104FA">
        <w:rPr>
          <w:szCs w:val="22"/>
          <w:lang w:val="ru-RU"/>
        </w:rPr>
        <w:tab/>
      </w:r>
      <w:r w:rsidR="006A14BB" w:rsidRPr="002104FA">
        <w:rPr>
          <w:szCs w:val="22"/>
          <w:lang w:val="ru-RU"/>
        </w:rPr>
        <w:t>деятельности МСЭ и других ОРС</w:t>
      </w:r>
      <w:r w:rsidR="006E5ADF" w:rsidRPr="002104FA">
        <w:rPr>
          <w:szCs w:val="22"/>
          <w:lang w:val="ru-RU"/>
        </w:rPr>
        <w:t xml:space="preserve"> по </w:t>
      </w:r>
      <w:r w:rsidR="002104FA" w:rsidRPr="002104FA">
        <w:rPr>
          <w:szCs w:val="22"/>
          <w:lang w:val="ru-RU"/>
        </w:rPr>
        <w:t>рейтинговому</w:t>
      </w:r>
      <w:r w:rsidR="00E2038D" w:rsidRPr="002104FA">
        <w:rPr>
          <w:szCs w:val="22"/>
          <w:lang w:val="ru-RU"/>
        </w:rPr>
        <w:t xml:space="preserve"> тестированию</w:t>
      </w:r>
      <w:r w:rsidR="006E5ADF" w:rsidRPr="002104FA">
        <w:rPr>
          <w:szCs w:val="22"/>
          <w:lang w:val="ru-RU"/>
        </w:rPr>
        <w:t xml:space="preserve"> и </w:t>
      </w:r>
      <w:r w:rsidR="006E5ADF" w:rsidRPr="002104FA">
        <w:rPr>
          <w:lang w:val="ru-RU"/>
        </w:rPr>
        <w:t xml:space="preserve">измерениям </w:t>
      </w:r>
      <w:r w:rsidR="00E2038D" w:rsidRPr="002104FA">
        <w:rPr>
          <w:lang w:val="ru-RU"/>
        </w:rPr>
        <w:t>параметров производительности</w:t>
      </w:r>
      <w:r w:rsidR="006E5ADF" w:rsidRPr="002104FA">
        <w:rPr>
          <w:lang w:val="ru-RU"/>
        </w:rPr>
        <w:t>, относящихся к интернету</w:t>
      </w:r>
      <w:r w:rsidRPr="002104FA">
        <w:rPr>
          <w:szCs w:val="22"/>
          <w:lang w:val="ru-RU"/>
        </w:rPr>
        <w:t>;</w:t>
      </w:r>
      <w:bookmarkEnd w:id="11"/>
    </w:p>
    <w:p w:rsidR="00DA4DE3" w:rsidRPr="002104FA" w:rsidRDefault="00DA4DE3" w:rsidP="002104FA">
      <w:pPr>
        <w:overflowPunct w:val="0"/>
        <w:autoSpaceDE w:val="0"/>
        <w:autoSpaceDN w:val="0"/>
        <w:adjustRightInd w:val="0"/>
        <w:spacing w:before="80"/>
        <w:ind w:left="794" w:hanging="794"/>
        <w:jc w:val="both"/>
        <w:textAlignment w:val="baseline"/>
        <w:rPr>
          <w:szCs w:val="22"/>
          <w:lang w:val="ru-RU"/>
        </w:rPr>
      </w:pPr>
      <w:bookmarkStart w:id="12" w:name="lt_pId068"/>
      <w:r w:rsidRPr="002104FA">
        <w:rPr>
          <w:szCs w:val="22"/>
          <w:lang w:val="ru-RU"/>
        </w:rPr>
        <w:lastRenderedPageBreak/>
        <w:t>−</w:t>
      </w:r>
      <w:r w:rsidRPr="002104FA">
        <w:rPr>
          <w:szCs w:val="22"/>
          <w:lang w:val="ru-RU"/>
        </w:rPr>
        <w:tab/>
      </w:r>
      <w:r w:rsidR="002104FA" w:rsidRPr="002104FA">
        <w:rPr>
          <w:szCs w:val="22"/>
          <w:lang w:val="ru-RU"/>
        </w:rPr>
        <w:t>рейтинговому</w:t>
      </w:r>
      <w:r w:rsidR="00E2038D" w:rsidRPr="002104FA">
        <w:rPr>
          <w:szCs w:val="22"/>
          <w:lang w:val="ru-RU"/>
        </w:rPr>
        <w:t xml:space="preserve"> тестировани</w:t>
      </w:r>
      <w:r w:rsidR="0075362E" w:rsidRPr="002104FA">
        <w:rPr>
          <w:szCs w:val="22"/>
          <w:lang w:val="ru-RU"/>
        </w:rPr>
        <w:t>ю</w:t>
      </w:r>
      <w:r w:rsidR="006E5ADF" w:rsidRPr="002104FA">
        <w:rPr>
          <w:szCs w:val="22"/>
          <w:lang w:val="ru-RU"/>
        </w:rPr>
        <w:t xml:space="preserve"> оборудования/систем/приложений</w:t>
      </w:r>
      <w:r w:rsidRPr="002104FA">
        <w:rPr>
          <w:szCs w:val="22"/>
          <w:lang w:val="ru-RU"/>
        </w:rPr>
        <w:t>;</w:t>
      </w:r>
      <w:bookmarkEnd w:id="12"/>
    </w:p>
    <w:p w:rsidR="00DA4DE3" w:rsidRPr="002104FA" w:rsidRDefault="00DA4DE3" w:rsidP="002104FA">
      <w:pPr>
        <w:overflowPunct w:val="0"/>
        <w:autoSpaceDE w:val="0"/>
        <w:autoSpaceDN w:val="0"/>
        <w:adjustRightInd w:val="0"/>
        <w:spacing w:before="80"/>
        <w:ind w:left="794" w:hanging="794"/>
        <w:jc w:val="both"/>
        <w:textAlignment w:val="baseline"/>
        <w:rPr>
          <w:szCs w:val="22"/>
          <w:lang w:val="ru-RU"/>
        </w:rPr>
      </w:pPr>
      <w:bookmarkStart w:id="13" w:name="lt_pId069"/>
      <w:r w:rsidRPr="002104FA">
        <w:rPr>
          <w:szCs w:val="22"/>
          <w:lang w:val="ru-RU"/>
        </w:rPr>
        <w:t>−</w:t>
      </w:r>
      <w:r w:rsidRPr="002104FA">
        <w:rPr>
          <w:szCs w:val="22"/>
          <w:lang w:val="ru-RU"/>
        </w:rPr>
        <w:tab/>
      </w:r>
      <w:r w:rsidR="0050468C" w:rsidRPr="002104FA">
        <w:rPr>
          <w:szCs w:val="22"/>
          <w:lang w:val="ru-RU"/>
        </w:rPr>
        <w:t xml:space="preserve">системам оценки </w:t>
      </w:r>
      <w:r w:rsidR="00E2038D" w:rsidRPr="002104FA">
        <w:rPr>
          <w:szCs w:val="22"/>
          <w:lang w:val="ru-RU"/>
        </w:rPr>
        <w:t xml:space="preserve">параметров производительности сетей сигнализации </w:t>
      </w:r>
      <w:r w:rsidR="0050468C" w:rsidRPr="002104FA">
        <w:rPr>
          <w:szCs w:val="22"/>
          <w:lang w:val="ru-RU"/>
        </w:rPr>
        <w:t>и приложений</w:t>
      </w:r>
      <w:r w:rsidRPr="002104FA">
        <w:rPr>
          <w:szCs w:val="22"/>
          <w:lang w:val="ru-RU"/>
        </w:rPr>
        <w:t>;</w:t>
      </w:r>
      <w:bookmarkEnd w:id="13"/>
    </w:p>
    <w:p w:rsidR="00DA4DE3" w:rsidRPr="002104FA" w:rsidRDefault="00DA4DE3" w:rsidP="002104FA">
      <w:pPr>
        <w:overflowPunct w:val="0"/>
        <w:autoSpaceDE w:val="0"/>
        <w:autoSpaceDN w:val="0"/>
        <w:adjustRightInd w:val="0"/>
        <w:spacing w:before="80"/>
        <w:ind w:left="794" w:hanging="794"/>
        <w:jc w:val="both"/>
        <w:textAlignment w:val="baseline"/>
        <w:rPr>
          <w:szCs w:val="22"/>
          <w:lang w:val="ru-RU"/>
        </w:rPr>
      </w:pPr>
      <w:bookmarkStart w:id="14" w:name="lt_pId070"/>
      <w:r w:rsidRPr="002104FA">
        <w:rPr>
          <w:szCs w:val="22"/>
          <w:lang w:val="ru-RU"/>
        </w:rPr>
        <w:t>−</w:t>
      </w:r>
      <w:r w:rsidRPr="002104FA">
        <w:rPr>
          <w:szCs w:val="22"/>
          <w:lang w:val="ru-RU"/>
        </w:rPr>
        <w:tab/>
      </w:r>
      <w:r w:rsidR="0050468C" w:rsidRPr="002104FA">
        <w:rPr>
          <w:szCs w:val="22"/>
          <w:lang w:val="ru-RU"/>
        </w:rPr>
        <w:t xml:space="preserve">основным проблемам, стоящим перед операторами и регуляторными органами при использовании существующих подходов к </w:t>
      </w:r>
      <w:r w:rsidR="0050468C" w:rsidRPr="002104FA">
        <w:rPr>
          <w:lang w:val="ru-RU"/>
        </w:rPr>
        <w:t xml:space="preserve">измерениям </w:t>
      </w:r>
      <w:r w:rsidR="00E2038D" w:rsidRPr="002104FA">
        <w:rPr>
          <w:lang w:val="ru-RU"/>
        </w:rPr>
        <w:t>параметров производительности</w:t>
      </w:r>
      <w:r w:rsidR="0050468C" w:rsidRPr="002104FA">
        <w:rPr>
          <w:lang w:val="ru-RU"/>
        </w:rPr>
        <w:t>, относящихся к интернету</w:t>
      </w:r>
      <w:r w:rsidRPr="002104FA">
        <w:rPr>
          <w:szCs w:val="22"/>
          <w:lang w:val="ru-RU"/>
        </w:rPr>
        <w:t>;</w:t>
      </w:r>
      <w:bookmarkEnd w:id="14"/>
    </w:p>
    <w:p w:rsidR="00DA4DE3" w:rsidRPr="002104FA" w:rsidRDefault="00DA4DE3" w:rsidP="002104FA">
      <w:pPr>
        <w:overflowPunct w:val="0"/>
        <w:autoSpaceDE w:val="0"/>
        <w:autoSpaceDN w:val="0"/>
        <w:adjustRightInd w:val="0"/>
        <w:spacing w:before="80"/>
        <w:ind w:left="794" w:hanging="794"/>
        <w:jc w:val="both"/>
        <w:textAlignment w:val="baseline"/>
        <w:rPr>
          <w:szCs w:val="22"/>
          <w:lang w:val="ru-RU"/>
        </w:rPr>
      </w:pPr>
      <w:bookmarkStart w:id="15" w:name="lt_pId071"/>
      <w:r w:rsidRPr="002104FA">
        <w:rPr>
          <w:lang w:val="ru-RU"/>
        </w:rPr>
        <w:t>−</w:t>
      </w:r>
      <w:r w:rsidRPr="002104FA">
        <w:rPr>
          <w:lang w:val="ru-RU"/>
        </w:rPr>
        <w:tab/>
      </w:r>
      <w:r w:rsidR="00104D82" w:rsidRPr="002104FA">
        <w:rPr>
          <w:lang w:val="ru-RU"/>
        </w:rPr>
        <w:t>технически</w:t>
      </w:r>
      <w:r w:rsidR="00E67318" w:rsidRPr="002104FA">
        <w:rPr>
          <w:lang w:val="ru-RU"/>
        </w:rPr>
        <w:t>м</w:t>
      </w:r>
      <w:r w:rsidR="00104D82" w:rsidRPr="002104FA">
        <w:rPr>
          <w:lang w:val="ru-RU"/>
        </w:rPr>
        <w:t xml:space="preserve"> подход</w:t>
      </w:r>
      <w:r w:rsidR="00E67318" w:rsidRPr="002104FA">
        <w:rPr>
          <w:lang w:val="ru-RU"/>
        </w:rPr>
        <w:t>ам</w:t>
      </w:r>
      <w:r w:rsidR="00104D82" w:rsidRPr="002104FA">
        <w:rPr>
          <w:lang w:val="ru-RU"/>
        </w:rPr>
        <w:t>/решения</w:t>
      </w:r>
      <w:r w:rsidR="00E67318" w:rsidRPr="002104FA">
        <w:rPr>
          <w:lang w:val="ru-RU"/>
        </w:rPr>
        <w:t>м</w:t>
      </w:r>
      <w:r w:rsidR="00104D82" w:rsidRPr="002104FA">
        <w:rPr>
          <w:lang w:val="ru-RU"/>
        </w:rPr>
        <w:t xml:space="preserve">, которые должны использоваться для измерений </w:t>
      </w:r>
      <w:r w:rsidR="00E2038D" w:rsidRPr="002104FA">
        <w:rPr>
          <w:lang w:val="ru-RU"/>
        </w:rPr>
        <w:t>параметров производительности</w:t>
      </w:r>
      <w:r w:rsidR="00104D82" w:rsidRPr="002104FA">
        <w:rPr>
          <w:lang w:val="ru-RU"/>
        </w:rPr>
        <w:t>, относящихся к интернету</w:t>
      </w:r>
      <w:r w:rsidRPr="002104FA">
        <w:rPr>
          <w:lang w:val="ru-RU"/>
        </w:rPr>
        <w:t>.</w:t>
      </w:r>
      <w:bookmarkEnd w:id="15"/>
    </w:p>
    <w:p w:rsidR="00DA4DE3" w:rsidRPr="002104FA" w:rsidRDefault="00DA4DE3" w:rsidP="00D34EC9">
      <w:pPr>
        <w:jc w:val="both"/>
        <w:rPr>
          <w:lang w:val="ru-RU"/>
        </w:rPr>
      </w:pPr>
      <w:r w:rsidRPr="002104FA">
        <w:rPr>
          <w:szCs w:val="22"/>
          <w:lang w:val="ru-RU"/>
        </w:rPr>
        <w:t>4</w:t>
      </w:r>
      <w:r w:rsidRPr="002104FA">
        <w:rPr>
          <w:szCs w:val="22"/>
          <w:lang w:val="ru-RU"/>
        </w:rPr>
        <w:tab/>
      </w:r>
      <w:r w:rsidRPr="002104FA">
        <w:rPr>
          <w:color w:val="000000"/>
          <w:lang w:val="ru-RU"/>
        </w:rPr>
        <w:t xml:space="preserve">Информация о семинаре-практикуме будет размещена на </w:t>
      </w:r>
      <w:r w:rsidRPr="002104FA">
        <w:rPr>
          <w:lang w:val="ru-RU"/>
        </w:rPr>
        <w:t xml:space="preserve">веб-сайте по адресу: </w:t>
      </w:r>
      <w:hyperlink r:id="rId11" w:history="1">
        <w:bookmarkStart w:id="16" w:name="lt_pId074"/>
        <w:r w:rsidRPr="002104FA">
          <w:rPr>
            <w:rStyle w:val="Hyperlink"/>
            <w:szCs w:val="22"/>
            <w:lang w:val="ru-RU"/>
          </w:rPr>
          <w:t>https://www.itu.int/en/ITU-T/Workshops-and-Seminars/20190311/Pages/default.aspx</w:t>
        </w:r>
        <w:bookmarkEnd w:id="16"/>
      </w:hyperlink>
      <w:r w:rsidRPr="002104FA">
        <w:rPr>
          <w:lang w:val="ru-RU"/>
        </w:rPr>
        <w:t>.</w:t>
      </w:r>
    </w:p>
    <w:p w:rsidR="00DA4DE3" w:rsidRPr="002104FA" w:rsidRDefault="00DA4DE3" w:rsidP="00D34EC9">
      <w:pPr>
        <w:jc w:val="both"/>
        <w:rPr>
          <w:lang w:val="ru-RU"/>
        </w:rPr>
      </w:pPr>
      <w:r w:rsidRPr="002104FA">
        <w:rPr>
          <w:lang w:val="ru-RU"/>
        </w:rPr>
        <w:t>Этот</w:t>
      </w:r>
      <w:r w:rsidRPr="002104FA">
        <w:rPr>
          <w:rStyle w:val="Hyperlink"/>
          <w:color w:val="auto"/>
          <w:u w:val="none"/>
          <w:lang w:val="ru-RU"/>
        </w:rPr>
        <w:t> веб</w:t>
      </w:r>
      <w:r w:rsidRPr="002104FA">
        <w:rPr>
          <w:rStyle w:val="Hyperlink"/>
          <w:color w:val="auto"/>
          <w:u w:val="none"/>
          <w:lang w:val="ru-RU"/>
        </w:rPr>
        <w:noBreakHyphen/>
        <w:t xml:space="preserve">сайт будет регулярно обновляться по мере появления новой или измененной информации. </w:t>
      </w:r>
      <w:r w:rsidRPr="002104FA">
        <w:rPr>
          <w:color w:val="000000"/>
          <w:lang w:val="ru-RU"/>
        </w:rPr>
        <w:t xml:space="preserve">Участникам предлагается </w:t>
      </w:r>
      <w:r w:rsidRPr="002104FA">
        <w:rPr>
          <w:szCs w:val="22"/>
          <w:lang w:val="ru-RU"/>
        </w:rPr>
        <w:t>периодически</w:t>
      </w:r>
      <w:r w:rsidRPr="002104FA">
        <w:rPr>
          <w:color w:val="000000"/>
          <w:lang w:val="ru-RU"/>
        </w:rPr>
        <w:t xml:space="preserve"> знакомиться с новой информацией</w:t>
      </w:r>
      <w:r w:rsidRPr="002104FA">
        <w:rPr>
          <w:lang w:val="ru-RU"/>
        </w:rPr>
        <w:t>.</w:t>
      </w:r>
    </w:p>
    <w:p w:rsidR="0050468F" w:rsidRPr="002104FA" w:rsidRDefault="00DA4DE3" w:rsidP="00D34EC9">
      <w:pPr>
        <w:jc w:val="both"/>
        <w:rPr>
          <w:lang w:val="ru-RU"/>
        </w:rPr>
      </w:pPr>
      <w:r w:rsidRPr="002104FA">
        <w:rPr>
          <w:lang w:val="ru-RU"/>
        </w:rPr>
        <w:t>5</w:t>
      </w:r>
      <w:r w:rsidRPr="002104FA">
        <w:rPr>
          <w:lang w:val="ru-RU"/>
        </w:rPr>
        <w:tab/>
      </w:r>
      <w:bookmarkStart w:id="17" w:name="lt_pId079"/>
      <w:r w:rsidRPr="002104FA">
        <w:rPr>
          <w:lang w:val="ru-RU"/>
        </w:rPr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информация представлена на веб-сайте МСЭ</w:t>
      </w:r>
      <w:r w:rsidRPr="002104FA">
        <w:rPr>
          <w:lang w:val="ru-RU"/>
        </w:rPr>
        <w:noBreakHyphen/>
        <w:t>Т (</w:t>
      </w:r>
      <w:hyperlink r:id="rId12" w:history="1">
        <w:r w:rsidRPr="002104FA">
          <w:rPr>
            <w:rStyle w:val="Hyperlink"/>
            <w:lang w:val="ru-RU"/>
          </w:rPr>
          <w:t>http://www.itu.int/ITU-T/edh/faqs-support.html</w:t>
        </w:r>
      </w:hyperlink>
      <w:r w:rsidRPr="002104FA">
        <w:rPr>
          <w:lang w:val="ru-RU"/>
        </w:rPr>
        <w:t>).</w:t>
      </w:r>
      <w:bookmarkEnd w:id="17"/>
    </w:p>
    <w:p w:rsidR="0050468F" w:rsidRPr="002104FA" w:rsidRDefault="00DA4DE3" w:rsidP="00D34EC9">
      <w:pPr>
        <w:jc w:val="both"/>
        <w:rPr>
          <w:lang w:val="ru-RU"/>
        </w:rPr>
      </w:pPr>
      <w:r w:rsidRPr="002104FA">
        <w:rPr>
          <w:lang w:val="ru-RU"/>
        </w:rPr>
        <w:t>6</w:t>
      </w:r>
      <w:r w:rsidRPr="002104FA">
        <w:rPr>
          <w:lang w:val="ru-RU"/>
        </w:rPr>
        <w:tab/>
      </w:r>
      <w:bookmarkStart w:id="18" w:name="lt_pId083"/>
      <w:r w:rsidR="0050468F" w:rsidRPr="002104FA">
        <w:rPr>
          <w:szCs w:val="22"/>
          <w:lang w:val="ru-RU"/>
        </w:rPr>
        <w:t xml:space="preserve">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Женевы. </w:t>
      </w:r>
      <w:r w:rsidR="0050468F" w:rsidRPr="002104FA">
        <w:rPr>
          <w:lang w:val="ru-RU"/>
        </w:rPr>
        <w:t>Список соответствующих гостиниц и руководство по запросу скидки содержатся по адресу</w:t>
      </w:r>
      <w:r w:rsidR="0050468F" w:rsidRPr="002104FA">
        <w:rPr>
          <w:szCs w:val="22"/>
          <w:lang w:val="ru-RU"/>
        </w:rPr>
        <w:t xml:space="preserve">: </w:t>
      </w:r>
      <w:hyperlink r:id="rId13" w:history="1">
        <w:r w:rsidRPr="002104FA">
          <w:rPr>
            <w:rStyle w:val="Hyperlink"/>
            <w:lang w:val="ru-RU"/>
          </w:rPr>
          <w:t>http://itu.int/travel/</w:t>
        </w:r>
      </w:hyperlink>
      <w:r w:rsidRPr="002104FA">
        <w:rPr>
          <w:lang w:val="ru-RU"/>
        </w:rPr>
        <w:t>.</w:t>
      </w:r>
      <w:bookmarkEnd w:id="18"/>
    </w:p>
    <w:p w:rsidR="0050468F" w:rsidRPr="002104FA" w:rsidRDefault="00DA4DE3" w:rsidP="00D34EC9">
      <w:pPr>
        <w:jc w:val="both"/>
        <w:rPr>
          <w:lang w:val="ru-RU"/>
        </w:rPr>
      </w:pPr>
      <w:r w:rsidRPr="002104FA">
        <w:rPr>
          <w:lang w:val="ru-RU"/>
        </w:rPr>
        <w:t>7</w:t>
      </w:r>
      <w:r w:rsidRPr="002104FA">
        <w:rPr>
          <w:lang w:val="ru-RU"/>
        </w:rPr>
        <w:tab/>
      </w:r>
      <w:bookmarkStart w:id="19" w:name="lt_pId086"/>
      <w:r w:rsidR="0050468F" w:rsidRPr="002104FA">
        <w:rPr>
          <w:szCs w:val="22"/>
          <w:lang w:val="ru-RU"/>
        </w:rPr>
        <w:t xml:space="preserve">С тем чтобы БСЭ могло предпринять необходимые действия в отношении организации этого семинара-практикума, был бы признателен вам за регистрацию с использованием онлайновой формы по адресу: </w:t>
      </w:r>
      <w:hyperlink r:id="rId14" w:history="1">
        <w:r w:rsidRPr="002104FA">
          <w:rPr>
            <w:rStyle w:val="Hyperlink"/>
            <w:lang w:val="ru-RU"/>
          </w:rPr>
          <w:t>ITU Members</w:t>
        </w:r>
      </w:hyperlink>
      <w:r w:rsidRPr="002104FA">
        <w:rPr>
          <w:color w:val="1F497D"/>
          <w:lang w:val="ru-RU"/>
        </w:rPr>
        <w:t xml:space="preserve"> I </w:t>
      </w:r>
      <w:hyperlink r:id="rId15" w:history="1">
        <w:r w:rsidRPr="002104FA">
          <w:rPr>
            <w:rStyle w:val="Hyperlink"/>
            <w:lang w:val="ru-RU"/>
          </w:rPr>
          <w:t>ITU Non-Members</w:t>
        </w:r>
      </w:hyperlink>
      <w:r w:rsidRPr="002104FA">
        <w:rPr>
          <w:color w:val="1F497D"/>
          <w:lang w:val="ru-RU"/>
        </w:rPr>
        <w:t xml:space="preserve"> </w:t>
      </w:r>
      <w:r w:rsidR="0050468F" w:rsidRPr="002104FA">
        <w:rPr>
          <w:lang w:val="ru-RU"/>
        </w:rPr>
        <w:t xml:space="preserve">как можно скорее, но </w:t>
      </w:r>
      <w:r w:rsidR="0050468F" w:rsidRPr="002104FA">
        <w:rPr>
          <w:b/>
          <w:bCs/>
          <w:lang w:val="ru-RU"/>
        </w:rPr>
        <w:t>не позднее</w:t>
      </w:r>
      <w:r w:rsidRPr="002104FA">
        <w:rPr>
          <w:lang w:val="ru-RU"/>
        </w:rPr>
        <w:t xml:space="preserve"> </w:t>
      </w:r>
      <w:r w:rsidRPr="002104FA">
        <w:rPr>
          <w:b/>
          <w:bCs/>
          <w:lang w:val="ru-RU"/>
        </w:rPr>
        <w:t>4</w:t>
      </w:r>
      <w:r w:rsidR="0050468F" w:rsidRPr="002104FA">
        <w:rPr>
          <w:b/>
          <w:bCs/>
          <w:lang w:val="ru-RU"/>
        </w:rPr>
        <w:t> марта</w:t>
      </w:r>
      <w:r w:rsidRPr="002104FA">
        <w:rPr>
          <w:b/>
          <w:bCs/>
          <w:lang w:val="ru-RU"/>
        </w:rPr>
        <w:t xml:space="preserve"> 2019</w:t>
      </w:r>
      <w:r w:rsidR="0050468F" w:rsidRPr="002104FA">
        <w:rPr>
          <w:b/>
          <w:bCs/>
          <w:lang w:val="ru-RU"/>
        </w:rPr>
        <w:t> года</w:t>
      </w:r>
      <w:r w:rsidRPr="002104FA">
        <w:rPr>
          <w:lang w:val="ru-RU"/>
        </w:rPr>
        <w:t>.</w:t>
      </w:r>
      <w:bookmarkEnd w:id="19"/>
      <w:r w:rsidRPr="002104FA">
        <w:rPr>
          <w:lang w:val="ru-RU"/>
        </w:rPr>
        <w:t xml:space="preserve"> </w:t>
      </w:r>
      <w:r w:rsidR="0050468F" w:rsidRPr="002104FA">
        <w:rPr>
          <w:lang w:val="ru-RU"/>
        </w:rPr>
        <w:t xml:space="preserve">Просьба также принять к сведению, что предварительная регистрация участников семинаров-практикумов является обязательной и проводится только в онлайновом режиме. Участие в семинаре-практикуме является бесплатным и открытым для всех. </w:t>
      </w:r>
    </w:p>
    <w:p w:rsidR="00DA4DE3" w:rsidRPr="002104FA" w:rsidRDefault="00DA4DE3" w:rsidP="00D34EC9">
      <w:pPr>
        <w:jc w:val="both"/>
        <w:rPr>
          <w:rFonts w:cs="Arial"/>
          <w:lang w:val="ru-RU"/>
        </w:rPr>
      </w:pPr>
      <w:r w:rsidRPr="002104FA">
        <w:rPr>
          <w:lang w:val="ru-RU"/>
        </w:rPr>
        <w:t>8</w:t>
      </w:r>
      <w:r w:rsidRPr="002104FA">
        <w:rPr>
          <w:lang w:val="ru-RU"/>
        </w:rPr>
        <w:tab/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</w:t>
      </w:r>
      <w:r w:rsidRPr="002104FA">
        <w:rPr>
          <w:szCs w:val="22"/>
          <w:lang w:val="ru-RU"/>
        </w:rPr>
        <w:t>получить</w:t>
      </w:r>
      <w:r w:rsidRPr="002104FA">
        <w:rPr>
          <w:lang w:val="ru-RU"/>
        </w:rPr>
        <w:t xml:space="preserve"> визу. </w:t>
      </w:r>
      <w:r w:rsidRPr="002104FA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Pr="002104FA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</w:t>
      </w:r>
    </w:p>
    <w:p w:rsidR="00DA4DE3" w:rsidRPr="002104FA" w:rsidRDefault="00DA4DE3" w:rsidP="00D34EC9">
      <w:pPr>
        <w:jc w:val="both"/>
        <w:rPr>
          <w:szCs w:val="22"/>
          <w:lang w:val="ru-RU"/>
        </w:rPr>
      </w:pPr>
      <w:r w:rsidRPr="002104FA">
        <w:rPr>
          <w:color w:val="000000"/>
          <w:spacing w:val="-2"/>
          <w:lang w:val="ru-RU"/>
        </w:rPr>
        <w:t xml:space="preserve">В случае возникновения трудностей для </w:t>
      </w:r>
      <w:r w:rsidRPr="002104FA">
        <w:rPr>
          <w:b/>
          <w:bCs/>
          <w:color w:val="000000"/>
          <w:spacing w:val="-2"/>
          <w:lang w:val="ru-RU"/>
        </w:rPr>
        <w:t>Государств – Членов МСЭ, Членов Секторов МСЭ, Ассоциированных членов МСЭ или Академических организаций – Членов МСЭ</w:t>
      </w:r>
      <w:r w:rsidRPr="002104FA">
        <w:rPr>
          <w:color w:val="000000"/>
          <w:spacing w:val="-2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Pr="002104FA">
        <w:rPr>
          <w:b/>
          <w:bCs/>
          <w:spacing w:val="-2"/>
          <w:lang w:val="ru-RU"/>
        </w:rPr>
        <w:t>четырехнедельного</w:t>
      </w:r>
      <w:r w:rsidRPr="002104FA">
        <w:rPr>
          <w:spacing w:val="-2"/>
          <w:lang w:val="ru-RU"/>
        </w:rPr>
        <w:t xml:space="preserve"> периода.</w:t>
      </w:r>
      <w:r w:rsidRPr="002104FA">
        <w:rPr>
          <w:lang w:val="ru-RU"/>
        </w:rPr>
        <w:t xml:space="preserve"> </w:t>
      </w:r>
      <w:r w:rsidRPr="002104FA">
        <w:rPr>
          <w:color w:val="000000"/>
          <w:lang w:val="ru-RU"/>
        </w:rPr>
        <w:t>Любой такой запрос следует осуществлять путем отметки в соответствующей ячейке регистрационной формы не менее чем за четыре недели до даты мероприятия. Запросы следует направлять в Секцию поездок МСЭ (travel@itu.int) с пометкой "</w:t>
      </w:r>
      <w:r w:rsidRPr="002104FA">
        <w:rPr>
          <w:b/>
          <w:color w:val="000000"/>
          <w:lang w:val="ru-RU"/>
        </w:rPr>
        <w:t>запрос о содействии в получении визы</w:t>
      </w:r>
      <w:r w:rsidRPr="002104FA">
        <w:rPr>
          <w:color w:val="000000"/>
          <w:lang w:val="ru-RU"/>
        </w:rPr>
        <w:t>" (</w:t>
      </w:r>
      <w:r w:rsidRPr="002104FA">
        <w:rPr>
          <w:szCs w:val="22"/>
          <w:lang w:val="ru-RU"/>
        </w:rPr>
        <w:t>"</w:t>
      </w:r>
      <w:r w:rsidRPr="002104FA">
        <w:rPr>
          <w:b/>
          <w:bCs/>
          <w:szCs w:val="22"/>
          <w:lang w:val="ru-RU"/>
        </w:rPr>
        <w:t>visa support</w:t>
      </w:r>
      <w:r w:rsidRPr="002104FA">
        <w:rPr>
          <w:szCs w:val="22"/>
          <w:lang w:val="ru-RU"/>
        </w:rPr>
        <w:t>").</w:t>
      </w:r>
    </w:p>
    <w:p w:rsidR="00D25DC4" w:rsidRPr="002104FA" w:rsidRDefault="00BC31CD" w:rsidP="002104FA">
      <w:pPr>
        <w:spacing w:before="240"/>
        <w:rPr>
          <w:lang w:val="ru-RU"/>
        </w:rPr>
      </w:pPr>
      <w:r w:rsidRPr="002104FA">
        <w:rPr>
          <w:lang w:val="ru-RU"/>
        </w:rPr>
        <w:t>С уважением,</w:t>
      </w:r>
    </w:p>
    <w:p w:rsidR="009A0990" w:rsidRPr="002104FA" w:rsidRDefault="009A0990" w:rsidP="002104FA">
      <w:pPr>
        <w:spacing w:before="480"/>
        <w:rPr>
          <w:i/>
          <w:iCs/>
          <w:lang w:val="ru-RU"/>
        </w:rPr>
      </w:pPr>
      <w:r w:rsidRPr="002104FA">
        <w:rPr>
          <w:i/>
          <w:iCs/>
          <w:lang w:val="ru-RU"/>
        </w:rPr>
        <w:t>(подпись)</w:t>
      </w:r>
      <w:bookmarkStart w:id="20" w:name="_GoBack"/>
      <w:bookmarkEnd w:id="20"/>
    </w:p>
    <w:p w:rsidR="004025D3" w:rsidRPr="002104FA" w:rsidRDefault="00C20FE5" w:rsidP="002104FA">
      <w:pPr>
        <w:spacing w:before="480"/>
        <w:rPr>
          <w:lang w:val="ru-RU"/>
        </w:rPr>
      </w:pPr>
      <w:r w:rsidRPr="002104FA">
        <w:rPr>
          <w:szCs w:val="22"/>
          <w:lang w:val="ru-RU"/>
        </w:rPr>
        <w:t>Чхе Суб Ли</w:t>
      </w:r>
      <w:r w:rsidR="001629DC" w:rsidRPr="002104FA">
        <w:rPr>
          <w:szCs w:val="22"/>
          <w:lang w:val="ru-RU"/>
        </w:rPr>
        <w:br/>
        <w:t>Директор Бюро</w:t>
      </w:r>
      <w:r w:rsidR="001629DC" w:rsidRPr="002104FA">
        <w:rPr>
          <w:szCs w:val="22"/>
          <w:lang w:val="ru-RU"/>
        </w:rPr>
        <w:br/>
        <w:t>стандартизации электросвязи</w:t>
      </w:r>
    </w:p>
    <w:sectPr w:rsidR="004025D3" w:rsidRPr="002104FA" w:rsidSect="002104FA">
      <w:headerReference w:type="default" r:id="rId16"/>
      <w:footerReference w:type="default" r:id="rId17"/>
      <w:footerReference w:type="first" r:id="rId18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05" w:rsidRDefault="00A90F05">
      <w:r>
        <w:separator/>
      </w:r>
    </w:p>
  </w:endnote>
  <w:endnote w:type="continuationSeparator" w:id="0">
    <w:p w:rsidR="00A90F05" w:rsidRDefault="00A9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B" w:rsidRPr="00997837" w:rsidRDefault="002A076B" w:rsidP="0050468F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 w:val="14"/>
        <w:szCs w:val="22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B" w:rsidRPr="009E5FBF" w:rsidRDefault="002A076B" w:rsidP="005E0844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9E5FBF">
      <w:rPr>
        <w:sz w:val="18"/>
        <w:szCs w:val="18"/>
        <w:lang w:val="fr-CH"/>
      </w:rPr>
      <w:t xml:space="preserve">International </w:t>
    </w:r>
    <w:proofErr w:type="spellStart"/>
    <w:r w:rsidRPr="009E5FBF">
      <w:rPr>
        <w:sz w:val="18"/>
        <w:szCs w:val="18"/>
        <w:lang w:val="fr-CH"/>
      </w:rPr>
      <w:t>Telecommunication</w:t>
    </w:r>
    <w:proofErr w:type="spellEnd"/>
    <w:r w:rsidRPr="009E5FBF">
      <w:rPr>
        <w:sz w:val="18"/>
        <w:szCs w:val="18"/>
        <w:lang w:val="fr-CH"/>
      </w:rPr>
      <w:t xml:space="preserve"> Union • Place des Nations, CH</w:t>
    </w:r>
    <w:r w:rsidRPr="009E5FBF">
      <w:rPr>
        <w:sz w:val="18"/>
        <w:szCs w:val="18"/>
        <w:lang w:val="fr-CH"/>
      </w:rPr>
      <w:noBreakHyphen/>
      <w:t xml:space="preserve">1211 Geneva 20 • Switzerland </w:t>
    </w:r>
    <w:r w:rsidRPr="009E5FBF">
      <w:rPr>
        <w:sz w:val="18"/>
        <w:szCs w:val="18"/>
        <w:lang w:val="fr-CH"/>
      </w:rPr>
      <w:br/>
    </w:r>
    <w:r w:rsidRPr="009E5FBF">
      <w:rPr>
        <w:sz w:val="18"/>
        <w:szCs w:val="18"/>
        <w:lang w:val="ru-RU"/>
      </w:rPr>
      <w:t>Тел</w:t>
    </w:r>
    <w:r w:rsidRPr="00667EF9">
      <w:rPr>
        <w:sz w:val="18"/>
        <w:szCs w:val="18"/>
      </w:rPr>
      <w:t>.</w:t>
    </w:r>
    <w:r w:rsidRPr="009E5FBF">
      <w:rPr>
        <w:sz w:val="18"/>
        <w:szCs w:val="18"/>
        <w:lang w:val="fr-CH"/>
      </w:rPr>
      <w:t xml:space="preserve">: +41 22 730 5111 • </w:t>
    </w:r>
    <w:r w:rsidRPr="009E5FBF">
      <w:rPr>
        <w:sz w:val="18"/>
        <w:szCs w:val="18"/>
        <w:lang w:val="ru-RU"/>
      </w:rPr>
      <w:t>Факс</w:t>
    </w:r>
    <w:r w:rsidRPr="009E5FBF">
      <w:rPr>
        <w:sz w:val="18"/>
        <w:szCs w:val="18"/>
        <w:lang w:val="fr-CH"/>
      </w:rPr>
      <w:t>: +41 22 733 7256</w:t>
    </w:r>
    <w:r w:rsidRPr="00667EF9">
      <w:rPr>
        <w:sz w:val="18"/>
        <w:szCs w:val="18"/>
      </w:rPr>
      <w:t xml:space="preserve"> </w:t>
    </w:r>
    <w:r w:rsidRPr="009E5FBF">
      <w:rPr>
        <w:sz w:val="18"/>
        <w:szCs w:val="18"/>
        <w:lang w:val="fr-CH"/>
      </w:rPr>
      <w:t xml:space="preserve">• </w:t>
    </w:r>
    <w:r w:rsidRPr="009E5FBF">
      <w:rPr>
        <w:sz w:val="18"/>
        <w:szCs w:val="18"/>
        <w:lang w:val="ru-RU"/>
      </w:rPr>
      <w:t>Эл</w:t>
    </w:r>
    <w:r w:rsidRPr="00667EF9">
      <w:rPr>
        <w:sz w:val="18"/>
        <w:szCs w:val="18"/>
      </w:rPr>
      <w:t xml:space="preserve">. </w:t>
    </w:r>
    <w:r w:rsidRPr="009E5FBF">
      <w:rPr>
        <w:sz w:val="18"/>
        <w:szCs w:val="18"/>
        <w:lang w:val="ru-RU"/>
      </w:rPr>
      <w:t>почта</w:t>
    </w:r>
    <w:r w:rsidRPr="009E5FBF">
      <w:rPr>
        <w:sz w:val="18"/>
        <w:szCs w:val="18"/>
        <w:lang w:val="fr-CH"/>
      </w:rPr>
      <w:t xml:space="preserve">: </w:t>
    </w:r>
    <w:hyperlink r:id="rId1" w:history="1">
      <w:r w:rsidRPr="009E5FBF">
        <w:rPr>
          <w:rStyle w:val="Hyperlink"/>
          <w:sz w:val="18"/>
          <w:szCs w:val="18"/>
          <w:lang w:val="fr-CH"/>
        </w:rPr>
        <w:t>itumail@itu.int</w:t>
      </w:r>
    </w:hyperlink>
    <w:r w:rsidRPr="009E5FBF">
      <w:rPr>
        <w:sz w:val="18"/>
        <w:szCs w:val="18"/>
        <w:lang w:val="fr-CH"/>
      </w:rPr>
      <w:t xml:space="preserve"> •</w:t>
    </w:r>
    <w:r w:rsidRPr="009E5FBF">
      <w:rPr>
        <w:color w:val="0000FF"/>
        <w:sz w:val="18"/>
        <w:szCs w:val="18"/>
        <w:lang w:val="fr-CH"/>
      </w:rPr>
      <w:t xml:space="preserve"> </w:t>
    </w:r>
    <w:hyperlink r:id="rId2" w:history="1">
      <w:r w:rsidRPr="009E5FBF">
        <w:rPr>
          <w:rStyle w:val="Hyperlink"/>
          <w:sz w:val="18"/>
          <w:szCs w:val="18"/>
          <w:lang w:val="fr-CH"/>
        </w:rPr>
        <w:t>www.itu.int</w:t>
      </w:r>
    </w:hyperlink>
    <w:r w:rsidRPr="009E5FBF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05" w:rsidRDefault="00A90F05">
      <w:r>
        <w:separator/>
      </w:r>
    </w:p>
  </w:footnote>
  <w:footnote w:type="continuationSeparator" w:id="0">
    <w:p w:rsidR="00A90F05" w:rsidRDefault="00A90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B" w:rsidRPr="00093AFB" w:rsidRDefault="002A076B" w:rsidP="0050468F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07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093AFB">
      <w:rPr>
        <w:noProof/>
      </w:rPr>
      <w:br/>
    </w:r>
    <w:r w:rsidR="00093AFB">
      <w:rPr>
        <w:lang w:val="ru-RU"/>
      </w:rPr>
      <w:t>Циркуляр 13</w:t>
    </w:r>
    <w:r w:rsidR="0050468F">
      <w:rPr>
        <w:lang w:val="ru-RU"/>
      </w:rPr>
      <w:t>6</w:t>
    </w:r>
    <w:r w:rsidR="00093AFB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C49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9E3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2E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82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12B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655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528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94A2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4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62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4E905F5"/>
    <w:multiLevelType w:val="hybridMultilevel"/>
    <w:tmpl w:val="814EF5BE"/>
    <w:lvl w:ilvl="0" w:tplc="64FCA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B4A95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A61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42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0C2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E7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67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2CF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9C3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3AFB"/>
    <w:rsid w:val="00095EA0"/>
    <w:rsid w:val="000A2811"/>
    <w:rsid w:val="000A50F9"/>
    <w:rsid w:val="000B150D"/>
    <w:rsid w:val="000B5653"/>
    <w:rsid w:val="000C2147"/>
    <w:rsid w:val="000C7D98"/>
    <w:rsid w:val="001023EB"/>
    <w:rsid w:val="00103310"/>
    <w:rsid w:val="00104D82"/>
    <w:rsid w:val="00112CD6"/>
    <w:rsid w:val="00115B49"/>
    <w:rsid w:val="00121F08"/>
    <w:rsid w:val="001417C7"/>
    <w:rsid w:val="00156342"/>
    <w:rsid w:val="001629DC"/>
    <w:rsid w:val="0018395F"/>
    <w:rsid w:val="00184B88"/>
    <w:rsid w:val="001B4A74"/>
    <w:rsid w:val="001D261C"/>
    <w:rsid w:val="001F0AC9"/>
    <w:rsid w:val="00205108"/>
    <w:rsid w:val="00207341"/>
    <w:rsid w:val="002104FA"/>
    <w:rsid w:val="00251D41"/>
    <w:rsid w:val="0025701E"/>
    <w:rsid w:val="0026232A"/>
    <w:rsid w:val="002736E9"/>
    <w:rsid w:val="002773B1"/>
    <w:rsid w:val="0029166F"/>
    <w:rsid w:val="00297434"/>
    <w:rsid w:val="002A076B"/>
    <w:rsid w:val="002A5E04"/>
    <w:rsid w:val="002A76A6"/>
    <w:rsid w:val="002B37F9"/>
    <w:rsid w:val="002C552E"/>
    <w:rsid w:val="002D06B7"/>
    <w:rsid w:val="002D26FD"/>
    <w:rsid w:val="002E4C41"/>
    <w:rsid w:val="00314B2D"/>
    <w:rsid w:val="00323296"/>
    <w:rsid w:val="00327E80"/>
    <w:rsid w:val="0033434F"/>
    <w:rsid w:val="00337770"/>
    <w:rsid w:val="00337F1C"/>
    <w:rsid w:val="00340304"/>
    <w:rsid w:val="00344CAD"/>
    <w:rsid w:val="00360D8C"/>
    <w:rsid w:val="00362BB5"/>
    <w:rsid w:val="00372A8C"/>
    <w:rsid w:val="003759D0"/>
    <w:rsid w:val="003906BF"/>
    <w:rsid w:val="003920CA"/>
    <w:rsid w:val="003D4E44"/>
    <w:rsid w:val="003F38FC"/>
    <w:rsid w:val="003F5B77"/>
    <w:rsid w:val="00400CEF"/>
    <w:rsid w:val="004025D3"/>
    <w:rsid w:val="00403C87"/>
    <w:rsid w:val="004167E6"/>
    <w:rsid w:val="0041688E"/>
    <w:rsid w:val="004346C4"/>
    <w:rsid w:val="00444B73"/>
    <w:rsid w:val="004513E1"/>
    <w:rsid w:val="00455EFA"/>
    <w:rsid w:val="00461969"/>
    <w:rsid w:val="004650C7"/>
    <w:rsid w:val="00475A27"/>
    <w:rsid w:val="00495F13"/>
    <w:rsid w:val="004A01E1"/>
    <w:rsid w:val="004A0D07"/>
    <w:rsid w:val="004B38EF"/>
    <w:rsid w:val="004B708F"/>
    <w:rsid w:val="004C5268"/>
    <w:rsid w:val="004E01AE"/>
    <w:rsid w:val="004F48F0"/>
    <w:rsid w:val="0050468C"/>
    <w:rsid w:val="0050468F"/>
    <w:rsid w:val="00514426"/>
    <w:rsid w:val="005472DE"/>
    <w:rsid w:val="00547C89"/>
    <w:rsid w:val="00574318"/>
    <w:rsid w:val="00592607"/>
    <w:rsid w:val="005928AA"/>
    <w:rsid w:val="005A3201"/>
    <w:rsid w:val="005A3615"/>
    <w:rsid w:val="005A375D"/>
    <w:rsid w:val="005D044D"/>
    <w:rsid w:val="005D277B"/>
    <w:rsid w:val="005E0844"/>
    <w:rsid w:val="005E1798"/>
    <w:rsid w:val="005E616E"/>
    <w:rsid w:val="005F2867"/>
    <w:rsid w:val="005F761F"/>
    <w:rsid w:val="006139B2"/>
    <w:rsid w:val="00622C86"/>
    <w:rsid w:val="00624739"/>
    <w:rsid w:val="00625BAF"/>
    <w:rsid w:val="00636D90"/>
    <w:rsid w:val="00667EF9"/>
    <w:rsid w:val="006777D5"/>
    <w:rsid w:val="006845B0"/>
    <w:rsid w:val="0068591E"/>
    <w:rsid w:val="00690DB4"/>
    <w:rsid w:val="006A14BB"/>
    <w:rsid w:val="006B0FB6"/>
    <w:rsid w:val="006B1E6B"/>
    <w:rsid w:val="006C444C"/>
    <w:rsid w:val="006D70E4"/>
    <w:rsid w:val="006E5ADF"/>
    <w:rsid w:val="006E7DC9"/>
    <w:rsid w:val="006F1984"/>
    <w:rsid w:val="006F34A1"/>
    <w:rsid w:val="00701561"/>
    <w:rsid w:val="0071361F"/>
    <w:rsid w:val="00717255"/>
    <w:rsid w:val="0072564E"/>
    <w:rsid w:val="00726FFA"/>
    <w:rsid w:val="0073537C"/>
    <w:rsid w:val="00741C5B"/>
    <w:rsid w:val="0074299E"/>
    <w:rsid w:val="00744B3C"/>
    <w:rsid w:val="0074689D"/>
    <w:rsid w:val="00751BDC"/>
    <w:rsid w:val="0075362E"/>
    <w:rsid w:val="00753F18"/>
    <w:rsid w:val="00763FF3"/>
    <w:rsid w:val="007749F3"/>
    <w:rsid w:val="007752C4"/>
    <w:rsid w:val="0079397B"/>
    <w:rsid w:val="00795C6F"/>
    <w:rsid w:val="007B5C1B"/>
    <w:rsid w:val="007D0BFA"/>
    <w:rsid w:val="007D4432"/>
    <w:rsid w:val="007D4F1A"/>
    <w:rsid w:val="007F38C5"/>
    <w:rsid w:val="00801DB1"/>
    <w:rsid w:val="00803BC4"/>
    <w:rsid w:val="008058FB"/>
    <w:rsid w:val="00826CB4"/>
    <w:rsid w:val="00831FDC"/>
    <w:rsid w:val="00832A5A"/>
    <w:rsid w:val="008465CA"/>
    <w:rsid w:val="00852337"/>
    <w:rsid w:val="00867192"/>
    <w:rsid w:val="00871131"/>
    <w:rsid w:val="00871859"/>
    <w:rsid w:val="0087674B"/>
    <w:rsid w:val="00894719"/>
    <w:rsid w:val="008B0BD9"/>
    <w:rsid w:val="008C5C0E"/>
    <w:rsid w:val="008C630B"/>
    <w:rsid w:val="008C7044"/>
    <w:rsid w:val="008E0925"/>
    <w:rsid w:val="008F5FAF"/>
    <w:rsid w:val="00912870"/>
    <w:rsid w:val="009166E1"/>
    <w:rsid w:val="009344BF"/>
    <w:rsid w:val="009469D2"/>
    <w:rsid w:val="00954B9E"/>
    <w:rsid w:val="009908A0"/>
    <w:rsid w:val="00997837"/>
    <w:rsid w:val="009979B5"/>
    <w:rsid w:val="009A0990"/>
    <w:rsid w:val="009A2C9B"/>
    <w:rsid w:val="009A4485"/>
    <w:rsid w:val="009A5F1D"/>
    <w:rsid w:val="009B6144"/>
    <w:rsid w:val="009C10A0"/>
    <w:rsid w:val="009C136F"/>
    <w:rsid w:val="009D3F0C"/>
    <w:rsid w:val="009D793D"/>
    <w:rsid w:val="009E02C0"/>
    <w:rsid w:val="009E5FBF"/>
    <w:rsid w:val="00A05824"/>
    <w:rsid w:val="00A16F08"/>
    <w:rsid w:val="00A21DD2"/>
    <w:rsid w:val="00A32FD5"/>
    <w:rsid w:val="00A532FC"/>
    <w:rsid w:val="00A563C7"/>
    <w:rsid w:val="00A57977"/>
    <w:rsid w:val="00A654CA"/>
    <w:rsid w:val="00A66C90"/>
    <w:rsid w:val="00A8170F"/>
    <w:rsid w:val="00A87822"/>
    <w:rsid w:val="00A90F05"/>
    <w:rsid w:val="00A91EB5"/>
    <w:rsid w:val="00AB2C2D"/>
    <w:rsid w:val="00AD3D11"/>
    <w:rsid w:val="00AD62EA"/>
    <w:rsid w:val="00AF2B53"/>
    <w:rsid w:val="00AF4E59"/>
    <w:rsid w:val="00B14192"/>
    <w:rsid w:val="00B22A4A"/>
    <w:rsid w:val="00B34735"/>
    <w:rsid w:val="00B34D84"/>
    <w:rsid w:val="00B467F0"/>
    <w:rsid w:val="00B4783D"/>
    <w:rsid w:val="00B54B88"/>
    <w:rsid w:val="00B634F2"/>
    <w:rsid w:val="00BA185E"/>
    <w:rsid w:val="00BC2196"/>
    <w:rsid w:val="00BC31CD"/>
    <w:rsid w:val="00BC33B4"/>
    <w:rsid w:val="00BC46A0"/>
    <w:rsid w:val="00BF68F5"/>
    <w:rsid w:val="00C13A79"/>
    <w:rsid w:val="00C20FE5"/>
    <w:rsid w:val="00C221D1"/>
    <w:rsid w:val="00C22D6C"/>
    <w:rsid w:val="00C5792C"/>
    <w:rsid w:val="00C60E38"/>
    <w:rsid w:val="00C623F1"/>
    <w:rsid w:val="00C73DFC"/>
    <w:rsid w:val="00C744BE"/>
    <w:rsid w:val="00CA577D"/>
    <w:rsid w:val="00CE0A47"/>
    <w:rsid w:val="00CE0AD3"/>
    <w:rsid w:val="00CE6BD1"/>
    <w:rsid w:val="00CF6D76"/>
    <w:rsid w:val="00D05D96"/>
    <w:rsid w:val="00D16B3A"/>
    <w:rsid w:val="00D172EB"/>
    <w:rsid w:val="00D209A2"/>
    <w:rsid w:val="00D22C75"/>
    <w:rsid w:val="00D25DC4"/>
    <w:rsid w:val="00D34EC9"/>
    <w:rsid w:val="00D407BA"/>
    <w:rsid w:val="00D47122"/>
    <w:rsid w:val="00D57558"/>
    <w:rsid w:val="00D577B0"/>
    <w:rsid w:val="00D64809"/>
    <w:rsid w:val="00D83022"/>
    <w:rsid w:val="00D87F80"/>
    <w:rsid w:val="00D91072"/>
    <w:rsid w:val="00D911F5"/>
    <w:rsid w:val="00DA1127"/>
    <w:rsid w:val="00DA43B7"/>
    <w:rsid w:val="00DA4DE3"/>
    <w:rsid w:val="00DB1511"/>
    <w:rsid w:val="00DB29E9"/>
    <w:rsid w:val="00DC6716"/>
    <w:rsid w:val="00DC7FE2"/>
    <w:rsid w:val="00DD2CE8"/>
    <w:rsid w:val="00DE0985"/>
    <w:rsid w:val="00DE5455"/>
    <w:rsid w:val="00DF012B"/>
    <w:rsid w:val="00DF109B"/>
    <w:rsid w:val="00DF40D8"/>
    <w:rsid w:val="00E07386"/>
    <w:rsid w:val="00E14A1A"/>
    <w:rsid w:val="00E17F1A"/>
    <w:rsid w:val="00E2038D"/>
    <w:rsid w:val="00E45C46"/>
    <w:rsid w:val="00E473CE"/>
    <w:rsid w:val="00E645B4"/>
    <w:rsid w:val="00E67318"/>
    <w:rsid w:val="00E702ED"/>
    <w:rsid w:val="00E97216"/>
    <w:rsid w:val="00EB24FD"/>
    <w:rsid w:val="00EB5EA1"/>
    <w:rsid w:val="00EC5E44"/>
    <w:rsid w:val="00ED17F7"/>
    <w:rsid w:val="00EE4334"/>
    <w:rsid w:val="00EF273F"/>
    <w:rsid w:val="00F15118"/>
    <w:rsid w:val="00F205F5"/>
    <w:rsid w:val="00F21F19"/>
    <w:rsid w:val="00F27D21"/>
    <w:rsid w:val="00F461C4"/>
    <w:rsid w:val="00F46B3F"/>
    <w:rsid w:val="00F62566"/>
    <w:rsid w:val="00F830DA"/>
    <w:rsid w:val="00F83892"/>
    <w:rsid w:val="00F8473D"/>
    <w:rsid w:val="00F8789D"/>
    <w:rsid w:val="00F93AEE"/>
    <w:rsid w:val="00FA2DA7"/>
    <w:rsid w:val="00FB2F98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1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7B5C1B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667EF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7E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trave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903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5578" TargetMode="External"/><Relationship Id="rId10" Type="http://schemas.openxmlformats.org/officeDocument/2006/relationships/hyperlink" Target="https://www.itu.int/md/T17-SG11-COL-0006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net4/CRM/xreg/web/registration.aspx?Event=C-0000557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560A-0C1A-4E52-BA3C-105B04E0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11</TotalTime>
  <Pages>2</Pages>
  <Words>651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5807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6</cp:revision>
  <cp:lastPrinted>2019-01-17T12:48:00Z</cp:lastPrinted>
  <dcterms:created xsi:type="dcterms:W3CDTF">2019-01-15T16:55:00Z</dcterms:created>
  <dcterms:modified xsi:type="dcterms:W3CDTF">2019-01-17T12:49:00Z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