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CB634F">
        <w:trPr>
          <w:cantSplit/>
        </w:trPr>
        <w:tc>
          <w:tcPr>
            <w:tcW w:w="1418" w:type="dxa"/>
            <w:vAlign w:val="center"/>
          </w:tcPr>
          <w:p w:rsidR="00884D12" w:rsidRPr="00697BC1" w:rsidRDefault="0055719E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6254E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</w:r>
      <w:r w:rsidR="006254E1" w:rsidRPr="006254E1">
        <w:t>Ginebra, 25 de enero de 2019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235EA3" w:rsidTr="00235EA3">
        <w:trPr>
          <w:cantSplit/>
          <w:trHeight w:val="614"/>
        </w:trPr>
        <w:tc>
          <w:tcPr>
            <w:tcW w:w="1126" w:type="dxa"/>
          </w:tcPr>
          <w:p w:rsidR="00235EA3" w:rsidRDefault="00235EA3" w:rsidP="00235EA3">
            <w:pPr>
              <w:spacing w:before="40"/>
              <w:ind w:left="57"/>
            </w:pPr>
            <w:r>
              <w:t>Ref.:</w:t>
            </w:r>
          </w:p>
        </w:tc>
        <w:tc>
          <w:tcPr>
            <w:tcW w:w="3751" w:type="dxa"/>
          </w:tcPr>
          <w:p w:rsidR="00235EA3" w:rsidRPr="00235EA3" w:rsidRDefault="00235EA3" w:rsidP="00235EA3">
            <w:pPr>
              <w:spacing w:before="40"/>
              <w:ind w:left="57"/>
              <w:rPr>
                <w:b/>
                <w:bCs/>
                <w:lang w:val="en-US"/>
              </w:rPr>
            </w:pPr>
            <w:r w:rsidRPr="00235EA3">
              <w:rPr>
                <w:b/>
                <w:bCs/>
                <w:lang w:val="en-US"/>
              </w:rPr>
              <w:t>Circular TSB 144</w:t>
            </w:r>
          </w:p>
          <w:p w:rsidR="00235EA3" w:rsidRPr="00235EA3" w:rsidRDefault="00235EA3" w:rsidP="00D51107">
            <w:pPr>
              <w:spacing w:before="0" w:after="40"/>
              <w:ind w:left="57"/>
              <w:rPr>
                <w:b/>
                <w:lang w:val="en-US"/>
              </w:rPr>
            </w:pPr>
            <w:r w:rsidRPr="006254E1">
              <w:rPr>
                <w:lang w:val="en-US"/>
              </w:rPr>
              <w:t>TSB Events/CB</w:t>
            </w:r>
          </w:p>
        </w:tc>
        <w:tc>
          <w:tcPr>
            <w:tcW w:w="5329" w:type="dxa"/>
            <w:vMerge w:val="restart"/>
          </w:tcPr>
          <w:p w:rsidR="00235EA3" w:rsidRPr="00235EA3" w:rsidRDefault="00235EA3" w:rsidP="00235E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  <w:rPr>
                <w:b/>
                <w:bCs/>
              </w:rPr>
            </w:pPr>
            <w:bookmarkStart w:id="0" w:name="Addressee_S"/>
            <w:bookmarkEnd w:id="0"/>
            <w:r w:rsidRPr="00235EA3">
              <w:rPr>
                <w:b/>
                <w:bCs/>
              </w:rPr>
              <w:t>A:</w:t>
            </w:r>
          </w:p>
          <w:p w:rsidR="00235EA3" w:rsidRDefault="00235EA3" w:rsidP="005A7E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las Administraciones de los Estados Miembros de la</w:t>
            </w:r>
            <w:r w:rsidR="005A7E77">
              <w:t> </w:t>
            </w:r>
            <w:r>
              <w:t>Unión;</w:t>
            </w:r>
          </w:p>
          <w:p w:rsidR="00235EA3" w:rsidRDefault="00235EA3" w:rsidP="005A7E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 xml:space="preserve">los Miembros </w:t>
            </w:r>
            <w:r w:rsidR="005A7E77">
              <w:t xml:space="preserve">de </w:t>
            </w:r>
            <w:r>
              <w:t xml:space="preserve">Sector </w:t>
            </w:r>
            <w:r w:rsidR="005A7E77">
              <w:t xml:space="preserve">del </w:t>
            </w:r>
            <w:r>
              <w:t>UIT-T;</w:t>
            </w:r>
          </w:p>
          <w:p w:rsidR="00235EA3" w:rsidRDefault="00235EA3" w:rsidP="005A7E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los Asociados del UIT-T;</w:t>
            </w:r>
          </w:p>
          <w:p w:rsidR="00235EA3" w:rsidRDefault="00235EA3" w:rsidP="005A7E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la Academia de la UIT</w:t>
            </w:r>
          </w:p>
        </w:tc>
      </w:tr>
      <w:tr w:rsidR="00235EA3" w:rsidTr="00235EA3">
        <w:trPr>
          <w:cantSplit/>
          <w:trHeight w:val="613"/>
        </w:trPr>
        <w:tc>
          <w:tcPr>
            <w:tcW w:w="1126" w:type="dxa"/>
          </w:tcPr>
          <w:p w:rsidR="00235EA3" w:rsidRPr="00235EA3" w:rsidRDefault="00235EA3" w:rsidP="00D51107">
            <w:pPr>
              <w:spacing w:before="40" w:after="40"/>
              <w:ind w:left="57"/>
            </w:pPr>
            <w:r w:rsidRPr="00235EA3">
              <w:t>Contacto:</w:t>
            </w:r>
          </w:p>
        </w:tc>
        <w:tc>
          <w:tcPr>
            <w:tcW w:w="3751" w:type="dxa"/>
          </w:tcPr>
          <w:p w:rsidR="00235EA3" w:rsidRPr="00DC176C" w:rsidRDefault="00235EA3" w:rsidP="00D51107">
            <w:pPr>
              <w:spacing w:before="40" w:after="40"/>
              <w:ind w:left="57"/>
              <w:rPr>
                <w:b/>
                <w:bCs/>
                <w:lang w:val="en-US"/>
              </w:rPr>
            </w:pPr>
            <w:r w:rsidRPr="00DC176C">
              <w:rPr>
                <w:b/>
                <w:bCs/>
                <w:lang w:val="en-US"/>
              </w:rPr>
              <w:t>Cristina Bueti</w:t>
            </w:r>
          </w:p>
        </w:tc>
        <w:tc>
          <w:tcPr>
            <w:tcW w:w="5329" w:type="dxa"/>
            <w:vMerge/>
          </w:tcPr>
          <w:p w:rsidR="00235EA3" w:rsidRDefault="00235EA3" w:rsidP="00235E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235EA3" w:rsidTr="00235EA3">
        <w:trPr>
          <w:cantSplit/>
          <w:trHeight w:val="488"/>
        </w:trPr>
        <w:tc>
          <w:tcPr>
            <w:tcW w:w="1126" w:type="dxa"/>
          </w:tcPr>
          <w:p w:rsidR="00235EA3" w:rsidRPr="00235EA3" w:rsidRDefault="00235EA3" w:rsidP="00D51107">
            <w:pPr>
              <w:spacing w:before="40" w:after="40"/>
              <w:ind w:left="57"/>
            </w:pPr>
            <w:r w:rsidRPr="00235EA3">
              <w:t>Tel.:</w:t>
            </w:r>
          </w:p>
        </w:tc>
        <w:tc>
          <w:tcPr>
            <w:tcW w:w="3751" w:type="dxa"/>
          </w:tcPr>
          <w:p w:rsidR="00235EA3" w:rsidRPr="00235EA3" w:rsidRDefault="00235EA3" w:rsidP="00D51107">
            <w:pPr>
              <w:spacing w:before="40" w:after="40"/>
              <w:ind w:left="57"/>
              <w:rPr>
                <w:lang w:val="en-US"/>
              </w:rPr>
            </w:pPr>
            <w:r w:rsidRPr="00235EA3">
              <w:rPr>
                <w:lang w:val="en-US"/>
              </w:rPr>
              <w:t>+41 22 730 6301</w:t>
            </w:r>
          </w:p>
        </w:tc>
        <w:tc>
          <w:tcPr>
            <w:tcW w:w="5329" w:type="dxa"/>
            <w:vMerge/>
          </w:tcPr>
          <w:p w:rsidR="00235EA3" w:rsidRDefault="00235EA3" w:rsidP="00235E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235EA3" w:rsidTr="00235EA3">
        <w:trPr>
          <w:cantSplit/>
          <w:trHeight w:val="488"/>
        </w:trPr>
        <w:tc>
          <w:tcPr>
            <w:tcW w:w="1126" w:type="dxa"/>
          </w:tcPr>
          <w:p w:rsidR="00235EA3" w:rsidRPr="00235EA3" w:rsidRDefault="00235EA3" w:rsidP="00D51107">
            <w:pPr>
              <w:spacing w:before="40" w:after="40"/>
              <w:ind w:left="57"/>
            </w:pPr>
            <w:r w:rsidRPr="00235EA3">
              <w:t>Fax:</w:t>
            </w:r>
          </w:p>
        </w:tc>
        <w:tc>
          <w:tcPr>
            <w:tcW w:w="3751" w:type="dxa"/>
          </w:tcPr>
          <w:p w:rsidR="00235EA3" w:rsidRPr="00235EA3" w:rsidRDefault="00235EA3" w:rsidP="00D51107">
            <w:pPr>
              <w:spacing w:before="40" w:after="40"/>
              <w:ind w:left="57"/>
              <w:rPr>
                <w:lang w:val="en-US"/>
              </w:rPr>
            </w:pPr>
            <w:r w:rsidRPr="00235EA3">
              <w:rPr>
                <w:lang w:val="en-US"/>
              </w:rPr>
              <w:t>+41 22 730 5853</w:t>
            </w:r>
          </w:p>
        </w:tc>
        <w:tc>
          <w:tcPr>
            <w:tcW w:w="5329" w:type="dxa"/>
            <w:vMerge/>
          </w:tcPr>
          <w:p w:rsidR="00235EA3" w:rsidRDefault="00235EA3" w:rsidP="00235E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Tr="00235EA3">
        <w:trPr>
          <w:cantSplit/>
        </w:trPr>
        <w:tc>
          <w:tcPr>
            <w:tcW w:w="1126" w:type="dxa"/>
          </w:tcPr>
          <w:p w:rsidR="00C34772" w:rsidRPr="00235EA3" w:rsidRDefault="00C34772" w:rsidP="00D51107">
            <w:pPr>
              <w:spacing w:before="40" w:after="40"/>
              <w:ind w:left="57"/>
            </w:pPr>
            <w:r w:rsidRPr="00235EA3">
              <w:t>Correo-e:</w:t>
            </w:r>
          </w:p>
        </w:tc>
        <w:tc>
          <w:tcPr>
            <w:tcW w:w="3751" w:type="dxa"/>
          </w:tcPr>
          <w:p w:rsidR="00C34772" w:rsidRDefault="00C53F2D" w:rsidP="00D51107">
            <w:pPr>
              <w:spacing w:before="40" w:after="40"/>
              <w:ind w:left="57"/>
            </w:pPr>
            <w:hyperlink r:id="rId9" w:history="1">
              <w:r w:rsidR="006254E1" w:rsidRPr="003C7457">
                <w:rPr>
                  <w:rStyle w:val="Hyperlink"/>
                </w:rPr>
                <w:t>tsbsg5@itu.int</w:t>
              </w:r>
            </w:hyperlink>
            <w:r w:rsidR="006254E1" w:rsidRPr="006254E1">
              <w:t xml:space="preserve">; </w:t>
            </w:r>
            <w:hyperlink r:id="rId10" w:history="1">
              <w:r w:rsidR="006254E1" w:rsidRPr="003C7457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5329" w:type="dxa"/>
          </w:tcPr>
          <w:p w:rsidR="00C34772" w:rsidRPr="00235EA3" w:rsidRDefault="00C34772" w:rsidP="00235E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  <w:rPr>
                <w:b/>
                <w:bCs/>
              </w:rPr>
            </w:pPr>
            <w:r w:rsidRPr="00235EA3">
              <w:rPr>
                <w:b/>
                <w:bCs/>
              </w:rPr>
              <w:t>Copia:</w:t>
            </w:r>
          </w:p>
          <w:p w:rsidR="00235EA3" w:rsidRDefault="00235EA3" w:rsidP="005A7E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="005A7E77">
              <w:t>a</w:t>
            </w:r>
            <w:r>
              <w:t xml:space="preserve"> los Presidentes y Vicepresidentes de las Comisiones de Estudio;</w:t>
            </w:r>
          </w:p>
          <w:p w:rsidR="00235EA3" w:rsidRDefault="00235EA3" w:rsidP="005A7E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="005A7E77">
              <w:t>a</w:t>
            </w:r>
            <w:r w:rsidR="00E626C7">
              <w:t xml:space="preserve"> </w:t>
            </w:r>
            <w:r>
              <w:t>l</w:t>
            </w:r>
            <w:r w:rsidR="00E626C7">
              <w:t>a</w:t>
            </w:r>
            <w:r>
              <w:t xml:space="preserve"> Director</w:t>
            </w:r>
            <w:r w:rsidR="00E626C7">
              <w:t>a</w:t>
            </w:r>
            <w:r>
              <w:t xml:space="preserve"> de la Oficina de Desarrollo de las Telecomunicaciones;</w:t>
            </w:r>
          </w:p>
          <w:p w:rsidR="00C34772" w:rsidRDefault="00235EA3" w:rsidP="005A7E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="005A7E77">
              <w:t>a</w:t>
            </w:r>
            <w:r>
              <w:t>l Director de la Oficina de Radiocomunicaciones</w:t>
            </w:r>
          </w:p>
        </w:tc>
      </w:tr>
      <w:tr w:rsidR="00235EA3" w:rsidTr="00235EA3">
        <w:trPr>
          <w:cantSplit/>
        </w:trPr>
        <w:tc>
          <w:tcPr>
            <w:tcW w:w="1126" w:type="dxa"/>
          </w:tcPr>
          <w:p w:rsidR="00235EA3" w:rsidRPr="00235EA3" w:rsidRDefault="00235EA3" w:rsidP="00D51107">
            <w:pPr>
              <w:spacing w:after="120"/>
              <w:ind w:left="57"/>
            </w:pPr>
            <w:r w:rsidRPr="00235EA3">
              <w:t>Asunto:</w:t>
            </w:r>
          </w:p>
        </w:tc>
        <w:tc>
          <w:tcPr>
            <w:tcW w:w="9080" w:type="dxa"/>
            <w:gridSpan w:val="2"/>
          </w:tcPr>
          <w:p w:rsidR="00235EA3" w:rsidRPr="00235EA3" w:rsidRDefault="00235EA3" w:rsidP="00D51107">
            <w:pPr>
              <w:spacing w:after="120"/>
              <w:ind w:left="57"/>
              <w:rPr>
                <w:b/>
                <w:bCs/>
              </w:rPr>
            </w:pPr>
            <w:r w:rsidRPr="00235EA3">
              <w:rPr>
                <w:b/>
                <w:bCs/>
                <w:lang w:val="es-ES"/>
              </w:rPr>
              <w:t xml:space="preserve">Foros de la UIT sobre el uso de las nuevas tecnologías de vanguardia para que las ciudades sean más inteligentes y sostenibles ("Using new Frontier Technologies to make cities smarter and more sustainable") y sobre 5G, EMF y salud, y para la formación sobre las Recomendaciones UIT-T relativas a </w:t>
            </w:r>
            <w:r w:rsidR="003150B4">
              <w:rPr>
                <w:b/>
                <w:bCs/>
                <w:lang w:val="es-ES"/>
              </w:rPr>
              <w:t>CEM</w:t>
            </w:r>
            <w:r w:rsidRPr="00235EA3">
              <w:rPr>
                <w:b/>
                <w:bCs/>
                <w:lang w:val="es-ES"/>
              </w:rPr>
              <w:t xml:space="preserve"> ("5G, EMF and Health and Training on ITU-T Recommendations on E</w:t>
            </w:r>
            <w:r w:rsidR="00D51107">
              <w:rPr>
                <w:b/>
                <w:bCs/>
                <w:lang w:val="es-ES"/>
              </w:rPr>
              <w:t>MF") que se celebrarán en Abuja</w:t>
            </w:r>
            <w:r w:rsidRPr="00235EA3">
              <w:rPr>
                <w:b/>
                <w:bCs/>
                <w:lang w:val="es-ES"/>
              </w:rPr>
              <w:t xml:space="preserve"> </w:t>
            </w:r>
            <w:r w:rsidR="00D51107">
              <w:rPr>
                <w:b/>
                <w:bCs/>
                <w:lang w:val="es-ES"/>
              </w:rPr>
              <w:t>(</w:t>
            </w:r>
            <w:r w:rsidRPr="00235EA3">
              <w:rPr>
                <w:b/>
                <w:bCs/>
                <w:lang w:val="es-ES"/>
              </w:rPr>
              <w:t>Nigeria</w:t>
            </w:r>
            <w:r w:rsidR="00D51107">
              <w:rPr>
                <w:b/>
                <w:bCs/>
                <w:lang w:val="es-ES"/>
              </w:rPr>
              <w:t>)</w:t>
            </w:r>
            <w:r w:rsidRPr="00235EA3">
              <w:rPr>
                <w:b/>
                <w:bCs/>
                <w:lang w:val="es-ES"/>
              </w:rPr>
              <w:t>, del 26 al 28 de marzo de 2019</w:t>
            </w:r>
          </w:p>
        </w:tc>
      </w:tr>
    </w:tbl>
    <w:p w:rsidR="00C34772" w:rsidRDefault="00C34772" w:rsidP="00235EA3">
      <w:pPr>
        <w:pStyle w:val="Normalaftertitle0"/>
      </w:pPr>
      <w:r>
        <w:t>Muy Señora mía/Muy Señor mío:</w:t>
      </w:r>
    </w:p>
    <w:p w:rsidR="00235EA3" w:rsidRPr="00235EA3" w:rsidRDefault="00235EA3" w:rsidP="00235EA3">
      <w:pPr>
        <w:rPr>
          <w:lang w:val="es-ES"/>
        </w:rPr>
      </w:pPr>
      <w:r w:rsidRPr="00235EA3">
        <w:rPr>
          <w:lang w:val="es-ES"/>
        </w:rPr>
        <w:t>1</w:t>
      </w:r>
      <w:r w:rsidRPr="00235EA3">
        <w:rPr>
          <w:lang w:val="es-ES"/>
        </w:rPr>
        <w:tab/>
        <w:t xml:space="preserve">Me complace informarle que la Unión Internacional de Telecomunicaciones, por amable invitación del Federal Ministry of Communications de Nigeria y la Nigerian Communications Commission, organiza los </w:t>
      </w:r>
      <w:r w:rsidRPr="00235EA3">
        <w:rPr>
          <w:b/>
          <w:bCs/>
          <w:lang w:val="es-ES"/>
        </w:rPr>
        <w:t>Foros "Using new Frontier Technologies to make cities smarter and more sustainable"</w:t>
      </w:r>
      <w:r w:rsidRPr="00D51107">
        <w:rPr>
          <w:lang w:val="es-ES"/>
        </w:rPr>
        <w:t xml:space="preserve"> y </w:t>
      </w:r>
      <w:r w:rsidRPr="00235EA3">
        <w:rPr>
          <w:b/>
          <w:bCs/>
          <w:lang w:val="es-ES"/>
        </w:rPr>
        <w:t>"5G, EMF and Health and Training on ITU-T Recommendations on EMF"</w:t>
      </w:r>
      <w:r w:rsidRPr="00D51107">
        <w:rPr>
          <w:lang w:val="es-ES"/>
        </w:rPr>
        <w:t>,</w:t>
      </w:r>
      <w:r w:rsidRPr="00235EA3">
        <w:rPr>
          <w:lang w:val="es-ES"/>
        </w:rPr>
        <w:t xml:space="preserve"> que tendrán lugar en el H</w:t>
      </w:r>
      <w:r w:rsidR="00D51107">
        <w:rPr>
          <w:lang w:val="es-ES"/>
        </w:rPr>
        <w:t>otel Transcorp Hilton, en Abuja</w:t>
      </w:r>
      <w:r w:rsidRPr="00235EA3">
        <w:rPr>
          <w:lang w:val="es-ES"/>
        </w:rPr>
        <w:t xml:space="preserve"> </w:t>
      </w:r>
      <w:r w:rsidR="00D51107">
        <w:rPr>
          <w:lang w:val="es-ES"/>
        </w:rPr>
        <w:t>(</w:t>
      </w:r>
      <w:r w:rsidRPr="00235EA3">
        <w:rPr>
          <w:lang w:val="es-ES"/>
        </w:rPr>
        <w:t>Nigeria</w:t>
      </w:r>
      <w:r w:rsidR="00D51107">
        <w:rPr>
          <w:lang w:val="es-ES"/>
        </w:rPr>
        <w:t>)</w:t>
      </w:r>
      <w:r w:rsidRPr="00235EA3">
        <w:rPr>
          <w:lang w:val="es-ES"/>
        </w:rPr>
        <w:t>.</w:t>
      </w:r>
    </w:p>
    <w:p w:rsidR="00235EA3" w:rsidRPr="00235EA3" w:rsidRDefault="00235EA3" w:rsidP="00235EA3">
      <w:pPr>
        <w:rPr>
          <w:lang w:val="es-ES"/>
        </w:rPr>
      </w:pPr>
      <w:r w:rsidRPr="00235EA3">
        <w:rPr>
          <w:lang w:val="es-ES"/>
        </w:rPr>
        <w:t>2</w:t>
      </w:r>
      <w:r w:rsidRPr="00235EA3">
        <w:rPr>
          <w:lang w:val="es-ES"/>
        </w:rPr>
        <w:tab/>
        <w:t xml:space="preserve">El </w:t>
      </w:r>
      <w:r w:rsidRPr="00235EA3">
        <w:rPr>
          <w:b/>
          <w:bCs/>
          <w:lang w:val="es-ES"/>
        </w:rPr>
        <w:t>Foro "Using new Frontier Technologies to make cities smarter and more sustainable"</w:t>
      </w:r>
      <w:r w:rsidRPr="00235EA3">
        <w:rPr>
          <w:lang w:val="es-ES"/>
        </w:rPr>
        <w:t xml:space="preserve"> tendrá lugar el 26 de marzo de 2019 por la tarde y el 27 de marzo de 2019 por la mañana.</w:t>
      </w:r>
    </w:p>
    <w:p w:rsidR="00235EA3" w:rsidRPr="00235EA3" w:rsidRDefault="00235EA3" w:rsidP="00235EA3">
      <w:pPr>
        <w:rPr>
          <w:lang w:val="es-ES"/>
        </w:rPr>
      </w:pPr>
      <w:r w:rsidRPr="00235EA3">
        <w:rPr>
          <w:lang w:val="es-ES"/>
        </w:rPr>
        <w:t>3</w:t>
      </w:r>
      <w:r w:rsidRPr="00235EA3">
        <w:rPr>
          <w:lang w:val="es-ES"/>
        </w:rPr>
        <w:tab/>
        <w:t xml:space="preserve">El </w:t>
      </w:r>
      <w:r w:rsidRPr="00235EA3">
        <w:rPr>
          <w:b/>
          <w:bCs/>
          <w:lang w:val="es-ES"/>
        </w:rPr>
        <w:t>Foro "5G, EMF and Health and Training on ITU-T Recommendations on EMF"</w:t>
      </w:r>
      <w:r w:rsidRPr="00235EA3">
        <w:rPr>
          <w:lang w:val="es-ES"/>
        </w:rPr>
        <w:t xml:space="preserve"> tendrá lugar el 28 de marzo de 2019 por la tarde.</w:t>
      </w:r>
    </w:p>
    <w:p w:rsidR="00235EA3" w:rsidRPr="00235EA3" w:rsidRDefault="00235EA3" w:rsidP="00235EA3">
      <w:pPr>
        <w:rPr>
          <w:lang w:val="es-ES"/>
        </w:rPr>
      </w:pPr>
      <w:r w:rsidRPr="00235EA3">
        <w:rPr>
          <w:lang w:val="es-ES"/>
        </w:rPr>
        <w:t>4</w:t>
      </w:r>
      <w:r w:rsidRPr="00235EA3">
        <w:rPr>
          <w:lang w:val="es-ES"/>
        </w:rPr>
        <w:tab/>
        <w:t xml:space="preserve">Ambos Foros se celebrarán en paralelo a la reunión del </w:t>
      </w:r>
      <w:hyperlink r:id="rId11" w:history="1">
        <w:r w:rsidRPr="00235EA3">
          <w:rPr>
            <w:rStyle w:val="Hyperlink"/>
            <w:lang w:val="es-ES"/>
          </w:rPr>
          <w:t>Grupo Regional de la Comisión de Estudio 20 del UIT-T para África</w:t>
        </w:r>
      </w:hyperlink>
      <w:r w:rsidRPr="00235EA3">
        <w:rPr>
          <w:lang w:val="es-ES"/>
        </w:rPr>
        <w:t xml:space="preserve"> (GRCE20-AFR), que tendrá lugar el 25 de marzo de 2019 (durante todo el día) y el 26 de marzo de 2019 (por la mañana), y a la reunión del </w:t>
      </w:r>
      <w:hyperlink r:id="rId12" w:history="1">
        <w:r w:rsidRPr="00235EA3">
          <w:rPr>
            <w:rStyle w:val="Hyperlink"/>
            <w:lang w:val="es-ES"/>
          </w:rPr>
          <w:t>Grupo Regional de la Comisión de Estudio 5 del UIT-T para África</w:t>
        </w:r>
      </w:hyperlink>
      <w:r w:rsidRPr="00235EA3">
        <w:rPr>
          <w:lang w:val="es-ES"/>
        </w:rPr>
        <w:t>, que se celebrará el 27 de marzo de 2019 (por la tarde), el 28 de marzo de 2019 (por la mañana) y el 29 de marzo de 2019 (por la mañana).</w:t>
      </w:r>
    </w:p>
    <w:p w:rsidR="00235EA3" w:rsidRPr="00235EA3" w:rsidRDefault="00235EA3" w:rsidP="00235EA3">
      <w:pPr>
        <w:rPr>
          <w:lang w:val="es-ES"/>
        </w:rPr>
      </w:pPr>
      <w:r w:rsidRPr="00235EA3">
        <w:rPr>
          <w:lang w:val="es-ES"/>
        </w:rPr>
        <w:t>5</w:t>
      </w:r>
      <w:r w:rsidRPr="00235EA3">
        <w:rPr>
          <w:lang w:val="es-ES"/>
        </w:rPr>
        <w:tab/>
        <w:t>Los Foros se celebrarán en inglés, con interpretación simultánea al francés.</w:t>
      </w:r>
    </w:p>
    <w:p w:rsidR="00235EA3" w:rsidRPr="00235EA3" w:rsidRDefault="00235EA3" w:rsidP="00235EA3">
      <w:pPr>
        <w:rPr>
          <w:lang w:val="es-ES"/>
        </w:rPr>
      </w:pPr>
      <w:r w:rsidRPr="00235EA3">
        <w:rPr>
          <w:lang w:val="es-ES"/>
        </w:rPr>
        <w:lastRenderedPageBreak/>
        <w:t>6</w:t>
      </w:r>
      <w:r w:rsidRPr="00235EA3">
        <w:rPr>
          <w:lang w:val="es-ES"/>
        </w:rPr>
        <w:tab/>
        <w:t>Podrá participar en ellos cualquier persona interesada en temas relativos a las tecnologías de vanguardia destinadas a crear ciudades más inteligentes y sostenibles, y en temas relativos a 5G, CEM y salud. La participación en los eventos es gratuita.</w:t>
      </w:r>
    </w:p>
    <w:p w:rsidR="00235EA3" w:rsidRPr="00235EA3" w:rsidRDefault="00235EA3" w:rsidP="00235EA3">
      <w:pPr>
        <w:rPr>
          <w:lang w:val="es-ES"/>
        </w:rPr>
      </w:pPr>
      <w:r w:rsidRPr="00235EA3">
        <w:rPr>
          <w:lang w:val="es-ES"/>
        </w:rPr>
        <w:t>7</w:t>
      </w:r>
      <w:r w:rsidRPr="00235EA3">
        <w:rPr>
          <w:lang w:val="es-ES"/>
        </w:rPr>
        <w:tab/>
        <w:t xml:space="preserve">El objetivo del Foro </w:t>
      </w:r>
      <w:r w:rsidRPr="00235EA3">
        <w:rPr>
          <w:b/>
          <w:bCs/>
          <w:lang w:val="es-ES"/>
        </w:rPr>
        <w:t>"Using new Frontier Technologies to make cities smarter and more sustainable"</w:t>
      </w:r>
      <w:r w:rsidRPr="00235EA3">
        <w:rPr>
          <w:lang w:val="es-ES"/>
        </w:rPr>
        <w:t xml:space="preserve"> es estudiar las nuevas tecnologías de vanguardia y su potencial para transformar la sociedad, la economía y el medio ambiente. El Foro permitirá estudiar también el papel de la inteligencia artificial y de IoT en la configuración de ciudades más inteligentes y sostenibles.</w:t>
      </w:r>
    </w:p>
    <w:p w:rsidR="00235EA3" w:rsidRPr="00235EA3" w:rsidRDefault="00235EA3" w:rsidP="00235EA3">
      <w:pPr>
        <w:rPr>
          <w:lang w:val="es-ES"/>
        </w:rPr>
      </w:pPr>
      <w:r w:rsidRPr="00235EA3">
        <w:rPr>
          <w:lang w:val="es-ES"/>
        </w:rPr>
        <w:t>8</w:t>
      </w:r>
      <w:r w:rsidRPr="00235EA3">
        <w:rPr>
          <w:lang w:val="es-ES"/>
        </w:rPr>
        <w:tab/>
        <w:t xml:space="preserve">El objetivo del Foro </w:t>
      </w:r>
      <w:r w:rsidRPr="00235EA3">
        <w:rPr>
          <w:b/>
          <w:bCs/>
          <w:lang w:val="es-ES"/>
        </w:rPr>
        <w:t>"5G, EMF and Health and Training on ITU-T Recommendations on EMF"</w:t>
      </w:r>
      <w:r w:rsidRPr="00235EA3">
        <w:rPr>
          <w:lang w:val="es-ES"/>
        </w:rPr>
        <w:t xml:space="preserve"> es dar una visión general de 5G, </w:t>
      </w:r>
      <w:r w:rsidR="00E55221">
        <w:rPr>
          <w:lang w:val="es-ES"/>
        </w:rPr>
        <w:t>CEM</w:t>
      </w:r>
      <w:r w:rsidRPr="00235EA3">
        <w:rPr>
          <w:lang w:val="es-ES"/>
        </w:rPr>
        <w:t xml:space="preserve"> y cuestiones de salud a los legisladores y otras partes interesadas, centrando la atención en África, y establecer algunas medidas para su estudio por la Comisión de Estudio 5 del UIT-T sobre medio ambiente, cambio climático y economía circular.</w:t>
      </w:r>
    </w:p>
    <w:p w:rsidR="00235EA3" w:rsidRPr="00235EA3" w:rsidRDefault="00235EA3" w:rsidP="00235EA3">
      <w:pPr>
        <w:rPr>
          <w:lang w:val="es-ES"/>
        </w:rPr>
      </w:pPr>
      <w:r w:rsidRPr="00235EA3">
        <w:rPr>
          <w:lang w:val="es-ES"/>
        </w:rPr>
        <w:t>9</w:t>
      </w:r>
      <w:r w:rsidRPr="00235EA3">
        <w:rPr>
          <w:lang w:val="es-ES"/>
        </w:rPr>
        <w:tab/>
        <w:t xml:space="preserve">La información sobre los Foros </w:t>
      </w:r>
      <w:r w:rsidRPr="00235EA3">
        <w:rPr>
          <w:b/>
          <w:bCs/>
          <w:lang w:val="es-ES"/>
        </w:rPr>
        <w:t>"Using new Frontier Technologies to make cities smarter and more sustainable"</w:t>
      </w:r>
      <w:r w:rsidRPr="00D51107">
        <w:rPr>
          <w:lang w:val="es-ES"/>
        </w:rPr>
        <w:t xml:space="preserve"> </w:t>
      </w:r>
      <w:r w:rsidRPr="00235EA3">
        <w:rPr>
          <w:lang w:val="es-ES"/>
        </w:rPr>
        <w:t xml:space="preserve">y </w:t>
      </w:r>
      <w:r w:rsidRPr="00235EA3">
        <w:rPr>
          <w:b/>
          <w:bCs/>
          <w:lang w:val="es-ES"/>
        </w:rPr>
        <w:t>"5G, EMF and Health and Training on ITU-T Recommendations on EMF"</w:t>
      </w:r>
      <w:r w:rsidRPr="00235EA3">
        <w:rPr>
          <w:lang w:val="es-ES"/>
        </w:rPr>
        <w:t xml:space="preserve">, incluidos los borradores del programa e información práctica, estará disponible en las siguientes páginas web: </w:t>
      </w:r>
      <w:hyperlink r:id="rId13" w:history="1">
        <w:r w:rsidRPr="00235EA3">
          <w:rPr>
            <w:rStyle w:val="Hyperlink"/>
            <w:lang w:val="es-ES"/>
          </w:rPr>
          <w:t>https://www.itu.int/en/ITU-T/studygroups/2017-2020/20/sg20rgafr/201903/Pages/default.aspx</w:t>
        </w:r>
      </w:hyperlink>
      <w:r w:rsidRPr="00235EA3">
        <w:rPr>
          <w:lang w:val="es-ES"/>
        </w:rPr>
        <w:t xml:space="preserve"> y </w:t>
      </w:r>
      <w:hyperlink r:id="rId14" w:history="1">
        <w:r w:rsidRPr="00235EA3">
          <w:rPr>
            <w:rStyle w:val="Hyperlink"/>
            <w:lang w:val="es-ES"/>
          </w:rPr>
          <w:t>https://www.itu.int/en/ITU-T/studygroups/2017-2020/05/sg5rgafr/201903/Pages/default.aspx</w:t>
        </w:r>
      </w:hyperlink>
      <w:r w:rsidRPr="00235EA3">
        <w:rPr>
          <w:lang w:val="es-ES"/>
        </w:rPr>
        <w:t>, respectivamente. Estos sitios web se actualizarán periódicamente a medida que se modifique la información o se disponga de nueva. Se ruega a los participantes que los consulten regularmente.</w:t>
      </w:r>
    </w:p>
    <w:p w:rsidR="00235EA3" w:rsidRPr="00235EA3" w:rsidRDefault="00235EA3" w:rsidP="00235EA3">
      <w:pPr>
        <w:rPr>
          <w:lang w:val="es-ES"/>
        </w:rPr>
      </w:pPr>
      <w:r w:rsidRPr="00235EA3">
        <w:rPr>
          <w:lang w:val="es-ES"/>
        </w:rPr>
        <w:t>10</w:t>
      </w:r>
      <w:r w:rsidRPr="00235EA3">
        <w:rPr>
          <w:lang w:val="es-ES"/>
        </w:rPr>
        <w:tab/>
        <w:t xml:space="preserve">La inscripción es obligatoria para todos los participantes que prevean asistir a los Foros. Se invita a rellenar el formulario de registro disponible en el correspondiente </w:t>
      </w:r>
      <w:r w:rsidRPr="00235EA3">
        <w:rPr>
          <w:b/>
          <w:bCs/>
          <w:lang w:val="es-ES"/>
        </w:rPr>
        <w:t>sitio web del evento</w:t>
      </w:r>
      <w:r w:rsidRPr="00235EA3">
        <w:rPr>
          <w:lang w:val="es-ES"/>
        </w:rPr>
        <w:t xml:space="preserve"> a más tardar el </w:t>
      </w:r>
      <w:r w:rsidRPr="00F42507">
        <w:rPr>
          <w:b/>
          <w:bCs/>
          <w:lang w:val="es-ES"/>
        </w:rPr>
        <w:t>12 de marzo de 2019</w:t>
      </w:r>
      <w:r w:rsidRPr="00235EA3">
        <w:rPr>
          <w:lang w:val="es-ES"/>
        </w:rPr>
        <w:t>.</w:t>
      </w:r>
    </w:p>
    <w:p w:rsidR="00235EA3" w:rsidRPr="00235EA3" w:rsidRDefault="00235EA3" w:rsidP="00235EA3">
      <w:pPr>
        <w:rPr>
          <w:lang w:val="es-ES"/>
        </w:rPr>
      </w:pPr>
      <w:r w:rsidRPr="00235EA3">
        <w:rPr>
          <w:lang w:val="es-ES"/>
        </w:rPr>
        <w:t>11</w:t>
      </w:r>
      <w:r w:rsidRPr="00235EA3">
        <w:rPr>
          <w:lang w:val="es-ES"/>
        </w:rPr>
        <w:tab/>
        <w:t>De ser necesarios, los visados deben solicitarse lo antes posible en la embajada o el consulado que representa a Nigeria en su país o, en su defecto, en la embajada o consulado más próximos a su país de partida. Los plazos varían, por lo que se recomienda comprobarlos directamente con la representación correspondiente y efectuar la solicitud lo antes posible.</w:t>
      </w:r>
    </w:p>
    <w:p w:rsidR="00235EA3" w:rsidRPr="00235EA3" w:rsidRDefault="00235EA3" w:rsidP="00F42507">
      <w:pPr>
        <w:rPr>
          <w:lang w:val="es-ES"/>
        </w:rPr>
      </w:pPr>
      <w:r w:rsidRPr="00235EA3">
        <w:rPr>
          <w:lang w:val="es-ES"/>
        </w:rPr>
        <w:t>12</w:t>
      </w:r>
      <w:r w:rsidRPr="00235EA3">
        <w:rPr>
          <w:lang w:val="es-ES"/>
        </w:rPr>
        <w:tab/>
        <w:t xml:space="preserve">Las personas que necesiten una carta de invitación personal pueden ponerse en contacto con </w:t>
      </w:r>
      <w:r w:rsidRPr="00F42507">
        <w:rPr>
          <w:b/>
          <w:bCs/>
          <w:lang w:val="es-ES"/>
        </w:rPr>
        <w:t>Ifeoma Uzochukwu</w:t>
      </w:r>
      <w:r w:rsidRPr="00235EA3">
        <w:rPr>
          <w:lang w:val="es-ES"/>
        </w:rPr>
        <w:t xml:space="preserve"> por correo electrónico, </w:t>
      </w:r>
      <w:hyperlink r:id="rId15" w:history="1">
        <w:r w:rsidRPr="00235EA3">
          <w:rPr>
            <w:rStyle w:val="Hyperlink"/>
            <w:lang w:val="es-ES"/>
          </w:rPr>
          <w:t>iuzochukwu@ncc.gov.ng</w:t>
        </w:r>
      </w:hyperlink>
      <w:r w:rsidR="008C7690" w:rsidRPr="008C7690">
        <w:rPr>
          <w:rStyle w:val="Hyperlink"/>
          <w:color w:val="auto"/>
          <w:u w:val="none"/>
          <w:lang w:val="es-ES"/>
        </w:rPr>
        <w:t xml:space="preserve"> </w:t>
      </w:r>
      <w:r w:rsidR="008C7690">
        <w:rPr>
          <w:lang w:val="es-ES"/>
        </w:rPr>
        <w:t>(</w:t>
      </w:r>
      <w:r w:rsidR="008C7690" w:rsidRPr="00235EA3">
        <w:rPr>
          <w:lang w:val="es-ES"/>
        </w:rPr>
        <w:t>+23494628748</w:t>
      </w:r>
      <w:r w:rsidR="008C7690">
        <w:rPr>
          <w:lang w:val="es-ES"/>
        </w:rPr>
        <w:t>)</w:t>
      </w:r>
      <w:r w:rsidRPr="00235EA3">
        <w:rPr>
          <w:lang w:val="es-ES"/>
        </w:rPr>
        <w:t xml:space="preserve"> con copia a </w:t>
      </w:r>
      <w:hyperlink r:id="rId16" w:history="1">
        <w:r w:rsidRPr="00235EA3">
          <w:rPr>
            <w:rStyle w:val="Hyperlink"/>
            <w:lang w:val="es-ES"/>
          </w:rPr>
          <w:t>tsbsg5@itu.int</w:t>
        </w:r>
      </w:hyperlink>
      <w:r w:rsidRPr="00235EA3">
        <w:rPr>
          <w:lang w:val="es-ES"/>
        </w:rPr>
        <w:t xml:space="preserve"> y</w:t>
      </w:r>
      <w:r w:rsidR="00E55221">
        <w:rPr>
          <w:lang w:val="es-ES"/>
        </w:rPr>
        <w:t xml:space="preserve"> </w:t>
      </w:r>
      <w:hyperlink r:id="rId17" w:history="1">
        <w:r w:rsidRPr="00235EA3">
          <w:rPr>
            <w:rStyle w:val="Hyperlink"/>
            <w:lang w:val="es-ES"/>
          </w:rPr>
          <w:t>tsbsg20@itu.int</w:t>
        </w:r>
      </w:hyperlink>
      <w:r w:rsidRPr="00235EA3">
        <w:rPr>
          <w:lang w:val="es-ES"/>
        </w:rPr>
        <w:t xml:space="preserve"> y</w:t>
      </w:r>
      <w:r w:rsidR="008C7690">
        <w:rPr>
          <w:lang w:val="es-ES"/>
        </w:rPr>
        <w:t xml:space="preserve"> mencionando</w:t>
      </w:r>
      <w:r w:rsidRPr="00235EA3">
        <w:rPr>
          <w:lang w:val="es-ES"/>
        </w:rPr>
        <w:t xml:space="preserve"> </w:t>
      </w:r>
      <w:r w:rsidR="008C7690">
        <w:rPr>
          <w:lang w:val="es-ES"/>
        </w:rPr>
        <w:t xml:space="preserve">el </w:t>
      </w:r>
      <w:r w:rsidRPr="00235EA3">
        <w:rPr>
          <w:lang w:val="es-ES"/>
        </w:rPr>
        <w:t xml:space="preserve">asunto </w:t>
      </w:r>
      <w:r w:rsidRPr="00F42507">
        <w:rPr>
          <w:b/>
          <w:bCs/>
          <w:lang w:val="es-ES"/>
        </w:rPr>
        <w:t>"</w:t>
      </w:r>
      <w:proofErr w:type="spellStart"/>
      <w:r w:rsidRPr="00F42507">
        <w:rPr>
          <w:b/>
          <w:bCs/>
          <w:lang w:val="es-ES"/>
        </w:rPr>
        <w:t>Letter</w:t>
      </w:r>
      <w:proofErr w:type="spellEnd"/>
      <w:r w:rsidRPr="00F42507">
        <w:rPr>
          <w:b/>
          <w:bCs/>
          <w:lang w:val="es-ES"/>
        </w:rPr>
        <w:t xml:space="preserve"> of </w:t>
      </w:r>
      <w:proofErr w:type="spellStart"/>
      <w:r w:rsidRPr="00F42507">
        <w:rPr>
          <w:b/>
          <w:bCs/>
          <w:lang w:val="es-ES"/>
        </w:rPr>
        <w:t>support</w:t>
      </w:r>
      <w:proofErr w:type="spellEnd"/>
      <w:r w:rsidRPr="00F42507">
        <w:rPr>
          <w:b/>
          <w:bCs/>
          <w:lang w:val="es-ES"/>
        </w:rPr>
        <w:t xml:space="preserve"> for visa"</w:t>
      </w:r>
      <w:r w:rsidRPr="00235EA3">
        <w:rPr>
          <w:lang w:val="es-ES"/>
        </w:rPr>
        <w:t xml:space="preserve"> antes del</w:t>
      </w:r>
      <w:r w:rsidRPr="00F42507">
        <w:rPr>
          <w:b/>
          <w:bCs/>
          <w:lang w:val="es-ES"/>
        </w:rPr>
        <w:t xml:space="preserve"> 25 de febrero de</w:t>
      </w:r>
      <w:r w:rsidR="00F42507">
        <w:rPr>
          <w:b/>
          <w:bCs/>
          <w:lang w:val="es-ES"/>
        </w:rPr>
        <w:t> </w:t>
      </w:r>
      <w:r w:rsidRPr="00F42507">
        <w:rPr>
          <w:b/>
          <w:bCs/>
          <w:lang w:val="es-ES"/>
        </w:rPr>
        <w:t>2019</w:t>
      </w:r>
      <w:r w:rsidR="008C7690" w:rsidRPr="008C7690">
        <w:rPr>
          <w:bCs/>
          <w:lang w:val="es-ES"/>
        </w:rPr>
        <w:t>.</w:t>
      </w:r>
    </w:p>
    <w:p w:rsidR="00C34772" w:rsidRDefault="00235EA3" w:rsidP="008C7690">
      <w:pPr>
        <w:spacing w:before="360"/>
      </w:pPr>
      <w:r w:rsidRPr="00235EA3">
        <w:t>Atentamente,</w:t>
      </w:r>
    </w:p>
    <w:p w:rsidR="00235EA3" w:rsidRPr="00F42507" w:rsidRDefault="00713559" w:rsidP="00713559">
      <w:pPr>
        <w:spacing w:before="480"/>
        <w:rPr>
          <w:i/>
          <w:iCs/>
        </w:rPr>
      </w:pPr>
      <w:r>
        <w:rPr>
          <w:i/>
          <w:iCs/>
        </w:rPr>
        <w:t>(</w:t>
      </w:r>
      <w:proofErr w:type="gramStart"/>
      <w:r>
        <w:rPr>
          <w:i/>
          <w:iCs/>
        </w:rPr>
        <w:t>f</w:t>
      </w:r>
      <w:r w:rsidR="00235EA3" w:rsidRPr="00F42507">
        <w:rPr>
          <w:i/>
          <w:iCs/>
        </w:rPr>
        <w:t>irmado</w:t>
      </w:r>
      <w:proofErr w:type="gramEnd"/>
      <w:r w:rsidR="00235EA3" w:rsidRPr="00F42507">
        <w:rPr>
          <w:i/>
          <w:iCs/>
        </w:rPr>
        <w:t>)</w:t>
      </w:r>
      <w:bookmarkStart w:id="1" w:name="_GoBack"/>
      <w:bookmarkEnd w:id="1"/>
    </w:p>
    <w:p w:rsidR="00C34772" w:rsidRDefault="002E496E" w:rsidP="00713559">
      <w:pPr>
        <w:spacing w:before="480"/>
        <w:ind w:right="91"/>
      </w:pPr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sectPr w:rsidR="00C34772" w:rsidSect="00B87E9E">
      <w:head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5B4" w:rsidRDefault="005505B4">
      <w:r>
        <w:separator/>
      </w:r>
    </w:p>
  </w:endnote>
  <w:endnote w:type="continuationSeparator" w:id="0">
    <w:p w:rsidR="005505B4" w:rsidRDefault="0055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F42507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5B4" w:rsidRDefault="005505B4">
      <w:r>
        <w:t>____________________</w:t>
      </w:r>
    </w:p>
  </w:footnote>
  <w:footnote w:type="continuationSeparator" w:id="0">
    <w:p w:rsidR="005505B4" w:rsidRDefault="0055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C53F2D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D51107" w:rsidRPr="00303D62" w:rsidRDefault="00D51107" w:rsidP="00D51107">
    <w:pPr>
      <w:pStyle w:val="Header"/>
      <w:rPr>
        <w:sz w:val="18"/>
        <w:szCs w:val="18"/>
      </w:rPr>
    </w:pPr>
    <w:r w:rsidRPr="00D51107">
      <w:rPr>
        <w:sz w:val="18"/>
        <w:szCs w:val="18"/>
      </w:rPr>
      <w:t>Circular TSB 1</w:t>
    </w:r>
    <w:r>
      <w:rPr>
        <w:sz w:val="18"/>
        <w:szCs w:val="18"/>
      </w:rPr>
      <w:t>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D64A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0A17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F38A2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82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407C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A6B4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90A3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DC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44A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22E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B4"/>
    <w:rsid w:val="00002529"/>
    <w:rsid w:val="0001588B"/>
    <w:rsid w:val="00085662"/>
    <w:rsid w:val="000C382F"/>
    <w:rsid w:val="001173CC"/>
    <w:rsid w:val="0014464D"/>
    <w:rsid w:val="001A54CC"/>
    <w:rsid w:val="00235EA3"/>
    <w:rsid w:val="00252446"/>
    <w:rsid w:val="00257FB4"/>
    <w:rsid w:val="002E496E"/>
    <w:rsid w:val="00303D62"/>
    <w:rsid w:val="003150B4"/>
    <w:rsid w:val="00335367"/>
    <w:rsid w:val="00370C2D"/>
    <w:rsid w:val="003D1E8D"/>
    <w:rsid w:val="003D673B"/>
    <w:rsid w:val="003F2855"/>
    <w:rsid w:val="00401C20"/>
    <w:rsid w:val="004A7957"/>
    <w:rsid w:val="004C4144"/>
    <w:rsid w:val="00516CC5"/>
    <w:rsid w:val="005505B4"/>
    <w:rsid w:val="0055719E"/>
    <w:rsid w:val="005A7E77"/>
    <w:rsid w:val="006254E1"/>
    <w:rsid w:val="006969B4"/>
    <w:rsid w:val="006E4F7B"/>
    <w:rsid w:val="00713559"/>
    <w:rsid w:val="00781E2A"/>
    <w:rsid w:val="007933A2"/>
    <w:rsid w:val="00814503"/>
    <w:rsid w:val="008258C2"/>
    <w:rsid w:val="008505BD"/>
    <w:rsid w:val="00850C78"/>
    <w:rsid w:val="00876165"/>
    <w:rsid w:val="00884D12"/>
    <w:rsid w:val="008C17AD"/>
    <w:rsid w:val="008C7690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3F2D"/>
    <w:rsid w:val="00C5465A"/>
    <w:rsid w:val="00D51107"/>
    <w:rsid w:val="00D54642"/>
    <w:rsid w:val="00DC176C"/>
    <w:rsid w:val="00DD77C9"/>
    <w:rsid w:val="00DF3538"/>
    <w:rsid w:val="00E55221"/>
    <w:rsid w:val="00E626C7"/>
    <w:rsid w:val="00E839B0"/>
    <w:rsid w:val="00E92C09"/>
    <w:rsid w:val="00F14380"/>
    <w:rsid w:val="00F42507"/>
    <w:rsid w:val="00F6461F"/>
    <w:rsid w:val="00F84423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704B85F3-BCD9-4EEE-9512-42175EC0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20/sg20rgafr/201903/Pages/default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05/sg5rgafr/Pages/default.aspx" TargetMode="External"/><Relationship Id="rId17" Type="http://schemas.openxmlformats.org/officeDocument/2006/relationships/hyperlink" Target="mailto:tsbsg20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sbsg5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20/sg20rgafr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uzochukwu@ncc.gov.ng" TargetMode="External"/><Relationship Id="rId10" Type="http://schemas.openxmlformats.org/officeDocument/2006/relationships/hyperlink" Target="mailto:tsbsg20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en/ITU-T/studygroups/2017-2020/05/sg5rgafr/201903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0AD41-7043-4AFF-ABDC-7C693ABE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13</TotalTime>
  <Pages>2</Pages>
  <Words>797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5636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Osvath, Alexandra</cp:lastModifiedBy>
  <cp:revision>7</cp:revision>
  <cp:lastPrinted>2019-02-05T13:46:00Z</cp:lastPrinted>
  <dcterms:created xsi:type="dcterms:W3CDTF">2019-01-28T14:48:00Z</dcterms:created>
  <dcterms:modified xsi:type="dcterms:W3CDTF">2019-02-05T13:46:00Z</dcterms:modified>
</cp:coreProperties>
</file>