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900"/>
        <w:gridCol w:w="2912"/>
        <w:gridCol w:w="2126"/>
        <w:gridCol w:w="8"/>
      </w:tblGrid>
      <w:tr w:rsidR="00036F4F" w:rsidRPr="00170D27" w:rsidTr="00036F4F">
        <w:trPr>
          <w:gridAfter w:val="1"/>
          <w:wAfter w:w="8" w:type="dxa"/>
          <w:cantSplit/>
        </w:trPr>
        <w:tc>
          <w:tcPr>
            <w:tcW w:w="1418" w:type="dxa"/>
            <w:gridSpan w:val="3"/>
            <w:vAlign w:val="center"/>
          </w:tcPr>
          <w:p w:rsidR="00036F4F" w:rsidRPr="00170D27" w:rsidRDefault="00036F4F" w:rsidP="00D14F31">
            <w:pPr>
              <w:tabs>
                <w:tab w:val="right" w:pos="8732"/>
              </w:tabs>
              <w:spacing w:before="0"/>
              <w:rPr>
                <w:b/>
                <w:bCs/>
                <w:iCs/>
                <w:color w:val="FFFFFF"/>
                <w:sz w:val="30"/>
                <w:szCs w:val="30"/>
                <w:lang w:val="fr-CH"/>
              </w:rPr>
            </w:pPr>
            <w:r w:rsidRPr="00F1238A">
              <w:rPr>
                <w:noProof/>
                <w:lang w:val="en-GB" w:eastAsia="zh-CN"/>
              </w:rPr>
              <w:drawing>
                <wp:inline distT="0" distB="0" distL="0" distR="0" wp14:anchorId="14F7886E" wp14:editId="77399F1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rsidR="00036F4F" w:rsidRPr="00170D27" w:rsidRDefault="00036F4F" w:rsidP="00D14F31">
            <w:pPr>
              <w:spacing w:before="0"/>
              <w:rPr>
                <w:rFonts w:cs="Times New Roman Bold"/>
                <w:b/>
                <w:bCs/>
                <w:iCs/>
                <w:smallCaps/>
                <w:sz w:val="34"/>
                <w:szCs w:val="34"/>
                <w:lang w:val="fr-CH"/>
              </w:rPr>
            </w:pPr>
            <w:r w:rsidRPr="00170D27">
              <w:rPr>
                <w:rFonts w:cs="Times New Roman Bold"/>
                <w:b/>
                <w:bCs/>
                <w:iCs/>
                <w:smallCaps/>
                <w:sz w:val="34"/>
                <w:szCs w:val="34"/>
                <w:lang w:val="fr-CH"/>
              </w:rPr>
              <w:t>Union internationale des télécommunications</w:t>
            </w:r>
          </w:p>
          <w:p w:rsidR="00036F4F" w:rsidRPr="00170D27" w:rsidRDefault="00036F4F" w:rsidP="00D14F31">
            <w:pPr>
              <w:tabs>
                <w:tab w:val="right" w:pos="8732"/>
              </w:tabs>
              <w:spacing w:before="0"/>
              <w:rPr>
                <w:b/>
                <w:bCs/>
                <w:iCs/>
                <w:color w:val="FFFFFF"/>
                <w:sz w:val="30"/>
                <w:szCs w:val="30"/>
                <w:lang w:val="fr-CH"/>
              </w:rPr>
            </w:pPr>
            <w:r w:rsidRPr="00170D27">
              <w:rPr>
                <w:rFonts w:cs="Times New Roman Bold"/>
                <w:b/>
                <w:bCs/>
                <w:iCs/>
                <w:smallCaps/>
                <w:sz w:val="28"/>
                <w:szCs w:val="28"/>
                <w:lang w:val="fr-CH"/>
              </w:rPr>
              <w:t>B</w:t>
            </w:r>
            <w:r w:rsidRPr="00170D27">
              <w:rPr>
                <w:b/>
                <w:bCs/>
                <w:iCs/>
                <w:smallCaps/>
                <w:sz w:val="28"/>
                <w:szCs w:val="28"/>
                <w:lang w:val="fr-CH"/>
              </w:rPr>
              <w:t>ureau de la Normalisation des Télécommunications</w:t>
            </w:r>
          </w:p>
        </w:tc>
        <w:tc>
          <w:tcPr>
            <w:tcW w:w="2126" w:type="dxa"/>
            <w:vAlign w:val="center"/>
          </w:tcPr>
          <w:p w:rsidR="00036F4F" w:rsidRPr="00170D27" w:rsidRDefault="00036F4F" w:rsidP="00D14F31">
            <w:pPr>
              <w:spacing w:before="0"/>
              <w:jc w:val="right"/>
              <w:rPr>
                <w:color w:val="FFFFFF"/>
                <w:sz w:val="26"/>
                <w:szCs w:val="26"/>
                <w:lang w:val="fr-CH"/>
              </w:rPr>
            </w:pPr>
          </w:p>
        </w:tc>
      </w:tr>
      <w:tr w:rsidR="00036F4F" w:rsidRPr="00697BC1" w:rsidTr="00A5645A">
        <w:trPr>
          <w:gridBefore w:val="1"/>
          <w:wBefore w:w="8" w:type="dxa"/>
          <w:cantSplit/>
        </w:trPr>
        <w:tc>
          <w:tcPr>
            <w:tcW w:w="1977" w:type="dxa"/>
            <w:gridSpan w:val="3"/>
          </w:tcPr>
          <w:p w:rsidR="00036F4F" w:rsidRPr="00697BC1" w:rsidRDefault="00036F4F" w:rsidP="00A5280F">
            <w:pPr>
              <w:tabs>
                <w:tab w:val="left" w:pos="4111"/>
              </w:tabs>
              <w:spacing w:before="10"/>
              <w:ind w:left="57"/>
            </w:pPr>
          </w:p>
        </w:tc>
        <w:tc>
          <w:tcPr>
            <w:tcW w:w="2900" w:type="dxa"/>
          </w:tcPr>
          <w:p w:rsidR="00036F4F" w:rsidRPr="00697BC1" w:rsidRDefault="00036F4F" w:rsidP="00A5280F">
            <w:pPr>
              <w:tabs>
                <w:tab w:val="left" w:pos="4111"/>
              </w:tabs>
              <w:spacing w:before="10"/>
              <w:ind w:left="57"/>
              <w:rPr>
                <w:b/>
              </w:rPr>
            </w:pPr>
          </w:p>
        </w:tc>
        <w:tc>
          <w:tcPr>
            <w:tcW w:w="5046" w:type="dxa"/>
            <w:gridSpan w:val="3"/>
          </w:tcPr>
          <w:p w:rsidR="00036F4F" w:rsidRPr="00697BC1" w:rsidRDefault="00036F4F" w:rsidP="00A5645A">
            <w:pPr>
              <w:tabs>
                <w:tab w:val="clear" w:pos="794"/>
                <w:tab w:val="clear" w:pos="1191"/>
                <w:tab w:val="clear" w:pos="1588"/>
                <w:tab w:val="clear" w:pos="1985"/>
                <w:tab w:val="left" w:pos="284"/>
              </w:tabs>
              <w:spacing w:after="120"/>
              <w:ind w:left="284" w:hanging="227"/>
            </w:pPr>
            <w:r w:rsidRPr="00697BC1">
              <w:t>Genève, le</w:t>
            </w:r>
            <w:r w:rsidR="007E0C92">
              <w:t xml:space="preserve"> 13 mars 2019</w:t>
            </w:r>
          </w:p>
        </w:tc>
      </w:tr>
      <w:tr w:rsidR="00036F4F" w:rsidRPr="00697BC1" w:rsidTr="00036F4F">
        <w:trPr>
          <w:gridBefore w:val="1"/>
          <w:wBefore w:w="8" w:type="dxa"/>
          <w:cantSplit/>
          <w:trHeight w:val="340"/>
        </w:trPr>
        <w:tc>
          <w:tcPr>
            <w:tcW w:w="822" w:type="dxa"/>
          </w:tcPr>
          <w:p w:rsidR="00036F4F" w:rsidRPr="00036F4F" w:rsidRDefault="00036F4F" w:rsidP="00A5280F">
            <w:pPr>
              <w:tabs>
                <w:tab w:val="left" w:pos="4111"/>
              </w:tabs>
              <w:spacing w:before="10"/>
              <w:ind w:left="57"/>
              <w:rPr>
                <w:b/>
                <w:bCs/>
              </w:rPr>
            </w:pPr>
            <w:r w:rsidRPr="00036F4F">
              <w:rPr>
                <w:b/>
                <w:bCs/>
              </w:rPr>
              <w:t>Réf.:</w:t>
            </w:r>
          </w:p>
          <w:p w:rsidR="00036F4F" w:rsidRPr="00036F4F" w:rsidRDefault="00036F4F" w:rsidP="00036F4F">
            <w:pPr>
              <w:tabs>
                <w:tab w:val="left" w:pos="4111"/>
              </w:tabs>
              <w:spacing w:before="10"/>
              <w:ind w:left="57"/>
              <w:rPr>
                <w:b/>
                <w:bCs/>
              </w:rPr>
            </w:pPr>
          </w:p>
        </w:tc>
        <w:tc>
          <w:tcPr>
            <w:tcW w:w="4055" w:type="dxa"/>
            <w:gridSpan w:val="3"/>
          </w:tcPr>
          <w:p w:rsidR="00036F4F" w:rsidRPr="00697BC1" w:rsidRDefault="007E0C92" w:rsidP="00A5280F">
            <w:pPr>
              <w:tabs>
                <w:tab w:val="left" w:pos="4111"/>
              </w:tabs>
              <w:spacing w:before="10"/>
              <w:ind w:left="57"/>
              <w:rPr>
                <w:b/>
              </w:rPr>
            </w:pPr>
            <w:r>
              <w:rPr>
                <w:b/>
              </w:rPr>
              <w:t>Circulaire TSB 156</w:t>
            </w:r>
          </w:p>
          <w:p w:rsidR="00036F4F" w:rsidRPr="00036F4F" w:rsidRDefault="007E0C92" w:rsidP="00036F4F">
            <w:pPr>
              <w:tabs>
                <w:tab w:val="left" w:pos="4111"/>
              </w:tabs>
              <w:spacing w:before="10"/>
              <w:ind w:left="57"/>
              <w:rPr>
                <w:b/>
              </w:rPr>
            </w:pPr>
            <w:r w:rsidRPr="007E0C92">
              <w:t>Manifestations du TSB/HO</w:t>
            </w:r>
          </w:p>
        </w:tc>
        <w:tc>
          <w:tcPr>
            <w:tcW w:w="5046" w:type="dxa"/>
            <w:gridSpan w:val="3"/>
            <w:vMerge w:val="restart"/>
          </w:tcPr>
          <w:p w:rsidR="007E0C92" w:rsidRDefault="007E0C92" w:rsidP="007E0C92">
            <w:pPr>
              <w:tabs>
                <w:tab w:val="clear" w:pos="794"/>
                <w:tab w:val="clear" w:pos="1191"/>
                <w:tab w:val="clear" w:pos="1588"/>
                <w:tab w:val="clear" w:pos="1985"/>
                <w:tab w:val="left" w:pos="284"/>
              </w:tabs>
              <w:spacing w:before="0"/>
              <w:ind w:left="284" w:hanging="227"/>
            </w:pPr>
            <w:bookmarkStart w:id="0" w:name="Addressee_F"/>
            <w:bookmarkEnd w:id="0"/>
            <w:r>
              <w:t>–</w:t>
            </w:r>
            <w:r>
              <w:tab/>
              <w:t xml:space="preserve">Aux administrations des États Membres </w:t>
            </w:r>
            <w:r>
              <w:br/>
              <w:t>de l'Union;</w:t>
            </w:r>
          </w:p>
          <w:p w:rsidR="007E0C92" w:rsidRDefault="007E0C92" w:rsidP="007E0C92">
            <w:pPr>
              <w:tabs>
                <w:tab w:val="clear" w:pos="794"/>
                <w:tab w:val="clear" w:pos="1191"/>
                <w:tab w:val="clear" w:pos="1588"/>
                <w:tab w:val="clear" w:pos="1985"/>
                <w:tab w:val="left" w:pos="284"/>
              </w:tabs>
              <w:spacing w:before="0"/>
              <w:ind w:left="284" w:hanging="227"/>
            </w:pPr>
            <w:r>
              <w:t>–</w:t>
            </w:r>
            <w:r>
              <w:tab/>
              <w:t>Aux Membres du Secteur de l'UIT-T;</w:t>
            </w:r>
          </w:p>
          <w:p w:rsidR="007E0C92" w:rsidRDefault="007E0C92" w:rsidP="007E0C92">
            <w:pPr>
              <w:tabs>
                <w:tab w:val="clear" w:pos="794"/>
                <w:tab w:val="clear" w:pos="1191"/>
                <w:tab w:val="clear" w:pos="1588"/>
                <w:tab w:val="clear" w:pos="1985"/>
                <w:tab w:val="left" w:pos="284"/>
              </w:tabs>
              <w:spacing w:before="0"/>
              <w:ind w:left="284" w:hanging="227"/>
            </w:pPr>
            <w:r>
              <w:t>–</w:t>
            </w:r>
            <w:r>
              <w:tab/>
              <w:t>Aux Associés de l'UIT-T;</w:t>
            </w:r>
          </w:p>
          <w:p w:rsidR="00036F4F" w:rsidRPr="00697BC1" w:rsidRDefault="007E0C92" w:rsidP="007E0C92">
            <w:pPr>
              <w:tabs>
                <w:tab w:val="clear" w:pos="794"/>
                <w:tab w:val="clear" w:pos="1191"/>
                <w:tab w:val="clear" w:pos="1588"/>
                <w:tab w:val="clear" w:pos="1985"/>
                <w:tab w:val="left" w:pos="284"/>
              </w:tabs>
              <w:spacing w:before="0"/>
              <w:ind w:left="284" w:hanging="227"/>
            </w:pPr>
            <w:r>
              <w:t>–</w:t>
            </w:r>
            <w:r>
              <w:tab/>
              <w:t>Aux établissements universitaires participant aux travaux de l'UIT</w:t>
            </w:r>
          </w:p>
        </w:tc>
      </w:tr>
      <w:tr w:rsidR="00036F4F" w:rsidRPr="00697BC1" w:rsidTr="00036F4F">
        <w:trPr>
          <w:gridBefore w:val="1"/>
          <w:wBefore w:w="8" w:type="dxa"/>
          <w:cantSplit/>
        </w:trPr>
        <w:tc>
          <w:tcPr>
            <w:tcW w:w="822" w:type="dxa"/>
          </w:tcPr>
          <w:p w:rsidR="00036F4F" w:rsidRPr="00036F4F" w:rsidRDefault="00036F4F" w:rsidP="00A5280F">
            <w:pPr>
              <w:tabs>
                <w:tab w:val="left" w:pos="4111"/>
              </w:tabs>
              <w:spacing w:before="10"/>
              <w:ind w:left="57"/>
              <w:rPr>
                <w:b/>
                <w:bCs/>
                <w:sz w:val="20"/>
              </w:rPr>
            </w:pPr>
            <w:r w:rsidRPr="00036F4F">
              <w:rPr>
                <w:b/>
                <w:bCs/>
              </w:rPr>
              <w:t>Tél.:</w:t>
            </w:r>
          </w:p>
        </w:tc>
        <w:tc>
          <w:tcPr>
            <w:tcW w:w="4055" w:type="dxa"/>
            <w:gridSpan w:val="3"/>
          </w:tcPr>
          <w:p w:rsidR="00036F4F" w:rsidRPr="00697BC1" w:rsidRDefault="00036F4F" w:rsidP="00A5280F">
            <w:pPr>
              <w:tabs>
                <w:tab w:val="left" w:pos="4111"/>
              </w:tabs>
              <w:spacing w:before="0"/>
              <w:ind w:left="57"/>
            </w:pPr>
            <w:r w:rsidRPr="00697BC1">
              <w:t>+41 22 730</w:t>
            </w:r>
            <w:r w:rsidR="007E0C92">
              <w:t xml:space="preserve"> 6356</w:t>
            </w:r>
          </w:p>
        </w:tc>
        <w:tc>
          <w:tcPr>
            <w:tcW w:w="5046" w:type="dxa"/>
            <w:gridSpan w:val="3"/>
            <w:vMerge/>
          </w:tcPr>
          <w:p w:rsidR="00036F4F" w:rsidRPr="00697BC1" w:rsidRDefault="00036F4F" w:rsidP="00A5280F">
            <w:pPr>
              <w:tabs>
                <w:tab w:val="left" w:pos="4111"/>
              </w:tabs>
              <w:spacing w:before="0"/>
              <w:rPr>
                <w:b/>
              </w:rPr>
            </w:pPr>
          </w:p>
        </w:tc>
      </w:tr>
      <w:tr w:rsidR="00036F4F" w:rsidRPr="00697BC1" w:rsidTr="00036F4F">
        <w:trPr>
          <w:gridBefore w:val="1"/>
          <w:wBefore w:w="8" w:type="dxa"/>
          <w:cantSplit/>
        </w:trPr>
        <w:tc>
          <w:tcPr>
            <w:tcW w:w="822" w:type="dxa"/>
          </w:tcPr>
          <w:p w:rsidR="00036F4F" w:rsidRPr="00036F4F" w:rsidRDefault="00036F4F" w:rsidP="00A5280F">
            <w:pPr>
              <w:tabs>
                <w:tab w:val="left" w:pos="4111"/>
              </w:tabs>
              <w:spacing w:before="10"/>
              <w:ind w:left="57"/>
              <w:rPr>
                <w:b/>
                <w:bCs/>
                <w:sz w:val="20"/>
              </w:rPr>
            </w:pPr>
            <w:r w:rsidRPr="00036F4F">
              <w:rPr>
                <w:b/>
                <w:bCs/>
              </w:rPr>
              <w:t>Fax:</w:t>
            </w:r>
          </w:p>
        </w:tc>
        <w:tc>
          <w:tcPr>
            <w:tcW w:w="4055" w:type="dxa"/>
            <w:gridSpan w:val="3"/>
          </w:tcPr>
          <w:p w:rsidR="00036F4F" w:rsidRPr="00697BC1" w:rsidRDefault="00036F4F" w:rsidP="00A5280F">
            <w:pPr>
              <w:tabs>
                <w:tab w:val="left" w:pos="4111"/>
              </w:tabs>
              <w:spacing w:before="0"/>
              <w:ind w:left="57"/>
            </w:pPr>
            <w:r w:rsidRPr="00697BC1">
              <w:t>+41 22 730 5853</w:t>
            </w:r>
          </w:p>
        </w:tc>
        <w:tc>
          <w:tcPr>
            <w:tcW w:w="5046" w:type="dxa"/>
            <w:gridSpan w:val="3"/>
            <w:vMerge/>
          </w:tcPr>
          <w:p w:rsidR="00036F4F" w:rsidRPr="00697BC1" w:rsidRDefault="00036F4F" w:rsidP="00A5280F">
            <w:pPr>
              <w:tabs>
                <w:tab w:val="left" w:pos="4111"/>
              </w:tabs>
              <w:spacing w:before="0"/>
              <w:rPr>
                <w:b/>
              </w:rPr>
            </w:pPr>
          </w:p>
        </w:tc>
      </w:tr>
      <w:tr w:rsidR="00517A03" w:rsidRPr="00697BC1" w:rsidTr="00036F4F">
        <w:trPr>
          <w:gridBefore w:val="1"/>
          <w:wBefore w:w="8" w:type="dxa"/>
          <w:cantSplit/>
        </w:trPr>
        <w:tc>
          <w:tcPr>
            <w:tcW w:w="822" w:type="dxa"/>
          </w:tcPr>
          <w:p w:rsidR="00517A03" w:rsidRPr="00036F4F" w:rsidRDefault="00036F4F" w:rsidP="00A5280F">
            <w:pPr>
              <w:tabs>
                <w:tab w:val="left" w:pos="4111"/>
              </w:tabs>
              <w:spacing w:before="10"/>
              <w:ind w:left="57"/>
              <w:rPr>
                <w:b/>
                <w:bCs/>
                <w:sz w:val="20"/>
              </w:rPr>
            </w:pPr>
            <w:r w:rsidRPr="00036F4F">
              <w:rPr>
                <w:b/>
                <w:bCs/>
              </w:rPr>
              <w:t>E-mail:</w:t>
            </w:r>
          </w:p>
        </w:tc>
        <w:tc>
          <w:tcPr>
            <w:tcW w:w="4055" w:type="dxa"/>
            <w:gridSpan w:val="3"/>
          </w:tcPr>
          <w:p w:rsidR="00517A03" w:rsidRPr="00697BC1" w:rsidRDefault="00E87D15" w:rsidP="00A5280F">
            <w:pPr>
              <w:tabs>
                <w:tab w:val="left" w:pos="4111"/>
              </w:tabs>
              <w:spacing w:before="0"/>
              <w:ind w:left="57"/>
            </w:pPr>
            <w:hyperlink r:id="rId9" w:history="1">
              <w:r w:rsidR="007E0C92">
                <w:rPr>
                  <w:rStyle w:val="Hyperlink"/>
                </w:rPr>
                <w:t>tsbevents@itu.int</w:t>
              </w:r>
            </w:hyperlink>
          </w:p>
        </w:tc>
        <w:tc>
          <w:tcPr>
            <w:tcW w:w="5046" w:type="dxa"/>
            <w:gridSpan w:val="3"/>
          </w:tcPr>
          <w:p w:rsidR="00517A03" w:rsidRPr="00697BC1" w:rsidRDefault="00517A03" w:rsidP="00A5280F">
            <w:pPr>
              <w:tabs>
                <w:tab w:val="left" w:pos="4111"/>
              </w:tabs>
              <w:spacing w:before="0"/>
            </w:pPr>
            <w:r w:rsidRPr="00697BC1">
              <w:rPr>
                <w:b/>
              </w:rPr>
              <w:t>Copie</w:t>
            </w:r>
            <w:r w:rsidRPr="00697BC1">
              <w:t>:</w:t>
            </w:r>
          </w:p>
          <w:p w:rsidR="007E0C92" w:rsidRDefault="007E0C92" w:rsidP="007E0C92">
            <w:pPr>
              <w:tabs>
                <w:tab w:val="clear" w:pos="794"/>
                <w:tab w:val="clear" w:pos="1191"/>
                <w:tab w:val="clear" w:pos="1588"/>
                <w:tab w:val="clear" w:pos="1985"/>
                <w:tab w:val="left" w:pos="284"/>
              </w:tabs>
              <w:spacing w:before="0"/>
              <w:ind w:left="284" w:hanging="227"/>
            </w:pPr>
            <w:r>
              <w:t>–</w:t>
            </w:r>
            <w:r>
              <w:tab/>
              <w:t xml:space="preserve">Aux Présidents et Vice-Présidents </w:t>
            </w:r>
            <w:r>
              <w:br/>
              <w:t>des Commissions d'études;</w:t>
            </w:r>
          </w:p>
          <w:p w:rsidR="007E0C92" w:rsidRDefault="007E0C92" w:rsidP="007E0C92">
            <w:pPr>
              <w:tabs>
                <w:tab w:val="clear" w:pos="794"/>
                <w:tab w:val="clear" w:pos="1191"/>
                <w:tab w:val="clear" w:pos="1588"/>
                <w:tab w:val="clear" w:pos="1985"/>
                <w:tab w:val="left" w:pos="284"/>
              </w:tabs>
              <w:spacing w:before="0"/>
              <w:ind w:left="284" w:hanging="227"/>
            </w:pPr>
            <w:r>
              <w:t>–</w:t>
            </w:r>
            <w:r>
              <w:tab/>
              <w:t xml:space="preserve">À la Directrice du Bureau de développement </w:t>
            </w:r>
            <w:r>
              <w:br/>
              <w:t>des télécommunications;</w:t>
            </w:r>
          </w:p>
          <w:p w:rsidR="00517A03" w:rsidRPr="00697BC1" w:rsidRDefault="007E0C92" w:rsidP="007E0C92">
            <w:pPr>
              <w:tabs>
                <w:tab w:val="clear" w:pos="794"/>
                <w:tab w:val="clear" w:pos="1191"/>
                <w:tab w:val="clear" w:pos="1588"/>
                <w:tab w:val="clear" w:pos="1985"/>
                <w:tab w:val="left" w:pos="284"/>
              </w:tabs>
              <w:spacing w:before="0"/>
              <w:ind w:left="284" w:hanging="227"/>
            </w:pPr>
            <w:r>
              <w:t>–</w:t>
            </w:r>
            <w:r>
              <w:tab/>
              <w:t>Au Directeur du Bureau des radiocommunications</w:t>
            </w:r>
          </w:p>
        </w:tc>
      </w:tr>
      <w:tr w:rsidR="00517A03" w:rsidRPr="00697BC1" w:rsidTr="00036F4F">
        <w:trPr>
          <w:gridBefore w:val="1"/>
          <w:gridAfter w:val="1"/>
          <w:wBefore w:w="8" w:type="dxa"/>
          <w:wAfter w:w="8" w:type="dxa"/>
          <w:cantSplit/>
          <w:trHeight w:val="680"/>
        </w:trPr>
        <w:tc>
          <w:tcPr>
            <w:tcW w:w="822" w:type="dxa"/>
          </w:tcPr>
          <w:p w:rsidR="00517A03" w:rsidRPr="008A0932" w:rsidRDefault="00517A03" w:rsidP="00E87D15">
            <w:pPr>
              <w:tabs>
                <w:tab w:val="left" w:pos="4111"/>
              </w:tabs>
              <w:spacing w:before="360" w:after="360"/>
              <w:ind w:left="57"/>
              <w:rPr>
                <w:b/>
                <w:bCs/>
                <w:szCs w:val="24"/>
              </w:rPr>
            </w:pPr>
            <w:r w:rsidRPr="008A0932">
              <w:rPr>
                <w:b/>
                <w:bCs/>
                <w:szCs w:val="24"/>
              </w:rPr>
              <w:t>Objet:</w:t>
            </w:r>
          </w:p>
        </w:tc>
        <w:tc>
          <w:tcPr>
            <w:tcW w:w="9093" w:type="dxa"/>
            <w:gridSpan w:val="5"/>
          </w:tcPr>
          <w:p w:rsidR="00517A03" w:rsidRPr="00A5645A" w:rsidRDefault="007E0C92" w:rsidP="00E87D15">
            <w:pPr>
              <w:tabs>
                <w:tab w:val="left" w:pos="4111"/>
              </w:tabs>
              <w:spacing w:before="360" w:after="360"/>
              <w:ind w:left="57"/>
              <w:rPr>
                <w:b/>
                <w:bCs/>
              </w:rPr>
            </w:pPr>
            <w:r w:rsidRPr="007E0C92">
              <w:rPr>
                <w:b/>
                <w:bCs/>
              </w:rPr>
              <w:t>Septième atelier sur le thème "Systèmes de câbles SMART: de l'atelier aux fonds océaniques" (12 avril 2019, Nouvelle-Orléans, États-Unis)</w:t>
            </w:r>
          </w:p>
        </w:tc>
      </w:tr>
    </w:tbl>
    <w:p w:rsidR="00517A03" w:rsidRPr="00697BC1" w:rsidRDefault="00517A03" w:rsidP="00E87D15">
      <w:pPr>
        <w:spacing w:before="240"/>
      </w:pPr>
      <w:bookmarkStart w:id="1" w:name="StartTyping_F"/>
      <w:bookmarkEnd w:id="1"/>
      <w:r w:rsidRPr="00697BC1">
        <w:t>Madame, Monsieur,</w:t>
      </w:r>
    </w:p>
    <w:p w:rsidR="007E0C92" w:rsidRDefault="007E0C92" w:rsidP="00E87D15">
      <w:pPr>
        <w:spacing w:before="180"/>
      </w:pPr>
      <w:r w:rsidRPr="00F364C4">
        <w:rPr>
          <w:bCs/>
        </w:rPr>
        <w:t>1</w:t>
      </w:r>
      <w:r w:rsidRPr="00F364C4">
        <w:tab/>
        <w:t xml:space="preserve">J'ai l'honneur de vous informer </w:t>
      </w:r>
      <w:r>
        <w:t xml:space="preserve">que l'Union internationale des télécommunications </w:t>
      </w:r>
      <w:r w:rsidRPr="0086569D">
        <w:t xml:space="preserve">organise le </w:t>
      </w:r>
      <w:r w:rsidRPr="0086569D">
        <w:rPr>
          <w:b/>
        </w:rPr>
        <w:t>7ème atelier sur le thème "Systèmes de câbles SMART: de l'atelier aux fonds océaniques"</w:t>
      </w:r>
      <w:r w:rsidRPr="0086569D">
        <w:t xml:space="preserve"> à la Nouvelle-Orléans (États-Unis) le 12 avril 2019 de 9 heures à 15 heures, immédiatement après la conférence SubOptic 2019, qui aura lieu du 8 au 11 avril 2019</w:t>
      </w:r>
      <w:r>
        <w:t xml:space="preserve">. </w:t>
      </w:r>
      <w:bookmarkStart w:id="2" w:name="lt_pId051"/>
      <w:r>
        <w:t>La manifestation se tiendra à l'hôtel New Orleans Marriott (555 Canal Street, Nouvelle-Orléans, Louisiane, 70130 États-Unis).</w:t>
      </w:r>
      <w:bookmarkEnd w:id="2"/>
    </w:p>
    <w:p w:rsidR="007E0C92" w:rsidRDefault="007E0C92" w:rsidP="00E87D15">
      <w:pPr>
        <w:spacing w:before="180"/>
      </w:pPr>
      <w:r w:rsidRPr="00D201A9">
        <w:rPr>
          <w:bCs/>
        </w:rPr>
        <w:t>2</w:t>
      </w:r>
      <w:r w:rsidRPr="00D201A9">
        <w:tab/>
      </w:r>
      <w:bookmarkStart w:id="3" w:name="lt_pId053"/>
      <w:r>
        <w:t xml:space="preserve">L'atelier s'adresse aux membres du secteur des câbles de télécommunication (fournisseurs, propriétaires ou propriétaires potentiels, et exploitants de systèmes de câbles sous-marins). </w:t>
      </w:r>
      <w:r w:rsidRPr="009D125B">
        <w:t>Les membres d</w:t>
      </w:r>
      <w:r>
        <w:t>es</w:t>
      </w:r>
      <w:r w:rsidRPr="009D125B">
        <w:t xml:space="preserve"> milieu</w:t>
      </w:r>
      <w:r>
        <w:t>x</w:t>
      </w:r>
      <w:r w:rsidRPr="009D125B">
        <w:t xml:space="preserve"> universitaire</w:t>
      </w:r>
      <w:r>
        <w:t>s</w:t>
      </w:r>
      <w:r w:rsidRPr="009D125B">
        <w:t xml:space="preserve"> et de la communauté scientifique </w:t>
      </w:r>
      <w:r>
        <w:t xml:space="preserve">souhaitant obtenir des </w:t>
      </w:r>
      <w:r w:rsidRPr="009D125B">
        <w:t>information</w:t>
      </w:r>
      <w:r>
        <w:t>s</w:t>
      </w:r>
      <w:r w:rsidRPr="009D125B">
        <w:t xml:space="preserve"> sur </w:t>
      </w:r>
      <w:r>
        <w:t xml:space="preserve">la situation </w:t>
      </w:r>
      <w:r w:rsidRPr="009D125B">
        <w:t>actuel</w:t>
      </w:r>
      <w:r>
        <w:t>le</w:t>
      </w:r>
      <w:r w:rsidRPr="009D125B">
        <w:t xml:space="preserve"> </w:t>
      </w:r>
      <w:r>
        <w:t xml:space="preserve">relative aux </w:t>
      </w:r>
      <w:r w:rsidRPr="009D125B">
        <w:t xml:space="preserve">câbles SMART sont invités à y participer. </w:t>
      </w:r>
      <w:bookmarkEnd w:id="3"/>
      <w:r w:rsidRPr="00A51EBF">
        <w:t>La participation est ouverte aux États Me</w:t>
      </w:r>
      <w:r w:rsidRPr="00767532">
        <w:t>mbres, aux Memb</w:t>
      </w:r>
      <w:bookmarkStart w:id="4" w:name="_GoBack"/>
      <w:bookmarkEnd w:id="4"/>
      <w:r w:rsidRPr="00767532">
        <w:t xml:space="preserve">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w:t>
      </w:r>
      <w:r w:rsidRPr="004A52AA">
        <w:t>Cet atelier aura lieu en anglais seulement.</w:t>
      </w:r>
      <w:r>
        <w:t xml:space="preserve"> </w:t>
      </w:r>
      <w:r w:rsidRPr="00767532">
        <w:t>La participation à l'atelier est gratuite</w:t>
      </w:r>
      <w:r>
        <w:t>,</w:t>
      </w:r>
      <w:r w:rsidRPr="00767532">
        <w:t xml:space="preserve"> mais aucune bourse ne sera accordée.</w:t>
      </w:r>
    </w:p>
    <w:p w:rsidR="007E0C92" w:rsidRDefault="007E0C92" w:rsidP="00E87D15">
      <w:pPr>
        <w:spacing w:before="180"/>
      </w:pPr>
      <w:r>
        <w:t>3</w:t>
      </w:r>
      <w:r>
        <w:tab/>
      </w:r>
      <w:bookmarkStart w:id="5" w:name="lt_pId060"/>
      <w:r w:rsidRPr="00D156F2">
        <w:t xml:space="preserve">L'atelier </w:t>
      </w:r>
      <w:r>
        <w:t xml:space="preserve">sera consacré aux </w:t>
      </w:r>
      <w:r w:rsidRPr="00D156F2">
        <w:t>prochaines étapes pratiques liées à la mobilisation de gouvernements nationaux</w:t>
      </w:r>
      <w:r>
        <w:t>, d'organismes</w:t>
      </w:r>
      <w:r w:rsidRPr="00D156F2">
        <w:t xml:space="preserve"> internationaux </w:t>
      </w:r>
      <w:r>
        <w:t>et de</w:t>
      </w:r>
      <w:r w:rsidRPr="00D156F2">
        <w:t xml:space="preserve"> sources de financement (p</w:t>
      </w:r>
      <w:r w:rsidR="008A0932">
        <w:t>ar exemple</w:t>
      </w:r>
      <w:r w:rsidRPr="00D156F2">
        <w:t xml:space="preserve"> </w:t>
      </w:r>
      <w:r>
        <w:t>d</w:t>
      </w:r>
      <w:r w:rsidRPr="00D156F2">
        <w:t xml:space="preserve">es banques multilatérales de développement) </w:t>
      </w:r>
      <w:r>
        <w:t xml:space="preserve">pour </w:t>
      </w:r>
      <w:r w:rsidRPr="00D156F2">
        <w:t xml:space="preserve">les projets de </w:t>
      </w:r>
      <w:r>
        <w:t xml:space="preserve">câbles </w:t>
      </w:r>
      <w:r w:rsidRPr="00D156F2">
        <w:t xml:space="preserve">à venir </w:t>
      </w:r>
      <w:r>
        <w:t>ainsi qu'</w:t>
      </w:r>
      <w:r w:rsidRPr="00D156F2">
        <w:t xml:space="preserve">à la collaboration avec les fournisseurs </w:t>
      </w:r>
      <w:r>
        <w:t xml:space="preserve">du secteur des </w:t>
      </w:r>
      <w:r w:rsidRPr="00D156F2">
        <w:t>câble</w:t>
      </w:r>
      <w:r>
        <w:t>s</w:t>
      </w:r>
      <w:r w:rsidRPr="00D156F2">
        <w:t xml:space="preserve"> au niveau technique.</w:t>
      </w:r>
    </w:p>
    <w:bookmarkEnd w:id="5"/>
    <w:p w:rsidR="00E87D15" w:rsidRDefault="00E87D15">
      <w:pPr>
        <w:tabs>
          <w:tab w:val="clear" w:pos="794"/>
          <w:tab w:val="clear" w:pos="1191"/>
          <w:tab w:val="clear" w:pos="1588"/>
          <w:tab w:val="clear" w:pos="1985"/>
        </w:tabs>
        <w:overflowPunct/>
        <w:autoSpaceDE/>
        <w:autoSpaceDN/>
        <w:adjustRightInd/>
        <w:spacing w:before="0"/>
        <w:textAlignment w:val="auto"/>
      </w:pPr>
      <w:r>
        <w:br w:type="page"/>
      </w:r>
    </w:p>
    <w:p w:rsidR="007E0C92" w:rsidRDefault="007E0C92" w:rsidP="007E0C92">
      <w:r>
        <w:lastRenderedPageBreak/>
        <w:t>4</w:t>
      </w:r>
      <w:r>
        <w:tab/>
      </w:r>
      <w:r w:rsidRPr="00767532">
        <w:t xml:space="preserve">Des informations relatives à l'atelier, et notamment le projet de programme, seront disponibles sur le site web de la manifestation à l'adresse: </w:t>
      </w:r>
      <w:hyperlink r:id="rId10" w:history="1">
        <w:r w:rsidRPr="0086569D">
          <w:rPr>
            <w:rFonts w:ascii="Calibri" w:hAnsi="Calibri"/>
            <w:color w:val="0000FF"/>
            <w:u w:val="single"/>
          </w:rPr>
          <w:t>https://www.itu.int/en/ITU-T/Workshops-and-Seminars/20190412/Pages/default.aspx</w:t>
        </w:r>
      </w:hyperlink>
      <w:r w:rsidRPr="0086569D">
        <w:rPr>
          <w:rFonts w:ascii="Calibri" w:hAnsi="Calibri"/>
        </w:rPr>
        <w:t xml:space="preserve">. Ce site web sera mis à jour périodiquement à mesure que parviendront des informations nouvelles ou modifiées. </w:t>
      </w:r>
      <w:r w:rsidRPr="00767532">
        <w:t>Les participants sont priés de consulter régulièrement le site pour prendre connaissance des dernières informations.</w:t>
      </w:r>
    </w:p>
    <w:p w:rsidR="007E0C92" w:rsidRPr="00943359" w:rsidRDefault="007E0C92" w:rsidP="00E87D15">
      <w:pPr>
        <w:spacing w:before="180"/>
      </w:pPr>
      <w:r w:rsidRPr="00D156F2">
        <w:t>5</w:t>
      </w:r>
      <w:r w:rsidRPr="00D156F2">
        <w:tab/>
        <w:t xml:space="preserve">Afin de permettre au TSB de prendre les dispositions nécessaires concernant l'organisation de l'atelier, je vous saurais gré de bien vouloir vous inscrire au moyen du formulaire en ligne disponible à l'adresse: </w:t>
      </w:r>
      <w:hyperlink r:id="rId11" w:history="1">
        <w:r w:rsidRPr="0086569D">
          <w:rPr>
            <w:rFonts w:ascii="Calibri" w:hAnsi="Calibri"/>
            <w:color w:val="0000FF"/>
            <w:u w:val="single"/>
          </w:rPr>
          <w:t>https://www.itu.int/net4/CRM/xreg/web/Registration.aspx?Event=C-00005899</w:t>
        </w:r>
      </w:hyperlink>
      <w:r w:rsidRPr="00943359">
        <w:t xml:space="preserve">, dès que possible et </w:t>
      </w:r>
      <w:r>
        <w:rPr>
          <w:b/>
          <w:bCs/>
        </w:rPr>
        <w:t xml:space="preserve">au plus tard le 1er avril </w:t>
      </w:r>
      <w:r w:rsidRPr="00943359">
        <w:rPr>
          <w:b/>
          <w:bCs/>
        </w:rPr>
        <w:t>201</w:t>
      </w:r>
      <w:r>
        <w:rPr>
          <w:b/>
          <w:bCs/>
        </w:rPr>
        <w:t>9</w:t>
      </w:r>
      <w:r w:rsidRPr="00943359">
        <w:t>.</w:t>
      </w:r>
      <w:r w:rsidRPr="00943359">
        <w:rPr>
          <w:b/>
          <w:bCs/>
        </w:rPr>
        <w:t xml:space="preserve"> Veuillez noter que l</w:t>
      </w:r>
      <w:r>
        <w:rPr>
          <w:b/>
          <w:bCs/>
        </w:rPr>
        <w:t>'</w:t>
      </w:r>
      <w:r w:rsidRPr="00943359">
        <w:rPr>
          <w:b/>
          <w:bCs/>
        </w:rPr>
        <w:t xml:space="preserve">inscription préalable des participants à </w:t>
      </w:r>
      <w:r>
        <w:rPr>
          <w:b/>
          <w:bCs/>
        </w:rPr>
        <w:t xml:space="preserve">l'atelier est obligatoire et </w:t>
      </w:r>
      <w:r w:rsidRPr="00943359">
        <w:rPr>
          <w:b/>
          <w:bCs/>
        </w:rPr>
        <w:t xml:space="preserve">se fait exclusivement </w:t>
      </w:r>
      <w:r w:rsidRPr="00943359">
        <w:rPr>
          <w:b/>
          <w:bCs/>
          <w:i/>
          <w:iCs/>
        </w:rPr>
        <w:t>en ligne</w:t>
      </w:r>
      <w:r w:rsidRPr="00880827">
        <w:t xml:space="preserve">. </w:t>
      </w:r>
    </w:p>
    <w:p w:rsidR="00036F4F" w:rsidRDefault="007E0C92" w:rsidP="00E87D15">
      <w:pPr>
        <w:spacing w:before="180"/>
        <w:rPr>
          <w:bCs/>
        </w:rPr>
      </w:pPr>
      <w:r>
        <w:t>6</w:t>
      </w:r>
      <w:r w:rsidRPr="00943359">
        <w:tab/>
      </w:r>
      <w:r>
        <w:t>P</w:t>
      </w:r>
      <w:r w:rsidRPr="00943359">
        <w:t>our les ressortissants de certains pays, l</w:t>
      </w:r>
      <w:r>
        <w:t>'</w:t>
      </w:r>
      <w:r w:rsidRPr="00943359">
        <w:t>entrée et le séjour, quelle qu</w:t>
      </w:r>
      <w:r>
        <w:t>'</w:t>
      </w:r>
      <w:r w:rsidRPr="00943359">
        <w:t xml:space="preserve">en soit la durée, </w:t>
      </w:r>
      <w:r>
        <w:t xml:space="preserve">sur le territoire des États-Unis d'Amérique </w:t>
      </w:r>
      <w:r w:rsidRPr="00943359">
        <w:t>sont soumis à l</w:t>
      </w:r>
      <w:r>
        <w:t>'</w:t>
      </w:r>
      <w:r w:rsidRPr="00943359">
        <w:t>obtention d</w:t>
      </w:r>
      <w:r>
        <w:t>'</w:t>
      </w:r>
      <w:r w:rsidRPr="00943359">
        <w:t xml:space="preserve">un visa. Ce visa doit être obtenu auprès de la représentation </w:t>
      </w:r>
      <w:r>
        <w:t xml:space="preserve">des États-Unis d'Amérique </w:t>
      </w:r>
      <w:r w:rsidRPr="00943359">
        <w:t>(ambassade ou consulat) dans votre pays ou, à défaut, dans le pays le plus proche de votre pays de départ.</w:t>
      </w:r>
    </w:p>
    <w:p w:rsidR="00BD6ECF" w:rsidRPr="00697BC1" w:rsidRDefault="00517A03" w:rsidP="00E87D15">
      <w:pPr>
        <w:spacing w:before="180"/>
      </w:pPr>
      <w:r w:rsidRPr="00697BC1">
        <w:t>Veuillez agréer, Madame, Monsieur, l</w:t>
      </w:r>
      <w:r w:rsidR="00167472" w:rsidRPr="00697BC1">
        <w:t>'</w:t>
      </w:r>
      <w:r w:rsidRPr="00697BC1">
        <w:t>assurance de ma haute considération.</w:t>
      </w:r>
    </w:p>
    <w:p w:rsidR="00036F4F" w:rsidRPr="00170D27" w:rsidRDefault="00036F4F" w:rsidP="00036F4F">
      <w:pPr>
        <w:keepNext/>
        <w:keepLines/>
        <w:spacing w:before="480" w:after="480"/>
        <w:rPr>
          <w:i/>
          <w:iCs/>
          <w:lang w:val="fr-CH"/>
        </w:rPr>
      </w:pPr>
      <w:r w:rsidRPr="00170D27">
        <w:rPr>
          <w:i/>
          <w:iCs/>
          <w:lang w:val="fr-CH"/>
        </w:rPr>
        <w:t>(signé)</w:t>
      </w:r>
    </w:p>
    <w:p w:rsidR="00517A03" w:rsidRPr="00036F4F" w:rsidRDefault="00036F4F" w:rsidP="00036F4F">
      <w:pPr>
        <w:keepNext/>
        <w:keepLines/>
        <w:spacing w:before="360"/>
        <w:ind w:right="-284"/>
        <w:rPr>
          <w:lang w:val="fr-CH"/>
        </w:rPr>
      </w:pPr>
      <w:r w:rsidRPr="00170D27">
        <w:rPr>
          <w:lang w:val="fr-CH"/>
        </w:rPr>
        <w:t>Chaesub Lee</w:t>
      </w:r>
      <w:r w:rsidRPr="00170D27">
        <w:rPr>
          <w:lang w:val="fr-CH"/>
        </w:rPr>
        <w:br/>
        <w:t xml:space="preserve">Directeur du Bureau de la normalisation </w:t>
      </w:r>
      <w:r w:rsidRPr="00170D27">
        <w:rPr>
          <w:lang w:val="fr-CH"/>
        </w:rPr>
        <w:br/>
        <w:t>des télécommunications</w:t>
      </w:r>
      <w:r w:rsidRPr="00170D27">
        <w:rPr>
          <w:b/>
          <w:lang w:val="fr-CH"/>
        </w:rPr>
        <w:t xml:space="preserve"> </w:t>
      </w:r>
    </w:p>
    <w:sectPr w:rsidR="00517A03" w:rsidRPr="00036F4F" w:rsidSect="00A15179">
      <w:head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B2D" w:rsidRDefault="00402B2D">
      <w:r>
        <w:separator/>
      </w:r>
    </w:p>
  </w:endnote>
  <w:endnote w:type="continuationSeparator" w:id="0">
    <w:p w:rsidR="00402B2D" w:rsidRDefault="0040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B2D" w:rsidRDefault="00402B2D">
      <w:r>
        <w:t>____________________</w:t>
      </w:r>
    </w:p>
  </w:footnote>
  <w:footnote w:type="continuationSeparator" w:id="0">
    <w:p w:rsidR="00402B2D" w:rsidRDefault="00402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E87D15" w:rsidP="00E87D15">
    <w:pPr>
      <w:pStyle w:val="Header"/>
      <w:spacing w:after="360"/>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1C4EB3">
      <w:rPr>
        <w:noProof/>
        <w:sz w:val="18"/>
        <w:szCs w:val="16"/>
      </w:rPr>
      <w:br/>
      <w:t>Circulaire TSB 156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92"/>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1C4EB3"/>
    <w:rsid w:val="002152A3"/>
    <w:rsid w:val="002E395D"/>
    <w:rsid w:val="003131F0"/>
    <w:rsid w:val="00333A80"/>
    <w:rsid w:val="00341117"/>
    <w:rsid w:val="00364E95"/>
    <w:rsid w:val="00372875"/>
    <w:rsid w:val="003B1E80"/>
    <w:rsid w:val="003B66E8"/>
    <w:rsid w:val="00402B2D"/>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7B598E"/>
    <w:rsid w:val="007E0C92"/>
    <w:rsid w:val="00810105"/>
    <w:rsid w:val="008157E0"/>
    <w:rsid w:val="00850477"/>
    <w:rsid w:val="00854E1D"/>
    <w:rsid w:val="00887FA6"/>
    <w:rsid w:val="008A0932"/>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C37B5"/>
    <w:rsid w:val="00AD752F"/>
    <w:rsid w:val="00AF08A4"/>
    <w:rsid w:val="00B27B41"/>
    <w:rsid w:val="00B42659"/>
    <w:rsid w:val="00B8573E"/>
    <w:rsid w:val="00BB24C0"/>
    <w:rsid w:val="00BD6ECF"/>
    <w:rsid w:val="00C26F2E"/>
    <w:rsid w:val="00C302E3"/>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87D15"/>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7F2F491-FCAE-470B-90E0-8D97BE31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Registration.aspx?Event=C-0000589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20190412/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97218-4C35-4F76-8E30-DF72E223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16</TotalTime>
  <Pages>2</Pages>
  <Words>546</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4144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Cormier-Ribout, Kevin</dc:creator>
  <cp:lastModifiedBy>Millet, Lia</cp:lastModifiedBy>
  <cp:revision>5</cp:revision>
  <cp:lastPrinted>2011-04-15T08:01:00Z</cp:lastPrinted>
  <dcterms:created xsi:type="dcterms:W3CDTF">2019-03-18T08:10:00Z</dcterms:created>
  <dcterms:modified xsi:type="dcterms:W3CDTF">2019-03-25T13:40:00Z</dcterms:modified>
</cp:coreProperties>
</file>