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Layout w:type="fixed"/>
        <w:tblLook w:val="0000" w:firstRow="0" w:lastRow="0" w:firstColumn="0" w:lastColumn="0" w:noHBand="0" w:noVBand="0"/>
      </w:tblPr>
      <w:tblGrid>
        <w:gridCol w:w="1384"/>
        <w:gridCol w:w="8255"/>
      </w:tblGrid>
      <w:tr w:rsidR="00A15845" w:rsidRPr="00A15845" w14:paraId="3A3D262F" w14:textId="77777777" w:rsidTr="00921769">
        <w:trPr>
          <w:cantSplit/>
          <w:trHeight w:val="1418"/>
          <w:jc w:val="center"/>
        </w:trPr>
        <w:tc>
          <w:tcPr>
            <w:tcW w:w="718" w:type="pct"/>
          </w:tcPr>
          <w:p w14:paraId="19915ED4" w14:textId="77777777"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3E03DD15" wp14:editId="35453AD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78EFB0CF" w14:textId="77777777"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14:paraId="1E5EE9D4"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02B8AB5F" w14:textId="77777777" w:rsidTr="00425492">
        <w:trPr>
          <w:cantSplit/>
          <w:trHeight w:val="340"/>
        </w:trPr>
        <w:tc>
          <w:tcPr>
            <w:tcW w:w="796" w:type="pct"/>
          </w:tcPr>
          <w:p w14:paraId="56EEAD71"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1D80B61F"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EG"/>
              </w:rPr>
            </w:pPr>
          </w:p>
        </w:tc>
        <w:tc>
          <w:tcPr>
            <w:tcW w:w="2470" w:type="pct"/>
          </w:tcPr>
          <w:p w14:paraId="6DD79694" w14:textId="59297032" w:rsidR="00A15845" w:rsidRPr="00A15845" w:rsidRDefault="00425492" w:rsidP="00513E1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BB20C3">
              <w:rPr>
                <w:rFonts w:eastAsiaTheme="minorEastAsia"/>
                <w:lang w:eastAsia="zh-CN"/>
              </w:rPr>
              <w:t>21</w:t>
            </w:r>
            <w:r w:rsidRPr="00425492">
              <w:rPr>
                <w:rFonts w:eastAsiaTheme="minorEastAsia" w:hint="cs"/>
                <w:rtl/>
                <w:lang w:eastAsia="zh-CN" w:bidi="ar-EG"/>
              </w:rPr>
              <w:t xml:space="preserve"> </w:t>
            </w:r>
            <w:r w:rsidR="00BB20C3">
              <w:rPr>
                <w:rFonts w:eastAsiaTheme="minorEastAsia" w:hint="cs"/>
                <w:rtl/>
                <w:lang w:eastAsia="zh-CN" w:bidi="ar-EG"/>
              </w:rPr>
              <w:t>أغسطس</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14:paraId="24908067" w14:textId="77777777" w:rsidTr="00425492">
        <w:trPr>
          <w:cantSplit/>
          <w:trHeight w:val="340"/>
        </w:trPr>
        <w:tc>
          <w:tcPr>
            <w:tcW w:w="796" w:type="pct"/>
          </w:tcPr>
          <w:p w14:paraId="01931BE1" w14:textId="77777777"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14:paraId="03A13B58" w14:textId="2F590F3D" w:rsidR="00A15845" w:rsidRPr="00513E16" w:rsidRDefault="00A15845"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 xml:space="preserve">TSB Circular </w:t>
            </w:r>
            <w:r w:rsidR="00BB20C3">
              <w:rPr>
                <w:rFonts w:eastAsiaTheme="minorEastAsia"/>
                <w:b/>
                <w:position w:val="2"/>
                <w:lang w:eastAsia="zh-CN" w:bidi="ar-SY"/>
              </w:rPr>
              <w:t>191</w:t>
            </w:r>
          </w:p>
        </w:tc>
        <w:tc>
          <w:tcPr>
            <w:tcW w:w="2470" w:type="pct"/>
            <w:vMerge w:val="restart"/>
          </w:tcPr>
          <w:p w14:paraId="5B6E56B5" w14:textId="77777777"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14:paraId="7CCC6E24" w14:textId="77777777" w:rsidR="00BB20C3" w:rsidRPr="00BB20C3" w:rsidRDefault="00BB20C3" w:rsidP="00BB20C3">
            <w:pPr>
              <w:tabs>
                <w:tab w:val="left" w:pos="284"/>
                <w:tab w:val="left" w:pos="4111"/>
              </w:tabs>
              <w:spacing w:before="20" w:line="340" w:lineRule="exact"/>
              <w:ind w:left="284" w:hanging="284"/>
              <w:rPr>
                <w:position w:val="2"/>
              </w:rPr>
            </w:pPr>
            <w:r w:rsidRPr="00BB20C3">
              <w:rPr>
                <w:rFonts w:hint="cs"/>
                <w:position w:val="2"/>
                <w:rtl/>
              </w:rPr>
              <w:t>-</w:t>
            </w:r>
            <w:r w:rsidRPr="00BB20C3">
              <w:rPr>
                <w:rFonts w:hint="cs"/>
                <w:position w:val="2"/>
                <w:rtl/>
              </w:rPr>
              <w:tab/>
              <w:t>إدارات الدول الأعضاء في الاتحاد</w:t>
            </w:r>
            <w:r w:rsidRPr="00BB20C3">
              <w:rPr>
                <w:rFonts w:hint="cs"/>
                <w:position w:val="2"/>
                <w:rtl/>
                <w:lang w:bidi="ar-EG"/>
              </w:rPr>
              <w:t>؛</w:t>
            </w:r>
          </w:p>
          <w:p w14:paraId="49AA56A2" w14:textId="77777777" w:rsidR="00BB20C3" w:rsidRPr="00BB20C3" w:rsidRDefault="00BB20C3" w:rsidP="00BB20C3">
            <w:pPr>
              <w:tabs>
                <w:tab w:val="left" w:pos="284"/>
                <w:tab w:val="left" w:pos="4111"/>
              </w:tabs>
              <w:spacing w:before="20" w:line="340" w:lineRule="exact"/>
              <w:ind w:left="284" w:hanging="284"/>
              <w:rPr>
                <w:position w:val="2"/>
                <w:rtl/>
              </w:rPr>
            </w:pPr>
            <w:r w:rsidRPr="00BB20C3">
              <w:rPr>
                <w:rFonts w:hint="cs"/>
                <w:position w:val="2"/>
                <w:rtl/>
              </w:rPr>
              <w:t>-</w:t>
            </w:r>
            <w:r w:rsidRPr="00BB20C3">
              <w:rPr>
                <w:rFonts w:hint="cs"/>
                <w:position w:val="2"/>
                <w:rtl/>
              </w:rPr>
              <w:tab/>
            </w:r>
            <w:r w:rsidRPr="00BB20C3">
              <w:rPr>
                <w:rFonts w:hint="cs"/>
                <w:position w:val="2"/>
                <w:rtl/>
                <w:lang w:bidi="ar-SY"/>
              </w:rPr>
              <w:t>أعضاء قطاع تقييس الاتصالات في الاتحاد</w:t>
            </w:r>
            <w:r w:rsidRPr="00BB20C3">
              <w:rPr>
                <w:rFonts w:hint="cs"/>
                <w:position w:val="2"/>
                <w:rtl/>
                <w:lang w:bidi="ar-EG"/>
              </w:rPr>
              <w:t>؛</w:t>
            </w:r>
          </w:p>
          <w:p w14:paraId="26CA72EC" w14:textId="77777777" w:rsidR="00BB20C3" w:rsidRPr="00BB20C3" w:rsidRDefault="00BB20C3" w:rsidP="00BB20C3">
            <w:pPr>
              <w:tabs>
                <w:tab w:val="left" w:pos="284"/>
                <w:tab w:val="left" w:pos="4111"/>
              </w:tabs>
              <w:spacing w:before="20" w:line="340" w:lineRule="exact"/>
              <w:ind w:left="284" w:hanging="284"/>
              <w:rPr>
                <w:position w:val="2"/>
                <w:rtl/>
                <w:lang w:bidi="ar-EG"/>
              </w:rPr>
            </w:pPr>
            <w:r w:rsidRPr="00BB20C3">
              <w:rPr>
                <w:rFonts w:hint="cs"/>
                <w:position w:val="2"/>
                <w:rtl/>
              </w:rPr>
              <w:t>-</w:t>
            </w:r>
            <w:r w:rsidRPr="00BB20C3">
              <w:rPr>
                <w:rFonts w:hint="cs"/>
                <w:position w:val="2"/>
                <w:rtl/>
              </w:rPr>
              <w:tab/>
              <w:t>المنتسبين إلى قطاع تقييس الاتصالات</w:t>
            </w:r>
            <w:r w:rsidRPr="00BB20C3">
              <w:rPr>
                <w:rFonts w:hint="cs"/>
                <w:position w:val="2"/>
                <w:rtl/>
                <w:lang w:bidi="ar-SY"/>
              </w:rPr>
              <w:t xml:space="preserve"> في الاتحاد</w:t>
            </w:r>
            <w:r w:rsidRPr="00BB20C3">
              <w:rPr>
                <w:rFonts w:hint="cs"/>
                <w:position w:val="2"/>
                <w:rtl/>
              </w:rPr>
              <w:t>؛</w:t>
            </w:r>
          </w:p>
          <w:p w14:paraId="72BBAAB3" w14:textId="3FA79B0E" w:rsidR="00425492" w:rsidRPr="00513E16" w:rsidRDefault="00BB20C3" w:rsidP="00BB20C3">
            <w:pPr>
              <w:tabs>
                <w:tab w:val="clear" w:pos="794"/>
                <w:tab w:val="left" w:pos="284"/>
                <w:tab w:val="left" w:pos="4111"/>
              </w:tabs>
              <w:spacing w:before="20" w:after="120" w:line="340" w:lineRule="exact"/>
              <w:ind w:left="284" w:hanging="284"/>
              <w:rPr>
                <w:position w:val="2"/>
                <w:lang w:bidi="ar-EG"/>
              </w:rPr>
            </w:pPr>
            <w:r w:rsidRPr="00BB20C3">
              <w:rPr>
                <w:rFonts w:hint="cs"/>
                <w:position w:val="2"/>
                <w:rtl/>
              </w:rPr>
              <w:t>-</w:t>
            </w:r>
            <w:r w:rsidRPr="00BB20C3">
              <w:rPr>
                <w:rFonts w:hint="cs"/>
                <w:position w:val="2"/>
                <w:rtl/>
              </w:rPr>
              <w:tab/>
              <w:t>الهيئات الأكاديمية المنضمة إلى</w:t>
            </w:r>
            <w:r w:rsidRPr="00BB20C3">
              <w:rPr>
                <w:rFonts w:hint="cs"/>
                <w:position w:val="2"/>
                <w:rtl/>
                <w:lang w:bidi="ar-EG"/>
              </w:rPr>
              <w:t xml:space="preserve"> الاتحاد</w:t>
            </w:r>
          </w:p>
        </w:tc>
      </w:tr>
      <w:tr w:rsidR="00A15845" w:rsidRPr="00A15845" w14:paraId="43EB507D" w14:textId="77777777" w:rsidTr="00425492">
        <w:trPr>
          <w:cantSplit/>
          <w:trHeight w:val="340"/>
        </w:trPr>
        <w:tc>
          <w:tcPr>
            <w:tcW w:w="796" w:type="pct"/>
          </w:tcPr>
          <w:p w14:paraId="569AAE22" w14:textId="77777777"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14:paraId="07172978" w14:textId="60019D39" w:rsidR="00A15845" w:rsidRPr="00513E16"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BB20C3">
              <w:rPr>
                <w:rFonts w:eastAsiaTheme="minorEastAsia"/>
                <w:position w:val="2"/>
                <w:lang w:eastAsia="zh-CN" w:bidi="ar-SY"/>
              </w:rPr>
              <w:t>5356</w:t>
            </w:r>
          </w:p>
        </w:tc>
        <w:tc>
          <w:tcPr>
            <w:tcW w:w="2470" w:type="pct"/>
            <w:vMerge/>
          </w:tcPr>
          <w:p w14:paraId="1E9E8F47" w14:textId="77777777"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14:paraId="479387A8" w14:textId="77777777" w:rsidTr="00425492">
        <w:trPr>
          <w:cantSplit/>
          <w:trHeight w:val="340"/>
        </w:trPr>
        <w:tc>
          <w:tcPr>
            <w:tcW w:w="796" w:type="pct"/>
          </w:tcPr>
          <w:p w14:paraId="357BA001" w14:textId="77777777"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14:paraId="62B622F9" w14:textId="134BA0D3" w:rsidR="00A15845" w:rsidRPr="00513E16" w:rsidRDefault="00425492"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BB20C3">
              <w:rPr>
                <w:rFonts w:eastAsiaTheme="minorEastAsia"/>
                <w:position w:val="2"/>
                <w:lang w:eastAsia="zh-CN" w:bidi="ar-SY"/>
              </w:rPr>
              <w:t>5853</w:t>
            </w:r>
          </w:p>
        </w:tc>
        <w:tc>
          <w:tcPr>
            <w:tcW w:w="2470" w:type="pct"/>
            <w:vMerge/>
          </w:tcPr>
          <w:p w14:paraId="006897C8" w14:textId="77777777"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14:paraId="1161D7F2" w14:textId="77777777" w:rsidTr="00425492">
        <w:trPr>
          <w:cantSplit/>
        </w:trPr>
        <w:tc>
          <w:tcPr>
            <w:tcW w:w="796" w:type="pct"/>
          </w:tcPr>
          <w:p w14:paraId="01C81420" w14:textId="77777777"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14:paraId="73B8B430" w14:textId="26C99409" w:rsidR="00A15845" w:rsidRPr="00887E8D" w:rsidRDefault="008E5711" w:rsidP="00BB20C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BB20C3" w:rsidRPr="00887E8D">
                <w:rPr>
                  <w:rStyle w:val="Hyperlink"/>
                  <w:rFonts w:eastAsiaTheme="minorEastAsia"/>
                  <w:position w:val="2"/>
                  <w:lang w:val="en-GB" w:eastAsia="zh-CN" w:bidi="ar-SY"/>
                </w:rPr>
                <w:t>tsbfgai4ee@itu.int</w:t>
              </w:r>
            </w:hyperlink>
          </w:p>
        </w:tc>
        <w:tc>
          <w:tcPr>
            <w:tcW w:w="2470" w:type="pct"/>
          </w:tcPr>
          <w:p w14:paraId="0FE587DC" w14:textId="77777777" w:rsidR="00425492" w:rsidRPr="00887E8D" w:rsidRDefault="00425492" w:rsidP="00425492">
            <w:pPr>
              <w:tabs>
                <w:tab w:val="left" w:pos="284"/>
                <w:tab w:val="left" w:pos="4111"/>
              </w:tabs>
              <w:spacing w:before="60" w:after="60" w:line="340" w:lineRule="exact"/>
              <w:ind w:left="57"/>
              <w:rPr>
                <w:b/>
                <w:bCs/>
                <w:position w:val="2"/>
                <w:rtl/>
              </w:rPr>
            </w:pPr>
            <w:r w:rsidRPr="00887E8D">
              <w:rPr>
                <w:rFonts w:hint="cs"/>
                <w:b/>
                <w:bCs/>
                <w:position w:val="2"/>
                <w:rtl/>
              </w:rPr>
              <w:t>نسخة إلى:</w:t>
            </w:r>
          </w:p>
          <w:p w14:paraId="280D8617" w14:textId="035EA3C0" w:rsidR="00BB20C3" w:rsidRPr="00887E8D" w:rsidRDefault="00BB20C3" w:rsidP="00BB20C3">
            <w:pPr>
              <w:tabs>
                <w:tab w:val="left" w:pos="284"/>
                <w:tab w:val="left" w:pos="4111"/>
              </w:tabs>
              <w:spacing w:before="0" w:line="340" w:lineRule="exact"/>
              <w:ind w:left="284" w:hanging="284"/>
              <w:rPr>
                <w:position w:val="2"/>
              </w:rPr>
            </w:pPr>
            <w:r w:rsidRPr="00887E8D">
              <w:rPr>
                <w:rFonts w:hint="cs"/>
                <w:position w:val="2"/>
                <w:rtl/>
              </w:rPr>
              <w:t>-</w:t>
            </w:r>
            <w:r w:rsidRPr="00887E8D">
              <w:rPr>
                <w:rFonts w:hint="cs"/>
                <w:position w:val="2"/>
                <w:rtl/>
              </w:rPr>
              <w:tab/>
              <w:t xml:space="preserve">رؤساء لجان الدراسات </w:t>
            </w:r>
            <w:r w:rsidRPr="00887E8D">
              <w:rPr>
                <w:rFonts w:hint="cs"/>
                <w:position w:val="2"/>
                <w:rtl/>
                <w:lang w:bidi="ar-EG"/>
              </w:rPr>
              <w:t>ونوابه</w:t>
            </w:r>
            <w:r w:rsidRPr="00887E8D">
              <w:rPr>
                <w:rFonts w:hint="cs"/>
                <w:position w:val="2"/>
                <w:rtl/>
              </w:rPr>
              <w:t>م؛</w:t>
            </w:r>
          </w:p>
          <w:p w14:paraId="29DDE24B" w14:textId="5FABF446" w:rsidR="00BB20C3" w:rsidRPr="00887E8D" w:rsidRDefault="00BB20C3" w:rsidP="00BB20C3">
            <w:pPr>
              <w:tabs>
                <w:tab w:val="left" w:pos="284"/>
                <w:tab w:val="left" w:pos="4111"/>
              </w:tabs>
              <w:spacing w:before="0" w:line="340" w:lineRule="exact"/>
              <w:ind w:left="284" w:hanging="284"/>
              <w:rPr>
                <w:position w:val="2"/>
                <w:rtl/>
              </w:rPr>
            </w:pPr>
            <w:r w:rsidRPr="00887E8D">
              <w:rPr>
                <w:rFonts w:hint="cs"/>
                <w:position w:val="2"/>
                <w:rtl/>
              </w:rPr>
              <w:t>-</w:t>
            </w:r>
            <w:r w:rsidRPr="00887E8D">
              <w:rPr>
                <w:rFonts w:hint="cs"/>
                <w:position w:val="2"/>
                <w:rtl/>
              </w:rPr>
              <w:tab/>
              <w:t>مدير</w:t>
            </w:r>
            <w:r w:rsidR="00B84D9C">
              <w:rPr>
                <w:rFonts w:hint="cs"/>
                <w:position w:val="2"/>
                <w:rtl/>
              </w:rPr>
              <w:t>ة</w:t>
            </w:r>
            <w:r w:rsidRPr="00887E8D">
              <w:rPr>
                <w:rFonts w:hint="cs"/>
                <w:position w:val="2"/>
                <w:rtl/>
              </w:rPr>
              <w:t xml:space="preserve"> مكتب</w:t>
            </w:r>
            <w:r w:rsidR="00B84D9C">
              <w:rPr>
                <w:rFonts w:hint="cs"/>
                <w:position w:val="2"/>
                <w:rtl/>
              </w:rPr>
              <w:t xml:space="preserve"> </w:t>
            </w:r>
            <w:r w:rsidR="00AC16AF" w:rsidRPr="00887E8D">
              <w:rPr>
                <w:rFonts w:hint="cs"/>
                <w:position w:val="2"/>
                <w:rtl/>
              </w:rPr>
              <w:t>تنمية الاتصالات</w:t>
            </w:r>
            <w:r w:rsidRPr="00887E8D">
              <w:rPr>
                <w:rFonts w:hint="cs"/>
                <w:position w:val="2"/>
                <w:rtl/>
              </w:rPr>
              <w:t>؛</w:t>
            </w:r>
          </w:p>
          <w:p w14:paraId="68549EED" w14:textId="01C9A5A5" w:rsidR="00A15845" w:rsidRPr="00887E8D" w:rsidRDefault="00BB20C3" w:rsidP="00BB20C3">
            <w:pPr>
              <w:tabs>
                <w:tab w:val="left" w:pos="284"/>
                <w:tab w:val="left" w:pos="4111"/>
              </w:tabs>
              <w:spacing w:before="0" w:after="60" w:line="340" w:lineRule="exact"/>
              <w:ind w:left="284" w:hanging="284"/>
              <w:rPr>
                <w:rFonts w:eastAsiaTheme="minorEastAsia"/>
                <w:position w:val="2"/>
                <w:rtl/>
                <w:lang w:eastAsia="zh-CN"/>
              </w:rPr>
            </w:pPr>
            <w:r w:rsidRPr="00887E8D">
              <w:rPr>
                <w:rFonts w:hint="cs"/>
                <w:position w:val="2"/>
                <w:rtl/>
              </w:rPr>
              <w:t>-</w:t>
            </w:r>
            <w:r w:rsidRPr="00887E8D">
              <w:rPr>
                <w:rFonts w:hint="cs"/>
                <w:position w:val="2"/>
                <w:rtl/>
              </w:rPr>
              <w:tab/>
              <w:t xml:space="preserve">مدير مكتب </w:t>
            </w:r>
            <w:r w:rsidR="00AC16AF" w:rsidRPr="00887E8D">
              <w:rPr>
                <w:rFonts w:hint="cs"/>
                <w:position w:val="2"/>
                <w:rtl/>
              </w:rPr>
              <w:t xml:space="preserve">الاتصالات الراديوية </w:t>
            </w:r>
          </w:p>
        </w:tc>
      </w:tr>
      <w:tr w:rsidR="00A15845" w:rsidRPr="00A15845" w14:paraId="06BB7529" w14:textId="77777777" w:rsidTr="00425492">
        <w:trPr>
          <w:cantSplit/>
        </w:trPr>
        <w:tc>
          <w:tcPr>
            <w:tcW w:w="796" w:type="pct"/>
          </w:tcPr>
          <w:p w14:paraId="71A61D54"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14:paraId="0CC0051F" w14:textId="77777777" w:rsidR="00A15845" w:rsidRPr="00887E8D"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14:paraId="3D91356D" w14:textId="77777777" w:rsidR="00A15845" w:rsidRPr="00887E8D"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14:paraId="23C5AA90" w14:textId="77777777" w:rsidTr="00425492">
        <w:trPr>
          <w:cantSplit/>
        </w:trPr>
        <w:tc>
          <w:tcPr>
            <w:tcW w:w="796" w:type="pct"/>
          </w:tcPr>
          <w:p w14:paraId="608A6236" w14:textId="77777777" w:rsidR="00A15845" w:rsidRPr="00B84D9C" w:rsidRDefault="00A15845" w:rsidP="00B84D9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b/>
                <w:bCs/>
                <w:position w:val="2"/>
                <w:rtl/>
                <w:lang w:eastAsia="zh-CN" w:bidi="ar-SY"/>
              </w:rPr>
            </w:pPr>
            <w:r w:rsidRPr="00B84D9C">
              <w:rPr>
                <w:rFonts w:eastAsiaTheme="minorEastAsia" w:hint="cs"/>
                <w:b/>
                <w:bCs/>
                <w:position w:val="2"/>
                <w:rtl/>
                <w:lang w:eastAsia="zh-CN"/>
              </w:rPr>
              <w:t>الموضوع:</w:t>
            </w:r>
          </w:p>
        </w:tc>
        <w:tc>
          <w:tcPr>
            <w:tcW w:w="4204" w:type="pct"/>
            <w:gridSpan w:val="2"/>
          </w:tcPr>
          <w:p w14:paraId="37E693ED" w14:textId="04DDABBB" w:rsidR="00A15845" w:rsidRPr="001D4F08" w:rsidRDefault="00F92D92" w:rsidP="001D4F0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spacing w:val="6"/>
                <w:position w:val="2"/>
                <w:lang w:val="es-ES" w:eastAsia="zh-CN" w:bidi="ar-EG"/>
              </w:rPr>
            </w:pPr>
            <w:r w:rsidRPr="001D4F08">
              <w:rPr>
                <w:rFonts w:eastAsiaTheme="minorEastAsia" w:hint="cs"/>
                <w:b/>
                <w:bCs/>
                <w:spacing w:val="4"/>
                <w:position w:val="2"/>
                <w:rtl/>
                <w:lang w:eastAsia="zh-CN" w:bidi="ar-EG"/>
              </w:rPr>
              <w:t xml:space="preserve">إنشاء </w:t>
            </w:r>
            <w:r w:rsidR="00BB20C3" w:rsidRPr="001D4F08">
              <w:rPr>
                <w:rFonts w:eastAsiaTheme="minorEastAsia"/>
                <w:b/>
                <w:bCs/>
                <w:spacing w:val="4"/>
                <w:position w:val="2"/>
                <w:rtl/>
                <w:lang w:eastAsia="zh-CN" w:bidi="ar-EG"/>
              </w:rPr>
              <w:t>فريق متخصص</w:t>
            </w:r>
            <w:r w:rsidRPr="001D4F08">
              <w:rPr>
                <w:rFonts w:eastAsiaTheme="minorEastAsia" w:hint="cs"/>
                <w:b/>
                <w:bCs/>
                <w:spacing w:val="4"/>
                <w:position w:val="2"/>
                <w:rtl/>
                <w:lang w:eastAsia="zh-CN" w:bidi="ar-EG"/>
              </w:rPr>
              <w:t xml:space="preserve"> جديد</w:t>
            </w:r>
            <w:r w:rsidR="00BB20C3" w:rsidRPr="001D4F08">
              <w:rPr>
                <w:rFonts w:eastAsiaTheme="minorEastAsia"/>
                <w:b/>
                <w:bCs/>
                <w:spacing w:val="4"/>
                <w:position w:val="2"/>
                <w:rtl/>
                <w:lang w:eastAsia="zh-CN" w:bidi="ar-EG"/>
              </w:rPr>
              <w:t xml:space="preserve"> </w:t>
            </w:r>
            <w:r w:rsidR="00A12C19" w:rsidRPr="001D4F08">
              <w:rPr>
                <w:rFonts w:eastAsiaTheme="minorEastAsia" w:hint="cs"/>
                <w:b/>
                <w:bCs/>
                <w:spacing w:val="4"/>
                <w:position w:val="2"/>
                <w:rtl/>
                <w:lang w:eastAsia="zh-CN" w:bidi="ar-EG"/>
              </w:rPr>
              <w:t>تابع ل</w:t>
            </w:r>
            <w:r w:rsidR="00BB20C3" w:rsidRPr="001D4F08">
              <w:rPr>
                <w:rFonts w:eastAsiaTheme="minorEastAsia"/>
                <w:b/>
                <w:bCs/>
                <w:spacing w:val="4"/>
                <w:position w:val="2"/>
                <w:rtl/>
                <w:lang w:eastAsia="zh-CN" w:bidi="ar-EG"/>
              </w:rPr>
              <w:t xml:space="preserve">قطاع تقييس الاتصالات </w:t>
            </w:r>
            <w:r w:rsidR="00983EE6" w:rsidRPr="001D4F08">
              <w:rPr>
                <w:rFonts w:eastAsiaTheme="minorEastAsia" w:hint="cs"/>
                <w:b/>
                <w:bCs/>
                <w:spacing w:val="4"/>
                <w:position w:val="2"/>
                <w:rtl/>
                <w:lang w:eastAsia="zh-CN" w:bidi="ar-EG"/>
              </w:rPr>
              <w:t>يُعنى</w:t>
            </w:r>
            <w:r w:rsidR="00BB20C3" w:rsidRPr="001D4F08">
              <w:rPr>
                <w:rFonts w:eastAsiaTheme="minorEastAsia"/>
                <w:b/>
                <w:bCs/>
                <w:spacing w:val="4"/>
                <w:position w:val="2"/>
                <w:rtl/>
                <w:lang w:eastAsia="zh-CN" w:bidi="ar-EG"/>
              </w:rPr>
              <w:t xml:space="preserve"> بالكفاءة البيئية للذكاء الاصطناعي والتكنولوجيات الناشئة الأخرى </w:t>
            </w:r>
            <w:r w:rsidR="00BB20C3" w:rsidRPr="001D4F08">
              <w:rPr>
                <w:rFonts w:eastAsiaTheme="minorEastAsia"/>
                <w:b/>
                <w:bCs/>
                <w:spacing w:val="4"/>
                <w:position w:val="2"/>
                <w:lang w:eastAsia="zh-CN" w:bidi="ar-EG"/>
              </w:rPr>
              <w:t>(FG-AI4EE)</w:t>
            </w:r>
            <w:r w:rsidR="00E03B08" w:rsidRPr="001D4F08">
              <w:rPr>
                <w:rFonts w:eastAsiaTheme="minorEastAsia" w:hint="cs"/>
                <w:b/>
                <w:bCs/>
                <w:spacing w:val="4"/>
                <w:position w:val="2"/>
                <w:rtl/>
                <w:lang w:eastAsia="zh-CN" w:bidi="ar-EG"/>
              </w:rPr>
              <w:t>،</w:t>
            </w:r>
            <w:r w:rsidR="00BB20C3" w:rsidRPr="001D4F08">
              <w:rPr>
                <w:rFonts w:eastAsiaTheme="minorEastAsia" w:hint="cs"/>
                <w:b/>
                <w:bCs/>
                <w:spacing w:val="4"/>
                <w:position w:val="2"/>
                <w:rtl/>
                <w:lang w:eastAsia="zh-CN" w:bidi="ar-EG"/>
              </w:rPr>
              <w:t xml:space="preserve"> </w:t>
            </w:r>
            <w:r w:rsidR="00887E8D" w:rsidRPr="001D4F08">
              <w:rPr>
                <w:rFonts w:eastAsiaTheme="minorEastAsia" w:hint="cs"/>
                <w:b/>
                <w:bCs/>
                <w:spacing w:val="4"/>
                <w:position w:val="2"/>
                <w:rtl/>
                <w:lang w:eastAsia="zh-CN" w:bidi="ar-EG"/>
              </w:rPr>
              <w:t xml:space="preserve">وانعقاد اجتماعه الأول في </w:t>
            </w:r>
            <w:r w:rsidR="00887E8D" w:rsidRPr="001D4F08">
              <w:rPr>
                <w:rFonts w:eastAsiaTheme="minorEastAsia"/>
                <w:b/>
                <w:bCs/>
                <w:spacing w:val="4"/>
                <w:position w:val="2"/>
                <w:lang w:val="en-GB" w:eastAsia="zh-CN" w:bidi="ar-EG"/>
              </w:rPr>
              <w:t>15</w:t>
            </w:r>
            <w:r w:rsidR="00887E8D" w:rsidRPr="001D4F08">
              <w:rPr>
                <w:rFonts w:eastAsiaTheme="minorEastAsia" w:hint="cs"/>
                <w:b/>
                <w:bCs/>
                <w:spacing w:val="4"/>
                <w:position w:val="2"/>
                <w:rtl/>
                <w:lang w:val="es-ES" w:eastAsia="zh-CN" w:bidi="ar-EG"/>
              </w:rPr>
              <w:t xml:space="preserve"> أكتوبر </w:t>
            </w:r>
            <w:r w:rsidR="00887E8D" w:rsidRPr="001D4F08">
              <w:rPr>
                <w:rFonts w:eastAsiaTheme="minorEastAsia"/>
                <w:b/>
                <w:bCs/>
                <w:spacing w:val="4"/>
                <w:position w:val="2"/>
                <w:lang w:val="en-GB" w:eastAsia="zh-CN" w:bidi="ar-EG"/>
              </w:rPr>
              <w:t>2019</w:t>
            </w:r>
            <w:r w:rsidR="00887E8D" w:rsidRPr="001D4F08">
              <w:rPr>
                <w:rFonts w:eastAsiaTheme="minorEastAsia" w:hint="cs"/>
                <w:b/>
                <w:bCs/>
                <w:spacing w:val="6"/>
                <w:position w:val="2"/>
                <w:rtl/>
                <w:lang w:val="es-ES" w:eastAsia="zh-CN" w:bidi="ar-EG"/>
              </w:rPr>
              <w:t xml:space="preserve"> في</w:t>
            </w:r>
            <w:r w:rsidR="001D4F08">
              <w:rPr>
                <w:rFonts w:eastAsiaTheme="minorEastAsia" w:hint="eastAsia"/>
                <w:b/>
                <w:bCs/>
                <w:spacing w:val="6"/>
                <w:position w:val="2"/>
                <w:rtl/>
                <w:lang w:val="es-ES" w:eastAsia="zh-CN" w:bidi="ar-EG"/>
              </w:rPr>
              <w:t> </w:t>
            </w:r>
            <w:r w:rsidR="00887E8D" w:rsidRPr="001D4F08">
              <w:rPr>
                <w:rFonts w:eastAsiaTheme="minorEastAsia" w:hint="cs"/>
                <w:b/>
                <w:bCs/>
                <w:spacing w:val="6"/>
                <w:position w:val="2"/>
                <w:rtl/>
                <w:lang w:val="es-ES" w:eastAsia="zh-CN" w:bidi="ar-EG"/>
              </w:rPr>
              <w:t>فيينا</w:t>
            </w:r>
            <w:r w:rsidR="00B84D9C" w:rsidRPr="001D4F08">
              <w:rPr>
                <w:rFonts w:eastAsiaTheme="minorEastAsia" w:hint="cs"/>
                <w:b/>
                <w:bCs/>
                <w:spacing w:val="6"/>
                <w:position w:val="2"/>
                <w:rtl/>
                <w:lang w:val="es-ES" w:eastAsia="zh-CN" w:bidi="ar-EG"/>
              </w:rPr>
              <w:t>،</w:t>
            </w:r>
            <w:r w:rsidR="00887E8D" w:rsidRPr="001D4F08">
              <w:rPr>
                <w:rFonts w:eastAsiaTheme="minorEastAsia" w:hint="cs"/>
                <w:b/>
                <w:bCs/>
                <w:spacing w:val="6"/>
                <w:position w:val="2"/>
                <w:rtl/>
                <w:lang w:val="es-ES" w:eastAsia="zh-CN" w:bidi="ar-EG"/>
              </w:rPr>
              <w:t xml:space="preserve"> النمسا</w:t>
            </w:r>
          </w:p>
        </w:tc>
      </w:tr>
    </w:tbl>
    <w:p w14:paraId="712D2A61" w14:textId="0C51176F" w:rsidR="00A15845" w:rsidRPr="00A15845" w:rsidRDefault="00A15845" w:rsidP="001D4F0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w:t>
      </w:r>
      <w:r w:rsidR="00E03B08">
        <w:rPr>
          <w:rFonts w:eastAsiaTheme="minorEastAsia" w:hint="cs"/>
          <w:rtl/>
          <w:lang w:eastAsia="zh-CN" w:bidi="ar-SY"/>
        </w:rPr>
        <w:t>ة السيد المحترم/السيدة المحترمة</w:t>
      </w:r>
      <w:r w:rsidRPr="00A15845">
        <w:rPr>
          <w:rFonts w:eastAsiaTheme="minorEastAsia" w:hint="cs"/>
          <w:rtl/>
          <w:lang w:eastAsia="zh-CN" w:bidi="ar-SY"/>
        </w:rPr>
        <w:t>،</w:t>
      </w:r>
    </w:p>
    <w:p w14:paraId="6CBFC3CC"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11A33D32" w14:textId="763175CF" w:rsidR="00BB20C3" w:rsidRPr="00BE28F1" w:rsidRDefault="00BB20C3" w:rsidP="00BE28F1">
      <w:pPr>
        <w:rPr>
          <w:rFonts w:eastAsiaTheme="minorEastAsia"/>
          <w:lang w:val="es-ES" w:eastAsia="zh-CN" w:bidi="ar-EG"/>
        </w:rPr>
      </w:pPr>
      <w:r>
        <w:rPr>
          <w:rFonts w:eastAsiaTheme="minorEastAsia"/>
          <w:lang w:eastAsia="zh-CN" w:bidi="ar-SY"/>
        </w:rPr>
        <w:t>1</w:t>
      </w:r>
      <w:r>
        <w:rPr>
          <w:rFonts w:eastAsiaTheme="minorEastAsia"/>
          <w:rtl/>
          <w:lang w:eastAsia="zh-CN" w:bidi="ar-EG"/>
        </w:rPr>
        <w:tab/>
      </w:r>
      <w:r w:rsidR="00E03B08">
        <w:rPr>
          <w:rFonts w:eastAsiaTheme="minorEastAsia" w:hint="cs"/>
          <w:rtl/>
          <w:lang w:eastAsia="zh-CN" w:bidi="ar-EG"/>
        </w:rPr>
        <w:t xml:space="preserve">بعد موافقة لجنة الدراسات </w:t>
      </w:r>
      <w:r w:rsidR="00E03B08">
        <w:rPr>
          <w:rFonts w:eastAsiaTheme="minorEastAsia"/>
          <w:lang w:val="en-GB" w:eastAsia="zh-CN" w:bidi="ar-EG"/>
        </w:rPr>
        <w:t>5</w:t>
      </w:r>
      <w:r w:rsidR="00E03B08">
        <w:rPr>
          <w:rFonts w:eastAsiaTheme="minorEastAsia" w:hint="cs"/>
          <w:rtl/>
          <w:lang w:val="es-ES" w:eastAsia="zh-CN" w:bidi="ar-EG"/>
        </w:rPr>
        <w:t xml:space="preserve"> لقطاع تقييس الاتصالات</w:t>
      </w:r>
      <w:r w:rsidR="00055213">
        <w:rPr>
          <w:rFonts w:eastAsiaTheme="minorEastAsia" w:hint="cs"/>
          <w:rtl/>
          <w:lang w:val="es-ES" w:eastAsia="zh-CN" w:bidi="ar-EG"/>
        </w:rPr>
        <w:t xml:space="preserve"> بالاتحاد</w:t>
      </w:r>
      <w:r w:rsidR="00E03B08">
        <w:rPr>
          <w:rFonts w:eastAsiaTheme="minorEastAsia" w:hint="cs"/>
          <w:rtl/>
          <w:lang w:val="es-ES" w:eastAsia="zh-CN" w:bidi="ar-EG"/>
        </w:rPr>
        <w:t xml:space="preserve"> في اجتماعها الذي عُقد</w:t>
      </w:r>
      <w:r w:rsidR="00843642">
        <w:rPr>
          <w:rFonts w:eastAsiaTheme="minorEastAsia" w:hint="cs"/>
          <w:rtl/>
          <w:lang w:val="es-ES" w:eastAsia="zh-CN" w:bidi="ar-EG"/>
        </w:rPr>
        <w:t xml:space="preserve"> في جنيف</w:t>
      </w:r>
      <w:r w:rsidR="00E03B08">
        <w:rPr>
          <w:rFonts w:eastAsiaTheme="minorEastAsia" w:hint="cs"/>
          <w:rtl/>
          <w:lang w:val="es-ES" w:eastAsia="zh-CN" w:bidi="ar-EG"/>
        </w:rPr>
        <w:t xml:space="preserve"> </w:t>
      </w:r>
      <w:r w:rsidR="00843642">
        <w:rPr>
          <w:rFonts w:eastAsiaTheme="minorEastAsia" w:hint="cs"/>
          <w:rtl/>
          <w:lang w:val="es-ES" w:eastAsia="zh-CN" w:bidi="ar-EG"/>
        </w:rPr>
        <w:t>(</w:t>
      </w:r>
      <w:r w:rsidR="00E03B08">
        <w:rPr>
          <w:rFonts w:eastAsiaTheme="minorEastAsia" w:hint="cs"/>
          <w:rtl/>
          <w:lang w:val="es-ES" w:eastAsia="zh-CN" w:bidi="ar-EG"/>
        </w:rPr>
        <w:t>في</w:t>
      </w:r>
      <w:r w:rsidR="004A36B4">
        <w:rPr>
          <w:rFonts w:eastAsiaTheme="minorEastAsia" w:hint="eastAsia"/>
          <w:rtl/>
          <w:lang w:val="es-ES" w:eastAsia="zh-CN" w:bidi="ar-EG"/>
        </w:rPr>
        <w:t> </w:t>
      </w:r>
      <w:r w:rsidR="00E03B08">
        <w:rPr>
          <w:rFonts w:eastAsiaTheme="minorEastAsia" w:hint="cs"/>
          <w:rtl/>
          <w:lang w:val="es-ES" w:eastAsia="zh-CN" w:bidi="ar-EG"/>
        </w:rPr>
        <w:t xml:space="preserve">الفترة </w:t>
      </w:r>
      <w:r w:rsidR="00E03B08">
        <w:rPr>
          <w:rFonts w:eastAsiaTheme="minorEastAsia"/>
          <w:lang w:val="en-GB" w:eastAsia="zh-CN" w:bidi="ar-EG"/>
        </w:rPr>
        <w:t>22</w:t>
      </w:r>
      <w:r w:rsidR="004A36B4">
        <w:rPr>
          <w:rFonts w:eastAsiaTheme="minorEastAsia"/>
          <w:lang w:val="en-GB" w:eastAsia="zh-CN" w:bidi="ar-EG"/>
        </w:rPr>
        <w:noBreakHyphen/>
      </w:r>
      <w:r w:rsidR="00E03B08">
        <w:rPr>
          <w:rFonts w:eastAsiaTheme="minorEastAsia"/>
          <w:lang w:val="en-GB" w:eastAsia="zh-CN" w:bidi="ar-EG"/>
        </w:rPr>
        <w:t>13</w:t>
      </w:r>
      <w:r w:rsidR="004A36B4">
        <w:rPr>
          <w:rFonts w:eastAsiaTheme="minorEastAsia" w:hint="eastAsia"/>
          <w:rtl/>
          <w:lang w:val="es-ES" w:eastAsia="zh-CN" w:bidi="ar-EG"/>
        </w:rPr>
        <w:t> </w:t>
      </w:r>
      <w:r w:rsidR="00E03B08">
        <w:rPr>
          <w:rFonts w:eastAsiaTheme="minorEastAsia" w:hint="cs"/>
          <w:rtl/>
          <w:lang w:val="es-ES" w:eastAsia="zh-CN" w:bidi="ar-EG"/>
        </w:rPr>
        <w:t>مايو</w:t>
      </w:r>
      <w:r w:rsidR="004A36B4">
        <w:rPr>
          <w:rFonts w:eastAsiaTheme="minorEastAsia" w:hint="eastAsia"/>
          <w:rtl/>
          <w:lang w:val="es-ES" w:eastAsia="zh-CN" w:bidi="ar-EG"/>
        </w:rPr>
        <w:t> </w:t>
      </w:r>
      <w:r w:rsidR="00E03B08">
        <w:rPr>
          <w:rFonts w:eastAsiaTheme="minorEastAsia"/>
          <w:lang w:val="en-GB" w:eastAsia="zh-CN" w:bidi="ar-EG"/>
        </w:rPr>
        <w:t>2019</w:t>
      </w:r>
      <w:r w:rsidR="00E03B08">
        <w:rPr>
          <w:rFonts w:eastAsiaTheme="minorEastAsia" w:hint="cs"/>
          <w:rtl/>
          <w:lang w:val="es-ES" w:eastAsia="zh-CN" w:bidi="ar-EG"/>
        </w:rPr>
        <w:t xml:space="preserve">)، يسرّني الإعلان عن إنشاء الفريق المتخصص التابع لقطاع تقييس </w:t>
      </w:r>
      <w:r w:rsidR="00E03B08" w:rsidRPr="00E03B08">
        <w:rPr>
          <w:rFonts w:eastAsiaTheme="minorEastAsia" w:hint="cs"/>
          <w:rtl/>
          <w:lang w:val="es-ES" w:eastAsia="zh-CN" w:bidi="ar-EG"/>
        </w:rPr>
        <w:t>الاتصالات والم</w:t>
      </w:r>
      <w:r w:rsidR="00E03B08" w:rsidRPr="00E03B08">
        <w:rPr>
          <w:rFonts w:eastAsiaTheme="minorEastAsia"/>
          <w:rtl/>
          <w:lang w:eastAsia="zh-CN" w:bidi="ar-EG"/>
        </w:rPr>
        <w:t xml:space="preserve">عني بالكفاءة البيئية للذكاء الاصطناعي والتكنولوجيات الناشئة الأخرى </w:t>
      </w:r>
      <w:r w:rsidR="00E03B08" w:rsidRPr="00E03B08">
        <w:rPr>
          <w:rFonts w:eastAsiaTheme="minorEastAsia"/>
          <w:lang w:eastAsia="zh-CN" w:bidi="ar-EG"/>
        </w:rPr>
        <w:t>(FG-AI4EE)</w:t>
      </w:r>
      <w:r w:rsidR="00055213">
        <w:rPr>
          <w:rFonts w:eastAsiaTheme="minorEastAsia" w:hint="cs"/>
          <w:rtl/>
          <w:lang w:eastAsia="zh-CN" w:bidi="ar-EG"/>
        </w:rPr>
        <w:t>.</w:t>
      </w:r>
      <w:r w:rsidR="00BE28F1">
        <w:rPr>
          <w:rFonts w:eastAsiaTheme="minorEastAsia" w:hint="cs"/>
          <w:rtl/>
          <w:lang w:eastAsia="zh-CN" w:bidi="ar-EG"/>
        </w:rPr>
        <w:t xml:space="preserve"> </w:t>
      </w:r>
      <w:r w:rsidR="00055213">
        <w:rPr>
          <w:rFonts w:eastAsiaTheme="minorEastAsia" w:hint="cs"/>
          <w:rtl/>
          <w:lang w:eastAsia="zh-CN" w:bidi="ar-EG"/>
        </w:rPr>
        <w:t>ويتول</w:t>
      </w:r>
      <w:r w:rsidR="006740EA">
        <w:rPr>
          <w:rFonts w:eastAsiaTheme="minorEastAsia" w:hint="cs"/>
          <w:rtl/>
          <w:lang w:eastAsia="zh-CN" w:bidi="ar-EG"/>
        </w:rPr>
        <w:t>ى</w:t>
      </w:r>
      <w:r w:rsidR="00BE28F1">
        <w:rPr>
          <w:rFonts w:eastAsiaTheme="minorEastAsia" w:hint="cs"/>
          <w:rtl/>
          <w:lang w:eastAsia="zh-CN" w:bidi="ar-EG"/>
        </w:rPr>
        <w:t xml:space="preserve"> </w:t>
      </w:r>
      <w:r w:rsidR="00E03B08">
        <w:rPr>
          <w:rFonts w:eastAsiaTheme="minorEastAsia" w:hint="cs"/>
          <w:rtl/>
          <w:lang w:eastAsia="zh-CN" w:bidi="ar-EG"/>
        </w:rPr>
        <w:t xml:space="preserve">السيد باولو غيما (شركة </w:t>
      </w:r>
      <w:r w:rsidR="00E03B08">
        <w:rPr>
          <w:rFonts w:eastAsiaTheme="minorEastAsia"/>
          <w:lang w:val="en-GB" w:eastAsia="zh-CN" w:bidi="ar-EG"/>
        </w:rPr>
        <w:t>Huawei Technologies</w:t>
      </w:r>
      <w:r w:rsidR="00E03B08">
        <w:rPr>
          <w:rFonts w:eastAsiaTheme="minorEastAsia" w:hint="cs"/>
          <w:rtl/>
          <w:lang w:eastAsia="zh-CN" w:bidi="ar-EG"/>
        </w:rPr>
        <w:t xml:space="preserve"> </w:t>
      </w:r>
      <w:r w:rsidR="00843642">
        <w:rPr>
          <w:rFonts w:eastAsiaTheme="minorEastAsia" w:hint="cs"/>
          <w:rtl/>
          <w:lang w:eastAsia="zh-CN" w:bidi="ar-EG"/>
        </w:rPr>
        <w:t>المحدودة</w:t>
      </w:r>
      <w:r w:rsidR="00E03B08">
        <w:rPr>
          <w:rFonts w:eastAsiaTheme="minorEastAsia" w:hint="cs"/>
          <w:rtl/>
          <w:lang w:eastAsia="zh-CN" w:bidi="ar-EG"/>
        </w:rPr>
        <w:t>، الصين)</w:t>
      </w:r>
      <w:r w:rsidR="007E2824">
        <w:rPr>
          <w:rFonts w:eastAsiaTheme="minorEastAsia" w:hint="cs"/>
          <w:rtl/>
          <w:lang w:eastAsia="zh-CN" w:bidi="ar-EG"/>
        </w:rPr>
        <w:t xml:space="preserve"> منصب</w:t>
      </w:r>
      <w:r w:rsidR="00BE28F1">
        <w:rPr>
          <w:rFonts w:eastAsiaTheme="minorEastAsia" w:hint="cs"/>
          <w:rtl/>
          <w:lang w:eastAsia="zh-CN" w:bidi="ar-EG"/>
        </w:rPr>
        <w:t xml:space="preserve"> القائم بأعمال رئيس الفريق، </w:t>
      </w:r>
      <w:r w:rsidR="006740EA">
        <w:rPr>
          <w:rFonts w:eastAsiaTheme="minorEastAsia" w:hint="cs"/>
          <w:rtl/>
          <w:lang w:eastAsia="zh-CN" w:bidi="ar-EG"/>
        </w:rPr>
        <w:t>بينما يعمل بصفة نائب رئيس</w:t>
      </w:r>
      <w:r w:rsidR="00055213">
        <w:rPr>
          <w:rFonts w:eastAsiaTheme="minorEastAsia" w:hint="cs"/>
          <w:rtl/>
          <w:lang w:eastAsia="zh-CN" w:bidi="ar-EG"/>
        </w:rPr>
        <w:t xml:space="preserve"> كل من</w:t>
      </w:r>
      <w:r w:rsidR="007E2824">
        <w:rPr>
          <w:rFonts w:eastAsiaTheme="minorEastAsia" w:hint="cs"/>
          <w:rtl/>
          <w:lang w:eastAsia="zh-CN" w:bidi="ar-EG"/>
        </w:rPr>
        <w:t xml:space="preserve"> </w:t>
      </w:r>
      <w:r w:rsidR="00BE28F1">
        <w:rPr>
          <w:rFonts w:eastAsiaTheme="minorEastAsia" w:hint="cs"/>
          <w:rtl/>
          <w:lang w:val="es-ES" w:eastAsia="zh-CN" w:bidi="ar-EG"/>
        </w:rPr>
        <w:t>السيدات باربرا كولم (</w:t>
      </w:r>
      <w:r w:rsidR="007E2824">
        <w:rPr>
          <w:rFonts w:eastAsiaTheme="minorEastAsia" w:hint="cs"/>
          <w:rtl/>
          <w:lang w:val="es-ES" w:eastAsia="zh-CN" w:bidi="ar-EG"/>
        </w:rPr>
        <w:t>المركز الاقتصادي النمساوي والمصرف الوطني النمساوي</w:t>
      </w:r>
      <w:r w:rsidR="00BE28F1">
        <w:rPr>
          <w:rFonts w:eastAsiaTheme="minorEastAsia" w:hint="cs"/>
          <w:rtl/>
          <w:lang w:val="es-ES" w:eastAsia="zh-CN" w:bidi="ar-EG"/>
        </w:rPr>
        <w:t>) وكاري إيك</w:t>
      </w:r>
      <w:r w:rsidR="007E2824">
        <w:rPr>
          <w:rFonts w:eastAsiaTheme="minorEastAsia" w:hint="cs"/>
          <w:rtl/>
          <w:lang w:val="es-ES" w:eastAsia="zh-CN" w:bidi="ar-EG"/>
        </w:rPr>
        <w:t xml:space="preserve"> (منظمة العلاقات الاقتصادية الدولية </w:t>
      </w:r>
      <w:r w:rsidR="007E2824" w:rsidRPr="002A57BC">
        <w:rPr>
          <w:rFonts w:asciiTheme="minorHAnsi" w:hAnsiTheme="minorHAnsi"/>
          <w:szCs w:val="24"/>
        </w:rPr>
        <w:t>(</w:t>
      </w:r>
      <w:proofErr w:type="spellStart"/>
      <w:r w:rsidR="007E2824" w:rsidRPr="002A57BC">
        <w:rPr>
          <w:rFonts w:asciiTheme="minorHAnsi" w:hAnsiTheme="minorHAnsi"/>
          <w:szCs w:val="24"/>
        </w:rPr>
        <w:t>OiER</w:t>
      </w:r>
      <w:proofErr w:type="spellEnd"/>
      <w:r w:rsidR="007E2824" w:rsidRPr="002A57BC">
        <w:rPr>
          <w:rFonts w:asciiTheme="minorHAnsi" w:hAnsiTheme="minorHAnsi"/>
          <w:szCs w:val="24"/>
        </w:rPr>
        <w:t>)</w:t>
      </w:r>
      <w:r w:rsidR="007E2824">
        <w:rPr>
          <w:rFonts w:eastAsiaTheme="minorEastAsia" w:hint="cs"/>
          <w:rtl/>
          <w:lang w:val="es-ES" w:eastAsia="zh-CN" w:bidi="ar-EG"/>
        </w:rPr>
        <w:t>)</w:t>
      </w:r>
      <w:r w:rsidR="00BE28F1">
        <w:rPr>
          <w:rFonts w:eastAsiaTheme="minorEastAsia" w:hint="cs"/>
          <w:rtl/>
          <w:lang w:val="es-ES" w:eastAsia="zh-CN" w:bidi="ar-EG"/>
        </w:rPr>
        <w:t xml:space="preserve"> ولوسي </w:t>
      </w:r>
      <w:r w:rsidR="00674F8A">
        <w:rPr>
          <w:rFonts w:eastAsiaTheme="minorEastAsia" w:hint="cs"/>
          <w:rtl/>
          <w:lang w:val="es-ES" w:eastAsia="zh-CN" w:bidi="ar-EG"/>
        </w:rPr>
        <w:t>لو</w:t>
      </w:r>
      <w:r w:rsidR="00BE28F1">
        <w:rPr>
          <w:rFonts w:eastAsiaTheme="minorEastAsia" w:hint="cs"/>
          <w:rtl/>
          <w:lang w:val="es-ES" w:eastAsia="zh-CN" w:bidi="ar-EG"/>
        </w:rPr>
        <w:t>مباردي (</w:t>
      </w:r>
      <w:r w:rsidR="00751463">
        <w:rPr>
          <w:rFonts w:eastAsiaTheme="minorEastAsia" w:hint="cs"/>
          <w:rtl/>
          <w:lang w:val="es-ES" w:eastAsia="zh-CN" w:bidi="ar-EG"/>
        </w:rPr>
        <w:t xml:space="preserve">قسم الابتكار الرقمي </w:t>
      </w:r>
      <w:r w:rsidR="00674F8A">
        <w:rPr>
          <w:rFonts w:eastAsiaTheme="minorEastAsia" w:hint="cs"/>
          <w:rtl/>
          <w:lang w:val="es-ES" w:eastAsia="zh-CN" w:bidi="ar-EG"/>
        </w:rPr>
        <w:t>والمتعلق بالنظام الإيكولوجي</w:t>
      </w:r>
      <w:r w:rsidR="00AE22D7">
        <w:rPr>
          <w:rFonts w:eastAsiaTheme="minorEastAsia" w:hint="cs"/>
          <w:rtl/>
          <w:lang w:val="es-ES" w:eastAsia="zh-CN" w:bidi="ar-EG"/>
        </w:rPr>
        <w:t>،</w:t>
      </w:r>
      <w:r w:rsidR="00674F8A">
        <w:rPr>
          <w:rFonts w:eastAsiaTheme="minorEastAsia" w:hint="cs"/>
          <w:rtl/>
          <w:lang w:val="es-ES" w:eastAsia="zh-CN" w:bidi="ar-EG"/>
        </w:rPr>
        <w:t xml:space="preserve"> شركة </w:t>
      </w:r>
      <w:r w:rsidR="00674F8A">
        <w:rPr>
          <w:rFonts w:eastAsiaTheme="minorEastAsia"/>
          <w:lang w:val="en-GB" w:eastAsia="zh-CN" w:bidi="ar-EG"/>
        </w:rPr>
        <w:t>TIM</w:t>
      </w:r>
      <w:r w:rsidR="00BE28F1">
        <w:rPr>
          <w:rFonts w:eastAsiaTheme="minorEastAsia" w:hint="cs"/>
          <w:rtl/>
          <w:lang w:val="es-ES" w:eastAsia="zh-CN" w:bidi="ar-EG"/>
        </w:rPr>
        <w:t>) والسادة</w:t>
      </w:r>
      <w:r w:rsidR="007E2824">
        <w:rPr>
          <w:rFonts w:eastAsiaTheme="minorEastAsia" w:hint="cs"/>
          <w:rtl/>
          <w:lang w:val="es-ES" w:eastAsia="zh-CN" w:bidi="ar-EG"/>
        </w:rPr>
        <w:t xml:space="preserve"> نيل ساهوتا (</w:t>
      </w:r>
      <w:r w:rsidR="00674F8A">
        <w:rPr>
          <w:rFonts w:eastAsiaTheme="minorEastAsia" w:hint="cs"/>
          <w:rtl/>
          <w:lang w:val="es-ES" w:eastAsia="zh-CN" w:bidi="ar-EG"/>
        </w:rPr>
        <w:t xml:space="preserve">شركتا </w:t>
      </w:r>
      <w:proofErr w:type="spellStart"/>
      <w:r w:rsidR="00674F8A">
        <w:rPr>
          <w:rFonts w:eastAsiaTheme="minorEastAsia"/>
          <w:lang w:val="en-GB" w:eastAsia="zh-CN" w:bidi="ar-EG"/>
        </w:rPr>
        <w:t>Technossus</w:t>
      </w:r>
      <w:proofErr w:type="spellEnd"/>
      <w:r w:rsidR="00674F8A">
        <w:rPr>
          <w:rFonts w:eastAsiaTheme="minorEastAsia" w:hint="cs"/>
          <w:rtl/>
          <w:lang w:val="es-ES" w:eastAsia="zh-CN" w:bidi="ar-EG"/>
        </w:rPr>
        <w:t xml:space="preserve"> و</w:t>
      </w:r>
      <w:r w:rsidR="00674F8A">
        <w:rPr>
          <w:rFonts w:eastAsiaTheme="minorEastAsia"/>
          <w:lang w:val="en-GB" w:eastAsia="zh-CN" w:bidi="ar-EG"/>
        </w:rPr>
        <w:t>IBM</w:t>
      </w:r>
      <w:r w:rsidR="00674F8A">
        <w:rPr>
          <w:rFonts w:eastAsiaTheme="minorEastAsia" w:hint="cs"/>
          <w:rtl/>
          <w:lang w:val="es-ES" w:eastAsia="zh-CN" w:bidi="ar-EG"/>
        </w:rPr>
        <w:t xml:space="preserve"> وجامعة كاليفورنيا</w:t>
      </w:r>
      <w:r w:rsidR="007E2824">
        <w:rPr>
          <w:rFonts w:eastAsiaTheme="minorEastAsia" w:hint="cs"/>
          <w:rtl/>
          <w:lang w:val="es-ES" w:eastAsia="zh-CN" w:bidi="ar-EG"/>
        </w:rPr>
        <w:t>) وجويل</w:t>
      </w:r>
      <w:r w:rsidR="004A36B4">
        <w:rPr>
          <w:rFonts w:eastAsiaTheme="minorEastAsia" w:hint="eastAsia"/>
          <w:rtl/>
          <w:lang w:val="es-ES" w:eastAsia="zh-CN" w:bidi="ar-EG"/>
        </w:rPr>
        <w:t> </w:t>
      </w:r>
      <w:r w:rsidR="007E2824">
        <w:rPr>
          <w:rFonts w:eastAsiaTheme="minorEastAsia" w:hint="cs"/>
          <w:rtl/>
          <w:lang w:val="es-ES" w:eastAsia="zh-CN" w:bidi="ar-EG"/>
        </w:rPr>
        <w:t>ألكسندر ميليس (</w:t>
      </w:r>
      <w:r w:rsidR="00AE22D7">
        <w:rPr>
          <w:rFonts w:eastAsiaTheme="minorEastAsia" w:hint="cs"/>
          <w:rtl/>
          <w:lang w:val="es-ES" w:eastAsia="zh-CN" w:bidi="ar-EG"/>
        </w:rPr>
        <w:t xml:space="preserve">شركة </w:t>
      </w:r>
      <w:proofErr w:type="spellStart"/>
      <w:r w:rsidR="00AE22D7" w:rsidRPr="009F406F">
        <w:rPr>
          <w:rFonts w:asciiTheme="minorHAnsi" w:hAnsiTheme="minorHAnsi"/>
          <w:szCs w:val="24"/>
        </w:rPr>
        <w:t>AugmentCity</w:t>
      </w:r>
      <w:proofErr w:type="spellEnd"/>
      <w:r w:rsidR="00AE22D7" w:rsidRPr="004A36B4">
        <w:rPr>
          <w:rFonts w:hint="cs"/>
          <w:rtl/>
        </w:rPr>
        <w:t>، ش.</w:t>
      </w:r>
      <w:r w:rsidR="005C3C21">
        <w:rPr>
          <w:rFonts w:hint="cs"/>
          <w:rtl/>
        </w:rPr>
        <w:t xml:space="preserve"> </w:t>
      </w:r>
      <w:r w:rsidR="00AE22D7" w:rsidRPr="004A36B4">
        <w:rPr>
          <w:rFonts w:hint="cs"/>
          <w:rtl/>
        </w:rPr>
        <w:t>م.</w:t>
      </w:r>
      <w:r w:rsidR="007E2824" w:rsidRPr="004A36B4">
        <w:rPr>
          <w:rFonts w:eastAsiaTheme="minorEastAsia" w:hint="cs"/>
          <w:rtl/>
        </w:rPr>
        <w:t>)</w:t>
      </w:r>
      <w:r w:rsidR="007E2824">
        <w:rPr>
          <w:rFonts w:eastAsiaTheme="minorEastAsia" w:hint="cs"/>
          <w:rtl/>
          <w:lang w:val="es-ES" w:eastAsia="zh-CN" w:bidi="ar-EG"/>
        </w:rPr>
        <w:t xml:space="preserve"> وماتس بيلباك شارب (شركة </w:t>
      </w:r>
      <w:r w:rsidR="007E2824">
        <w:rPr>
          <w:rFonts w:eastAsiaTheme="minorEastAsia"/>
          <w:lang w:val="en-GB" w:eastAsia="zh-CN" w:bidi="ar-EG"/>
        </w:rPr>
        <w:t>Ericsson</w:t>
      </w:r>
      <w:r w:rsidR="007E2824">
        <w:rPr>
          <w:rFonts w:eastAsiaTheme="minorEastAsia" w:hint="cs"/>
          <w:rtl/>
          <w:lang w:val="es-ES" w:eastAsia="zh-CN" w:bidi="ar-EG"/>
        </w:rPr>
        <w:t>) وبيتر أولانغا (</w:t>
      </w:r>
      <w:r w:rsidR="00AE22D7">
        <w:rPr>
          <w:rFonts w:eastAsiaTheme="minorEastAsia" w:hint="cs"/>
          <w:rtl/>
          <w:lang w:val="es-ES" w:eastAsia="zh-CN" w:bidi="ar-EG"/>
        </w:rPr>
        <w:t>صندوق النفاذ الشامل إلى</w:t>
      </w:r>
      <w:r w:rsidR="006740EA">
        <w:rPr>
          <w:rFonts w:eastAsiaTheme="minorEastAsia" w:hint="cs"/>
          <w:rtl/>
          <w:lang w:val="es-ES" w:eastAsia="zh-CN" w:bidi="ar-EG"/>
        </w:rPr>
        <w:t xml:space="preserve"> </w:t>
      </w:r>
      <w:r w:rsidR="00AE22D7">
        <w:rPr>
          <w:rFonts w:eastAsiaTheme="minorEastAsia" w:hint="cs"/>
          <w:rtl/>
          <w:lang w:val="es-ES" w:eastAsia="zh-CN" w:bidi="ar-EG"/>
        </w:rPr>
        <w:t>خدمات الاتصالات، جمهورية تنزانيا المتحدة</w:t>
      </w:r>
      <w:r w:rsidR="007E2824">
        <w:rPr>
          <w:rFonts w:eastAsiaTheme="minorEastAsia" w:hint="cs"/>
          <w:rtl/>
          <w:lang w:val="es-ES" w:eastAsia="zh-CN" w:bidi="ar-EG"/>
        </w:rPr>
        <w:t>)</w:t>
      </w:r>
      <w:r w:rsidR="00BE28F1">
        <w:rPr>
          <w:rFonts w:eastAsiaTheme="minorEastAsia" w:hint="cs"/>
          <w:rtl/>
          <w:lang w:val="es-ES" w:eastAsia="zh-CN" w:bidi="ar-EG"/>
        </w:rPr>
        <w:t>.</w:t>
      </w:r>
    </w:p>
    <w:p w14:paraId="20F6653B" w14:textId="364828A0" w:rsidR="00BB20C3" w:rsidRDefault="00BB20C3" w:rsidP="007A3C5D">
      <w:pPr>
        <w:rPr>
          <w:rFonts w:eastAsiaTheme="minorEastAsia"/>
          <w:rtl/>
          <w:lang w:eastAsia="zh-CN" w:bidi="ar-EG"/>
        </w:rPr>
      </w:pPr>
      <w:r w:rsidRPr="0025140C">
        <w:rPr>
          <w:rFonts w:eastAsiaTheme="minorEastAsia"/>
          <w:lang w:val="es-ES" w:eastAsia="zh-CN" w:bidi="ar-EG"/>
        </w:rPr>
        <w:t>2</w:t>
      </w:r>
      <w:r w:rsidRPr="0025140C">
        <w:rPr>
          <w:rFonts w:eastAsiaTheme="minorEastAsia"/>
          <w:lang w:val="es-ES" w:eastAsia="zh-CN" w:bidi="ar-EG"/>
        </w:rPr>
        <w:tab/>
      </w:r>
      <w:r w:rsidR="006B421E" w:rsidRPr="00330C34">
        <w:rPr>
          <w:rFonts w:eastAsiaTheme="minorEastAsia" w:hint="cs"/>
          <w:rtl/>
          <w:lang w:val="es-ES" w:eastAsia="zh-CN" w:bidi="ar-EG"/>
        </w:rPr>
        <w:t>و</w:t>
      </w:r>
      <w:r w:rsidR="007A3C5D" w:rsidRPr="00330C34">
        <w:rPr>
          <w:rFonts w:eastAsiaTheme="minorEastAsia" w:hint="cs"/>
          <w:rtl/>
          <w:lang w:eastAsia="zh-CN"/>
        </w:rPr>
        <w:t xml:space="preserve">سيُحدد </w:t>
      </w:r>
      <w:r w:rsidR="007A3C5D" w:rsidRPr="00330C34">
        <w:rPr>
          <w:rFonts w:eastAsiaTheme="minorEastAsia"/>
          <w:rtl/>
          <w:lang w:eastAsia="zh-CN"/>
        </w:rPr>
        <w:t>الفريق المتخ</w:t>
      </w:r>
      <w:r w:rsidR="006B421E" w:rsidRPr="00330C34">
        <w:rPr>
          <w:rFonts w:eastAsiaTheme="minorEastAsia" w:hint="cs"/>
          <w:rtl/>
          <w:lang w:eastAsia="zh-CN"/>
        </w:rPr>
        <w:t>صص</w:t>
      </w:r>
      <w:r w:rsidR="0041496F">
        <w:rPr>
          <w:rFonts w:eastAsiaTheme="minorEastAsia" w:hint="cs"/>
          <w:rtl/>
          <w:lang w:eastAsia="zh-CN"/>
        </w:rPr>
        <w:t xml:space="preserve"> </w:t>
      </w:r>
      <w:r w:rsidR="0041496F" w:rsidRPr="0025140C">
        <w:rPr>
          <w:rFonts w:eastAsiaTheme="minorEastAsia"/>
          <w:lang w:val="es-ES" w:eastAsia="zh-CN" w:bidi="ar-EG"/>
        </w:rPr>
        <w:t>FG-AI4EE</w:t>
      </w:r>
      <w:r w:rsidR="006B421E" w:rsidRPr="00330C34">
        <w:rPr>
          <w:rFonts w:eastAsiaTheme="minorEastAsia" w:hint="cs"/>
          <w:rtl/>
          <w:lang w:eastAsia="zh-CN"/>
        </w:rPr>
        <w:t xml:space="preserve"> </w:t>
      </w:r>
      <w:r w:rsidR="001C386E" w:rsidRPr="00330C34">
        <w:rPr>
          <w:rFonts w:eastAsiaTheme="minorEastAsia" w:hint="cs"/>
          <w:rtl/>
          <w:lang w:eastAsia="zh-CN"/>
        </w:rPr>
        <w:t xml:space="preserve">الفجوات التقييسية </w:t>
      </w:r>
      <w:r w:rsidR="004A066B">
        <w:rPr>
          <w:rFonts w:eastAsiaTheme="minorEastAsia" w:hint="cs"/>
          <w:rtl/>
          <w:lang w:eastAsia="zh-CN"/>
        </w:rPr>
        <w:t xml:space="preserve">في </w:t>
      </w:r>
      <w:r w:rsidR="001C386E" w:rsidRPr="00330C34">
        <w:rPr>
          <w:rFonts w:eastAsiaTheme="minorEastAsia" w:hint="cs"/>
          <w:rtl/>
          <w:lang w:eastAsia="zh-CN"/>
        </w:rPr>
        <w:t>الأداء البيئي ل</w:t>
      </w:r>
      <w:r w:rsidR="007E0713">
        <w:rPr>
          <w:rFonts w:eastAsiaTheme="minorEastAsia" w:hint="cs"/>
          <w:rtl/>
          <w:lang w:eastAsia="zh-CN"/>
        </w:rPr>
        <w:t>تكنولوجيا ا</w:t>
      </w:r>
      <w:r w:rsidR="001C386E" w:rsidRPr="00330C34">
        <w:rPr>
          <w:rFonts w:eastAsiaTheme="minorEastAsia" w:hint="cs"/>
          <w:rtl/>
          <w:lang w:eastAsia="zh-CN"/>
        </w:rPr>
        <w:t xml:space="preserve">لذكاء الاصطناعي </w:t>
      </w:r>
      <w:r w:rsidR="007A3C5D" w:rsidRPr="00330C34">
        <w:rPr>
          <w:rFonts w:eastAsiaTheme="minorEastAsia" w:hint="cs"/>
          <w:rtl/>
          <w:lang w:eastAsia="zh-CN"/>
        </w:rPr>
        <w:t>والتكنولوجيات الناشئة الأخرى</w:t>
      </w:r>
      <w:r w:rsidR="001C386E" w:rsidRPr="00330C34">
        <w:rPr>
          <w:rFonts w:eastAsiaTheme="minorEastAsia" w:hint="cs"/>
          <w:rtl/>
          <w:lang w:eastAsia="zh-CN"/>
        </w:rPr>
        <w:t xml:space="preserve">، </w:t>
      </w:r>
      <w:r w:rsidR="004A066B">
        <w:rPr>
          <w:rFonts w:eastAsiaTheme="minorEastAsia" w:hint="cs"/>
          <w:rtl/>
          <w:lang w:eastAsia="zh-CN"/>
        </w:rPr>
        <w:t>بما فيها</w:t>
      </w:r>
      <w:r w:rsidR="001C386E" w:rsidRPr="00330C34">
        <w:rPr>
          <w:rFonts w:eastAsiaTheme="minorEastAsia" w:hint="cs"/>
          <w:rtl/>
          <w:lang w:eastAsia="zh-CN"/>
        </w:rPr>
        <w:t xml:space="preserve"> </w:t>
      </w:r>
      <w:r w:rsidR="007A3C5D" w:rsidRPr="00330C34">
        <w:rPr>
          <w:rFonts w:eastAsiaTheme="minorEastAsia" w:hint="cs"/>
          <w:rtl/>
          <w:lang w:eastAsia="zh-CN"/>
        </w:rPr>
        <w:t>الأتمتة و</w:t>
      </w:r>
      <w:r w:rsidR="007A3C5D" w:rsidRPr="00330C34">
        <w:rPr>
          <w:rFonts w:eastAsiaTheme="minorEastAsia"/>
          <w:rtl/>
          <w:lang w:eastAsia="zh-CN"/>
        </w:rPr>
        <w:t xml:space="preserve">الواقع </w:t>
      </w:r>
      <w:r w:rsidR="00843642">
        <w:rPr>
          <w:rFonts w:eastAsiaTheme="minorEastAsia" w:hint="cs"/>
          <w:rtl/>
          <w:lang w:eastAsia="zh-CN"/>
        </w:rPr>
        <w:t>المزيد</w:t>
      </w:r>
      <w:r w:rsidR="007A3C5D" w:rsidRPr="00330C34">
        <w:rPr>
          <w:rFonts w:eastAsiaTheme="minorEastAsia" w:hint="cs"/>
          <w:rtl/>
          <w:lang w:eastAsia="zh-CN"/>
        </w:rPr>
        <w:t xml:space="preserve"> والواقع الافتراضي والواقع الموسّ</w:t>
      </w:r>
      <w:r w:rsidR="001C386E" w:rsidRPr="00330C34">
        <w:rPr>
          <w:rFonts w:eastAsiaTheme="minorEastAsia" w:hint="cs"/>
          <w:rtl/>
          <w:lang w:eastAsia="zh-CN"/>
        </w:rPr>
        <w:t>َ</w:t>
      </w:r>
      <w:r w:rsidR="007A3C5D" w:rsidRPr="00330C34">
        <w:rPr>
          <w:rFonts w:eastAsiaTheme="minorEastAsia" w:hint="cs"/>
          <w:rtl/>
          <w:lang w:eastAsia="zh-CN"/>
        </w:rPr>
        <w:t>ع والتصنيع الذكي والصناعة</w:t>
      </w:r>
      <w:r w:rsidR="007A3C5D" w:rsidRPr="00330C34">
        <w:rPr>
          <w:rFonts w:eastAsiaTheme="minorEastAsia" w:hint="eastAsia"/>
          <w:rtl/>
          <w:lang w:eastAsia="zh-CN"/>
        </w:rPr>
        <w:t> </w:t>
      </w:r>
      <w:r w:rsidR="007A3C5D" w:rsidRPr="0025140C">
        <w:rPr>
          <w:rFonts w:eastAsiaTheme="minorEastAsia"/>
          <w:lang w:val="es-ES" w:eastAsia="zh-CN" w:bidi="ar-EG"/>
        </w:rPr>
        <w:t>5.0</w:t>
      </w:r>
      <w:r w:rsidR="007A3C5D" w:rsidRPr="00330C34">
        <w:rPr>
          <w:rFonts w:eastAsiaTheme="minorEastAsia" w:hint="cs"/>
          <w:rtl/>
          <w:lang w:eastAsia="zh-CN"/>
        </w:rPr>
        <w:t xml:space="preserve"> والحوسبة السحابية/</w:t>
      </w:r>
      <w:r w:rsidR="007A3C5D" w:rsidRPr="00330C34">
        <w:rPr>
          <w:rFonts w:eastAsiaTheme="minorEastAsia" w:hint="cs"/>
          <w:rtl/>
          <w:lang w:eastAsia="zh-CN" w:bidi="ar-EG"/>
        </w:rPr>
        <w:t>حوسبة الحافة</w:t>
      </w:r>
      <w:r w:rsidR="00843642">
        <w:rPr>
          <w:rFonts w:eastAsiaTheme="minorEastAsia" w:hint="cs"/>
          <w:rtl/>
          <w:lang w:eastAsia="zh-CN" w:bidi="ar-EG"/>
        </w:rPr>
        <w:t xml:space="preserve"> وتكنولوجيا النانو والجيل الخامس</w:t>
      </w:r>
      <w:r w:rsidR="007E0713">
        <w:rPr>
          <w:rFonts w:eastAsiaTheme="minorEastAsia" w:hint="cs"/>
          <w:rtl/>
          <w:lang w:eastAsia="zh-CN" w:bidi="ar-EG"/>
        </w:rPr>
        <w:t xml:space="preserve"> وغيرها</w:t>
      </w:r>
      <w:r w:rsidR="007A3C5D" w:rsidRPr="00330C34">
        <w:rPr>
          <w:rFonts w:eastAsiaTheme="minorEastAsia" w:hint="cs"/>
          <w:rtl/>
          <w:lang w:eastAsia="zh-CN"/>
        </w:rPr>
        <w:t>.</w:t>
      </w:r>
      <w:r w:rsidR="007A3C5D" w:rsidRPr="00330C34">
        <w:rPr>
          <w:rFonts w:eastAsiaTheme="minorEastAsia" w:hint="cs"/>
          <w:rtl/>
          <w:lang w:eastAsia="zh-CN" w:bidi="ar-EG"/>
        </w:rPr>
        <w:t xml:space="preserve"> </w:t>
      </w:r>
      <w:r w:rsidR="001C386E" w:rsidRPr="00330C34">
        <w:rPr>
          <w:rFonts w:eastAsiaTheme="minorEastAsia" w:hint="cs"/>
          <w:rtl/>
          <w:lang w:eastAsia="zh-CN" w:bidi="ar-EG"/>
        </w:rPr>
        <w:t>وسيُعد</w:t>
      </w:r>
      <w:r w:rsidR="00843642">
        <w:rPr>
          <w:rFonts w:eastAsiaTheme="minorEastAsia" w:hint="cs"/>
          <w:rtl/>
          <w:lang w:eastAsia="zh-CN" w:bidi="ar-EG"/>
        </w:rPr>
        <w:t xml:space="preserve"> الفريق</w:t>
      </w:r>
      <w:r w:rsidR="001C386E" w:rsidRPr="00330C34">
        <w:rPr>
          <w:rFonts w:eastAsiaTheme="minorEastAsia" w:hint="cs"/>
          <w:rtl/>
          <w:lang w:eastAsia="zh-CN" w:bidi="ar-EG"/>
        </w:rPr>
        <w:t xml:space="preserve"> تقارير ومواصفات تقنية لبحث مسأل</w:t>
      </w:r>
      <w:r w:rsidR="007E0713">
        <w:rPr>
          <w:rFonts w:eastAsiaTheme="minorEastAsia" w:hint="cs"/>
          <w:rtl/>
          <w:lang w:eastAsia="zh-CN" w:bidi="ar-EG"/>
        </w:rPr>
        <w:t xml:space="preserve">تي </w:t>
      </w:r>
      <w:r w:rsidR="001C386E" w:rsidRPr="00330C34">
        <w:rPr>
          <w:rFonts w:eastAsiaTheme="minorEastAsia" w:hint="cs"/>
          <w:rtl/>
          <w:lang w:eastAsia="zh-CN" w:bidi="ar-EG"/>
        </w:rPr>
        <w:t>الكفاءة البيئية</w:t>
      </w:r>
      <w:r w:rsidR="007E0713">
        <w:rPr>
          <w:rFonts w:eastAsiaTheme="minorEastAsia" w:hint="cs"/>
          <w:rtl/>
          <w:lang w:eastAsia="zh-CN" w:bidi="ar-EG"/>
        </w:rPr>
        <w:t xml:space="preserve"> ل</w:t>
      </w:r>
      <w:r w:rsidR="007E0713" w:rsidRPr="00330C34">
        <w:rPr>
          <w:rFonts w:eastAsiaTheme="minorEastAsia" w:hint="cs"/>
          <w:rtl/>
          <w:lang w:eastAsia="zh-CN" w:bidi="ar-EG"/>
        </w:rPr>
        <w:t>لتكنولوجيات الناشئة</w:t>
      </w:r>
      <w:r w:rsidR="001C386E" w:rsidRPr="00330C34">
        <w:rPr>
          <w:rFonts w:eastAsiaTheme="minorEastAsia" w:hint="cs"/>
          <w:rtl/>
          <w:lang w:eastAsia="zh-CN" w:bidi="ar-EG"/>
        </w:rPr>
        <w:t xml:space="preserve"> </w:t>
      </w:r>
      <w:r w:rsidR="00F03812">
        <w:rPr>
          <w:rFonts w:eastAsiaTheme="minorEastAsia" w:hint="cs"/>
          <w:rtl/>
          <w:lang w:eastAsia="zh-CN" w:bidi="ar-EG"/>
        </w:rPr>
        <w:t>و</w:t>
      </w:r>
      <w:r w:rsidR="00962124">
        <w:rPr>
          <w:rFonts w:eastAsiaTheme="minorEastAsia" w:hint="cs"/>
          <w:rtl/>
          <w:lang w:eastAsia="zh-CN" w:bidi="ar-EG"/>
        </w:rPr>
        <w:t xml:space="preserve">مستوى </w:t>
      </w:r>
      <w:r w:rsidR="001C386E" w:rsidRPr="00330C34">
        <w:rPr>
          <w:rFonts w:eastAsiaTheme="minorEastAsia" w:hint="cs"/>
          <w:rtl/>
          <w:lang w:eastAsia="zh-CN" w:bidi="ar-EG"/>
        </w:rPr>
        <w:t>استهلاك</w:t>
      </w:r>
      <w:r w:rsidR="00F03812">
        <w:rPr>
          <w:rFonts w:eastAsiaTheme="minorEastAsia" w:hint="cs"/>
          <w:rtl/>
          <w:lang w:eastAsia="zh-CN" w:bidi="ar-EG"/>
        </w:rPr>
        <w:t>ها</w:t>
      </w:r>
      <w:r w:rsidR="001C386E" w:rsidRPr="00330C34">
        <w:rPr>
          <w:rFonts w:eastAsiaTheme="minorEastAsia" w:hint="cs"/>
          <w:rtl/>
          <w:lang w:eastAsia="zh-CN" w:bidi="ar-EG"/>
        </w:rPr>
        <w:t xml:space="preserve"> </w:t>
      </w:r>
      <w:r w:rsidR="00F03812">
        <w:rPr>
          <w:rFonts w:eastAsiaTheme="minorEastAsia" w:hint="cs"/>
          <w:rtl/>
          <w:lang w:eastAsia="zh-CN" w:bidi="ar-EG"/>
        </w:rPr>
        <w:t>من ال</w:t>
      </w:r>
      <w:r w:rsidR="001C386E" w:rsidRPr="00330C34">
        <w:rPr>
          <w:rFonts w:eastAsiaTheme="minorEastAsia" w:hint="cs"/>
          <w:rtl/>
          <w:lang w:eastAsia="zh-CN" w:bidi="ar-EG"/>
        </w:rPr>
        <w:t>مياه والطاقة.</w:t>
      </w:r>
    </w:p>
    <w:p w14:paraId="411225EF" w14:textId="521A010D" w:rsidR="007A3C5D" w:rsidRPr="00BF0EC9" w:rsidRDefault="007A3C5D" w:rsidP="004A36B4">
      <w:pPr>
        <w:keepNext/>
        <w:keepLines/>
        <w:rPr>
          <w:rFonts w:eastAsiaTheme="minorEastAsia"/>
          <w:rtl/>
          <w:lang w:val="es-ES" w:eastAsia="zh-CN" w:bidi="ar-EG"/>
        </w:rPr>
      </w:pPr>
      <w:r>
        <w:rPr>
          <w:rFonts w:eastAsiaTheme="minorEastAsia"/>
          <w:lang w:eastAsia="zh-CN" w:bidi="ar-EG"/>
        </w:rPr>
        <w:lastRenderedPageBreak/>
        <w:t>3</w:t>
      </w:r>
      <w:r>
        <w:rPr>
          <w:rFonts w:eastAsiaTheme="minorEastAsia"/>
          <w:lang w:eastAsia="zh-CN" w:bidi="ar-EG"/>
        </w:rPr>
        <w:tab/>
      </w:r>
      <w:r w:rsidR="00FE4F6B">
        <w:rPr>
          <w:rFonts w:eastAsiaTheme="minorEastAsia" w:hint="cs"/>
          <w:rtl/>
          <w:lang w:eastAsia="zh-CN" w:bidi="ar-EG"/>
        </w:rPr>
        <w:t>وباب المشاركة في أعمال الفريق المتخصص</w:t>
      </w:r>
      <w:r w:rsidR="0041496F">
        <w:rPr>
          <w:rFonts w:eastAsiaTheme="minorEastAsia" w:hint="cs"/>
          <w:rtl/>
          <w:lang w:eastAsia="zh-CN" w:bidi="ar-EG"/>
        </w:rPr>
        <w:t xml:space="preserve"> </w:t>
      </w:r>
      <w:r w:rsidR="0041496F" w:rsidRPr="00E03B08">
        <w:rPr>
          <w:rFonts w:eastAsiaTheme="minorEastAsia"/>
          <w:lang w:eastAsia="zh-CN" w:bidi="ar-EG"/>
        </w:rPr>
        <w:t>FG-AI4EE</w:t>
      </w:r>
      <w:r w:rsidR="00FE4F6B">
        <w:rPr>
          <w:rFonts w:eastAsiaTheme="minorEastAsia" w:hint="cs"/>
          <w:rtl/>
          <w:lang w:eastAsia="zh-CN" w:bidi="ar-EG"/>
        </w:rPr>
        <w:t xml:space="preserve"> مفتوح بالمجان لجميع الأفراد من الدول الأعضاء، بمن فيهم ممثلو </w:t>
      </w:r>
      <w:r w:rsidR="00FE4F6B">
        <w:rPr>
          <w:rFonts w:eastAsiaTheme="minorEastAsia" w:hint="cs"/>
          <w:rtl/>
          <w:lang w:val="es-ES" w:eastAsia="zh-CN" w:bidi="ar-EG"/>
        </w:rPr>
        <w:t>قطاع الصناعات الرأسية والهيئات الت</w:t>
      </w:r>
      <w:r w:rsidR="00BF0EC9">
        <w:rPr>
          <w:rFonts w:eastAsiaTheme="minorEastAsia" w:hint="cs"/>
          <w:rtl/>
          <w:lang w:val="es-ES" w:eastAsia="zh-CN" w:bidi="ar-EG"/>
        </w:rPr>
        <w:t>ن</w:t>
      </w:r>
      <w:r w:rsidR="00FE4F6B">
        <w:rPr>
          <w:rFonts w:eastAsiaTheme="minorEastAsia" w:hint="cs"/>
          <w:rtl/>
          <w:lang w:val="es-ES" w:eastAsia="zh-CN" w:bidi="ar-EG"/>
        </w:rPr>
        <w:t>ظيمية</w:t>
      </w:r>
      <w:r w:rsidR="006740EA">
        <w:rPr>
          <w:rFonts w:eastAsiaTheme="minorEastAsia" w:hint="cs"/>
          <w:rtl/>
          <w:lang w:val="es-ES" w:eastAsia="zh-CN" w:bidi="ar-EG"/>
        </w:rPr>
        <w:t>،</w:t>
      </w:r>
      <w:r w:rsidR="00FE4F6B">
        <w:rPr>
          <w:rFonts w:eastAsiaTheme="minorEastAsia" w:hint="cs"/>
          <w:rtl/>
          <w:lang w:val="es-ES" w:eastAsia="zh-CN" w:bidi="ar-EG"/>
        </w:rPr>
        <w:t xml:space="preserve"> و</w:t>
      </w:r>
      <w:r w:rsidR="00580BE5">
        <w:rPr>
          <w:rFonts w:eastAsiaTheme="minorEastAsia" w:hint="cs"/>
          <w:rtl/>
          <w:lang w:val="es-ES" w:eastAsia="zh-CN" w:bidi="ar-EG"/>
        </w:rPr>
        <w:t>واضعو</w:t>
      </w:r>
      <w:r w:rsidR="00BF0EC9">
        <w:rPr>
          <w:rFonts w:eastAsiaTheme="minorEastAsia" w:hint="cs"/>
          <w:rtl/>
          <w:lang w:val="es-ES" w:eastAsia="zh-CN" w:bidi="ar-EG"/>
        </w:rPr>
        <w:t xml:space="preserve"> السياسات والباحثون والمهندسون والممارسون ورواد الأعمال ومقدمو الخدمات والمنصات </w:t>
      </w:r>
      <w:r w:rsidR="00BF0EC9" w:rsidRPr="005E1A2B">
        <w:rPr>
          <w:rFonts w:eastAsiaTheme="minorEastAsia" w:hint="cs"/>
          <w:rtl/>
          <w:lang w:val="es-ES" w:eastAsia="zh-CN" w:bidi="ar-EG"/>
        </w:rPr>
        <w:t xml:space="preserve">ومشغلو الشبكات، فضلاً عن المنظمات الدولية والمنتديات والاتحادات الصناعية، وذلك </w:t>
      </w:r>
      <w:r w:rsidR="001D1178">
        <w:rPr>
          <w:rFonts w:eastAsiaTheme="minorEastAsia" w:hint="cs"/>
          <w:rtl/>
          <w:lang w:val="es-ES" w:eastAsia="zh-CN" w:bidi="ar-EG"/>
        </w:rPr>
        <w:t>ل</w:t>
      </w:r>
      <w:r w:rsidR="00BF0EC9" w:rsidRPr="005E1A2B">
        <w:rPr>
          <w:rFonts w:eastAsiaTheme="minorEastAsia" w:hint="cs"/>
          <w:rtl/>
          <w:lang w:val="es-ES" w:eastAsia="zh-CN" w:bidi="ar-EG"/>
        </w:rPr>
        <w:t xml:space="preserve">تبادل </w:t>
      </w:r>
      <w:r w:rsidR="00843642">
        <w:rPr>
          <w:rFonts w:eastAsiaTheme="minorEastAsia" w:hint="cs"/>
          <w:rtl/>
          <w:lang w:val="es-ES" w:eastAsia="zh-CN" w:bidi="ar-EG"/>
        </w:rPr>
        <w:t>المعارف</w:t>
      </w:r>
      <w:r w:rsidR="00BF0EC9" w:rsidRPr="005E1A2B">
        <w:rPr>
          <w:rFonts w:eastAsiaTheme="minorEastAsia" w:hint="cs"/>
          <w:rtl/>
          <w:lang w:val="es-ES" w:eastAsia="zh-CN" w:bidi="ar-EG"/>
        </w:rPr>
        <w:t xml:space="preserve"> </w:t>
      </w:r>
      <w:r w:rsidR="001D1178">
        <w:rPr>
          <w:rFonts w:eastAsiaTheme="minorEastAsia" w:hint="cs"/>
          <w:rtl/>
          <w:lang w:val="es-ES" w:eastAsia="zh-CN" w:bidi="ar-EG"/>
        </w:rPr>
        <w:t>و</w:t>
      </w:r>
      <w:r w:rsidR="00BF0EC9" w:rsidRPr="005E1A2B">
        <w:rPr>
          <w:rFonts w:eastAsiaTheme="minorEastAsia" w:hint="cs"/>
          <w:rtl/>
          <w:lang w:val="es-ES" w:eastAsia="zh-CN" w:bidi="ar-EG"/>
        </w:rPr>
        <w:t xml:space="preserve">أفضل الممارسات والدروس المستفادة في هذا المجال. </w:t>
      </w:r>
      <w:r w:rsidRPr="005E1A2B">
        <w:rPr>
          <w:rFonts w:eastAsiaTheme="minorEastAsia" w:hint="cs"/>
          <w:rtl/>
          <w:lang w:eastAsia="zh-CN" w:bidi="ar-EG"/>
        </w:rPr>
        <w:t xml:space="preserve">ويرجى من </w:t>
      </w:r>
      <w:r w:rsidR="00BF0EC9" w:rsidRPr="005E1A2B">
        <w:rPr>
          <w:rFonts w:eastAsiaTheme="minorEastAsia" w:hint="cs"/>
          <w:rtl/>
          <w:lang w:eastAsia="zh-CN" w:bidi="ar-EG"/>
        </w:rPr>
        <w:t xml:space="preserve">الراغبين </w:t>
      </w:r>
      <w:r w:rsidRPr="005E1A2B">
        <w:rPr>
          <w:rFonts w:eastAsiaTheme="minorEastAsia" w:hint="cs"/>
          <w:rtl/>
          <w:lang w:eastAsia="zh-CN" w:bidi="ar-EG"/>
        </w:rPr>
        <w:t xml:space="preserve">في الاطلاع على </w:t>
      </w:r>
      <w:r w:rsidR="00BF0EC9" w:rsidRPr="005E1A2B">
        <w:rPr>
          <w:rFonts w:eastAsiaTheme="minorEastAsia" w:hint="cs"/>
          <w:rtl/>
          <w:lang w:eastAsia="zh-CN" w:bidi="ar-EG"/>
        </w:rPr>
        <w:t xml:space="preserve">المعلومات المحدثة </w:t>
      </w:r>
      <w:r w:rsidRPr="005E1A2B">
        <w:rPr>
          <w:rFonts w:eastAsiaTheme="minorEastAsia" w:hint="cs"/>
          <w:rtl/>
          <w:lang w:eastAsia="zh-CN" w:bidi="ar-EG"/>
        </w:rPr>
        <w:t xml:space="preserve">والإعلانات المتصلة بهذا الفريق الانضمام إلى </w:t>
      </w:r>
      <w:r w:rsidR="00BF0EC9" w:rsidRPr="005E1A2B">
        <w:rPr>
          <w:rFonts w:eastAsiaTheme="minorEastAsia" w:hint="cs"/>
          <w:rtl/>
          <w:lang w:eastAsia="zh-CN" w:bidi="ar-EG"/>
        </w:rPr>
        <w:t>قائمته البريدية</w:t>
      </w:r>
      <w:r w:rsidR="003E43BB" w:rsidRPr="005E1A2B">
        <w:rPr>
          <w:rFonts w:eastAsiaTheme="minorEastAsia" w:hint="cs"/>
          <w:rtl/>
          <w:lang w:eastAsia="zh-CN" w:bidi="ar-EG"/>
        </w:rPr>
        <w:t xml:space="preserve">. </w:t>
      </w:r>
      <w:r w:rsidRPr="005E1A2B">
        <w:rPr>
          <w:rFonts w:eastAsiaTheme="minorEastAsia" w:hint="cs"/>
          <w:rtl/>
          <w:lang w:eastAsia="zh-CN" w:bidi="ar-EG"/>
        </w:rPr>
        <w:t xml:space="preserve">ويمكن </w:t>
      </w:r>
      <w:r w:rsidR="005E1A2B" w:rsidRPr="005E1A2B">
        <w:rPr>
          <w:rFonts w:eastAsiaTheme="minorEastAsia" w:hint="cs"/>
          <w:rtl/>
          <w:lang w:eastAsia="zh-CN" w:bidi="ar-EG"/>
        </w:rPr>
        <w:t xml:space="preserve">الاطلاع على تفاصيل عن </w:t>
      </w:r>
      <w:r w:rsidRPr="005E1A2B">
        <w:rPr>
          <w:rFonts w:eastAsiaTheme="minorEastAsia" w:hint="cs"/>
          <w:rtl/>
          <w:lang w:eastAsia="zh-CN" w:bidi="ar-EG"/>
        </w:rPr>
        <w:t xml:space="preserve">كيفية الانضمام </w:t>
      </w:r>
      <w:r w:rsidR="005E1A2B" w:rsidRPr="005E1A2B">
        <w:rPr>
          <w:rFonts w:eastAsiaTheme="minorEastAsia" w:hint="cs"/>
          <w:rtl/>
          <w:lang w:eastAsia="zh-CN" w:bidi="ar-EG"/>
        </w:rPr>
        <w:t xml:space="preserve">إليها </w:t>
      </w:r>
      <w:r w:rsidRPr="005E1A2B">
        <w:rPr>
          <w:rFonts w:eastAsiaTheme="minorEastAsia" w:hint="cs"/>
          <w:rtl/>
          <w:lang w:eastAsia="zh-CN" w:bidi="ar-EG"/>
        </w:rPr>
        <w:t>في الصفحة</w:t>
      </w:r>
      <w:r w:rsidR="002D12D7">
        <w:rPr>
          <w:rFonts w:eastAsiaTheme="minorEastAsia" w:hint="cs"/>
          <w:rtl/>
          <w:lang w:eastAsia="zh-CN" w:bidi="ar-EG"/>
        </w:rPr>
        <w:t xml:space="preserve"> الإلكترونية </w:t>
      </w:r>
      <w:r w:rsidRPr="005E1A2B">
        <w:rPr>
          <w:rFonts w:eastAsiaTheme="minorEastAsia" w:hint="cs"/>
          <w:rtl/>
          <w:lang w:eastAsia="zh-CN" w:bidi="ar-EG"/>
        </w:rPr>
        <w:t xml:space="preserve">الرئيسية </w:t>
      </w:r>
      <w:r w:rsidR="00F107BD">
        <w:rPr>
          <w:rFonts w:eastAsiaTheme="minorEastAsia" w:hint="cs"/>
          <w:rtl/>
          <w:lang w:eastAsia="zh-CN" w:bidi="ar-EG"/>
        </w:rPr>
        <w:t>ل</w:t>
      </w:r>
      <w:r w:rsidRPr="005E1A2B">
        <w:rPr>
          <w:rFonts w:eastAsiaTheme="minorEastAsia" w:hint="cs"/>
          <w:rtl/>
          <w:lang w:eastAsia="zh-CN" w:bidi="ar-EG"/>
        </w:rPr>
        <w:t xml:space="preserve">لفريق: </w:t>
      </w:r>
      <w:hyperlink r:id="rId12" w:history="1">
        <w:r w:rsidRPr="005E1A2B">
          <w:rPr>
            <w:rStyle w:val="Hyperlink"/>
            <w:rFonts w:asciiTheme="minorHAnsi" w:hAnsiTheme="minorHAnsi"/>
            <w:szCs w:val="24"/>
          </w:rPr>
          <w:t>https://itu.int/go/fgai4ee</w:t>
        </w:r>
      </w:hyperlink>
      <w:r w:rsidRPr="005E1A2B">
        <w:rPr>
          <w:rFonts w:eastAsiaTheme="minorEastAsia" w:hint="cs"/>
          <w:rtl/>
          <w:lang w:eastAsia="zh-CN" w:bidi="ar-EG"/>
        </w:rPr>
        <w:t>.</w:t>
      </w:r>
    </w:p>
    <w:p w14:paraId="34CBC5D8" w14:textId="7486A45E" w:rsidR="00BB20C3" w:rsidRDefault="007A3C5D" w:rsidP="007A3C5D">
      <w:pPr>
        <w:rPr>
          <w:rFonts w:eastAsiaTheme="minorEastAsia"/>
          <w:rtl/>
          <w:lang w:eastAsia="zh-CN" w:bidi="ar-EG"/>
        </w:rPr>
      </w:pPr>
      <w:r>
        <w:rPr>
          <w:rFonts w:eastAsiaTheme="minorEastAsia"/>
          <w:lang w:eastAsia="zh-CN" w:bidi="ar-EG"/>
        </w:rPr>
        <w:t>4</w:t>
      </w:r>
      <w:r>
        <w:rPr>
          <w:rFonts w:eastAsiaTheme="minorEastAsia"/>
          <w:rtl/>
          <w:lang w:eastAsia="zh-CN" w:bidi="ar-EG"/>
        </w:rPr>
        <w:tab/>
      </w:r>
      <w:r w:rsidR="00055213" w:rsidRPr="006740EA">
        <w:rPr>
          <w:rFonts w:eastAsiaTheme="minorEastAsia" w:hint="cs"/>
          <w:rtl/>
          <w:lang w:eastAsia="zh-CN" w:bidi="ar-EG"/>
        </w:rPr>
        <w:t>و</w:t>
      </w:r>
      <w:r w:rsidRPr="006740EA">
        <w:rPr>
          <w:rFonts w:eastAsiaTheme="minorEastAsia" w:hint="cs"/>
          <w:rtl/>
          <w:lang w:eastAsia="zh-CN"/>
        </w:rPr>
        <w:t>سيستمر</w:t>
      </w:r>
      <w:r w:rsidRPr="006740EA">
        <w:rPr>
          <w:rFonts w:eastAsiaTheme="minorEastAsia"/>
          <w:rtl/>
          <w:lang w:eastAsia="zh-CN"/>
        </w:rPr>
        <w:t xml:space="preserve"> </w:t>
      </w:r>
      <w:r w:rsidRPr="006740EA">
        <w:rPr>
          <w:rFonts w:eastAsiaTheme="minorEastAsia" w:hint="cs"/>
          <w:rtl/>
          <w:lang w:eastAsia="zh-CN"/>
        </w:rPr>
        <w:t xml:space="preserve">عمل </w:t>
      </w:r>
      <w:r w:rsidRPr="006740EA">
        <w:rPr>
          <w:rFonts w:eastAsiaTheme="minorEastAsia"/>
          <w:rtl/>
          <w:lang w:eastAsia="zh-CN"/>
        </w:rPr>
        <w:t>الفريق المتخصص</w:t>
      </w:r>
      <w:r w:rsidR="0041496F">
        <w:rPr>
          <w:rFonts w:eastAsiaTheme="minorEastAsia" w:hint="cs"/>
          <w:rtl/>
          <w:lang w:eastAsia="zh-CN"/>
        </w:rPr>
        <w:t xml:space="preserve"> </w:t>
      </w:r>
      <w:r w:rsidR="0041496F" w:rsidRPr="00E03B08">
        <w:rPr>
          <w:rFonts w:eastAsiaTheme="minorEastAsia"/>
          <w:lang w:eastAsia="zh-CN" w:bidi="ar-EG"/>
        </w:rPr>
        <w:t>FG-AI4EE</w:t>
      </w:r>
      <w:r w:rsidRPr="006740EA">
        <w:rPr>
          <w:rFonts w:eastAsiaTheme="minorEastAsia"/>
          <w:rtl/>
          <w:lang w:eastAsia="zh-CN"/>
        </w:rPr>
        <w:t xml:space="preserve"> لمدة سنتين اعتباراً من اجتماع</w:t>
      </w:r>
      <w:r w:rsidR="006740EA">
        <w:rPr>
          <w:rFonts w:eastAsiaTheme="minorEastAsia" w:hint="cs"/>
          <w:rtl/>
          <w:lang w:eastAsia="zh-CN"/>
        </w:rPr>
        <w:t>ه</w:t>
      </w:r>
      <w:r w:rsidRPr="006740EA">
        <w:rPr>
          <w:rFonts w:eastAsiaTheme="minorEastAsia"/>
          <w:rtl/>
          <w:lang w:eastAsia="zh-CN"/>
        </w:rPr>
        <w:t xml:space="preserve"> الأول ولكن يجوز تمديد فترة عمله بقرار من </w:t>
      </w:r>
      <w:r w:rsidRPr="006740EA">
        <w:rPr>
          <w:rFonts w:eastAsiaTheme="minorEastAsia" w:hint="cs"/>
          <w:rtl/>
          <w:lang w:eastAsia="zh-CN"/>
        </w:rPr>
        <w:t>لجنة الدراسات الرئيسية</w:t>
      </w:r>
      <w:r w:rsidRPr="006740EA">
        <w:rPr>
          <w:rFonts w:eastAsiaTheme="minorEastAsia"/>
          <w:rtl/>
          <w:lang w:eastAsia="zh-CN"/>
        </w:rPr>
        <w:t xml:space="preserve"> إذا اقتضى الأمر</w:t>
      </w:r>
      <w:r w:rsidRPr="006740EA">
        <w:rPr>
          <w:rFonts w:eastAsiaTheme="minorEastAsia" w:hint="cs"/>
          <w:rtl/>
          <w:lang w:eastAsia="zh-CN"/>
        </w:rPr>
        <w:t>.</w:t>
      </w:r>
      <w:r w:rsidRPr="006740EA">
        <w:rPr>
          <w:rFonts w:eastAsiaTheme="minorEastAsia"/>
          <w:rtl/>
          <w:lang w:eastAsia="zh-CN"/>
        </w:rPr>
        <w:t xml:space="preserve"> </w:t>
      </w:r>
      <w:r w:rsidRPr="006740EA">
        <w:rPr>
          <w:rFonts w:eastAsiaTheme="minorEastAsia" w:hint="cs"/>
          <w:rtl/>
          <w:lang w:eastAsia="zh-CN" w:bidi="ar-EG"/>
        </w:rPr>
        <w:t>وسيعمل الفريق المتخصص بموجب الإجراءات المنصوص عليها في</w:t>
      </w:r>
      <w:r w:rsidR="00935A7A">
        <w:rPr>
          <w:rFonts w:eastAsiaTheme="minorEastAsia" w:hint="eastAsia"/>
          <w:rtl/>
          <w:lang w:eastAsia="zh-CN" w:bidi="ar-EG"/>
        </w:rPr>
        <w:t> </w:t>
      </w:r>
      <w:hyperlink r:id="rId13" w:history="1">
        <w:r w:rsidRPr="006740EA">
          <w:rPr>
            <w:rStyle w:val="Hyperlink"/>
            <w:rFonts w:eastAsiaTheme="minorEastAsia" w:hint="cs"/>
            <w:rtl/>
            <w:lang w:eastAsia="zh-CN" w:bidi="ar-EG"/>
          </w:rPr>
          <w:t>التوصية</w:t>
        </w:r>
        <w:r w:rsidR="00935A7A">
          <w:rPr>
            <w:rStyle w:val="Hyperlink"/>
            <w:rFonts w:eastAsiaTheme="minorEastAsia" w:hint="eastAsia"/>
            <w:rtl/>
            <w:lang w:eastAsia="zh-CN" w:bidi="ar-EG"/>
          </w:rPr>
          <w:t> </w:t>
        </w:r>
        <w:r w:rsidRPr="006740EA">
          <w:rPr>
            <w:rStyle w:val="Hyperlink"/>
            <w:rFonts w:eastAsiaTheme="minorEastAsia"/>
            <w:lang w:eastAsia="zh-CN" w:bidi="ar-EG"/>
          </w:rPr>
          <w:t>ITU</w:t>
        </w:r>
        <w:r w:rsidR="004A36B4">
          <w:rPr>
            <w:rStyle w:val="Hyperlink"/>
            <w:rFonts w:eastAsiaTheme="minorEastAsia"/>
            <w:lang w:eastAsia="zh-CN" w:bidi="ar-EG"/>
          </w:rPr>
          <w:noBreakHyphen/>
        </w:r>
        <w:r w:rsidRPr="006740EA">
          <w:rPr>
            <w:rStyle w:val="Hyperlink"/>
            <w:rFonts w:eastAsiaTheme="minorEastAsia"/>
            <w:lang w:eastAsia="zh-CN" w:bidi="ar-EG"/>
          </w:rPr>
          <w:t>T</w:t>
        </w:r>
        <w:r w:rsidR="004A36B4">
          <w:rPr>
            <w:rStyle w:val="Hyperlink"/>
            <w:rFonts w:eastAsiaTheme="minorEastAsia"/>
            <w:lang w:eastAsia="zh-CN" w:bidi="ar-EG"/>
          </w:rPr>
          <w:t> </w:t>
        </w:r>
        <w:r w:rsidRPr="006740EA">
          <w:rPr>
            <w:rStyle w:val="Hyperlink"/>
            <w:rFonts w:eastAsiaTheme="minorEastAsia"/>
            <w:lang w:eastAsia="zh-CN" w:bidi="ar-EG"/>
          </w:rPr>
          <w:t>A.7</w:t>
        </w:r>
      </w:hyperlink>
      <w:r w:rsidRPr="006740EA">
        <w:rPr>
          <w:rFonts w:eastAsiaTheme="minorEastAsia" w:hint="cs"/>
          <w:rtl/>
          <w:lang w:eastAsia="zh-CN" w:bidi="ar-EG"/>
        </w:rPr>
        <w:t xml:space="preserve"> وضمن الاختصاصات المتفق عليها الواردة في </w:t>
      </w:r>
      <w:r w:rsidRPr="005C3C21">
        <w:rPr>
          <w:rFonts w:eastAsiaTheme="minorEastAsia" w:hint="cs"/>
          <w:b/>
          <w:bCs/>
          <w:rtl/>
          <w:lang w:eastAsia="zh-CN" w:bidi="ar-EG"/>
        </w:rPr>
        <w:t xml:space="preserve">الملحق </w:t>
      </w:r>
      <w:r w:rsidRPr="005C3C21">
        <w:rPr>
          <w:rFonts w:eastAsiaTheme="minorEastAsia"/>
          <w:b/>
          <w:bCs/>
          <w:lang w:eastAsia="zh-CN" w:bidi="ar-EG"/>
        </w:rPr>
        <w:t>1</w:t>
      </w:r>
      <w:r w:rsidRPr="006740EA">
        <w:rPr>
          <w:rFonts w:eastAsiaTheme="minorEastAsia" w:hint="cs"/>
          <w:rtl/>
          <w:lang w:eastAsia="zh-CN" w:bidi="ar-EG"/>
        </w:rPr>
        <w:t>.</w:t>
      </w:r>
    </w:p>
    <w:p w14:paraId="221B1371" w14:textId="7CE3B2C7" w:rsidR="007A3C5D" w:rsidRPr="00486AC2" w:rsidRDefault="007A3C5D" w:rsidP="00486AC2">
      <w:pPr>
        <w:rPr>
          <w:rFonts w:eastAsiaTheme="minorEastAsia"/>
          <w:b/>
          <w:bCs/>
          <w:rtl/>
          <w:lang w:val="es-ES" w:eastAsia="zh-CN" w:bidi="ar-EG"/>
        </w:rPr>
      </w:pPr>
      <w:r>
        <w:rPr>
          <w:rFonts w:eastAsiaTheme="minorEastAsia"/>
          <w:lang w:eastAsia="zh-CN" w:bidi="ar-EG"/>
        </w:rPr>
        <w:t>5</w:t>
      </w:r>
      <w:r>
        <w:rPr>
          <w:rFonts w:eastAsiaTheme="minorEastAsia"/>
          <w:lang w:eastAsia="zh-CN" w:bidi="ar-EG"/>
        </w:rPr>
        <w:tab/>
      </w:r>
      <w:r w:rsidR="00E63117">
        <w:rPr>
          <w:rFonts w:eastAsiaTheme="minorEastAsia" w:hint="cs"/>
          <w:rtl/>
          <w:lang w:eastAsia="zh-CN" w:bidi="ar-EG"/>
        </w:rPr>
        <w:t xml:space="preserve">وسيعقد </w:t>
      </w:r>
      <w:r w:rsidR="00E63117" w:rsidRPr="004A36B4">
        <w:rPr>
          <w:rFonts w:eastAsiaTheme="minorEastAsia" w:hint="cs"/>
          <w:b/>
          <w:bCs/>
          <w:rtl/>
          <w:lang w:eastAsia="zh-CN" w:bidi="ar-EG"/>
        </w:rPr>
        <w:t>الفريق المتخصص</w:t>
      </w:r>
      <w:r w:rsidR="0041496F" w:rsidRPr="004A36B4">
        <w:rPr>
          <w:rFonts w:eastAsiaTheme="minorEastAsia" w:hint="cs"/>
          <w:b/>
          <w:bCs/>
          <w:rtl/>
          <w:lang w:eastAsia="zh-CN" w:bidi="ar-EG"/>
        </w:rPr>
        <w:t xml:space="preserve"> </w:t>
      </w:r>
      <w:r w:rsidR="0041496F" w:rsidRPr="004A36B4">
        <w:rPr>
          <w:rFonts w:eastAsiaTheme="minorEastAsia"/>
          <w:b/>
          <w:bCs/>
          <w:lang w:eastAsia="zh-CN" w:bidi="ar-EG"/>
        </w:rPr>
        <w:t>FG-AI4EE</w:t>
      </w:r>
      <w:r w:rsidR="00E63117" w:rsidRPr="004A36B4">
        <w:rPr>
          <w:rFonts w:eastAsiaTheme="minorEastAsia" w:hint="cs"/>
          <w:b/>
          <w:bCs/>
          <w:rtl/>
          <w:lang w:eastAsia="zh-CN" w:bidi="ar-EG"/>
        </w:rPr>
        <w:t xml:space="preserve"> اجتماعه الأول في</w:t>
      </w:r>
      <w:r w:rsidR="00E63117" w:rsidRPr="00E63117">
        <w:rPr>
          <w:rFonts w:eastAsiaTheme="minorEastAsia" w:hint="cs"/>
          <w:rtl/>
          <w:lang w:eastAsia="zh-CN" w:bidi="ar-EG"/>
        </w:rPr>
        <w:t xml:space="preserve"> </w:t>
      </w:r>
      <w:r w:rsidR="00E63117" w:rsidRPr="00E63117">
        <w:rPr>
          <w:rFonts w:eastAsiaTheme="minorEastAsia"/>
          <w:b/>
          <w:bCs/>
          <w:lang w:val="en-GB" w:eastAsia="zh-CN" w:bidi="ar-EG"/>
        </w:rPr>
        <w:t>15</w:t>
      </w:r>
      <w:r w:rsidR="00E63117" w:rsidRPr="00E63117">
        <w:rPr>
          <w:rFonts w:eastAsiaTheme="minorEastAsia" w:hint="cs"/>
          <w:b/>
          <w:bCs/>
          <w:rtl/>
          <w:lang w:eastAsia="zh-CN" w:bidi="ar-EG"/>
        </w:rPr>
        <w:t xml:space="preserve"> أكتوبر </w:t>
      </w:r>
      <w:r w:rsidR="00E63117" w:rsidRPr="00E63117">
        <w:rPr>
          <w:rFonts w:eastAsiaTheme="minorEastAsia"/>
          <w:b/>
          <w:bCs/>
          <w:lang w:val="en-GB" w:eastAsia="zh-CN" w:bidi="ar-EG"/>
        </w:rPr>
        <w:t>2019</w:t>
      </w:r>
      <w:r w:rsidR="00E63117" w:rsidRPr="00E63117">
        <w:rPr>
          <w:rFonts w:eastAsiaTheme="minorEastAsia" w:hint="cs"/>
          <w:rtl/>
          <w:lang w:eastAsia="zh-CN" w:bidi="ar-EG"/>
        </w:rPr>
        <w:t xml:space="preserve"> في فيينا بالنمسا</w:t>
      </w:r>
      <w:r w:rsidR="00E63117">
        <w:rPr>
          <w:rFonts w:eastAsiaTheme="minorEastAsia" w:hint="cs"/>
          <w:rtl/>
          <w:lang w:eastAsia="zh-CN" w:bidi="ar-EG"/>
        </w:rPr>
        <w:t xml:space="preserve">، </w:t>
      </w:r>
      <w:r w:rsidR="00472FEF">
        <w:rPr>
          <w:rFonts w:eastAsiaTheme="minorEastAsia" w:hint="cs"/>
          <w:rtl/>
          <w:lang w:val="es-ES" w:eastAsia="zh-CN" w:bidi="ar-EG"/>
        </w:rPr>
        <w:t>باستضافة كريمة من</w:t>
      </w:r>
      <w:r w:rsidR="004A36B4">
        <w:rPr>
          <w:rFonts w:eastAsiaTheme="minorEastAsia" w:hint="eastAsia"/>
          <w:rtl/>
          <w:lang w:val="es-ES" w:eastAsia="zh-CN" w:bidi="ar-EG"/>
        </w:rPr>
        <w:t> </w:t>
      </w:r>
      <w:r w:rsidR="00472FEF">
        <w:rPr>
          <w:rFonts w:eastAsiaTheme="minorEastAsia" w:hint="cs"/>
          <w:rtl/>
          <w:lang w:val="es-ES" w:eastAsia="zh-CN" w:bidi="ar-EG"/>
        </w:rPr>
        <w:t xml:space="preserve">وزارة النقل </w:t>
      </w:r>
      <w:r w:rsidR="00472FEF" w:rsidRPr="00486AC2">
        <w:rPr>
          <w:rFonts w:eastAsiaTheme="minorEastAsia" w:hint="cs"/>
          <w:rtl/>
          <w:lang w:val="es-ES" w:eastAsia="zh-CN" w:bidi="ar-EG"/>
        </w:rPr>
        <w:t>والابتكار والتكنولوجيا الاتحادية</w:t>
      </w:r>
      <w:r w:rsidR="00486AC2" w:rsidRPr="00486AC2">
        <w:rPr>
          <w:rFonts w:eastAsiaTheme="minorEastAsia" w:hint="cs"/>
          <w:rtl/>
          <w:lang w:val="es-ES" w:eastAsia="zh-CN" w:bidi="ar-EG"/>
        </w:rPr>
        <w:t xml:space="preserve"> بجمهورية النمسا.</w:t>
      </w:r>
      <w:r w:rsidR="0089789A">
        <w:rPr>
          <w:rFonts w:eastAsiaTheme="minorEastAsia" w:hint="cs"/>
          <w:b/>
          <w:bCs/>
          <w:rtl/>
          <w:lang w:val="es-ES" w:eastAsia="zh-CN" w:bidi="ar-EG"/>
        </w:rPr>
        <w:t xml:space="preserve"> </w:t>
      </w:r>
      <w:r w:rsidRPr="00486AC2">
        <w:rPr>
          <w:rFonts w:eastAsiaTheme="minorEastAsia"/>
          <w:rtl/>
          <w:lang w:eastAsia="zh-CN"/>
        </w:rPr>
        <w:t>وس</w:t>
      </w:r>
      <w:r w:rsidR="00983EE6">
        <w:rPr>
          <w:rFonts w:eastAsiaTheme="minorEastAsia" w:hint="cs"/>
          <w:rtl/>
          <w:lang w:eastAsia="zh-CN"/>
        </w:rPr>
        <w:t>تُ</w:t>
      </w:r>
      <w:r w:rsidRPr="00486AC2">
        <w:rPr>
          <w:rFonts w:eastAsiaTheme="minorEastAsia"/>
          <w:rtl/>
          <w:lang w:eastAsia="zh-CN"/>
        </w:rPr>
        <w:t xml:space="preserve">تاح </w:t>
      </w:r>
      <w:r w:rsidR="00486AC2" w:rsidRPr="00486AC2">
        <w:rPr>
          <w:rFonts w:eastAsiaTheme="minorEastAsia"/>
          <w:rtl/>
          <w:lang w:eastAsia="zh-CN"/>
        </w:rPr>
        <w:t xml:space="preserve">في </w:t>
      </w:r>
      <w:r w:rsidR="00486AC2" w:rsidRPr="00486AC2">
        <w:rPr>
          <w:rFonts w:eastAsiaTheme="minorEastAsia" w:hint="cs"/>
          <w:rtl/>
          <w:lang w:eastAsia="zh-CN"/>
        </w:rPr>
        <w:t xml:space="preserve">الصفحة </w:t>
      </w:r>
      <w:r w:rsidR="00AB56FD">
        <w:rPr>
          <w:rFonts w:eastAsiaTheme="minorEastAsia" w:hint="cs"/>
          <w:rtl/>
          <w:lang w:eastAsia="zh-CN"/>
        </w:rPr>
        <w:t>الإلكترونية</w:t>
      </w:r>
      <w:r w:rsidR="002D12D7">
        <w:rPr>
          <w:rFonts w:eastAsiaTheme="minorEastAsia" w:hint="cs"/>
          <w:rtl/>
          <w:lang w:eastAsia="zh-CN"/>
        </w:rPr>
        <w:t xml:space="preserve"> </w:t>
      </w:r>
      <w:r w:rsidR="002D12D7" w:rsidRPr="00486AC2">
        <w:rPr>
          <w:rFonts w:eastAsiaTheme="minorEastAsia" w:hint="cs"/>
          <w:rtl/>
          <w:lang w:eastAsia="zh-CN"/>
        </w:rPr>
        <w:t>الرئيسية</w:t>
      </w:r>
      <w:r w:rsidR="00AB56FD">
        <w:rPr>
          <w:rFonts w:eastAsiaTheme="minorEastAsia" w:hint="cs"/>
          <w:rtl/>
          <w:lang w:eastAsia="zh-CN"/>
        </w:rPr>
        <w:t xml:space="preserve"> </w:t>
      </w:r>
      <w:r w:rsidR="00486AC2" w:rsidRPr="00486AC2">
        <w:rPr>
          <w:rFonts w:eastAsiaTheme="minorEastAsia" w:hint="cs"/>
          <w:rtl/>
          <w:lang w:eastAsia="zh-CN"/>
        </w:rPr>
        <w:t>للفريق</w:t>
      </w:r>
      <w:r w:rsidR="00486AC2" w:rsidRPr="00486AC2">
        <w:rPr>
          <w:rFonts w:eastAsiaTheme="minorEastAsia" w:hint="cs"/>
          <w:rtl/>
          <w:lang w:eastAsia="zh-CN" w:bidi="ar-SY"/>
        </w:rPr>
        <w:t>:</w:t>
      </w:r>
      <w:r w:rsidR="00486AC2" w:rsidRPr="00486AC2">
        <w:rPr>
          <w:rFonts w:eastAsiaTheme="minorEastAsia" w:hint="cs"/>
          <w:rtl/>
          <w:lang w:eastAsia="zh-CN" w:bidi="ar-EG"/>
        </w:rPr>
        <w:t xml:space="preserve"> </w:t>
      </w:r>
      <w:hyperlink r:id="rId14" w:history="1">
        <w:r w:rsidR="00486AC2" w:rsidRPr="00486AC2">
          <w:rPr>
            <w:rStyle w:val="Hyperlink"/>
            <w:rFonts w:asciiTheme="minorHAnsi" w:hAnsiTheme="minorHAnsi"/>
            <w:szCs w:val="24"/>
          </w:rPr>
          <w:t>https://itu.int/go/fgai4ee</w:t>
        </w:r>
      </w:hyperlink>
      <w:r w:rsidR="00486AC2" w:rsidRPr="004A36B4">
        <w:rPr>
          <w:rFonts w:hint="cs"/>
          <w:rtl/>
        </w:rPr>
        <w:t xml:space="preserve"> </w:t>
      </w:r>
      <w:r w:rsidRPr="00486AC2">
        <w:rPr>
          <w:rFonts w:eastAsiaTheme="minorEastAsia"/>
          <w:rtl/>
          <w:lang w:eastAsia="zh-CN"/>
        </w:rPr>
        <w:t>المعلومات المتعلقة</w:t>
      </w:r>
      <w:r w:rsidRPr="00486AC2">
        <w:rPr>
          <w:rFonts w:eastAsiaTheme="minorEastAsia" w:hint="cs"/>
          <w:rtl/>
          <w:lang w:eastAsia="zh-CN"/>
        </w:rPr>
        <w:t xml:space="preserve"> </w:t>
      </w:r>
      <w:r w:rsidR="00486AC2" w:rsidRPr="00486AC2">
        <w:rPr>
          <w:rFonts w:eastAsiaTheme="minorEastAsia" w:hint="cs"/>
          <w:rtl/>
          <w:lang w:eastAsia="zh-CN"/>
        </w:rPr>
        <w:t>بهذا الاجتماع، بما في ذلك مكان انعقاده بال</w:t>
      </w:r>
      <w:r w:rsidR="00F107BD">
        <w:rPr>
          <w:rFonts w:eastAsiaTheme="minorEastAsia" w:hint="cs"/>
          <w:rtl/>
          <w:lang w:eastAsia="zh-CN"/>
        </w:rPr>
        <w:t>ضبط</w:t>
      </w:r>
      <w:r w:rsidRPr="00486AC2">
        <w:rPr>
          <w:rFonts w:eastAsiaTheme="minorEastAsia"/>
          <w:rtl/>
          <w:lang w:eastAsia="zh-CN"/>
        </w:rPr>
        <w:t xml:space="preserve"> </w:t>
      </w:r>
      <w:r w:rsidR="00486AC2" w:rsidRPr="00486AC2">
        <w:rPr>
          <w:rFonts w:eastAsiaTheme="minorEastAsia" w:hint="cs"/>
          <w:rtl/>
          <w:lang w:eastAsia="zh-CN"/>
        </w:rPr>
        <w:t>و</w:t>
      </w:r>
      <w:r w:rsidRPr="00486AC2">
        <w:rPr>
          <w:rFonts w:eastAsiaTheme="minorEastAsia"/>
          <w:rtl/>
          <w:lang w:eastAsia="zh-CN"/>
        </w:rPr>
        <w:t>مشروع برنامج</w:t>
      </w:r>
      <w:r w:rsidR="00486AC2" w:rsidRPr="00486AC2">
        <w:rPr>
          <w:rFonts w:eastAsiaTheme="minorEastAsia" w:hint="cs"/>
          <w:rtl/>
          <w:lang w:eastAsia="zh-CN"/>
        </w:rPr>
        <w:t xml:space="preserve"> العمل</w:t>
      </w:r>
      <w:r w:rsidRPr="004A36B4">
        <w:rPr>
          <w:rFonts w:eastAsiaTheme="minorEastAsia" w:hint="cs"/>
          <w:rtl/>
        </w:rPr>
        <w:t xml:space="preserve"> </w:t>
      </w:r>
      <w:r w:rsidRPr="00486AC2">
        <w:rPr>
          <w:rFonts w:eastAsiaTheme="minorEastAsia" w:hint="cs"/>
          <w:rtl/>
          <w:lang w:eastAsia="zh-CN"/>
        </w:rPr>
        <w:t>ومعلومات عملية</w:t>
      </w:r>
      <w:r w:rsidR="00486AC2" w:rsidRPr="00486AC2">
        <w:rPr>
          <w:rFonts w:eastAsiaTheme="minorEastAsia" w:hint="cs"/>
          <w:rtl/>
          <w:lang w:eastAsia="zh-CN"/>
        </w:rPr>
        <w:t xml:space="preserve"> أخرى</w:t>
      </w:r>
      <w:r w:rsidRPr="007A3C5D">
        <w:rPr>
          <w:rFonts w:eastAsiaTheme="minorEastAsia" w:hint="cs"/>
          <w:rtl/>
          <w:lang w:eastAsia="zh-CN" w:bidi="ar-SY"/>
        </w:rPr>
        <w:t xml:space="preserve">. </w:t>
      </w:r>
      <w:r w:rsidR="00486AC2">
        <w:rPr>
          <w:rFonts w:eastAsiaTheme="minorEastAsia" w:hint="cs"/>
          <w:rtl/>
          <w:lang w:eastAsia="zh-CN"/>
        </w:rPr>
        <w:t>وسيُحدَّث</w:t>
      </w:r>
      <w:r w:rsidRPr="007A3C5D">
        <w:rPr>
          <w:rFonts w:eastAsiaTheme="minorEastAsia"/>
          <w:rtl/>
          <w:lang w:eastAsia="zh-CN"/>
        </w:rPr>
        <w:t xml:space="preserve"> هذا الموقع</w:t>
      </w:r>
      <w:r w:rsidR="00AB56FD">
        <w:rPr>
          <w:rFonts w:eastAsiaTheme="minorEastAsia" w:hint="cs"/>
          <w:rtl/>
          <w:lang w:eastAsia="zh-CN"/>
        </w:rPr>
        <w:t xml:space="preserve"> الإلكتروني</w:t>
      </w:r>
      <w:r w:rsidRPr="007A3C5D">
        <w:rPr>
          <w:rFonts w:eastAsiaTheme="minorEastAsia"/>
          <w:rtl/>
          <w:lang w:eastAsia="zh-CN"/>
        </w:rPr>
        <w:t xml:space="preserve"> </w:t>
      </w:r>
      <w:r w:rsidR="00486AC2">
        <w:rPr>
          <w:rFonts w:eastAsiaTheme="minorEastAsia" w:hint="cs"/>
          <w:rtl/>
          <w:lang w:eastAsia="zh-CN"/>
        </w:rPr>
        <w:t xml:space="preserve">بانتظام </w:t>
      </w:r>
      <w:r w:rsidRPr="007A3C5D">
        <w:rPr>
          <w:rFonts w:eastAsiaTheme="minorEastAsia"/>
          <w:rtl/>
          <w:lang w:eastAsia="zh-CN"/>
        </w:rPr>
        <w:t>كلما توف</w:t>
      </w:r>
      <w:r w:rsidR="00486AC2">
        <w:rPr>
          <w:rFonts w:eastAsiaTheme="minorEastAsia" w:hint="cs"/>
          <w:rtl/>
          <w:lang w:eastAsia="zh-CN"/>
        </w:rPr>
        <w:t>ر</w:t>
      </w:r>
      <w:r w:rsidRPr="007A3C5D">
        <w:rPr>
          <w:rFonts w:eastAsiaTheme="minorEastAsia"/>
          <w:rtl/>
          <w:lang w:eastAsia="zh-CN"/>
        </w:rPr>
        <w:t>ت معلومات جديدة أو معدّ</w:t>
      </w:r>
      <w:r w:rsidR="00983EE6">
        <w:rPr>
          <w:rFonts w:eastAsiaTheme="minorEastAsia" w:hint="cs"/>
          <w:rtl/>
          <w:lang w:eastAsia="zh-CN"/>
        </w:rPr>
        <w:t>َ</w:t>
      </w:r>
      <w:r w:rsidRPr="007A3C5D">
        <w:rPr>
          <w:rFonts w:eastAsiaTheme="minorEastAsia"/>
          <w:rtl/>
          <w:lang w:eastAsia="zh-CN"/>
        </w:rPr>
        <w:t>لة</w:t>
      </w:r>
      <w:r w:rsidRPr="007A3C5D">
        <w:rPr>
          <w:rFonts w:eastAsiaTheme="minorEastAsia" w:hint="cs"/>
          <w:rtl/>
          <w:lang w:eastAsia="zh-CN"/>
        </w:rPr>
        <w:t>.</w:t>
      </w:r>
      <w:r w:rsidRPr="007A3C5D">
        <w:rPr>
          <w:rFonts w:eastAsiaTheme="minorEastAsia"/>
          <w:rtl/>
          <w:lang w:eastAsia="zh-CN"/>
        </w:rPr>
        <w:t xml:space="preserve"> </w:t>
      </w:r>
      <w:r w:rsidR="000E39B2">
        <w:rPr>
          <w:rFonts w:eastAsiaTheme="minorEastAsia" w:hint="cs"/>
          <w:rtl/>
          <w:lang w:eastAsia="zh-CN"/>
        </w:rPr>
        <w:t>و</w:t>
      </w:r>
      <w:r w:rsidRPr="007A3C5D">
        <w:rPr>
          <w:rFonts w:eastAsiaTheme="minorEastAsia"/>
          <w:rtl/>
          <w:lang w:eastAsia="zh-CN"/>
        </w:rPr>
        <w:t>يرجى من المشاركين زيارته بانتظام للاطلاع على أحدث</w:t>
      </w:r>
      <w:r w:rsidRPr="007A3C5D">
        <w:rPr>
          <w:rFonts w:eastAsiaTheme="minorEastAsia" w:hint="cs"/>
          <w:rtl/>
          <w:lang w:eastAsia="zh-CN"/>
        </w:rPr>
        <w:t> </w:t>
      </w:r>
      <w:r w:rsidRPr="007A3C5D">
        <w:rPr>
          <w:rFonts w:eastAsiaTheme="minorEastAsia"/>
          <w:rtl/>
          <w:lang w:eastAsia="zh-CN"/>
        </w:rPr>
        <w:t>المعلومات</w:t>
      </w:r>
      <w:r w:rsidRPr="007A3C5D">
        <w:rPr>
          <w:rFonts w:eastAsiaTheme="minorEastAsia" w:hint="cs"/>
          <w:rtl/>
          <w:lang w:eastAsia="zh-CN"/>
        </w:rPr>
        <w:t>.</w:t>
      </w:r>
    </w:p>
    <w:p w14:paraId="683C48B5" w14:textId="77777777" w:rsidR="007A3C5D" w:rsidRPr="00462F9D" w:rsidRDefault="007A3C5D" w:rsidP="007A3C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6678F">
        <w:rPr>
          <w:rFonts w:eastAsiaTheme="minorEastAsia" w:hint="cs"/>
          <w:rtl/>
          <w:lang w:eastAsia="zh-CN"/>
        </w:rPr>
        <w:t xml:space="preserve">وتشمل </w:t>
      </w:r>
      <w:r w:rsidRPr="0046678F">
        <w:rPr>
          <w:rFonts w:eastAsiaTheme="minorEastAsia" w:hint="cs"/>
          <w:b/>
          <w:bCs/>
          <w:rtl/>
          <w:lang w:eastAsia="zh-CN"/>
        </w:rPr>
        <w:t>أهداف</w:t>
      </w:r>
      <w:r w:rsidRPr="0046678F">
        <w:rPr>
          <w:rFonts w:eastAsiaTheme="minorEastAsia" w:hint="cs"/>
          <w:rtl/>
          <w:lang w:eastAsia="zh-CN"/>
        </w:rPr>
        <w:t xml:space="preserve"> الاجتماع الأول ما يلي:</w:t>
      </w:r>
    </w:p>
    <w:p w14:paraId="6BBE2A5B" w14:textId="57EA16C5" w:rsidR="007A3C5D" w:rsidRPr="00983EE6" w:rsidRDefault="007A3C5D" w:rsidP="007A3C5D">
      <w:pPr>
        <w:pStyle w:val="enumlev1"/>
        <w:ind w:left="794" w:hanging="794"/>
        <w:rPr>
          <w:rFonts w:eastAsiaTheme="minorEastAsia"/>
          <w:rtl/>
          <w:lang w:eastAsia="zh-CN" w:bidi="ar-EG"/>
        </w:rPr>
      </w:pPr>
      <w:r w:rsidRPr="00983EE6">
        <w:rPr>
          <w:rFonts w:eastAsiaTheme="minorEastAsia" w:hint="cs"/>
          <w:rtl/>
          <w:lang w:eastAsia="zh-CN"/>
        </w:rPr>
        <w:t>-</w:t>
      </w:r>
      <w:r w:rsidRPr="00983EE6">
        <w:rPr>
          <w:rFonts w:eastAsiaTheme="minorEastAsia"/>
          <w:lang w:eastAsia="zh-CN"/>
        </w:rPr>
        <w:tab/>
      </w:r>
      <w:r w:rsidRPr="005C3C21">
        <w:rPr>
          <w:rFonts w:eastAsiaTheme="minorEastAsia" w:hint="cs"/>
          <w:rtl/>
          <w:lang w:eastAsia="zh-CN"/>
        </w:rPr>
        <w:t xml:space="preserve">مناقشة </w:t>
      </w:r>
      <w:r w:rsidR="00F93D08" w:rsidRPr="005C3C21">
        <w:rPr>
          <w:rFonts w:eastAsiaTheme="minorEastAsia" w:hint="cs"/>
          <w:rtl/>
          <w:lang w:eastAsia="zh-CN" w:bidi="ar-EG"/>
        </w:rPr>
        <w:t>مسألة الكفاءة البيئية للذكاء الاصطناعي والتكنولوجيات الناشئة الأخرى</w:t>
      </w:r>
      <w:r w:rsidRPr="005C3C21">
        <w:rPr>
          <w:rFonts w:eastAsiaTheme="minorEastAsia" w:hint="cs"/>
          <w:rtl/>
          <w:lang w:eastAsia="zh-CN"/>
        </w:rPr>
        <w:t>: حالات الاستعمال والمتطلبات والتطبيقات والسطوح البينية والبروتوكولات والمعماريات والأمن، إلخ.؛</w:t>
      </w:r>
    </w:p>
    <w:p w14:paraId="796BE6C2" w14:textId="3ED6C76C" w:rsidR="007A3C5D" w:rsidRPr="00983EE6" w:rsidRDefault="007A3C5D" w:rsidP="007A3C5D">
      <w:pPr>
        <w:pStyle w:val="enumlev1"/>
        <w:ind w:left="794" w:hanging="794"/>
        <w:rPr>
          <w:rFonts w:eastAsiaTheme="minorEastAsia"/>
          <w:lang w:eastAsia="zh-CN" w:bidi="ar-EG"/>
        </w:rPr>
      </w:pPr>
      <w:r w:rsidRPr="00983EE6">
        <w:rPr>
          <w:rFonts w:eastAsiaTheme="minorEastAsia" w:hint="cs"/>
          <w:rtl/>
          <w:lang w:eastAsia="zh-CN"/>
        </w:rPr>
        <w:t>-</w:t>
      </w:r>
      <w:r w:rsidRPr="00983EE6">
        <w:rPr>
          <w:rFonts w:eastAsiaTheme="minorEastAsia"/>
          <w:lang w:eastAsia="zh-CN"/>
        </w:rPr>
        <w:tab/>
      </w:r>
      <w:r w:rsidRPr="00983EE6">
        <w:rPr>
          <w:rFonts w:eastAsiaTheme="minorEastAsia" w:hint="cs"/>
          <w:rtl/>
          <w:lang w:eastAsia="zh-CN"/>
        </w:rPr>
        <w:t>تعيين أعضاء إدارة الفريق</w:t>
      </w:r>
      <w:r w:rsidR="00952C3D">
        <w:rPr>
          <w:rFonts w:eastAsiaTheme="minorEastAsia" w:hint="cs"/>
          <w:rtl/>
          <w:lang w:eastAsia="zh-CN"/>
        </w:rPr>
        <w:t xml:space="preserve"> المتخصص</w:t>
      </w:r>
      <w:r w:rsidR="0041496F">
        <w:rPr>
          <w:rFonts w:eastAsiaTheme="minorEastAsia" w:hint="cs"/>
          <w:rtl/>
          <w:lang w:eastAsia="zh-CN"/>
        </w:rPr>
        <w:t xml:space="preserve"> </w:t>
      </w:r>
      <w:r w:rsidR="0041496F" w:rsidRPr="00E03B08">
        <w:rPr>
          <w:rFonts w:eastAsiaTheme="minorEastAsia"/>
          <w:lang w:eastAsia="zh-CN" w:bidi="ar-EG"/>
        </w:rPr>
        <w:t>FG-AI4EE</w:t>
      </w:r>
      <w:r w:rsidRPr="00983EE6">
        <w:rPr>
          <w:rFonts w:eastAsiaTheme="minorEastAsia" w:hint="cs"/>
          <w:rtl/>
          <w:lang w:eastAsia="zh-CN"/>
        </w:rPr>
        <w:t>، بمن فيهم نواب الرئيس الإضافيون؛</w:t>
      </w:r>
    </w:p>
    <w:p w14:paraId="3B808A80" w14:textId="7B4D6E92" w:rsidR="007A3C5D" w:rsidRPr="00983EE6" w:rsidRDefault="007A3C5D" w:rsidP="007A3C5D">
      <w:pPr>
        <w:pStyle w:val="enumlev1"/>
        <w:ind w:left="794" w:hanging="794"/>
        <w:rPr>
          <w:rFonts w:eastAsiaTheme="minorEastAsia"/>
          <w:lang w:val="es-ES" w:eastAsia="zh-CN"/>
        </w:rPr>
      </w:pPr>
      <w:r w:rsidRPr="00983EE6">
        <w:rPr>
          <w:rFonts w:eastAsiaTheme="minorEastAsia" w:hint="cs"/>
          <w:rtl/>
          <w:lang w:eastAsia="zh-CN"/>
        </w:rPr>
        <w:t>-</w:t>
      </w:r>
      <w:r w:rsidRPr="00983EE6">
        <w:rPr>
          <w:rFonts w:eastAsiaTheme="minorEastAsia"/>
          <w:lang w:eastAsia="zh-CN"/>
        </w:rPr>
        <w:tab/>
      </w:r>
      <w:r w:rsidRPr="00983EE6">
        <w:rPr>
          <w:rFonts w:eastAsiaTheme="minorEastAsia" w:hint="cs"/>
          <w:rtl/>
          <w:lang w:eastAsia="zh-CN"/>
        </w:rPr>
        <w:t xml:space="preserve">الاتفاق على هيكل عمل الفريق، بما في ذلك إنشاء أفرقة عمل </w:t>
      </w:r>
      <w:r w:rsidRPr="00983EE6">
        <w:rPr>
          <w:rFonts w:eastAsiaTheme="minorEastAsia"/>
          <w:lang w:eastAsia="zh-CN"/>
        </w:rPr>
        <w:t>(</w:t>
      </w:r>
      <w:r w:rsidRPr="00983EE6">
        <w:t>WG)</w:t>
      </w:r>
      <w:r w:rsidRPr="00983EE6">
        <w:rPr>
          <w:rFonts w:eastAsiaTheme="minorEastAsia" w:hint="cs"/>
          <w:rtl/>
          <w:lang w:eastAsia="zh-CN"/>
        </w:rPr>
        <w:t xml:space="preserve"> ت</w:t>
      </w:r>
      <w:r w:rsidR="00F93D08" w:rsidRPr="00983EE6">
        <w:rPr>
          <w:rFonts w:eastAsiaTheme="minorEastAsia" w:hint="cs"/>
          <w:rtl/>
          <w:lang w:eastAsia="zh-CN"/>
        </w:rPr>
        <w:t>ُ</w:t>
      </w:r>
      <w:r w:rsidRPr="00983EE6">
        <w:rPr>
          <w:rFonts w:eastAsiaTheme="minorEastAsia" w:hint="cs"/>
          <w:rtl/>
          <w:lang w:eastAsia="zh-CN"/>
        </w:rPr>
        <w:t>عنى بمواضيع محددة وتعيين رؤساء لأفرقة العمل ذات</w:t>
      </w:r>
      <w:r w:rsidR="004A36B4">
        <w:rPr>
          <w:rFonts w:eastAsiaTheme="minorEastAsia" w:hint="eastAsia"/>
          <w:rtl/>
          <w:lang w:eastAsia="zh-CN"/>
        </w:rPr>
        <w:t> </w:t>
      </w:r>
      <w:r w:rsidRPr="00983EE6">
        <w:rPr>
          <w:rFonts w:eastAsiaTheme="minorEastAsia" w:hint="cs"/>
          <w:rtl/>
          <w:lang w:eastAsia="zh-CN"/>
        </w:rPr>
        <w:t>الصلة</w:t>
      </w:r>
      <w:r w:rsidRPr="00983EE6">
        <w:rPr>
          <w:rFonts w:eastAsiaTheme="minorEastAsia" w:hint="cs"/>
          <w:rtl/>
          <w:lang w:eastAsia="zh-CN" w:bidi="ar-EG"/>
        </w:rPr>
        <w:t>؛</w:t>
      </w:r>
    </w:p>
    <w:p w14:paraId="4D4E2B3D" w14:textId="77777777" w:rsidR="007A3C5D" w:rsidRPr="00952C3D" w:rsidRDefault="007A3C5D" w:rsidP="007A3C5D">
      <w:pPr>
        <w:pStyle w:val="enumlev1"/>
        <w:ind w:left="794" w:hanging="794"/>
        <w:rPr>
          <w:rFonts w:eastAsiaTheme="minorEastAsia"/>
          <w:rtl/>
          <w:lang w:eastAsia="zh-CN" w:bidi="ar-SY"/>
        </w:rPr>
      </w:pPr>
      <w:r w:rsidRPr="00952C3D">
        <w:rPr>
          <w:rFonts w:eastAsiaTheme="minorEastAsia" w:hint="cs"/>
          <w:rtl/>
          <w:lang w:eastAsia="zh-CN"/>
        </w:rPr>
        <w:t>-</w:t>
      </w:r>
      <w:r w:rsidRPr="0025140C">
        <w:rPr>
          <w:rFonts w:eastAsiaTheme="minorEastAsia"/>
          <w:lang w:val="es-ES" w:eastAsia="zh-CN"/>
        </w:rPr>
        <w:tab/>
      </w:r>
      <w:r w:rsidRPr="00952C3D">
        <w:rPr>
          <w:rFonts w:eastAsiaTheme="minorEastAsia" w:hint="cs"/>
          <w:rtl/>
          <w:lang w:eastAsia="zh-CN"/>
        </w:rPr>
        <w:t>الاتفاق على خارطة طريق الفريق بشأن النواتج المتوقعة، وتحديد الجدول الزمني ونطاقات العمل والمحررين وإسناد المسؤوليات إلى مختلف أفرقة العمل</w:t>
      </w:r>
      <w:r w:rsidRPr="00952C3D">
        <w:rPr>
          <w:rFonts w:eastAsiaTheme="minorEastAsia" w:hint="cs"/>
          <w:rtl/>
          <w:lang w:eastAsia="zh-CN" w:bidi="ar-EG"/>
        </w:rPr>
        <w:t>؛</w:t>
      </w:r>
    </w:p>
    <w:p w14:paraId="4ADD9BBA" w14:textId="540FFB90" w:rsidR="007A3C5D" w:rsidRPr="00952C3D" w:rsidRDefault="007A3C5D" w:rsidP="007A3C5D">
      <w:pPr>
        <w:pStyle w:val="enumlev1"/>
        <w:ind w:left="794" w:hanging="794"/>
        <w:rPr>
          <w:rFonts w:eastAsiaTheme="minorEastAsia"/>
          <w:rtl/>
          <w:lang w:eastAsia="zh-CN" w:bidi="ar-SY"/>
        </w:rPr>
      </w:pPr>
      <w:r w:rsidRPr="00952C3D">
        <w:rPr>
          <w:rFonts w:eastAsiaTheme="minorEastAsia" w:hint="cs"/>
          <w:rtl/>
          <w:lang w:eastAsia="zh-CN"/>
        </w:rPr>
        <w:t>-</w:t>
      </w:r>
      <w:r w:rsidRPr="00952C3D">
        <w:rPr>
          <w:rFonts w:eastAsiaTheme="minorEastAsia"/>
          <w:lang w:eastAsia="zh-CN"/>
        </w:rPr>
        <w:tab/>
      </w:r>
      <w:r w:rsidRPr="00952C3D">
        <w:rPr>
          <w:rFonts w:eastAsiaTheme="minorEastAsia" w:hint="cs"/>
          <w:rtl/>
          <w:lang w:eastAsia="zh-CN"/>
        </w:rPr>
        <w:t>ال</w:t>
      </w:r>
      <w:r w:rsidRPr="00952C3D">
        <w:rPr>
          <w:rFonts w:eastAsiaTheme="minorEastAsia" w:hint="cs"/>
          <w:rtl/>
          <w:lang w:eastAsia="zh-CN" w:bidi="ar-EG"/>
        </w:rPr>
        <w:t xml:space="preserve">اتفاق على أساليب عمل الفريق </w:t>
      </w:r>
      <w:r w:rsidR="007F647E">
        <w:rPr>
          <w:rFonts w:eastAsiaTheme="minorEastAsia" w:hint="cs"/>
          <w:rtl/>
          <w:lang w:eastAsia="zh-CN" w:bidi="ar-EG"/>
        </w:rPr>
        <w:t xml:space="preserve">استناداً إلى </w:t>
      </w:r>
      <w:r w:rsidRPr="00952C3D">
        <w:rPr>
          <w:rFonts w:eastAsiaTheme="minorEastAsia" w:hint="cs"/>
          <w:rtl/>
          <w:lang w:eastAsia="zh-CN" w:bidi="ar-EG"/>
        </w:rPr>
        <w:t xml:space="preserve">التوصية </w:t>
      </w:r>
      <w:r w:rsidRPr="00952C3D">
        <w:t>ITU-T A.7</w:t>
      </w:r>
      <w:r w:rsidRPr="00952C3D">
        <w:rPr>
          <w:rFonts w:eastAsiaTheme="minorEastAsia" w:hint="cs"/>
          <w:rtl/>
          <w:lang w:eastAsia="zh-CN" w:bidi="ar-EG"/>
        </w:rPr>
        <w:t>؛</w:t>
      </w:r>
    </w:p>
    <w:p w14:paraId="762982F0" w14:textId="32ABFCDF" w:rsidR="007A3C5D" w:rsidRPr="000D59EB" w:rsidRDefault="007A3C5D" w:rsidP="007A3C5D">
      <w:pPr>
        <w:spacing w:before="80"/>
        <w:ind w:left="794" w:hanging="794"/>
        <w:rPr>
          <w:rFonts w:eastAsiaTheme="minorEastAsia"/>
          <w:rtl/>
          <w:lang w:eastAsia="zh-CN" w:bidi="ar-EG"/>
        </w:rPr>
      </w:pPr>
      <w:r w:rsidRPr="000D59EB">
        <w:rPr>
          <w:rFonts w:eastAsiaTheme="minorEastAsia" w:hint="cs"/>
          <w:rtl/>
          <w:lang w:eastAsia="zh-CN"/>
        </w:rPr>
        <w:t>-</w:t>
      </w:r>
      <w:r w:rsidRPr="000D59EB">
        <w:rPr>
          <w:rFonts w:eastAsiaTheme="minorEastAsia"/>
          <w:lang w:eastAsia="zh-CN"/>
        </w:rPr>
        <w:tab/>
      </w:r>
      <w:r w:rsidRPr="000D59EB">
        <w:rPr>
          <w:rFonts w:eastAsiaTheme="minorEastAsia" w:hint="cs"/>
          <w:rtl/>
          <w:lang w:eastAsia="zh-CN"/>
        </w:rPr>
        <w:t>الاتفاق على خطط اجتماعات الفريق المقبلة، بما في ذلك تواتر الاجتماعات.</w:t>
      </w:r>
    </w:p>
    <w:p w14:paraId="756DFB8B" w14:textId="23FE99AD" w:rsidR="007A3C5D" w:rsidRPr="0089789A" w:rsidRDefault="007A3C5D" w:rsidP="007A3C5D">
      <w:pPr>
        <w:rPr>
          <w:rFonts w:eastAsiaTheme="minorEastAsia"/>
          <w:rtl/>
          <w:lang w:eastAsia="zh-CN" w:bidi="ar-EG"/>
        </w:rPr>
      </w:pPr>
      <w:r w:rsidRPr="000D59EB">
        <w:rPr>
          <w:rFonts w:eastAsiaTheme="minorEastAsia"/>
          <w:spacing w:val="6"/>
          <w:lang w:eastAsia="zh-CN"/>
        </w:rPr>
        <w:t>6</w:t>
      </w:r>
      <w:r w:rsidRPr="000D59EB">
        <w:rPr>
          <w:rFonts w:eastAsiaTheme="minorEastAsia" w:hint="cs"/>
          <w:spacing w:val="6"/>
          <w:rtl/>
          <w:lang w:eastAsia="zh-CN"/>
        </w:rPr>
        <w:tab/>
      </w:r>
      <w:r w:rsidR="00F107BD">
        <w:rPr>
          <w:rFonts w:eastAsiaTheme="minorEastAsia" w:hint="cs"/>
          <w:spacing w:val="6"/>
          <w:rtl/>
          <w:lang w:eastAsia="zh-CN"/>
        </w:rPr>
        <w:t>ووفقاً</w:t>
      </w:r>
      <w:r w:rsidRPr="000D59EB">
        <w:rPr>
          <w:rFonts w:eastAsiaTheme="minorEastAsia" w:hint="cs"/>
          <w:rtl/>
        </w:rPr>
        <w:t xml:space="preserve"> </w:t>
      </w:r>
      <w:r w:rsidR="00F107BD">
        <w:rPr>
          <w:rFonts w:eastAsiaTheme="minorEastAsia" w:hint="cs"/>
          <w:rtl/>
        </w:rPr>
        <w:t>ل</w:t>
      </w:r>
      <w:r w:rsidRPr="000D59EB">
        <w:rPr>
          <w:rFonts w:eastAsiaTheme="minorEastAsia" w:hint="cs"/>
          <w:rtl/>
        </w:rPr>
        <w:t xml:space="preserve">لاختصاصات المحددة في </w:t>
      </w:r>
      <w:r w:rsidRPr="000D59EB">
        <w:rPr>
          <w:rFonts w:eastAsiaTheme="minorEastAsia" w:hint="cs"/>
          <w:b/>
          <w:bCs/>
          <w:rtl/>
        </w:rPr>
        <w:t xml:space="preserve">الملحق </w:t>
      </w:r>
      <w:r w:rsidRPr="000D59EB">
        <w:rPr>
          <w:rFonts w:eastAsiaTheme="minorEastAsia"/>
          <w:b/>
          <w:bCs/>
        </w:rPr>
        <w:t>1</w:t>
      </w:r>
      <w:r w:rsidRPr="000D59EB">
        <w:rPr>
          <w:rFonts w:eastAsiaTheme="minorEastAsia" w:hint="cs"/>
          <w:b/>
          <w:bCs/>
          <w:rtl/>
        </w:rPr>
        <w:t>، يرجى تقديم مساهمات خطية</w:t>
      </w:r>
      <w:r w:rsidRPr="000D59EB">
        <w:rPr>
          <w:rFonts w:eastAsiaTheme="minorEastAsia" w:hint="cs"/>
          <w:rtl/>
        </w:rPr>
        <w:t xml:space="preserve"> إلى الاجتماع الأول للفريق المتخصص </w:t>
      </w:r>
      <w:r w:rsidRPr="0089789A">
        <w:rPr>
          <w:rFonts w:eastAsiaTheme="minorEastAsia" w:hint="cs"/>
          <w:rtl/>
        </w:rPr>
        <w:t xml:space="preserve">المعني </w:t>
      </w:r>
      <w:r w:rsidR="000D59EB" w:rsidRPr="0089789A">
        <w:rPr>
          <w:rFonts w:eastAsiaTheme="minorEastAsia" w:hint="cs"/>
          <w:rtl/>
        </w:rPr>
        <w:t xml:space="preserve">بالكفاءة </w:t>
      </w:r>
      <w:r w:rsidR="000D59EB" w:rsidRPr="0089789A">
        <w:rPr>
          <w:rFonts w:eastAsiaTheme="minorEastAsia" w:hint="cs"/>
          <w:spacing w:val="-3"/>
          <w:rtl/>
          <w:lang w:eastAsia="zh-CN" w:bidi="ar-EG"/>
        </w:rPr>
        <w:t>البيئية للذكاء الاصطناعي والتكنولوجيات الناشئة الأخرى،</w:t>
      </w:r>
      <w:r w:rsidR="000D59EB" w:rsidRPr="0089789A">
        <w:rPr>
          <w:rFonts w:eastAsiaTheme="minorEastAsia" w:hint="cs"/>
          <w:rtl/>
        </w:rPr>
        <w:t xml:space="preserve"> لبحث</w:t>
      </w:r>
      <w:r w:rsidRPr="0089789A">
        <w:rPr>
          <w:rFonts w:eastAsiaTheme="minorEastAsia" w:hint="cs"/>
          <w:rtl/>
        </w:rPr>
        <w:t xml:space="preserve"> الأهداف المشار إليها أعلاه</w:t>
      </w:r>
      <w:r w:rsidR="007F647E">
        <w:rPr>
          <w:rFonts w:eastAsiaTheme="minorEastAsia" w:hint="cs"/>
          <w:rtl/>
        </w:rPr>
        <w:t>،</w:t>
      </w:r>
      <w:r w:rsidRPr="0089789A">
        <w:rPr>
          <w:rFonts w:eastAsiaTheme="minorEastAsia" w:hint="cs"/>
          <w:rtl/>
        </w:rPr>
        <w:t xml:space="preserve"> وخصوصاً </w:t>
      </w:r>
      <w:r w:rsidR="007F647E">
        <w:rPr>
          <w:rFonts w:eastAsiaTheme="minorEastAsia" w:hint="cs"/>
          <w:rtl/>
        </w:rPr>
        <w:t>ل</w:t>
      </w:r>
      <w:r w:rsidRPr="0089789A">
        <w:rPr>
          <w:rFonts w:eastAsiaTheme="minorEastAsia" w:hint="cs"/>
          <w:rtl/>
        </w:rPr>
        <w:t>وضع خطة أولية لإعداد النواتج</w:t>
      </w:r>
      <w:r w:rsidRPr="0089789A">
        <w:rPr>
          <w:rFonts w:eastAsiaTheme="minorEastAsia" w:hint="cs"/>
          <w:spacing w:val="6"/>
          <w:rtl/>
          <w:lang w:eastAsia="zh-CN" w:bidi="ar-EG"/>
        </w:rPr>
        <w:t xml:space="preserve">. </w:t>
      </w:r>
    </w:p>
    <w:p w14:paraId="1757F6E3" w14:textId="374B4FAF" w:rsidR="007A3C5D" w:rsidRDefault="007A3C5D" w:rsidP="007A3C5D">
      <w:pPr>
        <w:rPr>
          <w:rFonts w:eastAsiaTheme="minorEastAsia"/>
          <w:rtl/>
          <w:lang w:eastAsia="zh-CN"/>
        </w:rPr>
      </w:pPr>
      <w:r w:rsidRPr="0089789A">
        <w:rPr>
          <w:rFonts w:eastAsiaTheme="minorEastAsia"/>
          <w:spacing w:val="6"/>
          <w:lang w:eastAsia="zh-CN"/>
        </w:rPr>
        <w:t>7</w:t>
      </w:r>
      <w:r w:rsidRPr="0089789A">
        <w:rPr>
          <w:rFonts w:eastAsiaTheme="minorEastAsia" w:hint="cs"/>
          <w:spacing w:val="6"/>
          <w:rtl/>
          <w:lang w:eastAsia="zh-CN"/>
        </w:rPr>
        <w:tab/>
      </w:r>
      <w:r w:rsidR="000D59EB" w:rsidRPr="0089789A">
        <w:rPr>
          <w:rFonts w:eastAsiaTheme="minorEastAsia" w:hint="cs"/>
          <w:spacing w:val="6"/>
          <w:rtl/>
          <w:lang w:eastAsia="zh-CN"/>
        </w:rPr>
        <w:t>و</w:t>
      </w:r>
      <w:r w:rsidRPr="0089789A">
        <w:rPr>
          <w:rFonts w:eastAsiaTheme="minorEastAsia" w:hint="cs"/>
          <w:rtl/>
          <w:lang w:eastAsia="zh-CN"/>
        </w:rPr>
        <w:t xml:space="preserve">ينبغي تقديم المساهمات الخطية إلى الأمانة </w:t>
      </w:r>
      <w:r w:rsidRPr="0089789A">
        <w:rPr>
          <w:rFonts w:asciiTheme="minorHAnsi" w:hAnsiTheme="minorHAnsi"/>
          <w:szCs w:val="24"/>
        </w:rPr>
        <w:t>(</w:t>
      </w:r>
      <w:hyperlink r:id="rId15" w:history="1">
        <w:r w:rsidRPr="0089789A">
          <w:rPr>
            <w:rStyle w:val="Hyperlink"/>
            <w:rFonts w:asciiTheme="minorHAnsi" w:hAnsiTheme="minorHAnsi"/>
            <w:szCs w:val="24"/>
          </w:rPr>
          <w:t>tsbfgai4ee@itu.int</w:t>
        </w:r>
      </w:hyperlink>
      <w:r w:rsidRPr="0089789A">
        <w:rPr>
          <w:rFonts w:asciiTheme="minorHAnsi" w:hAnsiTheme="minorHAnsi"/>
          <w:szCs w:val="24"/>
        </w:rPr>
        <w:t>)</w:t>
      </w:r>
      <w:r w:rsidRPr="0089789A">
        <w:rPr>
          <w:rFonts w:eastAsiaTheme="minorEastAsia" w:hint="cs"/>
          <w:rtl/>
          <w:lang w:eastAsia="zh-CN"/>
        </w:rPr>
        <w:t xml:space="preserve"> بنسق إلكتروني باستخدام </w:t>
      </w:r>
      <w:hyperlink r:id="rId16" w:history="1">
        <w:r w:rsidRPr="0089789A">
          <w:rPr>
            <w:rStyle w:val="Hyperlink"/>
            <w:rFonts w:eastAsiaTheme="minorEastAsia" w:hint="cs"/>
            <w:rtl/>
          </w:rPr>
          <w:t>النموذج</w:t>
        </w:r>
      </w:hyperlink>
      <w:r w:rsidRPr="0089789A">
        <w:rPr>
          <w:rFonts w:eastAsiaTheme="minorEastAsia" w:hint="cs"/>
          <w:rtl/>
          <w:lang w:eastAsia="zh-CN"/>
        </w:rPr>
        <w:t xml:space="preserve"> المتاح في</w:t>
      </w:r>
      <w:r w:rsidR="00935A7A">
        <w:rPr>
          <w:rFonts w:eastAsiaTheme="minorEastAsia" w:hint="eastAsia"/>
          <w:rtl/>
          <w:lang w:eastAsia="zh-CN"/>
        </w:rPr>
        <w:t> </w:t>
      </w:r>
      <w:r w:rsidRPr="0089789A">
        <w:rPr>
          <w:rFonts w:eastAsiaTheme="minorEastAsia" w:hint="cs"/>
          <w:rtl/>
          <w:lang w:eastAsia="zh-CN"/>
        </w:rPr>
        <w:t xml:space="preserve">الصفحة </w:t>
      </w:r>
      <w:r w:rsidR="00AB56FD">
        <w:rPr>
          <w:rFonts w:eastAsiaTheme="minorEastAsia" w:hint="cs"/>
          <w:rtl/>
          <w:lang w:eastAsia="zh-CN"/>
        </w:rPr>
        <w:t>الإلكترونية</w:t>
      </w:r>
      <w:r w:rsidRPr="0089789A">
        <w:rPr>
          <w:rFonts w:eastAsiaTheme="minorEastAsia" w:hint="cs"/>
          <w:rtl/>
          <w:lang w:eastAsia="zh-CN"/>
        </w:rPr>
        <w:t xml:space="preserve"> </w:t>
      </w:r>
      <w:r w:rsidR="002D12D7" w:rsidRPr="0089789A">
        <w:rPr>
          <w:rFonts w:eastAsiaTheme="minorEastAsia" w:hint="cs"/>
          <w:rtl/>
          <w:lang w:eastAsia="zh-CN"/>
        </w:rPr>
        <w:t xml:space="preserve">الرئيسية </w:t>
      </w:r>
      <w:r w:rsidRPr="0089789A">
        <w:rPr>
          <w:rFonts w:eastAsiaTheme="minorEastAsia" w:hint="cs"/>
          <w:rtl/>
          <w:lang w:eastAsia="zh-CN"/>
        </w:rPr>
        <w:t xml:space="preserve">للفريق. </w:t>
      </w:r>
      <w:r w:rsidRPr="0089789A">
        <w:rPr>
          <w:rFonts w:eastAsiaTheme="minorEastAsia" w:hint="cs"/>
          <w:b/>
          <w:bCs/>
          <w:rtl/>
          <w:lang w:eastAsia="zh-CN"/>
        </w:rPr>
        <w:t>والموعد النهائي</w:t>
      </w:r>
      <w:r w:rsidR="007F647E">
        <w:rPr>
          <w:rFonts w:eastAsiaTheme="minorEastAsia" w:hint="cs"/>
          <w:b/>
          <w:bCs/>
          <w:rtl/>
          <w:lang w:eastAsia="zh-CN"/>
        </w:rPr>
        <w:t xml:space="preserve"> لتقديمها</w:t>
      </w:r>
      <w:r w:rsidRPr="0089789A">
        <w:rPr>
          <w:rFonts w:eastAsiaTheme="minorEastAsia" w:hint="cs"/>
          <w:b/>
          <w:bCs/>
          <w:rtl/>
          <w:lang w:eastAsia="zh-CN"/>
        </w:rPr>
        <w:t xml:space="preserve"> هو </w:t>
      </w:r>
      <w:r w:rsidR="00A230C8" w:rsidRPr="0089789A">
        <w:rPr>
          <w:rFonts w:eastAsiaTheme="minorEastAsia"/>
          <w:b/>
          <w:bCs/>
          <w:lang w:eastAsia="zh-CN"/>
        </w:rPr>
        <w:t>2</w:t>
      </w:r>
      <w:r w:rsidRPr="0089789A">
        <w:rPr>
          <w:rFonts w:eastAsiaTheme="minorEastAsia" w:hint="cs"/>
          <w:b/>
          <w:bCs/>
          <w:rtl/>
          <w:lang w:eastAsia="zh-CN"/>
        </w:rPr>
        <w:t xml:space="preserve"> أكتوبر </w:t>
      </w:r>
      <w:r w:rsidRPr="0089789A">
        <w:rPr>
          <w:rFonts w:eastAsiaTheme="minorEastAsia"/>
          <w:b/>
          <w:bCs/>
          <w:lang w:eastAsia="zh-CN"/>
        </w:rPr>
        <w:t>201</w:t>
      </w:r>
      <w:r w:rsidR="00A230C8" w:rsidRPr="0089789A">
        <w:rPr>
          <w:rFonts w:eastAsiaTheme="minorEastAsia"/>
          <w:b/>
          <w:bCs/>
          <w:lang w:eastAsia="zh-CN"/>
        </w:rPr>
        <w:t>9</w:t>
      </w:r>
      <w:r w:rsidRPr="0089789A">
        <w:rPr>
          <w:rFonts w:eastAsiaTheme="minorEastAsia" w:hint="cs"/>
          <w:rtl/>
          <w:lang w:eastAsia="zh-CN"/>
        </w:rPr>
        <w:t>.</w:t>
      </w:r>
    </w:p>
    <w:p w14:paraId="24A731D1" w14:textId="1BC66958" w:rsidR="007A3C5D" w:rsidRPr="00462F9D" w:rsidRDefault="007A3C5D" w:rsidP="007A3C5D">
      <w:pPr>
        <w:rPr>
          <w:rFonts w:eastAsiaTheme="minorEastAsia"/>
          <w:rtl/>
          <w:lang w:eastAsia="zh-CN"/>
        </w:rPr>
      </w:pPr>
      <w:r>
        <w:rPr>
          <w:rFonts w:eastAsiaTheme="minorEastAsia"/>
          <w:lang w:eastAsia="zh-CN"/>
        </w:rPr>
        <w:t>8</w:t>
      </w:r>
      <w:r w:rsidRPr="00462F9D">
        <w:rPr>
          <w:rFonts w:eastAsiaTheme="minorEastAsia" w:hint="cs"/>
          <w:rtl/>
          <w:lang w:eastAsia="zh-CN"/>
        </w:rPr>
        <w:tab/>
      </w:r>
      <w:r w:rsidR="00F107BD" w:rsidRPr="00F107BD">
        <w:rPr>
          <w:rFonts w:eastAsiaTheme="minorEastAsia" w:hint="cs"/>
          <w:rtl/>
          <w:lang w:eastAsia="zh-CN"/>
        </w:rPr>
        <w:t>و</w:t>
      </w:r>
      <w:r w:rsidRPr="00F107BD">
        <w:rPr>
          <w:rFonts w:eastAsiaTheme="minorEastAsia" w:hint="cs"/>
          <w:b/>
          <w:bCs/>
          <w:rtl/>
          <w:lang w:eastAsia="zh-CN"/>
        </w:rPr>
        <w:t>سيبدأ</w:t>
      </w:r>
      <w:r w:rsidRPr="00F107BD">
        <w:rPr>
          <w:rFonts w:eastAsiaTheme="minorEastAsia" w:hint="cs"/>
          <w:b/>
          <w:bCs/>
          <w:rtl/>
          <w:lang w:eastAsia="zh-CN" w:bidi="ar-SY"/>
        </w:rPr>
        <w:t xml:space="preserve"> ا</w:t>
      </w:r>
      <w:r w:rsidRPr="00F107BD">
        <w:rPr>
          <w:rFonts w:eastAsiaTheme="minorEastAsia" w:hint="cs"/>
          <w:rtl/>
          <w:lang w:eastAsia="zh-CN" w:bidi="ar-SY"/>
        </w:rPr>
        <w:t xml:space="preserve">لاجتماع </w:t>
      </w:r>
      <w:r w:rsidRPr="00F107BD">
        <w:rPr>
          <w:rFonts w:eastAsiaTheme="minorEastAsia" w:hint="cs"/>
          <w:b/>
          <w:bCs/>
          <w:rtl/>
          <w:lang w:eastAsia="zh-CN" w:bidi="ar-SY"/>
        </w:rPr>
        <w:t xml:space="preserve">في </w:t>
      </w:r>
      <w:r w:rsidRPr="008D75E5">
        <w:rPr>
          <w:rFonts w:eastAsiaTheme="minorEastAsia" w:hint="cs"/>
          <w:b/>
          <w:bCs/>
          <w:rtl/>
          <w:lang w:eastAsia="zh-CN" w:bidi="ar-SY"/>
        </w:rPr>
        <w:t>الساعة </w:t>
      </w:r>
      <w:r w:rsidRPr="008D75E5">
        <w:rPr>
          <w:rFonts w:eastAsiaTheme="minorEastAsia"/>
          <w:b/>
          <w:bCs/>
          <w:lang w:eastAsia="zh-CN"/>
        </w:rPr>
        <w:t>0930</w:t>
      </w:r>
      <w:r w:rsidR="00F107BD" w:rsidRPr="008D75E5">
        <w:rPr>
          <w:rFonts w:eastAsiaTheme="minorEastAsia" w:hint="cs"/>
          <w:rtl/>
          <w:lang w:eastAsia="zh-CN" w:bidi="ar-SY"/>
        </w:rPr>
        <w:t>،</w:t>
      </w:r>
      <w:r w:rsidRPr="008D75E5">
        <w:rPr>
          <w:rFonts w:eastAsiaTheme="minorEastAsia" w:hint="cs"/>
          <w:rtl/>
          <w:lang w:eastAsia="zh-CN" w:bidi="ar-SY"/>
        </w:rPr>
        <w:t xml:space="preserve"> </w:t>
      </w:r>
      <w:r w:rsidR="00F107BD" w:rsidRPr="008D75E5">
        <w:rPr>
          <w:rFonts w:eastAsiaTheme="minorEastAsia" w:hint="cs"/>
          <w:rtl/>
          <w:lang w:eastAsia="zh-CN" w:bidi="ar-SY"/>
        </w:rPr>
        <w:t xml:space="preserve">بينما </w:t>
      </w:r>
      <w:r w:rsidRPr="008D75E5">
        <w:rPr>
          <w:rFonts w:eastAsiaTheme="minorEastAsia" w:hint="cs"/>
          <w:rtl/>
          <w:lang w:eastAsia="zh-CN" w:bidi="ar-SY"/>
        </w:rPr>
        <w:t>سيبدأ تسجيل المشاركين في الساعة </w:t>
      </w:r>
      <w:r w:rsidRPr="008D75E5">
        <w:rPr>
          <w:rFonts w:eastAsiaTheme="minorEastAsia"/>
          <w:lang w:eastAsia="zh-CN"/>
        </w:rPr>
        <w:t>0830</w:t>
      </w:r>
      <w:r w:rsidR="00F107BD" w:rsidRPr="008D75E5">
        <w:rPr>
          <w:rFonts w:eastAsiaTheme="minorEastAsia" w:hint="cs"/>
          <w:rtl/>
          <w:lang w:eastAsia="zh-CN" w:bidi="ar-EG"/>
        </w:rPr>
        <w:t xml:space="preserve">. </w:t>
      </w:r>
      <w:r w:rsidRPr="008D75E5">
        <w:rPr>
          <w:rFonts w:eastAsiaTheme="minorEastAsia" w:hint="cs"/>
          <w:rtl/>
          <w:lang w:eastAsia="zh-CN" w:bidi="ar-EG"/>
        </w:rPr>
        <w:t xml:space="preserve">وترد في </w:t>
      </w:r>
      <w:r w:rsidRPr="008D75E5">
        <w:rPr>
          <w:rFonts w:eastAsiaTheme="minorEastAsia" w:hint="cs"/>
          <w:b/>
          <w:bCs/>
          <w:rtl/>
          <w:lang w:eastAsia="zh-CN" w:bidi="ar-EG"/>
        </w:rPr>
        <w:t>الملحق</w:t>
      </w:r>
      <w:r w:rsidR="007F647E">
        <w:rPr>
          <w:rFonts w:eastAsiaTheme="minorEastAsia" w:hint="cs"/>
          <w:b/>
          <w:bCs/>
          <w:rtl/>
          <w:lang w:eastAsia="zh-CN" w:bidi="ar-EG"/>
        </w:rPr>
        <w:t xml:space="preserve"> </w:t>
      </w:r>
      <w:r w:rsidR="007F647E" w:rsidRPr="008D75E5">
        <w:rPr>
          <w:rFonts w:eastAsiaTheme="minorEastAsia"/>
          <w:b/>
          <w:bCs/>
          <w:lang w:eastAsia="zh-CN"/>
        </w:rPr>
        <w:t>2</w:t>
      </w:r>
      <w:r w:rsidRPr="008D75E5">
        <w:rPr>
          <w:rFonts w:eastAsiaTheme="minorEastAsia" w:hint="eastAsia"/>
          <w:b/>
          <w:bCs/>
          <w:rtl/>
          <w:lang w:eastAsia="zh-CN" w:bidi="ar-EG"/>
        </w:rPr>
        <w:t> </w:t>
      </w:r>
      <w:r w:rsidR="007F647E" w:rsidRPr="008D75E5">
        <w:rPr>
          <w:rFonts w:eastAsiaTheme="minorEastAsia" w:hint="cs"/>
          <w:rtl/>
          <w:lang w:eastAsia="zh-CN" w:bidi="ar-EG"/>
        </w:rPr>
        <w:t>معلومات عملية عن الاجتماع</w:t>
      </w:r>
      <w:r w:rsidR="00F107BD" w:rsidRPr="008D75E5">
        <w:rPr>
          <w:rFonts w:eastAsiaTheme="minorEastAsia" w:hint="cs"/>
          <w:b/>
          <w:bCs/>
          <w:rtl/>
          <w:lang w:eastAsia="zh-CN"/>
        </w:rPr>
        <w:t>.</w:t>
      </w:r>
      <w:r w:rsidRPr="008D75E5">
        <w:rPr>
          <w:rFonts w:eastAsiaTheme="minorEastAsia" w:hint="cs"/>
          <w:rtl/>
          <w:lang w:eastAsia="zh-CN" w:bidi="ar-EG"/>
        </w:rPr>
        <w:t xml:space="preserve"> </w:t>
      </w:r>
      <w:r w:rsidR="00F107BD" w:rsidRPr="008D75E5">
        <w:rPr>
          <w:rFonts w:eastAsiaTheme="minorEastAsia" w:hint="cs"/>
          <w:rtl/>
          <w:lang w:eastAsia="zh-CN" w:bidi="ar-EG"/>
        </w:rPr>
        <w:t xml:space="preserve">وسيُتاح </w:t>
      </w:r>
      <w:r w:rsidRPr="008D75E5">
        <w:rPr>
          <w:rFonts w:eastAsiaTheme="minorEastAsia" w:hint="cs"/>
          <w:rtl/>
          <w:lang w:eastAsia="zh-CN" w:bidi="ar-EG"/>
        </w:rPr>
        <w:t xml:space="preserve">جدول أعمال الاجتماع </w:t>
      </w:r>
      <w:r w:rsidR="00843642">
        <w:rPr>
          <w:rFonts w:eastAsiaTheme="minorEastAsia" w:hint="cs"/>
          <w:rtl/>
          <w:lang w:eastAsia="zh-CN" w:bidi="ar-EG"/>
        </w:rPr>
        <w:t>في</w:t>
      </w:r>
      <w:r w:rsidRPr="008D75E5">
        <w:rPr>
          <w:rFonts w:eastAsiaTheme="minorEastAsia" w:hint="cs"/>
          <w:rtl/>
          <w:lang w:eastAsia="zh-CN" w:bidi="ar-EG"/>
        </w:rPr>
        <w:t xml:space="preserve"> </w:t>
      </w:r>
      <w:r w:rsidRPr="008D75E5">
        <w:rPr>
          <w:rFonts w:eastAsiaTheme="minorEastAsia" w:hint="cs"/>
          <w:rtl/>
          <w:lang w:eastAsia="zh-CN"/>
        </w:rPr>
        <w:t xml:space="preserve">الصفحة </w:t>
      </w:r>
      <w:r w:rsidR="00AB56FD">
        <w:rPr>
          <w:rFonts w:eastAsiaTheme="minorEastAsia" w:hint="cs"/>
          <w:rtl/>
          <w:lang w:eastAsia="zh-CN" w:bidi="ar-EG"/>
        </w:rPr>
        <w:t>الإلكترونية</w:t>
      </w:r>
      <w:r w:rsidR="002D12D7">
        <w:rPr>
          <w:rFonts w:eastAsiaTheme="minorEastAsia" w:hint="cs"/>
          <w:rtl/>
          <w:lang w:eastAsia="zh-CN" w:bidi="ar-EG"/>
        </w:rPr>
        <w:t xml:space="preserve"> </w:t>
      </w:r>
      <w:r w:rsidR="002D12D7" w:rsidRPr="008D75E5">
        <w:rPr>
          <w:rFonts w:eastAsiaTheme="minorEastAsia" w:hint="cs"/>
          <w:rtl/>
          <w:lang w:eastAsia="zh-CN"/>
        </w:rPr>
        <w:t>الرئيسية</w:t>
      </w:r>
      <w:r w:rsidR="00F107BD" w:rsidRPr="008D75E5">
        <w:rPr>
          <w:rFonts w:eastAsiaTheme="minorEastAsia" w:hint="cs"/>
          <w:rtl/>
          <w:lang w:eastAsia="zh-CN" w:bidi="ar-EG"/>
        </w:rPr>
        <w:t xml:space="preserve"> لل</w:t>
      </w:r>
      <w:r w:rsidRPr="008D75E5">
        <w:rPr>
          <w:rFonts w:eastAsiaTheme="minorEastAsia" w:hint="cs"/>
          <w:rtl/>
          <w:lang w:eastAsia="zh-CN" w:bidi="ar-EG"/>
        </w:rPr>
        <w:t>فريق</w:t>
      </w:r>
      <w:r w:rsidR="008D75E5" w:rsidRPr="008D75E5">
        <w:rPr>
          <w:rFonts w:eastAsiaTheme="minorEastAsia" w:hint="cs"/>
          <w:rtl/>
          <w:lang w:eastAsia="zh-CN" w:bidi="ar-EG"/>
        </w:rPr>
        <w:t xml:space="preserve"> قبل انعقاد الاجتماع</w:t>
      </w:r>
      <w:r w:rsidRPr="008D75E5">
        <w:rPr>
          <w:rFonts w:eastAsiaTheme="minorEastAsia" w:hint="cs"/>
          <w:rtl/>
          <w:lang w:eastAsia="zh-CN"/>
        </w:rPr>
        <w:t>.</w:t>
      </w:r>
      <w:r w:rsidRPr="008D75E5">
        <w:rPr>
          <w:rFonts w:eastAsiaTheme="minorEastAsia" w:hint="cs"/>
          <w:rtl/>
          <w:lang w:eastAsia="zh-CN" w:bidi="ar-EG"/>
        </w:rPr>
        <w:t xml:space="preserve"> وستجري المناقشات باللغة الإنكليزية فقط</w:t>
      </w:r>
      <w:r w:rsidR="008D75E5" w:rsidRPr="008D75E5">
        <w:rPr>
          <w:rFonts w:eastAsiaTheme="minorEastAsia" w:hint="cs"/>
          <w:rtl/>
          <w:lang w:eastAsia="zh-CN" w:bidi="ar-EG"/>
        </w:rPr>
        <w:t xml:space="preserve"> و</w:t>
      </w:r>
      <w:r w:rsidR="008D75E5" w:rsidRPr="008D75E5">
        <w:rPr>
          <w:rFonts w:eastAsiaTheme="minorEastAsia" w:hint="cs"/>
          <w:rtl/>
          <w:lang w:eastAsia="zh-CN"/>
        </w:rPr>
        <w:t xml:space="preserve">تُدعم </w:t>
      </w:r>
      <w:r w:rsidRPr="008D75E5">
        <w:rPr>
          <w:rFonts w:eastAsiaTheme="minorEastAsia" w:hint="cs"/>
          <w:b/>
          <w:bCs/>
          <w:rtl/>
          <w:lang w:eastAsia="zh-CN"/>
        </w:rPr>
        <w:t>بالمشاركة عن بُعد</w:t>
      </w:r>
      <w:r w:rsidRPr="008D75E5">
        <w:rPr>
          <w:rFonts w:eastAsiaTheme="minorEastAsia" w:hint="cs"/>
          <w:rtl/>
          <w:lang w:eastAsia="zh-CN" w:bidi="ar-EG"/>
        </w:rPr>
        <w:t xml:space="preserve">؛ </w:t>
      </w:r>
      <w:r w:rsidRPr="008D75E5">
        <w:rPr>
          <w:rFonts w:eastAsiaTheme="minorEastAsia" w:hint="cs"/>
          <w:rtl/>
          <w:lang w:eastAsia="zh-CN"/>
        </w:rPr>
        <w:t>وستتاح التفاصيل في الصفحة</w:t>
      </w:r>
      <w:r w:rsidR="002D12D7">
        <w:rPr>
          <w:rFonts w:eastAsiaTheme="minorEastAsia" w:hint="cs"/>
          <w:rtl/>
          <w:lang w:eastAsia="zh-CN"/>
        </w:rPr>
        <w:t xml:space="preserve"> الإلكترونية</w:t>
      </w:r>
      <w:r w:rsidRPr="008D75E5">
        <w:rPr>
          <w:rFonts w:eastAsiaTheme="minorEastAsia" w:hint="cs"/>
          <w:rtl/>
          <w:lang w:eastAsia="zh-CN"/>
        </w:rPr>
        <w:t xml:space="preserve"> الرئيسية </w:t>
      </w:r>
      <w:r w:rsidR="00AB56FD">
        <w:rPr>
          <w:rFonts w:eastAsiaTheme="minorEastAsia" w:hint="cs"/>
          <w:rtl/>
          <w:lang w:eastAsia="zh-CN"/>
        </w:rPr>
        <w:t>للفريق</w:t>
      </w:r>
      <w:r w:rsidRPr="008D75E5">
        <w:rPr>
          <w:rFonts w:eastAsiaTheme="minorEastAsia" w:hint="cs"/>
          <w:rtl/>
          <w:lang w:eastAsia="zh-CN"/>
        </w:rPr>
        <w:t>.</w:t>
      </w:r>
    </w:p>
    <w:p w14:paraId="3740C57A" w14:textId="4C15289D" w:rsidR="007A3C5D" w:rsidRDefault="007A3C5D" w:rsidP="004A36B4">
      <w:pPr>
        <w:keepNext/>
        <w:keepLines/>
        <w:rPr>
          <w:rFonts w:eastAsiaTheme="minorEastAsia"/>
          <w:rtl/>
          <w:lang w:eastAsia="zh-CN" w:bidi="ar-EG"/>
        </w:rPr>
      </w:pPr>
      <w:r>
        <w:rPr>
          <w:rFonts w:eastAsiaTheme="minorEastAsia"/>
          <w:lang w:eastAsia="zh-CN" w:bidi="ar-EG"/>
        </w:rPr>
        <w:lastRenderedPageBreak/>
        <w:t>9</w:t>
      </w:r>
      <w:r>
        <w:rPr>
          <w:rFonts w:eastAsiaTheme="minorEastAsia"/>
          <w:rtl/>
          <w:lang w:eastAsia="zh-CN" w:bidi="ar-EG"/>
        </w:rPr>
        <w:tab/>
      </w:r>
      <w:r w:rsidR="008D75E5">
        <w:rPr>
          <w:rFonts w:eastAsiaTheme="minorEastAsia" w:hint="cs"/>
          <w:rtl/>
          <w:lang w:eastAsia="zh-CN" w:bidi="ar-EG"/>
        </w:rPr>
        <w:t>و</w:t>
      </w:r>
      <w:r w:rsidR="00A230C8" w:rsidRPr="00A230C8">
        <w:rPr>
          <w:rFonts w:eastAsiaTheme="minorEastAsia"/>
          <w:rtl/>
          <w:lang w:eastAsia="zh-CN"/>
        </w:rPr>
        <w:t xml:space="preserve">نود أن نذكركم بأن على مواطني بعض البلدان الحصول على تأشيرة للدخول إلى </w:t>
      </w:r>
      <w:r w:rsidR="00A230C8" w:rsidRPr="00A230C8">
        <w:rPr>
          <w:rFonts w:eastAsiaTheme="minorEastAsia" w:hint="cs"/>
          <w:rtl/>
          <w:lang w:eastAsia="zh-CN"/>
        </w:rPr>
        <w:t xml:space="preserve">النمسا </w:t>
      </w:r>
      <w:r w:rsidR="00A230C8" w:rsidRPr="00A230C8">
        <w:rPr>
          <w:rFonts w:eastAsiaTheme="minorEastAsia"/>
          <w:rtl/>
          <w:lang w:eastAsia="zh-CN"/>
        </w:rPr>
        <w:t>وقضاء بعض الوقت فيها.</w:t>
      </w:r>
      <w:r w:rsidR="00A230C8">
        <w:rPr>
          <w:rFonts w:eastAsiaTheme="minorEastAsia" w:hint="cs"/>
          <w:rtl/>
          <w:lang w:eastAsia="zh-CN" w:bidi="ar-EG"/>
        </w:rPr>
        <w:t xml:space="preserve"> </w:t>
      </w:r>
      <w:r w:rsidR="008D75E5" w:rsidRPr="008D75E5">
        <w:rPr>
          <w:rFonts w:eastAsiaTheme="minorEastAsia" w:hint="cs"/>
          <w:rtl/>
          <w:lang w:eastAsia="zh-CN" w:bidi="ar-EG"/>
        </w:rPr>
        <w:t>و</w:t>
      </w:r>
      <w:r w:rsidR="00A230C8" w:rsidRPr="008D75E5">
        <w:rPr>
          <w:rFonts w:eastAsiaTheme="minorEastAsia" w:hint="cs"/>
          <w:rtl/>
          <w:lang w:eastAsia="zh-CN"/>
        </w:rPr>
        <w:t xml:space="preserve">يجب طلب التأشيرة، لمن يحتاجونها، </w:t>
      </w:r>
      <w:r w:rsidR="00A230C8" w:rsidRPr="008D75E5">
        <w:rPr>
          <w:rFonts w:eastAsiaTheme="minorEastAsia" w:hint="cs"/>
          <w:rtl/>
          <w:lang w:eastAsia="zh-CN" w:bidi="ar-EG"/>
        </w:rPr>
        <w:t xml:space="preserve">قبل القدوم إلى </w:t>
      </w:r>
      <w:r w:rsidR="008D75E5" w:rsidRPr="008D75E5">
        <w:rPr>
          <w:rFonts w:eastAsiaTheme="minorEastAsia" w:hint="cs"/>
          <w:rtl/>
          <w:lang w:eastAsia="zh-CN" w:bidi="ar-EG"/>
        </w:rPr>
        <w:t>النمس</w:t>
      </w:r>
      <w:r w:rsidR="00A230C8" w:rsidRPr="008D75E5">
        <w:rPr>
          <w:rFonts w:eastAsiaTheme="minorEastAsia" w:hint="cs"/>
          <w:rtl/>
          <w:lang w:eastAsia="zh-CN" w:bidi="ar-EG"/>
        </w:rPr>
        <w:t>ا</w:t>
      </w:r>
      <w:r w:rsidR="00A230C8" w:rsidRPr="008D75E5">
        <w:rPr>
          <w:rFonts w:eastAsiaTheme="minorEastAsia" w:hint="cs"/>
          <w:rtl/>
          <w:lang w:eastAsia="zh-CN"/>
        </w:rPr>
        <w:t xml:space="preserve"> من السفارة أو القنصلية التي تمثل </w:t>
      </w:r>
      <w:r w:rsidR="008D75E5" w:rsidRPr="008D75E5">
        <w:rPr>
          <w:rFonts w:eastAsiaTheme="minorEastAsia" w:hint="cs"/>
          <w:rtl/>
          <w:lang w:eastAsia="zh-CN"/>
        </w:rPr>
        <w:t xml:space="preserve">النمسا </w:t>
      </w:r>
      <w:r w:rsidR="00A230C8" w:rsidRPr="008D75E5">
        <w:rPr>
          <w:rFonts w:eastAsiaTheme="minorEastAsia" w:hint="cs"/>
          <w:rtl/>
          <w:lang w:eastAsia="zh-CN"/>
        </w:rPr>
        <w:t>في</w:t>
      </w:r>
      <w:r w:rsidR="00A230C8" w:rsidRPr="008D75E5">
        <w:rPr>
          <w:rFonts w:eastAsiaTheme="minorEastAsia" w:hint="eastAsia"/>
          <w:rtl/>
          <w:lang w:eastAsia="zh-CN"/>
        </w:rPr>
        <w:t> </w:t>
      </w:r>
      <w:r w:rsidR="00A230C8" w:rsidRPr="008D75E5">
        <w:rPr>
          <w:rFonts w:eastAsiaTheme="minorEastAsia" w:hint="cs"/>
          <w:rtl/>
          <w:lang w:eastAsia="zh-CN"/>
        </w:rPr>
        <w:t xml:space="preserve">بلدكم، </w:t>
      </w:r>
      <w:r w:rsidR="008D75E5">
        <w:rPr>
          <w:rFonts w:eastAsiaTheme="minorEastAsia" w:hint="cs"/>
          <w:rtl/>
          <w:lang w:eastAsia="zh-CN"/>
        </w:rPr>
        <w:t xml:space="preserve">أو </w:t>
      </w:r>
      <w:r w:rsidR="00A230C8" w:rsidRPr="008D75E5">
        <w:rPr>
          <w:rFonts w:eastAsiaTheme="minorEastAsia" w:hint="cs"/>
          <w:rtl/>
          <w:lang w:eastAsia="zh-CN"/>
        </w:rPr>
        <w:t>من أقرب</w:t>
      </w:r>
      <w:r w:rsidR="004A36B4">
        <w:rPr>
          <w:rFonts w:eastAsiaTheme="minorEastAsia" w:hint="eastAsia"/>
          <w:rtl/>
          <w:lang w:eastAsia="zh-CN"/>
        </w:rPr>
        <w:t> </w:t>
      </w:r>
      <w:r w:rsidR="00A230C8" w:rsidRPr="008D75E5">
        <w:rPr>
          <w:rFonts w:eastAsiaTheme="minorEastAsia" w:hint="cs"/>
          <w:rtl/>
          <w:lang w:eastAsia="zh-CN"/>
        </w:rPr>
        <w:t>مكتب لها من بلد المغادرة في حالة عدم وجود هذا المكتب في بلدكم</w:t>
      </w:r>
      <w:r w:rsidR="00A230C8" w:rsidRPr="008D75E5">
        <w:rPr>
          <w:rFonts w:eastAsiaTheme="minorEastAsia"/>
          <w:lang w:eastAsia="zh-CN" w:bidi="ar-EG"/>
        </w:rPr>
        <w:t>.</w:t>
      </w:r>
      <w:r w:rsidR="00A230C8" w:rsidRPr="008D75E5">
        <w:rPr>
          <w:rFonts w:eastAsiaTheme="minorEastAsia" w:hint="cs"/>
          <w:rtl/>
          <w:lang w:eastAsia="zh-CN" w:bidi="ar-EG"/>
        </w:rPr>
        <w:t xml:space="preserve"> و</w:t>
      </w:r>
      <w:r w:rsidR="00A230C8" w:rsidRPr="00A230C8">
        <w:rPr>
          <w:rFonts w:eastAsiaTheme="minorEastAsia" w:hint="cs"/>
          <w:rtl/>
          <w:lang w:eastAsia="zh-CN" w:bidi="ar-EG"/>
        </w:rPr>
        <w:t>نظراً لاختلاف المواعيد النهائية، يُقترح التأكد من التمثيل المناسب مباشرةً وتقديم الطلب في وقت مبكر.</w:t>
      </w:r>
    </w:p>
    <w:p w14:paraId="179431E1" w14:textId="58B002A0" w:rsidR="00A230C8" w:rsidRDefault="00AB56FD" w:rsidP="008250BD">
      <w:pPr>
        <w:rPr>
          <w:rFonts w:eastAsiaTheme="minorEastAsia"/>
          <w:rtl/>
          <w:lang w:eastAsia="zh-CN" w:bidi="ar-EG"/>
        </w:rPr>
      </w:pPr>
      <w:r>
        <w:rPr>
          <w:rFonts w:eastAsiaTheme="minorEastAsia" w:hint="cs"/>
          <w:rtl/>
          <w:lang w:eastAsia="zh-CN" w:bidi="ar-EG"/>
        </w:rPr>
        <w:t>وست</w:t>
      </w:r>
      <w:r w:rsidR="00C87932">
        <w:rPr>
          <w:rFonts w:eastAsiaTheme="minorEastAsia" w:hint="cs"/>
          <w:rtl/>
          <w:lang w:eastAsia="zh-CN" w:bidi="ar-EG"/>
        </w:rPr>
        <w:t>قدَّم</w:t>
      </w:r>
      <w:r w:rsidR="006416FC">
        <w:rPr>
          <w:rFonts w:eastAsiaTheme="minorEastAsia" w:hint="cs"/>
          <w:rtl/>
          <w:lang w:eastAsia="zh-CN" w:bidi="ar-EG"/>
        </w:rPr>
        <w:t xml:space="preserve"> تفاصيل</w:t>
      </w:r>
      <w:r w:rsidR="00C87932">
        <w:rPr>
          <w:rFonts w:eastAsiaTheme="minorEastAsia" w:hint="cs"/>
          <w:rtl/>
          <w:lang w:eastAsia="zh-CN" w:bidi="ar-EG"/>
        </w:rPr>
        <w:t xml:space="preserve"> إضافية</w:t>
      </w:r>
      <w:r w:rsidR="006416FC">
        <w:rPr>
          <w:rFonts w:eastAsiaTheme="minorEastAsia" w:hint="cs"/>
          <w:rtl/>
          <w:lang w:eastAsia="zh-CN" w:bidi="ar-EG"/>
        </w:rPr>
        <w:t xml:space="preserve"> </w:t>
      </w:r>
      <w:r w:rsidR="00C87932">
        <w:rPr>
          <w:rFonts w:eastAsiaTheme="minorEastAsia" w:hint="cs"/>
          <w:rtl/>
          <w:lang w:eastAsia="zh-CN" w:bidi="ar-EG"/>
        </w:rPr>
        <w:t>ومعلومات عن أي</w:t>
      </w:r>
      <w:r w:rsidR="006416FC">
        <w:rPr>
          <w:rFonts w:eastAsiaTheme="minorEastAsia" w:hint="cs"/>
          <w:rtl/>
          <w:lang w:eastAsia="zh-CN" w:bidi="ar-EG"/>
        </w:rPr>
        <w:t xml:space="preserve"> وثائق قد تلزم لمعالجة طلبات الحصول على التأشيرة في</w:t>
      </w:r>
      <w:r>
        <w:rPr>
          <w:rFonts w:eastAsiaTheme="minorEastAsia" w:hint="cs"/>
          <w:rtl/>
          <w:lang w:eastAsia="zh-CN" w:bidi="ar-EG"/>
        </w:rPr>
        <w:t xml:space="preserve"> وثيقة المعلومات اللوجستية المتعلقة بالاجتماع</w:t>
      </w:r>
      <w:r w:rsidR="006416FC">
        <w:rPr>
          <w:rFonts w:eastAsiaTheme="minorEastAsia" w:hint="cs"/>
          <w:rtl/>
          <w:lang w:eastAsia="zh-CN" w:bidi="ar-EG"/>
        </w:rPr>
        <w:t xml:space="preserve">، التي ستُتاح </w:t>
      </w:r>
      <w:r w:rsidR="00843642">
        <w:rPr>
          <w:rFonts w:eastAsiaTheme="minorEastAsia" w:hint="cs"/>
          <w:rtl/>
          <w:lang w:eastAsia="zh-CN" w:bidi="ar-EG"/>
        </w:rPr>
        <w:t>في</w:t>
      </w:r>
      <w:r w:rsidR="006416FC">
        <w:rPr>
          <w:rFonts w:eastAsiaTheme="minorEastAsia" w:hint="cs"/>
          <w:rtl/>
          <w:lang w:eastAsia="zh-CN" w:bidi="ar-EG"/>
        </w:rPr>
        <w:t xml:space="preserve"> الصفحة </w:t>
      </w:r>
      <w:r>
        <w:rPr>
          <w:rFonts w:eastAsiaTheme="minorEastAsia" w:hint="cs"/>
          <w:rtl/>
          <w:lang w:eastAsia="zh-CN" w:bidi="ar-EG"/>
        </w:rPr>
        <w:t xml:space="preserve">الإلكترونية </w:t>
      </w:r>
      <w:r w:rsidR="006416FC">
        <w:rPr>
          <w:rFonts w:eastAsiaTheme="minorEastAsia" w:hint="cs"/>
          <w:rtl/>
          <w:lang w:eastAsia="zh-CN" w:bidi="ar-EG"/>
        </w:rPr>
        <w:t xml:space="preserve">الرئيسية للفريق المتخصص. </w:t>
      </w:r>
    </w:p>
    <w:p w14:paraId="200AA46A" w14:textId="141F64A4" w:rsidR="00A230C8" w:rsidRDefault="007A3C5D" w:rsidP="00C70416">
      <w:pPr>
        <w:rPr>
          <w:rFonts w:eastAsiaTheme="minorEastAsia"/>
          <w:rtl/>
          <w:lang w:eastAsia="zh-CN" w:bidi="ar-EG"/>
        </w:rPr>
      </w:pPr>
      <w:r>
        <w:rPr>
          <w:rFonts w:eastAsiaTheme="minorEastAsia"/>
          <w:lang w:eastAsia="zh-CN" w:bidi="ar-EG"/>
        </w:rPr>
        <w:t>10</w:t>
      </w:r>
      <w:r>
        <w:rPr>
          <w:rFonts w:eastAsiaTheme="minorEastAsia"/>
          <w:rtl/>
          <w:lang w:eastAsia="zh-CN" w:bidi="ar-EG"/>
        </w:rPr>
        <w:tab/>
      </w:r>
      <w:r w:rsidR="00A230C8" w:rsidRPr="00AB56FD">
        <w:rPr>
          <w:rFonts w:eastAsiaTheme="minorEastAsia" w:hint="cs"/>
          <w:rtl/>
          <w:lang w:eastAsia="zh-CN"/>
        </w:rPr>
        <w:t>ولتمكين الجهة المضيفة من اتخاذ الترتيبات اللوجستية اللازمة</w:t>
      </w:r>
      <w:r w:rsidR="00A230C8" w:rsidRPr="00AB56FD">
        <w:rPr>
          <w:rFonts w:eastAsiaTheme="minorEastAsia" w:hint="cs"/>
          <w:rtl/>
          <w:lang w:eastAsia="zh-CN" w:bidi="ar-EG"/>
        </w:rPr>
        <w:t xml:space="preserve">، </w:t>
      </w:r>
      <w:r w:rsidR="00AB56FD" w:rsidRPr="00AB56FD">
        <w:rPr>
          <w:rFonts w:eastAsiaTheme="minorEastAsia" w:hint="cs"/>
          <w:rtl/>
          <w:lang w:eastAsia="zh-CN" w:bidi="ar-EG"/>
        </w:rPr>
        <w:t xml:space="preserve">يجب </w:t>
      </w:r>
      <w:r w:rsidR="00A230C8" w:rsidRPr="00AB56FD">
        <w:rPr>
          <w:rFonts w:eastAsiaTheme="minorEastAsia" w:hint="cs"/>
          <w:rtl/>
          <w:lang w:eastAsia="zh-CN" w:bidi="ar-EG"/>
        </w:rPr>
        <w:t xml:space="preserve">على المشاركين </w:t>
      </w:r>
      <w:r w:rsidR="00A230C8" w:rsidRPr="00AB56FD">
        <w:rPr>
          <w:rFonts w:eastAsiaTheme="minorEastAsia" w:hint="cs"/>
          <w:b/>
          <w:bCs/>
          <w:rtl/>
          <w:lang w:eastAsia="zh-CN" w:bidi="ar-EG"/>
        </w:rPr>
        <w:t xml:space="preserve">التسجيل </w:t>
      </w:r>
      <w:r w:rsidR="00D21947">
        <w:rPr>
          <w:rFonts w:eastAsiaTheme="minorEastAsia" w:hint="cs"/>
          <w:b/>
          <w:bCs/>
          <w:rtl/>
          <w:lang w:eastAsia="zh-CN" w:bidi="ar-EG"/>
        </w:rPr>
        <w:t>مسبقاً</w:t>
      </w:r>
      <w:r w:rsidR="00A230C8" w:rsidRPr="00AB56FD">
        <w:rPr>
          <w:rFonts w:eastAsiaTheme="minorEastAsia" w:hint="cs"/>
          <w:b/>
          <w:bCs/>
          <w:rtl/>
          <w:lang w:eastAsia="zh-CN" w:bidi="ar-EG"/>
        </w:rPr>
        <w:t xml:space="preserve"> </w:t>
      </w:r>
      <w:r w:rsidR="00AB56FD" w:rsidRPr="00AB56FD">
        <w:rPr>
          <w:rFonts w:eastAsiaTheme="minorEastAsia" w:hint="cs"/>
          <w:b/>
          <w:bCs/>
          <w:rtl/>
          <w:lang w:eastAsia="zh-CN" w:bidi="ar-EG"/>
        </w:rPr>
        <w:t>إلكترونياً</w:t>
      </w:r>
      <w:r w:rsidR="00314A04">
        <w:rPr>
          <w:rFonts w:eastAsiaTheme="minorEastAsia" w:hint="cs"/>
          <w:rtl/>
          <w:lang w:eastAsia="zh-CN" w:bidi="ar-EG"/>
        </w:rPr>
        <w:t xml:space="preserve"> في</w:t>
      </w:r>
      <w:r w:rsidR="004A36B4">
        <w:rPr>
          <w:rFonts w:eastAsiaTheme="minorEastAsia" w:hint="eastAsia"/>
          <w:rtl/>
          <w:lang w:eastAsia="zh-CN" w:bidi="ar-EG"/>
        </w:rPr>
        <w:t> </w:t>
      </w:r>
      <w:r w:rsidR="00314A04">
        <w:rPr>
          <w:rFonts w:eastAsiaTheme="minorEastAsia" w:hint="cs"/>
          <w:rtl/>
          <w:lang w:eastAsia="zh-CN" w:bidi="ar-EG"/>
        </w:rPr>
        <w:t xml:space="preserve">أقرب وقت ممكن </w:t>
      </w:r>
      <w:r w:rsidR="00AB56FD" w:rsidRPr="00AB56FD">
        <w:rPr>
          <w:rFonts w:eastAsiaTheme="minorEastAsia" w:hint="cs"/>
          <w:rtl/>
          <w:lang w:eastAsia="zh-CN" w:bidi="ar-EG"/>
        </w:rPr>
        <w:t>عبر</w:t>
      </w:r>
      <w:r w:rsidR="00A230C8" w:rsidRPr="00AB56FD">
        <w:rPr>
          <w:rFonts w:eastAsiaTheme="minorEastAsia" w:hint="cs"/>
          <w:rtl/>
          <w:lang w:eastAsia="zh-CN" w:bidi="ar-EG"/>
        </w:rPr>
        <w:t xml:space="preserve"> </w:t>
      </w:r>
      <w:r w:rsidR="00A230C8" w:rsidRPr="00AB56FD">
        <w:rPr>
          <w:rFonts w:eastAsiaTheme="minorEastAsia" w:hint="cs"/>
          <w:rtl/>
          <w:lang w:eastAsia="zh-CN"/>
        </w:rPr>
        <w:t xml:space="preserve">الصفحة </w:t>
      </w:r>
      <w:r w:rsidR="00AB56FD" w:rsidRPr="00AB56FD">
        <w:rPr>
          <w:rFonts w:eastAsiaTheme="minorEastAsia" w:hint="cs"/>
          <w:rtl/>
          <w:lang w:eastAsia="zh-CN"/>
        </w:rPr>
        <w:t>الإلكترونية الرئيسية ل</w:t>
      </w:r>
      <w:r w:rsidR="00A230C8" w:rsidRPr="00AB56FD">
        <w:rPr>
          <w:rFonts w:eastAsiaTheme="minorEastAsia" w:hint="cs"/>
          <w:rtl/>
          <w:lang w:eastAsia="zh-CN" w:bidi="ar-EG"/>
        </w:rPr>
        <w:t>لفريق</w:t>
      </w:r>
      <w:r w:rsidR="00314A04">
        <w:rPr>
          <w:rFonts w:eastAsiaTheme="minorEastAsia" w:hint="cs"/>
          <w:rtl/>
          <w:lang w:eastAsia="zh-CN" w:bidi="ar-EG"/>
        </w:rPr>
        <w:t xml:space="preserve">، </w:t>
      </w:r>
      <w:r w:rsidR="00A230C8" w:rsidRPr="00AB56FD">
        <w:rPr>
          <w:rFonts w:eastAsiaTheme="minorEastAsia" w:hint="cs"/>
          <w:b/>
          <w:bCs/>
          <w:rtl/>
          <w:lang w:eastAsia="zh-CN" w:bidi="ar-EG"/>
        </w:rPr>
        <w:t xml:space="preserve">في موعد </w:t>
      </w:r>
      <w:r w:rsidR="00314A04">
        <w:rPr>
          <w:rFonts w:eastAsiaTheme="minorEastAsia" w:hint="cs"/>
          <w:b/>
          <w:bCs/>
          <w:rtl/>
          <w:lang w:eastAsia="zh-CN" w:bidi="ar-EG"/>
        </w:rPr>
        <w:t>أقصاه</w:t>
      </w:r>
      <w:r w:rsidR="00A230C8" w:rsidRPr="00AB56FD">
        <w:rPr>
          <w:rFonts w:eastAsiaTheme="minorEastAsia" w:hint="cs"/>
          <w:b/>
          <w:bCs/>
          <w:rtl/>
          <w:lang w:eastAsia="zh-CN" w:bidi="ar-EG"/>
        </w:rPr>
        <w:t xml:space="preserve"> </w:t>
      </w:r>
      <w:r w:rsidR="00A230C8" w:rsidRPr="00AB56FD">
        <w:rPr>
          <w:rFonts w:eastAsiaTheme="minorEastAsia"/>
          <w:b/>
          <w:bCs/>
          <w:lang w:eastAsia="zh-CN"/>
        </w:rPr>
        <w:t>2</w:t>
      </w:r>
      <w:r w:rsidR="00A230C8" w:rsidRPr="00AB56FD">
        <w:rPr>
          <w:rFonts w:eastAsiaTheme="minorEastAsia" w:hint="cs"/>
          <w:b/>
          <w:bCs/>
          <w:rtl/>
          <w:lang w:eastAsia="zh-CN" w:bidi="ar-EG"/>
        </w:rPr>
        <w:t xml:space="preserve"> أكتوبر </w:t>
      </w:r>
      <w:r w:rsidR="00A230C8" w:rsidRPr="00AB56FD">
        <w:rPr>
          <w:rFonts w:eastAsiaTheme="minorEastAsia"/>
          <w:b/>
          <w:bCs/>
          <w:lang w:eastAsia="zh-CN"/>
        </w:rPr>
        <w:t>2019</w:t>
      </w:r>
      <w:r w:rsidR="00A230C8" w:rsidRPr="00AB56FD">
        <w:rPr>
          <w:rFonts w:eastAsiaTheme="minorEastAsia" w:hint="cs"/>
          <w:b/>
          <w:bCs/>
          <w:rtl/>
          <w:lang w:eastAsia="zh-CN" w:bidi="ar-EG"/>
        </w:rPr>
        <w:t>.</w:t>
      </w:r>
      <w:r w:rsidR="00A230C8" w:rsidRPr="00AB56FD">
        <w:rPr>
          <w:rFonts w:eastAsiaTheme="minorEastAsia" w:hint="cs"/>
          <w:rtl/>
          <w:lang w:eastAsia="zh-CN" w:bidi="ar-EG"/>
        </w:rPr>
        <w:t xml:space="preserve"> </w:t>
      </w:r>
      <w:r w:rsidR="00314A04">
        <w:rPr>
          <w:rFonts w:eastAsiaTheme="minorEastAsia" w:hint="cs"/>
          <w:rtl/>
          <w:lang w:eastAsia="zh-CN"/>
        </w:rPr>
        <w:t>ونظراً لمحدودية</w:t>
      </w:r>
      <w:r w:rsidR="00843642">
        <w:rPr>
          <w:rFonts w:eastAsiaTheme="minorEastAsia" w:hint="cs"/>
          <w:rtl/>
          <w:lang w:eastAsia="zh-CN"/>
        </w:rPr>
        <w:t xml:space="preserve"> عدد</w:t>
      </w:r>
      <w:r w:rsidR="00314A04">
        <w:rPr>
          <w:rFonts w:eastAsiaTheme="minorEastAsia" w:hint="cs"/>
          <w:rtl/>
          <w:lang w:eastAsia="zh-CN"/>
        </w:rPr>
        <w:t xml:space="preserve"> الأماكن،</w:t>
      </w:r>
      <w:r w:rsidR="00A230C8" w:rsidRPr="00A230C8">
        <w:rPr>
          <w:rFonts w:eastAsiaTheme="minorEastAsia" w:hint="cs"/>
          <w:rtl/>
          <w:lang w:eastAsia="zh-CN"/>
        </w:rPr>
        <w:t xml:space="preserve"> س</w:t>
      </w:r>
      <w:r w:rsidR="00F05DFB">
        <w:rPr>
          <w:rFonts w:eastAsiaTheme="minorEastAsia" w:hint="cs"/>
          <w:rtl/>
          <w:lang w:eastAsia="zh-CN"/>
        </w:rPr>
        <w:t>ت</w:t>
      </w:r>
      <w:r w:rsidR="00A230C8" w:rsidRPr="00A230C8">
        <w:rPr>
          <w:rFonts w:eastAsiaTheme="minorEastAsia" w:hint="cs"/>
          <w:rtl/>
          <w:lang w:eastAsia="zh-CN"/>
        </w:rPr>
        <w:t>عال</w:t>
      </w:r>
      <w:r w:rsidR="00F05DFB">
        <w:rPr>
          <w:rFonts w:eastAsiaTheme="minorEastAsia" w:hint="cs"/>
          <w:rtl/>
          <w:lang w:eastAsia="zh-CN"/>
        </w:rPr>
        <w:t>َج</w:t>
      </w:r>
      <w:r w:rsidR="00A230C8" w:rsidRPr="00A230C8">
        <w:rPr>
          <w:rFonts w:eastAsiaTheme="minorEastAsia" w:hint="cs"/>
          <w:rtl/>
          <w:lang w:eastAsia="zh-CN"/>
        </w:rPr>
        <w:t xml:space="preserve"> طلبات </w:t>
      </w:r>
      <w:r w:rsidR="00A230C8" w:rsidRPr="00314A04">
        <w:rPr>
          <w:rFonts w:eastAsiaTheme="minorEastAsia" w:hint="cs"/>
          <w:rtl/>
          <w:lang w:eastAsia="zh-CN"/>
        </w:rPr>
        <w:t xml:space="preserve">التسجيل على أساس أسبقية </w:t>
      </w:r>
      <w:r w:rsidR="00314A04" w:rsidRPr="00314A04">
        <w:rPr>
          <w:rFonts w:eastAsiaTheme="minorEastAsia" w:hint="cs"/>
          <w:rtl/>
          <w:lang w:eastAsia="zh-CN"/>
        </w:rPr>
        <w:t>تقدي</w:t>
      </w:r>
      <w:r w:rsidR="00314A04">
        <w:rPr>
          <w:rFonts w:eastAsiaTheme="minorEastAsia" w:hint="cs"/>
          <w:rtl/>
          <w:lang w:eastAsia="zh-CN"/>
        </w:rPr>
        <w:t>مها</w:t>
      </w:r>
      <w:r w:rsidR="00A230C8" w:rsidRPr="00314A04">
        <w:rPr>
          <w:rFonts w:eastAsiaTheme="minorEastAsia" w:hint="cs"/>
          <w:rtl/>
          <w:lang w:eastAsia="zh-CN" w:bidi="ar-EG"/>
        </w:rPr>
        <w:t>.</w:t>
      </w:r>
      <w:r w:rsidR="00A230C8" w:rsidRPr="00A230C8">
        <w:rPr>
          <w:rFonts w:eastAsiaTheme="minorEastAsia" w:hint="cs"/>
          <w:rtl/>
          <w:lang w:eastAsia="zh-CN" w:bidi="ar-EG"/>
        </w:rPr>
        <w:t xml:space="preserve"> والتسجيل ضروري للمشاركة عن بُعد وفي </w:t>
      </w:r>
      <w:r w:rsidR="00C70416">
        <w:rPr>
          <w:rFonts w:eastAsiaTheme="minorEastAsia" w:hint="cs"/>
          <w:rtl/>
          <w:lang w:eastAsia="zh-CN" w:bidi="ar-EG"/>
        </w:rPr>
        <w:t>مكان</w:t>
      </w:r>
      <w:r w:rsidR="00A230C8" w:rsidRPr="00A230C8">
        <w:rPr>
          <w:rFonts w:eastAsiaTheme="minorEastAsia" w:hint="cs"/>
          <w:rtl/>
          <w:lang w:eastAsia="zh-CN" w:bidi="ar-EG"/>
        </w:rPr>
        <w:t xml:space="preserve"> الحدث كذلك.</w:t>
      </w:r>
      <w:r w:rsidR="00A230C8">
        <w:rPr>
          <w:rFonts w:eastAsiaTheme="minorEastAsia" w:hint="cs"/>
          <w:rtl/>
          <w:lang w:eastAsia="zh-CN" w:bidi="ar-EG"/>
        </w:rPr>
        <w:t xml:space="preserve"> </w:t>
      </w:r>
      <w:r w:rsidR="00C87932">
        <w:rPr>
          <w:rFonts w:eastAsiaTheme="minorEastAsia" w:hint="cs"/>
          <w:rtl/>
          <w:lang w:eastAsia="zh-CN" w:bidi="ar-EG"/>
        </w:rPr>
        <w:t xml:space="preserve">ويرجى العلم أن </w:t>
      </w:r>
      <w:r w:rsidR="005025A0">
        <w:rPr>
          <w:rFonts w:eastAsiaTheme="minorEastAsia" w:hint="cs"/>
          <w:rtl/>
          <w:lang w:eastAsia="zh-CN" w:bidi="ar-EG"/>
        </w:rPr>
        <w:t>ال</w:t>
      </w:r>
      <w:r w:rsidR="00C87932">
        <w:rPr>
          <w:rFonts w:eastAsiaTheme="minorEastAsia" w:hint="cs"/>
          <w:rtl/>
          <w:lang w:eastAsia="zh-CN" w:bidi="ar-EG"/>
        </w:rPr>
        <w:t>تسجيل</w:t>
      </w:r>
      <w:r w:rsidR="005025A0">
        <w:rPr>
          <w:rFonts w:eastAsiaTheme="minorEastAsia" w:hint="cs"/>
          <w:rtl/>
          <w:lang w:eastAsia="zh-CN" w:bidi="ar-EG"/>
        </w:rPr>
        <w:t xml:space="preserve"> المسبق للمشاركة</w:t>
      </w:r>
      <w:r w:rsidR="00C87932">
        <w:rPr>
          <w:rFonts w:eastAsiaTheme="minorEastAsia" w:hint="cs"/>
          <w:rtl/>
          <w:lang w:eastAsia="zh-CN" w:bidi="ar-EG"/>
        </w:rPr>
        <w:t xml:space="preserve"> في الأحداث يجري إلكترونياً حصرياً</w:t>
      </w:r>
      <w:r w:rsidR="00A230C8">
        <w:rPr>
          <w:rFonts w:eastAsiaTheme="minorEastAsia" w:hint="cs"/>
          <w:rtl/>
          <w:lang w:eastAsia="zh-CN" w:bidi="ar-EG"/>
        </w:rPr>
        <w:t>.</w:t>
      </w:r>
    </w:p>
    <w:p w14:paraId="2D9A9DE9" w14:textId="1A6F13CC" w:rsidR="00A230C8" w:rsidRPr="00462F9D" w:rsidRDefault="00A230C8" w:rsidP="00A230C8">
      <w:pPr>
        <w:pStyle w:val="Headingb"/>
        <w:spacing w:after="120"/>
        <w:rPr>
          <w:rFonts w:eastAsiaTheme="minorEastAsia"/>
          <w:rtl/>
          <w:lang w:eastAsia="zh-CN"/>
        </w:rPr>
      </w:pPr>
      <w:r w:rsidRPr="00462F9D">
        <w:rPr>
          <w:rFonts w:eastAsiaTheme="minorEastAsia" w:hint="cs"/>
          <w:rtl/>
          <w:lang w:eastAsia="zh-CN"/>
        </w:rPr>
        <w:t>أهم المواعيد النهائية</w:t>
      </w:r>
      <w:r w:rsidR="00843642">
        <w:rPr>
          <w:rFonts w:eastAsiaTheme="minorEastAsia" w:hint="cs"/>
          <w:rtl/>
          <w:lang w:eastAsia="zh-CN"/>
        </w:rPr>
        <w:t>:</w:t>
      </w:r>
    </w:p>
    <w:tbl>
      <w:tblPr>
        <w:tblStyle w:val="TableGrid"/>
        <w:bidiVisual/>
        <w:tblW w:w="0" w:type="auto"/>
        <w:tblLook w:val="04A0" w:firstRow="1" w:lastRow="0" w:firstColumn="1" w:lastColumn="0" w:noHBand="0" w:noVBand="1"/>
      </w:tblPr>
      <w:tblGrid>
        <w:gridCol w:w="2116"/>
        <w:gridCol w:w="7513"/>
      </w:tblGrid>
      <w:tr w:rsidR="00A230C8" w:rsidRPr="00EE0F9D" w14:paraId="5769ACE7" w14:textId="77777777" w:rsidTr="00FB45E3">
        <w:trPr>
          <w:trHeight w:val="319"/>
        </w:trPr>
        <w:tc>
          <w:tcPr>
            <w:tcW w:w="2116" w:type="dxa"/>
            <w:tcBorders>
              <w:top w:val="single" w:sz="4" w:space="0" w:color="auto"/>
              <w:left w:val="single" w:sz="4" w:space="0" w:color="auto"/>
              <w:bottom w:val="single" w:sz="4" w:space="0" w:color="auto"/>
              <w:right w:val="single" w:sz="4" w:space="0" w:color="auto"/>
            </w:tcBorders>
            <w:vAlign w:val="center"/>
            <w:hideMark/>
          </w:tcPr>
          <w:p w14:paraId="1FA8CDB6" w14:textId="2B3A3A1F" w:rsidR="00A230C8" w:rsidRPr="00FF265C" w:rsidRDefault="000E0C37" w:rsidP="00FB45E3">
            <w:pPr>
              <w:keepNext/>
              <w:keepLines/>
              <w:spacing w:after="120"/>
              <w:jc w:val="left"/>
              <w:rPr>
                <w:rFonts w:eastAsiaTheme="minorEastAsia"/>
                <w:sz w:val="22"/>
                <w:rtl/>
                <w:lang w:eastAsia="zh-CN" w:bidi="ar-SY"/>
              </w:rPr>
            </w:pPr>
            <w:r w:rsidRPr="00FF265C">
              <w:rPr>
                <w:rFonts w:eastAsiaTheme="minorEastAsia"/>
                <w:sz w:val="22"/>
                <w:lang w:eastAsia="zh-CN"/>
              </w:rPr>
              <w:t>16</w:t>
            </w:r>
            <w:r w:rsidRPr="00FF265C">
              <w:rPr>
                <w:rFonts w:eastAsiaTheme="minorEastAsia" w:hint="cs"/>
                <w:sz w:val="22"/>
                <w:rtl/>
                <w:lang w:eastAsia="zh-CN"/>
              </w:rPr>
              <w:t xml:space="preserve"> </w:t>
            </w:r>
            <w:r w:rsidRPr="00FF265C">
              <w:rPr>
                <w:rFonts w:eastAsiaTheme="minorEastAsia" w:hint="cs"/>
                <w:sz w:val="22"/>
                <w:rtl/>
                <w:lang w:eastAsia="zh-CN" w:bidi="ar-EG"/>
              </w:rPr>
              <w:t>سبتم</w:t>
            </w:r>
            <w:r w:rsidRPr="00FF265C">
              <w:rPr>
                <w:rFonts w:eastAsiaTheme="minorEastAsia" w:hint="cs"/>
                <w:sz w:val="22"/>
                <w:rtl/>
                <w:lang w:eastAsia="zh-CN"/>
              </w:rPr>
              <w:t xml:space="preserve">بر </w:t>
            </w:r>
            <w:r w:rsidRPr="00FF265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9E87F55" w14:textId="20AC34E8" w:rsidR="00A230C8" w:rsidRPr="00FF265C" w:rsidRDefault="00A230C8" w:rsidP="00FB45E3">
            <w:pPr>
              <w:pStyle w:val="ListParagraph"/>
              <w:numPr>
                <w:ilvl w:val="0"/>
                <w:numId w:val="12"/>
              </w:numPr>
              <w:tabs>
                <w:tab w:val="clear" w:pos="417"/>
                <w:tab w:val="clear" w:pos="794"/>
                <w:tab w:val="left" w:pos="413"/>
              </w:tabs>
              <w:ind w:left="53" w:firstLine="4"/>
              <w:rPr>
                <w:rFonts w:eastAsiaTheme="minorEastAsia"/>
                <w:sz w:val="22"/>
                <w:lang w:eastAsia="zh-CN" w:bidi="ar-EG"/>
              </w:rPr>
            </w:pPr>
            <w:r w:rsidRPr="00FF265C">
              <w:rPr>
                <w:rFonts w:eastAsiaTheme="minorEastAsia" w:hint="cs"/>
                <w:sz w:val="22"/>
                <w:rtl/>
                <w:lang w:eastAsia="zh-CN" w:bidi="ar-SY"/>
              </w:rPr>
              <w:t>تقديم طلبات الحصول على رسائل دعم طلب التأشيرة (</w:t>
            </w:r>
            <w:r w:rsidR="00C87932" w:rsidRPr="00FF265C">
              <w:rPr>
                <w:rFonts w:eastAsiaTheme="minorEastAsia" w:hint="cs"/>
                <w:sz w:val="22"/>
                <w:rtl/>
                <w:lang w:eastAsia="zh-CN" w:bidi="ar-EG"/>
              </w:rPr>
              <w:t xml:space="preserve">ستقدَّم تفاصيل إضافية ومعلومات عن أي وثائق قد تلزم لمعالجة طلبات الحصول على التأشيرة في وثيقة المعلومات اللوجستية المتعلقة بالاجتماع، التي ستُتاح </w:t>
            </w:r>
            <w:r w:rsidR="00843642" w:rsidRPr="00FF265C">
              <w:rPr>
                <w:rFonts w:eastAsiaTheme="minorEastAsia" w:hint="cs"/>
                <w:sz w:val="22"/>
                <w:rtl/>
                <w:lang w:eastAsia="zh-CN" w:bidi="ar-EG"/>
              </w:rPr>
              <w:t>في</w:t>
            </w:r>
            <w:r w:rsidR="00843642" w:rsidRPr="00FF265C">
              <w:rPr>
                <w:rFonts w:eastAsiaTheme="minorEastAsia" w:hint="eastAsia"/>
                <w:sz w:val="22"/>
                <w:rtl/>
                <w:lang w:eastAsia="zh-CN" w:bidi="ar-EG"/>
              </w:rPr>
              <w:t> </w:t>
            </w:r>
            <w:r w:rsidR="00C87932" w:rsidRPr="00FF265C">
              <w:rPr>
                <w:rFonts w:eastAsiaTheme="minorEastAsia" w:hint="cs"/>
                <w:sz w:val="22"/>
                <w:rtl/>
                <w:lang w:eastAsia="zh-CN" w:bidi="ar-EG"/>
              </w:rPr>
              <w:t>الصفحة الإلكترونية الرئيسية للفريق المتخصص</w:t>
            </w:r>
            <w:r w:rsidRPr="00FF265C">
              <w:rPr>
                <w:rFonts w:eastAsiaTheme="minorEastAsia" w:hint="cs"/>
                <w:sz w:val="22"/>
                <w:rtl/>
                <w:lang w:eastAsia="zh-CN" w:bidi="ar-SY"/>
              </w:rPr>
              <w:t>)</w:t>
            </w:r>
          </w:p>
        </w:tc>
      </w:tr>
      <w:tr w:rsidR="00A230C8" w:rsidRPr="009422F6" w14:paraId="6CEE19D1" w14:textId="77777777" w:rsidTr="00FB45E3">
        <w:trPr>
          <w:trHeight w:val="583"/>
        </w:trPr>
        <w:tc>
          <w:tcPr>
            <w:tcW w:w="2116" w:type="dxa"/>
            <w:tcBorders>
              <w:top w:val="single" w:sz="4" w:space="0" w:color="auto"/>
              <w:left w:val="single" w:sz="4" w:space="0" w:color="auto"/>
              <w:bottom w:val="single" w:sz="4" w:space="0" w:color="auto"/>
              <w:right w:val="single" w:sz="4" w:space="0" w:color="auto"/>
            </w:tcBorders>
            <w:vAlign w:val="center"/>
            <w:hideMark/>
          </w:tcPr>
          <w:p w14:paraId="0C1B0FA2" w14:textId="62BB94D7" w:rsidR="00A230C8" w:rsidRPr="00FF265C" w:rsidRDefault="00343708" w:rsidP="00FB45E3">
            <w:pPr>
              <w:keepNext/>
              <w:keepLines/>
              <w:spacing w:after="120"/>
              <w:jc w:val="left"/>
              <w:rPr>
                <w:rFonts w:eastAsiaTheme="minorEastAsia"/>
                <w:sz w:val="22"/>
                <w:rtl/>
                <w:lang w:eastAsia="zh-CN" w:bidi="ar-SY"/>
              </w:rPr>
            </w:pPr>
            <w:r w:rsidRPr="00FF265C">
              <w:rPr>
                <w:rFonts w:eastAsiaTheme="minorEastAsia"/>
                <w:sz w:val="22"/>
                <w:lang w:eastAsia="zh-CN"/>
              </w:rPr>
              <w:t>2</w:t>
            </w:r>
            <w:r w:rsidR="00A230C8" w:rsidRPr="00FF265C">
              <w:rPr>
                <w:rFonts w:eastAsiaTheme="minorEastAsia" w:hint="cs"/>
                <w:sz w:val="22"/>
                <w:rtl/>
                <w:lang w:eastAsia="zh-CN"/>
              </w:rPr>
              <w:t xml:space="preserve"> أكتوبر </w:t>
            </w:r>
            <w:r w:rsidR="00A230C8" w:rsidRPr="00FF265C">
              <w:rPr>
                <w:rFonts w:eastAsiaTheme="minorEastAsia"/>
                <w:sz w:val="22"/>
                <w:lang w:eastAsia="zh-CN"/>
              </w:rPr>
              <w:t>201</w:t>
            </w:r>
            <w:r w:rsidRPr="00FF265C">
              <w:rPr>
                <w:rFonts w:eastAsiaTheme="minorEastAsia"/>
                <w:sz w:val="22"/>
                <w:lang w:eastAsia="zh-CN"/>
              </w:rPr>
              <w:t>9</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5337B0B" w14:textId="67DEA462" w:rsidR="00A230C8" w:rsidRPr="00FF265C" w:rsidRDefault="00A230C8" w:rsidP="00FB45E3">
            <w:pPr>
              <w:keepNext/>
              <w:keepLines/>
              <w:tabs>
                <w:tab w:val="clear" w:pos="794"/>
                <w:tab w:val="left" w:pos="446"/>
              </w:tabs>
              <w:spacing w:after="120"/>
              <w:rPr>
                <w:rFonts w:eastAsiaTheme="minorEastAsia"/>
                <w:sz w:val="22"/>
                <w:lang w:eastAsia="zh-CN"/>
              </w:rPr>
            </w:pPr>
            <w:r w:rsidRPr="00FF265C">
              <w:rPr>
                <w:rFonts w:eastAsiaTheme="minorEastAsia" w:hint="cs"/>
                <w:sz w:val="22"/>
                <w:rtl/>
                <w:lang w:eastAsia="zh-CN"/>
              </w:rPr>
              <w:t>-</w:t>
            </w:r>
            <w:r w:rsidRPr="00FF265C">
              <w:rPr>
                <w:rFonts w:eastAsiaTheme="minorEastAsia" w:hint="cs"/>
                <w:sz w:val="22"/>
                <w:rtl/>
                <w:lang w:eastAsia="zh-CN"/>
              </w:rPr>
              <w:tab/>
              <w:t>التسجيل المسبق (</w:t>
            </w:r>
            <w:r w:rsidR="00C87932" w:rsidRPr="00FF265C">
              <w:rPr>
                <w:rFonts w:eastAsiaTheme="minorEastAsia" w:hint="cs"/>
                <w:sz w:val="22"/>
                <w:rtl/>
                <w:lang w:eastAsia="zh-CN" w:bidi="ar-EG"/>
              </w:rPr>
              <w:t xml:space="preserve">إلكترونياً عبر </w:t>
            </w:r>
            <w:hyperlink r:id="rId17" w:history="1">
              <w:r w:rsidR="00C87932" w:rsidRPr="00FF265C">
                <w:rPr>
                  <w:rStyle w:val="Hyperlink"/>
                  <w:rFonts w:eastAsiaTheme="minorEastAsia" w:hint="cs"/>
                  <w:rtl/>
                  <w:lang w:eastAsia="zh-CN" w:bidi="ar-EG"/>
                </w:rPr>
                <w:t>الصفحة الإلكترونية الرئيسية للفريق المتخصص</w:t>
              </w:r>
            </w:hyperlink>
            <w:r w:rsidRPr="00FF265C">
              <w:rPr>
                <w:rFonts w:eastAsiaTheme="minorEastAsia" w:hint="cs"/>
                <w:sz w:val="22"/>
                <w:rtl/>
              </w:rPr>
              <w:t>)</w:t>
            </w:r>
          </w:p>
          <w:p w14:paraId="23040986" w14:textId="5ABE05E9" w:rsidR="00A230C8" w:rsidRPr="00FF265C" w:rsidRDefault="00A230C8" w:rsidP="00FB45E3">
            <w:pPr>
              <w:keepNext/>
              <w:keepLines/>
              <w:tabs>
                <w:tab w:val="clear" w:pos="794"/>
                <w:tab w:val="left" w:pos="446"/>
              </w:tabs>
              <w:spacing w:after="120"/>
              <w:rPr>
                <w:rFonts w:eastAsiaTheme="minorEastAsia"/>
                <w:sz w:val="22"/>
                <w:rtl/>
                <w:lang w:eastAsia="zh-CN"/>
              </w:rPr>
            </w:pPr>
            <w:r w:rsidRPr="00FF265C">
              <w:rPr>
                <w:rFonts w:eastAsiaTheme="minorEastAsia" w:hint="cs"/>
                <w:sz w:val="22"/>
                <w:rtl/>
                <w:lang w:eastAsia="zh-CN" w:bidi="ar-SY"/>
              </w:rPr>
              <w:t>-</w:t>
            </w:r>
            <w:r w:rsidRPr="00FF265C">
              <w:rPr>
                <w:rFonts w:eastAsiaTheme="minorEastAsia" w:hint="cs"/>
                <w:sz w:val="22"/>
                <w:rtl/>
                <w:lang w:eastAsia="zh-CN" w:bidi="ar-SY"/>
              </w:rPr>
              <w:tab/>
              <w:t>تقديم المساهمات الخطية (</w:t>
            </w:r>
            <w:r w:rsidR="00C87932" w:rsidRPr="00FF265C">
              <w:rPr>
                <w:rFonts w:eastAsiaTheme="minorEastAsia" w:hint="cs"/>
                <w:sz w:val="22"/>
                <w:rtl/>
                <w:lang w:eastAsia="zh-CN" w:bidi="ar-SY"/>
              </w:rPr>
              <w:t xml:space="preserve">بالبريد الإلكتروني إلى </w:t>
            </w:r>
            <w:hyperlink r:id="rId18" w:history="1">
              <w:r w:rsidR="00C87932" w:rsidRPr="00FF265C">
                <w:rPr>
                  <w:rStyle w:val="Hyperlink"/>
                  <w:rFonts w:asciiTheme="minorHAnsi" w:hAnsiTheme="minorHAnsi"/>
                </w:rPr>
                <w:t>tsbfgai4ee@itu.int</w:t>
              </w:r>
            </w:hyperlink>
            <w:r w:rsidRPr="00FF265C">
              <w:rPr>
                <w:rFonts w:eastAsiaTheme="minorEastAsia" w:hint="cs"/>
                <w:sz w:val="22"/>
                <w:rtl/>
                <w:lang w:eastAsia="zh-CN"/>
              </w:rPr>
              <w:t>)</w:t>
            </w:r>
          </w:p>
        </w:tc>
      </w:tr>
    </w:tbl>
    <w:p w14:paraId="0561535A" w14:textId="77777777" w:rsidR="00A230C8" w:rsidRPr="00B77DED" w:rsidRDefault="00A230C8" w:rsidP="00A230C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B77DED">
        <w:rPr>
          <w:rFonts w:eastAsiaTheme="minorEastAsia" w:hint="cs"/>
          <w:rtl/>
          <w:lang w:eastAsia="zh-CN"/>
        </w:rPr>
        <w:t>أتمنى لكم اجتماعاً مثمراً وممتعاً</w:t>
      </w:r>
      <w:r>
        <w:rPr>
          <w:rFonts w:eastAsiaTheme="minorEastAsia" w:hint="cs"/>
          <w:rtl/>
          <w:lang w:eastAsia="zh-CN"/>
        </w:rPr>
        <w:t>.</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A230C8" w:rsidRPr="00462F9D" w14:paraId="4FB7012E" w14:textId="77777777" w:rsidTr="00934B33">
        <w:trPr>
          <w:trHeight w:val="2182"/>
        </w:trPr>
        <w:tc>
          <w:tcPr>
            <w:tcW w:w="6421" w:type="dxa"/>
            <w:tcBorders>
              <w:top w:val="nil"/>
              <w:left w:val="nil"/>
              <w:bottom w:val="nil"/>
              <w:right w:val="single" w:sz="4" w:space="0" w:color="auto"/>
            </w:tcBorders>
            <w:vAlign w:val="center"/>
            <w:hideMark/>
          </w:tcPr>
          <w:p w14:paraId="01C750E2" w14:textId="5F93099C" w:rsidR="00A230C8" w:rsidRPr="00462F9D" w:rsidRDefault="00A230C8" w:rsidP="00934B33">
            <w:pPr>
              <w:spacing w:before="240"/>
              <w:rPr>
                <w:rFonts w:eastAsiaTheme="minorEastAsia"/>
                <w:lang w:eastAsia="zh-CN" w:bidi="ar-EG"/>
              </w:rPr>
            </w:pPr>
            <w:r w:rsidRPr="00462F9D">
              <w:rPr>
                <w:rFonts w:eastAsiaTheme="minorEastAsia" w:hint="cs"/>
                <w:rtl/>
                <w:lang w:eastAsia="zh-CN" w:bidi="ar-EG"/>
              </w:rPr>
              <w:t>وتفضلوا بقبول فائق التقدير والاحترام.</w:t>
            </w:r>
            <w:bookmarkStart w:id="0" w:name="_GoBack"/>
            <w:bookmarkEnd w:id="0"/>
          </w:p>
          <w:p w14:paraId="56768F85" w14:textId="2A998BC0" w:rsidR="00A230C8" w:rsidRPr="00462F9D" w:rsidRDefault="00A230C8" w:rsidP="00934B33">
            <w:pPr>
              <w:spacing w:before="720" w:after="720"/>
              <w:rPr>
                <w:rFonts w:eastAsiaTheme="minorEastAsia"/>
                <w:i/>
                <w:iCs/>
                <w:rtl/>
                <w:lang w:eastAsia="zh-CN" w:bidi="ar-EG"/>
              </w:rPr>
            </w:pPr>
            <w:r w:rsidRPr="00462F9D">
              <w:rPr>
                <w:rFonts w:eastAsiaTheme="minorEastAsia" w:hint="cs"/>
                <w:i/>
                <w:iCs/>
                <w:rtl/>
                <w:lang w:eastAsia="zh-CN" w:bidi="ar-EG"/>
              </w:rPr>
              <w:t>(</w:t>
            </w:r>
            <w:r w:rsidRPr="00462F9D">
              <w:rPr>
                <w:rFonts w:eastAsiaTheme="minorEastAsia" w:hint="cs"/>
                <w:i/>
                <w:iCs/>
                <w:rtl/>
                <w:lang w:eastAsia="zh-CN"/>
              </w:rPr>
              <w:t>توقيع)</w:t>
            </w:r>
          </w:p>
          <w:p w14:paraId="1D6CBB9C" w14:textId="77777777" w:rsidR="00A230C8" w:rsidRPr="00462F9D" w:rsidRDefault="00A230C8" w:rsidP="00934B33">
            <w:pPr>
              <w:jc w:val="left"/>
              <w:rPr>
                <w:rFonts w:eastAsiaTheme="minorEastAsia"/>
                <w:rtl/>
                <w:lang w:eastAsia="zh-CN"/>
              </w:rPr>
            </w:pPr>
            <w:r>
              <w:rPr>
                <w:rFonts w:eastAsiaTheme="minorEastAsia" w:hint="cs"/>
                <w:rtl/>
                <w:lang w:eastAsia="zh-CN" w:bidi="ar-SY"/>
              </w:rPr>
              <w:t xml:space="preserve">تشيساب </w:t>
            </w:r>
            <w:r w:rsidRPr="00462F9D">
              <w:rPr>
                <w:rFonts w:eastAsiaTheme="minorEastAsia" w:hint="cs"/>
                <w:rtl/>
                <w:lang w:eastAsia="zh-CN" w:bidi="ar-SY"/>
              </w:rPr>
              <w:t>لي</w:t>
            </w:r>
            <w:r w:rsidRPr="00462F9D">
              <w:rPr>
                <w:rFonts w:eastAsiaTheme="minorEastAsia" w:hint="cs"/>
                <w:rtl/>
                <w:lang w:eastAsia="zh-CN"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6F66156D" w14:textId="77777777" w:rsidR="00A230C8" w:rsidRPr="00462F9D" w:rsidRDefault="00A230C8" w:rsidP="00934B33">
            <w:pPr>
              <w:jc w:val="center"/>
              <w:rPr>
                <w:rFonts w:eastAsiaTheme="minorEastAsia"/>
                <w:lang w:eastAsia="zh-CN"/>
              </w:rPr>
            </w:pPr>
            <w:r w:rsidRPr="00C97343">
              <w:rPr>
                <w:noProof/>
                <w:lang w:val="en-GB" w:eastAsia="en-GB"/>
              </w:rPr>
              <w:drawing>
                <wp:inline distT="0" distB="0" distL="0" distR="0" wp14:anchorId="371F0B62" wp14:editId="3D048093">
                  <wp:extent cx="1144800" cy="12708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4800" cy="1270800"/>
                          </a:xfrm>
                          <a:prstGeom prst="rect">
                            <a:avLst/>
                          </a:prstGeom>
                        </pic:spPr>
                      </pic:pic>
                    </a:graphicData>
                  </a:graphic>
                </wp:inline>
              </w:drawing>
            </w:r>
          </w:p>
          <w:p w14:paraId="3A50FAEC" w14:textId="77777777" w:rsidR="00A230C8" w:rsidRPr="00B87DA9" w:rsidRDefault="00A230C8" w:rsidP="00934B33">
            <w:pPr>
              <w:jc w:val="center"/>
              <w:rPr>
                <w:rFonts w:eastAsiaTheme="minorEastAsia"/>
                <w:sz w:val="26"/>
                <w:szCs w:val="26"/>
                <w:rtl/>
                <w:lang w:eastAsia="zh-CN" w:bidi="ar-EG"/>
              </w:rPr>
            </w:pPr>
            <w:r w:rsidRPr="00B87DA9">
              <w:rPr>
                <w:rFonts w:eastAsiaTheme="minorEastAsia" w:hint="cs"/>
                <w:sz w:val="26"/>
                <w:szCs w:val="26"/>
                <w:rtl/>
                <w:lang w:eastAsia="zh-CN"/>
              </w:rPr>
              <w:t>أحدث المعلومات عن الاجتماع</w:t>
            </w:r>
          </w:p>
        </w:tc>
      </w:tr>
    </w:tbl>
    <w:p w14:paraId="3AB52C8F" w14:textId="77777777" w:rsidR="00A230C8" w:rsidRDefault="00A230C8" w:rsidP="00A230C8">
      <w:pPr>
        <w:rPr>
          <w:rFonts w:eastAsiaTheme="minorEastAsia"/>
          <w:b/>
          <w:bCs/>
          <w:rtl/>
          <w:lang w:eastAsia="zh-CN" w:bidi="ar-EG"/>
        </w:rPr>
      </w:pPr>
    </w:p>
    <w:p w14:paraId="537B4489" w14:textId="23169C36" w:rsidR="00A230C8" w:rsidRPr="002625BD" w:rsidRDefault="00A230C8" w:rsidP="00A230C8">
      <w:pPr>
        <w:rPr>
          <w:rFonts w:eastAsiaTheme="minorEastAsia"/>
          <w:rtl/>
          <w:lang w:eastAsia="zh-CN" w:bidi="ar-SY"/>
        </w:rPr>
      </w:pPr>
      <w:r w:rsidRPr="00462F9D">
        <w:rPr>
          <w:rFonts w:eastAsiaTheme="minorEastAsia" w:hint="cs"/>
          <w:b/>
          <w:bCs/>
          <w:rtl/>
          <w:lang w:eastAsia="zh-CN" w:bidi="ar-SY"/>
        </w:rPr>
        <w:t xml:space="preserve">الملحقات: </w:t>
      </w:r>
      <w:r w:rsidR="00343708">
        <w:rPr>
          <w:rFonts w:eastAsiaTheme="minorEastAsia"/>
          <w:lang w:eastAsia="zh-CN" w:bidi="ar-EG"/>
        </w:rPr>
        <w:t>2</w:t>
      </w:r>
    </w:p>
    <w:p w14:paraId="3B012CC3" w14:textId="77777777" w:rsidR="00A230C8" w:rsidRPr="00462F9D" w:rsidRDefault="00A230C8" w:rsidP="00A230C8">
      <w:pPr>
        <w:rPr>
          <w:rFonts w:eastAsiaTheme="minorEastAsia"/>
          <w:rtl/>
          <w:lang w:eastAsia="zh-CN" w:bidi="ar-EG"/>
        </w:rPr>
      </w:pPr>
      <w:r w:rsidRPr="00462F9D">
        <w:rPr>
          <w:rFonts w:eastAsiaTheme="minorEastAsia" w:hint="cs"/>
          <w:rtl/>
          <w:lang w:eastAsia="zh-CN" w:bidi="ar-SY"/>
        </w:rPr>
        <w:br w:type="page"/>
      </w:r>
    </w:p>
    <w:p w14:paraId="4192E388" w14:textId="4815FCDB" w:rsidR="00343708" w:rsidRDefault="00343708" w:rsidP="00343708">
      <w:pPr>
        <w:pStyle w:val="AnnexNo"/>
        <w:rPr>
          <w:rFonts w:eastAsiaTheme="minorEastAsia"/>
          <w:rtl/>
        </w:rPr>
      </w:pPr>
      <w:r w:rsidRPr="0087695A">
        <w:rPr>
          <w:rFonts w:eastAsiaTheme="minorEastAsia" w:hint="cs"/>
          <w:rtl/>
        </w:rPr>
        <w:lastRenderedPageBreak/>
        <w:t xml:space="preserve">الملحق </w:t>
      </w:r>
      <w:r w:rsidRPr="0087695A">
        <w:rPr>
          <w:rFonts w:eastAsiaTheme="minorEastAsia"/>
        </w:rPr>
        <w:t>1</w:t>
      </w:r>
    </w:p>
    <w:p w14:paraId="3B2FB1CC" w14:textId="0EBB5A4E" w:rsidR="00343708" w:rsidRPr="0087695A" w:rsidRDefault="00203173" w:rsidP="004A36B4">
      <w:pPr>
        <w:pStyle w:val="Annextitle"/>
        <w:rPr>
          <w:rFonts w:eastAsiaTheme="minorEastAsia"/>
          <w:rtl/>
        </w:rPr>
      </w:pPr>
      <w:r w:rsidRPr="004A066B">
        <w:rPr>
          <w:rFonts w:eastAsiaTheme="minorEastAsia" w:hint="cs"/>
          <w:rtl/>
        </w:rPr>
        <w:t>اختصاصات:</w:t>
      </w:r>
      <w:r w:rsidR="004A36B4">
        <w:rPr>
          <w:rFonts w:eastAsiaTheme="minorEastAsia"/>
          <w:rtl/>
        </w:rPr>
        <w:br/>
      </w:r>
      <w:r w:rsidRPr="00203173">
        <w:rPr>
          <w:rFonts w:eastAsiaTheme="minorEastAsia" w:hint="cs"/>
          <w:rtl/>
          <w:lang w:bidi="ar-EG"/>
        </w:rPr>
        <w:t>الفريق المتخصص التابع لقطاع تقييس الاتصالات والم</w:t>
      </w:r>
      <w:r w:rsidRPr="00203173">
        <w:rPr>
          <w:rFonts w:eastAsiaTheme="minorEastAsia"/>
          <w:rtl/>
          <w:lang w:bidi="ar-EG"/>
        </w:rPr>
        <w:t xml:space="preserve">عني </w:t>
      </w:r>
      <w:r w:rsidR="00FB45E3">
        <w:rPr>
          <w:rFonts w:eastAsiaTheme="minorEastAsia"/>
          <w:rtl/>
          <w:lang w:bidi="ar-EG"/>
        </w:rPr>
        <w:br/>
      </w:r>
      <w:r>
        <w:rPr>
          <w:rFonts w:eastAsiaTheme="minorEastAsia" w:hint="cs"/>
          <w:rtl/>
          <w:lang w:bidi="ar-EG"/>
        </w:rPr>
        <w:t>"</w:t>
      </w:r>
      <w:r w:rsidRPr="00203173">
        <w:rPr>
          <w:rFonts w:eastAsiaTheme="minorEastAsia"/>
          <w:rtl/>
          <w:lang w:bidi="ar-EG"/>
        </w:rPr>
        <w:t>بالكفاءة البيئية للذكاء الاصطناعي والتكنولوجيات الناشئة الأخرى</w:t>
      </w:r>
      <w:r>
        <w:rPr>
          <w:rFonts w:eastAsiaTheme="minorEastAsia" w:hint="cs"/>
          <w:rtl/>
          <w:lang w:bidi="ar-EG"/>
        </w:rPr>
        <w:t>"</w:t>
      </w:r>
      <w:r w:rsidRPr="00203173">
        <w:rPr>
          <w:rFonts w:eastAsiaTheme="minorEastAsia"/>
          <w:rtl/>
          <w:lang w:bidi="ar-EG"/>
        </w:rPr>
        <w:t xml:space="preserve"> </w:t>
      </w:r>
      <w:r w:rsidRPr="00203173">
        <w:rPr>
          <w:rFonts w:eastAsiaTheme="minorEastAsia"/>
          <w:lang w:bidi="ar-EG"/>
        </w:rPr>
        <w:t>(FG-AI4EE)</w:t>
      </w:r>
    </w:p>
    <w:p w14:paraId="2FC4AD56" w14:textId="394B4483" w:rsidR="00343708" w:rsidRPr="006C0293" w:rsidRDefault="00343708" w:rsidP="004A36B4">
      <w:pPr>
        <w:jc w:val="center"/>
        <w:rPr>
          <w:rFonts w:eastAsiaTheme="minorEastAsia"/>
          <w:rtl/>
        </w:rPr>
      </w:pPr>
      <w:r w:rsidRPr="006C0293">
        <w:rPr>
          <w:rFonts w:eastAsiaTheme="minorEastAsia" w:hint="cs"/>
          <w:rtl/>
        </w:rPr>
        <w:t>(</w:t>
      </w:r>
      <w:r w:rsidR="00203173">
        <w:rPr>
          <w:rFonts w:eastAsiaTheme="minorEastAsia" w:hint="cs"/>
          <w:rtl/>
          <w:lang w:bidi="ar-EG"/>
        </w:rPr>
        <w:t xml:space="preserve">وافقت </w:t>
      </w:r>
      <w:r w:rsidR="00843642">
        <w:rPr>
          <w:rFonts w:eastAsiaTheme="minorEastAsia" w:hint="cs"/>
          <w:rtl/>
          <w:lang w:bidi="ar-EG"/>
        </w:rPr>
        <w:t>عليها</w:t>
      </w:r>
      <w:r w:rsidR="00203173">
        <w:rPr>
          <w:rFonts w:eastAsiaTheme="minorEastAsia" w:hint="cs"/>
          <w:rtl/>
          <w:lang w:bidi="ar-EG"/>
        </w:rPr>
        <w:t xml:space="preserve"> لجنة الدراسات </w:t>
      </w:r>
      <w:r w:rsidR="00203173">
        <w:rPr>
          <w:rFonts w:eastAsiaTheme="minorEastAsia"/>
          <w:lang w:val="en-GB" w:bidi="ar-EG"/>
        </w:rPr>
        <w:t>5</w:t>
      </w:r>
      <w:r w:rsidR="00203173">
        <w:rPr>
          <w:rFonts w:eastAsiaTheme="minorEastAsia" w:hint="cs"/>
          <w:rtl/>
          <w:lang w:val="es-ES" w:bidi="ar-EG"/>
        </w:rPr>
        <w:t xml:space="preserve"> لقطاع تقييس الاتصالات في</w:t>
      </w:r>
      <w:r w:rsidR="00843642">
        <w:rPr>
          <w:rFonts w:eastAsiaTheme="minorEastAsia" w:hint="cs"/>
          <w:rtl/>
          <w:lang w:val="es-ES" w:bidi="ar-EG"/>
        </w:rPr>
        <w:t xml:space="preserve"> </w:t>
      </w:r>
      <w:r w:rsidR="00843642">
        <w:rPr>
          <w:rFonts w:eastAsiaTheme="minorEastAsia"/>
          <w:lang w:bidi="ar-EG"/>
        </w:rPr>
        <w:t>22</w:t>
      </w:r>
      <w:r w:rsidR="00843642">
        <w:rPr>
          <w:rFonts w:eastAsiaTheme="minorEastAsia" w:hint="cs"/>
          <w:rtl/>
          <w:lang w:val="es-ES" w:bidi="ar-EG"/>
        </w:rPr>
        <w:t xml:space="preserve"> مايو</w:t>
      </w:r>
      <w:r w:rsidR="00203173">
        <w:rPr>
          <w:rFonts w:eastAsiaTheme="minorEastAsia" w:hint="cs"/>
          <w:rtl/>
          <w:lang w:val="es-ES" w:bidi="ar-EG"/>
        </w:rPr>
        <w:t xml:space="preserve"> </w:t>
      </w:r>
      <w:r w:rsidR="00203173">
        <w:rPr>
          <w:rFonts w:eastAsiaTheme="minorEastAsia"/>
          <w:lang w:val="en-GB" w:bidi="ar-EG"/>
        </w:rPr>
        <w:t>2019</w:t>
      </w:r>
      <w:r w:rsidRPr="006C0293">
        <w:rPr>
          <w:rFonts w:eastAsiaTheme="minorEastAsia" w:hint="cs"/>
          <w:rtl/>
        </w:rPr>
        <w:t>)</w:t>
      </w:r>
    </w:p>
    <w:p w14:paraId="49CC0E48" w14:textId="445D2C7B" w:rsidR="00343708" w:rsidRPr="00462F9D" w:rsidRDefault="00343708" w:rsidP="00343708">
      <w:pPr>
        <w:pStyle w:val="Heading1"/>
        <w:rPr>
          <w:rFonts w:eastAsiaTheme="minorEastAsia"/>
          <w:rtl/>
          <w:lang w:eastAsia="zh-CN"/>
        </w:rPr>
      </w:pPr>
      <w:r w:rsidRPr="00462F9D">
        <w:rPr>
          <w:rFonts w:eastAsiaTheme="minorEastAsia"/>
          <w:lang w:eastAsia="zh-CN" w:bidi="ar-SY"/>
        </w:rPr>
        <w:t>1</w:t>
      </w:r>
      <w:r w:rsidRPr="00462F9D">
        <w:rPr>
          <w:rFonts w:eastAsiaTheme="minorEastAsia" w:hint="cs"/>
          <w:rtl/>
          <w:lang w:eastAsia="zh-CN"/>
        </w:rPr>
        <w:tab/>
      </w:r>
      <w:r w:rsidR="0041496F">
        <w:rPr>
          <w:rFonts w:eastAsiaTheme="minorEastAsia" w:hint="cs"/>
          <w:rtl/>
          <w:lang w:eastAsia="zh-CN"/>
        </w:rPr>
        <w:t>ال</w:t>
      </w:r>
      <w:r w:rsidRPr="00462F9D">
        <w:rPr>
          <w:rFonts w:eastAsiaTheme="minorEastAsia" w:hint="cs"/>
          <w:rtl/>
          <w:lang w:eastAsia="zh-CN"/>
        </w:rPr>
        <w:t xml:space="preserve">أساس المنطقي ونطاق </w:t>
      </w:r>
      <w:r w:rsidR="0041496F">
        <w:rPr>
          <w:rFonts w:eastAsiaTheme="minorEastAsia" w:hint="cs"/>
          <w:rtl/>
          <w:lang w:eastAsia="zh-CN"/>
        </w:rPr>
        <w:t>ال</w:t>
      </w:r>
      <w:r w:rsidRPr="00462F9D">
        <w:rPr>
          <w:rFonts w:eastAsiaTheme="minorEastAsia" w:hint="cs"/>
          <w:rtl/>
          <w:lang w:eastAsia="zh-CN"/>
        </w:rPr>
        <w:t>عمل</w:t>
      </w:r>
    </w:p>
    <w:p w14:paraId="1173A3CB" w14:textId="1A3B1977" w:rsidR="007A3C5D" w:rsidRPr="004426BF" w:rsidRDefault="001202FF" w:rsidP="008250BD">
      <w:pPr>
        <w:rPr>
          <w:rFonts w:eastAsiaTheme="minorEastAsia"/>
          <w:rtl/>
          <w:lang w:val="es-ES" w:eastAsia="zh-CN" w:bidi="ar-EG"/>
        </w:rPr>
      </w:pPr>
      <w:r>
        <w:rPr>
          <w:rFonts w:eastAsiaTheme="minorEastAsia" w:hint="cs"/>
          <w:rtl/>
          <w:lang w:val="es-ES" w:eastAsia="zh-CN" w:bidi="ar-EG"/>
        </w:rPr>
        <w:t xml:space="preserve">تُحدث </w:t>
      </w:r>
      <w:r w:rsidR="004426BF">
        <w:rPr>
          <w:rFonts w:eastAsiaTheme="minorEastAsia" w:hint="cs"/>
          <w:rtl/>
          <w:lang w:val="es-ES" w:eastAsia="zh-CN" w:bidi="ar-EG"/>
        </w:rPr>
        <w:t>الثورة الصناعية الرابعة</w:t>
      </w:r>
      <w:r>
        <w:rPr>
          <w:rFonts w:eastAsiaTheme="minorEastAsia" w:hint="cs"/>
          <w:rtl/>
          <w:lang w:val="es-ES" w:eastAsia="zh-CN" w:bidi="ar-EG"/>
        </w:rPr>
        <w:t xml:space="preserve"> تغييراً أساسياً في</w:t>
      </w:r>
      <w:r w:rsidR="004426BF">
        <w:rPr>
          <w:rFonts w:eastAsiaTheme="minorEastAsia" w:hint="cs"/>
          <w:rtl/>
          <w:lang w:val="es-ES" w:eastAsia="zh-CN" w:bidi="ar-EG"/>
        </w:rPr>
        <w:t xml:space="preserve"> أسلوب </w:t>
      </w:r>
      <w:r w:rsidR="00D26647">
        <w:rPr>
          <w:rFonts w:eastAsiaTheme="minorEastAsia" w:hint="cs"/>
          <w:rtl/>
          <w:lang w:val="es-ES" w:eastAsia="zh-CN" w:bidi="ar-EG"/>
        </w:rPr>
        <w:t>عيشنا</w:t>
      </w:r>
      <w:r w:rsidR="004426BF">
        <w:rPr>
          <w:rFonts w:eastAsiaTheme="minorEastAsia" w:hint="cs"/>
          <w:rtl/>
          <w:lang w:val="es-ES" w:eastAsia="zh-CN" w:bidi="ar-EG"/>
        </w:rPr>
        <w:t xml:space="preserve"> وعملنا </w:t>
      </w:r>
      <w:r w:rsidR="00843642">
        <w:rPr>
          <w:rFonts w:eastAsiaTheme="minorEastAsia" w:hint="cs"/>
          <w:rtl/>
          <w:lang w:val="es-ES" w:eastAsia="zh-CN" w:bidi="ar-EG"/>
        </w:rPr>
        <w:t>وتفاعلنا م</w:t>
      </w:r>
      <w:r w:rsidR="00EB7370">
        <w:rPr>
          <w:rFonts w:eastAsiaTheme="minorEastAsia" w:hint="cs"/>
          <w:rtl/>
          <w:lang w:val="es-ES" w:eastAsia="zh-CN" w:bidi="ar-EG"/>
        </w:rPr>
        <w:t>عاً</w:t>
      </w:r>
      <w:r w:rsidR="004426BF">
        <w:rPr>
          <w:rStyle w:val="FootnoteReference"/>
          <w:rFonts w:eastAsiaTheme="minorEastAsia"/>
          <w:rtl/>
          <w:lang w:val="es-ES" w:eastAsia="zh-CN" w:bidi="ar-EG"/>
        </w:rPr>
        <w:footnoteReference w:id="1"/>
      </w:r>
      <w:r w:rsidR="00A53268">
        <w:rPr>
          <w:rFonts w:eastAsiaTheme="minorEastAsia" w:hint="cs"/>
          <w:rtl/>
          <w:lang w:val="es-ES" w:eastAsia="zh-CN" w:bidi="ar-EG"/>
        </w:rPr>
        <w:t>.</w:t>
      </w:r>
      <w:r w:rsidR="00EB7370">
        <w:rPr>
          <w:rFonts w:eastAsiaTheme="minorEastAsia" w:hint="cs"/>
          <w:rtl/>
          <w:lang w:val="es-ES" w:eastAsia="zh-CN" w:bidi="ar-EG"/>
        </w:rPr>
        <w:t xml:space="preserve"> إذ</w:t>
      </w:r>
      <w:r w:rsidR="00A53268">
        <w:rPr>
          <w:rFonts w:eastAsiaTheme="minorEastAsia" w:hint="cs"/>
          <w:rtl/>
          <w:lang w:val="es-ES" w:eastAsia="zh-CN" w:bidi="ar-EG"/>
        </w:rPr>
        <w:t xml:space="preserve"> إنها</w:t>
      </w:r>
      <w:r w:rsidR="00771EE1">
        <w:rPr>
          <w:rFonts w:eastAsiaTheme="minorEastAsia" w:hint="cs"/>
          <w:rtl/>
          <w:lang w:val="es-ES" w:eastAsia="zh-CN" w:bidi="ar-EG"/>
        </w:rPr>
        <w:t xml:space="preserve"> </w:t>
      </w:r>
      <w:r w:rsidR="00EB7370">
        <w:rPr>
          <w:rFonts w:eastAsiaTheme="minorEastAsia" w:hint="cs"/>
          <w:rtl/>
          <w:lang w:val="es-ES" w:eastAsia="zh-CN" w:bidi="ar-EG"/>
        </w:rPr>
        <w:t>ت</w:t>
      </w:r>
      <w:r w:rsidR="00771EE1">
        <w:rPr>
          <w:rFonts w:eastAsiaTheme="minorEastAsia" w:hint="cs"/>
          <w:rtl/>
          <w:lang w:val="es-ES" w:eastAsia="zh-CN" w:bidi="ar-EG"/>
        </w:rPr>
        <w:t>ُ</w:t>
      </w:r>
      <w:r w:rsidR="00EB7370">
        <w:rPr>
          <w:rFonts w:eastAsiaTheme="minorEastAsia" w:hint="cs"/>
          <w:rtl/>
          <w:lang w:val="es-ES" w:eastAsia="zh-CN" w:bidi="ar-EG"/>
        </w:rPr>
        <w:t xml:space="preserve">تيح طائفة جديدة كاملة </w:t>
      </w:r>
      <w:r w:rsidR="00191078">
        <w:rPr>
          <w:rFonts w:eastAsiaTheme="minorEastAsia" w:hint="cs"/>
          <w:rtl/>
          <w:lang w:val="es-ES" w:eastAsia="zh-CN" w:bidi="ar-EG"/>
        </w:rPr>
        <w:t>من فرص التحول المجتمعي</w:t>
      </w:r>
      <w:r w:rsidR="00AD3DE4">
        <w:rPr>
          <w:rFonts w:eastAsiaTheme="minorEastAsia" w:hint="cs"/>
          <w:rtl/>
          <w:lang w:val="es-ES" w:eastAsia="zh-CN" w:bidi="ar-EG"/>
        </w:rPr>
        <w:t>،</w:t>
      </w:r>
      <w:r w:rsidR="00191078">
        <w:rPr>
          <w:rFonts w:eastAsiaTheme="minorEastAsia" w:hint="cs"/>
          <w:rtl/>
          <w:lang w:val="es-ES" w:eastAsia="zh-CN" w:bidi="ar-EG"/>
        </w:rPr>
        <w:t xml:space="preserve"> بتحقيق طفرات كبرى في مجالات </w:t>
      </w:r>
      <w:r w:rsidR="002C1D7F">
        <w:rPr>
          <w:rFonts w:eastAsiaTheme="minorEastAsia" w:hint="cs"/>
          <w:rtl/>
          <w:lang w:val="es-ES" w:eastAsia="zh-CN" w:bidi="ar-EG"/>
        </w:rPr>
        <w:t>ك</w:t>
      </w:r>
      <w:r w:rsidR="00191078">
        <w:rPr>
          <w:rFonts w:eastAsiaTheme="minorEastAsia" w:hint="cs"/>
          <w:rtl/>
          <w:lang w:val="es-ES" w:eastAsia="zh-CN" w:bidi="ar-EG"/>
        </w:rPr>
        <w:t xml:space="preserve">الذكاء الاصطناعي وإنترنت الأشياء </w:t>
      </w:r>
      <w:r w:rsidR="00843642">
        <w:rPr>
          <w:rFonts w:eastAsiaTheme="minorEastAsia"/>
          <w:lang w:val="es-ES" w:eastAsia="zh-CN" w:bidi="ar-EG"/>
        </w:rPr>
        <w:t>(</w:t>
      </w:r>
      <w:r w:rsidR="00843642">
        <w:rPr>
          <w:rFonts w:eastAsiaTheme="minorEastAsia"/>
          <w:lang w:val="en-GB" w:eastAsia="zh-CN" w:bidi="ar-EG"/>
        </w:rPr>
        <w:t>IoT</w:t>
      </w:r>
      <w:r w:rsidR="00843642">
        <w:rPr>
          <w:rFonts w:eastAsiaTheme="minorEastAsia"/>
          <w:lang w:val="es-ES" w:eastAsia="zh-CN" w:bidi="ar-EG"/>
        </w:rPr>
        <w:t>)</w:t>
      </w:r>
      <w:r w:rsidR="00191078">
        <w:rPr>
          <w:rFonts w:eastAsiaTheme="minorEastAsia" w:hint="cs"/>
          <w:rtl/>
          <w:lang w:val="es-ES" w:eastAsia="zh-CN" w:bidi="ar-EG"/>
        </w:rPr>
        <w:t xml:space="preserve"> والمركبات الذاتية القيادة وسلاسل الكتل</w:t>
      </w:r>
      <w:r w:rsidR="00A53268">
        <w:rPr>
          <w:rFonts w:eastAsiaTheme="minorEastAsia" w:hint="cs"/>
          <w:rtl/>
          <w:lang w:val="es-ES" w:eastAsia="zh-CN" w:bidi="ar-EG"/>
        </w:rPr>
        <w:t>،</w:t>
      </w:r>
      <w:r w:rsidR="00B414B3">
        <w:rPr>
          <w:rFonts w:eastAsiaTheme="minorEastAsia" w:hint="cs"/>
          <w:rtl/>
          <w:lang w:val="es-ES" w:eastAsia="zh-CN" w:bidi="ar-EG"/>
        </w:rPr>
        <w:t xml:space="preserve"> </w:t>
      </w:r>
      <w:r w:rsidR="00DD10A1">
        <w:rPr>
          <w:rFonts w:eastAsiaTheme="minorEastAsia" w:hint="cs"/>
          <w:rtl/>
          <w:lang w:val="es-ES" w:eastAsia="zh-CN" w:bidi="ar-EG"/>
        </w:rPr>
        <w:t xml:space="preserve">تُضمِّن التكنولوجيا في حياتنا اليومية أكثر فأكثر </w:t>
      </w:r>
      <w:r w:rsidR="0023353D">
        <w:rPr>
          <w:rFonts w:eastAsiaTheme="minorEastAsia" w:hint="cs"/>
          <w:rtl/>
          <w:lang w:val="es-ES" w:eastAsia="zh-CN" w:bidi="ar-EG"/>
        </w:rPr>
        <w:t>بهدف</w:t>
      </w:r>
      <w:r w:rsidR="00A53268">
        <w:rPr>
          <w:rFonts w:eastAsiaTheme="minorEastAsia" w:hint="cs"/>
          <w:rtl/>
          <w:lang w:val="es-ES" w:eastAsia="zh-CN" w:bidi="ar-EG"/>
        </w:rPr>
        <w:t xml:space="preserve"> تحسين كيفية</w:t>
      </w:r>
      <w:r w:rsidR="00DD10A1">
        <w:rPr>
          <w:rFonts w:eastAsiaTheme="minorEastAsia" w:hint="cs"/>
          <w:rtl/>
          <w:lang w:val="es-ES" w:eastAsia="zh-CN" w:bidi="ar-EG"/>
        </w:rPr>
        <w:t xml:space="preserve"> أدائنا كمجتمع</w:t>
      </w:r>
      <w:r w:rsidR="00871EB3">
        <w:rPr>
          <w:rFonts w:eastAsiaTheme="minorEastAsia" w:hint="cs"/>
          <w:rtl/>
          <w:lang w:val="es-ES" w:eastAsia="zh-CN" w:bidi="ar-EG"/>
        </w:rPr>
        <w:t>ات</w:t>
      </w:r>
      <w:r w:rsidR="00DD10A1">
        <w:rPr>
          <w:rFonts w:eastAsiaTheme="minorEastAsia" w:hint="cs"/>
          <w:rtl/>
          <w:lang w:val="es-ES" w:eastAsia="zh-CN" w:bidi="ar-EG"/>
        </w:rPr>
        <w:t>.</w:t>
      </w:r>
    </w:p>
    <w:p w14:paraId="055C2EE0" w14:textId="52358552" w:rsidR="00343708" w:rsidRDefault="00DD10A1" w:rsidP="008250BD">
      <w:pPr>
        <w:rPr>
          <w:rFonts w:eastAsiaTheme="minorEastAsia"/>
          <w:rtl/>
          <w:lang w:eastAsia="zh-CN" w:bidi="ar-EG"/>
        </w:rPr>
      </w:pPr>
      <w:r>
        <w:rPr>
          <w:rFonts w:eastAsiaTheme="minorEastAsia" w:hint="cs"/>
          <w:rtl/>
          <w:lang w:eastAsia="zh-CN" w:bidi="ar-EG"/>
        </w:rPr>
        <w:t>وإدماج التكنولوجيا الرقمية في مجتمع</w:t>
      </w:r>
      <w:r w:rsidR="00871EB3">
        <w:rPr>
          <w:rFonts w:eastAsiaTheme="minorEastAsia" w:hint="cs"/>
          <w:rtl/>
          <w:lang w:eastAsia="zh-CN" w:bidi="ar-EG"/>
        </w:rPr>
        <w:t>ات</w:t>
      </w:r>
      <w:r>
        <w:rPr>
          <w:rFonts w:eastAsiaTheme="minorEastAsia" w:hint="cs"/>
          <w:rtl/>
          <w:lang w:eastAsia="zh-CN" w:bidi="ar-EG"/>
        </w:rPr>
        <w:t xml:space="preserve">نا مسألة لا غنى عنها لتسريع </w:t>
      </w:r>
      <w:r w:rsidR="00702BB9">
        <w:rPr>
          <w:rFonts w:eastAsiaTheme="minorEastAsia" w:hint="cs"/>
          <w:rtl/>
          <w:lang w:eastAsia="zh-CN" w:bidi="ar-EG"/>
        </w:rPr>
        <w:t xml:space="preserve">حدوث </w:t>
      </w:r>
      <w:r>
        <w:rPr>
          <w:rFonts w:eastAsiaTheme="minorEastAsia" w:hint="cs"/>
          <w:rtl/>
          <w:lang w:eastAsia="zh-CN" w:bidi="ar-EG"/>
        </w:rPr>
        <w:t xml:space="preserve">التحولات النظامية اللازمة لبناء اقتصاد التدوير. فاستخدام التكنولوجيا قد يتيح زيادة تبادل </w:t>
      </w:r>
      <w:r w:rsidR="00843642">
        <w:rPr>
          <w:rFonts w:eastAsiaTheme="minorEastAsia" w:hint="cs"/>
          <w:rtl/>
          <w:lang w:eastAsia="zh-CN" w:bidi="ar-EG"/>
        </w:rPr>
        <w:t>المعارف</w:t>
      </w:r>
      <w:r>
        <w:rPr>
          <w:rFonts w:eastAsiaTheme="minorEastAsia" w:hint="cs"/>
          <w:rtl/>
          <w:lang w:eastAsia="zh-CN" w:bidi="ar-EG"/>
        </w:rPr>
        <w:t xml:space="preserve"> والتعاون</w:t>
      </w:r>
      <w:r w:rsidR="006E0CF5">
        <w:rPr>
          <w:rFonts w:eastAsiaTheme="minorEastAsia" w:hint="cs"/>
          <w:rtl/>
          <w:lang w:eastAsia="zh-CN" w:bidi="ar-EG"/>
        </w:rPr>
        <w:t>،</w:t>
      </w:r>
      <w:r>
        <w:rPr>
          <w:rFonts w:eastAsiaTheme="minorEastAsia" w:hint="cs"/>
          <w:rtl/>
          <w:lang w:eastAsia="zh-CN" w:bidi="ar-EG"/>
        </w:rPr>
        <w:t xml:space="preserve"> وتحسين استخدام الأصول والموارد</w:t>
      </w:r>
      <w:r w:rsidR="006E0CF5">
        <w:rPr>
          <w:rFonts w:eastAsiaTheme="minorEastAsia" w:hint="cs"/>
          <w:rtl/>
          <w:lang w:eastAsia="zh-CN" w:bidi="ar-EG"/>
        </w:rPr>
        <w:t>،</w:t>
      </w:r>
      <w:r>
        <w:rPr>
          <w:rFonts w:eastAsiaTheme="minorEastAsia" w:hint="cs"/>
          <w:rtl/>
          <w:lang w:eastAsia="zh-CN" w:bidi="ar-EG"/>
        </w:rPr>
        <w:t xml:space="preserve"> وتحسين مستوى رفاه الجميع</w:t>
      </w:r>
      <w:r w:rsidR="006E0CF5">
        <w:rPr>
          <w:rFonts w:eastAsiaTheme="minorEastAsia" w:hint="cs"/>
          <w:rtl/>
          <w:lang w:eastAsia="zh-CN" w:bidi="ar-EG"/>
        </w:rPr>
        <w:t>، لنتمكن من بلوغ غاياتنا المتمثلة في تحقيق التنمية الاقتصادية والبيئية والاجتماعية.</w:t>
      </w:r>
    </w:p>
    <w:p w14:paraId="21F8D905" w14:textId="5D488CC5" w:rsidR="006E0CF5" w:rsidRPr="0012500C" w:rsidRDefault="006E0CF5" w:rsidP="008250BD">
      <w:pPr>
        <w:rPr>
          <w:rFonts w:eastAsiaTheme="minorEastAsia"/>
          <w:rtl/>
          <w:lang w:eastAsia="zh-CN"/>
        </w:rPr>
      </w:pPr>
      <w:r>
        <w:rPr>
          <w:rFonts w:eastAsiaTheme="minorEastAsia" w:hint="cs"/>
          <w:rtl/>
          <w:lang w:val="es-ES" w:eastAsia="zh-CN" w:bidi="ar-EG"/>
        </w:rPr>
        <w:t xml:space="preserve">ولتكنولوجيا الذكاء الاصطناعي </w:t>
      </w:r>
      <w:r>
        <w:rPr>
          <w:rFonts w:eastAsiaTheme="minorEastAsia"/>
          <w:lang w:val="en-GB" w:eastAsia="zh-CN" w:bidi="ar-EG"/>
        </w:rPr>
        <w:t>(AI)</w:t>
      </w:r>
      <w:r>
        <w:rPr>
          <w:rFonts w:eastAsiaTheme="minorEastAsia" w:hint="cs"/>
          <w:rtl/>
          <w:lang w:val="es-ES" w:eastAsia="zh-CN" w:bidi="ar-EG"/>
        </w:rPr>
        <w:t xml:space="preserve"> والتكنولوجيات الناشئة الأخرى القدرة على التأثير على مجتمع</w:t>
      </w:r>
      <w:r w:rsidR="00871EB3">
        <w:rPr>
          <w:rFonts w:eastAsiaTheme="minorEastAsia" w:hint="cs"/>
          <w:rtl/>
          <w:lang w:val="es-ES" w:eastAsia="zh-CN" w:bidi="ar-EG"/>
        </w:rPr>
        <w:t>ات</w:t>
      </w:r>
      <w:r>
        <w:rPr>
          <w:rFonts w:eastAsiaTheme="minorEastAsia" w:hint="cs"/>
          <w:rtl/>
          <w:lang w:val="es-ES" w:eastAsia="zh-CN" w:bidi="ar-EG"/>
        </w:rPr>
        <w:t xml:space="preserve">نا وحياتنا اليومية تأثيراً إيجابياً. فعلى سبيل المثال، </w:t>
      </w:r>
      <w:r w:rsidR="00AD3DE4">
        <w:rPr>
          <w:rFonts w:eastAsiaTheme="minorEastAsia" w:hint="cs"/>
          <w:rtl/>
          <w:lang w:val="es-ES" w:eastAsia="zh-CN" w:bidi="ar-EG"/>
        </w:rPr>
        <w:t xml:space="preserve">يشكل الذكاء الاصطناعي </w:t>
      </w:r>
      <w:r w:rsidR="00CF1BB2">
        <w:rPr>
          <w:rFonts w:eastAsiaTheme="minorEastAsia" w:hint="cs"/>
          <w:rtl/>
          <w:lang w:val="es-ES" w:eastAsia="zh-CN" w:bidi="ar-EG"/>
        </w:rPr>
        <w:t>الل</w:t>
      </w:r>
      <w:r w:rsidR="001B6483">
        <w:rPr>
          <w:rFonts w:eastAsiaTheme="minorEastAsia" w:hint="cs"/>
          <w:rtl/>
          <w:lang w:val="es-ES" w:eastAsia="zh-CN" w:bidi="ar-EG"/>
        </w:rPr>
        <w:t>ّ</w:t>
      </w:r>
      <w:r w:rsidR="00CF1BB2">
        <w:rPr>
          <w:rFonts w:eastAsiaTheme="minorEastAsia" w:hint="cs"/>
          <w:rtl/>
          <w:lang w:val="es-ES" w:eastAsia="zh-CN" w:bidi="ar-EG"/>
        </w:rPr>
        <w:t>بنة الأساسية لبناء الحلول والتطبيقات القائمة على البيانات. وعلى غرار ذلك، يرتكز استحداث العملة المشفَّ</w:t>
      </w:r>
      <w:r w:rsidR="00A53268">
        <w:rPr>
          <w:rFonts w:eastAsiaTheme="minorEastAsia" w:hint="cs"/>
          <w:rtl/>
          <w:lang w:val="es-ES" w:eastAsia="zh-CN" w:bidi="ar-EG"/>
        </w:rPr>
        <w:t>رة على ثبات طبيعة سلاسل الكتل، و</w:t>
      </w:r>
      <w:r w:rsidR="00CF1BB2">
        <w:rPr>
          <w:rFonts w:eastAsiaTheme="minorEastAsia" w:hint="cs"/>
          <w:rtl/>
          <w:lang w:val="es-ES" w:eastAsia="zh-CN" w:bidi="ar-EG"/>
        </w:rPr>
        <w:t xml:space="preserve">لهذه الطبيعة قدرة هائلة على تأمين </w:t>
      </w:r>
      <w:r w:rsidR="00023800">
        <w:rPr>
          <w:rFonts w:eastAsiaTheme="minorEastAsia" w:hint="cs"/>
          <w:rtl/>
          <w:lang w:val="es-ES" w:eastAsia="zh-CN" w:bidi="ar-EG"/>
        </w:rPr>
        <w:t xml:space="preserve">كم كبير من أجهزة الاستشعار. وقد تشمل التكنولوجيات الناشئة الأخرى الأتمتة والواقع </w:t>
      </w:r>
      <w:r w:rsidR="00843642">
        <w:rPr>
          <w:rFonts w:eastAsiaTheme="minorEastAsia" w:hint="cs"/>
          <w:rtl/>
          <w:lang w:val="es-ES" w:eastAsia="zh-CN" w:bidi="ar-EG"/>
        </w:rPr>
        <w:t>المزيد</w:t>
      </w:r>
      <w:r w:rsidR="00023800">
        <w:rPr>
          <w:rFonts w:eastAsiaTheme="minorEastAsia" w:hint="cs"/>
          <w:rtl/>
          <w:lang w:val="es-ES" w:eastAsia="zh-CN" w:bidi="ar-EG"/>
        </w:rPr>
        <w:t xml:space="preserve"> والواقع الافتراضي والواقع الموسَّع والجيل الخامس، فضلا</w:t>
      </w:r>
      <w:r w:rsidR="001E4FCB">
        <w:rPr>
          <w:rFonts w:eastAsiaTheme="minorEastAsia" w:hint="cs"/>
          <w:rtl/>
          <w:lang w:val="es-ES" w:eastAsia="zh-CN" w:bidi="ar-EG"/>
        </w:rPr>
        <w:t xml:space="preserve">ً </w:t>
      </w:r>
      <w:r w:rsidR="00023800">
        <w:rPr>
          <w:rFonts w:eastAsiaTheme="minorEastAsia" w:hint="cs"/>
          <w:rtl/>
          <w:lang w:val="es-ES" w:eastAsia="zh-CN" w:bidi="ar-EG"/>
        </w:rPr>
        <w:t xml:space="preserve">عن </w:t>
      </w:r>
      <w:r w:rsidR="001315C5">
        <w:rPr>
          <w:rFonts w:eastAsiaTheme="minorEastAsia" w:hint="cs"/>
          <w:rtl/>
          <w:lang w:val="es-ES" w:eastAsia="zh-CN" w:bidi="ar-EG"/>
        </w:rPr>
        <w:t>التصنيع الذكي</w:t>
      </w:r>
      <w:r w:rsidR="00023800">
        <w:rPr>
          <w:rFonts w:eastAsiaTheme="minorEastAsia" w:hint="cs"/>
          <w:rtl/>
          <w:lang w:val="es-ES" w:eastAsia="zh-CN" w:bidi="ar-EG"/>
        </w:rPr>
        <w:t xml:space="preserve"> و</w:t>
      </w:r>
      <w:r w:rsidR="006F003B">
        <w:rPr>
          <w:rFonts w:eastAsiaTheme="minorEastAsia" w:hint="cs"/>
          <w:rtl/>
          <w:lang w:val="es-ES" w:eastAsia="zh-CN" w:bidi="ar-EG"/>
        </w:rPr>
        <w:t>ال</w:t>
      </w:r>
      <w:r w:rsidR="00023800">
        <w:rPr>
          <w:rFonts w:eastAsiaTheme="minorEastAsia" w:hint="cs"/>
          <w:rtl/>
          <w:lang w:val="es-ES" w:eastAsia="zh-CN" w:bidi="ar-EG"/>
        </w:rPr>
        <w:t>صناعة</w:t>
      </w:r>
      <w:r w:rsidR="006F003B">
        <w:rPr>
          <w:rFonts w:eastAsiaTheme="minorEastAsia" w:hint="cs"/>
          <w:rtl/>
          <w:lang w:val="es-ES" w:eastAsia="zh-CN" w:bidi="ar-EG"/>
        </w:rPr>
        <w:t xml:space="preserve"> </w:t>
      </w:r>
      <w:r w:rsidR="006F003B">
        <w:rPr>
          <w:rFonts w:eastAsiaTheme="minorEastAsia"/>
          <w:lang w:val="en-GB" w:eastAsia="zh-CN" w:bidi="ar-EG"/>
        </w:rPr>
        <w:t>5.0</w:t>
      </w:r>
      <w:r w:rsidR="0012500C">
        <w:rPr>
          <w:rStyle w:val="FootnoteReference"/>
          <w:rFonts w:eastAsiaTheme="minorEastAsia"/>
          <w:rtl/>
          <w:lang w:eastAsia="zh-CN"/>
        </w:rPr>
        <w:footnoteReference w:id="2"/>
      </w:r>
      <w:r w:rsidR="0012500C">
        <w:rPr>
          <w:rFonts w:eastAsiaTheme="minorEastAsia" w:hint="cs"/>
          <w:rtl/>
          <w:lang w:eastAsia="zh-CN"/>
        </w:rPr>
        <w:t xml:space="preserve"> </w:t>
      </w:r>
      <w:r w:rsidR="00023800">
        <w:rPr>
          <w:rFonts w:eastAsiaTheme="minorEastAsia" w:hint="cs"/>
          <w:rtl/>
          <w:lang w:val="es-ES" w:eastAsia="zh-CN" w:bidi="ar-EG"/>
        </w:rPr>
        <w:t>والحوسبة السحابية/حوسبة الحافة وتكنولوجيا النانو</w:t>
      </w:r>
      <w:r w:rsidR="001E4FCB">
        <w:rPr>
          <w:rFonts w:eastAsiaTheme="minorEastAsia" w:hint="cs"/>
          <w:rtl/>
          <w:lang w:val="es-ES" w:eastAsia="zh-CN" w:bidi="ar-EG"/>
        </w:rPr>
        <w:t xml:space="preserve"> وغيرها</w:t>
      </w:r>
      <w:r w:rsidR="00023800">
        <w:rPr>
          <w:rFonts w:eastAsiaTheme="minorEastAsia" w:hint="cs"/>
          <w:rtl/>
          <w:lang w:val="es-ES" w:eastAsia="zh-CN" w:bidi="ar-EG"/>
        </w:rPr>
        <w:t>.</w:t>
      </w:r>
    </w:p>
    <w:p w14:paraId="2DE1377B" w14:textId="75B8280E" w:rsidR="00343708" w:rsidRPr="00DA3651" w:rsidRDefault="00FC0709" w:rsidP="008250BD">
      <w:pPr>
        <w:rPr>
          <w:rFonts w:eastAsiaTheme="minorEastAsia"/>
          <w:rtl/>
          <w:lang w:eastAsia="zh-CN"/>
        </w:rPr>
      </w:pPr>
      <w:r w:rsidRPr="00DE1162">
        <w:rPr>
          <w:rFonts w:eastAsiaTheme="minorEastAsia" w:hint="cs"/>
          <w:rtl/>
          <w:lang w:val="es-ES" w:eastAsia="zh-CN" w:bidi="ar-EG"/>
        </w:rPr>
        <w:t xml:space="preserve">إلا أن </w:t>
      </w:r>
      <w:r w:rsidR="00957893" w:rsidRPr="00DE1162">
        <w:rPr>
          <w:rFonts w:eastAsiaTheme="minorEastAsia" w:hint="cs"/>
          <w:rtl/>
          <w:lang w:val="es-ES" w:eastAsia="zh-CN" w:bidi="ar-EG"/>
        </w:rPr>
        <w:t>عملي</w:t>
      </w:r>
      <w:r w:rsidR="001B6483" w:rsidRPr="00DE1162">
        <w:rPr>
          <w:rFonts w:eastAsiaTheme="minorEastAsia" w:hint="cs"/>
          <w:rtl/>
          <w:lang w:val="es-ES" w:eastAsia="zh-CN" w:bidi="ar-EG"/>
        </w:rPr>
        <w:t>ات</w:t>
      </w:r>
      <w:r w:rsidR="00957893">
        <w:rPr>
          <w:rFonts w:eastAsiaTheme="minorEastAsia" w:hint="cs"/>
          <w:rtl/>
          <w:lang w:val="es-ES" w:eastAsia="zh-CN" w:bidi="ar-EG"/>
        </w:rPr>
        <w:t xml:space="preserve"> استحداث </w:t>
      </w:r>
      <w:r>
        <w:rPr>
          <w:rFonts w:eastAsiaTheme="minorEastAsia" w:hint="cs"/>
          <w:rtl/>
          <w:lang w:val="es-ES" w:eastAsia="zh-CN" w:bidi="ar-EG"/>
        </w:rPr>
        <w:t xml:space="preserve">بعض التكنولوجيات الناشئة، ومنها الذكاء الاصطناعي، </w:t>
      </w:r>
      <w:r w:rsidR="00957893">
        <w:rPr>
          <w:rFonts w:eastAsiaTheme="minorEastAsia" w:hint="cs"/>
          <w:rtl/>
          <w:lang w:val="es-ES" w:eastAsia="zh-CN" w:bidi="ar-EG"/>
        </w:rPr>
        <w:t>قد لا تأخذ مسألة الاستدامة في</w:t>
      </w:r>
      <w:r w:rsidR="00935A7A">
        <w:rPr>
          <w:rFonts w:eastAsiaTheme="minorEastAsia" w:hint="eastAsia"/>
          <w:rtl/>
          <w:lang w:val="es-ES" w:eastAsia="zh-CN" w:bidi="ar-EG"/>
        </w:rPr>
        <w:t> </w:t>
      </w:r>
      <w:r w:rsidR="00957893">
        <w:rPr>
          <w:rFonts w:eastAsiaTheme="minorEastAsia" w:hint="cs"/>
          <w:rtl/>
          <w:lang w:val="es-ES" w:eastAsia="zh-CN" w:bidi="ar-EG"/>
        </w:rPr>
        <w:t xml:space="preserve">اعتبارها. </w:t>
      </w:r>
      <w:r w:rsidR="00E1566B">
        <w:rPr>
          <w:rFonts w:eastAsiaTheme="minorEastAsia" w:hint="cs"/>
          <w:rtl/>
          <w:lang w:val="es-ES" w:eastAsia="zh-CN" w:bidi="ar-EG"/>
        </w:rPr>
        <w:t>و</w:t>
      </w:r>
      <w:r w:rsidR="00957893">
        <w:rPr>
          <w:rFonts w:eastAsiaTheme="minorEastAsia" w:hint="cs"/>
          <w:rtl/>
          <w:lang w:val="es-ES" w:eastAsia="zh-CN" w:bidi="ar-EG"/>
        </w:rPr>
        <w:t>بالتالي، فغالباً ما تستهلك هذه التكنولوجيات كميات ضخمة من الطاقة عند تشغيلها، لتخلّ</w:t>
      </w:r>
      <w:r w:rsidR="00DA3651">
        <w:rPr>
          <w:rFonts w:eastAsiaTheme="minorEastAsia" w:hint="cs"/>
          <w:rtl/>
          <w:lang w:val="es-ES" w:eastAsia="zh-CN" w:bidi="ar-EG"/>
        </w:rPr>
        <w:t>ِ</w:t>
      </w:r>
      <w:r w:rsidR="00957893">
        <w:rPr>
          <w:rFonts w:eastAsiaTheme="minorEastAsia" w:hint="cs"/>
          <w:rtl/>
          <w:lang w:val="es-ES" w:eastAsia="zh-CN" w:bidi="ar-EG"/>
        </w:rPr>
        <w:t xml:space="preserve">ف وراءها آثاراً بيئية هائلة. </w:t>
      </w:r>
      <w:r w:rsidR="005F6C2D">
        <w:rPr>
          <w:rFonts w:eastAsiaTheme="minorEastAsia" w:hint="cs"/>
          <w:rtl/>
          <w:lang w:val="es-ES" w:eastAsia="zh-CN" w:bidi="ar-EG"/>
        </w:rPr>
        <w:t>فعلى</w:t>
      </w:r>
      <w:r w:rsidR="008250BD">
        <w:rPr>
          <w:rFonts w:eastAsiaTheme="minorEastAsia" w:hint="eastAsia"/>
          <w:rtl/>
          <w:lang w:val="es-ES" w:eastAsia="zh-CN" w:bidi="ar-EG"/>
        </w:rPr>
        <w:t> </w:t>
      </w:r>
      <w:r w:rsidR="005F6C2D">
        <w:rPr>
          <w:rFonts w:eastAsiaTheme="minorEastAsia" w:hint="cs"/>
          <w:rtl/>
          <w:lang w:val="es-ES" w:eastAsia="zh-CN" w:bidi="ar-EG"/>
        </w:rPr>
        <w:t>سبيل</w:t>
      </w:r>
      <w:r w:rsidR="008250BD">
        <w:rPr>
          <w:rFonts w:eastAsiaTheme="minorEastAsia" w:hint="eastAsia"/>
          <w:rtl/>
          <w:lang w:val="es-ES" w:eastAsia="zh-CN" w:bidi="ar-EG"/>
        </w:rPr>
        <w:t> </w:t>
      </w:r>
      <w:r w:rsidR="005F6C2D">
        <w:rPr>
          <w:rFonts w:eastAsiaTheme="minorEastAsia" w:hint="cs"/>
          <w:rtl/>
          <w:lang w:val="es-ES" w:eastAsia="zh-CN" w:bidi="ar-EG"/>
        </w:rPr>
        <w:t xml:space="preserve">المثال، </w:t>
      </w:r>
      <w:r w:rsidR="00BD3C5B">
        <w:rPr>
          <w:rFonts w:eastAsiaTheme="minorEastAsia" w:hint="cs"/>
          <w:rtl/>
          <w:lang w:val="es-ES" w:eastAsia="zh-CN" w:bidi="ar-EG"/>
        </w:rPr>
        <w:t>إن</w:t>
      </w:r>
      <w:r w:rsidR="00E1566B">
        <w:rPr>
          <w:rFonts w:eastAsiaTheme="minorEastAsia" w:hint="cs"/>
          <w:rtl/>
          <w:lang w:val="es-ES" w:eastAsia="zh-CN" w:bidi="ar-EG"/>
        </w:rPr>
        <w:t xml:space="preserve"> نسبة الاستهلاك </w:t>
      </w:r>
      <w:r w:rsidR="0012500C">
        <w:rPr>
          <w:rFonts w:eastAsiaTheme="minorEastAsia" w:hint="cs"/>
          <w:rtl/>
          <w:lang w:val="es-ES" w:eastAsia="zh-CN" w:bidi="ar-EG"/>
        </w:rPr>
        <w:t xml:space="preserve">السنوي الحالي من الكهرباء لعملية استخراج عملة </w:t>
      </w:r>
      <w:r w:rsidR="00843642">
        <w:rPr>
          <w:rFonts w:eastAsiaTheme="minorEastAsia" w:hint="cs"/>
          <w:rtl/>
          <w:lang w:val="es-ES" w:eastAsia="zh-CN" w:bidi="ar-EG"/>
        </w:rPr>
        <w:t>البيتكوين</w:t>
      </w:r>
      <w:r w:rsidR="0012500C">
        <w:rPr>
          <w:rFonts w:eastAsiaTheme="minorEastAsia" w:hint="cs"/>
          <w:rtl/>
          <w:lang w:val="es-ES" w:eastAsia="zh-CN" w:bidi="ar-EG"/>
        </w:rPr>
        <w:t xml:space="preserve"> </w:t>
      </w:r>
      <w:r w:rsidR="0012500C">
        <w:rPr>
          <w:rFonts w:eastAsiaTheme="minorEastAsia"/>
          <w:lang w:val="en-GB" w:eastAsia="zh-CN" w:bidi="ar-EG"/>
        </w:rPr>
        <w:t>(Bitcoin</w:t>
      </w:r>
      <w:r w:rsidR="0012500C">
        <w:rPr>
          <w:rFonts w:eastAsiaTheme="minorEastAsia"/>
          <w:lang w:eastAsia="zh-CN" w:bidi="ar-EG"/>
        </w:rPr>
        <w:t>)</w:t>
      </w:r>
      <w:r w:rsidR="00BD3C5B">
        <w:rPr>
          <w:rFonts w:eastAsiaTheme="minorEastAsia" w:hint="cs"/>
          <w:rtl/>
          <w:lang w:eastAsia="zh-CN" w:bidi="ar-EG"/>
        </w:rPr>
        <w:t xml:space="preserve"> قد تضاهي</w:t>
      </w:r>
      <w:r w:rsidR="0012500C">
        <w:rPr>
          <w:rFonts w:eastAsiaTheme="minorEastAsia" w:hint="cs"/>
          <w:rtl/>
          <w:lang w:val="es-ES" w:eastAsia="zh-CN" w:bidi="ar-EG"/>
        </w:rPr>
        <w:t xml:space="preserve"> نسبة استهلاك سويسرا من الكهرباء في عام واحد</w:t>
      </w:r>
      <w:r w:rsidR="0012500C">
        <w:rPr>
          <w:rStyle w:val="FootnoteReference"/>
          <w:rFonts w:eastAsiaTheme="minorEastAsia"/>
          <w:rtl/>
          <w:lang w:eastAsia="zh-CN"/>
        </w:rPr>
        <w:footnoteReference w:id="3"/>
      </w:r>
      <w:r w:rsidR="0012500C">
        <w:rPr>
          <w:rFonts w:eastAsiaTheme="minorEastAsia" w:hint="cs"/>
          <w:rtl/>
          <w:lang w:val="es-ES" w:eastAsia="zh-CN" w:bidi="ar-EG"/>
        </w:rPr>
        <w:t xml:space="preserve">. </w:t>
      </w:r>
      <w:r w:rsidR="00DA3651">
        <w:rPr>
          <w:rFonts w:eastAsiaTheme="minorEastAsia" w:hint="cs"/>
          <w:rtl/>
          <w:lang w:val="es-ES" w:eastAsia="zh-CN" w:bidi="ar-EG"/>
        </w:rPr>
        <w:t>ومن ثم، من المهم فهم كيفية الحد</w:t>
      </w:r>
      <w:r w:rsidR="00A53268">
        <w:rPr>
          <w:rFonts w:eastAsiaTheme="minorEastAsia" w:hint="cs"/>
          <w:rtl/>
          <w:lang w:val="es-ES" w:eastAsia="zh-CN" w:bidi="ar-EG"/>
        </w:rPr>
        <w:t>ّ من الآثار</w:t>
      </w:r>
      <w:r w:rsidR="00DA3651">
        <w:rPr>
          <w:rFonts w:eastAsiaTheme="minorEastAsia" w:hint="cs"/>
          <w:rtl/>
          <w:lang w:val="es-ES" w:eastAsia="zh-CN" w:bidi="ar-EG"/>
        </w:rPr>
        <w:t xml:space="preserve"> البيئي</w:t>
      </w:r>
      <w:r w:rsidR="00A53268">
        <w:rPr>
          <w:rFonts w:eastAsiaTheme="minorEastAsia" w:hint="cs"/>
          <w:rtl/>
          <w:lang w:val="es-ES" w:eastAsia="zh-CN" w:bidi="ar-EG"/>
        </w:rPr>
        <w:t>ة</w:t>
      </w:r>
      <w:r w:rsidR="00DA3651">
        <w:rPr>
          <w:rFonts w:eastAsiaTheme="minorEastAsia" w:hint="cs"/>
          <w:rtl/>
          <w:lang w:val="es-ES" w:eastAsia="zh-CN" w:bidi="ar-EG"/>
        </w:rPr>
        <w:t xml:space="preserve"> لهذه التكنولوجيات</w:t>
      </w:r>
      <w:r w:rsidR="00E81939">
        <w:rPr>
          <w:rFonts w:eastAsiaTheme="minorEastAsia" w:hint="cs"/>
          <w:rtl/>
          <w:lang w:val="es-ES" w:eastAsia="zh-CN" w:bidi="ar-EG"/>
        </w:rPr>
        <w:t xml:space="preserve"> </w:t>
      </w:r>
      <w:r w:rsidR="009C0A10">
        <w:rPr>
          <w:rFonts w:eastAsiaTheme="minorEastAsia" w:hint="cs"/>
          <w:rtl/>
          <w:lang w:val="es-ES" w:eastAsia="zh-CN" w:bidi="ar-EG"/>
        </w:rPr>
        <w:t xml:space="preserve">لأن ذلك سيسهم </w:t>
      </w:r>
      <w:r w:rsidR="00DA3651">
        <w:rPr>
          <w:rFonts w:eastAsiaTheme="minorEastAsia" w:hint="cs"/>
          <w:rtl/>
          <w:lang w:val="es-ES" w:eastAsia="zh-CN" w:bidi="ar-EG"/>
        </w:rPr>
        <w:t>في</w:t>
      </w:r>
      <w:r w:rsidR="008250BD">
        <w:rPr>
          <w:rFonts w:eastAsiaTheme="minorEastAsia" w:hint="eastAsia"/>
          <w:rtl/>
          <w:lang w:val="es-ES" w:eastAsia="zh-CN" w:bidi="ar-EG"/>
        </w:rPr>
        <w:t> </w:t>
      </w:r>
      <w:r w:rsidR="001D49D6">
        <w:rPr>
          <w:rFonts w:eastAsiaTheme="minorEastAsia" w:hint="cs"/>
          <w:rtl/>
          <w:lang w:val="es-ES" w:eastAsia="zh-CN" w:bidi="ar-EG"/>
        </w:rPr>
        <w:t>ضمان</w:t>
      </w:r>
      <w:r w:rsidR="00E2651E">
        <w:rPr>
          <w:rFonts w:eastAsiaTheme="minorEastAsia" w:hint="cs"/>
          <w:rtl/>
          <w:lang w:val="es-ES" w:eastAsia="zh-CN" w:bidi="ar-EG"/>
        </w:rPr>
        <w:t xml:space="preserve"> </w:t>
      </w:r>
      <w:r w:rsidR="00DA3651">
        <w:rPr>
          <w:rFonts w:eastAsiaTheme="minorEastAsia" w:hint="cs"/>
          <w:rtl/>
          <w:lang w:val="es-ES" w:eastAsia="zh-CN" w:bidi="ar-EG"/>
        </w:rPr>
        <w:t>عافية اقتصاد السوق، وكذلك في تحسين نوعية حياة المواطنين ومستخدمي</w:t>
      </w:r>
      <w:r w:rsidR="007F214C">
        <w:rPr>
          <w:rFonts w:eastAsiaTheme="minorEastAsia" w:hint="cs"/>
          <w:rtl/>
          <w:lang w:val="es-ES" w:eastAsia="zh-CN" w:bidi="ar-EG"/>
        </w:rPr>
        <w:t xml:space="preserve"> هذه التكنولوجيات على حد</w:t>
      </w:r>
      <w:r w:rsidR="00772336">
        <w:rPr>
          <w:rFonts w:eastAsiaTheme="minorEastAsia" w:hint="cs"/>
          <w:rtl/>
          <w:lang w:val="es-ES" w:eastAsia="zh-CN" w:bidi="ar-EG"/>
        </w:rPr>
        <w:t>ٍ</w:t>
      </w:r>
      <w:r w:rsidR="007F214C">
        <w:rPr>
          <w:rFonts w:eastAsiaTheme="minorEastAsia" w:hint="cs"/>
          <w:rtl/>
          <w:lang w:val="es-ES" w:eastAsia="zh-CN" w:bidi="ar-EG"/>
        </w:rPr>
        <w:t xml:space="preserve"> سواء.</w:t>
      </w:r>
    </w:p>
    <w:p w14:paraId="6BE59CA5" w14:textId="19053200" w:rsidR="00343708" w:rsidRDefault="00E81939" w:rsidP="008250BD">
      <w:pPr>
        <w:rPr>
          <w:rFonts w:eastAsiaTheme="minorEastAsia"/>
          <w:rtl/>
          <w:lang w:eastAsia="zh-CN"/>
        </w:rPr>
      </w:pPr>
      <w:r>
        <w:rPr>
          <w:rFonts w:eastAsiaTheme="minorEastAsia" w:hint="cs"/>
          <w:rtl/>
          <w:lang w:eastAsia="zh-CN"/>
        </w:rPr>
        <w:t>لكن لا توجد</w:t>
      </w:r>
      <w:r w:rsidR="00934B33">
        <w:rPr>
          <w:rFonts w:eastAsiaTheme="minorEastAsia" w:hint="cs"/>
          <w:rtl/>
          <w:lang w:eastAsia="zh-CN"/>
        </w:rPr>
        <w:t xml:space="preserve"> حتى الآن</w:t>
      </w:r>
      <w:r>
        <w:rPr>
          <w:rFonts w:eastAsiaTheme="minorEastAsia" w:hint="cs"/>
          <w:rtl/>
          <w:lang w:eastAsia="zh-CN"/>
        </w:rPr>
        <w:t xml:space="preserve"> معايير وإرشادات دولية لقياس مستوى الكفاءة البيئية والأداء البيئي لهذه التكنولوجيات الناشئة. و</w:t>
      </w:r>
      <w:r w:rsidR="00871EB3">
        <w:rPr>
          <w:rFonts w:eastAsiaTheme="minorEastAsia" w:hint="cs"/>
          <w:rtl/>
          <w:lang w:eastAsia="zh-CN"/>
        </w:rPr>
        <w:t>مع</w:t>
      </w:r>
      <w:r w:rsidR="00A53268">
        <w:rPr>
          <w:rFonts w:eastAsiaTheme="minorEastAsia" w:hint="cs"/>
          <w:rtl/>
          <w:lang w:eastAsia="zh-CN"/>
        </w:rPr>
        <w:t xml:space="preserve"> تزايد إدماجها </w:t>
      </w:r>
      <w:r w:rsidR="00871EB3">
        <w:rPr>
          <w:rFonts w:eastAsiaTheme="minorEastAsia" w:hint="cs"/>
          <w:rtl/>
          <w:lang w:eastAsia="zh-CN"/>
        </w:rPr>
        <w:t xml:space="preserve">في مختلف جوانب مجتمعاتنا وحياتنا اليومية في الوقت الراهن، </w:t>
      </w:r>
      <w:r w:rsidR="001B6483">
        <w:rPr>
          <w:rFonts w:eastAsiaTheme="minorEastAsia" w:hint="cs"/>
          <w:rtl/>
          <w:lang w:eastAsia="zh-CN"/>
        </w:rPr>
        <w:t>ف</w:t>
      </w:r>
      <w:r w:rsidR="00871EB3">
        <w:rPr>
          <w:rFonts w:eastAsiaTheme="minorEastAsia" w:hint="cs"/>
          <w:rtl/>
          <w:lang w:eastAsia="zh-CN"/>
        </w:rPr>
        <w:t xml:space="preserve">من </w:t>
      </w:r>
      <w:r w:rsidR="00843642">
        <w:rPr>
          <w:rFonts w:eastAsiaTheme="minorEastAsia" w:hint="cs"/>
          <w:rtl/>
          <w:lang w:eastAsia="zh-CN"/>
        </w:rPr>
        <w:t>المهم</w:t>
      </w:r>
      <w:r w:rsidR="00871EB3">
        <w:rPr>
          <w:rFonts w:eastAsiaTheme="minorEastAsia" w:hint="cs"/>
          <w:rtl/>
          <w:lang w:eastAsia="zh-CN"/>
        </w:rPr>
        <w:t xml:space="preserve"> </w:t>
      </w:r>
      <w:r w:rsidR="009217FD">
        <w:rPr>
          <w:rFonts w:eastAsiaTheme="minorEastAsia" w:hint="cs"/>
          <w:rtl/>
          <w:lang w:eastAsia="zh-CN"/>
        </w:rPr>
        <w:t>وضع معايير ومقاييس دولية تدعم تنفيذ تكنولوجيا الذكاء الاصطناعي والتكنولوجيات الناشئة الأخرى تنفيذاً مستداماً.</w:t>
      </w:r>
    </w:p>
    <w:p w14:paraId="6ABAEE60" w14:textId="34E5A5B6" w:rsidR="00F6510C" w:rsidRPr="00EC1F9F" w:rsidRDefault="007E0713" w:rsidP="008250BD">
      <w:pPr>
        <w:keepNext/>
        <w:keepLines/>
        <w:rPr>
          <w:rFonts w:eastAsiaTheme="minorEastAsia"/>
          <w:rtl/>
          <w:lang w:val="es-ES" w:eastAsia="zh-CN" w:bidi="ar-EG"/>
        </w:rPr>
      </w:pPr>
      <w:r w:rsidRPr="00832366">
        <w:rPr>
          <w:rFonts w:hint="cs"/>
          <w:rtl/>
          <w:lang w:bidi="ar-EG"/>
        </w:rPr>
        <w:lastRenderedPageBreak/>
        <w:t xml:space="preserve">ولذلك، </w:t>
      </w:r>
      <w:r w:rsidR="000F7C5E">
        <w:rPr>
          <w:rFonts w:hint="cs"/>
          <w:rtl/>
        </w:rPr>
        <w:t>يختص</w:t>
      </w:r>
      <w:r w:rsidRPr="00832366">
        <w:rPr>
          <w:rFonts w:hint="cs"/>
          <w:rtl/>
        </w:rPr>
        <w:t xml:space="preserve"> </w:t>
      </w:r>
      <w:r w:rsidRPr="00832366">
        <w:rPr>
          <w:rtl/>
        </w:rPr>
        <w:t xml:space="preserve">الفريق المتخصص </w:t>
      </w:r>
      <w:r w:rsidRPr="00832366">
        <w:rPr>
          <w:rFonts w:hint="cs"/>
          <w:rtl/>
        </w:rPr>
        <w:t>التابع لقطاع تقييس الاتصالات و</w:t>
      </w:r>
      <w:r w:rsidRPr="00832366">
        <w:rPr>
          <w:rtl/>
        </w:rPr>
        <w:t xml:space="preserve">المعني </w:t>
      </w:r>
      <w:r w:rsidRPr="00832366">
        <w:rPr>
          <w:rFonts w:hint="cs"/>
          <w:rtl/>
        </w:rPr>
        <w:t>"</w:t>
      </w:r>
      <w:r w:rsidRPr="00832366">
        <w:rPr>
          <w:rtl/>
        </w:rPr>
        <w:t>بالكفاءة البيئية للذكاء الاصطناعي والتكنولوجيات</w:t>
      </w:r>
      <w:r w:rsidR="008250BD">
        <w:rPr>
          <w:rFonts w:hint="cs"/>
          <w:rtl/>
        </w:rPr>
        <w:t> </w:t>
      </w:r>
      <w:r w:rsidRPr="00832366">
        <w:rPr>
          <w:rtl/>
        </w:rPr>
        <w:t>الناشئة الأخر</w:t>
      </w:r>
      <w:r w:rsidRPr="00832366">
        <w:rPr>
          <w:rFonts w:hint="cs"/>
          <w:rtl/>
        </w:rPr>
        <w:t xml:space="preserve">ى" </w:t>
      </w:r>
      <w:r w:rsidRPr="00832366">
        <w:t>(FG-AI4EE)</w:t>
      </w:r>
      <w:r w:rsidRPr="00832366">
        <w:rPr>
          <w:rFonts w:hint="cs"/>
          <w:rtl/>
        </w:rPr>
        <w:t xml:space="preserve"> </w:t>
      </w:r>
      <w:r w:rsidR="007F647E" w:rsidRPr="00832366">
        <w:rPr>
          <w:rFonts w:hint="cs"/>
          <w:rtl/>
        </w:rPr>
        <w:t>بتحديد</w:t>
      </w:r>
      <w:r w:rsidR="007F647E">
        <w:rPr>
          <w:rFonts w:hint="cs"/>
          <w:rtl/>
        </w:rPr>
        <w:t xml:space="preserve"> </w:t>
      </w:r>
      <w:r w:rsidR="007F647E" w:rsidRPr="00330C34">
        <w:rPr>
          <w:rFonts w:eastAsiaTheme="minorEastAsia" w:hint="cs"/>
          <w:rtl/>
          <w:lang w:eastAsia="zh-CN"/>
        </w:rPr>
        <w:t>الفجوات التقييسية</w:t>
      </w:r>
      <w:r w:rsidR="004A066B">
        <w:rPr>
          <w:rFonts w:eastAsiaTheme="minorEastAsia" w:hint="cs"/>
          <w:rtl/>
          <w:lang w:eastAsia="zh-CN"/>
        </w:rPr>
        <w:t xml:space="preserve"> في </w:t>
      </w:r>
      <w:r w:rsidR="007F647E" w:rsidRPr="00330C34">
        <w:rPr>
          <w:rFonts w:eastAsiaTheme="minorEastAsia" w:hint="cs"/>
          <w:rtl/>
          <w:lang w:eastAsia="zh-CN"/>
        </w:rPr>
        <w:t>الأداء البيئي ل</w:t>
      </w:r>
      <w:r w:rsidR="007F647E">
        <w:rPr>
          <w:rFonts w:eastAsiaTheme="minorEastAsia" w:hint="cs"/>
          <w:rtl/>
          <w:lang w:eastAsia="zh-CN"/>
        </w:rPr>
        <w:t>تكنولوجيا ا</w:t>
      </w:r>
      <w:r w:rsidR="007F647E" w:rsidRPr="00330C34">
        <w:rPr>
          <w:rFonts w:eastAsiaTheme="minorEastAsia" w:hint="cs"/>
          <w:rtl/>
          <w:lang w:eastAsia="zh-CN"/>
        </w:rPr>
        <w:t xml:space="preserve">لذكاء الاصطناعي والتكنولوجيات الناشئة الأخرى، </w:t>
      </w:r>
      <w:r w:rsidR="004A066B">
        <w:rPr>
          <w:rFonts w:eastAsiaTheme="minorEastAsia" w:hint="cs"/>
          <w:rtl/>
          <w:lang w:eastAsia="zh-CN"/>
        </w:rPr>
        <w:t xml:space="preserve">بما فيها </w:t>
      </w:r>
      <w:r w:rsidR="007F647E" w:rsidRPr="00330C34">
        <w:rPr>
          <w:rFonts w:eastAsiaTheme="minorEastAsia" w:hint="cs"/>
          <w:rtl/>
          <w:lang w:eastAsia="zh-CN"/>
        </w:rPr>
        <w:t>الأتمتة و</w:t>
      </w:r>
      <w:r w:rsidR="007F647E" w:rsidRPr="00330C34">
        <w:rPr>
          <w:rFonts w:eastAsiaTheme="minorEastAsia"/>
          <w:rtl/>
          <w:lang w:eastAsia="zh-CN"/>
        </w:rPr>
        <w:t xml:space="preserve">الواقع </w:t>
      </w:r>
      <w:r w:rsidR="00843642">
        <w:rPr>
          <w:rFonts w:eastAsiaTheme="minorEastAsia" w:hint="cs"/>
          <w:rtl/>
          <w:lang w:eastAsia="zh-CN"/>
        </w:rPr>
        <w:t>المزيد</w:t>
      </w:r>
      <w:r w:rsidR="007F647E" w:rsidRPr="00330C34">
        <w:rPr>
          <w:rFonts w:eastAsiaTheme="minorEastAsia" w:hint="cs"/>
          <w:rtl/>
          <w:lang w:eastAsia="zh-CN"/>
        </w:rPr>
        <w:t xml:space="preserve"> والواقع الافتراضي والواقع الموسَّع والتصنيع الذكي والصناعة</w:t>
      </w:r>
      <w:r w:rsidR="007F647E" w:rsidRPr="00330C34">
        <w:rPr>
          <w:rFonts w:eastAsiaTheme="minorEastAsia" w:hint="eastAsia"/>
          <w:rtl/>
          <w:lang w:eastAsia="zh-CN"/>
        </w:rPr>
        <w:t> </w:t>
      </w:r>
      <w:r w:rsidR="007F647E" w:rsidRPr="00330C34">
        <w:rPr>
          <w:rFonts w:eastAsiaTheme="minorEastAsia"/>
          <w:lang w:eastAsia="zh-CN" w:bidi="ar-EG"/>
        </w:rPr>
        <w:t>5.0</w:t>
      </w:r>
      <w:r w:rsidR="007F647E" w:rsidRPr="00330C34">
        <w:rPr>
          <w:rFonts w:eastAsiaTheme="minorEastAsia" w:hint="cs"/>
          <w:rtl/>
          <w:lang w:eastAsia="zh-CN"/>
        </w:rPr>
        <w:t xml:space="preserve"> والحوسبة السحابية/</w:t>
      </w:r>
      <w:r w:rsidR="007F647E" w:rsidRPr="00330C34">
        <w:rPr>
          <w:rFonts w:eastAsiaTheme="minorEastAsia" w:hint="cs"/>
          <w:rtl/>
          <w:lang w:eastAsia="zh-CN" w:bidi="ar-EG"/>
        </w:rPr>
        <w:t>حوسبة الحافة</w:t>
      </w:r>
      <w:r w:rsidR="00843642">
        <w:rPr>
          <w:rFonts w:eastAsiaTheme="minorEastAsia" w:hint="cs"/>
          <w:rtl/>
          <w:lang w:eastAsia="zh-CN" w:bidi="ar-EG"/>
        </w:rPr>
        <w:t xml:space="preserve"> وتكنولوجيا النانو</w:t>
      </w:r>
      <w:r w:rsidR="007F647E">
        <w:rPr>
          <w:rFonts w:eastAsiaTheme="minorEastAsia" w:hint="cs"/>
          <w:rtl/>
          <w:lang w:eastAsia="zh-CN" w:bidi="ar-EG"/>
        </w:rPr>
        <w:t xml:space="preserve"> وغيرها</w:t>
      </w:r>
      <w:r>
        <w:rPr>
          <w:rFonts w:hint="cs"/>
          <w:rtl/>
        </w:rPr>
        <w:t>.</w:t>
      </w:r>
      <w:r w:rsidR="005F3A52">
        <w:rPr>
          <w:rFonts w:hint="cs"/>
          <w:rtl/>
        </w:rPr>
        <w:t xml:space="preserve"> وي</w:t>
      </w:r>
      <w:r w:rsidR="00934B33">
        <w:rPr>
          <w:rFonts w:hint="cs"/>
          <w:rtl/>
        </w:rPr>
        <w:t>ُعنى</w:t>
      </w:r>
      <w:r w:rsidR="005F3A52">
        <w:rPr>
          <w:rFonts w:hint="cs"/>
          <w:rtl/>
        </w:rPr>
        <w:t xml:space="preserve"> هذا الفريق </w:t>
      </w:r>
      <w:r w:rsidR="000F7C5E">
        <w:rPr>
          <w:rFonts w:hint="cs"/>
          <w:rtl/>
        </w:rPr>
        <w:t xml:space="preserve">أيضاً </w:t>
      </w:r>
      <w:r w:rsidR="005F3A52">
        <w:rPr>
          <w:rFonts w:eastAsiaTheme="minorEastAsia" w:hint="cs"/>
          <w:rtl/>
          <w:lang w:eastAsia="zh-CN"/>
        </w:rPr>
        <w:t xml:space="preserve">بإعداد </w:t>
      </w:r>
      <w:r w:rsidR="005F3A52" w:rsidRPr="00330C34">
        <w:rPr>
          <w:rFonts w:eastAsiaTheme="minorEastAsia" w:hint="cs"/>
          <w:rtl/>
          <w:lang w:eastAsia="zh-CN" w:bidi="ar-EG"/>
        </w:rPr>
        <w:t>تقارير ومواصفات تقنية لبحث مسأل</w:t>
      </w:r>
      <w:r w:rsidR="005F3A52">
        <w:rPr>
          <w:rFonts w:eastAsiaTheme="minorEastAsia" w:hint="cs"/>
          <w:rtl/>
          <w:lang w:eastAsia="zh-CN" w:bidi="ar-EG"/>
        </w:rPr>
        <w:t xml:space="preserve">تي </w:t>
      </w:r>
      <w:r w:rsidR="005F3A52" w:rsidRPr="00330C34">
        <w:rPr>
          <w:rFonts w:eastAsiaTheme="minorEastAsia" w:hint="cs"/>
          <w:rtl/>
          <w:lang w:eastAsia="zh-CN" w:bidi="ar-EG"/>
        </w:rPr>
        <w:t>الكفاءة البيئية</w:t>
      </w:r>
      <w:r w:rsidR="005F3A52">
        <w:rPr>
          <w:rFonts w:eastAsiaTheme="minorEastAsia" w:hint="cs"/>
          <w:rtl/>
          <w:lang w:eastAsia="zh-CN" w:bidi="ar-EG"/>
        </w:rPr>
        <w:t xml:space="preserve"> ل</w:t>
      </w:r>
      <w:r w:rsidR="005F3A52" w:rsidRPr="00330C34">
        <w:rPr>
          <w:rFonts w:eastAsiaTheme="minorEastAsia" w:hint="cs"/>
          <w:rtl/>
          <w:lang w:eastAsia="zh-CN" w:bidi="ar-EG"/>
        </w:rPr>
        <w:t>لتكنولوجيات</w:t>
      </w:r>
      <w:r w:rsidR="008250BD">
        <w:rPr>
          <w:rFonts w:eastAsiaTheme="minorEastAsia" w:hint="eastAsia"/>
          <w:rtl/>
          <w:lang w:eastAsia="zh-CN" w:bidi="ar-EG"/>
        </w:rPr>
        <w:t> </w:t>
      </w:r>
      <w:r w:rsidR="005F3A52" w:rsidRPr="00330C34">
        <w:rPr>
          <w:rFonts w:eastAsiaTheme="minorEastAsia" w:hint="cs"/>
          <w:rtl/>
          <w:lang w:eastAsia="zh-CN" w:bidi="ar-EG"/>
        </w:rPr>
        <w:t xml:space="preserve">الناشئة </w:t>
      </w:r>
      <w:r w:rsidR="005F3A52">
        <w:rPr>
          <w:rFonts w:eastAsiaTheme="minorEastAsia" w:hint="cs"/>
          <w:rtl/>
          <w:lang w:eastAsia="zh-CN" w:bidi="ar-EG"/>
        </w:rPr>
        <w:t>و</w:t>
      </w:r>
      <w:r w:rsidR="00BB3607">
        <w:rPr>
          <w:rFonts w:eastAsiaTheme="minorEastAsia" w:hint="cs"/>
          <w:rtl/>
          <w:lang w:eastAsia="zh-CN" w:bidi="ar-EG"/>
        </w:rPr>
        <w:t xml:space="preserve">مستوى </w:t>
      </w:r>
      <w:r w:rsidR="005F3A52" w:rsidRPr="00330C34">
        <w:rPr>
          <w:rFonts w:eastAsiaTheme="minorEastAsia" w:hint="cs"/>
          <w:rtl/>
          <w:lang w:eastAsia="zh-CN" w:bidi="ar-EG"/>
        </w:rPr>
        <w:t>استهلاك</w:t>
      </w:r>
      <w:r w:rsidR="005F3A52">
        <w:rPr>
          <w:rFonts w:eastAsiaTheme="minorEastAsia" w:hint="cs"/>
          <w:rtl/>
          <w:lang w:eastAsia="zh-CN" w:bidi="ar-EG"/>
        </w:rPr>
        <w:t>ها</w:t>
      </w:r>
      <w:r w:rsidR="005F3A52" w:rsidRPr="00330C34">
        <w:rPr>
          <w:rFonts w:eastAsiaTheme="minorEastAsia" w:hint="cs"/>
          <w:rtl/>
          <w:lang w:eastAsia="zh-CN" w:bidi="ar-EG"/>
        </w:rPr>
        <w:t xml:space="preserve"> </w:t>
      </w:r>
      <w:r w:rsidR="005F3A52" w:rsidRPr="00BD29C9">
        <w:rPr>
          <w:rFonts w:eastAsiaTheme="minorEastAsia" w:hint="cs"/>
          <w:rtl/>
          <w:lang w:eastAsia="zh-CN" w:bidi="ar-EG"/>
        </w:rPr>
        <w:t>من المياه والطاقة. كما يختص</w:t>
      </w:r>
      <w:r w:rsidR="00BB3607">
        <w:rPr>
          <w:rFonts w:eastAsiaTheme="minorEastAsia" w:hint="cs"/>
          <w:rtl/>
          <w:lang w:eastAsia="zh-CN" w:bidi="ar-EG"/>
        </w:rPr>
        <w:t xml:space="preserve"> هذا الفريق</w:t>
      </w:r>
      <w:r w:rsidR="005F3A52" w:rsidRPr="00BD29C9">
        <w:rPr>
          <w:rFonts w:eastAsiaTheme="minorEastAsia" w:hint="cs"/>
          <w:rtl/>
          <w:lang w:eastAsia="zh-CN" w:bidi="ar-EG"/>
        </w:rPr>
        <w:t xml:space="preserve"> </w:t>
      </w:r>
      <w:r w:rsidR="009D30B8" w:rsidRPr="00BD29C9">
        <w:rPr>
          <w:rFonts w:eastAsiaTheme="minorEastAsia" w:hint="cs"/>
          <w:rtl/>
          <w:lang w:eastAsia="zh-CN" w:bidi="ar-EG"/>
        </w:rPr>
        <w:t>بتحديد الاحتياجات من المعايير</w:t>
      </w:r>
      <w:r w:rsidR="00BD29C9" w:rsidRPr="00BD29C9">
        <w:rPr>
          <w:rFonts w:eastAsiaTheme="minorEastAsia" w:hint="cs"/>
          <w:rtl/>
          <w:lang w:eastAsia="zh-CN" w:bidi="ar-EG"/>
        </w:rPr>
        <w:t xml:space="preserve"> ذات الصلة </w:t>
      </w:r>
      <w:r w:rsidR="00BD29C9" w:rsidRPr="00BD29C9">
        <w:rPr>
          <w:rFonts w:eastAsiaTheme="minorEastAsia" w:hint="cs"/>
          <w:rtl/>
          <w:lang w:eastAsia="zh-CN"/>
        </w:rPr>
        <w:t>لوضع نهج مستدام</w:t>
      </w:r>
      <w:r w:rsidR="008250BD">
        <w:rPr>
          <w:rFonts w:eastAsiaTheme="minorEastAsia" w:hint="eastAsia"/>
          <w:rtl/>
          <w:lang w:eastAsia="zh-CN"/>
        </w:rPr>
        <w:t> </w:t>
      </w:r>
      <w:r w:rsidR="00BD29C9" w:rsidRPr="00BD29C9">
        <w:rPr>
          <w:rFonts w:eastAsiaTheme="minorEastAsia" w:hint="cs"/>
          <w:rtl/>
          <w:lang w:eastAsia="zh-CN"/>
        </w:rPr>
        <w:t>للذكاء الاصطناعي والتكنولوجيات الناشئة الأخر</w:t>
      </w:r>
      <w:r w:rsidR="00934B33">
        <w:rPr>
          <w:rFonts w:eastAsiaTheme="minorEastAsia" w:hint="cs"/>
          <w:rtl/>
          <w:lang w:eastAsia="zh-CN"/>
        </w:rPr>
        <w:t xml:space="preserve">ى، وتقديم التوجيه </w:t>
      </w:r>
      <w:r w:rsidR="00EC1F9F">
        <w:rPr>
          <w:rFonts w:eastAsiaTheme="minorEastAsia" w:hint="cs"/>
          <w:rtl/>
          <w:lang w:eastAsia="zh-CN"/>
        </w:rPr>
        <w:t>إلى أصحاب المصلحة بشأن كيفية تشغيل هذه التكنولوجيات على</w:t>
      </w:r>
      <w:r w:rsidR="008250BD">
        <w:rPr>
          <w:rFonts w:eastAsiaTheme="minorEastAsia" w:hint="eastAsia"/>
          <w:rtl/>
          <w:lang w:eastAsia="zh-CN"/>
        </w:rPr>
        <w:t> </w:t>
      </w:r>
      <w:r w:rsidR="00EC1F9F">
        <w:rPr>
          <w:rFonts w:eastAsiaTheme="minorEastAsia" w:hint="cs"/>
          <w:rtl/>
          <w:lang w:eastAsia="zh-CN"/>
        </w:rPr>
        <w:t>نحو</w:t>
      </w:r>
      <w:r w:rsidR="00772336">
        <w:rPr>
          <w:rFonts w:eastAsiaTheme="minorEastAsia" w:hint="cs"/>
          <w:rtl/>
          <w:lang w:eastAsia="zh-CN"/>
        </w:rPr>
        <w:t>ٍ</w:t>
      </w:r>
      <w:r w:rsidR="00EC1F9F">
        <w:rPr>
          <w:rFonts w:eastAsiaTheme="minorEastAsia" w:hint="cs"/>
          <w:rtl/>
          <w:lang w:eastAsia="zh-CN"/>
        </w:rPr>
        <w:t xml:space="preserve"> أكفأ بيئياً تحقيقاً لخطة </w:t>
      </w:r>
      <w:r w:rsidR="004A066B">
        <w:rPr>
          <w:rFonts w:eastAsiaTheme="minorEastAsia" w:hint="cs"/>
          <w:rtl/>
          <w:lang w:val="es-ES" w:eastAsia="zh-CN" w:bidi="ar-EG"/>
        </w:rPr>
        <w:t>التنمية المستدامة ل</w:t>
      </w:r>
      <w:r w:rsidR="00EC1F9F">
        <w:rPr>
          <w:rFonts w:eastAsiaTheme="minorEastAsia" w:hint="cs"/>
          <w:rtl/>
          <w:lang w:eastAsia="zh-CN"/>
        </w:rPr>
        <w:t xml:space="preserve">عام </w:t>
      </w:r>
      <w:r w:rsidR="00EC1F9F">
        <w:rPr>
          <w:rFonts w:eastAsiaTheme="minorEastAsia"/>
          <w:lang w:val="en-GB" w:eastAsia="zh-CN"/>
        </w:rPr>
        <w:t>2030</w:t>
      </w:r>
      <w:r w:rsidR="00EC1F9F">
        <w:rPr>
          <w:rFonts w:eastAsiaTheme="minorEastAsia" w:hint="cs"/>
          <w:rtl/>
          <w:lang w:val="es-ES" w:eastAsia="zh-CN" w:bidi="ar-EG"/>
        </w:rPr>
        <w:t xml:space="preserve"> وأهداف التنمية المستدامة السبعة </w:t>
      </w:r>
      <w:r w:rsidR="00204FA6">
        <w:rPr>
          <w:rFonts w:eastAsiaTheme="minorEastAsia" w:hint="cs"/>
          <w:rtl/>
          <w:lang w:val="es-ES" w:eastAsia="zh-CN" w:bidi="ar-EG"/>
        </w:rPr>
        <w:t>عشر</w:t>
      </w:r>
      <w:r w:rsidR="00BB3607">
        <w:rPr>
          <w:rFonts w:eastAsiaTheme="minorEastAsia" w:hint="cs"/>
          <w:rtl/>
          <w:lang w:val="es-ES" w:eastAsia="zh-CN" w:bidi="ar-EG"/>
        </w:rPr>
        <w:t xml:space="preserve"> الواردة فيها</w:t>
      </w:r>
      <w:r w:rsidR="00F6510C">
        <w:rPr>
          <w:rStyle w:val="FootnoteReference"/>
          <w:rtl/>
        </w:rPr>
        <w:footnoteReference w:id="4"/>
      </w:r>
      <w:r w:rsidR="00F6510C">
        <w:rPr>
          <w:rFonts w:hint="cs"/>
          <w:rtl/>
        </w:rPr>
        <w:t>.</w:t>
      </w:r>
    </w:p>
    <w:p w14:paraId="53D988FE" w14:textId="1F097427" w:rsidR="004A066B" w:rsidRPr="008250BD" w:rsidRDefault="00A220AB" w:rsidP="008250BD">
      <w:pPr>
        <w:rPr>
          <w:rFonts w:eastAsiaTheme="minorEastAsia"/>
          <w:spacing w:val="-2"/>
          <w:rtl/>
          <w:lang w:eastAsia="zh-CN"/>
        </w:rPr>
      </w:pPr>
      <w:r w:rsidRPr="008250BD">
        <w:rPr>
          <w:rFonts w:eastAsiaTheme="minorEastAsia" w:hint="cs"/>
          <w:spacing w:val="-2"/>
          <w:rtl/>
          <w:lang w:eastAsia="zh-CN"/>
        </w:rPr>
        <w:t xml:space="preserve">وسيكون </w:t>
      </w:r>
      <w:r w:rsidRPr="008250BD">
        <w:rPr>
          <w:spacing w:val="-2"/>
          <w:rtl/>
        </w:rPr>
        <w:t xml:space="preserve">الفريق المتخصص </w:t>
      </w:r>
      <w:r w:rsidRPr="008250BD">
        <w:rPr>
          <w:rFonts w:hint="cs"/>
          <w:spacing w:val="-2"/>
          <w:rtl/>
        </w:rPr>
        <w:t>التابع لقطاع تقييس الاتصالات و</w:t>
      </w:r>
      <w:r w:rsidRPr="008250BD">
        <w:rPr>
          <w:spacing w:val="-2"/>
          <w:rtl/>
        </w:rPr>
        <w:t xml:space="preserve">المعني </w:t>
      </w:r>
      <w:r w:rsidRPr="008250BD">
        <w:rPr>
          <w:rFonts w:hint="cs"/>
          <w:spacing w:val="-2"/>
          <w:rtl/>
        </w:rPr>
        <w:t>"</w:t>
      </w:r>
      <w:r w:rsidRPr="008250BD">
        <w:rPr>
          <w:spacing w:val="-2"/>
          <w:rtl/>
        </w:rPr>
        <w:t>بالكفاءة البيئية للذكاء الاصطناعي والتكنولوجيات الناشئة الأخر</w:t>
      </w:r>
      <w:r w:rsidRPr="008250BD">
        <w:rPr>
          <w:rFonts w:hint="cs"/>
          <w:spacing w:val="-2"/>
          <w:rtl/>
        </w:rPr>
        <w:t>ى</w:t>
      </w:r>
      <w:r w:rsidR="008250BD" w:rsidRPr="008250BD">
        <w:rPr>
          <w:rFonts w:hint="eastAsia"/>
          <w:spacing w:val="-2"/>
          <w:rtl/>
        </w:rPr>
        <w:t> </w:t>
      </w:r>
      <w:r w:rsidRPr="008250BD">
        <w:rPr>
          <w:spacing w:val="-2"/>
        </w:rPr>
        <w:t>(FG-AI4EE)</w:t>
      </w:r>
      <w:r w:rsidR="00BB3607" w:rsidRPr="008250BD">
        <w:rPr>
          <w:rFonts w:hint="cs"/>
          <w:spacing w:val="-2"/>
          <w:rtl/>
        </w:rPr>
        <w:t xml:space="preserve">" </w:t>
      </w:r>
      <w:r w:rsidR="002C1D7F" w:rsidRPr="008250BD">
        <w:rPr>
          <w:rFonts w:hint="cs"/>
          <w:spacing w:val="-2"/>
          <w:rtl/>
        </w:rPr>
        <w:t>منصة مفتوحة لأصحاب المصلحة المعنيين، كممثلي</w:t>
      </w:r>
      <w:r w:rsidR="002C1D7F" w:rsidRPr="008250BD">
        <w:rPr>
          <w:rFonts w:eastAsiaTheme="minorEastAsia" w:hint="cs"/>
          <w:spacing w:val="-2"/>
          <w:rtl/>
          <w:lang w:eastAsia="zh-CN" w:bidi="ar-EG"/>
        </w:rPr>
        <w:t xml:space="preserve"> </w:t>
      </w:r>
      <w:r w:rsidR="002C1D7F" w:rsidRPr="008250BD">
        <w:rPr>
          <w:rFonts w:eastAsiaTheme="minorEastAsia" w:hint="cs"/>
          <w:spacing w:val="-2"/>
          <w:rtl/>
          <w:lang w:val="es-ES" w:eastAsia="zh-CN" w:bidi="ar-EG"/>
        </w:rPr>
        <w:t>الصناعات ا</w:t>
      </w:r>
      <w:r w:rsidR="00580BE5" w:rsidRPr="008250BD">
        <w:rPr>
          <w:rFonts w:eastAsiaTheme="minorEastAsia" w:hint="cs"/>
          <w:spacing w:val="-2"/>
          <w:rtl/>
          <w:lang w:val="es-ES" w:eastAsia="zh-CN" w:bidi="ar-EG"/>
        </w:rPr>
        <w:t>لرأسية والهيئات التنظيمية، وواضعي</w:t>
      </w:r>
      <w:r w:rsidR="008250BD" w:rsidRPr="008250BD">
        <w:rPr>
          <w:rFonts w:eastAsiaTheme="minorEastAsia" w:hint="eastAsia"/>
          <w:spacing w:val="-2"/>
          <w:rtl/>
          <w:lang w:val="es-ES" w:eastAsia="zh-CN" w:bidi="ar-EG"/>
        </w:rPr>
        <w:t> </w:t>
      </w:r>
      <w:r w:rsidR="002C1D7F" w:rsidRPr="008250BD">
        <w:rPr>
          <w:rFonts w:eastAsiaTheme="minorEastAsia" w:hint="cs"/>
          <w:spacing w:val="-2"/>
          <w:rtl/>
          <w:lang w:val="es-ES" w:eastAsia="zh-CN" w:bidi="ar-EG"/>
        </w:rPr>
        <w:t>السياسات والباحث</w:t>
      </w:r>
      <w:r w:rsidR="00ED2BB1" w:rsidRPr="008250BD">
        <w:rPr>
          <w:rFonts w:eastAsiaTheme="minorEastAsia" w:hint="cs"/>
          <w:spacing w:val="-2"/>
          <w:rtl/>
          <w:lang w:val="es-ES" w:eastAsia="zh-CN" w:bidi="ar-EG"/>
        </w:rPr>
        <w:t>ي</w:t>
      </w:r>
      <w:r w:rsidR="002C1D7F" w:rsidRPr="008250BD">
        <w:rPr>
          <w:rFonts w:eastAsiaTheme="minorEastAsia" w:hint="cs"/>
          <w:spacing w:val="-2"/>
          <w:rtl/>
          <w:lang w:val="es-ES" w:eastAsia="zh-CN" w:bidi="ar-EG"/>
        </w:rPr>
        <w:t>ن والمهندس</w:t>
      </w:r>
      <w:r w:rsidR="00ED2BB1" w:rsidRPr="008250BD">
        <w:rPr>
          <w:rFonts w:eastAsiaTheme="minorEastAsia" w:hint="cs"/>
          <w:spacing w:val="-2"/>
          <w:rtl/>
          <w:lang w:val="es-ES" w:eastAsia="zh-CN" w:bidi="ar-EG"/>
        </w:rPr>
        <w:t>ي</w:t>
      </w:r>
      <w:r w:rsidR="002C1D7F" w:rsidRPr="008250BD">
        <w:rPr>
          <w:rFonts w:eastAsiaTheme="minorEastAsia" w:hint="cs"/>
          <w:spacing w:val="-2"/>
          <w:rtl/>
          <w:lang w:val="es-ES" w:eastAsia="zh-CN" w:bidi="ar-EG"/>
        </w:rPr>
        <w:t>ن والممارس</w:t>
      </w:r>
      <w:r w:rsidR="00ED2BB1" w:rsidRPr="008250BD">
        <w:rPr>
          <w:rFonts w:eastAsiaTheme="minorEastAsia" w:hint="cs"/>
          <w:spacing w:val="-2"/>
          <w:rtl/>
          <w:lang w:val="es-ES" w:eastAsia="zh-CN" w:bidi="ar-EG"/>
        </w:rPr>
        <w:t>ي</w:t>
      </w:r>
      <w:r w:rsidR="002C1D7F" w:rsidRPr="008250BD">
        <w:rPr>
          <w:rFonts w:eastAsiaTheme="minorEastAsia" w:hint="cs"/>
          <w:spacing w:val="-2"/>
          <w:rtl/>
          <w:lang w:val="es-ES" w:eastAsia="zh-CN" w:bidi="ar-EG"/>
        </w:rPr>
        <w:t>ن ورواد الأعمال ومقدم</w:t>
      </w:r>
      <w:r w:rsidR="00ED2BB1" w:rsidRPr="008250BD">
        <w:rPr>
          <w:rFonts w:eastAsiaTheme="minorEastAsia" w:hint="cs"/>
          <w:spacing w:val="-2"/>
          <w:rtl/>
          <w:lang w:val="es-ES" w:eastAsia="zh-CN" w:bidi="ar-EG"/>
        </w:rPr>
        <w:t>ي</w:t>
      </w:r>
      <w:r w:rsidR="002C1D7F" w:rsidRPr="008250BD">
        <w:rPr>
          <w:rFonts w:eastAsiaTheme="minorEastAsia" w:hint="cs"/>
          <w:spacing w:val="-2"/>
          <w:rtl/>
          <w:lang w:val="es-ES" w:eastAsia="zh-CN" w:bidi="ar-EG"/>
        </w:rPr>
        <w:t xml:space="preserve"> الخدمات والمنصات ومشغل</w:t>
      </w:r>
      <w:r w:rsidR="00ED2BB1" w:rsidRPr="008250BD">
        <w:rPr>
          <w:rFonts w:eastAsiaTheme="minorEastAsia" w:hint="cs"/>
          <w:spacing w:val="-2"/>
          <w:rtl/>
          <w:lang w:val="es-ES" w:eastAsia="zh-CN" w:bidi="ar-EG"/>
        </w:rPr>
        <w:t xml:space="preserve">ي </w:t>
      </w:r>
      <w:r w:rsidR="002C1D7F" w:rsidRPr="008250BD">
        <w:rPr>
          <w:rFonts w:eastAsiaTheme="minorEastAsia" w:hint="cs"/>
          <w:spacing w:val="-2"/>
          <w:rtl/>
          <w:lang w:val="es-ES" w:eastAsia="zh-CN" w:bidi="ar-EG"/>
        </w:rPr>
        <w:t>الشبكات، فضلاً عن المنظمات الدولية والمنتديات والاتحادات الصناعية، وذلك لتبادل المع</w:t>
      </w:r>
      <w:r w:rsidR="00843642" w:rsidRPr="008250BD">
        <w:rPr>
          <w:rFonts w:eastAsiaTheme="minorEastAsia" w:hint="cs"/>
          <w:spacing w:val="-2"/>
          <w:rtl/>
          <w:lang w:val="es-ES" w:eastAsia="zh-CN" w:bidi="ar-EG"/>
        </w:rPr>
        <w:t>ا</w:t>
      </w:r>
      <w:r w:rsidR="002C1D7F" w:rsidRPr="008250BD">
        <w:rPr>
          <w:rFonts w:eastAsiaTheme="minorEastAsia" w:hint="cs"/>
          <w:spacing w:val="-2"/>
          <w:rtl/>
          <w:lang w:val="es-ES" w:eastAsia="zh-CN" w:bidi="ar-EG"/>
        </w:rPr>
        <w:t>رف وأفضل الممارسات والدروس المستفادة في هذا المجال</w:t>
      </w:r>
      <w:r w:rsidR="00BB3607" w:rsidRPr="008250BD">
        <w:rPr>
          <w:rFonts w:eastAsiaTheme="minorEastAsia" w:hint="cs"/>
          <w:spacing w:val="-2"/>
          <w:rtl/>
          <w:lang w:val="es-ES" w:eastAsia="zh-CN" w:bidi="ar-EG"/>
        </w:rPr>
        <w:t>.</w:t>
      </w:r>
    </w:p>
    <w:p w14:paraId="266F6233" w14:textId="177C612F" w:rsidR="00F6510C" w:rsidRDefault="00F6510C" w:rsidP="00F6510C">
      <w:pPr>
        <w:pStyle w:val="Heading1"/>
        <w:rPr>
          <w:rFonts w:eastAsiaTheme="minorEastAsia"/>
          <w:rtl/>
          <w:lang w:eastAsia="zh-CN"/>
        </w:rPr>
      </w:pPr>
      <w:r>
        <w:rPr>
          <w:rFonts w:eastAsiaTheme="minorEastAsia"/>
          <w:lang w:eastAsia="zh-CN"/>
        </w:rPr>
        <w:t>2</w:t>
      </w:r>
      <w:r>
        <w:rPr>
          <w:rFonts w:eastAsiaTheme="minorEastAsia"/>
          <w:rtl/>
          <w:lang w:eastAsia="zh-CN"/>
        </w:rPr>
        <w:tab/>
      </w:r>
      <w:r w:rsidR="004A066B">
        <w:rPr>
          <w:rFonts w:eastAsiaTheme="minorEastAsia" w:hint="cs"/>
          <w:rtl/>
          <w:lang w:eastAsia="zh-CN"/>
        </w:rPr>
        <w:t>غايا</w:t>
      </w:r>
      <w:r w:rsidR="0041496F">
        <w:rPr>
          <w:rFonts w:eastAsiaTheme="minorEastAsia" w:hint="cs"/>
          <w:rtl/>
          <w:lang w:eastAsia="zh-CN"/>
        </w:rPr>
        <w:t xml:space="preserve">ت الفريق المتخصص </w:t>
      </w:r>
      <w:r w:rsidR="0041496F" w:rsidRPr="00832366">
        <w:rPr>
          <w:spacing w:val="-2"/>
        </w:rPr>
        <w:t>FG-AI4EE</w:t>
      </w:r>
      <w:r w:rsidR="0041496F">
        <w:rPr>
          <w:rFonts w:eastAsiaTheme="minorEastAsia" w:hint="cs"/>
          <w:rtl/>
          <w:lang w:eastAsia="zh-CN"/>
        </w:rPr>
        <w:t xml:space="preserve"> </w:t>
      </w:r>
      <w:r w:rsidR="004A066B">
        <w:rPr>
          <w:rFonts w:eastAsiaTheme="minorEastAsia" w:hint="cs"/>
          <w:rtl/>
          <w:lang w:eastAsia="zh-CN"/>
        </w:rPr>
        <w:t>وأهدافه</w:t>
      </w:r>
    </w:p>
    <w:p w14:paraId="60D3A811" w14:textId="692E0FD5" w:rsidR="00343708" w:rsidRPr="004A066B" w:rsidRDefault="00A220AB" w:rsidP="00343708">
      <w:pPr>
        <w:rPr>
          <w:rFonts w:eastAsiaTheme="minorEastAsia"/>
          <w:spacing w:val="-2"/>
          <w:rtl/>
          <w:lang w:eastAsia="zh-CN" w:bidi="ar-EG"/>
        </w:rPr>
      </w:pPr>
      <w:r>
        <w:rPr>
          <w:rFonts w:eastAsiaTheme="minorEastAsia" w:hint="cs"/>
          <w:spacing w:val="-2"/>
          <w:rtl/>
          <w:lang w:eastAsia="zh-CN" w:bidi="ar-EG"/>
        </w:rPr>
        <w:t xml:space="preserve">يجوز أن </w:t>
      </w:r>
      <w:r w:rsidR="004A066B">
        <w:rPr>
          <w:rFonts w:eastAsiaTheme="minorEastAsia" w:hint="cs"/>
          <w:spacing w:val="-2"/>
          <w:rtl/>
          <w:lang w:eastAsia="zh-CN" w:bidi="ar-EG"/>
        </w:rPr>
        <w:t xml:space="preserve">تشمل الأهداف الرئيسية للفريق المتخصص </w:t>
      </w:r>
      <w:r w:rsidR="004A066B" w:rsidRPr="00832366">
        <w:rPr>
          <w:spacing w:val="-2"/>
        </w:rPr>
        <w:t>FG-AI4EE</w:t>
      </w:r>
      <w:r w:rsidR="004A066B">
        <w:rPr>
          <w:rFonts w:eastAsiaTheme="minorEastAsia" w:hint="cs"/>
          <w:spacing w:val="-2"/>
          <w:rtl/>
          <w:lang w:eastAsia="zh-CN" w:bidi="ar-EG"/>
        </w:rPr>
        <w:t xml:space="preserve"> ما يلي:</w:t>
      </w:r>
    </w:p>
    <w:p w14:paraId="5DB2AE45" w14:textId="14688216" w:rsidR="00F6510C" w:rsidRPr="008250BD" w:rsidRDefault="00F6510C" w:rsidP="008250BD">
      <w:pPr>
        <w:pStyle w:val="enumlev1"/>
        <w:ind w:left="794" w:hanging="794"/>
        <w:rPr>
          <w:rFonts w:eastAsiaTheme="minorEastAsia"/>
          <w:rtl/>
        </w:rPr>
      </w:pPr>
      <w:r w:rsidRPr="008250BD">
        <w:rPr>
          <w:rFonts w:eastAsiaTheme="minorEastAsia" w:hint="cs"/>
          <w:rtl/>
        </w:rPr>
        <w:t>-</w:t>
      </w:r>
      <w:r w:rsidRPr="008250BD">
        <w:rPr>
          <w:rFonts w:eastAsiaTheme="minorEastAsia"/>
          <w:rtl/>
        </w:rPr>
        <w:tab/>
      </w:r>
      <w:r w:rsidR="00E2651E" w:rsidRPr="008250BD">
        <w:rPr>
          <w:rFonts w:eastAsiaTheme="minorEastAsia" w:hint="cs"/>
          <w:rtl/>
        </w:rPr>
        <w:t xml:space="preserve">تحديد وتحليل الآثار البيئية </w:t>
      </w:r>
      <w:r w:rsidR="001D49D6" w:rsidRPr="008250BD">
        <w:rPr>
          <w:rFonts w:eastAsiaTheme="minorEastAsia" w:hint="cs"/>
          <w:rtl/>
        </w:rPr>
        <w:t>(السلبية والإيجابية) لنشر وتنفيذ تكنولوجيا الذكاء الاصطناعي والتكنولوجيات الناشئة الأخرى، كسلاسل</w:t>
      </w:r>
      <w:r w:rsidR="008250BD" w:rsidRPr="008250BD">
        <w:rPr>
          <w:rFonts w:eastAsiaTheme="minorEastAsia" w:hint="eastAsia"/>
          <w:rtl/>
        </w:rPr>
        <w:t> </w:t>
      </w:r>
      <w:r w:rsidR="001D49D6" w:rsidRPr="008250BD">
        <w:rPr>
          <w:rFonts w:eastAsiaTheme="minorEastAsia" w:hint="cs"/>
          <w:rtl/>
        </w:rPr>
        <w:t>الكتل.</w:t>
      </w:r>
    </w:p>
    <w:p w14:paraId="34B87EB5" w14:textId="0693569A"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1D49D6">
        <w:rPr>
          <w:rFonts w:eastAsiaTheme="minorEastAsia" w:hint="cs"/>
          <w:rtl/>
          <w:lang w:eastAsia="zh-CN" w:bidi="ar-EG"/>
        </w:rPr>
        <w:t>العمل كمنصة لتيسير الحوار العالمي بشأن الآثار البيئية للذكاء الاصطناعي والتكنولوجيات الناشئة الأخرى، والتوعية بها.</w:t>
      </w:r>
    </w:p>
    <w:p w14:paraId="03CAB888" w14:textId="07EB7477"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1D49D6">
        <w:rPr>
          <w:rFonts w:eastAsiaTheme="minorEastAsia" w:hint="cs"/>
          <w:rtl/>
          <w:lang w:eastAsia="zh-CN" w:bidi="ar-EG"/>
        </w:rPr>
        <w:t xml:space="preserve">مساعدة أصحاب المصلحة المعنيين في الحد إلى أدنى </w:t>
      </w:r>
      <w:r w:rsidR="007E0A29">
        <w:rPr>
          <w:rFonts w:eastAsiaTheme="minorEastAsia" w:hint="cs"/>
          <w:rtl/>
          <w:lang w:eastAsia="zh-CN" w:bidi="ar-EG"/>
        </w:rPr>
        <w:t>مستوى ممكن</w:t>
      </w:r>
      <w:r w:rsidR="001D49D6">
        <w:rPr>
          <w:rFonts w:eastAsiaTheme="minorEastAsia" w:hint="cs"/>
          <w:rtl/>
          <w:lang w:eastAsia="zh-CN" w:bidi="ar-EG"/>
        </w:rPr>
        <w:t xml:space="preserve"> من الآثار البيئية العالمية لتشغيل تكنولوجيا الذكاء الاصطناعي والتكنولوجيات الناشئة الأخرى، وذلك بإعداد تقارير ومواصفات تقنية حسب الاقتضاء.</w:t>
      </w:r>
    </w:p>
    <w:p w14:paraId="76C0C04A" w14:textId="14E50842"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1D49D6">
        <w:rPr>
          <w:rFonts w:eastAsiaTheme="minorEastAsia" w:hint="cs"/>
          <w:rtl/>
          <w:lang w:eastAsia="zh-CN" w:bidi="ar-EG"/>
        </w:rPr>
        <w:t>وضع إطار ونهج تقييسي لاعتماد تكنولوجيا الذكاء الاصطناعي والتكنولوجيات الناشئة الأخرى على نحو سليم بيئياً.</w:t>
      </w:r>
    </w:p>
    <w:p w14:paraId="4E2C5CF3" w14:textId="3A540295"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86365F">
        <w:rPr>
          <w:rFonts w:eastAsiaTheme="minorEastAsia" w:hint="cs"/>
          <w:rtl/>
          <w:lang w:eastAsia="zh-CN" w:bidi="ar-EG"/>
        </w:rPr>
        <w:t>قياس أفضل الممارسات معيارياً وبيان سبل وضع معايير دولية، وتوجيه تشغيل</w:t>
      </w:r>
      <w:r w:rsidR="00AD097B">
        <w:rPr>
          <w:rFonts w:eastAsiaTheme="minorEastAsia" w:hint="cs"/>
          <w:rtl/>
          <w:lang w:eastAsia="zh-CN" w:bidi="ar-EG"/>
        </w:rPr>
        <w:t xml:space="preserve"> </w:t>
      </w:r>
      <w:r w:rsidR="0086365F">
        <w:rPr>
          <w:rFonts w:eastAsiaTheme="minorEastAsia" w:hint="cs"/>
          <w:rtl/>
          <w:lang w:eastAsia="zh-CN" w:bidi="ar-EG"/>
        </w:rPr>
        <w:t>تكنولوجيا الذكاء الاصطناعي والتكنولوجيات الناشئة الأخرى في المستقبل.</w:t>
      </w:r>
    </w:p>
    <w:p w14:paraId="362BE5F0" w14:textId="4BAB1F19"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E075C6">
        <w:rPr>
          <w:rFonts w:eastAsiaTheme="minorEastAsia" w:hint="cs"/>
          <w:rtl/>
          <w:lang w:eastAsia="zh-CN" w:bidi="ar-EG"/>
        </w:rPr>
        <w:t>التعاون مع أصحاب المصلحة المعنيين، بمن فيهم راسمو السياسات والباحثون والمهندسون وخبراء الاقتصاد والمطو</w:t>
      </w:r>
      <w:r w:rsidR="00590D04">
        <w:rPr>
          <w:rFonts w:eastAsiaTheme="minorEastAsia" w:hint="cs"/>
          <w:rtl/>
          <w:lang w:eastAsia="zh-CN" w:bidi="ar-EG"/>
        </w:rPr>
        <w:t>ّ</w:t>
      </w:r>
      <w:r w:rsidR="00E075C6">
        <w:rPr>
          <w:rFonts w:eastAsiaTheme="minorEastAsia" w:hint="cs"/>
          <w:rtl/>
          <w:lang w:eastAsia="zh-CN" w:bidi="ar-EG"/>
        </w:rPr>
        <w:t xml:space="preserve">رون والمنظمات الإقليمية والدولية والأوساط الأكاديمية، في تقييم مدى استدامة مختلف التكنولوجيات الناشئة، </w:t>
      </w:r>
      <w:r w:rsidR="00FF265C">
        <w:rPr>
          <w:rFonts w:eastAsiaTheme="minorEastAsia" w:hint="cs"/>
          <w:rtl/>
          <w:lang w:eastAsia="zh-CN" w:bidi="ar-EG"/>
        </w:rPr>
        <w:t>وس</w:t>
      </w:r>
      <w:r w:rsidR="00E075C6">
        <w:rPr>
          <w:rFonts w:eastAsiaTheme="minorEastAsia" w:hint="cs"/>
          <w:rtl/>
          <w:lang w:eastAsia="zh-CN" w:bidi="ar-EG"/>
        </w:rPr>
        <w:t xml:space="preserve">تبين نتائج التقييم التوجهات الاستراتيجية لجهود التقييس التي ستُبذل في المستقبل </w:t>
      </w:r>
      <w:r w:rsidR="00590D04">
        <w:rPr>
          <w:rFonts w:eastAsiaTheme="minorEastAsia" w:hint="cs"/>
          <w:rtl/>
          <w:lang w:eastAsia="zh-CN" w:bidi="ar-EG"/>
        </w:rPr>
        <w:t>في مجال ال</w:t>
      </w:r>
      <w:r w:rsidR="00E075C6">
        <w:rPr>
          <w:rFonts w:eastAsiaTheme="minorEastAsia" w:hint="cs"/>
          <w:rtl/>
          <w:lang w:eastAsia="zh-CN" w:bidi="ar-EG"/>
        </w:rPr>
        <w:t>تصدي للآثار البيئية لهذه التكنولوجيات.</w:t>
      </w:r>
    </w:p>
    <w:p w14:paraId="0C896CB6" w14:textId="1CB1B86B"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86365F">
        <w:rPr>
          <w:rFonts w:eastAsiaTheme="minorEastAsia" w:hint="cs"/>
          <w:rtl/>
          <w:lang w:eastAsia="zh-CN" w:bidi="ar-EG"/>
        </w:rPr>
        <w:t>إعداد تقرير (</w:t>
      </w:r>
      <w:r w:rsidR="00FF265C">
        <w:rPr>
          <w:rFonts w:eastAsiaTheme="minorEastAsia" w:hint="cs"/>
          <w:rtl/>
          <w:lang w:eastAsia="zh-CN" w:bidi="ar-EG"/>
        </w:rPr>
        <w:t>أو أكثر</w:t>
      </w:r>
      <w:r w:rsidR="0086365F">
        <w:rPr>
          <w:rFonts w:eastAsiaTheme="minorEastAsia" w:hint="cs"/>
          <w:rtl/>
          <w:lang w:eastAsia="zh-CN" w:bidi="ar-EG"/>
        </w:rPr>
        <w:t xml:space="preserve">) </w:t>
      </w:r>
      <w:r w:rsidR="00072A8B">
        <w:rPr>
          <w:rFonts w:eastAsiaTheme="minorEastAsia" w:hint="cs"/>
          <w:rtl/>
          <w:lang w:eastAsia="zh-CN" w:bidi="ar-EG"/>
        </w:rPr>
        <w:t>بعد إتمام أعمال الفريق المتخصص عن</w:t>
      </w:r>
      <w:r w:rsidR="0086365F">
        <w:rPr>
          <w:rFonts w:eastAsiaTheme="minorEastAsia" w:hint="cs"/>
          <w:rtl/>
          <w:lang w:eastAsia="zh-CN" w:bidi="ar-EG"/>
        </w:rPr>
        <w:t xml:space="preserve"> أنشط</w:t>
      </w:r>
      <w:r w:rsidR="00072A8B">
        <w:rPr>
          <w:rFonts w:eastAsiaTheme="minorEastAsia" w:hint="cs"/>
          <w:rtl/>
          <w:lang w:eastAsia="zh-CN" w:bidi="ar-EG"/>
        </w:rPr>
        <w:t>ته بشأن</w:t>
      </w:r>
      <w:r w:rsidR="00FF265C">
        <w:rPr>
          <w:rFonts w:eastAsiaTheme="minorEastAsia" w:hint="cs"/>
          <w:rtl/>
          <w:lang w:eastAsia="zh-CN" w:bidi="ar-EG"/>
        </w:rPr>
        <w:t xml:space="preserve"> كيفية</w:t>
      </w:r>
      <w:r w:rsidR="00072A8B">
        <w:rPr>
          <w:rFonts w:eastAsiaTheme="minorEastAsia" w:hint="cs"/>
          <w:rtl/>
          <w:lang w:eastAsia="zh-CN" w:bidi="ar-EG"/>
        </w:rPr>
        <w:t xml:space="preserve"> </w:t>
      </w:r>
      <w:r w:rsidR="0086365F">
        <w:rPr>
          <w:rFonts w:eastAsiaTheme="minorEastAsia" w:hint="cs"/>
          <w:rtl/>
          <w:lang w:eastAsia="zh-CN" w:bidi="ar-EG"/>
        </w:rPr>
        <w:t>دعم تنفيذ تكنولوجيا الذكاء الاصطناعي والتكنولوجيات الناشئة الأخرى تنفيذاً مستداماً.</w:t>
      </w:r>
    </w:p>
    <w:p w14:paraId="3E3EFB0A" w14:textId="3DA238CC" w:rsidR="00F6510C" w:rsidRDefault="00F6510C" w:rsidP="00F6510C">
      <w:pPr>
        <w:pStyle w:val="Heading1"/>
        <w:rPr>
          <w:rFonts w:eastAsiaTheme="minorEastAsia"/>
          <w:rtl/>
          <w:lang w:eastAsia="zh-CN"/>
        </w:rPr>
      </w:pPr>
      <w:r>
        <w:rPr>
          <w:rFonts w:eastAsiaTheme="minorEastAsia"/>
          <w:lang w:eastAsia="zh-CN"/>
        </w:rPr>
        <w:t>3</w:t>
      </w:r>
      <w:r>
        <w:rPr>
          <w:rFonts w:eastAsiaTheme="minorEastAsia"/>
          <w:rtl/>
          <w:lang w:eastAsia="zh-CN"/>
        </w:rPr>
        <w:tab/>
      </w:r>
      <w:r w:rsidR="0041496F">
        <w:rPr>
          <w:rFonts w:eastAsiaTheme="minorEastAsia" w:hint="cs"/>
          <w:rtl/>
          <w:lang w:eastAsia="zh-CN"/>
        </w:rPr>
        <w:t>ال</w:t>
      </w:r>
      <w:r w:rsidRPr="00F6510C">
        <w:rPr>
          <w:rFonts w:eastAsiaTheme="minorEastAsia" w:hint="cs"/>
          <w:rtl/>
          <w:lang w:eastAsia="zh-CN" w:bidi="ar-SA"/>
        </w:rPr>
        <w:t>هيكل</w:t>
      </w:r>
    </w:p>
    <w:p w14:paraId="0FF7175A" w14:textId="0BC9E7F3" w:rsidR="00F6510C" w:rsidRPr="00462F9D" w:rsidRDefault="001B6483" w:rsidP="00F6510C">
      <w:pPr>
        <w:rPr>
          <w:rFonts w:eastAsiaTheme="minorEastAsia"/>
          <w:rtl/>
          <w:lang w:eastAsia="zh-CN"/>
        </w:rPr>
      </w:pPr>
      <w:r>
        <w:rPr>
          <w:rFonts w:eastAsiaTheme="minorEastAsia" w:hint="cs"/>
          <w:rtl/>
          <w:lang w:eastAsia="zh-CN" w:bidi="ar-EG"/>
        </w:rPr>
        <w:t>يجوز ل</w:t>
      </w:r>
      <w:r w:rsidR="00F6510C" w:rsidRPr="001B6483">
        <w:rPr>
          <w:rFonts w:eastAsiaTheme="minorEastAsia" w:hint="cs"/>
          <w:rtl/>
          <w:lang w:eastAsia="zh-CN" w:bidi="ar-EG"/>
        </w:rPr>
        <w:t xml:space="preserve">لفريق المتخصص </w:t>
      </w:r>
      <w:r w:rsidRPr="00832366">
        <w:rPr>
          <w:spacing w:val="-2"/>
        </w:rPr>
        <w:t>FG-AI4EE</w:t>
      </w:r>
      <w:r w:rsidRPr="001B6483">
        <w:rPr>
          <w:rFonts w:eastAsiaTheme="minorEastAsia" w:hint="cs"/>
          <w:rtl/>
          <w:lang w:eastAsia="zh-CN" w:bidi="ar-EG"/>
        </w:rPr>
        <w:t xml:space="preserve"> </w:t>
      </w:r>
      <w:r>
        <w:rPr>
          <w:rFonts w:eastAsiaTheme="minorEastAsia" w:hint="cs"/>
          <w:rtl/>
          <w:lang w:eastAsia="zh-CN" w:bidi="ar-EG"/>
        </w:rPr>
        <w:t>إنشاء</w:t>
      </w:r>
      <w:r w:rsidR="00F6510C" w:rsidRPr="001B6483">
        <w:rPr>
          <w:rFonts w:eastAsiaTheme="minorEastAsia" w:hint="cs"/>
          <w:rtl/>
          <w:lang w:eastAsia="zh-CN" w:bidi="ar-EG"/>
        </w:rPr>
        <w:t xml:space="preserve"> أفرقة فرعية عند </w:t>
      </w:r>
      <w:r w:rsidRPr="001B6483">
        <w:rPr>
          <w:rFonts w:eastAsiaTheme="minorEastAsia" w:hint="cs"/>
          <w:rtl/>
          <w:lang w:eastAsia="zh-CN" w:bidi="ar-EG"/>
        </w:rPr>
        <w:t>الاقتضاء.</w:t>
      </w:r>
    </w:p>
    <w:p w14:paraId="15479FC7" w14:textId="77777777" w:rsidR="00F6510C" w:rsidRPr="00462F9D" w:rsidRDefault="00F6510C" w:rsidP="008250BD">
      <w:pPr>
        <w:pStyle w:val="Heading1"/>
        <w:rPr>
          <w:rFonts w:eastAsiaTheme="minorEastAsia"/>
          <w:rtl/>
          <w:lang w:eastAsia="zh-CN"/>
        </w:rPr>
      </w:pPr>
      <w:r w:rsidRPr="00462F9D">
        <w:rPr>
          <w:rFonts w:eastAsiaTheme="minorEastAsia"/>
          <w:lang w:eastAsia="zh-CN" w:bidi="ar-SY"/>
        </w:rPr>
        <w:lastRenderedPageBreak/>
        <w:t>4</w:t>
      </w:r>
      <w:r w:rsidRPr="00462F9D">
        <w:rPr>
          <w:rFonts w:eastAsiaTheme="minorEastAsia" w:hint="cs"/>
          <w:rtl/>
          <w:lang w:eastAsia="zh-CN"/>
        </w:rPr>
        <w:tab/>
        <w:t>المهام والنواتج المحددة</w:t>
      </w:r>
    </w:p>
    <w:p w14:paraId="77C96517" w14:textId="4F07ED93" w:rsidR="00F6510C" w:rsidRPr="001B6483" w:rsidRDefault="00A220AB" w:rsidP="008250BD">
      <w:pPr>
        <w:keepNext/>
        <w:keepLines/>
        <w:rPr>
          <w:rFonts w:eastAsiaTheme="minorEastAsia"/>
          <w:lang w:eastAsia="zh-CN" w:bidi="ar-SY"/>
        </w:rPr>
      </w:pPr>
      <w:r>
        <w:rPr>
          <w:rFonts w:eastAsiaTheme="minorEastAsia" w:hint="cs"/>
          <w:rtl/>
          <w:lang w:eastAsia="zh-CN" w:bidi="ar-EG"/>
        </w:rPr>
        <w:t xml:space="preserve">يجوز أن </w:t>
      </w:r>
      <w:r w:rsidR="00F6510C" w:rsidRPr="001B6483">
        <w:rPr>
          <w:rFonts w:eastAsiaTheme="minorEastAsia" w:hint="cs"/>
          <w:rtl/>
          <w:lang w:eastAsia="zh-CN" w:bidi="ar-EG"/>
        </w:rPr>
        <w:t>تشمل مهام</w:t>
      </w:r>
      <w:r w:rsidR="00FF265C">
        <w:rPr>
          <w:rFonts w:eastAsiaTheme="minorEastAsia" w:hint="cs"/>
          <w:rtl/>
          <w:lang w:eastAsia="zh-CN" w:bidi="ar-EG"/>
        </w:rPr>
        <w:t xml:space="preserve"> الفريق المتخصص</w:t>
      </w:r>
      <w:r w:rsidR="00F6510C" w:rsidRPr="001B6483">
        <w:rPr>
          <w:rFonts w:eastAsiaTheme="minorEastAsia" w:hint="cs"/>
          <w:rtl/>
          <w:lang w:eastAsia="zh-CN" w:bidi="ar-EG"/>
        </w:rPr>
        <w:t xml:space="preserve"> والنواتج التي</w:t>
      </w:r>
      <w:r w:rsidR="00FF265C">
        <w:rPr>
          <w:rFonts w:eastAsiaTheme="minorEastAsia" w:hint="cs"/>
          <w:rtl/>
          <w:lang w:eastAsia="zh-CN" w:bidi="ar-EG"/>
        </w:rPr>
        <w:t xml:space="preserve"> يعدها</w:t>
      </w:r>
      <w:r w:rsidR="00F6510C" w:rsidRPr="001B6483">
        <w:rPr>
          <w:rFonts w:eastAsiaTheme="minorEastAsia" w:hint="cs"/>
          <w:rtl/>
          <w:lang w:eastAsia="zh-CN" w:bidi="ar-EG"/>
        </w:rPr>
        <w:t xml:space="preserve"> ما يلي:</w:t>
      </w:r>
    </w:p>
    <w:p w14:paraId="5266E43A" w14:textId="66EF9E35" w:rsidR="00F6510C" w:rsidRDefault="00F6510C" w:rsidP="008250BD">
      <w:pPr>
        <w:pStyle w:val="enumlev1"/>
        <w:ind w:left="794" w:hanging="794"/>
        <w:rPr>
          <w:rFonts w:eastAsiaTheme="minorEastAsia"/>
          <w:lang w:eastAsia="zh-CN" w:bidi="ar-EG"/>
        </w:rPr>
      </w:pPr>
      <w:r w:rsidRPr="001B6483">
        <w:rPr>
          <w:rFonts w:eastAsiaTheme="minorEastAsia" w:hint="cs"/>
          <w:rtl/>
          <w:lang w:eastAsia="zh-CN" w:bidi="ar-EG"/>
        </w:rPr>
        <w:t>-</w:t>
      </w:r>
      <w:r w:rsidRPr="001B6483">
        <w:rPr>
          <w:rFonts w:eastAsiaTheme="minorEastAsia"/>
          <w:rtl/>
          <w:lang w:eastAsia="zh-CN" w:bidi="ar-EG"/>
        </w:rPr>
        <w:tab/>
      </w:r>
      <w:r w:rsidR="005D7F73">
        <w:rPr>
          <w:rFonts w:eastAsiaTheme="minorEastAsia" w:hint="cs"/>
          <w:rtl/>
          <w:lang w:eastAsia="zh-CN" w:bidi="ar-EG"/>
        </w:rPr>
        <w:t>جمع معلومات عن المبادرات والمعايير القائمة المتعلقة بالأداء البيئي للذكاء الاصطناعي والتكنولوجيات الناشئة الأخرى.</w:t>
      </w:r>
    </w:p>
    <w:p w14:paraId="7BA9EF15" w14:textId="77777777" w:rsidR="003F0B4C" w:rsidRDefault="00F6510C" w:rsidP="008250BD">
      <w:pPr>
        <w:pStyle w:val="enumlev1"/>
        <w:ind w:left="794" w:hanging="794"/>
        <w:rPr>
          <w:rFonts w:eastAsiaTheme="minorEastAsia"/>
          <w:lang w:eastAsia="zh-CN" w:bidi="ar-EG"/>
        </w:rPr>
      </w:pPr>
      <w:r>
        <w:rPr>
          <w:rFonts w:eastAsiaTheme="minorEastAsia" w:hint="cs"/>
          <w:rtl/>
          <w:lang w:eastAsia="zh-CN" w:bidi="ar-EG"/>
        </w:rPr>
        <w:t>-</w:t>
      </w:r>
      <w:r>
        <w:rPr>
          <w:rFonts w:eastAsiaTheme="minorEastAsia"/>
          <w:rtl/>
          <w:lang w:eastAsia="zh-CN" w:bidi="ar-EG"/>
        </w:rPr>
        <w:tab/>
      </w:r>
      <w:r w:rsidR="003F0B4C">
        <w:rPr>
          <w:rFonts w:eastAsiaTheme="minorEastAsia" w:hint="cs"/>
          <w:rtl/>
          <w:lang w:val="es-ES" w:eastAsia="zh-CN" w:bidi="ar-EG"/>
        </w:rPr>
        <w:t xml:space="preserve">صياغة تقارير ومواصفات تقنية تسلط الضوء على الأداء البيئي </w:t>
      </w:r>
      <w:r w:rsidR="003F0B4C">
        <w:rPr>
          <w:rFonts w:eastAsiaTheme="minorEastAsia" w:hint="cs"/>
          <w:rtl/>
          <w:lang w:eastAsia="zh-CN" w:bidi="ar-EG"/>
        </w:rPr>
        <w:t>للذكاء الاصطناعي والتكنولوجيات الناشئة الأخرى.</w:t>
      </w:r>
    </w:p>
    <w:p w14:paraId="7E164B6D" w14:textId="1BA5F849" w:rsidR="00AD097B" w:rsidRDefault="00F6510C" w:rsidP="008250BD">
      <w:pPr>
        <w:pStyle w:val="enumlev1"/>
        <w:ind w:left="794" w:hanging="794"/>
        <w:rPr>
          <w:rFonts w:eastAsiaTheme="minorEastAsia"/>
          <w:lang w:eastAsia="zh-CN" w:bidi="ar-EG"/>
        </w:rPr>
      </w:pPr>
      <w:r>
        <w:rPr>
          <w:rFonts w:eastAsiaTheme="minorEastAsia" w:hint="cs"/>
          <w:rtl/>
          <w:lang w:eastAsia="zh-CN" w:bidi="ar-EG"/>
        </w:rPr>
        <w:t>-</w:t>
      </w:r>
      <w:r>
        <w:rPr>
          <w:rFonts w:eastAsiaTheme="minorEastAsia"/>
          <w:rtl/>
          <w:lang w:eastAsia="zh-CN" w:bidi="ar-EG"/>
        </w:rPr>
        <w:tab/>
      </w:r>
      <w:r w:rsidR="00AD097B">
        <w:rPr>
          <w:rFonts w:eastAsiaTheme="minorEastAsia" w:hint="cs"/>
          <w:rtl/>
          <w:lang w:eastAsia="zh-CN" w:bidi="ar-EG"/>
        </w:rPr>
        <w:t>تحديد حالات الاستعمال وأفضل الممارسات المتعلقة بتنفيذ تكنولوجيا الذكاء الاصطناعي والتكنولوجيات الناشئة الأخرى تنفيذاً سليماً بيئياً.</w:t>
      </w:r>
    </w:p>
    <w:p w14:paraId="13D45D11" w14:textId="3159B5DF" w:rsidR="009D2C80"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AD097B">
        <w:rPr>
          <w:rFonts w:eastAsiaTheme="minorEastAsia" w:hint="cs"/>
          <w:rtl/>
          <w:lang w:eastAsia="zh-CN" w:bidi="ar-EG"/>
        </w:rPr>
        <w:t xml:space="preserve">وضع </w:t>
      </w:r>
      <w:r w:rsidR="00AD097B" w:rsidRPr="008250BD">
        <w:rPr>
          <w:rFonts w:eastAsiaTheme="minorEastAsia" w:hint="cs"/>
          <w:rtl/>
        </w:rPr>
        <w:t>استراتيجيات</w:t>
      </w:r>
      <w:r w:rsidR="00AD097B">
        <w:rPr>
          <w:rFonts w:eastAsiaTheme="minorEastAsia" w:hint="cs"/>
          <w:rtl/>
          <w:lang w:eastAsia="zh-CN" w:bidi="ar-EG"/>
        </w:rPr>
        <w:t>/مجموعات أدوات</w:t>
      </w:r>
      <w:r w:rsidR="009D2C80">
        <w:rPr>
          <w:rFonts w:eastAsiaTheme="minorEastAsia" w:hint="cs"/>
          <w:rtl/>
          <w:lang w:eastAsia="zh-CN" w:bidi="ar-EG"/>
        </w:rPr>
        <w:t xml:space="preserve"> لأصحاب المصلحة المعنيين</w:t>
      </w:r>
      <w:r w:rsidR="00AD097B">
        <w:rPr>
          <w:rFonts w:eastAsiaTheme="minorEastAsia" w:hint="cs"/>
          <w:rtl/>
          <w:lang w:eastAsia="zh-CN" w:bidi="ar-EG"/>
        </w:rPr>
        <w:t xml:space="preserve"> تحد</w:t>
      </w:r>
      <w:r w:rsidR="007E0A29">
        <w:rPr>
          <w:rFonts w:eastAsiaTheme="minorEastAsia" w:hint="cs"/>
          <w:rtl/>
          <w:lang w:eastAsia="zh-CN" w:bidi="ar-EG"/>
        </w:rPr>
        <w:t>ّ</w:t>
      </w:r>
      <w:r w:rsidR="00AD097B">
        <w:rPr>
          <w:rFonts w:eastAsiaTheme="minorEastAsia" w:hint="cs"/>
          <w:rtl/>
          <w:lang w:eastAsia="zh-CN" w:bidi="ar-EG"/>
        </w:rPr>
        <w:t xml:space="preserve"> من الآثار البيئية للتكنولوجيات الناشئة إلى أدنى </w:t>
      </w:r>
    </w:p>
    <w:p w14:paraId="63D6B4D0" w14:textId="6912FE12" w:rsidR="00F6510C" w:rsidRPr="00F26DC2" w:rsidRDefault="00772336" w:rsidP="008250BD">
      <w:pPr>
        <w:pStyle w:val="enumlev1"/>
        <w:ind w:left="794" w:hanging="794"/>
        <w:rPr>
          <w:rFonts w:eastAsiaTheme="minorEastAsia"/>
          <w:spacing w:val="-2"/>
          <w:lang w:eastAsia="zh-CN" w:bidi="ar-EG"/>
        </w:rPr>
      </w:pPr>
      <w:r>
        <w:rPr>
          <w:rFonts w:eastAsiaTheme="minorEastAsia" w:hint="cs"/>
          <w:spacing w:val="-2"/>
          <w:rtl/>
          <w:lang w:eastAsia="zh-CN" w:bidi="ar-EG"/>
        </w:rPr>
        <w:t>-</w:t>
      </w:r>
      <w:r w:rsidR="009D2C80" w:rsidRPr="00F26DC2">
        <w:rPr>
          <w:rFonts w:eastAsiaTheme="minorEastAsia"/>
          <w:spacing w:val="-2"/>
          <w:rtl/>
          <w:lang w:eastAsia="zh-CN" w:bidi="ar-EG"/>
        </w:rPr>
        <w:tab/>
      </w:r>
      <w:r w:rsidR="007E0A29" w:rsidRPr="00F26DC2">
        <w:rPr>
          <w:rFonts w:eastAsiaTheme="minorEastAsia" w:hint="cs"/>
          <w:spacing w:val="-2"/>
          <w:rtl/>
          <w:lang w:eastAsia="zh-CN" w:bidi="ar-EG"/>
        </w:rPr>
        <w:t>مستوى</w:t>
      </w:r>
      <w:r w:rsidR="00AD097B" w:rsidRPr="00F26DC2">
        <w:rPr>
          <w:rFonts w:eastAsiaTheme="minorEastAsia" w:hint="cs"/>
          <w:spacing w:val="-2"/>
          <w:rtl/>
          <w:lang w:eastAsia="zh-CN" w:bidi="ar-EG"/>
        </w:rPr>
        <w:t xml:space="preserve"> ممكن وتزيد، في الوقت ذاته، </w:t>
      </w:r>
      <w:r w:rsidR="007E0A29" w:rsidRPr="00F26DC2">
        <w:rPr>
          <w:rFonts w:eastAsiaTheme="minorEastAsia" w:hint="cs"/>
          <w:spacing w:val="-2"/>
          <w:rtl/>
          <w:lang w:eastAsia="zh-CN" w:bidi="ar-EG"/>
        </w:rPr>
        <w:t xml:space="preserve">من </w:t>
      </w:r>
      <w:r w:rsidR="00AD097B" w:rsidRPr="00F26DC2">
        <w:rPr>
          <w:rFonts w:eastAsiaTheme="minorEastAsia" w:hint="cs"/>
          <w:spacing w:val="-2"/>
          <w:rtl/>
          <w:lang w:eastAsia="zh-CN" w:bidi="ar-EG"/>
        </w:rPr>
        <w:t>كفاء</w:t>
      </w:r>
      <w:r w:rsidR="007E0A29" w:rsidRPr="00F26DC2">
        <w:rPr>
          <w:rFonts w:eastAsiaTheme="minorEastAsia" w:hint="cs"/>
          <w:spacing w:val="-2"/>
          <w:rtl/>
          <w:lang w:eastAsia="zh-CN" w:bidi="ar-EG"/>
        </w:rPr>
        <w:t>ة هذه التكنولوجيات</w:t>
      </w:r>
      <w:r w:rsidR="009D2C80" w:rsidRPr="00F26DC2">
        <w:rPr>
          <w:rFonts w:eastAsiaTheme="minorEastAsia" w:hint="cs"/>
          <w:spacing w:val="-2"/>
          <w:rtl/>
          <w:lang w:eastAsia="zh-CN" w:bidi="ar-EG"/>
        </w:rPr>
        <w:t xml:space="preserve"> في </w:t>
      </w:r>
      <w:r w:rsidR="00AD097B" w:rsidRPr="00F26DC2">
        <w:rPr>
          <w:rFonts w:eastAsiaTheme="minorEastAsia" w:hint="cs"/>
          <w:spacing w:val="-2"/>
          <w:rtl/>
          <w:lang w:eastAsia="zh-CN" w:bidi="ar-EG"/>
        </w:rPr>
        <w:t>استخدام الطاقة</w:t>
      </w:r>
      <w:r w:rsidR="007E0A29" w:rsidRPr="00F26DC2">
        <w:rPr>
          <w:rFonts w:eastAsiaTheme="minorEastAsia" w:hint="cs"/>
          <w:spacing w:val="-2"/>
          <w:rtl/>
          <w:lang w:eastAsia="zh-CN" w:bidi="ar-EG"/>
        </w:rPr>
        <w:t>،</w:t>
      </w:r>
      <w:r w:rsidR="009D2C80" w:rsidRPr="00F26DC2">
        <w:rPr>
          <w:rFonts w:eastAsiaTheme="minorEastAsia" w:hint="cs"/>
          <w:spacing w:val="-2"/>
          <w:rtl/>
          <w:lang w:eastAsia="zh-CN" w:bidi="ar-EG"/>
        </w:rPr>
        <w:t xml:space="preserve"> وتمكِّنهم من تحقيق اقتصاد التدوير.</w:t>
      </w:r>
    </w:p>
    <w:p w14:paraId="6FC5C119" w14:textId="052EE1C9" w:rsidR="00F6510C" w:rsidRDefault="00F6510C" w:rsidP="008250BD">
      <w:pPr>
        <w:pStyle w:val="enumlev1"/>
        <w:ind w:left="794" w:hanging="794"/>
        <w:rPr>
          <w:rFonts w:eastAsiaTheme="minorEastAsia"/>
          <w:lang w:eastAsia="zh-CN" w:bidi="ar-EG"/>
        </w:rPr>
      </w:pPr>
      <w:r>
        <w:rPr>
          <w:rFonts w:eastAsiaTheme="minorEastAsia" w:hint="cs"/>
          <w:rtl/>
          <w:lang w:eastAsia="zh-CN" w:bidi="ar-EG"/>
        </w:rPr>
        <w:t>-</w:t>
      </w:r>
      <w:r>
        <w:rPr>
          <w:rFonts w:eastAsiaTheme="minorEastAsia"/>
          <w:rtl/>
          <w:lang w:eastAsia="zh-CN" w:bidi="ar-EG"/>
        </w:rPr>
        <w:tab/>
      </w:r>
      <w:r w:rsidR="007E0A29">
        <w:rPr>
          <w:rFonts w:eastAsiaTheme="minorEastAsia" w:hint="cs"/>
          <w:rtl/>
          <w:lang w:val="es-ES" w:eastAsia="zh-CN" w:bidi="ar-EG"/>
        </w:rPr>
        <w:t xml:space="preserve">صياغة تقارير ومواصفات تقنية تستهدف إنشاء إطار قياسي لتقييم الآثار البيئية لنشر </w:t>
      </w:r>
      <w:r w:rsidR="007E0A29">
        <w:rPr>
          <w:rFonts w:eastAsiaTheme="minorEastAsia" w:hint="cs"/>
          <w:rtl/>
          <w:lang w:eastAsia="zh-CN" w:bidi="ar-EG"/>
        </w:rPr>
        <w:t>تكنولوجيا الذكاء الاصطناعي والتكنولوجيات الناشئة الأخرى (كمجموعة من مؤشرات الأداء الرئيسية،</w:t>
      </w:r>
      <w:r w:rsidR="00634684">
        <w:rPr>
          <w:rFonts w:eastAsiaTheme="minorEastAsia" w:hint="cs"/>
          <w:rtl/>
          <w:lang w:eastAsia="zh-CN" w:bidi="ar-EG"/>
        </w:rPr>
        <w:t xml:space="preserve"> مثلاً</w:t>
      </w:r>
      <w:r w:rsidR="007E0A29">
        <w:rPr>
          <w:rFonts w:eastAsiaTheme="minorEastAsia" w:hint="cs"/>
          <w:rtl/>
          <w:lang w:eastAsia="zh-CN" w:bidi="ar-EG"/>
        </w:rPr>
        <w:t>).</w:t>
      </w:r>
    </w:p>
    <w:p w14:paraId="7A066C50" w14:textId="70158CFB" w:rsidR="00F6510C" w:rsidRPr="00933186" w:rsidRDefault="00F6510C" w:rsidP="008250BD">
      <w:pPr>
        <w:pStyle w:val="enumlev1"/>
        <w:ind w:left="794" w:hanging="794"/>
        <w:rPr>
          <w:rFonts w:eastAsiaTheme="minorEastAsia"/>
          <w:rtl/>
          <w:lang w:val="es-ES" w:eastAsia="zh-CN" w:bidi="ar-EG"/>
        </w:rPr>
      </w:pPr>
      <w:r>
        <w:rPr>
          <w:rFonts w:eastAsiaTheme="minorEastAsia" w:hint="cs"/>
          <w:rtl/>
          <w:lang w:eastAsia="zh-CN" w:bidi="ar-EG"/>
        </w:rPr>
        <w:t>-</w:t>
      </w:r>
      <w:r>
        <w:rPr>
          <w:rFonts w:eastAsiaTheme="minorEastAsia"/>
          <w:rtl/>
          <w:lang w:eastAsia="zh-CN" w:bidi="ar-EG"/>
        </w:rPr>
        <w:tab/>
      </w:r>
      <w:r w:rsidR="00933186">
        <w:rPr>
          <w:rFonts w:eastAsiaTheme="minorEastAsia" w:hint="cs"/>
          <w:rtl/>
          <w:lang w:eastAsia="zh-CN" w:bidi="ar-EG"/>
        </w:rPr>
        <w:t>دراسة فوائد الذكاء الاصطناعي والتكنولوجيات الناشئة الأخرى في تحقيق خطة التنمية المستدامة لعام</w:t>
      </w:r>
      <w:r w:rsidR="00F26DC2">
        <w:rPr>
          <w:rFonts w:eastAsiaTheme="minorEastAsia" w:hint="eastAsia"/>
          <w:rtl/>
          <w:lang w:eastAsia="zh-CN" w:bidi="ar-EG"/>
        </w:rPr>
        <w:t> </w:t>
      </w:r>
      <w:r w:rsidR="00933186">
        <w:rPr>
          <w:rFonts w:eastAsiaTheme="minorEastAsia"/>
          <w:lang w:val="en-GB" w:eastAsia="zh-CN" w:bidi="ar-EG"/>
        </w:rPr>
        <w:t>2030</w:t>
      </w:r>
      <w:r w:rsidR="00933186">
        <w:rPr>
          <w:rFonts w:eastAsiaTheme="minorEastAsia" w:hint="cs"/>
          <w:rtl/>
          <w:lang w:val="es-ES" w:eastAsia="zh-CN" w:bidi="ar-EG"/>
        </w:rPr>
        <w:t xml:space="preserve"> وأهد</w:t>
      </w:r>
      <w:r w:rsidR="00204FA6">
        <w:rPr>
          <w:rFonts w:eastAsiaTheme="minorEastAsia" w:hint="cs"/>
          <w:rtl/>
          <w:lang w:val="es-ES" w:eastAsia="zh-CN" w:bidi="ar-EG"/>
        </w:rPr>
        <w:t>اف</w:t>
      </w:r>
      <w:r w:rsidR="00F26DC2">
        <w:rPr>
          <w:rFonts w:eastAsiaTheme="minorEastAsia" w:hint="eastAsia"/>
          <w:rtl/>
          <w:lang w:val="es-ES" w:eastAsia="zh-CN" w:bidi="ar-EG"/>
        </w:rPr>
        <w:t> </w:t>
      </w:r>
      <w:r w:rsidR="00204FA6">
        <w:rPr>
          <w:rFonts w:eastAsiaTheme="minorEastAsia" w:hint="cs"/>
          <w:rtl/>
          <w:lang w:val="es-ES" w:eastAsia="zh-CN" w:bidi="ar-EG"/>
        </w:rPr>
        <w:t>التنمية المستدامة السبعة عشر</w:t>
      </w:r>
      <w:r w:rsidR="00933186">
        <w:rPr>
          <w:rFonts w:eastAsiaTheme="minorEastAsia" w:hint="cs"/>
          <w:rtl/>
          <w:lang w:val="es-ES" w:eastAsia="zh-CN" w:bidi="ar-EG"/>
        </w:rPr>
        <w:t xml:space="preserve"> الواردة فيها، واتفاق باريس ال</w:t>
      </w:r>
      <w:r w:rsidR="00075D65">
        <w:rPr>
          <w:rFonts w:eastAsiaTheme="minorEastAsia" w:hint="cs"/>
          <w:rtl/>
          <w:lang w:val="es-ES" w:eastAsia="zh-CN" w:bidi="ar-EG"/>
        </w:rPr>
        <w:t xml:space="preserve">مبرَم في إطار اتفاقية الأمم المتحدة الإطارية بشأن تغير المناخ </w:t>
      </w:r>
      <w:r w:rsidR="00075D65">
        <w:rPr>
          <w:rFonts w:eastAsiaTheme="minorEastAsia"/>
          <w:lang w:val="en-GB" w:eastAsia="zh-CN" w:bidi="ar-EG"/>
        </w:rPr>
        <w:t>(UNFCCC)</w:t>
      </w:r>
      <w:r w:rsidR="00933186">
        <w:rPr>
          <w:rFonts w:eastAsiaTheme="minorEastAsia" w:hint="cs"/>
          <w:rtl/>
          <w:lang w:val="es-ES" w:eastAsia="zh-CN" w:bidi="ar-EG"/>
        </w:rPr>
        <w:t>، وحماية التنوع البيولوجي، ضمن</w:t>
      </w:r>
      <w:r w:rsidR="00FF265C">
        <w:rPr>
          <w:rFonts w:eastAsiaTheme="minorEastAsia" w:hint="cs"/>
          <w:rtl/>
          <w:lang w:val="es-ES" w:eastAsia="zh-CN" w:bidi="ar-EG"/>
        </w:rPr>
        <w:t xml:space="preserve"> جملة</w:t>
      </w:r>
      <w:r w:rsidR="00933186">
        <w:rPr>
          <w:rFonts w:eastAsiaTheme="minorEastAsia" w:hint="cs"/>
          <w:rtl/>
          <w:lang w:val="es-ES" w:eastAsia="zh-CN" w:bidi="ar-EG"/>
        </w:rPr>
        <w:t xml:space="preserve"> مسائل.</w:t>
      </w:r>
    </w:p>
    <w:p w14:paraId="30B9E416" w14:textId="35FE5034" w:rsidR="00F6510C" w:rsidRPr="00BC7531" w:rsidRDefault="00F6510C" w:rsidP="008250BD">
      <w:pPr>
        <w:pStyle w:val="enumlev1"/>
        <w:ind w:left="794" w:hanging="794"/>
        <w:rPr>
          <w:rFonts w:eastAsiaTheme="minorEastAsia"/>
          <w:rtl/>
          <w:lang w:val="es-ES" w:eastAsia="zh-CN" w:bidi="ar-EG"/>
        </w:rPr>
      </w:pPr>
      <w:r>
        <w:rPr>
          <w:rFonts w:eastAsiaTheme="minorEastAsia" w:hint="cs"/>
          <w:rtl/>
          <w:lang w:eastAsia="zh-CN" w:bidi="ar-EG"/>
        </w:rPr>
        <w:t>-</w:t>
      </w:r>
      <w:r>
        <w:rPr>
          <w:rFonts w:eastAsiaTheme="minorEastAsia"/>
          <w:rtl/>
          <w:lang w:eastAsia="zh-CN" w:bidi="ar-EG"/>
        </w:rPr>
        <w:tab/>
      </w:r>
      <w:r w:rsidR="00E73028">
        <w:rPr>
          <w:rFonts w:eastAsiaTheme="minorEastAsia" w:hint="cs"/>
          <w:rtl/>
          <w:lang w:val="es-ES" w:eastAsia="zh-CN" w:bidi="ar-EG"/>
        </w:rPr>
        <w:t>التواصل مع</w:t>
      </w:r>
      <w:r w:rsidR="00BC7531">
        <w:rPr>
          <w:rFonts w:eastAsiaTheme="minorEastAsia" w:hint="cs"/>
          <w:rtl/>
          <w:lang w:val="es-ES" w:eastAsia="zh-CN" w:bidi="ar-EG"/>
        </w:rPr>
        <w:t xml:space="preserve"> أصحاب المصلحة المعنيين</w:t>
      </w:r>
      <w:r w:rsidR="00E73028">
        <w:rPr>
          <w:rFonts w:eastAsiaTheme="minorEastAsia" w:hint="cs"/>
          <w:rtl/>
          <w:lang w:val="es-ES" w:eastAsia="zh-CN" w:bidi="ar-EG"/>
        </w:rPr>
        <w:t xml:space="preserve"> كأعضاء المنتدى الاقتصادي العالمي </w:t>
      </w:r>
      <w:r w:rsidR="00E73028">
        <w:rPr>
          <w:rFonts w:eastAsiaTheme="minorEastAsia"/>
          <w:lang w:val="en-GB" w:eastAsia="zh-CN" w:bidi="ar-EG"/>
        </w:rPr>
        <w:t>(WEF)</w:t>
      </w:r>
      <w:r w:rsidR="00E73028">
        <w:rPr>
          <w:rFonts w:eastAsiaTheme="minorEastAsia" w:hint="cs"/>
          <w:rtl/>
          <w:lang w:val="es-ES" w:eastAsia="zh-CN" w:bidi="ar-EG"/>
        </w:rPr>
        <w:t xml:space="preserve"> والأطراف في اتفاقية الأمم المتحدة الإطارية بشأن تغير المناخ </w:t>
      </w:r>
      <w:r w:rsidR="00E73028">
        <w:rPr>
          <w:rFonts w:eastAsiaTheme="minorEastAsia"/>
          <w:lang w:val="en-GB" w:eastAsia="zh-CN" w:bidi="ar-EG"/>
        </w:rPr>
        <w:t>(UNFCCC)</w:t>
      </w:r>
      <w:r w:rsidR="00E73028">
        <w:rPr>
          <w:rFonts w:eastAsiaTheme="minorEastAsia" w:hint="cs"/>
          <w:rtl/>
          <w:lang w:val="en-GB" w:eastAsia="zh-CN" w:bidi="ar-EG"/>
        </w:rPr>
        <w:t xml:space="preserve">، </w:t>
      </w:r>
      <w:r w:rsidR="00FF265C">
        <w:rPr>
          <w:rFonts w:eastAsiaTheme="minorEastAsia" w:hint="cs"/>
          <w:rtl/>
          <w:lang w:val="es-ES" w:eastAsia="zh-CN" w:bidi="ar-EG"/>
        </w:rPr>
        <w:t>وغيرهم</w:t>
      </w:r>
      <w:r w:rsidR="00E73028">
        <w:rPr>
          <w:rFonts w:eastAsiaTheme="minorEastAsia" w:hint="cs"/>
          <w:rtl/>
          <w:lang w:val="es-ES" w:eastAsia="zh-CN" w:bidi="ar-EG"/>
        </w:rPr>
        <w:t xml:space="preserve">، بشأن كيفية تحسين الأداء البيئي للذكاء الاصطناعي والتكنولوجيات الناشئة الأخرى، وكذلك مع لجنة الأمم المتحدة الاقتصادية لأوروبا </w:t>
      </w:r>
      <w:r w:rsidR="00E73028">
        <w:rPr>
          <w:rFonts w:eastAsiaTheme="minorEastAsia"/>
          <w:lang w:val="en-GB" w:eastAsia="zh-CN" w:bidi="ar-EG"/>
        </w:rPr>
        <w:t>(UNECE)</w:t>
      </w:r>
      <w:r w:rsidR="00E73028">
        <w:rPr>
          <w:rFonts w:eastAsiaTheme="minorEastAsia" w:hint="cs"/>
          <w:rtl/>
          <w:lang w:val="es-ES" w:eastAsia="zh-CN" w:bidi="ar-EG"/>
        </w:rPr>
        <w:t xml:space="preserve"> ومركز تيسير الإجراءات والممارسات في</w:t>
      </w:r>
      <w:r w:rsidR="00F26DC2">
        <w:rPr>
          <w:rFonts w:eastAsiaTheme="minorEastAsia" w:hint="eastAsia"/>
          <w:rtl/>
          <w:lang w:val="es-ES" w:eastAsia="zh-CN" w:bidi="ar-EG"/>
        </w:rPr>
        <w:t> </w:t>
      </w:r>
      <w:r w:rsidR="00E73028">
        <w:rPr>
          <w:rFonts w:eastAsiaTheme="minorEastAsia" w:hint="cs"/>
          <w:rtl/>
          <w:lang w:val="es-ES" w:eastAsia="zh-CN" w:bidi="ar-EG"/>
        </w:rPr>
        <w:t xml:space="preserve">مجالات الإدارة والتجارة والنقل </w:t>
      </w:r>
      <w:r w:rsidR="00E73028">
        <w:rPr>
          <w:rFonts w:eastAsiaTheme="minorEastAsia"/>
          <w:lang w:val="es-ES" w:eastAsia="zh-CN" w:bidi="ar-EG"/>
        </w:rPr>
        <w:t>(UN/CEFACT)</w:t>
      </w:r>
      <w:r w:rsidR="00E73028">
        <w:rPr>
          <w:rFonts w:eastAsiaTheme="minorEastAsia" w:hint="cs"/>
          <w:rtl/>
          <w:lang w:val="es-ES" w:eastAsia="zh-CN" w:bidi="ar-EG"/>
        </w:rPr>
        <w:t xml:space="preserve"> </w:t>
      </w:r>
      <w:r w:rsidR="00BC260B">
        <w:rPr>
          <w:rFonts w:eastAsiaTheme="minorEastAsia" w:hint="cs"/>
          <w:rtl/>
          <w:lang w:val="es-ES" w:eastAsia="zh-CN" w:bidi="ar-EG"/>
        </w:rPr>
        <w:t xml:space="preserve">من أجل </w:t>
      </w:r>
      <w:r w:rsidR="00E73028">
        <w:rPr>
          <w:rFonts w:eastAsiaTheme="minorEastAsia" w:hint="cs"/>
          <w:rtl/>
          <w:lang w:val="es-ES" w:eastAsia="zh-CN" w:bidi="ar-EG"/>
        </w:rPr>
        <w:t xml:space="preserve">مواءمة متطلبات البيانات دلالياً. </w:t>
      </w:r>
    </w:p>
    <w:p w14:paraId="4A50CEE0" w14:textId="18A9F945" w:rsidR="00F6510C" w:rsidRPr="00F26DC2" w:rsidRDefault="00F6510C" w:rsidP="008250BD">
      <w:pPr>
        <w:pStyle w:val="enumlev1"/>
        <w:ind w:left="794" w:hanging="794"/>
        <w:rPr>
          <w:rFonts w:eastAsiaTheme="minorEastAsia"/>
          <w:spacing w:val="-4"/>
          <w:rtl/>
          <w:lang w:eastAsia="zh-CN" w:bidi="ar-EG"/>
        </w:rPr>
      </w:pPr>
      <w:r w:rsidRPr="00F26DC2">
        <w:rPr>
          <w:rFonts w:eastAsiaTheme="minorEastAsia" w:hint="cs"/>
          <w:spacing w:val="-4"/>
          <w:rtl/>
          <w:lang w:eastAsia="zh-CN" w:bidi="ar-EG"/>
        </w:rPr>
        <w:t>-</w:t>
      </w:r>
      <w:r w:rsidRPr="00F26DC2">
        <w:rPr>
          <w:rFonts w:eastAsiaTheme="minorEastAsia"/>
          <w:spacing w:val="-4"/>
          <w:rtl/>
          <w:lang w:eastAsia="zh-CN" w:bidi="ar-EG"/>
        </w:rPr>
        <w:tab/>
      </w:r>
      <w:r w:rsidRPr="00F26DC2">
        <w:rPr>
          <w:rFonts w:eastAsiaTheme="minorEastAsia" w:hint="cs"/>
          <w:spacing w:val="-4"/>
          <w:rtl/>
          <w:lang w:eastAsia="zh-CN"/>
        </w:rPr>
        <w:t xml:space="preserve">تنظيم ورش عمل ومنتديات مواضيعية بشأن الذكاء الاصطناعي </w:t>
      </w:r>
      <w:r w:rsidR="009D2C80" w:rsidRPr="00F26DC2">
        <w:rPr>
          <w:rFonts w:eastAsiaTheme="minorEastAsia" w:hint="cs"/>
          <w:spacing w:val="-4"/>
          <w:rtl/>
          <w:lang w:eastAsia="zh-CN"/>
        </w:rPr>
        <w:t>والتكنولوجيات الناشئة الأخرى</w:t>
      </w:r>
      <w:r w:rsidR="001C38BE" w:rsidRPr="00F26DC2">
        <w:rPr>
          <w:rFonts w:eastAsiaTheme="minorEastAsia" w:hint="cs"/>
          <w:spacing w:val="-4"/>
          <w:rtl/>
          <w:lang w:eastAsia="zh-CN"/>
        </w:rPr>
        <w:t>،</w:t>
      </w:r>
      <w:r w:rsidR="009D2C80" w:rsidRPr="00F26DC2">
        <w:rPr>
          <w:rFonts w:eastAsiaTheme="minorEastAsia" w:hint="cs"/>
          <w:spacing w:val="-4"/>
          <w:rtl/>
          <w:lang w:eastAsia="zh-CN"/>
        </w:rPr>
        <w:t xml:space="preserve"> </w:t>
      </w:r>
      <w:r w:rsidR="001C38BE" w:rsidRPr="00F26DC2">
        <w:rPr>
          <w:rFonts w:eastAsiaTheme="minorEastAsia" w:hint="cs"/>
          <w:spacing w:val="-4"/>
          <w:rtl/>
          <w:lang w:eastAsia="zh-CN"/>
        </w:rPr>
        <w:t xml:space="preserve">بهدف </w:t>
      </w:r>
      <w:r w:rsidRPr="00F26DC2">
        <w:rPr>
          <w:rFonts w:eastAsiaTheme="minorEastAsia" w:hint="cs"/>
          <w:spacing w:val="-4"/>
          <w:rtl/>
          <w:lang w:eastAsia="zh-CN"/>
        </w:rPr>
        <w:t>جمع أصحاب المصلحة</w:t>
      </w:r>
      <w:r w:rsidR="009D2C80" w:rsidRPr="00F26DC2">
        <w:rPr>
          <w:rFonts w:eastAsiaTheme="minorEastAsia" w:hint="cs"/>
          <w:spacing w:val="-4"/>
          <w:rtl/>
          <w:lang w:eastAsia="zh-CN"/>
        </w:rPr>
        <w:t xml:space="preserve"> المعنيين</w:t>
      </w:r>
      <w:r w:rsidRPr="00F26DC2">
        <w:rPr>
          <w:rFonts w:eastAsiaTheme="minorEastAsia" w:hint="cs"/>
          <w:spacing w:val="-4"/>
          <w:rtl/>
          <w:lang w:eastAsia="zh-CN"/>
        </w:rPr>
        <w:t xml:space="preserve"> </w:t>
      </w:r>
      <w:r w:rsidR="009D2C80" w:rsidRPr="00F26DC2">
        <w:rPr>
          <w:rFonts w:eastAsiaTheme="minorEastAsia" w:hint="cs"/>
          <w:spacing w:val="-4"/>
          <w:rtl/>
          <w:lang w:eastAsia="zh-CN"/>
        </w:rPr>
        <w:t>كافة</w:t>
      </w:r>
      <w:r w:rsidR="001C38BE" w:rsidRPr="00F26DC2">
        <w:rPr>
          <w:rFonts w:eastAsiaTheme="minorEastAsia" w:hint="cs"/>
          <w:spacing w:val="-4"/>
          <w:rtl/>
          <w:lang w:eastAsia="zh-CN"/>
        </w:rPr>
        <w:t xml:space="preserve"> </w:t>
      </w:r>
      <w:r w:rsidRPr="00F26DC2">
        <w:rPr>
          <w:rFonts w:eastAsiaTheme="minorEastAsia" w:hint="cs"/>
          <w:spacing w:val="-4"/>
          <w:rtl/>
          <w:lang w:eastAsia="zh-CN"/>
        </w:rPr>
        <w:t>و</w:t>
      </w:r>
      <w:r w:rsidR="009D2C80" w:rsidRPr="00F26DC2">
        <w:rPr>
          <w:rFonts w:eastAsiaTheme="minorEastAsia" w:hint="cs"/>
          <w:spacing w:val="-4"/>
          <w:rtl/>
          <w:lang w:eastAsia="zh-CN"/>
        </w:rPr>
        <w:t>ترويج</w:t>
      </w:r>
      <w:r w:rsidRPr="00F26DC2">
        <w:rPr>
          <w:rFonts w:eastAsiaTheme="minorEastAsia" w:hint="cs"/>
          <w:spacing w:val="-4"/>
          <w:rtl/>
          <w:lang w:eastAsia="zh-CN"/>
        </w:rPr>
        <w:t xml:space="preserve"> أنشطة الفريق المتخصص وتشجيع أعضاء الاتحاد وغير الأعضاء</w:t>
      </w:r>
      <w:r w:rsidR="009D2C80" w:rsidRPr="00F26DC2">
        <w:rPr>
          <w:rFonts w:eastAsiaTheme="minorEastAsia" w:hint="cs"/>
          <w:spacing w:val="-4"/>
          <w:rtl/>
          <w:lang w:eastAsia="zh-CN"/>
        </w:rPr>
        <w:t>، على حد</w:t>
      </w:r>
      <w:r w:rsidR="00772336">
        <w:rPr>
          <w:rFonts w:eastAsiaTheme="minorEastAsia" w:hint="cs"/>
          <w:spacing w:val="-4"/>
          <w:rtl/>
          <w:lang w:eastAsia="zh-CN"/>
        </w:rPr>
        <w:t>ٍ</w:t>
      </w:r>
      <w:r w:rsidR="009D2C80" w:rsidRPr="00F26DC2">
        <w:rPr>
          <w:rFonts w:eastAsiaTheme="minorEastAsia" w:hint="cs"/>
          <w:spacing w:val="-4"/>
          <w:rtl/>
          <w:lang w:eastAsia="zh-CN"/>
        </w:rPr>
        <w:t xml:space="preserve"> سواء،</w:t>
      </w:r>
      <w:r w:rsidRPr="00F26DC2">
        <w:rPr>
          <w:rFonts w:eastAsiaTheme="minorEastAsia" w:hint="cs"/>
          <w:spacing w:val="-4"/>
          <w:rtl/>
          <w:lang w:eastAsia="zh-CN"/>
        </w:rPr>
        <w:t xml:space="preserve"> على المشاركة في </w:t>
      </w:r>
      <w:r w:rsidR="009D2C80" w:rsidRPr="00F26DC2">
        <w:rPr>
          <w:rFonts w:eastAsiaTheme="minorEastAsia" w:hint="cs"/>
          <w:spacing w:val="-4"/>
          <w:rtl/>
          <w:lang w:eastAsia="zh-CN"/>
        </w:rPr>
        <w:t>أعمال الفريق</w:t>
      </w:r>
      <w:r w:rsidRPr="00F26DC2">
        <w:rPr>
          <w:rFonts w:eastAsiaTheme="minorEastAsia" w:hint="cs"/>
          <w:spacing w:val="-4"/>
          <w:rtl/>
          <w:lang w:eastAsia="zh-CN"/>
        </w:rPr>
        <w:t>.</w:t>
      </w:r>
    </w:p>
    <w:p w14:paraId="191D3A40" w14:textId="390D36B6" w:rsidR="00F6510C" w:rsidRDefault="00F6510C" w:rsidP="008250BD">
      <w:pPr>
        <w:pStyle w:val="enumlev1"/>
        <w:ind w:left="794" w:hanging="794"/>
        <w:rPr>
          <w:rFonts w:eastAsiaTheme="minorEastAsia"/>
          <w:rtl/>
          <w:lang w:eastAsia="zh-CN" w:bidi="ar-EG"/>
        </w:rPr>
      </w:pPr>
      <w:r>
        <w:rPr>
          <w:rFonts w:eastAsiaTheme="minorEastAsia" w:hint="cs"/>
          <w:rtl/>
          <w:lang w:eastAsia="zh-CN" w:bidi="ar-EG"/>
        </w:rPr>
        <w:t>-</w:t>
      </w:r>
      <w:r>
        <w:rPr>
          <w:rFonts w:eastAsiaTheme="minorEastAsia"/>
          <w:rtl/>
          <w:lang w:eastAsia="zh-CN" w:bidi="ar-EG"/>
        </w:rPr>
        <w:tab/>
      </w:r>
      <w:r w:rsidR="004E1961" w:rsidRPr="004E1961">
        <w:rPr>
          <w:rFonts w:eastAsiaTheme="minorEastAsia"/>
          <w:rtl/>
          <w:lang w:eastAsia="zh-CN" w:bidi="ar-SY"/>
        </w:rPr>
        <w:t>إرسال ال</w:t>
      </w:r>
      <w:r w:rsidR="004E1961" w:rsidRPr="004E1961">
        <w:rPr>
          <w:rFonts w:eastAsiaTheme="minorEastAsia" w:hint="cs"/>
          <w:rtl/>
          <w:lang w:eastAsia="zh-CN" w:bidi="ar-SY"/>
        </w:rPr>
        <w:t>نواتج</w:t>
      </w:r>
      <w:r w:rsidR="004E1961" w:rsidRPr="004E1961">
        <w:rPr>
          <w:rFonts w:eastAsiaTheme="minorEastAsia"/>
          <w:rtl/>
          <w:lang w:eastAsia="zh-CN" w:bidi="ar-SY"/>
        </w:rPr>
        <w:t xml:space="preserve"> النهائية إلى </w:t>
      </w:r>
      <w:r w:rsidR="00AD097B">
        <w:rPr>
          <w:rFonts w:eastAsiaTheme="minorEastAsia" w:hint="cs"/>
          <w:rtl/>
          <w:lang w:eastAsia="zh-CN" w:bidi="ar-SY"/>
        </w:rPr>
        <w:t>لجنة الدراسات الرئيسية،</w:t>
      </w:r>
      <w:r w:rsidR="004E1961" w:rsidRPr="004E1961">
        <w:rPr>
          <w:rFonts w:eastAsiaTheme="minorEastAsia"/>
          <w:rtl/>
          <w:lang w:eastAsia="zh-CN" w:bidi="ar-SY"/>
        </w:rPr>
        <w:t xml:space="preserve"> قبل اجتماعها بأربعة أسابيع تقويمية على الأقل.</w:t>
      </w:r>
    </w:p>
    <w:p w14:paraId="68C0E0C1" w14:textId="03EAEFF4" w:rsidR="00F6510C" w:rsidRPr="00462F9D" w:rsidRDefault="00F6510C" w:rsidP="00F6510C">
      <w:pPr>
        <w:pStyle w:val="Heading1"/>
        <w:rPr>
          <w:rFonts w:eastAsiaTheme="minorEastAsia"/>
          <w:rtl/>
          <w:lang w:eastAsia="zh-CN"/>
        </w:rPr>
      </w:pPr>
      <w:r w:rsidRPr="00462F9D">
        <w:rPr>
          <w:rFonts w:eastAsiaTheme="minorEastAsia"/>
          <w:lang w:eastAsia="zh-CN" w:bidi="ar-SY"/>
        </w:rPr>
        <w:t>5</w:t>
      </w:r>
      <w:r w:rsidRPr="00462F9D">
        <w:rPr>
          <w:rFonts w:eastAsiaTheme="minorEastAsia" w:hint="cs"/>
          <w:rtl/>
          <w:lang w:eastAsia="zh-CN"/>
        </w:rPr>
        <w:tab/>
      </w:r>
      <w:r w:rsidR="0041496F">
        <w:rPr>
          <w:rFonts w:eastAsiaTheme="minorEastAsia" w:hint="cs"/>
          <w:rtl/>
          <w:lang w:eastAsia="zh-CN"/>
        </w:rPr>
        <w:t>ال</w:t>
      </w:r>
      <w:r w:rsidRPr="00462F9D">
        <w:rPr>
          <w:rFonts w:eastAsiaTheme="minorEastAsia" w:hint="cs"/>
          <w:rtl/>
          <w:lang w:eastAsia="zh-CN"/>
        </w:rPr>
        <w:t>علاقات</w:t>
      </w:r>
    </w:p>
    <w:p w14:paraId="4A7B3949" w14:textId="4EECAD0D" w:rsidR="00F6510C" w:rsidRPr="00580BE5" w:rsidRDefault="00F6510C" w:rsidP="00153E5D">
      <w:pPr>
        <w:rPr>
          <w:rFonts w:eastAsiaTheme="minorEastAsia"/>
          <w:rtl/>
          <w:lang w:eastAsia="zh-CN"/>
        </w:rPr>
      </w:pPr>
      <w:r w:rsidRPr="00580BE5">
        <w:rPr>
          <w:rFonts w:eastAsiaTheme="minorEastAsia" w:hint="cs"/>
          <w:rtl/>
          <w:lang w:eastAsia="zh-CN"/>
        </w:rPr>
        <w:t xml:space="preserve">يعمل هذا الفريق المتخصص عن كثب مع لجان الدراسات </w:t>
      </w:r>
      <w:r w:rsidR="00153E5D" w:rsidRPr="00580BE5">
        <w:rPr>
          <w:rFonts w:eastAsiaTheme="minorEastAsia" w:hint="cs"/>
          <w:rtl/>
          <w:lang w:eastAsia="zh-CN" w:bidi="ar-SY"/>
        </w:rPr>
        <w:t>المعنية</w:t>
      </w:r>
      <w:r w:rsidRPr="00580BE5">
        <w:rPr>
          <w:rFonts w:eastAsiaTheme="minorEastAsia" w:hint="cs"/>
          <w:rtl/>
          <w:lang w:eastAsia="zh-CN" w:bidi="ar-SY"/>
        </w:rPr>
        <w:t xml:space="preserve"> في الاتحاد (قطاعات الاتصالات الراديوية وتقييس الاتصالات وتنمية الاتصالات) بما </w:t>
      </w:r>
      <w:r w:rsidR="00153E5D" w:rsidRPr="00580BE5">
        <w:rPr>
          <w:rFonts w:eastAsiaTheme="minorEastAsia" w:hint="cs"/>
          <w:rtl/>
          <w:lang w:eastAsia="zh-CN" w:bidi="ar-SY"/>
        </w:rPr>
        <w:t>يشمل</w:t>
      </w:r>
      <w:r w:rsidRPr="00580BE5">
        <w:rPr>
          <w:rFonts w:eastAsiaTheme="minorEastAsia" w:hint="cs"/>
          <w:rtl/>
          <w:lang w:eastAsia="zh-CN" w:bidi="ar-SY"/>
        </w:rPr>
        <w:t xml:space="preserve"> </w:t>
      </w:r>
      <w:r w:rsidRPr="00580BE5">
        <w:rPr>
          <w:rFonts w:eastAsiaTheme="minorEastAsia" w:hint="cs"/>
          <w:rtl/>
          <w:lang w:eastAsia="zh-CN"/>
        </w:rPr>
        <w:t>عقد اجتم</w:t>
      </w:r>
      <w:r w:rsidR="008C56DF">
        <w:rPr>
          <w:rFonts w:eastAsiaTheme="minorEastAsia" w:hint="cs"/>
          <w:rtl/>
          <w:lang w:eastAsia="zh-CN"/>
        </w:rPr>
        <w:t>اعات بالت</w:t>
      </w:r>
      <w:r w:rsidR="007F260B">
        <w:rPr>
          <w:rFonts w:eastAsiaTheme="minorEastAsia" w:hint="cs"/>
          <w:rtl/>
          <w:lang w:eastAsia="zh-CN"/>
        </w:rPr>
        <w:t>عاقب</w:t>
      </w:r>
      <w:r w:rsidR="00153E5D" w:rsidRPr="00580BE5">
        <w:rPr>
          <w:rFonts w:eastAsiaTheme="minorEastAsia" w:hint="cs"/>
          <w:rtl/>
          <w:lang w:eastAsia="zh-CN"/>
        </w:rPr>
        <w:t xml:space="preserve"> قدر الإمكان. كما </w:t>
      </w:r>
      <w:r w:rsidRPr="00580BE5">
        <w:rPr>
          <w:rFonts w:eastAsiaTheme="minorEastAsia" w:hint="cs"/>
          <w:rtl/>
          <w:lang w:eastAsia="zh-CN"/>
        </w:rPr>
        <w:t>يضع ترتيبات تعاون بحسب المهام مع أفرقة أخرى في</w:t>
      </w:r>
      <w:r w:rsidR="00935A7A">
        <w:rPr>
          <w:rFonts w:eastAsiaTheme="minorEastAsia" w:hint="eastAsia"/>
          <w:rtl/>
          <w:lang w:eastAsia="zh-CN"/>
        </w:rPr>
        <w:t> </w:t>
      </w:r>
      <w:r w:rsidRPr="00580BE5">
        <w:rPr>
          <w:rFonts w:eastAsiaTheme="minorEastAsia" w:hint="cs"/>
          <w:rtl/>
          <w:lang w:eastAsia="zh-CN"/>
        </w:rPr>
        <w:t>الاتحاد و</w:t>
      </w:r>
      <w:r w:rsidR="00153E5D" w:rsidRPr="00580BE5">
        <w:rPr>
          <w:rFonts w:eastAsiaTheme="minorEastAsia" w:hint="cs"/>
          <w:rtl/>
          <w:lang w:eastAsia="zh-CN"/>
        </w:rPr>
        <w:t>يحافظ</w:t>
      </w:r>
      <w:r w:rsidRPr="00580BE5">
        <w:rPr>
          <w:rFonts w:eastAsiaTheme="minorEastAsia" w:hint="cs"/>
          <w:rtl/>
          <w:lang w:eastAsia="zh-CN"/>
        </w:rPr>
        <w:t xml:space="preserve"> عليها.</w:t>
      </w:r>
    </w:p>
    <w:p w14:paraId="745171F2" w14:textId="15A2BB97" w:rsidR="00F6510C" w:rsidRPr="00935A7A" w:rsidRDefault="00153E5D" w:rsidP="00F46736">
      <w:pPr>
        <w:rPr>
          <w:rFonts w:eastAsiaTheme="minorEastAsia"/>
          <w:spacing w:val="-2"/>
          <w:lang w:eastAsia="zh-CN" w:bidi="ar-SY"/>
        </w:rPr>
      </w:pPr>
      <w:r w:rsidRPr="00935A7A">
        <w:rPr>
          <w:rFonts w:eastAsiaTheme="minorEastAsia" w:hint="cs"/>
          <w:spacing w:val="-2"/>
          <w:rtl/>
          <w:lang w:eastAsia="zh-CN"/>
        </w:rPr>
        <w:t>علاوة</w:t>
      </w:r>
      <w:r w:rsidR="00F6510C" w:rsidRPr="00935A7A">
        <w:rPr>
          <w:rFonts w:eastAsiaTheme="minorEastAsia" w:hint="cs"/>
          <w:spacing w:val="-2"/>
          <w:rtl/>
          <w:lang w:eastAsia="zh-CN"/>
        </w:rPr>
        <w:t xml:space="preserve"> على ذلك، </w:t>
      </w:r>
      <w:r w:rsidR="00F6510C" w:rsidRPr="00935A7A">
        <w:rPr>
          <w:rFonts w:eastAsiaTheme="minorEastAsia" w:hint="cs"/>
          <w:spacing w:val="-2"/>
          <w:rtl/>
          <w:lang w:eastAsia="zh-CN" w:bidi="ar-SY"/>
        </w:rPr>
        <w:t>يتعاون الفريق</w:t>
      </w:r>
      <w:r w:rsidR="00F46736" w:rsidRPr="00935A7A">
        <w:rPr>
          <w:rFonts w:eastAsiaTheme="minorEastAsia" w:hint="cs"/>
          <w:spacing w:val="-2"/>
          <w:rtl/>
          <w:lang w:eastAsia="zh-CN" w:bidi="ar-SY"/>
        </w:rPr>
        <w:t xml:space="preserve"> </w:t>
      </w:r>
      <w:r w:rsidR="00F46736" w:rsidRPr="00935A7A">
        <w:rPr>
          <w:rFonts w:eastAsiaTheme="minorEastAsia" w:hint="cs"/>
          <w:spacing w:val="-2"/>
          <w:rtl/>
          <w:lang w:eastAsia="zh-CN" w:bidi="ar-EG"/>
        </w:rPr>
        <w:t xml:space="preserve">المتخصص </w:t>
      </w:r>
      <w:r w:rsidR="00F46736" w:rsidRPr="00935A7A">
        <w:rPr>
          <w:spacing w:val="-2"/>
        </w:rPr>
        <w:t>FG-AI4EE</w:t>
      </w:r>
      <w:r w:rsidR="00F6510C" w:rsidRPr="00935A7A">
        <w:rPr>
          <w:rFonts w:eastAsiaTheme="minorEastAsia" w:hint="cs"/>
          <w:spacing w:val="-2"/>
          <w:rtl/>
          <w:lang w:eastAsia="zh-CN" w:bidi="ar-SY"/>
        </w:rPr>
        <w:t xml:space="preserve"> (حسب </w:t>
      </w:r>
      <w:r w:rsidRPr="00935A7A">
        <w:rPr>
          <w:rFonts w:eastAsiaTheme="minorEastAsia" w:hint="cs"/>
          <w:spacing w:val="-2"/>
          <w:rtl/>
          <w:lang w:eastAsia="zh-CN" w:bidi="ar-SY"/>
        </w:rPr>
        <w:t>الاقتضاء</w:t>
      </w:r>
      <w:r w:rsidR="00F6510C" w:rsidRPr="00935A7A">
        <w:rPr>
          <w:rFonts w:eastAsiaTheme="minorEastAsia" w:hint="cs"/>
          <w:spacing w:val="-2"/>
          <w:rtl/>
          <w:lang w:eastAsia="zh-CN" w:bidi="ar-SY"/>
        </w:rPr>
        <w:t xml:space="preserve">) مع الأفرقة والكيانات الأخرى </w:t>
      </w:r>
      <w:r w:rsidRPr="00935A7A">
        <w:rPr>
          <w:rFonts w:eastAsiaTheme="minorEastAsia" w:hint="cs"/>
          <w:spacing w:val="-2"/>
          <w:rtl/>
          <w:lang w:eastAsia="zh-CN" w:bidi="ar-SY"/>
        </w:rPr>
        <w:t>المعنية</w:t>
      </w:r>
      <w:r w:rsidR="002C394F" w:rsidRPr="00935A7A">
        <w:rPr>
          <w:rFonts w:eastAsiaTheme="minorEastAsia" w:hint="cs"/>
          <w:spacing w:val="-2"/>
          <w:rtl/>
          <w:lang w:eastAsia="zh-CN" w:bidi="ar-SY"/>
        </w:rPr>
        <w:t xml:space="preserve">، </w:t>
      </w:r>
      <w:r w:rsidR="00F6510C" w:rsidRPr="00935A7A">
        <w:rPr>
          <w:rFonts w:eastAsiaTheme="minorEastAsia" w:hint="cs"/>
          <w:spacing w:val="-2"/>
          <w:rtl/>
          <w:lang w:eastAsia="zh-CN" w:bidi="ar-SY"/>
        </w:rPr>
        <w:t>طبقاً للتوصية</w:t>
      </w:r>
      <w:r w:rsidR="00F6510C" w:rsidRPr="00935A7A">
        <w:rPr>
          <w:rFonts w:eastAsiaTheme="minorEastAsia" w:hint="eastAsia"/>
          <w:spacing w:val="-2"/>
          <w:rtl/>
          <w:lang w:eastAsia="zh-CN" w:bidi="ar-SY"/>
        </w:rPr>
        <w:t> </w:t>
      </w:r>
      <w:r w:rsidR="00F6510C" w:rsidRPr="00935A7A">
        <w:rPr>
          <w:rFonts w:eastAsiaTheme="minorEastAsia"/>
          <w:spacing w:val="-2"/>
          <w:lang w:eastAsia="zh-CN" w:bidi="ar-SY"/>
        </w:rPr>
        <w:t>ITU</w:t>
      </w:r>
      <w:r w:rsidR="00F6510C" w:rsidRPr="00935A7A">
        <w:rPr>
          <w:rFonts w:eastAsiaTheme="minorEastAsia"/>
          <w:spacing w:val="-2"/>
          <w:lang w:eastAsia="zh-CN" w:bidi="ar-SY"/>
        </w:rPr>
        <w:noBreakHyphen/>
        <w:t>T A.7</w:t>
      </w:r>
      <w:r w:rsidR="00F6510C" w:rsidRPr="00935A7A">
        <w:rPr>
          <w:rFonts w:eastAsiaTheme="minorEastAsia" w:hint="cs"/>
          <w:spacing w:val="-2"/>
          <w:rtl/>
          <w:lang w:eastAsia="zh-CN" w:bidi="ar-SY"/>
        </w:rPr>
        <w:t>. وتشمل هذه الكيانات الحكومات والمنظمات غير الحكومية </w:t>
      </w:r>
      <w:r w:rsidR="00F6510C" w:rsidRPr="00935A7A">
        <w:rPr>
          <w:rFonts w:eastAsiaTheme="minorEastAsia"/>
          <w:spacing w:val="-2"/>
          <w:lang w:eastAsia="zh-CN" w:bidi="ar-SY"/>
        </w:rPr>
        <w:t>(NGO)</w:t>
      </w:r>
      <w:r w:rsidRPr="00935A7A">
        <w:rPr>
          <w:rFonts w:eastAsiaTheme="minorEastAsia" w:hint="cs"/>
          <w:spacing w:val="-2"/>
          <w:rtl/>
          <w:lang w:eastAsia="zh-CN" w:bidi="ar-SY"/>
        </w:rPr>
        <w:t xml:space="preserve"> و</w:t>
      </w:r>
      <w:r w:rsidR="00580BE5" w:rsidRPr="00935A7A">
        <w:rPr>
          <w:rFonts w:eastAsiaTheme="minorEastAsia" w:hint="cs"/>
          <w:spacing w:val="-2"/>
          <w:rtl/>
          <w:lang w:eastAsia="zh-CN" w:bidi="ar-SY"/>
        </w:rPr>
        <w:t>و</w:t>
      </w:r>
      <w:r w:rsidR="00BD4590" w:rsidRPr="00935A7A">
        <w:rPr>
          <w:rFonts w:eastAsiaTheme="minorEastAsia" w:hint="cs"/>
          <w:spacing w:val="-2"/>
          <w:rtl/>
          <w:lang w:eastAsia="zh-CN" w:bidi="ar-EG"/>
        </w:rPr>
        <w:t>ا</w:t>
      </w:r>
      <w:r w:rsidRPr="00935A7A">
        <w:rPr>
          <w:rFonts w:eastAsiaTheme="minorEastAsia" w:hint="cs"/>
          <w:spacing w:val="-2"/>
          <w:rtl/>
          <w:lang w:eastAsia="zh-CN" w:bidi="ar-SY"/>
        </w:rPr>
        <w:t>ضعي</w:t>
      </w:r>
      <w:r w:rsidR="00F6510C" w:rsidRPr="00935A7A">
        <w:rPr>
          <w:rFonts w:eastAsiaTheme="minorEastAsia" w:hint="cs"/>
          <w:spacing w:val="-2"/>
          <w:rtl/>
          <w:lang w:eastAsia="zh-CN" w:bidi="ar-SY"/>
        </w:rPr>
        <w:t xml:space="preserve"> السياسات والمنظمات المعنية بوضع المعايير </w:t>
      </w:r>
      <w:r w:rsidR="00F6510C" w:rsidRPr="00935A7A">
        <w:rPr>
          <w:rFonts w:eastAsiaTheme="minorEastAsia"/>
          <w:spacing w:val="-2"/>
          <w:lang w:eastAsia="zh-CN" w:bidi="ar-SY"/>
        </w:rPr>
        <w:t>(SDO)</w:t>
      </w:r>
      <w:r w:rsidR="00F6510C" w:rsidRPr="00935A7A">
        <w:rPr>
          <w:rFonts w:eastAsiaTheme="minorEastAsia" w:hint="cs"/>
          <w:spacing w:val="-2"/>
          <w:rtl/>
          <w:lang w:eastAsia="zh-CN" w:bidi="ar-SY"/>
        </w:rPr>
        <w:t xml:space="preserve"> والمنتديات والاتحادات الصناعية </w:t>
      </w:r>
      <w:r w:rsidR="00F6510C" w:rsidRPr="00935A7A">
        <w:rPr>
          <w:rFonts w:eastAsiaTheme="minorEastAsia" w:hint="cs"/>
          <w:spacing w:val="-2"/>
          <w:rtl/>
          <w:lang w:eastAsia="zh-CN"/>
        </w:rPr>
        <w:t xml:space="preserve">والشركات والمؤسسات الأكاديمية والمؤسسات البحثية وغيرها من المنظمات </w:t>
      </w:r>
      <w:r w:rsidR="00580BE5" w:rsidRPr="00935A7A">
        <w:rPr>
          <w:rFonts w:eastAsiaTheme="minorEastAsia" w:hint="cs"/>
          <w:spacing w:val="-2"/>
          <w:rtl/>
          <w:lang w:eastAsia="zh-CN"/>
        </w:rPr>
        <w:t>المعنية</w:t>
      </w:r>
      <w:r w:rsidR="00F6510C" w:rsidRPr="00935A7A">
        <w:rPr>
          <w:rFonts w:eastAsiaTheme="minorEastAsia" w:hint="cs"/>
          <w:spacing w:val="-2"/>
          <w:rtl/>
          <w:lang w:eastAsia="zh-CN"/>
        </w:rPr>
        <w:t>.</w:t>
      </w:r>
    </w:p>
    <w:p w14:paraId="738D353D" w14:textId="77777777" w:rsidR="00F6510C" w:rsidRPr="00462F9D" w:rsidRDefault="00F6510C" w:rsidP="00935A7A">
      <w:pPr>
        <w:pStyle w:val="Heading1"/>
        <w:rPr>
          <w:rFonts w:eastAsiaTheme="minorEastAsia"/>
          <w:rtl/>
          <w:lang w:eastAsia="zh-CN"/>
        </w:rPr>
      </w:pPr>
      <w:r w:rsidRPr="00462F9D">
        <w:rPr>
          <w:rFonts w:eastAsiaTheme="minorEastAsia"/>
          <w:lang w:eastAsia="zh-CN" w:bidi="ar-SY"/>
        </w:rPr>
        <w:lastRenderedPageBreak/>
        <w:t>6</w:t>
      </w:r>
      <w:r w:rsidRPr="00462F9D">
        <w:rPr>
          <w:rFonts w:eastAsiaTheme="minorEastAsia" w:hint="cs"/>
          <w:rtl/>
          <w:lang w:eastAsia="zh-CN"/>
        </w:rPr>
        <w:tab/>
      </w:r>
      <w:r w:rsidRPr="008C56DF">
        <w:rPr>
          <w:rFonts w:eastAsiaTheme="minorEastAsia" w:hint="cs"/>
          <w:rtl/>
          <w:lang w:eastAsia="zh-CN"/>
        </w:rPr>
        <w:t>لجنة الدراسات الرئيسية</w:t>
      </w:r>
    </w:p>
    <w:p w14:paraId="237CD413" w14:textId="4F55791E" w:rsidR="009C283F" w:rsidRDefault="003A703E" w:rsidP="00935A7A">
      <w:pPr>
        <w:keepNext/>
        <w:keepLines/>
        <w:rPr>
          <w:spacing w:val="-2"/>
          <w:rtl/>
          <w:lang w:bidi="ar-EG"/>
        </w:rPr>
      </w:pPr>
      <w:r>
        <w:rPr>
          <w:rFonts w:eastAsiaTheme="minorEastAsia" w:hint="cs"/>
          <w:rtl/>
          <w:lang w:eastAsia="zh-CN" w:bidi="ar-EG"/>
        </w:rPr>
        <w:t xml:space="preserve">لجنة </w:t>
      </w:r>
      <w:r w:rsidR="009C283F">
        <w:rPr>
          <w:rFonts w:eastAsiaTheme="minorEastAsia" w:hint="cs"/>
          <w:rtl/>
          <w:lang w:eastAsia="zh-CN" w:bidi="ar-EG"/>
        </w:rPr>
        <w:t>الدراسات الرئيسية التي يتبع لها ا</w:t>
      </w:r>
      <w:r>
        <w:rPr>
          <w:rFonts w:eastAsiaTheme="minorEastAsia" w:hint="cs"/>
          <w:rtl/>
          <w:lang w:eastAsia="zh-CN" w:bidi="ar-EG"/>
        </w:rPr>
        <w:t xml:space="preserve">لفريق المتخصص </w:t>
      </w:r>
      <w:r w:rsidRPr="001B6483">
        <w:rPr>
          <w:spacing w:val="-2"/>
        </w:rPr>
        <w:t>FG-AI4EE</w:t>
      </w:r>
      <w:r w:rsidR="00F63163">
        <w:rPr>
          <w:rFonts w:hint="cs"/>
          <w:spacing w:val="-2"/>
          <w:rtl/>
        </w:rPr>
        <w:t xml:space="preserve"> هي </w:t>
      </w:r>
      <w:r w:rsidR="00F63163" w:rsidRPr="007C0BE7">
        <w:rPr>
          <w:rFonts w:hint="cs"/>
          <w:b/>
          <w:bCs/>
          <w:spacing w:val="-2"/>
          <w:rtl/>
        </w:rPr>
        <w:t xml:space="preserve">لجنة الدراسات </w:t>
      </w:r>
      <w:r w:rsidR="00F63163" w:rsidRPr="007C0BE7">
        <w:rPr>
          <w:b/>
          <w:bCs/>
          <w:spacing w:val="-2"/>
          <w:lang w:val="es-ES"/>
        </w:rPr>
        <w:t>5</w:t>
      </w:r>
      <w:r w:rsidR="00F63163" w:rsidRPr="007C0BE7">
        <w:rPr>
          <w:rFonts w:hint="cs"/>
          <w:b/>
          <w:bCs/>
          <w:spacing w:val="-2"/>
          <w:rtl/>
          <w:lang w:bidi="ar-EG"/>
        </w:rPr>
        <w:t xml:space="preserve"> لقطاع تقييس الاتصالات</w:t>
      </w:r>
      <w:r w:rsidR="00F63163">
        <w:rPr>
          <w:rFonts w:hint="cs"/>
          <w:spacing w:val="-2"/>
          <w:rtl/>
          <w:lang w:bidi="ar-EG"/>
        </w:rPr>
        <w:t xml:space="preserve"> </w:t>
      </w:r>
      <w:r w:rsidR="009C283F">
        <w:rPr>
          <w:rFonts w:hint="cs"/>
          <w:spacing w:val="-2"/>
          <w:rtl/>
          <w:lang w:bidi="ar-EG"/>
        </w:rPr>
        <w:t>المعنية ب</w:t>
      </w:r>
      <w:r w:rsidR="00FF265C">
        <w:rPr>
          <w:rFonts w:hint="cs"/>
          <w:spacing w:val="-2"/>
          <w:rtl/>
          <w:lang w:bidi="ar-EG"/>
        </w:rPr>
        <w:t xml:space="preserve">مواضيع </w:t>
      </w:r>
      <w:r w:rsidR="009C283F">
        <w:rPr>
          <w:rFonts w:hint="cs"/>
          <w:spacing w:val="-2"/>
          <w:rtl/>
          <w:lang w:bidi="ar-EG"/>
        </w:rPr>
        <w:t>"البيئة وتغير المناخ واقتصاد التدوير".</w:t>
      </w:r>
    </w:p>
    <w:p w14:paraId="2B3FFA24" w14:textId="386BBE51" w:rsidR="004E1961" w:rsidRDefault="009C283F" w:rsidP="00935A7A">
      <w:pPr>
        <w:keepNext/>
        <w:keepLines/>
        <w:rPr>
          <w:rFonts w:eastAsiaTheme="minorEastAsia"/>
          <w:rtl/>
          <w:lang w:eastAsia="zh-CN" w:bidi="ar-EG"/>
        </w:rPr>
      </w:pPr>
      <w:r>
        <w:rPr>
          <w:rFonts w:hint="cs"/>
          <w:spacing w:val="-2"/>
          <w:rtl/>
        </w:rPr>
        <w:t xml:space="preserve">وتقود لجنة الدراسات </w:t>
      </w:r>
      <w:r>
        <w:rPr>
          <w:spacing w:val="-2"/>
          <w:lang w:val="es-ES"/>
        </w:rPr>
        <w:t>5</w:t>
      </w:r>
      <w:r>
        <w:rPr>
          <w:rFonts w:hint="cs"/>
          <w:spacing w:val="-2"/>
          <w:rtl/>
          <w:lang w:bidi="ar-EG"/>
        </w:rPr>
        <w:t xml:space="preserve"> لقطاع تقييس الاتصالات أعمال ودراسات التقييس بالاتحاد المتعلقة بمواضيع البيئة وتغير المناخ واقتصاد التدوير، بما في ذلك </w:t>
      </w:r>
      <w:r w:rsidR="00222B08">
        <w:rPr>
          <w:rFonts w:hint="cs"/>
          <w:spacing w:val="-2"/>
          <w:rtl/>
          <w:lang w:bidi="ar-EG"/>
        </w:rPr>
        <w:t>ال</w:t>
      </w:r>
      <w:r>
        <w:rPr>
          <w:rFonts w:hint="cs"/>
          <w:spacing w:val="-2"/>
          <w:rtl/>
          <w:lang w:bidi="ar-EG"/>
        </w:rPr>
        <w:t xml:space="preserve">تنسيق </w:t>
      </w:r>
      <w:r w:rsidR="00222B08">
        <w:rPr>
          <w:rFonts w:hint="cs"/>
          <w:spacing w:val="-2"/>
          <w:rtl/>
          <w:lang w:bidi="ar-EG"/>
        </w:rPr>
        <w:t xml:space="preserve">بين </w:t>
      </w:r>
      <w:r>
        <w:rPr>
          <w:rFonts w:hint="cs"/>
          <w:spacing w:val="-2"/>
          <w:rtl/>
          <w:lang w:bidi="ar-EG"/>
        </w:rPr>
        <w:t xml:space="preserve">الدراسات ذات الصلة </w:t>
      </w:r>
      <w:r w:rsidR="00222B08">
        <w:rPr>
          <w:rFonts w:hint="cs"/>
          <w:spacing w:val="-2"/>
          <w:rtl/>
          <w:lang w:bidi="ar-EG"/>
        </w:rPr>
        <w:t>في مختلف لجان الدراسات بالقطاع.</w:t>
      </w:r>
    </w:p>
    <w:p w14:paraId="65FBEC61"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7</w:t>
      </w:r>
      <w:r w:rsidRPr="00462F9D">
        <w:rPr>
          <w:rFonts w:eastAsiaTheme="minorEastAsia" w:hint="cs"/>
          <w:rtl/>
          <w:lang w:eastAsia="zh-CN"/>
        </w:rPr>
        <w:tab/>
        <w:t>القيادة</w:t>
      </w:r>
    </w:p>
    <w:p w14:paraId="0CA82FF1" w14:textId="77777777" w:rsidR="004E1961" w:rsidRPr="00462F9D" w:rsidRDefault="004E1961" w:rsidP="004E1961">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3.2</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14:paraId="2B43D6D7"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8</w:t>
      </w:r>
      <w:r w:rsidRPr="00462F9D">
        <w:rPr>
          <w:rFonts w:eastAsiaTheme="minorEastAsia" w:hint="cs"/>
          <w:rtl/>
          <w:lang w:eastAsia="zh-CN"/>
        </w:rPr>
        <w:tab/>
        <w:t>المشاركة</w:t>
      </w:r>
    </w:p>
    <w:p w14:paraId="6495C8F9" w14:textId="0EE818D2" w:rsidR="004E1961" w:rsidRPr="00462F9D" w:rsidRDefault="008C56DF" w:rsidP="000A3638">
      <w:pPr>
        <w:rPr>
          <w:rFonts w:eastAsiaTheme="minorEastAsia"/>
          <w:rtl/>
          <w:lang w:eastAsia="zh-CN" w:bidi="ar-SY"/>
        </w:rPr>
      </w:pPr>
      <w:r>
        <w:rPr>
          <w:rFonts w:eastAsiaTheme="minorEastAsia" w:hint="cs"/>
          <w:rtl/>
          <w:lang w:eastAsia="zh-CN" w:bidi="ar-SY"/>
        </w:rPr>
        <w:t xml:space="preserve">انظر الفقرة </w:t>
      </w:r>
      <w:r>
        <w:rPr>
          <w:rFonts w:eastAsiaTheme="minorEastAsia"/>
          <w:lang w:val="es-ES" w:eastAsia="zh-CN" w:bidi="ar-SY"/>
        </w:rPr>
        <w:t>3</w:t>
      </w:r>
      <w:r>
        <w:rPr>
          <w:rFonts w:eastAsiaTheme="minorEastAsia" w:hint="cs"/>
          <w:rtl/>
          <w:lang w:eastAsia="zh-CN" w:bidi="ar-EG"/>
        </w:rPr>
        <w:t xml:space="preserve"> </w:t>
      </w:r>
      <w:r w:rsidR="004E1961" w:rsidRPr="00462F9D">
        <w:rPr>
          <w:rFonts w:eastAsiaTheme="minorEastAsia" w:hint="cs"/>
          <w:rtl/>
          <w:lang w:eastAsia="zh-CN" w:bidi="ar-SY"/>
        </w:rPr>
        <w:t>من التوصية </w:t>
      </w:r>
      <w:r w:rsidR="004E1961" w:rsidRPr="00462F9D">
        <w:rPr>
          <w:rFonts w:eastAsiaTheme="minorEastAsia"/>
          <w:lang w:eastAsia="zh-CN" w:bidi="ar-SY"/>
        </w:rPr>
        <w:t>ITU</w:t>
      </w:r>
      <w:r w:rsidR="004E1961" w:rsidRPr="00462F9D">
        <w:rPr>
          <w:rFonts w:eastAsiaTheme="minorEastAsia"/>
          <w:lang w:eastAsia="zh-CN" w:bidi="ar-SY"/>
        </w:rPr>
        <w:noBreakHyphen/>
        <w:t>T A.7</w:t>
      </w:r>
      <w:r w:rsidR="000A3638">
        <w:rPr>
          <w:rFonts w:eastAsiaTheme="minorEastAsia" w:hint="cs"/>
          <w:rtl/>
          <w:lang w:eastAsia="zh-CN" w:bidi="ar-SY"/>
        </w:rPr>
        <w:t xml:space="preserve">. </w:t>
      </w:r>
      <w:r w:rsidR="00FF265C">
        <w:rPr>
          <w:rFonts w:eastAsiaTheme="minorEastAsia" w:hint="cs"/>
          <w:rtl/>
          <w:lang w:eastAsia="zh-CN" w:bidi="ar-SY"/>
        </w:rPr>
        <w:t>و</w:t>
      </w:r>
      <w:r w:rsidR="004E1961" w:rsidRPr="00462F9D">
        <w:rPr>
          <w:rFonts w:eastAsiaTheme="minorEastAsia" w:hint="cs"/>
          <w:rtl/>
          <w:lang w:eastAsia="zh-CN" w:bidi="ar-SY"/>
        </w:rPr>
        <w:t>ت</w:t>
      </w:r>
      <w:r w:rsidR="000A3638">
        <w:rPr>
          <w:rFonts w:eastAsiaTheme="minorEastAsia" w:hint="cs"/>
          <w:rtl/>
          <w:lang w:eastAsia="zh-CN" w:bidi="ar-SY"/>
        </w:rPr>
        <w:t>ُ</w:t>
      </w:r>
      <w:r w:rsidR="004E1961" w:rsidRPr="00462F9D">
        <w:rPr>
          <w:rFonts w:eastAsiaTheme="minorEastAsia" w:hint="cs"/>
          <w:rtl/>
          <w:lang w:eastAsia="zh-CN" w:bidi="ar-SY"/>
        </w:rPr>
        <w:t>عد قائمة ب</w:t>
      </w:r>
      <w:r w:rsidR="000A3638">
        <w:rPr>
          <w:rFonts w:eastAsiaTheme="minorEastAsia" w:hint="cs"/>
          <w:rtl/>
          <w:lang w:eastAsia="zh-CN" w:bidi="ar-SY"/>
        </w:rPr>
        <w:t xml:space="preserve">أسماء </w:t>
      </w:r>
      <w:r w:rsidR="004E1961" w:rsidRPr="00462F9D">
        <w:rPr>
          <w:rFonts w:eastAsiaTheme="minorEastAsia" w:hint="cs"/>
          <w:rtl/>
          <w:lang w:eastAsia="zh-CN" w:bidi="ar-SY"/>
        </w:rPr>
        <w:t xml:space="preserve">المشاركين </w:t>
      </w:r>
      <w:r w:rsidR="000A3638">
        <w:rPr>
          <w:rFonts w:eastAsiaTheme="minorEastAsia" w:hint="cs"/>
          <w:rtl/>
          <w:lang w:eastAsia="zh-CN" w:bidi="ar-SY"/>
        </w:rPr>
        <w:t>للأغراض المرجعية و</w:t>
      </w:r>
      <w:r w:rsidR="004E1961" w:rsidRPr="00462F9D">
        <w:rPr>
          <w:rFonts w:eastAsiaTheme="minorEastAsia" w:hint="cs"/>
          <w:rtl/>
          <w:lang w:eastAsia="zh-CN" w:bidi="ar-SY"/>
        </w:rPr>
        <w:t>تبل</w:t>
      </w:r>
      <w:r w:rsidR="000A3638">
        <w:rPr>
          <w:rFonts w:eastAsiaTheme="minorEastAsia" w:hint="cs"/>
          <w:rtl/>
          <w:lang w:eastAsia="zh-CN" w:bidi="ar-SY"/>
        </w:rPr>
        <w:t>َّ</w:t>
      </w:r>
      <w:r w:rsidR="004E1961" w:rsidRPr="00462F9D">
        <w:rPr>
          <w:rFonts w:eastAsiaTheme="minorEastAsia" w:hint="cs"/>
          <w:rtl/>
          <w:lang w:eastAsia="zh-CN" w:bidi="ar-SY"/>
        </w:rPr>
        <w:t>غ بها لجنة الدراسات الرئيسية.</w:t>
      </w:r>
    </w:p>
    <w:p w14:paraId="614BF49D" w14:textId="5DB5142E" w:rsidR="004E1961" w:rsidRPr="00462F9D" w:rsidRDefault="000A3638" w:rsidP="000A3638">
      <w:pPr>
        <w:rPr>
          <w:rFonts w:eastAsiaTheme="minorEastAsia"/>
          <w:rtl/>
          <w:lang w:eastAsia="zh-CN" w:bidi="ar-EG"/>
        </w:rPr>
      </w:pPr>
      <w:r>
        <w:rPr>
          <w:rFonts w:eastAsiaTheme="minorEastAsia" w:hint="cs"/>
          <w:rtl/>
          <w:lang w:eastAsia="zh-CN" w:bidi="ar-SY"/>
        </w:rPr>
        <w:t>ومن المهم الإشارة إلى أن</w:t>
      </w:r>
      <w:r w:rsidR="004E1961" w:rsidRPr="00462F9D">
        <w:rPr>
          <w:rFonts w:eastAsiaTheme="minorEastAsia" w:hint="cs"/>
          <w:rtl/>
          <w:lang w:eastAsia="zh-CN" w:bidi="ar-SY"/>
        </w:rPr>
        <w:t xml:space="preserve"> المشاركة في هذا الفريق المتخصص يجب </w:t>
      </w:r>
      <w:r>
        <w:rPr>
          <w:rFonts w:eastAsiaTheme="minorEastAsia" w:hint="cs"/>
          <w:rtl/>
          <w:lang w:eastAsia="zh-CN" w:bidi="ar-SY"/>
        </w:rPr>
        <w:t>أن تقوم على</w:t>
      </w:r>
      <w:r w:rsidR="004E1961" w:rsidRPr="00462F9D">
        <w:rPr>
          <w:rFonts w:eastAsiaTheme="minorEastAsia" w:hint="cs"/>
          <w:rtl/>
          <w:lang w:eastAsia="zh-CN" w:bidi="ar-SY"/>
        </w:rPr>
        <w:t xml:space="preserve"> </w:t>
      </w:r>
      <w:r w:rsidR="004E1961" w:rsidRPr="000A3638">
        <w:rPr>
          <w:rFonts w:eastAsiaTheme="minorEastAsia" w:hint="cs"/>
          <w:rtl/>
          <w:lang w:eastAsia="zh-CN" w:bidi="ar-SY"/>
        </w:rPr>
        <w:t>تقديم المساهمات والمشاركة</w:t>
      </w:r>
      <w:r w:rsidRPr="000A3638">
        <w:rPr>
          <w:rFonts w:eastAsiaTheme="minorEastAsia" w:hint="cs"/>
          <w:rtl/>
          <w:lang w:eastAsia="zh-CN" w:bidi="ar-SY"/>
        </w:rPr>
        <w:t xml:space="preserve"> الفع</w:t>
      </w:r>
      <w:r w:rsidR="004E1961" w:rsidRPr="000A3638">
        <w:rPr>
          <w:rFonts w:eastAsiaTheme="minorEastAsia" w:hint="cs"/>
          <w:rtl/>
          <w:lang w:eastAsia="zh-CN" w:bidi="ar-SY"/>
        </w:rPr>
        <w:t>الة</w:t>
      </w:r>
      <w:r w:rsidR="004E1961" w:rsidRPr="00462F9D">
        <w:rPr>
          <w:rFonts w:eastAsiaTheme="minorEastAsia" w:hint="cs"/>
          <w:rtl/>
          <w:lang w:eastAsia="zh-CN" w:bidi="ar-SY"/>
        </w:rPr>
        <w:t>.</w:t>
      </w:r>
    </w:p>
    <w:p w14:paraId="39F4040D"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9</w:t>
      </w:r>
      <w:r w:rsidRPr="00462F9D">
        <w:rPr>
          <w:rFonts w:eastAsiaTheme="minorEastAsia" w:hint="cs"/>
          <w:rtl/>
          <w:lang w:eastAsia="zh-CN"/>
        </w:rPr>
        <w:tab/>
        <w:t>الدعم الإداري</w:t>
      </w:r>
    </w:p>
    <w:p w14:paraId="614C3878" w14:textId="77777777" w:rsidR="004E1961" w:rsidRPr="00462F9D" w:rsidRDefault="004E1961" w:rsidP="004E1961">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5</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14:paraId="441F33F4"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10</w:t>
      </w:r>
      <w:r w:rsidRPr="00462F9D">
        <w:rPr>
          <w:rFonts w:eastAsiaTheme="minorEastAsia" w:hint="cs"/>
          <w:rtl/>
          <w:lang w:eastAsia="zh-CN"/>
        </w:rPr>
        <w:tab/>
        <w:t>التمويل العام</w:t>
      </w:r>
    </w:p>
    <w:p w14:paraId="7C18E1BE" w14:textId="77777777" w:rsidR="004E1961" w:rsidRPr="00462F9D" w:rsidRDefault="004E1961" w:rsidP="004E1961">
      <w:pPr>
        <w:rPr>
          <w:rFonts w:eastAsiaTheme="minorEastAsia"/>
          <w:rtl/>
          <w:lang w:eastAsia="zh-CN" w:bidi="ar-SY"/>
        </w:rPr>
      </w:pPr>
      <w:r w:rsidRPr="00462F9D">
        <w:rPr>
          <w:rFonts w:eastAsiaTheme="minorEastAsia" w:hint="cs"/>
          <w:rtl/>
          <w:lang w:eastAsia="zh-CN" w:bidi="ar-SY"/>
        </w:rPr>
        <w:t>انظر الفقرتين </w:t>
      </w:r>
      <w:r w:rsidRPr="00462F9D">
        <w:rPr>
          <w:rFonts w:eastAsiaTheme="minorEastAsia"/>
          <w:lang w:eastAsia="zh-CN" w:bidi="ar-SY"/>
        </w:rPr>
        <w:t>4</w:t>
      </w:r>
      <w:r w:rsidRPr="00462F9D">
        <w:rPr>
          <w:rFonts w:eastAsiaTheme="minorEastAsia" w:hint="cs"/>
          <w:rtl/>
          <w:lang w:eastAsia="zh-CN" w:bidi="ar-SY"/>
        </w:rPr>
        <w:t xml:space="preserve"> و</w:t>
      </w:r>
      <w:r w:rsidRPr="00462F9D">
        <w:rPr>
          <w:rFonts w:eastAsiaTheme="minorEastAsia"/>
          <w:lang w:eastAsia="zh-CN" w:bidi="ar-SY"/>
        </w:rPr>
        <w:t>2.10</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14:paraId="61992883"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11</w:t>
      </w:r>
      <w:r w:rsidRPr="00462F9D">
        <w:rPr>
          <w:rFonts w:eastAsiaTheme="minorEastAsia" w:hint="cs"/>
          <w:rtl/>
          <w:lang w:eastAsia="zh-CN"/>
        </w:rPr>
        <w:tab/>
        <w:t>الاجتماعات</w:t>
      </w:r>
    </w:p>
    <w:p w14:paraId="4BB41869" w14:textId="5A4F3027" w:rsidR="004E1961" w:rsidRPr="00462F9D" w:rsidRDefault="004E1961" w:rsidP="00F46736">
      <w:pPr>
        <w:rPr>
          <w:rFonts w:eastAsiaTheme="minorEastAsia"/>
          <w:rtl/>
          <w:lang w:eastAsia="zh-CN" w:bidi="ar-SY"/>
        </w:rPr>
      </w:pPr>
      <w:r w:rsidRPr="00462F9D">
        <w:rPr>
          <w:rFonts w:eastAsiaTheme="minorEastAsia" w:hint="cs"/>
          <w:rtl/>
          <w:lang w:eastAsia="zh-CN"/>
        </w:rPr>
        <w:t>يعقد الفريق المتخصص اجتماعات منتظمة</w:t>
      </w:r>
      <w:r w:rsidRPr="00462F9D">
        <w:rPr>
          <w:rFonts w:eastAsiaTheme="minorEastAsia"/>
          <w:lang w:eastAsia="zh-CN" w:bidi="ar-SY"/>
        </w:rPr>
        <w:t>.</w:t>
      </w:r>
      <w:r w:rsidR="00F46736">
        <w:rPr>
          <w:rFonts w:eastAsiaTheme="minorEastAsia" w:hint="cs"/>
          <w:rtl/>
          <w:lang w:eastAsia="zh-CN" w:bidi="ar-SY"/>
        </w:rPr>
        <w:t xml:space="preserve"> و</w:t>
      </w:r>
      <w:r w:rsidRPr="00462F9D">
        <w:rPr>
          <w:rFonts w:eastAsiaTheme="minorEastAsia" w:hint="cs"/>
          <w:rtl/>
          <w:lang w:eastAsia="zh-CN" w:bidi="ar-SY"/>
        </w:rPr>
        <w:t>تحدد إدارة الفريق المت</w:t>
      </w:r>
      <w:r w:rsidR="00F46736">
        <w:rPr>
          <w:rFonts w:eastAsiaTheme="minorEastAsia" w:hint="cs"/>
          <w:rtl/>
          <w:lang w:eastAsia="zh-CN" w:bidi="ar-SY"/>
        </w:rPr>
        <w:t>خصص وتيرة اجتماعاته وأماكنها. ويُعلَن</w:t>
      </w:r>
      <w:r w:rsidRPr="00462F9D">
        <w:rPr>
          <w:rFonts w:eastAsiaTheme="minorEastAsia" w:hint="cs"/>
          <w:rtl/>
          <w:lang w:eastAsia="zh-CN" w:bidi="ar-SY"/>
        </w:rPr>
        <w:t xml:space="preserve"> عن الخطة الشاملة للاجتماعات بعد الموافقة على الاختصاصات.</w:t>
      </w:r>
    </w:p>
    <w:p w14:paraId="5719406C" w14:textId="149E1A52" w:rsidR="004E1961" w:rsidRPr="00462F9D" w:rsidRDefault="00F46736" w:rsidP="00F46736">
      <w:pPr>
        <w:rPr>
          <w:rFonts w:eastAsiaTheme="minorEastAsia"/>
          <w:rtl/>
          <w:lang w:eastAsia="zh-CN"/>
        </w:rPr>
      </w:pPr>
      <w:r>
        <w:rPr>
          <w:rFonts w:eastAsiaTheme="minorEastAsia" w:hint="cs"/>
          <w:rtl/>
          <w:lang w:eastAsia="zh-CN" w:bidi="ar-SY"/>
        </w:rPr>
        <w:t>ويستخدم</w:t>
      </w:r>
      <w:r w:rsidR="004E1961" w:rsidRPr="00462F9D">
        <w:rPr>
          <w:rFonts w:eastAsiaTheme="minorEastAsia" w:hint="cs"/>
          <w:rtl/>
          <w:lang w:eastAsia="zh-CN" w:bidi="ar-SY"/>
        </w:rPr>
        <w:t xml:space="preserve"> الفريق المتخصص أدوات المشاركة عن بُعد إلى أقصى حد ممكن</w:t>
      </w:r>
      <w:r w:rsidR="00C93BAC">
        <w:rPr>
          <w:rFonts w:eastAsiaTheme="minorEastAsia" w:hint="cs"/>
          <w:rtl/>
          <w:lang w:eastAsia="zh-CN" w:bidi="ar-SY"/>
        </w:rPr>
        <w:t xml:space="preserve">، ويُشجَّع على عقد </w:t>
      </w:r>
      <w:r w:rsidR="004E1961" w:rsidRPr="00462F9D">
        <w:rPr>
          <w:rFonts w:eastAsiaTheme="minorEastAsia" w:hint="cs"/>
          <w:rtl/>
          <w:lang w:eastAsia="zh-CN" w:bidi="ar-SY"/>
        </w:rPr>
        <w:t>اجتماعات</w:t>
      </w:r>
      <w:r w:rsidR="00C93BAC">
        <w:rPr>
          <w:rFonts w:eastAsiaTheme="minorEastAsia" w:hint="cs"/>
          <w:rtl/>
          <w:lang w:eastAsia="zh-CN" w:bidi="ar-SY"/>
        </w:rPr>
        <w:t>ه</w:t>
      </w:r>
      <w:r w:rsidR="004E1961" w:rsidRPr="00462F9D">
        <w:rPr>
          <w:rFonts w:eastAsiaTheme="minorEastAsia" w:hint="cs"/>
          <w:rtl/>
          <w:lang w:eastAsia="zh-CN" w:bidi="ar-SY"/>
        </w:rPr>
        <w:t xml:space="preserve"> بالتعاقب مع الاجتماعات </w:t>
      </w:r>
      <w:r>
        <w:rPr>
          <w:rFonts w:eastAsiaTheme="minorEastAsia" w:hint="cs"/>
          <w:rtl/>
          <w:lang w:eastAsia="zh-CN" w:bidi="ar-SY"/>
        </w:rPr>
        <w:t>القائمة</w:t>
      </w:r>
      <w:r w:rsidR="004E1961" w:rsidRPr="00462F9D">
        <w:rPr>
          <w:rFonts w:eastAsiaTheme="minorEastAsia" w:hint="cs"/>
          <w:rtl/>
          <w:lang w:eastAsia="zh-CN" w:bidi="ar-SY"/>
        </w:rPr>
        <w:t xml:space="preserve"> ل</w:t>
      </w:r>
      <w:r>
        <w:rPr>
          <w:rFonts w:eastAsiaTheme="minorEastAsia" w:hint="cs"/>
          <w:rtl/>
          <w:lang w:eastAsia="zh-CN" w:bidi="ar-SY"/>
        </w:rPr>
        <w:t xml:space="preserve">أي لجنة (لجان) </w:t>
      </w:r>
      <w:r w:rsidR="004E1961" w:rsidRPr="00462F9D">
        <w:rPr>
          <w:rFonts w:eastAsiaTheme="minorEastAsia" w:hint="cs"/>
          <w:rtl/>
          <w:lang w:eastAsia="zh-CN" w:bidi="ar-SY"/>
        </w:rPr>
        <w:t xml:space="preserve">دراسات </w:t>
      </w:r>
      <w:r>
        <w:rPr>
          <w:rFonts w:eastAsiaTheme="minorEastAsia" w:hint="cs"/>
          <w:rtl/>
          <w:lang w:eastAsia="zh-CN" w:bidi="ar-SY"/>
        </w:rPr>
        <w:t>با</w:t>
      </w:r>
      <w:r w:rsidR="004E1961" w:rsidRPr="00462F9D">
        <w:rPr>
          <w:rFonts w:eastAsiaTheme="minorEastAsia" w:hint="cs"/>
          <w:rtl/>
          <w:lang w:eastAsia="zh-CN" w:bidi="ar-SY"/>
        </w:rPr>
        <w:t>لاتحاد.</w:t>
      </w:r>
    </w:p>
    <w:p w14:paraId="7EC945A0" w14:textId="315E41A8" w:rsidR="004E1961" w:rsidRPr="00462F9D" w:rsidRDefault="00C93BAC" w:rsidP="00C93BAC">
      <w:pPr>
        <w:rPr>
          <w:rFonts w:eastAsiaTheme="minorEastAsia"/>
          <w:rtl/>
          <w:lang w:eastAsia="zh-CN" w:bidi="ar-SY"/>
        </w:rPr>
      </w:pPr>
      <w:r>
        <w:rPr>
          <w:rFonts w:eastAsiaTheme="minorEastAsia" w:hint="cs"/>
          <w:rtl/>
          <w:lang w:eastAsia="zh-CN" w:bidi="ar-SY"/>
        </w:rPr>
        <w:t>و</w:t>
      </w:r>
      <w:r w:rsidR="00AC3CD9">
        <w:rPr>
          <w:rFonts w:eastAsiaTheme="minorEastAsia" w:hint="cs"/>
          <w:rtl/>
          <w:lang w:eastAsia="zh-CN" w:bidi="ar-SY"/>
        </w:rPr>
        <w:t>يُ</w:t>
      </w:r>
      <w:r>
        <w:rPr>
          <w:rFonts w:eastAsiaTheme="minorEastAsia" w:hint="cs"/>
          <w:rtl/>
          <w:lang w:eastAsia="zh-CN" w:bidi="ar-SY"/>
        </w:rPr>
        <w:t>علَن</w:t>
      </w:r>
      <w:r w:rsidR="004E1961" w:rsidRPr="00462F9D">
        <w:rPr>
          <w:rFonts w:eastAsiaTheme="minorEastAsia" w:hint="cs"/>
          <w:rtl/>
          <w:lang w:eastAsia="zh-CN" w:bidi="ar-SY"/>
        </w:rPr>
        <w:t xml:space="preserve"> عن مواعيد الاجتماعات بالوسائل الإلكترونية (مثل البريد الإلكتروني والمواقع الإلكترونية</w:t>
      </w:r>
      <w:r>
        <w:rPr>
          <w:rFonts w:eastAsiaTheme="minorEastAsia" w:hint="cs"/>
          <w:rtl/>
          <w:lang w:eastAsia="zh-CN" w:bidi="ar-SY"/>
        </w:rPr>
        <w:t>، إلخ</w:t>
      </w:r>
      <w:r w:rsidR="00831B52">
        <w:rPr>
          <w:rFonts w:eastAsiaTheme="minorEastAsia" w:hint="cs"/>
          <w:rtl/>
          <w:lang w:eastAsia="zh-CN" w:bidi="ar-SY"/>
        </w:rPr>
        <w:t>.</w:t>
      </w:r>
      <w:r w:rsidR="004E1961" w:rsidRPr="00462F9D">
        <w:rPr>
          <w:rFonts w:eastAsiaTheme="minorEastAsia" w:hint="cs"/>
          <w:rtl/>
          <w:lang w:eastAsia="zh-CN" w:bidi="ar-SY"/>
        </w:rPr>
        <w:t>) قبل انعقادها بأربعة أسابيع على</w:t>
      </w:r>
      <w:r w:rsidR="00935A7A">
        <w:rPr>
          <w:rFonts w:eastAsiaTheme="minorEastAsia" w:hint="eastAsia"/>
          <w:rtl/>
          <w:lang w:eastAsia="zh-CN" w:bidi="ar-SY"/>
        </w:rPr>
        <w:t> </w:t>
      </w:r>
      <w:r w:rsidR="004E1961" w:rsidRPr="00462F9D">
        <w:rPr>
          <w:rFonts w:eastAsiaTheme="minorEastAsia" w:hint="cs"/>
          <w:rtl/>
          <w:lang w:eastAsia="zh-CN" w:bidi="ar-SY"/>
        </w:rPr>
        <w:t>الأقل.</w:t>
      </w:r>
    </w:p>
    <w:p w14:paraId="0A80F587"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12</w:t>
      </w:r>
      <w:r w:rsidRPr="00462F9D">
        <w:rPr>
          <w:rFonts w:eastAsiaTheme="minorEastAsia" w:hint="cs"/>
          <w:rtl/>
          <w:lang w:eastAsia="zh-CN"/>
        </w:rPr>
        <w:tab/>
        <w:t>المساهمات التقنية</w:t>
      </w:r>
    </w:p>
    <w:p w14:paraId="1057ECD3" w14:textId="77777777" w:rsidR="004E1961" w:rsidRPr="00462F9D" w:rsidRDefault="004E1961" w:rsidP="004E1961">
      <w:pPr>
        <w:rPr>
          <w:rFonts w:eastAsiaTheme="minorEastAsia"/>
          <w:rtl/>
          <w:lang w:eastAsia="zh-CN" w:bidi="ar-SY"/>
        </w:rPr>
      </w:pPr>
      <w:r w:rsidRPr="00462F9D">
        <w:rPr>
          <w:rFonts w:eastAsiaTheme="minorEastAsia" w:hint="cs"/>
          <w:rtl/>
          <w:lang w:eastAsia="zh-CN" w:bidi="ar-SY"/>
        </w:rPr>
        <w:t>انظر الفقرة </w:t>
      </w:r>
      <w:r w:rsidRPr="00462F9D">
        <w:rPr>
          <w:rFonts w:eastAsiaTheme="minorEastAsia"/>
          <w:lang w:eastAsia="zh-CN" w:bidi="ar-SY"/>
        </w:rPr>
        <w:t>8</w:t>
      </w:r>
      <w:r w:rsidRPr="00462F9D">
        <w:rPr>
          <w:rFonts w:eastAsiaTheme="minorEastAsia" w:hint="cs"/>
          <w:rtl/>
          <w:lang w:eastAsia="zh-CN" w:bidi="ar-SY"/>
        </w:rPr>
        <w:t xml:space="preserve"> من التوصية </w:t>
      </w:r>
      <w:r w:rsidRPr="00462F9D">
        <w:rPr>
          <w:rFonts w:eastAsiaTheme="minorEastAsia"/>
          <w:lang w:eastAsia="zh-CN" w:bidi="ar-SY"/>
        </w:rPr>
        <w:t>ITU</w:t>
      </w:r>
      <w:r w:rsidRPr="00462F9D">
        <w:rPr>
          <w:rFonts w:eastAsiaTheme="minorEastAsia"/>
          <w:lang w:eastAsia="zh-CN" w:bidi="ar-SY"/>
        </w:rPr>
        <w:noBreakHyphen/>
        <w:t>T A.7</w:t>
      </w:r>
      <w:r w:rsidRPr="00462F9D">
        <w:rPr>
          <w:rFonts w:eastAsiaTheme="minorEastAsia" w:hint="cs"/>
          <w:rtl/>
          <w:lang w:eastAsia="zh-CN" w:bidi="ar-SY"/>
        </w:rPr>
        <w:t>.</w:t>
      </w:r>
    </w:p>
    <w:p w14:paraId="182517A6"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13</w:t>
      </w:r>
      <w:r w:rsidRPr="00462F9D">
        <w:rPr>
          <w:rFonts w:eastAsiaTheme="minorEastAsia" w:hint="cs"/>
          <w:rtl/>
          <w:lang w:eastAsia="zh-CN"/>
        </w:rPr>
        <w:tab/>
        <w:t>لغة العمل</w:t>
      </w:r>
    </w:p>
    <w:p w14:paraId="6208E93C" w14:textId="78920753" w:rsidR="004E1961" w:rsidRPr="00462F9D" w:rsidRDefault="004E1961" w:rsidP="00C93BAC">
      <w:pPr>
        <w:rPr>
          <w:rFonts w:eastAsiaTheme="minorEastAsia"/>
          <w:rtl/>
          <w:lang w:eastAsia="zh-CN" w:bidi="ar-SY"/>
        </w:rPr>
      </w:pPr>
      <w:r w:rsidRPr="00462F9D">
        <w:rPr>
          <w:rFonts w:eastAsiaTheme="minorEastAsia" w:hint="cs"/>
          <w:rtl/>
          <w:lang w:eastAsia="zh-CN" w:bidi="ar-SY"/>
        </w:rPr>
        <w:t>لغة العمل</w:t>
      </w:r>
      <w:r w:rsidR="000462E7">
        <w:rPr>
          <w:rFonts w:eastAsiaTheme="minorEastAsia" w:hint="cs"/>
          <w:rtl/>
          <w:lang w:eastAsia="zh-CN" w:bidi="ar-SY"/>
        </w:rPr>
        <w:t xml:space="preserve"> هي الإنكليزية</w:t>
      </w:r>
      <w:r w:rsidRPr="00462F9D">
        <w:rPr>
          <w:rFonts w:eastAsiaTheme="minorEastAsia" w:hint="cs"/>
          <w:rtl/>
          <w:lang w:eastAsia="zh-CN" w:bidi="ar-SY"/>
        </w:rPr>
        <w:t>.</w:t>
      </w:r>
    </w:p>
    <w:p w14:paraId="0AE889E7" w14:textId="69A79514" w:rsidR="004E1961" w:rsidRPr="00462F9D" w:rsidRDefault="004E1961" w:rsidP="000462E7">
      <w:pPr>
        <w:pStyle w:val="Heading1"/>
        <w:rPr>
          <w:rFonts w:eastAsiaTheme="minorEastAsia"/>
          <w:rtl/>
          <w:lang w:eastAsia="zh-CN"/>
        </w:rPr>
      </w:pPr>
      <w:r w:rsidRPr="00462F9D">
        <w:rPr>
          <w:rFonts w:eastAsiaTheme="minorEastAsia"/>
          <w:lang w:eastAsia="zh-CN" w:bidi="ar-SY"/>
        </w:rPr>
        <w:lastRenderedPageBreak/>
        <w:t>14</w:t>
      </w:r>
      <w:r w:rsidRPr="00462F9D">
        <w:rPr>
          <w:rFonts w:eastAsiaTheme="minorEastAsia" w:hint="cs"/>
          <w:rtl/>
          <w:lang w:eastAsia="zh-CN"/>
        </w:rPr>
        <w:tab/>
        <w:t xml:space="preserve">الموافقة على </w:t>
      </w:r>
      <w:r w:rsidR="000462E7">
        <w:rPr>
          <w:rFonts w:eastAsiaTheme="minorEastAsia" w:hint="cs"/>
          <w:rtl/>
          <w:lang w:eastAsia="zh-CN"/>
        </w:rPr>
        <w:t>النواتج</w:t>
      </w:r>
    </w:p>
    <w:p w14:paraId="15FF1400" w14:textId="7CAF5D62" w:rsidR="004E1961" w:rsidRPr="00462F9D" w:rsidRDefault="004E1961" w:rsidP="000462E7">
      <w:pPr>
        <w:rPr>
          <w:rFonts w:eastAsiaTheme="minorEastAsia"/>
          <w:rtl/>
          <w:lang w:eastAsia="zh-CN" w:bidi="ar-SY"/>
        </w:rPr>
      </w:pPr>
      <w:r w:rsidRPr="00462F9D">
        <w:rPr>
          <w:rFonts w:eastAsiaTheme="minorEastAsia" w:hint="cs"/>
          <w:rtl/>
          <w:lang w:eastAsia="zh-CN" w:bidi="ar-SY"/>
        </w:rPr>
        <w:t>ت</w:t>
      </w:r>
      <w:r w:rsidR="000462E7">
        <w:rPr>
          <w:rFonts w:eastAsiaTheme="minorEastAsia" w:hint="cs"/>
          <w:rtl/>
          <w:lang w:eastAsia="zh-CN" w:bidi="ar-SY"/>
        </w:rPr>
        <w:t>ُ</w:t>
      </w:r>
      <w:r w:rsidRPr="00462F9D">
        <w:rPr>
          <w:rFonts w:eastAsiaTheme="minorEastAsia" w:hint="cs"/>
          <w:rtl/>
          <w:lang w:eastAsia="zh-CN" w:bidi="ar-SY"/>
        </w:rPr>
        <w:t xml:space="preserve">عتمد </w:t>
      </w:r>
      <w:r w:rsidR="000462E7">
        <w:rPr>
          <w:rFonts w:eastAsiaTheme="minorEastAsia" w:hint="cs"/>
          <w:rtl/>
          <w:lang w:eastAsia="zh-CN" w:bidi="ar-SY"/>
        </w:rPr>
        <w:t>النواتج</w:t>
      </w:r>
      <w:r w:rsidRPr="00462F9D">
        <w:rPr>
          <w:rFonts w:eastAsiaTheme="minorEastAsia" w:hint="cs"/>
          <w:rtl/>
          <w:lang w:eastAsia="zh-CN" w:bidi="ar-SY"/>
        </w:rPr>
        <w:t xml:space="preserve"> بتوافق الآراء.</w:t>
      </w:r>
    </w:p>
    <w:p w14:paraId="75AEF680"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15</w:t>
      </w:r>
      <w:r w:rsidRPr="00462F9D">
        <w:rPr>
          <w:rFonts w:eastAsiaTheme="minorEastAsia" w:hint="cs"/>
          <w:rtl/>
          <w:lang w:eastAsia="zh-CN"/>
        </w:rPr>
        <w:tab/>
        <w:t>المبادئ التوجيهية للعمل</w:t>
      </w:r>
    </w:p>
    <w:p w14:paraId="543376AC" w14:textId="568200C0" w:rsidR="004E1961" w:rsidRPr="00462F9D" w:rsidRDefault="004E1961" w:rsidP="00B15C0D">
      <w:pPr>
        <w:rPr>
          <w:rFonts w:eastAsiaTheme="minorEastAsia"/>
          <w:rtl/>
          <w:lang w:eastAsia="zh-CN" w:bidi="ar-SY"/>
        </w:rPr>
      </w:pPr>
      <w:r w:rsidRPr="00462F9D">
        <w:rPr>
          <w:rFonts w:eastAsiaTheme="minorEastAsia" w:hint="cs"/>
          <w:rtl/>
          <w:lang w:eastAsia="zh-CN" w:bidi="ar-SY"/>
        </w:rPr>
        <w:t xml:space="preserve">تتبع إجراءات </w:t>
      </w:r>
      <w:r w:rsidR="00B15C0D">
        <w:rPr>
          <w:rFonts w:eastAsiaTheme="minorEastAsia" w:hint="cs"/>
          <w:rtl/>
          <w:lang w:eastAsia="zh-CN" w:bidi="ar-SY"/>
        </w:rPr>
        <w:t>عمل الفريق المتخصص نفس</w:t>
      </w:r>
      <w:r w:rsidRPr="00462F9D">
        <w:rPr>
          <w:rFonts w:eastAsiaTheme="minorEastAsia" w:hint="cs"/>
          <w:rtl/>
          <w:lang w:eastAsia="zh-CN" w:bidi="ar-SY"/>
        </w:rPr>
        <w:t xml:space="preserve"> إجراءات اجتماعات أفرقة المقررين.</w:t>
      </w:r>
    </w:p>
    <w:p w14:paraId="555C8D29" w14:textId="02B41A8E" w:rsidR="004E1961" w:rsidRPr="00462F9D" w:rsidRDefault="00B15C0D" w:rsidP="00B15C0D">
      <w:pPr>
        <w:rPr>
          <w:rFonts w:eastAsiaTheme="minorEastAsia"/>
          <w:rtl/>
          <w:lang w:eastAsia="zh-CN"/>
        </w:rPr>
      </w:pPr>
      <w:r>
        <w:rPr>
          <w:rFonts w:eastAsiaTheme="minorEastAsia" w:hint="cs"/>
          <w:rtl/>
          <w:lang w:eastAsia="zh-CN" w:bidi="ar-SY"/>
        </w:rPr>
        <w:t>و</w:t>
      </w:r>
      <w:r w:rsidR="004E1961" w:rsidRPr="00462F9D">
        <w:rPr>
          <w:rFonts w:eastAsiaTheme="minorEastAsia" w:hint="cs"/>
          <w:rtl/>
          <w:lang w:eastAsia="zh-CN" w:bidi="ar-SY"/>
        </w:rPr>
        <w:t>يتبادل الفريق المتخصص بانتظام مع ال</w:t>
      </w:r>
      <w:r>
        <w:rPr>
          <w:rFonts w:eastAsiaTheme="minorEastAsia" w:hint="cs"/>
          <w:rtl/>
          <w:lang w:eastAsia="zh-CN" w:bidi="ar-SY"/>
        </w:rPr>
        <w:t>لجنة التي يتبع لها</w:t>
      </w:r>
      <w:r w:rsidR="004E1961" w:rsidRPr="00462F9D">
        <w:rPr>
          <w:rFonts w:eastAsiaTheme="minorEastAsia" w:hint="cs"/>
          <w:rtl/>
          <w:lang w:eastAsia="zh-CN" w:bidi="ar-SY"/>
        </w:rPr>
        <w:t xml:space="preserve"> مشاريع النواتج والنتائج </w:t>
      </w:r>
      <w:r>
        <w:rPr>
          <w:rFonts w:eastAsiaTheme="minorEastAsia" w:hint="cs"/>
          <w:rtl/>
          <w:lang w:eastAsia="zh-CN" w:bidi="ar-SY"/>
        </w:rPr>
        <w:t xml:space="preserve">الأخرى لضمان كفاءة نقل النواتج بهدف </w:t>
      </w:r>
      <w:r w:rsidR="004E1961" w:rsidRPr="00462F9D">
        <w:rPr>
          <w:rFonts w:eastAsiaTheme="minorEastAsia" w:hint="cs"/>
          <w:rtl/>
          <w:lang w:eastAsia="zh-CN" w:bidi="ar-SY"/>
        </w:rPr>
        <w:t xml:space="preserve">ترشيد </w:t>
      </w:r>
      <w:r>
        <w:rPr>
          <w:rFonts w:eastAsiaTheme="minorEastAsia" w:hint="cs"/>
          <w:rtl/>
          <w:lang w:eastAsia="zh-CN" w:bidi="ar-SY"/>
        </w:rPr>
        <w:t xml:space="preserve">عملية </w:t>
      </w:r>
      <w:r w:rsidR="004E1961" w:rsidRPr="00462F9D">
        <w:rPr>
          <w:rFonts w:eastAsiaTheme="minorEastAsia" w:hint="cs"/>
          <w:rtl/>
          <w:lang w:eastAsia="zh-CN" w:bidi="ar-SY"/>
        </w:rPr>
        <w:t xml:space="preserve">التقييس </w:t>
      </w:r>
      <w:r>
        <w:rPr>
          <w:rFonts w:eastAsiaTheme="minorEastAsia" w:hint="cs"/>
          <w:rtl/>
          <w:lang w:eastAsia="zh-CN" w:bidi="ar-SY"/>
        </w:rPr>
        <w:t xml:space="preserve">في المستقبل </w:t>
      </w:r>
      <w:r w:rsidR="004E1961" w:rsidRPr="00462F9D">
        <w:rPr>
          <w:rFonts w:eastAsiaTheme="minorEastAsia" w:hint="cs"/>
          <w:rtl/>
          <w:lang w:eastAsia="zh-CN" w:bidi="ar-SY"/>
        </w:rPr>
        <w:t xml:space="preserve">(انظر التذييل </w:t>
      </w:r>
      <w:r w:rsidR="00935A7A">
        <w:rPr>
          <w:rFonts w:eastAsiaTheme="minorEastAsia"/>
          <w:lang w:eastAsia="zh-CN" w:bidi="ar-SY"/>
        </w:rPr>
        <w:t>I</w:t>
      </w:r>
      <w:r w:rsidR="00935A7A">
        <w:rPr>
          <w:rFonts w:eastAsiaTheme="minorEastAsia" w:hint="cs"/>
          <w:rtl/>
          <w:lang w:eastAsia="zh-CN" w:bidi="ar-SY"/>
        </w:rPr>
        <w:t xml:space="preserve"> </w:t>
      </w:r>
      <w:r w:rsidR="004E1961" w:rsidRPr="00462F9D">
        <w:rPr>
          <w:rFonts w:eastAsiaTheme="minorEastAsia" w:hint="cs"/>
          <w:rtl/>
          <w:lang w:eastAsia="zh-CN"/>
        </w:rPr>
        <w:t xml:space="preserve">للتوصية </w:t>
      </w:r>
      <w:r w:rsidR="004E1961" w:rsidRPr="00462F9D">
        <w:rPr>
          <w:rFonts w:eastAsiaTheme="minorEastAsia"/>
          <w:lang w:eastAsia="zh-CN" w:bidi="ar-SY"/>
        </w:rPr>
        <w:t>ITU-T A.7</w:t>
      </w:r>
      <w:r w:rsidR="004E1961" w:rsidRPr="00462F9D">
        <w:rPr>
          <w:rFonts w:eastAsiaTheme="minorEastAsia" w:hint="cs"/>
          <w:rtl/>
          <w:lang w:eastAsia="zh-CN"/>
        </w:rPr>
        <w:t>).</w:t>
      </w:r>
    </w:p>
    <w:p w14:paraId="5AA02E37" w14:textId="6002DCFF" w:rsidR="004E1961" w:rsidRPr="00462F9D" w:rsidRDefault="00B15C0D" w:rsidP="004E1961">
      <w:pPr>
        <w:rPr>
          <w:rFonts w:eastAsiaTheme="minorEastAsia"/>
          <w:rtl/>
          <w:lang w:eastAsia="zh-CN" w:bidi="ar-SY"/>
        </w:rPr>
      </w:pPr>
      <w:r>
        <w:rPr>
          <w:rFonts w:eastAsiaTheme="minorEastAsia" w:hint="cs"/>
          <w:rtl/>
          <w:lang w:eastAsia="zh-CN" w:bidi="ar-SY"/>
        </w:rPr>
        <w:t>ولا تحدَّد</w:t>
      </w:r>
      <w:r w:rsidR="004E1961" w:rsidRPr="00462F9D">
        <w:rPr>
          <w:rFonts w:eastAsiaTheme="minorEastAsia" w:hint="cs"/>
          <w:rtl/>
          <w:lang w:eastAsia="zh-CN" w:bidi="ar-SY"/>
        </w:rPr>
        <w:t xml:space="preserve"> أي مبادئ توجيهية إضافية للعمل.</w:t>
      </w:r>
    </w:p>
    <w:p w14:paraId="4E19E964"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16</w:t>
      </w:r>
      <w:r w:rsidRPr="00462F9D">
        <w:rPr>
          <w:rFonts w:eastAsiaTheme="minorEastAsia" w:hint="cs"/>
          <w:rtl/>
          <w:lang w:eastAsia="zh-CN"/>
        </w:rPr>
        <w:tab/>
        <w:t>التقارير المرحلية</w:t>
      </w:r>
    </w:p>
    <w:p w14:paraId="531B935E" w14:textId="77777777" w:rsidR="004E1961" w:rsidRPr="00462F9D" w:rsidRDefault="004E1961" w:rsidP="004E1961">
      <w:pPr>
        <w:rPr>
          <w:rFonts w:eastAsiaTheme="minorEastAsia"/>
          <w:rtl/>
          <w:lang w:eastAsia="zh-CN" w:bidi="ar-EG"/>
        </w:rPr>
      </w:pPr>
      <w:r w:rsidRPr="00462F9D">
        <w:rPr>
          <w:rFonts w:eastAsiaTheme="minorEastAsia" w:hint="cs"/>
          <w:rtl/>
          <w:lang w:eastAsia="zh-CN" w:bidi="ar-EG"/>
        </w:rPr>
        <w:t>انظر الفقرة </w:t>
      </w:r>
      <w:r w:rsidRPr="00462F9D">
        <w:rPr>
          <w:rFonts w:eastAsiaTheme="minorEastAsia"/>
          <w:lang w:eastAsia="zh-CN" w:bidi="ar-SY"/>
        </w:rPr>
        <w:t>11</w:t>
      </w:r>
      <w:r w:rsidRPr="00462F9D">
        <w:rPr>
          <w:rFonts w:eastAsiaTheme="minorEastAsia" w:hint="cs"/>
          <w:rtl/>
          <w:lang w:eastAsia="zh-CN" w:bidi="ar-EG"/>
        </w:rPr>
        <w:t xml:space="preserve"> من التوصية </w:t>
      </w:r>
      <w:r w:rsidRPr="00462F9D">
        <w:rPr>
          <w:rFonts w:eastAsiaTheme="minorEastAsia"/>
          <w:lang w:eastAsia="zh-CN" w:bidi="ar-SY"/>
        </w:rPr>
        <w:t>ITU-T A.7</w:t>
      </w:r>
      <w:r w:rsidRPr="00462F9D">
        <w:rPr>
          <w:rFonts w:eastAsiaTheme="minorEastAsia" w:hint="cs"/>
          <w:rtl/>
          <w:lang w:eastAsia="zh-CN" w:bidi="ar-EG"/>
        </w:rPr>
        <w:t>.</w:t>
      </w:r>
    </w:p>
    <w:p w14:paraId="63F16885"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17</w:t>
      </w:r>
      <w:r w:rsidRPr="00462F9D">
        <w:rPr>
          <w:rFonts w:eastAsiaTheme="minorEastAsia" w:hint="cs"/>
          <w:rtl/>
          <w:lang w:eastAsia="zh-CN"/>
        </w:rPr>
        <w:tab/>
        <w:t>الإعلان عن تشكيل الفريق المتخصص</w:t>
      </w:r>
    </w:p>
    <w:p w14:paraId="3F439B52" w14:textId="4D2CEF31" w:rsidR="004E1961" w:rsidRPr="00462F9D" w:rsidRDefault="004E1961" w:rsidP="004E1961">
      <w:pPr>
        <w:rPr>
          <w:rFonts w:eastAsiaTheme="minorEastAsia"/>
          <w:rtl/>
          <w:lang w:eastAsia="zh-CN"/>
        </w:rPr>
      </w:pPr>
      <w:r w:rsidRPr="00462F9D">
        <w:rPr>
          <w:rFonts w:eastAsiaTheme="minorEastAsia" w:hint="cs"/>
          <w:rtl/>
          <w:lang w:eastAsia="zh-CN"/>
        </w:rPr>
        <w:t>ي</w:t>
      </w:r>
      <w:r w:rsidR="00AC3CD9">
        <w:rPr>
          <w:rFonts w:eastAsiaTheme="minorEastAsia" w:hint="cs"/>
          <w:rtl/>
          <w:lang w:eastAsia="zh-CN"/>
        </w:rPr>
        <w:t>ُ</w:t>
      </w:r>
      <w:r w:rsidRPr="00462F9D">
        <w:rPr>
          <w:rFonts w:eastAsiaTheme="minorEastAsia" w:hint="cs"/>
          <w:rtl/>
          <w:lang w:eastAsia="zh-CN"/>
        </w:rPr>
        <w:t>عل</w:t>
      </w:r>
      <w:r w:rsidR="000C6859">
        <w:rPr>
          <w:rFonts w:eastAsiaTheme="minorEastAsia" w:hint="cs"/>
          <w:rtl/>
          <w:lang w:eastAsia="zh-CN"/>
        </w:rPr>
        <w:t>َ</w:t>
      </w:r>
      <w:r w:rsidRPr="00462F9D">
        <w:rPr>
          <w:rFonts w:eastAsiaTheme="minorEastAsia" w:hint="cs"/>
          <w:rtl/>
          <w:lang w:eastAsia="zh-CN"/>
        </w:rPr>
        <w:t>ن عن تشكيل الفريق المتخصص من خلال توجيه رسالة معممة لمكتب تقييس الاتصالات إلى جميع أعضاء الاتحاد وعبر النشرة الإخبارية لقطاع تقييس الاتصالات والنشرات الصحفية ووسائل أخرى تشمل التواصل مع المنظمات المعنية الأخرى.</w:t>
      </w:r>
    </w:p>
    <w:p w14:paraId="1FAA6CF0" w14:textId="3DDF42A0" w:rsidR="004E1961" w:rsidRPr="00462F9D" w:rsidRDefault="004E1961" w:rsidP="00350763">
      <w:pPr>
        <w:pStyle w:val="Heading1"/>
        <w:rPr>
          <w:rFonts w:eastAsiaTheme="minorEastAsia"/>
          <w:rtl/>
          <w:lang w:eastAsia="zh-CN"/>
        </w:rPr>
      </w:pPr>
      <w:r w:rsidRPr="00462F9D">
        <w:rPr>
          <w:rFonts w:eastAsiaTheme="minorEastAsia"/>
          <w:lang w:eastAsia="zh-CN" w:bidi="ar-SY"/>
        </w:rPr>
        <w:t>18</w:t>
      </w:r>
      <w:r w:rsidRPr="00462F9D">
        <w:rPr>
          <w:rFonts w:eastAsiaTheme="minorEastAsia" w:hint="cs"/>
          <w:rtl/>
          <w:lang w:eastAsia="zh-CN"/>
        </w:rPr>
        <w:tab/>
        <w:t>الأحداث الهامة للفريق المتخصص و</w:t>
      </w:r>
      <w:r w:rsidR="00350763">
        <w:rPr>
          <w:rFonts w:eastAsiaTheme="minorEastAsia" w:hint="cs"/>
          <w:rtl/>
          <w:lang w:eastAsia="zh-CN"/>
        </w:rPr>
        <w:t>فترة عمله</w:t>
      </w:r>
    </w:p>
    <w:p w14:paraId="6821E5FD" w14:textId="48A2E99B" w:rsidR="004E1961" w:rsidRPr="00462F9D" w:rsidRDefault="004E1961" w:rsidP="004E1961">
      <w:pPr>
        <w:rPr>
          <w:rFonts w:eastAsiaTheme="minorEastAsia"/>
          <w:rtl/>
          <w:lang w:eastAsia="zh-CN"/>
        </w:rPr>
      </w:pPr>
      <w:r w:rsidRPr="00462F9D">
        <w:rPr>
          <w:rFonts w:eastAsiaTheme="minorEastAsia" w:hint="cs"/>
          <w:rtl/>
          <w:lang w:eastAsia="zh-CN"/>
        </w:rPr>
        <w:t xml:space="preserve">يستمر </w:t>
      </w:r>
      <w:r w:rsidR="0059677D">
        <w:rPr>
          <w:rFonts w:eastAsiaTheme="minorEastAsia" w:hint="cs"/>
          <w:rtl/>
          <w:lang w:eastAsia="zh-CN"/>
        </w:rPr>
        <w:t xml:space="preserve">عمل </w:t>
      </w:r>
      <w:r w:rsidRPr="00462F9D">
        <w:rPr>
          <w:rFonts w:eastAsiaTheme="minorEastAsia" w:hint="cs"/>
          <w:rtl/>
          <w:lang w:eastAsia="zh-CN"/>
        </w:rPr>
        <w:t>الفريق المتخصص</w:t>
      </w:r>
      <w:r w:rsidR="0059677D">
        <w:rPr>
          <w:rFonts w:eastAsiaTheme="minorEastAsia" w:hint="cs"/>
          <w:rtl/>
          <w:lang w:eastAsia="zh-CN" w:bidi="ar-EG"/>
        </w:rPr>
        <w:t xml:space="preserve"> لمدة سنتين اعتباراً من </w:t>
      </w:r>
      <w:r w:rsidRPr="00462F9D">
        <w:rPr>
          <w:rFonts w:eastAsiaTheme="minorEastAsia" w:hint="cs"/>
          <w:rtl/>
          <w:lang w:eastAsia="zh-CN" w:bidi="ar-EG"/>
        </w:rPr>
        <w:t>اجتماع</w:t>
      </w:r>
      <w:r w:rsidR="0059677D">
        <w:rPr>
          <w:rFonts w:eastAsiaTheme="minorEastAsia" w:hint="cs"/>
          <w:rtl/>
          <w:lang w:eastAsia="zh-CN" w:bidi="ar-EG"/>
        </w:rPr>
        <w:t>ه</w:t>
      </w:r>
      <w:r w:rsidRPr="00462F9D">
        <w:rPr>
          <w:rFonts w:eastAsiaTheme="minorEastAsia" w:hint="cs"/>
          <w:rtl/>
          <w:lang w:eastAsia="zh-CN" w:bidi="ar-EG"/>
        </w:rPr>
        <w:t xml:space="preserve"> الأول </w:t>
      </w:r>
      <w:r w:rsidRPr="00462F9D">
        <w:rPr>
          <w:rFonts w:eastAsiaTheme="minorEastAsia" w:hint="cs"/>
          <w:rtl/>
          <w:lang w:eastAsia="zh-CN"/>
        </w:rPr>
        <w:t>ولكن يجوز تمديد فترة عمله بقرار من لجنة الدراسات الرئيسية إذا</w:t>
      </w:r>
      <w:r>
        <w:rPr>
          <w:rFonts w:eastAsiaTheme="minorEastAsia" w:hint="eastAsia"/>
          <w:rtl/>
          <w:lang w:eastAsia="zh-CN"/>
        </w:rPr>
        <w:t> </w:t>
      </w:r>
      <w:r w:rsidRPr="00462F9D">
        <w:rPr>
          <w:rFonts w:eastAsiaTheme="minorEastAsia" w:hint="cs"/>
          <w:rtl/>
          <w:lang w:eastAsia="zh-CN"/>
        </w:rPr>
        <w:t xml:space="preserve">اقتضى الأمر </w:t>
      </w:r>
      <w:r w:rsidRPr="00462F9D">
        <w:rPr>
          <w:rFonts w:eastAsiaTheme="minorEastAsia" w:hint="cs"/>
          <w:rtl/>
          <w:lang w:eastAsia="zh-CN" w:bidi="ar-EG"/>
        </w:rPr>
        <w:t>(انظر</w:t>
      </w:r>
      <w:r>
        <w:rPr>
          <w:rFonts w:eastAsiaTheme="minorEastAsia" w:hint="cs"/>
          <w:rtl/>
          <w:lang w:eastAsia="zh-CN" w:bidi="ar-EG"/>
        </w:rPr>
        <w:t xml:space="preserve"> التوصية</w:t>
      </w:r>
      <w:r>
        <w:rPr>
          <w:rFonts w:eastAsiaTheme="minorEastAsia" w:hint="eastAsia"/>
          <w:rtl/>
          <w:lang w:eastAsia="zh-CN" w:bidi="ar-EG"/>
        </w:rPr>
        <w:t> </w:t>
      </w:r>
      <w:r w:rsidRPr="00462F9D">
        <w:rPr>
          <w:rFonts w:eastAsiaTheme="minorEastAsia"/>
          <w:lang w:eastAsia="zh-CN" w:bidi="ar-SY"/>
        </w:rPr>
        <w:t>ITU-T A</w:t>
      </w:r>
      <w:r>
        <w:rPr>
          <w:rFonts w:eastAsiaTheme="minorEastAsia"/>
          <w:lang w:eastAsia="zh-CN" w:bidi="ar-SY"/>
        </w:rPr>
        <w:t>.</w:t>
      </w:r>
      <w:r w:rsidRPr="00462F9D">
        <w:rPr>
          <w:rFonts w:eastAsiaTheme="minorEastAsia"/>
          <w:lang w:eastAsia="zh-CN" w:bidi="ar-SY"/>
        </w:rPr>
        <w:t>7</w:t>
      </w:r>
      <w:r w:rsidRPr="00462F9D">
        <w:rPr>
          <w:rFonts w:eastAsiaTheme="minorEastAsia" w:hint="cs"/>
          <w:rtl/>
          <w:lang w:eastAsia="zh-CN"/>
        </w:rPr>
        <w:t xml:space="preserve">، الفقرة </w:t>
      </w:r>
      <w:r w:rsidRPr="00462F9D">
        <w:rPr>
          <w:rFonts w:eastAsiaTheme="minorEastAsia"/>
          <w:lang w:eastAsia="zh-CN" w:bidi="ar-SY"/>
        </w:rPr>
        <w:t>2.2</w:t>
      </w:r>
      <w:r w:rsidRPr="00462F9D">
        <w:rPr>
          <w:rFonts w:eastAsiaTheme="minorEastAsia" w:hint="cs"/>
          <w:rtl/>
          <w:lang w:eastAsia="zh-CN"/>
        </w:rPr>
        <w:t>).</w:t>
      </w:r>
    </w:p>
    <w:p w14:paraId="7780FA97" w14:textId="77777777" w:rsidR="004E1961" w:rsidRPr="00462F9D" w:rsidRDefault="004E1961" w:rsidP="004E1961">
      <w:pPr>
        <w:pStyle w:val="Heading1"/>
        <w:rPr>
          <w:rFonts w:eastAsiaTheme="minorEastAsia"/>
          <w:rtl/>
          <w:lang w:eastAsia="zh-CN"/>
        </w:rPr>
      </w:pPr>
      <w:r w:rsidRPr="00462F9D">
        <w:rPr>
          <w:rFonts w:eastAsiaTheme="minorEastAsia"/>
          <w:lang w:eastAsia="zh-CN" w:bidi="ar-SY"/>
        </w:rPr>
        <w:t>19</w:t>
      </w:r>
      <w:r w:rsidRPr="00462F9D">
        <w:rPr>
          <w:rFonts w:eastAsiaTheme="minorEastAsia" w:hint="cs"/>
          <w:rtl/>
          <w:lang w:eastAsia="zh-CN"/>
        </w:rPr>
        <w:tab/>
        <w:t>سياسة البراءات</w:t>
      </w:r>
    </w:p>
    <w:p w14:paraId="2A1A7156" w14:textId="5E3AAC14" w:rsidR="004E1961" w:rsidRDefault="004E1961" w:rsidP="004E1961">
      <w:pPr>
        <w:rPr>
          <w:rFonts w:eastAsiaTheme="minorEastAsia"/>
          <w:lang w:eastAsia="zh-CN" w:bidi="ar-EG"/>
        </w:rPr>
      </w:pPr>
      <w:r w:rsidRPr="00462F9D">
        <w:rPr>
          <w:rFonts w:eastAsiaTheme="minorEastAsia" w:hint="cs"/>
          <w:rtl/>
          <w:lang w:eastAsia="zh-CN" w:bidi="ar-EG"/>
        </w:rPr>
        <w:t>انظر الفقرة </w:t>
      </w:r>
      <w:r w:rsidRPr="00462F9D">
        <w:rPr>
          <w:rFonts w:eastAsiaTheme="minorEastAsia"/>
          <w:lang w:eastAsia="zh-CN" w:bidi="ar-SY"/>
        </w:rPr>
        <w:t>9</w:t>
      </w:r>
      <w:r w:rsidRPr="00462F9D">
        <w:rPr>
          <w:rFonts w:eastAsiaTheme="minorEastAsia" w:hint="cs"/>
          <w:rtl/>
          <w:lang w:eastAsia="zh-CN" w:bidi="ar-EG"/>
        </w:rPr>
        <w:t xml:space="preserve"> من التوصية </w:t>
      </w:r>
      <w:r w:rsidRPr="00462F9D">
        <w:rPr>
          <w:rFonts w:eastAsiaTheme="minorEastAsia"/>
          <w:lang w:eastAsia="zh-CN" w:bidi="ar-SY"/>
        </w:rPr>
        <w:t>ITU-T A.7</w:t>
      </w:r>
      <w:r w:rsidRPr="00462F9D">
        <w:rPr>
          <w:rFonts w:eastAsiaTheme="minorEastAsia" w:hint="cs"/>
          <w:rtl/>
          <w:lang w:eastAsia="zh-CN" w:bidi="ar-EG"/>
        </w:rPr>
        <w:t>.</w:t>
      </w:r>
    </w:p>
    <w:p w14:paraId="0BE86225" w14:textId="6D09E7FA" w:rsidR="004E1961" w:rsidRDefault="004E1961">
      <w:pPr>
        <w:tabs>
          <w:tab w:val="clear" w:pos="794"/>
        </w:tabs>
        <w:bidi w:val="0"/>
        <w:spacing w:before="0" w:after="160" w:line="259" w:lineRule="auto"/>
        <w:jc w:val="left"/>
        <w:rPr>
          <w:rFonts w:eastAsiaTheme="minorEastAsia"/>
          <w:rtl/>
          <w:lang w:eastAsia="zh-CN" w:bidi="ar-EG"/>
        </w:rPr>
      </w:pPr>
      <w:r>
        <w:rPr>
          <w:rFonts w:eastAsiaTheme="minorEastAsia"/>
          <w:rtl/>
          <w:lang w:eastAsia="zh-CN" w:bidi="ar-EG"/>
        </w:rPr>
        <w:br w:type="page"/>
      </w:r>
    </w:p>
    <w:p w14:paraId="537ABB18" w14:textId="77777777" w:rsidR="004E1961" w:rsidRPr="00922EF2" w:rsidRDefault="004E1961" w:rsidP="00922EF2">
      <w:pPr>
        <w:pStyle w:val="AnnexNo"/>
        <w:rPr>
          <w:rFonts w:eastAsiaTheme="minorEastAsia"/>
          <w:rtl/>
        </w:rPr>
      </w:pPr>
      <w:r w:rsidRPr="00922EF2">
        <w:rPr>
          <w:rFonts w:eastAsiaTheme="minorEastAsia" w:hint="cs"/>
          <w:rtl/>
        </w:rPr>
        <w:lastRenderedPageBreak/>
        <w:t xml:space="preserve">الملحق </w:t>
      </w:r>
      <w:r w:rsidRPr="00922EF2">
        <w:rPr>
          <w:rFonts w:eastAsiaTheme="minorEastAsia"/>
        </w:rPr>
        <w:t>2</w:t>
      </w:r>
    </w:p>
    <w:p w14:paraId="7C265849" w14:textId="526C5EDC" w:rsidR="008E3CA0" w:rsidRPr="008E3CA0" w:rsidRDefault="008E3CA0" w:rsidP="00922EF2">
      <w:pPr>
        <w:pStyle w:val="Annextitle"/>
        <w:rPr>
          <w:rFonts w:eastAsiaTheme="minorEastAsia"/>
          <w:rtl/>
          <w:lang w:eastAsia="zh-CN" w:bidi="ar-SY"/>
        </w:rPr>
      </w:pPr>
      <w:r w:rsidRPr="008E3CA0">
        <w:rPr>
          <w:rFonts w:eastAsiaTheme="minorEastAsia" w:hint="cs"/>
          <w:rtl/>
          <w:lang w:eastAsia="zh-CN" w:bidi="ar-SY"/>
        </w:rPr>
        <w:t>معلومات عملية عن الاجتماع للمشاركين</w:t>
      </w:r>
      <w:r w:rsidR="00A52962">
        <w:rPr>
          <w:rFonts w:eastAsiaTheme="minorEastAsia" w:hint="cs"/>
          <w:rtl/>
          <w:lang w:eastAsia="zh-CN" w:bidi="ar-SY"/>
        </w:rPr>
        <w:t xml:space="preserve"> فيه</w:t>
      </w:r>
    </w:p>
    <w:p w14:paraId="3EDDAF86" w14:textId="50772855" w:rsidR="008E3CA0" w:rsidRPr="001F4371" w:rsidRDefault="008E3CA0" w:rsidP="00922EF2">
      <w:pPr>
        <w:jc w:val="center"/>
        <w:rPr>
          <w:rFonts w:eastAsiaTheme="minorEastAsia"/>
          <w:b/>
          <w:bCs/>
          <w:sz w:val="36"/>
          <w:szCs w:val="36"/>
          <w:rtl/>
          <w:lang w:eastAsia="zh-CN" w:bidi="ar-SY"/>
        </w:rPr>
      </w:pPr>
      <w:r w:rsidRPr="001F4371">
        <w:rPr>
          <w:rFonts w:eastAsiaTheme="minorEastAsia" w:hint="cs"/>
          <w:b/>
          <w:bCs/>
          <w:sz w:val="36"/>
          <w:szCs w:val="36"/>
          <w:rtl/>
          <w:lang w:eastAsia="zh-CN" w:bidi="ar-SY"/>
        </w:rPr>
        <w:t xml:space="preserve">أساليب العمل </w:t>
      </w:r>
      <w:r w:rsidR="001049D7" w:rsidRPr="001F4371">
        <w:rPr>
          <w:rFonts w:eastAsiaTheme="minorEastAsia" w:hint="cs"/>
          <w:b/>
          <w:bCs/>
          <w:sz w:val="36"/>
          <w:szCs w:val="36"/>
          <w:rtl/>
          <w:lang w:eastAsia="zh-CN" w:bidi="ar-SY"/>
        </w:rPr>
        <w:t>ومرافقه</w:t>
      </w:r>
    </w:p>
    <w:p w14:paraId="38244922" w14:textId="526B6591" w:rsidR="00BB20C3" w:rsidRDefault="0046537A" w:rsidP="00B01410">
      <w:pPr>
        <w:pStyle w:val="Normalaftertitle"/>
        <w:rPr>
          <w:rFonts w:ascii="Traditional Arabic" w:eastAsiaTheme="minorEastAsia" w:hAnsi="Traditional Arabic"/>
          <w:rtl/>
          <w:lang w:eastAsia="zh-CN"/>
        </w:rPr>
      </w:pPr>
      <w:r w:rsidRPr="0046537A">
        <w:rPr>
          <w:rFonts w:eastAsiaTheme="minorEastAsia" w:hint="cs"/>
          <w:b/>
          <w:bCs/>
          <w:rtl/>
          <w:lang w:eastAsia="zh-CN" w:bidi="ar-SY"/>
        </w:rPr>
        <w:t xml:space="preserve">تقديم </w:t>
      </w:r>
      <w:r>
        <w:rPr>
          <w:rFonts w:eastAsiaTheme="minorEastAsia" w:hint="cs"/>
          <w:b/>
          <w:bCs/>
          <w:rtl/>
          <w:lang w:eastAsia="zh-CN" w:bidi="ar-SY"/>
        </w:rPr>
        <w:t>الوثائق و</w:t>
      </w:r>
      <w:r w:rsidRPr="0046537A">
        <w:rPr>
          <w:rFonts w:eastAsiaTheme="minorEastAsia" w:hint="cs"/>
          <w:b/>
          <w:bCs/>
          <w:rtl/>
          <w:lang w:eastAsia="zh-CN" w:bidi="ar-SY"/>
        </w:rPr>
        <w:t>النفاذ إليها:</w:t>
      </w:r>
      <w:r>
        <w:rPr>
          <w:rFonts w:eastAsiaTheme="minorEastAsia" w:hint="cs"/>
          <w:b/>
          <w:bCs/>
          <w:rtl/>
          <w:lang w:eastAsia="zh-CN" w:bidi="ar-SY"/>
        </w:rPr>
        <w:t xml:space="preserve"> </w:t>
      </w:r>
      <w:r w:rsidR="00795C50" w:rsidRPr="0046537A">
        <w:rPr>
          <w:rFonts w:eastAsiaTheme="minorEastAsia" w:hint="cs"/>
          <w:rtl/>
          <w:lang w:eastAsia="zh-CN"/>
        </w:rPr>
        <w:t>ستجري أعمال</w:t>
      </w:r>
      <w:r>
        <w:rPr>
          <w:rFonts w:eastAsiaTheme="minorEastAsia" w:hint="cs"/>
          <w:rtl/>
          <w:lang w:eastAsia="zh-CN"/>
        </w:rPr>
        <w:t xml:space="preserve"> </w:t>
      </w:r>
      <w:r w:rsidR="00795C50" w:rsidRPr="0046537A">
        <w:rPr>
          <w:rFonts w:eastAsiaTheme="minorEastAsia" w:hint="cs"/>
          <w:rtl/>
          <w:lang w:eastAsia="zh-CN"/>
        </w:rPr>
        <w:t>اجتماع</w:t>
      </w:r>
      <w:r>
        <w:rPr>
          <w:rFonts w:eastAsiaTheme="minorEastAsia" w:hint="cs"/>
          <w:rtl/>
          <w:lang w:eastAsia="zh-CN"/>
        </w:rPr>
        <w:t xml:space="preserve"> الفريق المتخصص</w:t>
      </w:r>
      <w:r w:rsidR="00795C50" w:rsidRPr="0046537A">
        <w:rPr>
          <w:rFonts w:eastAsiaTheme="minorEastAsia" w:hint="cs"/>
          <w:rtl/>
          <w:lang w:eastAsia="zh-CN"/>
        </w:rPr>
        <w:t xml:space="preserve"> دون استخدام الورق.</w:t>
      </w:r>
      <w:r>
        <w:rPr>
          <w:rFonts w:eastAsiaTheme="minorEastAsia" w:hint="cs"/>
          <w:rtl/>
          <w:lang w:eastAsia="zh-CN"/>
        </w:rPr>
        <w:t xml:space="preserve"> ويُشجَّع على تقديم مساهمات خطية إلى الاجتماع</w:t>
      </w:r>
      <w:r w:rsidR="008961AA">
        <w:rPr>
          <w:rFonts w:eastAsiaTheme="minorEastAsia" w:hint="cs"/>
          <w:rtl/>
          <w:lang w:eastAsia="zh-CN"/>
        </w:rPr>
        <w:t>،</w:t>
      </w:r>
      <w:r>
        <w:rPr>
          <w:rFonts w:eastAsiaTheme="minorEastAsia" w:hint="cs"/>
          <w:rtl/>
          <w:lang w:eastAsia="zh-CN"/>
        </w:rPr>
        <w:t xml:space="preserve"> وينبغي تقديمها بالبريد الإلكتروني إلى </w:t>
      </w:r>
      <w:hyperlink r:id="rId20" w:history="1">
        <w:r w:rsidRPr="0089789A">
          <w:rPr>
            <w:rStyle w:val="Hyperlink"/>
            <w:rFonts w:asciiTheme="minorHAnsi" w:hAnsiTheme="minorHAnsi"/>
            <w:szCs w:val="24"/>
          </w:rPr>
          <w:t>tsbfgai4ee@itu.int</w:t>
        </w:r>
      </w:hyperlink>
      <w:r w:rsidRPr="0089789A">
        <w:rPr>
          <w:rFonts w:eastAsiaTheme="minorEastAsia" w:hint="cs"/>
          <w:rtl/>
          <w:lang w:eastAsia="zh-CN"/>
        </w:rPr>
        <w:t xml:space="preserve"> </w:t>
      </w:r>
      <w:r>
        <w:rPr>
          <w:rFonts w:eastAsiaTheme="minorEastAsia" w:hint="cs"/>
          <w:rtl/>
          <w:lang w:eastAsia="zh-CN"/>
        </w:rPr>
        <w:t xml:space="preserve">في موعد غايته </w:t>
      </w:r>
      <w:r w:rsidRPr="0046537A">
        <w:rPr>
          <w:rFonts w:eastAsiaTheme="minorEastAsia"/>
          <w:b/>
          <w:bCs/>
          <w:szCs w:val="22"/>
          <w:lang w:eastAsia="zh-CN"/>
        </w:rPr>
        <w:t>2</w:t>
      </w:r>
      <w:r w:rsidRPr="00C70416">
        <w:rPr>
          <w:rFonts w:eastAsiaTheme="minorEastAsia" w:hint="cs"/>
          <w:b/>
          <w:bCs/>
          <w:rtl/>
          <w:lang w:eastAsia="zh-CN"/>
        </w:rPr>
        <w:t xml:space="preserve"> </w:t>
      </w:r>
      <w:r w:rsidRPr="0046537A">
        <w:rPr>
          <w:rFonts w:eastAsiaTheme="minorEastAsia" w:hint="cs"/>
          <w:b/>
          <w:bCs/>
          <w:rtl/>
          <w:lang w:eastAsia="zh-CN"/>
        </w:rPr>
        <w:t>أكتوبر</w:t>
      </w:r>
      <w:r w:rsidRPr="00C70416">
        <w:rPr>
          <w:rFonts w:eastAsiaTheme="minorEastAsia" w:hint="cs"/>
          <w:b/>
          <w:bCs/>
          <w:rtl/>
          <w:lang w:eastAsia="zh-CN"/>
        </w:rPr>
        <w:t xml:space="preserve"> </w:t>
      </w:r>
      <w:r w:rsidRPr="0046537A">
        <w:rPr>
          <w:rFonts w:asciiTheme="minorHAnsi" w:eastAsiaTheme="minorEastAsia" w:hAnsiTheme="minorHAnsi"/>
          <w:b/>
          <w:bCs/>
          <w:szCs w:val="22"/>
          <w:lang w:eastAsia="zh-CN"/>
        </w:rPr>
        <w:t>2019</w:t>
      </w:r>
      <w:r>
        <w:rPr>
          <w:rFonts w:asciiTheme="minorHAnsi" w:eastAsiaTheme="minorEastAsia" w:hAnsiTheme="minorHAnsi" w:hint="cs"/>
          <w:b/>
          <w:bCs/>
          <w:szCs w:val="22"/>
          <w:rtl/>
          <w:lang w:eastAsia="zh-CN"/>
        </w:rPr>
        <w:t xml:space="preserve"> </w:t>
      </w:r>
      <w:r w:rsidRPr="0046537A">
        <w:rPr>
          <w:rFonts w:ascii="Traditional Arabic" w:eastAsiaTheme="minorEastAsia" w:hAnsi="Traditional Arabic"/>
          <w:rtl/>
          <w:lang w:eastAsia="zh-CN"/>
        </w:rPr>
        <w:t xml:space="preserve">باستخدام </w:t>
      </w:r>
      <w:hyperlink r:id="rId21" w:history="1">
        <w:r w:rsidRPr="0046537A">
          <w:rPr>
            <w:rStyle w:val="Hyperlink"/>
            <w:rFonts w:ascii="Traditional Arabic" w:eastAsiaTheme="minorEastAsia" w:hAnsi="Traditional Arabic"/>
            <w:sz w:val="30"/>
            <w:rtl/>
          </w:rPr>
          <w:t>النموذج</w:t>
        </w:r>
      </w:hyperlink>
      <w:r w:rsidRPr="0046537A">
        <w:rPr>
          <w:rFonts w:ascii="Traditional Arabic" w:eastAsiaTheme="minorEastAsia" w:hAnsi="Traditional Arabic"/>
          <w:rtl/>
          <w:lang w:eastAsia="zh-CN"/>
        </w:rPr>
        <w:t xml:space="preserve"> المتاح في </w:t>
      </w:r>
      <w:hyperlink r:id="rId22" w:history="1">
        <w:r w:rsidRPr="008961AA">
          <w:rPr>
            <w:rStyle w:val="Hyperlink"/>
            <w:rFonts w:ascii="Traditional Arabic" w:eastAsiaTheme="minorEastAsia" w:hAnsi="Traditional Arabic" w:hint="cs"/>
            <w:sz w:val="30"/>
            <w:rtl/>
            <w:lang w:eastAsia="zh-CN"/>
          </w:rPr>
          <w:t>الصفحة الإلكترونية الرئيسية للفريق</w:t>
        </w:r>
      </w:hyperlink>
      <w:r>
        <w:rPr>
          <w:rFonts w:ascii="Traditional Arabic" w:eastAsiaTheme="minorEastAsia" w:hAnsi="Traditional Arabic" w:hint="cs"/>
          <w:b/>
          <w:bCs/>
          <w:rtl/>
          <w:lang w:eastAsia="zh-CN"/>
        </w:rPr>
        <w:t>.</w:t>
      </w:r>
      <w:r w:rsidRPr="00935A7A">
        <w:rPr>
          <w:rFonts w:ascii="Traditional Arabic" w:eastAsiaTheme="minorEastAsia" w:hAnsi="Traditional Arabic" w:hint="cs"/>
          <w:rtl/>
          <w:lang w:eastAsia="zh-CN"/>
        </w:rPr>
        <w:t xml:space="preserve"> </w:t>
      </w:r>
      <w:r w:rsidRPr="008961AA">
        <w:rPr>
          <w:rFonts w:ascii="Traditional Arabic" w:eastAsiaTheme="minorEastAsia" w:hAnsi="Traditional Arabic" w:hint="cs"/>
          <w:rtl/>
          <w:lang w:eastAsia="zh-CN"/>
        </w:rPr>
        <w:t xml:space="preserve">وسيُتاح النفاذ إلى جميع المدخلات والمخرجات من الوثائق </w:t>
      </w:r>
      <w:r w:rsidR="007A0DAE">
        <w:rPr>
          <w:rFonts w:ascii="Traditional Arabic" w:eastAsiaTheme="minorEastAsia" w:hAnsi="Traditional Arabic" w:hint="cs"/>
          <w:rtl/>
          <w:lang w:eastAsia="zh-CN"/>
        </w:rPr>
        <w:t>من</w:t>
      </w:r>
      <w:r w:rsidRPr="008961AA">
        <w:rPr>
          <w:rFonts w:ascii="Traditional Arabic" w:eastAsiaTheme="minorEastAsia" w:hAnsi="Traditional Arabic" w:hint="cs"/>
          <w:rtl/>
          <w:lang w:eastAsia="zh-CN"/>
        </w:rPr>
        <w:t xml:space="preserve"> </w:t>
      </w:r>
      <w:hyperlink r:id="rId23" w:history="1">
        <w:r w:rsidR="001049D7" w:rsidRPr="001049D7">
          <w:rPr>
            <w:rStyle w:val="Hyperlink"/>
            <w:rFonts w:ascii="Traditional Arabic" w:eastAsiaTheme="minorEastAsia" w:hAnsi="Traditional Arabic" w:hint="cs"/>
            <w:sz w:val="30"/>
            <w:rtl/>
            <w:lang w:eastAsia="zh-CN"/>
          </w:rPr>
          <w:t>ال</w:t>
        </w:r>
        <w:r w:rsidRPr="001049D7">
          <w:rPr>
            <w:rStyle w:val="Hyperlink"/>
            <w:rFonts w:ascii="Traditional Arabic" w:eastAsiaTheme="minorEastAsia" w:hAnsi="Traditional Arabic" w:hint="cs"/>
            <w:sz w:val="30"/>
            <w:rtl/>
            <w:lang w:eastAsia="zh-CN"/>
          </w:rPr>
          <w:t xml:space="preserve">موقع </w:t>
        </w:r>
        <w:r w:rsidR="001049D7" w:rsidRPr="001049D7">
          <w:rPr>
            <w:rStyle w:val="Hyperlink"/>
            <w:rFonts w:ascii="Traditional Arabic" w:eastAsiaTheme="minorEastAsia" w:hAnsi="Traditional Arabic" w:hint="cs"/>
            <w:sz w:val="30"/>
            <w:rtl/>
            <w:lang w:eastAsia="zh-CN"/>
          </w:rPr>
          <w:t>الإلكتروني</w:t>
        </w:r>
        <w:r w:rsidR="007A0DAE">
          <w:rPr>
            <w:rStyle w:val="Hyperlink"/>
            <w:rFonts w:ascii="Traditional Arabic" w:eastAsiaTheme="minorEastAsia" w:hAnsi="Traditional Arabic" w:hint="cs"/>
            <w:sz w:val="30"/>
            <w:rtl/>
            <w:lang w:eastAsia="zh-CN"/>
          </w:rPr>
          <w:t xml:space="preserve"> للتعاون مع</w:t>
        </w:r>
        <w:r w:rsidR="001049D7">
          <w:rPr>
            <w:rStyle w:val="Hyperlink"/>
            <w:rFonts w:ascii="Traditional Arabic" w:eastAsiaTheme="minorEastAsia" w:hAnsi="Traditional Arabic" w:hint="cs"/>
            <w:sz w:val="30"/>
            <w:rtl/>
            <w:lang w:eastAsia="zh-CN"/>
          </w:rPr>
          <w:t xml:space="preserve"> </w:t>
        </w:r>
        <w:r w:rsidR="007A0DAE">
          <w:rPr>
            <w:rStyle w:val="Hyperlink"/>
            <w:rFonts w:ascii="Traditional Arabic" w:eastAsiaTheme="minorEastAsia" w:hAnsi="Traditional Arabic" w:hint="cs"/>
            <w:sz w:val="30"/>
            <w:rtl/>
            <w:lang w:eastAsia="zh-CN"/>
          </w:rPr>
          <w:t>ا</w:t>
        </w:r>
        <w:r w:rsidR="008961AA" w:rsidRPr="001049D7">
          <w:rPr>
            <w:rStyle w:val="Hyperlink"/>
            <w:rFonts w:ascii="Traditional Arabic" w:eastAsiaTheme="minorEastAsia" w:hAnsi="Traditional Arabic" w:hint="cs"/>
            <w:sz w:val="30"/>
            <w:rtl/>
            <w:lang w:eastAsia="zh-CN"/>
          </w:rPr>
          <w:t xml:space="preserve">لفريق المتخصص </w:t>
        </w:r>
        <w:r w:rsidR="008961AA" w:rsidRPr="001049D7">
          <w:rPr>
            <w:rStyle w:val="Hyperlink"/>
            <w:spacing w:val="-2"/>
            <w:szCs w:val="22"/>
          </w:rPr>
          <w:t>FG-AI4EE</w:t>
        </w:r>
      </w:hyperlink>
      <w:r w:rsidRPr="008961AA">
        <w:rPr>
          <w:rFonts w:ascii="Traditional Arabic" w:eastAsiaTheme="minorEastAsia" w:hAnsi="Traditional Arabic" w:hint="cs"/>
          <w:rtl/>
          <w:lang w:eastAsia="zh-CN"/>
        </w:rPr>
        <w:t xml:space="preserve"> (يلزم إنش</w:t>
      </w:r>
      <w:r w:rsidR="008961AA" w:rsidRPr="008961AA">
        <w:rPr>
          <w:rFonts w:ascii="Traditional Arabic" w:eastAsiaTheme="minorEastAsia" w:hAnsi="Traditional Arabic" w:hint="cs"/>
          <w:rtl/>
          <w:lang w:eastAsia="zh-CN"/>
        </w:rPr>
        <w:t xml:space="preserve">اء </w:t>
      </w:r>
      <w:hyperlink r:id="rId24" w:history="1">
        <w:r w:rsidR="008961AA" w:rsidRPr="008961AA">
          <w:rPr>
            <w:rStyle w:val="Hyperlink"/>
            <w:rFonts w:ascii="Traditional Arabic" w:eastAsiaTheme="minorEastAsia" w:hAnsi="Traditional Arabic" w:hint="cs"/>
            <w:sz w:val="30"/>
            <w:rtl/>
            <w:lang w:eastAsia="zh-CN"/>
          </w:rPr>
          <w:t xml:space="preserve">حساب مستخدِم </w:t>
        </w:r>
        <w:r w:rsidR="001049D7">
          <w:rPr>
            <w:rStyle w:val="Hyperlink"/>
            <w:rFonts w:ascii="Traditional Arabic" w:eastAsiaTheme="minorEastAsia" w:hAnsi="Traditional Arabic" w:hint="cs"/>
            <w:sz w:val="30"/>
            <w:rtl/>
            <w:lang w:eastAsia="zh-CN"/>
          </w:rPr>
          <w:t xml:space="preserve">موقع </w:t>
        </w:r>
        <w:r w:rsidR="008961AA" w:rsidRPr="008961AA">
          <w:rPr>
            <w:rStyle w:val="Hyperlink"/>
            <w:rFonts w:ascii="Traditional Arabic" w:eastAsiaTheme="minorEastAsia" w:hAnsi="Traditional Arabic" w:hint="cs"/>
            <w:sz w:val="30"/>
            <w:rtl/>
            <w:lang w:eastAsia="zh-CN"/>
          </w:rPr>
          <w:t>الاتحاد</w:t>
        </w:r>
      </w:hyperlink>
      <w:r w:rsidR="008961AA">
        <w:rPr>
          <w:rFonts w:ascii="Traditional Arabic" w:eastAsiaTheme="minorEastAsia" w:hAnsi="Traditional Arabic" w:hint="cs"/>
          <w:rtl/>
          <w:lang w:eastAsia="zh-CN"/>
        </w:rPr>
        <w:t xml:space="preserve">، وهو </w:t>
      </w:r>
      <w:r w:rsidR="008961AA" w:rsidRPr="008961AA">
        <w:rPr>
          <w:rFonts w:ascii="Traditional Arabic" w:eastAsiaTheme="minorEastAsia" w:hAnsi="Traditional Arabic" w:hint="cs"/>
          <w:rtl/>
          <w:lang w:eastAsia="zh-CN"/>
        </w:rPr>
        <w:t>مجاني</w:t>
      </w:r>
      <w:r w:rsidRPr="008961AA">
        <w:rPr>
          <w:rFonts w:ascii="Traditional Arabic" w:eastAsiaTheme="minorEastAsia" w:hAnsi="Traditional Arabic" w:hint="cs"/>
          <w:rtl/>
          <w:lang w:eastAsia="zh-CN"/>
        </w:rPr>
        <w:t>).</w:t>
      </w:r>
    </w:p>
    <w:p w14:paraId="4604E2E7" w14:textId="486FDA3E" w:rsidR="008961AA" w:rsidRPr="001049D7" w:rsidRDefault="007A0DAE" w:rsidP="00B01410">
      <w:pPr>
        <w:rPr>
          <w:rFonts w:eastAsiaTheme="minorEastAsia"/>
          <w:lang w:eastAsia="zh-CN" w:bidi="ar-SY"/>
        </w:rPr>
      </w:pPr>
      <w:r>
        <w:rPr>
          <w:rFonts w:eastAsiaTheme="minorEastAsia" w:hint="cs"/>
          <w:rtl/>
          <w:lang w:eastAsia="zh-CN" w:bidi="ar-SY"/>
        </w:rPr>
        <w:t xml:space="preserve">وتُتاح في مكان الاجتماع </w:t>
      </w:r>
      <w:r w:rsidR="001049D7">
        <w:rPr>
          <w:rFonts w:eastAsiaTheme="minorEastAsia" w:hint="cs"/>
          <w:rtl/>
          <w:lang w:eastAsia="zh-CN" w:bidi="ar-SY"/>
        </w:rPr>
        <w:t xml:space="preserve">مرافق </w:t>
      </w:r>
      <w:r w:rsidR="001049D7" w:rsidRPr="001049D7">
        <w:rPr>
          <w:rFonts w:eastAsiaTheme="minorEastAsia" w:hint="cs"/>
          <w:b/>
          <w:bCs/>
          <w:rtl/>
          <w:lang w:eastAsia="zh-CN" w:bidi="ar-SY"/>
        </w:rPr>
        <w:t>الشبكة المحلية اللاسلكية</w:t>
      </w:r>
      <w:r>
        <w:rPr>
          <w:rFonts w:eastAsiaTheme="minorEastAsia" w:hint="cs"/>
          <w:b/>
          <w:bCs/>
          <w:rtl/>
          <w:lang w:eastAsia="zh-CN" w:bidi="ar-SY"/>
        </w:rPr>
        <w:t>.</w:t>
      </w:r>
    </w:p>
    <w:p w14:paraId="2884A65E" w14:textId="0A275BBC" w:rsidR="008E3CA0" w:rsidRDefault="008E3CA0" w:rsidP="00831B52">
      <w:pPr>
        <w:spacing w:before="360"/>
        <w:jc w:val="center"/>
        <w:rPr>
          <w:rFonts w:eastAsiaTheme="minorEastAsia"/>
          <w:b/>
          <w:bCs/>
          <w:sz w:val="36"/>
          <w:szCs w:val="36"/>
          <w:rtl/>
          <w:lang w:eastAsia="zh-CN" w:bidi="ar-EG"/>
        </w:rPr>
      </w:pPr>
      <w:r w:rsidRPr="008E3CA0">
        <w:rPr>
          <w:rFonts w:eastAsiaTheme="minorEastAsia" w:hint="cs"/>
          <w:b/>
          <w:bCs/>
          <w:sz w:val="36"/>
          <w:szCs w:val="36"/>
          <w:rtl/>
          <w:lang w:eastAsia="zh-CN" w:bidi="ar-EG"/>
        </w:rPr>
        <w:t>التسجيل المسبق</w:t>
      </w:r>
    </w:p>
    <w:p w14:paraId="7850F5C9" w14:textId="4D306AA3" w:rsidR="0048429C" w:rsidRPr="00C70416" w:rsidRDefault="008E3CA0" w:rsidP="00B01410">
      <w:pPr>
        <w:pStyle w:val="Normalaftertitle"/>
        <w:rPr>
          <w:rFonts w:eastAsiaTheme="minorEastAsia"/>
          <w:b/>
          <w:bCs/>
          <w:rtl/>
          <w:lang w:eastAsia="zh-CN" w:bidi="ar-EG"/>
        </w:rPr>
      </w:pPr>
      <w:r w:rsidRPr="008E3CA0">
        <w:rPr>
          <w:rFonts w:eastAsiaTheme="minorEastAsia" w:hint="cs"/>
          <w:b/>
          <w:bCs/>
          <w:rtl/>
          <w:lang w:eastAsia="zh-CN" w:bidi="ar-EG"/>
        </w:rPr>
        <w:t xml:space="preserve">التسجيل المسبق: </w:t>
      </w:r>
      <w:r w:rsidRPr="00C70416">
        <w:rPr>
          <w:rFonts w:eastAsiaTheme="minorEastAsia" w:hint="cs"/>
          <w:rtl/>
          <w:lang w:eastAsia="zh-CN" w:bidi="ar-EG"/>
        </w:rPr>
        <w:t>ي</w:t>
      </w:r>
      <w:r w:rsidR="00C70416">
        <w:rPr>
          <w:rFonts w:eastAsiaTheme="minorEastAsia" w:hint="cs"/>
          <w:rtl/>
          <w:lang w:eastAsia="zh-CN" w:bidi="ar-EG"/>
        </w:rPr>
        <w:t xml:space="preserve">ُسجَّل مسبقاً للمشاركة </w:t>
      </w:r>
      <w:r w:rsidR="007A0DAE">
        <w:rPr>
          <w:rFonts w:eastAsiaTheme="minorEastAsia" w:hint="cs"/>
          <w:rtl/>
          <w:lang w:eastAsia="zh-CN" w:bidi="ar-EG"/>
        </w:rPr>
        <w:t xml:space="preserve">في الاجتماع </w:t>
      </w:r>
      <w:r w:rsidR="00C70416">
        <w:rPr>
          <w:rFonts w:eastAsiaTheme="minorEastAsia" w:hint="cs"/>
          <w:rtl/>
          <w:lang w:eastAsia="zh-CN" w:bidi="ar-EG"/>
        </w:rPr>
        <w:t xml:space="preserve">في مكان </w:t>
      </w:r>
      <w:r w:rsidR="007A0DAE">
        <w:rPr>
          <w:rFonts w:eastAsiaTheme="minorEastAsia" w:hint="cs"/>
          <w:rtl/>
          <w:lang w:eastAsia="zh-CN" w:bidi="ar-EG"/>
        </w:rPr>
        <w:t>انعقاده</w:t>
      </w:r>
      <w:r w:rsidRPr="00C70416">
        <w:rPr>
          <w:rFonts w:eastAsiaTheme="minorEastAsia" w:hint="cs"/>
          <w:rtl/>
          <w:lang w:eastAsia="zh-CN" w:bidi="ar-EG"/>
        </w:rPr>
        <w:t xml:space="preserve"> أو عن بُعد عبر الصفحة الإلكترونية الرئيسية للفريق المتخصص</w:t>
      </w:r>
      <w:r w:rsidR="001F4371">
        <w:rPr>
          <w:rFonts w:eastAsiaTheme="minorEastAsia" w:hint="eastAsia"/>
          <w:rtl/>
          <w:lang w:eastAsia="zh-CN" w:bidi="ar-EG"/>
        </w:rPr>
        <w:t> </w:t>
      </w:r>
      <w:r w:rsidR="00C70416" w:rsidRPr="001B6483">
        <w:rPr>
          <w:spacing w:val="-2"/>
        </w:rPr>
        <w:t>FG-AI4EE</w:t>
      </w:r>
      <w:r w:rsidRPr="00C70416">
        <w:rPr>
          <w:rFonts w:eastAsiaTheme="minorEastAsia" w:hint="cs"/>
          <w:rtl/>
          <w:lang w:eastAsia="zh-CN" w:bidi="ar-EG"/>
        </w:rPr>
        <w:t xml:space="preserve"> </w:t>
      </w:r>
      <w:r w:rsidRPr="00C70416">
        <w:rPr>
          <w:rFonts w:eastAsiaTheme="minorEastAsia" w:hint="cs"/>
          <w:b/>
          <w:bCs/>
          <w:rtl/>
          <w:lang w:eastAsia="zh-CN" w:bidi="ar-EG"/>
        </w:rPr>
        <w:t xml:space="preserve">في موعد أقصاه </w:t>
      </w:r>
      <w:r w:rsidR="00C70416" w:rsidRPr="00C70416">
        <w:rPr>
          <w:rFonts w:eastAsiaTheme="minorEastAsia"/>
          <w:b/>
          <w:bCs/>
          <w:lang w:eastAsia="zh-CN"/>
        </w:rPr>
        <w:t>2</w:t>
      </w:r>
      <w:r w:rsidR="00C70416" w:rsidRPr="00C70416">
        <w:rPr>
          <w:rFonts w:eastAsiaTheme="minorEastAsia" w:hint="cs"/>
          <w:b/>
          <w:bCs/>
          <w:rtl/>
          <w:lang w:eastAsia="zh-CN"/>
        </w:rPr>
        <w:t xml:space="preserve"> أكتوبر </w:t>
      </w:r>
      <w:r w:rsidR="00C70416" w:rsidRPr="00C70416">
        <w:rPr>
          <w:rFonts w:eastAsiaTheme="minorEastAsia"/>
          <w:b/>
          <w:bCs/>
          <w:lang w:eastAsia="zh-CN"/>
        </w:rPr>
        <w:t>2019</w:t>
      </w:r>
      <w:r w:rsidR="00C70416" w:rsidRPr="00C70416">
        <w:rPr>
          <w:rFonts w:eastAsiaTheme="minorEastAsia" w:hint="cs"/>
          <w:b/>
          <w:bCs/>
          <w:rtl/>
          <w:lang w:eastAsia="zh-CN"/>
        </w:rPr>
        <w:t>.</w:t>
      </w:r>
    </w:p>
    <w:p w14:paraId="7176F27E" w14:textId="720EFCE0" w:rsidR="00BB20C3" w:rsidRPr="00425492" w:rsidRDefault="00FB77AB" w:rsidP="00582459">
      <w:pPr>
        <w:spacing w:before="600" w:after="240"/>
        <w:jc w:val="center"/>
        <w:rPr>
          <w:rFonts w:eastAsiaTheme="minorEastAsia"/>
          <w:rtl/>
          <w:lang w:eastAsia="zh-CN" w:bidi="ar-EG"/>
        </w:rPr>
      </w:pPr>
      <w:r>
        <w:rPr>
          <w:rFonts w:eastAsiaTheme="minorEastAsia" w:hint="cs"/>
          <w:rtl/>
          <w:lang w:eastAsia="zh-CN" w:bidi="ar-EG"/>
        </w:rPr>
        <w:t>___________</w:t>
      </w:r>
    </w:p>
    <w:sectPr w:rsidR="00BB20C3" w:rsidRPr="00425492" w:rsidSect="008B5B5D">
      <w:head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E4B4" w14:textId="77777777" w:rsidR="002937C8" w:rsidRDefault="002937C8" w:rsidP="00E07379">
      <w:pPr>
        <w:spacing w:before="0" w:line="240" w:lineRule="auto"/>
      </w:pPr>
      <w:r>
        <w:separator/>
      </w:r>
    </w:p>
  </w:endnote>
  <w:endnote w:type="continuationSeparator" w:id="0">
    <w:p w14:paraId="6F2908A7" w14:textId="77777777" w:rsidR="002937C8" w:rsidRDefault="002937C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B667" w14:textId="77777777" w:rsidR="00934B33" w:rsidRDefault="00934B33"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00FB" w14:textId="77777777" w:rsidR="002937C8" w:rsidRDefault="002937C8" w:rsidP="00E07379">
      <w:pPr>
        <w:spacing w:before="0" w:line="240" w:lineRule="auto"/>
      </w:pPr>
      <w:r>
        <w:separator/>
      </w:r>
    </w:p>
  </w:footnote>
  <w:footnote w:type="continuationSeparator" w:id="0">
    <w:p w14:paraId="5DE6C20E" w14:textId="77777777" w:rsidR="002937C8" w:rsidRDefault="002937C8" w:rsidP="00E07379">
      <w:pPr>
        <w:spacing w:before="0" w:line="240" w:lineRule="auto"/>
      </w:pPr>
      <w:r>
        <w:continuationSeparator/>
      </w:r>
    </w:p>
  </w:footnote>
  <w:footnote w:id="1">
    <w:p w14:paraId="19C94808" w14:textId="4BF6C6B9" w:rsidR="00934B33" w:rsidRDefault="00934B33" w:rsidP="008250BD">
      <w:pPr>
        <w:pStyle w:val="FootnoteText"/>
      </w:pPr>
      <w:r>
        <w:rPr>
          <w:rStyle w:val="FootnoteReference"/>
        </w:rPr>
        <w:footnoteRef/>
      </w:r>
      <w:r w:rsidR="008250BD">
        <w:rPr>
          <w:rtl/>
        </w:rPr>
        <w:tab/>
      </w:r>
      <w:hyperlink r:id="rId1" w:anchor=".W5i4EiQzbIU" w:history="1">
        <w:r w:rsidRPr="00343708">
          <w:rPr>
            <w:rStyle w:val="Hyperlink"/>
            <w:sz w:val="20"/>
            <w:szCs w:val="26"/>
            <w:lang w:val="en-GB"/>
          </w:rPr>
          <w:t>https://www.circle-economy.com/the-fourth-industrial-revolution-and-the-circular-economy/#.W5i4EiQzbIU</w:t>
        </w:r>
      </w:hyperlink>
      <w:r>
        <w:rPr>
          <w:rFonts w:hint="cs"/>
          <w:rtl/>
        </w:rPr>
        <w:t>.</w:t>
      </w:r>
    </w:p>
  </w:footnote>
  <w:footnote w:id="2">
    <w:p w14:paraId="5BD44C2F" w14:textId="05521FC7" w:rsidR="00934B33" w:rsidRPr="00871EB3" w:rsidRDefault="00934B33" w:rsidP="0012500C">
      <w:pPr>
        <w:pStyle w:val="FootnoteText"/>
        <w:rPr>
          <w:rtl/>
          <w:lang w:val="es-ES"/>
        </w:rPr>
      </w:pPr>
      <w:r w:rsidRPr="00F13D29">
        <w:rPr>
          <w:rStyle w:val="FootnoteReference"/>
        </w:rPr>
        <w:footnoteRef/>
      </w:r>
      <w:r w:rsidRPr="00F13D29">
        <w:rPr>
          <w:rtl/>
        </w:rPr>
        <w:tab/>
      </w:r>
      <w:r w:rsidRPr="00F13D29">
        <w:rPr>
          <w:rFonts w:hint="cs"/>
          <w:rtl/>
        </w:rPr>
        <w:t xml:space="preserve">تركز </w:t>
      </w:r>
      <w:r w:rsidRPr="00F13D29">
        <w:rPr>
          <w:rFonts w:hint="cs"/>
          <w:rtl/>
        </w:rPr>
        <w:t xml:space="preserve">الصناعة </w:t>
      </w:r>
      <w:r w:rsidRPr="00F13D29">
        <w:rPr>
          <w:lang w:val="en-GB"/>
        </w:rPr>
        <w:t>5.0</w:t>
      </w:r>
      <w:r w:rsidRPr="00F13D29">
        <w:rPr>
          <w:rFonts w:hint="cs"/>
          <w:rtl/>
          <w:lang w:val="es-ES"/>
        </w:rPr>
        <w:t xml:space="preserve"> على</w:t>
      </w:r>
      <w:r>
        <w:rPr>
          <w:rFonts w:hint="cs"/>
          <w:rtl/>
          <w:lang w:val="es-ES"/>
        </w:rPr>
        <w:t xml:space="preserve"> </w:t>
      </w:r>
      <w:r w:rsidR="00BA0640">
        <w:rPr>
          <w:rFonts w:hint="cs"/>
          <w:rtl/>
          <w:lang w:val="es-ES"/>
        </w:rPr>
        <w:t xml:space="preserve">الجمع بين إبداع الإنسان ومهارته الحرفية </w:t>
      </w:r>
      <w:r w:rsidR="00DB4C89">
        <w:rPr>
          <w:rFonts w:hint="cs"/>
          <w:rtl/>
          <w:lang w:val="es-ES"/>
        </w:rPr>
        <w:t>و</w:t>
      </w:r>
      <w:r w:rsidR="00B604DD">
        <w:rPr>
          <w:rFonts w:hint="cs"/>
          <w:rtl/>
          <w:lang w:val="es-ES"/>
        </w:rPr>
        <w:t xml:space="preserve">بين </w:t>
      </w:r>
      <w:r w:rsidR="00BA0640">
        <w:rPr>
          <w:rFonts w:hint="cs"/>
          <w:rtl/>
          <w:lang w:val="es-ES"/>
        </w:rPr>
        <w:t xml:space="preserve">سرعة الروبوت وإنتاجيته واتساقه. فهي </w:t>
      </w:r>
      <w:r w:rsidR="00DB4C89">
        <w:rPr>
          <w:rFonts w:hint="cs"/>
          <w:rtl/>
          <w:lang w:val="es-ES"/>
        </w:rPr>
        <w:t>تعني</w:t>
      </w:r>
      <w:r w:rsidR="00BA0640">
        <w:rPr>
          <w:rFonts w:hint="cs"/>
          <w:rtl/>
          <w:lang w:val="es-ES"/>
        </w:rPr>
        <w:t xml:space="preserve"> تقدير التعاون بين الروبوت والإنسان </w:t>
      </w:r>
      <w:r w:rsidR="00B604DD">
        <w:rPr>
          <w:rFonts w:hint="cs"/>
          <w:rtl/>
          <w:lang w:val="es-ES"/>
        </w:rPr>
        <w:t xml:space="preserve">على نحو </w:t>
      </w:r>
      <w:r w:rsidR="00BA0640">
        <w:rPr>
          <w:rFonts w:hint="cs"/>
          <w:rtl/>
          <w:lang w:val="es-ES"/>
        </w:rPr>
        <w:t>أفضل ب</w:t>
      </w:r>
      <w:r w:rsidR="00DB4C89">
        <w:rPr>
          <w:rFonts w:hint="cs"/>
          <w:rtl/>
          <w:lang w:val="es-ES"/>
        </w:rPr>
        <w:t xml:space="preserve">الجمع </w:t>
      </w:r>
      <w:r w:rsidR="00BA0640">
        <w:rPr>
          <w:rFonts w:hint="cs"/>
          <w:rtl/>
          <w:lang w:val="es-ES"/>
        </w:rPr>
        <w:t xml:space="preserve">بين مواطن قوتهما </w:t>
      </w:r>
      <w:r w:rsidR="00DB4C89">
        <w:rPr>
          <w:rFonts w:hint="cs"/>
          <w:rtl/>
          <w:lang w:val="es-ES"/>
        </w:rPr>
        <w:t xml:space="preserve">المتباينة </w:t>
      </w:r>
      <w:r w:rsidR="00BA0640">
        <w:rPr>
          <w:rFonts w:hint="cs"/>
          <w:rtl/>
          <w:lang w:val="es-ES"/>
        </w:rPr>
        <w:t>من أجل خلق مستقبل أشمل للجميع وأكثر تركيزاً على الإنسان.</w:t>
      </w:r>
    </w:p>
  </w:footnote>
  <w:footnote w:id="3">
    <w:p w14:paraId="341EF081" w14:textId="77777777" w:rsidR="00934B33" w:rsidRDefault="00934B33" w:rsidP="0012500C">
      <w:pPr>
        <w:pStyle w:val="FootnoteText"/>
      </w:pPr>
      <w:r>
        <w:rPr>
          <w:rStyle w:val="FootnoteReference"/>
        </w:rPr>
        <w:footnoteRef/>
      </w:r>
      <w:r>
        <w:rPr>
          <w:rtl/>
        </w:rPr>
        <w:tab/>
      </w:r>
      <w:hyperlink r:id="rId2" w:anchor="69152d711bc8" w:history="1">
        <w:r w:rsidRPr="00343708">
          <w:rPr>
            <w:rStyle w:val="Hyperlink"/>
            <w:sz w:val="20"/>
            <w:szCs w:val="26"/>
            <w:lang w:val="en-GB"/>
          </w:rPr>
          <w:t>https://www.forbes.com/sites/shermanlee/2018/04/19/bitcoins-energy-consumption-can-power-an-entire-country-but-eos-is-trying-to-fix-that/#69152d711bc8</w:t>
        </w:r>
      </w:hyperlink>
      <w:r>
        <w:rPr>
          <w:rFonts w:hint="cs"/>
          <w:rtl/>
        </w:rPr>
        <w:t>.</w:t>
      </w:r>
    </w:p>
  </w:footnote>
  <w:footnote w:id="4">
    <w:p w14:paraId="452D3F51" w14:textId="202343D1" w:rsidR="00934B33" w:rsidRPr="004A066B" w:rsidRDefault="00934B33" w:rsidP="008250BD">
      <w:pPr>
        <w:pStyle w:val="FootnoteText"/>
      </w:pPr>
      <w:r>
        <w:rPr>
          <w:rStyle w:val="FootnoteReference"/>
        </w:rPr>
        <w:footnoteRef/>
      </w:r>
      <w:r w:rsidR="008250BD">
        <w:rPr>
          <w:rtl/>
        </w:rPr>
        <w:tab/>
      </w:r>
      <w:r w:rsidR="008250BD" w:rsidRPr="008250BD">
        <w:rPr>
          <w:lang w:val="en-GB"/>
        </w:rPr>
        <w:t>https://www.un.org/sustainabledevelopment/development-agenda/</w:t>
      </w:r>
      <w:r w:rsidR="004A066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5E16" w14:textId="786E7A4F" w:rsidR="00934B33" w:rsidRPr="008B5B5D" w:rsidRDefault="00934B33" w:rsidP="00D355E8">
    <w:pPr>
      <w:spacing w:after="240"/>
      <w:jc w:val="center"/>
      <w:rPr>
        <w:rStyle w:val="PageNumber"/>
        <w:rtl/>
        <w:lang w:bidi="ar-EG"/>
      </w:rPr>
    </w:pP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582459">
      <w:rPr>
        <w:rStyle w:val="PageNumber"/>
        <w:rFonts w:cs="Calibri"/>
        <w:noProof/>
      </w:rPr>
      <w:t>9</w:t>
    </w:r>
    <w:r w:rsidRPr="00A73377">
      <w:rPr>
        <w:rStyle w:val="PageNumber"/>
        <w:rFonts w:cs="Calibri"/>
      </w:rPr>
      <w:fldChar w:fldCharType="end"/>
    </w:r>
    <w:r>
      <w:rPr>
        <w:rStyle w:val="PageNumber"/>
        <w:rtl/>
      </w:rPr>
      <w:br/>
    </w:r>
    <w:r w:rsidRPr="00A73377">
      <w:rPr>
        <w:rStyle w:val="PageNumber"/>
        <w:rFonts w:cs="Traditional Arabic" w:hint="cs"/>
        <w:szCs w:val="26"/>
        <w:rtl/>
        <w:lang w:bidi="ar-EG"/>
      </w:rPr>
      <w:t xml:space="preserve">الرسالة المعممة </w:t>
    </w:r>
    <w:r>
      <w:rPr>
        <w:rStyle w:val="PageNumber"/>
        <w:rFonts w:cs="Traditional Arabic"/>
        <w:szCs w:val="26"/>
        <w:lang w:bidi="ar-EG"/>
      </w:rPr>
      <w:t>191</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52A23"/>
    <w:multiLevelType w:val="hybridMultilevel"/>
    <w:tmpl w:val="576EAE78"/>
    <w:lvl w:ilvl="0" w:tplc="A0681C06">
      <w:start w:val="16"/>
      <w:numFmt w:val="decimal"/>
      <w:lvlText w:val="%1"/>
      <w:lvlJc w:val="left"/>
      <w:pPr>
        <w:ind w:left="720" w:hanging="360"/>
      </w:pPr>
      <w:rPr>
        <w:rFonts w:asciiTheme="minorHAnsi" w:hAnsi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10"/>
    <w:rsid w:val="000124CC"/>
    <w:rsid w:val="00023800"/>
    <w:rsid w:val="00041F8B"/>
    <w:rsid w:val="000462E7"/>
    <w:rsid w:val="00046444"/>
    <w:rsid w:val="00055213"/>
    <w:rsid w:val="0006023B"/>
    <w:rsid w:val="00072A8B"/>
    <w:rsid w:val="00075D65"/>
    <w:rsid w:val="0008638B"/>
    <w:rsid w:val="00090574"/>
    <w:rsid w:val="00092FC2"/>
    <w:rsid w:val="00094C50"/>
    <w:rsid w:val="000A1677"/>
    <w:rsid w:val="000A3638"/>
    <w:rsid w:val="000B407F"/>
    <w:rsid w:val="000C13C2"/>
    <w:rsid w:val="000C6859"/>
    <w:rsid w:val="000D4C64"/>
    <w:rsid w:val="000D59EB"/>
    <w:rsid w:val="000E0C37"/>
    <w:rsid w:val="000E39B2"/>
    <w:rsid w:val="000F0B1C"/>
    <w:rsid w:val="000F1D42"/>
    <w:rsid w:val="000F4D07"/>
    <w:rsid w:val="000F7C5E"/>
    <w:rsid w:val="00102A03"/>
    <w:rsid w:val="001040A3"/>
    <w:rsid w:val="001049D7"/>
    <w:rsid w:val="001202FF"/>
    <w:rsid w:val="0012500C"/>
    <w:rsid w:val="001315C5"/>
    <w:rsid w:val="00153E5D"/>
    <w:rsid w:val="00173915"/>
    <w:rsid w:val="00183C66"/>
    <w:rsid w:val="00191078"/>
    <w:rsid w:val="001B6483"/>
    <w:rsid w:val="001C386E"/>
    <w:rsid w:val="001C38BE"/>
    <w:rsid w:val="001D1178"/>
    <w:rsid w:val="001D49D6"/>
    <w:rsid w:val="001D4F08"/>
    <w:rsid w:val="001E4FCB"/>
    <w:rsid w:val="001F4371"/>
    <w:rsid w:val="00203173"/>
    <w:rsid w:val="00204FA6"/>
    <w:rsid w:val="00222B08"/>
    <w:rsid w:val="0022345D"/>
    <w:rsid w:val="00225854"/>
    <w:rsid w:val="0023283D"/>
    <w:rsid w:val="0023353D"/>
    <w:rsid w:val="0025140C"/>
    <w:rsid w:val="00252E0C"/>
    <w:rsid w:val="00276881"/>
    <w:rsid w:val="002916BE"/>
    <w:rsid w:val="002937C8"/>
    <w:rsid w:val="002978F4"/>
    <w:rsid w:val="002B028D"/>
    <w:rsid w:val="002B435E"/>
    <w:rsid w:val="002C1D7F"/>
    <w:rsid w:val="002C394F"/>
    <w:rsid w:val="002C4DAE"/>
    <w:rsid w:val="002C5E22"/>
    <w:rsid w:val="002D12D7"/>
    <w:rsid w:val="002D6669"/>
    <w:rsid w:val="002E6541"/>
    <w:rsid w:val="002F5560"/>
    <w:rsid w:val="00300930"/>
    <w:rsid w:val="0030486B"/>
    <w:rsid w:val="00314A04"/>
    <w:rsid w:val="003231B9"/>
    <w:rsid w:val="003275AC"/>
    <w:rsid w:val="00330C34"/>
    <w:rsid w:val="003329DC"/>
    <w:rsid w:val="00333D29"/>
    <w:rsid w:val="003409F4"/>
    <w:rsid w:val="00343708"/>
    <w:rsid w:val="0034513C"/>
    <w:rsid w:val="00350763"/>
    <w:rsid w:val="00357185"/>
    <w:rsid w:val="00373B0B"/>
    <w:rsid w:val="003A703E"/>
    <w:rsid w:val="003C106D"/>
    <w:rsid w:val="003C475F"/>
    <w:rsid w:val="003E4132"/>
    <w:rsid w:val="003E43BB"/>
    <w:rsid w:val="003F0B4C"/>
    <w:rsid w:val="003F678F"/>
    <w:rsid w:val="0041496F"/>
    <w:rsid w:val="00425492"/>
    <w:rsid w:val="0042686F"/>
    <w:rsid w:val="004367CE"/>
    <w:rsid w:val="004426BF"/>
    <w:rsid w:val="00443869"/>
    <w:rsid w:val="0046537A"/>
    <w:rsid w:val="004712C6"/>
    <w:rsid w:val="00472FEF"/>
    <w:rsid w:val="0048429C"/>
    <w:rsid w:val="00486AC2"/>
    <w:rsid w:val="00497703"/>
    <w:rsid w:val="004A066B"/>
    <w:rsid w:val="004A36B4"/>
    <w:rsid w:val="004E1961"/>
    <w:rsid w:val="004F0F06"/>
    <w:rsid w:val="00501E0E"/>
    <w:rsid w:val="005025A0"/>
    <w:rsid w:val="00513E16"/>
    <w:rsid w:val="005204D7"/>
    <w:rsid w:val="00530420"/>
    <w:rsid w:val="00552BC5"/>
    <w:rsid w:val="0055482D"/>
    <w:rsid w:val="0055516A"/>
    <w:rsid w:val="00556ABF"/>
    <w:rsid w:val="0056374C"/>
    <w:rsid w:val="0056614F"/>
    <w:rsid w:val="005678FF"/>
    <w:rsid w:val="0057656F"/>
    <w:rsid w:val="00576731"/>
    <w:rsid w:val="00580BE5"/>
    <w:rsid w:val="00582459"/>
    <w:rsid w:val="00590D04"/>
    <w:rsid w:val="00591777"/>
    <w:rsid w:val="0059285F"/>
    <w:rsid w:val="0059677D"/>
    <w:rsid w:val="005A24B1"/>
    <w:rsid w:val="005B7B8A"/>
    <w:rsid w:val="005C3C21"/>
    <w:rsid w:val="005D6476"/>
    <w:rsid w:val="005D6C0D"/>
    <w:rsid w:val="005D7F73"/>
    <w:rsid w:val="005E1A2B"/>
    <w:rsid w:val="005E5283"/>
    <w:rsid w:val="005E5500"/>
    <w:rsid w:val="005E58F5"/>
    <w:rsid w:val="005F3A52"/>
    <w:rsid w:val="005F6C2D"/>
    <w:rsid w:val="00606660"/>
    <w:rsid w:val="006157A3"/>
    <w:rsid w:val="00620E60"/>
    <w:rsid w:val="0063315A"/>
    <w:rsid w:val="00634684"/>
    <w:rsid w:val="006416FC"/>
    <w:rsid w:val="0065591D"/>
    <w:rsid w:val="00662C5A"/>
    <w:rsid w:val="00670AF5"/>
    <w:rsid w:val="006740EA"/>
    <w:rsid w:val="00674F8A"/>
    <w:rsid w:val="006B421E"/>
    <w:rsid w:val="006C1556"/>
    <w:rsid w:val="006E0CF5"/>
    <w:rsid w:val="006F003B"/>
    <w:rsid w:val="006F267F"/>
    <w:rsid w:val="006F63F7"/>
    <w:rsid w:val="006F6F03"/>
    <w:rsid w:val="00702BB9"/>
    <w:rsid w:val="00706D7A"/>
    <w:rsid w:val="007122E6"/>
    <w:rsid w:val="00726AEC"/>
    <w:rsid w:val="00751463"/>
    <w:rsid w:val="007530CA"/>
    <w:rsid w:val="00764420"/>
    <w:rsid w:val="00771EE1"/>
    <w:rsid w:val="00772336"/>
    <w:rsid w:val="00785BEF"/>
    <w:rsid w:val="0079553D"/>
    <w:rsid w:val="00795C50"/>
    <w:rsid w:val="007A0DAE"/>
    <w:rsid w:val="007A3C5D"/>
    <w:rsid w:val="007B01CC"/>
    <w:rsid w:val="007C0BE7"/>
    <w:rsid w:val="007D3B77"/>
    <w:rsid w:val="007D4F32"/>
    <w:rsid w:val="007E0713"/>
    <w:rsid w:val="007E0A29"/>
    <w:rsid w:val="007E2824"/>
    <w:rsid w:val="007E56F3"/>
    <w:rsid w:val="007E7C6C"/>
    <w:rsid w:val="007F214C"/>
    <w:rsid w:val="007F260B"/>
    <w:rsid w:val="007F6238"/>
    <w:rsid w:val="007F646C"/>
    <w:rsid w:val="007F647E"/>
    <w:rsid w:val="00801FCD"/>
    <w:rsid w:val="00803D7E"/>
    <w:rsid w:val="00803F08"/>
    <w:rsid w:val="008235CD"/>
    <w:rsid w:val="00823A07"/>
    <w:rsid w:val="008250BD"/>
    <w:rsid w:val="00831B52"/>
    <w:rsid w:val="00832366"/>
    <w:rsid w:val="00835FEC"/>
    <w:rsid w:val="00843642"/>
    <w:rsid w:val="008513CB"/>
    <w:rsid w:val="008626E8"/>
    <w:rsid w:val="0086365F"/>
    <w:rsid w:val="00871EB3"/>
    <w:rsid w:val="00874D9C"/>
    <w:rsid w:val="00880D13"/>
    <w:rsid w:val="00887E8D"/>
    <w:rsid w:val="008961AA"/>
    <w:rsid w:val="0089789A"/>
    <w:rsid w:val="008A1810"/>
    <w:rsid w:val="008B5B5D"/>
    <w:rsid w:val="008C56DF"/>
    <w:rsid w:val="008D75E5"/>
    <w:rsid w:val="008E3CA0"/>
    <w:rsid w:val="008E5711"/>
    <w:rsid w:val="00917694"/>
    <w:rsid w:val="00921769"/>
    <w:rsid w:val="009217FD"/>
    <w:rsid w:val="00922EF2"/>
    <w:rsid w:val="009263CD"/>
    <w:rsid w:val="00930E6D"/>
    <w:rsid w:val="00933186"/>
    <w:rsid w:val="00934B33"/>
    <w:rsid w:val="00935A7A"/>
    <w:rsid w:val="00952C3D"/>
    <w:rsid w:val="00957893"/>
    <w:rsid w:val="00962124"/>
    <w:rsid w:val="00972CA2"/>
    <w:rsid w:val="00982B28"/>
    <w:rsid w:val="00983557"/>
    <w:rsid w:val="00983D6E"/>
    <w:rsid w:val="00983EE6"/>
    <w:rsid w:val="00984EA5"/>
    <w:rsid w:val="00992593"/>
    <w:rsid w:val="009A3BC2"/>
    <w:rsid w:val="009C0A10"/>
    <w:rsid w:val="009C17E1"/>
    <w:rsid w:val="009C283F"/>
    <w:rsid w:val="009C35ED"/>
    <w:rsid w:val="009D2C80"/>
    <w:rsid w:val="009D30B8"/>
    <w:rsid w:val="009E7547"/>
    <w:rsid w:val="009F1C12"/>
    <w:rsid w:val="00A07CB9"/>
    <w:rsid w:val="00A124CB"/>
    <w:rsid w:val="00A12C19"/>
    <w:rsid w:val="00A15845"/>
    <w:rsid w:val="00A2167A"/>
    <w:rsid w:val="00A220AB"/>
    <w:rsid w:val="00A230C8"/>
    <w:rsid w:val="00A25A43"/>
    <w:rsid w:val="00A3295B"/>
    <w:rsid w:val="00A4065F"/>
    <w:rsid w:val="00A42AE5"/>
    <w:rsid w:val="00A52962"/>
    <w:rsid w:val="00A52B61"/>
    <w:rsid w:val="00A53268"/>
    <w:rsid w:val="00A55B64"/>
    <w:rsid w:val="00A64820"/>
    <w:rsid w:val="00A71DD6"/>
    <w:rsid w:val="00A723C7"/>
    <w:rsid w:val="00A73377"/>
    <w:rsid w:val="00A80E11"/>
    <w:rsid w:val="00A97F94"/>
    <w:rsid w:val="00AB1309"/>
    <w:rsid w:val="00AB56FD"/>
    <w:rsid w:val="00AB5B13"/>
    <w:rsid w:val="00AC16AF"/>
    <w:rsid w:val="00AC2C52"/>
    <w:rsid w:val="00AC3CD9"/>
    <w:rsid w:val="00AD097B"/>
    <w:rsid w:val="00AD1503"/>
    <w:rsid w:val="00AD3DE4"/>
    <w:rsid w:val="00AE22D7"/>
    <w:rsid w:val="00AE7244"/>
    <w:rsid w:val="00AF3FEE"/>
    <w:rsid w:val="00B01410"/>
    <w:rsid w:val="00B02F46"/>
    <w:rsid w:val="00B15C0D"/>
    <w:rsid w:val="00B2000C"/>
    <w:rsid w:val="00B20ADE"/>
    <w:rsid w:val="00B23C4B"/>
    <w:rsid w:val="00B414B3"/>
    <w:rsid w:val="00B56285"/>
    <w:rsid w:val="00B604DD"/>
    <w:rsid w:val="00B66B9A"/>
    <w:rsid w:val="00B82089"/>
    <w:rsid w:val="00B84D9C"/>
    <w:rsid w:val="00B970AE"/>
    <w:rsid w:val="00BA0640"/>
    <w:rsid w:val="00BA1427"/>
    <w:rsid w:val="00BB20C3"/>
    <w:rsid w:val="00BB3607"/>
    <w:rsid w:val="00BC260B"/>
    <w:rsid w:val="00BC7531"/>
    <w:rsid w:val="00BD0C50"/>
    <w:rsid w:val="00BD29C9"/>
    <w:rsid w:val="00BD3C5B"/>
    <w:rsid w:val="00BD4590"/>
    <w:rsid w:val="00BE28F1"/>
    <w:rsid w:val="00BE49D0"/>
    <w:rsid w:val="00BF0EC9"/>
    <w:rsid w:val="00BF2C38"/>
    <w:rsid w:val="00C20B30"/>
    <w:rsid w:val="00C23331"/>
    <w:rsid w:val="00C265DA"/>
    <w:rsid w:val="00C3557C"/>
    <w:rsid w:val="00C442F2"/>
    <w:rsid w:val="00C674FE"/>
    <w:rsid w:val="00C70416"/>
    <w:rsid w:val="00C7297D"/>
    <w:rsid w:val="00C75633"/>
    <w:rsid w:val="00C8242E"/>
    <w:rsid w:val="00C82615"/>
    <w:rsid w:val="00C867DB"/>
    <w:rsid w:val="00C87932"/>
    <w:rsid w:val="00C93BAC"/>
    <w:rsid w:val="00CA2A38"/>
    <w:rsid w:val="00CA50FF"/>
    <w:rsid w:val="00CC3CD2"/>
    <w:rsid w:val="00CC43BE"/>
    <w:rsid w:val="00CD123C"/>
    <w:rsid w:val="00CD2085"/>
    <w:rsid w:val="00CE2EE1"/>
    <w:rsid w:val="00CE7A12"/>
    <w:rsid w:val="00CF1BB2"/>
    <w:rsid w:val="00CF3FFD"/>
    <w:rsid w:val="00CF5ED3"/>
    <w:rsid w:val="00CF6124"/>
    <w:rsid w:val="00D0494C"/>
    <w:rsid w:val="00D14BEB"/>
    <w:rsid w:val="00D21947"/>
    <w:rsid w:val="00D21C89"/>
    <w:rsid w:val="00D26647"/>
    <w:rsid w:val="00D355E8"/>
    <w:rsid w:val="00D45542"/>
    <w:rsid w:val="00D77D0F"/>
    <w:rsid w:val="00DA1CF0"/>
    <w:rsid w:val="00DA3651"/>
    <w:rsid w:val="00DB2271"/>
    <w:rsid w:val="00DB4C89"/>
    <w:rsid w:val="00DB5659"/>
    <w:rsid w:val="00DC24B4"/>
    <w:rsid w:val="00DC7610"/>
    <w:rsid w:val="00DD10A1"/>
    <w:rsid w:val="00DD3239"/>
    <w:rsid w:val="00DD7A05"/>
    <w:rsid w:val="00DE1162"/>
    <w:rsid w:val="00DF16DC"/>
    <w:rsid w:val="00DF5361"/>
    <w:rsid w:val="00E009A1"/>
    <w:rsid w:val="00E00D15"/>
    <w:rsid w:val="00E03B08"/>
    <w:rsid w:val="00E071BE"/>
    <w:rsid w:val="00E07379"/>
    <w:rsid w:val="00E075C6"/>
    <w:rsid w:val="00E0791E"/>
    <w:rsid w:val="00E14494"/>
    <w:rsid w:val="00E1566B"/>
    <w:rsid w:val="00E17033"/>
    <w:rsid w:val="00E22744"/>
    <w:rsid w:val="00E2651E"/>
    <w:rsid w:val="00E32189"/>
    <w:rsid w:val="00E45211"/>
    <w:rsid w:val="00E63117"/>
    <w:rsid w:val="00E73028"/>
    <w:rsid w:val="00E7380C"/>
    <w:rsid w:val="00E74BE7"/>
    <w:rsid w:val="00E81939"/>
    <w:rsid w:val="00E86CC9"/>
    <w:rsid w:val="00E96624"/>
    <w:rsid w:val="00EB7370"/>
    <w:rsid w:val="00EC1F9F"/>
    <w:rsid w:val="00ED2BB1"/>
    <w:rsid w:val="00EE31B2"/>
    <w:rsid w:val="00EF4DD0"/>
    <w:rsid w:val="00F03812"/>
    <w:rsid w:val="00F05DFB"/>
    <w:rsid w:val="00F107BD"/>
    <w:rsid w:val="00F126F1"/>
    <w:rsid w:val="00F13D29"/>
    <w:rsid w:val="00F2106A"/>
    <w:rsid w:val="00F26DC2"/>
    <w:rsid w:val="00F36D8B"/>
    <w:rsid w:val="00F401D0"/>
    <w:rsid w:val="00F45F2B"/>
    <w:rsid w:val="00F46736"/>
    <w:rsid w:val="00F57097"/>
    <w:rsid w:val="00F57AE4"/>
    <w:rsid w:val="00F63163"/>
    <w:rsid w:val="00F6510C"/>
    <w:rsid w:val="00F67150"/>
    <w:rsid w:val="00F84366"/>
    <w:rsid w:val="00F85089"/>
    <w:rsid w:val="00F85564"/>
    <w:rsid w:val="00F86CFA"/>
    <w:rsid w:val="00F92D92"/>
    <w:rsid w:val="00F93D08"/>
    <w:rsid w:val="00FB45E3"/>
    <w:rsid w:val="00FB77AB"/>
    <w:rsid w:val="00FC0709"/>
    <w:rsid w:val="00FD2867"/>
    <w:rsid w:val="00FD58BD"/>
    <w:rsid w:val="00FE4F6B"/>
    <w:rsid w:val="00FE531B"/>
    <w:rsid w:val="00FE6EED"/>
    <w:rsid w:val="00FF2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49B7F8"/>
  <w15:docId w15:val="{B1DD76CF-4870-4BEE-90DE-26C964C8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1">
    <w:name w:val="Unresolved Mention1"/>
    <w:basedOn w:val="DefaultParagraphFont"/>
    <w:uiPriority w:val="99"/>
    <w:semiHidden/>
    <w:unhideWhenUsed/>
    <w:rsid w:val="00BB20C3"/>
    <w:rPr>
      <w:color w:val="605E5C"/>
      <w:shd w:val="clear" w:color="auto" w:fill="E1DFDD"/>
    </w:rPr>
  </w:style>
  <w:style w:type="table" w:styleId="TableGrid">
    <w:name w:val="Table Grid"/>
    <w:basedOn w:val="TableNormal"/>
    <w:uiPriority w:val="59"/>
    <w:rsid w:val="00A230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932"/>
    <w:pPr>
      <w:ind w:left="720"/>
      <w:contextualSpacing/>
    </w:pPr>
  </w:style>
  <w:style w:type="character" w:styleId="FollowedHyperlink">
    <w:name w:val="FollowedHyperlink"/>
    <w:basedOn w:val="DefaultParagraphFont"/>
    <w:uiPriority w:val="99"/>
    <w:semiHidden/>
    <w:unhideWhenUsed/>
    <w:rsid w:val="009A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T-REC-A.7" TargetMode="External"/><Relationship Id="rId18" Type="http://schemas.openxmlformats.org/officeDocument/2006/relationships/hyperlink" Target="mailto:tsbfgai4ee@itu.i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ging.itu.int/en/ITU-T/focusgroups/ai4ee/Documents/FG-AI4EE-I-template-Vienna-Austria-October2019.docx" TargetMode="External"/><Relationship Id="rId7" Type="http://schemas.openxmlformats.org/officeDocument/2006/relationships/webSettings" Target="webSettings.xml"/><Relationship Id="rId12" Type="http://schemas.openxmlformats.org/officeDocument/2006/relationships/hyperlink" Target="https://itu.int/go/fgai4ee" TargetMode="External"/><Relationship Id="rId17" Type="http://schemas.openxmlformats.org/officeDocument/2006/relationships/hyperlink" Target="https://www.itu.int/en/ITU-T/focusgroups/ai4ee/Pages/defaul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ging.itu.int/en/ITU-T/focusgroups/ai4ee/Documents/FG-AI4EE-I-template-Vienna-Austria-October2019.docx" TargetMode="External"/><Relationship Id="rId20" Type="http://schemas.openxmlformats.org/officeDocument/2006/relationships/hyperlink" Target="mailto:tsbfgai4ee@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ee@itu.int" TargetMode="External"/><Relationship Id="rId24" Type="http://schemas.openxmlformats.org/officeDocument/2006/relationships/hyperlink" Target="https://www.itu.int/en/ties-services/Pages/default.aspx" TargetMode="External"/><Relationship Id="rId5" Type="http://schemas.openxmlformats.org/officeDocument/2006/relationships/styles" Target="styles.xml"/><Relationship Id="rId15" Type="http://schemas.openxmlformats.org/officeDocument/2006/relationships/hyperlink" Target="mailto:tsbfgai4ee@itu.int" TargetMode="External"/><Relationship Id="rId23" Type="http://schemas.openxmlformats.org/officeDocument/2006/relationships/hyperlink" Target="https://extranet.itu.int/sites/itu-t/focusgroups/ai4ee/SitePages/Home.asp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ee" TargetMode="External"/><Relationship Id="rId22" Type="http://schemas.openxmlformats.org/officeDocument/2006/relationships/hyperlink" Target="https://www.itu.int/en/ITU-T/focusgroups/ai4ee/Pages/default.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rbes.com/sites/shermanlee/2018/04/19/bitcoins-energy-consumption-can-power-an-entire-country-but-eos-is-trying-to-fix-that/" TargetMode="External"/><Relationship Id="rId1" Type="http://schemas.openxmlformats.org/officeDocument/2006/relationships/hyperlink" Target="https://www.circle-economy.com/the-fourth-industrial-revolution-and-the-circular-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de10a323-94a9-4e93-88b4-ea964576960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C6507-1A94-444B-8992-ADABF630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Manager>ITU-T</Manager>
  <Company>International Telecommunication Union (ITU)</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Aly, Abdullah</dc:creator>
  <cp:keywords>DPM_v2016.12.12.1_prod</cp:keywords>
  <dc:description>191A-rev.DOCX  For: _x000d_Document date: _x000d_Saved by ITU51011599 at 16:52:36 on 10.09.19</dc:description>
  <cp:lastModifiedBy>Jenkins, Lia</cp:lastModifiedBy>
  <cp:revision>5</cp:revision>
  <cp:lastPrinted>2019-09-17T19:50:00Z</cp:lastPrinted>
  <dcterms:created xsi:type="dcterms:W3CDTF">2019-09-10T14:50:00Z</dcterms:created>
  <dcterms:modified xsi:type="dcterms:W3CDTF">2019-09-17T19:51:00Z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191A-rev.DOCX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