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2F5B9152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1EB6285F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1144E9C4" wp14:editId="1BC8BF2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4D377D9B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4DA8CE1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60"/>
        <w:gridCol w:w="4762"/>
      </w:tblGrid>
      <w:tr w:rsidR="00A15845" w:rsidRPr="00A15845" w14:paraId="49409B89" w14:textId="77777777" w:rsidTr="00450AAC">
        <w:trPr>
          <w:cantSplit/>
          <w:trHeight w:val="340"/>
        </w:trPr>
        <w:tc>
          <w:tcPr>
            <w:tcW w:w="735" w:type="pct"/>
          </w:tcPr>
          <w:p w14:paraId="66E2BABF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5" w:type="pct"/>
          </w:tcPr>
          <w:p w14:paraId="232327ED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16BF7037" w14:textId="45ECCE91" w:rsidR="00A15845" w:rsidRPr="00A15845" w:rsidRDefault="00425492" w:rsidP="0028480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9741A">
              <w:rPr>
                <w:rFonts w:eastAsiaTheme="minorEastAsia"/>
                <w:lang w:eastAsia="zh-CN"/>
              </w:rPr>
              <w:t>28</w:t>
            </w:r>
            <w:r w:rsidR="00284801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9741A">
              <w:rPr>
                <w:rFonts w:eastAsiaTheme="minorEastAsia" w:hint="cs"/>
                <w:rtl/>
                <w:lang w:eastAsia="zh-CN" w:bidi="ar-EG"/>
              </w:rPr>
              <w:t>أكتوبر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450AAC" w:rsidRPr="00A15845" w14:paraId="4FED1D0D" w14:textId="77777777" w:rsidTr="00450AAC">
        <w:trPr>
          <w:cantSplit/>
          <w:trHeight w:val="340"/>
        </w:trPr>
        <w:tc>
          <w:tcPr>
            <w:tcW w:w="735" w:type="pct"/>
          </w:tcPr>
          <w:p w14:paraId="4E9BC164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95" w:type="pct"/>
          </w:tcPr>
          <w:p w14:paraId="31B5D0DE" w14:textId="69F740A9" w:rsidR="007A0A1E" w:rsidRDefault="0069741A" w:rsidP="007A0A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EG"/>
              </w:rPr>
            </w:pPr>
            <w:r>
              <w:rPr>
                <w:rFonts w:eastAsiaTheme="minorEastAsia" w:hint="cs"/>
                <w:bCs/>
                <w:position w:val="2"/>
                <w:rtl/>
                <w:lang w:eastAsia="zh-CN"/>
              </w:rPr>
              <w:t>التصويب</w:t>
            </w:r>
            <w:r w:rsidR="00FD2204"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 w:rsidR="00FD2204">
              <w:rPr>
                <w:rFonts w:eastAsiaTheme="minorEastAsia"/>
                <w:b/>
                <w:position w:val="2"/>
                <w:lang w:eastAsia="zh-CN"/>
              </w:rPr>
              <w:t>1</w:t>
            </w:r>
            <w:r w:rsidR="00FD2204">
              <w:rPr>
                <w:rFonts w:eastAsiaTheme="minorEastAsia" w:hint="cs"/>
                <w:b/>
                <w:position w:val="2"/>
                <w:rtl/>
                <w:lang w:val="en-GB" w:eastAsia="zh-CN"/>
              </w:rPr>
              <w:t xml:space="preserve"> </w:t>
            </w:r>
            <w:r w:rsidR="00FD2204" w:rsidRPr="00FD2204">
              <w:rPr>
                <w:rFonts w:eastAsiaTheme="minorEastAsia" w:hint="cs"/>
                <w:bCs/>
                <w:position w:val="2"/>
                <w:rtl/>
                <w:lang w:val="en-GB" w:eastAsia="zh-CN"/>
              </w:rPr>
              <w:t>للرسالة</w:t>
            </w:r>
            <w:r w:rsidR="005D6D1D">
              <w:rPr>
                <w:rFonts w:eastAsiaTheme="minorEastAsia" w:hint="cs"/>
                <w:b/>
                <w:position w:val="2"/>
                <w:rtl/>
                <w:lang w:val="en-GB" w:eastAsia="zh-CN"/>
              </w:rPr>
              <w:t xml:space="preserve"> </w:t>
            </w:r>
            <w:r w:rsidR="005D6D1D" w:rsidRPr="005D6D1D">
              <w:rPr>
                <w:rFonts w:eastAsiaTheme="minorEastAsia" w:hint="cs"/>
                <w:bCs/>
                <w:position w:val="2"/>
                <w:rtl/>
                <w:lang w:val="en-GB" w:eastAsia="zh-CN"/>
              </w:rPr>
              <w:t>المعممة</w:t>
            </w:r>
            <w:r w:rsidR="00F17AAA">
              <w:rPr>
                <w:rFonts w:eastAsiaTheme="minorEastAsia" w:hint="cs"/>
                <w:bCs/>
                <w:position w:val="2"/>
                <w:rtl/>
                <w:lang w:val="en-GB" w:eastAsia="zh-CN"/>
              </w:rPr>
              <w:t xml:space="preserve"> </w:t>
            </w:r>
            <w:r w:rsidR="00450AAC" w:rsidRPr="007A0A1E">
              <w:rPr>
                <w:rFonts w:eastAsiaTheme="minorEastAsia"/>
                <w:b/>
                <w:position w:val="2"/>
                <w:sz w:val="24"/>
                <w:szCs w:val="32"/>
                <w:lang w:eastAsia="zh-CN" w:bidi="ar-SY"/>
              </w:rPr>
              <w:t>1</w:t>
            </w:r>
            <w:r w:rsidR="00EC47C0" w:rsidRPr="007A0A1E">
              <w:rPr>
                <w:rFonts w:eastAsiaTheme="minorEastAsia"/>
                <w:b/>
                <w:position w:val="2"/>
                <w:sz w:val="24"/>
                <w:szCs w:val="32"/>
                <w:lang w:eastAsia="zh-CN" w:bidi="ar-SY"/>
              </w:rPr>
              <w:t>96</w:t>
            </w:r>
            <w:r w:rsidR="00F17AAA">
              <w:rPr>
                <w:rFonts w:eastAsiaTheme="minorEastAsia" w:hint="cs"/>
                <w:b/>
                <w:position w:val="2"/>
                <w:sz w:val="24"/>
                <w:szCs w:val="32"/>
                <w:rtl/>
                <w:lang w:eastAsia="zh-CN" w:bidi="ar-EG"/>
              </w:rPr>
              <w:t xml:space="preserve"> </w:t>
            </w:r>
            <w:r w:rsidR="00F17AAA">
              <w:rPr>
                <w:rFonts w:eastAsiaTheme="minorEastAsia"/>
                <w:b/>
                <w:position w:val="2"/>
                <w:sz w:val="24"/>
                <w:szCs w:val="32"/>
                <w:rtl/>
                <w:lang w:eastAsia="zh-CN" w:bidi="ar-EG"/>
              </w:rPr>
              <w:br/>
            </w:r>
            <w:r w:rsidR="00F17AAA" w:rsidRPr="00F17AAA">
              <w:rPr>
                <w:rFonts w:eastAsiaTheme="minorEastAsia" w:hint="cs"/>
                <w:bCs/>
                <w:position w:val="2"/>
                <w:sz w:val="24"/>
                <w:szCs w:val="32"/>
                <w:rtl/>
                <w:lang w:eastAsia="zh-CN" w:bidi="ar-EG"/>
              </w:rPr>
              <w:t>لقطاع تقييس الاتصالات</w:t>
            </w:r>
          </w:p>
          <w:p w14:paraId="48570560" w14:textId="3B0B0B1B" w:rsidR="00450AAC" w:rsidRPr="00513E16" w:rsidRDefault="00450AAC" w:rsidP="007A0A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284801">
              <w:rPr>
                <w:rFonts w:eastAsiaTheme="minorEastAsia"/>
                <w:bCs/>
                <w:position w:val="2"/>
                <w:lang w:val="en-GB" w:eastAsia="zh-CN" w:bidi="ar-EG"/>
              </w:rPr>
              <w:t>TSB Events/SC</w:t>
            </w:r>
          </w:p>
        </w:tc>
        <w:tc>
          <w:tcPr>
            <w:tcW w:w="2470" w:type="pct"/>
            <w:vMerge w:val="restart"/>
          </w:tcPr>
          <w:p w14:paraId="4D760ADE" w14:textId="77777777" w:rsidR="00450AAC" w:rsidRPr="00450AAC" w:rsidRDefault="00450AAC" w:rsidP="00947A2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48BBC11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450AA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FBAB4B6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78B39077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BBA2A15" w14:textId="77777777" w:rsidR="00450AAC" w:rsidRPr="00513E16" w:rsidRDefault="00450AAC" w:rsidP="00947A2C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50AA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450AAC" w:rsidRPr="00A15845" w14:paraId="6C052C55" w14:textId="77777777" w:rsidTr="00450AAC">
        <w:trPr>
          <w:cantSplit/>
          <w:trHeight w:val="340"/>
        </w:trPr>
        <w:tc>
          <w:tcPr>
            <w:tcW w:w="735" w:type="pct"/>
          </w:tcPr>
          <w:p w14:paraId="5680691E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95" w:type="pct"/>
          </w:tcPr>
          <w:p w14:paraId="174D853C" w14:textId="6FB28CD1" w:rsidR="00450AAC" w:rsidRPr="0024464A" w:rsidRDefault="000A5DFA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Simao</w:t>
            </w:r>
            <w:r w:rsidR="00277257">
              <w:rPr>
                <w:rFonts w:eastAsiaTheme="minorEastAsia"/>
                <w:b/>
                <w:bCs/>
                <w:lang w:val="en-GB" w:eastAsia="zh-CN" w:bidi="ar-SY"/>
              </w:rPr>
              <w:t> </w:t>
            </w: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Campos</w:t>
            </w:r>
          </w:p>
        </w:tc>
        <w:tc>
          <w:tcPr>
            <w:tcW w:w="2470" w:type="pct"/>
            <w:vMerge/>
          </w:tcPr>
          <w:p w14:paraId="13FD0067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6BD9EF25" w14:textId="77777777" w:rsidTr="00450AAC">
        <w:trPr>
          <w:cantSplit/>
          <w:trHeight w:val="214"/>
        </w:trPr>
        <w:tc>
          <w:tcPr>
            <w:tcW w:w="735" w:type="pct"/>
          </w:tcPr>
          <w:p w14:paraId="1D82AC92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95" w:type="pct"/>
          </w:tcPr>
          <w:p w14:paraId="392321E6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+41 22 730 6805</w:t>
            </w:r>
          </w:p>
        </w:tc>
        <w:tc>
          <w:tcPr>
            <w:tcW w:w="2470" w:type="pct"/>
            <w:vMerge/>
          </w:tcPr>
          <w:p w14:paraId="13D84BA0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0D0D08F9" w14:textId="77777777" w:rsidTr="00450AAC">
        <w:trPr>
          <w:cantSplit/>
          <w:trHeight w:val="214"/>
        </w:trPr>
        <w:tc>
          <w:tcPr>
            <w:tcW w:w="735" w:type="pct"/>
          </w:tcPr>
          <w:p w14:paraId="22B85D39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95" w:type="pct"/>
          </w:tcPr>
          <w:p w14:paraId="15DD1413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5D57D180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58412065" w14:textId="77777777" w:rsidTr="00450AAC">
        <w:trPr>
          <w:cantSplit/>
        </w:trPr>
        <w:tc>
          <w:tcPr>
            <w:tcW w:w="735" w:type="pct"/>
          </w:tcPr>
          <w:p w14:paraId="481DFA65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bookmarkStart w:id="0" w:name="lt_pId039"/>
        <w:tc>
          <w:tcPr>
            <w:tcW w:w="1795" w:type="pct"/>
          </w:tcPr>
          <w:p w14:paraId="411BC889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Style w:val="Hyperlink"/>
                <w:szCs w:val="22"/>
              </w:rPr>
              <w:fldChar w:fldCharType="begin"/>
            </w:r>
            <w:r>
              <w:rPr>
                <w:rStyle w:val="Hyperlink"/>
                <w:szCs w:val="22"/>
              </w:rPr>
              <w:instrText xml:space="preserve"> HYPERLINK "mailto:</w:instrText>
            </w:r>
            <w:r w:rsidRPr="0024464A">
              <w:rPr>
                <w:rStyle w:val="Hyperlink"/>
                <w:szCs w:val="22"/>
              </w:rPr>
              <w:instrText>tsbevents@itu.int</w:instrText>
            </w:r>
            <w:r>
              <w:rPr>
                <w:rStyle w:val="Hyperlink"/>
                <w:szCs w:val="22"/>
              </w:rPr>
              <w:instrText xml:space="preserve">" </w:instrText>
            </w:r>
            <w:r>
              <w:rPr>
                <w:rStyle w:val="Hyperlink"/>
                <w:szCs w:val="22"/>
              </w:rPr>
              <w:fldChar w:fldCharType="separate"/>
            </w:r>
            <w:r w:rsidRPr="00BA4F4F">
              <w:rPr>
                <w:rStyle w:val="Hyperlink"/>
                <w:szCs w:val="22"/>
              </w:rPr>
              <w:t>tsbevents@itu.int</w:t>
            </w:r>
            <w:bookmarkEnd w:id="0"/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2470" w:type="pct"/>
          </w:tcPr>
          <w:p w14:paraId="61E9136C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59B0667" w14:textId="4FC9CEFE" w:rsid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 xml:space="preserve">رؤساء لجان دراسات قطاع تقييس الاتصالات </w:t>
            </w:r>
            <w:r w:rsidRPr="00450AAC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450AAC">
              <w:rPr>
                <w:rFonts w:hint="cs"/>
                <w:position w:val="2"/>
                <w:rtl/>
              </w:rPr>
              <w:t>م؛</w:t>
            </w:r>
          </w:p>
          <w:p w14:paraId="67517408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2B34A666" w14:textId="091A1CD8" w:rsid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lang w:eastAsia="zh-CN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</w:t>
            </w:r>
            <w:r w:rsidR="007D1928">
              <w:rPr>
                <w:rFonts w:hint="cs"/>
                <w:position w:val="2"/>
                <w:rtl/>
              </w:rPr>
              <w:t>ة</w:t>
            </w:r>
            <w:r w:rsidRPr="00450AAC">
              <w:rPr>
                <w:rFonts w:hint="cs"/>
                <w:position w:val="2"/>
                <w:rtl/>
              </w:rPr>
              <w:t xml:space="preserve"> مكتب تنمية الاتصالات</w:t>
            </w:r>
            <w:r w:rsidR="00EC47C0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14:paraId="3ADD5636" w14:textId="436CC3CD" w:rsidR="00EC47C0" w:rsidRPr="00513E16" w:rsidRDefault="001C041E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EC47C0">
              <w:rPr>
                <w:position w:val="2"/>
                <w:rtl/>
              </w:rPr>
              <w:tab/>
              <w:t>مدير المكتب الإقليمي للاتحاد لمنطقة آسيا والمحيط الهادئ</w:t>
            </w:r>
          </w:p>
        </w:tc>
      </w:tr>
      <w:tr w:rsidR="00450AAC" w:rsidRPr="00A15845" w14:paraId="547B070C" w14:textId="77777777" w:rsidTr="00450AAC">
        <w:trPr>
          <w:cantSplit/>
        </w:trPr>
        <w:tc>
          <w:tcPr>
            <w:tcW w:w="735" w:type="pct"/>
          </w:tcPr>
          <w:p w14:paraId="5584A72B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95" w:type="pct"/>
          </w:tcPr>
          <w:p w14:paraId="5D0E0CB6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F0A9820" w14:textId="77777777" w:rsidR="00450AAC" w:rsidRPr="00A15845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19AC3B3E" w14:textId="77777777" w:rsidTr="00450AAC">
        <w:trPr>
          <w:cantSplit/>
        </w:trPr>
        <w:tc>
          <w:tcPr>
            <w:tcW w:w="735" w:type="pct"/>
          </w:tcPr>
          <w:p w14:paraId="0ECA4848" w14:textId="77777777" w:rsidR="00A15845" w:rsidRPr="00A15845" w:rsidRDefault="00A15845" w:rsidP="008A2C6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65" w:type="pct"/>
            <w:gridSpan w:val="2"/>
          </w:tcPr>
          <w:p w14:paraId="01439B5F" w14:textId="067B1251" w:rsidR="00A15845" w:rsidRPr="00A15845" w:rsidRDefault="00450AAC" w:rsidP="008A2C6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العمل 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السابعة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المشتركة بين الاتحاد</w:t>
            </w:r>
            <w:r w:rsidR="00E240D2"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 xml:space="preserve"> الدولي للاتصالات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ومنظمة الصحة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العالمية </w:t>
            </w:r>
            <w:r w:rsidRPr="002B4BCC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والاجتماع</w:t>
            </w:r>
            <w:r w:rsidRPr="002B4BC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2B4BCC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السابع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للفريق المتخصص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ab/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br/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نيودلهي</w:t>
            </w:r>
            <w:r w:rsidRPr="00450AAC">
              <w:rPr>
                <w:rFonts w:eastAsiaTheme="minorEastAsia"/>
                <w:b/>
                <w:bCs/>
                <w:position w:val="4"/>
                <w:rtl/>
                <w:lang w:eastAsia="zh-CN"/>
              </w:rPr>
              <w:t xml:space="preserve">، 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الهند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</w:t>
            </w:r>
            <w:r w:rsidR="00740D47">
              <w:rPr>
                <w:rFonts w:eastAsiaTheme="minorEastAsia"/>
                <w:b/>
                <w:bCs/>
                <w:position w:val="4"/>
                <w:lang w:eastAsia="zh-CN" w:bidi="ar-SY"/>
              </w:rPr>
              <w:t>1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5-</w:t>
            </w:r>
            <w:r w:rsidR="00740D47" w:rsidRPr="00DC1E3D">
              <w:rPr>
                <w:rFonts w:eastAsiaTheme="minorEastAsia"/>
                <w:b/>
                <w:bCs/>
                <w:color w:val="FF0000"/>
                <w:position w:val="4"/>
                <w:lang w:eastAsia="zh-CN" w:bidi="ar-SY"/>
              </w:rPr>
              <w:t>1</w:t>
            </w:r>
            <w:r w:rsidR="0069741A" w:rsidRPr="00DC1E3D">
              <w:rPr>
                <w:rFonts w:eastAsiaTheme="minorEastAsia"/>
                <w:b/>
                <w:bCs/>
                <w:color w:val="FF0000"/>
                <w:position w:val="4"/>
                <w:lang w:eastAsia="zh-CN" w:bidi="ar-SY"/>
              </w:rPr>
              <w:t>2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>نوفمبر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2019</w:t>
            </w:r>
          </w:p>
        </w:tc>
      </w:tr>
    </w:tbl>
    <w:p w14:paraId="7F69880C" w14:textId="77777777" w:rsidR="00A15845" w:rsidRPr="00D74EAE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D74EAE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0E95277D" w14:textId="77777777" w:rsidR="00A15845" w:rsidRPr="00D74EAE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D74EAE">
        <w:rPr>
          <w:rFonts w:eastAsiaTheme="minorEastAsia" w:hint="cs"/>
          <w:rtl/>
          <w:lang w:eastAsia="zh-CN"/>
        </w:rPr>
        <w:t>تحية طيبة وبعد،</w:t>
      </w:r>
    </w:p>
    <w:p w14:paraId="0B18B0AB" w14:textId="27C148C6" w:rsidR="00450AAC" w:rsidRPr="00CA6CB0" w:rsidRDefault="00450AAC" w:rsidP="00D04CF7">
      <w:pPr>
        <w:pStyle w:val="Normalaftertitle"/>
        <w:keepNext w:val="0"/>
        <w:spacing w:before="120"/>
        <w:rPr>
          <w:rFonts w:eastAsiaTheme="minorEastAsia"/>
          <w:spacing w:val="-2"/>
          <w:rtl/>
          <w:lang w:eastAsia="zh-CN"/>
        </w:rPr>
      </w:pPr>
      <w:r w:rsidRPr="002A3134">
        <w:rPr>
          <w:rFonts w:eastAsiaTheme="minorEastAsia"/>
          <w:spacing w:val="-2"/>
          <w:lang w:eastAsia="zh-CN" w:bidi="ar-SY"/>
        </w:rPr>
        <w:t>1</w:t>
      </w:r>
      <w:r w:rsidRPr="002A3134">
        <w:rPr>
          <w:rFonts w:eastAsiaTheme="minorEastAsia"/>
          <w:spacing w:val="-2"/>
          <w:rtl/>
          <w:lang w:eastAsia="zh-CN"/>
        </w:rPr>
        <w:tab/>
        <w:t xml:space="preserve">أود إبلاغكم بأن ورشة العمل </w:t>
      </w:r>
      <w:r w:rsidR="003570D2" w:rsidRPr="002A3134">
        <w:rPr>
          <w:rFonts w:eastAsiaTheme="minorEastAsia" w:hint="cs"/>
          <w:spacing w:val="-2"/>
          <w:rtl/>
          <w:lang w:eastAsia="zh-CN"/>
        </w:rPr>
        <w:t>السابعة</w:t>
      </w:r>
      <w:r w:rsidRPr="002A3134">
        <w:rPr>
          <w:rFonts w:eastAsiaTheme="minorEastAsia"/>
          <w:spacing w:val="-2"/>
          <w:rtl/>
          <w:lang w:eastAsia="zh-CN"/>
        </w:rPr>
        <w:t xml:space="preserve"> المشتركة بين الاتحاد</w:t>
      </w:r>
      <w:r w:rsidR="007153AB" w:rsidRPr="002A3134">
        <w:rPr>
          <w:rFonts w:eastAsiaTheme="minorEastAsia" w:hint="cs"/>
          <w:spacing w:val="-2"/>
          <w:rtl/>
          <w:lang w:eastAsia="zh-CN" w:bidi="ar-EG"/>
        </w:rPr>
        <w:t xml:space="preserve"> الدولي للاتصالات </w:t>
      </w:r>
      <w:r w:rsidRPr="002A3134">
        <w:rPr>
          <w:rFonts w:eastAsiaTheme="minorEastAsia"/>
          <w:spacing w:val="-2"/>
          <w:rtl/>
          <w:lang w:eastAsia="zh-CN"/>
        </w:rPr>
        <w:t>ومنظمة الصحة العالمية بشأن "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الذكاء</w:t>
      </w:r>
      <w:r w:rsidR="002B4BCC" w:rsidRPr="002A3134">
        <w:rPr>
          <w:rFonts w:eastAsiaTheme="minorEastAsia" w:hint="cs"/>
          <w:b/>
          <w:bCs/>
          <w:spacing w:val="-2"/>
          <w:rtl/>
          <w:lang w:eastAsia="zh-CN"/>
        </w:rPr>
        <w:t> 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الاصطناعي لأغراض الصحة</w:t>
      </w:r>
      <w:r w:rsidRPr="002A3134">
        <w:rPr>
          <w:rFonts w:eastAsiaTheme="minorEastAsia"/>
          <w:spacing w:val="-2"/>
          <w:rtl/>
          <w:lang w:eastAsia="zh-CN"/>
        </w:rPr>
        <w:t xml:space="preserve">" </w:t>
      </w:r>
      <w:r w:rsidRPr="002A3134">
        <w:rPr>
          <w:rFonts w:eastAsiaTheme="minorEastAsia"/>
          <w:rtl/>
          <w:lang w:eastAsia="zh-CN"/>
        </w:rPr>
        <w:t xml:space="preserve">ستُعقد </w:t>
      </w:r>
      <w:r w:rsidR="000B7C97" w:rsidRPr="002A3134">
        <w:rPr>
          <w:rFonts w:eastAsiaTheme="minorEastAsia"/>
          <w:rtl/>
          <w:lang w:eastAsia="zh-CN"/>
        </w:rPr>
        <w:t xml:space="preserve">في </w:t>
      </w:r>
      <w:r w:rsidR="003570D2" w:rsidRPr="002A3134">
        <w:rPr>
          <w:rFonts w:eastAsiaTheme="minorEastAsia" w:hint="cs"/>
          <w:rtl/>
          <w:lang w:eastAsia="zh-CN"/>
        </w:rPr>
        <w:t>المجلس الهندي للأبحاث الطبية</w:t>
      </w:r>
      <w:r w:rsidR="00CD4E40" w:rsidRPr="002A3134">
        <w:rPr>
          <w:rFonts w:eastAsiaTheme="minorEastAsia" w:hint="cs"/>
          <w:rtl/>
          <w:lang w:eastAsia="zh-CN"/>
        </w:rPr>
        <w:t xml:space="preserve"> في </w:t>
      </w:r>
      <w:r w:rsidR="00740D47" w:rsidRPr="002A3134">
        <w:rPr>
          <w:rFonts w:eastAsiaTheme="minorEastAsia" w:hint="cs"/>
          <w:rtl/>
          <w:lang w:eastAsia="zh-CN"/>
        </w:rPr>
        <w:t>نيودلهي</w:t>
      </w:r>
      <w:r w:rsidR="000B7C97" w:rsidRPr="002A3134">
        <w:rPr>
          <w:rFonts w:eastAsiaTheme="minorEastAsia" w:hint="cs"/>
          <w:rtl/>
          <w:lang w:eastAsia="zh-CN"/>
        </w:rPr>
        <w:t xml:space="preserve">، </w:t>
      </w:r>
      <w:r w:rsidR="00740D47" w:rsidRPr="002A3134">
        <w:rPr>
          <w:rFonts w:eastAsiaTheme="minorEastAsia" w:hint="cs"/>
          <w:rtl/>
          <w:lang w:eastAsia="zh-CN"/>
        </w:rPr>
        <w:t>الهند</w:t>
      </w:r>
      <w:r w:rsidR="000B7C97" w:rsidRPr="002A3134">
        <w:rPr>
          <w:rFonts w:eastAsiaTheme="minorEastAsia" w:hint="cs"/>
          <w:rtl/>
          <w:lang w:eastAsia="zh-CN"/>
        </w:rPr>
        <w:t xml:space="preserve">، </w:t>
      </w:r>
      <w:r w:rsidR="0069741A">
        <w:rPr>
          <w:rFonts w:eastAsiaTheme="minorEastAsia" w:hint="cs"/>
          <w:rtl/>
          <w:lang w:eastAsia="zh-CN"/>
        </w:rPr>
        <w:t>في</w:t>
      </w:r>
      <w:r w:rsidR="007153AB" w:rsidRPr="002A3134">
        <w:rPr>
          <w:rFonts w:eastAsiaTheme="minorEastAsia" w:hint="eastAsia"/>
          <w:rtl/>
          <w:lang w:eastAsia="zh-CN"/>
        </w:rPr>
        <w:t> </w:t>
      </w:r>
      <w:r w:rsidR="00CD4E40" w:rsidRPr="00DC1E3D">
        <w:rPr>
          <w:rFonts w:eastAsiaTheme="minorEastAsia"/>
          <w:color w:val="FF0000"/>
          <w:lang w:val="en-GB" w:eastAsia="zh-CN"/>
        </w:rPr>
        <w:t>12</w:t>
      </w:r>
      <w:r w:rsidR="008A2875" w:rsidRPr="002A3134">
        <w:rPr>
          <w:rFonts w:eastAsiaTheme="minorEastAsia" w:hint="eastAsia"/>
          <w:rtl/>
          <w:lang w:eastAsia="zh-CN" w:bidi="ar-EG"/>
        </w:rPr>
        <w:t> </w:t>
      </w:r>
      <w:r w:rsidR="00CD4E40" w:rsidRPr="002A3134">
        <w:rPr>
          <w:rFonts w:eastAsiaTheme="minorEastAsia" w:hint="cs"/>
          <w:rtl/>
          <w:lang w:eastAsia="zh-CN" w:bidi="ar-EG"/>
        </w:rPr>
        <w:t>نوفمبر</w:t>
      </w:r>
      <w:r w:rsidR="008A2875" w:rsidRPr="002A3134">
        <w:rPr>
          <w:rFonts w:eastAsiaTheme="minorEastAsia" w:hint="eastAsia"/>
          <w:rtl/>
          <w:lang w:eastAsia="zh-CN"/>
        </w:rPr>
        <w:t> </w:t>
      </w:r>
      <w:r w:rsidR="000B7C97" w:rsidRPr="002A3134">
        <w:rPr>
          <w:rFonts w:eastAsiaTheme="minorEastAsia"/>
          <w:lang w:eastAsia="zh-CN"/>
        </w:rPr>
        <w:t>2019</w:t>
      </w:r>
      <w:r w:rsidR="000B7C97" w:rsidRPr="002A3134">
        <w:rPr>
          <w:rFonts w:eastAsiaTheme="minorEastAsia" w:hint="cs"/>
          <w:rtl/>
          <w:lang w:eastAsia="zh-CN"/>
        </w:rPr>
        <w:t xml:space="preserve"> </w:t>
      </w:r>
      <w:r w:rsidRPr="002A3134">
        <w:rPr>
          <w:rFonts w:eastAsiaTheme="minorEastAsia"/>
          <w:rtl/>
          <w:lang w:eastAsia="zh-CN"/>
        </w:rPr>
        <w:t>بناءً على دعوة كريمة</w:t>
      </w:r>
      <w:r w:rsidR="003570D2" w:rsidRPr="002A3134">
        <w:rPr>
          <w:rFonts w:eastAsiaTheme="minorEastAsia" w:hint="cs"/>
          <w:rtl/>
          <w:lang w:eastAsia="zh-CN"/>
        </w:rPr>
        <w:t xml:space="preserve"> </w:t>
      </w:r>
      <w:r w:rsidRPr="002A3134">
        <w:rPr>
          <w:rFonts w:eastAsiaTheme="minorEastAsia" w:hint="cs"/>
          <w:rtl/>
          <w:lang w:eastAsia="zh-CN"/>
        </w:rPr>
        <w:t xml:space="preserve">من </w:t>
      </w:r>
      <w:r w:rsidR="003570D2" w:rsidRPr="002A3134">
        <w:rPr>
          <w:rFonts w:eastAsiaTheme="minorEastAsia" w:hint="cs"/>
          <w:rtl/>
          <w:lang w:eastAsia="zh-CN"/>
        </w:rPr>
        <w:t>المعهد الوطني للشؤون المالية للاتصالات</w:t>
      </w:r>
      <w:r w:rsidR="00A87B33" w:rsidRPr="002A3134">
        <w:rPr>
          <w:rFonts w:eastAsiaTheme="minorEastAsia" w:hint="cs"/>
          <w:rtl/>
          <w:lang w:eastAsia="zh-CN"/>
        </w:rPr>
        <w:t xml:space="preserve"> في الهند</w:t>
      </w:r>
      <w:r w:rsidR="003570D2" w:rsidRPr="002A3134">
        <w:rPr>
          <w:rFonts w:eastAsiaTheme="minorEastAsia" w:hint="cs"/>
          <w:rtl/>
          <w:lang w:eastAsia="zh-CN"/>
        </w:rPr>
        <w:t xml:space="preserve"> ووزارة الاتصالات الهندية والمجلس الهندي للأبحاث الطبية ووزارة الأبحاث الصحية ووزارة الصحة ورعاية الأسرة </w:t>
      </w:r>
      <w:r w:rsidR="003570D2" w:rsidRPr="002A3134">
        <w:rPr>
          <w:rFonts w:eastAsiaTheme="minorEastAsia"/>
          <w:lang w:eastAsia="zh-CN"/>
        </w:rPr>
        <w:t>(MOHFW)</w:t>
      </w:r>
      <w:r w:rsidR="003570D2" w:rsidRPr="002A3134">
        <w:rPr>
          <w:rFonts w:eastAsiaTheme="minorEastAsia" w:hint="cs"/>
          <w:rtl/>
          <w:lang w:eastAsia="zh-CN"/>
        </w:rPr>
        <w:t xml:space="preserve"> </w:t>
      </w:r>
      <w:r w:rsidR="007D1928" w:rsidRPr="002A3134">
        <w:rPr>
          <w:rFonts w:eastAsiaTheme="minorEastAsia" w:hint="cs"/>
          <w:rtl/>
          <w:lang w:eastAsia="zh-CN"/>
        </w:rPr>
        <w:t>وبالتعاون</w:t>
      </w:r>
      <w:r w:rsidR="00855861" w:rsidRPr="002A3134">
        <w:rPr>
          <w:rFonts w:eastAsiaTheme="minorEastAsia" w:hint="cs"/>
          <w:rtl/>
          <w:lang w:eastAsia="zh-CN"/>
        </w:rPr>
        <w:t xml:space="preserve"> مع المكتب الإقليمي للاتحاد ل</w:t>
      </w:r>
      <w:r w:rsidR="000B7C97" w:rsidRPr="002A3134">
        <w:rPr>
          <w:rFonts w:eastAsiaTheme="minorEastAsia" w:hint="cs"/>
          <w:rtl/>
          <w:lang w:eastAsia="zh-CN"/>
        </w:rPr>
        <w:t xml:space="preserve">منطقة </w:t>
      </w:r>
      <w:r w:rsidR="00740D47" w:rsidRPr="002A3134">
        <w:rPr>
          <w:rFonts w:eastAsiaTheme="minorEastAsia" w:hint="cs"/>
          <w:rtl/>
          <w:lang w:eastAsia="zh-CN"/>
        </w:rPr>
        <w:t>آسيا والمحيط الهادئ</w:t>
      </w:r>
      <w:r w:rsidRPr="002A3134">
        <w:rPr>
          <w:rFonts w:eastAsiaTheme="minorEastAsia" w:hint="cs"/>
          <w:rtl/>
          <w:lang w:eastAsia="zh-CN"/>
        </w:rPr>
        <w:t>. وسيعقبها</w:t>
      </w:r>
      <w:r w:rsidRPr="002A3134">
        <w:rPr>
          <w:rFonts w:eastAsiaTheme="minorEastAsia" w:hint="cs"/>
          <w:spacing w:val="-2"/>
          <w:rtl/>
          <w:lang w:eastAsia="zh-CN"/>
        </w:rPr>
        <w:t xml:space="preserve"> الاجتماع </w:t>
      </w:r>
      <w:r w:rsidR="00DC7219" w:rsidRPr="002A3134">
        <w:rPr>
          <w:rFonts w:eastAsiaTheme="minorEastAsia" w:hint="cs"/>
          <w:spacing w:val="-2"/>
          <w:rtl/>
          <w:lang w:eastAsia="zh-CN"/>
        </w:rPr>
        <w:t>السابع</w:t>
      </w:r>
      <w:r w:rsidRPr="002A3134">
        <w:rPr>
          <w:rFonts w:eastAsiaTheme="minorEastAsia" w:hint="cs"/>
          <w:spacing w:val="-2"/>
          <w:rtl/>
          <w:lang w:eastAsia="zh-CN"/>
        </w:rPr>
        <w:t xml:space="preserve"> </w:t>
      </w:r>
      <w:hyperlink r:id="rId11" w:history="1"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>للفريق المتخصص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 xml:space="preserve"> 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التابع 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لقطاع تقييس الاتصالات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 المعني ب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الذكاء الاصطناعي لأغراض الصحة</w:t>
        </w:r>
      </w:hyperlink>
      <w:r w:rsidR="000701EA" w:rsidRPr="002A3134">
        <w:rPr>
          <w:rFonts w:eastAsiaTheme="minorEastAsia" w:hint="eastAsia"/>
          <w:spacing w:val="-2"/>
          <w:rtl/>
        </w:rPr>
        <w:t> </w:t>
      </w:r>
      <w:r w:rsidRPr="002A3134">
        <w:rPr>
          <w:spacing w:val="-2"/>
          <w:lang w:val="fr-CH"/>
        </w:rPr>
        <w:t>(FG</w:t>
      </w:r>
      <w:r w:rsidR="002B4BCC" w:rsidRPr="002A3134">
        <w:rPr>
          <w:spacing w:val="-2"/>
          <w:lang w:val="fr-CH"/>
        </w:rPr>
        <w:noBreakHyphen/>
      </w:r>
      <w:r w:rsidRPr="002A3134">
        <w:rPr>
          <w:spacing w:val="-2"/>
          <w:lang w:val="fr-CH"/>
        </w:rPr>
        <w:t>AI4H)</w:t>
      </w:r>
      <w:r w:rsidRPr="002A3134">
        <w:rPr>
          <w:rFonts w:hint="cs"/>
          <w:spacing w:val="-2"/>
          <w:rtl/>
          <w:lang w:val="fr-CH"/>
        </w:rPr>
        <w:t xml:space="preserve"> </w:t>
      </w:r>
      <w:r w:rsidRPr="002A3134">
        <w:rPr>
          <w:rFonts w:eastAsiaTheme="minorEastAsia"/>
          <w:spacing w:val="-2"/>
          <w:rtl/>
          <w:lang w:eastAsia="zh-CN"/>
        </w:rPr>
        <w:t>في</w:t>
      </w:r>
      <w:r w:rsidRPr="002A3134">
        <w:rPr>
          <w:rFonts w:eastAsiaTheme="minorEastAsia" w:hint="cs"/>
          <w:spacing w:val="-2"/>
          <w:rtl/>
          <w:lang w:eastAsia="zh-CN"/>
        </w:rPr>
        <w:t> </w:t>
      </w:r>
      <w:r w:rsidR="003570D2" w:rsidRPr="002A3134">
        <w:rPr>
          <w:rFonts w:eastAsiaTheme="minorEastAsia" w:hint="cs"/>
          <w:spacing w:val="-2"/>
          <w:rtl/>
          <w:lang w:eastAsia="zh-CN"/>
        </w:rPr>
        <w:t>حرم المعهد الوطني للشؤون المالية للاتصالات في نيودلهي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في الفترة من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="00DC7219" w:rsidRPr="002A3134">
        <w:rPr>
          <w:rFonts w:eastAsiaTheme="minorEastAsia"/>
          <w:spacing w:val="-2"/>
          <w:lang w:eastAsia="zh-CN"/>
        </w:rPr>
        <w:t>13</w:t>
      </w:r>
      <w:r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="007D1928" w:rsidRPr="002A3134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 w:rsidR="00DC7219" w:rsidRPr="002A3134">
        <w:rPr>
          <w:rFonts w:eastAsiaTheme="minorEastAsia"/>
          <w:spacing w:val="-2"/>
          <w:lang w:eastAsia="zh-CN" w:bidi="ar-EG"/>
        </w:rPr>
        <w:t>15</w:t>
      </w:r>
      <w:r w:rsidR="007D1928"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="00DC7219" w:rsidRPr="002A3134">
        <w:rPr>
          <w:rFonts w:eastAsiaTheme="minorEastAsia" w:hint="cs"/>
          <w:spacing w:val="-2"/>
          <w:rtl/>
          <w:lang w:eastAsia="zh-CN" w:bidi="ar-EG"/>
        </w:rPr>
        <w:t>نوفمبر</w:t>
      </w:r>
      <w:r w:rsidR="008A2875"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Pr="002A3134">
        <w:rPr>
          <w:rFonts w:eastAsiaTheme="minorEastAsia"/>
          <w:spacing w:val="-2"/>
          <w:lang w:eastAsia="zh-CN"/>
        </w:rPr>
        <w:t>2019</w:t>
      </w:r>
      <w:r w:rsidRPr="002A3134">
        <w:rPr>
          <w:rFonts w:eastAsiaTheme="minorEastAsia" w:hint="cs"/>
          <w:spacing w:val="-2"/>
          <w:rtl/>
          <w:lang w:eastAsia="zh-CN"/>
        </w:rPr>
        <w:t>. وينظم الاتحاد الدولي للاتصالات</w:t>
      </w:r>
      <w:r w:rsidR="008A2875"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(ITU)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ورشة العمل </w:t>
      </w:r>
      <w:r w:rsidR="005B5E57" w:rsidRPr="002A3134">
        <w:rPr>
          <w:rFonts w:eastAsiaTheme="minorEastAsia" w:hint="cs"/>
          <w:spacing w:val="-2"/>
          <w:rtl/>
          <w:lang w:eastAsia="zh-CN"/>
        </w:rPr>
        <w:t xml:space="preserve">هذه </w:t>
      </w:r>
      <w:r w:rsidRPr="002A3134">
        <w:rPr>
          <w:rFonts w:eastAsiaTheme="minorEastAsia" w:hint="cs"/>
          <w:spacing w:val="-2"/>
          <w:rtl/>
          <w:lang w:eastAsia="zh-CN"/>
        </w:rPr>
        <w:t>بالاشتراك مع منظمة الصحة العالمية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(WHO)</w:t>
      </w:r>
      <w:r w:rsidRPr="002A3134">
        <w:rPr>
          <w:rFonts w:eastAsiaTheme="minorEastAsia" w:hint="cs"/>
          <w:spacing w:val="-2"/>
          <w:rtl/>
          <w:lang w:eastAsia="zh-CN"/>
        </w:rPr>
        <w:t>.</w:t>
      </w:r>
    </w:p>
    <w:p w14:paraId="4D3E43D2" w14:textId="77777777" w:rsidR="00450AAC" w:rsidRPr="00D74EAE" w:rsidRDefault="00450AAC" w:rsidP="00450AA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2</w:t>
      </w:r>
      <w:r w:rsidRPr="00D74EAE">
        <w:rPr>
          <w:rFonts w:eastAsiaTheme="minorEastAsia"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 xml:space="preserve">وستجري </w:t>
      </w:r>
      <w:r w:rsidRPr="00D74EAE">
        <w:rPr>
          <w:rFonts w:eastAsiaTheme="minorEastAsia"/>
          <w:rtl/>
          <w:lang w:eastAsia="zh-CN" w:bidi="ar-SY"/>
        </w:rPr>
        <w:t xml:space="preserve">ورشة العمل </w:t>
      </w:r>
      <w:r w:rsidRPr="00D74EAE">
        <w:rPr>
          <w:rFonts w:eastAsiaTheme="minorEastAsia" w:hint="cs"/>
          <w:rtl/>
          <w:lang w:eastAsia="zh-CN" w:bidi="ar-SY"/>
        </w:rPr>
        <w:t>والاجتماع باللغة الإنكليزية فقط</w:t>
      </w:r>
      <w:r w:rsidRPr="00D74EAE">
        <w:rPr>
          <w:rFonts w:eastAsiaTheme="minorEastAsia" w:hint="cs"/>
          <w:rtl/>
          <w:lang w:eastAsia="zh-CN"/>
        </w:rPr>
        <w:t>.</w:t>
      </w:r>
    </w:p>
    <w:p w14:paraId="68BCB5DD" w14:textId="774528EC" w:rsidR="00450AAC" w:rsidRPr="00F07E12" w:rsidRDefault="00450AAC" w:rsidP="00450AAC">
      <w:pPr>
        <w:rPr>
          <w:rFonts w:eastAsiaTheme="minorEastAsia"/>
          <w:rtl/>
          <w:lang w:eastAsia="zh-CN"/>
        </w:rPr>
      </w:pPr>
      <w:r w:rsidRPr="00F07E12">
        <w:rPr>
          <w:rFonts w:eastAsiaTheme="minorEastAsia"/>
          <w:lang w:eastAsia="zh-CN" w:bidi="ar-SY"/>
        </w:rPr>
        <w:t>3</w:t>
      </w:r>
      <w:r w:rsidRPr="00F07E12">
        <w:rPr>
          <w:rFonts w:eastAsiaTheme="minorEastAsia"/>
          <w:lang w:eastAsia="zh-CN" w:bidi="ar-SY"/>
        </w:rPr>
        <w:tab/>
      </w:r>
      <w:r w:rsidRPr="00F07E12">
        <w:rPr>
          <w:rFonts w:eastAsiaTheme="minorEastAsia" w:hint="cs"/>
          <w:rtl/>
          <w:lang w:eastAsia="zh-CN" w:bidi="ar-SY"/>
        </w:rPr>
        <w:t>وباب</w:t>
      </w:r>
      <w:r w:rsidRPr="00F07E12">
        <w:rPr>
          <w:rFonts w:eastAsiaTheme="minorEastAsia"/>
          <w:rtl/>
          <w:lang w:eastAsia="zh-CN"/>
        </w:rPr>
        <w:t xml:space="preserve"> المشاركة</w:t>
      </w:r>
      <w:r w:rsidRPr="00F07E12">
        <w:rPr>
          <w:rFonts w:eastAsiaTheme="minorEastAsia" w:hint="cs"/>
          <w:rtl/>
          <w:lang w:eastAsia="zh-CN"/>
        </w:rPr>
        <w:t xml:space="preserve"> في </w:t>
      </w:r>
      <w:r w:rsidRPr="00F07E12">
        <w:rPr>
          <w:rFonts w:eastAsiaTheme="minorEastAsia"/>
          <w:rtl/>
          <w:lang w:eastAsia="zh-CN"/>
        </w:rPr>
        <w:t xml:space="preserve">ورشة العمل </w:t>
      </w:r>
      <w:r w:rsidRPr="00F07E12">
        <w:rPr>
          <w:rFonts w:eastAsiaTheme="minorEastAsia" w:hint="cs"/>
          <w:rtl/>
          <w:lang w:eastAsia="zh-CN"/>
        </w:rPr>
        <w:t>و</w:t>
      </w:r>
      <w:r w:rsidRPr="00F07E12">
        <w:rPr>
          <w:rFonts w:eastAsiaTheme="minorEastAsia"/>
          <w:rtl/>
          <w:lang w:eastAsia="zh-CN"/>
        </w:rPr>
        <w:t>اجتماع</w:t>
      </w:r>
      <w:r w:rsidRPr="00F07E12">
        <w:rPr>
          <w:rFonts w:eastAsiaTheme="minorEastAsia" w:hint="cs"/>
          <w:rtl/>
          <w:lang w:eastAsia="zh-CN"/>
        </w:rPr>
        <w:t xml:space="preserve"> الفريق المتخصص</w:t>
      </w:r>
      <w:r w:rsidRPr="00F07E12">
        <w:rPr>
          <w:rFonts w:eastAsiaTheme="minorEastAsia"/>
          <w:rtl/>
          <w:lang w:eastAsia="zh-CN"/>
        </w:rPr>
        <w:t xml:space="preserve"> </w:t>
      </w:r>
      <w:r w:rsidR="00E11A4B" w:rsidRPr="00F07E12">
        <w:rPr>
          <w:rFonts w:eastAsiaTheme="minorEastAsia" w:hint="cs"/>
          <w:rtl/>
          <w:lang w:eastAsia="zh-CN"/>
        </w:rPr>
        <w:t>مجاني و</w:t>
      </w:r>
      <w:r w:rsidRPr="00F07E12">
        <w:rPr>
          <w:rFonts w:eastAsiaTheme="minorEastAsia"/>
          <w:rtl/>
          <w:lang w:eastAsia="zh-CN"/>
        </w:rPr>
        <w:t xml:space="preserve">مفتوح أمام الدول الأعضاء في الاتحاد وأعضاء القطاع والمنتسبين </w:t>
      </w:r>
      <w:r w:rsidRPr="00F07E12">
        <w:rPr>
          <w:rFonts w:eastAsiaTheme="minorEastAsia" w:hint="cs"/>
          <w:rtl/>
          <w:lang w:eastAsia="zh-CN"/>
        </w:rPr>
        <w:t>والمؤسسات</w:t>
      </w:r>
      <w:r w:rsidRPr="00F07E12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F07E12">
        <w:rPr>
          <w:rFonts w:eastAsiaTheme="minorEastAsia" w:hint="cs"/>
          <w:rtl/>
          <w:lang w:eastAsia="zh-CN"/>
        </w:rPr>
        <w:t> </w:t>
      </w:r>
      <w:r w:rsidRPr="00F07E12">
        <w:rPr>
          <w:rFonts w:eastAsiaTheme="minorEastAsia"/>
          <w:rtl/>
          <w:lang w:eastAsia="zh-CN"/>
        </w:rPr>
        <w:t>المنظمات الدولية والإقليمية والوطنية.</w:t>
      </w:r>
    </w:p>
    <w:p w14:paraId="2A99D2AD" w14:textId="06646FC8" w:rsidR="00450AAC" w:rsidRPr="00B27CD8" w:rsidRDefault="00450AAC" w:rsidP="008F19D7">
      <w:pPr>
        <w:rPr>
          <w:rFonts w:eastAsiaTheme="minorEastAsia"/>
          <w:rtl/>
          <w:lang w:eastAsia="zh-CN" w:bidi="ar-SY"/>
        </w:rPr>
      </w:pPr>
      <w:r w:rsidRPr="00B27CD8">
        <w:rPr>
          <w:rFonts w:eastAsiaTheme="minorEastAsia"/>
          <w:spacing w:val="-6"/>
          <w:lang w:eastAsia="zh-CN" w:bidi="ar-SY"/>
        </w:rPr>
        <w:t>4</w:t>
      </w:r>
      <w:r w:rsidRPr="00B27CD8">
        <w:rPr>
          <w:rFonts w:eastAsiaTheme="minorEastAsia" w:hint="cs"/>
          <w:spacing w:val="-6"/>
          <w:rtl/>
          <w:lang w:eastAsia="zh-CN" w:bidi="ar-EG"/>
        </w:rPr>
        <w:tab/>
      </w:r>
      <w:r w:rsidRPr="00B27CD8">
        <w:rPr>
          <w:rFonts w:eastAsiaTheme="minorEastAsia" w:hint="cs"/>
          <w:spacing w:val="-6"/>
          <w:rtl/>
        </w:rPr>
        <w:t>و</w:t>
      </w:r>
      <w:r w:rsidRPr="00B27CD8">
        <w:rPr>
          <w:rFonts w:eastAsiaTheme="minorEastAsia"/>
          <w:spacing w:val="-6"/>
          <w:rtl/>
        </w:rPr>
        <w:t>ست</w:t>
      </w:r>
      <w:r w:rsidR="008F19D7" w:rsidRPr="00B27CD8">
        <w:rPr>
          <w:rFonts w:eastAsiaTheme="minorEastAsia" w:hint="cs"/>
          <w:spacing w:val="-6"/>
          <w:rtl/>
        </w:rPr>
        <w:t>ُ</w:t>
      </w:r>
      <w:r w:rsidRPr="00B27CD8">
        <w:rPr>
          <w:rFonts w:eastAsiaTheme="minorEastAsia"/>
          <w:spacing w:val="-6"/>
          <w:rtl/>
        </w:rPr>
        <w:t>تاح</w:t>
      </w:r>
      <w:r w:rsidRPr="00B27CD8">
        <w:rPr>
          <w:rFonts w:eastAsiaTheme="minorEastAsia"/>
          <w:spacing w:val="-6"/>
          <w:rtl/>
          <w:lang w:eastAsia="zh-CN"/>
        </w:rPr>
        <w:t xml:space="preserve"> المعلومات المتعلقة بورشة العمل</w:t>
      </w:r>
      <w:r w:rsidR="003570D2" w:rsidRPr="00B27CD8">
        <w:rPr>
          <w:rFonts w:eastAsiaTheme="minorEastAsia" w:hint="cs"/>
          <w:spacing w:val="-6"/>
          <w:rtl/>
          <w:lang w:eastAsia="zh-CN"/>
        </w:rPr>
        <w:t>، خاصة</w:t>
      </w:r>
      <w:r w:rsidR="00B51405">
        <w:rPr>
          <w:rFonts w:eastAsiaTheme="minorEastAsia" w:hint="cs"/>
          <w:spacing w:val="-6"/>
          <w:rtl/>
          <w:lang w:eastAsia="zh-CN"/>
        </w:rPr>
        <w:t>ً</w:t>
      </w:r>
      <w:r w:rsidR="003570D2" w:rsidRPr="00B27CD8">
        <w:rPr>
          <w:rFonts w:eastAsiaTheme="minorEastAsia" w:hint="cs"/>
          <w:spacing w:val="-6"/>
          <w:rtl/>
          <w:lang w:eastAsia="zh-CN"/>
        </w:rPr>
        <w:t xml:space="preserve"> التقسيم بين أيام ورشة العمل واجتماع الفريق المتخصص</w:t>
      </w:r>
      <w:r w:rsidRPr="00B27CD8">
        <w:rPr>
          <w:rFonts w:eastAsiaTheme="minorEastAsia"/>
          <w:spacing w:val="-6"/>
          <w:rtl/>
          <w:lang w:eastAsia="zh-CN"/>
        </w:rPr>
        <w:t xml:space="preserve"> </w:t>
      </w:r>
      <w:r w:rsidR="00527471" w:rsidRPr="00B27CD8">
        <w:rPr>
          <w:rFonts w:eastAsiaTheme="minorEastAsia" w:hint="cs"/>
          <w:spacing w:val="-6"/>
          <w:rtl/>
          <w:lang w:eastAsia="zh-CN"/>
        </w:rPr>
        <w:t>و</w:t>
      </w:r>
      <w:r w:rsidRPr="00B27CD8">
        <w:rPr>
          <w:rFonts w:eastAsiaTheme="minorEastAsia"/>
          <w:spacing w:val="-6"/>
          <w:rtl/>
          <w:lang w:eastAsia="zh-CN"/>
        </w:rPr>
        <w:t>مشروع برنامج</w:t>
      </w:r>
      <w:r w:rsidR="00527471" w:rsidRPr="00B27CD8">
        <w:rPr>
          <w:rFonts w:eastAsiaTheme="minorEastAsia" w:hint="cs"/>
          <w:i/>
          <w:iCs/>
          <w:spacing w:val="-6"/>
          <w:rtl/>
          <w:lang w:eastAsia="zh-CN"/>
        </w:rPr>
        <w:t xml:space="preserve"> </w:t>
      </w:r>
      <w:r w:rsidR="00527471" w:rsidRPr="00B27CD8">
        <w:rPr>
          <w:rFonts w:eastAsiaTheme="minorEastAsia" w:hint="cs"/>
          <w:spacing w:val="-6"/>
          <w:rtl/>
          <w:lang w:eastAsia="zh-CN"/>
        </w:rPr>
        <w:t>ورشة العمل</w:t>
      </w:r>
      <w:r w:rsidRPr="00B27CD8">
        <w:rPr>
          <w:rFonts w:eastAsiaTheme="minorEastAsia"/>
          <w:i/>
          <w:iCs/>
          <w:spacing w:val="-6"/>
          <w:rtl/>
          <w:lang w:eastAsia="zh-CN"/>
        </w:rPr>
        <w:t xml:space="preserve"> </w:t>
      </w:r>
      <w:r w:rsidRPr="00B27CD8">
        <w:rPr>
          <w:rFonts w:eastAsiaTheme="minorEastAsia"/>
          <w:spacing w:val="-6"/>
          <w:rtl/>
          <w:lang w:eastAsia="zh-CN"/>
        </w:rPr>
        <w:t>في الموقع الإلكتروني للحدث المتاح في</w:t>
      </w:r>
      <w:r w:rsidRPr="00B27CD8">
        <w:rPr>
          <w:rFonts w:eastAsiaTheme="minorEastAsia" w:hint="cs"/>
          <w:spacing w:val="-6"/>
          <w:rtl/>
          <w:lang w:eastAsia="zh-CN"/>
        </w:rPr>
        <w:t> </w:t>
      </w:r>
      <w:r w:rsidRPr="00B27CD8">
        <w:rPr>
          <w:rFonts w:eastAsiaTheme="minorEastAsia"/>
          <w:spacing w:val="-6"/>
          <w:rtl/>
          <w:lang w:eastAsia="zh-CN"/>
        </w:rPr>
        <w:t>العنوان التالي</w:t>
      </w:r>
      <w:r w:rsidRPr="00B27CD8">
        <w:rPr>
          <w:rFonts w:eastAsiaTheme="minorEastAsia" w:hint="cs"/>
          <w:spacing w:val="-6"/>
          <w:rtl/>
          <w:lang w:eastAsia="zh-CN" w:bidi="ar-SY"/>
        </w:rPr>
        <w:t xml:space="preserve">: </w:t>
      </w:r>
      <w:hyperlink r:id="rId12" w:history="1">
        <w:r w:rsidR="00B81E78" w:rsidRPr="00B27CD8">
          <w:rPr>
            <w:rStyle w:val="Hyperlink"/>
            <w:spacing w:val="-6"/>
          </w:rPr>
          <w:t>https://itu.int/en/ITU-T/Workshops-and-Seminars/ai4h/201911</w:t>
        </w:r>
      </w:hyperlink>
      <w:r w:rsidRPr="00B27CD8">
        <w:rPr>
          <w:rFonts w:eastAsiaTheme="minorEastAsia" w:hint="cs"/>
          <w:spacing w:val="-6"/>
          <w:rtl/>
          <w:lang w:eastAsia="zh-CN" w:bidi="ar-SY"/>
        </w:rPr>
        <w:t xml:space="preserve">. </w:t>
      </w:r>
      <w:r w:rsidRPr="00B27CD8">
        <w:rPr>
          <w:rFonts w:eastAsiaTheme="minorEastAsia"/>
          <w:rtl/>
          <w:lang w:eastAsia="zh-CN"/>
        </w:rPr>
        <w:t>وي</w:t>
      </w:r>
      <w:r w:rsidR="008F19D7" w:rsidRPr="00B27CD8">
        <w:rPr>
          <w:rFonts w:eastAsiaTheme="minorEastAsia" w:hint="cs"/>
          <w:rtl/>
          <w:lang w:eastAsia="zh-CN"/>
        </w:rPr>
        <w:t>ُ</w:t>
      </w:r>
      <w:r w:rsidRPr="00B27CD8">
        <w:rPr>
          <w:rFonts w:eastAsiaTheme="minorEastAsia"/>
          <w:rtl/>
          <w:lang w:eastAsia="zh-CN"/>
        </w:rPr>
        <w:t xml:space="preserve">رجى من المشاركين </w:t>
      </w:r>
      <w:r w:rsidR="00653FE4" w:rsidRPr="00B27CD8">
        <w:rPr>
          <w:rFonts w:eastAsiaTheme="minorEastAsia"/>
          <w:rtl/>
          <w:lang w:eastAsia="zh-CN"/>
        </w:rPr>
        <w:t>زيار</w:t>
      </w:r>
      <w:r w:rsidR="00653FE4" w:rsidRPr="00B27CD8">
        <w:rPr>
          <w:rFonts w:eastAsiaTheme="minorEastAsia" w:hint="cs"/>
          <w:rtl/>
          <w:lang w:eastAsia="zh-CN"/>
        </w:rPr>
        <w:t>ة الموقع الإلكتروني الرسمي</w:t>
      </w:r>
      <w:r w:rsidRPr="00B27CD8">
        <w:rPr>
          <w:rFonts w:eastAsiaTheme="minorEastAsia"/>
          <w:rtl/>
          <w:lang w:eastAsia="zh-CN"/>
        </w:rPr>
        <w:t xml:space="preserve"> بانتظام للاطلاع على أحدث</w:t>
      </w:r>
      <w:r w:rsidRPr="00B27CD8">
        <w:rPr>
          <w:rFonts w:eastAsiaTheme="minorEastAsia" w:hint="cs"/>
          <w:rtl/>
          <w:lang w:eastAsia="zh-CN"/>
        </w:rPr>
        <w:t> </w:t>
      </w:r>
      <w:r w:rsidRPr="00B27CD8">
        <w:rPr>
          <w:rFonts w:eastAsiaTheme="minorEastAsia"/>
          <w:rtl/>
          <w:lang w:eastAsia="zh-CN"/>
        </w:rPr>
        <w:t>المعلومات</w:t>
      </w:r>
      <w:r w:rsidRPr="00B27CD8">
        <w:rPr>
          <w:rFonts w:eastAsiaTheme="minorEastAsia" w:hint="cs"/>
          <w:rtl/>
          <w:lang w:eastAsia="zh-CN"/>
        </w:rPr>
        <w:t>.</w:t>
      </w:r>
    </w:p>
    <w:p w14:paraId="6A340632" w14:textId="77777777" w:rsidR="00450AAC" w:rsidRPr="00D74EAE" w:rsidRDefault="00450AAC" w:rsidP="00450AAC">
      <w:pPr>
        <w:rPr>
          <w:rFonts w:eastAsiaTheme="minorEastAsia"/>
          <w:spacing w:val="-2"/>
          <w:rtl/>
          <w:lang w:eastAsia="zh-CN" w:bidi="ar-SY"/>
        </w:rPr>
      </w:pPr>
      <w:r w:rsidRPr="00D74EAE">
        <w:rPr>
          <w:rFonts w:eastAsiaTheme="minorEastAsia"/>
          <w:lang w:eastAsia="zh-CN" w:bidi="ar-SY"/>
        </w:rPr>
        <w:lastRenderedPageBreak/>
        <w:t>5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spacing w:val="-2"/>
          <w:rtl/>
          <w:lang w:eastAsia="zh-CN" w:bidi="ar-EG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ي</w:t>
      </w:r>
      <w:r w:rsidR="008F19D7">
        <w:rPr>
          <w:rFonts w:eastAsiaTheme="minorEastAsia" w:hint="cs"/>
          <w:spacing w:val="-2"/>
          <w:rtl/>
          <w:lang w:eastAsia="zh-CN"/>
        </w:rPr>
        <w:t>ُ</w:t>
      </w:r>
      <w:r w:rsidRPr="00D74EAE">
        <w:rPr>
          <w:rFonts w:eastAsiaTheme="minorEastAsia"/>
          <w:spacing w:val="-2"/>
          <w:rtl/>
          <w:lang w:eastAsia="zh-CN"/>
        </w:rPr>
        <w:t>تاح للمندوبين استخدام</w:t>
      </w:r>
      <w:r w:rsidRPr="00D74EAE">
        <w:rPr>
          <w:rFonts w:eastAsiaTheme="minorEastAsia" w:hint="cs"/>
          <w:spacing w:val="-2"/>
          <w:rtl/>
          <w:lang w:eastAsia="zh-CN"/>
        </w:rPr>
        <w:t xml:space="preserve"> مرافق</w:t>
      </w:r>
      <w:r w:rsidRPr="00D74EAE">
        <w:rPr>
          <w:rFonts w:eastAsiaTheme="minorEastAsia"/>
          <w:spacing w:val="-2"/>
          <w:rtl/>
          <w:lang w:eastAsia="zh-CN"/>
        </w:rPr>
        <w:t xml:space="preserve"> الشبكة المحلية اللاسلكية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  <w:r w:rsidRPr="00D74EA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D74EAE">
        <w:rPr>
          <w:rFonts w:eastAsiaTheme="minorEastAsia"/>
          <w:spacing w:val="-2"/>
          <w:rtl/>
          <w:lang w:eastAsia="zh-CN" w:bidi="ar-EG"/>
        </w:rPr>
        <w:t>وي</w:t>
      </w:r>
      <w:r w:rsidRPr="00D74EAE">
        <w:rPr>
          <w:rFonts w:eastAsiaTheme="minorEastAsia" w:hint="cs"/>
          <w:spacing w:val="-2"/>
          <w:rtl/>
          <w:lang w:eastAsia="zh-CN" w:bidi="ar-EG"/>
        </w:rPr>
        <w:t>ُ</w:t>
      </w:r>
      <w:r w:rsidRPr="00D74EAE">
        <w:rPr>
          <w:rFonts w:eastAsiaTheme="minorEastAsia"/>
          <w:spacing w:val="-2"/>
          <w:rtl/>
          <w:lang w:eastAsia="zh-CN" w:bidi="ar-EG"/>
        </w:rPr>
        <w:t>رجى العلم بأن هذ</w:t>
      </w:r>
      <w:r w:rsidRPr="00D74EAE">
        <w:rPr>
          <w:rFonts w:eastAsiaTheme="minorEastAsia" w:hint="cs"/>
          <w:spacing w:val="-2"/>
          <w:rtl/>
          <w:lang w:eastAsia="zh-CN" w:bidi="ar-EG"/>
        </w:rPr>
        <w:t>ين الحدثين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سيجري</w:t>
      </w:r>
      <w:r w:rsidRPr="00D74EAE">
        <w:rPr>
          <w:rFonts w:eastAsiaTheme="minorEastAsia" w:hint="cs"/>
          <w:spacing w:val="-2"/>
          <w:rtl/>
          <w:lang w:eastAsia="zh-CN" w:bidi="ar-EG"/>
        </w:rPr>
        <w:t>ان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بدون استعمال </w:t>
      </w:r>
      <w:r w:rsidRPr="00D74EAE">
        <w:rPr>
          <w:rFonts w:eastAsiaTheme="minorEastAsia" w:hint="cs"/>
          <w:spacing w:val="-2"/>
          <w:rtl/>
          <w:lang w:eastAsia="zh-CN" w:bidi="ar-EG"/>
        </w:rPr>
        <w:t>ال</w:t>
      </w:r>
      <w:r w:rsidRPr="00D74EAE">
        <w:rPr>
          <w:rFonts w:eastAsiaTheme="minorEastAsia"/>
          <w:spacing w:val="-2"/>
          <w:rtl/>
          <w:lang w:eastAsia="zh-CN" w:bidi="ar-EG"/>
        </w:rPr>
        <w:t>ورق</w:t>
      </w:r>
      <w:r w:rsidRPr="00D74EAE">
        <w:rPr>
          <w:rFonts w:eastAsiaTheme="minorEastAsia" w:hint="cs"/>
          <w:spacing w:val="-2"/>
          <w:rtl/>
          <w:lang w:eastAsia="zh-CN" w:bidi="ar-EG"/>
        </w:rPr>
        <w:t>.</w:t>
      </w:r>
    </w:p>
    <w:p w14:paraId="68DE93B6" w14:textId="0B65C972" w:rsidR="00450AAC" w:rsidRPr="00947A2C" w:rsidRDefault="00450AAC" w:rsidP="00450AAC">
      <w:pPr>
        <w:rPr>
          <w:rFonts w:eastAsiaTheme="minorEastAsia"/>
          <w:spacing w:val="-6"/>
          <w:rtl/>
          <w:lang w:eastAsia="zh-CN"/>
        </w:rPr>
      </w:pPr>
      <w:r w:rsidRPr="00947A2C">
        <w:rPr>
          <w:rFonts w:eastAsiaTheme="minorEastAsia"/>
          <w:spacing w:val="-6"/>
          <w:lang w:eastAsia="zh-CN" w:bidi="ar-SY"/>
        </w:rPr>
        <w:t>6</w:t>
      </w:r>
      <w:r w:rsidRPr="00947A2C">
        <w:rPr>
          <w:rFonts w:eastAsiaTheme="minorEastAsia"/>
          <w:spacing w:val="-6"/>
          <w:rtl/>
          <w:lang w:eastAsia="zh-CN" w:bidi="ar-EG"/>
        </w:rPr>
        <w:tab/>
      </w:r>
      <w:r w:rsidRPr="00947A2C">
        <w:rPr>
          <w:rFonts w:eastAsiaTheme="minorEastAsia" w:hint="cs"/>
          <w:spacing w:val="-6"/>
          <w:rtl/>
          <w:lang w:eastAsia="zh-CN" w:bidi="ar-EG"/>
        </w:rPr>
        <w:t>و</w:t>
      </w:r>
      <w:r w:rsidR="00747875" w:rsidRPr="00947A2C">
        <w:rPr>
          <w:rFonts w:eastAsiaTheme="minorEastAsia" w:hint="cs"/>
          <w:spacing w:val="-6"/>
          <w:rtl/>
          <w:lang w:eastAsia="zh-CN" w:bidi="ar-EG"/>
        </w:rPr>
        <w:t>س</w:t>
      </w:r>
      <w:r w:rsidRPr="00947A2C">
        <w:rPr>
          <w:rFonts w:eastAsiaTheme="minorEastAsia"/>
          <w:spacing w:val="-6"/>
          <w:rtl/>
          <w:lang w:eastAsia="zh-CN"/>
        </w:rPr>
        <w:t>ت</w:t>
      </w:r>
      <w:r w:rsidR="008F19D7" w:rsidRPr="00947A2C">
        <w:rPr>
          <w:rFonts w:eastAsiaTheme="minorEastAsia" w:hint="cs"/>
          <w:spacing w:val="-6"/>
          <w:rtl/>
          <w:lang w:eastAsia="zh-CN"/>
        </w:rPr>
        <w:t>ُ</w:t>
      </w:r>
      <w:r w:rsidRPr="00947A2C">
        <w:rPr>
          <w:rFonts w:eastAsiaTheme="minorEastAsia"/>
          <w:spacing w:val="-6"/>
          <w:rtl/>
          <w:lang w:eastAsia="zh-CN"/>
        </w:rPr>
        <w:t xml:space="preserve">تاح </w:t>
      </w:r>
      <w:r w:rsidR="00747875" w:rsidRPr="00947A2C">
        <w:rPr>
          <w:rFonts w:eastAsiaTheme="minorEastAsia" w:hint="cs"/>
          <w:spacing w:val="-6"/>
          <w:rtl/>
          <w:lang w:eastAsia="zh-CN"/>
        </w:rPr>
        <w:t xml:space="preserve">قريباً </w:t>
      </w:r>
      <w:r w:rsidRPr="00947A2C">
        <w:rPr>
          <w:rFonts w:eastAsiaTheme="minorEastAsia"/>
          <w:spacing w:val="-6"/>
          <w:rtl/>
          <w:lang w:eastAsia="zh-CN"/>
        </w:rPr>
        <w:t>معلومات عملية تشمل الإقامة في الفنادق ووسائل النقل في الصفحتين الإلكترونيتين للفريق المتخصص وورشة</w:t>
      </w:r>
      <w:r w:rsidR="00B92384" w:rsidRPr="00947A2C">
        <w:rPr>
          <w:rFonts w:eastAsiaTheme="minorEastAsia" w:hint="cs"/>
          <w:spacing w:val="-6"/>
          <w:rtl/>
          <w:lang w:eastAsia="zh-CN"/>
        </w:rPr>
        <w:t> </w:t>
      </w:r>
      <w:r w:rsidRPr="00947A2C">
        <w:rPr>
          <w:rFonts w:eastAsiaTheme="minorEastAsia"/>
          <w:spacing w:val="-6"/>
          <w:rtl/>
          <w:lang w:eastAsia="zh-CN"/>
        </w:rPr>
        <w:t>العمل</w:t>
      </w:r>
      <w:r w:rsidRPr="00947A2C">
        <w:rPr>
          <w:rFonts w:eastAsiaTheme="minorEastAsia" w:hint="cs"/>
          <w:spacing w:val="-6"/>
          <w:rtl/>
          <w:lang w:eastAsia="zh-CN"/>
        </w:rPr>
        <w:t>.</w:t>
      </w:r>
    </w:p>
    <w:p w14:paraId="1325B9E7" w14:textId="70D28569" w:rsidR="00242C67" w:rsidRPr="00D74EAE" w:rsidRDefault="00450AAC" w:rsidP="00DD16D4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7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rtl/>
          <w:lang w:eastAsia="zh-CN"/>
        </w:rPr>
        <w:t>ولتمكين أمانة الاتحاد من اتخاذ الترتيبات اللازمة المتعلقة بتنظيم</w:t>
      </w:r>
      <w:r w:rsidRPr="00D74EAE">
        <w:rPr>
          <w:rFonts w:eastAsiaTheme="minorEastAsia" w:hint="cs"/>
          <w:rtl/>
          <w:lang w:eastAsia="zh-CN" w:bidi="ar-SY"/>
        </w:rPr>
        <w:t xml:space="preserve"> اجتماع الفريق المتخصص</w:t>
      </w:r>
      <w:r w:rsidRPr="00D74EAE">
        <w:rPr>
          <w:rFonts w:eastAsiaTheme="minorEastAsia" w:hint="cs"/>
          <w:rtl/>
          <w:lang w:eastAsia="zh-CN"/>
        </w:rPr>
        <w:t xml:space="preserve"> وورشة العمل</w:t>
      </w:r>
      <w:r w:rsidRPr="00D74EAE">
        <w:rPr>
          <w:rFonts w:eastAsiaTheme="minorEastAsia" w:hint="cs"/>
          <w:rtl/>
          <w:lang w:eastAsia="zh-CN" w:bidi="ar-SY"/>
        </w:rPr>
        <w:t>،</w:t>
      </w:r>
      <w:r w:rsidRPr="00D74EAE">
        <w:rPr>
          <w:rFonts w:eastAsiaTheme="minorEastAsia" w:hint="cs"/>
          <w:rtl/>
          <w:lang w:eastAsia="zh-CN"/>
        </w:rPr>
        <w:t xml:space="preserve"> أكون شاكراً لو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3" w:history="1">
        <w:r w:rsidRPr="00D74EAE">
          <w:rPr>
            <w:rStyle w:val="Hyperlink"/>
            <w:lang w:val="en-GB"/>
          </w:rPr>
          <w:t>https://itu.int/go/fgai4h/reg</w:t>
        </w:r>
      </w:hyperlink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  <w:lang w:eastAsia="zh-CN"/>
        </w:rPr>
        <w:t>بأسرع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>وقت ممكن، ولكن في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b/>
          <w:bCs/>
          <w:rtl/>
          <w:lang w:eastAsia="zh-CN"/>
        </w:rPr>
        <w:t>موعد أقصاه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242C67">
        <w:rPr>
          <w:rFonts w:eastAsiaTheme="minorEastAsia"/>
          <w:b/>
          <w:bCs/>
          <w:lang w:val="en-GB" w:eastAsia="zh-CN" w:bidi="ar-SY"/>
        </w:rPr>
        <w:t>28</w:t>
      </w:r>
      <w:r w:rsidR="00CE7C36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="00242C67">
        <w:rPr>
          <w:rFonts w:eastAsiaTheme="minorEastAsia" w:hint="cs"/>
          <w:b/>
          <w:bCs/>
          <w:rtl/>
          <w:lang w:val="en-GB" w:eastAsia="zh-CN" w:bidi="ar-EG"/>
        </w:rPr>
        <w:t>أكتوبر</w:t>
      </w:r>
      <w:r w:rsidR="00CE7C36">
        <w:rPr>
          <w:rFonts w:eastAsiaTheme="minorEastAsia" w:hint="eastAsia"/>
          <w:b/>
          <w:bCs/>
          <w:rtl/>
          <w:lang w:eastAsia="zh-CN" w:bidi="ar-SY"/>
        </w:rPr>
        <w:t> </w:t>
      </w:r>
      <w:r w:rsidRPr="00D74EAE">
        <w:rPr>
          <w:rFonts w:eastAsiaTheme="minorEastAsia"/>
          <w:b/>
          <w:bCs/>
          <w:lang w:eastAsia="zh-CN" w:bidi="ar-SY"/>
        </w:rPr>
        <w:t>2019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. ويُرجى ملاحظة أن التسجيل المسبق للمشاركين يجري 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D74EAE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D74EAE">
        <w:rPr>
          <w:rFonts w:eastAsiaTheme="minorEastAsia" w:hint="cs"/>
          <w:b/>
          <w:bCs/>
          <w:rtl/>
          <w:lang w:eastAsia="zh-CN" w:bidi="ar-EG"/>
        </w:rPr>
        <w:t> حصراً</w:t>
      </w:r>
      <w:r w:rsidRPr="00D74EAE">
        <w:rPr>
          <w:rFonts w:eastAsiaTheme="minorEastAsia" w:hint="cs"/>
          <w:rtl/>
          <w:lang w:eastAsia="zh-CN" w:bidi="ar-EG"/>
        </w:rPr>
        <w:t>.</w:t>
      </w:r>
      <w:r w:rsidR="00242C67">
        <w:rPr>
          <w:rFonts w:eastAsiaTheme="minorEastAsia" w:hint="cs"/>
          <w:rtl/>
          <w:lang w:eastAsia="zh-CN" w:bidi="ar-EG"/>
        </w:rPr>
        <w:t xml:space="preserve"> </w:t>
      </w:r>
      <w:r w:rsidR="00DD16D4">
        <w:rPr>
          <w:rFonts w:eastAsiaTheme="minorEastAsia" w:hint="cs"/>
          <w:rtl/>
          <w:lang w:eastAsia="zh-CN" w:bidi="ar-EG"/>
        </w:rPr>
        <w:t xml:space="preserve">والتسجيل المسبق ضروري </w:t>
      </w:r>
      <w:r w:rsidR="00DD16D4" w:rsidRPr="00B92384">
        <w:rPr>
          <w:rFonts w:eastAsiaTheme="minorEastAsia" w:hint="cs"/>
          <w:b/>
          <w:bCs/>
          <w:rtl/>
          <w:lang w:eastAsia="zh-CN" w:bidi="ar-EG"/>
        </w:rPr>
        <w:t>للمشاركين شخصياً أو عن ب</w:t>
      </w:r>
      <w:r w:rsidR="004A6C11">
        <w:rPr>
          <w:rFonts w:eastAsiaTheme="minorEastAsia" w:hint="cs"/>
          <w:b/>
          <w:bCs/>
          <w:rtl/>
          <w:lang w:eastAsia="zh-CN" w:bidi="ar-EG"/>
        </w:rPr>
        <w:t>ُ</w:t>
      </w:r>
      <w:r w:rsidR="00DD16D4" w:rsidRPr="00B92384">
        <w:rPr>
          <w:rFonts w:eastAsiaTheme="minorEastAsia" w:hint="cs"/>
          <w:b/>
          <w:bCs/>
          <w:rtl/>
          <w:lang w:eastAsia="zh-CN" w:bidi="ar-EG"/>
        </w:rPr>
        <w:t>عد</w:t>
      </w:r>
      <w:r w:rsidR="00DD16D4">
        <w:rPr>
          <w:rFonts w:eastAsiaTheme="minorEastAsia" w:hint="cs"/>
          <w:rtl/>
          <w:lang w:eastAsia="zh-CN" w:bidi="ar-EG"/>
        </w:rPr>
        <w:t>، على السواء.</w:t>
      </w:r>
    </w:p>
    <w:p w14:paraId="498F32A6" w14:textId="07F5BBE5" w:rsidR="00450AAC" w:rsidRDefault="00450AAC" w:rsidP="00CE7C36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 w:bidi="ar-SY"/>
        </w:rPr>
        <w:t>8</w:t>
      </w:r>
      <w:r w:rsidRPr="00D74EAE">
        <w:rPr>
          <w:rFonts w:eastAsiaTheme="minorEastAsia"/>
          <w:rtl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>وعند</w:t>
      </w:r>
      <w:r w:rsidRPr="00D74EAE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Pr="00D74EAE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Pr="00D74EAE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DD16D4">
        <w:rPr>
          <w:rFonts w:eastAsiaTheme="minorEastAsia" w:hint="cs"/>
          <w:rtl/>
          <w:lang w:eastAsia="zh-CN"/>
        </w:rPr>
        <w:t>وأفرقة العمل</w:t>
      </w:r>
      <w:r w:rsidR="00242C67">
        <w:rPr>
          <w:rFonts w:eastAsiaTheme="minorEastAsia" w:hint="cs"/>
          <w:rtl/>
          <w:lang w:eastAsia="zh-CN"/>
        </w:rPr>
        <w:t xml:space="preserve"> </w:t>
      </w:r>
      <w:r w:rsidR="001E1311" w:rsidRPr="00D74EAE">
        <w:rPr>
          <w:rFonts w:eastAsiaTheme="minorEastAsia" w:hint="cs"/>
          <w:rtl/>
          <w:lang w:eastAsia="zh-CN"/>
        </w:rPr>
        <w:t>ومجموعات المواضيع القائمة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7D1928">
        <w:rPr>
          <w:rFonts w:eastAsiaTheme="minorEastAsia" w:hint="cs"/>
          <w:rtl/>
          <w:lang w:eastAsia="zh-CN"/>
        </w:rPr>
        <w:t>الواردة في</w:t>
      </w:r>
      <w:r w:rsidR="007D1928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صفحته الإلكترونية </w:t>
      </w:r>
      <w:r w:rsidR="000F4F4C">
        <w:rPr>
          <w:rFonts w:eastAsiaTheme="minorEastAsia" w:hint="cs"/>
          <w:rtl/>
          <w:lang w:eastAsia="zh-CN"/>
        </w:rPr>
        <w:t>في</w:t>
      </w:r>
      <w:r w:rsidRPr="00D74EAE">
        <w:rPr>
          <w:rFonts w:eastAsiaTheme="minorEastAsia" w:hint="cs"/>
          <w:rtl/>
          <w:lang w:eastAsia="zh-CN"/>
        </w:rPr>
        <w:t xml:space="preserve"> العنوان </w:t>
      </w:r>
      <w:hyperlink r:id="rId14" w:history="1">
        <w:r w:rsidRPr="00D74EAE">
          <w:rPr>
            <w:rStyle w:val="Hyperlink"/>
          </w:rPr>
          <w:t>https://itu.int/go/fgai4h</w:t>
        </w:r>
      </w:hyperlink>
      <w:r w:rsidRPr="00D74EAE">
        <w:rPr>
          <w:rFonts w:eastAsiaTheme="minorEastAsia" w:hint="cs"/>
          <w:rtl/>
          <w:lang w:eastAsia="zh-CN" w:bidi="ar-SY"/>
        </w:rPr>
        <w:t>.</w:t>
      </w:r>
    </w:p>
    <w:p w14:paraId="1596F6BB" w14:textId="67B1638D" w:rsidR="00450AAC" w:rsidRPr="00DE56CA" w:rsidRDefault="00450AAC" w:rsidP="0000669C">
      <w:pPr>
        <w:rPr>
          <w:rFonts w:eastAsiaTheme="minorEastAsia"/>
          <w:rtl/>
          <w:lang w:eastAsia="zh-CN"/>
        </w:rPr>
      </w:pPr>
      <w:r w:rsidRPr="00DE56CA">
        <w:rPr>
          <w:rFonts w:eastAsiaTheme="minorEastAsia" w:hint="cs"/>
          <w:rtl/>
          <w:lang w:eastAsia="zh-CN"/>
        </w:rPr>
        <w:t xml:space="preserve">وتُرسل </w:t>
      </w:r>
      <w:r w:rsidRPr="00DE56CA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DE56CA">
        <w:rPr>
          <w:rFonts w:eastAsiaTheme="minorEastAsia"/>
          <w:rtl/>
          <w:lang w:eastAsia="zh-CN" w:bidi="ar-EG"/>
        </w:rPr>
        <w:t xml:space="preserve">إلى الأمانة </w:t>
      </w:r>
      <w:r w:rsidRPr="00DE56CA">
        <w:rPr>
          <w:rFonts w:eastAsiaTheme="minorEastAsia" w:hint="cs"/>
          <w:rtl/>
          <w:lang w:eastAsia="zh-CN" w:bidi="ar-EG"/>
        </w:rPr>
        <w:t xml:space="preserve">عن طريق البريد الإلكتروني إلى العنوان </w:t>
      </w:r>
      <w:hyperlink r:id="rId15" w:history="1">
        <w:r w:rsidRPr="00DE56CA">
          <w:rPr>
            <w:rFonts w:cs="Times New Roman"/>
            <w:color w:val="0000FF"/>
            <w:szCs w:val="22"/>
            <w:u w:val="single"/>
            <w:lang w:val="en-GB"/>
          </w:rPr>
          <w:t>tsbfgai4h@itu.int</w:t>
        </w:r>
      </w:hyperlink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  <w:lang w:eastAsia="zh-CN"/>
        </w:rPr>
        <w:t xml:space="preserve">باستعمال </w:t>
      </w:r>
      <w:hyperlink r:id="rId16" w:history="1">
        <w:r w:rsidRPr="00DE56CA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DE56CA">
        <w:rPr>
          <w:rFonts w:eastAsiaTheme="minorEastAsia" w:hint="cs"/>
          <w:rtl/>
          <w:lang w:eastAsia="zh-CN"/>
        </w:rPr>
        <w:t xml:space="preserve"> المتاح </w:t>
      </w:r>
      <w:r w:rsidR="00DE56CA">
        <w:rPr>
          <w:rFonts w:eastAsiaTheme="minorEastAsia" w:hint="cs"/>
          <w:rtl/>
          <w:lang w:eastAsia="zh-CN"/>
        </w:rPr>
        <w:t>في</w:t>
      </w:r>
      <w:r w:rsidR="00DE56CA">
        <w:rPr>
          <w:rFonts w:eastAsiaTheme="minorEastAsia" w:hint="eastAsia"/>
          <w:rtl/>
          <w:lang w:eastAsia="zh-CN"/>
        </w:rPr>
        <w:t> </w:t>
      </w:r>
      <w:r w:rsidRPr="00DE56CA">
        <w:rPr>
          <w:rFonts w:eastAsiaTheme="minorEastAsia" w:hint="cs"/>
          <w:rtl/>
        </w:rPr>
        <w:t>الصفحة</w:t>
      </w:r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</w:rPr>
        <w:t xml:space="preserve">الإلكترونية </w:t>
      </w:r>
      <w:r w:rsidRPr="00DE56CA">
        <w:rPr>
          <w:rFonts w:eastAsiaTheme="minorEastAsia"/>
          <w:rtl/>
        </w:rPr>
        <w:t>للفريق</w:t>
      </w:r>
      <w:r w:rsidR="00CE7C36" w:rsidRPr="00DE56CA">
        <w:rPr>
          <w:rFonts w:eastAsiaTheme="minorEastAsia" w:hint="cs"/>
          <w:rtl/>
        </w:rPr>
        <w:t> </w:t>
      </w:r>
      <w:r w:rsidRPr="00DE56CA">
        <w:t>FG-AI4H</w:t>
      </w:r>
      <w:r w:rsidR="00E032D8" w:rsidRPr="00DE56CA">
        <w:rPr>
          <w:rFonts w:eastAsiaTheme="minorEastAsia" w:hint="cs"/>
          <w:rtl/>
          <w:lang w:eastAsia="zh-CN"/>
        </w:rPr>
        <w:t xml:space="preserve"> </w:t>
      </w:r>
      <w:r w:rsidR="00DD16D4" w:rsidRPr="00DE56CA">
        <w:rPr>
          <w:rFonts w:eastAsiaTheme="minorEastAsia" w:hint="cs"/>
          <w:rtl/>
          <w:lang w:eastAsia="zh-CN"/>
        </w:rPr>
        <w:t xml:space="preserve">بنسق قابل للتحرير </w:t>
      </w:r>
      <w:r w:rsidR="00E032D8" w:rsidRPr="00DE56CA">
        <w:rPr>
          <w:rFonts w:eastAsiaTheme="minorEastAsia" w:hint="cs"/>
          <w:rtl/>
          <w:lang w:eastAsia="zh-CN"/>
        </w:rPr>
        <w:t>(</w:t>
      </w:r>
      <w:r w:rsidR="00DD16D4" w:rsidRPr="00DE56CA">
        <w:rPr>
          <w:rFonts w:eastAsiaTheme="minorEastAsia" w:hint="cs"/>
          <w:rtl/>
          <w:lang w:eastAsia="zh-CN"/>
        </w:rPr>
        <w:t xml:space="preserve">أي النسق </w:t>
      </w:r>
      <w:r w:rsidR="00DD16D4" w:rsidRPr="00DE56CA">
        <w:rPr>
          <w:rFonts w:eastAsiaTheme="minorEastAsia"/>
          <w:lang w:eastAsia="zh-CN"/>
        </w:rPr>
        <w:t>DOCX</w:t>
      </w:r>
      <w:r w:rsidR="00DD16D4" w:rsidRPr="00DE56CA">
        <w:rPr>
          <w:rFonts w:eastAsiaTheme="minorEastAsia" w:hint="cs"/>
          <w:rtl/>
          <w:lang w:eastAsia="zh-CN" w:bidi="ar-EG"/>
        </w:rPr>
        <w:t xml:space="preserve"> وليس النسق </w:t>
      </w:r>
      <w:r w:rsidR="00DD16D4" w:rsidRPr="00DE56CA">
        <w:rPr>
          <w:rFonts w:eastAsiaTheme="minorEastAsia"/>
          <w:lang w:eastAsia="zh-CN" w:bidi="ar-EG"/>
        </w:rPr>
        <w:t>PDF</w:t>
      </w:r>
      <w:r w:rsidR="00E032D8" w:rsidRPr="00DE56CA">
        <w:rPr>
          <w:rFonts w:eastAsiaTheme="minorEastAsia" w:hint="cs"/>
          <w:rtl/>
          <w:lang w:eastAsia="zh-CN"/>
        </w:rPr>
        <w:t>).</w:t>
      </w:r>
      <w:r w:rsidRPr="00DE56CA">
        <w:rPr>
          <w:rFonts w:eastAsiaTheme="minorEastAsia" w:hint="cs"/>
          <w:rtl/>
          <w:lang w:eastAsia="zh-CN"/>
        </w:rPr>
        <w:t xml:space="preserve"> و</w:t>
      </w:r>
      <w:r w:rsidRPr="00DE56CA">
        <w:rPr>
          <w:rFonts w:eastAsiaTheme="minorEastAsia"/>
          <w:rtl/>
          <w:lang w:eastAsia="zh-CN"/>
        </w:rPr>
        <w:t>بغية السماح للمشاركين بالتحضير للاجتماع، فإن الموعد النهائي</w:t>
      </w:r>
      <w:r w:rsidRPr="00DE56CA">
        <w:rPr>
          <w:rFonts w:eastAsiaTheme="minorEastAsia" w:hint="cs"/>
          <w:rtl/>
          <w:lang w:eastAsia="zh-CN"/>
        </w:rPr>
        <w:t xml:space="preserve"> لتقديم الوثائق هو</w:t>
      </w:r>
      <w:r w:rsidRPr="00DE56CA">
        <w:rPr>
          <w:rFonts w:eastAsiaTheme="minorEastAsia" w:hint="eastAsia"/>
          <w:rtl/>
          <w:lang w:eastAsia="zh-CN"/>
        </w:rPr>
        <w:t> </w:t>
      </w:r>
      <w:r w:rsidR="00570098" w:rsidRPr="00DE56CA">
        <w:rPr>
          <w:rFonts w:eastAsiaTheme="minorEastAsia"/>
          <w:b/>
          <w:bCs/>
          <w:lang w:eastAsia="zh-CN"/>
        </w:rPr>
        <w:t>4</w:t>
      </w:r>
      <w:r w:rsidRPr="00DE56CA">
        <w:rPr>
          <w:rFonts w:eastAsiaTheme="minorEastAsia" w:hint="eastAsia"/>
          <w:b/>
          <w:bCs/>
          <w:rtl/>
          <w:lang w:eastAsia="zh-CN" w:bidi="ar-EG"/>
        </w:rPr>
        <w:t> </w:t>
      </w:r>
      <w:r w:rsidR="00570098" w:rsidRPr="00DE56CA">
        <w:rPr>
          <w:rFonts w:eastAsiaTheme="minorEastAsia" w:hint="cs"/>
          <w:b/>
          <w:bCs/>
          <w:rtl/>
          <w:lang w:eastAsia="zh-CN" w:bidi="ar-EG"/>
        </w:rPr>
        <w:t>نوفمبر</w:t>
      </w:r>
      <w:r w:rsidRPr="00DE56CA">
        <w:rPr>
          <w:rFonts w:eastAsiaTheme="minorEastAsia" w:hint="cs"/>
          <w:b/>
          <w:bCs/>
          <w:rtl/>
          <w:lang w:eastAsia="zh-CN"/>
        </w:rPr>
        <w:t xml:space="preserve"> </w:t>
      </w:r>
      <w:r w:rsidRPr="00DE56CA">
        <w:rPr>
          <w:rFonts w:eastAsiaTheme="minorEastAsia"/>
          <w:b/>
          <w:bCs/>
          <w:lang w:eastAsia="zh-CN"/>
        </w:rPr>
        <w:t>2019</w:t>
      </w:r>
      <w:r w:rsidRPr="00DE56CA">
        <w:rPr>
          <w:rFonts w:eastAsiaTheme="minorEastAsia" w:hint="cs"/>
          <w:rtl/>
          <w:lang w:eastAsia="zh-CN"/>
        </w:rPr>
        <w:t xml:space="preserve"> الساعة </w:t>
      </w:r>
      <w:r w:rsidRPr="00DE56CA">
        <w:rPr>
          <w:rFonts w:eastAsiaTheme="minorEastAsia"/>
          <w:lang w:eastAsia="zh-CN"/>
        </w:rPr>
        <w:t>2359</w:t>
      </w:r>
      <w:r w:rsidRPr="00DE56CA">
        <w:rPr>
          <w:rFonts w:eastAsiaTheme="minorEastAsia" w:hint="cs"/>
          <w:rtl/>
          <w:lang w:eastAsia="zh-CN"/>
        </w:rPr>
        <w:t xml:space="preserve"> بتوقيت وسط أوروبا</w:t>
      </w:r>
      <w:r w:rsidR="00CB2BF7" w:rsidRPr="00DE56CA">
        <w:rPr>
          <w:rFonts w:eastAsiaTheme="minorEastAsia" w:hint="cs"/>
          <w:rtl/>
          <w:lang w:eastAsia="zh-CN" w:bidi="ar-EG"/>
        </w:rPr>
        <w:t xml:space="preserve"> الصيفي</w:t>
      </w:r>
      <w:r w:rsidR="00CE7C36" w:rsidRPr="00DE56CA">
        <w:rPr>
          <w:rFonts w:eastAsiaTheme="minorEastAsia" w:hint="cs"/>
          <w:rtl/>
          <w:lang w:eastAsia="zh-CN"/>
        </w:rPr>
        <w:t>.</w:t>
      </w:r>
    </w:p>
    <w:p w14:paraId="5B84110A" w14:textId="17041A42" w:rsidR="00450AAC" w:rsidRDefault="00450AAC" w:rsidP="00AF09A4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/>
        </w:rPr>
        <w:t>9</w:t>
      </w:r>
      <w:r w:rsidRPr="00D74EAE">
        <w:rPr>
          <w:rFonts w:eastAsiaTheme="minorEastAsia"/>
          <w:lang w:eastAsia="zh-CN"/>
        </w:rPr>
        <w:tab/>
      </w:r>
      <w:r w:rsidRPr="00D74EAE">
        <w:rPr>
          <w:rFonts w:eastAsiaTheme="minorEastAsia" w:hint="cs"/>
          <w:rtl/>
          <w:lang w:eastAsia="zh-CN"/>
        </w:rPr>
        <w:t>و</w:t>
      </w:r>
      <w:r w:rsidRPr="00D74EAE">
        <w:rPr>
          <w:color w:val="000000"/>
          <w:rtl/>
        </w:rPr>
        <w:t>يجب طلب التأشيرة</w:t>
      </w:r>
      <w:r w:rsidRPr="00D74EAE">
        <w:rPr>
          <w:rFonts w:hint="cs"/>
          <w:color w:val="000000"/>
          <w:rtl/>
        </w:rPr>
        <w:t>، إذا كانت لازمة</w:t>
      </w:r>
      <w:r w:rsidR="00CB2BF7" w:rsidRPr="00D74EAE">
        <w:rPr>
          <w:rFonts w:hint="cs"/>
          <w:color w:val="000000"/>
          <w:rtl/>
        </w:rPr>
        <w:t xml:space="preserve"> في أقرب وقت ممكن</w:t>
      </w:r>
      <w:r w:rsidRPr="00D74EAE">
        <w:rPr>
          <w:color w:val="000000"/>
          <w:rtl/>
          <w:lang w:bidi="ar-EG"/>
        </w:rPr>
        <w:t xml:space="preserve">، </w:t>
      </w:r>
      <w:r w:rsidRPr="00D74EAE">
        <w:rPr>
          <w:color w:val="000000"/>
          <w:rtl/>
        </w:rPr>
        <w:t>ويتم الحصول عليها من السفارة أو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 xml:space="preserve">القنصلية التي تمثل </w:t>
      </w:r>
      <w:r w:rsidR="00D31E38">
        <w:rPr>
          <w:rFonts w:hint="cs"/>
          <w:color w:val="000000"/>
          <w:rtl/>
        </w:rPr>
        <w:t>الهند</w:t>
      </w:r>
      <w:r w:rsidRPr="00D74EAE">
        <w:rPr>
          <w:color w:val="000000"/>
          <w:rtl/>
        </w:rPr>
        <w:t xml:space="preserve"> في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بلدكم، وإلا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D74EAE">
        <w:rPr>
          <w:rtl/>
          <w:lang w:bidi="ar-EG"/>
        </w:rPr>
        <w:t xml:space="preserve">. </w:t>
      </w:r>
      <w:r w:rsidR="00F844CE" w:rsidRPr="00D74EAE">
        <w:rPr>
          <w:rFonts w:eastAsiaTheme="minorEastAsia" w:hint="cs"/>
          <w:rtl/>
          <w:lang w:eastAsia="zh-CN"/>
        </w:rPr>
        <w:t>وستُتاح التفاصيل والوثائق الإضاف</w:t>
      </w:r>
      <w:r w:rsidR="001D35F8" w:rsidRPr="00D74EAE">
        <w:rPr>
          <w:rFonts w:eastAsiaTheme="minorEastAsia" w:hint="cs"/>
          <w:rtl/>
          <w:lang w:eastAsia="zh-CN"/>
        </w:rPr>
        <w:t>ية اللا</w:t>
      </w:r>
      <w:r w:rsidR="00F844CE" w:rsidRPr="00D74EAE">
        <w:rPr>
          <w:rFonts w:eastAsiaTheme="minorEastAsia" w:hint="cs"/>
          <w:rtl/>
          <w:lang w:eastAsia="zh-CN"/>
        </w:rPr>
        <w:t xml:space="preserve">زمة لمعالجة طلب </w:t>
      </w:r>
      <w:r w:rsidR="00D74EAE" w:rsidRPr="00D74EAE">
        <w:rPr>
          <w:rFonts w:eastAsiaTheme="minorEastAsia" w:hint="cs"/>
          <w:rtl/>
          <w:lang w:eastAsia="zh-CN"/>
        </w:rPr>
        <w:t>التأشيرة</w:t>
      </w:r>
      <w:r w:rsidR="00F844CE" w:rsidRPr="00D74EAE">
        <w:rPr>
          <w:rFonts w:eastAsiaTheme="minorEastAsia" w:hint="cs"/>
          <w:rtl/>
          <w:lang w:eastAsia="zh-CN"/>
        </w:rPr>
        <w:t>، إن وجدت، في الوثيقة اللوجستية الخاصة بالاجتماع على النحو الوارد في الموقع الإلكتروني</w:t>
      </w:r>
      <w:r w:rsidR="00CB2BF7" w:rsidRPr="00D74EAE">
        <w:rPr>
          <w:rFonts w:eastAsiaTheme="minorEastAsia" w:hint="cs"/>
          <w:rtl/>
          <w:lang w:eastAsia="zh-CN"/>
        </w:rPr>
        <w:t xml:space="preserve"> </w:t>
      </w:r>
      <w:r w:rsidR="00F844CE" w:rsidRPr="00D74EAE">
        <w:rPr>
          <w:rFonts w:eastAsiaTheme="minorEastAsia" w:hint="cs"/>
          <w:rtl/>
          <w:lang w:eastAsia="zh-CN" w:bidi="ar-EG"/>
        </w:rPr>
        <w:t xml:space="preserve">للفريق </w:t>
      </w:r>
      <w:r w:rsidR="00F844CE"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="00F844CE"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F844CE" w:rsidRPr="00D74EAE">
        <w:rPr>
          <w:rFonts w:eastAsiaTheme="minorEastAsia" w:hint="cs"/>
          <w:rtl/>
          <w:lang w:eastAsia="zh-CN"/>
        </w:rPr>
        <w:t xml:space="preserve">. </w:t>
      </w:r>
      <w:r w:rsidR="00CB2BF7" w:rsidRPr="00D74EAE">
        <w:rPr>
          <w:rFonts w:eastAsiaTheme="minorEastAsia"/>
          <w:rtl/>
          <w:lang w:eastAsia="zh-CN"/>
        </w:rPr>
        <w:t>وي</w:t>
      </w:r>
      <w:r w:rsidR="00AF09A4">
        <w:rPr>
          <w:rFonts w:eastAsiaTheme="minorEastAsia" w:hint="cs"/>
          <w:rtl/>
          <w:lang w:eastAsia="zh-CN"/>
        </w:rPr>
        <w:t>ُ</w:t>
      </w:r>
      <w:r w:rsidR="00CB2BF7" w:rsidRPr="00D74EAE">
        <w:rPr>
          <w:rFonts w:eastAsiaTheme="minorEastAsia"/>
          <w:rtl/>
          <w:lang w:eastAsia="zh-CN"/>
        </w:rPr>
        <w:t>رجى ملاحظة أنه 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يمكن النظر في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طلبات الحصول على رسائل دعم طلب التأشيرة إلا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بعد قيامكم بالتسجيل في الموقع الإلكتروني الخاص بالحدث (انظر الفقرة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lang w:eastAsia="zh-CN"/>
        </w:rPr>
        <w:t>7</w:t>
      </w:r>
      <w:r w:rsidR="00CB2BF7" w:rsidRPr="00D74EAE">
        <w:rPr>
          <w:rFonts w:eastAsiaTheme="minorEastAsia"/>
          <w:rtl/>
          <w:lang w:eastAsia="zh-CN"/>
        </w:rPr>
        <w:t>)</w:t>
      </w:r>
      <w:r w:rsidR="00CB2BF7" w:rsidRPr="00D74EAE">
        <w:rPr>
          <w:rFonts w:eastAsiaTheme="minorEastAsia"/>
          <w:lang w:eastAsia="zh-CN"/>
        </w:rPr>
        <w:t>.</w:t>
      </w:r>
    </w:p>
    <w:p w14:paraId="13700D0D" w14:textId="3114FB7F" w:rsidR="00D31E38" w:rsidRPr="002A2073" w:rsidRDefault="00D31E38" w:rsidP="00AF09A4">
      <w:pPr>
        <w:rPr>
          <w:rFonts w:eastAsiaTheme="minorEastAsia"/>
          <w:rtl/>
          <w:lang w:eastAsia="zh-CN"/>
        </w:rPr>
      </w:pPr>
      <w:r w:rsidRPr="002A2073">
        <w:rPr>
          <w:rFonts w:eastAsiaTheme="minorEastAsia"/>
          <w:lang w:eastAsia="zh-CN"/>
        </w:rPr>
        <w:t>10</w:t>
      </w:r>
      <w:r w:rsidRPr="002A2073">
        <w:rPr>
          <w:rFonts w:eastAsiaTheme="minorEastAsia"/>
          <w:lang w:eastAsia="zh-CN"/>
        </w:rPr>
        <w:tab/>
      </w:r>
      <w:r w:rsidR="00DD16D4" w:rsidRPr="002A2073">
        <w:rPr>
          <w:rFonts w:eastAsiaTheme="minorEastAsia" w:hint="cs"/>
          <w:rtl/>
          <w:lang w:eastAsia="zh-CN"/>
        </w:rPr>
        <w:t>وهناك عدد محدود من المنح</w:t>
      </w:r>
      <w:r w:rsidR="0044390B">
        <w:rPr>
          <w:rFonts w:eastAsiaTheme="minorEastAsia" w:hint="cs"/>
          <w:rtl/>
          <w:lang w:eastAsia="zh-CN" w:bidi="ar-EG"/>
        </w:rPr>
        <w:t xml:space="preserve"> الخاصة بتيسير السفر</w:t>
      </w:r>
      <w:r w:rsidR="00DD16D4" w:rsidRPr="002A2073">
        <w:rPr>
          <w:rFonts w:eastAsiaTheme="minorEastAsia" w:hint="cs"/>
          <w:rtl/>
          <w:lang w:eastAsia="zh-CN"/>
        </w:rPr>
        <w:t xml:space="preserve"> </w:t>
      </w:r>
      <w:hyperlink r:id="rId17" w:history="1">
        <w:r w:rsidR="00DD16D4" w:rsidRPr="00596A56">
          <w:rPr>
            <w:rStyle w:val="Hyperlink"/>
            <w:rFonts w:eastAsiaTheme="minorEastAsia" w:hint="cs"/>
            <w:rtl/>
            <w:lang w:eastAsia="zh-CN"/>
          </w:rPr>
          <w:t>للخبراء المؤهلين</w:t>
        </w:r>
      </w:hyperlink>
      <w:r w:rsidR="00DD16D4" w:rsidRPr="002A2073">
        <w:rPr>
          <w:rFonts w:eastAsiaTheme="minorEastAsia" w:hint="cs"/>
          <w:rtl/>
          <w:lang w:eastAsia="zh-CN"/>
        </w:rPr>
        <w:t xml:space="preserve"> لحضور الاجتماع المقبل للفريق </w:t>
      </w:r>
      <w:r w:rsidR="00DD16D4" w:rsidRPr="002A2073">
        <w:rPr>
          <w:lang w:val="fr-CH"/>
        </w:rPr>
        <w:t>FG-AI4H</w:t>
      </w:r>
      <w:r w:rsidR="00DD16D4" w:rsidRPr="002A2073">
        <w:rPr>
          <w:rFonts w:eastAsiaTheme="minorEastAsia" w:hint="cs"/>
          <w:rtl/>
          <w:lang w:eastAsia="zh-CN"/>
        </w:rPr>
        <w:t xml:space="preserve"> (</w:t>
      </w:r>
      <w:r w:rsidR="007A1030">
        <w:rPr>
          <w:rFonts w:eastAsiaTheme="minorEastAsia" w:hint="cs"/>
          <w:rtl/>
          <w:lang w:eastAsia="zh-CN" w:bidi="ar-EG"/>
        </w:rPr>
        <w:t>رهناً</w:t>
      </w:r>
      <w:r w:rsidR="00DD16D4" w:rsidRPr="002A2073">
        <w:rPr>
          <w:rFonts w:eastAsiaTheme="minorEastAsia" w:hint="cs"/>
          <w:rtl/>
          <w:lang w:eastAsia="zh-CN"/>
        </w:rPr>
        <w:t xml:space="preserve"> بتوفر الاعتمادات من المنح الواردة للاتحاد من الجهات المانحة). ويتاح المزيد من المعلومات </w:t>
      </w:r>
      <w:r w:rsidR="00D17021">
        <w:rPr>
          <w:rFonts w:eastAsiaTheme="minorEastAsia" w:hint="cs"/>
          <w:rtl/>
          <w:lang w:eastAsia="zh-CN"/>
        </w:rPr>
        <w:t>في</w:t>
      </w:r>
      <w:r w:rsidR="00DD16D4" w:rsidRPr="002A2073">
        <w:rPr>
          <w:rFonts w:eastAsiaTheme="minorEastAsia" w:hint="cs"/>
          <w:rtl/>
          <w:lang w:eastAsia="zh-CN"/>
        </w:rPr>
        <w:t xml:space="preserve"> الموقع </w:t>
      </w:r>
      <w:hyperlink r:id="rId18" w:history="1">
        <w:r w:rsidR="00DD16D4" w:rsidRPr="002A2073">
          <w:rPr>
            <w:rStyle w:val="Hyperlink"/>
            <w:szCs w:val="22"/>
          </w:rPr>
          <w:t>FG-AI4H collaboration site</w:t>
        </w:r>
      </w:hyperlink>
      <w:r w:rsidR="00DD16D4" w:rsidRPr="002A2073">
        <w:rPr>
          <w:rFonts w:eastAsiaTheme="minorEastAsia" w:hint="cs"/>
          <w:rtl/>
          <w:lang w:eastAsia="zh-CN"/>
        </w:rPr>
        <w:t>.</w:t>
      </w:r>
    </w:p>
    <w:p w14:paraId="28F5D2D9" w14:textId="5F1A33DE" w:rsidR="00D31E38" w:rsidRPr="00536B44" w:rsidRDefault="00D31E38" w:rsidP="00AF09A4">
      <w:pPr>
        <w:rPr>
          <w:rFonts w:eastAsiaTheme="minorEastAsia"/>
          <w:spacing w:val="-4"/>
          <w:rtl/>
          <w:lang w:eastAsia="zh-CN" w:bidi="ar-EG"/>
        </w:rPr>
      </w:pPr>
      <w:r w:rsidRPr="00536B44">
        <w:rPr>
          <w:rFonts w:eastAsiaTheme="minorEastAsia" w:hint="cs"/>
          <w:b/>
          <w:bCs/>
          <w:spacing w:val="-4"/>
          <w:rtl/>
          <w:lang w:eastAsia="zh-CN"/>
        </w:rPr>
        <w:t>ملاحظة</w:t>
      </w:r>
      <w:r w:rsidRPr="00536B44">
        <w:rPr>
          <w:rFonts w:eastAsiaTheme="minorEastAsia" w:hint="cs"/>
          <w:spacing w:val="-4"/>
          <w:rtl/>
          <w:lang w:eastAsia="zh-CN"/>
        </w:rPr>
        <w:t xml:space="preserve">: </w:t>
      </w:r>
      <w:r w:rsidR="00DD16D4" w:rsidRPr="00536B44">
        <w:rPr>
          <w:rFonts w:eastAsiaTheme="minorEastAsia" w:hint="cs"/>
          <w:spacing w:val="-4"/>
          <w:rtl/>
          <w:lang w:eastAsia="zh-CN"/>
        </w:rPr>
        <w:t>ينبغي استلام جميع طلبات المنح</w:t>
      </w:r>
      <w:r w:rsidR="0044390B" w:rsidRPr="00536B44">
        <w:rPr>
          <w:rFonts w:eastAsiaTheme="minorEastAsia" w:hint="cs"/>
          <w:spacing w:val="-4"/>
          <w:rtl/>
          <w:lang w:eastAsia="zh-CN"/>
        </w:rPr>
        <w:t xml:space="preserve"> الخاصة بتيسير السفر</w:t>
      </w:r>
      <w:r w:rsidR="00DD16D4" w:rsidRPr="00536B44">
        <w:rPr>
          <w:rFonts w:eastAsiaTheme="minorEastAsia" w:hint="cs"/>
          <w:spacing w:val="-4"/>
          <w:rtl/>
          <w:lang w:eastAsia="zh-CN"/>
        </w:rPr>
        <w:t xml:space="preserve"> قبل الاجتماع بستة أسابيع على الأقل، بعد التسجيل (</w:t>
      </w:r>
      <w:r w:rsidR="00701CD6" w:rsidRPr="00536B44">
        <w:rPr>
          <w:rFonts w:eastAsiaTheme="minorEastAsia" w:hint="cs"/>
          <w:spacing w:val="-4"/>
          <w:rtl/>
          <w:lang w:eastAsia="zh-CN"/>
        </w:rPr>
        <w:t>ا</w:t>
      </w:r>
      <w:r w:rsidR="00DD16D4" w:rsidRPr="00536B44">
        <w:rPr>
          <w:rFonts w:eastAsiaTheme="minorEastAsia" w:hint="cs"/>
          <w:spacing w:val="-4"/>
          <w:rtl/>
          <w:lang w:eastAsia="zh-CN"/>
        </w:rPr>
        <w:t>نظر الفقرة</w:t>
      </w:r>
      <w:r w:rsidR="006F581A" w:rsidRPr="00536B44">
        <w:rPr>
          <w:rFonts w:eastAsiaTheme="minorEastAsia" w:hint="eastAsia"/>
          <w:spacing w:val="-4"/>
          <w:rtl/>
          <w:lang w:eastAsia="zh-CN"/>
        </w:rPr>
        <w:t> </w:t>
      </w:r>
      <w:r w:rsidR="00DD16D4" w:rsidRPr="00536B44">
        <w:rPr>
          <w:rFonts w:eastAsiaTheme="minorEastAsia"/>
          <w:spacing w:val="-4"/>
          <w:lang w:eastAsia="zh-CN"/>
        </w:rPr>
        <w:t>7</w:t>
      </w:r>
      <w:r w:rsidR="00DD16D4" w:rsidRPr="00536B44">
        <w:rPr>
          <w:rFonts w:eastAsiaTheme="minorEastAsia" w:hint="cs"/>
          <w:spacing w:val="-4"/>
          <w:rtl/>
          <w:lang w:eastAsia="zh-CN" w:bidi="ar-EG"/>
        </w:rPr>
        <w:t xml:space="preserve">). </w:t>
      </w:r>
      <w:r w:rsidR="00DD16D4" w:rsidRPr="00536B44">
        <w:rPr>
          <w:rFonts w:eastAsiaTheme="minorEastAsia" w:hint="cs"/>
          <w:i/>
          <w:iCs/>
          <w:spacing w:val="-4"/>
          <w:rtl/>
          <w:lang w:eastAsia="zh-CN" w:bidi="ar-EG"/>
        </w:rPr>
        <w:t>ولن</w:t>
      </w:r>
      <w:r w:rsidR="00DD16D4" w:rsidRPr="00536B44">
        <w:rPr>
          <w:rFonts w:eastAsiaTheme="minorEastAsia" w:hint="cs"/>
          <w:spacing w:val="-4"/>
          <w:rtl/>
          <w:lang w:eastAsia="zh-CN" w:bidi="ar-EG"/>
        </w:rPr>
        <w:t xml:space="preserve"> ينظر في</w:t>
      </w:r>
      <w:r w:rsidR="00DD16D4" w:rsidRPr="00536B44">
        <w:rPr>
          <w:rFonts w:eastAsiaTheme="minorEastAsia" w:hint="eastAsia"/>
          <w:spacing w:val="-4"/>
          <w:rtl/>
          <w:lang w:eastAsia="zh-CN" w:bidi="ar-EG"/>
        </w:rPr>
        <w:t> </w:t>
      </w:r>
      <w:r w:rsidR="00DD16D4" w:rsidRPr="00536B44">
        <w:rPr>
          <w:rFonts w:eastAsiaTheme="minorEastAsia" w:hint="cs"/>
          <w:spacing w:val="-4"/>
          <w:rtl/>
          <w:lang w:eastAsia="zh-CN" w:bidi="ar-EG"/>
        </w:rPr>
        <w:t>الطلبات التي ترد بعد هذا الموعد.</w:t>
      </w:r>
    </w:p>
    <w:p w14:paraId="748E93CE" w14:textId="77777777" w:rsidR="00450AAC" w:rsidRPr="00D74EAE" w:rsidRDefault="00450AAC" w:rsidP="00947A2C">
      <w:pPr>
        <w:pStyle w:val="Headingb"/>
        <w:spacing w:before="120" w:after="120"/>
        <w:rPr>
          <w:rtl/>
        </w:rPr>
      </w:pPr>
      <w:r w:rsidRPr="00D74EAE">
        <w:rPr>
          <w:rtl/>
        </w:rPr>
        <w:t>أهم المواعيد النهائية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116"/>
        <w:gridCol w:w="7513"/>
      </w:tblGrid>
      <w:tr w:rsidR="00450AAC" w:rsidRPr="00D74EAE" w14:paraId="42CF280E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A9D" w14:textId="337E3158" w:rsidR="00450AAC" w:rsidRPr="00D74EAE" w:rsidRDefault="009A0868" w:rsidP="004A76DD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>
              <w:rPr>
                <w:position w:val="2"/>
                <w:sz w:val="22"/>
                <w:szCs w:val="30"/>
              </w:rPr>
              <w:t>14</w:t>
            </w:r>
            <w:r w:rsidR="00CB2BF7"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>أكتوبر</w:t>
            </w:r>
            <w:r w:rsidR="00CB2BF7"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76A" w14:textId="77777777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تقديم طلبات الحصول على رسائل دعم طلب التأشيرة (انظر الفقرة</w:t>
            </w:r>
            <w:r w:rsidR="00AF09A4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D74EAE">
              <w:rPr>
                <w:position w:val="2"/>
                <w:sz w:val="22"/>
                <w:szCs w:val="30"/>
              </w:rPr>
              <w:t>9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6F3CBC" w:rsidRPr="00D74EAE" w14:paraId="23A2858F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1A2" w14:textId="0732AEB5" w:rsidR="006F3CBC" w:rsidRDefault="009A0868" w:rsidP="004A76DD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>
              <w:rPr>
                <w:position w:val="2"/>
                <w:sz w:val="22"/>
                <w:szCs w:val="30"/>
              </w:rPr>
              <w:t>14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>أكتوبر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6F3CBC" w:rsidRPr="00D74EAE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D93" w14:textId="20C4C994" w:rsidR="006F3CBC" w:rsidRPr="006F3CBC" w:rsidRDefault="006F3CB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SA"/>
              </w:rPr>
            </w:pPr>
            <w:r>
              <w:rPr>
                <w:rFonts w:hint="cs"/>
                <w:position w:val="2"/>
                <w:sz w:val="22"/>
                <w:szCs w:val="30"/>
                <w:rtl/>
              </w:rPr>
              <w:t>-</w:t>
            </w:r>
            <w:r>
              <w:rPr>
                <w:position w:val="2"/>
                <w:sz w:val="22"/>
                <w:szCs w:val="30"/>
                <w:rtl/>
              </w:rPr>
              <w:tab/>
            </w:r>
            <w:r w:rsidR="00DD16D4">
              <w:rPr>
                <w:rFonts w:hint="cs"/>
                <w:position w:val="2"/>
                <w:sz w:val="22"/>
                <w:szCs w:val="30"/>
                <w:rtl/>
              </w:rPr>
              <w:t>تقديم طلبات بشأن المنح</w:t>
            </w:r>
            <w:r w:rsidR="0044390B">
              <w:rPr>
                <w:rFonts w:hint="cs"/>
                <w:position w:val="2"/>
                <w:sz w:val="22"/>
                <w:szCs w:val="30"/>
                <w:rtl/>
              </w:rPr>
              <w:t xml:space="preserve"> الخاصة بتيسير السفر</w:t>
            </w:r>
            <w:r>
              <w:rPr>
                <w:rFonts w:hint="cs"/>
                <w:position w:val="2"/>
                <w:sz w:val="22"/>
                <w:szCs w:val="30"/>
                <w:rtl/>
              </w:rPr>
              <w:t xml:space="preserve"> (انظر الفقرة </w:t>
            </w:r>
            <w:r>
              <w:rPr>
                <w:position w:val="2"/>
                <w:sz w:val="22"/>
                <w:szCs w:val="30"/>
                <w:lang w:val="en-GB"/>
              </w:rPr>
              <w:t>10</w:t>
            </w:r>
            <w:r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450AAC" w:rsidRPr="00D74EAE" w14:paraId="14D7E957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51" w14:textId="223D4AE0" w:rsidR="00450AAC" w:rsidRPr="00D74EAE" w:rsidRDefault="00FC2F64" w:rsidP="004A76DD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>
              <w:rPr>
                <w:position w:val="2"/>
                <w:sz w:val="22"/>
              </w:rPr>
              <w:t>28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  <w:lang w:bidi="ar-EG"/>
              </w:rPr>
              <w:t>أكتوبر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41C" w14:textId="757340AA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التسجيل المسبق </w:t>
            </w:r>
            <w:r w:rsidRPr="00D74EAE">
              <w:rPr>
                <w:position w:val="2"/>
                <w:sz w:val="22"/>
                <w:szCs w:val="30"/>
              </w:rPr>
              <w:t>(</w:t>
            </w:r>
            <w:hyperlink r:id="rId19" w:history="1">
              <w:r w:rsidR="00CB2BF7" w:rsidRPr="00D74EAE">
                <w:rPr>
                  <w:rStyle w:val="Hyperlink"/>
                  <w:lang w:val="en-GB"/>
                </w:rPr>
                <w:t>https://itu.int/go/fgai4h/reg</w:t>
              </w:r>
            </w:hyperlink>
            <w:r w:rsidRPr="00D74EAE">
              <w:rPr>
                <w:position w:val="2"/>
                <w:sz w:val="22"/>
                <w:szCs w:val="30"/>
              </w:rPr>
              <w:t>)</w:t>
            </w:r>
          </w:p>
        </w:tc>
      </w:tr>
      <w:tr w:rsidR="00450AAC" w:rsidRPr="00D74EAE" w14:paraId="4A218832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90D" w14:textId="6F8CEDC9" w:rsidR="00450AAC" w:rsidRPr="00D74EAE" w:rsidRDefault="00FC2F64" w:rsidP="004A76DD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>
              <w:rPr>
                <w:position w:val="2"/>
                <w:sz w:val="22"/>
              </w:rPr>
              <w:t>4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  <w:lang w:bidi="ar-EG"/>
              </w:rPr>
              <w:t>نوفمبر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546" w14:textId="7F024544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AD57BB">
              <w:rPr>
                <w:position w:val="2"/>
                <w:sz w:val="22"/>
                <w:szCs w:val="30"/>
                <w:rtl/>
              </w:rPr>
              <w:t xml:space="preserve">تقديم المساهمات الخطية </w:t>
            </w:r>
            <w:r w:rsidR="00DD16D4" w:rsidRPr="00AD57BB">
              <w:rPr>
                <w:rFonts w:hint="cs"/>
                <w:position w:val="2"/>
                <w:sz w:val="22"/>
                <w:szCs w:val="30"/>
                <w:rtl/>
              </w:rPr>
              <w:t>في نسق قابل للتحرير</w:t>
            </w:r>
            <w:r w:rsidR="00FC2F64" w:rsidRPr="00AD57BB">
              <w:rPr>
                <w:rFonts w:hint="cs"/>
                <w:position w:val="2"/>
                <w:sz w:val="22"/>
                <w:szCs w:val="30"/>
                <w:rtl/>
              </w:rPr>
              <w:t xml:space="preserve"> </w:t>
            </w:r>
            <w:r w:rsidRPr="00AD57BB">
              <w:rPr>
                <w:position w:val="2"/>
                <w:sz w:val="22"/>
                <w:szCs w:val="30"/>
                <w:rtl/>
              </w:rPr>
              <w:t xml:space="preserve">(عن طريق البريد الإلكتروني إلى العنوان </w:t>
            </w:r>
            <w:hyperlink r:id="rId20" w:history="1">
              <w:r w:rsidRPr="00AD57BB">
                <w:rPr>
                  <w:rStyle w:val="Hyperlink"/>
                  <w:position w:val="2"/>
                </w:rPr>
                <w:t>tsbfgai4h@itu.int</w:t>
              </w:r>
            </w:hyperlink>
            <w:r w:rsidRPr="00AD57BB">
              <w:rPr>
                <w:position w:val="2"/>
                <w:sz w:val="22"/>
                <w:szCs w:val="30"/>
                <w:rtl/>
              </w:rPr>
              <w:t>)</w:t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21" w:history="1">
              <w:r w:rsidRPr="00FC2F64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.</w:t>
            </w:r>
          </w:p>
        </w:tc>
      </w:tr>
    </w:tbl>
    <w:p w14:paraId="0372B0DF" w14:textId="77777777" w:rsidR="00450AAC" w:rsidRPr="00D74EAE" w:rsidRDefault="00450AAC" w:rsidP="00947A2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SY"/>
        </w:rPr>
      </w:pPr>
      <w:bookmarkStart w:id="1" w:name="_GoBack"/>
      <w:bookmarkEnd w:id="1"/>
      <w:r w:rsidRPr="00D74EAE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9927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6808"/>
        <w:gridCol w:w="3119"/>
      </w:tblGrid>
      <w:tr w:rsidR="00502F2E" w:rsidRPr="0024464A" w14:paraId="2C2DF925" w14:textId="77777777" w:rsidTr="00502F2E">
        <w:tc>
          <w:tcPr>
            <w:tcW w:w="6808" w:type="dxa"/>
            <w:tcBorders>
              <w:top w:val="nil"/>
              <w:left w:val="nil"/>
              <w:bottom w:val="nil"/>
            </w:tcBorders>
          </w:tcPr>
          <w:p w14:paraId="61F81228" w14:textId="64374B82" w:rsidR="00502F2E" w:rsidRPr="00D74EAE" w:rsidRDefault="00DC1E3D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/>
                <w:noProof/>
                <w:rtl/>
                <w:lang w:val="ar-SY" w:eastAsia="zh-CN" w:bidi="ar-SY"/>
              </w:rPr>
              <w:drawing>
                <wp:anchor distT="0" distB="0" distL="114300" distR="114300" simplePos="0" relativeHeight="251658240" behindDoc="1" locked="0" layoutInCell="1" allowOverlap="1" wp14:anchorId="66E47AF3" wp14:editId="37859990">
                  <wp:simplePos x="0" y="0"/>
                  <wp:positionH relativeFrom="column">
                    <wp:posOffset>3484064</wp:posOffset>
                  </wp:positionH>
                  <wp:positionV relativeFrom="paragraph">
                    <wp:posOffset>244294</wp:posOffset>
                  </wp:positionV>
                  <wp:extent cx="812800" cy="581397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ue-si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98" cy="58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2F2E" w:rsidRPr="00D74EAE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13BB6300" w14:textId="7D9BFC9F" w:rsidR="00DC1E3D" w:rsidRDefault="00DC1E3D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</w:p>
          <w:p w14:paraId="40077AA9" w14:textId="68FED843" w:rsidR="00502F2E" w:rsidRPr="00D74EAE" w:rsidRDefault="00502F2E" w:rsidP="00DC1E3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SY"/>
              </w:rPr>
            </w:pPr>
            <w:r w:rsidRPr="00D74EAE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Pr="00D74EAE">
              <w:rPr>
                <w:rFonts w:eastAsiaTheme="minorEastAsia"/>
                <w:rtl/>
                <w:lang w:eastAsia="zh-CN" w:bidi="ar-SY"/>
              </w:rPr>
              <w:br/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  <w:vAlign w:val="center"/>
          </w:tcPr>
          <w:p w14:paraId="20D2430B" w14:textId="77777777" w:rsidR="00502F2E" w:rsidRPr="00323DE6" w:rsidRDefault="00502F2E" w:rsidP="00502F2E">
            <w:pPr>
              <w:spacing w:before="0"/>
              <w:jc w:val="center"/>
            </w:pPr>
            <w:r w:rsidRPr="00323DE6">
              <w:rPr>
                <w:noProof/>
                <w:lang w:val="en-GB" w:eastAsia="en-GB"/>
              </w:rPr>
              <w:drawing>
                <wp:inline distT="0" distB="0" distL="0" distR="0" wp14:anchorId="12D30D30" wp14:editId="45AD94D9">
                  <wp:extent cx="933450" cy="933450"/>
                  <wp:effectExtent l="0" t="0" r="0" b="0"/>
                  <wp:docPr id="5" name="Picture 5">
                    <a:hlinkClick xmlns:a="http://schemas.openxmlformats.org/drawingml/2006/main" r:id="rId14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4D181F" w14:textId="32DB2D5A" w:rsidR="00502F2E" w:rsidRPr="00502F2E" w:rsidRDefault="00502F2E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26"/>
                <w:szCs w:val="26"/>
                <w:rtl/>
                <w:lang w:eastAsia="zh-CN" w:bidi="ar-SY"/>
              </w:rPr>
            </w:pPr>
            <w:r>
              <w:rPr>
                <w:rFonts w:hint="cs"/>
                <w:szCs w:val="26"/>
                <w:rtl/>
              </w:rPr>
              <w:t>أحدث المعلومات عن الاجتماع</w:t>
            </w:r>
          </w:p>
        </w:tc>
      </w:tr>
    </w:tbl>
    <w:p w14:paraId="7ABBCA18" w14:textId="7B483858" w:rsidR="00A73377" w:rsidRPr="00462CB0" w:rsidRDefault="00A73377" w:rsidP="00947A2C">
      <w:pPr>
        <w:spacing w:before="0"/>
        <w:jc w:val="left"/>
        <w:rPr>
          <w:sz w:val="2"/>
          <w:szCs w:val="8"/>
          <w:rtl/>
          <w:lang w:bidi="ar-EG"/>
        </w:rPr>
      </w:pPr>
    </w:p>
    <w:sectPr w:rsidR="00A73377" w:rsidRPr="00462CB0" w:rsidSect="009E418A">
      <w:headerReference w:type="default" r:id="rId24"/>
      <w:footerReference w:type="first" r:id="rId25"/>
      <w:type w:val="oddPage"/>
      <w:pgSz w:w="11907" w:h="16840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B32F" w14:textId="77777777" w:rsidR="00E905ED" w:rsidRDefault="00E905ED" w:rsidP="00E07379">
      <w:pPr>
        <w:spacing w:before="0" w:line="240" w:lineRule="auto"/>
      </w:pPr>
      <w:r>
        <w:separator/>
      </w:r>
    </w:p>
  </w:endnote>
  <w:endnote w:type="continuationSeparator" w:id="0">
    <w:p w14:paraId="634F10E2" w14:textId="77777777" w:rsidR="00E905ED" w:rsidRDefault="00E905E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C2BA" w14:textId="77777777" w:rsidR="00A73377" w:rsidRDefault="00A73377" w:rsidP="00947A2C">
    <w:pPr>
      <w:pStyle w:val="FirstFooter"/>
      <w:spacing w:before="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45C41" w14:textId="77777777" w:rsidR="00E905ED" w:rsidRDefault="00E905ED" w:rsidP="00E07379">
      <w:pPr>
        <w:spacing w:before="0" w:line="240" w:lineRule="auto"/>
      </w:pPr>
      <w:r>
        <w:separator/>
      </w:r>
    </w:p>
  </w:footnote>
  <w:footnote w:type="continuationSeparator" w:id="0">
    <w:p w14:paraId="568DE459" w14:textId="77777777" w:rsidR="00E905ED" w:rsidRDefault="00E905E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F2E5" w14:textId="34074D02" w:rsidR="0022345D" w:rsidRPr="00CA7810" w:rsidRDefault="0097557B" w:rsidP="009E418A">
    <w:pPr>
      <w:spacing w:after="360"/>
      <w:jc w:val="center"/>
      <w:rPr>
        <w:rStyle w:val="PageNumber"/>
        <w:rFonts w:asciiTheme="majorHAnsi" w:hAnsiTheme="majorHAnsi" w:cstheme="majorHAnsi"/>
        <w:sz w:val="18"/>
        <w:szCs w:val="18"/>
        <w:rtl/>
        <w:lang w:bidi="ar-EG"/>
      </w:rPr>
    </w:pPr>
    <w:r w:rsidRPr="00CA7810">
      <w:rPr>
        <w:rStyle w:val="PageNumber"/>
        <w:rFonts w:asciiTheme="majorHAnsi" w:hAnsiTheme="majorHAnsi" w:cstheme="majorHAnsi"/>
        <w:sz w:val="18"/>
        <w:szCs w:val="18"/>
      </w:rPr>
      <w:t>- </w: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begin"/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instrText xml:space="preserve"> PAGE </w:instrTex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separate"/>
    </w:r>
    <w:r w:rsidR="00CA7810">
      <w:rPr>
        <w:rStyle w:val="PageNumber"/>
        <w:rFonts w:asciiTheme="majorHAnsi" w:hAnsiTheme="majorHAnsi" w:cstheme="majorHAnsi"/>
        <w:noProof/>
        <w:sz w:val="18"/>
        <w:szCs w:val="18"/>
      </w:rPr>
      <w:t>2</w: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end"/>
    </w:r>
    <w:r w:rsidRPr="00CA7810">
      <w:rPr>
        <w:rStyle w:val="PageNumber"/>
        <w:rFonts w:asciiTheme="majorHAnsi" w:hAnsiTheme="majorHAnsi" w:cstheme="majorHAnsi"/>
        <w:sz w:val="18"/>
        <w:szCs w:val="18"/>
      </w:rPr>
      <w:t> -</w:t>
    </w:r>
    <w:r w:rsidR="00A73377" w:rsidRPr="00CA7810">
      <w:rPr>
        <w:rStyle w:val="PageNumber"/>
        <w:rFonts w:asciiTheme="majorHAnsi" w:hAnsiTheme="majorHAnsi" w:cstheme="majorHAnsi"/>
        <w:sz w:val="18"/>
        <w:szCs w:val="18"/>
        <w:rtl/>
      </w:rPr>
      <w:br/>
    </w:r>
    <w:r w:rsidR="0069741A" w:rsidRPr="00247F40">
      <w:rPr>
        <w:rStyle w:val="PageNumber"/>
        <w:rFonts w:asciiTheme="minorHAnsi" w:hAnsiTheme="minorHAnsi" w:cstheme="minorHAnsi"/>
        <w:sz w:val="18"/>
        <w:szCs w:val="18"/>
        <w:rtl/>
      </w:rPr>
      <w:t>التصويب</w:t>
    </w:r>
    <w:r w:rsidR="00FD2204" w:rsidRPr="00247F40">
      <w:rPr>
        <w:rStyle w:val="PageNumber"/>
        <w:rFonts w:asciiTheme="minorHAnsi" w:hAnsiTheme="minorHAnsi" w:cstheme="minorHAnsi"/>
        <w:sz w:val="18"/>
        <w:szCs w:val="18"/>
        <w:rtl/>
      </w:rPr>
      <w:t xml:space="preserve"> </w:t>
    </w:r>
    <w:r w:rsidR="00FD2204" w:rsidRPr="00247F40">
      <w:rPr>
        <w:rStyle w:val="PageNumber"/>
        <w:rFonts w:asciiTheme="minorHAnsi" w:hAnsiTheme="minorHAnsi" w:cstheme="minorHAnsi"/>
        <w:sz w:val="18"/>
        <w:szCs w:val="18"/>
      </w:rPr>
      <w:t>1</w:t>
    </w:r>
    <w:r w:rsidR="00FD2204" w:rsidRPr="00247F40">
      <w:rPr>
        <w:rStyle w:val="PageNumber"/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FD2204" w:rsidRPr="00247F40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>ل</w:t>
    </w:r>
    <w:r w:rsidR="00A73377" w:rsidRPr="00247F40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 xml:space="preserve">لرسالة المعممة </w:t>
    </w:r>
    <w:r w:rsidR="00306E2E" w:rsidRPr="00247F40">
      <w:rPr>
        <w:rStyle w:val="PageNumber"/>
        <w:rFonts w:asciiTheme="minorHAnsi" w:hAnsiTheme="minorHAnsi" w:cstheme="minorHAnsi"/>
        <w:sz w:val="18"/>
        <w:szCs w:val="18"/>
        <w:lang w:bidi="ar-EG"/>
      </w:rPr>
      <w:t>196</w:t>
    </w:r>
    <w:r w:rsidR="00A73377" w:rsidRPr="00247F40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01"/>
    <w:rsid w:val="0000669C"/>
    <w:rsid w:val="000124CC"/>
    <w:rsid w:val="0001365F"/>
    <w:rsid w:val="00036394"/>
    <w:rsid w:val="00041F8B"/>
    <w:rsid w:val="00046444"/>
    <w:rsid w:val="00056398"/>
    <w:rsid w:val="0006023B"/>
    <w:rsid w:val="000701EA"/>
    <w:rsid w:val="0008638B"/>
    <w:rsid w:val="00090574"/>
    <w:rsid w:val="00092FC2"/>
    <w:rsid w:val="000A1677"/>
    <w:rsid w:val="000A5DFA"/>
    <w:rsid w:val="000B407F"/>
    <w:rsid w:val="000B7C97"/>
    <w:rsid w:val="000C13C2"/>
    <w:rsid w:val="000D4C64"/>
    <w:rsid w:val="000F0B1C"/>
    <w:rsid w:val="000F1D42"/>
    <w:rsid w:val="000F4D07"/>
    <w:rsid w:val="000F4F4C"/>
    <w:rsid w:val="00102A03"/>
    <w:rsid w:val="001040A3"/>
    <w:rsid w:val="0015229F"/>
    <w:rsid w:val="00152363"/>
    <w:rsid w:val="00173915"/>
    <w:rsid w:val="0019580E"/>
    <w:rsid w:val="001C041E"/>
    <w:rsid w:val="001D35F8"/>
    <w:rsid w:val="001E1311"/>
    <w:rsid w:val="001E45DA"/>
    <w:rsid w:val="00204DB0"/>
    <w:rsid w:val="002077BE"/>
    <w:rsid w:val="0022345D"/>
    <w:rsid w:val="00223B08"/>
    <w:rsid w:val="00225854"/>
    <w:rsid w:val="0023283D"/>
    <w:rsid w:val="00242C67"/>
    <w:rsid w:val="00247F40"/>
    <w:rsid w:val="00252E0C"/>
    <w:rsid w:val="00276881"/>
    <w:rsid w:val="00277257"/>
    <w:rsid w:val="00284801"/>
    <w:rsid w:val="002916BE"/>
    <w:rsid w:val="002978F4"/>
    <w:rsid w:val="002A2073"/>
    <w:rsid w:val="002A3134"/>
    <w:rsid w:val="002B028D"/>
    <w:rsid w:val="002B435E"/>
    <w:rsid w:val="002B4BCC"/>
    <w:rsid w:val="002C4DAE"/>
    <w:rsid w:val="002C5E22"/>
    <w:rsid w:val="002D6669"/>
    <w:rsid w:val="002E6541"/>
    <w:rsid w:val="002F5560"/>
    <w:rsid w:val="0030486B"/>
    <w:rsid w:val="00306E2E"/>
    <w:rsid w:val="003147E6"/>
    <w:rsid w:val="003231B9"/>
    <w:rsid w:val="003275AC"/>
    <w:rsid w:val="00333D29"/>
    <w:rsid w:val="003409F4"/>
    <w:rsid w:val="003570D2"/>
    <w:rsid w:val="00357185"/>
    <w:rsid w:val="003C106D"/>
    <w:rsid w:val="003C475F"/>
    <w:rsid w:val="003E4132"/>
    <w:rsid w:val="003E6DD4"/>
    <w:rsid w:val="003F678F"/>
    <w:rsid w:val="003F78E6"/>
    <w:rsid w:val="00425492"/>
    <w:rsid w:val="0042686F"/>
    <w:rsid w:val="004367CE"/>
    <w:rsid w:val="00443869"/>
    <w:rsid w:val="0044390B"/>
    <w:rsid w:val="00450AAC"/>
    <w:rsid w:val="00462CB0"/>
    <w:rsid w:val="004712C6"/>
    <w:rsid w:val="004946D8"/>
    <w:rsid w:val="00496E15"/>
    <w:rsid w:val="00497703"/>
    <w:rsid w:val="004A6C11"/>
    <w:rsid w:val="004A76DD"/>
    <w:rsid w:val="004D6137"/>
    <w:rsid w:val="004F0F06"/>
    <w:rsid w:val="00501E0E"/>
    <w:rsid w:val="00502F2E"/>
    <w:rsid w:val="00513E16"/>
    <w:rsid w:val="005204D7"/>
    <w:rsid w:val="00527471"/>
    <w:rsid w:val="00530420"/>
    <w:rsid w:val="00536B44"/>
    <w:rsid w:val="00552BC5"/>
    <w:rsid w:val="0055516A"/>
    <w:rsid w:val="0056374C"/>
    <w:rsid w:val="0056614F"/>
    <w:rsid w:val="00570098"/>
    <w:rsid w:val="005764FE"/>
    <w:rsid w:val="0057656F"/>
    <w:rsid w:val="00576731"/>
    <w:rsid w:val="0059285F"/>
    <w:rsid w:val="00596A56"/>
    <w:rsid w:val="005A24B1"/>
    <w:rsid w:val="005A7F7A"/>
    <w:rsid w:val="005B5E57"/>
    <w:rsid w:val="005B7B8A"/>
    <w:rsid w:val="005D6476"/>
    <w:rsid w:val="005D6C0D"/>
    <w:rsid w:val="005D6D1D"/>
    <w:rsid w:val="005E5283"/>
    <w:rsid w:val="005E58F5"/>
    <w:rsid w:val="005F757F"/>
    <w:rsid w:val="00606660"/>
    <w:rsid w:val="006157A3"/>
    <w:rsid w:val="00620E60"/>
    <w:rsid w:val="0063315A"/>
    <w:rsid w:val="00646749"/>
    <w:rsid w:val="00653FE4"/>
    <w:rsid w:val="0065591D"/>
    <w:rsid w:val="00662C5A"/>
    <w:rsid w:val="00670AF5"/>
    <w:rsid w:val="0069741A"/>
    <w:rsid w:val="006A273E"/>
    <w:rsid w:val="006C1556"/>
    <w:rsid w:val="006D4A45"/>
    <w:rsid w:val="006F267F"/>
    <w:rsid w:val="006F3CBC"/>
    <w:rsid w:val="006F581A"/>
    <w:rsid w:val="006F63F7"/>
    <w:rsid w:val="006F6F03"/>
    <w:rsid w:val="00701CD6"/>
    <w:rsid w:val="00706D7A"/>
    <w:rsid w:val="007153AB"/>
    <w:rsid w:val="00726AEC"/>
    <w:rsid w:val="00740D47"/>
    <w:rsid w:val="00747875"/>
    <w:rsid w:val="007530CA"/>
    <w:rsid w:val="00785BEF"/>
    <w:rsid w:val="0079553D"/>
    <w:rsid w:val="007A0A1E"/>
    <w:rsid w:val="007A1030"/>
    <w:rsid w:val="007B01CC"/>
    <w:rsid w:val="007D1928"/>
    <w:rsid w:val="007D3B77"/>
    <w:rsid w:val="007D4F32"/>
    <w:rsid w:val="007E7C6C"/>
    <w:rsid w:val="007F6238"/>
    <w:rsid w:val="007F646C"/>
    <w:rsid w:val="00801FCD"/>
    <w:rsid w:val="00803D7E"/>
    <w:rsid w:val="00803F08"/>
    <w:rsid w:val="0081027A"/>
    <w:rsid w:val="008235CD"/>
    <w:rsid w:val="00823A07"/>
    <w:rsid w:val="00833A79"/>
    <w:rsid w:val="00835FEC"/>
    <w:rsid w:val="008513CB"/>
    <w:rsid w:val="00855861"/>
    <w:rsid w:val="00874D9C"/>
    <w:rsid w:val="00880D13"/>
    <w:rsid w:val="00885A20"/>
    <w:rsid w:val="008A1810"/>
    <w:rsid w:val="008A2875"/>
    <w:rsid w:val="008A2C68"/>
    <w:rsid w:val="008B5B5D"/>
    <w:rsid w:val="008D1678"/>
    <w:rsid w:val="008F19D7"/>
    <w:rsid w:val="00917694"/>
    <w:rsid w:val="00921491"/>
    <w:rsid w:val="00921769"/>
    <w:rsid w:val="009250A7"/>
    <w:rsid w:val="009263CD"/>
    <w:rsid w:val="00930E6D"/>
    <w:rsid w:val="00940EF5"/>
    <w:rsid w:val="00947A2C"/>
    <w:rsid w:val="00961410"/>
    <w:rsid w:val="00972CA2"/>
    <w:rsid w:val="0097557B"/>
    <w:rsid w:val="00980F83"/>
    <w:rsid w:val="00982B28"/>
    <w:rsid w:val="00982CAC"/>
    <w:rsid w:val="00984EA5"/>
    <w:rsid w:val="00992593"/>
    <w:rsid w:val="009A0868"/>
    <w:rsid w:val="009C17E1"/>
    <w:rsid w:val="009C35ED"/>
    <w:rsid w:val="009E418A"/>
    <w:rsid w:val="009F1C12"/>
    <w:rsid w:val="00A124CB"/>
    <w:rsid w:val="00A15845"/>
    <w:rsid w:val="00A159A7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75047"/>
    <w:rsid w:val="00A80E11"/>
    <w:rsid w:val="00A87B33"/>
    <w:rsid w:val="00A97F94"/>
    <w:rsid w:val="00AB1309"/>
    <w:rsid w:val="00AC2C52"/>
    <w:rsid w:val="00AD1503"/>
    <w:rsid w:val="00AD1FEA"/>
    <w:rsid w:val="00AD57BB"/>
    <w:rsid w:val="00AE7244"/>
    <w:rsid w:val="00AF09A4"/>
    <w:rsid w:val="00AF3FEE"/>
    <w:rsid w:val="00B02F46"/>
    <w:rsid w:val="00B2000C"/>
    <w:rsid w:val="00B20ADE"/>
    <w:rsid w:val="00B23C4B"/>
    <w:rsid w:val="00B27CD8"/>
    <w:rsid w:val="00B360C8"/>
    <w:rsid w:val="00B51405"/>
    <w:rsid w:val="00B526BC"/>
    <w:rsid w:val="00B5400D"/>
    <w:rsid w:val="00B66B9A"/>
    <w:rsid w:val="00B81E78"/>
    <w:rsid w:val="00B82089"/>
    <w:rsid w:val="00B92384"/>
    <w:rsid w:val="00B970AE"/>
    <w:rsid w:val="00BA1427"/>
    <w:rsid w:val="00BB035F"/>
    <w:rsid w:val="00BC5A71"/>
    <w:rsid w:val="00BD0C50"/>
    <w:rsid w:val="00BD7E80"/>
    <w:rsid w:val="00BE49D0"/>
    <w:rsid w:val="00BF05D1"/>
    <w:rsid w:val="00BF2C38"/>
    <w:rsid w:val="00C072F6"/>
    <w:rsid w:val="00C23331"/>
    <w:rsid w:val="00C265DA"/>
    <w:rsid w:val="00C276C5"/>
    <w:rsid w:val="00C442F2"/>
    <w:rsid w:val="00C6485A"/>
    <w:rsid w:val="00C674FE"/>
    <w:rsid w:val="00C70101"/>
    <w:rsid w:val="00C7297D"/>
    <w:rsid w:val="00C75633"/>
    <w:rsid w:val="00C8242E"/>
    <w:rsid w:val="00C82615"/>
    <w:rsid w:val="00C867DB"/>
    <w:rsid w:val="00CA2A38"/>
    <w:rsid w:val="00CA50FF"/>
    <w:rsid w:val="00CA6CB0"/>
    <w:rsid w:val="00CA7810"/>
    <w:rsid w:val="00CB2BF7"/>
    <w:rsid w:val="00CC3CD2"/>
    <w:rsid w:val="00CC43BE"/>
    <w:rsid w:val="00CD123C"/>
    <w:rsid w:val="00CD2085"/>
    <w:rsid w:val="00CD4E40"/>
    <w:rsid w:val="00CE2EE1"/>
    <w:rsid w:val="00CE7A12"/>
    <w:rsid w:val="00CE7C36"/>
    <w:rsid w:val="00CF3FFD"/>
    <w:rsid w:val="00CF5ED3"/>
    <w:rsid w:val="00D0494C"/>
    <w:rsid w:val="00D04CF7"/>
    <w:rsid w:val="00D14BEB"/>
    <w:rsid w:val="00D162D1"/>
    <w:rsid w:val="00D16A1B"/>
    <w:rsid w:val="00D17021"/>
    <w:rsid w:val="00D21C89"/>
    <w:rsid w:val="00D31E38"/>
    <w:rsid w:val="00D355E8"/>
    <w:rsid w:val="00D45542"/>
    <w:rsid w:val="00D53A87"/>
    <w:rsid w:val="00D74EAE"/>
    <w:rsid w:val="00D77D0F"/>
    <w:rsid w:val="00D96B91"/>
    <w:rsid w:val="00DA1CF0"/>
    <w:rsid w:val="00DB2271"/>
    <w:rsid w:val="00DB5659"/>
    <w:rsid w:val="00DC1E3D"/>
    <w:rsid w:val="00DC24B4"/>
    <w:rsid w:val="00DC7219"/>
    <w:rsid w:val="00DD16D4"/>
    <w:rsid w:val="00DD7A05"/>
    <w:rsid w:val="00DE56CA"/>
    <w:rsid w:val="00DF16DC"/>
    <w:rsid w:val="00DF5361"/>
    <w:rsid w:val="00E009A1"/>
    <w:rsid w:val="00E00D15"/>
    <w:rsid w:val="00E032D8"/>
    <w:rsid w:val="00E071BE"/>
    <w:rsid w:val="00E07379"/>
    <w:rsid w:val="00E0791E"/>
    <w:rsid w:val="00E11A4B"/>
    <w:rsid w:val="00E13C1B"/>
    <w:rsid w:val="00E14494"/>
    <w:rsid w:val="00E17033"/>
    <w:rsid w:val="00E22744"/>
    <w:rsid w:val="00E240D2"/>
    <w:rsid w:val="00E32189"/>
    <w:rsid w:val="00E45211"/>
    <w:rsid w:val="00E7380C"/>
    <w:rsid w:val="00E74BE7"/>
    <w:rsid w:val="00E8649C"/>
    <w:rsid w:val="00E86CC9"/>
    <w:rsid w:val="00E905ED"/>
    <w:rsid w:val="00E96624"/>
    <w:rsid w:val="00E9734C"/>
    <w:rsid w:val="00EC47C0"/>
    <w:rsid w:val="00F02484"/>
    <w:rsid w:val="00F07E12"/>
    <w:rsid w:val="00F126F1"/>
    <w:rsid w:val="00F17AAA"/>
    <w:rsid w:val="00F2106A"/>
    <w:rsid w:val="00F2213D"/>
    <w:rsid w:val="00F36D8B"/>
    <w:rsid w:val="00F401D0"/>
    <w:rsid w:val="00F45F2B"/>
    <w:rsid w:val="00F57AE4"/>
    <w:rsid w:val="00F67150"/>
    <w:rsid w:val="00F84366"/>
    <w:rsid w:val="00F844CE"/>
    <w:rsid w:val="00F85089"/>
    <w:rsid w:val="00F85564"/>
    <w:rsid w:val="00F86CFA"/>
    <w:rsid w:val="00F87D9B"/>
    <w:rsid w:val="00FC2F64"/>
    <w:rsid w:val="00FD220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63E3D"/>
  <w15:chartTrackingRefBased/>
  <w15:docId w15:val="{5C06C281-37C7-4A3E-B308-ADA519D5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450AAC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450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https://extranet.itu.int/sites/itu-t/focusgroups/ai4h/SitePages/Home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AI4H-G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ai4h/201911" TargetMode="External"/><Relationship Id="rId17" Type="http://schemas.openxmlformats.org/officeDocument/2006/relationships/hyperlink" Target="https://www.itu.int/en/ITU-T/focusgroups/ai4h/Documents/funding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AI4H-G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sbfgai4h@itu.int" TargetMode="External"/><Relationship Id="rId23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DA030-6D97-4AC9-A993-FAE75AD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Jenkins, Lia</cp:lastModifiedBy>
  <cp:revision>7</cp:revision>
  <cp:lastPrinted>2019-10-14T13:25:00Z</cp:lastPrinted>
  <dcterms:created xsi:type="dcterms:W3CDTF">2019-10-30T16:46:00Z</dcterms:created>
  <dcterms:modified xsi:type="dcterms:W3CDTF">2019-11-05T16:21:00Z</dcterms:modified>
  <cp:category>Conference document</cp:category>
</cp:coreProperties>
</file>