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5000" w:type="pct"/>
        <w:jc w:val="center"/>
        <w:tblLayout w:type="fixed"/>
        <w:tblLook w:val="0000" w:firstRow="0" w:lastRow="0" w:firstColumn="0" w:lastColumn="0" w:noHBand="0" w:noVBand="0"/>
      </w:tblPr>
      <w:tblGrid>
        <w:gridCol w:w="1384"/>
        <w:gridCol w:w="8255"/>
      </w:tblGrid>
      <w:tr w:rsidR="00A15845" w:rsidRPr="0092240C" w14:paraId="20710482" w14:textId="77777777" w:rsidTr="00921769">
        <w:trPr>
          <w:cantSplit/>
          <w:trHeight w:val="1418"/>
          <w:jc w:val="center"/>
        </w:trPr>
        <w:tc>
          <w:tcPr>
            <w:tcW w:w="718" w:type="pct"/>
          </w:tcPr>
          <w:p w14:paraId="07665A5E" w14:textId="77777777" w:rsidR="00A15845" w:rsidRPr="0092240C" w:rsidRDefault="007D3B77"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92240C">
              <w:rPr>
                <w:noProof/>
                <w:lang w:val="en-GB" w:eastAsia="en-GB"/>
              </w:rPr>
              <w:drawing>
                <wp:inline distT="0" distB="0" distL="0" distR="0" wp14:anchorId="65F3EB5B" wp14:editId="5998F00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4282" w:type="pct"/>
          </w:tcPr>
          <w:p w14:paraId="7CA58B6E" w14:textId="77777777" w:rsidR="00A15845" w:rsidRPr="0092240C" w:rsidRDefault="00A15845" w:rsidP="00E0791E">
            <w:pPr>
              <w:spacing w:before="240"/>
              <w:jc w:val="left"/>
              <w:rPr>
                <w:b/>
                <w:bCs/>
                <w:w w:val="120"/>
                <w:sz w:val="44"/>
                <w:szCs w:val="44"/>
                <w:rtl/>
              </w:rPr>
            </w:pPr>
            <w:r w:rsidRPr="0092240C">
              <w:rPr>
                <w:rFonts w:hint="cs"/>
                <w:b/>
                <w:bCs/>
                <w:w w:val="120"/>
                <w:sz w:val="44"/>
                <w:szCs w:val="44"/>
                <w:rtl/>
              </w:rPr>
              <w:t>الاتحـاد الدولـي للاتصـالات</w:t>
            </w:r>
          </w:p>
          <w:p w14:paraId="75E2FF82" w14:textId="77777777" w:rsidR="00A15845" w:rsidRPr="0092240C"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92240C">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D542DF" w:rsidRPr="0092240C" w14:paraId="0295A309" w14:textId="77777777" w:rsidTr="00425492">
        <w:trPr>
          <w:cantSplit/>
          <w:trHeight w:val="340"/>
        </w:trPr>
        <w:tc>
          <w:tcPr>
            <w:tcW w:w="796" w:type="pct"/>
          </w:tcPr>
          <w:p w14:paraId="2AC6A075" w14:textId="77777777" w:rsidR="00D542DF" w:rsidRPr="0092240C" w:rsidRDefault="00D542DF" w:rsidP="00D542D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14:paraId="210668F2" w14:textId="77777777" w:rsidR="00D542DF" w:rsidRPr="0092240C" w:rsidRDefault="00D542DF" w:rsidP="00D542D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14:paraId="0DF4C77C" w14:textId="633C1AEF" w:rsidR="00D542DF" w:rsidRPr="0092240C" w:rsidRDefault="00D542DF" w:rsidP="00D542D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rtl/>
                <w:lang w:eastAsia="zh-CN" w:bidi="ar-EG"/>
              </w:rPr>
            </w:pPr>
            <w:r w:rsidRPr="0092240C">
              <w:rPr>
                <w:rFonts w:eastAsiaTheme="minorEastAsia" w:hint="cs"/>
                <w:rtl/>
                <w:lang w:eastAsia="zh-CN"/>
              </w:rPr>
              <w:t xml:space="preserve">جنيف، </w:t>
            </w:r>
            <w:r w:rsidR="0092240C">
              <w:rPr>
                <w:rFonts w:eastAsiaTheme="minorEastAsia"/>
                <w:lang w:eastAsia="zh-CN"/>
              </w:rPr>
              <w:t>6</w:t>
            </w:r>
            <w:r w:rsidRPr="0092240C">
              <w:rPr>
                <w:rFonts w:eastAsiaTheme="minorEastAsia" w:hint="cs"/>
                <w:rtl/>
                <w:lang w:eastAsia="zh-CN" w:bidi="ar-EG"/>
              </w:rPr>
              <w:t xml:space="preserve"> </w:t>
            </w:r>
            <w:r w:rsidR="0092240C">
              <w:rPr>
                <w:rFonts w:eastAsiaTheme="minorEastAsia" w:hint="cs"/>
                <w:rtl/>
                <w:lang w:eastAsia="zh-CN" w:bidi="ar-EG"/>
              </w:rPr>
              <w:t>نوفمبر</w:t>
            </w:r>
            <w:r w:rsidRPr="0092240C">
              <w:rPr>
                <w:rFonts w:eastAsiaTheme="minorEastAsia" w:hint="cs"/>
                <w:rtl/>
                <w:lang w:eastAsia="zh-CN" w:bidi="ar-EG"/>
              </w:rPr>
              <w:t xml:space="preserve"> </w:t>
            </w:r>
            <w:r w:rsidR="0092240C">
              <w:rPr>
                <w:rFonts w:eastAsiaTheme="minorEastAsia"/>
                <w:lang w:eastAsia="zh-CN"/>
              </w:rPr>
              <w:t>2019</w:t>
            </w:r>
          </w:p>
        </w:tc>
      </w:tr>
      <w:tr w:rsidR="00A15845" w:rsidRPr="0092240C" w14:paraId="4BEBA820" w14:textId="77777777" w:rsidTr="00425492">
        <w:trPr>
          <w:cantSplit/>
          <w:trHeight w:val="340"/>
        </w:trPr>
        <w:tc>
          <w:tcPr>
            <w:tcW w:w="796" w:type="pct"/>
          </w:tcPr>
          <w:p w14:paraId="419C5295" w14:textId="77777777" w:rsidR="00A15845" w:rsidRPr="0092240C"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r w:rsidRPr="0092240C">
              <w:rPr>
                <w:rFonts w:eastAsiaTheme="minorEastAsia" w:hint="cs"/>
                <w:position w:val="2"/>
                <w:rtl/>
                <w:lang w:eastAsia="zh-CN"/>
              </w:rPr>
              <w:t>المرجع:</w:t>
            </w:r>
          </w:p>
        </w:tc>
        <w:tc>
          <w:tcPr>
            <w:tcW w:w="1734" w:type="pct"/>
          </w:tcPr>
          <w:p w14:paraId="2518EE75" w14:textId="69495FB0" w:rsidR="00A15845" w:rsidRPr="0092240C" w:rsidRDefault="00D542DF" w:rsidP="00D542D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position w:val="2"/>
                <w:rtl/>
                <w:lang w:eastAsia="zh-CN" w:bidi="ar-EG"/>
              </w:rPr>
            </w:pPr>
            <w:r w:rsidRPr="0092240C">
              <w:rPr>
                <w:rFonts w:eastAsiaTheme="minorEastAsia"/>
                <w:b/>
                <w:position w:val="2"/>
                <w:lang w:eastAsia="zh-CN" w:bidi="ar-SY"/>
              </w:rPr>
              <w:t>TSB Circular </w:t>
            </w:r>
            <w:r w:rsidR="0092240C">
              <w:rPr>
                <w:rFonts w:eastAsiaTheme="minorEastAsia"/>
                <w:b/>
                <w:position w:val="2"/>
                <w:lang w:eastAsia="zh-CN" w:bidi="ar-SY"/>
              </w:rPr>
              <w:t>2</w:t>
            </w:r>
            <w:r w:rsidRPr="0092240C">
              <w:rPr>
                <w:rFonts w:eastAsiaTheme="minorEastAsia"/>
                <w:b/>
                <w:position w:val="2"/>
                <w:lang w:eastAsia="zh-CN" w:bidi="ar-SY"/>
              </w:rPr>
              <w:t>05</w:t>
            </w:r>
            <w:r w:rsidRPr="0092240C">
              <w:rPr>
                <w:rFonts w:eastAsiaTheme="minorEastAsia"/>
                <w:b/>
                <w:position w:val="2"/>
                <w:lang w:eastAsia="zh-CN" w:bidi="ar-SY"/>
              </w:rPr>
              <w:br/>
            </w:r>
            <w:r w:rsidRPr="0092240C">
              <w:rPr>
                <w:rFonts w:eastAsiaTheme="minorEastAsia"/>
                <w:position w:val="2"/>
                <w:lang w:eastAsia="zh-CN" w:bidi="ar-SY"/>
              </w:rPr>
              <w:t>SG11/DA</w:t>
            </w:r>
          </w:p>
        </w:tc>
        <w:tc>
          <w:tcPr>
            <w:tcW w:w="2470" w:type="pct"/>
            <w:vMerge w:val="restart"/>
          </w:tcPr>
          <w:p w14:paraId="4880BE31" w14:textId="77777777" w:rsidR="00A15845" w:rsidRPr="0092240C"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tl/>
                <w:lang w:bidi="ar-EG"/>
              </w:rPr>
            </w:pPr>
            <w:r w:rsidRPr="0092240C">
              <w:rPr>
                <w:rFonts w:hint="cs"/>
                <w:b/>
                <w:bCs/>
                <w:position w:val="2"/>
                <w:rtl/>
              </w:rPr>
              <w:t>إلى:</w:t>
            </w:r>
          </w:p>
          <w:p w14:paraId="164ABAC4" w14:textId="258B0A35" w:rsidR="00425492" w:rsidRPr="0092240C" w:rsidRDefault="00425492" w:rsidP="00D542DF">
            <w:pPr>
              <w:tabs>
                <w:tab w:val="left" w:pos="284"/>
                <w:tab w:val="left" w:pos="4111"/>
              </w:tabs>
              <w:spacing w:before="20" w:line="340" w:lineRule="exact"/>
              <w:ind w:left="284" w:hanging="284"/>
              <w:rPr>
                <w:position w:val="2"/>
                <w:lang w:bidi="ar-EG"/>
              </w:rPr>
            </w:pPr>
            <w:r w:rsidRPr="0092240C">
              <w:rPr>
                <w:rFonts w:hint="cs"/>
                <w:position w:val="2"/>
                <w:rtl/>
              </w:rPr>
              <w:t>-</w:t>
            </w:r>
            <w:r w:rsidRPr="0092240C">
              <w:rPr>
                <w:position w:val="2"/>
                <w:rtl/>
              </w:rPr>
              <w:tab/>
            </w:r>
            <w:r w:rsidRPr="0092240C">
              <w:rPr>
                <w:rFonts w:hint="cs"/>
                <w:position w:val="2"/>
                <w:rtl/>
              </w:rPr>
              <w:t>إدارات الدول الأعضاء في الاتحاد</w:t>
            </w:r>
          </w:p>
        </w:tc>
      </w:tr>
      <w:tr w:rsidR="00D542DF" w:rsidRPr="0092240C" w14:paraId="589E75E0" w14:textId="77777777" w:rsidTr="00425492">
        <w:trPr>
          <w:cantSplit/>
          <w:trHeight w:val="340"/>
        </w:trPr>
        <w:tc>
          <w:tcPr>
            <w:tcW w:w="796" w:type="pct"/>
          </w:tcPr>
          <w:p w14:paraId="2A9DB2EF" w14:textId="77777777" w:rsidR="00D542DF" w:rsidRPr="0092240C" w:rsidRDefault="00D542DF" w:rsidP="00D542D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92240C">
              <w:rPr>
                <w:rFonts w:eastAsiaTheme="minorEastAsia" w:hint="cs"/>
                <w:position w:val="2"/>
                <w:rtl/>
                <w:lang w:eastAsia="zh-CN" w:bidi="ar-SY"/>
              </w:rPr>
              <w:t>الهاتف</w:t>
            </w:r>
            <w:r w:rsidRPr="0092240C">
              <w:rPr>
                <w:rFonts w:eastAsiaTheme="minorEastAsia" w:hint="cs"/>
                <w:position w:val="2"/>
                <w:rtl/>
                <w:lang w:eastAsia="zh-CN"/>
              </w:rPr>
              <w:t>:</w:t>
            </w:r>
          </w:p>
        </w:tc>
        <w:tc>
          <w:tcPr>
            <w:tcW w:w="1734" w:type="pct"/>
          </w:tcPr>
          <w:p w14:paraId="7EE65675" w14:textId="32708AA5" w:rsidR="00D542DF" w:rsidRPr="0092240C" w:rsidRDefault="00D542DF" w:rsidP="00D542D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92240C">
              <w:rPr>
                <w:rFonts w:eastAsiaTheme="minorEastAsia"/>
                <w:lang w:eastAsia="zh-CN" w:bidi="ar-SY"/>
              </w:rPr>
              <w:t>+41 22 730 5780</w:t>
            </w:r>
          </w:p>
        </w:tc>
        <w:tc>
          <w:tcPr>
            <w:tcW w:w="2470" w:type="pct"/>
            <w:vMerge/>
          </w:tcPr>
          <w:p w14:paraId="658FCC53" w14:textId="77777777" w:rsidR="00D542DF" w:rsidRPr="0092240C" w:rsidRDefault="00D542DF" w:rsidP="00D542DF">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D542DF" w:rsidRPr="0092240C" w14:paraId="40A11F4B" w14:textId="77777777" w:rsidTr="00425492">
        <w:trPr>
          <w:cantSplit/>
          <w:trHeight w:val="340"/>
        </w:trPr>
        <w:tc>
          <w:tcPr>
            <w:tcW w:w="796" w:type="pct"/>
          </w:tcPr>
          <w:p w14:paraId="521CF787" w14:textId="77777777" w:rsidR="00D542DF" w:rsidRPr="0092240C" w:rsidRDefault="00D542DF" w:rsidP="00D542D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92240C">
              <w:rPr>
                <w:rFonts w:eastAsiaTheme="minorEastAsia" w:hint="cs"/>
                <w:position w:val="2"/>
                <w:rtl/>
                <w:lang w:eastAsia="zh-CN"/>
              </w:rPr>
              <w:t>الفاكس:</w:t>
            </w:r>
          </w:p>
        </w:tc>
        <w:tc>
          <w:tcPr>
            <w:tcW w:w="1734" w:type="pct"/>
          </w:tcPr>
          <w:p w14:paraId="3C50D820" w14:textId="05B8AF1C" w:rsidR="00D542DF" w:rsidRPr="0092240C" w:rsidRDefault="00D542DF" w:rsidP="00D542D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92240C">
              <w:rPr>
                <w:rFonts w:eastAsiaTheme="minorEastAsia"/>
                <w:lang w:eastAsia="zh-CN" w:bidi="ar-SY"/>
              </w:rPr>
              <w:t>+41 22 730 5853</w:t>
            </w:r>
          </w:p>
        </w:tc>
        <w:tc>
          <w:tcPr>
            <w:tcW w:w="2470" w:type="pct"/>
            <w:vMerge/>
          </w:tcPr>
          <w:p w14:paraId="0480148D" w14:textId="77777777" w:rsidR="00D542DF" w:rsidRPr="0092240C" w:rsidRDefault="00D542DF" w:rsidP="00D542DF">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92240C" w14:paraId="28E60941" w14:textId="77777777" w:rsidTr="00425492">
        <w:trPr>
          <w:cantSplit/>
        </w:trPr>
        <w:tc>
          <w:tcPr>
            <w:tcW w:w="796" w:type="pct"/>
          </w:tcPr>
          <w:p w14:paraId="003A5153" w14:textId="77777777" w:rsidR="00A15845" w:rsidRPr="0092240C"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r w:rsidRPr="0092240C">
              <w:rPr>
                <w:rFonts w:eastAsiaTheme="minorEastAsia" w:hint="cs"/>
                <w:position w:val="2"/>
                <w:rtl/>
                <w:lang w:eastAsia="zh-CN"/>
              </w:rPr>
              <w:t>البريد الإلكتروني:</w:t>
            </w:r>
          </w:p>
        </w:tc>
        <w:tc>
          <w:tcPr>
            <w:tcW w:w="1734" w:type="pct"/>
          </w:tcPr>
          <w:p w14:paraId="584E7ECB" w14:textId="4771655E" w:rsidR="00A15845" w:rsidRPr="00813DCE" w:rsidRDefault="00F20A8E" w:rsidP="006F2BC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SY"/>
              </w:rPr>
            </w:pPr>
            <w:hyperlink r:id="rId11" w:history="1">
              <w:r w:rsidR="006F2BCC" w:rsidRPr="006F2BCC">
                <w:rPr>
                  <w:rStyle w:val="Hyperlink"/>
                  <w:rFonts w:eastAsiaTheme="minorEastAsia"/>
                  <w:position w:val="2"/>
                  <w:lang w:val="en-GB" w:eastAsia="zh-CN" w:bidi="ar-SY"/>
                </w:rPr>
                <w:t>tsbsg11@itu.int</w:t>
              </w:r>
            </w:hyperlink>
          </w:p>
        </w:tc>
        <w:tc>
          <w:tcPr>
            <w:tcW w:w="2470" w:type="pct"/>
          </w:tcPr>
          <w:p w14:paraId="566320F1" w14:textId="77777777" w:rsidR="00425492" w:rsidRPr="0092240C" w:rsidRDefault="00425492" w:rsidP="00425492">
            <w:pPr>
              <w:tabs>
                <w:tab w:val="left" w:pos="284"/>
                <w:tab w:val="left" w:pos="4111"/>
              </w:tabs>
              <w:spacing w:before="60" w:after="60" w:line="340" w:lineRule="exact"/>
              <w:ind w:left="57"/>
              <w:rPr>
                <w:b/>
                <w:bCs/>
                <w:position w:val="2"/>
                <w:rtl/>
              </w:rPr>
            </w:pPr>
            <w:r w:rsidRPr="0092240C">
              <w:rPr>
                <w:rFonts w:hint="cs"/>
                <w:b/>
                <w:bCs/>
                <w:position w:val="2"/>
                <w:rtl/>
              </w:rPr>
              <w:t>نسخة إلى:</w:t>
            </w:r>
          </w:p>
          <w:p w14:paraId="1EC9668B" w14:textId="77777777" w:rsidR="00D542DF" w:rsidRPr="00D542DF" w:rsidRDefault="00D542DF" w:rsidP="00D542DF">
            <w:pPr>
              <w:tabs>
                <w:tab w:val="left" w:pos="284"/>
                <w:tab w:val="left" w:pos="4111"/>
              </w:tabs>
              <w:spacing w:before="0" w:line="340" w:lineRule="exact"/>
              <w:ind w:left="284" w:hanging="284"/>
              <w:rPr>
                <w:position w:val="2"/>
                <w:rtl/>
                <w:lang w:bidi="ar-EG"/>
              </w:rPr>
            </w:pPr>
            <w:r w:rsidRPr="00D542DF">
              <w:rPr>
                <w:position w:val="2"/>
                <w:rtl/>
              </w:rPr>
              <w:t>-</w:t>
            </w:r>
            <w:r w:rsidRPr="00D542DF">
              <w:rPr>
                <w:position w:val="2"/>
                <w:rtl/>
              </w:rPr>
              <w:tab/>
              <w:t>أعضاء قطاع تقييس الاتصالات</w:t>
            </w:r>
            <w:r w:rsidRPr="00D542DF">
              <w:rPr>
                <w:position w:val="2"/>
                <w:rtl/>
                <w:lang w:bidi="ar-EG"/>
              </w:rPr>
              <w:t xml:space="preserve"> في الاتحاد</w:t>
            </w:r>
            <w:r w:rsidRPr="00D542DF">
              <w:rPr>
                <w:position w:val="2"/>
                <w:rtl/>
              </w:rPr>
              <w:t>؛</w:t>
            </w:r>
          </w:p>
          <w:p w14:paraId="2F6FB30C" w14:textId="77777777" w:rsidR="00D542DF" w:rsidRPr="00D542DF" w:rsidRDefault="00D542DF" w:rsidP="00D542DF">
            <w:pPr>
              <w:tabs>
                <w:tab w:val="left" w:pos="284"/>
                <w:tab w:val="left" w:pos="4111"/>
              </w:tabs>
              <w:spacing w:before="0" w:line="340" w:lineRule="exact"/>
              <w:ind w:left="284" w:hanging="284"/>
              <w:rPr>
                <w:position w:val="2"/>
                <w:rtl/>
                <w:lang w:bidi="ar-EG"/>
              </w:rPr>
            </w:pPr>
            <w:r w:rsidRPr="00D542DF">
              <w:rPr>
                <w:position w:val="2"/>
                <w:rtl/>
              </w:rPr>
              <w:t>-</w:t>
            </w:r>
            <w:r w:rsidRPr="00D542DF">
              <w:rPr>
                <w:position w:val="2"/>
                <w:rtl/>
              </w:rPr>
              <w:tab/>
              <w:t xml:space="preserve">المنتسبين إلى </w:t>
            </w:r>
            <w:r w:rsidRPr="00D542DF">
              <w:rPr>
                <w:position w:val="2"/>
                <w:rtl/>
                <w:lang w:bidi="ar-EG"/>
              </w:rPr>
              <w:t xml:space="preserve">لجنة الدراسات </w:t>
            </w:r>
            <w:r w:rsidRPr="00D542DF">
              <w:rPr>
                <w:position w:val="2"/>
              </w:rPr>
              <w:t>11</w:t>
            </w:r>
            <w:r w:rsidRPr="00D542DF">
              <w:rPr>
                <w:position w:val="2"/>
                <w:rtl/>
                <w:lang w:bidi="ar-EG"/>
              </w:rPr>
              <w:t xml:space="preserve"> ل</w:t>
            </w:r>
            <w:r w:rsidRPr="00D542DF">
              <w:rPr>
                <w:position w:val="2"/>
                <w:rtl/>
              </w:rPr>
              <w:t>قطاع تقييس الاتصالات؛</w:t>
            </w:r>
          </w:p>
          <w:p w14:paraId="6B3490F3" w14:textId="77777777" w:rsidR="00D542DF" w:rsidRPr="00D542DF" w:rsidRDefault="00D542DF" w:rsidP="00D542DF">
            <w:pPr>
              <w:tabs>
                <w:tab w:val="left" w:pos="284"/>
                <w:tab w:val="left" w:pos="4111"/>
              </w:tabs>
              <w:spacing w:before="0" w:line="340" w:lineRule="exact"/>
              <w:ind w:left="284" w:hanging="284"/>
              <w:rPr>
                <w:position w:val="2"/>
                <w:rtl/>
                <w:lang w:bidi="ar-EG"/>
              </w:rPr>
            </w:pPr>
            <w:r w:rsidRPr="00D542DF">
              <w:rPr>
                <w:position w:val="2"/>
                <w:rtl/>
              </w:rPr>
              <w:t>-</w:t>
            </w:r>
            <w:r w:rsidRPr="00D542DF">
              <w:rPr>
                <w:position w:val="2"/>
                <w:rtl/>
                <w:lang w:bidi="ar-EG"/>
              </w:rPr>
              <w:tab/>
              <w:t>الهيئات الأكاديمية المنضمة إلى الاتحاد؛</w:t>
            </w:r>
          </w:p>
          <w:p w14:paraId="5AA99FF4" w14:textId="77777777" w:rsidR="00D542DF" w:rsidRPr="00D542DF" w:rsidRDefault="00D542DF" w:rsidP="00D542DF">
            <w:pPr>
              <w:tabs>
                <w:tab w:val="left" w:pos="284"/>
                <w:tab w:val="left" w:pos="4111"/>
              </w:tabs>
              <w:spacing w:before="0" w:line="340" w:lineRule="exact"/>
              <w:ind w:left="284" w:hanging="284"/>
              <w:rPr>
                <w:position w:val="2"/>
                <w:rtl/>
                <w:lang w:bidi="ar-EG"/>
              </w:rPr>
            </w:pPr>
            <w:r w:rsidRPr="00D542DF">
              <w:rPr>
                <w:position w:val="2"/>
                <w:rtl/>
              </w:rPr>
              <w:t>-</w:t>
            </w:r>
            <w:r w:rsidRPr="00D542DF">
              <w:rPr>
                <w:position w:val="2"/>
                <w:rtl/>
              </w:rPr>
              <w:tab/>
              <w:t xml:space="preserve">رئيس لجنة الدراسات </w:t>
            </w:r>
            <w:r w:rsidRPr="00D542DF">
              <w:rPr>
                <w:position w:val="2"/>
              </w:rPr>
              <w:t>11</w:t>
            </w:r>
            <w:r w:rsidRPr="00D542DF">
              <w:rPr>
                <w:position w:val="2"/>
                <w:rtl/>
                <w:lang w:bidi="ar-EG"/>
              </w:rPr>
              <w:t xml:space="preserve"> </w:t>
            </w:r>
            <w:r w:rsidRPr="00D542DF">
              <w:rPr>
                <w:rFonts w:hint="cs"/>
                <w:position w:val="2"/>
                <w:rtl/>
                <w:lang w:bidi="ar-EG"/>
              </w:rPr>
              <w:t>لقطاع تقييس الاتصالات ونوابه؛</w:t>
            </w:r>
          </w:p>
          <w:p w14:paraId="386A4036" w14:textId="443B264B" w:rsidR="00D542DF" w:rsidRPr="00D542DF" w:rsidRDefault="00D542DF" w:rsidP="00D542DF">
            <w:pPr>
              <w:tabs>
                <w:tab w:val="left" w:pos="284"/>
                <w:tab w:val="left" w:pos="4111"/>
              </w:tabs>
              <w:spacing w:before="0" w:line="340" w:lineRule="exact"/>
              <w:ind w:left="284" w:hanging="284"/>
              <w:rPr>
                <w:position w:val="2"/>
                <w:rtl/>
              </w:rPr>
            </w:pPr>
            <w:r w:rsidRPr="00D542DF">
              <w:rPr>
                <w:position w:val="2"/>
                <w:rtl/>
              </w:rPr>
              <w:t>-</w:t>
            </w:r>
            <w:r w:rsidRPr="00D542DF">
              <w:rPr>
                <w:position w:val="2"/>
                <w:rtl/>
              </w:rPr>
              <w:tab/>
              <w:t>مدير</w:t>
            </w:r>
            <w:r w:rsidR="0097470A">
              <w:rPr>
                <w:rFonts w:hint="cs"/>
                <w:position w:val="2"/>
                <w:rtl/>
              </w:rPr>
              <w:t>ة</w:t>
            </w:r>
            <w:r w:rsidRPr="00D542DF">
              <w:rPr>
                <w:position w:val="2"/>
                <w:rtl/>
              </w:rPr>
              <w:t xml:space="preserve"> مكتب تنمية الاتصالات؛</w:t>
            </w:r>
          </w:p>
          <w:p w14:paraId="5C905A53" w14:textId="5F2E3906" w:rsidR="00A15845" w:rsidRPr="0092240C" w:rsidRDefault="00D542DF" w:rsidP="00D542DF">
            <w:pPr>
              <w:tabs>
                <w:tab w:val="left" w:pos="284"/>
                <w:tab w:val="left" w:pos="4111"/>
              </w:tabs>
              <w:spacing w:before="0" w:after="60" w:line="340" w:lineRule="exact"/>
              <w:ind w:left="284" w:hanging="284"/>
              <w:rPr>
                <w:rFonts w:eastAsiaTheme="minorEastAsia"/>
                <w:position w:val="2"/>
                <w:rtl/>
                <w:lang w:eastAsia="zh-CN"/>
              </w:rPr>
            </w:pPr>
            <w:r w:rsidRPr="0092240C">
              <w:rPr>
                <w:position w:val="2"/>
                <w:rtl/>
              </w:rPr>
              <w:t>-</w:t>
            </w:r>
            <w:r w:rsidRPr="0092240C">
              <w:rPr>
                <w:position w:val="2"/>
                <w:rtl/>
              </w:rPr>
              <w:tab/>
              <w:t>مدير مكتب الاتصالات الراديوية</w:t>
            </w:r>
          </w:p>
        </w:tc>
      </w:tr>
      <w:tr w:rsidR="00A15845" w:rsidRPr="0092240C" w14:paraId="706F2373" w14:textId="77777777" w:rsidTr="00425492">
        <w:trPr>
          <w:cantSplit/>
        </w:trPr>
        <w:tc>
          <w:tcPr>
            <w:tcW w:w="796" w:type="pct"/>
          </w:tcPr>
          <w:p w14:paraId="1BFDDA0F" w14:textId="77777777" w:rsidR="00A15845" w:rsidRPr="0092240C"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14:paraId="74A323F3" w14:textId="77777777" w:rsidR="00A15845" w:rsidRPr="0092240C"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14:paraId="31A70B74" w14:textId="77777777" w:rsidR="00A15845" w:rsidRPr="0092240C"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D542DF" w:rsidRPr="0092240C" w14:paraId="43B41AE9" w14:textId="77777777" w:rsidTr="00425492">
        <w:trPr>
          <w:cantSplit/>
        </w:trPr>
        <w:tc>
          <w:tcPr>
            <w:tcW w:w="796" w:type="pct"/>
          </w:tcPr>
          <w:p w14:paraId="72AFE976" w14:textId="77777777" w:rsidR="00D542DF" w:rsidRPr="009552A1" w:rsidRDefault="00D542DF" w:rsidP="00D542D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SY"/>
              </w:rPr>
            </w:pPr>
            <w:r w:rsidRPr="009552A1">
              <w:rPr>
                <w:rFonts w:eastAsiaTheme="minorEastAsia" w:hint="cs"/>
                <w:position w:val="2"/>
                <w:rtl/>
                <w:lang w:eastAsia="zh-CN"/>
              </w:rPr>
              <w:t>الموضوع:</w:t>
            </w:r>
          </w:p>
        </w:tc>
        <w:tc>
          <w:tcPr>
            <w:tcW w:w="4204" w:type="pct"/>
            <w:gridSpan w:val="2"/>
          </w:tcPr>
          <w:p w14:paraId="619C4947" w14:textId="084C1F49" w:rsidR="00D542DF" w:rsidRPr="009552A1" w:rsidRDefault="00D542DF" w:rsidP="00D542D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position w:val="2"/>
                <w:rtl/>
                <w:lang w:eastAsia="zh-CN" w:bidi="ar-EG"/>
              </w:rPr>
            </w:pPr>
            <w:r w:rsidRPr="009552A1">
              <w:rPr>
                <w:rFonts w:eastAsiaTheme="minorEastAsia"/>
                <w:b/>
                <w:bCs/>
                <w:spacing w:val="-4"/>
                <w:position w:val="2"/>
                <w:rtl/>
                <w:lang w:eastAsia="zh-CN" w:bidi="ar-SY"/>
              </w:rPr>
              <w:t xml:space="preserve">مشاورة الدول الأعضاء بشأن </w:t>
            </w:r>
            <w:r w:rsidRPr="009552A1">
              <w:rPr>
                <w:rFonts w:eastAsiaTheme="minorEastAsia" w:hint="cs"/>
                <w:b/>
                <w:bCs/>
                <w:spacing w:val="-4"/>
                <w:position w:val="2"/>
                <w:rtl/>
                <w:lang w:eastAsia="zh-CN" w:bidi="ar-SY"/>
              </w:rPr>
              <w:t>مشروع التوصية</w:t>
            </w:r>
            <w:r w:rsidR="0092240C" w:rsidRPr="009552A1">
              <w:rPr>
                <w:rFonts w:eastAsiaTheme="minorEastAsia" w:hint="cs"/>
                <w:b/>
                <w:bCs/>
                <w:spacing w:val="-4"/>
                <w:position w:val="2"/>
                <w:rtl/>
                <w:lang w:eastAsia="zh-CN" w:bidi="ar-EG"/>
              </w:rPr>
              <w:t xml:space="preserve"> الجديدة</w:t>
            </w:r>
            <w:r w:rsidRPr="009552A1">
              <w:rPr>
                <w:rFonts w:eastAsiaTheme="minorEastAsia" w:hint="cs"/>
                <w:b/>
                <w:bCs/>
                <w:spacing w:val="-4"/>
                <w:position w:val="2"/>
                <w:rtl/>
                <w:lang w:eastAsia="zh-CN" w:bidi="ar-SY"/>
              </w:rPr>
              <w:t xml:space="preserve"> المحدد</w:t>
            </w:r>
            <w:r w:rsidR="00B64872" w:rsidRPr="009552A1">
              <w:rPr>
                <w:rFonts w:eastAsiaTheme="minorEastAsia" w:hint="cs"/>
                <w:b/>
                <w:bCs/>
                <w:spacing w:val="-4"/>
                <w:position w:val="2"/>
                <w:rtl/>
                <w:lang w:eastAsia="zh-CN" w:bidi="ar-SY"/>
              </w:rPr>
              <w:t>ة</w:t>
            </w:r>
            <w:r w:rsidRPr="009552A1">
              <w:rPr>
                <w:rFonts w:eastAsiaTheme="minorEastAsia"/>
                <w:b/>
                <w:bCs/>
                <w:spacing w:val="-4"/>
                <w:position w:val="2"/>
                <w:rtl/>
                <w:lang w:eastAsia="zh-CN" w:bidi="ar-SY"/>
              </w:rPr>
              <w:t xml:space="preserve"> </w:t>
            </w:r>
            <w:r w:rsidRPr="009552A1">
              <w:rPr>
                <w:rFonts w:eastAsiaTheme="minorEastAsia"/>
                <w:b/>
                <w:bCs/>
                <w:spacing w:val="-4"/>
                <w:position w:val="2"/>
                <w:lang w:eastAsia="zh-CN"/>
              </w:rPr>
              <w:t>ITU-T Q.</w:t>
            </w:r>
            <w:r w:rsidRPr="009552A1">
              <w:rPr>
                <w:rFonts w:eastAsiaTheme="minorEastAsia"/>
                <w:b/>
                <w:bCs/>
                <w:spacing w:val="-4"/>
                <w:position w:val="2"/>
                <w:lang w:val="en-GB" w:eastAsia="zh-CN"/>
              </w:rPr>
              <w:t>505</w:t>
            </w:r>
            <w:r w:rsidR="0092240C" w:rsidRPr="009552A1">
              <w:rPr>
                <w:rFonts w:eastAsiaTheme="minorEastAsia"/>
                <w:b/>
                <w:bCs/>
                <w:spacing w:val="-4"/>
                <w:position w:val="2"/>
                <w:lang w:val="en-GB" w:eastAsia="zh-CN"/>
              </w:rPr>
              <w:t>1</w:t>
            </w:r>
            <w:r w:rsidRPr="009552A1">
              <w:rPr>
                <w:rFonts w:eastAsiaTheme="minorEastAsia" w:hint="cs"/>
                <w:b/>
                <w:bCs/>
                <w:spacing w:val="-4"/>
                <w:position w:val="2"/>
                <w:rtl/>
                <w:lang w:val="en-GB" w:eastAsia="zh-CN" w:bidi="ar-EG"/>
              </w:rPr>
              <w:t>،</w:t>
            </w:r>
            <w:r w:rsidRPr="009552A1">
              <w:rPr>
                <w:rFonts w:eastAsiaTheme="minorEastAsia" w:hint="cs"/>
                <w:b/>
                <w:bCs/>
                <w:position w:val="2"/>
                <w:rtl/>
                <w:lang w:eastAsia="zh-CN" w:bidi="ar-EG"/>
              </w:rPr>
              <w:t xml:space="preserve"> </w:t>
            </w:r>
            <w:r w:rsidRPr="009552A1">
              <w:rPr>
                <w:rFonts w:eastAsiaTheme="minorEastAsia" w:hint="cs"/>
                <w:b/>
                <w:bCs/>
                <w:position w:val="2"/>
                <w:rtl/>
                <w:lang w:eastAsia="zh-CN"/>
              </w:rPr>
              <w:t>المقترح</w:t>
            </w:r>
            <w:r w:rsidRPr="009552A1">
              <w:rPr>
                <w:rFonts w:eastAsiaTheme="minorEastAsia"/>
                <w:b/>
                <w:bCs/>
                <w:position w:val="2"/>
                <w:rtl/>
                <w:lang w:eastAsia="zh-CN"/>
              </w:rPr>
              <w:t xml:space="preserve"> الموافقة عليه خلال اجتماع لجنة الدراسات</w:t>
            </w:r>
            <w:r w:rsidRPr="009552A1">
              <w:rPr>
                <w:rFonts w:eastAsiaTheme="minorEastAsia" w:hint="cs"/>
                <w:b/>
                <w:bCs/>
                <w:position w:val="2"/>
                <w:rtl/>
                <w:lang w:eastAsia="zh-CN" w:bidi="ar-EG"/>
              </w:rPr>
              <w:t> </w:t>
            </w:r>
            <w:r w:rsidRPr="009552A1">
              <w:rPr>
                <w:rFonts w:eastAsiaTheme="minorEastAsia"/>
                <w:b/>
                <w:bCs/>
                <w:position w:val="2"/>
                <w:lang w:eastAsia="zh-CN"/>
              </w:rPr>
              <w:t>11</w:t>
            </w:r>
            <w:r w:rsidRPr="009552A1">
              <w:rPr>
                <w:rFonts w:eastAsiaTheme="minorEastAsia"/>
                <w:b/>
                <w:bCs/>
                <w:position w:val="2"/>
                <w:rtl/>
                <w:lang w:eastAsia="zh-CN" w:bidi="ar-EG"/>
              </w:rPr>
              <w:t xml:space="preserve"> </w:t>
            </w:r>
            <w:r w:rsidRPr="009552A1">
              <w:rPr>
                <w:rFonts w:eastAsiaTheme="minorEastAsia" w:hint="cs"/>
                <w:b/>
                <w:bCs/>
                <w:position w:val="2"/>
                <w:rtl/>
                <w:lang w:eastAsia="zh-CN" w:bidi="ar-EG"/>
              </w:rPr>
              <w:t>لقطاع تقييس الاتصالات</w:t>
            </w:r>
            <w:r w:rsidRPr="009552A1">
              <w:rPr>
                <w:rFonts w:eastAsiaTheme="minorEastAsia" w:hint="cs"/>
                <w:b/>
                <w:bCs/>
                <w:position w:val="2"/>
                <w:rtl/>
                <w:lang w:eastAsia="zh-CN"/>
              </w:rPr>
              <w:t>،</w:t>
            </w:r>
            <w:r w:rsidRPr="009552A1">
              <w:rPr>
                <w:rFonts w:eastAsiaTheme="minorEastAsia" w:hint="cs"/>
                <w:b/>
                <w:bCs/>
                <w:position w:val="2"/>
                <w:rtl/>
                <w:lang w:eastAsia="zh-CN" w:bidi="ar-EG"/>
              </w:rPr>
              <w:t xml:space="preserve"> جنيف، </w:t>
            </w:r>
            <w:r w:rsidR="0092240C" w:rsidRPr="009552A1">
              <w:rPr>
                <w:rFonts w:eastAsiaTheme="minorEastAsia"/>
                <w:b/>
                <w:bCs/>
                <w:position w:val="2"/>
                <w:lang w:eastAsia="zh-CN" w:bidi="ar-EG"/>
              </w:rPr>
              <w:t>13</w:t>
            </w:r>
            <w:r w:rsidRPr="009552A1">
              <w:rPr>
                <w:rFonts w:eastAsiaTheme="minorEastAsia"/>
                <w:b/>
                <w:bCs/>
                <w:position w:val="2"/>
                <w:lang w:eastAsia="zh-CN" w:bidi="ar-EG"/>
              </w:rPr>
              <w:t>-</w:t>
            </w:r>
            <w:r w:rsidR="0092240C" w:rsidRPr="009552A1">
              <w:rPr>
                <w:rFonts w:eastAsiaTheme="minorEastAsia"/>
                <w:b/>
                <w:bCs/>
                <w:position w:val="2"/>
                <w:lang w:eastAsia="zh-CN" w:bidi="ar-EG"/>
              </w:rPr>
              <w:t>4</w:t>
            </w:r>
            <w:r w:rsidRPr="009552A1">
              <w:rPr>
                <w:rFonts w:eastAsiaTheme="minorEastAsia" w:hint="cs"/>
                <w:b/>
                <w:bCs/>
                <w:position w:val="2"/>
                <w:rtl/>
                <w:lang w:eastAsia="zh-CN" w:bidi="ar-EG"/>
              </w:rPr>
              <w:t xml:space="preserve"> مارس </w:t>
            </w:r>
            <w:r w:rsidRPr="009552A1">
              <w:rPr>
                <w:rFonts w:eastAsiaTheme="minorEastAsia"/>
                <w:b/>
                <w:bCs/>
                <w:position w:val="2"/>
                <w:lang w:eastAsia="zh-CN" w:bidi="ar-EG"/>
              </w:rPr>
              <w:t>20</w:t>
            </w:r>
            <w:r w:rsidR="0092240C" w:rsidRPr="009552A1">
              <w:rPr>
                <w:rFonts w:eastAsiaTheme="minorEastAsia"/>
                <w:b/>
                <w:bCs/>
                <w:position w:val="2"/>
                <w:lang w:eastAsia="zh-CN" w:bidi="ar-EG"/>
              </w:rPr>
              <w:t>20</w:t>
            </w:r>
          </w:p>
        </w:tc>
      </w:tr>
    </w:tbl>
    <w:p w14:paraId="6F79289F" w14:textId="77777777" w:rsidR="00A15845" w:rsidRPr="0092240C"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92240C">
        <w:rPr>
          <w:rFonts w:eastAsiaTheme="minorEastAsia" w:hint="cs"/>
          <w:rtl/>
          <w:lang w:eastAsia="zh-CN" w:bidi="ar-SY"/>
        </w:rPr>
        <w:t>حضرات السادة والسيدات،</w:t>
      </w:r>
    </w:p>
    <w:p w14:paraId="16183CA6" w14:textId="77777777" w:rsidR="00A15845" w:rsidRPr="0092240C"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92240C">
        <w:rPr>
          <w:rFonts w:eastAsiaTheme="minorEastAsia" w:hint="cs"/>
          <w:rtl/>
          <w:lang w:eastAsia="zh-CN"/>
        </w:rPr>
        <w:t>تحية طيبة وبعد،</w:t>
      </w:r>
    </w:p>
    <w:p w14:paraId="19B29695" w14:textId="7DE3978E" w:rsidR="00D542DF" w:rsidRPr="0092240C" w:rsidRDefault="00D542DF" w:rsidP="0092240C">
      <w:pPr>
        <w:rPr>
          <w:rFonts w:eastAsiaTheme="minorEastAsia"/>
          <w:b/>
          <w:rtl/>
          <w:lang w:eastAsia="zh-CN" w:bidi="ar-EG"/>
        </w:rPr>
      </w:pPr>
      <w:r w:rsidRPr="0092240C">
        <w:rPr>
          <w:rFonts w:eastAsiaTheme="minorEastAsia"/>
          <w:lang w:eastAsia="zh-CN" w:bidi="ar-SY"/>
        </w:rPr>
        <w:t>1</w:t>
      </w:r>
      <w:r w:rsidRPr="0092240C">
        <w:rPr>
          <w:rFonts w:eastAsiaTheme="minorEastAsia"/>
          <w:lang w:eastAsia="zh-CN" w:bidi="ar-SY"/>
        </w:rPr>
        <w:tab/>
      </w:r>
      <w:r w:rsidRPr="0092240C">
        <w:rPr>
          <w:rFonts w:eastAsiaTheme="minorEastAsia"/>
          <w:rtl/>
          <w:lang w:eastAsia="zh-CN"/>
        </w:rPr>
        <w:t xml:space="preserve">تعتزم لجنة الدراسات </w:t>
      </w:r>
      <w:r w:rsidRPr="0092240C">
        <w:rPr>
          <w:rFonts w:eastAsiaTheme="minorEastAsia"/>
          <w:lang w:eastAsia="zh-CN" w:bidi="ar-SY"/>
        </w:rPr>
        <w:t>11</w:t>
      </w:r>
      <w:r w:rsidRPr="0092240C">
        <w:rPr>
          <w:rFonts w:eastAsiaTheme="minorEastAsia"/>
          <w:rtl/>
          <w:lang w:eastAsia="zh-CN"/>
        </w:rPr>
        <w:t xml:space="preserve"> لقطاع تقييس الاتصالات</w:t>
      </w:r>
      <w:r w:rsidRPr="0092240C">
        <w:rPr>
          <w:rFonts w:eastAsiaTheme="minorEastAsia"/>
          <w:rtl/>
          <w:lang w:eastAsia="zh-CN" w:bidi="ar-EG"/>
        </w:rPr>
        <w:t xml:space="preserve"> </w:t>
      </w:r>
      <w:r w:rsidRPr="0092240C">
        <w:rPr>
          <w:rFonts w:eastAsiaTheme="minorEastAsia" w:hint="cs"/>
          <w:rtl/>
          <w:lang w:eastAsia="zh-CN"/>
        </w:rPr>
        <w:t>(</w:t>
      </w:r>
      <w:r w:rsidRPr="0092240C">
        <w:rPr>
          <w:rFonts w:eastAsiaTheme="minorEastAsia"/>
          <w:rtl/>
          <w:lang w:eastAsia="zh-CN"/>
        </w:rPr>
        <w:t xml:space="preserve">متطلبات وبروتوكولات التشوير ومواصفات الاختبار ومكافحة المنتجات </w:t>
      </w:r>
      <w:r w:rsidRPr="0092240C">
        <w:rPr>
          <w:rFonts w:eastAsiaTheme="minorEastAsia" w:hint="cs"/>
          <w:rtl/>
          <w:lang w:eastAsia="zh-CN"/>
        </w:rPr>
        <w:t xml:space="preserve">المزيفة) </w:t>
      </w:r>
      <w:r w:rsidRPr="0092240C">
        <w:rPr>
          <w:rFonts w:eastAsiaTheme="minorEastAsia"/>
          <w:rtl/>
          <w:lang w:eastAsia="zh-CN" w:bidi="ar-EG"/>
        </w:rPr>
        <w:t xml:space="preserve">تطبيق إجراء الموافقة التقليدية </w:t>
      </w:r>
      <w:r w:rsidRPr="0092240C">
        <w:rPr>
          <w:rFonts w:eastAsiaTheme="minorEastAsia" w:hint="cs"/>
          <w:rtl/>
          <w:lang w:eastAsia="zh-CN" w:bidi="ar-EG"/>
        </w:rPr>
        <w:t>على النحو المبين</w:t>
      </w:r>
      <w:r w:rsidRPr="0092240C">
        <w:rPr>
          <w:rFonts w:eastAsiaTheme="minorEastAsia"/>
          <w:rtl/>
          <w:lang w:eastAsia="zh-CN" w:bidi="ar-EG"/>
        </w:rPr>
        <w:t xml:space="preserve"> في الفقرة </w:t>
      </w:r>
      <w:r w:rsidRPr="0092240C">
        <w:rPr>
          <w:rFonts w:eastAsiaTheme="minorEastAsia"/>
          <w:lang w:eastAsia="zh-CN" w:bidi="ar-SY"/>
        </w:rPr>
        <w:t>9</w:t>
      </w:r>
      <w:r w:rsidRPr="0092240C">
        <w:rPr>
          <w:rFonts w:eastAsiaTheme="minorEastAsia"/>
          <w:rtl/>
          <w:lang w:eastAsia="zh-CN" w:bidi="ar-EG"/>
        </w:rPr>
        <w:t xml:space="preserve"> من القرار </w:t>
      </w:r>
      <w:r w:rsidRPr="0092240C">
        <w:rPr>
          <w:rFonts w:eastAsiaTheme="minorEastAsia"/>
          <w:lang w:eastAsia="zh-CN" w:bidi="ar-SY"/>
        </w:rPr>
        <w:t>1</w:t>
      </w:r>
      <w:r w:rsidRPr="0092240C">
        <w:rPr>
          <w:rFonts w:eastAsiaTheme="minorEastAsia"/>
          <w:rtl/>
          <w:lang w:eastAsia="zh-CN" w:bidi="ar-EG"/>
        </w:rPr>
        <w:t xml:space="preserve"> (المراجَع في الحمامات، </w:t>
      </w:r>
      <w:r w:rsidRPr="0092240C">
        <w:rPr>
          <w:rFonts w:eastAsiaTheme="minorEastAsia"/>
          <w:lang w:eastAsia="zh-CN" w:bidi="ar-SY"/>
        </w:rPr>
        <w:t>2016</w:t>
      </w:r>
      <w:r w:rsidRPr="0092240C">
        <w:rPr>
          <w:rFonts w:eastAsiaTheme="minorEastAsia"/>
          <w:rtl/>
          <w:lang w:eastAsia="zh-CN" w:bidi="ar-EG"/>
        </w:rPr>
        <w:t xml:space="preserve">) </w:t>
      </w:r>
      <w:r w:rsidRPr="0092240C">
        <w:rPr>
          <w:rFonts w:eastAsiaTheme="minorEastAsia" w:hint="cs"/>
          <w:rtl/>
          <w:lang w:eastAsia="zh-CN" w:bidi="ar-EG"/>
        </w:rPr>
        <w:t>للجمعية</w:t>
      </w:r>
      <w:r w:rsidRPr="0092240C">
        <w:rPr>
          <w:rFonts w:eastAsiaTheme="minorEastAsia"/>
          <w:rtl/>
          <w:lang w:eastAsia="zh-CN" w:bidi="ar-EG"/>
        </w:rPr>
        <w:t xml:space="preserve"> العالمية لتقييس الاتصالات </w:t>
      </w:r>
      <w:r w:rsidRPr="0092240C">
        <w:rPr>
          <w:rFonts w:eastAsiaTheme="minorEastAsia"/>
          <w:lang w:eastAsia="zh-CN" w:bidi="ar-SY"/>
        </w:rPr>
        <w:t>(WTSA)</w:t>
      </w:r>
      <w:r w:rsidRPr="0092240C">
        <w:rPr>
          <w:rFonts w:eastAsiaTheme="minorEastAsia"/>
          <w:rtl/>
          <w:lang w:eastAsia="zh-CN" w:bidi="ar-EG"/>
        </w:rPr>
        <w:t xml:space="preserve">، للموافقة على </w:t>
      </w:r>
      <w:r w:rsidRPr="0092240C">
        <w:rPr>
          <w:rFonts w:eastAsiaTheme="minorEastAsia" w:hint="cs"/>
          <w:rtl/>
          <w:lang w:eastAsia="zh-CN" w:bidi="ar-EG"/>
        </w:rPr>
        <w:t>مشروع التوصية المذكور</w:t>
      </w:r>
      <w:r w:rsidRPr="0092240C">
        <w:rPr>
          <w:rFonts w:eastAsiaTheme="minorEastAsia"/>
          <w:rtl/>
          <w:lang w:eastAsia="zh-CN" w:bidi="ar-EG"/>
        </w:rPr>
        <w:t xml:space="preserve"> </w:t>
      </w:r>
      <w:r w:rsidRPr="0092240C">
        <w:rPr>
          <w:rFonts w:eastAsiaTheme="minorEastAsia" w:hint="cs"/>
          <w:rtl/>
          <w:lang w:eastAsia="zh-CN" w:bidi="ar-SY"/>
        </w:rPr>
        <w:t xml:space="preserve">أعلاه </w:t>
      </w:r>
      <w:r w:rsidRPr="0092240C">
        <w:rPr>
          <w:rFonts w:eastAsiaTheme="minorEastAsia"/>
          <w:rtl/>
          <w:lang w:eastAsia="zh-CN"/>
        </w:rPr>
        <w:t xml:space="preserve">خلال اجتماعها المقبل الذي سيُعقد </w:t>
      </w:r>
      <w:r w:rsidRPr="0092240C">
        <w:rPr>
          <w:rFonts w:eastAsiaTheme="minorEastAsia" w:hint="cs"/>
          <w:rtl/>
          <w:lang w:eastAsia="zh-CN"/>
        </w:rPr>
        <w:t>في</w:t>
      </w:r>
      <w:r w:rsidRPr="0092240C">
        <w:rPr>
          <w:rFonts w:eastAsiaTheme="minorEastAsia" w:hint="eastAsia"/>
          <w:rtl/>
          <w:lang w:eastAsia="zh-CN"/>
        </w:rPr>
        <w:t> </w:t>
      </w:r>
      <w:r w:rsidRPr="0092240C">
        <w:rPr>
          <w:rFonts w:eastAsiaTheme="minorEastAsia" w:hint="cs"/>
          <w:rtl/>
          <w:lang w:eastAsia="zh-CN"/>
        </w:rPr>
        <w:t>جنيف في</w:t>
      </w:r>
      <w:r w:rsidRPr="0092240C">
        <w:rPr>
          <w:rFonts w:eastAsiaTheme="minorEastAsia" w:hint="eastAsia"/>
          <w:rtl/>
          <w:lang w:eastAsia="zh-CN"/>
        </w:rPr>
        <w:t> </w:t>
      </w:r>
      <w:r w:rsidRPr="0092240C">
        <w:rPr>
          <w:rFonts w:eastAsiaTheme="minorEastAsia" w:hint="cs"/>
          <w:rtl/>
          <w:lang w:eastAsia="zh-CN"/>
        </w:rPr>
        <w:t xml:space="preserve">الفترة من </w:t>
      </w:r>
      <w:r w:rsidR="0092240C">
        <w:rPr>
          <w:rFonts w:eastAsiaTheme="minorEastAsia"/>
          <w:lang w:eastAsia="zh-CN" w:bidi="ar-SY"/>
        </w:rPr>
        <w:t>4</w:t>
      </w:r>
      <w:r w:rsidRPr="0092240C">
        <w:rPr>
          <w:rFonts w:eastAsiaTheme="minorEastAsia" w:hint="cs"/>
          <w:rtl/>
          <w:lang w:eastAsia="zh-CN" w:bidi="ar-EG"/>
        </w:rPr>
        <w:t xml:space="preserve"> إلى </w:t>
      </w:r>
      <w:r w:rsidR="0092240C">
        <w:rPr>
          <w:rFonts w:eastAsiaTheme="minorEastAsia"/>
          <w:lang w:eastAsia="zh-CN" w:bidi="ar-SY"/>
        </w:rPr>
        <w:t>13</w:t>
      </w:r>
      <w:r w:rsidRPr="0092240C">
        <w:rPr>
          <w:rFonts w:eastAsiaTheme="minorEastAsia" w:hint="cs"/>
          <w:rtl/>
          <w:lang w:eastAsia="zh-CN" w:bidi="ar-EG"/>
        </w:rPr>
        <w:t xml:space="preserve"> مارس </w:t>
      </w:r>
      <w:r w:rsidR="0092240C">
        <w:rPr>
          <w:rFonts w:eastAsiaTheme="minorEastAsia"/>
          <w:lang w:eastAsia="zh-CN" w:bidi="ar-SY"/>
        </w:rPr>
        <w:t>2020</w:t>
      </w:r>
      <w:r w:rsidRPr="0092240C">
        <w:rPr>
          <w:rFonts w:eastAsiaTheme="minorEastAsia" w:hint="cs"/>
          <w:rtl/>
          <w:lang w:eastAsia="zh-CN" w:bidi="ar-SY"/>
        </w:rPr>
        <w:t>.</w:t>
      </w:r>
      <w:r w:rsidRPr="0092240C">
        <w:rPr>
          <w:rFonts w:eastAsiaTheme="minorEastAsia"/>
          <w:rtl/>
          <w:lang w:eastAsia="zh-CN"/>
        </w:rPr>
        <w:t xml:space="preserve"> ويمكن </w:t>
      </w:r>
      <w:r w:rsidRPr="0092240C">
        <w:rPr>
          <w:rFonts w:eastAsiaTheme="minorEastAsia"/>
          <w:b/>
          <w:rtl/>
          <w:lang w:eastAsia="zh-CN"/>
        </w:rPr>
        <w:t xml:space="preserve">الاطلاع على جدول </w:t>
      </w:r>
      <w:r w:rsidRPr="0092240C">
        <w:rPr>
          <w:rFonts w:eastAsiaTheme="minorEastAsia" w:hint="cs"/>
          <w:b/>
          <w:rtl/>
          <w:lang w:eastAsia="zh-CN"/>
        </w:rPr>
        <w:t xml:space="preserve">أعمال </w:t>
      </w:r>
      <w:r w:rsidRPr="0092240C">
        <w:rPr>
          <w:rFonts w:eastAsiaTheme="minorEastAsia" w:hint="cs"/>
          <w:rtl/>
          <w:lang w:eastAsia="zh-CN"/>
        </w:rPr>
        <w:t xml:space="preserve">اجتماع </w:t>
      </w:r>
      <w:r w:rsidRPr="0092240C">
        <w:rPr>
          <w:rFonts w:eastAsiaTheme="minorEastAsia"/>
          <w:rtl/>
          <w:lang w:eastAsia="zh-CN"/>
        </w:rPr>
        <w:t xml:space="preserve">لجنة الدراسات </w:t>
      </w:r>
      <w:r w:rsidRPr="0092240C">
        <w:rPr>
          <w:rFonts w:eastAsiaTheme="minorEastAsia"/>
          <w:lang w:eastAsia="zh-CN" w:bidi="ar-SY"/>
        </w:rPr>
        <w:t>11</w:t>
      </w:r>
      <w:r w:rsidRPr="0092240C">
        <w:rPr>
          <w:rFonts w:eastAsiaTheme="minorEastAsia"/>
          <w:rtl/>
          <w:lang w:eastAsia="zh-CN"/>
        </w:rPr>
        <w:t xml:space="preserve"> </w:t>
      </w:r>
      <w:r w:rsidRPr="0092240C">
        <w:rPr>
          <w:rFonts w:eastAsiaTheme="minorEastAsia"/>
          <w:b/>
          <w:rtl/>
          <w:lang w:eastAsia="zh-CN"/>
        </w:rPr>
        <w:t xml:space="preserve">وجميع المعلومات </w:t>
      </w:r>
      <w:r w:rsidRPr="0092240C">
        <w:rPr>
          <w:rFonts w:eastAsiaTheme="minorEastAsia" w:hint="cs"/>
          <w:b/>
          <w:rtl/>
          <w:lang w:eastAsia="zh-CN"/>
        </w:rPr>
        <w:t>المتصلة به</w:t>
      </w:r>
      <w:r w:rsidRPr="0092240C">
        <w:rPr>
          <w:rFonts w:eastAsiaTheme="minorEastAsia"/>
          <w:b/>
          <w:rtl/>
          <w:lang w:eastAsia="zh-CN"/>
        </w:rPr>
        <w:t xml:space="preserve"> </w:t>
      </w:r>
      <w:r w:rsidRPr="0092240C">
        <w:rPr>
          <w:rFonts w:eastAsiaTheme="minorEastAsia" w:hint="cs"/>
          <w:b/>
          <w:rtl/>
          <w:lang w:eastAsia="zh-CN"/>
        </w:rPr>
        <w:t>في الرسالة الجماعية </w:t>
      </w:r>
      <w:r w:rsidR="0092240C">
        <w:rPr>
          <w:rFonts w:eastAsiaTheme="minorEastAsia"/>
          <w:lang w:eastAsia="zh-CN" w:bidi="ar-SY"/>
        </w:rPr>
        <w:t>9</w:t>
      </w:r>
      <w:r w:rsidRPr="0092240C">
        <w:rPr>
          <w:rFonts w:eastAsiaTheme="minorEastAsia"/>
          <w:lang w:eastAsia="zh-CN" w:bidi="ar-SY"/>
        </w:rPr>
        <w:t>/11</w:t>
      </w:r>
      <w:r w:rsidRPr="0092240C">
        <w:rPr>
          <w:rFonts w:eastAsiaTheme="minorEastAsia"/>
          <w:b/>
          <w:rtl/>
          <w:lang w:eastAsia="zh-CN"/>
        </w:rPr>
        <w:t>.</w:t>
      </w:r>
    </w:p>
    <w:p w14:paraId="7347A406" w14:textId="77777777" w:rsidR="00D542DF" w:rsidRPr="0092240C" w:rsidRDefault="00D542DF" w:rsidP="0092240C">
      <w:pPr>
        <w:rPr>
          <w:rFonts w:eastAsiaTheme="minorEastAsia"/>
          <w:spacing w:val="6"/>
          <w:rtl/>
          <w:lang w:eastAsia="zh-CN" w:bidi="ar-EG"/>
        </w:rPr>
      </w:pPr>
      <w:r w:rsidRPr="0092240C">
        <w:rPr>
          <w:rFonts w:eastAsiaTheme="minorEastAsia"/>
          <w:spacing w:val="6"/>
          <w:lang w:eastAsia="zh-CN" w:bidi="ar-SY"/>
        </w:rPr>
        <w:t>2</w:t>
      </w:r>
      <w:r w:rsidRPr="0092240C">
        <w:rPr>
          <w:rFonts w:eastAsiaTheme="minorEastAsia"/>
          <w:spacing w:val="6"/>
          <w:rtl/>
          <w:lang w:eastAsia="zh-CN" w:bidi="ar-EG"/>
        </w:rPr>
        <w:tab/>
      </w:r>
      <w:r w:rsidRPr="0092240C">
        <w:rPr>
          <w:rFonts w:eastAsiaTheme="minorEastAsia"/>
          <w:spacing w:val="6"/>
          <w:rtl/>
          <w:lang w:eastAsia="zh-CN"/>
        </w:rPr>
        <w:t xml:space="preserve">ويشتمل </w:t>
      </w:r>
      <w:r w:rsidRPr="0092240C">
        <w:rPr>
          <w:rFonts w:eastAsiaTheme="minorEastAsia"/>
          <w:b/>
          <w:bCs/>
          <w:spacing w:val="6"/>
          <w:rtl/>
          <w:lang w:eastAsia="zh-CN"/>
        </w:rPr>
        <w:t xml:space="preserve">الملحق </w:t>
      </w:r>
      <w:r w:rsidRPr="0092240C">
        <w:rPr>
          <w:rFonts w:eastAsiaTheme="minorEastAsia"/>
          <w:b/>
          <w:bCs/>
          <w:spacing w:val="6"/>
          <w:lang w:eastAsia="zh-CN" w:bidi="ar-SY"/>
        </w:rPr>
        <w:t>1</w:t>
      </w:r>
      <w:r w:rsidRPr="0092240C">
        <w:rPr>
          <w:rFonts w:eastAsiaTheme="minorEastAsia"/>
          <w:spacing w:val="6"/>
          <w:rtl/>
          <w:lang w:eastAsia="zh-CN"/>
        </w:rPr>
        <w:t xml:space="preserve"> على </w:t>
      </w:r>
      <w:r w:rsidRPr="0092240C">
        <w:rPr>
          <w:rFonts w:eastAsiaTheme="minorEastAsia" w:hint="cs"/>
          <w:spacing w:val="6"/>
          <w:rtl/>
          <w:lang w:eastAsia="zh-CN"/>
        </w:rPr>
        <w:t>عنوان وملخص مشروع توصية قطاع تقييس الاتصالات</w:t>
      </w:r>
      <w:r w:rsidRPr="0092240C">
        <w:rPr>
          <w:rFonts w:eastAsiaTheme="minorEastAsia" w:hint="cs"/>
          <w:b/>
          <w:bCs/>
          <w:spacing w:val="6"/>
          <w:rtl/>
          <w:lang w:eastAsia="zh-CN" w:bidi="ar-EG"/>
        </w:rPr>
        <w:t xml:space="preserve"> </w:t>
      </w:r>
      <w:r w:rsidRPr="0092240C">
        <w:rPr>
          <w:rFonts w:eastAsiaTheme="minorEastAsia"/>
          <w:spacing w:val="6"/>
          <w:rtl/>
          <w:lang w:eastAsia="zh-CN"/>
        </w:rPr>
        <w:t xml:space="preserve">المقترح الموافقة عليه، </w:t>
      </w:r>
      <w:r w:rsidRPr="0092240C">
        <w:rPr>
          <w:rFonts w:eastAsiaTheme="minorEastAsia" w:hint="cs"/>
          <w:spacing w:val="6"/>
          <w:rtl/>
          <w:lang w:eastAsia="zh-CN"/>
        </w:rPr>
        <w:t>والوثيقة</w:t>
      </w:r>
      <w:r w:rsidRPr="0092240C">
        <w:rPr>
          <w:rFonts w:eastAsiaTheme="minorEastAsia"/>
          <w:spacing w:val="6"/>
          <w:rtl/>
          <w:lang w:eastAsia="zh-CN"/>
        </w:rPr>
        <w:t xml:space="preserve"> التي </w:t>
      </w:r>
      <w:r w:rsidRPr="0092240C">
        <w:rPr>
          <w:rFonts w:eastAsiaTheme="minorEastAsia" w:hint="cs"/>
          <w:spacing w:val="6"/>
          <w:rtl/>
          <w:lang w:eastAsia="zh-CN" w:bidi="ar-EG"/>
        </w:rPr>
        <w:t>ير</w:t>
      </w:r>
      <w:r w:rsidRPr="0092240C">
        <w:rPr>
          <w:rFonts w:eastAsiaTheme="minorEastAsia" w:hint="cs"/>
          <w:spacing w:val="6"/>
          <w:rtl/>
          <w:lang w:eastAsia="zh-CN"/>
        </w:rPr>
        <w:t>د</w:t>
      </w:r>
      <w:r w:rsidRPr="0092240C">
        <w:rPr>
          <w:rFonts w:eastAsiaTheme="minorEastAsia"/>
          <w:spacing w:val="6"/>
          <w:rtl/>
          <w:lang w:eastAsia="zh-CN"/>
        </w:rPr>
        <w:t xml:space="preserve"> فيها.</w:t>
      </w:r>
    </w:p>
    <w:p w14:paraId="1E6C687A" w14:textId="23552A78" w:rsidR="00D542DF" w:rsidRPr="0092240C" w:rsidRDefault="00D542DF" w:rsidP="0092240C">
      <w:pPr>
        <w:rPr>
          <w:rFonts w:eastAsiaTheme="minorEastAsia"/>
          <w:rtl/>
          <w:lang w:eastAsia="zh-CN" w:bidi="ar-EG"/>
        </w:rPr>
      </w:pPr>
      <w:r w:rsidRPr="0092240C">
        <w:rPr>
          <w:rFonts w:eastAsiaTheme="minorEastAsia"/>
          <w:lang w:eastAsia="zh-CN" w:bidi="ar-SY"/>
        </w:rPr>
        <w:t>3</w:t>
      </w:r>
      <w:r w:rsidRPr="0092240C">
        <w:rPr>
          <w:rFonts w:eastAsiaTheme="minorEastAsia"/>
          <w:rtl/>
          <w:lang w:eastAsia="zh-CN" w:bidi="ar-EG"/>
        </w:rPr>
        <w:tab/>
        <w:t>وتستهل هذه الرسالة المعممة المشاورة الرسمية مع الدول الأعضاء في الاتحاد لتحديد ما إذا كان يمكن النظر في </w:t>
      </w:r>
      <w:r w:rsidRPr="0092240C">
        <w:rPr>
          <w:rFonts w:eastAsiaTheme="minorEastAsia" w:hint="cs"/>
          <w:rtl/>
          <w:lang w:eastAsia="zh-CN" w:bidi="ar-EG"/>
        </w:rPr>
        <w:t>هذا النص</w:t>
      </w:r>
      <w:r w:rsidRPr="0092240C">
        <w:rPr>
          <w:rFonts w:eastAsiaTheme="minorEastAsia"/>
          <w:rtl/>
          <w:lang w:eastAsia="zh-CN" w:bidi="ar-EG"/>
        </w:rPr>
        <w:t xml:space="preserve"> بغرض الموافقة عليه خلال الاجتماع المقبل، وفقاً لأحكام الفقرة </w:t>
      </w:r>
      <w:r w:rsidRPr="0092240C">
        <w:rPr>
          <w:rFonts w:eastAsiaTheme="minorEastAsia"/>
          <w:lang w:val="fr-CH" w:eastAsia="zh-CN" w:bidi="ar-SY"/>
        </w:rPr>
        <w:t>4.9</w:t>
      </w:r>
      <w:r w:rsidRPr="0092240C">
        <w:rPr>
          <w:rFonts w:eastAsiaTheme="minorEastAsia"/>
          <w:rtl/>
          <w:lang w:eastAsia="zh-CN" w:bidi="ar-EG"/>
        </w:rPr>
        <w:t xml:space="preserve"> من </w:t>
      </w:r>
      <w:r w:rsidRPr="00FD77DE">
        <w:rPr>
          <w:rFonts w:eastAsiaTheme="minorEastAsia"/>
          <w:rtl/>
          <w:lang w:eastAsia="zh-CN" w:bidi="ar-EG"/>
        </w:rPr>
        <w:t>القرار </w:t>
      </w:r>
      <w:r w:rsidRPr="00FD77DE">
        <w:rPr>
          <w:rFonts w:eastAsiaTheme="minorEastAsia"/>
          <w:lang w:eastAsia="zh-CN" w:bidi="ar-SY"/>
        </w:rPr>
        <w:t>1</w:t>
      </w:r>
      <w:r w:rsidR="004137DB" w:rsidRPr="00FD77DE">
        <w:rPr>
          <w:rFonts w:eastAsiaTheme="minorEastAsia" w:hint="cs"/>
          <w:rtl/>
          <w:lang w:val="en-GB" w:eastAsia="zh-CN" w:bidi="ar-EG"/>
        </w:rPr>
        <w:t xml:space="preserve"> </w:t>
      </w:r>
      <w:r w:rsidR="0097470A" w:rsidRPr="00FD77DE">
        <w:rPr>
          <w:rFonts w:eastAsiaTheme="minorEastAsia" w:hint="cs"/>
          <w:rtl/>
          <w:lang w:eastAsia="zh-CN" w:bidi="ar-SY"/>
        </w:rPr>
        <w:t xml:space="preserve">(المراجَع في الحمامات، </w:t>
      </w:r>
      <w:r w:rsidR="0097470A" w:rsidRPr="00FD77DE">
        <w:rPr>
          <w:rFonts w:eastAsiaTheme="minorEastAsia"/>
          <w:lang w:val="fr-CH" w:eastAsia="zh-CN" w:bidi="ar-SY"/>
        </w:rPr>
        <w:t>2016</w:t>
      </w:r>
      <w:r w:rsidR="0097470A" w:rsidRPr="00FD77DE">
        <w:rPr>
          <w:rFonts w:eastAsiaTheme="minorEastAsia" w:hint="cs"/>
          <w:rtl/>
          <w:lang w:val="en-GB" w:eastAsia="zh-CN" w:bidi="ar-EG"/>
        </w:rPr>
        <w:t>)</w:t>
      </w:r>
      <w:r w:rsidR="0097470A">
        <w:rPr>
          <w:rFonts w:eastAsiaTheme="minorEastAsia" w:hint="cs"/>
          <w:rtl/>
          <w:lang w:val="en-GB" w:eastAsia="zh-CN" w:bidi="ar-EG"/>
        </w:rPr>
        <w:t xml:space="preserve"> </w:t>
      </w:r>
      <w:r w:rsidR="004137DB" w:rsidRPr="00FD77DE">
        <w:rPr>
          <w:rFonts w:eastAsiaTheme="minorEastAsia" w:hint="cs"/>
          <w:rtl/>
          <w:lang w:val="en-GB" w:eastAsia="zh-CN" w:bidi="ar-EG"/>
        </w:rPr>
        <w:t>للجمعية العالمية لتقييس الاتصالات</w:t>
      </w:r>
      <w:r w:rsidRPr="00FD77DE">
        <w:rPr>
          <w:rFonts w:eastAsiaTheme="minorEastAsia"/>
          <w:rtl/>
          <w:lang w:eastAsia="zh-CN" w:bidi="ar-EG"/>
        </w:rPr>
        <w:t>. وي</w:t>
      </w:r>
      <w:r w:rsidRPr="00FD77DE">
        <w:rPr>
          <w:rFonts w:eastAsiaTheme="minorEastAsia" w:hint="cs"/>
          <w:rtl/>
          <w:lang w:eastAsia="zh-CN" w:bidi="ar-EG"/>
        </w:rPr>
        <w:t>ُ</w:t>
      </w:r>
      <w:r w:rsidRPr="00FD77DE">
        <w:rPr>
          <w:rFonts w:eastAsiaTheme="minorEastAsia"/>
          <w:rtl/>
          <w:lang w:eastAsia="zh-CN" w:bidi="ar-EG"/>
        </w:rPr>
        <w:t>رجى</w:t>
      </w:r>
      <w:r w:rsidRPr="0092240C">
        <w:rPr>
          <w:rFonts w:eastAsiaTheme="minorEastAsia"/>
          <w:rtl/>
          <w:lang w:eastAsia="zh-CN" w:bidi="ar-EG"/>
        </w:rPr>
        <w:t xml:space="preserve"> من الدول الأعضاء ملء الاستمارة الواردة في </w:t>
      </w:r>
      <w:r w:rsidRPr="0092240C">
        <w:rPr>
          <w:rFonts w:eastAsiaTheme="minorEastAsia"/>
          <w:b/>
          <w:bCs/>
          <w:rtl/>
          <w:lang w:eastAsia="zh-CN" w:bidi="ar-EG"/>
        </w:rPr>
        <w:t xml:space="preserve">الملحق </w:t>
      </w:r>
      <w:r w:rsidRPr="0092240C">
        <w:rPr>
          <w:rFonts w:eastAsiaTheme="minorEastAsia"/>
          <w:b/>
          <w:bCs/>
          <w:lang w:eastAsia="zh-CN" w:bidi="ar-SY"/>
        </w:rPr>
        <w:t>2</w:t>
      </w:r>
      <w:r w:rsidRPr="0092240C">
        <w:rPr>
          <w:rFonts w:eastAsiaTheme="minorEastAsia"/>
          <w:rtl/>
          <w:lang w:eastAsia="zh-CN" w:bidi="ar-EG"/>
        </w:rPr>
        <w:t xml:space="preserve"> و</w:t>
      </w:r>
      <w:r w:rsidRPr="0092240C">
        <w:rPr>
          <w:rFonts w:eastAsiaTheme="minorEastAsia" w:hint="cs"/>
          <w:rtl/>
          <w:lang w:eastAsia="zh-CN" w:bidi="ar-EG"/>
        </w:rPr>
        <w:t>إعادتها</w:t>
      </w:r>
      <w:r w:rsidRPr="0092240C">
        <w:rPr>
          <w:rFonts w:eastAsiaTheme="minorEastAsia"/>
          <w:rtl/>
          <w:lang w:eastAsia="zh-CN" w:bidi="ar-EG"/>
        </w:rPr>
        <w:t xml:space="preserve"> في موعد أقصاه </w:t>
      </w:r>
      <w:r w:rsidR="0092240C" w:rsidRPr="004137DB">
        <w:rPr>
          <w:rFonts w:eastAsiaTheme="minorEastAsia"/>
          <w:b/>
          <w:bCs/>
          <w:lang w:eastAsia="zh-CN" w:bidi="ar-SY"/>
        </w:rPr>
        <w:t>21</w:t>
      </w:r>
      <w:r w:rsidRPr="0092240C">
        <w:rPr>
          <w:rFonts w:eastAsiaTheme="minorEastAsia" w:hint="cs"/>
          <w:rtl/>
          <w:lang w:eastAsia="zh-CN" w:bidi="ar-EG"/>
        </w:rPr>
        <w:t xml:space="preserve"> </w:t>
      </w:r>
      <w:r w:rsidRPr="004137DB">
        <w:rPr>
          <w:rFonts w:eastAsiaTheme="minorEastAsia" w:hint="cs"/>
          <w:b/>
          <w:bCs/>
          <w:rtl/>
          <w:lang w:eastAsia="zh-CN" w:bidi="ar-EG"/>
        </w:rPr>
        <w:t>فبراير</w:t>
      </w:r>
      <w:r w:rsidRPr="004137DB">
        <w:rPr>
          <w:rFonts w:eastAsiaTheme="minorEastAsia"/>
          <w:b/>
          <w:bCs/>
          <w:rtl/>
          <w:lang w:eastAsia="zh-CN" w:bidi="ar-EG"/>
        </w:rPr>
        <w:t xml:space="preserve"> </w:t>
      </w:r>
      <w:r w:rsidR="0092240C" w:rsidRPr="004137DB">
        <w:rPr>
          <w:rFonts w:eastAsiaTheme="minorEastAsia"/>
          <w:b/>
          <w:bCs/>
          <w:lang w:eastAsia="zh-CN" w:bidi="ar-SY"/>
        </w:rPr>
        <w:t>2020</w:t>
      </w:r>
      <w:r w:rsidRPr="0092240C">
        <w:rPr>
          <w:rFonts w:eastAsiaTheme="minorEastAsia" w:hint="cs"/>
          <w:rtl/>
          <w:lang w:eastAsia="zh-CN" w:bidi="ar-EG"/>
        </w:rPr>
        <w:t>،</w:t>
      </w:r>
      <w:r w:rsidRPr="0092240C">
        <w:rPr>
          <w:rFonts w:eastAsiaTheme="minorEastAsia"/>
          <w:rtl/>
          <w:lang w:eastAsia="zh-CN" w:bidi="ar-EG"/>
        </w:rPr>
        <w:t xml:space="preserve"> الساعة </w:t>
      </w:r>
      <w:r w:rsidRPr="0092240C">
        <w:rPr>
          <w:rFonts w:eastAsiaTheme="minorEastAsia"/>
          <w:lang w:eastAsia="zh-CN" w:bidi="ar-SY"/>
        </w:rPr>
        <w:t>2359</w:t>
      </w:r>
      <w:r w:rsidRPr="0092240C">
        <w:rPr>
          <w:rFonts w:eastAsiaTheme="minorEastAsia"/>
          <w:rtl/>
          <w:lang w:eastAsia="zh-CN" w:bidi="ar-EG"/>
        </w:rPr>
        <w:t xml:space="preserve"> </w:t>
      </w:r>
      <w:r w:rsidRPr="0092240C">
        <w:rPr>
          <w:rFonts w:eastAsiaTheme="minorEastAsia" w:hint="cs"/>
          <w:rtl/>
          <w:lang w:eastAsia="zh-CN" w:bidi="ar-EG"/>
        </w:rPr>
        <w:t>بالتوقيت العالمي المنسق.</w:t>
      </w:r>
    </w:p>
    <w:p w14:paraId="554260E7" w14:textId="02B15868" w:rsidR="00D542DF" w:rsidRPr="0092240C" w:rsidRDefault="00D542DF" w:rsidP="0092240C">
      <w:pPr>
        <w:rPr>
          <w:rFonts w:eastAsiaTheme="minorEastAsia"/>
          <w:rtl/>
          <w:lang w:eastAsia="zh-CN" w:bidi="ar-EG"/>
        </w:rPr>
      </w:pPr>
      <w:r w:rsidRPr="0092240C">
        <w:rPr>
          <w:rFonts w:eastAsiaTheme="minorEastAsia"/>
          <w:lang w:eastAsia="zh-CN" w:bidi="ar-SY"/>
        </w:rPr>
        <w:lastRenderedPageBreak/>
        <w:t>4</w:t>
      </w:r>
      <w:r w:rsidRPr="0092240C">
        <w:rPr>
          <w:rFonts w:eastAsiaTheme="minorEastAsia"/>
          <w:rtl/>
          <w:lang w:eastAsia="zh-CN" w:bidi="ar-EG"/>
        </w:rPr>
        <w:tab/>
      </w:r>
      <w:r w:rsidRPr="0092240C">
        <w:rPr>
          <w:rFonts w:eastAsiaTheme="minorEastAsia" w:hint="cs"/>
          <w:rtl/>
          <w:lang w:eastAsia="zh-CN" w:bidi="ar-EG"/>
        </w:rPr>
        <w:t>و</w:t>
      </w:r>
      <w:r w:rsidRPr="0092240C">
        <w:rPr>
          <w:rFonts w:eastAsiaTheme="minorEastAsia"/>
          <w:rtl/>
          <w:lang w:eastAsia="zh-CN" w:bidi="ar-EG"/>
        </w:rPr>
        <w:t xml:space="preserve">إذا كان </w:t>
      </w:r>
      <w:r w:rsidRPr="0092240C">
        <w:rPr>
          <w:rFonts w:eastAsiaTheme="minorEastAsia"/>
          <w:lang w:eastAsia="zh-CN" w:bidi="ar-SY"/>
        </w:rPr>
        <w:t>70</w:t>
      </w:r>
      <w:r w:rsidRPr="0092240C">
        <w:rPr>
          <w:rFonts w:eastAsiaTheme="minorEastAsia"/>
          <w:rtl/>
          <w:lang w:eastAsia="zh-CN" w:bidi="ar-EG"/>
        </w:rPr>
        <w:t xml:space="preserve"> </w:t>
      </w:r>
      <w:r w:rsidRPr="0092240C">
        <w:rPr>
          <w:rFonts w:eastAsiaTheme="minorEastAsia" w:hint="cs"/>
          <w:rtl/>
          <w:lang w:eastAsia="zh-CN" w:bidi="ar-EG"/>
        </w:rPr>
        <w:t>في المائة أو أكثر من الردود الواردة من الدول الأعضاء تؤيد النظر في التوصية بغرض الموافقة عليها، عندئذ</w:t>
      </w:r>
      <w:r w:rsidR="004D1579">
        <w:rPr>
          <w:rFonts w:eastAsiaTheme="minorEastAsia" w:hint="cs"/>
          <w:rtl/>
          <w:lang w:eastAsia="zh-CN" w:bidi="ar-EG"/>
        </w:rPr>
        <w:t>ٍ</w:t>
      </w:r>
      <w:r w:rsidRPr="0092240C">
        <w:rPr>
          <w:rFonts w:eastAsiaTheme="minorEastAsia" w:hint="cs"/>
          <w:rtl/>
          <w:lang w:eastAsia="zh-CN" w:bidi="ar-EG"/>
        </w:rPr>
        <w:t xml:space="preserve"> سوف تُكرَّس جلسة عامة لتطبيق إجراء الموافقة. وينبغي للدول الأعضاء التي لا تفوض سلطة النظر في التوصية أن تبلغ مدير مكتب تقييس الاتصالات بأسباب هذا الرأي وتوضح التغييرات التي يمكن إدخالها ليتسنى التقدم في العمل.</w:t>
      </w:r>
    </w:p>
    <w:p w14:paraId="0C2D1662" w14:textId="360FC34A" w:rsidR="00A15845" w:rsidRPr="0092240C" w:rsidRDefault="00A15845" w:rsidP="00D542D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92240C">
        <w:rPr>
          <w:rFonts w:eastAsiaTheme="minorEastAsia" w:hint="cs"/>
          <w:rtl/>
          <w:lang w:eastAsia="zh-CN" w:bidi="ar-EG"/>
        </w:rPr>
        <w:t>وتفضلوا بقبول فائق التقدير والاحترام.</w:t>
      </w:r>
    </w:p>
    <w:p w14:paraId="38C0748F" w14:textId="15C3B392" w:rsidR="008B5B5D" w:rsidRPr="0092240C" w:rsidRDefault="00165AC5" w:rsidP="0098221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960"/>
        <w:jc w:val="left"/>
        <w:rPr>
          <w:rFonts w:eastAsiaTheme="minorEastAsia"/>
          <w:rtl/>
          <w:lang w:eastAsia="zh-CN" w:bidi="ar-EG"/>
        </w:rPr>
      </w:pPr>
      <w:r>
        <w:rPr>
          <w:rFonts w:eastAsiaTheme="minorEastAsia" w:hint="cs"/>
          <w:noProof/>
          <w:rtl/>
          <w:lang w:val="en-GB" w:eastAsia="en-GB"/>
        </w:rPr>
        <w:drawing>
          <wp:anchor distT="0" distB="0" distL="114300" distR="114300" simplePos="0" relativeHeight="251658240" behindDoc="1" locked="0" layoutInCell="1" allowOverlap="1" wp14:anchorId="4B7C15D8" wp14:editId="0728C937">
            <wp:simplePos x="0" y="0"/>
            <wp:positionH relativeFrom="column">
              <wp:posOffset>5328285</wp:posOffset>
            </wp:positionH>
            <wp:positionV relativeFrom="paragraph">
              <wp:posOffset>46990</wp:posOffset>
            </wp:positionV>
            <wp:extent cx="809625" cy="5605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12">
                      <a:extLst>
                        <a:ext uri="{28A0092B-C50C-407E-A947-70E740481C1C}">
                          <a14:useLocalDpi xmlns:a14="http://schemas.microsoft.com/office/drawing/2010/main" val="0"/>
                        </a:ext>
                      </a:extLst>
                    </a:blip>
                    <a:stretch>
                      <a:fillRect/>
                    </a:stretch>
                  </pic:blipFill>
                  <pic:spPr>
                    <a:xfrm>
                      <a:off x="0" y="0"/>
                      <a:ext cx="809625" cy="560510"/>
                    </a:xfrm>
                    <a:prstGeom prst="rect">
                      <a:avLst/>
                    </a:prstGeom>
                  </pic:spPr>
                </pic:pic>
              </a:graphicData>
            </a:graphic>
            <wp14:sizeRelH relativeFrom="margin">
              <wp14:pctWidth>0</wp14:pctWidth>
            </wp14:sizeRelH>
            <wp14:sizeRelV relativeFrom="margin">
              <wp14:pctHeight>0</wp14:pctHeight>
            </wp14:sizeRelV>
          </wp:anchor>
        </w:drawing>
      </w:r>
      <w:r w:rsidR="00A15845" w:rsidRPr="0092240C">
        <w:rPr>
          <w:rFonts w:eastAsiaTheme="minorEastAsia" w:hint="cs"/>
          <w:rtl/>
          <w:lang w:eastAsia="zh-CN" w:bidi="ar-SY"/>
        </w:rPr>
        <w:t>تشيساب</w:t>
      </w:r>
      <w:r w:rsidR="00A15845" w:rsidRPr="0092240C">
        <w:rPr>
          <w:rFonts w:eastAsiaTheme="minorEastAsia"/>
          <w:rtl/>
          <w:lang w:eastAsia="zh-CN" w:bidi="ar-SY"/>
        </w:rPr>
        <w:t xml:space="preserve"> </w:t>
      </w:r>
      <w:r w:rsidR="00A15845" w:rsidRPr="0092240C">
        <w:rPr>
          <w:rFonts w:eastAsiaTheme="minorEastAsia" w:hint="cs"/>
          <w:rtl/>
          <w:lang w:eastAsia="zh-CN" w:bidi="ar-SY"/>
        </w:rPr>
        <w:t>لي</w:t>
      </w:r>
      <w:r w:rsidR="00A15845" w:rsidRPr="0092240C">
        <w:rPr>
          <w:rFonts w:eastAsiaTheme="minorEastAsia"/>
          <w:rtl/>
          <w:lang w:eastAsia="zh-CN" w:bidi="ar-SY"/>
        </w:rPr>
        <w:br/>
      </w:r>
      <w:r w:rsidR="00A15845" w:rsidRPr="0092240C">
        <w:rPr>
          <w:rFonts w:eastAsiaTheme="minorEastAsia" w:hint="cs"/>
          <w:rtl/>
          <w:lang w:eastAsia="zh-CN" w:bidi="ar-SY"/>
        </w:rPr>
        <w:t>مدير</w:t>
      </w:r>
      <w:r w:rsidR="00A15845" w:rsidRPr="0092240C">
        <w:rPr>
          <w:rFonts w:eastAsiaTheme="minorEastAsia"/>
          <w:rtl/>
          <w:lang w:eastAsia="zh-CN" w:bidi="ar-SY"/>
        </w:rPr>
        <w:t xml:space="preserve"> </w:t>
      </w:r>
      <w:r w:rsidR="00A15845" w:rsidRPr="0092240C">
        <w:rPr>
          <w:rFonts w:eastAsiaTheme="minorEastAsia" w:hint="cs"/>
          <w:rtl/>
          <w:lang w:eastAsia="zh-CN" w:bidi="ar-SY"/>
        </w:rPr>
        <w:t>مكتب</w:t>
      </w:r>
      <w:r w:rsidR="00A15845" w:rsidRPr="0092240C">
        <w:rPr>
          <w:rFonts w:eastAsiaTheme="minorEastAsia"/>
          <w:rtl/>
          <w:lang w:eastAsia="zh-CN" w:bidi="ar-SY"/>
        </w:rPr>
        <w:t xml:space="preserve"> </w:t>
      </w:r>
      <w:r w:rsidR="00A15845" w:rsidRPr="0092240C">
        <w:rPr>
          <w:rFonts w:eastAsiaTheme="minorEastAsia" w:hint="cs"/>
          <w:rtl/>
          <w:lang w:eastAsia="zh-CN" w:bidi="ar-SY"/>
        </w:rPr>
        <w:t>تقييس</w:t>
      </w:r>
      <w:r w:rsidR="00A15845" w:rsidRPr="0092240C">
        <w:rPr>
          <w:rFonts w:eastAsiaTheme="minorEastAsia"/>
          <w:rtl/>
          <w:lang w:eastAsia="zh-CN" w:bidi="ar-SY"/>
        </w:rPr>
        <w:t xml:space="preserve"> </w:t>
      </w:r>
      <w:r w:rsidR="00A15845" w:rsidRPr="0092240C">
        <w:rPr>
          <w:rFonts w:eastAsiaTheme="minorEastAsia" w:hint="cs"/>
          <w:rtl/>
          <w:lang w:eastAsia="zh-CN" w:bidi="ar-SY"/>
        </w:rPr>
        <w:t>الاتصالات</w:t>
      </w:r>
    </w:p>
    <w:p w14:paraId="754143A2" w14:textId="2614BC01" w:rsidR="00D542DF" w:rsidRPr="00D542DF" w:rsidRDefault="00D542DF" w:rsidP="00D542D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left"/>
        <w:rPr>
          <w:rFonts w:eastAsiaTheme="minorEastAsia"/>
          <w:b/>
          <w:bCs/>
          <w:rtl/>
          <w:lang w:eastAsia="zh-CN" w:bidi="ar-EG"/>
        </w:rPr>
      </w:pPr>
      <w:r w:rsidRPr="00D542DF">
        <w:rPr>
          <w:rFonts w:eastAsiaTheme="minorEastAsia" w:hint="cs"/>
          <w:b/>
          <w:bCs/>
          <w:rtl/>
          <w:lang w:eastAsia="zh-CN" w:bidi="ar-EG"/>
        </w:rPr>
        <w:t xml:space="preserve">الملحقات: </w:t>
      </w:r>
      <w:r w:rsidRPr="00D542DF">
        <w:rPr>
          <w:rFonts w:eastAsiaTheme="minorEastAsia"/>
          <w:b/>
          <w:bCs/>
          <w:lang w:eastAsia="zh-CN" w:bidi="ar-SY"/>
        </w:rPr>
        <w:t>2</w:t>
      </w:r>
    </w:p>
    <w:p w14:paraId="4A446C50" w14:textId="37991A1E" w:rsidR="00A73377" w:rsidRPr="0092240C" w:rsidRDefault="00A73377" w:rsidP="0097470A">
      <w:pPr>
        <w:rPr>
          <w:rFonts w:eastAsiaTheme="minorEastAsia"/>
          <w:rtl/>
          <w:lang w:eastAsia="zh-CN" w:bidi="ar-SY"/>
        </w:rPr>
      </w:pPr>
      <w:r w:rsidRPr="0092240C">
        <w:rPr>
          <w:rFonts w:eastAsiaTheme="minorEastAsia"/>
          <w:rtl/>
          <w:lang w:eastAsia="zh-CN" w:bidi="ar-SY"/>
        </w:rPr>
        <w:br w:type="page"/>
      </w:r>
    </w:p>
    <w:p w14:paraId="0909B45F" w14:textId="77777777" w:rsidR="00D542DF" w:rsidRPr="00D542DF" w:rsidRDefault="00D542DF" w:rsidP="00D542DF">
      <w:pPr>
        <w:pStyle w:val="AnnexNo"/>
        <w:rPr>
          <w:rFonts w:eastAsiaTheme="minorEastAsia"/>
          <w:b/>
          <w:bCs/>
          <w:rtl/>
          <w:lang w:eastAsia="zh-CN"/>
        </w:rPr>
      </w:pPr>
      <w:r w:rsidRPr="00D542DF">
        <w:rPr>
          <w:b/>
          <w:bCs/>
          <w:rtl/>
        </w:rPr>
        <w:lastRenderedPageBreak/>
        <w:t>الملحق</w:t>
      </w:r>
      <w:r w:rsidRPr="00D542DF">
        <w:rPr>
          <w:rFonts w:eastAsiaTheme="minorEastAsia"/>
          <w:b/>
          <w:bCs/>
          <w:rtl/>
          <w:lang w:eastAsia="zh-CN"/>
        </w:rPr>
        <w:t xml:space="preserve"> </w:t>
      </w:r>
      <w:r w:rsidRPr="00D542DF">
        <w:rPr>
          <w:rFonts w:eastAsiaTheme="minorEastAsia"/>
          <w:b/>
          <w:bCs/>
          <w:lang w:eastAsia="zh-CN"/>
        </w:rPr>
        <w:t>1</w:t>
      </w:r>
    </w:p>
    <w:p w14:paraId="54595BB5" w14:textId="010714F9" w:rsidR="00D542DF" w:rsidRPr="00D542DF" w:rsidRDefault="0092240C" w:rsidP="00D542DF">
      <w:pPr>
        <w:pStyle w:val="Annextitle"/>
        <w:spacing w:before="240"/>
        <w:rPr>
          <w:rFonts w:eastAsiaTheme="minorEastAsia"/>
          <w:rtl/>
          <w:lang w:eastAsia="zh-CN" w:bidi="ar-EG"/>
        </w:rPr>
      </w:pPr>
      <w:r w:rsidRPr="00FD77DE">
        <w:rPr>
          <w:rFonts w:eastAsiaTheme="minorEastAsia" w:hint="cs"/>
          <w:rtl/>
          <w:lang w:eastAsia="zh-CN" w:bidi="ar-EG"/>
        </w:rPr>
        <w:t xml:space="preserve">عنوان </w:t>
      </w:r>
      <w:r w:rsidR="00D542DF" w:rsidRPr="00FD77DE">
        <w:rPr>
          <w:rFonts w:eastAsiaTheme="minorEastAsia" w:hint="cs"/>
          <w:rtl/>
          <w:lang w:eastAsia="zh-CN" w:bidi="ar-EG"/>
        </w:rPr>
        <w:t xml:space="preserve">نص </w:t>
      </w:r>
      <w:r w:rsidR="00FD77DE">
        <w:rPr>
          <w:rFonts w:eastAsiaTheme="minorEastAsia" w:hint="cs"/>
          <w:rtl/>
          <w:lang w:eastAsia="zh-CN" w:bidi="ar-EG"/>
        </w:rPr>
        <w:t>ال</w:t>
      </w:r>
      <w:r w:rsidR="00D542DF" w:rsidRPr="00FD77DE">
        <w:rPr>
          <w:rFonts w:hint="cs"/>
          <w:rtl/>
          <w:lang w:bidi="ar-EG"/>
        </w:rPr>
        <w:t>مشروع</w:t>
      </w:r>
      <w:r w:rsidR="00D542DF" w:rsidRPr="00FD77DE">
        <w:rPr>
          <w:rFonts w:eastAsiaTheme="minorEastAsia" w:hint="cs"/>
          <w:rtl/>
          <w:lang w:eastAsia="zh-CN" w:bidi="ar-EG"/>
        </w:rPr>
        <w:t xml:space="preserve"> المحدد</w:t>
      </w:r>
      <w:r w:rsidR="00FD77DE">
        <w:rPr>
          <w:rFonts w:eastAsiaTheme="minorEastAsia" w:hint="cs"/>
          <w:rtl/>
          <w:lang w:eastAsia="zh-CN" w:bidi="ar-EG"/>
        </w:rPr>
        <w:t xml:space="preserve"> </w:t>
      </w:r>
      <w:r w:rsidR="00870AE9">
        <w:rPr>
          <w:rFonts w:eastAsiaTheme="minorEastAsia" w:hint="cs"/>
          <w:rtl/>
          <w:lang w:eastAsia="zh-CN" w:bidi="ar-EG"/>
        </w:rPr>
        <w:t>وملخصه و</w:t>
      </w:r>
      <w:r w:rsidR="0097470A">
        <w:rPr>
          <w:rFonts w:eastAsiaTheme="minorEastAsia" w:hint="cs"/>
          <w:rtl/>
          <w:lang w:eastAsia="zh-CN" w:bidi="ar-EG"/>
        </w:rPr>
        <w:t>الوثيقة التي يرد فيها</w:t>
      </w:r>
    </w:p>
    <w:p w14:paraId="032002EC" w14:textId="4D7012D6" w:rsidR="00D542DF" w:rsidRPr="0097470A" w:rsidRDefault="00D542DF" w:rsidP="0092240C">
      <w:pPr>
        <w:pStyle w:val="Heading1"/>
        <w:rPr>
          <w:rFonts w:eastAsiaTheme="minorEastAsia"/>
          <w:rtl/>
          <w:lang w:eastAsia="zh-CN"/>
        </w:rPr>
      </w:pPr>
      <w:r w:rsidRPr="0097470A">
        <w:rPr>
          <w:rFonts w:eastAsiaTheme="minorEastAsia"/>
          <w:lang w:eastAsia="zh-CN"/>
        </w:rPr>
        <w:t>1</w:t>
      </w:r>
      <w:r w:rsidRPr="0097470A">
        <w:rPr>
          <w:rFonts w:eastAsiaTheme="minorEastAsia"/>
          <w:lang w:eastAsia="zh-CN"/>
        </w:rPr>
        <w:tab/>
      </w:r>
      <w:r w:rsidRPr="0097470A">
        <w:rPr>
          <w:rFonts w:eastAsiaTheme="minorEastAsia"/>
          <w:rtl/>
          <w:lang w:eastAsia="zh-CN"/>
        </w:rPr>
        <w:t xml:space="preserve">مشروع </w:t>
      </w:r>
      <w:r w:rsidRPr="0097470A">
        <w:rPr>
          <w:rtl/>
        </w:rPr>
        <w:t>التوصية</w:t>
      </w:r>
      <w:r w:rsidRPr="0097470A">
        <w:rPr>
          <w:rFonts w:eastAsiaTheme="minorEastAsia" w:hint="cs"/>
          <w:rtl/>
          <w:lang w:eastAsia="zh-CN"/>
        </w:rPr>
        <w:t xml:space="preserve"> الجديدة</w:t>
      </w:r>
      <w:r w:rsidRPr="0097470A">
        <w:rPr>
          <w:rFonts w:eastAsiaTheme="minorEastAsia"/>
          <w:rtl/>
          <w:lang w:eastAsia="zh-CN"/>
        </w:rPr>
        <w:t xml:space="preserve"> </w:t>
      </w:r>
      <w:r w:rsidRPr="0097470A">
        <w:rPr>
          <w:rFonts w:eastAsiaTheme="minorEastAsia"/>
          <w:lang w:eastAsia="zh-CN"/>
        </w:rPr>
        <w:t>ITU-T Q.505</w:t>
      </w:r>
      <w:r w:rsidR="0092240C" w:rsidRPr="0097470A">
        <w:rPr>
          <w:rFonts w:eastAsiaTheme="minorEastAsia"/>
          <w:lang w:eastAsia="zh-CN"/>
        </w:rPr>
        <w:t>1</w:t>
      </w:r>
      <w:r w:rsidRPr="0097470A">
        <w:rPr>
          <w:rFonts w:eastAsiaTheme="minorEastAsia" w:hint="cs"/>
          <w:rtl/>
          <w:lang w:eastAsia="zh-CN"/>
        </w:rPr>
        <w:t xml:space="preserve"> </w:t>
      </w:r>
      <w:r w:rsidRPr="0097470A">
        <w:rPr>
          <w:rFonts w:eastAsiaTheme="minorEastAsia"/>
          <w:rtl/>
          <w:lang w:eastAsia="zh-CN"/>
        </w:rPr>
        <w:t>(</w:t>
      </w:r>
      <w:r w:rsidRPr="0097470A">
        <w:rPr>
          <w:rFonts w:eastAsiaTheme="minorEastAsia"/>
          <w:lang w:eastAsia="zh-CN"/>
        </w:rPr>
        <w:t>Q</w:t>
      </w:r>
      <w:r w:rsidR="004D1579">
        <w:rPr>
          <w:rFonts w:eastAsiaTheme="minorEastAsia"/>
          <w:lang w:eastAsia="zh-CN"/>
        </w:rPr>
        <w:t>.</w:t>
      </w:r>
      <w:r w:rsidRPr="0097470A">
        <w:rPr>
          <w:rFonts w:eastAsiaTheme="minorEastAsia"/>
          <w:lang w:eastAsia="zh-CN"/>
        </w:rPr>
        <w:t>FW_</w:t>
      </w:r>
      <w:r w:rsidR="0092240C" w:rsidRPr="0097470A">
        <w:rPr>
          <w:rFonts w:eastAsiaTheme="minorEastAsia"/>
          <w:lang w:val="fr-CH" w:eastAsia="zh-CN"/>
        </w:rPr>
        <w:t>CSM</w:t>
      </w:r>
      <w:r w:rsidRPr="0097470A">
        <w:rPr>
          <w:rFonts w:eastAsiaTheme="minorEastAsia" w:hint="cs"/>
          <w:rtl/>
          <w:lang w:eastAsia="zh-CN" w:bidi="ar-SA"/>
        </w:rPr>
        <w:t xml:space="preserve"> سابقاً) </w:t>
      </w:r>
      <w:r w:rsidR="0092240C" w:rsidRPr="0097470A">
        <w:rPr>
          <w:szCs w:val="22"/>
          <w:lang w:val="fr-CH"/>
        </w:rPr>
        <w:t>[</w:t>
      </w:r>
      <w:hyperlink r:id="rId13" w:history="1">
        <w:r w:rsidR="0092240C" w:rsidRPr="0097470A">
          <w:rPr>
            <w:rStyle w:val="Hyperlink"/>
            <w:szCs w:val="22"/>
            <w:lang w:val="fr-CH"/>
          </w:rPr>
          <w:t>SG11-R25</w:t>
        </w:r>
      </w:hyperlink>
      <w:r w:rsidR="0092240C" w:rsidRPr="0097470A">
        <w:rPr>
          <w:szCs w:val="22"/>
          <w:lang w:val="fr-CH"/>
        </w:rPr>
        <w:t>]</w:t>
      </w:r>
    </w:p>
    <w:p w14:paraId="7E1CC2AA" w14:textId="45C1EA46" w:rsidR="00D542DF" w:rsidRPr="00D542DF" w:rsidRDefault="00586CEB" w:rsidP="00D542DF">
      <w:pPr>
        <w:pStyle w:val="Headingb"/>
        <w:rPr>
          <w:color w:val="000000"/>
          <w:rtl/>
        </w:rPr>
      </w:pPr>
      <w:r>
        <w:rPr>
          <w:rFonts w:hint="cs"/>
          <w:color w:val="000000"/>
          <w:rtl/>
        </w:rPr>
        <w:t xml:space="preserve">إطار </w:t>
      </w:r>
      <w:r w:rsidR="0097470A">
        <w:rPr>
          <w:rFonts w:hint="cs"/>
          <w:color w:val="000000"/>
          <w:rtl/>
        </w:rPr>
        <w:t>مكافحة</w:t>
      </w:r>
      <w:r>
        <w:rPr>
          <w:rFonts w:hint="cs"/>
          <w:color w:val="000000"/>
          <w:rtl/>
        </w:rPr>
        <w:t xml:space="preserve"> استعمال الأجهزة المتنقلة المسروقة</w:t>
      </w:r>
    </w:p>
    <w:p w14:paraId="3064F709" w14:textId="77777777" w:rsidR="00D542DF" w:rsidRPr="00D542DF" w:rsidRDefault="00D542DF" w:rsidP="0097470A">
      <w:pPr>
        <w:pStyle w:val="Headingb"/>
        <w:rPr>
          <w:rFonts w:eastAsiaTheme="minorEastAsia"/>
          <w:rtl/>
          <w:lang w:eastAsia="zh-CN"/>
        </w:rPr>
      </w:pPr>
      <w:r w:rsidRPr="00D542DF">
        <w:rPr>
          <w:rFonts w:eastAsiaTheme="minorEastAsia"/>
          <w:rtl/>
          <w:lang w:eastAsia="zh-CN"/>
        </w:rPr>
        <w:t>ملخص</w:t>
      </w:r>
    </w:p>
    <w:p w14:paraId="041000CA" w14:textId="2F6EF079" w:rsidR="00D542DF" w:rsidRDefault="00A77432" w:rsidP="00D90688">
      <w:pPr>
        <w:rPr>
          <w:rFonts w:eastAsiaTheme="minorEastAsia"/>
          <w:rtl/>
          <w:lang w:eastAsia="zh-CN" w:bidi="ar-EG"/>
        </w:rPr>
      </w:pPr>
      <w:r>
        <w:rPr>
          <w:rFonts w:eastAsiaTheme="minorEastAsia" w:hint="cs"/>
          <w:rtl/>
          <w:lang w:eastAsia="zh-CN" w:bidi="ar"/>
        </w:rPr>
        <w:t xml:space="preserve">مع زيادة الوظائف والإمكانات المتاحة في الأجهزة المتنقلة، </w:t>
      </w:r>
      <w:r w:rsidR="0097470A">
        <w:rPr>
          <w:rFonts w:eastAsiaTheme="minorEastAsia" w:hint="cs"/>
          <w:rtl/>
          <w:lang w:eastAsia="zh-CN" w:bidi="ar"/>
        </w:rPr>
        <w:t>تنامت</w:t>
      </w:r>
      <w:r w:rsidR="00AF5166">
        <w:rPr>
          <w:rFonts w:eastAsiaTheme="minorEastAsia" w:hint="cs"/>
          <w:rtl/>
          <w:lang w:eastAsia="zh-CN" w:bidi="ar"/>
        </w:rPr>
        <w:t xml:space="preserve"> في السنوات الأخيرة أهمية هذه الأجهزة واستعمالها في</w:t>
      </w:r>
      <w:r w:rsidR="0097470A">
        <w:rPr>
          <w:rFonts w:eastAsiaTheme="minorEastAsia" w:hint="eastAsia"/>
          <w:rtl/>
          <w:lang w:eastAsia="zh-CN" w:bidi="ar"/>
        </w:rPr>
        <w:t> </w:t>
      </w:r>
      <w:r w:rsidR="0097470A">
        <w:rPr>
          <w:rFonts w:eastAsiaTheme="minorEastAsia" w:hint="cs"/>
          <w:rtl/>
          <w:lang w:eastAsia="zh-CN" w:bidi="ar"/>
        </w:rPr>
        <w:t>ال</w:t>
      </w:r>
      <w:r w:rsidR="00AF5166">
        <w:rPr>
          <w:rFonts w:eastAsiaTheme="minorEastAsia" w:hint="cs"/>
          <w:rtl/>
          <w:lang w:eastAsia="zh-CN" w:bidi="ar"/>
        </w:rPr>
        <w:t>حياة اليومية</w:t>
      </w:r>
      <w:r w:rsidR="00D90688" w:rsidRPr="00D90688">
        <w:rPr>
          <w:rFonts w:eastAsiaTheme="minorEastAsia" w:hint="cs"/>
          <w:rtl/>
          <w:lang w:eastAsia="zh-CN" w:bidi="ar"/>
        </w:rPr>
        <w:t xml:space="preserve"> </w:t>
      </w:r>
      <w:r w:rsidR="00D90688">
        <w:rPr>
          <w:rFonts w:eastAsiaTheme="minorEastAsia" w:hint="cs"/>
          <w:rtl/>
          <w:lang w:eastAsia="zh-CN" w:bidi="ar-SY"/>
        </w:rPr>
        <w:t>ل</w:t>
      </w:r>
      <w:r w:rsidR="00D90688" w:rsidRPr="00D90688">
        <w:rPr>
          <w:rFonts w:eastAsiaTheme="minorEastAsia" w:hint="cs"/>
          <w:rtl/>
          <w:lang w:eastAsia="zh-CN" w:bidi="ar"/>
        </w:rPr>
        <w:t>لناس</w:t>
      </w:r>
      <w:r w:rsidR="00AF5166">
        <w:rPr>
          <w:rFonts w:eastAsiaTheme="minorEastAsia" w:hint="cs"/>
          <w:rtl/>
          <w:lang w:eastAsia="zh-CN" w:bidi="ar"/>
        </w:rPr>
        <w:t>.</w:t>
      </w:r>
      <w:r w:rsidR="00261925">
        <w:rPr>
          <w:rFonts w:eastAsiaTheme="minorEastAsia" w:hint="cs"/>
          <w:rtl/>
          <w:lang w:eastAsia="zh-CN" w:bidi="ar"/>
        </w:rPr>
        <w:t xml:space="preserve"> </w:t>
      </w:r>
      <w:r w:rsidR="0097470A">
        <w:rPr>
          <w:rFonts w:eastAsiaTheme="minorEastAsia" w:hint="cs"/>
          <w:rtl/>
          <w:lang w:eastAsia="zh-CN" w:bidi="ar"/>
        </w:rPr>
        <w:t>ومن الآثار الجانبية لذلك</w:t>
      </w:r>
      <w:r w:rsidR="00261925">
        <w:rPr>
          <w:rFonts w:eastAsiaTheme="minorEastAsia" w:hint="cs"/>
          <w:rtl/>
          <w:lang w:eastAsia="zh-CN" w:bidi="ar"/>
        </w:rPr>
        <w:t xml:space="preserve">، نلاحظ </w:t>
      </w:r>
      <w:r w:rsidR="00CD474F">
        <w:rPr>
          <w:rFonts w:eastAsiaTheme="minorEastAsia" w:hint="cs"/>
          <w:rtl/>
          <w:lang w:eastAsia="zh-CN" w:bidi="ar"/>
        </w:rPr>
        <w:t xml:space="preserve">أيضاً </w:t>
      </w:r>
      <w:r w:rsidR="00D23A49">
        <w:rPr>
          <w:rFonts w:eastAsiaTheme="minorEastAsia" w:hint="cs"/>
          <w:rtl/>
          <w:lang w:eastAsia="zh-CN" w:bidi="ar"/>
        </w:rPr>
        <w:t xml:space="preserve">في بعض البلدان </w:t>
      </w:r>
      <w:r w:rsidR="00261925">
        <w:rPr>
          <w:rFonts w:eastAsiaTheme="minorEastAsia" w:hint="cs"/>
          <w:rtl/>
          <w:lang w:eastAsia="zh-CN" w:bidi="ar"/>
        </w:rPr>
        <w:t>ظهور أعمال تهدف إلى سرقة هذه الأجهزة وتوليد الربح</w:t>
      </w:r>
      <w:r w:rsidR="00F756AB">
        <w:rPr>
          <w:rFonts w:eastAsiaTheme="minorEastAsia" w:hint="cs"/>
          <w:rtl/>
          <w:lang w:eastAsia="zh-CN" w:bidi="ar"/>
        </w:rPr>
        <w:t xml:space="preserve"> </w:t>
      </w:r>
      <w:r w:rsidR="00261925">
        <w:rPr>
          <w:rFonts w:eastAsiaTheme="minorEastAsia" w:hint="cs"/>
          <w:rtl/>
          <w:lang w:eastAsia="zh-CN" w:bidi="ar"/>
        </w:rPr>
        <w:t>لا</w:t>
      </w:r>
      <w:r w:rsidR="0097470A">
        <w:rPr>
          <w:rFonts w:eastAsiaTheme="minorEastAsia" w:hint="eastAsia"/>
          <w:rtl/>
          <w:lang w:eastAsia="zh-CN" w:bidi="ar"/>
        </w:rPr>
        <w:t> </w:t>
      </w:r>
      <w:r w:rsidR="00F756AB">
        <w:rPr>
          <w:rFonts w:eastAsiaTheme="minorEastAsia" w:hint="cs"/>
          <w:rtl/>
          <w:lang w:eastAsia="zh-CN" w:bidi="ar"/>
        </w:rPr>
        <w:t>عن طريق بيع</w:t>
      </w:r>
      <w:r w:rsidR="00261925">
        <w:rPr>
          <w:rFonts w:eastAsiaTheme="minorEastAsia" w:hint="cs"/>
          <w:rtl/>
          <w:lang w:eastAsia="zh-CN" w:bidi="ar"/>
        </w:rPr>
        <w:t xml:space="preserve"> المعدات ذاتها فحسب</w:t>
      </w:r>
      <w:r w:rsidR="00F756AB">
        <w:rPr>
          <w:rFonts w:eastAsiaTheme="minorEastAsia" w:hint="cs"/>
          <w:rtl/>
          <w:lang w:eastAsia="zh-CN" w:bidi="ar"/>
        </w:rPr>
        <w:t>،</w:t>
      </w:r>
      <w:r w:rsidR="00261925">
        <w:rPr>
          <w:rFonts w:eastAsiaTheme="minorEastAsia" w:hint="cs"/>
          <w:rtl/>
          <w:lang w:eastAsia="zh-CN" w:bidi="ar"/>
        </w:rPr>
        <w:t xml:space="preserve"> بل أيضاً </w:t>
      </w:r>
      <w:r w:rsidR="00F756AB">
        <w:rPr>
          <w:rFonts w:eastAsiaTheme="minorEastAsia" w:hint="cs"/>
          <w:rtl/>
          <w:lang w:eastAsia="zh-CN" w:bidi="ar"/>
        </w:rPr>
        <w:t>عن طريق ا</w:t>
      </w:r>
      <w:r w:rsidR="00261925">
        <w:rPr>
          <w:rFonts w:eastAsiaTheme="minorEastAsia" w:hint="cs"/>
          <w:rtl/>
          <w:lang w:eastAsia="zh-CN" w:bidi="ar"/>
        </w:rPr>
        <w:t xml:space="preserve">ستعمال </w:t>
      </w:r>
      <w:r w:rsidR="00F756AB">
        <w:rPr>
          <w:rFonts w:eastAsiaTheme="minorEastAsia" w:hint="cs"/>
          <w:rtl/>
          <w:lang w:eastAsia="zh-CN" w:bidi="ar"/>
        </w:rPr>
        <w:t>ما تحتوي</w:t>
      </w:r>
      <w:r w:rsidR="0097470A">
        <w:rPr>
          <w:rFonts w:eastAsiaTheme="minorEastAsia" w:hint="cs"/>
          <w:rtl/>
          <w:lang w:eastAsia="zh-CN" w:bidi="ar"/>
        </w:rPr>
        <w:t>ه</w:t>
      </w:r>
      <w:r w:rsidR="00F756AB">
        <w:rPr>
          <w:rFonts w:eastAsiaTheme="minorEastAsia" w:hint="cs"/>
          <w:rtl/>
          <w:lang w:eastAsia="zh-CN" w:bidi="ar"/>
        </w:rPr>
        <w:t xml:space="preserve"> من </w:t>
      </w:r>
      <w:r w:rsidR="00261925">
        <w:rPr>
          <w:rFonts w:eastAsiaTheme="minorEastAsia" w:hint="cs"/>
          <w:rtl/>
          <w:lang w:eastAsia="zh-CN" w:bidi="ar"/>
        </w:rPr>
        <w:t xml:space="preserve">معلومات </w:t>
      </w:r>
      <w:r w:rsidR="00F756AB">
        <w:rPr>
          <w:rFonts w:eastAsiaTheme="minorEastAsia" w:hint="cs"/>
          <w:rtl/>
          <w:lang w:eastAsia="zh-CN" w:bidi="ar"/>
        </w:rPr>
        <w:t xml:space="preserve">بشكل </w:t>
      </w:r>
      <w:r w:rsidR="0018142F">
        <w:rPr>
          <w:rFonts w:eastAsiaTheme="minorEastAsia" w:hint="cs"/>
          <w:rtl/>
          <w:lang w:eastAsia="zh-CN" w:bidi="ar"/>
        </w:rPr>
        <w:t>غير قانوني</w:t>
      </w:r>
      <w:r w:rsidR="00261925">
        <w:rPr>
          <w:rFonts w:eastAsiaTheme="minorEastAsia" w:hint="cs"/>
          <w:rtl/>
          <w:lang w:eastAsia="zh-CN" w:bidi="ar"/>
        </w:rPr>
        <w:t>.</w:t>
      </w:r>
    </w:p>
    <w:p w14:paraId="21C69305" w14:textId="0B0C74B0" w:rsidR="0092240C" w:rsidRDefault="0097470A" w:rsidP="00B55F53">
      <w:pPr>
        <w:rPr>
          <w:rFonts w:eastAsiaTheme="minorEastAsia"/>
          <w:rtl/>
          <w:lang w:eastAsia="zh-CN" w:bidi="ar-EG"/>
        </w:rPr>
      </w:pPr>
      <w:r>
        <w:rPr>
          <w:rFonts w:eastAsiaTheme="minorEastAsia" w:hint="cs"/>
          <w:rtl/>
          <w:lang w:eastAsia="zh-CN" w:bidi="ar"/>
        </w:rPr>
        <w:t>وللتصدي</w:t>
      </w:r>
      <w:r w:rsidR="00A8469F">
        <w:rPr>
          <w:rFonts w:eastAsiaTheme="minorEastAsia" w:hint="cs"/>
          <w:rtl/>
          <w:lang w:eastAsia="zh-CN" w:bidi="ar"/>
        </w:rPr>
        <w:t xml:space="preserve"> لذلك، </w:t>
      </w:r>
      <w:r w:rsidR="001055A7">
        <w:rPr>
          <w:rFonts w:eastAsiaTheme="minorEastAsia" w:hint="cs"/>
          <w:rtl/>
          <w:lang w:eastAsia="zh-CN" w:bidi="ar"/>
        </w:rPr>
        <w:t xml:space="preserve">تدعو الحاجة إلى </w:t>
      </w:r>
      <w:r w:rsidR="00A8469F">
        <w:rPr>
          <w:rFonts w:eastAsiaTheme="minorEastAsia" w:hint="cs"/>
          <w:rtl/>
          <w:lang w:eastAsia="zh-CN" w:bidi="ar"/>
        </w:rPr>
        <w:t xml:space="preserve">مبادرات </w:t>
      </w:r>
      <w:r w:rsidR="001B71D7">
        <w:rPr>
          <w:rFonts w:eastAsiaTheme="minorEastAsia" w:hint="cs"/>
          <w:rtl/>
          <w:lang w:eastAsia="zh-CN" w:bidi="ar"/>
        </w:rPr>
        <w:t>تردع</w:t>
      </w:r>
      <w:r w:rsidR="00A8469F">
        <w:rPr>
          <w:rFonts w:eastAsiaTheme="minorEastAsia" w:hint="cs"/>
          <w:rtl/>
          <w:lang w:eastAsia="zh-CN" w:bidi="ar"/>
        </w:rPr>
        <w:t xml:space="preserve"> سرقة الأجهزة المتنقلة وإعادة استعمال </w:t>
      </w:r>
      <w:r w:rsidR="00B55F53" w:rsidRPr="00B55F53">
        <w:rPr>
          <w:rFonts w:eastAsiaTheme="minorEastAsia" w:hint="cs"/>
          <w:rtl/>
          <w:lang w:eastAsia="zh-CN" w:bidi="ar"/>
        </w:rPr>
        <w:t xml:space="preserve">الأجهزة </w:t>
      </w:r>
      <w:r w:rsidR="00B55F53">
        <w:rPr>
          <w:rFonts w:eastAsiaTheme="minorEastAsia" w:hint="cs"/>
          <w:rtl/>
          <w:lang w:eastAsia="zh-CN" w:bidi="ar"/>
        </w:rPr>
        <w:t>المسروقة</w:t>
      </w:r>
      <w:r w:rsidR="001B71D7">
        <w:rPr>
          <w:rFonts w:eastAsiaTheme="minorEastAsia" w:hint="cs"/>
          <w:rtl/>
          <w:lang w:eastAsia="zh-CN" w:bidi="ar"/>
        </w:rPr>
        <w:t>، وذلك</w:t>
      </w:r>
      <w:r w:rsidR="00A8469F">
        <w:rPr>
          <w:rFonts w:eastAsiaTheme="minorEastAsia" w:hint="cs"/>
          <w:rtl/>
          <w:lang w:eastAsia="zh-CN" w:bidi="ar"/>
        </w:rPr>
        <w:t xml:space="preserve"> بغية حماية بيانات المستهلك المخ</w:t>
      </w:r>
      <w:r w:rsidR="0080460A">
        <w:rPr>
          <w:rFonts w:eastAsiaTheme="minorEastAsia" w:hint="cs"/>
          <w:rtl/>
          <w:lang w:eastAsia="zh-CN" w:bidi="ar"/>
        </w:rPr>
        <w:t>زّ</w:t>
      </w:r>
      <w:r w:rsidR="00A8469F">
        <w:rPr>
          <w:rFonts w:eastAsiaTheme="minorEastAsia" w:hint="cs"/>
          <w:rtl/>
          <w:lang w:eastAsia="zh-CN" w:bidi="ar"/>
        </w:rPr>
        <w:t xml:space="preserve">نة </w:t>
      </w:r>
      <w:r w:rsidR="00253719">
        <w:rPr>
          <w:rFonts w:eastAsiaTheme="minorEastAsia" w:hint="cs"/>
          <w:rtl/>
          <w:lang w:eastAsia="zh-CN" w:bidi="ar"/>
        </w:rPr>
        <w:t>في هذه الأجهزة من الاستعمال غير القانوني.</w:t>
      </w:r>
      <w:r w:rsidR="004E202D">
        <w:rPr>
          <w:rFonts w:eastAsiaTheme="minorEastAsia" w:hint="cs"/>
          <w:rtl/>
          <w:lang w:eastAsia="zh-CN" w:bidi="ar"/>
        </w:rPr>
        <w:t xml:space="preserve"> و</w:t>
      </w:r>
      <w:r w:rsidR="001B71D7">
        <w:rPr>
          <w:rFonts w:eastAsiaTheme="minorEastAsia" w:hint="cs"/>
          <w:rtl/>
          <w:lang w:eastAsia="zh-CN" w:bidi="ar"/>
        </w:rPr>
        <w:t xml:space="preserve">فضلاً عن </w:t>
      </w:r>
      <w:r w:rsidR="004E202D">
        <w:rPr>
          <w:rFonts w:eastAsiaTheme="minorEastAsia" w:hint="cs"/>
          <w:rtl/>
          <w:lang w:eastAsia="zh-CN" w:bidi="ar"/>
        </w:rPr>
        <w:t xml:space="preserve">ذلك، </w:t>
      </w:r>
      <w:r w:rsidR="001B71D7">
        <w:rPr>
          <w:rFonts w:eastAsiaTheme="minorEastAsia" w:hint="cs"/>
          <w:rtl/>
          <w:lang w:eastAsia="zh-CN" w:bidi="ar"/>
        </w:rPr>
        <w:t xml:space="preserve">نظراً إلى أنه من الشائع عندما </w:t>
      </w:r>
      <w:r w:rsidR="0080460A">
        <w:rPr>
          <w:rFonts w:eastAsiaTheme="minorEastAsia" w:hint="cs"/>
          <w:rtl/>
          <w:lang w:eastAsia="zh-CN" w:bidi="ar"/>
        </w:rPr>
        <w:t xml:space="preserve">تُسرق </w:t>
      </w:r>
      <w:r w:rsidR="001B71D7">
        <w:rPr>
          <w:rFonts w:eastAsiaTheme="minorEastAsia" w:hint="cs"/>
          <w:rtl/>
          <w:lang w:eastAsia="zh-CN" w:bidi="ar"/>
        </w:rPr>
        <w:t xml:space="preserve">الأجهزة </w:t>
      </w:r>
      <w:r w:rsidR="004E202D">
        <w:rPr>
          <w:rFonts w:eastAsiaTheme="minorEastAsia" w:hint="cs"/>
          <w:rtl/>
          <w:lang w:eastAsia="zh-CN" w:bidi="ar"/>
        </w:rPr>
        <w:t>في</w:t>
      </w:r>
      <w:r>
        <w:rPr>
          <w:rFonts w:eastAsiaTheme="minorEastAsia" w:hint="eastAsia"/>
          <w:rtl/>
          <w:lang w:eastAsia="zh-CN" w:bidi="ar"/>
        </w:rPr>
        <w:t> </w:t>
      </w:r>
      <w:r w:rsidR="004E202D">
        <w:rPr>
          <w:rFonts w:eastAsiaTheme="minorEastAsia" w:hint="cs"/>
          <w:rtl/>
          <w:lang w:eastAsia="zh-CN" w:bidi="ar"/>
        </w:rPr>
        <w:t>بلد يحتمل أنه نشر حلولاً للتخفيف من استعمال الأجهزة المسروقة</w:t>
      </w:r>
      <w:r w:rsidR="0080460A">
        <w:rPr>
          <w:rFonts w:eastAsiaTheme="minorEastAsia" w:hint="cs"/>
          <w:rtl/>
          <w:lang w:eastAsia="zh-CN" w:bidi="ar"/>
        </w:rPr>
        <w:t xml:space="preserve"> </w:t>
      </w:r>
      <w:r w:rsidR="001B71D7">
        <w:rPr>
          <w:rFonts w:eastAsiaTheme="minorEastAsia" w:hint="cs"/>
          <w:rtl/>
          <w:lang w:eastAsia="zh-CN" w:bidi="ar"/>
        </w:rPr>
        <w:t xml:space="preserve">أن تباع </w:t>
      </w:r>
      <w:r w:rsidR="00927BDA">
        <w:rPr>
          <w:rFonts w:eastAsiaTheme="minorEastAsia" w:hint="cs"/>
          <w:rtl/>
          <w:lang w:eastAsia="zh-CN" w:bidi="ar"/>
        </w:rPr>
        <w:t xml:space="preserve">هذه الأجهزة </w:t>
      </w:r>
      <w:r w:rsidR="0080460A">
        <w:rPr>
          <w:rFonts w:eastAsiaTheme="minorEastAsia" w:hint="cs"/>
          <w:rtl/>
          <w:lang w:eastAsia="zh-CN" w:bidi="ar"/>
        </w:rPr>
        <w:t>في بلدان أخرى أو حتى في</w:t>
      </w:r>
      <w:r>
        <w:rPr>
          <w:rFonts w:eastAsiaTheme="minorEastAsia" w:hint="eastAsia"/>
          <w:rtl/>
          <w:lang w:eastAsia="zh-CN" w:bidi="ar"/>
        </w:rPr>
        <w:t> </w:t>
      </w:r>
      <w:r w:rsidR="0080460A">
        <w:rPr>
          <w:rFonts w:eastAsiaTheme="minorEastAsia" w:hint="cs"/>
          <w:rtl/>
          <w:lang w:eastAsia="zh-CN" w:bidi="ar"/>
        </w:rPr>
        <w:t>مناطق أخرى يحتمل أنها لم تتخذ إجراءات تخفيف</w:t>
      </w:r>
      <w:r>
        <w:rPr>
          <w:rFonts w:eastAsiaTheme="minorEastAsia" w:hint="cs"/>
          <w:rtl/>
          <w:lang w:eastAsia="zh-CN" w:bidi="ar"/>
        </w:rPr>
        <w:t xml:space="preserve"> مماثلة</w:t>
      </w:r>
      <w:r w:rsidR="0080460A">
        <w:rPr>
          <w:rFonts w:eastAsiaTheme="minorEastAsia" w:hint="cs"/>
          <w:rtl/>
          <w:lang w:eastAsia="zh-CN" w:bidi="ar"/>
        </w:rPr>
        <w:t xml:space="preserve">، </w:t>
      </w:r>
      <w:r w:rsidR="00244593">
        <w:rPr>
          <w:rFonts w:eastAsiaTheme="minorEastAsia" w:hint="cs"/>
          <w:rtl/>
          <w:lang w:eastAsia="zh-CN" w:bidi="ar"/>
        </w:rPr>
        <w:t>فإن</w:t>
      </w:r>
      <w:r w:rsidR="00DD0EB9">
        <w:rPr>
          <w:rFonts w:eastAsiaTheme="minorEastAsia" w:hint="cs"/>
          <w:rtl/>
          <w:lang w:eastAsia="zh-CN" w:bidi="ar"/>
        </w:rPr>
        <w:t xml:space="preserve">ه </w:t>
      </w:r>
      <w:r w:rsidR="00D42BC2">
        <w:rPr>
          <w:rFonts w:eastAsiaTheme="minorEastAsia" w:hint="cs"/>
          <w:rtl/>
          <w:lang w:eastAsia="zh-CN" w:bidi="ar"/>
        </w:rPr>
        <w:t xml:space="preserve">من </w:t>
      </w:r>
      <w:r w:rsidR="00DD0EB9">
        <w:rPr>
          <w:rFonts w:eastAsiaTheme="minorEastAsia" w:hint="cs"/>
          <w:rtl/>
          <w:lang w:eastAsia="zh-CN" w:bidi="ar"/>
        </w:rPr>
        <w:t xml:space="preserve">الحاسم </w:t>
      </w:r>
      <w:r>
        <w:rPr>
          <w:rFonts w:eastAsiaTheme="minorEastAsia" w:hint="cs"/>
          <w:rtl/>
          <w:lang w:eastAsia="zh-CN" w:bidi="ar"/>
        </w:rPr>
        <w:t>ل</w:t>
      </w:r>
      <w:r w:rsidR="00DD0EB9">
        <w:rPr>
          <w:rFonts w:eastAsiaTheme="minorEastAsia" w:hint="cs"/>
          <w:rtl/>
          <w:lang w:eastAsia="zh-CN" w:bidi="ar"/>
        </w:rPr>
        <w:t xml:space="preserve">نجاح هذه المبادرات </w:t>
      </w:r>
      <w:r w:rsidR="0080460A">
        <w:rPr>
          <w:rFonts w:eastAsiaTheme="minorEastAsia" w:hint="cs"/>
          <w:rtl/>
          <w:lang w:eastAsia="zh-CN" w:bidi="ar"/>
        </w:rPr>
        <w:t xml:space="preserve">وجود تنسيق وتبادل </w:t>
      </w:r>
      <w:r w:rsidR="00D42BC2">
        <w:rPr>
          <w:rFonts w:eastAsiaTheme="minorEastAsia" w:hint="cs"/>
          <w:rtl/>
          <w:lang w:eastAsia="zh-CN" w:bidi="ar"/>
        </w:rPr>
        <w:t>ل</w:t>
      </w:r>
      <w:r w:rsidR="0080460A">
        <w:rPr>
          <w:rFonts w:eastAsiaTheme="minorEastAsia" w:hint="cs"/>
          <w:rtl/>
          <w:lang w:eastAsia="zh-CN" w:bidi="ar"/>
        </w:rPr>
        <w:t xml:space="preserve">لمعلومات بين الحكومات والمشغلين من مختلف البلدان </w:t>
      </w:r>
      <w:r w:rsidR="0046648C">
        <w:rPr>
          <w:rFonts w:eastAsiaTheme="minorEastAsia" w:hint="cs"/>
          <w:rtl/>
          <w:lang w:eastAsia="zh-CN" w:bidi="ar"/>
        </w:rPr>
        <w:t xml:space="preserve">التي تسعى إلى </w:t>
      </w:r>
      <w:r>
        <w:rPr>
          <w:rFonts w:eastAsiaTheme="minorEastAsia" w:hint="cs"/>
          <w:rtl/>
          <w:lang w:eastAsia="zh-CN" w:bidi="ar"/>
        </w:rPr>
        <w:t>مكافحة</w:t>
      </w:r>
      <w:r w:rsidR="0046648C">
        <w:rPr>
          <w:rFonts w:eastAsiaTheme="minorEastAsia" w:hint="cs"/>
          <w:rtl/>
          <w:lang w:eastAsia="zh-CN" w:bidi="ar"/>
        </w:rPr>
        <w:t xml:space="preserve"> سرقة</w:t>
      </w:r>
      <w:r w:rsidR="00D42BC2" w:rsidRPr="00D42BC2">
        <w:rPr>
          <w:rFonts w:eastAsiaTheme="minorEastAsia" w:hint="cs"/>
          <w:rtl/>
          <w:lang w:eastAsia="zh-CN" w:bidi="ar"/>
        </w:rPr>
        <w:t xml:space="preserve"> الأجهزة المتنقلة</w:t>
      </w:r>
      <w:r w:rsidR="0046648C">
        <w:rPr>
          <w:rFonts w:eastAsiaTheme="minorEastAsia" w:hint="cs"/>
          <w:rtl/>
          <w:lang w:eastAsia="zh-CN" w:bidi="ar"/>
        </w:rPr>
        <w:t xml:space="preserve"> و</w:t>
      </w:r>
      <w:r w:rsidR="00A5248B">
        <w:rPr>
          <w:rFonts w:eastAsiaTheme="minorEastAsia" w:hint="cs"/>
          <w:rtl/>
          <w:lang w:eastAsia="zh-CN" w:bidi="ar"/>
        </w:rPr>
        <w:t xml:space="preserve">إعادة </w:t>
      </w:r>
      <w:r w:rsidR="0046648C">
        <w:rPr>
          <w:rFonts w:eastAsiaTheme="minorEastAsia" w:hint="cs"/>
          <w:rtl/>
          <w:lang w:eastAsia="zh-CN" w:bidi="ar"/>
        </w:rPr>
        <w:t>استعمال</w:t>
      </w:r>
      <w:r w:rsidR="00D42BC2">
        <w:rPr>
          <w:rFonts w:eastAsiaTheme="minorEastAsia" w:hint="cs"/>
          <w:rtl/>
          <w:lang w:eastAsia="zh-CN" w:bidi="ar"/>
        </w:rPr>
        <w:t>ها</w:t>
      </w:r>
      <w:r w:rsidR="0046648C">
        <w:rPr>
          <w:rFonts w:eastAsiaTheme="minorEastAsia" w:hint="cs"/>
          <w:rtl/>
          <w:lang w:eastAsia="zh-CN" w:bidi="ar"/>
        </w:rPr>
        <w:t xml:space="preserve"> </w:t>
      </w:r>
      <w:r w:rsidR="00A5248B">
        <w:rPr>
          <w:rFonts w:eastAsiaTheme="minorEastAsia" w:hint="cs"/>
          <w:rtl/>
          <w:lang w:eastAsia="zh-CN" w:bidi="ar"/>
        </w:rPr>
        <w:t xml:space="preserve">في بيئة عالمية. </w:t>
      </w:r>
      <w:r w:rsidR="00540582">
        <w:rPr>
          <w:rFonts w:eastAsiaTheme="minorEastAsia" w:hint="cs"/>
          <w:rtl/>
          <w:lang w:eastAsia="zh-CN" w:bidi="ar"/>
        </w:rPr>
        <w:t xml:space="preserve">وإلا، فهناك خطر </w:t>
      </w:r>
      <w:r w:rsidR="00D42BC2">
        <w:rPr>
          <w:rFonts w:eastAsiaTheme="minorEastAsia" w:hint="cs"/>
          <w:rtl/>
          <w:lang w:eastAsia="zh-CN" w:bidi="ar"/>
        </w:rPr>
        <w:t>بحدوث</w:t>
      </w:r>
      <w:r w:rsidR="00540582">
        <w:rPr>
          <w:rFonts w:eastAsiaTheme="minorEastAsia" w:hint="cs"/>
          <w:rtl/>
          <w:lang w:eastAsia="zh-CN" w:bidi="ar"/>
        </w:rPr>
        <w:t xml:space="preserve"> تجارة غير قانونية للأجهزة المسروقة عبر الحدود.</w:t>
      </w:r>
    </w:p>
    <w:p w14:paraId="3F4E6970" w14:textId="5D24F758" w:rsidR="0092240C" w:rsidRDefault="0097470A" w:rsidP="0097470A">
      <w:pPr>
        <w:rPr>
          <w:rFonts w:eastAsiaTheme="minorEastAsia"/>
          <w:rtl/>
          <w:lang w:eastAsia="zh-CN" w:bidi="ar-EG"/>
        </w:rPr>
      </w:pPr>
      <w:r>
        <w:rPr>
          <w:rFonts w:eastAsiaTheme="minorEastAsia" w:hint="cs"/>
          <w:rtl/>
          <w:lang w:eastAsia="zh-CN" w:bidi="ar"/>
        </w:rPr>
        <w:t xml:space="preserve">ونظراً إلى أن </w:t>
      </w:r>
      <w:r w:rsidRPr="00FF7304">
        <w:rPr>
          <w:rFonts w:eastAsiaTheme="minorEastAsia" w:hint="cs"/>
          <w:rtl/>
          <w:lang w:eastAsia="zh-CN" w:bidi="ar"/>
        </w:rPr>
        <w:t xml:space="preserve">معظم الحلول </w:t>
      </w:r>
      <w:r>
        <w:rPr>
          <w:rFonts w:eastAsiaTheme="minorEastAsia" w:hint="cs"/>
          <w:rtl/>
          <w:lang w:eastAsia="zh-CN" w:bidi="ar"/>
        </w:rPr>
        <w:t>الشائعة</w:t>
      </w:r>
      <w:r w:rsidRPr="00FF7304">
        <w:rPr>
          <w:rFonts w:eastAsiaTheme="minorEastAsia" w:hint="cs"/>
          <w:rtl/>
          <w:lang w:eastAsia="zh-CN" w:bidi="ar"/>
        </w:rPr>
        <w:t xml:space="preserve"> حالياً لمنع مشكلة سرقة الأجهزة وإعادة استعمال</w:t>
      </w:r>
      <w:r>
        <w:rPr>
          <w:rFonts w:eastAsiaTheme="minorEastAsia" w:hint="cs"/>
          <w:rtl/>
          <w:lang w:eastAsia="zh-CN" w:bidi="ar"/>
        </w:rPr>
        <w:t>ها</w:t>
      </w:r>
      <w:r w:rsidRPr="00FF7304">
        <w:rPr>
          <w:rFonts w:eastAsiaTheme="minorEastAsia" w:hint="cs"/>
          <w:rtl/>
          <w:lang w:eastAsia="zh-CN" w:bidi="ar"/>
        </w:rPr>
        <w:t xml:space="preserve"> تعتمد على قوائم المعرّفات الفريدة</w:t>
      </w:r>
      <w:r>
        <w:rPr>
          <w:rFonts w:eastAsiaTheme="minorEastAsia" w:hint="cs"/>
          <w:rtl/>
          <w:lang w:eastAsia="zh-CN" w:bidi="ar"/>
        </w:rPr>
        <w:t>، ف</w:t>
      </w:r>
      <w:r w:rsidR="00E3707F">
        <w:rPr>
          <w:rFonts w:eastAsiaTheme="minorEastAsia" w:hint="cs"/>
          <w:rtl/>
          <w:lang w:eastAsia="zh-CN" w:bidi="ar"/>
        </w:rPr>
        <w:t xml:space="preserve">من المهم الإشارة إلى أن </w:t>
      </w:r>
      <w:r w:rsidR="004C7B34">
        <w:rPr>
          <w:rFonts w:eastAsiaTheme="minorEastAsia" w:hint="cs"/>
          <w:rtl/>
          <w:lang w:eastAsia="zh-CN" w:bidi="ar"/>
        </w:rPr>
        <w:t>الأعمال</w:t>
      </w:r>
      <w:r w:rsidR="00E3707F">
        <w:rPr>
          <w:rFonts w:eastAsiaTheme="minorEastAsia" w:hint="cs"/>
          <w:rtl/>
          <w:lang w:eastAsia="zh-CN" w:bidi="ar"/>
        </w:rPr>
        <w:t xml:space="preserve"> الشائع</w:t>
      </w:r>
      <w:r w:rsidR="004C7B34">
        <w:rPr>
          <w:rFonts w:eastAsiaTheme="minorEastAsia" w:hint="cs"/>
          <w:rtl/>
          <w:lang w:eastAsia="zh-CN" w:bidi="ar"/>
        </w:rPr>
        <w:t xml:space="preserve">ة التي يقوم بها </w:t>
      </w:r>
      <w:r w:rsidR="00E3707F">
        <w:rPr>
          <w:rFonts w:eastAsiaTheme="minorEastAsia" w:hint="cs"/>
          <w:rtl/>
          <w:lang w:eastAsia="zh-CN" w:bidi="ar"/>
        </w:rPr>
        <w:t>المهرب</w:t>
      </w:r>
      <w:r w:rsidR="004C7B34">
        <w:rPr>
          <w:rFonts w:eastAsiaTheme="minorEastAsia" w:hint="cs"/>
          <w:rtl/>
          <w:lang w:eastAsia="zh-CN" w:bidi="ar"/>
        </w:rPr>
        <w:t>و</w:t>
      </w:r>
      <w:r w:rsidR="00E3707F">
        <w:rPr>
          <w:rFonts w:eastAsiaTheme="minorEastAsia" w:hint="cs"/>
          <w:rtl/>
          <w:lang w:eastAsia="zh-CN" w:bidi="ar"/>
        </w:rPr>
        <w:t xml:space="preserve">ن </w:t>
      </w:r>
      <w:r w:rsidR="004C7B34">
        <w:rPr>
          <w:rFonts w:eastAsiaTheme="minorEastAsia" w:hint="cs"/>
          <w:rtl/>
          <w:lang w:eastAsia="zh-CN" w:bidi="ar"/>
        </w:rPr>
        <w:t xml:space="preserve">من أجل </w:t>
      </w:r>
      <w:r w:rsidR="00E3707F">
        <w:rPr>
          <w:rFonts w:eastAsiaTheme="minorEastAsia" w:hint="cs"/>
          <w:rtl/>
          <w:lang w:eastAsia="zh-CN" w:bidi="ar"/>
        </w:rPr>
        <w:t>تفادي هذه الإجراءات هو التلاعب بالأجهزة لتغيير معرّفاتها الفريد</w:t>
      </w:r>
      <w:r w:rsidR="004C7B34">
        <w:rPr>
          <w:rFonts w:eastAsiaTheme="minorEastAsia" w:hint="cs"/>
          <w:rtl/>
          <w:lang w:eastAsia="zh-CN" w:bidi="ar"/>
        </w:rPr>
        <w:t>ة،</w:t>
      </w:r>
      <w:r w:rsidR="000723AF">
        <w:rPr>
          <w:rFonts w:eastAsiaTheme="minorEastAsia" w:hint="cs"/>
          <w:rtl/>
          <w:lang w:eastAsia="zh-CN" w:bidi="ar"/>
        </w:rPr>
        <w:t xml:space="preserve"> أو</w:t>
      </w:r>
      <w:r w:rsidR="004C7B34">
        <w:rPr>
          <w:rFonts w:eastAsiaTheme="minorEastAsia" w:hint="cs"/>
          <w:rtl/>
          <w:lang w:eastAsia="zh-CN" w:bidi="ar"/>
        </w:rPr>
        <w:t xml:space="preserve"> القيام في أحيان أخرى</w:t>
      </w:r>
      <w:r w:rsidR="000723AF">
        <w:rPr>
          <w:rFonts w:eastAsiaTheme="minorEastAsia" w:hint="cs"/>
          <w:rtl/>
          <w:lang w:eastAsia="zh-CN" w:bidi="ar"/>
        </w:rPr>
        <w:t xml:space="preserve"> </w:t>
      </w:r>
      <w:r w:rsidR="004C7B34">
        <w:rPr>
          <w:rFonts w:eastAsiaTheme="minorEastAsia" w:hint="cs"/>
          <w:rtl/>
          <w:lang w:eastAsia="zh-CN" w:bidi="ar"/>
        </w:rPr>
        <w:t>ب</w:t>
      </w:r>
      <w:r w:rsidR="000723AF">
        <w:rPr>
          <w:rFonts w:eastAsiaTheme="minorEastAsia" w:hint="cs"/>
          <w:rtl/>
          <w:lang w:eastAsia="zh-CN" w:bidi="ar"/>
        </w:rPr>
        <w:t>اختيار معرّف قيد الاستعمال في جهاز شرعي</w:t>
      </w:r>
      <w:r w:rsidR="00FF7304">
        <w:rPr>
          <w:rFonts w:eastAsiaTheme="minorEastAsia" w:hint="cs"/>
          <w:rtl/>
          <w:lang w:eastAsia="zh-CN" w:bidi="ar"/>
        </w:rPr>
        <w:t>،</w:t>
      </w:r>
      <w:r w:rsidR="000723AF">
        <w:rPr>
          <w:rFonts w:eastAsiaTheme="minorEastAsia" w:hint="cs"/>
          <w:rtl/>
          <w:lang w:eastAsia="zh-CN" w:bidi="ar"/>
        </w:rPr>
        <w:t xml:space="preserve"> </w:t>
      </w:r>
      <w:r w:rsidR="004C7B34">
        <w:rPr>
          <w:rFonts w:eastAsiaTheme="minorEastAsia" w:hint="cs"/>
          <w:rtl/>
          <w:lang w:eastAsia="zh-CN" w:bidi="ar"/>
        </w:rPr>
        <w:t>ب</w:t>
      </w:r>
      <w:r w:rsidR="000723AF">
        <w:rPr>
          <w:rFonts w:eastAsiaTheme="minorEastAsia" w:hint="cs"/>
          <w:rtl/>
          <w:lang w:eastAsia="zh-CN" w:bidi="ar"/>
        </w:rPr>
        <w:t xml:space="preserve">هدف السماح للمعدات </w:t>
      </w:r>
      <w:r w:rsidR="00FF7304">
        <w:rPr>
          <w:rFonts w:eastAsiaTheme="minorEastAsia" w:hint="cs"/>
          <w:rtl/>
          <w:lang w:eastAsia="zh-CN" w:bidi="ar"/>
        </w:rPr>
        <w:t>ب</w:t>
      </w:r>
      <w:r w:rsidR="000723AF">
        <w:rPr>
          <w:rFonts w:eastAsiaTheme="minorEastAsia" w:hint="cs"/>
          <w:rtl/>
          <w:lang w:eastAsia="zh-CN" w:bidi="ar"/>
        </w:rPr>
        <w:t>العودة إلى السوق والاتصال بالشبكات المتنقلة</w:t>
      </w:r>
      <w:r>
        <w:rPr>
          <w:rFonts w:eastAsiaTheme="minorEastAsia" w:hint="cs"/>
          <w:rtl/>
          <w:lang w:eastAsia="zh-CN" w:bidi="ar"/>
        </w:rPr>
        <w:t>.</w:t>
      </w:r>
    </w:p>
    <w:p w14:paraId="49797E0D" w14:textId="068F49D2" w:rsidR="0092240C" w:rsidRDefault="00A12E0B" w:rsidP="000A60DC">
      <w:pPr>
        <w:rPr>
          <w:rFonts w:eastAsiaTheme="minorEastAsia"/>
          <w:rtl/>
          <w:lang w:eastAsia="zh-CN" w:bidi="ar-EG"/>
        </w:rPr>
      </w:pPr>
      <w:r>
        <w:rPr>
          <w:rFonts w:eastAsiaTheme="minorEastAsia" w:hint="cs"/>
          <w:rtl/>
          <w:lang w:eastAsia="zh-CN" w:bidi="ar"/>
        </w:rPr>
        <w:t>واستجابة</w:t>
      </w:r>
      <w:r w:rsidR="0097470A">
        <w:rPr>
          <w:rFonts w:eastAsiaTheme="minorEastAsia" w:hint="cs"/>
          <w:rtl/>
          <w:lang w:eastAsia="zh-CN" w:bidi="ar"/>
        </w:rPr>
        <w:t>ً</w:t>
      </w:r>
      <w:r>
        <w:rPr>
          <w:rFonts w:eastAsiaTheme="minorEastAsia" w:hint="cs"/>
          <w:rtl/>
          <w:lang w:eastAsia="zh-CN" w:bidi="ar"/>
        </w:rPr>
        <w:t xml:space="preserve"> إلى هذا السيناريو، </w:t>
      </w:r>
      <w:r w:rsidR="0097470A">
        <w:rPr>
          <w:rFonts w:eastAsiaTheme="minorEastAsia" w:hint="cs"/>
          <w:rtl/>
          <w:lang w:eastAsia="zh-CN" w:bidi="ar"/>
        </w:rPr>
        <w:t>ي</w:t>
      </w:r>
      <w:r>
        <w:rPr>
          <w:rFonts w:eastAsiaTheme="minorEastAsia" w:hint="cs"/>
          <w:rtl/>
          <w:lang w:eastAsia="zh-CN" w:bidi="ar"/>
        </w:rPr>
        <w:t xml:space="preserve">شترك العديد من البلدان حول العالم لا في </w:t>
      </w:r>
      <w:r w:rsidR="0097470A">
        <w:rPr>
          <w:rFonts w:eastAsiaTheme="minorEastAsia" w:hint="cs"/>
          <w:rtl/>
          <w:lang w:eastAsia="zh-CN" w:bidi="ar"/>
        </w:rPr>
        <w:t>مكافحة</w:t>
      </w:r>
      <w:r>
        <w:rPr>
          <w:rFonts w:eastAsiaTheme="minorEastAsia" w:hint="cs"/>
          <w:rtl/>
          <w:lang w:eastAsia="zh-CN" w:bidi="ar"/>
        </w:rPr>
        <w:t xml:space="preserve"> استعمال الأجهزة</w:t>
      </w:r>
      <w:r w:rsidR="005439A9">
        <w:rPr>
          <w:rFonts w:eastAsiaTheme="minorEastAsia" w:hint="cs"/>
          <w:rtl/>
          <w:lang w:eastAsia="zh-CN" w:bidi="ar"/>
        </w:rPr>
        <w:t xml:space="preserve"> المتنقلة</w:t>
      </w:r>
      <w:r>
        <w:rPr>
          <w:rFonts w:eastAsiaTheme="minorEastAsia" w:hint="cs"/>
          <w:rtl/>
          <w:lang w:eastAsia="zh-CN" w:bidi="ar"/>
        </w:rPr>
        <w:t xml:space="preserve"> </w:t>
      </w:r>
      <w:r w:rsidR="002E0401">
        <w:rPr>
          <w:rFonts w:eastAsiaTheme="minorEastAsia" w:hint="cs"/>
          <w:rtl/>
          <w:lang w:eastAsia="zh-CN" w:bidi="ar"/>
        </w:rPr>
        <w:t xml:space="preserve">المسروقة فحسب، بل أيضاً في </w:t>
      </w:r>
      <w:r w:rsidR="0097470A">
        <w:rPr>
          <w:rFonts w:eastAsiaTheme="minorEastAsia" w:hint="cs"/>
          <w:rtl/>
          <w:lang w:eastAsia="zh-CN" w:bidi="ar"/>
        </w:rPr>
        <w:t xml:space="preserve">العمل على </w:t>
      </w:r>
      <w:r w:rsidR="002E0401">
        <w:rPr>
          <w:rFonts w:eastAsiaTheme="minorEastAsia" w:hint="cs"/>
          <w:rtl/>
          <w:lang w:eastAsia="zh-CN" w:bidi="ar"/>
        </w:rPr>
        <w:t xml:space="preserve">أن تكون الأجهزة ذات المعرّفات الفريدة غير المرخصة </w:t>
      </w:r>
      <w:r w:rsidR="00041BAE">
        <w:rPr>
          <w:rFonts w:eastAsiaTheme="minorEastAsia" w:hint="cs"/>
          <w:rtl/>
          <w:lang w:eastAsia="zh-CN" w:bidi="ar"/>
        </w:rPr>
        <w:t xml:space="preserve">المعاد </w:t>
      </w:r>
      <w:r w:rsidR="002E0401">
        <w:rPr>
          <w:rFonts w:eastAsiaTheme="minorEastAsia" w:hint="cs"/>
          <w:rtl/>
          <w:lang w:eastAsia="zh-CN" w:bidi="ar"/>
        </w:rPr>
        <w:t xml:space="preserve">برمجتها، </w:t>
      </w:r>
      <w:r w:rsidR="00041BAE">
        <w:rPr>
          <w:rFonts w:eastAsiaTheme="minorEastAsia" w:hint="cs"/>
          <w:rtl/>
          <w:lang w:eastAsia="zh-CN" w:bidi="ar"/>
        </w:rPr>
        <w:t>التي تعرف</w:t>
      </w:r>
      <w:r w:rsidR="000E13A7">
        <w:rPr>
          <w:rFonts w:eastAsiaTheme="minorEastAsia" w:hint="cs"/>
          <w:rtl/>
          <w:lang w:eastAsia="zh-CN" w:bidi="ar"/>
        </w:rPr>
        <w:t xml:space="preserve"> عموماً</w:t>
      </w:r>
      <w:r w:rsidR="002E0401">
        <w:rPr>
          <w:rFonts w:eastAsiaTheme="minorEastAsia" w:hint="cs"/>
          <w:rtl/>
          <w:lang w:eastAsia="zh-CN" w:bidi="ar"/>
        </w:rPr>
        <w:t xml:space="preserve"> بالمعرّفات المتلاعب بها، </w:t>
      </w:r>
      <w:r w:rsidR="000E13A7">
        <w:rPr>
          <w:rFonts w:eastAsiaTheme="minorEastAsia" w:hint="cs"/>
          <w:rtl/>
          <w:lang w:eastAsia="zh-CN" w:bidi="ar"/>
        </w:rPr>
        <w:t xml:space="preserve">ممنوعة من العودة </w:t>
      </w:r>
      <w:r w:rsidR="002E0401">
        <w:rPr>
          <w:rFonts w:eastAsiaTheme="minorEastAsia" w:hint="cs"/>
          <w:rtl/>
          <w:lang w:eastAsia="zh-CN" w:bidi="ar"/>
        </w:rPr>
        <w:t>إلى الشبكة.</w:t>
      </w:r>
      <w:r w:rsidR="00041BAE">
        <w:rPr>
          <w:rFonts w:eastAsiaTheme="minorEastAsia" w:hint="cs"/>
          <w:rtl/>
          <w:lang w:eastAsia="zh-CN" w:bidi="ar"/>
        </w:rPr>
        <w:t xml:space="preserve"> وفي </w:t>
      </w:r>
      <w:r w:rsidR="0097470A">
        <w:rPr>
          <w:rFonts w:eastAsiaTheme="minorEastAsia" w:hint="cs"/>
          <w:rtl/>
          <w:lang w:eastAsia="zh-CN" w:bidi="ar"/>
        </w:rPr>
        <w:t>نفس الوقت</w:t>
      </w:r>
      <w:r w:rsidR="00041BAE">
        <w:rPr>
          <w:rFonts w:eastAsiaTheme="minorEastAsia" w:hint="cs"/>
          <w:rtl/>
          <w:lang w:eastAsia="zh-CN" w:bidi="ar"/>
        </w:rPr>
        <w:t xml:space="preserve">، </w:t>
      </w:r>
      <w:r w:rsidR="00453459">
        <w:rPr>
          <w:rFonts w:eastAsiaTheme="minorEastAsia" w:hint="cs"/>
          <w:rtl/>
          <w:lang w:eastAsia="zh-CN" w:bidi="ar"/>
        </w:rPr>
        <w:t xml:space="preserve">تواجه الحكومات في بلدان أخرى تحديات </w:t>
      </w:r>
      <w:r w:rsidR="000A60DC">
        <w:rPr>
          <w:rFonts w:eastAsiaTheme="minorEastAsia" w:hint="cs"/>
          <w:rtl/>
          <w:lang w:eastAsia="zh-CN" w:bidi="ar"/>
        </w:rPr>
        <w:t xml:space="preserve">وهي غير </w:t>
      </w:r>
      <w:r w:rsidR="00EC23E6">
        <w:rPr>
          <w:rFonts w:eastAsiaTheme="minorEastAsia" w:hint="cs"/>
          <w:rtl/>
          <w:lang w:eastAsia="zh-CN" w:bidi="ar"/>
        </w:rPr>
        <w:t xml:space="preserve">متيقنة </w:t>
      </w:r>
      <w:r w:rsidR="000A60DC">
        <w:rPr>
          <w:rFonts w:eastAsiaTheme="minorEastAsia" w:hint="cs"/>
          <w:rtl/>
          <w:lang w:eastAsia="zh-CN" w:bidi="ar"/>
        </w:rPr>
        <w:t xml:space="preserve">بشأن </w:t>
      </w:r>
      <w:r w:rsidR="00EC23E6">
        <w:rPr>
          <w:rFonts w:eastAsiaTheme="minorEastAsia" w:hint="cs"/>
          <w:rtl/>
          <w:lang w:eastAsia="zh-CN" w:bidi="ar"/>
        </w:rPr>
        <w:t xml:space="preserve">أفضل </w:t>
      </w:r>
      <w:r w:rsidR="000A60DC" w:rsidRPr="000A60DC">
        <w:rPr>
          <w:rFonts w:eastAsiaTheme="minorEastAsia" w:hint="cs"/>
          <w:rtl/>
          <w:lang w:eastAsia="zh-CN" w:bidi="ar"/>
        </w:rPr>
        <w:t xml:space="preserve">الاستراتيجيات </w:t>
      </w:r>
      <w:r w:rsidR="00453459">
        <w:rPr>
          <w:rFonts w:eastAsiaTheme="minorEastAsia" w:hint="cs"/>
          <w:rtl/>
          <w:lang w:eastAsia="zh-CN" w:bidi="ar"/>
        </w:rPr>
        <w:t xml:space="preserve">التي يتعين اعتمادها، ويعود ذلك بشكل رئيسي </w:t>
      </w:r>
      <w:r w:rsidR="00A70C19">
        <w:rPr>
          <w:rFonts w:eastAsiaTheme="minorEastAsia" w:hint="cs"/>
          <w:rtl/>
          <w:lang w:eastAsia="zh-CN" w:bidi="ar"/>
        </w:rPr>
        <w:t>إلى</w:t>
      </w:r>
      <w:r w:rsidR="00453459">
        <w:rPr>
          <w:rFonts w:eastAsiaTheme="minorEastAsia" w:hint="cs"/>
          <w:rtl/>
          <w:lang w:eastAsia="zh-CN" w:bidi="ar"/>
        </w:rPr>
        <w:t xml:space="preserve"> ن</w:t>
      </w:r>
      <w:r w:rsidR="00A70C19">
        <w:rPr>
          <w:rFonts w:eastAsiaTheme="minorEastAsia" w:hint="cs"/>
          <w:rtl/>
          <w:lang w:eastAsia="zh-CN" w:bidi="ar"/>
        </w:rPr>
        <w:t>ق</w:t>
      </w:r>
      <w:r w:rsidR="00453459">
        <w:rPr>
          <w:rFonts w:eastAsiaTheme="minorEastAsia" w:hint="cs"/>
          <w:rtl/>
          <w:lang w:eastAsia="zh-CN" w:bidi="ar"/>
        </w:rPr>
        <w:t>ص المعرفة أو الخبرة في فهم القضية والحلول الممكنة</w:t>
      </w:r>
      <w:r w:rsidR="0097470A">
        <w:rPr>
          <w:rFonts w:eastAsiaTheme="minorEastAsia" w:hint="cs"/>
          <w:rtl/>
          <w:lang w:eastAsia="zh-CN" w:bidi="ar"/>
        </w:rPr>
        <w:t>،</w:t>
      </w:r>
      <w:r w:rsidR="00453459">
        <w:rPr>
          <w:rFonts w:eastAsiaTheme="minorEastAsia" w:hint="cs"/>
          <w:rtl/>
          <w:lang w:eastAsia="zh-CN" w:bidi="ar"/>
        </w:rPr>
        <w:t xml:space="preserve"> و</w:t>
      </w:r>
      <w:r w:rsidR="00BC3B7D">
        <w:rPr>
          <w:rFonts w:eastAsiaTheme="minorEastAsia" w:hint="cs"/>
          <w:rtl/>
          <w:lang w:eastAsia="zh-CN" w:bidi="ar"/>
        </w:rPr>
        <w:t>ال</w:t>
      </w:r>
      <w:r w:rsidR="00453459">
        <w:rPr>
          <w:rFonts w:eastAsiaTheme="minorEastAsia" w:hint="cs"/>
          <w:rtl/>
          <w:lang w:eastAsia="zh-CN" w:bidi="ar"/>
        </w:rPr>
        <w:t xml:space="preserve">اختيار بشكل مستنير </w:t>
      </w:r>
      <w:r w:rsidR="00BC3B7D">
        <w:rPr>
          <w:rFonts w:eastAsiaTheme="minorEastAsia" w:hint="cs"/>
          <w:rtl/>
          <w:lang w:eastAsia="zh-CN" w:bidi="ar"/>
        </w:rPr>
        <w:t>فيما</w:t>
      </w:r>
      <w:r w:rsidR="0097470A">
        <w:rPr>
          <w:rFonts w:eastAsiaTheme="minorEastAsia" w:hint="eastAsia"/>
          <w:rtl/>
          <w:lang w:eastAsia="zh-CN" w:bidi="ar"/>
        </w:rPr>
        <w:t> </w:t>
      </w:r>
      <w:r w:rsidR="00BC3B7D">
        <w:rPr>
          <w:rFonts w:eastAsiaTheme="minorEastAsia" w:hint="cs"/>
          <w:rtl/>
          <w:lang w:eastAsia="zh-CN" w:bidi="ar"/>
        </w:rPr>
        <w:t xml:space="preserve">يخص </w:t>
      </w:r>
      <w:r w:rsidR="0097470A">
        <w:rPr>
          <w:rFonts w:eastAsiaTheme="minorEastAsia" w:hint="cs"/>
          <w:rtl/>
          <w:lang w:eastAsia="zh-CN" w:bidi="ar"/>
        </w:rPr>
        <w:t xml:space="preserve">استعمال </w:t>
      </w:r>
      <w:r w:rsidR="00BC3B7D">
        <w:rPr>
          <w:rFonts w:eastAsiaTheme="minorEastAsia" w:hint="cs"/>
          <w:rtl/>
          <w:lang w:eastAsia="zh-CN" w:bidi="ar"/>
        </w:rPr>
        <w:t xml:space="preserve">الحلول </w:t>
      </w:r>
      <w:r w:rsidR="0097470A">
        <w:rPr>
          <w:rFonts w:eastAsiaTheme="minorEastAsia" w:hint="cs"/>
          <w:rtl/>
          <w:lang w:eastAsia="zh-CN" w:bidi="ar"/>
        </w:rPr>
        <w:t xml:space="preserve">المناسبة </w:t>
      </w:r>
      <w:r w:rsidR="00BC3B7D">
        <w:rPr>
          <w:rFonts w:eastAsiaTheme="minorEastAsia" w:hint="cs"/>
          <w:rtl/>
          <w:lang w:eastAsia="zh-CN" w:bidi="ar"/>
        </w:rPr>
        <w:t>لكل بلد</w:t>
      </w:r>
      <w:r w:rsidR="000A60DC">
        <w:rPr>
          <w:rFonts w:eastAsiaTheme="minorEastAsia" w:hint="cs"/>
          <w:rtl/>
          <w:lang w:eastAsia="zh-CN" w:bidi="ar"/>
        </w:rPr>
        <w:t>،</w:t>
      </w:r>
      <w:r w:rsidR="00BC3B7D">
        <w:rPr>
          <w:rFonts w:eastAsiaTheme="minorEastAsia" w:hint="cs"/>
          <w:rtl/>
          <w:lang w:eastAsia="zh-CN" w:bidi="ar"/>
        </w:rPr>
        <w:t xml:space="preserve"> التي يمكن أن تكون فعالة. </w:t>
      </w:r>
      <w:r w:rsidR="0059151C">
        <w:rPr>
          <w:rFonts w:eastAsiaTheme="minorEastAsia" w:hint="cs"/>
          <w:rtl/>
          <w:lang w:eastAsia="zh-CN" w:bidi="ar"/>
        </w:rPr>
        <w:t>وفي هذا الصدد، لا بد من وجود مبادئ توجيهية تتصدى لهذا التحدي</w:t>
      </w:r>
      <w:r w:rsidR="00B5747A">
        <w:rPr>
          <w:rFonts w:eastAsiaTheme="minorEastAsia" w:hint="cs"/>
          <w:rtl/>
          <w:lang w:eastAsia="zh-CN" w:bidi="ar"/>
        </w:rPr>
        <w:t>، وذلك</w:t>
      </w:r>
      <w:r w:rsidR="0059151C">
        <w:rPr>
          <w:rFonts w:eastAsiaTheme="minorEastAsia" w:hint="cs"/>
          <w:rtl/>
          <w:lang w:eastAsia="zh-CN" w:bidi="ar"/>
        </w:rPr>
        <w:t xml:space="preserve"> على </w:t>
      </w:r>
      <w:r w:rsidR="00B5747A">
        <w:rPr>
          <w:rFonts w:eastAsiaTheme="minorEastAsia" w:hint="cs"/>
          <w:rtl/>
          <w:lang w:eastAsia="zh-CN" w:bidi="ar"/>
        </w:rPr>
        <w:t>ال</w:t>
      </w:r>
      <w:r w:rsidR="0059151C">
        <w:rPr>
          <w:rFonts w:eastAsiaTheme="minorEastAsia" w:hint="cs"/>
          <w:rtl/>
          <w:lang w:eastAsia="zh-CN" w:bidi="ar"/>
        </w:rPr>
        <w:t xml:space="preserve">نحو </w:t>
      </w:r>
      <w:r w:rsidR="00B5747A">
        <w:rPr>
          <w:rFonts w:eastAsiaTheme="minorEastAsia" w:hint="cs"/>
          <w:rtl/>
          <w:lang w:eastAsia="zh-CN" w:bidi="ar"/>
        </w:rPr>
        <w:t>ال</w:t>
      </w:r>
      <w:r w:rsidR="0059151C">
        <w:rPr>
          <w:rFonts w:eastAsiaTheme="minorEastAsia" w:hint="cs"/>
          <w:rtl/>
          <w:lang w:eastAsia="zh-CN" w:bidi="ar"/>
        </w:rPr>
        <w:t xml:space="preserve">مذكور في القرار </w:t>
      </w:r>
      <w:r w:rsidR="0059151C">
        <w:rPr>
          <w:rFonts w:eastAsiaTheme="minorEastAsia"/>
          <w:lang w:val="fr-CH" w:eastAsia="zh-CN" w:bidi="ar"/>
        </w:rPr>
        <w:t>97</w:t>
      </w:r>
      <w:r w:rsidR="0059151C">
        <w:rPr>
          <w:rFonts w:eastAsiaTheme="minorEastAsia" w:hint="cs"/>
          <w:rtl/>
          <w:lang w:eastAsia="zh-CN" w:bidi="ar-SY"/>
        </w:rPr>
        <w:t xml:space="preserve"> (الحمامات، </w:t>
      </w:r>
      <w:r w:rsidR="0059151C">
        <w:rPr>
          <w:rFonts w:eastAsiaTheme="minorEastAsia"/>
          <w:lang w:val="fr-CH" w:eastAsia="zh-CN" w:bidi="ar-SY"/>
        </w:rPr>
        <w:t>2016</w:t>
      </w:r>
      <w:r w:rsidR="0059151C">
        <w:rPr>
          <w:rFonts w:eastAsiaTheme="minorEastAsia" w:hint="cs"/>
          <w:rtl/>
          <w:lang w:eastAsia="zh-CN" w:bidi="ar-SY"/>
        </w:rPr>
        <w:t>)</w:t>
      </w:r>
      <w:r w:rsidR="0059151C">
        <w:rPr>
          <w:rFonts w:eastAsiaTheme="minorEastAsia" w:hint="cs"/>
          <w:rtl/>
          <w:lang w:eastAsia="zh-CN" w:bidi="ar"/>
        </w:rPr>
        <w:t xml:space="preserve"> </w:t>
      </w:r>
      <w:r w:rsidR="0097470A">
        <w:rPr>
          <w:rFonts w:eastAsiaTheme="minorEastAsia" w:hint="cs"/>
          <w:rtl/>
          <w:lang w:eastAsia="zh-CN" w:bidi="ar"/>
        </w:rPr>
        <w:t>ل</w:t>
      </w:r>
      <w:r w:rsidR="0059151C">
        <w:rPr>
          <w:rFonts w:eastAsiaTheme="minorEastAsia" w:hint="cs"/>
          <w:rtl/>
          <w:lang w:eastAsia="zh-CN" w:bidi="ar"/>
        </w:rPr>
        <w:t>لجمعية العالمية لتقييس الاتصالات.</w:t>
      </w:r>
    </w:p>
    <w:p w14:paraId="07A73F4E" w14:textId="1F3A1574" w:rsidR="0092240C" w:rsidRPr="00BC3B7D" w:rsidRDefault="00AE56BA" w:rsidP="00D542DF">
      <w:pPr>
        <w:rPr>
          <w:rFonts w:eastAsiaTheme="minorEastAsia"/>
          <w:rtl/>
          <w:lang w:eastAsia="zh-CN" w:bidi="ar-EG"/>
        </w:rPr>
      </w:pPr>
      <w:r>
        <w:rPr>
          <w:rFonts w:eastAsiaTheme="minorEastAsia" w:hint="cs"/>
          <w:rtl/>
          <w:lang w:eastAsia="zh-CN" w:bidi="ar"/>
        </w:rPr>
        <w:t xml:space="preserve">وأخذاً بعين الاعتبار ما تقدم، تقترح هذه التوصية إطاراً </w:t>
      </w:r>
      <w:r w:rsidR="00246978">
        <w:rPr>
          <w:rFonts w:eastAsiaTheme="minorEastAsia" w:hint="cs"/>
          <w:rtl/>
          <w:lang w:eastAsia="zh-CN" w:bidi="ar"/>
        </w:rPr>
        <w:t>يحتوي على</w:t>
      </w:r>
      <w:r>
        <w:rPr>
          <w:rFonts w:eastAsiaTheme="minorEastAsia" w:hint="cs"/>
          <w:rtl/>
          <w:lang w:eastAsia="zh-CN" w:bidi="ar"/>
        </w:rPr>
        <w:t xml:space="preserve"> متطلبات وطائفة واسعة من </w:t>
      </w:r>
      <w:r w:rsidR="00246978">
        <w:rPr>
          <w:rFonts w:eastAsiaTheme="minorEastAsia" w:hint="cs"/>
          <w:rtl/>
          <w:lang w:eastAsia="zh-CN" w:bidi="ar"/>
        </w:rPr>
        <w:t>ال</w:t>
      </w:r>
      <w:r>
        <w:rPr>
          <w:rFonts w:eastAsiaTheme="minorEastAsia" w:hint="cs"/>
          <w:rtl/>
          <w:lang w:eastAsia="zh-CN" w:bidi="ar"/>
        </w:rPr>
        <w:t xml:space="preserve">تدابير </w:t>
      </w:r>
      <w:r w:rsidR="00246978">
        <w:rPr>
          <w:rFonts w:eastAsiaTheme="minorEastAsia" w:hint="cs"/>
          <w:rtl/>
          <w:lang w:eastAsia="zh-CN" w:bidi="ar"/>
        </w:rPr>
        <w:t>ال</w:t>
      </w:r>
      <w:r>
        <w:rPr>
          <w:rFonts w:eastAsiaTheme="minorEastAsia" w:hint="cs"/>
          <w:rtl/>
          <w:lang w:eastAsia="zh-CN" w:bidi="ar"/>
        </w:rPr>
        <w:t>شاملة و</w:t>
      </w:r>
      <w:r w:rsidR="00246978">
        <w:rPr>
          <w:rFonts w:eastAsiaTheme="minorEastAsia" w:hint="cs"/>
          <w:rtl/>
          <w:lang w:eastAsia="zh-CN" w:bidi="ar"/>
        </w:rPr>
        <w:t>ال</w:t>
      </w:r>
      <w:r>
        <w:rPr>
          <w:rFonts w:eastAsiaTheme="minorEastAsia" w:hint="cs"/>
          <w:rtl/>
          <w:lang w:eastAsia="zh-CN" w:bidi="ar"/>
        </w:rPr>
        <w:t xml:space="preserve">موصى بها </w:t>
      </w:r>
      <w:r w:rsidR="00246978">
        <w:rPr>
          <w:rFonts w:eastAsiaTheme="minorEastAsia" w:hint="cs"/>
          <w:rtl/>
          <w:lang w:eastAsia="zh-CN" w:bidi="ar"/>
        </w:rPr>
        <w:t xml:space="preserve">التي </w:t>
      </w:r>
      <w:r>
        <w:rPr>
          <w:rFonts w:eastAsiaTheme="minorEastAsia" w:hint="cs"/>
          <w:rtl/>
          <w:lang w:eastAsia="zh-CN" w:bidi="ar"/>
        </w:rPr>
        <w:t xml:space="preserve">يمكن اتخاذها وتطبيقها في </w:t>
      </w:r>
      <w:r w:rsidR="0097470A">
        <w:rPr>
          <w:rFonts w:eastAsiaTheme="minorEastAsia" w:hint="cs"/>
          <w:rtl/>
          <w:lang w:eastAsia="zh-CN" w:bidi="ar"/>
        </w:rPr>
        <w:t>مكافحة</w:t>
      </w:r>
      <w:r>
        <w:rPr>
          <w:rFonts w:eastAsiaTheme="minorEastAsia" w:hint="cs"/>
          <w:rtl/>
          <w:lang w:eastAsia="zh-CN" w:bidi="ar"/>
        </w:rPr>
        <w:t xml:space="preserve"> سرقة الأجهزة المتنقلة وإعادة استعمال</w:t>
      </w:r>
      <w:r w:rsidR="00E26AE1">
        <w:rPr>
          <w:rFonts w:eastAsiaTheme="minorEastAsia" w:hint="cs"/>
          <w:rtl/>
          <w:lang w:eastAsia="zh-CN" w:bidi="ar"/>
        </w:rPr>
        <w:t xml:space="preserve"> الأجهزة المسروقة</w:t>
      </w:r>
      <w:r>
        <w:rPr>
          <w:rFonts w:eastAsiaTheme="minorEastAsia" w:hint="cs"/>
          <w:rtl/>
          <w:lang w:eastAsia="zh-CN" w:bidi="ar"/>
        </w:rPr>
        <w:t>.</w:t>
      </w:r>
    </w:p>
    <w:p w14:paraId="0F4E0293" w14:textId="1E2CA495" w:rsidR="0092240C" w:rsidRDefault="00D735C2" w:rsidP="004D1579">
      <w:pPr>
        <w:spacing w:before="360" w:after="360"/>
        <w:rPr>
          <w:rFonts w:eastAsiaTheme="minorEastAsia"/>
          <w:rtl/>
          <w:lang w:eastAsia="zh-CN" w:bidi="ar-EG"/>
        </w:rPr>
      </w:pPr>
      <w:r>
        <w:rPr>
          <w:rFonts w:eastAsiaTheme="minorEastAsia" w:hint="cs"/>
          <w:rtl/>
          <w:lang w:eastAsia="zh-CN" w:bidi="ar"/>
        </w:rPr>
        <w:t xml:space="preserve">ولم يجرِ إعداد أي وثيقة </w:t>
      </w:r>
      <w:r w:rsidR="00BA0AB8">
        <w:rPr>
          <w:rFonts w:eastAsiaTheme="minorEastAsia" w:hint="cs"/>
          <w:rtl/>
          <w:lang w:eastAsia="zh-CN" w:bidi="ar"/>
        </w:rPr>
        <w:t>تسويغ</w:t>
      </w:r>
      <w:r w:rsidR="0097470A">
        <w:rPr>
          <w:rFonts w:eastAsiaTheme="minorEastAsia" w:hint="cs"/>
          <w:rtl/>
          <w:lang w:eastAsia="zh-CN" w:bidi="ar"/>
        </w:rPr>
        <w:t xml:space="preserve"> وفق التوصية </w:t>
      </w:r>
      <w:r>
        <w:rPr>
          <w:rFonts w:eastAsiaTheme="minorEastAsia"/>
          <w:lang w:val="fr-CH" w:eastAsia="zh-CN" w:bidi="ar"/>
        </w:rPr>
        <w:t>ITU-T A.5</w:t>
      </w:r>
      <w:r>
        <w:rPr>
          <w:rFonts w:eastAsiaTheme="minorEastAsia" w:hint="cs"/>
          <w:rtl/>
          <w:lang w:eastAsia="zh-CN" w:bidi="ar-SY"/>
        </w:rPr>
        <w:t xml:space="preserve"> من أجل نص ال</w:t>
      </w:r>
      <w:r w:rsidRPr="00D735C2">
        <w:rPr>
          <w:rFonts w:eastAsiaTheme="minorEastAsia" w:hint="cs"/>
          <w:rtl/>
          <w:lang w:eastAsia="zh-CN" w:bidi="ar-SY"/>
        </w:rPr>
        <w:t xml:space="preserve">مشروع </w:t>
      </w:r>
      <w:r>
        <w:rPr>
          <w:rFonts w:eastAsiaTheme="minorEastAsia" w:hint="cs"/>
          <w:rtl/>
          <w:lang w:eastAsia="zh-CN" w:bidi="ar-SY"/>
        </w:rPr>
        <w:t>المحدد</w:t>
      </w:r>
      <w:r w:rsidR="00E51DEA">
        <w:rPr>
          <w:rFonts w:eastAsiaTheme="minorEastAsia" w:hint="cs"/>
          <w:rtl/>
          <w:lang w:eastAsia="zh-CN" w:bidi="ar-SY"/>
        </w:rPr>
        <w:t xml:space="preserve"> هذا</w:t>
      </w:r>
      <w:r>
        <w:rPr>
          <w:rFonts w:eastAsiaTheme="minorEastAsia" w:hint="cs"/>
          <w:rtl/>
          <w:lang w:eastAsia="zh-CN" w:bidi="ar"/>
        </w:rPr>
        <w:t>.</w:t>
      </w:r>
    </w:p>
    <w:p w14:paraId="74FAFC01" w14:textId="20B8EC1B" w:rsidR="00D542DF" w:rsidRPr="00D542DF" w:rsidRDefault="00D542DF" w:rsidP="00D542DF">
      <w:pPr>
        <w:rPr>
          <w:rFonts w:eastAsiaTheme="minorEastAsia"/>
          <w:rtl/>
          <w:lang w:eastAsia="zh-CN" w:bidi="ar"/>
        </w:rPr>
      </w:pPr>
      <w:r w:rsidRPr="00D542DF">
        <w:rPr>
          <w:rFonts w:eastAsiaTheme="minorEastAsia" w:hint="cs"/>
          <w:b/>
          <w:bCs/>
          <w:rtl/>
          <w:lang w:eastAsia="zh-CN"/>
        </w:rPr>
        <w:t>ملاحظة</w:t>
      </w:r>
      <w:r w:rsidRPr="00D542DF">
        <w:rPr>
          <w:rFonts w:eastAsiaTheme="minorEastAsia" w:hint="cs"/>
          <w:rtl/>
          <w:lang w:eastAsia="zh-CN" w:bidi="ar"/>
        </w:rPr>
        <w:t xml:space="preserve"> </w:t>
      </w:r>
      <w:r w:rsidRPr="00D542DF">
        <w:rPr>
          <w:rFonts w:eastAsiaTheme="minorEastAsia" w:hint="cs"/>
          <w:b/>
          <w:bCs/>
          <w:rtl/>
          <w:lang w:eastAsia="zh-CN"/>
        </w:rPr>
        <w:t>من مكتب تقييس الاتصالات</w:t>
      </w:r>
      <w:r w:rsidRPr="00D542DF">
        <w:rPr>
          <w:rFonts w:eastAsiaTheme="minorEastAsia" w:hint="cs"/>
          <w:rtl/>
          <w:lang w:eastAsia="zh-CN" w:bidi="ar"/>
        </w:rPr>
        <w:t xml:space="preserve"> </w:t>
      </w:r>
      <w:r w:rsidR="0097470A">
        <w:rPr>
          <w:rFonts w:eastAsiaTheme="minorEastAsia" w:hint="cs"/>
          <w:rtl/>
          <w:lang w:eastAsia="zh-CN" w:bidi="ar"/>
        </w:rPr>
        <w:t>-</w:t>
      </w:r>
      <w:r w:rsidRPr="00D542DF">
        <w:rPr>
          <w:rFonts w:eastAsiaTheme="minorEastAsia" w:hint="cs"/>
          <w:rtl/>
          <w:lang w:eastAsia="zh-CN"/>
        </w:rPr>
        <w:t xml:space="preserve"> لم يتلق </w:t>
      </w:r>
      <w:r w:rsidRPr="00D542DF">
        <w:rPr>
          <w:rFonts w:eastAsiaTheme="minorEastAsia" w:hint="eastAsia"/>
          <w:rtl/>
          <w:lang w:eastAsia="zh-CN"/>
        </w:rPr>
        <w:t>مكتب</w:t>
      </w:r>
      <w:r w:rsidRPr="00D542DF">
        <w:rPr>
          <w:rFonts w:eastAsiaTheme="minorEastAsia"/>
          <w:rtl/>
          <w:lang w:eastAsia="zh-CN" w:bidi="ar"/>
        </w:rPr>
        <w:t xml:space="preserve"> </w:t>
      </w:r>
      <w:r w:rsidRPr="00D542DF">
        <w:rPr>
          <w:rFonts w:eastAsiaTheme="minorEastAsia" w:hint="eastAsia"/>
          <w:rtl/>
          <w:lang w:eastAsia="zh-CN"/>
        </w:rPr>
        <w:t>تقييس</w:t>
      </w:r>
      <w:r w:rsidRPr="00D542DF">
        <w:rPr>
          <w:rFonts w:eastAsiaTheme="minorEastAsia"/>
          <w:rtl/>
          <w:lang w:eastAsia="zh-CN" w:bidi="ar"/>
        </w:rPr>
        <w:t xml:space="preserve"> </w:t>
      </w:r>
      <w:r w:rsidRPr="00D542DF">
        <w:rPr>
          <w:rFonts w:eastAsiaTheme="minorEastAsia" w:hint="eastAsia"/>
          <w:rtl/>
          <w:lang w:eastAsia="zh-CN"/>
        </w:rPr>
        <w:t>الاتصالات</w:t>
      </w:r>
      <w:r w:rsidRPr="00D542DF">
        <w:rPr>
          <w:rFonts w:eastAsiaTheme="minorEastAsia"/>
          <w:rtl/>
          <w:lang w:eastAsia="zh-CN" w:bidi="ar"/>
        </w:rPr>
        <w:t xml:space="preserve"> </w:t>
      </w:r>
      <w:r w:rsidRPr="00D542DF">
        <w:rPr>
          <w:rFonts w:eastAsiaTheme="minorEastAsia" w:hint="eastAsia"/>
          <w:rtl/>
          <w:lang w:eastAsia="zh-CN"/>
        </w:rPr>
        <w:t>حتى</w:t>
      </w:r>
      <w:r w:rsidRPr="00D542DF">
        <w:rPr>
          <w:rFonts w:eastAsiaTheme="minorEastAsia"/>
          <w:rtl/>
          <w:lang w:eastAsia="zh-CN" w:bidi="ar"/>
        </w:rPr>
        <w:t xml:space="preserve"> </w:t>
      </w:r>
      <w:r w:rsidRPr="00D542DF">
        <w:rPr>
          <w:rFonts w:eastAsiaTheme="minorEastAsia" w:hint="eastAsia"/>
          <w:rtl/>
          <w:lang w:eastAsia="zh-CN"/>
        </w:rPr>
        <w:t>تاريخ</w:t>
      </w:r>
      <w:r w:rsidRPr="00D542DF">
        <w:rPr>
          <w:rFonts w:eastAsiaTheme="minorEastAsia"/>
          <w:rtl/>
          <w:lang w:eastAsia="zh-CN" w:bidi="ar"/>
        </w:rPr>
        <w:t xml:space="preserve"> </w:t>
      </w:r>
      <w:r w:rsidRPr="00D542DF">
        <w:rPr>
          <w:rFonts w:eastAsiaTheme="minorEastAsia" w:hint="eastAsia"/>
          <w:rtl/>
          <w:lang w:eastAsia="zh-CN"/>
        </w:rPr>
        <w:t>ه</w:t>
      </w:r>
      <w:r w:rsidRPr="00D542DF">
        <w:rPr>
          <w:rFonts w:eastAsiaTheme="minorEastAsia" w:hint="cs"/>
          <w:rtl/>
          <w:lang w:eastAsia="zh-CN"/>
        </w:rPr>
        <w:t>ذه الرسالة المعممة</w:t>
      </w:r>
      <w:r w:rsidRPr="00D542DF">
        <w:rPr>
          <w:rFonts w:eastAsiaTheme="minorEastAsia" w:hint="eastAsia"/>
          <w:rtl/>
          <w:lang w:eastAsia="zh-CN"/>
        </w:rPr>
        <w:t>،</w:t>
      </w:r>
      <w:r w:rsidRPr="00D542DF">
        <w:rPr>
          <w:rFonts w:eastAsiaTheme="minorEastAsia"/>
          <w:rtl/>
          <w:lang w:eastAsia="zh-CN" w:bidi="ar"/>
        </w:rPr>
        <w:t xml:space="preserve"> </w:t>
      </w:r>
      <w:r w:rsidRPr="00D542DF">
        <w:rPr>
          <w:rFonts w:eastAsiaTheme="minorEastAsia" w:hint="cs"/>
          <w:rtl/>
          <w:lang w:eastAsia="zh-CN"/>
        </w:rPr>
        <w:t xml:space="preserve">أيّ </w:t>
      </w:r>
      <w:r w:rsidRPr="00D542DF">
        <w:rPr>
          <w:rFonts w:eastAsiaTheme="minorEastAsia" w:hint="eastAsia"/>
          <w:rtl/>
          <w:lang w:eastAsia="zh-CN"/>
        </w:rPr>
        <w:t>بيان</w:t>
      </w:r>
      <w:r w:rsidRPr="00D542DF">
        <w:rPr>
          <w:rFonts w:eastAsiaTheme="minorEastAsia" w:hint="cs"/>
          <w:rtl/>
          <w:lang w:eastAsia="zh-CN" w:bidi="ar"/>
        </w:rPr>
        <w:t xml:space="preserve"> </w:t>
      </w:r>
      <w:r w:rsidRPr="00D542DF">
        <w:rPr>
          <w:rFonts w:eastAsiaTheme="minorEastAsia" w:hint="cs"/>
          <w:rtl/>
          <w:lang w:eastAsia="zh-CN"/>
        </w:rPr>
        <w:t>عن حقوق الملكية الفكرية فيما يخص</w:t>
      </w:r>
      <w:r w:rsidRPr="00D542DF">
        <w:rPr>
          <w:rFonts w:eastAsiaTheme="minorEastAsia"/>
          <w:rtl/>
          <w:lang w:eastAsia="zh-CN" w:bidi="ar"/>
        </w:rPr>
        <w:t xml:space="preserve"> </w:t>
      </w:r>
      <w:r w:rsidRPr="00D542DF">
        <w:rPr>
          <w:rFonts w:eastAsiaTheme="minorEastAsia" w:hint="eastAsia"/>
          <w:rtl/>
          <w:lang w:eastAsia="zh-CN"/>
        </w:rPr>
        <w:t>مشروع</w:t>
      </w:r>
      <w:r w:rsidRPr="00D542DF">
        <w:rPr>
          <w:rFonts w:eastAsiaTheme="minorEastAsia"/>
          <w:rtl/>
          <w:lang w:eastAsia="zh-CN" w:bidi="ar"/>
        </w:rPr>
        <w:t xml:space="preserve"> </w:t>
      </w:r>
      <w:r w:rsidRPr="00D542DF">
        <w:rPr>
          <w:rFonts w:eastAsiaTheme="minorEastAsia" w:hint="eastAsia"/>
          <w:rtl/>
          <w:lang w:eastAsia="zh-CN"/>
        </w:rPr>
        <w:t>النص</w:t>
      </w:r>
      <w:r w:rsidRPr="00D542DF">
        <w:rPr>
          <w:rFonts w:eastAsiaTheme="minorEastAsia"/>
          <w:rtl/>
          <w:lang w:eastAsia="zh-CN" w:bidi="ar"/>
        </w:rPr>
        <w:t xml:space="preserve"> </w:t>
      </w:r>
      <w:r w:rsidRPr="00D542DF">
        <w:rPr>
          <w:rFonts w:eastAsiaTheme="minorEastAsia" w:hint="eastAsia"/>
          <w:rtl/>
          <w:lang w:eastAsia="zh-CN"/>
        </w:rPr>
        <w:t>هذا</w:t>
      </w:r>
      <w:r w:rsidRPr="00D542DF">
        <w:rPr>
          <w:rFonts w:eastAsiaTheme="minorEastAsia"/>
          <w:rtl/>
          <w:lang w:eastAsia="zh-CN" w:bidi="ar"/>
        </w:rPr>
        <w:t xml:space="preserve">. </w:t>
      </w:r>
      <w:r w:rsidRPr="00D542DF">
        <w:rPr>
          <w:rFonts w:eastAsiaTheme="minorEastAsia" w:hint="eastAsia"/>
          <w:rtl/>
          <w:lang w:eastAsia="zh-CN"/>
        </w:rPr>
        <w:t>وللاطلاع</w:t>
      </w:r>
      <w:r w:rsidRPr="00D542DF">
        <w:rPr>
          <w:rFonts w:eastAsiaTheme="minorEastAsia"/>
          <w:rtl/>
          <w:lang w:eastAsia="zh-CN" w:bidi="ar"/>
        </w:rPr>
        <w:t xml:space="preserve"> </w:t>
      </w:r>
      <w:r w:rsidRPr="00D542DF">
        <w:rPr>
          <w:rFonts w:eastAsiaTheme="minorEastAsia" w:hint="eastAsia"/>
          <w:rtl/>
          <w:lang w:eastAsia="zh-CN"/>
        </w:rPr>
        <w:t>على</w:t>
      </w:r>
      <w:r w:rsidRPr="00D542DF">
        <w:rPr>
          <w:rFonts w:eastAsiaTheme="minorEastAsia"/>
          <w:rtl/>
          <w:lang w:eastAsia="zh-CN" w:bidi="ar"/>
        </w:rPr>
        <w:t xml:space="preserve"> </w:t>
      </w:r>
      <w:r w:rsidRPr="00D542DF">
        <w:rPr>
          <w:rFonts w:eastAsiaTheme="minorEastAsia" w:hint="eastAsia"/>
          <w:rtl/>
          <w:lang w:eastAsia="zh-CN"/>
        </w:rPr>
        <w:t>معلومات</w:t>
      </w:r>
      <w:r w:rsidRPr="00D542DF">
        <w:rPr>
          <w:rFonts w:eastAsiaTheme="minorEastAsia"/>
          <w:rtl/>
          <w:lang w:eastAsia="zh-CN" w:bidi="ar"/>
        </w:rPr>
        <w:t xml:space="preserve"> </w:t>
      </w:r>
      <w:r w:rsidRPr="00D542DF">
        <w:rPr>
          <w:rFonts w:eastAsiaTheme="minorEastAsia" w:hint="eastAsia"/>
          <w:rtl/>
          <w:lang w:eastAsia="zh-CN"/>
        </w:rPr>
        <w:t>محدّثة</w:t>
      </w:r>
      <w:r w:rsidRPr="00D542DF">
        <w:rPr>
          <w:rFonts w:eastAsiaTheme="minorEastAsia"/>
          <w:rtl/>
          <w:lang w:eastAsia="zh-CN" w:bidi="ar"/>
        </w:rPr>
        <w:t xml:space="preserve"> </w:t>
      </w:r>
      <w:r w:rsidRPr="00D542DF">
        <w:rPr>
          <w:rFonts w:eastAsiaTheme="minorEastAsia" w:hint="eastAsia"/>
          <w:rtl/>
          <w:lang w:eastAsia="zh-CN"/>
        </w:rPr>
        <w:t>في</w:t>
      </w:r>
      <w:r w:rsidRPr="00D542DF">
        <w:rPr>
          <w:rFonts w:eastAsiaTheme="minorEastAsia"/>
          <w:rtl/>
          <w:lang w:eastAsia="zh-CN" w:bidi="ar"/>
        </w:rPr>
        <w:t xml:space="preserve"> </w:t>
      </w:r>
      <w:r w:rsidRPr="00D542DF">
        <w:rPr>
          <w:rFonts w:eastAsiaTheme="minorEastAsia" w:hint="eastAsia"/>
          <w:rtl/>
          <w:lang w:eastAsia="zh-CN"/>
        </w:rPr>
        <w:t>هذا</w:t>
      </w:r>
      <w:r w:rsidRPr="00D542DF">
        <w:rPr>
          <w:rFonts w:eastAsiaTheme="minorEastAsia"/>
          <w:rtl/>
          <w:lang w:eastAsia="zh-CN" w:bidi="ar"/>
        </w:rPr>
        <w:t xml:space="preserve"> </w:t>
      </w:r>
      <w:r w:rsidRPr="00D542DF">
        <w:rPr>
          <w:rFonts w:eastAsiaTheme="minorEastAsia" w:hint="eastAsia"/>
          <w:rtl/>
          <w:lang w:eastAsia="zh-CN"/>
        </w:rPr>
        <w:t>الشأن،</w:t>
      </w:r>
      <w:r w:rsidRPr="00D542DF">
        <w:rPr>
          <w:rFonts w:eastAsiaTheme="minorEastAsia"/>
          <w:rtl/>
          <w:lang w:eastAsia="zh-CN" w:bidi="ar"/>
        </w:rPr>
        <w:t xml:space="preserve"> </w:t>
      </w:r>
      <w:r w:rsidRPr="00D542DF">
        <w:rPr>
          <w:rFonts w:eastAsiaTheme="minorEastAsia" w:hint="eastAsia"/>
          <w:rtl/>
          <w:lang w:eastAsia="zh-CN"/>
        </w:rPr>
        <w:t>يرجى</w:t>
      </w:r>
      <w:r w:rsidRPr="00D542DF">
        <w:rPr>
          <w:rFonts w:eastAsiaTheme="minorEastAsia"/>
          <w:rtl/>
          <w:lang w:eastAsia="zh-CN" w:bidi="ar"/>
        </w:rPr>
        <w:t xml:space="preserve"> </w:t>
      </w:r>
      <w:r w:rsidRPr="00D542DF">
        <w:rPr>
          <w:rFonts w:eastAsiaTheme="minorEastAsia" w:hint="eastAsia"/>
          <w:rtl/>
          <w:lang w:eastAsia="zh-CN"/>
        </w:rPr>
        <w:t>من</w:t>
      </w:r>
      <w:r w:rsidRPr="00D542DF">
        <w:rPr>
          <w:rFonts w:eastAsiaTheme="minorEastAsia"/>
          <w:rtl/>
          <w:lang w:eastAsia="zh-CN" w:bidi="ar"/>
        </w:rPr>
        <w:t xml:space="preserve"> </w:t>
      </w:r>
      <w:r w:rsidRPr="00D542DF">
        <w:rPr>
          <w:rFonts w:eastAsiaTheme="minorEastAsia" w:hint="eastAsia"/>
          <w:rtl/>
          <w:lang w:eastAsia="zh-CN"/>
        </w:rPr>
        <w:t>الأعضاء</w:t>
      </w:r>
      <w:r w:rsidRPr="00D542DF">
        <w:rPr>
          <w:rFonts w:eastAsiaTheme="minorEastAsia"/>
          <w:rtl/>
          <w:lang w:eastAsia="zh-CN" w:bidi="ar"/>
        </w:rPr>
        <w:t xml:space="preserve"> </w:t>
      </w:r>
      <w:r w:rsidRPr="00D542DF">
        <w:rPr>
          <w:rFonts w:eastAsiaTheme="minorEastAsia" w:hint="eastAsia"/>
          <w:rtl/>
          <w:lang w:eastAsia="zh-CN"/>
        </w:rPr>
        <w:t>الرجوع</w:t>
      </w:r>
      <w:r w:rsidRPr="00D542DF">
        <w:rPr>
          <w:rFonts w:eastAsiaTheme="minorEastAsia"/>
          <w:rtl/>
          <w:lang w:eastAsia="zh-CN" w:bidi="ar"/>
        </w:rPr>
        <w:t xml:space="preserve"> </w:t>
      </w:r>
      <w:r w:rsidRPr="00D542DF">
        <w:rPr>
          <w:rFonts w:eastAsiaTheme="minorEastAsia" w:hint="eastAsia"/>
          <w:rtl/>
          <w:lang w:eastAsia="zh-CN"/>
        </w:rPr>
        <w:t>إلى</w:t>
      </w:r>
      <w:r w:rsidRPr="00D542DF">
        <w:rPr>
          <w:rFonts w:eastAsiaTheme="minorEastAsia"/>
          <w:rtl/>
          <w:lang w:eastAsia="zh-CN" w:bidi="ar"/>
        </w:rPr>
        <w:t xml:space="preserve"> </w:t>
      </w:r>
      <w:r w:rsidRPr="00D542DF">
        <w:rPr>
          <w:rFonts w:eastAsiaTheme="minorEastAsia" w:hint="eastAsia"/>
          <w:rtl/>
          <w:lang w:eastAsia="zh-CN"/>
        </w:rPr>
        <w:t>قاعدة</w:t>
      </w:r>
      <w:r w:rsidRPr="00D542DF">
        <w:rPr>
          <w:rFonts w:eastAsiaTheme="minorEastAsia"/>
          <w:rtl/>
          <w:lang w:eastAsia="zh-CN" w:bidi="ar"/>
        </w:rPr>
        <w:t xml:space="preserve"> </w:t>
      </w:r>
      <w:r w:rsidRPr="00D542DF">
        <w:rPr>
          <w:rFonts w:eastAsiaTheme="minorEastAsia" w:hint="eastAsia"/>
          <w:rtl/>
          <w:lang w:eastAsia="zh-CN"/>
        </w:rPr>
        <w:t>بيانات</w:t>
      </w:r>
      <w:r w:rsidRPr="00D542DF">
        <w:rPr>
          <w:rFonts w:eastAsiaTheme="minorEastAsia"/>
          <w:rtl/>
          <w:lang w:eastAsia="zh-CN" w:bidi="ar"/>
        </w:rPr>
        <w:t xml:space="preserve"> </w:t>
      </w:r>
      <w:r w:rsidRPr="00D542DF">
        <w:rPr>
          <w:rFonts w:eastAsiaTheme="minorEastAsia" w:hint="eastAsia"/>
          <w:rtl/>
          <w:lang w:eastAsia="zh-CN"/>
        </w:rPr>
        <w:t>حقوق</w:t>
      </w:r>
      <w:r w:rsidRPr="00D542DF">
        <w:rPr>
          <w:rFonts w:eastAsiaTheme="minorEastAsia"/>
          <w:rtl/>
          <w:lang w:eastAsia="zh-CN" w:bidi="ar"/>
        </w:rPr>
        <w:t xml:space="preserve"> </w:t>
      </w:r>
      <w:r w:rsidRPr="00D542DF">
        <w:rPr>
          <w:rFonts w:eastAsiaTheme="minorEastAsia" w:hint="eastAsia"/>
          <w:rtl/>
          <w:lang w:eastAsia="zh-CN"/>
        </w:rPr>
        <w:t>الملكية</w:t>
      </w:r>
      <w:r w:rsidRPr="00D542DF">
        <w:rPr>
          <w:rFonts w:eastAsiaTheme="minorEastAsia"/>
          <w:rtl/>
          <w:lang w:eastAsia="zh-CN" w:bidi="ar"/>
        </w:rPr>
        <w:t xml:space="preserve"> </w:t>
      </w:r>
      <w:r w:rsidRPr="00D542DF">
        <w:rPr>
          <w:rFonts w:eastAsiaTheme="minorEastAsia" w:hint="eastAsia"/>
          <w:rtl/>
          <w:lang w:eastAsia="zh-CN"/>
        </w:rPr>
        <w:t>الفكرية</w:t>
      </w:r>
      <w:r w:rsidRPr="00D542DF">
        <w:rPr>
          <w:rFonts w:eastAsiaTheme="minorEastAsia"/>
          <w:rtl/>
          <w:lang w:eastAsia="zh-CN" w:bidi="ar"/>
        </w:rPr>
        <w:t xml:space="preserve"> </w:t>
      </w:r>
      <w:r w:rsidRPr="00D542DF">
        <w:rPr>
          <w:rFonts w:eastAsiaTheme="minorEastAsia" w:hint="eastAsia"/>
          <w:rtl/>
          <w:lang w:eastAsia="zh-CN"/>
        </w:rPr>
        <w:t>المتاحة</w:t>
      </w:r>
      <w:r w:rsidRPr="00D542DF">
        <w:rPr>
          <w:rFonts w:eastAsiaTheme="minorEastAsia"/>
          <w:rtl/>
          <w:lang w:eastAsia="zh-CN" w:bidi="ar"/>
        </w:rPr>
        <w:t xml:space="preserve"> </w:t>
      </w:r>
      <w:r w:rsidRPr="00D542DF">
        <w:rPr>
          <w:rFonts w:eastAsiaTheme="minorEastAsia" w:hint="eastAsia"/>
          <w:rtl/>
          <w:lang w:eastAsia="zh-CN"/>
        </w:rPr>
        <w:t>في</w:t>
      </w:r>
      <w:r w:rsidRPr="00D542DF">
        <w:rPr>
          <w:rFonts w:eastAsiaTheme="minorEastAsia"/>
          <w:rtl/>
          <w:lang w:eastAsia="zh-CN" w:bidi="ar"/>
        </w:rPr>
        <w:t xml:space="preserve"> </w:t>
      </w:r>
      <w:r w:rsidRPr="00D542DF">
        <w:rPr>
          <w:rFonts w:eastAsiaTheme="minorEastAsia" w:hint="eastAsia"/>
          <w:rtl/>
          <w:lang w:eastAsia="zh-CN"/>
        </w:rPr>
        <w:t>العنوان</w:t>
      </w:r>
      <w:r w:rsidRPr="00D542DF">
        <w:rPr>
          <w:rFonts w:eastAsiaTheme="minorEastAsia"/>
          <w:rtl/>
          <w:lang w:eastAsia="zh-CN" w:bidi="ar"/>
        </w:rPr>
        <w:t xml:space="preserve"> </w:t>
      </w:r>
      <w:r w:rsidRPr="00D542DF">
        <w:rPr>
          <w:rFonts w:eastAsiaTheme="minorEastAsia" w:hint="eastAsia"/>
          <w:rtl/>
          <w:lang w:eastAsia="zh-CN"/>
        </w:rPr>
        <w:t>التالي</w:t>
      </w:r>
      <w:r w:rsidRPr="00D542DF">
        <w:rPr>
          <w:rFonts w:eastAsiaTheme="minorEastAsia" w:hint="cs"/>
          <w:rtl/>
          <w:lang w:eastAsia="zh-CN" w:bidi="ar"/>
        </w:rPr>
        <w:t xml:space="preserve">: </w:t>
      </w:r>
      <w:hyperlink r:id="rId14" w:history="1">
        <w:r w:rsidRPr="00D542DF">
          <w:rPr>
            <w:rStyle w:val="Hyperlink"/>
            <w:rFonts w:eastAsiaTheme="minorEastAsia"/>
            <w:lang w:eastAsia="zh-CN" w:bidi="ar-EG"/>
          </w:rPr>
          <w:t>www.itu.int/ipr/</w:t>
        </w:r>
      </w:hyperlink>
      <w:r w:rsidRPr="00D542DF">
        <w:rPr>
          <w:rFonts w:eastAsiaTheme="minorEastAsia" w:hint="cs"/>
          <w:rtl/>
          <w:lang w:eastAsia="zh-CN"/>
        </w:rPr>
        <w:t>.</w:t>
      </w:r>
    </w:p>
    <w:p w14:paraId="5BA29C29" w14:textId="77777777" w:rsidR="00D542DF" w:rsidRPr="00D542DF" w:rsidRDefault="00D542DF" w:rsidP="00D542DF">
      <w:pPr>
        <w:rPr>
          <w:rFonts w:eastAsiaTheme="minorEastAsia"/>
          <w:rtl/>
          <w:lang w:eastAsia="zh-CN" w:bidi="ar-EG"/>
        </w:rPr>
      </w:pPr>
      <w:r w:rsidRPr="00D542DF">
        <w:rPr>
          <w:rFonts w:eastAsiaTheme="minorEastAsia"/>
          <w:rtl/>
          <w:lang w:eastAsia="zh-CN" w:bidi="ar-EG"/>
        </w:rPr>
        <w:br w:type="page"/>
      </w:r>
    </w:p>
    <w:p w14:paraId="084DBD05" w14:textId="77777777" w:rsidR="00D542DF" w:rsidRPr="00D542DF" w:rsidRDefault="00D542DF" w:rsidP="00D542DF">
      <w:pPr>
        <w:pStyle w:val="AnnexNo"/>
        <w:spacing w:before="0" w:line="180" w:lineRule="auto"/>
        <w:rPr>
          <w:rFonts w:eastAsiaTheme="minorEastAsia"/>
          <w:b/>
          <w:bCs/>
          <w:rtl/>
          <w:lang w:eastAsia="zh-CN"/>
        </w:rPr>
      </w:pPr>
      <w:r w:rsidRPr="00D542DF">
        <w:rPr>
          <w:b/>
          <w:bCs/>
          <w:rtl/>
        </w:rPr>
        <w:lastRenderedPageBreak/>
        <w:t>الملحق</w:t>
      </w:r>
      <w:r w:rsidRPr="00D542DF">
        <w:rPr>
          <w:rFonts w:eastAsiaTheme="minorEastAsia"/>
          <w:b/>
          <w:bCs/>
          <w:rtl/>
          <w:lang w:eastAsia="zh-CN"/>
        </w:rPr>
        <w:t xml:space="preserve"> </w:t>
      </w:r>
      <w:r w:rsidRPr="00D542DF">
        <w:rPr>
          <w:rFonts w:eastAsiaTheme="minorEastAsia"/>
          <w:b/>
          <w:bCs/>
          <w:lang w:eastAsia="zh-CN"/>
        </w:rPr>
        <w:t>2</w:t>
      </w:r>
    </w:p>
    <w:p w14:paraId="2959206A" w14:textId="35C6A7B9" w:rsidR="00D542DF" w:rsidRPr="00D542DF" w:rsidRDefault="00D542DF" w:rsidP="00D542DF">
      <w:pPr>
        <w:pStyle w:val="Annextitle"/>
        <w:spacing w:before="240" w:after="240"/>
        <w:rPr>
          <w:rFonts w:eastAsiaTheme="minorEastAsia"/>
          <w:rtl/>
          <w:lang w:eastAsia="zh-CN"/>
        </w:rPr>
      </w:pPr>
      <w:r w:rsidRPr="00D542DF">
        <w:rPr>
          <w:rFonts w:eastAsiaTheme="minorEastAsia"/>
          <w:rtl/>
          <w:lang w:eastAsia="zh-CN"/>
        </w:rPr>
        <w:t xml:space="preserve">الموضوع: رد الدول </w:t>
      </w:r>
      <w:r w:rsidRPr="00D542DF">
        <w:rPr>
          <w:rtl/>
        </w:rPr>
        <w:t>الأعضاء</w:t>
      </w:r>
      <w:r w:rsidRPr="00D542DF">
        <w:rPr>
          <w:rFonts w:eastAsiaTheme="minorEastAsia"/>
          <w:rtl/>
          <w:lang w:eastAsia="zh-CN"/>
        </w:rPr>
        <w:t xml:space="preserve"> على الرسالة المعممة </w:t>
      </w:r>
      <w:r w:rsidR="006F5EA7">
        <w:rPr>
          <w:rFonts w:eastAsiaTheme="minorEastAsia"/>
          <w:lang w:eastAsia="zh-CN" w:bidi="ar-EG"/>
        </w:rPr>
        <w:t>2</w:t>
      </w:r>
      <w:r w:rsidRPr="00D542DF">
        <w:rPr>
          <w:rFonts w:eastAsiaTheme="minorEastAsia"/>
          <w:lang w:eastAsia="zh-CN" w:bidi="ar-EG"/>
        </w:rPr>
        <w:t>05</w:t>
      </w:r>
      <w:r w:rsidRPr="00D542DF">
        <w:rPr>
          <w:rFonts w:eastAsiaTheme="minorEastAsia"/>
          <w:rtl/>
          <w:lang w:eastAsia="zh-CN"/>
        </w:rPr>
        <w:t xml:space="preserve"> لمكتب تقييس الاتصالات:</w:t>
      </w:r>
      <w:r w:rsidRPr="00D542DF">
        <w:rPr>
          <w:rFonts w:eastAsiaTheme="minorEastAsia"/>
          <w:rtl/>
          <w:lang w:eastAsia="zh-CN"/>
        </w:rPr>
        <w:br/>
        <w:t xml:space="preserve">المشاورة </w:t>
      </w:r>
      <w:r w:rsidRPr="00D542DF">
        <w:rPr>
          <w:rFonts w:eastAsiaTheme="minorEastAsia" w:hint="cs"/>
          <w:rtl/>
          <w:lang w:eastAsia="zh-CN"/>
        </w:rPr>
        <w:t>المتعلقة بمشروع التوصية</w:t>
      </w:r>
      <w:r w:rsidR="006F5EA7">
        <w:rPr>
          <w:rFonts w:eastAsiaTheme="minorEastAsia" w:hint="cs"/>
          <w:rtl/>
          <w:lang w:eastAsia="zh-CN" w:bidi="ar-EG"/>
        </w:rPr>
        <w:t xml:space="preserve"> </w:t>
      </w:r>
      <w:r w:rsidR="006F5EA7" w:rsidRPr="00A77432">
        <w:rPr>
          <w:rFonts w:eastAsiaTheme="minorEastAsia" w:hint="cs"/>
          <w:rtl/>
          <w:lang w:eastAsia="zh-CN" w:bidi="ar-EG"/>
        </w:rPr>
        <w:t>الجديدة</w:t>
      </w:r>
      <w:r w:rsidRPr="00D542DF">
        <w:rPr>
          <w:rFonts w:eastAsiaTheme="minorEastAsia" w:hint="cs"/>
          <w:rtl/>
          <w:lang w:eastAsia="zh-CN"/>
        </w:rPr>
        <w:t xml:space="preserve"> </w:t>
      </w:r>
      <w:r w:rsidRPr="00D542DF">
        <w:rPr>
          <w:rFonts w:eastAsiaTheme="minorEastAsia" w:hint="cs"/>
          <w:rtl/>
          <w:lang w:eastAsia="zh-CN" w:bidi="ar-EG"/>
        </w:rPr>
        <w:t xml:space="preserve">المحددة </w:t>
      </w:r>
      <w:r w:rsidRPr="00D542DF">
        <w:rPr>
          <w:rFonts w:eastAsiaTheme="minorEastAsia"/>
          <w:lang w:eastAsia="zh-CN" w:bidi="ar-EG"/>
        </w:rPr>
        <w:t>ITU-T Q.505</w:t>
      </w:r>
      <w:r w:rsidR="006F5EA7">
        <w:rPr>
          <w:rFonts w:eastAsiaTheme="minorEastAsia"/>
          <w:lang w:eastAsia="zh-CN" w:bidi="ar-EG"/>
        </w:rPr>
        <w:t>1</w:t>
      </w:r>
    </w:p>
    <w:tbl>
      <w:tblPr>
        <w:bidiVisual/>
        <w:tblW w:w="5000" w:type="pct"/>
        <w:jc w:val="center"/>
        <w:tblLayout w:type="fixed"/>
        <w:tblLook w:val="04A0" w:firstRow="1" w:lastRow="0" w:firstColumn="1" w:lastColumn="0" w:noHBand="0" w:noVBand="1"/>
      </w:tblPr>
      <w:tblGrid>
        <w:gridCol w:w="1655"/>
        <w:gridCol w:w="3438"/>
        <w:gridCol w:w="1656"/>
        <w:gridCol w:w="2890"/>
      </w:tblGrid>
      <w:tr w:rsidR="00D542DF" w:rsidRPr="00D542DF" w14:paraId="06D8CB55" w14:textId="77777777" w:rsidTr="00FD13EB">
        <w:trPr>
          <w:jc w:val="center"/>
        </w:trPr>
        <w:tc>
          <w:tcPr>
            <w:tcW w:w="1701" w:type="dxa"/>
            <w:hideMark/>
          </w:tcPr>
          <w:p w14:paraId="5B3D53CE" w14:textId="77777777" w:rsidR="00D542DF" w:rsidRPr="00D542DF" w:rsidRDefault="00D542DF" w:rsidP="00D542DF">
            <w:pPr>
              <w:spacing w:before="60" w:after="60" w:line="320" w:lineRule="exact"/>
              <w:rPr>
                <w:rFonts w:eastAsiaTheme="minorEastAsia"/>
                <w:rtl/>
                <w:lang w:eastAsia="zh-CN"/>
              </w:rPr>
            </w:pPr>
            <w:r w:rsidRPr="00D542DF">
              <w:rPr>
                <w:rFonts w:eastAsiaTheme="minorEastAsia"/>
                <w:b/>
                <w:bCs/>
                <w:rtl/>
                <w:lang w:eastAsia="zh-CN"/>
              </w:rPr>
              <w:t>إلى:</w:t>
            </w:r>
          </w:p>
        </w:tc>
        <w:tc>
          <w:tcPr>
            <w:tcW w:w="3543" w:type="dxa"/>
            <w:tcBorders>
              <w:top w:val="nil"/>
              <w:left w:val="nil"/>
              <w:bottom w:val="nil"/>
              <w:right w:val="single" w:sz="4" w:space="0" w:color="auto"/>
            </w:tcBorders>
            <w:hideMark/>
          </w:tcPr>
          <w:p w14:paraId="5AC4E2BF" w14:textId="77777777" w:rsidR="00D542DF" w:rsidRPr="00D542DF" w:rsidRDefault="00D542DF" w:rsidP="00D542DF">
            <w:pPr>
              <w:spacing w:before="60" w:after="60" w:line="320" w:lineRule="exact"/>
              <w:jc w:val="left"/>
              <w:rPr>
                <w:rFonts w:eastAsiaTheme="minorEastAsia"/>
                <w:lang w:val="ru-RU" w:eastAsia="zh-CN" w:bidi="ar-EG"/>
              </w:rPr>
            </w:pPr>
            <w:r w:rsidRPr="00D542DF">
              <w:rPr>
                <w:rFonts w:eastAsiaTheme="minorEastAsia"/>
                <w:b/>
                <w:rtl/>
                <w:lang w:eastAsia="zh-CN" w:bidi="ar-SY"/>
              </w:rPr>
              <w:t>مدير مكتب تقييس الاتصالات</w:t>
            </w:r>
            <w:r w:rsidRPr="00D542DF">
              <w:rPr>
                <w:rFonts w:eastAsiaTheme="minorEastAsia"/>
                <w:b/>
                <w:rtl/>
                <w:lang w:eastAsia="zh-CN" w:bidi="ar-EG"/>
              </w:rPr>
              <w:br/>
            </w:r>
            <w:r w:rsidRPr="00D542DF">
              <w:rPr>
                <w:rFonts w:eastAsiaTheme="minorEastAsia"/>
                <w:b/>
                <w:rtl/>
                <w:lang w:eastAsia="zh-CN" w:bidi="ar-SY"/>
              </w:rPr>
              <w:t>الاتحاد الدولي للاتصالات</w:t>
            </w:r>
            <w:r w:rsidRPr="00D542DF">
              <w:rPr>
                <w:rFonts w:eastAsiaTheme="minorEastAsia"/>
                <w:b/>
                <w:rtl/>
                <w:lang w:eastAsia="zh-CN"/>
              </w:rPr>
              <w:br/>
            </w:r>
            <w:r w:rsidRPr="00D542DF">
              <w:rPr>
                <w:rFonts w:eastAsiaTheme="minorEastAsia"/>
                <w:lang w:val="fr-CH" w:eastAsia="zh-CN" w:bidi="ar-EG"/>
              </w:rPr>
              <w:t>Place des Nations</w:t>
            </w:r>
            <w:r w:rsidRPr="00D542DF">
              <w:rPr>
                <w:rFonts w:eastAsiaTheme="minorEastAsia"/>
                <w:rtl/>
                <w:lang w:eastAsia="zh-CN"/>
              </w:rPr>
              <w:br/>
            </w:r>
            <w:r w:rsidRPr="00D542DF">
              <w:rPr>
                <w:rFonts w:eastAsiaTheme="minorEastAsia"/>
                <w:lang w:eastAsia="zh-CN" w:bidi="ar-EG"/>
              </w:rPr>
              <w:t>CH 1211 Geneva 20, Switzerland</w:t>
            </w:r>
          </w:p>
        </w:tc>
        <w:tc>
          <w:tcPr>
            <w:tcW w:w="1702" w:type="dxa"/>
            <w:tcBorders>
              <w:top w:val="nil"/>
              <w:left w:val="single" w:sz="4" w:space="0" w:color="auto"/>
              <w:bottom w:val="nil"/>
              <w:right w:val="nil"/>
            </w:tcBorders>
            <w:hideMark/>
          </w:tcPr>
          <w:p w14:paraId="4E3B9C37" w14:textId="77777777" w:rsidR="00D542DF" w:rsidRPr="00D542DF" w:rsidRDefault="00D542DF" w:rsidP="00D542DF">
            <w:pPr>
              <w:spacing w:before="60" w:after="60" w:line="320" w:lineRule="exact"/>
              <w:rPr>
                <w:rFonts w:eastAsiaTheme="minorEastAsia"/>
                <w:rtl/>
                <w:lang w:eastAsia="zh-CN"/>
              </w:rPr>
            </w:pPr>
            <w:r w:rsidRPr="00D542DF">
              <w:rPr>
                <w:rFonts w:eastAsiaTheme="minorEastAsia"/>
                <w:b/>
                <w:bCs/>
                <w:rtl/>
                <w:lang w:eastAsia="zh-CN" w:bidi="ar-SY"/>
              </w:rPr>
              <w:t>من:</w:t>
            </w:r>
          </w:p>
        </w:tc>
        <w:tc>
          <w:tcPr>
            <w:tcW w:w="2977" w:type="dxa"/>
            <w:hideMark/>
          </w:tcPr>
          <w:p w14:paraId="5FE4DA39" w14:textId="77777777" w:rsidR="00D542DF" w:rsidRPr="00D542DF" w:rsidRDefault="00D542DF" w:rsidP="00D542DF">
            <w:pPr>
              <w:spacing w:before="60" w:after="60" w:line="320" w:lineRule="exact"/>
              <w:rPr>
                <w:rFonts w:eastAsiaTheme="minorEastAsia"/>
                <w:highlight w:val="green"/>
                <w:rtl/>
                <w:lang w:val="ru-RU" w:eastAsia="zh-CN" w:bidi="ar-EG"/>
              </w:rPr>
            </w:pPr>
            <w:r w:rsidRPr="00D542DF">
              <w:rPr>
                <w:rFonts w:eastAsiaTheme="minorEastAsia"/>
                <w:highlight w:val="green"/>
                <w:rtl/>
                <w:lang w:eastAsia="zh-CN" w:bidi="ar-SY"/>
              </w:rPr>
              <w:t>[الاسم]</w:t>
            </w:r>
          </w:p>
          <w:p w14:paraId="69949A4A" w14:textId="77777777" w:rsidR="00D542DF" w:rsidRPr="00D542DF" w:rsidRDefault="00D542DF" w:rsidP="00D542DF">
            <w:pPr>
              <w:spacing w:before="60" w:after="60" w:line="320" w:lineRule="exact"/>
              <w:rPr>
                <w:rFonts w:eastAsiaTheme="minorEastAsia"/>
                <w:highlight w:val="green"/>
                <w:rtl/>
                <w:lang w:val="ru-RU" w:eastAsia="zh-CN" w:bidi="ar-EG"/>
              </w:rPr>
            </w:pPr>
            <w:r w:rsidRPr="00D542DF">
              <w:rPr>
                <w:rFonts w:eastAsiaTheme="minorEastAsia"/>
                <w:highlight w:val="green"/>
                <w:rtl/>
                <w:lang w:eastAsia="zh-CN" w:bidi="ar-SY"/>
              </w:rPr>
              <w:t>[الصفة الرسمية/</w:t>
            </w:r>
            <w:r w:rsidRPr="00D542DF">
              <w:rPr>
                <w:rFonts w:eastAsiaTheme="minorEastAsia" w:hint="cs"/>
                <w:highlight w:val="green"/>
                <w:rtl/>
                <w:lang w:eastAsia="zh-CN" w:bidi="ar-SY"/>
              </w:rPr>
              <w:t>المنصب</w:t>
            </w:r>
            <w:r w:rsidRPr="00D542DF">
              <w:rPr>
                <w:rFonts w:eastAsiaTheme="minorEastAsia"/>
                <w:highlight w:val="green"/>
                <w:rtl/>
                <w:lang w:eastAsia="zh-CN" w:bidi="ar-SY"/>
              </w:rPr>
              <w:t xml:space="preserve"> الرسمي]</w:t>
            </w:r>
          </w:p>
          <w:p w14:paraId="04F00412" w14:textId="77777777" w:rsidR="00D542DF" w:rsidRPr="00D542DF" w:rsidRDefault="00D542DF" w:rsidP="00D542DF">
            <w:pPr>
              <w:spacing w:before="60" w:after="60" w:line="320" w:lineRule="exact"/>
              <w:rPr>
                <w:rFonts w:eastAsiaTheme="minorEastAsia"/>
                <w:lang w:val="ru-RU" w:eastAsia="zh-CN" w:bidi="ar-EG"/>
              </w:rPr>
            </w:pPr>
            <w:r w:rsidRPr="00D542DF">
              <w:rPr>
                <w:rFonts w:eastAsiaTheme="minorEastAsia"/>
                <w:highlight w:val="green"/>
                <w:rtl/>
                <w:lang w:eastAsia="zh-CN" w:bidi="ar-SY"/>
              </w:rPr>
              <w:t>[العنوان]</w:t>
            </w:r>
          </w:p>
        </w:tc>
      </w:tr>
      <w:tr w:rsidR="00D542DF" w:rsidRPr="00D542DF" w14:paraId="54A35091" w14:textId="77777777" w:rsidTr="00FD13EB">
        <w:trPr>
          <w:jc w:val="center"/>
        </w:trPr>
        <w:tc>
          <w:tcPr>
            <w:tcW w:w="1701" w:type="dxa"/>
            <w:hideMark/>
          </w:tcPr>
          <w:p w14:paraId="45FD3679" w14:textId="77777777" w:rsidR="00D542DF" w:rsidRPr="00D542DF" w:rsidRDefault="00D542DF" w:rsidP="00D542DF">
            <w:pPr>
              <w:spacing w:before="60" w:after="60" w:line="320" w:lineRule="exact"/>
              <w:rPr>
                <w:rFonts w:eastAsiaTheme="minorEastAsia"/>
                <w:rtl/>
                <w:lang w:val="ru-RU" w:eastAsia="zh-CN" w:bidi="ar-EG"/>
              </w:rPr>
            </w:pPr>
            <w:r w:rsidRPr="00D542DF">
              <w:rPr>
                <w:rFonts w:eastAsiaTheme="minorEastAsia"/>
                <w:b/>
                <w:bCs/>
                <w:rtl/>
                <w:lang w:eastAsia="zh-CN"/>
              </w:rPr>
              <w:t>الفاكس:</w:t>
            </w:r>
          </w:p>
          <w:p w14:paraId="1E1F9B72" w14:textId="77777777" w:rsidR="00D542DF" w:rsidRPr="00D542DF" w:rsidRDefault="00D542DF" w:rsidP="00D542DF">
            <w:pPr>
              <w:spacing w:before="60" w:after="60" w:line="320" w:lineRule="exact"/>
              <w:rPr>
                <w:rFonts w:eastAsiaTheme="minorEastAsia"/>
                <w:lang w:val="ru-RU" w:eastAsia="zh-CN" w:bidi="ar-EG"/>
              </w:rPr>
            </w:pPr>
            <w:r w:rsidRPr="00D542DF">
              <w:rPr>
                <w:rFonts w:eastAsiaTheme="minorEastAsia"/>
                <w:b/>
                <w:bCs/>
                <w:rtl/>
                <w:lang w:eastAsia="zh-CN"/>
              </w:rPr>
              <w:t>البريد الإلكتروني:</w:t>
            </w:r>
          </w:p>
        </w:tc>
        <w:tc>
          <w:tcPr>
            <w:tcW w:w="3543" w:type="dxa"/>
            <w:tcBorders>
              <w:top w:val="nil"/>
              <w:left w:val="nil"/>
              <w:bottom w:val="nil"/>
              <w:right w:val="single" w:sz="4" w:space="0" w:color="auto"/>
            </w:tcBorders>
            <w:hideMark/>
          </w:tcPr>
          <w:p w14:paraId="3D9B35F0" w14:textId="116AE15A" w:rsidR="00D542DF" w:rsidRPr="00D542DF" w:rsidRDefault="00D542DF" w:rsidP="00D542DF">
            <w:pPr>
              <w:spacing w:before="60" w:after="60" w:line="320" w:lineRule="exact"/>
              <w:rPr>
                <w:rFonts w:eastAsiaTheme="minorEastAsia"/>
                <w:rtl/>
                <w:lang w:eastAsia="zh-CN"/>
              </w:rPr>
            </w:pPr>
            <w:r w:rsidRPr="00D542DF">
              <w:rPr>
                <w:rFonts w:eastAsiaTheme="minorEastAsia"/>
                <w:lang w:eastAsia="zh-CN" w:bidi="ar-EG"/>
              </w:rPr>
              <w:t>+41</w:t>
            </w:r>
            <w:r w:rsidR="004137DB">
              <w:rPr>
                <w:rFonts w:eastAsiaTheme="minorEastAsia"/>
                <w:lang w:eastAsia="zh-CN" w:bidi="ar-EG"/>
              </w:rPr>
              <w:t> </w:t>
            </w:r>
            <w:r w:rsidRPr="00D542DF">
              <w:rPr>
                <w:rFonts w:eastAsiaTheme="minorEastAsia"/>
                <w:lang w:eastAsia="zh-CN" w:bidi="ar-EG"/>
              </w:rPr>
              <w:t>22</w:t>
            </w:r>
            <w:r w:rsidR="004137DB">
              <w:rPr>
                <w:rFonts w:eastAsiaTheme="minorEastAsia"/>
                <w:lang w:eastAsia="zh-CN" w:bidi="ar-EG"/>
              </w:rPr>
              <w:t> </w:t>
            </w:r>
            <w:r w:rsidRPr="00D542DF">
              <w:rPr>
                <w:rFonts w:eastAsiaTheme="minorEastAsia"/>
                <w:lang w:eastAsia="zh-CN" w:bidi="ar-EG"/>
              </w:rPr>
              <w:t>730</w:t>
            </w:r>
            <w:r w:rsidR="004137DB">
              <w:rPr>
                <w:rFonts w:eastAsiaTheme="minorEastAsia"/>
                <w:lang w:eastAsia="zh-CN" w:bidi="ar-EG"/>
              </w:rPr>
              <w:t> </w:t>
            </w:r>
            <w:r w:rsidRPr="00D542DF">
              <w:rPr>
                <w:rFonts w:eastAsiaTheme="minorEastAsia"/>
                <w:lang w:eastAsia="zh-CN" w:bidi="ar-EG"/>
              </w:rPr>
              <w:t>5853</w:t>
            </w:r>
          </w:p>
          <w:p w14:paraId="067103A5" w14:textId="77777777" w:rsidR="00D542DF" w:rsidRPr="00D542DF" w:rsidRDefault="00F20A8E" w:rsidP="00D542DF">
            <w:pPr>
              <w:spacing w:before="60" w:after="60" w:line="320" w:lineRule="exact"/>
              <w:rPr>
                <w:rFonts w:eastAsiaTheme="minorEastAsia"/>
                <w:lang w:val="ru-RU" w:eastAsia="zh-CN" w:bidi="ar-EG"/>
              </w:rPr>
            </w:pPr>
            <w:hyperlink r:id="rId15" w:history="1">
              <w:r w:rsidR="00D542DF" w:rsidRPr="00D542DF">
                <w:rPr>
                  <w:rStyle w:val="Hyperlink"/>
                  <w:rFonts w:eastAsiaTheme="minorEastAsia"/>
                  <w:lang w:eastAsia="zh-CN" w:bidi="ar-EG"/>
                </w:rPr>
                <w:t>tsbdir@itu.int</w:t>
              </w:r>
            </w:hyperlink>
          </w:p>
        </w:tc>
        <w:tc>
          <w:tcPr>
            <w:tcW w:w="1702" w:type="dxa"/>
            <w:tcBorders>
              <w:top w:val="nil"/>
              <w:left w:val="single" w:sz="4" w:space="0" w:color="auto"/>
              <w:bottom w:val="nil"/>
              <w:right w:val="nil"/>
            </w:tcBorders>
            <w:hideMark/>
          </w:tcPr>
          <w:p w14:paraId="38A5810C" w14:textId="77777777" w:rsidR="00D542DF" w:rsidRPr="00D542DF" w:rsidRDefault="00D542DF" w:rsidP="00D542DF">
            <w:pPr>
              <w:spacing w:before="60" w:after="60" w:line="320" w:lineRule="exact"/>
              <w:rPr>
                <w:rFonts w:eastAsiaTheme="minorEastAsia"/>
                <w:rtl/>
                <w:lang w:eastAsia="zh-CN" w:bidi="ar-EG"/>
              </w:rPr>
            </w:pPr>
            <w:r w:rsidRPr="00D542DF">
              <w:rPr>
                <w:rFonts w:eastAsiaTheme="minorEastAsia"/>
                <w:b/>
                <w:bCs/>
                <w:rtl/>
                <w:lang w:eastAsia="zh-CN"/>
              </w:rPr>
              <w:t>الفاكس:</w:t>
            </w:r>
          </w:p>
          <w:p w14:paraId="4054745D" w14:textId="77777777" w:rsidR="00D542DF" w:rsidRPr="00D542DF" w:rsidRDefault="00D542DF" w:rsidP="00D542DF">
            <w:pPr>
              <w:spacing w:before="60" w:after="60" w:line="320" w:lineRule="exact"/>
              <w:rPr>
                <w:rFonts w:eastAsiaTheme="minorEastAsia"/>
                <w:lang w:val="ru-RU" w:eastAsia="zh-CN" w:bidi="ar-EG"/>
              </w:rPr>
            </w:pPr>
            <w:r w:rsidRPr="00D542DF">
              <w:rPr>
                <w:rFonts w:eastAsiaTheme="minorEastAsia"/>
                <w:b/>
                <w:bCs/>
                <w:rtl/>
                <w:lang w:eastAsia="zh-CN"/>
              </w:rPr>
              <w:t>البريد الإلكتروني:</w:t>
            </w:r>
          </w:p>
        </w:tc>
        <w:tc>
          <w:tcPr>
            <w:tcW w:w="2977" w:type="dxa"/>
          </w:tcPr>
          <w:p w14:paraId="0300E6CF" w14:textId="77777777" w:rsidR="00D542DF" w:rsidRPr="00D542DF" w:rsidRDefault="00D542DF" w:rsidP="00D542DF">
            <w:pPr>
              <w:spacing w:before="60" w:after="60" w:line="320" w:lineRule="exact"/>
              <w:rPr>
                <w:rFonts w:eastAsiaTheme="minorEastAsia"/>
                <w:lang w:val="ru-RU" w:eastAsia="zh-CN" w:bidi="ar-EG"/>
              </w:rPr>
            </w:pPr>
          </w:p>
        </w:tc>
      </w:tr>
      <w:tr w:rsidR="00D542DF" w:rsidRPr="00D542DF" w14:paraId="60401D10" w14:textId="77777777" w:rsidTr="00FD13EB">
        <w:trPr>
          <w:jc w:val="center"/>
        </w:trPr>
        <w:tc>
          <w:tcPr>
            <w:tcW w:w="1701" w:type="dxa"/>
          </w:tcPr>
          <w:p w14:paraId="18569B74" w14:textId="77777777" w:rsidR="00D542DF" w:rsidRPr="00D542DF" w:rsidRDefault="00D542DF" w:rsidP="00D542DF">
            <w:pPr>
              <w:spacing w:before="60" w:after="60" w:line="320" w:lineRule="exact"/>
              <w:rPr>
                <w:rFonts w:eastAsiaTheme="minorEastAsia"/>
                <w:lang w:val="ru-RU" w:eastAsia="zh-CN" w:bidi="ar-EG"/>
              </w:rPr>
            </w:pPr>
          </w:p>
        </w:tc>
        <w:tc>
          <w:tcPr>
            <w:tcW w:w="3543" w:type="dxa"/>
            <w:tcBorders>
              <w:top w:val="nil"/>
              <w:left w:val="nil"/>
              <w:bottom w:val="nil"/>
              <w:right w:val="single" w:sz="4" w:space="0" w:color="auto"/>
            </w:tcBorders>
          </w:tcPr>
          <w:p w14:paraId="4D967447" w14:textId="77777777" w:rsidR="00D542DF" w:rsidRPr="00D542DF" w:rsidRDefault="00D542DF" w:rsidP="00D542DF">
            <w:pPr>
              <w:spacing w:before="60" w:after="60" w:line="320" w:lineRule="exact"/>
              <w:rPr>
                <w:rFonts w:eastAsiaTheme="minorEastAsia"/>
                <w:lang w:val="ru-RU" w:eastAsia="zh-CN" w:bidi="ar-EG"/>
              </w:rPr>
            </w:pPr>
          </w:p>
        </w:tc>
        <w:tc>
          <w:tcPr>
            <w:tcW w:w="1702" w:type="dxa"/>
            <w:tcBorders>
              <w:top w:val="nil"/>
              <w:left w:val="single" w:sz="4" w:space="0" w:color="auto"/>
              <w:bottom w:val="nil"/>
              <w:right w:val="nil"/>
            </w:tcBorders>
            <w:hideMark/>
          </w:tcPr>
          <w:p w14:paraId="1FF7980B" w14:textId="77777777" w:rsidR="00D542DF" w:rsidRPr="00D542DF" w:rsidRDefault="00D542DF" w:rsidP="00D542DF">
            <w:pPr>
              <w:spacing w:before="60" w:after="60" w:line="320" w:lineRule="exact"/>
              <w:rPr>
                <w:rFonts w:eastAsiaTheme="minorEastAsia"/>
                <w:lang w:val="ru-RU" w:eastAsia="zh-CN" w:bidi="ar-EG"/>
              </w:rPr>
            </w:pPr>
            <w:r w:rsidRPr="00D542DF">
              <w:rPr>
                <w:rFonts w:eastAsiaTheme="minorEastAsia"/>
                <w:b/>
                <w:bCs/>
                <w:rtl/>
                <w:lang w:eastAsia="zh-CN" w:bidi="ar-EG"/>
              </w:rPr>
              <w:t>التاريخ:</w:t>
            </w:r>
          </w:p>
        </w:tc>
        <w:tc>
          <w:tcPr>
            <w:tcW w:w="2977" w:type="dxa"/>
            <w:hideMark/>
          </w:tcPr>
          <w:p w14:paraId="7890A613" w14:textId="77777777" w:rsidR="00D542DF" w:rsidRPr="00D542DF" w:rsidRDefault="00D542DF" w:rsidP="00D542DF">
            <w:pPr>
              <w:spacing w:before="60" w:after="60" w:line="320" w:lineRule="exact"/>
              <w:rPr>
                <w:rFonts w:eastAsiaTheme="minorEastAsia"/>
                <w:highlight w:val="green"/>
                <w:lang w:val="ru-RU" w:eastAsia="zh-CN" w:bidi="ar-EG"/>
              </w:rPr>
            </w:pPr>
            <w:r w:rsidRPr="00D542DF">
              <w:rPr>
                <w:rFonts w:eastAsiaTheme="minorEastAsia"/>
                <w:highlight w:val="green"/>
                <w:rtl/>
                <w:lang w:eastAsia="zh-CN" w:bidi="ar-EG"/>
              </w:rPr>
              <w:t>[المكان]</w:t>
            </w:r>
            <w:r w:rsidRPr="00D542DF">
              <w:rPr>
                <w:rFonts w:eastAsiaTheme="minorEastAsia"/>
                <w:highlight w:val="green"/>
                <w:rtl/>
                <w:lang w:eastAsia="zh-CN"/>
              </w:rPr>
              <w:t xml:space="preserve">، </w:t>
            </w:r>
            <w:r w:rsidRPr="00D542DF">
              <w:rPr>
                <w:rFonts w:eastAsiaTheme="minorEastAsia"/>
                <w:highlight w:val="green"/>
                <w:rtl/>
                <w:lang w:eastAsia="zh-CN" w:bidi="ar-EG"/>
              </w:rPr>
              <w:t>[التاريخ]</w:t>
            </w:r>
          </w:p>
        </w:tc>
      </w:tr>
    </w:tbl>
    <w:p w14:paraId="16A7D9E3" w14:textId="77777777" w:rsidR="00D542DF" w:rsidRPr="00D542DF" w:rsidRDefault="00D542DF" w:rsidP="00D542DF">
      <w:pPr>
        <w:spacing w:before="600" w:line="180" w:lineRule="auto"/>
        <w:rPr>
          <w:rFonts w:eastAsiaTheme="minorEastAsia"/>
          <w:rtl/>
          <w:lang w:eastAsia="zh-CN" w:bidi="ar-EG"/>
        </w:rPr>
      </w:pPr>
      <w:r w:rsidRPr="00D542DF">
        <w:rPr>
          <w:rtl/>
          <w:lang w:bidi="ar-SY"/>
        </w:rPr>
        <w:t>حضر</w:t>
      </w:r>
      <w:r w:rsidRPr="00D542DF">
        <w:rPr>
          <w:rFonts w:hint="cs"/>
          <w:rtl/>
          <w:lang w:bidi="ar-SY"/>
        </w:rPr>
        <w:t>ة</w:t>
      </w:r>
      <w:r w:rsidRPr="00D542DF">
        <w:rPr>
          <w:rFonts w:eastAsiaTheme="minorEastAsia"/>
          <w:rtl/>
          <w:lang w:eastAsia="zh-CN" w:bidi="ar-SY"/>
        </w:rPr>
        <w:t xml:space="preserve"> </w:t>
      </w:r>
      <w:r w:rsidRPr="00D542DF">
        <w:rPr>
          <w:rFonts w:eastAsiaTheme="minorEastAsia" w:hint="cs"/>
          <w:rtl/>
          <w:lang w:eastAsia="zh-CN" w:bidi="ar-SY"/>
        </w:rPr>
        <w:t>السيد/</w:t>
      </w:r>
      <w:r w:rsidRPr="00D542DF">
        <w:rPr>
          <w:rFonts w:eastAsiaTheme="minorEastAsia"/>
          <w:rtl/>
          <w:lang w:eastAsia="zh-CN" w:bidi="ar-SY"/>
        </w:rPr>
        <w:t>السيد</w:t>
      </w:r>
      <w:r w:rsidRPr="00D542DF">
        <w:rPr>
          <w:rFonts w:eastAsiaTheme="minorEastAsia" w:hint="cs"/>
          <w:rtl/>
          <w:lang w:eastAsia="zh-CN" w:bidi="ar-SY"/>
        </w:rPr>
        <w:t>ة</w:t>
      </w:r>
      <w:r w:rsidRPr="00D542DF">
        <w:rPr>
          <w:rFonts w:eastAsiaTheme="minorEastAsia"/>
          <w:rtl/>
          <w:lang w:eastAsia="zh-CN" w:bidi="ar-SY"/>
        </w:rPr>
        <w:t>،</w:t>
      </w:r>
    </w:p>
    <w:p w14:paraId="405EA298" w14:textId="77777777" w:rsidR="00D542DF" w:rsidRPr="00D542DF" w:rsidRDefault="00D542DF" w:rsidP="00D542DF">
      <w:pPr>
        <w:rPr>
          <w:rFonts w:eastAsiaTheme="minorEastAsia"/>
          <w:rtl/>
          <w:lang w:eastAsia="zh-CN"/>
        </w:rPr>
      </w:pPr>
      <w:r w:rsidRPr="00D542DF">
        <w:rPr>
          <w:rFonts w:eastAsiaTheme="minorEastAsia"/>
          <w:rtl/>
          <w:lang w:eastAsia="zh-CN"/>
        </w:rPr>
        <w:t>تحية طيبة وبعد،</w:t>
      </w:r>
    </w:p>
    <w:p w14:paraId="099085DA" w14:textId="656B5A50" w:rsidR="00D542DF" w:rsidRPr="00D542DF" w:rsidRDefault="00D542DF" w:rsidP="00D542DF">
      <w:pPr>
        <w:spacing w:after="240" w:line="180" w:lineRule="auto"/>
        <w:rPr>
          <w:rFonts w:eastAsiaTheme="minorEastAsia"/>
          <w:rtl/>
          <w:lang w:eastAsia="zh-CN"/>
        </w:rPr>
      </w:pPr>
      <w:r w:rsidRPr="00D542DF">
        <w:rPr>
          <w:rFonts w:eastAsiaTheme="minorEastAsia"/>
          <w:rtl/>
          <w:lang w:eastAsia="zh-CN"/>
        </w:rPr>
        <w:t xml:space="preserve">فيما يخص مشاورة الدول الأعضاء بشأن </w:t>
      </w:r>
      <w:r w:rsidRPr="00D542DF">
        <w:rPr>
          <w:rFonts w:eastAsiaTheme="minorEastAsia" w:hint="cs"/>
          <w:rtl/>
          <w:lang w:eastAsia="zh-CN"/>
        </w:rPr>
        <w:t>نص مشروع</w:t>
      </w:r>
      <w:r w:rsidRPr="00D542DF">
        <w:rPr>
          <w:rFonts w:eastAsiaTheme="minorEastAsia" w:hint="cs"/>
          <w:rtl/>
          <w:lang w:eastAsia="zh-CN" w:bidi="ar-EG"/>
        </w:rPr>
        <w:t xml:space="preserve"> التوصية </w:t>
      </w:r>
      <w:r w:rsidRPr="00D542DF">
        <w:rPr>
          <w:rFonts w:eastAsiaTheme="minorEastAsia"/>
          <w:rtl/>
          <w:lang w:eastAsia="zh-CN"/>
        </w:rPr>
        <w:t>المحدد</w:t>
      </w:r>
      <w:r w:rsidRPr="00D542DF">
        <w:rPr>
          <w:rFonts w:eastAsiaTheme="minorEastAsia" w:hint="cs"/>
          <w:rtl/>
          <w:lang w:eastAsia="zh-CN"/>
        </w:rPr>
        <w:t>ة</w:t>
      </w:r>
      <w:r w:rsidRPr="00D542DF">
        <w:rPr>
          <w:rFonts w:eastAsiaTheme="minorEastAsia"/>
          <w:rtl/>
          <w:lang w:eastAsia="zh-CN"/>
        </w:rPr>
        <w:t xml:space="preserve"> </w:t>
      </w:r>
      <w:r w:rsidRPr="00D542DF">
        <w:rPr>
          <w:rFonts w:eastAsiaTheme="minorEastAsia" w:hint="cs"/>
          <w:rtl/>
          <w:lang w:eastAsia="zh-CN"/>
        </w:rPr>
        <w:t>الوارد</w:t>
      </w:r>
      <w:r w:rsidRPr="00D542DF">
        <w:rPr>
          <w:rFonts w:eastAsiaTheme="minorEastAsia"/>
          <w:rtl/>
          <w:lang w:eastAsia="zh-CN"/>
        </w:rPr>
        <w:t xml:space="preserve"> في الرسالة المعممة </w:t>
      </w:r>
      <w:r w:rsidR="006F5EA7">
        <w:rPr>
          <w:rFonts w:eastAsiaTheme="minorEastAsia"/>
          <w:lang w:eastAsia="zh-CN" w:bidi="ar-EG"/>
        </w:rPr>
        <w:t>2</w:t>
      </w:r>
      <w:r w:rsidRPr="00D542DF">
        <w:rPr>
          <w:rFonts w:eastAsiaTheme="minorEastAsia"/>
          <w:lang w:eastAsia="zh-CN" w:bidi="ar-EG"/>
        </w:rPr>
        <w:t>05</w:t>
      </w:r>
      <w:r w:rsidRPr="00D542DF">
        <w:rPr>
          <w:rFonts w:eastAsiaTheme="minorEastAsia"/>
          <w:rtl/>
          <w:lang w:eastAsia="zh-CN"/>
        </w:rPr>
        <w:t xml:space="preserve"> لمكتب تقييس الاتصالات، أود أن أطلعكم على رأي هذه الإدارة المبين في الجدول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7642"/>
      </w:tblGrid>
      <w:tr w:rsidR="00D542DF" w:rsidRPr="00D542DF" w14:paraId="626D7817" w14:textId="77777777" w:rsidTr="00636A26">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086BAD80" w14:textId="77777777" w:rsidR="00D542DF" w:rsidRPr="00D542DF" w:rsidRDefault="00D542DF" w:rsidP="00D542DF">
            <w:pPr>
              <w:rPr>
                <w:rFonts w:eastAsiaTheme="minorEastAsia"/>
                <w:b/>
                <w:bCs/>
                <w:rtl/>
                <w:lang w:eastAsia="zh-CN"/>
              </w:rPr>
            </w:pPr>
          </w:p>
        </w:tc>
        <w:tc>
          <w:tcPr>
            <w:tcW w:w="7642" w:type="dxa"/>
            <w:tcBorders>
              <w:top w:val="single" w:sz="4" w:space="0" w:color="auto"/>
              <w:left w:val="single" w:sz="4" w:space="0" w:color="auto"/>
              <w:bottom w:val="single" w:sz="4" w:space="0" w:color="auto"/>
              <w:right w:val="single" w:sz="4" w:space="0" w:color="auto"/>
            </w:tcBorders>
            <w:vAlign w:val="center"/>
            <w:hideMark/>
          </w:tcPr>
          <w:p w14:paraId="25EBCEE9" w14:textId="77777777" w:rsidR="00D542DF" w:rsidRPr="00D542DF" w:rsidRDefault="00D542DF" w:rsidP="00557A0A">
            <w:pPr>
              <w:jc w:val="center"/>
              <w:rPr>
                <w:rFonts w:eastAsiaTheme="minorEastAsia"/>
                <w:b/>
                <w:bCs/>
                <w:rtl/>
                <w:lang w:eastAsia="zh-CN" w:bidi="ar-EG"/>
              </w:rPr>
            </w:pPr>
            <w:r w:rsidRPr="00D542DF">
              <w:rPr>
                <w:rFonts w:eastAsiaTheme="minorEastAsia"/>
                <w:b/>
                <w:bCs/>
                <w:rtl/>
                <w:lang w:eastAsia="zh-CN"/>
              </w:rPr>
              <w:t>ي</w:t>
            </w:r>
            <w:r w:rsidRPr="00D542DF">
              <w:rPr>
                <w:rFonts w:eastAsiaTheme="minorEastAsia" w:hint="cs"/>
                <w:b/>
                <w:bCs/>
                <w:rtl/>
                <w:lang w:eastAsia="zh-CN"/>
              </w:rPr>
              <w:t>ُ</w:t>
            </w:r>
            <w:r w:rsidRPr="00D542DF">
              <w:rPr>
                <w:rFonts w:eastAsiaTheme="minorEastAsia"/>
                <w:b/>
                <w:bCs/>
                <w:rtl/>
                <w:lang w:eastAsia="zh-CN"/>
              </w:rPr>
              <w:t xml:space="preserve">رجى اختيار أحد </w:t>
            </w:r>
            <w:r w:rsidRPr="00D542DF">
              <w:rPr>
                <w:rFonts w:eastAsiaTheme="minorEastAsia" w:hint="cs"/>
                <w:b/>
                <w:bCs/>
                <w:rtl/>
                <w:lang w:eastAsia="zh-CN"/>
              </w:rPr>
              <w:t>المربعين</w:t>
            </w:r>
          </w:p>
        </w:tc>
      </w:tr>
      <w:tr w:rsidR="00D542DF" w:rsidRPr="00D542DF" w14:paraId="2737F39E" w14:textId="77777777" w:rsidTr="00636A26">
        <w:trPr>
          <w:trHeight w:val="748"/>
          <w:jc w:val="center"/>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14:paraId="1CA4F415" w14:textId="4D89DE5B" w:rsidR="00D542DF" w:rsidRPr="00D542DF" w:rsidRDefault="00D542DF" w:rsidP="00D542DF">
            <w:pPr>
              <w:jc w:val="center"/>
              <w:rPr>
                <w:rFonts w:eastAsiaTheme="minorEastAsia"/>
                <w:b/>
                <w:bCs/>
                <w:rtl/>
                <w:lang w:eastAsia="zh-CN" w:bidi="ar-EG"/>
              </w:rPr>
            </w:pPr>
            <w:r w:rsidRPr="00D542DF">
              <w:rPr>
                <w:rFonts w:eastAsiaTheme="minorEastAsia" w:hint="cs"/>
                <w:b/>
                <w:bCs/>
                <w:rtl/>
                <w:lang w:eastAsia="zh-CN" w:bidi="ar-EG"/>
              </w:rPr>
              <w:t>مشروع التوصية الجديدة</w:t>
            </w:r>
            <w:r w:rsidRPr="00D542DF">
              <w:rPr>
                <w:rFonts w:eastAsiaTheme="minorEastAsia"/>
                <w:b/>
                <w:bCs/>
                <w:rtl/>
                <w:lang w:eastAsia="zh-CN" w:bidi="ar-EG"/>
              </w:rPr>
              <w:br/>
            </w:r>
            <w:r w:rsidRPr="0071789C">
              <w:rPr>
                <w:rFonts w:eastAsiaTheme="minorEastAsia"/>
                <w:b/>
                <w:bCs/>
                <w:lang w:eastAsia="zh-CN" w:bidi="ar-EG"/>
              </w:rPr>
              <w:t>ITU-T Q.505</w:t>
            </w:r>
            <w:r w:rsidR="006F5EA7" w:rsidRPr="0071789C">
              <w:rPr>
                <w:rFonts w:eastAsiaTheme="minorEastAsia"/>
                <w:b/>
                <w:bCs/>
                <w:lang w:eastAsia="zh-CN" w:bidi="ar-EG"/>
              </w:rPr>
              <w:t>1</w:t>
            </w:r>
            <w:r w:rsidR="006F5EA7">
              <w:rPr>
                <w:rFonts w:eastAsiaTheme="minorEastAsia"/>
                <w:b/>
                <w:bCs/>
                <w:rtl/>
                <w:lang w:val="fr-CH" w:eastAsia="zh-CN" w:bidi="ar-EG"/>
              </w:rPr>
              <w:br/>
            </w:r>
            <w:r w:rsidR="006F5EA7" w:rsidRPr="00D542DF">
              <w:rPr>
                <w:rFonts w:eastAsiaTheme="minorEastAsia"/>
                <w:b/>
                <w:bCs/>
                <w:rtl/>
                <w:lang w:eastAsia="zh-CN" w:bidi="ar-EG"/>
              </w:rPr>
              <w:t>(</w:t>
            </w:r>
            <w:r w:rsidR="006F5EA7" w:rsidRPr="00D542DF">
              <w:rPr>
                <w:rFonts w:eastAsiaTheme="minorEastAsia"/>
                <w:b/>
                <w:bCs/>
                <w:lang w:eastAsia="zh-CN" w:bidi="ar-EG"/>
              </w:rPr>
              <w:t>Q.FW_</w:t>
            </w:r>
            <w:r w:rsidR="006F5EA7" w:rsidRPr="0071789C">
              <w:rPr>
                <w:rFonts w:eastAsiaTheme="minorEastAsia"/>
                <w:b/>
                <w:bCs/>
                <w:lang w:eastAsia="zh-CN" w:bidi="ar-EG"/>
              </w:rPr>
              <w:t>CSM</w:t>
            </w:r>
            <w:r w:rsidR="006F5EA7" w:rsidRPr="00D542DF">
              <w:rPr>
                <w:rFonts w:eastAsiaTheme="minorEastAsia" w:hint="cs"/>
                <w:b/>
                <w:bCs/>
                <w:rtl/>
                <w:lang w:eastAsia="zh-CN"/>
              </w:rPr>
              <w:t xml:space="preserve"> سابقاً)</w:t>
            </w:r>
          </w:p>
        </w:tc>
        <w:tc>
          <w:tcPr>
            <w:tcW w:w="7642" w:type="dxa"/>
            <w:tcBorders>
              <w:top w:val="single" w:sz="4" w:space="0" w:color="auto"/>
              <w:left w:val="single" w:sz="4" w:space="0" w:color="auto"/>
              <w:bottom w:val="single" w:sz="4" w:space="0" w:color="auto"/>
              <w:right w:val="single" w:sz="4" w:space="0" w:color="auto"/>
            </w:tcBorders>
            <w:vAlign w:val="center"/>
            <w:hideMark/>
          </w:tcPr>
          <w:p w14:paraId="7F34886A" w14:textId="076FA29E" w:rsidR="00D542DF" w:rsidRPr="00D542DF" w:rsidRDefault="00F20A8E" w:rsidP="00636A26">
            <w:pPr>
              <w:ind w:left="794" w:hanging="550"/>
              <w:rPr>
                <w:rFonts w:eastAsiaTheme="minorEastAsia"/>
                <w:rtl/>
                <w:lang w:eastAsia="zh-CN" w:bidi="ar-EG"/>
              </w:rPr>
            </w:pPr>
            <w:r>
              <w:rPr>
                <w:szCs w:val="24"/>
                <w:lang w:val="fr-CH"/>
              </w:rPr>
              <w:fldChar w:fldCharType="begin">
                <w:ffData>
                  <w:name w:val="Check1"/>
                  <w:enabled/>
                  <w:calcOnExit w:val="0"/>
                  <w:checkBox>
                    <w:sizeAuto/>
                    <w:default w:val="0"/>
                  </w:checkBox>
                </w:ffData>
              </w:fldChar>
            </w:r>
            <w:r>
              <w:rPr>
                <w:szCs w:val="24"/>
                <w:lang w:val="de-CH" w:eastAsia="zh-CN"/>
              </w:rPr>
              <w:instrText xml:space="preserve"> FORMCHECKBOX </w:instrText>
            </w:r>
            <w:r>
              <w:rPr>
                <w:szCs w:val="24"/>
                <w:lang w:val="fr-CH"/>
              </w:rPr>
            </w:r>
            <w:r>
              <w:rPr>
                <w:szCs w:val="24"/>
                <w:lang w:val="fr-CH"/>
              </w:rPr>
              <w:fldChar w:fldCharType="separate"/>
            </w:r>
            <w:r>
              <w:rPr>
                <w:szCs w:val="24"/>
                <w:lang w:val="fr-CH"/>
              </w:rPr>
              <w:fldChar w:fldCharType="end"/>
            </w:r>
            <w:r w:rsidR="00D542DF" w:rsidRPr="00D542DF">
              <w:rPr>
                <w:rFonts w:eastAsiaTheme="minorEastAsia"/>
                <w:lang w:eastAsia="zh-CN" w:bidi="ar-EG"/>
              </w:rPr>
              <w:tab/>
            </w:r>
            <w:r w:rsidR="00D542DF" w:rsidRPr="00D542DF">
              <w:rPr>
                <w:rFonts w:eastAsiaTheme="minorEastAsia"/>
                <w:b/>
                <w:bCs/>
                <w:rtl/>
                <w:lang w:eastAsia="zh-CN"/>
              </w:rPr>
              <w:t>تفوض</w:t>
            </w:r>
            <w:r w:rsidR="00D542DF" w:rsidRPr="00D542DF">
              <w:rPr>
                <w:rFonts w:eastAsiaTheme="minorEastAsia"/>
                <w:rtl/>
                <w:lang w:eastAsia="zh-CN"/>
              </w:rPr>
              <w:t xml:space="preserve"> لجنة الدراسات </w:t>
            </w:r>
            <w:r w:rsidR="00D542DF" w:rsidRPr="00D542DF">
              <w:rPr>
                <w:rFonts w:eastAsiaTheme="minorEastAsia"/>
                <w:lang w:eastAsia="zh-CN" w:bidi="ar-EG"/>
              </w:rPr>
              <w:t>11</w:t>
            </w:r>
            <w:r w:rsidR="00D542DF" w:rsidRPr="00D542DF">
              <w:rPr>
                <w:rFonts w:eastAsiaTheme="minorEastAsia"/>
                <w:rtl/>
                <w:lang w:eastAsia="zh-CN" w:bidi="ar-EG"/>
              </w:rPr>
              <w:t xml:space="preserve"> </w:t>
            </w:r>
            <w:r w:rsidR="00D542DF" w:rsidRPr="00D542DF">
              <w:rPr>
                <w:rFonts w:eastAsiaTheme="minorEastAsia"/>
                <w:b/>
                <w:bCs/>
                <w:rtl/>
                <w:lang w:eastAsia="zh-CN"/>
              </w:rPr>
              <w:t>سلطة</w:t>
            </w:r>
            <w:r w:rsidR="00D542DF" w:rsidRPr="00D542DF">
              <w:rPr>
                <w:rFonts w:eastAsiaTheme="minorEastAsia"/>
                <w:rtl/>
                <w:lang w:eastAsia="zh-CN"/>
              </w:rPr>
              <w:t xml:space="preserve"> النظر في هذا النص بغرض الموافقة عليه (ي</w:t>
            </w:r>
            <w:r w:rsidR="00D542DF" w:rsidRPr="00D542DF">
              <w:rPr>
                <w:rFonts w:eastAsiaTheme="minorEastAsia" w:hint="cs"/>
                <w:rtl/>
                <w:lang w:eastAsia="zh-CN"/>
              </w:rPr>
              <w:t>ُ</w:t>
            </w:r>
            <w:r w:rsidR="00D542DF" w:rsidRPr="00D542DF">
              <w:rPr>
                <w:rFonts w:eastAsiaTheme="minorEastAsia"/>
                <w:rtl/>
                <w:lang w:eastAsia="zh-CN"/>
              </w:rPr>
              <w:t xml:space="preserve">رجى في هذه الحالة انتقاء أحد الخيارين </w:t>
            </w:r>
            <w:r w:rsidR="00D542DF" w:rsidRPr="00D542DF">
              <w:rPr>
                <w:rFonts w:eastAsiaTheme="minorEastAsia"/>
                <w:lang w:eastAsia="zh-CN" w:bidi="ar-EG"/>
              </w:rPr>
              <w:t>⃝</w:t>
            </w:r>
            <w:r w:rsidR="00D542DF" w:rsidRPr="00D542DF">
              <w:rPr>
                <w:rFonts w:eastAsiaTheme="minorEastAsia"/>
                <w:rtl/>
                <w:lang w:eastAsia="zh-CN"/>
              </w:rPr>
              <w:t>)</w:t>
            </w:r>
            <w:r w:rsidR="00D542DF" w:rsidRPr="00D542DF">
              <w:rPr>
                <w:rFonts w:eastAsiaTheme="minorEastAsia"/>
                <w:b/>
                <w:bCs/>
                <w:rtl/>
                <w:lang w:eastAsia="zh-CN"/>
              </w:rPr>
              <w:t>:</w:t>
            </w:r>
          </w:p>
          <w:p w14:paraId="1D6252F4" w14:textId="77777777" w:rsidR="00D542DF" w:rsidRPr="00D542DF" w:rsidRDefault="00D542DF" w:rsidP="00636A26">
            <w:pPr>
              <w:ind w:left="804" w:hanging="550"/>
              <w:rPr>
                <w:rFonts w:eastAsiaTheme="minorEastAsia"/>
                <w:rtl/>
                <w:lang w:eastAsia="zh-CN" w:bidi="ar-EG"/>
              </w:rPr>
            </w:pPr>
            <w:r w:rsidRPr="00D542DF">
              <w:rPr>
                <w:rFonts w:eastAsiaTheme="minorEastAsia"/>
                <w:lang w:eastAsia="zh-CN" w:bidi="ar-EG"/>
              </w:rPr>
              <w:t>⃝</w:t>
            </w:r>
            <w:r w:rsidRPr="00D542DF">
              <w:rPr>
                <w:rFonts w:eastAsiaTheme="minorEastAsia"/>
                <w:lang w:eastAsia="zh-CN" w:bidi="ar-EG"/>
              </w:rPr>
              <w:tab/>
            </w:r>
            <w:r w:rsidRPr="00D542DF">
              <w:rPr>
                <w:rFonts w:eastAsiaTheme="minorEastAsia"/>
                <w:rtl/>
                <w:lang w:eastAsia="zh-CN"/>
              </w:rPr>
              <w:t>لا تعليقات ولا تغييرات مقترحة</w:t>
            </w:r>
          </w:p>
          <w:p w14:paraId="60152BA3" w14:textId="77777777" w:rsidR="00D542DF" w:rsidRPr="00D542DF" w:rsidRDefault="00D542DF" w:rsidP="00636A26">
            <w:pPr>
              <w:ind w:left="804" w:hanging="550"/>
              <w:rPr>
                <w:rFonts w:eastAsiaTheme="minorEastAsia"/>
                <w:lang w:eastAsia="zh-CN" w:bidi="ar-EG"/>
              </w:rPr>
            </w:pPr>
            <w:r w:rsidRPr="00D542DF">
              <w:rPr>
                <w:rFonts w:eastAsiaTheme="minorEastAsia"/>
                <w:lang w:eastAsia="zh-CN" w:bidi="ar-EG"/>
              </w:rPr>
              <w:t>⃝</w:t>
            </w:r>
            <w:r w:rsidRPr="00D542DF">
              <w:rPr>
                <w:rFonts w:eastAsiaTheme="minorEastAsia"/>
                <w:lang w:eastAsia="zh-CN" w:bidi="ar-EG"/>
              </w:rPr>
              <w:tab/>
            </w:r>
            <w:r w:rsidRPr="00D542DF">
              <w:rPr>
                <w:rFonts w:eastAsiaTheme="minorEastAsia"/>
                <w:rtl/>
                <w:lang w:eastAsia="zh-CN"/>
              </w:rPr>
              <w:t>التعليقات والتغييرات المقترحة مرفقة طيه</w:t>
            </w:r>
          </w:p>
        </w:tc>
      </w:tr>
      <w:tr w:rsidR="00D542DF" w:rsidRPr="00F20A8E" w14:paraId="607E5E93" w14:textId="77777777" w:rsidTr="00636A26">
        <w:trPr>
          <w:trHeight w:val="747"/>
          <w:jc w:val="center"/>
        </w:trPr>
        <w:tc>
          <w:tcPr>
            <w:tcW w:w="1987" w:type="dxa"/>
            <w:vMerge/>
            <w:tcBorders>
              <w:top w:val="single" w:sz="4" w:space="0" w:color="auto"/>
              <w:left w:val="single" w:sz="4" w:space="0" w:color="auto"/>
              <w:bottom w:val="single" w:sz="4" w:space="0" w:color="auto"/>
              <w:right w:val="single" w:sz="4" w:space="0" w:color="auto"/>
            </w:tcBorders>
            <w:vAlign w:val="center"/>
            <w:hideMark/>
          </w:tcPr>
          <w:p w14:paraId="2889C15A" w14:textId="77777777" w:rsidR="00D542DF" w:rsidRPr="00D542DF" w:rsidRDefault="00D542DF" w:rsidP="00D542DF">
            <w:pPr>
              <w:rPr>
                <w:rFonts w:eastAsiaTheme="minorEastAsia"/>
                <w:b/>
                <w:bCs/>
                <w:lang w:val="fr-CH" w:eastAsia="zh-CN" w:bidi="ar-EG"/>
              </w:rPr>
            </w:pPr>
          </w:p>
        </w:tc>
        <w:bookmarkStart w:id="0" w:name="_GoBack"/>
        <w:bookmarkEnd w:id="0"/>
        <w:tc>
          <w:tcPr>
            <w:tcW w:w="7642" w:type="dxa"/>
            <w:tcBorders>
              <w:top w:val="single" w:sz="4" w:space="0" w:color="auto"/>
              <w:left w:val="single" w:sz="4" w:space="0" w:color="auto"/>
              <w:bottom w:val="single" w:sz="4" w:space="0" w:color="auto"/>
              <w:right w:val="single" w:sz="4" w:space="0" w:color="auto"/>
            </w:tcBorders>
            <w:vAlign w:val="center"/>
            <w:hideMark/>
          </w:tcPr>
          <w:p w14:paraId="47CB6213" w14:textId="407E9F5E" w:rsidR="00D542DF" w:rsidRPr="0098221B" w:rsidRDefault="00D542DF" w:rsidP="00636A26">
            <w:pPr>
              <w:ind w:left="794" w:hanging="550"/>
              <w:rPr>
                <w:rFonts w:eastAsiaTheme="minorEastAsia"/>
                <w:lang w:val="fr-CH" w:eastAsia="zh-CN" w:bidi="ar-EG"/>
              </w:rPr>
            </w:pPr>
            <w:r w:rsidRPr="00D542DF">
              <w:rPr>
                <w:rFonts w:eastAsiaTheme="minorEastAsia"/>
                <w:lang w:eastAsia="zh-CN" w:bidi="ar-EG"/>
              </w:rPr>
              <w:fldChar w:fldCharType="begin">
                <w:ffData>
                  <w:name w:val="Check1"/>
                  <w:enabled/>
                  <w:calcOnExit w:val="0"/>
                  <w:checkBox>
                    <w:sizeAuto/>
                    <w:default w:val="0"/>
                  </w:checkBox>
                </w:ffData>
              </w:fldChar>
            </w:r>
            <w:r w:rsidRPr="0098221B">
              <w:rPr>
                <w:rFonts w:eastAsiaTheme="minorEastAsia"/>
                <w:lang w:val="fr-CH" w:eastAsia="zh-CN" w:bidi="ar-EG"/>
              </w:rPr>
              <w:instrText xml:space="preserve"> FORMCHECKBOX </w:instrText>
            </w:r>
            <w:r w:rsidR="00F20A8E">
              <w:rPr>
                <w:rFonts w:eastAsiaTheme="minorEastAsia"/>
                <w:lang w:eastAsia="zh-CN" w:bidi="ar-EG"/>
              </w:rPr>
            </w:r>
            <w:r w:rsidR="00F20A8E">
              <w:rPr>
                <w:rFonts w:eastAsiaTheme="minorEastAsia"/>
                <w:lang w:eastAsia="zh-CN" w:bidi="ar-EG"/>
              </w:rPr>
              <w:fldChar w:fldCharType="separate"/>
            </w:r>
            <w:r w:rsidRPr="00D542DF">
              <w:rPr>
                <w:rFonts w:eastAsiaTheme="minorEastAsia"/>
                <w:lang w:eastAsia="zh-CN" w:bidi="ar-EG"/>
              </w:rPr>
              <w:fldChar w:fldCharType="end"/>
            </w:r>
            <w:r w:rsidRPr="0098221B">
              <w:rPr>
                <w:rFonts w:eastAsiaTheme="minorEastAsia"/>
                <w:lang w:val="fr-CH" w:eastAsia="zh-CN" w:bidi="ar-EG"/>
              </w:rPr>
              <w:tab/>
            </w:r>
            <w:r w:rsidRPr="00D542DF">
              <w:rPr>
                <w:rFonts w:eastAsiaTheme="minorEastAsia"/>
                <w:b/>
                <w:bCs/>
                <w:rtl/>
                <w:lang w:eastAsia="zh-CN"/>
              </w:rPr>
              <w:t>لا</w:t>
            </w:r>
            <w:r w:rsidRPr="00D542DF">
              <w:rPr>
                <w:rFonts w:eastAsiaTheme="minorEastAsia"/>
                <w:rtl/>
                <w:lang w:eastAsia="zh-CN"/>
              </w:rPr>
              <w:t xml:space="preserve"> </w:t>
            </w:r>
            <w:r w:rsidRPr="00D542DF">
              <w:rPr>
                <w:rFonts w:eastAsiaTheme="minorEastAsia"/>
                <w:b/>
                <w:bCs/>
                <w:rtl/>
                <w:lang w:eastAsia="zh-CN"/>
              </w:rPr>
              <w:t xml:space="preserve">تفوض </w:t>
            </w:r>
            <w:r w:rsidRPr="00D542DF">
              <w:rPr>
                <w:rFonts w:eastAsiaTheme="minorEastAsia"/>
                <w:rtl/>
                <w:lang w:eastAsia="zh-CN"/>
              </w:rPr>
              <w:t xml:space="preserve">لجنة الدراسات </w:t>
            </w:r>
            <w:r w:rsidRPr="0098221B">
              <w:rPr>
                <w:rFonts w:eastAsiaTheme="minorEastAsia"/>
                <w:lang w:val="fr-CH" w:eastAsia="zh-CN" w:bidi="ar-EG"/>
              </w:rPr>
              <w:t>11</w:t>
            </w:r>
            <w:r w:rsidRPr="00D542DF">
              <w:rPr>
                <w:rFonts w:eastAsiaTheme="minorEastAsia"/>
                <w:rtl/>
                <w:lang w:eastAsia="zh-CN" w:bidi="ar-EG"/>
              </w:rPr>
              <w:t xml:space="preserve"> </w:t>
            </w:r>
            <w:r w:rsidRPr="00D542DF">
              <w:rPr>
                <w:rFonts w:eastAsiaTheme="minorEastAsia"/>
                <w:b/>
                <w:bCs/>
                <w:rtl/>
                <w:lang w:eastAsia="zh-CN"/>
              </w:rPr>
              <w:t>سلطة</w:t>
            </w:r>
            <w:r w:rsidRPr="00D542DF">
              <w:rPr>
                <w:rFonts w:eastAsiaTheme="minorEastAsia"/>
                <w:rtl/>
                <w:lang w:eastAsia="zh-CN"/>
              </w:rPr>
              <w:t xml:space="preserve"> النظر في هذا النص بغرض الموافقة عليه (يرفق طيه أسباب هذا الرأي ولمحة عن التغييرات المحتملة التي قد تيسر تقدم العمل)</w:t>
            </w:r>
          </w:p>
        </w:tc>
      </w:tr>
    </w:tbl>
    <w:p w14:paraId="6AFF07EA" w14:textId="77777777" w:rsidR="00D542DF" w:rsidRPr="00D542DF" w:rsidRDefault="00D542DF" w:rsidP="00D542DF">
      <w:pPr>
        <w:spacing w:before="240" w:line="180" w:lineRule="auto"/>
        <w:rPr>
          <w:rFonts w:eastAsiaTheme="minorEastAsia"/>
          <w:rtl/>
          <w:lang w:eastAsia="zh-CN" w:bidi="ar-EG"/>
        </w:rPr>
      </w:pPr>
      <w:r w:rsidRPr="00D542DF">
        <w:rPr>
          <w:rFonts w:eastAsiaTheme="minorEastAsia"/>
          <w:rtl/>
          <w:lang w:eastAsia="zh-CN" w:bidi="ar-EG"/>
        </w:rPr>
        <w:t xml:space="preserve">وتفضلوا </w:t>
      </w:r>
      <w:r w:rsidRPr="00D542DF">
        <w:rPr>
          <w:rtl/>
          <w:lang w:bidi="ar-EG"/>
        </w:rPr>
        <w:t>بقبول</w:t>
      </w:r>
      <w:r w:rsidRPr="00D542DF">
        <w:rPr>
          <w:rFonts w:eastAsiaTheme="minorEastAsia"/>
          <w:rtl/>
          <w:lang w:eastAsia="zh-CN" w:bidi="ar-EG"/>
        </w:rPr>
        <w:t xml:space="preserve"> فائق التقدير والاحترام.</w:t>
      </w:r>
    </w:p>
    <w:p w14:paraId="54DF8608" w14:textId="77777777" w:rsidR="00D542DF" w:rsidRPr="00D542DF" w:rsidRDefault="00D542DF" w:rsidP="00D542DF">
      <w:pPr>
        <w:spacing w:before="600"/>
        <w:rPr>
          <w:highlight w:val="green"/>
          <w:rtl/>
          <w:lang w:bidi="ar-EG"/>
        </w:rPr>
      </w:pPr>
      <w:r w:rsidRPr="00D542DF">
        <w:rPr>
          <w:highlight w:val="green"/>
          <w:rtl/>
          <w:lang w:bidi="ar-EG"/>
        </w:rPr>
        <w:t>[الاسم]</w:t>
      </w:r>
    </w:p>
    <w:p w14:paraId="1E25BBA6" w14:textId="77777777" w:rsidR="00D542DF" w:rsidRPr="0092240C" w:rsidRDefault="00D542DF" w:rsidP="00D542DF">
      <w:pPr>
        <w:rPr>
          <w:rFonts w:eastAsiaTheme="minorEastAsia"/>
          <w:rtl/>
          <w:lang w:eastAsia="zh-CN" w:bidi="ar-EG"/>
        </w:rPr>
      </w:pPr>
      <w:r w:rsidRPr="006F5EA7">
        <w:rPr>
          <w:rFonts w:eastAsiaTheme="minorEastAsia"/>
          <w:highlight w:val="green"/>
          <w:rtl/>
          <w:lang w:eastAsia="zh-CN" w:bidi="ar-EG"/>
        </w:rPr>
        <w:t>[الصفة الرسمية/</w:t>
      </w:r>
      <w:r w:rsidRPr="006F5EA7">
        <w:rPr>
          <w:rFonts w:eastAsiaTheme="minorEastAsia" w:hint="cs"/>
          <w:highlight w:val="green"/>
          <w:rtl/>
          <w:lang w:eastAsia="zh-CN" w:bidi="ar-EG"/>
        </w:rPr>
        <w:t>المنصب</w:t>
      </w:r>
      <w:r w:rsidRPr="006F5EA7">
        <w:rPr>
          <w:rFonts w:eastAsiaTheme="minorEastAsia"/>
          <w:highlight w:val="green"/>
          <w:rtl/>
          <w:lang w:eastAsia="zh-CN" w:bidi="ar-EG"/>
        </w:rPr>
        <w:t xml:space="preserve"> الرسمي]</w:t>
      </w:r>
    </w:p>
    <w:p w14:paraId="6EF47E37" w14:textId="759F2E69" w:rsidR="00D542DF" w:rsidRPr="0092240C" w:rsidRDefault="00D542DF" w:rsidP="00D542DF">
      <w:pPr>
        <w:rPr>
          <w:rFonts w:eastAsiaTheme="minorEastAsia"/>
          <w:lang w:eastAsia="zh-CN" w:bidi="ar-EG"/>
        </w:rPr>
      </w:pPr>
      <w:r w:rsidRPr="00D542DF">
        <w:rPr>
          <w:rFonts w:eastAsiaTheme="minorEastAsia"/>
          <w:rtl/>
          <w:lang w:eastAsia="zh-CN" w:bidi="ar-EG"/>
        </w:rPr>
        <w:t xml:space="preserve">إدارة </w:t>
      </w:r>
      <w:r w:rsidRPr="00D542DF">
        <w:rPr>
          <w:rFonts w:eastAsiaTheme="minorEastAsia"/>
          <w:highlight w:val="green"/>
          <w:rtl/>
          <w:lang w:eastAsia="zh-CN" w:bidi="ar-EG"/>
        </w:rPr>
        <w:t>[الدولة العضو]</w:t>
      </w:r>
    </w:p>
    <w:p w14:paraId="76C45738" w14:textId="7F17FB38" w:rsidR="00D542DF" w:rsidRDefault="00D542DF" w:rsidP="00D542DF">
      <w:pPr>
        <w:spacing w:before="600"/>
        <w:jc w:val="center"/>
        <w:rPr>
          <w:rFonts w:eastAsiaTheme="minorEastAsia"/>
          <w:rtl/>
          <w:lang w:eastAsia="zh-CN" w:bidi="ar-EG"/>
        </w:rPr>
      </w:pPr>
      <w:r w:rsidRPr="0092240C">
        <w:rPr>
          <w:rFonts w:eastAsiaTheme="minorEastAsia" w:hint="cs"/>
          <w:rtl/>
          <w:lang w:eastAsia="zh-CN" w:bidi="ar-EG"/>
        </w:rPr>
        <w:t>___________</w:t>
      </w:r>
    </w:p>
    <w:sectPr w:rsidR="00D542DF" w:rsidSect="008B5B5D">
      <w:head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E4554" w14:textId="77777777" w:rsidR="00AA29FE" w:rsidRDefault="00AA29FE" w:rsidP="00E07379">
      <w:pPr>
        <w:spacing w:before="0" w:line="240" w:lineRule="auto"/>
      </w:pPr>
      <w:r>
        <w:separator/>
      </w:r>
    </w:p>
  </w:endnote>
  <w:endnote w:type="continuationSeparator" w:id="0">
    <w:p w14:paraId="76FA253D" w14:textId="77777777" w:rsidR="00AA29FE" w:rsidRDefault="00AA29F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04368" w14:textId="77777777"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01335" w14:textId="77777777" w:rsidR="00AA29FE" w:rsidRDefault="00AA29FE" w:rsidP="00E07379">
      <w:pPr>
        <w:spacing w:before="0" w:line="240" w:lineRule="auto"/>
      </w:pPr>
      <w:r>
        <w:separator/>
      </w:r>
    </w:p>
  </w:footnote>
  <w:footnote w:type="continuationSeparator" w:id="0">
    <w:p w14:paraId="2727DC4C" w14:textId="77777777" w:rsidR="00AA29FE" w:rsidRDefault="00AA29FE"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88108" w14:textId="7F78548C" w:rsidR="0022345D" w:rsidRPr="008B5B5D" w:rsidRDefault="00A73377" w:rsidP="00D355E8">
    <w:pPr>
      <w:spacing w:after="240"/>
      <w:jc w:val="center"/>
      <w:rPr>
        <w:rStyle w:val="PageNumber"/>
        <w:rtl/>
        <w:lang w:bidi="ar-EG"/>
      </w:rPr>
    </w:pPr>
    <w:r w:rsidRPr="00A73377">
      <w:rPr>
        <w:rStyle w:val="PageNumber"/>
        <w:rFonts w:cs="Calibri"/>
      </w:rPr>
      <w:t>-</w:t>
    </w:r>
    <w:r w:rsidR="000D059E">
      <w:rPr>
        <w:rStyle w:val="PageNumber"/>
        <w:rFonts w:cs="Calibri"/>
      </w:rPr>
      <w:t xml:space="preserve"> </w:t>
    </w:r>
    <w:r w:rsidR="0022345D" w:rsidRPr="00A73377">
      <w:rPr>
        <w:rStyle w:val="PageNumber"/>
        <w:rFonts w:cs="Calibri"/>
      </w:rPr>
      <w:fldChar w:fldCharType="begin"/>
    </w:r>
    <w:r w:rsidR="0022345D" w:rsidRPr="00A73377">
      <w:rPr>
        <w:rStyle w:val="PageNumber"/>
        <w:rFonts w:cs="Calibri"/>
      </w:rPr>
      <w:instrText xml:space="preserve"> PAGE </w:instrText>
    </w:r>
    <w:r w:rsidR="0022345D" w:rsidRPr="00A73377">
      <w:rPr>
        <w:rStyle w:val="PageNumber"/>
        <w:rFonts w:cs="Calibri"/>
      </w:rPr>
      <w:fldChar w:fldCharType="separate"/>
    </w:r>
    <w:r w:rsidR="00165AC5">
      <w:rPr>
        <w:rStyle w:val="PageNumber"/>
        <w:rFonts w:cs="Calibri"/>
        <w:noProof/>
      </w:rPr>
      <w:t>2</w:t>
    </w:r>
    <w:r w:rsidR="0022345D" w:rsidRPr="00A73377">
      <w:rPr>
        <w:rStyle w:val="PageNumber"/>
        <w:rFonts w:cs="Calibri"/>
      </w:rPr>
      <w:fldChar w:fldCharType="end"/>
    </w:r>
    <w:r w:rsidR="000D059E">
      <w:rPr>
        <w:rStyle w:val="PageNumber"/>
        <w:rFonts w:cs="Calibri"/>
      </w:rPr>
      <w:t xml:space="preserve"> </w:t>
    </w:r>
    <w:r w:rsidRPr="00A73377">
      <w:rPr>
        <w:rStyle w:val="PageNumber"/>
        <w:rFonts w:cs="Calibri"/>
      </w:rPr>
      <w:t>-</w:t>
    </w:r>
    <w:r>
      <w:rPr>
        <w:rStyle w:val="PageNumber"/>
        <w:rtl/>
      </w:rPr>
      <w:br/>
    </w:r>
    <w:r w:rsidRPr="00A73377">
      <w:rPr>
        <w:rStyle w:val="PageNumber"/>
        <w:rFonts w:cs="Traditional Arabic" w:hint="cs"/>
        <w:szCs w:val="26"/>
        <w:rtl/>
        <w:lang w:bidi="ar-EG"/>
      </w:rPr>
      <w:t xml:space="preserve">الرسالة المعممة </w:t>
    </w:r>
    <w:r w:rsidR="004137DB">
      <w:rPr>
        <w:rStyle w:val="PageNumber"/>
        <w:rFonts w:cs="Traditional Arabic"/>
        <w:szCs w:val="26"/>
        <w:lang w:bidi="ar-EG"/>
      </w:rPr>
      <w:t>2</w:t>
    </w:r>
    <w:r w:rsidR="00D542DF">
      <w:rPr>
        <w:rStyle w:val="PageNumber"/>
        <w:rFonts w:cs="Traditional Arabic"/>
        <w:szCs w:val="26"/>
        <w:lang w:bidi="ar-EG"/>
      </w:rPr>
      <w:t>05</w:t>
    </w:r>
    <w:r w:rsidRPr="00A73377">
      <w:rPr>
        <w:rStyle w:val="PageNumber"/>
        <w:rFonts w:cs="Traditional Arabic" w:hint="cs"/>
        <w:szCs w:val="26"/>
        <w:rtl/>
        <w:lang w:bidi="ar-EG"/>
      </w:rPr>
      <w:t xml:space="preserve"> لمكتب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DF"/>
    <w:rsid w:val="000124CC"/>
    <w:rsid w:val="000277F3"/>
    <w:rsid w:val="00041BAE"/>
    <w:rsid w:val="00041F8B"/>
    <w:rsid w:val="00046444"/>
    <w:rsid w:val="0006023B"/>
    <w:rsid w:val="000723AF"/>
    <w:rsid w:val="0008638B"/>
    <w:rsid w:val="00090574"/>
    <w:rsid w:val="00092FC2"/>
    <w:rsid w:val="000A1677"/>
    <w:rsid w:val="000A60DC"/>
    <w:rsid w:val="000B407F"/>
    <w:rsid w:val="000C13C2"/>
    <w:rsid w:val="000D059E"/>
    <w:rsid w:val="000D4C64"/>
    <w:rsid w:val="000E13A7"/>
    <w:rsid w:val="000F0B1C"/>
    <w:rsid w:val="000F1D42"/>
    <w:rsid w:val="000F4D07"/>
    <w:rsid w:val="00102A03"/>
    <w:rsid w:val="001040A3"/>
    <w:rsid w:val="001055A7"/>
    <w:rsid w:val="00114A30"/>
    <w:rsid w:val="0012200E"/>
    <w:rsid w:val="00165AC5"/>
    <w:rsid w:val="00173915"/>
    <w:rsid w:val="0018142F"/>
    <w:rsid w:val="001B71D7"/>
    <w:rsid w:val="0022345D"/>
    <w:rsid w:val="00225854"/>
    <w:rsid w:val="0023283D"/>
    <w:rsid w:val="00244593"/>
    <w:rsid w:val="00246978"/>
    <w:rsid w:val="00252E0C"/>
    <w:rsid w:val="00253719"/>
    <w:rsid w:val="00261925"/>
    <w:rsid w:val="00276881"/>
    <w:rsid w:val="002916BE"/>
    <w:rsid w:val="002978F0"/>
    <w:rsid w:val="002978F4"/>
    <w:rsid w:val="002B028D"/>
    <w:rsid w:val="002B435E"/>
    <w:rsid w:val="002C4DAE"/>
    <w:rsid w:val="002C5E22"/>
    <w:rsid w:val="002D6669"/>
    <w:rsid w:val="002E0401"/>
    <w:rsid w:val="002E6541"/>
    <w:rsid w:val="002F5560"/>
    <w:rsid w:val="0030486B"/>
    <w:rsid w:val="00321880"/>
    <w:rsid w:val="003231B9"/>
    <w:rsid w:val="003275AC"/>
    <w:rsid w:val="00333D29"/>
    <w:rsid w:val="003409F4"/>
    <w:rsid w:val="00357185"/>
    <w:rsid w:val="003C106D"/>
    <w:rsid w:val="003C475F"/>
    <w:rsid w:val="003E4132"/>
    <w:rsid w:val="003F678F"/>
    <w:rsid w:val="004137DB"/>
    <w:rsid w:val="00425492"/>
    <w:rsid w:val="0042686F"/>
    <w:rsid w:val="004367CE"/>
    <w:rsid w:val="00443869"/>
    <w:rsid w:val="00453459"/>
    <w:rsid w:val="0046648C"/>
    <w:rsid w:val="004712C6"/>
    <w:rsid w:val="00497703"/>
    <w:rsid w:val="004C7B34"/>
    <w:rsid w:val="004D1579"/>
    <w:rsid w:val="004D67A8"/>
    <w:rsid w:val="004E202D"/>
    <w:rsid w:val="004F0F06"/>
    <w:rsid w:val="00501E0E"/>
    <w:rsid w:val="00513E16"/>
    <w:rsid w:val="005204D7"/>
    <w:rsid w:val="00530420"/>
    <w:rsid w:val="00540582"/>
    <w:rsid w:val="005439A9"/>
    <w:rsid w:val="00552BC5"/>
    <w:rsid w:val="0055516A"/>
    <w:rsid w:val="00557A0A"/>
    <w:rsid w:val="0056374C"/>
    <w:rsid w:val="0056614F"/>
    <w:rsid w:val="00572460"/>
    <w:rsid w:val="0057656F"/>
    <w:rsid w:val="00576731"/>
    <w:rsid w:val="00586CEB"/>
    <w:rsid w:val="0059151C"/>
    <w:rsid w:val="0059285F"/>
    <w:rsid w:val="005A24B1"/>
    <w:rsid w:val="005B7B8A"/>
    <w:rsid w:val="005D6476"/>
    <w:rsid w:val="005D6C0D"/>
    <w:rsid w:val="005E5283"/>
    <w:rsid w:val="005E58F5"/>
    <w:rsid w:val="00606660"/>
    <w:rsid w:val="006157A3"/>
    <w:rsid w:val="00620E60"/>
    <w:rsid w:val="0063315A"/>
    <w:rsid w:val="006344A5"/>
    <w:rsid w:val="00636A26"/>
    <w:rsid w:val="0065591D"/>
    <w:rsid w:val="00662C5A"/>
    <w:rsid w:val="00670AF5"/>
    <w:rsid w:val="00691345"/>
    <w:rsid w:val="006C1556"/>
    <w:rsid w:val="006F267F"/>
    <w:rsid w:val="006F2BCC"/>
    <w:rsid w:val="006F5EA7"/>
    <w:rsid w:val="006F63F7"/>
    <w:rsid w:val="006F6F03"/>
    <w:rsid w:val="00706D7A"/>
    <w:rsid w:val="0071789C"/>
    <w:rsid w:val="00726AEC"/>
    <w:rsid w:val="007530CA"/>
    <w:rsid w:val="00785BEF"/>
    <w:rsid w:val="0079553D"/>
    <w:rsid w:val="007B01CC"/>
    <w:rsid w:val="007D3B77"/>
    <w:rsid w:val="007D4F32"/>
    <w:rsid w:val="007E7C6C"/>
    <w:rsid w:val="007F6238"/>
    <w:rsid w:val="007F646C"/>
    <w:rsid w:val="00801FCD"/>
    <w:rsid w:val="00803D7E"/>
    <w:rsid w:val="00803F08"/>
    <w:rsid w:val="0080460A"/>
    <w:rsid w:val="00813DCE"/>
    <w:rsid w:val="008235CD"/>
    <w:rsid w:val="00823A07"/>
    <w:rsid w:val="0083169D"/>
    <w:rsid w:val="00835FEC"/>
    <w:rsid w:val="008513CB"/>
    <w:rsid w:val="00870AE9"/>
    <w:rsid w:val="00874D9C"/>
    <w:rsid w:val="00880D13"/>
    <w:rsid w:val="008A1810"/>
    <w:rsid w:val="008B5B5D"/>
    <w:rsid w:val="00917694"/>
    <w:rsid w:val="00921769"/>
    <w:rsid w:val="0092240C"/>
    <w:rsid w:val="009263CD"/>
    <w:rsid w:val="00927BDA"/>
    <w:rsid w:val="00930E6D"/>
    <w:rsid w:val="009552A1"/>
    <w:rsid w:val="00972CA2"/>
    <w:rsid w:val="0097418F"/>
    <w:rsid w:val="0097470A"/>
    <w:rsid w:val="0098221B"/>
    <w:rsid w:val="00982B28"/>
    <w:rsid w:val="00984D7F"/>
    <w:rsid w:val="00984EA5"/>
    <w:rsid w:val="00992593"/>
    <w:rsid w:val="009B44DE"/>
    <w:rsid w:val="009C17E1"/>
    <w:rsid w:val="009C35ED"/>
    <w:rsid w:val="009F1C12"/>
    <w:rsid w:val="009F608E"/>
    <w:rsid w:val="00A124CB"/>
    <w:rsid w:val="00A12E0B"/>
    <w:rsid w:val="00A15845"/>
    <w:rsid w:val="00A2167A"/>
    <w:rsid w:val="00A25A43"/>
    <w:rsid w:val="00A3295B"/>
    <w:rsid w:val="00A42AE5"/>
    <w:rsid w:val="00A5248B"/>
    <w:rsid w:val="00A52B61"/>
    <w:rsid w:val="00A61DD6"/>
    <w:rsid w:val="00A64820"/>
    <w:rsid w:val="00A70C19"/>
    <w:rsid w:val="00A71DD6"/>
    <w:rsid w:val="00A723C7"/>
    <w:rsid w:val="00A73377"/>
    <w:rsid w:val="00A77432"/>
    <w:rsid w:val="00A80E11"/>
    <w:rsid w:val="00A8469F"/>
    <w:rsid w:val="00A85213"/>
    <w:rsid w:val="00A8706A"/>
    <w:rsid w:val="00A97F94"/>
    <w:rsid w:val="00AA29FE"/>
    <w:rsid w:val="00AB1309"/>
    <w:rsid w:val="00AC2C52"/>
    <w:rsid w:val="00AD1503"/>
    <w:rsid w:val="00AE56BA"/>
    <w:rsid w:val="00AE7244"/>
    <w:rsid w:val="00AF3FEE"/>
    <w:rsid w:val="00AF5166"/>
    <w:rsid w:val="00B02F46"/>
    <w:rsid w:val="00B2000C"/>
    <w:rsid w:val="00B20ADE"/>
    <w:rsid w:val="00B23C4B"/>
    <w:rsid w:val="00B255BC"/>
    <w:rsid w:val="00B55F53"/>
    <w:rsid w:val="00B5747A"/>
    <w:rsid w:val="00B64872"/>
    <w:rsid w:val="00B66B9A"/>
    <w:rsid w:val="00B82089"/>
    <w:rsid w:val="00B970AE"/>
    <w:rsid w:val="00BA0AB8"/>
    <w:rsid w:val="00BA1427"/>
    <w:rsid w:val="00BC3B7D"/>
    <w:rsid w:val="00BD0C50"/>
    <w:rsid w:val="00BE49D0"/>
    <w:rsid w:val="00BF2C38"/>
    <w:rsid w:val="00C147A8"/>
    <w:rsid w:val="00C23331"/>
    <w:rsid w:val="00C265DA"/>
    <w:rsid w:val="00C42C67"/>
    <w:rsid w:val="00C442F2"/>
    <w:rsid w:val="00C674FE"/>
    <w:rsid w:val="00C7297D"/>
    <w:rsid w:val="00C75633"/>
    <w:rsid w:val="00C8242E"/>
    <w:rsid w:val="00C82615"/>
    <w:rsid w:val="00C867DB"/>
    <w:rsid w:val="00CA2A38"/>
    <w:rsid w:val="00CA50FF"/>
    <w:rsid w:val="00CC3CD2"/>
    <w:rsid w:val="00CC43BE"/>
    <w:rsid w:val="00CD123C"/>
    <w:rsid w:val="00CD2085"/>
    <w:rsid w:val="00CD474F"/>
    <w:rsid w:val="00CE0103"/>
    <w:rsid w:val="00CE2EE1"/>
    <w:rsid w:val="00CE7A12"/>
    <w:rsid w:val="00CF3FFD"/>
    <w:rsid w:val="00CF5ED3"/>
    <w:rsid w:val="00D0494C"/>
    <w:rsid w:val="00D14BEB"/>
    <w:rsid w:val="00D21C89"/>
    <w:rsid w:val="00D23A49"/>
    <w:rsid w:val="00D355E8"/>
    <w:rsid w:val="00D42BC2"/>
    <w:rsid w:val="00D45542"/>
    <w:rsid w:val="00D542DF"/>
    <w:rsid w:val="00D735C2"/>
    <w:rsid w:val="00D77D0F"/>
    <w:rsid w:val="00D90688"/>
    <w:rsid w:val="00DA1CF0"/>
    <w:rsid w:val="00DA54AD"/>
    <w:rsid w:val="00DB2271"/>
    <w:rsid w:val="00DB5659"/>
    <w:rsid w:val="00DC24B4"/>
    <w:rsid w:val="00DD0EB9"/>
    <w:rsid w:val="00DD7A05"/>
    <w:rsid w:val="00DF16DC"/>
    <w:rsid w:val="00DF5361"/>
    <w:rsid w:val="00E009A1"/>
    <w:rsid w:val="00E00D15"/>
    <w:rsid w:val="00E071BE"/>
    <w:rsid w:val="00E07379"/>
    <w:rsid w:val="00E0791E"/>
    <w:rsid w:val="00E14494"/>
    <w:rsid w:val="00E15A45"/>
    <w:rsid w:val="00E17033"/>
    <w:rsid w:val="00E22744"/>
    <w:rsid w:val="00E26AE1"/>
    <w:rsid w:val="00E32189"/>
    <w:rsid w:val="00E3707F"/>
    <w:rsid w:val="00E45211"/>
    <w:rsid w:val="00E51DEA"/>
    <w:rsid w:val="00E7380C"/>
    <w:rsid w:val="00E74BE7"/>
    <w:rsid w:val="00E856FE"/>
    <w:rsid w:val="00E86CC9"/>
    <w:rsid w:val="00E96624"/>
    <w:rsid w:val="00EB446E"/>
    <w:rsid w:val="00EC23E6"/>
    <w:rsid w:val="00EE4C1B"/>
    <w:rsid w:val="00EF123D"/>
    <w:rsid w:val="00F126F1"/>
    <w:rsid w:val="00F20A8E"/>
    <w:rsid w:val="00F2106A"/>
    <w:rsid w:val="00F36D8B"/>
    <w:rsid w:val="00F401D0"/>
    <w:rsid w:val="00F45F2B"/>
    <w:rsid w:val="00F57AE4"/>
    <w:rsid w:val="00F67150"/>
    <w:rsid w:val="00F756AB"/>
    <w:rsid w:val="00F84366"/>
    <w:rsid w:val="00F85089"/>
    <w:rsid w:val="00F85564"/>
    <w:rsid w:val="00F86CFA"/>
    <w:rsid w:val="00FD2867"/>
    <w:rsid w:val="00FD58BD"/>
    <w:rsid w:val="00FD77DE"/>
    <w:rsid w:val="00FF73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717420"/>
  <w15:chartTrackingRefBased/>
  <w15:docId w15:val="{A9230CEA-8944-43F9-84DC-03998707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97470A"/>
    <w:rPr>
      <w:rFonts w:ascii="Calibri" w:hAnsi="Calibri" w:cs="Traditional Arabic"/>
      <w:b w:val="0"/>
      <w:bCs w:val="0"/>
      <w:i w:val="0"/>
      <w:iCs w:val="0"/>
      <w:color w:val="0000FF"/>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character" w:customStyle="1" w:styleId="UnresolvedMention1">
    <w:name w:val="Unresolved Mention1"/>
    <w:basedOn w:val="DefaultParagraphFont"/>
    <w:uiPriority w:val="99"/>
    <w:semiHidden/>
    <w:unhideWhenUsed/>
    <w:rsid w:val="00D54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en&amp;parent=T17-SG11-R-0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1@itu.int" TargetMode="External"/><Relationship Id="rId5" Type="http://schemas.openxmlformats.org/officeDocument/2006/relationships/styles" Target="styles.xml"/><Relationship Id="rId15" Type="http://schemas.openxmlformats.org/officeDocument/2006/relationships/hyperlink" Target="mailto:tsbdir@itu.in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p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Desktop\463437\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de10a323-94a9-4e93-88b4-ea964576960d"/>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A9B7C7B7-4B8D-4A54-A5D9-AC2BB18B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3</TotalTime>
  <Pages>4</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Abdelmessih, George</dc:creator>
  <cp:keywords>DPM_v2016.12.12.1_prod</cp:keywords>
  <dc:description>Template used by DPM and CPI for the WTSA-16</dc:description>
  <cp:lastModifiedBy>Jenkins, Lia</cp:lastModifiedBy>
  <cp:revision>7</cp:revision>
  <cp:lastPrinted>2019-12-20T14:03:00Z</cp:lastPrinted>
  <dcterms:created xsi:type="dcterms:W3CDTF">2019-12-20T12:57:00Z</dcterms:created>
  <dcterms:modified xsi:type="dcterms:W3CDTF">2019-12-20T14:24:00Z</dcterms:modified>
  <cp:category>Conference document</cp:category>
</cp:coreProperties>
</file>