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6379"/>
        <w:gridCol w:w="1984"/>
      </w:tblGrid>
      <w:tr w:rsidR="00341117" w:rsidRPr="00993D04" w14:paraId="6108078D" w14:textId="77777777" w:rsidTr="00CB634F">
        <w:trPr>
          <w:cantSplit/>
        </w:trPr>
        <w:tc>
          <w:tcPr>
            <w:tcW w:w="1418" w:type="dxa"/>
            <w:vAlign w:val="center"/>
          </w:tcPr>
          <w:p w14:paraId="628CD8E8" w14:textId="77777777" w:rsidR="00341117" w:rsidRPr="00993D04" w:rsidRDefault="000C25CC" w:rsidP="00490736">
            <w:pPr>
              <w:tabs>
                <w:tab w:val="right" w:pos="8732"/>
              </w:tabs>
              <w:spacing w:before="0"/>
              <w:rPr>
                <w:b/>
                <w:bCs/>
                <w:iCs/>
                <w:color w:val="FFFFFF"/>
                <w:sz w:val="30"/>
                <w:szCs w:val="30"/>
              </w:rPr>
            </w:pPr>
            <w:r w:rsidRPr="00993D04">
              <w:rPr>
                <w:noProof/>
                <w:lang w:val="en-GB" w:eastAsia="zh-CN"/>
              </w:rPr>
              <w:drawing>
                <wp:inline distT="0" distB="0" distL="0" distR="0" wp14:anchorId="0208F7D1" wp14:editId="2D17C8F2">
                  <wp:extent cx="812165" cy="812165"/>
                  <wp:effectExtent l="0" t="0" r="0" b="0"/>
                  <wp:docPr id="1" name="Picture 1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The International Teleocmmunication Union - Connecting the World." title="ITU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165" cy="812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  <w:vAlign w:val="center"/>
          </w:tcPr>
          <w:p w14:paraId="506A2FBF" w14:textId="77777777" w:rsidR="00341117" w:rsidRPr="00993D04" w:rsidRDefault="00341117" w:rsidP="00490736">
            <w:pPr>
              <w:spacing w:before="0"/>
              <w:rPr>
                <w:rFonts w:cs="Times New Roman Bold"/>
                <w:b/>
                <w:bCs/>
                <w:iCs/>
                <w:smallCaps/>
                <w:sz w:val="34"/>
                <w:szCs w:val="34"/>
              </w:rPr>
            </w:pPr>
            <w:r w:rsidRPr="00993D04">
              <w:rPr>
                <w:rFonts w:cs="Times New Roman Bold"/>
                <w:b/>
                <w:bCs/>
                <w:iCs/>
                <w:smallCaps/>
                <w:sz w:val="34"/>
                <w:szCs w:val="34"/>
              </w:rPr>
              <w:t>Union internationale des télécommunications</w:t>
            </w:r>
          </w:p>
          <w:p w14:paraId="14B688B5" w14:textId="77777777" w:rsidR="00341117" w:rsidRPr="00993D04" w:rsidRDefault="00341117" w:rsidP="00490736">
            <w:pPr>
              <w:tabs>
                <w:tab w:val="right" w:pos="8732"/>
              </w:tabs>
              <w:spacing w:before="0"/>
              <w:rPr>
                <w:b/>
                <w:bCs/>
                <w:iCs/>
                <w:color w:val="FFFFFF"/>
                <w:sz w:val="30"/>
                <w:szCs w:val="30"/>
              </w:rPr>
            </w:pPr>
            <w:r w:rsidRPr="00993D04">
              <w:rPr>
                <w:rFonts w:cs="Times New Roman Bold"/>
                <w:b/>
                <w:bCs/>
                <w:iCs/>
                <w:smallCaps/>
                <w:sz w:val="28"/>
                <w:szCs w:val="28"/>
              </w:rPr>
              <w:t>B</w:t>
            </w:r>
            <w:r w:rsidRPr="00993D04">
              <w:rPr>
                <w:b/>
                <w:bCs/>
                <w:iCs/>
                <w:smallCaps/>
                <w:sz w:val="28"/>
                <w:szCs w:val="28"/>
              </w:rPr>
              <w:t>ureau de la Normalisation des Télécommunications</w:t>
            </w:r>
          </w:p>
        </w:tc>
        <w:tc>
          <w:tcPr>
            <w:tcW w:w="1984" w:type="dxa"/>
            <w:vAlign w:val="center"/>
          </w:tcPr>
          <w:p w14:paraId="39A744D2" w14:textId="77777777" w:rsidR="00341117" w:rsidRPr="00993D04" w:rsidRDefault="00341117" w:rsidP="00490736">
            <w:pPr>
              <w:spacing w:before="0"/>
              <w:jc w:val="right"/>
              <w:rPr>
                <w:color w:val="FFFFFF"/>
                <w:sz w:val="26"/>
                <w:szCs w:val="26"/>
              </w:rPr>
            </w:pPr>
          </w:p>
        </w:tc>
      </w:tr>
    </w:tbl>
    <w:p w14:paraId="0C168F35" w14:textId="77777777" w:rsidR="00341117" w:rsidRPr="00993D04" w:rsidRDefault="00341117" w:rsidP="00490736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  <w:spacing w:before="0"/>
      </w:pPr>
    </w:p>
    <w:p w14:paraId="57FC1619" w14:textId="0A6295CE" w:rsidR="00517A03" w:rsidRPr="00993D04" w:rsidRDefault="00517A03" w:rsidP="004D7C45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  <w:spacing w:before="0" w:line="480" w:lineRule="auto"/>
      </w:pPr>
      <w:r w:rsidRPr="00993D04">
        <w:tab/>
        <w:t xml:space="preserve">Genève, le </w:t>
      </w:r>
      <w:r w:rsidR="00B831FF">
        <w:t>5 novembre</w:t>
      </w:r>
      <w:r w:rsidR="00F759B2" w:rsidRPr="00993D04">
        <w:t xml:space="preserve"> 2019</w:t>
      </w:r>
    </w:p>
    <w:tbl>
      <w:tblPr>
        <w:tblW w:w="9884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5"/>
        <w:gridCol w:w="3853"/>
        <w:gridCol w:w="5038"/>
        <w:gridCol w:w="8"/>
      </w:tblGrid>
      <w:tr w:rsidR="00517A03" w:rsidRPr="00993D04" w14:paraId="7AC05034" w14:textId="77777777" w:rsidTr="00A95CAC">
        <w:trPr>
          <w:cantSplit/>
          <w:trHeight w:val="340"/>
        </w:trPr>
        <w:tc>
          <w:tcPr>
            <w:tcW w:w="985" w:type="dxa"/>
          </w:tcPr>
          <w:p w14:paraId="7CE892A6" w14:textId="77777777" w:rsidR="00517A03" w:rsidRPr="00993D04" w:rsidRDefault="00517A03" w:rsidP="00490736">
            <w:pPr>
              <w:tabs>
                <w:tab w:val="left" w:pos="4111"/>
              </w:tabs>
              <w:spacing w:before="10"/>
              <w:ind w:left="57"/>
            </w:pPr>
            <w:r w:rsidRPr="00993D04">
              <w:t>Réf.:</w:t>
            </w:r>
          </w:p>
          <w:p w14:paraId="014ED4C8" w14:textId="77777777" w:rsidR="00517A03" w:rsidRPr="00993D04" w:rsidRDefault="00517A03" w:rsidP="00490736">
            <w:pPr>
              <w:tabs>
                <w:tab w:val="left" w:pos="4111"/>
              </w:tabs>
              <w:spacing w:before="10"/>
              <w:ind w:left="57"/>
            </w:pPr>
          </w:p>
          <w:p w14:paraId="4845B47A" w14:textId="77777777" w:rsidR="00517A03" w:rsidRPr="00993D04" w:rsidRDefault="00517A03" w:rsidP="00490736">
            <w:pPr>
              <w:tabs>
                <w:tab w:val="left" w:pos="4111"/>
              </w:tabs>
              <w:spacing w:before="10"/>
              <w:ind w:left="57"/>
            </w:pPr>
          </w:p>
          <w:p w14:paraId="35299286" w14:textId="77777777" w:rsidR="00517A03" w:rsidRPr="00993D04" w:rsidRDefault="00517A03" w:rsidP="00490736">
            <w:pPr>
              <w:tabs>
                <w:tab w:val="left" w:pos="4111"/>
              </w:tabs>
              <w:spacing w:before="10"/>
              <w:ind w:left="57"/>
            </w:pPr>
            <w:r w:rsidRPr="00993D04">
              <w:t>Tél.:</w:t>
            </w:r>
            <w:r w:rsidRPr="00993D04">
              <w:br/>
              <w:t>Fax:</w:t>
            </w:r>
            <w:r w:rsidRPr="00993D04">
              <w:br/>
            </w:r>
            <w:r w:rsidR="00A95CAC" w:rsidRPr="00993D04">
              <w:t>Courriel</w:t>
            </w:r>
            <w:r w:rsidRPr="00993D04">
              <w:t>:</w:t>
            </w:r>
          </w:p>
        </w:tc>
        <w:tc>
          <w:tcPr>
            <w:tcW w:w="3853" w:type="dxa"/>
          </w:tcPr>
          <w:p w14:paraId="16E6FAB2" w14:textId="63BD851D" w:rsidR="00517A03" w:rsidRPr="00993D04" w:rsidRDefault="00DE1665" w:rsidP="00490736">
            <w:pPr>
              <w:tabs>
                <w:tab w:val="left" w:pos="4111"/>
              </w:tabs>
              <w:spacing w:before="10"/>
              <w:ind w:left="57"/>
              <w:rPr>
                <w:b/>
              </w:rPr>
            </w:pPr>
            <w:r w:rsidRPr="00993D04">
              <w:rPr>
                <w:b/>
              </w:rPr>
              <w:t xml:space="preserve">Circulaire TSB </w:t>
            </w:r>
            <w:r w:rsidR="00B831FF">
              <w:rPr>
                <w:b/>
              </w:rPr>
              <w:t>206</w:t>
            </w:r>
          </w:p>
          <w:p w14:paraId="362C343D" w14:textId="53AAED06" w:rsidR="00517A03" w:rsidRPr="00993D04" w:rsidRDefault="00517A03" w:rsidP="00B831FF">
            <w:pPr>
              <w:tabs>
                <w:tab w:val="left" w:pos="4111"/>
              </w:tabs>
              <w:spacing w:before="10"/>
              <w:rPr>
                <w:b/>
              </w:rPr>
            </w:pPr>
          </w:p>
          <w:p w14:paraId="58DCDD21" w14:textId="77777777" w:rsidR="00517A03" w:rsidRPr="00993D04" w:rsidRDefault="00517A03" w:rsidP="00490736">
            <w:pPr>
              <w:tabs>
                <w:tab w:val="left" w:pos="4111"/>
              </w:tabs>
              <w:spacing w:before="10"/>
              <w:ind w:left="57"/>
            </w:pPr>
          </w:p>
          <w:p w14:paraId="2C1C1414" w14:textId="3ACF9FA1" w:rsidR="00517A03" w:rsidRPr="00993D04" w:rsidRDefault="00517A03" w:rsidP="00490736">
            <w:pPr>
              <w:tabs>
                <w:tab w:val="left" w:pos="4111"/>
              </w:tabs>
              <w:spacing w:before="10"/>
              <w:ind w:left="57"/>
            </w:pPr>
            <w:r w:rsidRPr="00993D04">
              <w:t xml:space="preserve">+41 22 730 </w:t>
            </w:r>
            <w:r w:rsidR="00B831FF">
              <w:t>5126</w:t>
            </w:r>
            <w:r w:rsidRPr="00993D04">
              <w:br/>
              <w:t>+41 22 730 5853</w:t>
            </w:r>
            <w:r w:rsidRPr="00993D04">
              <w:br/>
            </w:r>
            <w:hyperlink r:id="rId9" w:history="1">
              <w:r w:rsidR="00B831FF" w:rsidRPr="005C660C">
                <w:rPr>
                  <w:rStyle w:val="Hyperlink"/>
                </w:rPr>
                <w:t>tsbsg13@itu.int</w:t>
              </w:r>
            </w:hyperlink>
            <w:r w:rsidR="00B831FF">
              <w:t xml:space="preserve"> </w:t>
            </w:r>
          </w:p>
        </w:tc>
        <w:tc>
          <w:tcPr>
            <w:tcW w:w="5046" w:type="dxa"/>
            <w:gridSpan w:val="2"/>
          </w:tcPr>
          <w:p w14:paraId="4C3B1BFB" w14:textId="77777777" w:rsidR="00517A03" w:rsidRPr="00993D04" w:rsidRDefault="00490736" w:rsidP="0049073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</w:pPr>
            <w:bookmarkStart w:id="0" w:name="Addressee_F"/>
            <w:bookmarkEnd w:id="0"/>
            <w:r>
              <w:t>–</w:t>
            </w:r>
            <w:r w:rsidR="00517A03" w:rsidRPr="00993D04">
              <w:tab/>
              <w:t xml:space="preserve">Aux administrations des </w:t>
            </w:r>
            <w:r w:rsidR="00993D04" w:rsidRPr="00993D04">
              <w:t>États</w:t>
            </w:r>
            <w:r w:rsidR="00517A03" w:rsidRPr="00993D04">
              <w:t xml:space="preserve"> Membres de l</w:t>
            </w:r>
            <w:r w:rsidR="00167472" w:rsidRPr="00993D04">
              <w:t>'</w:t>
            </w:r>
            <w:r w:rsidR="00517A03" w:rsidRPr="00993D04">
              <w:t>Union</w:t>
            </w:r>
            <w:r w:rsidR="00DE1665" w:rsidRPr="00993D04">
              <w:t>;</w:t>
            </w:r>
          </w:p>
          <w:p w14:paraId="12AD486C" w14:textId="77777777" w:rsidR="00DE1665" w:rsidRPr="00993D04" w:rsidRDefault="00490736" w:rsidP="0049073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</w:pPr>
            <w:r>
              <w:t>–</w:t>
            </w:r>
            <w:r w:rsidR="00DE1665" w:rsidRPr="00993D04">
              <w:tab/>
              <w:t>Aux Membres du Secteur UIT-T;</w:t>
            </w:r>
          </w:p>
          <w:p w14:paraId="1CC021B7" w14:textId="77777777" w:rsidR="00DE1665" w:rsidRPr="00993D04" w:rsidRDefault="00490736" w:rsidP="0049073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</w:pPr>
            <w:r>
              <w:t>–</w:t>
            </w:r>
            <w:r w:rsidR="00DE1665" w:rsidRPr="00993D04">
              <w:tab/>
              <w:t xml:space="preserve">Aux </w:t>
            </w:r>
            <w:r>
              <w:t>A</w:t>
            </w:r>
            <w:r w:rsidR="00DE1665" w:rsidRPr="00993D04">
              <w:t>ssociés de l'UIT-T;</w:t>
            </w:r>
          </w:p>
          <w:p w14:paraId="11DA3217" w14:textId="77777777" w:rsidR="00DE1665" w:rsidRPr="00993D04" w:rsidRDefault="00490736" w:rsidP="0049073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</w:pPr>
            <w:r>
              <w:t>–</w:t>
            </w:r>
            <w:r w:rsidR="00DE1665" w:rsidRPr="00993D04">
              <w:tab/>
              <w:t>Aux établissements universitaires participant aux travaux de l'UIT</w:t>
            </w:r>
          </w:p>
        </w:tc>
      </w:tr>
      <w:tr w:rsidR="00517A03" w:rsidRPr="00993D04" w14:paraId="0B8E1868" w14:textId="77777777" w:rsidTr="00A95CAC">
        <w:trPr>
          <w:cantSplit/>
        </w:trPr>
        <w:tc>
          <w:tcPr>
            <w:tcW w:w="985" w:type="dxa"/>
          </w:tcPr>
          <w:p w14:paraId="3ED1CF68" w14:textId="77777777" w:rsidR="00517A03" w:rsidRPr="00993D04" w:rsidRDefault="00517A03" w:rsidP="009E5C1B">
            <w:pPr>
              <w:tabs>
                <w:tab w:val="left" w:pos="4111"/>
              </w:tabs>
              <w:spacing w:before="10"/>
              <w:ind w:left="57"/>
              <w:rPr>
                <w:sz w:val="20"/>
              </w:rPr>
            </w:pPr>
          </w:p>
        </w:tc>
        <w:tc>
          <w:tcPr>
            <w:tcW w:w="3853" w:type="dxa"/>
          </w:tcPr>
          <w:p w14:paraId="120E8DA5" w14:textId="77777777" w:rsidR="00517A03" w:rsidRPr="00993D04" w:rsidRDefault="00517A03" w:rsidP="009E5C1B">
            <w:pPr>
              <w:tabs>
                <w:tab w:val="left" w:pos="4111"/>
              </w:tabs>
              <w:spacing w:before="0"/>
              <w:ind w:left="57"/>
            </w:pPr>
          </w:p>
        </w:tc>
        <w:tc>
          <w:tcPr>
            <w:tcW w:w="5046" w:type="dxa"/>
            <w:gridSpan w:val="2"/>
          </w:tcPr>
          <w:p w14:paraId="535CA3A5" w14:textId="77777777" w:rsidR="00517A03" w:rsidRPr="00993D04" w:rsidRDefault="00517A03" w:rsidP="009E5C1B">
            <w:pPr>
              <w:tabs>
                <w:tab w:val="left" w:pos="4111"/>
              </w:tabs>
              <w:spacing w:before="0"/>
            </w:pPr>
            <w:r w:rsidRPr="00993D04">
              <w:rPr>
                <w:b/>
              </w:rPr>
              <w:t>Copie</w:t>
            </w:r>
            <w:r w:rsidRPr="00993D04">
              <w:t>:</w:t>
            </w:r>
          </w:p>
          <w:p w14:paraId="23FECD54" w14:textId="2731A45E" w:rsidR="00517A03" w:rsidRPr="00993D04" w:rsidRDefault="00490736" w:rsidP="009E5C1B">
            <w:pPr>
              <w:tabs>
                <w:tab w:val="clear" w:pos="794"/>
                <w:tab w:val="left" w:pos="226"/>
                <w:tab w:val="left" w:pos="4111"/>
              </w:tabs>
              <w:spacing w:before="0"/>
              <w:ind w:left="230" w:hanging="230"/>
            </w:pPr>
            <w:r>
              <w:t>–</w:t>
            </w:r>
            <w:r w:rsidR="00517A03" w:rsidRPr="00993D04">
              <w:tab/>
              <w:t>Aux Président</w:t>
            </w:r>
            <w:r w:rsidR="00B831FF">
              <w:t>s</w:t>
            </w:r>
            <w:r w:rsidR="00517A03" w:rsidRPr="00993D04">
              <w:t xml:space="preserve"> et Vice-Présidents de</w:t>
            </w:r>
            <w:r w:rsidR="00B831FF">
              <w:t>s</w:t>
            </w:r>
            <w:r w:rsidR="00517A03" w:rsidRPr="00993D04">
              <w:t xml:space="preserve"> Commission</w:t>
            </w:r>
            <w:r w:rsidR="00B831FF">
              <w:t>s</w:t>
            </w:r>
            <w:r w:rsidR="00517A03" w:rsidRPr="00993D04">
              <w:t xml:space="preserve"> d</w:t>
            </w:r>
            <w:r w:rsidR="00167472" w:rsidRPr="00993D04">
              <w:t>'</w:t>
            </w:r>
            <w:r w:rsidR="00DE1665" w:rsidRPr="00993D04">
              <w:t>études;</w:t>
            </w:r>
          </w:p>
          <w:p w14:paraId="0117E7EF" w14:textId="62611576" w:rsidR="00517A03" w:rsidRPr="00993D04" w:rsidRDefault="00490736" w:rsidP="009E5C1B">
            <w:pPr>
              <w:tabs>
                <w:tab w:val="clear" w:pos="794"/>
                <w:tab w:val="left" w:pos="226"/>
                <w:tab w:val="left" w:pos="4111"/>
              </w:tabs>
              <w:spacing w:before="0"/>
              <w:ind w:left="226" w:hanging="226"/>
            </w:pPr>
            <w:r>
              <w:t>–</w:t>
            </w:r>
            <w:r w:rsidR="00517A03" w:rsidRPr="00993D04">
              <w:tab/>
            </w:r>
            <w:r w:rsidR="001511CA">
              <w:t>À</w:t>
            </w:r>
            <w:r>
              <w:t xml:space="preserve"> la Directrice</w:t>
            </w:r>
            <w:r w:rsidR="00517A03" w:rsidRPr="00993D04">
              <w:t xml:space="preserve"> du Bureau de développement des</w:t>
            </w:r>
            <w:r>
              <w:t> </w:t>
            </w:r>
            <w:r w:rsidR="00517A03" w:rsidRPr="00993D04">
              <w:t>télécommunications;</w:t>
            </w:r>
          </w:p>
          <w:p w14:paraId="0D297C31" w14:textId="77777777" w:rsidR="00517A03" w:rsidRPr="00993D04" w:rsidRDefault="00490736" w:rsidP="009E5C1B">
            <w:pPr>
              <w:tabs>
                <w:tab w:val="clear" w:pos="794"/>
                <w:tab w:val="left" w:pos="226"/>
                <w:tab w:val="left" w:pos="4111"/>
              </w:tabs>
              <w:spacing w:before="0"/>
              <w:ind w:left="226" w:hanging="226"/>
            </w:pPr>
            <w:r>
              <w:t>–</w:t>
            </w:r>
            <w:r w:rsidR="00517A03" w:rsidRPr="00993D04">
              <w:tab/>
              <w:t>Au Directeur du Bureau des</w:t>
            </w:r>
            <w:r>
              <w:t> </w:t>
            </w:r>
            <w:r w:rsidR="00517A03" w:rsidRPr="00993D04">
              <w:t>radiocommunications</w:t>
            </w:r>
          </w:p>
        </w:tc>
      </w:tr>
      <w:tr w:rsidR="00517A03" w:rsidRPr="00993D04" w14:paraId="66595935" w14:textId="77777777" w:rsidTr="00A95CAC">
        <w:trPr>
          <w:gridAfter w:val="1"/>
          <w:wAfter w:w="8" w:type="dxa"/>
          <w:cantSplit/>
          <w:trHeight w:val="680"/>
        </w:trPr>
        <w:tc>
          <w:tcPr>
            <w:tcW w:w="985" w:type="dxa"/>
          </w:tcPr>
          <w:p w14:paraId="654AFA06" w14:textId="77777777" w:rsidR="00517A03" w:rsidRPr="00993D04" w:rsidRDefault="00517A03" w:rsidP="009E5C1B">
            <w:pPr>
              <w:tabs>
                <w:tab w:val="left" w:pos="4111"/>
              </w:tabs>
              <w:spacing w:before="240"/>
              <w:ind w:left="57"/>
              <w:rPr>
                <w:szCs w:val="24"/>
              </w:rPr>
            </w:pPr>
            <w:r w:rsidRPr="00993D04">
              <w:rPr>
                <w:szCs w:val="24"/>
              </w:rPr>
              <w:t>Objet:</w:t>
            </w:r>
          </w:p>
        </w:tc>
        <w:tc>
          <w:tcPr>
            <w:tcW w:w="8891" w:type="dxa"/>
            <w:gridSpan w:val="2"/>
          </w:tcPr>
          <w:p w14:paraId="0866AF22" w14:textId="2DDD2A40" w:rsidR="00517A03" w:rsidRPr="00993D04" w:rsidRDefault="00B831FF" w:rsidP="009E5C1B">
            <w:pPr>
              <w:tabs>
                <w:tab w:val="left" w:pos="4111"/>
              </w:tabs>
              <w:spacing w:before="240"/>
              <w:ind w:left="57"/>
              <w:rPr>
                <w:b/>
              </w:rPr>
            </w:pPr>
            <w:r w:rsidRPr="00B831FF">
              <w:rPr>
                <w:b/>
              </w:rPr>
              <w:t>Approbation de la nouvelle</w:t>
            </w:r>
            <w:r w:rsidR="00DE1665" w:rsidRPr="00993D04">
              <w:rPr>
                <w:b/>
              </w:rPr>
              <w:t xml:space="preserve"> Recommandation UIT-T </w:t>
            </w:r>
            <w:r w:rsidRPr="006E1E61">
              <w:rPr>
                <w:b/>
                <w:bCs/>
              </w:rPr>
              <w:t>Y.3800</w:t>
            </w:r>
            <w:r>
              <w:rPr>
                <w:b/>
                <w:bCs/>
              </w:rPr>
              <w:t xml:space="preserve"> (Y.QKDN_FR)</w:t>
            </w:r>
          </w:p>
        </w:tc>
      </w:tr>
    </w:tbl>
    <w:p w14:paraId="0CC02664" w14:textId="77777777" w:rsidR="00517A03" w:rsidRPr="00993D04" w:rsidRDefault="00517A03" w:rsidP="009E5C1B">
      <w:pPr>
        <w:spacing w:before="360"/>
      </w:pPr>
      <w:bookmarkStart w:id="1" w:name="StartTyping_F"/>
      <w:bookmarkEnd w:id="1"/>
      <w:r w:rsidRPr="00993D04">
        <w:t>Madame, Monsieur,</w:t>
      </w:r>
    </w:p>
    <w:p w14:paraId="33057DA1" w14:textId="139C8147" w:rsidR="00B831FF" w:rsidRDefault="00517A03" w:rsidP="009E5C1B">
      <w:pPr>
        <w:spacing w:after="240"/>
      </w:pPr>
      <w:r w:rsidRPr="00993D04">
        <w:rPr>
          <w:bCs/>
        </w:rPr>
        <w:t>1</w:t>
      </w:r>
      <w:r w:rsidRPr="00993D04">
        <w:tab/>
      </w:r>
      <w:r w:rsidR="00DE1665" w:rsidRPr="00993D04">
        <w:t xml:space="preserve">Suite à l'Annonce TSB </w:t>
      </w:r>
      <w:r w:rsidR="00B831FF" w:rsidRPr="00B831FF">
        <w:t>AAP-67</w:t>
      </w:r>
      <w:r w:rsidR="00DE1665" w:rsidRPr="00993D04">
        <w:t xml:space="preserve"> du </w:t>
      </w:r>
      <w:r w:rsidR="00B831FF" w:rsidRPr="009E5C1B">
        <w:t xml:space="preserve">1er </w:t>
      </w:r>
      <w:r w:rsidR="00B831FF">
        <w:t>octobre</w:t>
      </w:r>
      <w:r w:rsidR="00F759B2" w:rsidRPr="00993D04">
        <w:t xml:space="preserve"> 2019</w:t>
      </w:r>
      <w:r w:rsidR="00DE1665" w:rsidRPr="00993D04">
        <w:t xml:space="preserve"> et en application du §</w:t>
      </w:r>
      <w:r w:rsidR="0098376B" w:rsidRPr="00993D04">
        <w:t> </w:t>
      </w:r>
      <w:r w:rsidR="00DE1665" w:rsidRPr="00993D04">
        <w:t xml:space="preserve">6.2 de la Recommandation </w:t>
      </w:r>
      <w:r w:rsidR="00A95CAC" w:rsidRPr="00993D04">
        <w:t xml:space="preserve">UIT-T </w:t>
      </w:r>
      <w:r w:rsidR="00DE1665" w:rsidRPr="00993D04">
        <w:t>A.8 (</w:t>
      </w:r>
      <w:r w:rsidR="00B831FF">
        <w:t xml:space="preserve">Rév. </w:t>
      </w:r>
      <w:r w:rsidR="00DE1665" w:rsidRPr="00993D04">
        <w:t xml:space="preserve">Johannesburg, 2008), j'ai l'honneur de vous informer que la Commission d'études </w:t>
      </w:r>
      <w:r w:rsidR="00B831FF">
        <w:t>13</w:t>
      </w:r>
      <w:r w:rsidR="00DE1665" w:rsidRPr="00993D04">
        <w:t xml:space="preserve"> de l'UIT-T </w:t>
      </w:r>
      <w:r w:rsidR="00B831FF" w:rsidRPr="00B831FF">
        <w:t>a approuvé le texte de la nouvelle</w:t>
      </w:r>
      <w:r w:rsidR="00934938">
        <w:t xml:space="preserve"> </w:t>
      </w:r>
      <w:r w:rsidR="00934938" w:rsidRPr="00934938">
        <w:t>Recommandation UIT-T Y.3800</w:t>
      </w:r>
      <w:r w:rsidR="00934938">
        <w:t xml:space="preserve"> </w:t>
      </w:r>
      <w:r w:rsidR="00934938" w:rsidRPr="00993D04">
        <w:t xml:space="preserve">durant sa séance plénière du </w:t>
      </w:r>
      <w:r w:rsidR="00934938">
        <w:t>25</w:t>
      </w:r>
      <w:r w:rsidR="00934938" w:rsidRPr="00993D04">
        <w:t xml:space="preserve"> </w:t>
      </w:r>
      <w:r w:rsidR="00934938">
        <w:t>octobre</w:t>
      </w:r>
      <w:r w:rsidR="00934938" w:rsidRPr="00993D04">
        <w:t xml:space="preserve"> 2019</w:t>
      </w:r>
      <w:r w:rsidR="00934938">
        <w:t>.</w:t>
      </w:r>
    </w:p>
    <w:p w14:paraId="428D7F87" w14:textId="0D69FE77" w:rsidR="00517A03" w:rsidRDefault="00934938" w:rsidP="009E5C1B">
      <w:pPr>
        <w:spacing w:after="240"/>
      </w:pPr>
      <w:r>
        <w:t>2</w:t>
      </w:r>
      <w:r>
        <w:tab/>
      </w:r>
      <w:r w:rsidRPr="00934938">
        <w:t>Le titre de la nouvelle Recommandation</w:t>
      </w:r>
      <w:r>
        <w:t xml:space="preserve"> </w:t>
      </w:r>
      <w:r w:rsidRPr="00934938">
        <w:t>UIT-T Y.3800</w:t>
      </w:r>
      <w:r>
        <w:t xml:space="preserve"> </w:t>
      </w:r>
      <w:r w:rsidRPr="00934938">
        <w:t>qui a été approuvée est le suivant</w:t>
      </w:r>
      <w:r w:rsidR="00DE1665" w:rsidRPr="00993D04">
        <w:t>:</w:t>
      </w:r>
    </w:p>
    <w:p w14:paraId="3653C4F7" w14:textId="5AC81A8C" w:rsidR="00934938" w:rsidRPr="00934938" w:rsidRDefault="00934938" w:rsidP="009E5C1B">
      <w:pPr>
        <w:spacing w:after="240"/>
        <w:rPr>
          <w:i/>
          <w:iCs/>
        </w:rPr>
      </w:pPr>
      <w:r w:rsidRPr="00934938">
        <w:rPr>
          <w:i/>
          <w:iCs/>
        </w:rPr>
        <w:t>Y.3800</w:t>
      </w:r>
      <w:r>
        <w:rPr>
          <w:i/>
          <w:iCs/>
        </w:rPr>
        <w:t xml:space="preserve">: </w:t>
      </w:r>
      <w:r w:rsidR="006F27CF">
        <w:rPr>
          <w:i/>
          <w:iCs/>
        </w:rPr>
        <w:t xml:space="preserve">Aperçu des réseaux </w:t>
      </w:r>
      <w:r w:rsidR="006F27CF" w:rsidRPr="006F27CF">
        <w:rPr>
          <w:i/>
          <w:iCs/>
        </w:rPr>
        <w:t>prenant en charge</w:t>
      </w:r>
      <w:r w:rsidR="006F27CF">
        <w:rPr>
          <w:i/>
          <w:iCs/>
        </w:rPr>
        <w:t xml:space="preserve"> </w:t>
      </w:r>
      <w:r w:rsidR="006F27CF" w:rsidRPr="006F27CF">
        <w:rPr>
          <w:i/>
          <w:iCs/>
        </w:rPr>
        <w:t>la distribution de clés quantiques</w:t>
      </w:r>
      <w:r w:rsidR="006F27CF">
        <w:rPr>
          <w:i/>
          <w:iCs/>
        </w:rPr>
        <w:t>.</w:t>
      </w:r>
    </w:p>
    <w:p w14:paraId="0C4CC167" w14:textId="360F8B91" w:rsidR="006427A1" w:rsidRPr="00993D04" w:rsidRDefault="00934938" w:rsidP="009E5C1B">
      <w:r>
        <w:t>3</w:t>
      </w:r>
      <w:r w:rsidR="004D091A" w:rsidRPr="00993D04">
        <w:tab/>
      </w:r>
      <w:r w:rsidR="006427A1" w:rsidRPr="00993D04">
        <w:t xml:space="preserve">Les renseignements existants sur les brevets sont accessibles en ligne sur le </w:t>
      </w:r>
      <w:hyperlink r:id="rId10" w:history="1">
        <w:r w:rsidR="006427A1" w:rsidRPr="00993D04">
          <w:rPr>
            <w:rStyle w:val="Hyperlink"/>
          </w:rPr>
          <w:t>site web</w:t>
        </w:r>
      </w:hyperlink>
      <w:r w:rsidR="006427A1" w:rsidRPr="00993D04">
        <w:t xml:space="preserve"> de l'UIT</w:t>
      </w:r>
      <w:r w:rsidR="006427A1" w:rsidRPr="00993D04">
        <w:noBreakHyphen/>
        <w:t>T</w:t>
      </w:r>
      <w:r w:rsidR="004D091A" w:rsidRPr="00993D04">
        <w:t>.</w:t>
      </w:r>
    </w:p>
    <w:p w14:paraId="77A444FC" w14:textId="3D5C60CA" w:rsidR="00517A03" w:rsidRPr="00993D04" w:rsidRDefault="006E31A6" w:rsidP="009E5C1B">
      <w:pPr>
        <w:rPr>
          <w:szCs w:val="24"/>
        </w:rPr>
      </w:pPr>
      <w:r>
        <w:t>4</w:t>
      </w:r>
      <w:r w:rsidR="004D091A" w:rsidRPr="00993D04">
        <w:tab/>
      </w:r>
      <w:r w:rsidR="004D091A" w:rsidRPr="00993D04">
        <w:rPr>
          <w:szCs w:val="24"/>
        </w:rPr>
        <w:t xml:space="preserve">La version prépubliée de cette Recommandation </w:t>
      </w:r>
      <w:r w:rsidR="00934938">
        <w:rPr>
          <w:szCs w:val="24"/>
        </w:rPr>
        <w:t>est</w:t>
      </w:r>
      <w:r w:rsidR="004D091A" w:rsidRPr="00993D04">
        <w:rPr>
          <w:szCs w:val="24"/>
        </w:rPr>
        <w:t xml:space="preserve"> disponible sur le site web de l'UIT-T.</w:t>
      </w:r>
    </w:p>
    <w:p w14:paraId="73F77D11" w14:textId="6108DC25" w:rsidR="00517A03" w:rsidRPr="00993D04" w:rsidRDefault="006E31A6" w:rsidP="009E5C1B">
      <w:r>
        <w:rPr>
          <w:szCs w:val="24"/>
        </w:rPr>
        <w:t>5</w:t>
      </w:r>
      <w:r w:rsidR="004D091A" w:rsidRPr="00993D04">
        <w:rPr>
          <w:szCs w:val="24"/>
        </w:rPr>
        <w:tab/>
        <w:t>L'UIT publiera cette Recommandation dès que possible.</w:t>
      </w:r>
    </w:p>
    <w:p w14:paraId="7885E963" w14:textId="77777777" w:rsidR="00BD6ECF" w:rsidRPr="00993D04" w:rsidRDefault="00517A03" w:rsidP="009E5C1B">
      <w:r w:rsidRPr="00993D04">
        <w:t>Veuillez agréer, Madame, Monsieur, l</w:t>
      </w:r>
      <w:r w:rsidR="00167472" w:rsidRPr="00993D04">
        <w:t>'</w:t>
      </w:r>
      <w:r w:rsidRPr="00993D04">
        <w:t>assurance de ma considération</w:t>
      </w:r>
      <w:r w:rsidR="00F759B2" w:rsidRPr="00993D04">
        <w:t xml:space="preserve"> distinguée</w:t>
      </w:r>
      <w:r w:rsidRPr="00993D04">
        <w:t>.</w:t>
      </w:r>
    </w:p>
    <w:p w14:paraId="445770AD" w14:textId="44A447C7" w:rsidR="004D091A" w:rsidRPr="00993D04" w:rsidRDefault="004D091A" w:rsidP="009E5C1B">
      <w:pPr>
        <w:spacing w:before="400" w:after="480"/>
      </w:pPr>
      <w:bookmarkStart w:id="2" w:name="_GoBack"/>
      <w:r w:rsidRPr="00993D04">
        <w:rPr>
          <w:i/>
          <w:iCs/>
        </w:rPr>
        <w:t>(</w:t>
      </w:r>
      <w:proofErr w:type="gramStart"/>
      <w:r w:rsidRPr="00993D04">
        <w:rPr>
          <w:i/>
          <w:iCs/>
        </w:rPr>
        <w:t>signé</w:t>
      </w:r>
      <w:proofErr w:type="gramEnd"/>
      <w:r w:rsidRPr="00993D04">
        <w:rPr>
          <w:i/>
          <w:iCs/>
        </w:rPr>
        <w:t>)</w:t>
      </w:r>
    </w:p>
    <w:bookmarkEnd w:id="2"/>
    <w:p w14:paraId="698A8479" w14:textId="66F44913" w:rsidR="00517A03" w:rsidRPr="00993D04" w:rsidRDefault="00423C21" w:rsidP="009E5C1B">
      <w:pPr>
        <w:spacing w:before="400" w:after="480"/>
      </w:pPr>
      <w:r w:rsidRPr="00993D04">
        <w:t>Chaesub Lee</w:t>
      </w:r>
      <w:r w:rsidR="00517A03" w:rsidRPr="00993D04">
        <w:br/>
        <w:t>Directeur du Bureau de la</w:t>
      </w:r>
      <w:r w:rsidR="00490736">
        <w:t xml:space="preserve"> </w:t>
      </w:r>
      <w:r w:rsidR="00517A03" w:rsidRPr="00993D04">
        <w:t xml:space="preserve">normalisation </w:t>
      </w:r>
      <w:r w:rsidR="00490736">
        <w:br/>
      </w:r>
      <w:r w:rsidR="00517A03" w:rsidRPr="00993D04">
        <w:t>des télécommunications</w:t>
      </w:r>
    </w:p>
    <w:sectPr w:rsidR="00517A03" w:rsidRPr="00993D04" w:rsidSect="00A15179">
      <w:headerReference w:type="default" r:id="rId11"/>
      <w:footerReference w:type="default" r:id="rId12"/>
      <w:footerReference w:type="first" r:id="rId13"/>
      <w:pgSz w:w="11907" w:h="16840" w:code="9"/>
      <w:pgMar w:top="1134" w:right="1089" w:bottom="1134" w:left="1089" w:header="567" w:footer="51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B791D1" w14:textId="77777777" w:rsidR="00381F63" w:rsidRDefault="00381F63">
      <w:r>
        <w:separator/>
      </w:r>
    </w:p>
  </w:endnote>
  <w:endnote w:type="continuationSeparator" w:id="0">
    <w:p w14:paraId="56AC4C91" w14:textId="77777777" w:rsidR="00381F63" w:rsidRDefault="00381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5F3CD2" w14:textId="3FD138C1" w:rsidR="009E5C1B" w:rsidRPr="0055571B" w:rsidRDefault="009E5C1B" w:rsidP="009E5C1B">
    <w:pPr>
      <w:pStyle w:val="Footer"/>
    </w:pPr>
    <w:r>
      <w:rPr>
        <w:noProof/>
      </w:rPr>
      <w:fldChar w:fldCharType="begin"/>
    </w:r>
    <w:r>
      <w:rPr>
        <w:noProof/>
      </w:rPr>
      <w:instrText xml:space="preserve"> FILENAME \p  \* MERGEFORMAT </w:instrText>
    </w:r>
    <w:r>
      <w:rPr>
        <w:noProof/>
      </w:rPr>
      <w:fldChar w:fldCharType="separate"/>
    </w:r>
    <w:r>
      <w:rPr>
        <w:noProof/>
      </w:rPr>
      <w:t>P:\FRA\ITU-T</w:t>
    </w:r>
    <w:r w:rsidRPr="009E5C1B">
      <w:rPr>
        <w:noProof/>
      </w:rPr>
      <w:t>\BUREAU\CIRC\200\206F.docx</w:t>
    </w:r>
    <w:r>
      <w:rPr>
        <w:noProof/>
      </w:rPr>
      <w:fldChar w:fldCharType="end"/>
    </w:r>
    <w:r w:rsidRPr="0055571B">
      <w:rPr>
        <w:noProof/>
      </w:rPr>
      <w:t xml:space="preserve"> (464094)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F548E8" w14:textId="77777777" w:rsidR="005120A2" w:rsidRPr="00352EAF" w:rsidRDefault="005120A2" w:rsidP="00490736"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ind w:left="-397" w:right="-397"/>
      <w:jc w:val="center"/>
      <w:textAlignment w:val="auto"/>
      <w:rPr>
        <w:rFonts w:ascii="Calibri" w:hAnsi="Calibri" w:cs="Calibri"/>
        <w:noProof/>
        <w:color w:val="0070C0"/>
        <w:sz w:val="18"/>
        <w:szCs w:val="18"/>
        <w:lang w:val="fr-CH"/>
      </w:rPr>
    </w:pPr>
    <w:r w:rsidRPr="00352EAF">
      <w:rPr>
        <w:rFonts w:ascii="Calibri" w:hAnsi="Calibri" w:cs="Calibri"/>
        <w:noProof/>
        <w:color w:val="0070C0"/>
        <w:sz w:val="18"/>
        <w:szCs w:val="18"/>
        <w:lang w:val="fr-CH"/>
      </w:rPr>
      <w:t>Union internationale des télécommunications • Place des Nations</w:t>
    </w:r>
    <w:r w:rsidR="00490736">
      <w:rPr>
        <w:rFonts w:ascii="Calibri" w:hAnsi="Calibri" w:cs="Calibri"/>
        <w:noProof/>
        <w:color w:val="0070C0"/>
        <w:sz w:val="18"/>
        <w:szCs w:val="18"/>
        <w:lang w:val="fr-CH"/>
      </w:rPr>
      <w:t xml:space="preserve"> </w:t>
    </w:r>
    <w:r w:rsidR="00490736" w:rsidRPr="00352EAF">
      <w:rPr>
        <w:rFonts w:ascii="Calibri" w:hAnsi="Calibri" w:cs="Calibri"/>
        <w:noProof/>
        <w:color w:val="0070C0"/>
        <w:sz w:val="18"/>
        <w:szCs w:val="18"/>
        <w:lang w:val="fr-CH"/>
      </w:rPr>
      <w:t xml:space="preserve">• </w:t>
    </w:r>
    <w:r w:rsidRPr="00352EAF">
      <w:rPr>
        <w:rFonts w:ascii="Calibri" w:hAnsi="Calibri" w:cs="Calibri"/>
        <w:noProof/>
        <w:color w:val="0070C0"/>
        <w:sz w:val="18"/>
        <w:szCs w:val="18"/>
        <w:lang w:val="fr-CH"/>
      </w:rPr>
      <w:t>CH</w:t>
    </w:r>
    <w:r w:rsidRPr="00352EAF">
      <w:rPr>
        <w:rFonts w:ascii="Calibri" w:hAnsi="Calibri" w:cs="Calibri"/>
        <w:noProof/>
        <w:color w:val="0070C0"/>
        <w:sz w:val="18"/>
        <w:szCs w:val="18"/>
        <w:lang w:val="fr-CH"/>
      </w:rPr>
      <w:noBreakHyphen/>
      <w:t>1211 Genève 20</w:t>
    </w:r>
    <w:r w:rsidR="00A95CAC">
      <w:rPr>
        <w:rFonts w:ascii="Calibri" w:hAnsi="Calibri" w:cs="Calibri"/>
        <w:noProof/>
        <w:color w:val="0070C0"/>
        <w:sz w:val="18"/>
        <w:szCs w:val="18"/>
        <w:lang w:val="fr-CH"/>
      </w:rPr>
      <w:t xml:space="preserve"> </w:t>
    </w:r>
    <w:r w:rsidR="00A95CAC" w:rsidRPr="00352EAF">
      <w:rPr>
        <w:rFonts w:ascii="Calibri" w:hAnsi="Calibri" w:cs="Calibri"/>
        <w:noProof/>
        <w:color w:val="0070C0"/>
        <w:sz w:val="18"/>
        <w:szCs w:val="18"/>
        <w:lang w:val="fr-CH"/>
      </w:rPr>
      <w:t>•</w:t>
    </w:r>
    <w:r w:rsidRPr="00352EAF">
      <w:rPr>
        <w:rFonts w:ascii="Calibri" w:hAnsi="Calibri" w:cs="Calibri"/>
        <w:noProof/>
        <w:color w:val="0070C0"/>
        <w:sz w:val="18"/>
        <w:szCs w:val="18"/>
        <w:lang w:val="fr-CH"/>
      </w:rPr>
      <w:t xml:space="preserve"> Suisse </w:t>
    </w:r>
    <w:r w:rsidRPr="00352EAF">
      <w:rPr>
        <w:rFonts w:ascii="Calibri" w:hAnsi="Calibri" w:cs="Calibri"/>
        <w:noProof/>
        <w:color w:val="0070C0"/>
        <w:sz w:val="18"/>
        <w:szCs w:val="18"/>
        <w:lang w:val="fr-CH"/>
      </w:rPr>
      <w:br/>
      <w:t>Tél</w:t>
    </w:r>
    <w:r w:rsidR="00A95CAC">
      <w:rPr>
        <w:rFonts w:ascii="Calibri" w:hAnsi="Calibri" w:cs="Calibri"/>
        <w:noProof/>
        <w:color w:val="0070C0"/>
        <w:sz w:val="18"/>
        <w:szCs w:val="18"/>
        <w:lang w:val="fr-CH"/>
      </w:rPr>
      <w:t>.</w:t>
    </w:r>
    <w:r w:rsidRPr="00352EAF">
      <w:rPr>
        <w:rFonts w:ascii="Calibri" w:hAnsi="Calibri" w:cs="Calibri"/>
        <w:noProof/>
        <w:color w:val="0070C0"/>
        <w:sz w:val="18"/>
        <w:szCs w:val="18"/>
        <w:lang w:val="fr-CH"/>
      </w:rPr>
      <w:t xml:space="preserve">: +41 22 730 5111 • Fax: +41 22 733 7256 • </w:t>
    </w:r>
    <w:r w:rsidR="00A95CAC">
      <w:rPr>
        <w:rFonts w:ascii="Calibri" w:hAnsi="Calibri" w:cs="Calibri"/>
        <w:noProof/>
        <w:color w:val="0070C0"/>
        <w:sz w:val="18"/>
        <w:szCs w:val="18"/>
        <w:lang w:val="fr-CH"/>
      </w:rPr>
      <w:t>C</w:t>
    </w:r>
    <w:r w:rsidRPr="00352EAF">
      <w:rPr>
        <w:rFonts w:ascii="Calibri" w:hAnsi="Calibri" w:cs="Calibri"/>
        <w:noProof/>
        <w:color w:val="0070C0"/>
        <w:sz w:val="18"/>
        <w:szCs w:val="18"/>
        <w:lang w:val="fr-CH"/>
      </w:rPr>
      <w:t xml:space="preserve">ourriel: </w:t>
    </w:r>
    <w:hyperlink r:id="rId1" w:history="1">
      <w:r w:rsidRPr="00352EAF">
        <w:rPr>
          <w:rFonts w:ascii="Calibri" w:hAnsi="Calibri" w:cs="Calibri"/>
          <w:noProof/>
          <w:color w:val="0070C0"/>
          <w:sz w:val="18"/>
          <w:szCs w:val="18"/>
          <w:lang w:val="fr-CH"/>
        </w:rPr>
        <w:t>itumail@itu.int</w:t>
      </w:r>
    </w:hyperlink>
    <w:r w:rsidRPr="00352EAF">
      <w:rPr>
        <w:rFonts w:ascii="Calibri" w:hAnsi="Calibri" w:cs="Calibri"/>
        <w:noProof/>
        <w:color w:val="0070C0"/>
        <w:sz w:val="18"/>
        <w:szCs w:val="18"/>
        <w:lang w:val="fr-CH"/>
      </w:rPr>
      <w:t xml:space="preserve"> • </w:t>
    </w:r>
    <w:hyperlink r:id="rId2" w:history="1">
      <w:r w:rsidRPr="00352EAF">
        <w:rPr>
          <w:rFonts w:ascii="Calibri" w:hAnsi="Calibri" w:cs="Calibri"/>
          <w:noProof/>
          <w:color w:val="0070C0"/>
          <w:sz w:val="18"/>
          <w:szCs w:val="18"/>
          <w:lang w:val="fr-CH"/>
        </w:rPr>
        <w:t>www.itu.int</w:t>
      </w:r>
    </w:hyperlink>
    <w:r w:rsidRPr="00352EAF">
      <w:rPr>
        <w:rFonts w:ascii="Calibri" w:hAnsi="Calibri" w:cs="Calibri"/>
        <w:noProof/>
        <w:color w:val="0070C0"/>
        <w:sz w:val="18"/>
        <w:szCs w:val="18"/>
        <w:lang w:val="fr-CH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84B25A" w14:textId="77777777" w:rsidR="00381F63" w:rsidRDefault="00381F63">
      <w:r>
        <w:t>____________________</w:t>
      </w:r>
    </w:p>
  </w:footnote>
  <w:footnote w:type="continuationSeparator" w:id="0">
    <w:p w14:paraId="2A47A507" w14:textId="77777777" w:rsidR="00381F63" w:rsidRDefault="00381F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B51F78" w14:textId="77777777" w:rsidR="00697BC1" w:rsidRDefault="0055571B" w:rsidP="00697BC1">
    <w:pPr>
      <w:pStyle w:val="Header"/>
      <w:rPr>
        <w:noProof/>
        <w:sz w:val="18"/>
        <w:szCs w:val="16"/>
      </w:rPr>
    </w:pPr>
    <w:sdt>
      <w:sdtPr>
        <w:rPr>
          <w:sz w:val="18"/>
          <w:szCs w:val="16"/>
        </w:rPr>
        <w:id w:val="526448189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5120A2">
          <w:rPr>
            <w:sz w:val="18"/>
            <w:szCs w:val="16"/>
          </w:rPr>
          <w:t>-</w:t>
        </w:r>
        <w:r w:rsidR="00697BC1" w:rsidRPr="00697BC1">
          <w:rPr>
            <w:sz w:val="18"/>
            <w:szCs w:val="16"/>
          </w:rPr>
          <w:t xml:space="preserve"> </w:t>
        </w:r>
        <w:r w:rsidR="00697BC1" w:rsidRPr="00697BC1">
          <w:rPr>
            <w:sz w:val="18"/>
            <w:szCs w:val="16"/>
          </w:rPr>
          <w:fldChar w:fldCharType="begin"/>
        </w:r>
        <w:r w:rsidR="00697BC1" w:rsidRPr="00697BC1">
          <w:rPr>
            <w:sz w:val="18"/>
            <w:szCs w:val="16"/>
          </w:rPr>
          <w:instrText xml:space="preserve"> PAGE   \* MERGEFORMAT </w:instrText>
        </w:r>
        <w:r w:rsidR="00697BC1" w:rsidRPr="00697BC1">
          <w:rPr>
            <w:sz w:val="18"/>
            <w:szCs w:val="16"/>
          </w:rPr>
          <w:fldChar w:fldCharType="separate"/>
        </w:r>
        <w:r w:rsidR="006A35FB">
          <w:rPr>
            <w:noProof/>
            <w:sz w:val="18"/>
            <w:szCs w:val="16"/>
          </w:rPr>
          <w:t>2</w:t>
        </w:r>
        <w:r w:rsidR="00697BC1" w:rsidRPr="00697BC1">
          <w:rPr>
            <w:noProof/>
            <w:sz w:val="18"/>
            <w:szCs w:val="16"/>
          </w:rPr>
          <w:fldChar w:fldCharType="end"/>
        </w:r>
      </w:sdtContent>
    </w:sdt>
    <w:r w:rsidR="00697BC1" w:rsidRPr="00697BC1">
      <w:rPr>
        <w:noProof/>
        <w:sz w:val="18"/>
        <w:szCs w:val="16"/>
      </w:rPr>
      <w:t xml:space="preserve"> </w:t>
    </w:r>
    <w:r w:rsidR="005120A2">
      <w:rPr>
        <w:noProof/>
        <w:sz w:val="18"/>
        <w:szCs w:val="16"/>
      </w:rPr>
      <w:t>-</w:t>
    </w:r>
  </w:p>
  <w:p w14:paraId="6C84F0DE" w14:textId="77777777" w:rsidR="00DE1665" w:rsidRPr="00697BC1" w:rsidRDefault="00DE1665" w:rsidP="00697BC1">
    <w:pPr>
      <w:pStyle w:val="Header"/>
      <w:rPr>
        <w:sz w:val="18"/>
        <w:szCs w:val="16"/>
      </w:rPr>
    </w:pPr>
    <w:r>
      <w:rPr>
        <w:noProof/>
        <w:sz w:val="18"/>
        <w:szCs w:val="16"/>
      </w:rPr>
      <w:t>Circulaire TSB 117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5435D"/>
    <w:multiLevelType w:val="hybridMultilevel"/>
    <w:tmpl w:val="E556B9C0"/>
    <w:lvl w:ilvl="0" w:tplc="288A8D86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1" w15:restartNumberingAfterBreak="0">
    <w:nsid w:val="066B6C4F"/>
    <w:multiLevelType w:val="singleLevel"/>
    <w:tmpl w:val="ABE4E72C"/>
    <w:lvl w:ilvl="0">
      <w:start w:val="1"/>
      <w:numFmt w:val="decimal"/>
      <w:pStyle w:val="Style1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2" w15:restartNumberingAfterBreak="0">
    <w:nsid w:val="40437EF1"/>
    <w:multiLevelType w:val="hybridMultilevel"/>
    <w:tmpl w:val="45C875A2"/>
    <w:lvl w:ilvl="0" w:tplc="C4685C10">
      <w:start w:val="2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3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embedSystemFont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38FA"/>
    <w:rsid w:val="000039EE"/>
    <w:rsid w:val="00005622"/>
    <w:rsid w:val="0002519E"/>
    <w:rsid w:val="00035B43"/>
    <w:rsid w:val="000758B3"/>
    <w:rsid w:val="000B0D96"/>
    <w:rsid w:val="000B59D8"/>
    <w:rsid w:val="000C1F6B"/>
    <w:rsid w:val="000C25CC"/>
    <w:rsid w:val="000C56BE"/>
    <w:rsid w:val="001026FD"/>
    <w:rsid w:val="001077FD"/>
    <w:rsid w:val="001125EF"/>
    <w:rsid w:val="00115DD7"/>
    <w:rsid w:val="001511CA"/>
    <w:rsid w:val="00167472"/>
    <w:rsid w:val="00167F92"/>
    <w:rsid w:val="00173738"/>
    <w:rsid w:val="00191E7C"/>
    <w:rsid w:val="001B79A3"/>
    <w:rsid w:val="001D38FA"/>
    <w:rsid w:val="002152A3"/>
    <w:rsid w:val="002E395D"/>
    <w:rsid w:val="003131F0"/>
    <w:rsid w:val="00333A80"/>
    <w:rsid w:val="00341117"/>
    <w:rsid w:val="00352EAF"/>
    <w:rsid w:val="00364E95"/>
    <w:rsid w:val="00372875"/>
    <w:rsid w:val="00381F63"/>
    <w:rsid w:val="003B1E80"/>
    <w:rsid w:val="003B66E8"/>
    <w:rsid w:val="004033F1"/>
    <w:rsid w:val="00414B0C"/>
    <w:rsid w:val="00423C21"/>
    <w:rsid w:val="004257AC"/>
    <w:rsid w:val="0043711B"/>
    <w:rsid w:val="00490736"/>
    <w:rsid w:val="004977C9"/>
    <w:rsid w:val="004B732E"/>
    <w:rsid w:val="004D091A"/>
    <w:rsid w:val="004D51F4"/>
    <w:rsid w:val="004D64E0"/>
    <w:rsid w:val="004D7C45"/>
    <w:rsid w:val="005120A2"/>
    <w:rsid w:val="0051210D"/>
    <w:rsid w:val="005136D2"/>
    <w:rsid w:val="00517A03"/>
    <w:rsid w:val="0055571B"/>
    <w:rsid w:val="005A3DD9"/>
    <w:rsid w:val="005B1DFC"/>
    <w:rsid w:val="005E2C34"/>
    <w:rsid w:val="00601682"/>
    <w:rsid w:val="00625E79"/>
    <w:rsid w:val="006333F7"/>
    <w:rsid w:val="006427A1"/>
    <w:rsid w:val="00644741"/>
    <w:rsid w:val="00697BC1"/>
    <w:rsid w:val="006A35FB"/>
    <w:rsid w:val="006A6FFE"/>
    <w:rsid w:val="006C5A91"/>
    <w:rsid w:val="006E31A6"/>
    <w:rsid w:val="006F27CF"/>
    <w:rsid w:val="006F2948"/>
    <w:rsid w:val="00716BBC"/>
    <w:rsid w:val="007321BC"/>
    <w:rsid w:val="00760063"/>
    <w:rsid w:val="00766A58"/>
    <w:rsid w:val="00775E4B"/>
    <w:rsid w:val="0079553B"/>
    <w:rsid w:val="00795679"/>
    <w:rsid w:val="007A40FE"/>
    <w:rsid w:val="00810105"/>
    <w:rsid w:val="008157E0"/>
    <w:rsid w:val="00854E1D"/>
    <w:rsid w:val="00880283"/>
    <w:rsid w:val="00887FA6"/>
    <w:rsid w:val="008C4397"/>
    <w:rsid w:val="008C465A"/>
    <w:rsid w:val="008F2C9B"/>
    <w:rsid w:val="009051B3"/>
    <w:rsid w:val="00923CD6"/>
    <w:rsid w:val="00934938"/>
    <w:rsid w:val="00935AA8"/>
    <w:rsid w:val="00971C9A"/>
    <w:rsid w:val="0098376B"/>
    <w:rsid w:val="00993D04"/>
    <w:rsid w:val="009D51FA"/>
    <w:rsid w:val="009E5C1B"/>
    <w:rsid w:val="009F1E23"/>
    <w:rsid w:val="00A15179"/>
    <w:rsid w:val="00A51537"/>
    <w:rsid w:val="00A5280F"/>
    <w:rsid w:val="00A60FC1"/>
    <w:rsid w:val="00A95CAC"/>
    <w:rsid w:val="00A97C37"/>
    <w:rsid w:val="00AC37B5"/>
    <w:rsid w:val="00AD752F"/>
    <w:rsid w:val="00AF08A4"/>
    <w:rsid w:val="00B27B41"/>
    <w:rsid w:val="00B42659"/>
    <w:rsid w:val="00B831FF"/>
    <w:rsid w:val="00B8573E"/>
    <w:rsid w:val="00BA6D5A"/>
    <w:rsid w:val="00BB24C0"/>
    <w:rsid w:val="00BD6ECF"/>
    <w:rsid w:val="00C26F2E"/>
    <w:rsid w:val="00C302E3"/>
    <w:rsid w:val="00C45376"/>
    <w:rsid w:val="00C9028F"/>
    <w:rsid w:val="00CA0416"/>
    <w:rsid w:val="00CB1125"/>
    <w:rsid w:val="00CD042E"/>
    <w:rsid w:val="00CD1522"/>
    <w:rsid w:val="00CE0DC5"/>
    <w:rsid w:val="00CF2560"/>
    <w:rsid w:val="00CF5B46"/>
    <w:rsid w:val="00D46B68"/>
    <w:rsid w:val="00D542A5"/>
    <w:rsid w:val="00DC3A92"/>
    <w:rsid w:val="00DC3D47"/>
    <w:rsid w:val="00DD77DA"/>
    <w:rsid w:val="00DE1665"/>
    <w:rsid w:val="00DF6504"/>
    <w:rsid w:val="00E06C61"/>
    <w:rsid w:val="00E13DB3"/>
    <w:rsid w:val="00E2408B"/>
    <w:rsid w:val="00E62CEA"/>
    <w:rsid w:val="00E72AE1"/>
    <w:rsid w:val="00E85497"/>
    <w:rsid w:val="00ED6A7A"/>
    <w:rsid w:val="00EE48A6"/>
    <w:rsid w:val="00EE4C36"/>
    <w:rsid w:val="00F346CE"/>
    <w:rsid w:val="00F34F98"/>
    <w:rsid w:val="00F40540"/>
    <w:rsid w:val="00F67402"/>
    <w:rsid w:val="00F759B2"/>
    <w:rsid w:val="00F766A2"/>
    <w:rsid w:val="00F9451D"/>
    <w:rsid w:val="00FF619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40CFD824"/>
  <w15:docId w15:val="{6F390370-FEFC-4746-B0A8-BF696DAF6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D6EC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fr-FR" w:eastAsia="en-US"/>
    </w:rPr>
  </w:style>
  <w:style w:type="paragraph" w:styleId="Heading1">
    <w:name w:val="heading 1"/>
    <w:basedOn w:val="Normal"/>
    <w:next w:val="Normal"/>
    <w:qFormat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320"/>
      <w:outlineLvl w:val="1"/>
    </w:pPr>
  </w:style>
  <w:style w:type="paragraph" w:styleId="Heading3">
    <w:name w:val="heading 3"/>
    <w:basedOn w:val="Heading1"/>
    <w:next w:val="Normal"/>
    <w:qFormat/>
    <w:pPr>
      <w:spacing w:before="20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3"/>
    <w:semiHidden/>
  </w:style>
  <w:style w:type="paragraph" w:styleId="TOC7">
    <w:name w:val="toc 7"/>
    <w:basedOn w:val="TOC3"/>
    <w:semiHidden/>
  </w:style>
  <w:style w:type="paragraph" w:styleId="TOC6">
    <w:name w:val="toc 6"/>
    <w:basedOn w:val="TOC3"/>
    <w:semiHidden/>
  </w:style>
  <w:style w:type="paragraph" w:styleId="TOC5">
    <w:name w:val="toc 5"/>
    <w:basedOn w:val="TOC3"/>
    <w:semiHidden/>
  </w:style>
  <w:style w:type="paragraph" w:styleId="TOC4">
    <w:name w:val="toc 4"/>
    <w:basedOn w:val="TOC3"/>
    <w:semiHidden/>
  </w:style>
  <w:style w:type="paragraph" w:styleId="TOC3">
    <w:name w:val="toc 3"/>
    <w:basedOn w:val="TOC2"/>
    <w:semiHidden/>
    <w:pPr>
      <w:spacing w:before="80"/>
    </w:pPr>
  </w:style>
  <w:style w:type="paragraph" w:styleId="TOC2">
    <w:name w:val="toc 2"/>
    <w:basedOn w:val="TOC1"/>
    <w:semiHidden/>
    <w:pPr>
      <w:spacing w:before="120"/>
    </w:pPr>
  </w:style>
  <w:style w:type="paragraph" w:styleId="TOC1">
    <w:name w:val="toc 1"/>
    <w:basedOn w:val="Normal"/>
    <w:semiHidden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1">
    <w:name w:val="index 1"/>
    <w:basedOn w:val="Normal"/>
    <w:next w:val="Normal"/>
    <w:semiHidden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Index1"/>
    <w:semiHidden/>
  </w:style>
  <w:style w:type="paragraph" w:styleId="Footer">
    <w:name w:val="footer"/>
    <w:basedOn w:val="Normal"/>
    <w:link w:val="FooterChar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basedOn w:val="Normal"/>
    <w:link w:val="HeaderChar"/>
    <w:uiPriority w:val="99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semiHidden/>
    <w:rPr>
      <w:position w:val="6"/>
      <w:sz w:val="16"/>
    </w:rPr>
  </w:style>
  <w:style w:type="paragraph" w:styleId="FootnoteText">
    <w:name w:val="footnote text"/>
    <w:basedOn w:val="Normal"/>
    <w:semiHidden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pPr>
      <w:ind w:left="794"/>
    </w:pPr>
  </w:style>
  <w:style w:type="paragraph" w:customStyle="1" w:styleId="TableLegend">
    <w:name w:val="Table_Legend"/>
    <w:basedOn w:val="TableText"/>
    <w:pPr>
      <w:spacing w:before="120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TableHead">
    <w:name w:val="Table_Head"/>
    <w:basedOn w:val="TableText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pPr>
      <w:spacing w:before="480"/>
    </w:pPr>
  </w:style>
  <w:style w:type="paragraph" w:customStyle="1" w:styleId="FigureTitle">
    <w:name w:val="Figure_Title"/>
    <w:basedOn w:val="TableTitle"/>
    <w:next w:val="Normal"/>
    <w:pPr>
      <w:keepNext w:val="0"/>
      <w:spacing w:after="480"/>
    </w:pPr>
  </w:style>
  <w:style w:type="paragraph" w:customStyle="1" w:styleId="Annex">
    <w:name w:val="Annex_#"/>
    <w:basedOn w:val="Normal"/>
    <w:next w:val="AnnexRe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</w:style>
  <w:style w:type="paragraph" w:customStyle="1" w:styleId="AppendixRef">
    <w:name w:val="Appendix_Ref"/>
    <w:basedOn w:val="AnnexRef"/>
    <w:next w:val="AppendixTitle"/>
  </w:style>
  <w:style w:type="paragraph" w:customStyle="1" w:styleId="AppendixTitle">
    <w:name w:val="Appendix_Title"/>
    <w:basedOn w:val="AnnexTitle"/>
    <w:next w:val="Normal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pPr>
      <w:spacing w:before="320"/>
    </w:p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character" w:styleId="Hyperlink">
    <w:name w:val="Hyperlink"/>
    <w:rsid w:val="00760063"/>
    <w:rPr>
      <w:color w:val="0000FF"/>
      <w:u w:val="single"/>
    </w:r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styleId="BodyText">
    <w:name w:val="Body Text"/>
    <w:basedOn w:val="Normal"/>
    <w:pPr>
      <w:spacing w:after="120"/>
    </w:p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</w:pPr>
    <w:rPr>
      <w:caps w:val="0"/>
    </w:rPr>
  </w:style>
  <w:style w:type="paragraph" w:customStyle="1" w:styleId="Note">
    <w:name w:val="Note"/>
    <w:basedOn w:val="Normal"/>
    <w:pPr>
      <w:tabs>
        <w:tab w:val="left" w:pos="397"/>
      </w:tabs>
    </w:pPr>
  </w:style>
  <w:style w:type="paragraph" w:styleId="TOC9">
    <w:name w:val="toc 9"/>
    <w:basedOn w:val="TOC3"/>
    <w:semiHidden/>
  </w:style>
  <w:style w:type="paragraph" w:customStyle="1" w:styleId="headingb">
    <w:name w:val="heading_b"/>
    <w:basedOn w:val="Heading3"/>
    <w:next w:val="Normal"/>
    <w:pPr>
      <w:spacing w:before="160"/>
      <w:ind w:left="0" w:firstLine="0"/>
      <w:outlineLvl w:val="9"/>
    </w:pPr>
  </w:style>
  <w:style w:type="paragraph" w:customStyle="1" w:styleId="headingi">
    <w:name w:val="heading_i"/>
    <w:basedOn w:val="Heading3"/>
    <w:next w:val="Normal"/>
    <w:pPr>
      <w:spacing w:before="160"/>
      <w:ind w:left="0" w:firstLine="0"/>
      <w:outlineLvl w:val="9"/>
    </w:pPr>
    <w:rPr>
      <w:b w:val="0"/>
      <w:i/>
    </w:rPr>
  </w:style>
  <w:style w:type="character" w:styleId="PageNumber">
    <w:name w:val="page number"/>
    <w:basedOn w:val="DefaultParagraphFont"/>
    <w:rsid w:val="00CB1125"/>
  </w:style>
  <w:style w:type="paragraph" w:customStyle="1" w:styleId="Style1">
    <w:name w:val="Style1"/>
    <w:basedOn w:val="Normal"/>
    <w:next w:val="Index1"/>
    <w:rsid w:val="00CB1125"/>
    <w:pPr>
      <w:numPr>
        <w:numId w:val="1"/>
      </w:numPr>
      <w:tabs>
        <w:tab w:val="clear" w:pos="794"/>
        <w:tab w:val="clear" w:pos="1191"/>
        <w:tab w:val="clear" w:pos="1588"/>
        <w:tab w:val="clear" w:pos="1985"/>
      </w:tabs>
      <w:spacing w:before="240"/>
      <w:ind w:right="-143"/>
    </w:pPr>
  </w:style>
  <w:style w:type="character" w:customStyle="1" w:styleId="HeaderChar">
    <w:name w:val="Header Char"/>
    <w:link w:val="Header"/>
    <w:uiPriority w:val="99"/>
    <w:rsid w:val="00644741"/>
    <w:rPr>
      <w:rFonts w:ascii="Times New Roman" w:hAnsi="Times New Roman"/>
      <w:sz w:val="22"/>
      <w:lang w:val="fr-FR" w:eastAsia="en-US"/>
    </w:rPr>
  </w:style>
  <w:style w:type="paragraph" w:customStyle="1" w:styleId="ITUintr">
    <w:name w:val="ITU_intr"/>
    <w:basedOn w:val="Normal"/>
    <w:next w:val="Normal"/>
    <w:rsid w:val="009D51FA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LetterStart">
    <w:name w:val="Letter_Start"/>
    <w:basedOn w:val="Normal"/>
    <w:rsid w:val="009D51FA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paragraph" w:customStyle="1" w:styleId="itu">
    <w:name w:val="itu"/>
    <w:basedOn w:val="Normal"/>
    <w:rsid w:val="009D51FA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character" w:customStyle="1" w:styleId="FooterChar">
    <w:name w:val="Footer Char"/>
    <w:link w:val="Footer"/>
    <w:rsid w:val="005A3DD9"/>
    <w:rPr>
      <w:rFonts w:ascii="Times New Roman" w:hAnsi="Times New Roman"/>
      <w:caps/>
      <w:sz w:val="18"/>
      <w:lang w:val="fr-FR" w:eastAsia="en-US"/>
    </w:rPr>
  </w:style>
  <w:style w:type="paragraph" w:customStyle="1" w:styleId="Tabletext0">
    <w:name w:val="Table_text"/>
    <w:basedOn w:val="Normal"/>
    <w:rsid w:val="00DE1665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rFonts w:ascii="Calibri" w:hAnsi="Calibri"/>
      <w:lang w:val="en-GB"/>
    </w:rPr>
  </w:style>
  <w:style w:type="paragraph" w:customStyle="1" w:styleId="Tablehead0">
    <w:name w:val="Table_head"/>
    <w:basedOn w:val="Tabletext0"/>
    <w:next w:val="Tabletext0"/>
    <w:rsid w:val="00DE1665"/>
    <w:pPr>
      <w:keepNext/>
      <w:spacing w:before="80" w:after="80"/>
      <w:jc w:val="center"/>
    </w:pPr>
    <w:rPr>
      <w:b/>
    </w:rPr>
  </w:style>
  <w:style w:type="character" w:styleId="FollowedHyperlink">
    <w:name w:val="FollowedHyperlink"/>
    <w:basedOn w:val="DefaultParagraphFont"/>
    <w:semiHidden/>
    <w:unhideWhenUsed/>
    <w:rsid w:val="004D091A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831F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831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85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itu.int/net4/ipr/search.aspx?sector=ITU&amp;class=P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sbsg13@itu.int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rmierr\AppData\Roaming\Microsoft\Templates\POOL%20F%20-%20ITU\PF_TSBCIRC-F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1B28EA-DC38-41CF-B6E4-FE531750C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PF_TSBCIRC-F.dotx</Template>
  <TotalTime>10</TotalTime>
  <Pages>1</Pages>
  <Words>231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UNION INTERNATIONALE DES TÉLÉCOMMUNICATIONS</vt:lpstr>
    </vt:vector>
  </TitlesOfParts>
  <Company>ITU</Company>
  <LinksUpToDate>false</LinksUpToDate>
  <CharactersWithSpaces>1702</CharactersWithSpaces>
  <SharedDoc>false</SharedDoc>
  <HLinks>
    <vt:vector size="6" baseType="variant"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UNION INTERNATIONALE DES TÉLÉCOMMUNICATIONS</dc:title>
  <dc:creator>Cormier-Ribout, Kevin</dc:creator>
  <cp:lastModifiedBy>Jenkins, Lia</cp:lastModifiedBy>
  <cp:revision>7</cp:revision>
  <cp:lastPrinted>2019-11-20T16:29:00Z</cp:lastPrinted>
  <dcterms:created xsi:type="dcterms:W3CDTF">2019-11-11T19:34:00Z</dcterms:created>
  <dcterms:modified xsi:type="dcterms:W3CDTF">2019-11-20T16:30:00Z</dcterms:modified>
</cp:coreProperties>
</file>