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 w:rsidRPr="00BB51DE">
              <w:rPr>
                <w:noProof/>
                <w:lang w:eastAsia="en-GB"/>
              </w:rPr>
              <w:drawing>
                <wp:inline distT="0" distB="0" distL="0" distR="0" wp14:anchorId="55BD7512" wp14:editId="02EE7FDA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B51DE" w14:paraId="5AE207A4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B51DE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096F92D" w14:textId="13A6338A" w:rsidR="003D38E3" w:rsidRPr="00BB51DE" w:rsidRDefault="003D38E3" w:rsidP="006831E8">
            <w:pPr>
              <w:pStyle w:val="Tabletext"/>
              <w:spacing w:before="480" w:after="240"/>
            </w:pPr>
            <w:r w:rsidRPr="00BB51DE">
              <w:t xml:space="preserve">Geneva, </w:t>
            </w:r>
            <w:r w:rsidR="00612987">
              <w:t>18 February</w:t>
            </w:r>
            <w:r w:rsidR="00BB51DE" w:rsidRPr="00BB51DE">
              <w:t xml:space="preserve"> </w:t>
            </w:r>
            <w:r w:rsidR="00612987">
              <w:t>2</w:t>
            </w:r>
            <w:r w:rsidR="00B96B15" w:rsidRPr="00BB51DE">
              <w:t>0</w:t>
            </w:r>
            <w:r w:rsidR="00733F92">
              <w:t>20</w:t>
            </w:r>
          </w:p>
        </w:tc>
      </w:tr>
      <w:tr w:rsidR="00932E45" w:rsidRPr="00BB51DE" w14:paraId="1EA6AFC0" w14:textId="77777777" w:rsidTr="00A5354B">
        <w:trPr>
          <w:cantSplit/>
          <w:trHeight w:val="700"/>
        </w:trPr>
        <w:tc>
          <w:tcPr>
            <w:tcW w:w="1143" w:type="dxa"/>
          </w:tcPr>
          <w:p w14:paraId="2C4C05AE" w14:textId="77777777" w:rsidR="00932E45" w:rsidRPr="00BB51DE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BB51DE">
              <w:t>Ref:</w:t>
            </w:r>
          </w:p>
        </w:tc>
        <w:tc>
          <w:tcPr>
            <w:tcW w:w="4244" w:type="dxa"/>
            <w:gridSpan w:val="2"/>
          </w:tcPr>
          <w:p w14:paraId="7B82BBA6" w14:textId="67DD246D" w:rsidR="00932E45" w:rsidRPr="00BB51DE" w:rsidRDefault="00932E45" w:rsidP="00691FCD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TSB Circular</w:t>
            </w:r>
            <w:r w:rsidR="00612987">
              <w:rPr>
                <w:b/>
              </w:rPr>
              <w:t xml:space="preserve"> </w:t>
            </w:r>
            <w:r w:rsidR="004542C7">
              <w:rPr>
                <w:b/>
              </w:rPr>
              <w:t>230</w:t>
            </w:r>
          </w:p>
          <w:p w14:paraId="6165CE88" w14:textId="6D03049E" w:rsidR="00932E45" w:rsidRPr="00BB51DE" w:rsidRDefault="002F4914" w:rsidP="00691FCD">
            <w:pPr>
              <w:pStyle w:val="Tabletext"/>
            </w:pPr>
            <w:r w:rsidRPr="00BB51DE">
              <w:t xml:space="preserve">TSB </w:t>
            </w:r>
            <w:r w:rsidR="00CA5F8E" w:rsidRPr="00BB51DE">
              <w:t>Events</w:t>
            </w:r>
            <w:r w:rsidRPr="00BB51DE">
              <w:t>/</w:t>
            </w:r>
            <w:r w:rsidR="0011553D">
              <w:t>XY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5A3191" w:rsidRPr="00BB51DE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BB51DE">
              <w:rPr>
                <w:b/>
                <w:bCs/>
              </w:rPr>
              <w:t>To:</w:t>
            </w:r>
          </w:p>
          <w:p w14:paraId="3B67D31C" w14:textId="309C7F98" w:rsidR="00932E45" w:rsidRPr="00BB51DE" w:rsidRDefault="00932E45" w:rsidP="00EB0FD4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Administrations of Member States of</w:t>
            </w:r>
            <w:r w:rsidR="00D529F1">
              <w:br/>
            </w:r>
            <w:r w:rsidRPr="00BB51DE">
              <w:t>the Union;</w:t>
            </w:r>
          </w:p>
          <w:p w14:paraId="191A9A4A" w14:textId="77777777" w:rsidR="00932E45" w:rsidRPr="00D529F1" w:rsidRDefault="00EB0FD4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</w:r>
            <w:r w:rsidR="00932E45" w:rsidRPr="00D529F1">
              <w:rPr>
                <w:color w:val="000000"/>
                <w:lang w:val="fr-FR"/>
              </w:rPr>
              <w:t xml:space="preserve">ITU-T </w:t>
            </w:r>
            <w:proofErr w:type="spellStart"/>
            <w:r w:rsidR="00932E45" w:rsidRPr="00D529F1">
              <w:rPr>
                <w:color w:val="000000"/>
                <w:lang w:val="fr-FR"/>
              </w:rPr>
              <w:t>Sector</w:t>
            </w:r>
            <w:proofErr w:type="spellEnd"/>
            <w:r w:rsidR="00932E45" w:rsidRPr="00D529F1">
              <w:rPr>
                <w:color w:val="000000"/>
                <w:lang w:val="fr-FR"/>
              </w:rPr>
              <w:t xml:space="preserve"> </w:t>
            </w:r>
            <w:proofErr w:type="spellStart"/>
            <w:r w:rsidR="00932E45" w:rsidRPr="00D529F1">
              <w:rPr>
                <w:color w:val="000000"/>
                <w:lang w:val="fr-FR"/>
              </w:rPr>
              <w:t>Members</w:t>
            </w:r>
            <w:proofErr w:type="spellEnd"/>
            <w:r w:rsidR="00932E45" w:rsidRPr="00D529F1">
              <w:rPr>
                <w:color w:val="000000"/>
                <w:lang w:val="fr-FR"/>
              </w:rPr>
              <w:t>;</w:t>
            </w:r>
          </w:p>
          <w:p w14:paraId="2C9DB671" w14:textId="77777777" w:rsidR="00932E45" w:rsidRPr="00D529F1" w:rsidRDefault="00EB0FD4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</w:r>
            <w:r w:rsidR="00932E45" w:rsidRPr="00D529F1">
              <w:rPr>
                <w:color w:val="000000"/>
                <w:lang w:val="fr-FR"/>
              </w:rPr>
              <w:t>ITU-T Associates;</w:t>
            </w:r>
          </w:p>
          <w:p w14:paraId="396CD150" w14:textId="77777777" w:rsidR="00932E45" w:rsidRPr="00BB51DE" w:rsidRDefault="00EB0FD4" w:rsidP="004D0DCE">
            <w:pPr>
              <w:pStyle w:val="Tabletext"/>
              <w:ind w:left="283" w:hanging="283"/>
            </w:pPr>
            <w:r w:rsidRPr="00BB51DE">
              <w:rPr>
                <w:color w:val="000000"/>
              </w:rPr>
              <w:t>-</w:t>
            </w:r>
            <w:r w:rsidRPr="00BB51DE">
              <w:rPr>
                <w:color w:val="000000"/>
              </w:rPr>
              <w:tab/>
            </w:r>
            <w:r w:rsidR="00932E45" w:rsidRPr="00BB51DE">
              <w:rPr>
                <w:color w:val="000000"/>
              </w:rPr>
              <w:t>ITU Academia</w:t>
            </w:r>
          </w:p>
        </w:tc>
      </w:tr>
      <w:tr w:rsidR="00932E45" w:rsidRPr="00BB51DE" w14:paraId="60A9E107" w14:textId="77777777" w:rsidTr="00A5354B">
        <w:trPr>
          <w:cantSplit/>
          <w:trHeight w:val="289"/>
        </w:trPr>
        <w:tc>
          <w:tcPr>
            <w:tcW w:w="1143" w:type="dxa"/>
          </w:tcPr>
          <w:p w14:paraId="7BB10960" w14:textId="4DFEA911" w:rsidR="00932E45" w:rsidRPr="00BB51DE" w:rsidRDefault="00932E45" w:rsidP="009B6449">
            <w:pPr>
              <w:pStyle w:val="Tabletext"/>
            </w:pPr>
          </w:p>
        </w:tc>
        <w:tc>
          <w:tcPr>
            <w:tcW w:w="4244" w:type="dxa"/>
            <w:gridSpan w:val="2"/>
          </w:tcPr>
          <w:p w14:paraId="51C1A3A8" w14:textId="3A0E3471" w:rsidR="00932E45" w:rsidRPr="00BB51DE" w:rsidRDefault="00932E45" w:rsidP="00691FCD">
            <w:pPr>
              <w:pStyle w:val="Tabletext"/>
              <w:rPr>
                <w:b/>
              </w:rPr>
            </w:pPr>
          </w:p>
        </w:tc>
        <w:tc>
          <w:tcPr>
            <w:tcW w:w="4394" w:type="dxa"/>
            <w:gridSpan w:val="2"/>
            <w:vMerge/>
          </w:tcPr>
          <w:p w14:paraId="0CB04092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64E86915" w14:textId="77777777" w:rsidTr="00A5354B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BB51DE" w:rsidRDefault="00932E45" w:rsidP="009B6449">
            <w:pPr>
              <w:pStyle w:val="Tabletext"/>
            </w:pPr>
            <w:r w:rsidRPr="00BB51DE">
              <w:t>Tel:</w:t>
            </w:r>
          </w:p>
        </w:tc>
        <w:tc>
          <w:tcPr>
            <w:tcW w:w="4244" w:type="dxa"/>
            <w:gridSpan w:val="2"/>
          </w:tcPr>
          <w:p w14:paraId="2F7CF042" w14:textId="6C59E509" w:rsidR="00932E45" w:rsidRPr="00BB51DE" w:rsidRDefault="00932E45" w:rsidP="00B910C0">
            <w:pPr>
              <w:pStyle w:val="Tabletext"/>
              <w:rPr>
                <w:b/>
              </w:rPr>
            </w:pPr>
            <w:r w:rsidRPr="00BB51DE">
              <w:t>+41 22 730</w:t>
            </w:r>
            <w:r w:rsidR="0024314F" w:rsidRPr="00BB51DE">
              <w:t xml:space="preserve"> </w:t>
            </w:r>
            <w:r w:rsidR="00FD0F7A">
              <w:t>5860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46A6B3C1" w14:textId="77777777" w:rsidTr="00A5354B">
        <w:trPr>
          <w:cantSplit/>
          <w:trHeight w:val="282"/>
        </w:trPr>
        <w:tc>
          <w:tcPr>
            <w:tcW w:w="1143" w:type="dxa"/>
          </w:tcPr>
          <w:p w14:paraId="43144895" w14:textId="77777777" w:rsidR="00932E45" w:rsidRPr="00BB51DE" w:rsidRDefault="00932E45" w:rsidP="009B6449">
            <w:pPr>
              <w:pStyle w:val="Tabletext"/>
            </w:pPr>
            <w:r w:rsidRPr="00BB51DE">
              <w:t>Fax:</w:t>
            </w:r>
          </w:p>
        </w:tc>
        <w:tc>
          <w:tcPr>
            <w:tcW w:w="4244" w:type="dxa"/>
            <w:gridSpan w:val="2"/>
          </w:tcPr>
          <w:p w14:paraId="7C3162ED" w14:textId="77777777" w:rsidR="00932E45" w:rsidRPr="00BB51DE" w:rsidRDefault="00932E45" w:rsidP="009B6449">
            <w:pPr>
              <w:pStyle w:val="Tabletext"/>
              <w:rPr>
                <w:b/>
              </w:rPr>
            </w:pPr>
            <w:r w:rsidRPr="00BB51DE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870336" w:rsidRPr="00BB51DE" w14:paraId="70EB9272" w14:textId="77777777" w:rsidTr="00A5354B">
        <w:trPr>
          <w:cantSplit/>
          <w:trHeight w:val="1381"/>
        </w:trPr>
        <w:tc>
          <w:tcPr>
            <w:tcW w:w="1143" w:type="dxa"/>
          </w:tcPr>
          <w:p w14:paraId="044ABC66" w14:textId="77777777" w:rsidR="0087300D" w:rsidRPr="00BB51DE" w:rsidRDefault="0087300D" w:rsidP="009B6449">
            <w:pPr>
              <w:pStyle w:val="Tabletext"/>
            </w:pPr>
            <w:r w:rsidRPr="00BB51DE">
              <w:t>E-mail:</w:t>
            </w:r>
          </w:p>
        </w:tc>
        <w:tc>
          <w:tcPr>
            <w:tcW w:w="4244" w:type="dxa"/>
            <w:gridSpan w:val="2"/>
          </w:tcPr>
          <w:p w14:paraId="422A3AE5" w14:textId="1093A15F" w:rsidR="0087300D" w:rsidRPr="00BB51DE" w:rsidRDefault="00735F2C" w:rsidP="003824B7">
            <w:pPr>
              <w:pStyle w:val="Tabletext"/>
            </w:pPr>
            <w:hyperlink r:id="rId9" w:history="1">
              <w:r w:rsidR="00FD0F7A"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</w:tcPr>
          <w:p w14:paraId="6922329D" w14:textId="77777777" w:rsidR="0087300D" w:rsidRPr="00BB51DE" w:rsidRDefault="0087300D" w:rsidP="009B6449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Copy</w:t>
            </w:r>
            <w:r w:rsidR="0038107A" w:rsidRPr="00BB51DE">
              <w:rPr>
                <w:b/>
              </w:rPr>
              <w:t xml:space="preserve"> to</w:t>
            </w:r>
            <w:r w:rsidRPr="00BB51DE">
              <w:rPr>
                <w:b/>
              </w:rPr>
              <w:t>:</w:t>
            </w:r>
          </w:p>
          <w:p w14:paraId="5FFC9F8E" w14:textId="77777777" w:rsidR="00932E45" w:rsidRPr="00BB51D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="00122D83" w:rsidRPr="00BB51DE">
              <w:t>he Chairme</w:t>
            </w:r>
            <w:r w:rsidRPr="00BB51DE">
              <w:t>n and Vice-Chairmen of ITU-T Study Groups;</w:t>
            </w:r>
          </w:p>
          <w:p w14:paraId="7981E15A" w14:textId="77777777" w:rsidR="00932E45" w:rsidRPr="00BB51D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Pr="00BB51DE">
              <w:t>he Director of the Telecommunication Development Bureau;</w:t>
            </w:r>
          </w:p>
          <w:p w14:paraId="0ACCE14A" w14:textId="2D33A597" w:rsidR="006F0281" w:rsidRPr="00BB51DE" w:rsidRDefault="0087300D" w:rsidP="00FD0F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Pr="00BB51DE">
              <w:t>he Director of the Radiocommunication Bureau</w:t>
            </w:r>
          </w:p>
        </w:tc>
      </w:tr>
      <w:tr w:rsidR="00FD0F7A" w:rsidRPr="00BB51DE" w14:paraId="557EDE26" w14:textId="77777777" w:rsidTr="00A5354B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B51DE" w:rsidRDefault="00FD0F7A" w:rsidP="00FD0F7A">
            <w:pPr>
              <w:pStyle w:val="Tabletext"/>
              <w:spacing w:before="360" w:after="120"/>
            </w:pPr>
            <w:r w:rsidRPr="006831E8">
              <w:rPr>
                <w:b/>
              </w:rPr>
              <w:t>Subject</w:t>
            </w:r>
            <w:r w:rsidRPr="00BB51DE">
              <w:t>:</w:t>
            </w:r>
          </w:p>
        </w:tc>
        <w:tc>
          <w:tcPr>
            <w:tcW w:w="8638" w:type="dxa"/>
            <w:gridSpan w:val="4"/>
          </w:tcPr>
          <w:p w14:paraId="6C09F813" w14:textId="18AFF4DE" w:rsidR="00FD0F7A" w:rsidRPr="00BB51DE" w:rsidRDefault="00FD0F7A" w:rsidP="00FD0F7A">
            <w:pPr>
              <w:pStyle w:val="Tabletext"/>
              <w:spacing w:before="360" w:after="120"/>
            </w:pPr>
            <w:r>
              <w:rPr>
                <w:b/>
                <w:bCs/>
              </w:rPr>
              <w:t xml:space="preserve">ITU </w:t>
            </w:r>
            <w:r w:rsidRPr="00DD6A8C">
              <w:rPr>
                <w:b/>
                <w:bCs/>
              </w:rPr>
              <w:t>Workshop on "</w:t>
            </w:r>
            <w:r>
              <w:rPr>
                <w:b/>
                <w:bCs/>
              </w:rPr>
              <w:t>Quantum Information Technology for Networks</w:t>
            </w:r>
            <w:r w:rsidRPr="00DD6A8C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(</w:t>
            </w:r>
            <w:r w:rsidR="00612987">
              <w:rPr>
                <w:b/>
                <w:bCs/>
              </w:rPr>
              <w:t>20 April</w:t>
            </w:r>
            <w:r w:rsidRPr="00DD6A8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20) and</w:t>
            </w:r>
            <w:r w:rsidR="00612987">
              <w:rPr>
                <w:b/>
                <w:bCs/>
              </w:rPr>
              <w:t xml:space="preserve"> 3</w:t>
            </w:r>
            <w:r w:rsidR="00612987" w:rsidRPr="00612987">
              <w:rPr>
                <w:b/>
                <w:bCs/>
                <w:vertAlign w:val="superscript"/>
              </w:rPr>
              <w:t>rd</w:t>
            </w:r>
            <w:r w:rsidR="006129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FG-QIT4N</w:t>
            </w:r>
            <w:r w:rsidRPr="00DD6A8C">
              <w:rPr>
                <w:b/>
                <w:bCs/>
              </w:rPr>
              <w:t xml:space="preserve"> Meeting (</w:t>
            </w:r>
            <w:r w:rsidR="00612987">
              <w:rPr>
                <w:b/>
                <w:bCs/>
              </w:rPr>
              <w:t>21</w:t>
            </w:r>
            <w:r>
              <w:rPr>
                <w:b/>
                <w:bCs/>
              </w:rPr>
              <w:t>-2</w:t>
            </w:r>
            <w:r w:rsidR="00612987">
              <w:rPr>
                <w:b/>
                <w:bCs/>
              </w:rPr>
              <w:t>3 April</w:t>
            </w:r>
            <w:r w:rsidRPr="00DD6A8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DD6A8C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  <w:r w:rsidR="00612987" w:rsidRPr="00612987">
              <w:rPr>
                <w:b/>
                <w:bCs/>
              </w:rPr>
              <w:t xml:space="preserve">St. Petersburg, Russia </w:t>
            </w:r>
            <w:r w:rsidR="00612987">
              <w:rPr>
                <w:b/>
                <w:bCs/>
              </w:rPr>
              <w:t xml:space="preserve"> </w:t>
            </w:r>
          </w:p>
        </w:tc>
      </w:tr>
    </w:tbl>
    <w:p w14:paraId="7092DEEB" w14:textId="77777777" w:rsidR="00FD0F7A" w:rsidRDefault="00FD0F7A" w:rsidP="00FD0F7A">
      <w:pPr>
        <w:spacing w:before="240" w:after="240"/>
      </w:pPr>
      <w:bookmarkStart w:id="1" w:name="StartTyping_E"/>
      <w:bookmarkEnd w:id="1"/>
      <w:r>
        <w:t>Dear Sir/Madam,</w:t>
      </w:r>
      <w:bookmarkStart w:id="2" w:name="suitetext"/>
      <w:bookmarkStart w:id="3" w:name="text"/>
      <w:bookmarkEnd w:id="2"/>
      <w:bookmarkEnd w:id="3"/>
    </w:p>
    <w:p w14:paraId="4122D584" w14:textId="499544E1" w:rsidR="00FD0F7A" w:rsidRDefault="00FD0F7A" w:rsidP="00FD0F7A">
      <w:r>
        <w:rPr>
          <w:bCs/>
        </w:rPr>
        <w:t>1</w:t>
      </w:r>
      <w:r>
        <w:tab/>
        <w:t>I would like to inform you that</w:t>
      </w:r>
      <w:r w:rsidR="00424C44">
        <w:t xml:space="preserve">, </w:t>
      </w:r>
      <w:r>
        <w:t xml:space="preserve">at the kind invitation </w:t>
      </w:r>
      <w:r w:rsidRPr="00F41E04">
        <w:t xml:space="preserve">of </w:t>
      </w:r>
      <w:proofErr w:type="spellStart"/>
      <w:r w:rsidR="00612987">
        <w:t>Rostel</w:t>
      </w:r>
      <w:r w:rsidR="00733F92">
        <w:t>e</w:t>
      </w:r>
      <w:r w:rsidR="00612987">
        <w:t>com</w:t>
      </w:r>
      <w:proofErr w:type="spellEnd"/>
      <w:r w:rsidR="00612987">
        <w:t>, the 3</w:t>
      </w:r>
      <w:r w:rsidR="00612987" w:rsidRPr="00612987">
        <w:rPr>
          <w:vertAlign w:val="superscript"/>
        </w:rPr>
        <w:t>rd</w:t>
      </w:r>
      <w:r w:rsidR="00612987">
        <w:t xml:space="preserve"> </w:t>
      </w:r>
      <w:r>
        <w:rPr>
          <w:color w:val="000000"/>
        </w:rPr>
        <w:t xml:space="preserve">meeting of the </w:t>
      </w:r>
      <w:hyperlink r:id="rId10" w:history="1">
        <w:r w:rsidRPr="00B25778">
          <w:rPr>
            <w:rStyle w:val="Hyperlink"/>
            <w:szCs w:val="24"/>
          </w:rPr>
          <w:t>ITU-T Focus Group on Quantum Information Technology for Networks</w:t>
        </w:r>
      </w:hyperlink>
      <w:r>
        <w:rPr>
          <w:rStyle w:val="Hyperlink"/>
          <w:szCs w:val="24"/>
        </w:rPr>
        <w:t xml:space="preserve"> (FG-QIT4N)</w:t>
      </w:r>
      <w:r w:rsidRPr="00D53AD5">
        <w:rPr>
          <w:rStyle w:val="Hyperlink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will be held </w:t>
      </w:r>
      <w:r w:rsidRPr="00F41E04">
        <w:rPr>
          <w:rStyle w:val="Hyperlink"/>
          <w:color w:val="000000" w:themeColor="text1"/>
          <w:u w:val="none"/>
        </w:rPr>
        <w:t xml:space="preserve">on </w:t>
      </w:r>
      <w:r w:rsidRPr="00EC29B8">
        <w:rPr>
          <w:rStyle w:val="Hyperlink"/>
          <w:color w:val="000000" w:themeColor="text1"/>
          <w:u w:val="none"/>
        </w:rPr>
        <w:t>2</w:t>
      </w:r>
      <w:r w:rsidR="00612987">
        <w:rPr>
          <w:rStyle w:val="Hyperlink"/>
          <w:color w:val="000000" w:themeColor="text1"/>
          <w:u w:val="none"/>
        </w:rPr>
        <w:t>1-23</w:t>
      </w:r>
      <w:r w:rsidRPr="00EC29B8">
        <w:rPr>
          <w:rStyle w:val="Hyperlink"/>
          <w:color w:val="000000" w:themeColor="text1"/>
          <w:u w:val="none"/>
        </w:rPr>
        <w:t xml:space="preserve"> </w:t>
      </w:r>
      <w:r w:rsidR="00612987">
        <w:rPr>
          <w:rStyle w:val="Hyperlink"/>
          <w:color w:val="000000" w:themeColor="text1"/>
          <w:u w:val="none"/>
        </w:rPr>
        <w:t>April</w:t>
      </w:r>
      <w:r w:rsidRPr="00EC29B8">
        <w:rPr>
          <w:rStyle w:val="Hyperlink"/>
          <w:color w:val="000000" w:themeColor="text1"/>
          <w:u w:val="none"/>
        </w:rPr>
        <w:t xml:space="preserve"> 2020</w:t>
      </w:r>
      <w:r w:rsidRPr="00F41E04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at</w:t>
      </w:r>
      <w:r w:rsidR="00612987" w:rsidRPr="00612987">
        <w:rPr>
          <w:rFonts w:eastAsia="SimSun"/>
          <w:iCs/>
        </w:rPr>
        <w:t xml:space="preserve"> </w:t>
      </w:r>
      <w:proofErr w:type="spellStart"/>
      <w:r w:rsidR="00612987" w:rsidRPr="00612987">
        <w:rPr>
          <w:iCs/>
          <w:color w:val="000000" w:themeColor="text1"/>
        </w:rPr>
        <w:t>Nevskaya</w:t>
      </w:r>
      <w:proofErr w:type="spellEnd"/>
      <w:r w:rsidR="00612987" w:rsidRPr="00612987">
        <w:rPr>
          <w:iCs/>
          <w:color w:val="000000" w:themeColor="text1"/>
        </w:rPr>
        <w:t xml:space="preserve"> </w:t>
      </w:r>
      <w:proofErr w:type="spellStart"/>
      <w:r w:rsidR="00612987" w:rsidRPr="00612987">
        <w:rPr>
          <w:iCs/>
          <w:color w:val="000000" w:themeColor="text1"/>
        </w:rPr>
        <w:t>Ratusha</w:t>
      </w:r>
      <w:proofErr w:type="spellEnd"/>
      <w:r w:rsidR="00612987" w:rsidRPr="00612987">
        <w:rPr>
          <w:iCs/>
          <w:color w:val="000000" w:themeColor="text1"/>
        </w:rPr>
        <w:t xml:space="preserve"> Administrative and Business Centre, St. Petersburg, Russia</w:t>
      </w:r>
      <w:r w:rsidR="00612987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preceded by </w:t>
      </w:r>
      <w:r w:rsidRPr="00F53CD0">
        <w:rPr>
          <w:rStyle w:val="Hyperlink"/>
          <w:color w:val="000000" w:themeColor="text1"/>
          <w:u w:val="none"/>
        </w:rPr>
        <w:t xml:space="preserve">a </w:t>
      </w:r>
      <w:r w:rsidR="00733F92">
        <w:rPr>
          <w:rStyle w:val="Hyperlink"/>
          <w:color w:val="000000" w:themeColor="text1"/>
          <w:u w:val="none"/>
        </w:rPr>
        <w:t>Forum</w:t>
      </w:r>
      <w:r w:rsidR="00733F92" w:rsidRPr="00F53CD0">
        <w:rPr>
          <w:rStyle w:val="Hyperlink"/>
          <w:color w:val="000000" w:themeColor="text1"/>
          <w:u w:val="none"/>
        </w:rPr>
        <w:t xml:space="preserve"> </w:t>
      </w:r>
      <w:r w:rsidR="00D97A65">
        <w:rPr>
          <w:rStyle w:val="Hyperlink"/>
          <w:color w:val="000000" w:themeColor="text1"/>
          <w:u w:val="none"/>
        </w:rPr>
        <w:t xml:space="preserve">on </w:t>
      </w:r>
      <w:r w:rsidRPr="00F53CD0">
        <w:rPr>
          <w:b/>
          <w:bCs/>
        </w:rPr>
        <w:t>“</w:t>
      </w:r>
      <w:r w:rsidRPr="00EC29B8">
        <w:t>Quantum Information Technology for Networks</w:t>
      </w:r>
      <w:r w:rsidRPr="00F53CD0">
        <w:rPr>
          <w:b/>
          <w:bCs/>
        </w:rPr>
        <w:t>”</w:t>
      </w:r>
      <w:r w:rsidRPr="00F53CD0">
        <w:rPr>
          <w:rStyle w:val="Hyperlink"/>
          <w:u w:val="none"/>
        </w:rPr>
        <w:t xml:space="preserve"> </w:t>
      </w:r>
      <w:r w:rsidRPr="00F53CD0">
        <w:rPr>
          <w:rStyle w:val="Hyperlink"/>
          <w:color w:val="000000" w:themeColor="text1"/>
          <w:u w:val="none"/>
        </w:rPr>
        <w:t xml:space="preserve">on </w:t>
      </w:r>
      <w:r w:rsidR="00612987">
        <w:rPr>
          <w:rStyle w:val="Hyperlink"/>
          <w:color w:val="000000" w:themeColor="text1"/>
          <w:u w:val="none"/>
        </w:rPr>
        <w:t>20</w:t>
      </w:r>
      <w:r>
        <w:rPr>
          <w:rStyle w:val="Hyperlink"/>
          <w:color w:val="000000" w:themeColor="text1"/>
          <w:u w:val="none"/>
        </w:rPr>
        <w:t xml:space="preserve"> </w:t>
      </w:r>
      <w:r w:rsidR="00612987">
        <w:rPr>
          <w:rStyle w:val="Hyperlink"/>
          <w:color w:val="000000" w:themeColor="text1"/>
          <w:u w:val="none"/>
        </w:rPr>
        <w:t>April</w:t>
      </w:r>
      <w:r>
        <w:rPr>
          <w:rStyle w:val="Hyperlink"/>
          <w:color w:val="000000" w:themeColor="text1"/>
          <w:u w:val="none"/>
        </w:rPr>
        <w:t xml:space="preserve"> 2020 </w:t>
      </w:r>
      <w:r w:rsidRPr="00F53CD0">
        <w:rPr>
          <w:rStyle w:val="Hyperlink"/>
          <w:color w:val="000000" w:themeColor="text1"/>
          <w:u w:val="none"/>
        </w:rPr>
        <w:t>at the same venue</w:t>
      </w:r>
      <w:r w:rsidRPr="00F41E04">
        <w:rPr>
          <w:rStyle w:val="Hyperlink"/>
          <w:color w:val="000000" w:themeColor="text1"/>
          <w:u w:val="none"/>
        </w:rPr>
        <w:t xml:space="preserve">. </w:t>
      </w:r>
    </w:p>
    <w:p w14:paraId="7065FF58" w14:textId="5B9C23AD" w:rsidR="00FD0F7A" w:rsidRPr="004542C7" w:rsidRDefault="00FD0F7A" w:rsidP="004542C7">
      <w:pPr>
        <w:spacing w:before="60" w:after="60"/>
        <w:jc w:val="both"/>
        <w:rPr>
          <w:rFonts w:cstheme="minorHAnsi"/>
          <w:szCs w:val="24"/>
          <w:lang w:val="en-US"/>
        </w:rPr>
      </w:pPr>
      <w:r w:rsidRPr="00241C29">
        <w:rPr>
          <w:bCs/>
        </w:rPr>
        <w:t>2</w:t>
      </w:r>
      <w:r w:rsidRPr="00241C29">
        <w:tab/>
      </w:r>
      <w:r w:rsidRPr="008624DB">
        <w:t xml:space="preserve">The </w:t>
      </w:r>
      <w:r w:rsidR="00014776" w:rsidRPr="008624DB">
        <w:t xml:space="preserve">forum </w:t>
      </w:r>
      <w:r w:rsidRPr="008624DB">
        <w:t xml:space="preserve">will be held in English </w:t>
      </w:r>
      <w:r w:rsidR="00612987" w:rsidRPr="008624DB">
        <w:t>and Russia</w:t>
      </w:r>
      <w:r w:rsidR="00014776" w:rsidRPr="008624DB">
        <w:t>n</w:t>
      </w:r>
      <w:r w:rsidR="004542C7" w:rsidRPr="008624DB">
        <w:t xml:space="preserve"> </w:t>
      </w:r>
      <w:r w:rsidR="004542C7" w:rsidRPr="008624DB">
        <w:rPr>
          <w:rFonts w:cstheme="minorHAnsi"/>
          <w:szCs w:val="24"/>
          <w:lang w:val="en-US"/>
        </w:rPr>
        <w:t>with simultaneous interpretation</w:t>
      </w:r>
      <w:r w:rsidR="007D03C5">
        <w:rPr>
          <w:rFonts w:cstheme="minorHAnsi"/>
          <w:szCs w:val="24"/>
          <w:lang w:val="en-US"/>
        </w:rPr>
        <w:t xml:space="preserve"> and t</w:t>
      </w:r>
      <w:r w:rsidR="004542C7" w:rsidRPr="008624DB">
        <w:rPr>
          <w:rFonts w:cstheme="minorHAnsi"/>
          <w:szCs w:val="24"/>
          <w:lang w:val="en-US"/>
        </w:rPr>
        <w:t xml:space="preserve">he FG meeting will be </w:t>
      </w:r>
      <w:r w:rsidR="007D03C5">
        <w:rPr>
          <w:rFonts w:cstheme="minorHAnsi"/>
          <w:szCs w:val="24"/>
          <w:lang w:val="en-US"/>
        </w:rPr>
        <w:t>held</w:t>
      </w:r>
      <w:r w:rsidR="007D03C5" w:rsidRPr="008624DB">
        <w:rPr>
          <w:rFonts w:cstheme="minorHAnsi"/>
          <w:szCs w:val="24"/>
          <w:lang w:val="en-US"/>
        </w:rPr>
        <w:t xml:space="preserve"> </w:t>
      </w:r>
      <w:r w:rsidR="004542C7" w:rsidRPr="008624DB">
        <w:rPr>
          <w:rFonts w:cstheme="minorHAnsi"/>
          <w:szCs w:val="24"/>
          <w:lang w:val="en-US"/>
        </w:rPr>
        <w:t>in English only</w:t>
      </w:r>
      <w:r w:rsidR="004542C7" w:rsidRPr="00241C29">
        <w:rPr>
          <w:rFonts w:cstheme="minorHAnsi"/>
          <w:szCs w:val="24"/>
          <w:lang w:val="en-US"/>
        </w:rPr>
        <w:t>.</w:t>
      </w:r>
    </w:p>
    <w:p w14:paraId="1401BD5F" w14:textId="77777777" w:rsidR="00FD0F7A" w:rsidRPr="00726AB0" w:rsidRDefault="00FD0F7A" w:rsidP="00FD0F7A">
      <w:r>
        <w:t>3</w:t>
      </w:r>
      <w:r>
        <w:tab/>
      </w:r>
      <w:r w:rsidRPr="00726AB0">
        <w:t xml:space="preserve">The workshop aims to bring together worldwide academic institutions, high-tech companies, network operators, system vendors and ICT policymakers to a global platform to </w:t>
      </w:r>
      <w:r w:rsidRPr="00726AB0">
        <w:rPr>
          <w:lang w:val="en-US"/>
        </w:rPr>
        <w:t xml:space="preserve">share recent global </w:t>
      </w:r>
      <w:r w:rsidRPr="00726AB0">
        <w:t xml:space="preserve">progress on </w:t>
      </w:r>
      <w:r w:rsidRPr="00E122F3">
        <w:t>quantum information technology</w:t>
      </w:r>
      <w:r>
        <w:t xml:space="preserve"> (QIT)</w:t>
      </w:r>
      <w:r w:rsidRPr="00726AB0">
        <w:t xml:space="preserve"> research, application and industry development for a comprehensive review and discussion,</w:t>
      </w:r>
      <w:r w:rsidRPr="00726AB0">
        <w:rPr>
          <w:lang w:val="en-US"/>
        </w:rPr>
        <w:t xml:space="preserve"> to promote </w:t>
      </w:r>
      <w:r w:rsidRPr="00726AB0">
        <w:t>coordination and collaboration</w:t>
      </w:r>
      <w:r w:rsidRPr="00726AB0">
        <w:rPr>
          <w:lang w:val="en-US"/>
        </w:rPr>
        <w:t xml:space="preserve"> in industrialization development of QIT, to investigate requirements and identify a roadmap of QIT global standardization with a focus on network</w:t>
      </w:r>
      <w:r>
        <w:rPr>
          <w:lang w:val="en-US"/>
        </w:rPr>
        <w:t xml:space="preserve"> a</w:t>
      </w:r>
      <w:r w:rsidRPr="00726AB0">
        <w:rPr>
          <w:lang w:val="en-US"/>
        </w:rPr>
        <w:t>s</w:t>
      </w:r>
      <w:r>
        <w:rPr>
          <w:lang w:val="en-US"/>
        </w:rPr>
        <w:t>pects</w:t>
      </w:r>
      <w:r w:rsidRPr="00726AB0">
        <w:t>.</w:t>
      </w:r>
    </w:p>
    <w:p w14:paraId="21CA964B" w14:textId="41A3663E" w:rsidR="00FD0F7A" w:rsidRDefault="00FD0F7A" w:rsidP="00FD0F7A">
      <w:r>
        <w:t>4</w:t>
      </w:r>
      <w:r>
        <w:tab/>
        <w:t xml:space="preserve">Information relating to the workshop, </w:t>
      </w:r>
      <w:r w:rsidRPr="00102391">
        <w:t>including the draft programme</w:t>
      </w:r>
      <w:r>
        <w:t>,</w:t>
      </w:r>
      <w:r w:rsidRPr="00B51487">
        <w:t xml:space="preserve"> </w:t>
      </w:r>
      <w:r>
        <w:t>will be available on the event website</w:t>
      </w:r>
      <w:r w:rsidRPr="00726AB0">
        <w:t>:</w:t>
      </w:r>
      <w:r w:rsidR="001E4D26" w:rsidRPr="001E4D26">
        <w:t xml:space="preserve"> </w:t>
      </w:r>
      <w:hyperlink r:id="rId11" w:history="1">
        <w:r w:rsidR="001E4D26" w:rsidRPr="00F97696">
          <w:rPr>
            <w:rStyle w:val="Hyperlink"/>
          </w:rPr>
          <w:t>https://www.itu.int/en/ITU-T/Workshops-and-Seminars/20200420/Pages/default.aspx</w:t>
        </w:r>
      </w:hyperlink>
      <w:r w:rsidR="001E4D26">
        <w:t xml:space="preserve">. </w:t>
      </w:r>
      <w:r>
        <w:t>Participants are requested to check periodically for new updates.</w:t>
      </w:r>
    </w:p>
    <w:p w14:paraId="7EC16693" w14:textId="5D1D259F" w:rsidR="00FD0F7A" w:rsidRDefault="00FD0F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3F4783C" w14:textId="77777777" w:rsidR="00FD0F7A" w:rsidRDefault="00FD0F7A" w:rsidP="00FD0F7A">
      <w:r>
        <w:lastRenderedPageBreak/>
        <w:t>5</w:t>
      </w:r>
      <w:r>
        <w:tab/>
        <w:t>Participation 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N</w:t>
      </w:r>
      <w:r w:rsidRPr="008A61EA">
        <w:t>o fellowships will be granted.</w:t>
      </w:r>
      <w:r>
        <w:t xml:space="preserve"> </w:t>
      </w:r>
    </w:p>
    <w:p w14:paraId="04B59075" w14:textId="77777777" w:rsidR="00FD0F7A" w:rsidRDefault="00FD0F7A" w:rsidP="00FD0F7A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>
        <w:tab/>
        <w:t>Wireless LAN facilities are available for use by delegates.</w:t>
      </w:r>
    </w:p>
    <w:p w14:paraId="44739951" w14:textId="7E8046B3" w:rsidR="00FD0F7A" w:rsidRPr="00154124" w:rsidRDefault="00FD0F7A" w:rsidP="00FD0F7A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>
        <w:tab/>
      </w:r>
      <w:r w:rsidRPr="008624DB">
        <w:t xml:space="preserve">Practical information including accommodation, transport and visa will be available on the </w:t>
      </w:r>
      <w:hyperlink r:id="rId12" w:history="1">
        <w:r w:rsidR="00014776" w:rsidRPr="008624DB">
          <w:rPr>
            <w:rStyle w:val="Hyperlink"/>
          </w:rPr>
          <w:t>FG-QIT4N homepage</w:t>
        </w:r>
      </w:hyperlink>
      <w:r w:rsidRPr="008624DB">
        <w:t xml:space="preserve"> and event webpage</w:t>
      </w:r>
      <w:r w:rsidR="00D97A65" w:rsidRPr="008624DB">
        <w:t>:</w:t>
      </w:r>
      <w:r w:rsidR="001E4D26">
        <w:t xml:space="preserve"> </w:t>
      </w:r>
      <w:hyperlink r:id="rId13" w:history="1">
        <w:r w:rsidR="001E4D26" w:rsidRPr="00F97696">
          <w:rPr>
            <w:rStyle w:val="Hyperlink"/>
          </w:rPr>
          <w:t>https://www.itu.int/en/ITU-T/Workshops-and-Seminars/20200420/Pages/default.aspx</w:t>
        </w:r>
      </w:hyperlink>
      <w:r w:rsidR="001E4D26">
        <w:t xml:space="preserve">. </w:t>
      </w:r>
    </w:p>
    <w:p w14:paraId="21CD96D6" w14:textId="7B511F5A" w:rsidR="00FD0F7A" w:rsidRPr="00742ED3" w:rsidRDefault="00FD0F7A" w:rsidP="00FD0F7A">
      <w:pPr>
        <w:rPr>
          <w:lang w:val="en-US"/>
        </w:rPr>
      </w:pPr>
      <w:r>
        <w:t>8</w:t>
      </w:r>
      <w:r>
        <w:tab/>
        <w:t>To enable TSB to make the necessary arrangements concerning the organization of the focus group meeting and the workshop, I should be grateful if you would register via the online form</w:t>
      </w:r>
      <w:r w:rsidR="001E4D26" w:rsidRPr="001E4D26">
        <w:t xml:space="preserve"> </w:t>
      </w:r>
      <w:hyperlink r:id="rId14" w:history="1">
        <w:r w:rsidR="001E4D26" w:rsidRPr="00F97696">
          <w:rPr>
            <w:rStyle w:val="Hyperlink"/>
          </w:rPr>
          <w:t>https://www.itu.int/net4/CRM/xreg/web/Login.aspx?src=Registration&amp;Event=C-00007463</w:t>
        </w:r>
      </w:hyperlink>
      <w:r w:rsidR="00FB3CA2">
        <w:t xml:space="preserve"> as </w:t>
      </w:r>
      <w:r>
        <w:t xml:space="preserve">soon as possible, but </w:t>
      </w:r>
      <w:r w:rsidRPr="00742ED3">
        <w:t>no later than</w:t>
      </w:r>
      <w:r w:rsidRPr="00F41E04">
        <w:rPr>
          <w:b/>
        </w:rPr>
        <w:t xml:space="preserve"> </w:t>
      </w:r>
      <w:r>
        <w:rPr>
          <w:b/>
        </w:rPr>
        <w:t>13</w:t>
      </w:r>
      <w:r w:rsidRPr="00F41E04">
        <w:rPr>
          <w:b/>
        </w:rPr>
        <w:t xml:space="preserve"> </w:t>
      </w:r>
      <w:r w:rsidR="004542C7">
        <w:rPr>
          <w:b/>
        </w:rPr>
        <w:t>April</w:t>
      </w:r>
      <w:r w:rsidRPr="00F41E04">
        <w:rPr>
          <w:b/>
        </w:rPr>
        <w:t xml:space="preserve"> 20</w:t>
      </w:r>
      <w:r>
        <w:rPr>
          <w:b/>
        </w:rPr>
        <w:t>20</w:t>
      </w:r>
      <w:r w:rsidRPr="00F41E04">
        <w:rPr>
          <w:b/>
        </w:rPr>
        <w:t>.</w:t>
      </w:r>
      <w:r>
        <w:t xml:space="preserve"> </w:t>
      </w:r>
      <w:r w:rsidRPr="00742ED3">
        <w:rPr>
          <w:bCs/>
        </w:rPr>
        <w:t xml:space="preserve">Please note that </w:t>
      </w:r>
      <w:r w:rsidRPr="00726AB0">
        <w:rPr>
          <w:b/>
          <w:bCs/>
        </w:rPr>
        <w:t>pre-registration</w:t>
      </w:r>
      <w:r w:rsidRPr="00742ED3">
        <w:rPr>
          <w:bCs/>
        </w:rPr>
        <w:t xml:space="preserve"> of participants is </w:t>
      </w:r>
      <w:r w:rsidRPr="00726AB0">
        <w:rPr>
          <w:b/>
          <w:bCs/>
        </w:rPr>
        <w:t xml:space="preserve">mandatory </w:t>
      </w:r>
      <w:r>
        <w:rPr>
          <w:bCs/>
        </w:rPr>
        <w:t xml:space="preserve">and will be </w:t>
      </w:r>
      <w:r w:rsidRPr="00742ED3">
        <w:rPr>
          <w:bCs/>
        </w:rPr>
        <w:t xml:space="preserve">carried </w:t>
      </w:r>
      <w:r w:rsidRPr="00726AB0">
        <w:rPr>
          <w:bCs/>
        </w:rPr>
        <w:t>out exclusively</w:t>
      </w:r>
      <w:r w:rsidRPr="00742ED3">
        <w:rPr>
          <w:b/>
          <w:bCs/>
        </w:rPr>
        <w:t xml:space="preserve"> </w:t>
      </w:r>
      <w:r w:rsidRPr="00726AB0">
        <w:rPr>
          <w:b/>
          <w:bCs/>
          <w:iCs/>
        </w:rPr>
        <w:t>online</w:t>
      </w:r>
      <w:r w:rsidRPr="00742ED3">
        <w:rPr>
          <w:bCs/>
        </w:rPr>
        <w:t>.</w:t>
      </w:r>
    </w:p>
    <w:p w14:paraId="6720647C" w14:textId="233FDDBB" w:rsidR="00FD0F7A" w:rsidRPr="00241C29" w:rsidRDefault="00FD0F7A" w:rsidP="00FD0F7A">
      <w:pPr>
        <w:pStyle w:val="BodyText2"/>
      </w:pPr>
      <w:r>
        <w:rPr>
          <w:lang w:val="en-US"/>
        </w:rPr>
        <w:t>9</w:t>
      </w:r>
      <w:r>
        <w:tab/>
        <w:t xml:space="preserve">When preparing input documents to the meeting, participants are invited to take into consideration the agreed FG-QIT4N structure and proposed deliverables: see </w:t>
      </w:r>
      <w:hyperlink r:id="rId15" w:history="1">
        <w:r w:rsidR="008F3D68" w:rsidRPr="008624DB">
          <w:rPr>
            <w:rStyle w:val="Hyperlink"/>
          </w:rPr>
          <w:t>https://www.itu.int/en/ITU-T/focusgroups/qit4n/Pages/default.aspx</w:t>
        </w:r>
      </w:hyperlink>
      <w:r w:rsidRPr="008624DB">
        <w:t>.</w:t>
      </w:r>
      <w:r w:rsidRPr="00241C29">
        <w:t xml:space="preserve">  </w:t>
      </w:r>
    </w:p>
    <w:p w14:paraId="60BBD398" w14:textId="1D2D3644" w:rsidR="00FD0F7A" w:rsidRPr="00241C29" w:rsidRDefault="00FD0F7A" w:rsidP="00FD0F7A">
      <w:pPr>
        <w:pStyle w:val="BodyText2"/>
      </w:pPr>
      <w:r w:rsidRPr="008624DB">
        <w:t>Participants shall submit input documents to ITU (</w:t>
      </w:r>
      <w:hyperlink r:id="rId16" w:history="1">
        <w:r w:rsidRPr="008624DB">
          <w:rPr>
            <w:rStyle w:val="Hyperlink"/>
          </w:rPr>
          <w:t>tsbfgqit4n@itu.int</w:t>
        </w:r>
      </w:hyperlink>
      <w:r w:rsidRPr="008624DB">
        <w:t xml:space="preserve">) in electronic format using the basic document template. In order to permit participants to prepare for the meeting, the proposed deadline for document submission for this meeting is </w:t>
      </w:r>
      <w:r w:rsidR="009D1A97">
        <w:rPr>
          <w:b/>
          <w:bCs/>
        </w:rPr>
        <w:t>10</w:t>
      </w:r>
      <w:r w:rsidRPr="008624DB">
        <w:rPr>
          <w:b/>
          <w:bCs/>
        </w:rPr>
        <w:t xml:space="preserve"> </w:t>
      </w:r>
      <w:r w:rsidR="004542C7" w:rsidRPr="008624DB">
        <w:rPr>
          <w:b/>
          <w:bCs/>
        </w:rPr>
        <w:t>April</w:t>
      </w:r>
      <w:r w:rsidRPr="008624DB">
        <w:rPr>
          <w:b/>
          <w:bCs/>
        </w:rPr>
        <w:t xml:space="preserve"> 2020.</w:t>
      </w:r>
      <w:r w:rsidRPr="008624DB">
        <w:t xml:space="preserve"> Please note that this is a paperless meeting.</w:t>
      </w:r>
    </w:p>
    <w:p w14:paraId="20B1534D" w14:textId="1454FBE6" w:rsidR="00FD0F7A" w:rsidRDefault="00FD0F7A" w:rsidP="00FD0F7A">
      <w:pPr>
        <w:pStyle w:val="BodyText2"/>
      </w:pPr>
      <w:r w:rsidRPr="008624DB">
        <w:t>10</w:t>
      </w:r>
      <w:r w:rsidRPr="008624DB">
        <w:tab/>
        <w:t>Citizens of some countries are required to obtain a</w:t>
      </w:r>
      <w:r w:rsidR="00014776" w:rsidRPr="008624DB">
        <w:t>n</w:t>
      </w:r>
      <w:r w:rsidRPr="008624DB">
        <w:t xml:space="preserve"> </w:t>
      </w:r>
      <w:r w:rsidR="00014776" w:rsidRPr="008624DB">
        <w:t>official</w:t>
      </w:r>
      <w:r w:rsidRPr="008624DB">
        <w:t xml:space="preserve"> visa or an </w:t>
      </w:r>
      <w:proofErr w:type="spellStart"/>
      <w:r w:rsidRPr="008624DB">
        <w:t>eVisa</w:t>
      </w:r>
      <w:proofErr w:type="spellEnd"/>
      <w:r w:rsidRPr="008624DB">
        <w:t xml:space="preserve"> in order to enter and spend any time in </w:t>
      </w:r>
      <w:r w:rsidR="004542C7" w:rsidRPr="008624DB">
        <w:t>Russia</w:t>
      </w:r>
      <w:r w:rsidRPr="008624DB">
        <w:t xml:space="preserve">. Please follow the instructions on the focus group webpage and submit your visa request no later than </w:t>
      </w:r>
      <w:r w:rsidR="00733F92" w:rsidRPr="008624DB">
        <w:rPr>
          <w:b/>
          <w:bCs/>
        </w:rPr>
        <w:t xml:space="preserve">20 </w:t>
      </w:r>
      <w:r w:rsidR="00612987" w:rsidRPr="008624DB">
        <w:rPr>
          <w:b/>
          <w:bCs/>
        </w:rPr>
        <w:t>March</w:t>
      </w:r>
      <w:r w:rsidRPr="008624DB">
        <w:rPr>
          <w:b/>
          <w:bCs/>
        </w:rPr>
        <w:t xml:space="preserve"> 2020</w:t>
      </w:r>
      <w:r w:rsidRPr="00241C29">
        <w:rPr>
          <w:b/>
          <w:bCs/>
        </w:rPr>
        <w:t xml:space="preserve"> </w:t>
      </w:r>
      <w:r w:rsidRPr="00241C29">
        <w:rPr>
          <w:bCs/>
        </w:rPr>
        <w:t xml:space="preserve">and </w:t>
      </w:r>
      <w:r w:rsidRPr="008624DB">
        <w:rPr>
          <w:bCs/>
        </w:rPr>
        <w:t>contact the local Embassy of the</w:t>
      </w:r>
      <w:r w:rsidR="00D97A65">
        <w:rPr>
          <w:bCs/>
        </w:rPr>
        <w:t xml:space="preserve"> Russian Federation </w:t>
      </w:r>
      <w:r>
        <w:rPr>
          <w:bCs/>
        </w:rPr>
        <w:t>for information well in advance</w:t>
      </w:r>
      <w:r w:rsidRPr="00CE3F58">
        <w:t>.</w:t>
      </w:r>
      <w:r>
        <w:t xml:space="preserve"> </w:t>
      </w:r>
    </w:p>
    <w:p w14:paraId="4DD565B9" w14:textId="77777777" w:rsidR="00FD0F7A" w:rsidRDefault="00FD0F7A" w:rsidP="00FD0F7A">
      <w:pPr>
        <w:pStyle w:val="BodyText2"/>
        <w:spacing w:before="0"/>
        <w:ind w:right="91"/>
      </w:pPr>
    </w:p>
    <w:p w14:paraId="2D49114B" w14:textId="68859917" w:rsidR="00BA6E44" w:rsidRDefault="00FD0F7A" w:rsidP="00FD0F7A">
      <w:pPr>
        <w:spacing w:before="0"/>
      </w:pPr>
      <w:r>
        <w:t>Yours faithfully,</w:t>
      </w:r>
    </w:p>
    <w:p w14:paraId="78AC5D4A" w14:textId="684EE6E3" w:rsidR="00FD0F7A" w:rsidRDefault="00735F2C" w:rsidP="00FB3CA2">
      <w:pPr>
        <w:spacing w:before="96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46F28B" wp14:editId="37FE8F33">
            <wp:simplePos x="0" y="0"/>
            <wp:positionH relativeFrom="column">
              <wp:posOffset>3810</wp:posOffset>
            </wp:positionH>
            <wp:positionV relativeFrom="paragraph">
              <wp:posOffset>147320</wp:posOffset>
            </wp:positionV>
            <wp:extent cx="721567" cy="3048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6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A">
        <w:t>Chaesub Lee</w:t>
      </w:r>
      <w:bookmarkStart w:id="4" w:name="_GoBack"/>
      <w:bookmarkEnd w:id="4"/>
      <w:r w:rsidR="00FD0F7A">
        <w:br/>
        <w:t>Director of the Telecommunication</w:t>
      </w:r>
      <w:r w:rsidR="00FD0F7A">
        <w:br/>
        <w:t>Standardization Bureau</w:t>
      </w:r>
    </w:p>
    <w:p w14:paraId="191B0709" w14:textId="77777777" w:rsidR="005D2B53" w:rsidRPr="00BB51DE" w:rsidRDefault="005D2B53" w:rsidP="00FD0F7A">
      <w:pPr>
        <w:pStyle w:val="Normalaftertitle0"/>
        <w:spacing w:before="360"/>
        <w:rPr>
          <w:rFonts w:eastAsia="MS Mincho"/>
        </w:rPr>
      </w:pPr>
    </w:p>
    <w:sectPr w:rsidR="005D2B53" w:rsidRPr="00BB51DE" w:rsidSect="00AD7192">
      <w:head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A0E7D" w14:textId="77777777" w:rsidR="00A06A85" w:rsidRDefault="00A06A85">
      <w:r>
        <w:separator/>
      </w:r>
    </w:p>
  </w:endnote>
  <w:endnote w:type="continuationSeparator" w:id="0">
    <w:p w14:paraId="303167DA" w14:textId="77777777" w:rsidR="00A06A85" w:rsidRDefault="00A0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EDD4" w14:textId="77777777" w:rsidR="00A06A85" w:rsidRDefault="00A06A85">
      <w:r>
        <w:t>____________________</w:t>
      </w:r>
    </w:p>
  </w:footnote>
  <w:footnote w:type="continuationSeparator" w:id="0">
    <w:p w14:paraId="49F0B056" w14:textId="77777777" w:rsidR="00A06A85" w:rsidRDefault="00A0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312D" w14:textId="225B25AA" w:rsidR="000A3261" w:rsidRDefault="000A3261" w:rsidP="00C4169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5F2C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  <w:t>TSB Circular 2</w:t>
    </w:r>
    <w:r w:rsidR="004542C7">
      <w:rPr>
        <w:rStyle w:val="PageNumber"/>
      </w:rPr>
      <w:t>30</w:t>
    </w:r>
  </w:p>
  <w:p w14:paraId="6DED9091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4776"/>
    <w:rsid w:val="000174AD"/>
    <w:rsid w:val="00037236"/>
    <w:rsid w:val="00047580"/>
    <w:rsid w:val="0006205F"/>
    <w:rsid w:val="00076775"/>
    <w:rsid w:val="000869F3"/>
    <w:rsid w:val="000A3261"/>
    <w:rsid w:val="000A7D55"/>
    <w:rsid w:val="000C2E8E"/>
    <w:rsid w:val="000C7BFA"/>
    <w:rsid w:val="000D49FB"/>
    <w:rsid w:val="000E0E7C"/>
    <w:rsid w:val="000E53EE"/>
    <w:rsid w:val="000F1B4B"/>
    <w:rsid w:val="00103631"/>
    <w:rsid w:val="0011553D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978B6"/>
    <w:rsid w:val="001A7566"/>
    <w:rsid w:val="001C1DD9"/>
    <w:rsid w:val="001C3018"/>
    <w:rsid w:val="001C46B1"/>
    <w:rsid w:val="001C6B1D"/>
    <w:rsid w:val="001E1011"/>
    <w:rsid w:val="001E4D26"/>
    <w:rsid w:val="001F127B"/>
    <w:rsid w:val="001F1582"/>
    <w:rsid w:val="00202DC1"/>
    <w:rsid w:val="002116EE"/>
    <w:rsid w:val="00222D56"/>
    <w:rsid w:val="002306CD"/>
    <w:rsid w:val="002309D8"/>
    <w:rsid w:val="00235FA1"/>
    <w:rsid w:val="00241C29"/>
    <w:rsid w:val="0024314F"/>
    <w:rsid w:val="00263509"/>
    <w:rsid w:val="002A1FFE"/>
    <w:rsid w:val="002A3584"/>
    <w:rsid w:val="002A7FE2"/>
    <w:rsid w:val="002E1B4F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60E3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7FBE"/>
    <w:rsid w:val="003A271B"/>
    <w:rsid w:val="003B2789"/>
    <w:rsid w:val="003B6B61"/>
    <w:rsid w:val="003C13CE"/>
    <w:rsid w:val="003D25E9"/>
    <w:rsid w:val="003D38E3"/>
    <w:rsid w:val="003D6DDA"/>
    <w:rsid w:val="003E2518"/>
    <w:rsid w:val="003E4ABE"/>
    <w:rsid w:val="003E6CFD"/>
    <w:rsid w:val="003F1DE8"/>
    <w:rsid w:val="0041483B"/>
    <w:rsid w:val="00424C44"/>
    <w:rsid w:val="00426DFF"/>
    <w:rsid w:val="00442983"/>
    <w:rsid w:val="00447BC4"/>
    <w:rsid w:val="00452ECF"/>
    <w:rsid w:val="004542C7"/>
    <w:rsid w:val="00456F33"/>
    <w:rsid w:val="004606D4"/>
    <w:rsid w:val="00470F45"/>
    <w:rsid w:val="004A2393"/>
    <w:rsid w:val="004B1EF7"/>
    <w:rsid w:val="004B3FAD"/>
    <w:rsid w:val="004B4988"/>
    <w:rsid w:val="004D0DCE"/>
    <w:rsid w:val="004D58D6"/>
    <w:rsid w:val="004E1D3E"/>
    <w:rsid w:val="004E202F"/>
    <w:rsid w:val="00501DCA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906A2"/>
    <w:rsid w:val="00592350"/>
    <w:rsid w:val="005A3191"/>
    <w:rsid w:val="005B43C6"/>
    <w:rsid w:val="005C45F5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2987"/>
    <w:rsid w:val="006144E4"/>
    <w:rsid w:val="00615D69"/>
    <w:rsid w:val="00640A88"/>
    <w:rsid w:val="0064136B"/>
    <w:rsid w:val="00642014"/>
    <w:rsid w:val="00643E20"/>
    <w:rsid w:val="00643EE1"/>
    <w:rsid w:val="00644BB9"/>
    <w:rsid w:val="00644F86"/>
    <w:rsid w:val="00650299"/>
    <w:rsid w:val="00655FC5"/>
    <w:rsid w:val="00657F9C"/>
    <w:rsid w:val="006831E8"/>
    <w:rsid w:val="00687E9D"/>
    <w:rsid w:val="00691FCD"/>
    <w:rsid w:val="006A1D7C"/>
    <w:rsid w:val="006B0395"/>
    <w:rsid w:val="006B1D54"/>
    <w:rsid w:val="006E1B78"/>
    <w:rsid w:val="006F0281"/>
    <w:rsid w:val="006F5269"/>
    <w:rsid w:val="007167AB"/>
    <w:rsid w:val="00726BE3"/>
    <w:rsid w:val="00727173"/>
    <w:rsid w:val="00733F92"/>
    <w:rsid w:val="00735F2C"/>
    <w:rsid w:val="007558C0"/>
    <w:rsid w:val="00755DCD"/>
    <w:rsid w:val="007633E9"/>
    <w:rsid w:val="00767230"/>
    <w:rsid w:val="00777A31"/>
    <w:rsid w:val="007858A0"/>
    <w:rsid w:val="00787A3C"/>
    <w:rsid w:val="007A036D"/>
    <w:rsid w:val="007A5DFB"/>
    <w:rsid w:val="007A6C7C"/>
    <w:rsid w:val="007D03C5"/>
    <w:rsid w:val="007D2F64"/>
    <w:rsid w:val="007D7EE3"/>
    <w:rsid w:val="007E39A4"/>
    <w:rsid w:val="00822581"/>
    <w:rsid w:val="008309DD"/>
    <w:rsid w:val="0083227A"/>
    <w:rsid w:val="008415E7"/>
    <w:rsid w:val="0084644B"/>
    <w:rsid w:val="008624D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3BE"/>
    <w:rsid w:val="008C26B8"/>
    <w:rsid w:val="008F1CFE"/>
    <w:rsid w:val="008F3633"/>
    <w:rsid w:val="008F39FA"/>
    <w:rsid w:val="008F3D68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00FA"/>
    <w:rsid w:val="00982084"/>
    <w:rsid w:val="00991A72"/>
    <w:rsid w:val="00994183"/>
    <w:rsid w:val="00995963"/>
    <w:rsid w:val="009B61EB"/>
    <w:rsid w:val="009B6449"/>
    <w:rsid w:val="009C2064"/>
    <w:rsid w:val="009D1697"/>
    <w:rsid w:val="009D1A97"/>
    <w:rsid w:val="009D59C0"/>
    <w:rsid w:val="009E0E1E"/>
    <w:rsid w:val="009F17F4"/>
    <w:rsid w:val="00A014F8"/>
    <w:rsid w:val="00A05E8D"/>
    <w:rsid w:val="00A06A85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6C43"/>
    <w:rsid w:val="00AC36E9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66A4"/>
    <w:rsid w:val="00B07A13"/>
    <w:rsid w:val="00B138A2"/>
    <w:rsid w:val="00B143E2"/>
    <w:rsid w:val="00B14670"/>
    <w:rsid w:val="00B163EC"/>
    <w:rsid w:val="00B32B08"/>
    <w:rsid w:val="00B37469"/>
    <w:rsid w:val="00B4109B"/>
    <w:rsid w:val="00B4279B"/>
    <w:rsid w:val="00B45FC9"/>
    <w:rsid w:val="00B51487"/>
    <w:rsid w:val="00B61283"/>
    <w:rsid w:val="00B705AE"/>
    <w:rsid w:val="00B72058"/>
    <w:rsid w:val="00B73CBA"/>
    <w:rsid w:val="00B776BF"/>
    <w:rsid w:val="00B83461"/>
    <w:rsid w:val="00B854E3"/>
    <w:rsid w:val="00B910C0"/>
    <w:rsid w:val="00B94DE5"/>
    <w:rsid w:val="00B96B15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4169C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1612"/>
    <w:rsid w:val="00D02712"/>
    <w:rsid w:val="00D05792"/>
    <w:rsid w:val="00D06F98"/>
    <w:rsid w:val="00D13633"/>
    <w:rsid w:val="00D20D71"/>
    <w:rsid w:val="00D214D0"/>
    <w:rsid w:val="00D2180F"/>
    <w:rsid w:val="00D21BE1"/>
    <w:rsid w:val="00D339D4"/>
    <w:rsid w:val="00D529F1"/>
    <w:rsid w:val="00D6546B"/>
    <w:rsid w:val="00D71071"/>
    <w:rsid w:val="00D72604"/>
    <w:rsid w:val="00D72B7F"/>
    <w:rsid w:val="00D76AE1"/>
    <w:rsid w:val="00D86DE3"/>
    <w:rsid w:val="00D9652D"/>
    <w:rsid w:val="00D97A65"/>
    <w:rsid w:val="00D97C31"/>
    <w:rsid w:val="00DA0AB6"/>
    <w:rsid w:val="00DA5E68"/>
    <w:rsid w:val="00DC1CAB"/>
    <w:rsid w:val="00DD4BED"/>
    <w:rsid w:val="00DE069B"/>
    <w:rsid w:val="00DE108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339FD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B3CA2"/>
    <w:rsid w:val="00FC08DD"/>
    <w:rsid w:val="00FC2316"/>
    <w:rsid w:val="00FC2CFD"/>
    <w:rsid w:val="00FC38B9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D6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200420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fgqit4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4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qit4n/Pages/default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net4/CRM/xreg/web/Login.aspx?src=Registration&amp;Event=C-0000746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5FD7-5550-4C88-94AC-718DAE6D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2</Pages>
  <Words>562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4</cp:revision>
  <cp:lastPrinted>2020-02-18T16:48:00Z</cp:lastPrinted>
  <dcterms:created xsi:type="dcterms:W3CDTF">2020-02-18T15:01:00Z</dcterms:created>
  <dcterms:modified xsi:type="dcterms:W3CDTF">2020-02-18T16:49:00Z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