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6BBDB9B" w14:textId="77777777" w:rsidTr="00D517B2">
        <w:trPr>
          <w:cantSplit/>
          <w:trHeight w:val="1134"/>
        </w:trPr>
        <w:tc>
          <w:tcPr>
            <w:tcW w:w="798" w:type="pct"/>
          </w:tcPr>
          <w:p w14:paraId="2A5D531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265E772" wp14:editId="2A6CEEA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94A50E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30EB82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76AF12A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5FE4939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EFDD56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AEFAA74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24DC98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CB2CDF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2948AA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797B6D4" w14:textId="5FCD5CD7" w:rsidR="00D517B2" w:rsidRPr="009E016F" w:rsidRDefault="00873469" w:rsidP="00D517B2">
            <w:pPr>
              <w:spacing w:before="80" w:after="60" w:line="300" w:lineRule="exact"/>
              <w:jc w:val="left"/>
              <w:rPr>
                <w:position w:val="2"/>
                <w:lang w:val="en-GB"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E016F">
              <w:rPr>
                <w:position w:val="2"/>
              </w:rPr>
              <w:t>17</w:t>
            </w:r>
            <w:r w:rsidR="009E016F">
              <w:rPr>
                <w:rFonts w:hint="cs"/>
                <w:position w:val="2"/>
                <w:rtl/>
                <w:lang w:bidi="ar-EG"/>
              </w:rPr>
              <w:t xml:space="preserve"> مارس </w:t>
            </w:r>
            <w:r w:rsidR="009E016F">
              <w:rPr>
                <w:position w:val="2"/>
                <w:lang w:val="en-GB" w:bidi="ar-EG"/>
              </w:rPr>
              <w:t>2020</w:t>
            </w:r>
          </w:p>
        </w:tc>
      </w:tr>
      <w:tr w:rsidR="00E84438" w:rsidRPr="00D517B2" w14:paraId="197E521A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D38B960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42C6B6B" w14:textId="0285A4D0" w:rsidR="00E84438" w:rsidRPr="00D517B2" w:rsidRDefault="009E016F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E016F">
              <w:rPr>
                <w:rFonts w:hint="cs"/>
                <w:bCs/>
                <w:position w:val="2"/>
                <w:rtl/>
              </w:rPr>
              <w:t xml:space="preserve">الإضافة </w:t>
            </w:r>
            <w:r w:rsidRPr="007F3658">
              <w:rPr>
                <w:b/>
                <w:position w:val="2"/>
                <w:lang w:val="en-GB"/>
              </w:rPr>
              <w:t>1</w:t>
            </w:r>
            <w:r w:rsidRPr="009E016F">
              <w:rPr>
                <w:rFonts w:hint="cs"/>
                <w:bCs/>
                <w:position w:val="2"/>
                <w:rtl/>
                <w:lang w:bidi="ar-EG"/>
              </w:rPr>
              <w:t xml:space="preserve"> للرسالة المعممة</w:t>
            </w:r>
            <w:r w:rsidRPr="009E016F">
              <w:rPr>
                <w:rFonts w:hint="cs"/>
                <w:bCs/>
                <w:position w:val="2"/>
                <w:rtl/>
              </w:rPr>
              <w:t xml:space="preserve"> </w:t>
            </w:r>
            <w:r w:rsidRPr="009E016F">
              <w:rPr>
                <w:b/>
                <w:position w:val="2"/>
              </w:rPr>
              <w:t>230</w:t>
            </w:r>
            <w:r w:rsidRPr="009E016F">
              <w:rPr>
                <w:bCs/>
                <w:position w:val="2"/>
                <w:rtl/>
                <w:lang w:bidi="ar-EG"/>
              </w:rPr>
              <w:br/>
            </w:r>
            <w:r w:rsidRPr="009E016F">
              <w:rPr>
                <w:rFonts w:hint="cs"/>
                <w:bCs/>
                <w:position w:val="2"/>
                <w:rtl/>
                <w:lang w:bidi="ar-EG"/>
              </w:rPr>
              <w:t>لمكتب تقييس الاتصالات</w:t>
            </w:r>
            <w:r w:rsidR="00E84438"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TSB Events/XY</w:t>
            </w:r>
          </w:p>
        </w:tc>
        <w:tc>
          <w:tcPr>
            <w:tcW w:w="2206" w:type="pct"/>
            <w:vMerge w:val="restart"/>
          </w:tcPr>
          <w:p w14:paraId="6721D603" w14:textId="77777777" w:rsidR="00E84438" w:rsidRPr="007F3658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F365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181C31E5" w14:textId="77777777" w:rsidR="00E84438" w:rsidRPr="009E016F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E016F">
              <w:rPr>
                <w:rFonts w:hint="cs"/>
                <w:position w:val="2"/>
                <w:rtl/>
              </w:rPr>
              <w:t>-</w:t>
            </w:r>
            <w:r w:rsidRPr="009E016F">
              <w:rPr>
                <w:position w:val="2"/>
                <w:rtl/>
              </w:rPr>
              <w:tab/>
            </w:r>
            <w:r w:rsidRPr="009E016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B2DAE3" w14:textId="77777777" w:rsidR="00002A63" w:rsidRPr="009E016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016F">
              <w:rPr>
                <w:rFonts w:hint="cs"/>
                <w:position w:val="2"/>
                <w:rtl/>
              </w:rPr>
              <w:t>-</w:t>
            </w:r>
            <w:r w:rsidRPr="009E016F">
              <w:rPr>
                <w:position w:val="2"/>
                <w:rtl/>
              </w:rPr>
              <w:tab/>
            </w:r>
            <w:r w:rsidRPr="009E016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483EEE3" w14:textId="77777777" w:rsidR="00002A63" w:rsidRPr="009E016F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016F">
              <w:rPr>
                <w:rFonts w:hint="cs"/>
                <w:position w:val="2"/>
                <w:rtl/>
              </w:rPr>
              <w:t>-</w:t>
            </w:r>
            <w:r w:rsidRPr="009E016F">
              <w:rPr>
                <w:position w:val="2"/>
                <w:rtl/>
              </w:rPr>
              <w:tab/>
            </w:r>
            <w:r w:rsidRPr="009E016F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4704BB1" w14:textId="77777777" w:rsidR="00E84438" w:rsidRPr="009E016F" w:rsidRDefault="00002A63" w:rsidP="00002A6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E016F">
              <w:rPr>
                <w:rFonts w:hint="cs"/>
                <w:position w:val="2"/>
                <w:rtl/>
              </w:rPr>
              <w:t>-</w:t>
            </w:r>
            <w:r w:rsidRPr="009E016F">
              <w:rPr>
                <w:position w:val="2"/>
                <w:rtl/>
              </w:rPr>
              <w:tab/>
            </w:r>
            <w:r w:rsidRPr="009E016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E016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331474E2" w14:textId="77777777" w:rsidR="00E84438" w:rsidRPr="007F3658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7F365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2D4C2B1" w14:textId="273BB7C1" w:rsidR="00002A63" w:rsidRPr="009E016F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9E016F">
              <w:rPr>
                <w:rFonts w:hint="cs"/>
                <w:position w:val="2"/>
                <w:rtl/>
              </w:rPr>
              <w:t>-</w:t>
            </w:r>
            <w:r w:rsidRPr="009E016F">
              <w:rPr>
                <w:position w:val="2"/>
                <w:rtl/>
              </w:rPr>
              <w:tab/>
            </w:r>
            <w:r w:rsidR="00002A63" w:rsidRPr="009E016F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رؤساء لجان دراسات</w:t>
            </w:r>
            <w:r w:rsidR="009E016F" w:rsidRPr="009E016F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 قطاع تقييس الاتصالات</w:t>
            </w:r>
            <w:r w:rsidR="00002A63" w:rsidRPr="009E016F">
              <w:rPr>
                <w:rFonts w:eastAsia="Times New Roman" w:hint="cs"/>
                <w:spacing w:val="-2"/>
                <w:position w:val="2"/>
                <w:rtl/>
                <w:lang w:eastAsia="en-US" w:bidi="ar-EG"/>
              </w:rPr>
              <w:t xml:space="preserve"> ونوابهم</w:t>
            </w:r>
            <w:r w:rsidR="00002A63" w:rsidRPr="009E016F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؛</w:t>
            </w:r>
          </w:p>
          <w:p w14:paraId="273DC9CF" w14:textId="77777777" w:rsidR="00002A63" w:rsidRPr="009E016F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E016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E016F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9E016F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9E016F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9E016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573AF9" w14:textId="6C8B25D3" w:rsidR="00E84438" w:rsidRPr="00D517B2" w:rsidRDefault="00002A63" w:rsidP="00DD688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016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E016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12FAED2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E207BA6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5F345EBA" w14:textId="5D1F99DE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C4522F">
              <w:rPr>
                <w:position w:val="2"/>
              </w:rPr>
              <w:t>5860</w:t>
            </w:r>
          </w:p>
        </w:tc>
        <w:tc>
          <w:tcPr>
            <w:tcW w:w="2206" w:type="pct"/>
            <w:vMerge/>
          </w:tcPr>
          <w:p w14:paraId="7722F41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BECA7C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F67A54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63CD85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6744F80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7269001" w14:textId="77777777" w:rsidTr="00D517B2">
        <w:trPr>
          <w:cantSplit/>
          <w:jc w:val="center"/>
        </w:trPr>
        <w:tc>
          <w:tcPr>
            <w:tcW w:w="796" w:type="pct"/>
          </w:tcPr>
          <w:p w14:paraId="20EE02D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5F0DC9B" w14:textId="7495EACD" w:rsidR="00D517B2" w:rsidRPr="00C4522F" w:rsidRDefault="00FB0C94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46"/>
              <w:r w:rsidR="00C4522F" w:rsidRPr="00C4522F">
                <w:rPr>
                  <w:rStyle w:val="Hyperlink"/>
                </w:rPr>
                <w:t>tsbfgqit4n@itu.int</w:t>
              </w:r>
              <w:bookmarkEnd w:id="0"/>
            </w:hyperlink>
          </w:p>
        </w:tc>
        <w:tc>
          <w:tcPr>
            <w:tcW w:w="2206" w:type="pct"/>
            <w:vMerge/>
          </w:tcPr>
          <w:p w14:paraId="644C1DF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56A9C4B0" w14:textId="77777777" w:rsidTr="00D517B2">
        <w:trPr>
          <w:cantSplit/>
          <w:jc w:val="center"/>
        </w:trPr>
        <w:tc>
          <w:tcPr>
            <w:tcW w:w="796" w:type="pct"/>
          </w:tcPr>
          <w:p w14:paraId="7D6F5931" w14:textId="77777777" w:rsidR="00D517B2" w:rsidRPr="00A9156F" w:rsidRDefault="00D517B2" w:rsidP="000A63C5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3BD9D0B" w14:textId="77777777" w:rsidR="00D517B2" w:rsidRPr="00D517B2" w:rsidRDefault="00D517B2" w:rsidP="000A63C5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C3E8CBC" w14:textId="77777777" w:rsidR="00D517B2" w:rsidRPr="00D517B2" w:rsidRDefault="00D517B2" w:rsidP="000A63C5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6DBDE99" w14:textId="77777777" w:rsidTr="00D517B2">
        <w:trPr>
          <w:cantSplit/>
          <w:jc w:val="center"/>
        </w:trPr>
        <w:tc>
          <w:tcPr>
            <w:tcW w:w="796" w:type="pct"/>
          </w:tcPr>
          <w:p w14:paraId="49EB7D36" w14:textId="77777777" w:rsidR="00D517B2" w:rsidRPr="00A9156F" w:rsidRDefault="00D517B2" w:rsidP="000A63C5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A2F6252" w14:textId="4CE95BC8" w:rsidR="00D517B2" w:rsidRPr="00E2548B" w:rsidRDefault="00C4522F" w:rsidP="000A63C5">
            <w:pPr>
              <w:spacing w:before="0" w:line="300" w:lineRule="exact"/>
              <w:rPr>
                <w:spacing w:val="2"/>
                <w:position w:val="2"/>
                <w:rtl/>
              </w:rPr>
            </w:pPr>
            <w:r w:rsidRPr="00E2548B">
              <w:rPr>
                <w:b/>
                <w:bCs/>
                <w:spacing w:val="2"/>
                <w:position w:val="2"/>
                <w:rtl/>
              </w:rPr>
              <w:t>ورشة عمل الاتحاد بشأن "تكنولوجيا المعلومات الكمومية من أجل الشبكات" (</w:t>
            </w:r>
            <w:r w:rsidRPr="00E2548B">
              <w:rPr>
                <w:b/>
                <w:bCs/>
                <w:spacing w:val="2"/>
                <w:position w:val="2"/>
                <w:lang w:val="en-GB"/>
              </w:rPr>
              <w:t>20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E2548B">
              <w:rPr>
                <w:rFonts w:hint="cs"/>
                <w:b/>
                <w:bCs/>
                <w:spacing w:val="2"/>
                <w:position w:val="2"/>
                <w:rtl/>
              </w:rPr>
              <w:t xml:space="preserve">أبريل </w:t>
            </w:r>
            <w:r w:rsidRPr="00E2548B">
              <w:rPr>
                <w:b/>
                <w:bCs/>
                <w:spacing w:val="2"/>
                <w:position w:val="2"/>
              </w:rPr>
              <w:t>2020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 xml:space="preserve">) </w:t>
            </w:r>
            <w:r w:rsidRPr="00E2548B">
              <w:rPr>
                <w:b/>
                <w:bCs/>
                <w:spacing w:val="-8"/>
                <w:position w:val="2"/>
                <w:rtl/>
              </w:rPr>
              <w:t>والاجتماع</w:t>
            </w:r>
            <w:r w:rsidR="00106863" w:rsidRPr="00E2548B">
              <w:rPr>
                <w:rFonts w:hint="cs"/>
                <w:b/>
                <w:bCs/>
                <w:spacing w:val="-8"/>
                <w:position w:val="2"/>
                <w:rtl/>
              </w:rPr>
              <w:t> </w:t>
            </w:r>
            <w:r w:rsidRPr="00E2548B">
              <w:rPr>
                <w:rFonts w:hint="cs"/>
                <w:b/>
                <w:bCs/>
                <w:spacing w:val="-8"/>
                <w:position w:val="2"/>
                <w:rtl/>
              </w:rPr>
              <w:t>الثالث</w:t>
            </w:r>
            <w:r w:rsidRPr="00E2548B">
              <w:rPr>
                <w:b/>
                <w:bCs/>
                <w:spacing w:val="-8"/>
                <w:position w:val="2"/>
                <w:rtl/>
              </w:rPr>
              <w:t xml:space="preserve"> للفريق المتخصص المعني بتكنولوجيا المعلومات الكمومية من أجل الشبكات</w:t>
            </w:r>
            <w:r w:rsidR="00106863" w:rsidRPr="00E2548B">
              <w:rPr>
                <w:rFonts w:hint="cs"/>
                <w:b/>
                <w:bCs/>
                <w:spacing w:val="-8"/>
                <w:position w:val="2"/>
                <w:rtl/>
              </w:rPr>
              <w:t xml:space="preserve"> </w:t>
            </w:r>
            <w:r w:rsidR="00E2548B" w:rsidRPr="00E2548B">
              <w:rPr>
                <w:b/>
                <w:bCs/>
                <w:spacing w:val="-8"/>
                <w:position w:val="2"/>
              </w:rPr>
              <w:t>(</w:t>
            </w:r>
            <w:r w:rsidR="00106863" w:rsidRPr="00E2548B">
              <w:rPr>
                <w:b/>
                <w:bCs/>
                <w:spacing w:val="-8"/>
                <w:position w:val="2"/>
              </w:rPr>
              <w:t>FG-QIT4N</w:t>
            </w:r>
            <w:r w:rsidR="00E2548B" w:rsidRPr="00E2548B">
              <w:rPr>
                <w:b/>
                <w:bCs/>
                <w:spacing w:val="-8"/>
                <w:position w:val="2"/>
              </w:rPr>
              <w:t>)</w:t>
            </w:r>
            <w:r w:rsidR="00106863" w:rsidRPr="00E2548B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E2548B">
              <w:rPr>
                <w:b/>
                <w:bCs/>
                <w:spacing w:val="2"/>
                <w:position w:val="2"/>
                <w:rtl/>
              </w:rPr>
              <w:br/>
              <w:t>(</w:t>
            </w:r>
            <w:r w:rsidRPr="00E2548B">
              <w:rPr>
                <w:b/>
                <w:bCs/>
                <w:spacing w:val="2"/>
                <w:position w:val="2"/>
                <w:lang w:val="en-GB"/>
              </w:rPr>
              <w:t>23-21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E2548B">
              <w:rPr>
                <w:rFonts w:hint="cs"/>
                <w:b/>
                <w:bCs/>
                <w:spacing w:val="2"/>
                <w:position w:val="2"/>
                <w:rtl/>
              </w:rPr>
              <w:t>أبريل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 xml:space="preserve"> </w:t>
            </w:r>
            <w:r w:rsidRPr="00E2548B">
              <w:rPr>
                <w:b/>
                <w:bCs/>
                <w:spacing w:val="2"/>
                <w:position w:val="2"/>
                <w:lang w:val="en-GB"/>
              </w:rPr>
              <w:t>2020</w:t>
            </w:r>
            <w:r w:rsidRPr="00E2548B">
              <w:rPr>
                <w:b/>
                <w:bCs/>
                <w:spacing w:val="2"/>
                <w:position w:val="2"/>
                <w:rtl/>
              </w:rPr>
              <w:t>)، سان بطرسبرغ، روسيا</w:t>
            </w:r>
          </w:p>
        </w:tc>
      </w:tr>
    </w:tbl>
    <w:p w14:paraId="5418107F" w14:textId="77777777" w:rsidR="00D517B2" w:rsidRPr="00D517B2" w:rsidRDefault="00D517B2" w:rsidP="00C4522F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A3DBDE4" w14:textId="77777777" w:rsidR="00D517B2" w:rsidRPr="00D517B2" w:rsidRDefault="00D517B2" w:rsidP="00CD2F9E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DAAA0ED" w14:textId="590A2740" w:rsidR="00D517B2" w:rsidRDefault="00CC776D" w:rsidP="00CD2F9E">
      <w:pPr>
        <w:rPr>
          <w:spacing w:val="-2"/>
          <w:rtl/>
        </w:rPr>
      </w:pPr>
      <w:r w:rsidRPr="00CC776D">
        <w:rPr>
          <w:spacing w:val="-2"/>
          <w:lang w:val="en-GB" w:bidi="ar-SY"/>
        </w:rPr>
        <w:t>1</w:t>
      </w:r>
      <w:r w:rsidRPr="00CC776D">
        <w:rPr>
          <w:spacing w:val="-2"/>
          <w:lang w:bidi="ar-SY"/>
        </w:rPr>
        <w:tab/>
      </w:r>
      <w:r w:rsidR="002C325E" w:rsidRPr="00CC776D">
        <w:rPr>
          <w:rFonts w:hint="cs"/>
          <w:spacing w:val="-2"/>
          <w:rtl/>
          <w:lang w:bidi="ar-SY"/>
        </w:rPr>
        <w:t xml:space="preserve">بالإشارة إلى </w:t>
      </w:r>
      <w:hyperlink r:id="rId10" w:history="1">
        <w:r w:rsidR="002C325E" w:rsidRPr="000A63C5">
          <w:rPr>
            <w:rStyle w:val="Hyperlink"/>
            <w:rFonts w:hint="cs"/>
            <w:spacing w:val="-2"/>
            <w:rtl/>
            <w:lang w:bidi="ar-SY"/>
          </w:rPr>
          <w:t xml:space="preserve">الرسالة المعممة </w:t>
        </w:r>
        <w:r w:rsidR="002C325E" w:rsidRPr="000A63C5">
          <w:rPr>
            <w:rStyle w:val="Hyperlink"/>
            <w:spacing w:val="-2"/>
            <w:lang w:val="en-GB" w:bidi="ar-SY"/>
          </w:rPr>
          <w:t>230</w:t>
        </w:r>
        <w:r w:rsidR="002C325E" w:rsidRPr="000A63C5">
          <w:rPr>
            <w:rStyle w:val="Hyperlink"/>
            <w:rFonts w:hint="cs"/>
            <w:spacing w:val="-2"/>
            <w:rtl/>
            <w:lang w:bidi="ar-EG"/>
          </w:rPr>
          <w:t xml:space="preserve"> لمكتب تقييس الاتصالات</w:t>
        </w:r>
      </w:hyperlink>
      <w:r w:rsidR="002C325E" w:rsidRPr="00CC776D">
        <w:rPr>
          <w:rFonts w:hint="cs"/>
          <w:spacing w:val="-2"/>
          <w:rtl/>
          <w:lang w:bidi="ar-EG"/>
        </w:rPr>
        <w:t xml:space="preserve"> بتاريخ </w:t>
      </w:r>
      <w:r w:rsidR="002C325E" w:rsidRPr="00CC776D">
        <w:rPr>
          <w:spacing w:val="-2"/>
          <w:lang w:val="en-GB" w:bidi="ar-EG"/>
        </w:rPr>
        <w:t>18</w:t>
      </w:r>
      <w:r w:rsidR="002C325E" w:rsidRPr="00CC776D">
        <w:rPr>
          <w:rFonts w:hint="cs"/>
          <w:spacing w:val="-2"/>
          <w:rtl/>
          <w:lang w:bidi="ar-EG"/>
        </w:rPr>
        <w:t xml:space="preserve"> فبراير </w:t>
      </w:r>
      <w:r w:rsidR="002C325E" w:rsidRPr="00CC776D">
        <w:rPr>
          <w:spacing w:val="-2"/>
          <w:lang w:val="en-GB" w:bidi="ar-EG"/>
        </w:rPr>
        <w:t>2020</w:t>
      </w:r>
      <w:r w:rsidR="002C325E" w:rsidRPr="00CC776D">
        <w:rPr>
          <w:rFonts w:hint="cs"/>
          <w:spacing w:val="-2"/>
          <w:rtl/>
          <w:lang w:bidi="ar-EG"/>
        </w:rPr>
        <w:t xml:space="preserve">، </w:t>
      </w:r>
      <w:r w:rsidR="007E2D03" w:rsidRPr="00CC776D">
        <w:rPr>
          <w:rFonts w:hint="cs"/>
          <w:spacing w:val="-2"/>
          <w:rtl/>
          <w:lang w:bidi="ar-EG"/>
        </w:rPr>
        <w:t>يؤسفني أن أخطركم</w:t>
      </w:r>
      <w:r w:rsidR="00B85D59">
        <w:rPr>
          <w:rFonts w:hint="cs"/>
          <w:spacing w:val="-2"/>
          <w:rtl/>
          <w:lang w:bidi="ar-EG"/>
        </w:rPr>
        <w:t xml:space="preserve"> أنه</w:t>
      </w:r>
      <w:r w:rsidR="007E2D03" w:rsidRPr="00CC776D">
        <w:rPr>
          <w:rFonts w:hint="cs"/>
          <w:spacing w:val="-2"/>
          <w:rtl/>
          <w:lang w:bidi="ar-EG"/>
        </w:rPr>
        <w:t>، كإجراء وقائي من فيروس كورونا </w:t>
      </w:r>
      <w:r w:rsidR="007E2D03" w:rsidRPr="00CC776D">
        <w:rPr>
          <w:spacing w:val="-2"/>
          <w:lang w:val="en-GB" w:bidi="ar-EG"/>
        </w:rPr>
        <w:t>(COVID-19)</w:t>
      </w:r>
      <w:r w:rsidRPr="00CC776D">
        <w:rPr>
          <w:rFonts w:hint="cs"/>
          <w:spacing w:val="-2"/>
          <w:rtl/>
          <w:lang w:bidi="ar-EG"/>
        </w:rPr>
        <w:t xml:space="preserve"> وبالتشاور مع فريق إدارة الفريق المتخصص </w:t>
      </w:r>
      <w:r w:rsidR="00B85D59">
        <w:rPr>
          <w:rFonts w:hint="cs"/>
          <w:spacing w:val="-2"/>
          <w:rtl/>
          <w:lang w:bidi="ar-EG"/>
        </w:rPr>
        <w:t>والجهة</w:t>
      </w:r>
      <w:r w:rsidRPr="00CC776D">
        <w:rPr>
          <w:rFonts w:hint="cs"/>
          <w:spacing w:val="-2"/>
          <w:rtl/>
          <w:lang w:bidi="ar-EG"/>
        </w:rPr>
        <w:t xml:space="preserve"> المضيفة، </w:t>
      </w:r>
      <w:r w:rsidR="00B85D59">
        <w:rPr>
          <w:rFonts w:hint="cs"/>
          <w:spacing w:val="-2"/>
          <w:rtl/>
          <w:lang w:bidi="ar-EG"/>
        </w:rPr>
        <w:t xml:space="preserve">شركة </w:t>
      </w:r>
      <w:proofErr w:type="spellStart"/>
      <w:r w:rsidRPr="00CC776D">
        <w:rPr>
          <w:spacing w:val="-2"/>
          <w:lang w:val="en-GB" w:bidi="ar-EG"/>
        </w:rPr>
        <w:t>Rostelecom</w:t>
      </w:r>
      <w:proofErr w:type="spellEnd"/>
      <w:r w:rsidRPr="00CC776D">
        <w:rPr>
          <w:rFonts w:hint="cs"/>
          <w:spacing w:val="-2"/>
          <w:rtl/>
          <w:lang w:bidi="ar-EG"/>
        </w:rPr>
        <w:t xml:space="preserve">، </w:t>
      </w:r>
      <w:r w:rsidR="00B85D59" w:rsidRPr="000A63C5">
        <w:rPr>
          <w:rFonts w:hint="cs"/>
          <w:spacing w:val="-2"/>
          <w:rtl/>
          <w:lang w:bidi="ar-EG"/>
        </w:rPr>
        <w:t>لن</w:t>
      </w:r>
      <w:r w:rsidR="000A63C5">
        <w:rPr>
          <w:rFonts w:hint="eastAsia"/>
          <w:spacing w:val="-2"/>
          <w:rtl/>
          <w:lang w:bidi="ar-EG"/>
        </w:rPr>
        <w:t> </w:t>
      </w:r>
      <w:r w:rsidR="00B85D59">
        <w:rPr>
          <w:rFonts w:hint="cs"/>
          <w:spacing w:val="-2"/>
          <w:rtl/>
          <w:lang w:bidi="ar-EG"/>
        </w:rPr>
        <w:t>يُعقد</w:t>
      </w:r>
      <w:r w:rsidRPr="00CC776D">
        <w:rPr>
          <w:rFonts w:hint="cs"/>
          <w:spacing w:val="-2"/>
          <w:rtl/>
          <w:lang w:bidi="ar-EG"/>
        </w:rPr>
        <w:t xml:space="preserve"> </w:t>
      </w:r>
      <w:r w:rsidR="004B25E3" w:rsidRPr="00CC776D">
        <w:rPr>
          <w:rFonts w:hint="cs"/>
          <w:spacing w:val="-2"/>
          <w:rtl/>
          <w:lang w:bidi="ar-EG"/>
        </w:rPr>
        <w:t>في</w:t>
      </w:r>
      <w:r w:rsidR="004B25E3" w:rsidRPr="00CC776D">
        <w:rPr>
          <w:rFonts w:hint="eastAsia"/>
          <w:spacing w:val="-2"/>
          <w:rtl/>
          <w:lang w:bidi="ar-EG"/>
        </w:rPr>
        <w:t> </w:t>
      </w:r>
      <w:r w:rsidR="004B25E3" w:rsidRPr="00CC776D">
        <w:rPr>
          <w:rFonts w:hint="cs"/>
          <w:spacing w:val="-2"/>
          <w:rtl/>
          <w:lang w:bidi="ar-EG"/>
        </w:rPr>
        <w:t xml:space="preserve">سان بطرسبرغ، روسيا، </w:t>
      </w:r>
      <w:r w:rsidRPr="00CC776D">
        <w:rPr>
          <w:rFonts w:hint="cs"/>
          <w:spacing w:val="-2"/>
          <w:rtl/>
          <w:lang w:bidi="ar-EG"/>
        </w:rPr>
        <w:t xml:space="preserve">الاجتماع الثالث </w:t>
      </w:r>
      <w:hyperlink r:id="rId11" w:history="1">
        <w:r w:rsidRPr="00CC776D">
          <w:rPr>
            <w:rStyle w:val="Hyperlink"/>
            <w:spacing w:val="-2"/>
            <w:rtl/>
          </w:rPr>
          <w:t xml:space="preserve">للفريق المتخصص </w:t>
        </w:r>
        <w:r w:rsidRPr="00CC776D">
          <w:rPr>
            <w:rStyle w:val="Hyperlink"/>
            <w:rFonts w:hint="cs"/>
            <w:spacing w:val="-2"/>
            <w:rtl/>
            <w:lang w:bidi="ar-EG"/>
          </w:rPr>
          <w:t xml:space="preserve">لقطاع تقييس الاتصالات </w:t>
        </w:r>
        <w:r w:rsidRPr="00CC776D">
          <w:rPr>
            <w:rStyle w:val="Hyperlink"/>
            <w:spacing w:val="-2"/>
            <w:rtl/>
          </w:rPr>
          <w:t>المعني بتكنولوجيا المعلومات الكمومية من أجل الشبكات</w:t>
        </w:r>
        <w:r w:rsidRPr="00CC776D">
          <w:rPr>
            <w:rStyle w:val="Hyperlink"/>
            <w:rFonts w:hint="cs"/>
            <w:spacing w:val="-2"/>
            <w:rtl/>
          </w:rPr>
          <w:t> </w:t>
        </w:r>
        <w:r w:rsidRPr="00CC776D">
          <w:rPr>
            <w:rStyle w:val="Hyperlink"/>
            <w:spacing w:val="-2"/>
            <w:lang w:bidi="ar-EG"/>
          </w:rPr>
          <w:t>(FG-QIT4N)</w:t>
        </w:r>
      </w:hyperlink>
      <w:r w:rsidRPr="00CC776D">
        <w:rPr>
          <w:rFonts w:hint="cs"/>
          <w:spacing w:val="-2"/>
          <w:rtl/>
          <w:lang w:bidi="ar-EG"/>
        </w:rPr>
        <w:t xml:space="preserve"> </w:t>
      </w:r>
      <w:r w:rsidR="004B25E3" w:rsidRPr="000A63C5">
        <w:rPr>
          <w:rFonts w:hint="cs"/>
          <w:spacing w:val="-2"/>
          <w:rtl/>
          <w:lang w:bidi="ar-EG"/>
        </w:rPr>
        <w:t>المزمع أن</w:t>
      </w:r>
      <w:r w:rsidR="004B25E3">
        <w:rPr>
          <w:rFonts w:hint="cs"/>
          <w:spacing w:val="-2"/>
          <w:rtl/>
          <w:lang w:bidi="ar-EG"/>
        </w:rPr>
        <w:t xml:space="preserve"> يسبقه</w:t>
      </w:r>
      <w:r w:rsidRPr="00CC776D">
        <w:rPr>
          <w:rFonts w:hint="cs"/>
          <w:spacing w:val="-2"/>
          <w:rtl/>
          <w:lang w:bidi="ar-EG"/>
        </w:rPr>
        <w:t xml:space="preserve"> منتدى بشأن "</w:t>
      </w:r>
      <w:r w:rsidRPr="00CC776D">
        <w:rPr>
          <w:spacing w:val="-2"/>
          <w:rtl/>
        </w:rPr>
        <w:t xml:space="preserve"> تكنولوجيا المعلومات الكمومية من أجل الشبكات</w:t>
      </w:r>
      <w:r w:rsidRPr="00CC776D">
        <w:rPr>
          <w:rFonts w:hint="cs"/>
          <w:spacing w:val="-2"/>
          <w:rtl/>
        </w:rPr>
        <w:t>".</w:t>
      </w:r>
    </w:p>
    <w:p w14:paraId="0D34D8DC" w14:textId="24A9DF44" w:rsidR="00CC776D" w:rsidRDefault="00CC776D" w:rsidP="00CD2F9E">
      <w:pPr>
        <w:ind w:left="-57"/>
        <w:rPr>
          <w:spacing w:val="6"/>
          <w:rtl/>
          <w:lang w:val="en-GB" w:bidi="ar-EG"/>
        </w:rPr>
      </w:pPr>
      <w:r w:rsidRPr="00CC776D">
        <w:rPr>
          <w:spacing w:val="6"/>
          <w:lang w:val="en-GB"/>
        </w:rPr>
        <w:t>2</w:t>
      </w:r>
      <w:r w:rsidRPr="00CC776D">
        <w:rPr>
          <w:spacing w:val="6"/>
          <w:rtl/>
          <w:lang w:val="en-GB" w:bidi="ar-SY"/>
        </w:rPr>
        <w:tab/>
      </w:r>
      <w:r w:rsidR="00B6018C" w:rsidRPr="00B6018C">
        <w:rPr>
          <w:rFonts w:hint="cs"/>
          <w:spacing w:val="6"/>
          <w:rtl/>
          <w:lang w:val="en-GB" w:bidi="ar-SY"/>
        </w:rPr>
        <w:t xml:space="preserve">وقد </w:t>
      </w:r>
      <w:r w:rsidRPr="00CC776D">
        <w:rPr>
          <w:rFonts w:hint="cs"/>
          <w:spacing w:val="6"/>
          <w:rtl/>
          <w:lang w:val="en-GB" w:bidi="ar-SY"/>
        </w:rPr>
        <w:t xml:space="preserve">تغير نسق الاجتماع </w:t>
      </w:r>
      <w:r w:rsidRPr="00B6018C">
        <w:rPr>
          <w:rFonts w:hint="cs"/>
          <w:spacing w:val="6"/>
          <w:rtl/>
          <w:lang w:val="en-GB" w:bidi="ar-SY"/>
        </w:rPr>
        <w:t>الثالث</w:t>
      </w:r>
      <w:r w:rsidRPr="00CC776D">
        <w:rPr>
          <w:rFonts w:hint="cs"/>
          <w:spacing w:val="6"/>
          <w:rtl/>
          <w:lang w:val="en-GB" w:bidi="ar-SY"/>
        </w:rPr>
        <w:t xml:space="preserve"> للفريق</w:t>
      </w:r>
      <w:r w:rsidR="00C23237">
        <w:rPr>
          <w:rFonts w:hint="cs"/>
          <w:spacing w:val="6"/>
          <w:rtl/>
          <w:lang w:val="en-GB"/>
        </w:rPr>
        <w:t xml:space="preserve"> المتخصص</w:t>
      </w:r>
      <w:r w:rsidRPr="00CC776D">
        <w:rPr>
          <w:rFonts w:hint="cs"/>
          <w:spacing w:val="6"/>
          <w:rtl/>
          <w:lang w:val="en-GB" w:bidi="ar-SY"/>
        </w:rPr>
        <w:t xml:space="preserve"> </w:t>
      </w:r>
      <w:r w:rsidRPr="00B6018C">
        <w:rPr>
          <w:spacing w:val="6"/>
          <w:lang w:val="en-GB" w:bidi="ar-SY"/>
        </w:rPr>
        <w:t>FG-QIT4N</w:t>
      </w:r>
      <w:r w:rsidRPr="00CC776D">
        <w:rPr>
          <w:rFonts w:hint="cs"/>
          <w:spacing w:val="6"/>
          <w:rtl/>
          <w:lang w:val="en-GB" w:bidi="ar-SY"/>
        </w:rPr>
        <w:t xml:space="preserve"> ليصبح اجتماعاً إلكترونياً سي</w:t>
      </w:r>
      <w:r w:rsidR="004B25E3">
        <w:rPr>
          <w:rFonts w:hint="cs"/>
          <w:spacing w:val="6"/>
          <w:rtl/>
          <w:lang w:val="en-GB" w:bidi="ar-SY"/>
        </w:rPr>
        <w:t>ُ</w:t>
      </w:r>
      <w:r w:rsidRPr="00CC776D">
        <w:rPr>
          <w:rFonts w:hint="cs"/>
          <w:spacing w:val="6"/>
          <w:rtl/>
          <w:lang w:val="en-GB" w:bidi="ar-SY"/>
        </w:rPr>
        <w:t>عقد خلال الأسبوع</w:t>
      </w:r>
      <w:r w:rsidRPr="00B6018C">
        <w:rPr>
          <w:rFonts w:hint="cs"/>
          <w:spacing w:val="6"/>
          <w:rtl/>
          <w:lang w:val="en-GB" w:bidi="ar-SY"/>
        </w:rPr>
        <w:t xml:space="preserve"> </w:t>
      </w:r>
      <w:r w:rsidRPr="00CC776D">
        <w:rPr>
          <w:rFonts w:hint="cs"/>
          <w:spacing w:val="6"/>
          <w:rtl/>
          <w:lang w:val="en-GB" w:bidi="ar-SY"/>
        </w:rPr>
        <w:t>الذي سيبدأ في</w:t>
      </w:r>
      <w:r w:rsidRPr="00B6018C">
        <w:rPr>
          <w:rFonts w:hint="eastAsia"/>
          <w:spacing w:val="6"/>
          <w:rtl/>
          <w:lang w:val="en-GB" w:bidi="ar-SY"/>
        </w:rPr>
        <w:t> </w:t>
      </w:r>
      <w:r w:rsidR="00B6018C" w:rsidRPr="00B6018C">
        <w:rPr>
          <w:spacing w:val="6"/>
        </w:rPr>
        <w:t>20</w:t>
      </w:r>
      <w:r w:rsidRPr="00CC776D">
        <w:rPr>
          <w:rFonts w:hint="eastAsia"/>
          <w:spacing w:val="6"/>
          <w:rtl/>
          <w:lang w:val="en-GB" w:bidi="ar-EG"/>
        </w:rPr>
        <w:t> </w:t>
      </w:r>
      <w:r w:rsidR="00B6018C" w:rsidRPr="00B6018C">
        <w:rPr>
          <w:rFonts w:hint="cs"/>
          <w:spacing w:val="6"/>
          <w:rtl/>
          <w:lang w:val="en-GB" w:bidi="ar-EG"/>
        </w:rPr>
        <w:t>أبريل</w:t>
      </w:r>
      <w:r w:rsidRPr="00CC776D">
        <w:rPr>
          <w:rFonts w:hint="eastAsia"/>
          <w:spacing w:val="6"/>
          <w:rtl/>
          <w:lang w:val="en-GB" w:bidi="ar-EG"/>
        </w:rPr>
        <w:t> </w:t>
      </w:r>
      <w:r w:rsidRPr="00CC776D">
        <w:rPr>
          <w:spacing w:val="6"/>
        </w:rPr>
        <w:t>2020</w:t>
      </w:r>
      <w:r w:rsidRPr="00CC776D">
        <w:rPr>
          <w:rFonts w:hint="cs"/>
          <w:spacing w:val="6"/>
          <w:rtl/>
          <w:lang w:val="en-GB" w:bidi="ar-EG"/>
        </w:rPr>
        <w:t>. وستتاح المعلومات المتعلقة بالجدول الزمني للاجتماع الإلكتروني بما في ذلك مشروع جدول الأعمال و</w:t>
      </w:r>
      <w:r w:rsidR="00C23237">
        <w:rPr>
          <w:rFonts w:hint="cs"/>
          <w:spacing w:val="6"/>
          <w:rtl/>
          <w:lang w:val="en-GB" w:bidi="ar-EG"/>
        </w:rPr>
        <w:t>ال</w:t>
      </w:r>
      <w:r w:rsidRPr="00CC776D">
        <w:rPr>
          <w:rFonts w:hint="cs"/>
          <w:spacing w:val="6"/>
          <w:rtl/>
          <w:lang w:val="en-GB" w:bidi="ar-EG"/>
        </w:rPr>
        <w:t xml:space="preserve">معلومات </w:t>
      </w:r>
      <w:r w:rsidR="00C23237">
        <w:rPr>
          <w:rFonts w:hint="cs"/>
          <w:spacing w:val="6"/>
          <w:rtl/>
          <w:lang w:val="en-GB" w:bidi="ar-EG"/>
        </w:rPr>
        <w:t xml:space="preserve">الخاصة </w:t>
      </w:r>
      <w:r w:rsidR="0031203E" w:rsidRPr="000A63C5">
        <w:rPr>
          <w:rFonts w:hint="cs"/>
          <w:spacing w:val="6"/>
          <w:rtl/>
          <w:lang w:val="en-GB" w:bidi="ar-EG"/>
        </w:rPr>
        <w:t>بالتوصيل</w:t>
      </w:r>
      <w:r w:rsidRPr="00CC776D">
        <w:rPr>
          <w:rFonts w:hint="cs"/>
          <w:spacing w:val="6"/>
          <w:rtl/>
          <w:lang w:val="en-GB" w:bidi="ar-EG"/>
        </w:rPr>
        <w:t xml:space="preserve"> في الصفحة الرئيسية للفريق المتخصص: </w:t>
      </w:r>
      <w:hyperlink r:id="rId12" w:history="1">
        <w:r w:rsidRPr="00CC776D">
          <w:rPr>
            <w:rStyle w:val="Hyperlink"/>
            <w:spacing w:val="6"/>
          </w:rPr>
          <w:t>https://www.itu.int/en/ITU-T/focusgroups/qit4n/Pages/default.aspx</w:t>
        </w:r>
      </w:hyperlink>
      <w:r w:rsidRPr="00CC776D">
        <w:rPr>
          <w:rFonts w:hint="cs"/>
          <w:spacing w:val="6"/>
          <w:rtl/>
          <w:lang w:val="en-GB"/>
        </w:rPr>
        <w:t xml:space="preserve">. </w:t>
      </w:r>
      <w:r w:rsidRPr="00CC776D">
        <w:rPr>
          <w:spacing w:val="6"/>
          <w:rtl/>
          <w:lang w:val="en-GB"/>
        </w:rPr>
        <w:t>وي</w:t>
      </w:r>
      <w:r w:rsidRPr="00CC776D">
        <w:rPr>
          <w:rFonts w:hint="cs"/>
          <w:spacing w:val="6"/>
          <w:rtl/>
          <w:lang w:val="en-GB"/>
        </w:rPr>
        <w:t>ُ</w:t>
      </w:r>
      <w:r w:rsidRPr="00CC776D">
        <w:rPr>
          <w:spacing w:val="6"/>
          <w:rtl/>
          <w:lang w:val="en-GB"/>
        </w:rPr>
        <w:t>رجى من المشاركين زيار</w:t>
      </w:r>
      <w:r w:rsidRPr="00CC776D">
        <w:rPr>
          <w:rFonts w:hint="cs"/>
          <w:spacing w:val="6"/>
          <w:rtl/>
          <w:lang w:val="en-GB"/>
        </w:rPr>
        <w:t xml:space="preserve">تها </w:t>
      </w:r>
      <w:r w:rsidRPr="00CC776D">
        <w:rPr>
          <w:spacing w:val="6"/>
          <w:rtl/>
          <w:lang w:val="en-GB"/>
        </w:rPr>
        <w:t>بانتظام للاطلاع على أحدث</w:t>
      </w:r>
      <w:r w:rsidRPr="00CC776D">
        <w:rPr>
          <w:rFonts w:hint="cs"/>
          <w:spacing w:val="6"/>
          <w:rtl/>
          <w:lang w:val="en-GB"/>
        </w:rPr>
        <w:t> </w:t>
      </w:r>
      <w:r w:rsidRPr="00CC776D">
        <w:rPr>
          <w:spacing w:val="6"/>
          <w:rtl/>
          <w:lang w:val="en-GB"/>
        </w:rPr>
        <w:t>المعلومات</w:t>
      </w:r>
      <w:r w:rsidRPr="00CC776D">
        <w:rPr>
          <w:rFonts w:hint="cs"/>
          <w:spacing w:val="6"/>
          <w:rtl/>
          <w:lang w:val="en-GB"/>
        </w:rPr>
        <w:t>.</w:t>
      </w:r>
    </w:p>
    <w:p w14:paraId="4501C83D" w14:textId="77777777" w:rsidR="00A70A48" w:rsidRPr="00A70A48" w:rsidRDefault="00A70A48" w:rsidP="00CD2F9E">
      <w:pPr>
        <w:ind w:left="-57"/>
        <w:rPr>
          <w:spacing w:val="6"/>
          <w:rtl/>
          <w:lang w:val="en-GB"/>
        </w:rPr>
      </w:pPr>
      <w:r w:rsidRPr="00A70A48">
        <w:rPr>
          <w:spacing w:val="6"/>
          <w:lang w:val="en-GB" w:bidi="ar-EG"/>
        </w:rPr>
        <w:t>3</w:t>
      </w:r>
      <w:r w:rsidRPr="00A70A48">
        <w:rPr>
          <w:spacing w:val="6"/>
          <w:rtl/>
          <w:lang w:val="en-GB"/>
        </w:rPr>
        <w:tab/>
      </w:r>
      <w:r w:rsidRPr="00A70A48">
        <w:rPr>
          <w:rFonts w:hint="cs"/>
          <w:spacing w:val="6"/>
          <w:rtl/>
          <w:lang w:val="en-GB"/>
        </w:rPr>
        <w:t>و</w:t>
      </w:r>
      <w:r w:rsidRPr="00A70A48">
        <w:rPr>
          <w:spacing w:val="6"/>
          <w:rtl/>
          <w:lang w:val="en-GB"/>
        </w:rPr>
        <w:t>باب المشاركة في</w:t>
      </w:r>
      <w:r w:rsidRPr="00A70A48">
        <w:rPr>
          <w:rFonts w:hint="cs"/>
          <w:spacing w:val="6"/>
          <w:rtl/>
          <w:lang w:val="en-GB"/>
        </w:rPr>
        <w:t xml:space="preserve"> الاجتماع الإلكتروني</w:t>
      </w:r>
      <w:r w:rsidRPr="00A70A48">
        <w:rPr>
          <w:spacing w:val="6"/>
          <w:rtl/>
          <w:lang w:val="en-GB"/>
        </w:rPr>
        <w:t xml:space="preserve"> مفتوح أمام الدول الأعضاء في الاتحاد وأعضاء القطاع والمنتسبين والمؤسسات الأكاديمية وأمام أيّ فرد من أيّ بلد عضو في الاتحاد يرغب في المساهمة في </w:t>
      </w:r>
      <w:r w:rsidRPr="00A70A48">
        <w:rPr>
          <w:rFonts w:hint="cs"/>
          <w:spacing w:val="6"/>
          <w:rtl/>
          <w:lang w:val="en-GB"/>
        </w:rPr>
        <w:t>العمل</w:t>
      </w:r>
      <w:r w:rsidRPr="00A70A48">
        <w:rPr>
          <w:spacing w:val="6"/>
          <w:rtl/>
          <w:lang w:val="en-GB"/>
        </w:rPr>
        <w:t>. ويشمل ذلك الأفراد الذين هم أيضاً أعضاء في المنظمات الدولية والإقليمية والوطنية</w:t>
      </w:r>
      <w:r w:rsidRPr="00A70A48">
        <w:rPr>
          <w:rFonts w:hint="cs"/>
          <w:spacing w:val="6"/>
          <w:rtl/>
          <w:lang w:val="en-GB"/>
        </w:rPr>
        <w:t>.</w:t>
      </w:r>
    </w:p>
    <w:p w14:paraId="45ECA0C7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1E0D5BA" w14:textId="77777777" w:rsidR="00E84438" w:rsidRPr="00D517B2" w:rsidRDefault="00E84438" w:rsidP="00FB0C94">
      <w:pPr>
        <w:spacing w:before="480" w:after="48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  <w:bookmarkStart w:id="1" w:name="_GoBack"/>
      <w:bookmarkEnd w:id="1"/>
    </w:p>
    <w:p w14:paraId="649F6801" w14:textId="5CB37B39" w:rsidR="00596808" w:rsidRPr="00D517B2" w:rsidRDefault="00E84438" w:rsidP="00DD688B">
      <w:pPr>
        <w:jc w:val="left"/>
        <w:rPr>
          <w:rtl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D5BB" w14:textId="77777777" w:rsidR="00C25C93" w:rsidRDefault="00C25C93" w:rsidP="006C3242">
      <w:pPr>
        <w:spacing w:before="0" w:line="240" w:lineRule="auto"/>
      </w:pPr>
      <w:r>
        <w:separator/>
      </w:r>
    </w:p>
  </w:endnote>
  <w:endnote w:type="continuationSeparator" w:id="0">
    <w:p w14:paraId="365FDED3" w14:textId="77777777" w:rsidR="00C25C93" w:rsidRDefault="00C25C9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1880B" w14:textId="4B47413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4522F">
      <w:rPr>
        <w:noProof/>
        <w:sz w:val="16"/>
        <w:szCs w:val="16"/>
        <w:lang w:val="fr-FR"/>
      </w:rPr>
      <w:t>P:\TRAD\A\ITU-T\BUREAU\CIRC\200\230ADD01A (Montage).docx</w:t>
    </w:r>
    <w:r w:rsidRPr="0026373E">
      <w:rPr>
        <w:sz w:val="16"/>
        <w:szCs w:val="16"/>
      </w:rPr>
      <w:fldChar w:fldCharType="end"/>
    </w:r>
    <w:proofErr w:type="gramStart"/>
    <w:r w:rsidRPr="006B7422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C4522F">
      <w:rPr>
        <w:sz w:val="16"/>
        <w:szCs w:val="16"/>
        <w:lang w:val="fr-FR"/>
      </w:rPr>
      <w:t>469606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5B58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B9E1C" w14:textId="77777777" w:rsidR="00C25C93" w:rsidRDefault="00C25C93" w:rsidP="006C3242">
      <w:pPr>
        <w:spacing w:before="0" w:line="240" w:lineRule="auto"/>
      </w:pPr>
      <w:r>
        <w:separator/>
      </w:r>
    </w:p>
  </w:footnote>
  <w:footnote w:type="continuationSeparator" w:id="0">
    <w:p w14:paraId="25787E06" w14:textId="77777777" w:rsidR="00C25C93" w:rsidRDefault="00C25C9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BFBA" w14:textId="64CE6E92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C4522F">
      <w:rPr>
        <w:rFonts w:hint="cs"/>
        <w:sz w:val="20"/>
        <w:szCs w:val="20"/>
        <w:rtl/>
        <w:lang w:bidi="ar-EG"/>
      </w:rPr>
      <w:t xml:space="preserve">الإضافة </w:t>
    </w:r>
    <w:r w:rsidR="00C4522F">
      <w:rPr>
        <w:sz w:val="20"/>
        <w:szCs w:val="20"/>
        <w:lang w:val="en-GB" w:bidi="ar-EG"/>
      </w:rPr>
      <w:t>1</w:t>
    </w:r>
    <w:r w:rsidR="00C4522F">
      <w:rPr>
        <w:rFonts w:hint="cs"/>
        <w:sz w:val="20"/>
        <w:szCs w:val="20"/>
        <w:rtl/>
        <w:lang w:bidi="ar-EG"/>
      </w:rPr>
      <w:t xml:space="preserve"> ل</w:t>
    </w:r>
    <w:r w:rsidRPr="00596808">
      <w:rPr>
        <w:rFonts w:hint="cs"/>
        <w:sz w:val="20"/>
        <w:szCs w:val="20"/>
        <w:rtl/>
        <w:lang w:bidi="ar-EG"/>
      </w:rPr>
      <w:t xml:space="preserve">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C4522F">
      <w:rPr>
        <w:sz w:val="20"/>
        <w:szCs w:val="20"/>
        <w:lang w:val="en-GB"/>
      </w:rPr>
      <w:t>230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93"/>
    <w:rsid w:val="00002A63"/>
    <w:rsid w:val="0006468A"/>
    <w:rsid w:val="00090574"/>
    <w:rsid w:val="000A63C5"/>
    <w:rsid w:val="000C1C0E"/>
    <w:rsid w:val="000C548A"/>
    <w:rsid w:val="000E327F"/>
    <w:rsid w:val="00106863"/>
    <w:rsid w:val="00146FE2"/>
    <w:rsid w:val="001659A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325E"/>
    <w:rsid w:val="002E196B"/>
    <w:rsid w:val="002E6541"/>
    <w:rsid w:val="0031203E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5B1"/>
    <w:rsid w:val="00443869"/>
    <w:rsid w:val="00446D98"/>
    <w:rsid w:val="00447F32"/>
    <w:rsid w:val="004B25E3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B7422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2D03"/>
    <w:rsid w:val="007F0787"/>
    <w:rsid w:val="007F3658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37DA2"/>
    <w:rsid w:val="0094021C"/>
    <w:rsid w:val="0094432F"/>
    <w:rsid w:val="00952F86"/>
    <w:rsid w:val="00982B28"/>
    <w:rsid w:val="009D313F"/>
    <w:rsid w:val="009E016F"/>
    <w:rsid w:val="00A47A5A"/>
    <w:rsid w:val="00A6683B"/>
    <w:rsid w:val="00A70A48"/>
    <w:rsid w:val="00A9156F"/>
    <w:rsid w:val="00A97F94"/>
    <w:rsid w:val="00AA7EA2"/>
    <w:rsid w:val="00AF6B5C"/>
    <w:rsid w:val="00B03099"/>
    <w:rsid w:val="00B05BC8"/>
    <w:rsid w:val="00B6018C"/>
    <w:rsid w:val="00B64B47"/>
    <w:rsid w:val="00B85D59"/>
    <w:rsid w:val="00BB0F08"/>
    <w:rsid w:val="00C002DE"/>
    <w:rsid w:val="00C23237"/>
    <w:rsid w:val="00C25C93"/>
    <w:rsid w:val="00C4522F"/>
    <w:rsid w:val="00C53BF8"/>
    <w:rsid w:val="00C66157"/>
    <w:rsid w:val="00C674FE"/>
    <w:rsid w:val="00C67501"/>
    <w:rsid w:val="00C75633"/>
    <w:rsid w:val="00CC776D"/>
    <w:rsid w:val="00CD2F9E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D688B"/>
    <w:rsid w:val="00DF16DC"/>
    <w:rsid w:val="00E2548B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0C94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319B7B"/>
  <w15:chartTrackingRefBased/>
  <w15:docId w15:val="{55B3DBFB-1630-4FBC-8620-3B31B79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2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qit4n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qit4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230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qit4n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B9AD-0443-4004-B635-C2CF69A0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Arabic</cp:lastModifiedBy>
  <cp:revision>9</cp:revision>
  <dcterms:created xsi:type="dcterms:W3CDTF">2020-03-23T18:01:00Z</dcterms:created>
  <dcterms:modified xsi:type="dcterms:W3CDTF">2020-03-23T18:11:00Z</dcterms:modified>
</cp:coreProperties>
</file>