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1" w:type="dxa"/>
        <w:jc w:val="center"/>
        <w:tblLayout w:type="fixed"/>
        <w:tblLook w:val="0000" w:firstRow="0" w:lastRow="0" w:firstColumn="0" w:lastColumn="0" w:noHBand="0" w:noVBand="0"/>
      </w:tblPr>
      <w:tblGrid>
        <w:gridCol w:w="90"/>
        <w:gridCol w:w="1134"/>
        <w:gridCol w:w="142"/>
        <w:gridCol w:w="3686"/>
        <w:gridCol w:w="2835"/>
        <w:gridCol w:w="1984"/>
      </w:tblGrid>
      <w:tr w:rsidR="00852B82" w:rsidRPr="00D7384A" w14:paraId="69859F71" w14:textId="77777777" w:rsidTr="00EE30DE">
        <w:trPr>
          <w:gridBefore w:val="1"/>
          <w:wBefore w:w="90" w:type="dxa"/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E19CA" w14:textId="77777777" w:rsidR="00852B82" w:rsidRPr="00D7384A" w:rsidRDefault="00690D24" w:rsidP="002A497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1032AE" wp14:editId="26750B8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9204288" w14:textId="77777777" w:rsidR="00852B82" w:rsidRPr="00D7384A" w:rsidRDefault="00691DAA" w:rsidP="00537E6F">
            <w:pPr>
              <w:spacing w:before="24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A547AD" w14:textId="77777777"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BA3BE" w14:textId="77777777" w:rsidR="00852B82" w:rsidRPr="00D07DED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14:paraId="5B306199" w14:textId="77777777" w:rsidTr="00EE30DE">
        <w:trPr>
          <w:gridBefore w:val="1"/>
          <w:wBefore w:w="90" w:type="dxa"/>
          <w:trHeight w:val="1079"/>
          <w:jc w:val="center"/>
        </w:trPr>
        <w:tc>
          <w:tcPr>
            <w:tcW w:w="4962" w:type="dxa"/>
            <w:gridSpan w:val="3"/>
            <w:vAlign w:val="center"/>
          </w:tcPr>
          <w:p w14:paraId="46428FC9" w14:textId="77777777" w:rsidR="00852B82" w:rsidRPr="00D7384A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14:paraId="5AC53934" w14:textId="6F105A83" w:rsidR="00852B82" w:rsidRPr="00F30727" w:rsidRDefault="00691DAA" w:rsidP="00E44708">
            <w:pPr>
              <w:pStyle w:val="Tabletext"/>
              <w:spacing w:before="120" w:after="60"/>
            </w:pPr>
            <w:r w:rsidRPr="00F30727">
              <w:t xml:space="preserve">Geneva, </w:t>
            </w:r>
            <w:r w:rsidR="003B4CC0">
              <w:t>19</w:t>
            </w:r>
            <w:r w:rsidR="00E44708">
              <w:t xml:space="preserve"> </w:t>
            </w:r>
            <w:r w:rsidR="00854DF5">
              <w:t>May 2020</w:t>
            </w:r>
          </w:p>
        </w:tc>
      </w:tr>
      <w:tr w:rsidR="00852B82" w:rsidRPr="00D7384A" w14:paraId="4CBFC801" w14:textId="77777777" w:rsidTr="00EE30DE">
        <w:trPr>
          <w:gridBefore w:val="1"/>
          <w:wBefore w:w="90" w:type="dxa"/>
          <w:trHeight w:val="746"/>
          <w:jc w:val="center"/>
        </w:trPr>
        <w:tc>
          <w:tcPr>
            <w:tcW w:w="1134" w:type="dxa"/>
          </w:tcPr>
          <w:p w14:paraId="6A1D1607" w14:textId="77777777"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14:paraId="78E2F683" w14:textId="5584FA19" w:rsidR="00852B82" w:rsidRPr="00302BE7" w:rsidRDefault="00691DAA" w:rsidP="00143648">
            <w:pPr>
              <w:pStyle w:val="Tabletext"/>
              <w:rPr>
                <w:b/>
                <w:bCs/>
                <w:lang w:val="en-US"/>
              </w:rPr>
            </w:pPr>
            <w:r w:rsidRPr="00302BE7">
              <w:rPr>
                <w:b/>
                <w:bCs/>
                <w:lang w:val="en-US"/>
              </w:rPr>
              <w:t xml:space="preserve">TSB Circular </w:t>
            </w:r>
            <w:r w:rsidR="009828E1">
              <w:rPr>
                <w:b/>
                <w:bCs/>
                <w:lang w:val="en-US"/>
              </w:rPr>
              <w:t>24</w:t>
            </w:r>
            <w:r w:rsidR="00065CBC">
              <w:rPr>
                <w:b/>
                <w:bCs/>
                <w:lang w:val="en-US"/>
              </w:rPr>
              <w:t>8</w:t>
            </w:r>
          </w:p>
          <w:p w14:paraId="3617F5FA" w14:textId="77777777" w:rsidR="00852B82" w:rsidRPr="00302BE7" w:rsidRDefault="00F763C8" w:rsidP="00B50B84">
            <w:pPr>
              <w:pStyle w:val="Tabletext"/>
              <w:rPr>
                <w:lang w:val="en-US"/>
              </w:rPr>
            </w:pPr>
            <w:r w:rsidRPr="00302BE7">
              <w:rPr>
                <w:lang w:val="en-US"/>
              </w:rPr>
              <w:t>SG</w:t>
            </w:r>
            <w:r w:rsidR="00B50B84" w:rsidRPr="00302BE7">
              <w:rPr>
                <w:lang w:val="en-US"/>
              </w:rPr>
              <w:t>9</w:t>
            </w:r>
            <w:r w:rsidR="00691DAA" w:rsidRPr="00302BE7">
              <w:rPr>
                <w:lang w:val="en-US"/>
              </w:rPr>
              <w:t>/</w:t>
            </w:r>
            <w:r w:rsidR="00B50B84" w:rsidRPr="00302BE7">
              <w:rPr>
                <w:lang w:val="en-US"/>
              </w:rPr>
              <w:t>SP</w:t>
            </w:r>
          </w:p>
        </w:tc>
        <w:tc>
          <w:tcPr>
            <w:tcW w:w="4819" w:type="dxa"/>
            <w:gridSpan w:val="2"/>
            <w:vMerge w:val="restart"/>
          </w:tcPr>
          <w:p w14:paraId="5044515C" w14:textId="77777777" w:rsidR="00852B82" w:rsidRPr="00F30727" w:rsidRDefault="00691DAA" w:rsidP="002A4977">
            <w:pPr>
              <w:pStyle w:val="Tabletext"/>
            </w:pPr>
            <w:r w:rsidRPr="00F30727">
              <w:rPr>
                <w:b/>
              </w:rPr>
              <w:t>To:</w:t>
            </w:r>
          </w:p>
          <w:p w14:paraId="0EBD810C" w14:textId="77777777" w:rsidR="00852B82" w:rsidRDefault="00691DAA" w:rsidP="00854DF5">
            <w:pPr>
              <w:pStyle w:val="Tabletext"/>
              <w:ind w:left="284" w:hanging="284"/>
            </w:pPr>
            <w:r w:rsidRPr="00F30727">
              <w:t>-</w:t>
            </w:r>
            <w:r w:rsidRPr="00F30727">
              <w:tab/>
              <w:t>Administrations of Member States of the Union</w:t>
            </w:r>
          </w:p>
          <w:p w14:paraId="170C6993" w14:textId="77777777" w:rsidR="00EE30DE" w:rsidRPr="00F30727" w:rsidRDefault="00EE30DE" w:rsidP="00EE30DE">
            <w:pPr>
              <w:pStyle w:val="Tabletext"/>
            </w:pPr>
            <w:r w:rsidRPr="00F30727">
              <w:rPr>
                <w:b/>
              </w:rPr>
              <w:t>Copy to:</w:t>
            </w:r>
          </w:p>
          <w:p w14:paraId="523AF96E" w14:textId="77777777" w:rsidR="00EE30DE" w:rsidRPr="00F30727" w:rsidRDefault="00EE30DE" w:rsidP="00EE30DE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ITU-T Sector Members;</w:t>
            </w:r>
          </w:p>
          <w:p w14:paraId="3B7FC050" w14:textId="77777777" w:rsidR="00EE30DE" w:rsidRPr="00F30727" w:rsidRDefault="00EE30DE" w:rsidP="00EE30DE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 xml:space="preserve">Associates of ITU-T Study Group 9; </w:t>
            </w:r>
          </w:p>
          <w:p w14:paraId="2F017E40" w14:textId="77777777" w:rsidR="00EE30DE" w:rsidRPr="00F30727" w:rsidRDefault="00EE30DE" w:rsidP="00EE30DE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ITU Academia;</w:t>
            </w:r>
          </w:p>
          <w:p w14:paraId="67553823" w14:textId="77777777" w:rsidR="00EE30DE" w:rsidRPr="00F30727" w:rsidRDefault="00EE30DE" w:rsidP="00EE30DE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The Chairman and Vice-Chairmen of ITU-T Study Group 9;</w:t>
            </w:r>
          </w:p>
          <w:p w14:paraId="4B577D37" w14:textId="77777777" w:rsidR="00EE30DE" w:rsidRPr="00F30727" w:rsidRDefault="00EE30DE" w:rsidP="00EE30DE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The Director of the Telecommunication Development Bureau;</w:t>
            </w:r>
          </w:p>
          <w:p w14:paraId="67F21295" w14:textId="766B9366" w:rsidR="00EE30DE" w:rsidRPr="00F30727" w:rsidRDefault="00EE30DE" w:rsidP="00EE30DE">
            <w:pPr>
              <w:pStyle w:val="Tabletext"/>
              <w:ind w:left="284" w:hanging="284"/>
            </w:pPr>
            <w:r w:rsidRPr="00F30727">
              <w:t>-</w:t>
            </w:r>
            <w:r w:rsidRPr="00F30727">
              <w:tab/>
              <w:t>The Director of the Radiocommunication Bureau</w:t>
            </w:r>
          </w:p>
        </w:tc>
      </w:tr>
      <w:tr w:rsidR="00852B82" w:rsidRPr="00D7384A" w14:paraId="31553114" w14:textId="77777777" w:rsidTr="00EE30DE">
        <w:trPr>
          <w:gridBefore w:val="1"/>
          <w:wBefore w:w="90" w:type="dxa"/>
          <w:trHeight w:val="221"/>
          <w:jc w:val="center"/>
        </w:trPr>
        <w:tc>
          <w:tcPr>
            <w:tcW w:w="1134" w:type="dxa"/>
          </w:tcPr>
          <w:p w14:paraId="74689B16" w14:textId="77777777"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14:paraId="6C129B31" w14:textId="77777777" w:rsidR="00852B82" w:rsidRPr="00D7384A" w:rsidRDefault="00691DAA" w:rsidP="00B50B84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B50B84">
              <w:t>5858</w:t>
            </w:r>
          </w:p>
        </w:tc>
        <w:tc>
          <w:tcPr>
            <w:tcW w:w="4819" w:type="dxa"/>
            <w:gridSpan w:val="2"/>
            <w:vMerge/>
          </w:tcPr>
          <w:p w14:paraId="20D89EEA" w14:textId="77777777" w:rsidR="00852B82" w:rsidRPr="00F30727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14:paraId="1FBDEA68" w14:textId="77777777" w:rsidTr="00EE30DE">
        <w:trPr>
          <w:gridBefore w:val="1"/>
          <w:wBefore w:w="90" w:type="dxa"/>
          <w:trHeight w:val="52"/>
          <w:jc w:val="center"/>
        </w:trPr>
        <w:tc>
          <w:tcPr>
            <w:tcW w:w="1134" w:type="dxa"/>
          </w:tcPr>
          <w:p w14:paraId="107E9774" w14:textId="77777777" w:rsidR="00852B82" w:rsidRDefault="00691DAA" w:rsidP="002A4977">
            <w:pPr>
              <w:pStyle w:val="Tabletext"/>
              <w:rPr>
                <w:b/>
              </w:rPr>
            </w:pPr>
            <w:r w:rsidRPr="00D7384A">
              <w:rPr>
                <w:b/>
              </w:rPr>
              <w:t>Fax:</w:t>
            </w:r>
          </w:p>
          <w:p w14:paraId="2C489D57" w14:textId="6384F689" w:rsidR="00EE30DE" w:rsidRPr="00D7384A" w:rsidRDefault="00EE30DE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14:paraId="50EF094B" w14:textId="77777777" w:rsidR="00852B82" w:rsidRDefault="00691DAA" w:rsidP="002A4977">
            <w:pPr>
              <w:pStyle w:val="Tabletext"/>
            </w:pPr>
            <w:r w:rsidRPr="00D7384A">
              <w:t>+41 22 730 5853</w:t>
            </w:r>
          </w:p>
          <w:p w14:paraId="78C8DA9C" w14:textId="7D4451D1" w:rsidR="00EE30DE" w:rsidRPr="00D7384A" w:rsidRDefault="00EE30DE" w:rsidP="002A4977">
            <w:pPr>
              <w:pStyle w:val="Tabletext"/>
              <w:rPr>
                <w:b/>
              </w:rPr>
            </w:pPr>
            <w:hyperlink r:id="rId11" w:history="1">
              <w:r w:rsidRPr="00963BAF">
                <w:rPr>
                  <w:rStyle w:val="Hyperlink"/>
                </w:rPr>
                <w:t>tsbsg9@itu.int</w:t>
              </w:r>
            </w:hyperlink>
          </w:p>
        </w:tc>
        <w:tc>
          <w:tcPr>
            <w:tcW w:w="4819" w:type="dxa"/>
            <w:gridSpan w:val="2"/>
            <w:vMerge/>
          </w:tcPr>
          <w:p w14:paraId="4C7781DD" w14:textId="77777777" w:rsidR="00852B82" w:rsidRPr="00F30727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14:paraId="059ADC6C" w14:textId="77777777" w:rsidTr="00EE30DE">
        <w:trPr>
          <w:trHeight w:val="618"/>
          <w:jc w:val="center"/>
        </w:trPr>
        <w:tc>
          <w:tcPr>
            <w:tcW w:w="1224" w:type="dxa"/>
            <w:gridSpan w:val="2"/>
          </w:tcPr>
          <w:p w14:paraId="397447EA" w14:textId="77777777" w:rsidR="00852B82" w:rsidRPr="00D7384A" w:rsidRDefault="00691DAA" w:rsidP="00537E6F">
            <w:pPr>
              <w:pStyle w:val="Tabletext"/>
              <w:spacing w:before="240"/>
              <w:jc w:val="both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3CF7B300" w14:textId="4C260CDD" w:rsidR="00852B82" w:rsidRPr="00D7384A" w:rsidRDefault="00854DF5" w:rsidP="00EE30DE">
            <w:pPr>
              <w:pStyle w:val="Tabletext"/>
              <w:spacing w:before="240"/>
            </w:pPr>
            <w:r w:rsidRPr="00A91CD7">
              <w:rPr>
                <w:b/>
              </w:rPr>
              <w:t>Status of Recommendation</w:t>
            </w:r>
            <w:r>
              <w:rPr>
                <w:b/>
              </w:rPr>
              <w:t>s</w:t>
            </w:r>
            <w:r w:rsidRPr="00A91CD7">
              <w:rPr>
                <w:b/>
              </w:rPr>
              <w:t xml:space="preserve"> </w:t>
            </w:r>
            <w:r w:rsidRPr="00B50B84">
              <w:rPr>
                <w:b/>
              </w:rPr>
              <w:t>ITU-T J.1012 (ex J.dmcd-part3), I</w:t>
            </w:r>
            <w:r>
              <w:rPr>
                <w:b/>
              </w:rPr>
              <w:t xml:space="preserve">TU-T J.1013 (ex </w:t>
            </w:r>
            <w:proofErr w:type="spellStart"/>
            <w:r>
              <w:rPr>
                <w:b/>
              </w:rPr>
              <w:t>J.dmcd-vm</w:t>
            </w:r>
            <w:proofErr w:type="spellEnd"/>
            <w:r>
              <w:rPr>
                <w:b/>
              </w:rPr>
              <w:t>), ITU</w:t>
            </w:r>
            <w:r>
              <w:rPr>
                <w:b/>
              </w:rPr>
              <w:noBreakHyphen/>
              <w:t xml:space="preserve">T J.1014 (ex </w:t>
            </w:r>
            <w:proofErr w:type="spellStart"/>
            <w:r>
              <w:rPr>
                <w:b/>
              </w:rPr>
              <w:t>J.dmcd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eci</w:t>
            </w:r>
            <w:proofErr w:type="spellEnd"/>
            <w:r>
              <w:rPr>
                <w:b/>
              </w:rPr>
              <w:t xml:space="preserve">-as), </w:t>
            </w:r>
            <w:r w:rsidRPr="00B50B84">
              <w:rPr>
                <w:b/>
              </w:rPr>
              <w:t>ITU-T J.1015 (</w:t>
            </w:r>
            <w:proofErr w:type="spellStart"/>
            <w:r w:rsidRPr="00B50B84">
              <w:rPr>
                <w:b/>
              </w:rPr>
              <w:t>J.dmcd</w:t>
            </w:r>
            <w:proofErr w:type="spellEnd"/>
            <w:r w:rsidRPr="00B50B84">
              <w:rPr>
                <w:b/>
              </w:rPr>
              <w:t>-kl-as)</w:t>
            </w:r>
            <w:r>
              <w:rPr>
                <w:b/>
              </w:rPr>
              <w:t xml:space="preserve"> and J.1015.1 (</w:t>
            </w:r>
            <w:proofErr w:type="spellStart"/>
            <w:r>
              <w:rPr>
                <w:b/>
              </w:rPr>
              <w:t>J.dmcd</w:t>
            </w:r>
            <w:proofErr w:type="spellEnd"/>
            <w:r>
              <w:rPr>
                <w:b/>
              </w:rPr>
              <w:noBreakHyphen/>
              <w:t>kl</w:t>
            </w:r>
            <w:r>
              <w:rPr>
                <w:b/>
              </w:rPr>
              <w:noBreakHyphen/>
            </w:r>
            <w:r w:rsidRPr="009C18D6">
              <w:rPr>
                <w:b/>
              </w:rPr>
              <w:t>as Annex A)</w:t>
            </w:r>
            <w:r w:rsidRPr="00A91CD7">
              <w:rPr>
                <w:b/>
              </w:rPr>
              <w:t xml:space="preserve"> after the ITU-T Study</w:t>
            </w:r>
            <w:r w:rsidR="009828E1">
              <w:rPr>
                <w:b/>
              </w:rPr>
              <w:t xml:space="preserve"> </w:t>
            </w:r>
            <w:r w:rsidRPr="00A91CD7">
              <w:rPr>
                <w:b/>
              </w:rPr>
              <w:t xml:space="preserve">Group </w:t>
            </w:r>
            <w:r>
              <w:rPr>
                <w:b/>
              </w:rPr>
              <w:t>9</w:t>
            </w:r>
            <w:r w:rsidRPr="00A91CD7">
              <w:rPr>
                <w:b/>
              </w:rPr>
              <w:t xml:space="preserve"> meeting (</w:t>
            </w:r>
            <w:r>
              <w:rPr>
                <w:b/>
              </w:rPr>
              <w:t>fully virtual</w:t>
            </w:r>
            <w:r w:rsidRPr="00A91CD7">
              <w:rPr>
                <w:b/>
              </w:rPr>
              <w:t xml:space="preserve">, </w:t>
            </w:r>
            <w:r>
              <w:rPr>
                <w:b/>
              </w:rPr>
              <w:t>16</w:t>
            </w:r>
            <w:r>
              <w:rPr>
                <w:b/>
              </w:rPr>
              <w:noBreakHyphen/>
              <w:t>23 </w:t>
            </w:r>
            <w:r w:rsidRPr="00A91CD7">
              <w:rPr>
                <w:b/>
              </w:rPr>
              <w:t>April 2020)</w:t>
            </w:r>
          </w:p>
        </w:tc>
      </w:tr>
    </w:tbl>
    <w:p w14:paraId="2106D169" w14:textId="77777777" w:rsidR="00AC25D7" w:rsidRPr="00D7384A" w:rsidRDefault="00691DAA" w:rsidP="00DD5AE8">
      <w:pPr>
        <w:spacing w:before="360" w:after="120"/>
      </w:pPr>
      <w:r w:rsidRPr="00D7384A">
        <w:t>Dear Sir/Madam,</w:t>
      </w:r>
    </w:p>
    <w:p w14:paraId="66101B94" w14:textId="0B2AC90B" w:rsidR="006E2023" w:rsidRDefault="00691DAA" w:rsidP="009828E1">
      <w:pPr>
        <w:spacing w:after="120"/>
        <w:ind w:left="794" w:hanging="794"/>
        <w:rPr>
          <w:szCs w:val="22"/>
        </w:rPr>
      </w:pPr>
      <w:r w:rsidRPr="00D7384A">
        <w:rPr>
          <w:bCs/>
          <w:szCs w:val="22"/>
        </w:rPr>
        <w:t>1</w:t>
      </w:r>
      <w:r w:rsidRPr="00D7384A">
        <w:rPr>
          <w:szCs w:val="22"/>
        </w:rPr>
        <w:tab/>
      </w:r>
      <w:r w:rsidR="008511CA" w:rsidRPr="008511CA">
        <w:rPr>
          <w:szCs w:val="22"/>
        </w:rPr>
        <w:t xml:space="preserve">Further to </w:t>
      </w:r>
      <w:hyperlink r:id="rId12" w:history="1">
        <w:r w:rsidR="008511CA" w:rsidRPr="00B50B84">
          <w:rPr>
            <w:rStyle w:val="Hyperlink"/>
            <w:szCs w:val="22"/>
          </w:rPr>
          <w:t xml:space="preserve">TSB Circular </w:t>
        </w:r>
        <w:r w:rsidR="00B50B84" w:rsidRPr="00B50B84">
          <w:rPr>
            <w:rStyle w:val="Hyperlink"/>
            <w:szCs w:val="22"/>
          </w:rPr>
          <w:t>79</w:t>
        </w:r>
      </w:hyperlink>
      <w:r w:rsidR="008511CA" w:rsidRPr="008511CA">
        <w:rPr>
          <w:szCs w:val="22"/>
        </w:rPr>
        <w:t xml:space="preserve"> of </w:t>
      </w:r>
      <w:r w:rsidR="00B50B84">
        <w:rPr>
          <w:szCs w:val="22"/>
        </w:rPr>
        <w:t>26</w:t>
      </w:r>
      <w:r w:rsidR="008511CA" w:rsidRPr="008511CA">
        <w:rPr>
          <w:szCs w:val="22"/>
        </w:rPr>
        <w:t xml:space="preserve"> </w:t>
      </w:r>
      <w:r w:rsidR="008511CA">
        <w:rPr>
          <w:szCs w:val="22"/>
        </w:rPr>
        <w:t>March 2018</w:t>
      </w:r>
      <w:r w:rsidR="00F9003A">
        <w:rPr>
          <w:szCs w:val="22"/>
        </w:rPr>
        <w:t xml:space="preserve">, </w:t>
      </w:r>
      <w:hyperlink r:id="rId13" w:history="1">
        <w:r w:rsidR="00F9003A" w:rsidRPr="00F9003A">
          <w:rPr>
            <w:rStyle w:val="Hyperlink"/>
            <w:szCs w:val="22"/>
          </w:rPr>
          <w:t>TSB Circular 139</w:t>
        </w:r>
      </w:hyperlink>
      <w:r w:rsidR="008511CA" w:rsidRPr="008511CA">
        <w:rPr>
          <w:szCs w:val="22"/>
        </w:rPr>
        <w:t xml:space="preserve"> </w:t>
      </w:r>
      <w:r w:rsidR="00F9003A">
        <w:rPr>
          <w:szCs w:val="22"/>
        </w:rPr>
        <w:t xml:space="preserve">of </w:t>
      </w:r>
      <w:r w:rsidR="00F9003A" w:rsidRPr="00F30727">
        <w:t>1</w:t>
      </w:r>
      <w:r w:rsidR="00F9003A">
        <w:t>9</w:t>
      </w:r>
      <w:r w:rsidR="00F9003A" w:rsidRPr="00F30727">
        <w:t xml:space="preserve"> December 2018</w:t>
      </w:r>
      <w:r w:rsidR="00F9003A">
        <w:t>,</w:t>
      </w:r>
      <w:r w:rsidR="006E2023">
        <w:t xml:space="preserve"> and</w:t>
      </w:r>
      <w:r w:rsidR="00F9003A">
        <w:t xml:space="preserve"> </w:t>
      </w:r>
      <w:hyperlink r:id="rId14" w:history="1">
        <w:r w:rsidR="006E2023">
          <w:rPr>
            <w:rStyle w:val="Hyperlink"/>
            <w:szCs w:val="22"/>
          </w:rPr>
          <w:t>TSB Circular 180</w:t>
        </w:r>
      </w:hyperlink>
      <w:r w:rsidR="006E2023" w:rsidRPr="008511CA">
        <w:rPr>
          <w:szCs w:val="22"/>
        </w:rPr>
        <w:t xml:space="preserve"> </w:t>
      </w:r>
      <w:r w:rsidR="006E2023">
        <w:rPr>
          <w:szCs w:val="22"/>
        </w:rPr>
        <w:t xml:space="preserve">of </w:t>
      </w:r>
      <w:r w:rsidR="006E2023">
        <w:t xml:space="preserve">24 June </w:t>
      </w:r>
      <w:r w:rsidR="006E2023" w:rsidRPr="00F30727">
        <w:t>201</w:t>
      </w:r>
      <w:r w:rsidR="006E2023">
        <w:t xml:space="preserve">9, </w:t>
      </w:r>
      <w:r w:rsidR="008511CA" w:rsidRPr="00363BDA">
        <w:rPr>
          <w:szCs w:val="22"/>
        </w:rPr>
        <w:t xml:space="preserve">and pursuant to </w:t>
      </w:r>
      <w:r w:rsidR="00B50B84" w:rsidRPr="00363BDA">
        <w:rPr>
          <w:szCs w:val="22"/>
        </w:rPr>
        <w:t>clause</w:t>
      </w:r>
      <w:r w:rsidR="008511CA" w:rsidRPr="00363BDA">
        <w:rPr>
          <w:szCs w:val="22"/>
        </w:rPr>
        <w:t xml:space="preserve"> 9.5 of Resolution 1 (Rev.</w:t>
      </w:r>
      <w:r w:rsidR="00EE30DE">
        <w:rPr>
          <w:szCs w:val="22"/>
        </w:rPr>
        <w:t> </w:t>
      </w:r>
      <w:proofErr w:type="spellStart"/>
      <w:r w:rsidR="001A7B9C" w:rsidRPr="00363BDA">
        <w:rPr>
          <w:szCs w:val="22"/>
        </w:rPr>
        <w:t>Hammamet</w:t>
      </w:r>
      <w:proofErr w:type="spellEnd"/>
      <w:r w:rsidR="008511CA" w:rsidRPr="00363BDA">
        <w:rPr>
          <w:szCs w:val="22"/>
        </w:rPr>
        <w:t>, 201</w:t>
      </w:r>
      <w:r w:rsidR="001A7B9C" w:rsidRPr="00363BDA">
        <w:rPr>
          <w:szCs w:val="22"/>
        </w:rPr>
        <w:t>6</w:t>
      </w:r>
      <w:r w:rsidR="008511CA" w:rsidRPr="00363BDA">
        <w:rPr>
          <w:szCs w:val="22"/>
        </w:rPr>
        <w:t>),</w:t>
      </w:r>
      <w:r w:rsidR="008511CA" w:rsidRPr="001A7B9C">
        <w:rPr>
          <w:szCs w:val="22"/>
        </w:rPr>
        <w:t xml:space="preserve"> I hereby inform you that </w:t>
      </w:r>
      <w:r w:rsidR="00302BE7">
        <w:rPr>
          <w:szCs w:val="22"/>
        </w:rPr>
        <w:t xml:space="preserve">ITU-T </w:t>
      </w:r>
      <w:r w:rsidR="00302BE7" w:rsidRPr="001A7B9C">
        <w:rPr>
          <w:szCs w:val="22"/>
        </w:rPr>
        <w:t xml:space="preserve">Study Group </w:t>
      </w:r>
      <w:r w:rsidR="00302BE7">
        <w:rPr>
          <w:szCs w:val="22"/>
        </w:rPr>
        <w:t xml:space="preserve">9 </w:t>
      </w:r>
      <w:r w:rsidR="006E2023" w:rsidRPr="00530D12">
        <w:t xml:space="preserve">reached the following decisions during its </w:t>
      </w:r>
      <w:r w:rsidR="00363BDA">
        <w:t xml:space="preserve">Closing </w:t>
      </w:r>
      <w:r w:rsidR="006E2023" w:rsidRPr="00530D12">
        <w:t xml:space="preserve">Plenary session held </w:t>
      </w:r>
      <w:r w:rsidR="006E2023">
        <w:rPr>
          <w:szCs w:val="22"/>
        </w:rPr>
        <w:t>fully virtual</w:t>
      </w:r>
      <w:r w:rsidR="006E2023" w:rsidRPr="00530D12">
        <w:t xml:space="preserve"> on </w:t>
      </w:r>
      <w:r w:rsidR="006E2023">
        <w:t>23 April 2020</w:t>
      </w:r>
      <w:r w:rsidR="006E2023" w:rsidRPr="00530D12">
        <w:t xml:space="preserve"> concerning the following draft ITU-T text</w:t>
      </w:r>
      <w:r w:rsidR="006E2023">
        <w:t>s</w:t>
      </w:r>
      <w:r w:rsidR="00B50B84">
        <w:rPr>
          <w:szCs w:val="22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1417"/>
        <w:gridCol w:w="1985"/>
      </w:tblGrid>
      <w:tr w:rsidR="00363BDA" w:rsidRPr="00640FD9" w14:paraId="23056B7A" w14:textId="77777777" w:rsidTr="0056736D">
        <w:trPr>
          <w:cantSplit/>
          <w:tblHeader/>
          <w:jc w:val="center"/>
        </w:trPr>
        <w:tc>
          <w:tcPr>
            <w:tcW w:w="1980" w:type="dxa"/>
            <w:vAlign w:val="center"/>
          </w:tcPr>
          <w:p w14:paraId="4BB573DC" w14:textId="77777777" w:rsidR="00363BDA" w:rsidRPr="00640FD9" w:rsidRDefault="00363BDA" w:rsidP="00075389">
            <w:pPr>
              <w:pStyle w:val="Tabletext"/>
              <w:jc w:val="center"/>
              <w:rPr>
                <w:b/>
              </w:rPr>
            </w:pPr>
            <w:r w:rsidRPr="00640FD9">
              <w:rPr>
                <w:b/>
              </w:rPr>
              <w:t>Number</w:t>
            </w:r>
          </w:p>
        </w:tc>
        <w:tc>
          <w:tcPr>
            <w:tcW w:w="4399" w:type="dxa"/>
            <w:vAlign w:val="center"/>
          </w:tcPr>
          <w:p w14:paraId="0B2AA475" w14:textId="77777777" w:rsidR="00363BDA" w:rsidRPr="00640FD9" w:rsidRDefault="00363BDA" w:rsidP="00075389">
            <w:pPr>
              <w:pStyle w:val="Tablehead"/>
            </w:pPr>
            <w:r w:rsidRPr="00640FD9">
              <w:t>Title</w:t>
            </w:r>
          </w:p>
        </w:tc>
        <w:tc>
          <w:tcPr>
            <w:tcW w:w="1417" w:type="dxa"/>
            <w:vAlign w:val="center"/>
          </w:tcPr>
          <w:p w14:paraId="7DF3C556" w14:textId="77777777" w:rsidR="00363BDA" w:rsidRPr="00640FD9" w:rsidRDefault="00363BDA" w:rsidP="00075389">
            <w:pPr>
              <w:pStyle w:val="Tablehead"/>
            </w:pPr>
            <w:r w:rsidRPr="00640FD9">
              <w:t>Decision</w:t>
            </w:r>
          </w:p>
        </w:tc>
        <w:tc>
          <w:tcPr>
            <w:tcW w:w="1985" w:type="dxa"/>
            <w:vAlign w:val="center"/>
          </w:tcPr>
          <w:p w14:paraId="0BE67439" w14:textId="77777777" w:rsidR="00363BDA" w:rsidRPr="00640FD9" w:rsidRDefault="00363BDA" w:rsidP="00075389">
            <w:pPr>
              <w:pStyle w:val="Tablehead"/>
            </w:pPr>
            <w:r w:rsidRPr="00640FD9">
              <w:t>Document</w:t>
            </w:r>
          </w:p>
        </w:tc>
      </w:tr>
      <w:tr w:rsidR="00363BDA" w:rsidRPr="00640FD9" w14:paraId="79ECC6FD" w14:textId="77777777" w:rsidTr="0056736D">
        <w:trPr>
          <w:cantSplit/>
          <w:jc w:val="center"/>
        </w:trPr>
        <w:tc>
          <w:tcPr>
            <w:tcW w:w="1980" w:type="dxa"/>
            <w:vAlign w:val="center"/>
          </w:tcPr>
          <w:p w14:paraId="21F8E6B6" w14:textId="4D2B1672" w:rsidR="00363BDA" w:rsidRPr="00640FD9" w:rsidRDefault="00363BDA" w:rsidP="00363BDA">
            <w:pPr>
              <w:pStyle w:val="Tabletext"/>
              <w:jc w:val="center"/>
              <w:rPr>
                <w:lang w:val="fr-CH"/>
              </w:rPr>
            </w:pPr>
            <w:r w:rsidRPr="006E2023">
              <w:rPr>
                <w:lang w:val="fr-FR"/>
              </w:rPr>
              <w:t>ITU-T J.1012 (ex J.dmcd-part3)</w:t>
            </w:r>
          </w:p>
        </w:tc>
        <w:tc>
          <w:tcPr>
            <w:tcW w:w="4399" w:type="dxa"/>
            <w:vAlign w:val="center"/>
          </w:tcPr>
          <w:p w14:paraId="64B7A137" w14:textId="33065E05" w:rsidR="00363BDA" w:rsidRPr="00363BDA" w:rsidRDefault="00363BDA" w:rsidP="00363BDA">
            <w:pPr>
              <w:pStyle w:val="Tabletext"/>
              <w:rPr>
                <w:iCs/>
              </w:rPr>
            </w:pPr>
            <w:r w:rsidRPr="00363BDA">
              <w:rPr>
                <w:iCs/>
              </w:rPr>
              <w:t>Embedded Common Interface (ECI) for exchangeable CA/DRM solutions; CA/DRM Container, Loader, Interfaces, Revocation</w:t>
            </w:r>
          </w:p>
        </w:tc>
        <w:tc>
          <w:tcPr>
            <w:tcW w:w="1417" w:type="dxa"/>
            <w:vAlign w:val="center"/>
          </w:tcPr>
          <w:p w14:paraId="73B0B7A9" w14:textId="77777777" w:rsidR="00363BDA" w:rsidRPr="00640FD9" w:rsidRDefault="00363BDA" w:rsidP="00363BDA">
            <w:pPr>
              <w:pStyle w:val="Tabletext"/>
              <w:jc w:val="center"/>
            </w:pPr>
            <w:r w:rsidRPr="00640FD9">
              <w:t>Approved</w:t>
            </w:r>
          </w:p>
        </w:tc>
        <w:tc>
          <w:tcPr>
            <w:tcW w:w="1985" w:type="dxa"/>
            <w:vAlign w:val="center"/>
          </w:tcPr>
          <w:p w14:paraId="5D82B1D3" w14:textId="45381B3B" w:rsidR="00363BDA" w:rsidRPr="00363BDA" w:rsidRDefault="00F257CD" w:rsidP="00363BDA">
            <w:pPr>
              <w:pStyle w:val="Tabletext"/>
              <w:jc w:val="center"/>
              <w:rPr>
                <w:rFonts w:asciiTheme="minorHAnsi" w:hAnsiTheme="minorHAnsi" w:cstheme="minorHAnsi"/>
                <w:lang w:val="fr-CH"/>
              </w:rPr>
            </w:pPr>
            <w:hyperlink r:id="rId15" w:history="1">
              <w:r w:rsidR="00363BDA" w:rsidRPr="00363BDA">
                <w:rPr>
                  <w:rStyle w:val="Hyperlink"/>
                  <w:rFonts w:asciiTheme="minorHAnsi" w:hAnsiTheme="minorHAnsi" w:cstheme="minorHAnsi"/>
                </w:rPr>
                <w:t>SG9-TD854R1</w:t>
              </w:r>
            </w:hyperlink>
          </w:p>
        </w:tc>
      </w:tr>
      <w:tr w:rsidR="00363BDA" w:rsidRPr="00363BDA" w14:paraId="5D0D19FF" w14:textId="77777777" w:rsidTr="00EE30DE">
        <w:trPr>
          <w:cantSplit/>
          <w:jc w:val="center"/>
        </w:trPr>
        <w:tc>
          <w:tcPr>
            <w:tcW w:w="1980" w:type="dxa"/>
            <w:vAlign w:val="center"/>
          </w:tcPr>
          <w:p w14:paraId="0BF5C4AE" w14:textId="0908E46A" w:rsidR="00363BDA" w:rsidRPr="009C2B32" w:rsidRDefault="00363BDA" w:rsidP="00363BDA">
            <w:pPr>
              <w:pStyle w:val="Tabletext"/>
              <w:jc w:val="center"/>
              <w:rPr>
                <w:lang w:val="fr-CH"/>
              </w:rPr>
            </w:pPr>
            <w:r w:rsidRPr="006E2023">
              <w:rPr>
                <w:lang w:val="fr-FR"/>
              </w:rPr>
              <w:t xml:space="preserve">ITU-T J.1013 (ex </w:t>
            </w:r>
            <w:proofErr w:type="spellStart"/>
            <w:r w:rsidRPr="006E2023">
              <w:rPr>
                <w:lang w:val="fr-FR"/>
              </w:rPr>
              <w:t>J.dmcd-vm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4399" w:type="dxa"/>
          </w:tcPr>
          <w:p w14:paraId="6E86F238" w14:textId="329F5110" w:rsidR="00363BDA" w:rsidRPr="00363BDA" w:rsidRDefault="00363BDA" w:rsidP="00363BDA">
            <w:pPr>
              <w:pStyle w:val="Tabletext"/>
            </w:pPr>
            <w:r w:rsidRPr="00043245">
              <w:t>Embedded Common Interface (ECI) for exchangeable CA/DRM solutions; The Virtual Machine</w:t>
            </w:r>
          </w:p>
        </w:tc>
        <w:tc>
          <w:tcPr>
            <w:tcW w:w="1417" w:type="dxa"/>
            <w:vAlign w:val="center"/>
          </w:tcPr>
          <w:p w14:paraId="4A073239" w14:textId="03590390" w:rsidR="00363BDA" w:rsidRPr="00363BDA" w:rsidRDefault="00363BDA" w:rsidP="00EE30DE">
            <w:pPr>
              <w:pStyle w:val="Tabletext"/>
              <w:jc w:val="center"/>
            </w:pPr>
            <w:r w:rsidRPr="001E77C8">
              <w:t>Approved</w:t>
            </w:r>
          </w:p>
        </w:tc>
        <w:tc>
          <w:tcPr>
            <w:tcW w:w="1985" w:type="dxa"/>
            <w:vAlign w:val="center"/>
          </w:tcPr>
          <w:p w14:paraId="111E937F" w14:textId="43C69345" w:rsidR="00363BDA" w:rsidRPr="00363BDA" w:rsidRDefault="00F257CD" w:rsidP="00363BDA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="00363BDA" w:rsidRPr="00363BDA">
                <w:rPr>
                  <w:rStyle w:val="Hyperlink"/>
                  <w:rFonts w:asciiTheme="minorHAnsi" w:hAnsiTheme="minorHAnsi" w:cstheme="minorHAnsi"/>
                </w:rPr>
                <w:t>SG9-TD856R1</w:t>
              </w:r>
            </w:hyperlink>
          </w:p>
        </w:tc>
      </w:tr>
      <w:tr w:rsidR="00363BDA" w:rsidRPr="00363BDA" w14:paraId="3BFA66FF" w14:textId="77777777" w:rsidTr="00EE30DE">
        <w:trPr>
          <w:cantSplit/>
          <w:jc w:val="center"/>
        </w:trPr>
        <w:tc>
          <w:tcPr>
            <w:tcW w:w="1980" w:type="dxa"/>
            <w:vAlign w:val="center"/>
          </w:tcPr>
          <w:p w14:paraId="520D846A" w14:textId="352F778C" w:rsidR="00363BDA" w:rsidRPr="009C2B32" w:rsidRDefault="00363BDA" w:rsidP="00363BDA">
            <w:pPr>
              <w:pStyle w:val="Tabletext"/>
              <w:jc w:val="center"/>
              <w:rPr>
                <w:lang w:val="fr-CH"/>
              </w:rPr>
            </w:pPr>
            <w:r w:rsidRPr="006E2023">
              <w:rPr>
                <w:lang w:val="fr-FR"/>
              </w:rPr>
              <w:t xml:space="preserve">ITU-T J.1014 (ex </w:t>
            </w:r>
            <w:proofErr w:type="spellStart"/>
            <w:r w:rsidRPr="006E2023">
              <w:rPr>
                <w:lang w:val="fr-FR"/>
              </w:rPr>
              <w:t>J.dmcd</w:t>
            </w:r>
            <w:proofErr w:type="spellEnd"/>
            <w:r w:rsidRPr="006E2023">
              <w:rPr>
                <w:lang w:val="fr-FR"/>
              </w:rPr>
              <w:t>-</w:t>
            </w:r>
            <w:proofErr w:type="spellStart"/>
            <w:r w:rsidRPr="006E2023">
              <w:rPr>
                <w:lang w:val="fr-FR"/>
              </w:rPr>
              <w:t>eci</w:t>
            </w:r>
            <w:proofErr w:type="spellEnd"/>
            <w:r w:rsidRPr="006E2023">
              <w:rPr>
                <w:lang w:val="fr-FR"/>
              </w:rPr>
              <w:t>-as)</w:t>
            </w:r>
          </w:p>
        </w:tc>
        <w:tc>
          <w:tcPr>
            <w:tcW w:w="4399" w:type="dxa"/>
          </w:tcPr>
          <w:p w14:paraId="6B9DA52E" w14:textId="7D2FF3E4" w:rsidR="00363BDA" w:rsidRPr="00363BDA" w:rsidRDefault="00363BDA" w:rsidP="00363BDA">
            <w:pPr>
              <w:pStyle w:val="Tabletext"/>
            </w:pPr>
            <w:r w:rsidRPr="00043245">
              <w:t>Embedded Common Interface (ECI) for exchangeable CA/DRM solutions; Advanced Security - ECI-specific functionalities</w:t>
            </w:r>
          </w:p>
        </w:tc>
        <w:tc>
          <w:tcPr>
            <w:tcW w:w="1417" w:type="dxa"/>
            <w:vAlign w:val="center"/>
          </w:tcPr>
          <w:p w14:paraId="19D6CB47" w14:textId="08EA58A6" w:rsidR="00363BDA" w:rsidRPr="00363BDA" w:rsidRDefault="00363BDA" w:rsidP="00EE30DE">
            <w:pPr>
              <w:pStyle w:val="Tabletext"/>
              <w:jc w:val="center"/>
            </w:pPr>
            <w:r w:rsidRPr="001E77C8">
              <w:t>Approved</w:t>
            </w:r>
          </w:p>
        </w:tc>
        <w:tc>
          <w:tcPr>
            <w:tcW w:w="1985" w:type="dxa"/>
            <w:vAlign w:val="center"/>
          </w:tcPr>
          <w:p w14:paraId="6041161E" w14:textId="487D098B" w:rsidR="00363BDA" w:rsidRPr="00363BDA" w:rsidRDefault="00F257CD" w:rsidP="00363BDA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="00363BDA" w:rsidRPr="00363BDA">
                <w:rPr>
                  <w:rStyle w:val="Hyperlink"/>
                  <w:rFonts w:asciiTheme="minorHAnsi" w:hAnsiTheme="minorHAnsi" w:cstheme="minorHAnsi"/>
                </w:rPr>
                <w:t>SG9-TD</w:t>
              </w:r>
              <w:r w:rsidR="00363BDA" w:rsidRPr="00363BDA">
                <w:rPr>
                  <w:rStyle w:val="Hyperlink"/>
                  <w:rFonts w:asciiTheme="minorHAnsi" w:hAnsiTheme="minorHAnsi" w:cstheme="minorHAnsi"/>
                </w:rPr>
                <w:t>8</w:t>
              </w:r>
              <w:r w:rsidR="00363BDA" w:rsidRPr="00363BDA">
                <w:rPr>
                  <w:rStyle w:val="Hyperlink"/>
                  <w:rFonts w:asciiTheme="minorHAnsi" w:hAnsiTheme="minorHAnsi" w:cstheme="minorHAnsi"/>
                </w:rPr>
                <w:t>55R1</w:t>
              </w:r>
            </w:hyperlink>
          </w:p>
        </w:tc>
      </w:tr>
      <w:tr w:rsidR="00363BDA" w:rsidRPr="00363BDA" w14:paraId="698BF100" w14:textId="77777777" w:rsidTr="00EE30DE">
        <w:trPr>
          <w:cantSplit/>
          <w:jc w:val="center"/>
        </w:trPr>
        <w:tc>
          <w:tcPr>
            <w:tcW w:w="1980" w:type="dxa"/>
            <w:vAlign w:val="center"/>
          </w:tcPr>
          <w:p w14:paraId="585EF529" w14:textId="790A02CF" w:rsidR="00363BDA" w:rsidRPr="009C2B32" w:rsidRDefault="00363BDA" w:rsidP="00EE30DE">
            <w:pPr>
              <w:pStyle w:val="Tabletext"/>
              <w:jc w:val="center"/>
              <w:rPr>
                <w:lang w:val="fr-CH"/>
              </w:rPr>
            </w:pPr>
            <w:r w:rsidRPr="006E2023">
              <w:rPr>
                <w:lang w:val="fr-FR"/>
              </w:rPr>
              <w:lastRenderedPageBreak/>
              <w:t>ITU-T J.1015 (</w:t>
            </w:r>
            <w:proofErr w:type="spellStart"/>
            <w:r w:rsidRPr="006E2023">
              <w:rPr>
                <w:lang w:val="fr-FR"/>
              </w:rPr>
              <w:t>J.dmcd</w:t>
            </w:r>
            <w:proofErr w:type="spellEnd"/>
            <w:r w:rsidRPr="006E2023">
              <w:rPr>
                <w:lang w:val="fr-FR"/>
              </w:rPr>
              <w:t>-kl-as</w:t>
            </w:r>
            <w:r>
              <w:rPr>
                <w:lang w:val="fr-FR"/>
              </w:rPr>
              <w:t>)</w:t>
            </w:r>
          </w:p>
        </w:tc>
        <w:tc>
          <w:tcPr>
            <w:tcW w:w="4399" w:type="dxa"/>
          </w:tcPr>
          <w:p w14:paraId="4DF00E0B" w14:textId="7AC4A175" w:rsidR="00363BDA" w:rsidRPr="00363BDA" w:rsidRDefault="00363BDA" w:rsidP="00363BDA">
            <w:pPr>
              <w:pStyle w:val="Tabletext"/>
            </w:pPr>
            <w:r w:rsidRPr="00043245">
              <w:t>Embedded Common Interface (ECI) for exchangeable CA/DRM solutions; The Advanced Security system - Key Ladder block</w:t>
            </w:r>
          </w:p>
        </w:tc>
        <w:tc>
          <w:tcPr>
            <w:tcW w:w="1417" w:type="dxa"/>
            <w:vAlign w:val="center"/>
          </w:tcPr>
          <w:p w14:paraId="0D57A845" w14:textId="215787A9" w:rsidR="00363BDA" w:rsidRPr="00363BDA" w:rsidRDefault="00363BDA" w:rsidP="00EE30DE">
            <w:pPr>
              <w:pStyle w:val="Tabletext"/>
              <w:jc w:val="center"/>
            </w:pPr>
            <w:r w:rsidRPr="001E77C8">
              <w:t>Approved</w:t>
            </w:r>
          </w:p>
        </w:tc>
        <w:tc>
          <w:tcPr>
            <w:tcW w:w="1985" w:type="dxa"/>
            <w:vAlign w:val="center"/>
          </w:tcPr>
          <w:p w14:paraId="76DF2499" w14:textId="443CD949" w:rsidR="00363BDA" w:rsidRPr="00363BDA" w:rsidRDefault="00F257CD" w:rsidP="00363BDA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="00363BDA" w:rsidRPr="00363BDA">
                <w:rPr>
                  <w:rStyle w:val="Hyperlink"/>
                  <w:rFonts w:asciiTheme="minorHAnsi" w:hAnsiTheme="minorHAnsi" w:cstheme="minorHAnsi"/>
                  <w:bCs/>
                </w:rPr>
                <w:t>SG9-TD852R1</w:t>
              </w:r>
            </w:hyperlink>
          </w:p>
        </w:tc>
      </w:tr>
      <w:tr w:rsidR="00363BDA" w:rsidRPr="00363BDA" w14:paraId="73A6CBDB" w14:textId="77777777" w:rsidTr="00EE30DE">
        <w:trPr>
          <w:cantSplit/>
          <w:jc w:val="center"/>
        </w:trPr>
        <w:tc>
          <w:tcPr>
            <w:tcW w:w="1980" w:type="dxa"/>
            <w:vAlign w:val="center"/>
          </w:tcPr>
          <w:p w14:paraId="46544B04" w14:textId="101AADF2" w:rsidR="00363BDA" w:rsidRPr="009C2B32" w:rsidRDefault="00363BDA" w:rsidP="00EE30DE">
            <w:pPr>
              <w:pStyle w:val="Tabletext"/>
              <w:jc w:val="center"/>
              <w:rPr>
                <w:lang w:val="fr-CH"/>
              </w:rPr>
            </w:pPr>
            <w:r w:rsidRPr="006E2023">
              <w:rPr>
                <w:lang w:val="fr-FR"/>
              </w:rPr>
              <w:t xml:space="preserve">ITU-T J.1015.1 (ex </w:t>
            </w:r>
            <w:proofErr w:type="spellStart"/>
            <w:r w:rsidRPr="006E2023">
              <w:rPr>
                <w:lang w:val="fr-FR"/>
              </w:rPr>
              <w:t>J.dmcd</w:t>
            </w:r>
            <w:proofErr w:type="spellEnd"/>
            <w:r w:rsidRPr="006E2023">
              <w:rPr>
                <w:lang w:val="fr-FR"/>
              </w:rPr>
              <w:t>-kl-as Annex A</w:t>
            </w:r>
            <w:r>
              <w:rPr>
                <w:lang w:val="fr-FR"/>
              </w:rPr>
              <w:t>)</w:t>
            </w:r>
          </w:p>
        </w:tc>
        <w:tc>
          <w:tcPr>
            <w:tcW w:w="4399" w:type="dxa"/>
          </w:tcPr>
          <w:p w14:paraId="2ACEBCEF" w14:textId="42957C82" w:rsidR="00363BDA" w:rsidRPr="00363BDA" w:rsidRDefault="00363BDA" w:rsidP="00363BDA">
            <w:pPr>
              <w:pStyle w:val="Tabletext"/>
            </w:pPr>
            <w:r w:rsidRPr="00043245">
              <w:t>Embedded Common Interface (ECI) for exchangeable CA/DRM solutions; Advanced Security system - Key Ladder block: Authentication of control word</w:t>
            </w:r>
            <w:r w:rsidR="00EE30DE">
              <w:noBreakHyphen/>
            </w:r>
            <w:r w:rsidRPr="00043245">
              <w:t>usage rules information and associated data 1</w:t>
            </w:r>
          </w:p>
        </w:tc>
        <w:tc>
          <w:tcPr>
            <w:tcW w:w="1417" w:type="dxa"/>
            <w:vAlign w:val="center"/>
          </w:tcPr>
          <w:p w14:paraId="5832E68D" w14:textId="35FC3071" w:rsidR="00363BDA" w:rsidRPr="00363BDA" w:rsidRDefault="00363BDA" w:rsidP="00EE30DE">
            <w:pPr>
              <w:pStyle w:val="Tabletext"/>
              <w:jc w:val="center"/>
            </w:pPr>
            <w:r w:rsidRPr="001E77C8">
              <w:t>Approved</w:t>
            </w:r>
          </w:p>
        </w:tc>
        <w:tc>
          <w:tcPr>
            <w:tcW w:w="1985" w:type="dxa"/>
            <w:vAlign w:val="center"/>
          </w:tcPr>
          <w:p w14:paraId="33C3A53C" w14:textId="149F81F2" w:rsidR="00363BDA" w:rsidRPr="00363BDA" w:rsidRDefault="00F257CD" w:rsidP="00363BDA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hyperlink r:id="rId19" w:history="1">
              <w:r w:rsidR="00363BDA" w:rsidRPr="00363BDA">
                <w:rPr>
                  <w:rStyle w:val="Hyperlink"/>
                  <w:rFonts w:asciiTheme="minorHAnsi" w:hAnsiTheme="minorHAnsi" w:cstheme="minorHAnsi"/>
                  <w:bCs/>
                </w:rPr>
                <w:t>SG9-TD853R1</w:t>
              </w:r>
            </w:hyperlink>
          </w:p>
        </w:tc>
      </w:tr>
    </w:tbl>
    <w:p w14:paraId="223885FB" w14:textId="1BB262D0" w:rsidR="006E2023" w:rsidRDefault="00946CF8" w:rsidP="00455C62">
      <w:pPr>
        <w:ind w:left="794" w:hanging="794"/>
        <w:jc w:val="both"/>
      </w:pPr>
      <w:r w:rsidRPr="00455C62">
        <w:rPr>
          <w:bCs/>
          <w:szCs w:val="22"/>
        </w:rPr>
        <w:t>2</w:t>
      </w:r>
      <w:r w:rsidRPr="00D7384A">
        <w:rPr>
          <w:szCs w:val="22"/>
        </w:rPr>
        <w:tab/>
      </w:r>
      <w:r w:rsidR="006E2023">
        <w:t xml:space="preserve">Available patent information can be accessed online via the </w:t>
      </w:r>
      <w:hyperlink r:id="rId20" w:history="1">
        <w:r w:rsidR="006E2023">
          <w:rPr>
            <w:rStyle w:val="Hyperlink"/>
          </w:rPr>
          <w:t>ITU-T website</w:t>
        </w:r>
      </w:hyperlink>
      <w:r w:rsidR="006E2023">
        <w:t>.</w:t>
      </w:r>
    </w:p>
    <w:p w14:paraId="6D78A8C6" w14:textId="35DDE0AE" w:rsidR="006E2023" w:rsidRDefault="0044425F" w:rsidP="006E2023">
      <w:pPr>
        <w:ind w:left="794" w:hanging="794"/>
        <w:jc w:val="both"/>
      </w:pPr>
      <w:r>
        <w:t>3</w:t>
      </w:r>
      <w:r w:rsidR="006E2023">
        <w:tab/>
        <w:t xml:space="preserve">The text of the pre-published Recommendations </w:t>
      </w:r>
      <w:r w:rsidR="00C24F14">
        <w:t>will be</w:t>
      </w:r>
      <w:r w:rsidR="006E2023">
        <w:t xml:space="preserve"> available on the ITU-T website at </w:t>
      </w:r>
      <w:hyperlink r:id="rId21" w:history="1">
        <w:r w:rsidR="006E2023">
          <w:rPr>
            <w:rStyle w:val="Hyperlink"/>
          </w:rPr>
          <w:t>http://itu.int/itu-t/recommendations/</w:t>
        </w:r>
      </w:hyperlink>
      <w:r w:rsidR="006E2023">
        <w:t xml:space="preserve">. </w:t>
      </w:r>
    </w:p>
    <w:p w14:paraId="546814A8" w14:textId="7F444732" w:rsidR="009A3D63" w:rsidRDefault="0044425F" w:rsidP="00EE30DE">
      <w:pPr>
        <w:ind w:left="794" w:hanging="794"/>
        <w:jc w:val="both"/>
      </w:pPr>
      <w:r>
        <w:t>4</w:t>
      </w:r>
      <w:r w:rsidR="006E2023">
        <w:tab/>
        <w:t>The text of the Approved Recommendations will be published by ITU as soon as possible.</w:t>
      </w:r>
    </w:p>
    <w:p w14:paraId="27974514" w14:textId="01936EFD" w:rsidR="00065CBC" w:rsidRPr="00EE30DE" w:rsidRDefault="00691DAA" w:rsidP="00EE30DE">
      <w:pPr>
        <w:spacing w:before="240"/>
      </w:pPr>
      <w:r w:rsidRPr="00D7384A">
        <w:t>Yours faithfully,</w:t>
      </w:r>
    </w:p>
    <w:p w14:paraId="0720F21B" w14:textId="10159FFA" w:rsidR="00F70F47" w:rsidRPr="00D7384A" w:rsidRDefault="00F257CD" w:rsidP="00EE30DE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6126C" wp14:editId="599B44D5">
            <wp:simplePos x="0" y="0"/>
            <wp:positionH relativeFrom="column">
              <wp:posOffset>3810</wp:posOffset>
            </wp:positionH>
            <wp:positionV relativeFrom="paragraph">
              <wp:posOffset>149860</wp:posOffset>
            </wp:positionV>
            <wp:extent cx="723900" cy="30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DAA" w:rsidRPr="00D7384A">
        <w:t>Chaesub Lee</w:t>
      </w:r>
      <w:r w:rsidR="00691DAA" w:rsidRPr="00D7384A">
        <w:br/>
        <w:t>Director of the Telecommunication</w:t>
      </w:r>
      <w:r w:rsidR="00691DAA" w:rsidRPr="00D7384A">
        <w:br/>
        <w:t>Standardization Bureau</w:t>
      </w:r>
    </w:p>
    <w:sectPr w:rsidR="00F70F47" w:rsidRPr="00D7384A" w:rsidSect="00065CBC">
      <w:headerReference w:type="default" r:id="rId23"/>
      <w:footerReference w:type="first" r:id="rId24"/>
      <w:type w:val="oddPage"/>
      <w:pgSz w:w="11907" w:h="16834" w:code="9"/>
      <w:pgMar w:top="568" w:right="1089" w:bottom="284" w:left="1089" w:header="850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0257" w14:textId="77777777" w:rsidR="00BB101C" w:rsidRDefault="00BB101C">
      <w:r>
        <w:separator/>
      </w:r>
    </w:p>
  </w:endnote>
  <w:endnote w:type="continuationSeparator" w:id="0">
    <w:p w14:paraId="1E5AE5B0" w14:textId="77777777" w:rsidR="00BB101C" w:rsidRDefault="00BB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AEA9" w14:textId="77777777" w:rsidR="00690D24" w:rsidRDefault="00690D24" w:rsidP="00690D24">
    <w:pPr>
      <w:pStyle w:val="FirstFooter"/>
      <w:spacing w:before="36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  <w:p w14:paraId="22025779" w14:textId="77777777" w:rsidR="008F14F3" w:rsidRPr="00F763C8" w:rsidRDefault="008F14F3" w:rsidP="00690D24">
    <w:pPr>
      <w:tabs>
        <w:tab w:val="left" w:pos="5954"/>
        <w:tab w:val="right" w:pos="9639"/>
      </w:tabs>
      <w:rPr>
        <w:caps/>
        <w:noProof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734F" w14:textId="77777777" w:rsidR="00BB101C" w:rsidRDefault="00BB101C">
      <w:r>
        <w:t>____________________</w:t>
      </w:r>
    </w:p>
  </w:footnote>
  <w:footnote w:type="continuationSeparator" w:id="0">
    <w:p w14:paraId="304797B4" w14:textId="77777777" w:rsidR="00BB101C" w:rsidRDefault="00BB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0CF8" w14:textId="67A0D86E" w:rsidR="008F14F3" w:rsidRDefault="008F14F3" w:rsidP="0014364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67EA9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EE30DE">
      <w:t>248</w:t>
    </w:r>
  </w:p>
  <w:p w14:paraId="786F3825" w14:textId="77777777"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4A"/>
    <w:rsid w:val="00041231"/>
    <w:rsid w:val="00054CC5"/>
    <w:rsid w:val="00065CBC"/>
    <w:rsid w:val="0006765F"/>
    <w:rsid w:val="00067FDC"/>
    <w:rsid w:val="00076B60"/>
    <w:rsid w:val="00087690"/>
    <w:rsid w:val="000B2320"/>
    <w:rsid w:val="000B77BA"/>
    <w:rsid w:val="000C6E0C"/>
    <w:rsid w:val="000D4C88"/>
    <w:rsid w:val="000E7066"/>
    <w:rsid w:val="00141445"/>
    <w:rsid w:val="00143648"/>
    <w:rsid w:val="001558E7"/>
    <w:rsid w:val="0016049B"/>
    <w:rsid w:val="00164419"/>
    <w:rsid w:val="00165464"/>
    <w:rsid w:val="0018632F"/>
    <w:rsid w:val="00194301"/>
    <w:rsid w:val="001A6C9B"/>
    <w:rsid w:val="001A7B9C"/>
    <w:rsid w:val="001B1770"/>
    <w:rsid w:val="001E32E7"/>
    <w:rsid w:val="001F3BDD"/>
    <w:rsid w:val="001F4FBE"/>
    <w:rsid w:val="002120CB"/>
    <w:rsid w:val="002332B5"/>
    <w:rsid w:val="0023418B"/>
    <w:rsid w:val="002414F2"/>
    <w:rsid w:val="00250D1D"/>
    <w:rsid w:val="00253857"/>
    <w:rsid w:val="00290976"/>
    <w:rsid w:val="002A4977"/>
    <w:rsid w:val="002B3E1F"/>
    <w:rsid w:val="002E0E8B"/>
    <w:rsid w:val="002E519C"/>
    <w:rsid w:val="002F7967"/>
    <w:rsid w:val="00302BE7"/>
    <w:rsid w:val="00316C08"/>
    <w:rsid w:val="0032343F"/>
    <w:rsid w:val="003300FC"/>
    <w:rsid w:val="003323C3"/>
    <w:rsid w:val="00334A43"/>
    <w:rsid w:val="00363BDA"/>
    <w:rsid w:val="00365EE0"/>
    <w:rsid w:val="003664A8"/>
    <w:rsid w:val="00386F0F"/>
    <w:rsid w:val="003B487F"/>
    <w:rsid w:val="003B4CC0"/>
    <w:rsid w:val="003C0A8F"/>
    <w:rsid w:val="003D4331"/>
    <w:rsid w:val="003D7215"/>
    <w:rsid w:val="003E07CD"/>
    <w:rsid w:val="00405596"/>
    <w:rsid w:val="00414709"/>
    <w:rsid w:val="004308D2"/>
    <w:rsid w:val="004337FB"/>
    <w:rsid w:val="00440CB5"/>
    <w:rsid w:val="0044425F"/>
    <w:rsid w:val="0045007E"/>
    <w:rsid w:val="00450779"/>
    <w:rsid w:val="00455C62"/>
    <w:rsid w:val="004624F5"/>
    <w:rsid w:val="00490A59"/>
    <w:rsid w:val="00495A4F"/>
    <w:rsid w:val="004B1587"/>
    <w:rsid w:val="004B50B2"/>
    <w:rsid w:val="004C4336"/>
    <w:rsid w:val="00520612"/>
    <w:rsid w:val="00537E6F"/>
    <w:rsid w:val="005419FF"/>
    <w:rsid w:val="00542CD1"/>
    <w:rsid w:val="0056736D"/>
    <w:rsid w:val="00597A85"/>
    <w:rsid w:val="005D124E"/>
    <w:rsid w:val="005D297E"/>
    <w:rsid w:val="005D38A4"/>
    <w:rsid w:val="005D4B08"/>
    <w:rsid w:val="005F74A9"/>
    <w:rsid w:val="00626967"/>
    <w:rsid w:val="00630BA3"/>
    <w:rsid w:val="00632BFB"/>
    <w:rsid w:val="006812CD"/>
    <w:rsid w:val="0068667C"/>
    <w:rsid w:val="00690D24"/>
    <w:rsid w:val="00691DAA"/>
    <w:rsid w:val="00692261"/>
    <w:rsid w:val="00696BED"/>
    <w:rsid w:val="006A2FAB"/>
    <w:rsid w:val="006C3477"/>
    <w:rsid w:val="006D7724"/>
    <w:rsid w:val="006E2023"/>
    <w:rsid w:val="0070160A"/>
    <w:rsid w:val="00715DEC"/>
    <w:rsid w:val="0072062B"/>
    <w:rsid w:val="00723919"/>
    <w:rsid w:val="00733B5C"/>
    <w:rsid w:val="0073546E"/>
    <w:rsid w:val="00752A10"/>
    <w:rsid w:val="00763B08"/>
    <w:rsid w:val="00770EF1"/>
    <w:rsid w:val="00780D16"/>
    <w:rsid w:val="007A0105"/>
    <w:rsid w:val="007A7057"/>
    <w:rsid w:val="007C7DA8"/>
    <w:rsid w:val="007D547E"/>
    <w:rsid w:val="007F4084"/>
    <w:rsid w:val="00800997"/>
    <w:rsid w:val="008155CC"/>
    <w:rsid w:val="008216E9"/>
    <w:rsid w:val="00831BAA"/>
    <w:rsid w:val="008511CA"/>
    <w:rsid w:val="00852B82"/>
    <w:rsid w:val="00854DF5"/>
    <w:rsid w:val="00860AE1"/>
    <w:rsid w:val="00881E5D"/>
    <w:rsid w:val="0089474E"/>
    <w:rsid w:val="008A779C"/>
    <w:rsid w:val="008B334C"/>
    <w:rsid w:val="008E5C2F"/>
    <w:rsid w:val="008F14F3"/>
    <w:rsid w:val="008F2963"/>
    <w:rsid w:val="00901734"/>
    <w:rsid w:val="009272C4"/>
    <w:rsid w:val="00937290"/>
    <w:rsid w:val="00944A88"/>
    <w:rsid w:val="0094539E"/>
    <w:rsid w:val="00946CF8"/>
    <w:rsid w:val="0095744A"/>
    <w:rsid w:val="00964A6B"/>
    <w:rsid w:val="00977253"/>
    <w:rsid w:val="009828E1"/>
    <w:rsid w:val="00985B35"/>
    <w:rsid w:val="009A1A66"/>
    <w:rsid w:val="009A3D63"/>
    <w:rsid w:val="009B72DB"/>
    <w:rsid w:val="009B7A20"/>
    <w:rsid w:val="009C185E"/>
    <w:rsid w:val="009C18D6"/>
    <w:rsid w:val="009C68CF"/>
    <w:rsid w:val="009E1C6A"/>
    <w:rsid w:val="009F7B79"/>
    <w:rsid w:val="00A24737"/>
    <w:rsid w:val="00A4376F"/>
    <w:rsid w:val="00A43CA0"/>
    <w:rsid w:val="00A67EA9"/>
    <w:rsid w:val="00A90097"/>
    <w:rsid w:val="00AA6049"/>
    <w:rsid w:val="00AB18B1"/>
    <w:rsid w:val="00AC25D7"/>
    <w:rsid w:val="00AE0020"/>
    <w:rsid w:val="00B50B84"/>
    <w:rsid w:val="00B6629C"/>
    <w:rsid w:val="00B94A59"/>
    <w:rsid w:val="00BA28E3"/>
    <w:rsid w:val="00BB101C"/>
    <w:rsid w:val="00BC3F1B"/>
    <w:rsid w:val="00BC4AC3"/>
    <w:rsid w:val="00BD3D34"/>
    <w:rsid w:val="00BE66EA"/>
    <w:rsid w:val="00BF0DCC"/>
    <w:rsid w:val="00C007D7"/>
    <w:rsid w:val="00C06CFB"/>
    <w:rsid w:val="00C148E9"/>
    <w:rsid w:val="00C23D2B"/>
    <w:rsid w:val="00C24F14"/>
    <w:rsid w:val="00C272DA"/>
    <w:rsid w:val="00C3222A"/>
    <w:rsid w:val="00C47492"/>
    <w:rsid w:val="00C50517"/>
    <w:rsid w:val="00C51F4B"/>
    <w:rsid w:val="00C65B9E"/>
    <w:rsid w:val="00CE644E"/>
    <w:rsid w:val="00CF3418"/>
    <w:rsid w:val="00D07DED"/>
    <w:rsid w:val="00D22D78"/>
    <w:rsid w:val="00D33C6C"/>
    <w:rsid w:val="00D33CB1"/>
    <w:rsid w:val="00D62CEF"/>
    <w:rsid w:val="00D7384A"/>
    <w:rsid w:val="00D92917"/>
    <w:rsid w:val="00DB5EF6"/>
    <w:rsid w:val="00DB770A"/>
    <w:rsid w:val="00DD113F"/>
    <w:rsid w:val="00DD5AE8"/>
    <w:rsid w:val="00E32F10"/>
    <w:rsid w:val="00E44708"/>
    <w:rsid w:val="00E54801"/>
    <w:rsid w:val="00E55E1F"/>
    <w:rsid w:val="00E678C0"/>
    <w:rsid w:val="00E72D24"/>
    <w:rsid w:val="00EB33F2"/>
    <w:rsid w:val="00ED76A0"/>
    <w:rsid w:val="00EE30DE"/>
    <w:rsid w:val="00EF4640"/>
    <w:rsid w:val="00F0767C"/>
    <w:rsid w:val="00F11BC5"/>
    <w:rsid w:val="00F147DE"/>
    <w:rsid w:val="00F20A07"/>
    <w:rsid w:val="00F253DE"/>
    <w:rsid w:val="00F257CD"/>
    <w:rsid w:val="00F30727"/>
    <w:rsid w:val="00F43843"/>
    <w:rsid w:val="00F57938"/>
    <w:rsid w:val="00F70F47"/>
    <w:rsid w:val="00F751B3"/>
    <w:rsid w:val="00F763C8"/>
    <w:rsid w:val="00F9003A"/>
    <w:rsid w:val="00F96117"/>
    <w:rsid w:val="00FA6A62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1061BF"/>
  <w15:docId w15:val="{E66E9CB4-9AF1-4966-9714-9116B1A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qFormat/>
    <w:rsid w:val="001A7B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43648"/>
    <w:rPr>
      <w:rFonts w:ascii="Calibri" w:hAnsi="Calibri"/>
      <w:caps/>
      <w:noProof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TSB-CIR-0139" TargetMode="External"/><Relationship Id="rId18" Type="http://schemas.openxmlformats.org/officeDocument/2006/relationships/hyperlink" Target="https://www.itu.int/md/meetingdoc.asp?lang=en&amp;parent=T17-SG09-200416-TD-GEN-085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itu.int/itu-t/recommendation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TSB-CIR-0079" TargetMode="External"/><Relationship Id="rId17" Type="http://schemas.openxmlformats.org/officeDocument/2006/relationships/hyperlink" Target="http://www.itu.int/md/T17-SG09-200416-TD-GEN-085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T17-SG09-200416-TD-GEN-0856" TargetMode="External"/><Relationship Id="rId20" Type="http://schemas.openxmlformats.org/officeDocument/2006/relationships/hyperlink" Target="http://www.itu.int/net4/ipr/search.aspx?sector=ITU&amp;class=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9@itu.int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itu.int/md/T17-SG09-200416-TD-GEN-0854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itu.int/md/meetingdoc.asp?lang=en&amp;parent=T17-SG09-200416-TD-GEN-085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TSB-CIR-0180" TargetMode="External"/><Relationship Id="rId22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AP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68b63fc9277ece06d83039d755c39d4c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a143d2df8eb22b55ce6abca4a46d411b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B3C79-546F-4E44-8D8F-339F2593A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122D0-ACB3-45B2-9F02-D81684DB0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B13D1-BD89-4A7B-92F9-3CA75884F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TAP_CIRCULAR.dotx</Template>
  <TotalTime>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3291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/>
  <cp:lastModifiedBy>Braud, Olivia</cp:lastModifiedBy>
  <cp:revision>5</cp:revision>
  <cp:lastPrinted>2020-05-19T13:48:00Z</cp:lastPrinted>
  <dcterms:created xsi:type="dcterms:W3CDTF">2020-05-19T12:20:00Z</dcterms:created>
  <dcterms:modified xsi:type="dcterms:W3CDTF">2020-05-19T13:49:00Z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0x010100670952DF99B54147A5930CB3F948E41C</vt:lpwstr>
  </property>
</Properties>
</file>