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314A59" w14:paraId="50A4ABA5" w14:textId="77777777" w:rsidTr="00465345">
        <w:trPr>
          <w:gridAfter w:val="1"/>
          <w:wAfter w:w="8" w:type="dxa"/>
          <w:cantSplit/>
          <w:jc w:val="center"/>
        </w:trPr>
        <w:tc>
          <w:tcPr>
            <w:tcW w:w="1418" w:type="dxa"/>
            <w:gridSpan w:val="3"/>
            <w:vAlign w:val="center"/>
          </w:tcPr>
          <w:p w14:paraId="0D51A0D3" w14:textId="77777777" w:rsidR="00036F4F" w:rsidRPr="00314A59" w:rsidRDefault="00036F4F" w:rsidP="00682334">
            <w:pPr>
              <w:tabs>
                <w:tab w:val="right" w:pos="8732"/>
              </w:tabs>
              <w:spacing w:before="0"/>
              <w:rPr>
                <w:b/>
                <w:bCs/>
                <w:iCs/>
                <w:color w:val="FFFFFF"/>
                <w:sz w:val="30"/>
                <w:szCs w:val="30"/>
              </w:rPr>
            </w:pPr>
            <w:r w:rsidRPr="00314A59">
              <w:rPr>
                <w:noProof/>
                <w:lang w:eastAsia="zh-CN"/>
              </w:rPr>
              <w:drawing>
                <wp:inline distT="0" distB="0" distL="0" distR="0" wp14:anchorId="5499DF75" wp14:editId="2E1E793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0F937CFF" w14:textId="77777777" w:rsidR="00036F4F" w:rsidRPr="00314A59" w:rsidRDefault="00036F4F" w:rsidP="00682334">
            <w:pPr>
              <w:spacing w:before="0"/>
              <w:rPr>
                <w:rFonts w:cs="Times New Roman Bold"/>
                <w:b/>
                <w:bCs/>
                <w:iCs/>
                <w:smallCaps/>
                <w:sz w:val="34"/>
                <w:szCs w:val="34"/>
              </w:rPr>
            </w:pPr>
            <w:r w:rsidRPr="00314A59">
              <w:rPr>
                <w:rFonts w:cs="Times New Roman Bold"/>
                <w:b/>
                <w:bCs/>
                <w:iCs/>
                <w:smallCaps/>
                <w:sz w:val="34"/>
                <w:szCs w:val="34"/>
              </w:rPr>
              <w:t>Union internationale des télécommunications</w:t>
            </w:r>
          </w:p>
          <w:p w14:paraId="282EFAE9" w14:textId="77777777" w:rsidR="00036F4F" w:rsidRPr="00314A59" w:rsidRDefault="00036F4F" w:rsidP="00682334">
            <w:pPr>
              <w:tabs>
                <w:tab w:val="right" w:pos="8732"/>
              </w:tabs>
              <w:spacing w:before="0"/>
              <w:rPr>
                <w:b/>
                <w:bCs/>
                <w:iCs/>
                <w:color w:val="FFFFFF"/>
                <w:sz w:val="30"/>
                <w:szCs w:val="30"/>
              </w:rPr>
            </w:pPr>
            <w:r w:rsidRPr="00314A59">
              <w:rPr>
                <w:rFonts w:cs="Times New Roman Bold"/>
                <w:b/>
                <w:bCs/>
                <w:iCs/>
                <w:smallCaps/>
                <w:sz w:val="28"/>
                <w:szCs w:val="28"/>
              </w:rPr>
              <w:t>B</w:t>
            </w:r>
            <w:r w:rsidRPr="00314A59">
              <w:rPr>
                <w:b/>
                <w:bCs/>
                <w:iCs/>
                <w:smallCaps/>
                <w:sz w:val="28"/>
                <w:szCs w:val="28"/>
              </w:rPr>
              <w:t>ureau de la Normalisation des Télécommunications</w:t>
            </w:r>
          </w:p>
        </w:tc>
        <w:tc>
          <w:tcPr>
            <w:tcW w:w="2126" w:type="dxa"/>
            <w:vAlign w:val="center"/>
          </w:tcPr>
          <w:p w14:paraId="2D5C7FEE" w14:textId="77777777" w:rsidR="00036F4F" w:rsidRPr="00314A59" w:rsidRDefault="00036F4F" w:rsidP="00682334">
            <w:pPr>
              <w:spacing w:before="0"/>
              <w:jc w:val="right"/>
              <w:rPr>
                <w:color w:val="FFFFFF"/>
                <w:sz w:val="26"/>
                <w:szCs w:val="26"/>
              </w:rPr>
            </w:pPr>
          </w:p>
        </w:tc>
      </w:tr>
      <w:tr w:rsidR="00036F4F" w:rsidRPr="00314A59" w14:paraId="7EA1AAF6" w14:textId="77777777" w:rsidTr="00465345">
        <w:trPr>
          <w:gridBefore w:val="1"/>
          <w:wBefore w:w="8" w:type="dxa"/>
          <w:cantSplit/>
          <w:jc w:val="center"/>
        </w:trPr>
        <w:tc>
          <w:tcPr>
            <w:tcW w:w="1977" w:type="dxa"/>
            <w:gridSpan w:val="3"/>
          </w:tcPr>
          <w:p w14:paraId="5859BF24" w14:textId="77777777" w:rsidR="00036F4F" w:rsidRPr="00314A59" w:rsidRDefault="00036F4F" w:rsidP="00682334">
            <w:pPr>
              <w:tabs>
                <w:tab w:val="left" w:pos="4111"/>
              </w:tabs>
              <w:ind w:left="57"/>
            </w:pPr>
          </w:p>
        </w:tc>
        <w:tc>
          <w:tcPr>
            <w:tcW w:w="2900" w:type="dxa"/>
          </w:tcPr>
          <w:p w14:paraId="0606BEFE" w14:textId="77777777" w:rsidR="00036F4F" w:rsidRPr="00314A59" w:rsidRDefault="00036F4F" w:rsidP="00682334">
            <w:pPr>
              <w:tabs>
                <w:tab w:val="left" w:pos="4111"/>
              </w:tabs>
              <w:ind w:left="57"/>
              <w:rPr>
                <w:b/>
              </w:rPr>
            </w:pPr>
          </w:p>
        </w:tc>
        <w:tc>
          <w:tcPr>
            <w:tcW w:w="5046" w:type="dxa"/>
            <w:gridSpan w:val="3"/>
          </w:tcPr>
          <w:p w14:paraId="4BD9D3DD" w14:textId="53527ECB" w:rsidR="00036F4F" w:rsidRPr="00314A59" w:rsidRDefault="00036F4F" w:rsidP="00682334">
            <w:pPr>
              <w:tabs>
                <w:tab w:val="clear" w:pos="794"/>
                <w:tab w:val="clear" w:pos="1191"/>
                <w:tab w:val="clear" w:pos="1588"/>
                <w:tab w:val="clear" w:pos="1985"/>
                <w:tab w:val="left" w:pos="284"/>
              </w:tabs>
              <w:spacing w:after="240"/>
              <w:ind w:left="288" w:hanging="230"/>
            </w:pPr>
            <w:r w:rsidRPr="00314A59">
              <w:t>Genève, le</w:t>
            </w:r>
            <w:r w:rsidR="005C3784" w:rsidRPr="00314A59">
              <w:t xml:space="preserve"> </w:t>
            </w:r>
            <w:r w:rsidR="00BF6452" w:rsidRPr="00314A59">
              <w:t>14 mai</w:t>
            </w:r>
            <w:r w:rsidR="005C3784" w:rsidRPr="00314A59">
              <w:t xml:space="preserve"> 2020</w:t>
            </w:r>
          </w:p>
        </w:tc>
      </w:tr>
      <w:tr w:rsidR="00036F4F" w:rsidRPr="00314A59" w14:paraId="2792754A" w14:textId="77777777" w:rsidTr="00BF6452">
        <w:trPr>
          <w:gridBefore w:val="1"/>
          <w:wBefore w:w="8" w:type="dxa"/>
          <w:cantSplit/>
          <w:trHeight w:val="340"/>
          <w:jc w:val="center"/>
        </w:trPr>
        <w:tc>
          <w:tcPr>
            <w:tcW w:w="985" w:type="dxa"/>
          </w:tcPr>
          <w:p w14:paraId="7D8A77B8" w14:textId="5A5F1168" w:rsidR="00036F4F" w:rsidRPr="00314A59" w:rsidRDefault="00036F4F" w:rsidP="00682334">
            <w:pPr>
              <w:tabs>
                <w:tab w:val="left" w:pos="4111"/>
              </w:tabs>
              <w:spacing w:before="10"/>
              <w:ind w:left="57"/>
              <w:rPr>
                <w:b/>
                <w:bCs/>
              </w:rPr>
            </w:pPr>
            <w:r w:rsidRPr="00314A59">
              <w:rPr>
                <w:b/>
                <w:bCs/>
              </w:rPr>
              <w:t>Réf.:</w:t>
            </w:r>
          </w:p>
        </w:tc>
        <w:tc>
          <w:tcPr>
            <w:tcW w:w="3892" w:type="dxa"/>
            <w:gridSpan w:val="3"/>
          </w:tcPr>
          <w:p w14:paraId="14920447" w14:textId="58CDB32B" w:rsidR="00036F4F" w:rsidRPr="00314A59" w:rsidRDefault="00036F4F" w:rsidP="00682334">
            <w:pPr>
              <w:tabs>
                <w:tab w:val="left" w:pos="4111"/>
              </w:tabs>
              <w:spacing w:before="10"/>
              <w:ind w:left="57"/>
              <w:rPr>
                <w:b/>
              </w:rPr>
            </w:pPr>
            <w:r w:rsidRPr="00314A59">
              <w:rPr>
                <w:b/>
              </w:rPr>
              <w:t>Circulaire TSB</w:t>
            </w:r>
            <w:r w:rsidR="005C3784" w:rsidRPr="00314A59">
              <w:rPr>
                <w:b/>
              </w:rPr>
              <w:t xml:space="preserve"> 2</w:t>
            </w:r>
            <w:r w:rsidR="00BF6452" w:rsidRPr="00314A59">
              <w:rPr>
                <w:b/>
              </w:rPr>
              <w:t>50</w:t>
            </w:r>
          </w:p>
        </w:tc>
        <w:tc>
          <w:tcPr>
            <w:tcW w:w="5046" w:type="dxa"/>
            <w:gridSpan w:val="3"/>
            <w:vMerge w:val="restart"/>
          </w:tcPr>
          <w:p w14:paraId="40BAD097" w14:textId="29BBE8B5" w:rsidR="00036F4F" w:rsidRPr="00314A59" w:rsidRDefault="00036F4F" w:rsidP="00682334">
            <w:pPr>
              <w:tabs>
                <w:tab w:val="clear" w:pos="794"/>
                <w:tab w:val="clear" w:pos="1191"/>
                <w:tab w:val="clear" w:pos="1588"/>
                <w:tab w:val="clear" w:pos="1985"/>
                <w:tab w:val="left" w:pos="284"/>
              </w:tabs>
              <w:spacing w:before="0"/>
              <w:ind w:left="284" w:hanging="227"/>
            </w:pPr>
            <w:bookmarkStart w:id="0" w:name="Addressee_F"/>
            <w:bookmarkEnd w:id="0"/>
            <w:r w:rsidRPr="00314A59">
              <w:t>-</w:t>
            </w:r>
            <w:r w:rsidRPr="00314A59">
              <w:tab/>
              <w:t xml:space="preserve">Aux </w:t>
            </w:r>
            <w:r w:rsidR="00465345" w:rsidRPr="00314A59">
              <w:t>A</w:t>
            </w:r>
            <w:r w:rsidRPr="00314A59">
              <w:t xml:space="preserve">dministrations des </w:t>
            </w:r>
            <w:r w:rsidR="005C3784" w:rsidRPr="00314A59">
              <w:t>États</w:t>
            </w:r>
            <w:r w:rsidRPr="00314A59">
              <w:t xml:space="preserve"> Membres de l'Union</w:t>
            </w:r>
            <w:r w:rsidR="005C3784" w:rsidRPr="00314A59">
              <w:t>;</w:t>
            </w:r>
          </w:p>
          <w:p w14:paraId="0F4D8F55" w14:textId="712440E8" w:rsidR="005C3784" w:rsidRPr="00314A59" w:rsidRDefault="005C3784" w:rsidP="00682334">
            <w:pPr>
              <w:tabs>
                <w:tab w:val="clear" w:pos="794"/>
                <w:tab w:val="clear" w:pos="1191"/>
                <w:tab w:val="clear" w:pos="1588"/>
                <w:tab w:val="clear" w:pos="1985"/>
                <w:tab w:val="left" w:pos="284"/>
              </w:tabs>
              <w:spacing w:before="0"/>
              <w:ind w:left="284" w:hanging="227"/>
            </w:pPr>
            <w:r w:rsidRPr="00314A59">
              <w:t>-</w:t>
            </w:r>
            <w:r w:rsidRPr="00314A59">
              <w:tab/>
              <w:t>aux Membres du Secteur UIT-T;</w:t>
            </w:r>
          </w:p>
          <w:p w14:paraId="2D80600F" w14:textId="48A483E5" w:rsidR="005C3784" w:rsidRPr="00314A59" w:rsidRDefault="005C3784" w:rsidP="00682334">
            <w:pPr>
              <w:tabs>
                <w:tab w:val="clear" w:pos="794"/>
                <w:tab w:val="clear" w:pos="1191"/>
                <w:tab w:val="clear" w:pos="1588"/>
                <w:tab w:val="clear" w:pos="1985"/>
                <w:tab w:val="left" w:pos="284"/>
              </w:tabs>
              <w:spacing w:before="0"/>
              <w:ind w:left="284" w:hanging="227"/>
            </w:pPr>
            <w:r w:rsidRPr="00314A59">
              <w:t>-</w:t>
            </w:r>
            <w:r w:rsidRPr="00314A59">
              <w:tab/>
              <w:t>aux Associés de l'UIT-T;</w:t>
            </w:r>
          </w:p>
          <w:p w14:paraId="59E0FE8E" w14:textId="37ADE77C" w:rsidR="00036F4F" w:rsidRPr="00314A59" w:rsidRDefault="005C3784" w:rsidP="00682334">
            <w:pPr>
              <w:tabs>
                <w:tab w:val="clear" w:pos="794"/>
                <w:tab w:val="clear" w:pos="1191"/>
                <w:tab w:val="clear" w:pos="1588"/>
                <w:tab w:val="clear" w:pos="1985"/>
                <w:tab w:val="left" w:pos="284"/>
              </w:tabs>
              <w:spacing w:before="0"/>
              <w:ind w:left="284" w:hanging="227"/>
            </w:pPr>
            <w:r w:rsidRPr="00314A59">
              <w:t>-</w:t>
            </w:r>
            <w:r w:rsidRPr="00314A59">
              <w:tab/>
              <w:t>aux établissements universitaires participant aux travaux de l'UIT</w:t>
            </w:r>
          </w:p>
        </w:tc>
      </w:tr>
      <w:tr w:rsidR="00BF6452" w:rsidRPr="00314A59" w14:paraId="3E3E53E3" w14:textId="77777777" w:rsidTr="00BF6452">
        <w:trPr>
          <w:gridBefore w:val="1"/>
          <w:wBefore w:w="8" w:type="dxa"/>
          <w:cantSplit/>
          <w:trHeight w:val="340"/>
          <w:jc w:val="center"/>
        </w:trPr>
        <w:tc>
          <w:tcPr>
            <w:tcW w:w="985" w:type="dxa"/>
          </w:tcPr>
          <w:p w14:paraId="50D91F72" w14:textId="1560FD61" w:rsidR="00BF6452" w:rsidRPr="00314A59" w:rsidRDefault="00BF6452" w:rsidP="00682334">
            <w:pPr>
              <w:tabs>
                <w:tab w:val="left" w:pos="4111"/>
              </w:tabs>
              <w:spacing w:before="10"/>
              <w:ind w:left="57"/>
              <w:rPr>
                <w:b/>
                <w:bCs/>
              </w:rPr>
            </w:pPr>
            <w:r w:rsidRPr="00314A59">
              <w:rPr>
                <w:b/>
                <w:bCs/>
              </w:rPr>
              <w:t>Contact:</w:t>
            </w:r>
          </w:p>
        </w:tc>
        <w:tc>
          <w:tcPr>
            <w:tcW w:w="3892" w:type="dxa"/>
            <w:gridSpan w:val="3"/>
          </w:tcPr>
          <w:p w14:paraId="349827FD" w14:textId="0BDA7085" w:rsidR="00BF6452" w:rsidRPr="00314A59" w:rsidRDefault="00BF6452" w:rsidP="00682334">
            <w:pPr>
              <w:tabs>
                <w:tab w:val="left" w:pos="4111"/>
              </w:tabs>
              <w:spacing w:before="10"/>
              <w:ind w:left="57"/>
              <w:rPr>
                <w:b/>
              </w:rPr>
            </w:pPr>
            <w:r w:rsidRPr="00314A59">
              <w:rPr>
                <w:b/>
              </w:rPr>
              <w:t>Xiaoya Yang</w:t>
            </w:r>
          </w:p>
        </w:tc>
        <w:tc>
          <w:tcPr>
            <w:tcW w:w="5046" w:type="dxa"/>
            <w:gridSpan w:val="3"/>
            <w:vMerge/>
          </w:tcPr>
          <w:p w14:paraId="4C42EB01" w14:textId="77777777" w:rsidR="00BF6452" w:rsidRPr="00314A59" w:rsidRDefault="00BF6452" w:rsidP="00682334">
            <w:pPr>
              <w:tabs>
                <w:tab w:val="clear" w:pos="794"/>
                <w:tab w:val="clear" w:pos="1191"/>
                <w:tab w:val="clear" w:pos="1588"/>
                <w:tab w:val="clear" w:pos="1985"/>
                <w:tab w:val="left" w:pos="284"/>
              </w:tabs>
              <w:spacing w:before="0"/>
              <w:ind w:left="284" w:hanging="227"/>
            </w:pPr>
          </w:p>
        </w:tc>
      </w:tr>
      <w:tr w:rsidR="00036F4F" w:rsidRPr="00314A59" w14:paraId="7CD33D06" w14:textId="77777777" w:rsidTr="00BF6452">
        <w:trPr>
          <w:gridBefore w:val="1"/>
          <w:wBefore w:w="8" w:type="dxa"/>
          <w:cantSplit/>
          <w:jc w:val="center"/>
        </w:trPr>
        <w:tc>
          <w:tcPr>
            <w:tcW w:w="985" w:type="dxa"/>
          </w:tcPr>
          <w:p w14:paraId="38AA5A58" w14:textId="77777777" w:rsidR="00036F4F" w:rsidRPr="00314A59" w:rsidRDefault="00036F4F" w:rsidP="00682334">
            <w:pPr>
              <w:tabs>
                <w:tab w:val="left" w:pos="4111"/>
              </w:tabs>
              <w:spacing w:before="10"/>
              <w:ind w:left="57"/>
              <w:rPr>
                <w:b/>
                <w:bCs/>
                <w:sz w:val="20"/>
              </w:rPr>
            </w:pPr>
            <w:r w:rsidRPr="00314A59">
              <w:rPr>
                <w:b/>
                <w:bCs/>
              </w:rPr>
              <w:t>Tél.:</w:t>
            </w:r>
          </w:p>
        </w:tc>
        <w:tc>
          <w:tcPr>
            <w:tcW w:w="3892" w:type="dxa"/>
            <w:gridSpan w:val="3"/>
          </w:tcPr>
          <w:p w14:paraId="7A58C03A" w14:textId="0CF90F77" w:rsidR="00036F4F" w:rsidRPr="00314A59" w:rsidRDefault="005C3784" w:rsidP="00682334">
            <w:pPr>
              <w:tabs>
                <w:tab w:val="left" w:pos="4111"/>
              </w:tabs>
              <w:spacing w:before="0"/>
              <w:ind w:left="57"/>
            </w:pPr>
            <w:r w:rsidRPr="00314A59">
              <w:t>+41 22 730 5860</w:t>
            </w:r>
          </w:p>
        </w:tc>
        <w:tc>
          <w:tcPr>
            <w:tcW w:w="5046" w:type="dxa"/>
            <w:gridSpan w:val="3"/>
            <w:vMerge/>
          </w:tcPr>
          <w:p w14:paraId="39D35E3E" w14:textId="77777777" w:rsidR="00036F4F" w:rsidRPr="00314A59" w:rsidRDefault="00036F4F" w:rsidP="00682334">
            <w:pPr>
              <w:tabs>
                <w:tab w:val="left" w:pos="4111"/>
              </w:tabs>
              <w:spacing w:before="0"/>
              <w:rPr>
                <w:b/>
              </w:rPr>
            </w:pPr>
          </w:p>
        </w:tc>
      </w:tr>
      <w:tr w:rsidR="00036F4F" w:rsidRPr="00314A59" w14:paraId="2209B018" w14:textId="77777777" w:rsidTr="00BF6452">
        <w:trPr>
          <w:gridBefore w:val="1"/>
          <w:wBefore w:w="8" w:type="dxa"/>
          <w:cantSplit/>
          <w:jc w:val="center"/>
        </w:trPr>
        <w:tc>
          <w:tcPr>
            <w:tcW w:w="985" w:type="dxa"/>
          </w:tcPr>
          <w:p w14:paraId="4ED8FA7A" w14:textId="77777777" w:rsidR="00036F4F" w:rsidRPr="00314A59" w:rsidRDefault="00036F4F" w:rsidP="00682334">
            <w:pPr>
              <w:tabs>
                <w:tab w:val="left" w:pos="4111"/>
              </w:tabs>
              <w:spacing w:before="10"/>
              <w:ind w:left="57"/>
              <w:rPr>
                <w:b/>
                <w:bCs/>
                <w:sz w:val="20"/>
              </w:rPr>
            </w:pPr>
            <w:r w:rsidRPr="00314A59">
              <w:rPr>
                <w:b/>
                <w:bCs/>
              </w:rPr>
              <w:t>Fax:</w:t>
            </w:r>
          </w:p>
        </w:tc>
        <w:tc>
          <w:tcPr>
            <w:tcW w:w="3892" w:type="dxa"/>
            <w:gridSpan w:val="3"/>
          </w:tcPr>
          <w:p w14:paraId="750DF85A" w14:textId="77777777" w:rsidR="00036F4F" w:rsidRPr="00314A59" w:rsidRDefault="00036F4F" w:rsidP="00682334">
            <w:pPr>
              <w:tabs>
                <w:tab w:val="left" w:pos="4111"/>
              </w:tabs>
              <w:spacing w:before="0"/>
              <w:ind w:left="57"/>
            </w:pPr>
            <w:r w:rsidRPr="00314A59">
              <w:t>+41 22 730 5853</w:t>
            </w:r>
          </w:p>
        </w:tc>
        <w:tc>
          <w:tcPr>
            <w:tcW w:w="5046" w:type="dxa"/>
            <w:gridSpan w:val="3"/>
            <w:vMerge/>
          </w:tcPr>
          <w:p w14:paraId="33FD9353" w14:textId="77777777" w:rsidR="00036F4F" w:rsidRPr="00314A59" w:rsidRDefault="00036F4F" w:rsidP="00682334">
            <w:pPr>
              <w:tabs>
                <w:tab w:val="left" w:pos="4111"/>
              </w:tabs>
              <w:spacing w:before="0"/>
              <w:rPr>
                <w:b/>
              </w:rPr>
            </w:pPr>
          </w:p>
        </w:tc>
      </w:tr>
      <w:tr w:rsidR="00517A03" w:rsidRPr="00314A59" w14:paraId="41D45376" w14:textId="77777777" w:rsidTr="00BF6452">
        <w:trPr>
          <w:gridBefore w:val="1"/>
          <w:wBefore w:w="8" w:type="dxa"/>
          <w:cantSplit/>
          <w:jc w:val="center"/>
        </w:trPr>
        <w:tc>
          <w:tcPr>
            <w:tcW w:w="985" w:type="dxa"/>
          </w:tcPr>
          <w:p w14:paraId="68B5537F" w14:textId="77777777" w:rsidR="00517A03" w:rsidRPr="00314A59" w:rsidRDefault="00036F4F" w:rsidP="00682334">
            <w:pPr>
              <w:tabs>
                <w:tab w:val="left" w:pos="4111"/>
              </w:tabs>
              <w:spacing w:before="10"/>
              <w:ind w:left="57"/>
              <w:rPr>
                <w:b/>
                <w:bCs/>
                <w:sz w:val="20"/>
              </w:rPr>
            </w:pPr>
            <w:r w:rsidRPr="00314A59">
              <w:rPr>
                <w:b/>
                <w:bCs/>
              </w:rPr>
              <w:t>E-mail:</w:t>
            </w:r>
          </w:p>
        </w:tc>
        <w:tc>
          <w:tcPr>
            <w:tcW w:w="3892" w:type="dxa"/>
            <w:gridSpan w:val="3"/>
          </w:tcPr>
          <w:p w14:paraId="0F51139E" w14:textId="08B28E1C" w:rsidR="00517A03" w:rsidRPr="00314A59" w:rsidRDefault="00115308" w:rsidP="00682334">
            <w:pPr>
              <w:tabs>
                <w:tab w:val="left" w:pos="4111"/>
              </w:tabs>
              <w:spacing w:before="0"/>
              <w:ind w:left="57"/>
            </w:pPr>
            <w:hyperlink r:id="rId9" w:history="1">
              <w:r w:rsidR="005C3784" w:rsidRPr="00314A59">
                <w:rPr>
                  <w:rStyle w:val="Hyperlink"/>
                </w:rPr>
                <w:t>tsbfgqit4n@itu.int</w:t>
              </w:r>
            </w:hyperlink>
          </w:p>
        </w:tc>
        <w:tc>
          <w:tcPr>
            <w:tcW w:w="5046" w:type="dxa"/>
            <w:gridSpan w:val="3"/>
          </w:tcPr>
          <w:p w14:paraId="346A5E21" w14:textId="77777777" w:rsidR="00517A03" w:rsidRPr="00314A59" w:rsidRDefault="00517A03" w:rsidP="00682334">
            <w:pPr>
              <w:tabs>
                <w:tab w:val="left" w:pos="4111"/>
              </w:tabs>
              <w:spacing w:before="0"/>
            </w:pPr>
            <w:r w:rsidRPr="00314A59">
              <w:rPr>
                <w:b/>
              </w:rPr>
              <w:t>Copie</w:t>
            </w:r>
            <w:r w:rsidRPr="00314A59">
              <w:t>:</w:t>
            </w:r>
          </w:p>
          <w:p w14:paraId="1F907E85" w14:textId="77777777" w:rsidR="005C3784" w:rsidRPr="00314A59" w:rsidRDefault="005C3784" w:rsidP="00682334">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314A59">
              <w:rPr>
                <w:lang w:val="fr-FR"/>
              </w:rPr>
              <w:t>-</w:t>
            </w:r>
            <w:r w:rsidRPr="00314A59">
              <w:rPr>
                <w:lang w:val="fr-FR"/>
              </w:rPr>
              <w:tab/>
              <w:t>Aux Présidents et Vice-Présidents des Commissions d'études de l'UIT-T;</w:t>
            </w:r>
          </w:p>
          <w:p w14:paraId="05527535" w14:textId="52E745AA" w:rsidR="005C3784" w:rsidRPr="00314A59" w:rsidRDefault="005C3784" w:rsidP="00682334">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FR"/>
              </w:rPr>
            </w:pPr>
            <w:r w:rsidRPr="00314A59">
              <w:rPr>
                <w:lang w:val="fr-FR"/>
              </w:rPr>
              <w:t>-</w:t>
            </w:r>
            <w:r w:rsidRPr="00314A59">
              <w:rPr>
                <w:lang w:val="fr-FR"/>
              </w:rPr>
              <w:tab/>
            </w:r>
            <w:r w:rsidR="00D44B7F" w:rsidRPr="00314A59">
              <w:rPr>
                <w:lang w:val="fr-FR"/>
              </w:rPr>
              <w:t>À</w:t>
            </w:r>
            <w:r w:rsidRPr="00314A59">
              <w:rPr>
                <w:lang w:val="fr-FR"/>
              </w:rPr>
              <w:t xml:space="preserve"> la Directrice du Bureau de développement des télécommunications;</w:t>
            </w:r>
          </w:p>
          <w:p w14:paraId="4DAB5B24" w14:textId="7B12DA4A" w:rsidR="00517A03" w:rsidRPr="00314A59" w:rsidRDefault="005C3784" w:rsidP="00682334">
            <w:pPr>
              <w:tabs>
                <w:tab w:val="clear" w:pos="794"/>
                <w:tab w:val="left" w:pos="226"/>
                <w:tab w:val="left" w:pos="4111"/>
              </w:tabs>
              <w:spacing w:before="0" w:after="120"/>
              <w:ind w:left="226" w:hanging="226"/>
            </w:pPr>
            <w:r w:rsidRPr="00314A59">
              <w:t>-</w:t>
            </w:r>
            <w:r w:rsidRPr="00314A59">
              <w:tab/>
            </w:r>
            <w:r w:rsidR="00D44B7F" w:rsidRPr="00314A59">
              <w:t>A</w:t>
            </w:r>
            <w:r w:rsidRPr="00314A59">
              <w:t>u Directeur du Bureau des radiocommunications</w:t>
            </w:r>
          </w:p>
        </w:tc>
      </w:tr>
      <w:tr w:rsidR="00517A03" w:rsidRPr="00314A59" w14:paraId="2CF28832" w14:textId="77777777" w:rsidTr="00BF6452">
        <w:trPr>
          <w:gridBefore w:val="1"/>
          <w:gridAfter w:val="1"/>
          <w:wBefore w:w="8" w:type="dxa"/>
          <w:wAfter w:w="8" w:type="dxa"/>
          <w:cantSplit/>
          <w:trHeight w:val="680"/>
          <w:jc w:val="center"/>
        </w:trPr>
        <w:tc>
          <w:tcPr>
            <w:tcW w:w="985" w:type="dxa"/>
          </w:tcPr>
          <w:p w14:paraId="0992B87A" w14:textId="77777777" w:rsidR="00517A03" w:rsidRPr="00314A59" w:rsidRDefault="00517A03" w:rsidP="00682334">
            <w:pPr>
              <w:tabs>
                <w:tab w:val="left" w:pos="4111"/>
              </w:tabs>
              <w:spacing w:before="240" w:after="120"/>
              <w:ind w:left="57"/>
              <w:rPr>
                <w:b/>
                <w:bCs/>
                <w:szCs w:val="22"/>
              </w:rPr>
            </w:pPr>
            <w:r w:rsidRPr="00314A59">
              <w:rPr>
                <w:b/>
                <w:bCs/>
                <w:szCs w:val="22"/>
              </w:rPr>
              <w:t>Objet:</w:t>
            </w:r>
          </w:p>
        </w:tc>
        <w:tc>
          <w:tcPr>
            <w:tcW w:w="8930" w:type="dxa"/>
            <w:gridSpan w:val="5"/>
          </w:tcPr>
          <w:p w14:paraId="5CBBD54B" w14:textId="2F0DC108" w:rsidR="00517A03" w:rsidRPr="00314A59" w:rsidRDefault="00E4288F" w:rsidP="00314A59">
            <w:pPr>
              <w:tabs>
                <w:tab w:val="left" w:pos="4111"/>
              </w:tabs>
              <w:spacing w:before="240"/>
              <w:ind w:left="57"/>
              <w:rPr>
                <w:b/>
                <w:bCs/>
                <w:szCs w:val="22"/>
              </w:rPr>
            </w:pPr>
            <w:r w:rsidRPr="00314A59">
              <w:rPr>
                <w:b/>
                <w:bCs/>
                <w:szCs w:val="22"/>
              </w:rPr>
              <w:t>Quatrième réunion du Groupe spécialisé de l'UIT-T sur l'informatique quantique pour les réseaux</w:t>
            </w:r>
            <w:r w:rsidR="005C3784" w:rsidRPr="00314A59">
              <w:rPr>
                <w:b/>
                <w:bCs/>
                <w:szCs w:val="22"/>
              </w:rPr>
              <w:t xml:space="preserve"> </w:t>
            </w:r>
            <w:r w:rsidRPr="00314A59">
              <w:rPr>
                <w:b/>
                <w:bCs/>
                <w:szCs w:val="22"/>
              </w:rPr>
              <w:t>(</w:t>
            </w:r>
            <w:r w:rsidR="005C3784" w:rsidRPr="00314A59">
              <w:rPr>
                <w:b/>
                <w:bCs/>
                <w:szCs w:val="22"/>
              </w:rPr>
              <w:t>FG-QIT4N</w:t>
            </w:r>
            <w:r w:rsidRPr="00314A59">
              <w:rPr>
                <w:b/>
                <w:bCs/>
                <w:szCs w:val="22"/>
              </w:rPr>
              <w:t>), réunion électronique,</w:t>
            </w:r>
            <w:r w:rsidR="00BF6452" w:rsidRPr="00314A59">
              <w:rPr>
                <w:b/>
                <w:bCs/>
                <w:szCs w:val="22"/>
              </w:rPr>
              <w:t xml:space="preserve"> 15-26 juin 2020</w:t>
            </w:r>
          </w:p>
        </w:tc>
      </w:tr>
    </w:tbl>
    <w:p w14:paraId="6F5FB9DB" w14:textId="77777777" w:rsidR="00517A03" w:rsidRPr="00314A59" w:rsidRDefault="00517A03" w:rsidP="00682334">
      <w:pPr>
        <w:spacing w:before="480"/>
      </w:pPr>
      <w:bookmarkStart w:id="1" w:name="StartTyping_F"/>
      <w:bookmarkEnd w:id="1"/>
      <w:r w:rsidRPr="00314A59">
        <w:t>Madame, Monsieur,</w:t>
      </w:r>
    </w:p>
    <w:p w14:paraId="0E1D1F1D" w14:textId="11C3179F" w:rsidR="005C3784" w:rsidRPr="00314A59" w:rsidRDefault="005C3784" w:rsidP="00682334">
      <w:pPr>
        <w:rPr>
          <w:bCs/>
        </w:rPr>
      </w:pPr>
      <w:r w:rsidRPr="00314A59">
        <w:rPr>
          <w:bCs/>
        </w:rPr>
        <w:t>1</w:t>
      </w:r>
      <w:r w:rsidRPr="00314A59">
        <w:rPr>
          <w:bCs/>
        </w:rPr>
        <w:tab/>
        <w:t>J'ai l'honneur de vous informer</w:t>
      </w:r>
      <w:r w:rsidR="00BF6452" w:rsidRPr="00314A59">
        <w:rPr>
          <w:bCs/>
        </w:rPr>
        <w:t xml:space="preserve"> que </w:t>
      </w:r>
      <w:r w:rsidRPr="00314A59">
        <w:rPr>
          <w:bCs/>
        </w:rPr>
        <w:t xml:space="preserve">la </w:t>
      </w:r>
      <w:r w:rsidR="00BF6452" w:rsidRPr="00314A59">
        <w:rPr>
          <w:bCs/>
        </w:rPr>
        <w:t>quatr</w:t>
      </w:r>
      <w:r w:rsidRPr="00314A59">
        <w:rPr>
          <w:bCs/>
        </w:rPr>
        <w:t xml:space="preserve">ième réunion du </w:t>
      </w:r>
      <w:hyperlink r:id="rId10" w:history="1">
        <w:r w:rsidRPr="00314A59">
          <w:rPr>
            <w:rStyle w:val="Hyperlink"/>
            <w:bCs/>
          </w:rPr>
          <w:t>Groupe spécialisé de l'UIT-T sur l'informatique quantique pour les résea</w:t>
        </w:r>
        <w:r w:rsidRPr="00314A59">
          <w:rPr>
            <w:rStyle w:val="Hyperlink"/>
            <w:bCs/>
          </w:rPr>
          <w:t>u</w:t>
        </w:r>
        <w:r w:rsidRPr="00314A59">
          <w:rPr>
            <w:rStyle w:val="Hyperlink"/>
            <w:bCs/>
          </w:rPr>
          <w:t>x (FG-QIT4N)</w:t>
        </w:r>
      </w:hyperlink>
      <w:r w:rsidRPr="00314A59">
        <w:rPr>
          <w:bCs/>
        </w:rPr>
        <w:t xml:space="preserve"> se tiendra </w:t>
      </w:r>
      <w:r w:rsidR="00974611" w:rsidRPr="00314A59">
        <w:rPr>
          <w:bCs/>
        </w:rPr>
        <w:t xml:space="preserve">sous la forme d'une réunion électronique </w:t>
      </w:r>
      <w:r w:rsidR="00E4288F" w:rsidRPr="00314A59">
        <w:rPr>
          <w:bCs/>
        </w:rPr>
        <w:t>du 15</w:t>
      </w:r>
      <w:r w:rsidR="00BF6452" w:rsidRPr="00314A59">
        <w:rPr>
          <w:bCs/>
        </w:rPr>
        <w:t xml:space="preserve"> au 26 juin 2020.</w:t>
      </w:r>
    </w:p>
    <w:p w14:paraId="28243C79" w14:textId="77BC2C97" w:rsidR="00BF6452" w:rsidRPr="00314A59" w:rsidRDefault="005C3784" w:rsidP="00682334">
      <w:pPr>
        <w:tabs>
          <w:tab w:val="left" w:pos="567"/>
        </w:tabs>
        <w:rPr>
          <w:rFonts w:cstheme="minorBidi"/>
        </w:rPr>
      </w:pPr>
      <w:r w:rsidRPr="00314A59">
        <w:rPr>
          <w:bCs/>
        </w:rPr>
        <w:t>2</w:t>
      </w:r>
      <w:r w:rsidRPr="00314A59">
        <w:rPr>
          <w:bCs/>
        </w:rPr>
        <w:tab/>
      </w:r>
      <w:r w:rsidR="00E4288F" w:rsidRPr="00314A59">
        <w:t>La réunion du Groupe</w:t>
      </w:r>
      <w:r w:rsidR="00BF6452" w:rsidRPr="00314A59">
        <w:t xml:space="preserve"> </w:t>
      </w:r>
      <w:r w:rsidR="00BF6452" w:rsidRPr="00314A59">
        <w:rPr>
          <w:rFonts w:cstheme="minorBidi"/>
        </w:rPr>
        <w:t xml:space="preserve">FG-QIT4N </w:t>
      </w:r>
      <w:r w:rsidR="00E4288F" w:rsidRPr="00314A59">
        <w:rPr>
          <w:rFonts w:cstheme="minorBidi"/>
        </w:rPr>
        <w:t>sera précédée d'une s</w:t>
      </w:r>
      <w:r w:rsidR="0080127C" w:rsidRPr="00314A59">
        <w:rPr>
          <w:rFonts w:cstheme="minorBidi"/>
        </w:rPr>
        <w:t>ession organisée conjointement avec</w:t>
      </w:r>
      <w:r w:rsidR="00E4288F" w:rsidRPr="00314A59">
        <w:rPr>
          <w:rFonts w:cstheme="minorBidi"/>
        </w:rPr>
        <w:t xml:space="preserve"> le Groupe </w:t>
      </w:r>
      <w:r w:rsidR="00BF6452" w:rsidRPr="00314A59">
        <w:rPr>
          <w:rFonts w:cstheme="minorBidi"/>
        </w:rPr>
        <w:t>ETSI ISG</w:t>
      </w:r>
      <w:r w:rsidR="0061311D" w:rsidRPr="00314A59">
        <w:rPr>
          <w:rFonts w:cstheme="minorBidi"/>
        </w:rPr>
        <w:t>-</w:t>
      </w:r>
      <w:r w:rsidR="00BF6452" w:rsidRPr="00314A59">
        <w:rPr>
          <w:rFonts w:cstheme="minorBidi"/>
        </w:rPr>
        <w:t>QKD</w:t>
      </w:r>
      <w:r w:rsidR="0061311D" w:rsidRPr="00314A59">
        <w:rPr>
          <w:rFonts w:cstheme="minorBidi"/>
        </w:rPr>
        <w:t>, le 10 juin 2020, qui visera à:</w:t>
      </w:r>
    </w:p>
    <w:p w14:paraId="1130BC2F" w14:textId="6C173BB3" w:rsidR="00BF6452" w:rsidRPr="00314A59" w:rsidRDefault="00BF6452" w:rsidP="00682334">
      <w:pPr>
        <w:pStyle w:val="enumlev1"/>
      </w:pPr>
      <w:r w:rsidRPr="00314A59">
        <w:t>–</w:t>
      </w:r>
      <w:r w:rsidRPr="00314A59">
        <w:tab/>
      </w:r>
      <w:r w:rsidR="007C3517" w:rsidRPr="00314A59">
        <w:t>échanger sur l</w:t>
      </w:r>
      <w:r w:rsidR="009D3D4C" w:rsidRPr="00314A59">
        <w:t xml:space="preserve">es progrès accomplis dans les travaux relatifs à </w:t>
      </w:r>
      <w:r w:rsidR="001B01FD" w:rsidRPr="00314A59">
        <w:t>la</w:t>
      </w:r>
      <w:r w:rsidR="0061311D" w:rsidRPr="00314A59">
        <w:t xml:space="preserve"> distribution de clés quantiques (</w:t>
      </w:r>
      <w:r w:rsidRPr="00314A59">
        <w:t xml:space="preserve">QKD) </w:t>
      </w:r>
      <w:r w:rsidR="0061311D" w:rsidRPr="00314A59">
        <w:t xml:space="preserve">et </w:t>
      </w:r>
      <w:r w:rsidR="009D3D4C" w:rsidRPr="00314A59">
        <w:t>aux</w:t>
      </w:r>
      <w:r w:rsidR="0061311D" w:rsidRPr="00314A59">
        <w:t xml:space="preserve"> réseaux prenant en charge la distribution de clés quantiques (QKDN),</w:t>
      </w:r>
      <w:r w:rsidR="009D3D4C" w:rsidRPr="00314A59">
        <w:t xml:space="preserve"> qui sont menés actuellement</w:t>
      </w:r>
      <w:r w:rsidR="001B01FD" w:rsidRPr="00314A59">
        <w:t xml:space="preserve"> au sein</w:t>
      </w:r>
      <w:r w:rsidR="0061311D" w:rsidRPr="00314A59">
        <w:t xml:space="preserve"> des Groupes ETSI ISG-QKD et </w:t>
      </w:r>
      <w:r w:rsidRPr="00314A59">
        <w:t>FG-QIT4N;</w:t>
      </w:r>
    </w:p>
    <w:p w14:paraId="15B022D4" w14:textId="590FC9FB" w:rsidR="00BF6452" w:rsidRPr="00314A59" w:rsidRDefault="00BF6452" w:rsidP="00682334">
      <w:pPr>
        <w:pStyle w:val="enumlev1"/>
      </w:pPr>
      <w:r w:rsidRPr="00314A59">
        <w:t>–</w:t>
      </w:r>
      <w:r w:rsidRPr="00314A59">
        <w:tab/>
      </w:r>
      <w:r w:rsidR="0061311D" w:rsidRPr="00314A59">
        <w:t>débattre des sujets présentant un intérêt</w:t>
      </w:r>
      <w:r w:rsidR="008549DD" w:rsidRPr="00314A59">
        <w:t xml:space="preserve"> commun</w:t>
      </w:r>
      <w:r w:rsidR="0061311D" w:rsidRPr="00314A59">
        <w:t xml:space="preserve"> pour les deux groupes, </w:t>
      </w:r>
      <w:r w:rsidR="00BF7D71" w:rsidRPr="00314A59">
        <w:t>comme les</w:t>
      </w:r>
      <w:r w:rsidR="0061311D" w:rsidRPr="00314A59">
        <w:t xml:space="preserve"> réseaux </w:t>
      </w:r>
      <w:r w:rsidR="00BF7D71" w:rsidRPr="00314A59">
        <w:t xml:space="preserve">prenant en charge la distribution de clés quantiques </w:t>
      </w:r>
      <w:r w:rsidR="0061311D" w:rsidRPr="00314A59">
        <w:t>et l'</w:t>
      </w:r>
      <w:r w:rsidR="008549DD" w:rsidRPr="00314A59">
        <w:t xml:space="preserve">évolution </w:t>
      </w:r>
      <w:r w:rsidR="00601AF3" w:rsidRPr="00314A59">
        <w:t xml:space="preserve">que pourrait connaître </w:t>
      </w:r>
      <w:r w:rsidR="001B01FD" w:rsidRPr="00314A59">
        <w:t>la distribution de clés quantiques</w:t>
      </w:r>
      <w:r w:rsidR="00592296" w:rsidRPr="00314A59">
        <w:t xml:space="preserve"> dans l'avenir</w:t>
      </w:r>
      <w:r w:rsidR="001B01FD" w:rsidRPr="00314A59">
        <w:t>; et</w:t>
      </w:r>
    </w:p>
    <w:p w14:paraId="0E3F5682" w14:textId="3E09821E" w:rsidR="005C3784" w:rsidRPr="00314A59" w:rsidRDefault="00BF6452" w:rsidP="00682334">
      <w:pPr>
        <w:pStyle w:val="enumlev1"/>
        <w:rPr>
          <w:bCs/>
        </w:rPr>
      </w:pPr>
      <w:r w:rsidRPr="00314A59">
        <w:t>–</w:t>
      </w:r>
      <w:r w:rsidRPr="00314A59">
        <w:tab/>
      </w:r>
      <w:r w:rsidR="00FF4B8E" w:rsidRPr="00314A59">
        <w:t>envisager</w:t>
      </w:r>
      <w:r w:rsidR="00592296" w:rsidRPr="00314A59">
        <w:t>, pour les deux groupes,</w:t>
      </w:r>
      <w:r w:rsidR="00BF7D71" w:rsidRPr="00314A59">
        <w:t xml:space="preserve"> </w:t>
      </w:r>
      <w:r w:rsidR="00FF4B8E" w:rsidRPr="00314A59">
        <w:t>les éventuels</w:t>
      </w:r>
      <w:r w:rsidR="001B01FD" w:rsidRPr="00314A59">
        <w:t xml:space="preserve"> </w:t>
      </w:r>
      <w:r w:rsidR="00FF4B8E" w:rsidRPr="00314A59">
        <w:t xml:space="preserve">domaines </w:t>
      </w:r>
      <w:r w:rsidR="001B01FD" w:rsidRPr="00314A59">
        <w:t xml:space="preserve">de coopération </w:t>
      </w:r>
      <w:r w:rsidR="00FF4B8E" w:rsidRPr="00314A59">
        <w:t xml:space="preserve">future </w:t>
      </w:r>
      <w:r w:rsidR="001B01FD" w:rsidRPr="00314A59">
        <w:t xml:space="preserve">et les </w:t>
      </w:r>
      <w:r w:rsidR="00FF4B8E" w:rsidRPr="00314A59">
        <w:t xml:space="preserve">futures </w:t>
      </w:r>
      <w:r w:rsidR="001B01FD" w:rsidRPr="00314A59">
        <w:t xml:space="preserve">activités </w:t>
      </w:r>
      <w:r w:rsidR="00BF7D71" w:rsidRPr="00314A59">
        <w:t>conjointes</w:t>
      </w:r>
      <w:r w:rsidR="001B01FD" w:rsidRPr="00314A59">
        <w:t>.</w:t>
      </w:r>
    </w:p>
    <w:p w14:paraId="7EB33CAC" w14:textId="048A42BC" w:rsidR="00BF6452" w:rsidRPr="00314A59" w:rsidRDefault="005C3784" w:rsidP="00682334">
      <w:r w:rsidRPr="00314A59">
        <w:t>3</w:t>
      </w:r>
      <w:r w:rsidRPr="00314A59">
        <w:tab/>
      </w:r>
      <w:r w:rsidR="00BF6452" w:rsidRPr="00314A59">
        <w:rPr>
          <w:bCs/>
        </w:rPr>
        <w:t>La réunion du Groupe spécialisé se déroulera en anglais seulement.</w:t>
      </w:r>
    </w:p>
    <w:p w14:paraId="206C72F0" w14:textId="5ED5EAF4" w:rsidR="005C3784" w:rsidRPr="00314A59" w:rsidRDefault="00BF6452" w:rsidP="00682334">
      <w:pPr>
        <w:rPr>
          <w:bCs/>
        </w:rPr>
      </w:pPr>
      <w:r w:rsidRPr="00314A59">
        <w:t>4</w:t>
      </w:r>
      <w:r w:rsidRPr="00314A59">
        <w:tab/>
      </w:r>
      <w:r w:rsidR="008549DD" w:rsidRPr="00314A59">
        <w:t>La participation à la réunion du Groupe spécialisé est gratuite et</w:t>
      </w:r>
      <w:r w:rsidR="006F2A4B" w:rsidRPr="00314A59">
        <w:t xml:space="preserve"> </w:t>
      </w:r>
      <w:r w:rsidR="005C3784" w:rsidRPr="00314A59">
        <w:rPr>
          <w:bCs/>
        </w:rPr>
        <w:t>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r w:rsidR="006F2A4B" w:rsidRPr="00314A59">
        <w:rPr>
          <w:bCs/>
        </w:rPr>
        <w:t xml:space="preserve">, </w:t>
      </w:r>
      <w:r w:rsidR="008549DD" w:rsidRPr="00314A59">
        <w:rPr>
          <w:bCs/>
        </w:rPr>
        <w:t>en particulier du Groupe ETSI ISG-QKD</w:t>
      </w:r>
      <w:r w:rsidR="006F2A4B" w:rsidRPr="00314A59">
        <w:rPr>
          <w:bCs/>
        </w:rPr>
        <w:t>.</w:t>
      </w:r>
    </w:p>
    <w:p w14:paraId="6D4C7F5C" w14:textId="6C88C041" w:rsidR="006F2A4B" w:rsidRPr="00314A59" w:rsidRDefault="00FF4B8E" w:rsidP="00682334">
      <w:pPr>
        <w:rPr>
          <w:u w:val="single"/>
        </w:rPr>
      </w:pPr>
      <w:r w:rsidRPr="00314A59">
        <w:lastRenderedPageBreak/>
        <w:t>D'autres</w:t>
      </w:r>
      <w:r w:rsidR="003A24AC" w:rsidRPr="00314A59">
        <w:t xml:space="preserve"> informations pratiques sur les modalités de participation sont disponibles sur la page d'accueil du Groupe</w:t>
      </w:r>
      <w:r w:rsidR="006F2A4B" w:rsidRPr="00314A59">
        <w:t xml:space="preserve"> FG-QIT4N</w:t>
      </w:r>
      <w:r w:rsidR="003A24AC" w:rsidRPr="00314A59">
        <w:t xml:space="preserve">, à l'adresse suivante: </w:t>
      </w:r>
      <w:hyperlink r:id="rId11">
        <w:r w:rsidR="006F2A4B" w:rsidRPr="00314A59">
          <w:rPr>
            <w:rStyle w:val="Hyperlink"/>
          </w:rPr>
          <w:t>https://www.itu.int/en/ITU-T/focusgroups/qit4n/Pages/default.aspx</w:t>
        </w:r>
      </w:hyperlink>
      <w:r w:rsidR="006F2A4B" w:rsidRPr="00314A59">
        <w:rPr>
          <w:u w:val="single"/>
        </w:rPr>
        <w:t>.</w:t>
      </w:r>
    </w:p>
    <w:p w14:paraId="67938871" w14:textId="1F9FA03A" w:rsidR="006F2A4B" w:rsidRPr="00314A59" w:rsidRDefault="006F2A4B" w:rsidP="00682334">
      <w:pPr>
        <w:rPr>
          <w:bCs/>
        </w:rPr>
      </w:pPr>
      <w:r w:rsidRPr="00314A59">
        <w:t>5</w:t>
      </w:r>
      <w:r w:rsidRPr="00314A59">
        <w:tab/>
      </w:r>
      <w:r w:rsidR="002671A0" w:rsidRPr="00314A59">
        <w:rPr>
          <w:bCs/>
        </w:rPr>
        <w:t xml:space="preserve">Des informations relatives </w:t>
      </w:r>
      <w:r w:rsidR="003A24AC" w:rsidRPr="00314A59">
        <w:rPr>
          <w:bCs/>
        </w:rPr>
        <w:t>à la réunion du Groupe spécialisé</w:t>
      </w:r>
      <w:r w:rsidR="002671A0" w:rsidRPr="00314A59">
        <w:rPr>
          <w:bCs/>
        </w:rPr>
        <w:t>, notamment le projet de programme</w:t>
      </w:r>
      <w:r w:rsidR="003A24AC" w:rsidRPr="00314A59">
        <w:rPr>
          <w:bCs/>
        </w:rPr>
        <w:t xml:space="preserve"> et les modalités de connexion à distance</w:t>
      </w:r>
      <w:r w:rsidR="002671A0" w:rsidRPr="00314A59">
        <w:rPr>
          <w:bCs/>
        </w:rPr>
        <w:t>, seront</w:t>
      </w:r>
      <w:r w:rsidR="00115308">
        <w:rPr>
          <w:bCs/>
        </w:rPr>
        <w:t xml:space="preserve"> </w:t>
      </w:r>
      <w:r w:rsidR="002671A0" w:rsidRPr="00314A59">
        <w:rPr>
          <w:bCs/>
        </w:rPr>
        <w:t xml:space="preserve">disponibles sur </w:t>
      </w:r>
      <w:r w:rsidR="003A24AC" w:rsidRPr="00314A59">
        <w:rPr>
          <w:bCs/>
        </w:rPr>
        <w:t xml:space="preserve">la </w:t>
      </w:r>
      <w:hyperlink r:id="rId12" w:history="1">
        <w:r w:rsidR="003A24AC" w:rsidRPr="00314A59">
          <w:rPr>
            <w:rStyle w:val="Hyperlink"/>
            <w:bCs/>
          </w:rPr>
          <w:t>page d'accueil du Groupe</w:t>
        </w:r>
        <w:r w:rsidR="003A24AC" w:rsidRPr="00314A59">
          <w:rPr>
            <w:rStyle w:val="Hyperlink"/>
          </w:rPr>
          <w:t xml:space="preserve"> FG-QIT4N</w:t>
        </w:r>
      </w:hyperlink>
      <w:r w:rsidR="002671A0" w:rsidRPr="00314A59">
        <w:rPr>
          <w:bCs/>
        </w:rPr>
        <w:t>. Ce site web sera actualisé à mesure que parviendront des informations nouvelles ou modifiées. Les participants sont priés de consulter régulièrement le site pour prendre connaissance des dernières informations.</w:t>
      </w:r>
    </w:p>
    <w:p w14:paraId="0FEEAF31" w14:textId="194A10C4" w:rsidR="002671A0" w:rsidRPr="00314A59" w:rsidRDefault="002671A0" w:rsidP="00682334">
      <w:pPr>
        <w:rPr>
          <w:bCs/>
        </w:rPr>
      </w:pPr>
      <w:r w:rsidRPr="00314A59">
        <w:rPr>
          <w:bCs/>
        </w:rPr>
        <w:t>6</w:t>
      </w:r>
      <w:r w:rsidRPr="00314A59">
        <w:rPr>
          <w:bCs/>
        </w:rPr>
        <w:tab/>
        <w:t xml:space="preserve">Les participants doivent soumettre leurs contributions en version électronique à l'UIT (à l'adresse: </w:t>
      </w:r>
      <w:hyperlink r:id="rId13" w:history="1">
        <w:r w:rsidRPr="00314A59">
          <w:rPr>
            <w:rStyle w:val="Hyperlink"/>
            <w:bCs/>
          </w:rPr>
          <w:t>tsbfgqit4n@itu.int</w:t>
        </w:r>
      </w:hyperlink>
      <w:r w:rsidRPr="00314A59">
        <w:rPr>
          <w:bCs/>
        </w:rPr>
        <w:t>) en utilisant le modèle de document de base</w:t>
      </w:r>
      <w:r w:rsidR="003A24AC" w:rsidRPr="00314A59">
        <w:rPr>
          <w:bCs/>
        </w:rPr>
        <w:t xml:space="preserve"> disponible sur la </w:t>
      </w:r>
      <w:hyperlink r:id="rId14" w:history="1">
        <w:r w:rsidR="003A24AC" w:rsidRPr="00314A59">
          <w:rPr>
            <w:rStyle w:val="Hyperlink"/>
            <w:bCs/>
          </w:rPr>
          <w:t>page d'accueil du Groupe</w:t>
        </w:r>
        <w:r w:rsidR="003A24AC" w:rsidRPr="00314A59">
          <w:rPr>
            <w:rStyle w:val="Hyperlink"/>
          </w:rPr>
          <w:t xml:space="preserve"> FG-QIT4N</w:t>
        </w:r>
      </w:hyperlink>
      <w:r w:rsidRPr="00314A59">
        <w:rPr>
          <w:bCs/>
        </w:rPr>
        <w:t xml:space="preserve">. Afin de permettre aux participants de se préparer en vue de cette réunion, la date limite proposée pour la soumission des </w:t>
      </w:r>
      <w:r w:rsidR="00497696" w:rsidRPr="00314A59">
        <w:rPr>
          <w:bCs/>
        </w:rPr>
        <w:t xml:space="preserve">documents </w:t>
      </w:r>
      <w:r w:rsidRPr="00314A59">
        <w:rPr>
          <w:bCs/>
        </w:rPr>
        <w:t xml:space="preserve">à cette réunion est le </w:t>
      </w:r>
      <w:r w:rsidRPr="00314A59">
        <w:rPr>
          <w:b/>
          <w:bCs/>
        </w:rPr>
        <w:t>8</w:t>
      </w:r>
      <w:r w:rsidR="003A24AC" w:rsidRPr="00314A59">
        <w:rPr>
          <w:b/>
          <w:bCs/>
        </w:rPr>
        <w:t> </w:t>
      </w:r>
      <w:r w:rsidRPr="00314A59">
        <w:rPr>
          <w:b/>
          <w:bCs/>
        </w:rPr>
        <w:t>juin</w:t>
      </w:r>
      <w:r w:rsidR="003A24AC" w:rsidRPr="00314A59">
        <w:rPr>
          <w:b/>
          <w:bCs/>
        </w:rPr>
        <w:t> </w:t>
      </w:r>
      <w:r w:rsidRPr="00314A59">
        <w:rPr>
          <w:b/>
          <w:bCs/>
        </w:rPr>
        <w:t>2020</w:t>
      </w:r>
      <w:r w:rsidRPr="00314A59">
        <w:rPr>
          <w:bCs/>
        </w:rPr>
        <w:t>.</w:t>
      </w:r>
    </w:p>
    <w:p w14:paraId="7768A5F1" w14:textId="31698486" w:rsidR="002671A0" w:rsidRPr="00314A59" w:rsidRDefault="002671A0" w:rsidP="00682334">
      <w:pPr>
        <w:rPr>
          <w:bCs/>
        </w:rPr>
      </w:pPr>
      <w:r w:rsidRPr="00314A59">
        <w:rPr>
          <w:bCs/>
        </w:rPr>
        <w:t>Lors de l'élaboration des contributions à la réunion, les participants sont priés de tenir</w:t>
      </w:r>
      <w:r w:rsidR="00115308">
        <w:rPr>
          <w:bCs/>
        </w:rPr>
        <w:t xml:space="preserve"> </w:t>
      </w:r>
      <w:r w:rsidRPr="00314A59">
        <w:rPr>
          <w:bCs/>
        </w:rPr>
        <w:t>compte de la structure du Groupe FG-QIT4N qui a été approuvée et des résultats attendus.</w:t>
      </w:r>
    </w:p>
    <w:p w14:paraId="48F578D3" w14:textId="2B18BF34" w:rsidR="002671A0" w:rsidRPr="00314A59" w:rsidRDefault="002671A0" w:rsidP="00682334">
      <w:pPr>
        <w:rPr>
          <w:bCs/>
        </w:rPr>
      </w:pPr>
      <w:r w:rsidRPr="00314A59">
        <w:rPr>
          <w:bCs/>
        </w:rPr>
        <w:t>7</w:t>
      </w:r>
      <w:r w:rsidRPr="00314A59">
        <w:rPr>
          <w:bCs/>
        </w:rPr>
        <w:tab/>
        <w:t>Afin de permettre au TSB de prendre les dispositions nécessaires concernant l'organisation</w:t>
      </w:r>
      <w:r w:rsidR="00115308">
        <w:rPr>
          <w:bCs/>
        </w:rPr>
        <w:t xml:space="preserve"> </w:t>
      </w:r>
      <w:r w:rsidRPr="00314A59">
        <w:rPr>
          <w:bCs/>
        </w:rPr>
        <w:t>de la réunion du Groupe spécialisé, je vous saurais gré de bien vouloir</w:t>
      </w:r>
      <w:r w:rsidR="00115308">
        <w:rPr>
          <w:bCs/>
        </w:rPr>
        <w:t xml:space="preserve"> </w:t>
      </w:r>
      <w:r w:rsidRPr="00314A59">
        <w:rPr>
          <w:bCs/>
        </w:rPr>
        <w:t>vous inscrire au moyen du formulaire en ligne (</w:t>
      </w:r>
      <w:hyperlink r:id="rId15" w:history="1">
        <w:r w:rsidRPr="00314A59">
          <w:rPr>
            <w:rStyle w:val="Hyperlink"/>
            <w:bCs/>
          </w:rPr>
          <w:t>https://www.itu.int/net4/CRM/xreg/web/Registration.aspx?Event=C-00007818</w:t>
        </w:r>
      </w:hyperlink>
      <w:r w:rsidRPr="00314A59">
        <w:rPr>
          <w:bCs/>
        </w:rPr>
        <w:t>) dès que possible, et au plus tard</w:t>
      </w:r>
      <w:r w:rsidRPr="00314A59">
        <w:rPr>
          <w:b/>
          <w:bCs/>
        </w:rPr>
        <w:t xml:space="preserve"> le 12 juin 2020</w:t>
      </w:r>
      <w:r w:rsidRPr="00314A59">
        <w:rPr>
          <w:bCs/>
        </w:rPr>
        <w:t>.</w:t>
      </w:r>
    </w:p>
    <w:p w14:paraId="08F3B1B4" w14:textId="54E27A8B" w:rsidR="002671A0" w:rsidRPr="00314A59" w:rsidRDefault="002671A0" w:rsidP="00682334">
      <w:r w:rsidRPr="00314A59">
        <w:t>Je vous souhaite une réunion constructive et agréable.</w:t>
      </w:r>
    </w:p>
    <w:p w14:paraId="0F6E12FF" w14:textId="6158CD33" w:rsidR="00BD6ECF" w:rsidRPr="00314A59" w:rsidRDefault="002671A0" w:rsidP="00682334">
      <w:pPr>
        <w:spacing w:before="360"/>
      </w:pPr>
      <w:r w:rsidRPr="00314A59">
        <w:t>Veuillez agréer, Madame, Monsieur, l'assurance de ma considération distinguée.</w:t>
      </w:r>
    </w:p>
    <w:p w14:paraId="04C48706" w14:textId="77777777" w:rsidR="002671A0" w:rsidRPr="00314A59" w:rsidRDefault="002671A0" w:rsidP="00682334">
      <w:pPr>
        <w:spacing w:before="480" w:after="480"/>
      </w:pPr>
      <w:r w:rsidRPr="00314A59">
        <w:rPr>
          <w:i/>
          <w:iCs/>
        </w:rPr>
        <w:t>(signé)</w:t>
      </w:r>
    </w:p>
    <w:p w14:paraId="5AF3C358" w14:textId="3832827B" w:rsidR="00517A03" w:rsidRPr="00314A59" w:rsidRDefault="00036F4F" w:rsidP="00682334">
      <w:pPr>
        <w:spacing w:before="480"/>
      </w:pPr>
      <w:r w:rsidRPr="00314A59">
        <w:t>Chaesub Lee</w:t>
      </w:r>
      <w:r w:rsidRPr="00314A59">
        <w:br/>
        <w:t xml:space="preserve">Directeur du Bureau de la normalisation </w:t>
      </w:r>
      <w:r w:rsidRPr="00314A59">
        <w:br/>
        <w:t>des télécommunications</w:t>
      </w:r>
    </w:p>
    <w:sectPr w:rsidR="00517A03" w:rsidRPr="00314A59" w:rsidSect="00A15179">
      <w:headerReference w:type="default" r:id="rId16"/>
      <w:foot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0DC3F" w14:textId="77777777" w:rsidR="00F7196C" w:rsidRDefault="00F7196C">
      <w:r>
        <w:separator/>
      </w:r>
    </w:p>
  </w:endnote>
  <w:endnote w:type="continuationSeparator" w:id="0">
    <w:p w14:paraId="1A4BF848" w14:textId="77777777" w:rsidR="00F7196C" w:rsidRDefault="00F7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969AF" w14:textId="025966EE" w:rsidR="005C7BD2" w:rsidRDefault="005C7BD2" w:rsidP="005C7BD2">
    <w:pPr>
      <w:pStyle w:val="Footer"/>
    </w:pPr>
    <w:r>
      <w:rPr>
        <w:noProof/>
      </w:rPr>
      <w:fldChar w:fldCharType="begin"/>
    </w:r>
    <w:r>
      <w:rPr>
        <w:noProof/>
      </w:rPr>
      <w:instrText xml:space="preserve"> FILENAME \p  \* MERGEFORMAT </w:instrText>
    </w:r>
    <w:r>
      <w:rPr>
        <w:noProof/>
      </w:rPr>
      <w:fldChar w:fldCharType="separate"/>
    </w:r>
    <w:r w:rsidR="00314A59">
      <w:rPr>
        <w:noProof/>
      </w:rPr>
      <w:t>P:\FRA\ITU-T\BUREAU\CIRC\200\250F.docx</w:t>
    </w:r>
    <w:r>
      <w:rPr>
        <w:noProof/>
      </w:rPr>
      <w:fldChar w:fldCharType="end"/>
    </w:r>
    <w:r>
      <w:rPr>
        <w:noProof/>
      </w:rPr>
      <w:t xml:space="preserve"> (471120)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DA5F8"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42635" w14:textId="77777777" w:rsidR="00F7196C" w:rsidRDefault="00F7196C">
      <w:r>
        <w:t>____________________</w:t>
      </w:r>
    </w:p>
  </w:footnote>
  <w:footnote w:type="continuationSeparator" w:id="0">
    <w:p w14:paraId="73C0AE61" w14:textId="77777777" w:rsidR="00F7196C" w:rsidRDefault="00F71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B9E30" w14:textId="4CF1AC14" w:rsidR="00B650DB" w:rsidRPr="00697BC1" w:rsidRDefault="00115308"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B650DB">
      <w:rPr>
        <w:noProof/>
        <w:sz w:val="18"/>
        <w:szCs w:val="16"/>
      </w:rPr>
      <w:br/>
    </w:r>
    <w:r w:rsidR="00B650DB">
      <w:rPr>
        <w:sz w:val="18"/>
        <w:szCs w:val="16"/>
      </w:rPr>
      <w:t>Circulaire TSB 2</w:t>
    </w:r>
    <w:r w:rsidR="005C7BD2">
      <w:rPr>
        <w:sz w:val="18"/>
        <w:szCs w:val="16"/>
      </w:rPr>
      <w:t>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467B2BD1"/>
    <w:multiLevelType w:val="hybridMultilevel"/>
    <w:tmpl w:val="6BFC276E"/>
    <w:lvl w:ilvl="0" w:tplc="87A078F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84"/>
    <w:rsid w:val="000039EE"/>
    <w:rsid w:val="00005622"/>
    <w:rsid w:val="00020E0A"/>
    <w:rsid w:val="0002519E"/>
    <w:rsid w:val="00035B43"/>
    <w:rsid w:val="00036F4F"/>
    <w:rsid w:val="000758B3"/>
    <w:rsid w:val="00085F5A"/>
    <w:rsid w:val="000B0D96"/>
    <w:rsid w:val="000B59D8"/>
    <w:rsid w:val="000C1F6B"/>
    <w:rsid w:val="000C25CC"/>
    <w:rsid w:val="000C56BE"/>
    <w:rsid w:val="001026FD"/>
    <w:rsid w:val="001077FD"/>
    <w:rsid w:val="00115308"/>
    <w:rsid w:val="00115DD7"/>
    <w:rsid w:val="00156316"/>
    <w:rsid w:val="00167472"/>
    <w:rsid w:val="00167F92"/>
    <w:rsid w:val="00173738"/>
    <w:rsid w:val="001B01FD"/>
    <w:rsid w:val="001B79A3"/>
    <w:rsid w:val="002152A3"/>
    <w:rsid w:val="002671A0"/>
    <w:rsid w:val="002E395D"/>
    <w:rsid w:val="002E74AB"/>
    <w:rsid w:val="003131F0"/>
    <w:rsid w:val="00314A59"/>
    <w:rsid w:val="00333A80"/>
    <w:rsid w:val="00341117"/>
    <w:rsid w:val="00363652"/>
    <w:rsid w:val="00364E95"/>
    <w:rsid w:val="00372875"/>
    <w:rsid w:val="003A24AC"/>
    <w:rsid w:val="003B1E80"/>
    <w:rsid w:val="003B66E8"/>
    <w:rsid w:val="004033F1"/>
    <w:rsid w:val="00414B0C"/>
    <w:rsid w:val="00423C21"/>
    <w:rsid w:val="004257AC"/>
    <w:rsid w:val="0043711B"/>
    <w:rsid w:val="00465345"/>
    <w:rsid w:val="00480840"/>
    <w:rsid w:val="00497696"/>
    <w:rsid w:val="004977C9"/>
    <w:rsid w:val="004B732E"/>
    <w:rsid w:val="004D51F4"/>
    <w:rsid w:val="004D64E0"/>
    <w:rsid w:val="005120A2"/>
    <w:rsid w:val="0051210D"/>
    <w:rsid w:val="005136D2"/>
    <w:rsid w:val="00517A03"/>
    <w:rsid w:val="0058572B"/>
    <w:rsid w:val="00592296"/>
    <w:rsid w:val="005A3DD9"/>
    <w:rsid w:val="005B1DFC"/>
    <w:rsid w:val="005C3784"/>
    <w:rsid w:val="005C7BD2"/>
    <w:rsid w:val="005F5D26"/>
    <w:rsid w:val="00601682"/>
    <w:rsid w:val="00601AF3"/>
    <w:rsid w:val="00603470"/>
    <w:rsid w:val="0061311D"/>
    <w:rsid w:val="00625E79"/>
    <w:rsid w:val="006333F7"/>
    <w:rsid w:val="006427A1"/>
    <w:rsid w:val="00644741"/>
    <w:rsid w:val="00682334"/>
    <w:rsid w:val="00697BC1"/>
    <w:rsid w:val="006A6FFE"/>
    <w:rsid w:val="006C5A91"/>
    <w:rsid w:val="006F2A4B"/>
    <w:rsid w:val="00716BBC"/>
    <w:rsid w:val="007321BC"/>
    <w:rsid w:val="00760063"/>
    <w:rsid w:val="00764929"/>
    <w:rsid w:val="00775E4B"/>
    <w:rsid w:val="0079553B"/>
    <w:rsid w:val="00795679"/>
    <w:rsid w:val="007A40FE"/>
    <w:rsid w:val="007C3517"/>
    <w:rsid w:val="0080127C"/>
    <w:rsid w:val="00810105"/>
    <w:rsid w:val="008157E0"/>
    <w:rsid w:val="00850477"/>
    <w:rsid w:val="008549DD"/>
    <w:rsid w:val="00854E1D"/>
    <w:rsid w:val="00887FA6"/>
    <w:rsid w:val="008C4397"/>
    <w:rsid w:val="008C465A"/>
    <w:rsid w:val="008F2C9B"/>
    <w:rsid w:val="00914B1A"/>
    <w:rsid w:val="00923CD6"/>
    <w:rsid w:val="00935AA8"/>
    <w:rsid w:val="00971C9A"/>
    <w:rsid w:val="00974611"/>
    <w:rsid w:val="009A3260"/>
    <w:rsid w:val="009D3D4C"/>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650DB"/>
    <w:rsid w:val="00B8573E"/>
    <w:rsid w:val="00BB24C0"/>
    <w:rsid w:val="00BD6ECF"/>
    <w:rsid w:val="00BE3B9D"/>
    <w:rsid w:val="00BF6452"/>
    <w:rsid w:val="00BF7D71"/>
    <w:rsid w:val="00C10CE4"/>
    <w:rsid w:val="00C26F2E"/>
    <w:rsid w:val="00C302E3"/>
    <w:rsid w:val="00C45376"/>
    <w:rsid w:val="00C9028F"/>
    <w:rsid w:val="00CA0416"/>
    <w:rsid w:val="00CB1125"/>
    <w:rsid w:val="00CD042E"/>
    <w:rsid w:val="00CF1353"/>
    <w:rsid w:val="00CF2560"/>
    <w:rsid w:val="00CF5B46"/>
    <w:rsid w:val="00D44B7F"/>
    <w:rsid w:val="00D46B68"/>
    <w:rsid w:val="00D542A5"/>
    <w:rsid w:val="00D74287"/>
    <w:rsid w:val="00DC3D47"/>
    <w:rsid w:val="00DD77DA"/>
    <w:rsid w:val="00E06C61"/>
    <w:rsid w:val="00E13DB3"/>
    <w:rsid w:val="00E2408B"/>
    <w:rsid w:val="00E4288F"/>
    <w:rsid w:val="00E62CEA"/>
    <w:rsid w:val="00E72AE1"/>
    <w:rsid w:val="00E80D47"/>
    <w:rsid w:val="00ED6A7A"/>
    <w:rsid w:val="00EE4C36"/>
    <w:rsid w:val="00F346CE"/>
    <w:rsid w:val="00F34F98"/>
    <w:rsid w:val="00F40540"/>
    <w:rsid w:val="00F67402"/>
    <w:rsid w:val="00F7196C"/>
    <w:rsid w:val="00F766A2"/>
    <w:rsid w:val="00F9451D"/>
    <w:rsid w:val="00FF4B8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9FB771"/>
  <w15:docId w15:val="{AE3E51A0-F8F6-4E45-B8BA-A371BF39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5C378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styleId="UnresolvedMention">
    <w:name w:val="Unresolved Mention"/>
    <w:basedOn w:val="DefaultParagraphFont"/>
    <w:uiPriority w:val="99"/>
    <w:semiHidden/>
    <w:unhideWhenUsed/>
    <w:rsid w:val="005C3784"/>
    <w:rPr>
      <w:color w:val="605E5C"/>
      <w:shd w:val="clear" w:color="auto" w:fill="E1DFDD"/>
    </w:rPr>
  </w:style>
  <w:style w:type="character" w:styleId="FollowedHyperlink">
    <w:name w:val="FollowedHyperlink"/>
    <w:basedOn w:val="DefaultParagraphFont"/>
    <w:semiHidden/>
    <w:unhideWhenUsed/>
    <w:rsid w:val="00480840"/>
    <w:rPr>
      <w:color w:val="800080" w:themeColor="followedHyperlink"/>
      <w:u w:val="single"/>
    </w:rPr>
  </w:style>
  <w:style w:type="paragraph" w:styleId="BalloonText">
    <w:name w:val="Balloon Text"/>
    <w:basedOn w:val="Normal"/>
    <w:link w:val="BalloonTextChar"/>
    <w:semiHidden/>
    <w:unhideWhenUsed/>
    <w:rsid w:val="00BF645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F6452"/>
    <w:rPr>
      <w:rFonts w:ascii="Segoe UI" w:hAnsi="Segoe UI" w:cs="Segoe UI"/>
      <w:sz w:val="18"/>
      <w:szCs w:val="18"/>
      <w:lang w:val="fr-FR" w:eastAsia="en-US"/>
    </w:rPr>
  </w:style>
  <w:style w:type="paragraph" w:styleId="ListParagraph">
    <w:name w:val="List Paragraph"/>
    <w:basedOn w:val="Normal"/>
    <w:uiPriority w:val="34"/>
    <w:qFormat/>
    <w:rsid w:val="00BF6452"/>
    <w:pPr>
      <w:tabs>
        <w:tab w:val="clear" w:pos="794"/>
        <w:tab w:val="clear" w:pos="1191"/>
        <w:tab w:val="clear" w:pos="1588"/>
        <w:tab w:val="clear" w:pos="1985"/>
        <w:tab w:val="left" w:pos="1134"/>
        <w:tab w:val="left" w:pos="1871"/>
        <w:tab w:val="left" w:pos="2268"/>
      </w:tabs>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qit4n@itu.in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focusgroups/qit4n/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qit4n/Pages/default.aspx"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07818" TargetMode="External"/><Relationship Id="rId10" Type="http://schemas.openxmlformats.org/officeDocument/2006/relationships/hyperlink" Target="https://www.itu.int/en/ITU-T/focusgroups/qit4n/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hyperlink" Target="https://www.itu.int/en/ITU-T/focusgroups/qit4n/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4718-4DE9-47C0-B4FE-E945FE7C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41</TotalTime>
  <Pages>2</Pages>
  <Words>587</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4544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French</cp:lastModifiedBy>
  <cp:revision>5</cp:revision>
  <cp:lastPrinted>2020-03-10T13:13:00Z</cp:lastPrinted>
  <dcterms:created xsi:type="dcterms:W3CDTF">2020-05-25T08:03:00Z</dcterms:created>
  <dcterms:modified xsi:type="dcterms:W3CDTF">2020-05-25T10:09:00Z</dcterms:modified>
</cp:coreProperties>
</file>