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RPr="00204594" w14:paraId="49F3A8A6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74BB286" w14:textId="542D33B6" w:rsidR="00344BEA" w:rsidRPr="00204594" w:rsidRDefault="00076C98" w:rsidP="00344BEA">
            <w:pPr>
              <w:pStyle w:val="Tabletext"/>
              <w:jc w:val="center"/>
              <w:rPr>
                <w:rFonts w:cstheme="minorHAnsi"/>
              </w:rPr>
            </w:pPr>
            <w:r w:rsidRPr="00204594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6525B0B2" wp14:editId="71F885DC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3334AFA" w14:textId="77777777" w:rsidR="00B528F4" w:rsidRPr="00204594" w:rsidRDefault="00B528F4" w:rsidP="00B528F4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  <w:tab w:val="right" w:pos="8732"/>
              </w:tabs>
              <w:spacing w:before="0"/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</w:pP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>国</w:t>
            </w: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>际</w:t>
            </w: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>电</w:t>
            </w: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>信</w:t>
            </w: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>联</w:t>
            </w: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06A0458" w14:textId="61D00CF8" w:rsidR="00344BEA" w:rsidRPr="00204594" w:rsidRDefault="00B528F4" w:rsidP="00B528F4">
            <w:pPr>
              <w:spacing w:before="0"/>
              <w:rPr>
                <w:rFonts w:cstheme="minorHAnsi"/>
                <w:color w:val="FFFFFF"/>
                <w:sz w:val="26"/>
                <w:szCs w:val="26"/>
                <w:lang w:eastAsia="zh-CN"/>
              </w:rPr>
            </w:pPr>
            <w:r w:rsidRPr="00204594">
              <w:rPr>
                <w:rFonts w:eastAsia="SimSun" w:cstheme="minorHAns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vAlign w:val="center"/>
          </w:tcPr>
          <w:p w14:paraId="5E359DCD" w14:textId="77777777" w:rsidR="00344BEA" w:rsidRPr="00204594" w:rsidRDefault="00344BEA" w:rsidP="00344BEA">
            <w:pPr>
              <w:spacing w:before="0"/>
              <w:jc w:val="right"/>
              <w:rPr>
                <w:rFonts w:cstheme="minorHAnsi"/>
                <w:color w:val="FFFFFF"/>
                <w:sz w:val="26"/>
                <w:szCs w:val="26"/>
                <w:lang w:eastAsia="zh-CN"/>
              </w:rPr>
            </w:pPr>
          </w:p>
        </w:tc>
      </w:tr>
      <w:tr w:rsidR="003D38E3" w:rsidRPr="00204594" w14:paraId="27458842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2399C6B7" w14:textId="77777777" w:rsidR="003D38E3" w:rsidRPr="00204594" w:rsidRDefault="003D38E3" w:rsidP="00932E45">
            <w:pPr>
              <w:pStyle w:val="Tabletext"/>
              <w:jc w:val="right"/>
              <w:rPr>
                <w:rFonts w:cstheme="minorHAnsi"/>
                <w:szCs w:val="24"/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D692F39" w14:textId="0DDA285B" w:rsidR="003D38E3" w:rsidRPr="00204594" w:rsidRDefault="00C53E68" w:rsidP="0032120D">
            <w:pPr>
              <w:pStyle w:val="Tabletext"/>
              <w:spacing w:before="480"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202</w:t>
            </w:r>
            <w:r w:rsidR="00D3468E">
              <w:rPr>
                <w:rFonts w:cstheme="minorHAnsi"/>
                <w:szCs w:val="24"/>
              </w:rPr>
              <w:t>1</w:t>
            </w:r>
            <w:r w:rsidR="00B528F4" w:rsidRPr="00204594">
              <w:rPr>
                <w:rFonts w:cstheme="minorHAnsi"/>
                <w:szCs w:val="24"/>
                <w:lang w:eastAsia="zh-CN"/>
              </w:rPr>
              <w:t>年</w:t>
            </w:r>
            <w:r>
              <w:rPr>
                <w:rFonts w:cstheme="minorHAnsi"/>
                <w:szCs w:val="24"/>
                <w:lang w:eastAsia="zh-CN"/>
              </w:rPr>
              <w:t>1</w:t>
            </w:r>
            <w:r w:rsidR="00B528F4" w:rsidRPr="00204594">
              <w:rPr>
                <w:rFonts w:cstheme="minorHAnsi"/>
                <w:szCs w:val="24"/>
                <w:lang w:eastAsia="zh-CN"/>
              </w:rPr>
              <w:t>月</w:t>
            </w:r>
            <w:r>
              <w:rPr>
                <w:rFonts w:cstheme="minorHAnsi"/>
                <w:szCs w:val="24"/>
                <w:lang w:eastAsia="zh-CN"/>
              </w:rPr>
              <w:t>1</w:t>
            </w:r>
            <w:r w:rsidR="004B6B90">
              <w:rPr>
                <w:rFonts w:cstheme="minorHAnsi" w:hint="eastAsia"/>
                <w:szCs w:val="24"/>
                <w:lang w:eastAsia="zh-CN"/>
              </w:rPr>
              <w:t>4</w:t>
            </w:r>
            <w:r w:rsidR="00B528F4" w:rsidRPr="00204594">
              <w:rPr>
                <w:rFonts w:cstheme="minorHAnsi"/>
                <w:szCs w:val="24"/>
                <w:lang w:eastAsia="zh-CN"/>
              </w:rPr>
              <w:t>日，日内瓦</w:t>
            </w:r>
          </w:p>
        </w:tc>
      </w:tr>
      <w:tr w:rsidR="000E07D1" w:rsidRPr="00204594" w14:paraId="16E634F6" w14:textId="77777777" w:rsidTr="000E07D1">
        <w:trPr>
          <w:cantSplit/>
          <w:trHeight w:val="421"/>
        </w:trPr>
        <w:tc>
          <w:tcPr>
            <w:tcW w:w="1143" w:type="dxa"/>
          </w:tcPr>
          <w:p w14:paraId="31890AB1" w14:textId="6F5ACFC8" w:rsidR="000E07D1" w:rsidRPr="000E07D1" w:rsidRDefault="000E07D1" w:rsidP="000E07D1">
            <w:pPr>
              <w:pStyle w:val="Tabletext"/>
              <w:rPr>
                <w:rFonts w:cstheme="minorHAnsi"/>
                <w:b/>
                <w:szCs w:val="24"/>
              </w:rPr>
            </w:pPr>
            <w:r w:rsidRPr="000E07D1">
              <w:rPr>
                <w:rFonts w:eastAsia="SimSun" w:cstheme="minorHAnsi"/>
                <w:b/>
                <w:szCs w:val="24"/>
                <w:lang w:eastAsia="zh-CN"/>
              </w:rPr>
              <w:t>文号：</w:t>
            </w:r>
          </w:p>
        </w:tc>
        <w:tc>
          <w:tcPr>
            <w:tcW w:w="4244" w:type="dxa"/>
            <w:gridSpan w:val="2"/>
          </w:tcPr>
          <w:p w14:paraId="57CBCE8D" w14:textId="23B845E9" w:rsidR="000E07D1" w:rsidRPr="000E07D1" w:rsidRDefault="000E07D1" w:rsidP="000E07D1">
            <w:pPr>
              <w:tabs>
                <w:tab w:val="right" w:pos="8732"/>
              </w:tabs>
              <w:spacing w:before="40"/>
              <w:rPr>
                <w:b/>
                <w:szCs w:val="24"/>
                <w:lang w:eastAsia="zh-CN"/>
              </w:rPr>
            </w:pPr>
            <w:r w:rsidRPr="000541BE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Pr="000541BE">
              <w:rPr>
                <w:b/>
                <w:szCs w:val="24"/>
                <w:lang w:eastAsia="zh-CN"/>
              </w:rPr>
              <w:t>2</w:t>
            </w:r>
            <w:r w:rsidR="00E52D6A">
              <w:rPr>
                <w:b/>
                <w:szCs w:val="24"/>
                <w:lang w:eastAsia="zh-CN"/>
              </w:rPr>
              <w:t>9</w:t>
            </w:r>
            <w:r w:rsidR="004B6B90">
              <w:rPr>
                <w:rFonts w:hint="eastAsia"/>
                <w:b/>
                <w:szCs w:val="24"/>
                <w:lang w:eastAsia="zh-CN"/>
              </w:rPr>
              <w:t>4</w:t>
            </w:r>
            <w:r w:rsidRPr="000541BE">
              <w:rPr>
                <w:rFonts w:hint="eastAsia"/>
                <w:b/>
                <w:szCs w:val="24"/>
                <w:lang w:eastAsia="zh-CN"/>
              </w:rPr>
              <w:t>号通函</w:t>
            </w:r>
          </w:p>
        </w:tc>
        <w:tc>
          <w:tcPr>
            <w:tcW w:w="4394" w:type="dxa"/>
            <w:gridSpan w:val="2"/>
            <w:vMerge w:val="restart"/>
          </w:tcPr>
          <w:p w14:paraId="6E40D54D" w14:textId="77777777" w:rsidR="000E07D1" w:rsidRPr="000541BE" w:rsidRDefault="000E07D1" w:rsidP="000E07D1">
            <w:pPr>
              <w:tabs>
                <w:tab w:val="left" w:pos="559"/>
                <w:tab w:val="left" w:pos="4111"/>
              </w:tabs>
              <w:spacing w:before="0"/>
              <w:ind w:left="559" w:hanging="559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0541BE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4843DAEA" w14:textId="6B9CA2C9" w:rsidR="000E07D1" w:rsidRPr="000541BE" w:rsidRDefault="000E07D1" w:rsidP="000E07D1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proofErr w:type="gramStart"/>
            <w:r w:rsidRPr="000541BE">
              <w:rPr>
                <w:rFonts w:ascii="Calibri" w:eastAsia="SimSun" w:hAnsi="Calibri" w:cs="Microsoft YaHei" w:hint="eastAsia"/>
                <w:szCs w:val="24"/>
                <w:lang w:eastAsia="zh-CN"/>
              </w:rPr>
              <w:t>国际电联各成员国主管部门</w:t>
            </w:r>
            <w:r w:rsidR="00F54881">
              <w:rPr>
                <w:rFonts w:ascii="Calibri" w:hAnsi="Calibri" w:hint="eastAsia"/>
                <w:szCs w:val="24"/>
                <w:lang w:eastAsia="zh-CN"/>
              </w:rPr>
              <w:t>；</w:t>
            </w:r>
            <w:proofErr w:type="gramEnd"/>
          </w:p>
          <w:p w14:paraId="6E322B3B" w14:textId="46B6BDD0" w:rsidR="000E07D1" w:rsidRPr="000541BE" w:rsidRDefault="000E07D1" w:rsidP="000E07D1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0541BE">
              <w:rPr>
                <w:rFonts w:ascii="Calibri" w:eastAsia="SimSun" w:hAnsi="Calibri" w:hint="eastAsia"/>
                <w:szCs w:val="24"/>
                <w:lang w:eastAsia="zh-CN"/>
              </w:rPr>
              <w:t>ITU-</w:t>
            </w:r>
            <w:proofErr w:type="gramStart"/>
            <w:r w:rsidRPr="000541BE">
              <w:rPr>
                <w:rFonts w:ascii="Calibri" w:eastAsia="SimSun" w:hAnsi="Calibri" w:hint="eastAsia"/>
                <w:szCs w:val="24"/>
                <w:lang w:eastAsia="zh-CN"/>
              </w:rPr>
              <w:t>T</w:t>
            </w:r>
            <w:r w:rsidRPr="000541BE">
              <w:rPr>
                <w:rFonts w:ascii="Calibri" w:eastAsia="SimSun" w:hAnsi="Calibri" w:cs="Microsoft YaHei" w:hint="eastAsia"/>
                <w:szCs w:val="24"/>
                <w:lang w:eastAsia="zh-CN"/>
              </w:rPr>
              <w:t>部门成员</w:t>
            </w:r>
            <w:r w:rsidR="00F54881">
              <w:rPr>
                <w:rFonts w:ascii="Calibri" w:hAnsi="Calibri" w:hint="eastAsia"/>
                <w:szCs w:val="24"/>
                <w:lang w:eastAsia="zh-CN"/>
              </w:rPr>
              <w:t>；</w:t>
            </w:r>
            <w:proofErr w:type="gramEnd"/>
          </w:p>
          <w:p w14:paraId="15B169AD" w14:textId="731DEB22" w:rsidR="000E07D1" w:rsidRPr="000541BE" w:rsidRDefault="000E07D1" w:rsidP="000E07D1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0541BE">
              <w:rPr>
                <w:rFonts w:ascii="Calibri" w:eastAsia="SimSun" w:hAnsi="Calibri" w:cs="Microsoft YaHei" w:hint="eastAsia"/>
                <w:szCs w:val="24"/>
                <w:lang w:eastAsia="zh-CN"/>
              </w:rPr>
              <w:t>ITU-</w:t>
            </w:r>
            <w:proofErr w:type="gramStart"/>
            <w:r w:rsidRPr="000541BE">
              <w:rPr>
                <w:rFonts w:ascii="Calibri" w:eastAsia="SimSun" w:hAnsi="Calibri" w:cs="Microsoft YaHei" w:hint="eastAsia"/>
                <w:szCs w:val="24"/>
                <w:lang w:eastAsia="zh-CN"/>
              </w:rPr>
              <w:t>T</w:t>
            </w:r>
            <w:r w:rsidRPr="000541BE">
              <w:rPr>
                <w:rFonts w:ascii="Calibri" w:eastAsia="SimSun" w:hAnsi="Calibri" w:cs="Microsoft YaHei" w:hint="eastAsia"/>
                <w:szCs w:val="24"/>
                <w:lang w:eastAsia="zh-CN"/>
              </w:rPr>
              <w:t>部门准成员</w:t>
            </w:r>
            <w:r w:rsidR="00F54881">
              <w:rPr>
                <w:rFonts w:ascii="Calibri" w:hAnsi="Calibri" w:hint="eastAsia"/>
                <w:szCs w:val="24"/>
                <w:lang w:eastAsia="zh-CN"/>
              </w:rPr>
              <w:t>；</w:t>
            </w:r>
            <w:proofErr w:type="gramEnd"/>
          </w:p>
          <w:p w14:paraId="00D217C3" w14:textId="5DD269C4" w:rsidR="000E07D1" w:rsidRPr="00204594" w:rsidRDefault="000E07D1" w:rsidP="00F54881">
            <w:pPr>
              <w:pStyle w:val="Tabletext"/>
              <w:spacing w:before="0" w:after="0"/>
              <w:ind w:left="283" w:hanging="283"/>
              <w:rPr>
                <w:rFonts w:cstheme="minorHAnsi"/>
                <w:szCs w:val="24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0541BE">
              <w:rPr>
                <w:rFonts w:asciiTheme="minorEastAsia" w:hAnsiTheme="minorEastAsia" w:cs="Microsoft YaHei" w:hint="eastAsia"/>
                <w:szCs w:val="24"/>
                <w:lang w:eastAsia="zh-CN"/>
              </w:rPr>
              <w:t>国际</w:t>
            </w:r>
            <w:r w:rsidRPr="000541BE">
              <w:rPr>
                <w:rFonts w:asciiTheme="minorEastAsia" w:hAnsiTheme="minorEastAsia" w:cs="Microsoft YaHei"/>
                <w:szCs w:val="24"/>
                <w:lang w:eastAsia="zh-CN"/>
              </w:rPr>
              <w:t>电联</w:t>
            </w:r>
            <w:r w:rsidRPr="000541BE">
              <w:rPr>
                <w:rFonts w:asciiTheme="minorEastAsia" w:hAnsiTheme="minorEastAsia" w:cs="Microsoft YaHei" w:hint="eastAsia"/>
                <w:szCs w:val="24"/>
                <w:lang w:eastAsia="zh-CN"/>
              </w:rPr>
              <w:t>学术成员</w:t>
            </w:r>
          </w:p>
        </w:tc>
      </w:tr>
      <w:tr w:rsidR="000E07D1" w:rsidRPr="00204594" w14:paraId="6AF07FA3" w14:textId="77777777" w:rsidTr="00195302">
        <w:trPr>
          <w:cantSplit/>
          <w:trHeight w:val="289"/>
        </w:trPr>
        <w:tc>
          <w:tcPr>
            <w:tcW w:w="1143" w:type="dxa"/>
          </w:tcPr>
          <w:p w14:paraId="188A7FC9" w14:textId="7B1C9B7C" w:rsidR="000E07D1" w:rsidRPr="000E07D1" w:rsidRDefault="000E07D1" w:rsidP="000E07D1">
            <w:pPr>
              <w:pStyle w:val="Tabletext"/>
              <w:rPr>
                <w:rFonts w:cstheme="minorHAnsi"/>
                <w:b/>
                <w:szCs w:val="24"/>
                <w:lang w:eastAsia="zh-CN"/>
              </w:rPr>
            </w:pPr>
            <w:r w:rsidRPr="000E07D1">
              <w:rPr>
                <w:rFonts w:cstheme="minorHAnsi"/>
                <w:b/>
                <w:szCs w:val="24"/>
                <w:lang w:eastAsia="zh-CN"/>
              </w:rPr>
              <w:t>电话：</w:t>
            </w:r>
          </w:p>
        </w:tc>
        <w:tc>
          <w:tcPr>
            <w:tcW w:w="4244" w:type="dxa"/>
            <w:gridSpan w:val="2"/>
          </w:tcPr>
          <w:p w14:paraId="14550CC3" w14:textId="3F4FEBB0" w:rsidR="000E07D1" w:rsidRPr="00204594" w:rsidRDefault="000E07D1" w:rsidP="000E07D1">
            <w:pPr>
              <w:pStyle w:val="Tabletext"/>
              <w:rPr>
                <w:rFonts w:cstheme="minorHAnsi"/>
                <w:b/>
                <w:szCs w:val="24"/>
              </w:rPr>
            </w:pPr>
            <w:r w:rsidRPr="00204594">
              <w:rPr>
                <w:rFonts w:cstheme="minorHAnsi"/>
                <w:szCs w:val="24"/>
              </w:rPr>
              <w:t xml:space="preserve">+41 22 </w:t>
            </w:r>
            <w:r w:rsidRPr="000E07D1">
              <w:rPr>
                <w:rFonts w:cstheme="minorHAnsi"/>
                <w:szCs w:val="24"/>
              </w:rPr>
              <w:t>730 6</w:t>
            </w:r>
            <w:r w:rsidR="00322542">
              <w:rPr>
                <w:rFonts w:cstheme="minorHAnsi"/>
                <w:szCs w:val="24"/>
              </w:rPr>
              <w:t>828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1DD762A8" w14:textId="77777777" w:rsidR="000E07D1" w:rsidRPr="00204594" w:rsidRDefault="000E07D1" w:rsidP="000E07D1">
            <w:pPr>
              <w:pStyle w:val="Tabletext"/>
              <w:ind w:left="142" w:hanging="142"/>
              <w:rPr>
                <w:rFonts w:cstheme="minorHAnsi"/>
                <w:szCs w:val="24"/>
              </w:rPr>
            </w:pPr>
          </w:p>
        </w:tc>
      </w:tr>
      <w:tr w:rsidR="000E07D1" w:rsidRPr="00204594" w14:paraId="5CA5E071" w14:textId="77777777" w:rsidTr="00195302">
        <w:trPr>
          <w:cantSplit/>
          <w:trHeight w:val="221"/>
        </w:trPr>
        <w:tc>
          <w:tcPr>
            <w:tcW w:w="1143" w:type="dxa"/>
          </w:tcPr>
          <w:p w14:paraId="275D860B" w14:textId="32D1CE92" w:rsidR="000E07D1" w:rsidRPr="000E07D1" w:rsidRDefault="000E07D1" w:rsidP="000E07D1">
            <w:pPr>
              <w:pStyle w:val="Tabletext"/>
              <w:rPr>
                <w:rFonts w:cstheme="minorHAnsi"/>
                <w:b/>
                <w:szCs w:val="24"/>
              </w:rPr>
            </w:pPr>
            <w:r w:rsidRPr="000E07D1">
              <w:rPr>
                <w:rFonts w:cstheme="minorHAnsi"/>
                <w:b/>
                <w:szCs w:val="24"/>
                <w:lang w:eastAsia="zh-CN"/>
              </w:rPr>
              <w:t>传真：</w:t>
            </w:r>
          </w:p>
        </w:tc>
        <w:tc>
          <w:tcPr>
            <w:tcW w:w="4244" w:type="dxa"/>
            <w:gridSpan w:val="2"/>
          </w:tcPr>
          <w:p w14:paraId="49EC0C91" w14:textId="35EE80D8" w:rsidR="000E07D1" w:rsidRPr="00204594" w:rsidRDefault="000E07D1" w:rsidP="000E07D1">
            <w:pPr>
              <w:pStyle w:val="Tabletext"/>
              <w:rPr>
                <w:rFonts w:cstheme="minorHAnsi"/>
                <w:b/>
                <w:szCs w:val="24"/>
              </w:rPr>
            </w:pPr>
            <w:r w:rsidRPr="00204594">
              <w:rPr>
                <w:rFonts w:cstheme="minorHAnsi"/>
                <w:szCs w:val="24"/>
              </w:rPr>
              <w:t>+41 22 730 5853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7FAAF5D5" w14:textId="77777777" w:rsidR="000E07D1" w:rsidRPr="00204594" w:rsidRDefault="000E07D1" w:rsidP="000E07D1">
            <w:pPr>
              <w:pStyle w:val="Tabletext"/>
              <w:ind w:left="142" w:hanging="142"/>
              <w:rPr>
                <w:rFonts w:cstheme="minorHAnsi"/>
                <w:szCs w:val="24"/>
              </w:rPr>
            </w:pPr>
          </w:p>
        </w:tc>
      </w:tr>
      <w:tr w:rsidR="000E07D1" w:rsidRPr="00204594" w14:paraId="2C9E6DC5" w14:textId="77777777" w:rsidTr="00A5354B">
        <w:trPr>
          <w:cantSplit/>
          <w:trHeight w:val="282"/>
        </w:trPr>
        <w:tc>
          <w:tcPr>
            <w:tcW w:w="1143" w:type="dxa"/>
          </w:tcPr>
          <w:p w14:paraId="62A036D3" w14:textId="2BE5117A" w:rsidR="000E07D1" w:rsidRPr="000E07D1" w:rsidRDefault="000E07D1" w:rsidP="000E07D1">
            <w:pPr>
              <w:pStyle w:val="Tabletext"/>
              <w:rPr>
                <w:rFonts w:cstheme="minorHAnsi"/>
                <w:b/>
                <w:szCs w:val="24"/>
              </w:rPr>
            </w:pPr>
            <w:r w:rsidRPr="000E07D1">
              <w:rPr>
                <w:rFonts w:eastAsia="SimSun" w:cstheme="minorHAnsi"/>
                <w:b/>
                <w:szCs w:val="24"/>
                <w:lang w:eastAsia="zh-CN"/>
              </w:rPr>
              <w:t>电子</w:t>
            </w:r>
            <w:r w:rsidRPr="000E07D1">
              <w:rPr>
                <w:rFonts w:eastAsia="SimSun" w:cstheme="minorHAnsi"/>
                <w:b/>
                <w:szCs w:val="24"/>
                <w:lang w:eastAsia="zh-CN"/>
              </w:rPr>
              <w:br/>
            </w:r>
            <w:r w:rsidRPr="000E07D1">
              <w:rPr>
                <w:rFonts w:eastAsia="SimSun" w:cstheme="minorHAnsi"/>
                <w:b/>
                <w:szCs w:val="24"/>
                <w:lang w:eastAsia="zh-CN"/>
              </w:rPr>
              <w:t>邮件</w:t>
            </w:r>
            <w:r w:rsidRPr="000E07D1">
              <w:rPr>
                <w:rFonts w:cstheme="minorHAnsi"/>
                <w:b/>
                <w:szCs w:val="24"/>
                <w:lang w:eastAsia="zh-CN"/>
              </w:rPr>
              <w:t>：</w:t>
            </w:r>
          </w:p>
        </w:tc>
        <w:tc>
          <w:tcPr>
            <w:tcW w:w="4244" w:type="dxa"/>
            <w:gridSpan w:val="2"/>
          </w:tcPr>
          <w:p w14:paraId="37642C72" w14:textId="0F98F423" w:rsidR="000E07D1" w:rsidRPr="00204594" w:rsidRDefault="002213F2" w:rsidP="000E07D1">
            <w:pPr>
              <w:pStyle w:val="Tabletext"/>
              <w:rPr>
                <w:rFonts w:cstheme="minorHAnsi"/>
                <w:b/>
                <w:szCs w:val="24"/>
              </w:rPr>
            </w:pPr>
            <w:hyperlink r:id="rId9" w:history="1">
              <w:bookmarkStart w:id="1" w:name="lt_pId040"/>
              <w:r w:rsidR="00322542" w:rsidRPr="00322542">
                <w:rPr>
                  <w:rFonts w:ascii="Calibri" w:eastAsia="Times New Roman" w:hAnsi="Calibri"/>
                  <w:color w:val="0000FF"/>
                  <w:u w:val="single"/>
                </w:rPr>
                <w:t>tsbsg12@itu.int</w:t>
              </w:r>
              <w:bookmarkEnd w:id="1"/>
            </w:hyperlink>
          </w:p>
        </w:tc>
        <w:tc>
          <w:tcPr>
            <w:tcW w:w="4394" w:type="dxa"/>
            <w:gridSpan w:val="2"/>
            <w:vMerge/>
          </w:tcPr>
          <w:p w14:paraId="1909EB8E" w14:textId="77777777" w:rsidR="000E07D1" w:rsidRPr="00204594" w:rsidRDefault="000E07D1" w:rsidP="000E07D1">
            <w:pPr>
              <w:pStyle w:val="Tabletext"/>
              <w:ind w:left="142" w:hanging="142"/>
              <w:rPr>
                <w:rFonts w:cstheme="minorHAnsi"/>
                <w:szCs w:val="24"/>
              </w:rPr>
            </w:pPr>
          </w:p>
        </w:tc>
      </w:tr>
      <w:tr w:rsidR="000E07D1" w:rsidRPr="00204594" w14:paraId="15D3277F" w14:textId="77777777" w:rsidTr="00A5354B">
        <w:trPr>
          <w:cantSplit/>
          <w:trHeight w:val="1381"/>
        </w:trPr>
        <w:tc>
          <w:tcPr>
            <w:tcW w:w="1143" w:type="dxa"/>
          </w:tcPr>
          <w:p w14:paraId="54E5E778" w14:textId="2F0050CD" w:rsidR="000E07D1" w:rsidRPr="00204594" w:rsidRDefault="000E07D1" w:rsidP="000E07D1">
            <w:pPr>
              <w:pStyle w:val="Tabletext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4244" w:type="dxa"/>
            <w:gridSpan w:val="2"/>
          </w:tcPr>
          <w:p w14:paraId="12EDDCAF" w14:textId="4FACB09D" w:rsidR="000E07D1" w:rsidRPr="00204594" w:rsidRDefault="000E07D1" w:rsidP="000E07D1">
            <w:pPr>
              <w:pStyle w:val="Tabletext"/>
              <w:rPr>
                <w:rFonts w:cstheme="minorHAnsi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97C93C1" w14:textId="296DDD2E" w:rsidR="000E07D1" w:rsidRDefault="000E07D1" w:rsidP="00FF3FB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0541BE">
              <w:rPr>
                <w:rFonts w:hint="eastAsia"/>
                <w:b/>
                <w:szCs w:val="24"/>
                <w:lang w:eastAsia="zh-CN"/>
              </w:rPr>
              <w:t>抄送：</w:t>
            </w:r>
          </w:p>
          <w:p w14:paraId="76CAE767" w14:textId="3AA04C04" w:rsidR="00C53E68" w:rsidRPr="000541BE" w:rsidRDefault="00C53E68" w:rsidP="00C53E68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proofErr w:type="gramStart"/>
            <w:r w:rsidR="00AF6733">
              <w:rPr>
                <w:rFonts w:ascii="Calibri" w:hAnsi="Calibri" w:hint="eastAsia"/>
                <w:szCs w:val="24"/>
                <w:lang w:eastAsia="zh-CN"/>
              </w:rPr>
              <w:t>各研究组</w:t>
            </w:r>
            <w:r w:rsidR="005813B1">
              <w:rPr>
                <w:rFonts w:ascii="Calibri" w:hAnsi="Calibri" w:hint="eastAsia"/>
                <w:szCs w:val="24"/>
                <w:lang w:eastAsia="zh-CN"/>
              </w:rPr>
              <w:t>正副</w:t>
            </w:r>
            <w:r w:rsidR="00AF6733">
              <w:rPr>
                <w:rFonts w:ascii="Calibri" w:hAnsi="Calibri" w:hint="eastAsia"/>
                <w:szCs w:val="24"/>
                <w:lang w:eastAsia="zh-CN"/>
              </w:rPr>
              <w:t>主席；</w:t>
            </w:r>
            <w:proofErr w:type="gramEnd"/>
          </w:p>
          <w:p w14:paraId="2B3D2E61" w14:textId="77777777" w:rsidR="000E07D1" w:rsidRPr="000541BE" w:rsidRDefault="000E07D1" w:rsidP="000E07D1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proofErr w:type="gramStart"/>
            <w:r w:rsidRPr="000541BE">
              <w:rPr>
                <w:rFonts w:ascii="Calibri" w:hAnsi="Calibri" w:hint="eastAsia"/>
                <w:szCs w:val="24"/>
                <w:lang w:eastAsia="zh-CN"/>
              </w:rPr>
              <w:t>电信发展局主任；</w:t>
            </w:r>
            <w:proofErr w:type="gramEnd"/>
          </w:p>
          <w:p w14:paraId="2D183C6F" w14:textId="49058E4C" w:rsidR="000E07D1" w:rsidRPr="00204594" w:rsidRDefault="000E07D1" w:rsidP="00C53E68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cstheme="minorHAnsi"/>
                <w:szCs w:val="24"/>
                <w:lang w:eastAsia="zh-CN"/>
              </w:rPr>
            </w:pPr>
            <w:r w:rsidRPr="000541BE">
              <w:rPr>
                <w:rFonts w:ascii="Calibri" w:hAnsi="Calibri" w:hint="eastAsia"/>
                <w:szCs w:val="24"/>
                <w:lang w:eastAsia="zh-CN"/>
              </w:rPr>
              <w:t>-</w:t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ab/>
            </w:r>
            <w:r w:rsidRPr="000541BE">
              <w:rPr>
                <w:rFonts w:ascii="Calibri" w:hAnsi="Calibri" w:hint="eastAsia"/>
                <w:szCs w:val="24"/>
                <w:lang w:eastAsia="zh-CN"/>
              </w:rPr>
              <w:t>无线电通信局主任</w:t>
            </w:r>
          </w:p>
        </w:tc>
      </w:tr>
      <w:tr w:rsidR="000E07D1" w:rsidRPr="00204594" w14:paraId="2853DC04" w14:textId="77777777" w:rsidTr="00A5354B">
        <w:trPr>
          <w:cantSplit/>
          <w:trHeight w:val="80"/>
        </w:trPr>
        <w:tc>
          <w:tcPr>
            <w:tcW w:w="1143" w:type="dxa"/>
          </w:tcPr>
          <w:p w14:paraId="609EFD50" w14:textId="3EBEBDCA" w:rsidR="000E07D1" w:rsidRPr="00204594" w:rsidRDefault="000E07D1" w:rsidP="000E07D1">
            <w:pPr>
              <w:pStyle w:val="Tabletext"/>
              <w:rPr>
                <w:rFonts w:cstheme="minorHAnsi"/>
                <w:szCs w:val="24"/>
                <w:lang w:eastAsia="zh-CN"/>
              </w:rPr>
            </w:pPr>
            <w:r w:rsidRPr="00204594">
              <w:rPr>
                <w:rFonts w:cstheme="minorHAnsi"/>
                <w:b/>
                <w:szCs w:val="24"/>
                <w:lang w:eastAsia="zh-CN"/>
              </w:rPr>
              <w:t>事由：</w:t>
            </w:r>
          </w:p>
        </w:tc>
        <w:tc>
          <w:tcPr>
            <w:tcW w:w="8638" w:type="dxa"/>
            <w:gridSpan w:val="4"/>
          </w:tcPr>
          <w:p w14:paraId="4E68DF85" w14:textId="2FFF1047" w:rsidR="000E07D1" w:rsidRPr="008E7E64" w:rsidRDefault="005813B1" w:rsidP="006B3C6E">
            <w:pPr>
              <w:pStyle w:val="Tabletext"/>
              <w:rPr>
                <w:rFonts w:cstheme="minorHAnsi"/>
                <w:szCs w:val="24"/>
                <w:lang w:eastAsia="zh-CN"/>
              </w:rPr>
            </w:pPr>
            <w:bookmarkStart w:id="2" w:name="lt_pId050"/>
            <w:r w:rsidRPr="008E7E64">
              <w:rPr>
                <w:rFonts w:cstheme="minorHAnsi"/>
                <w:b/>
                <w:lang w:eastAsia="zh-CN"/>
              </w:rPr>
              <w:t>在</w:t>
            </w:r>
            <w:r w:rsidRPr="008E7E64">
              <w:rPr>
                <w:rFonts w:cstheme="minorHAnsi"/>
                <w:b/>
                <w:lang w:eastAsia="zh-CN"/>
              </w:rPr>
              <w:t>ITU-T</w:t>
            </w:r>
            <w:r w:rsidRPr="008E7E64">
              <w:rPr>
                <w:rFonts w:cstheme="minorHAnsi"/>
                <w:b/>
                <w:lang w:eastAsia="zh-CN"/>
              </w:rPr>
              <w:t>第</w:t>
            </w:r>
            <w:r w:rsidRPr="008E7E64">
              <w:rPr>
                <w:rFonts w:cstheme="minorHAnsi"/>
                <w:b/>
                <w:lang w:eastAsia="zh-CN"/>
              </w:rPr>
              <w:t>12</w:t>
            </w:r>
            <w:r w:rsidRPr="008E7E64">
              <w:rPr>
                <w:rFonts w:cstheme="minorHAnsi"/>
                <w:b/>
                <w:lang w:eastAsia="zh-CN"/>
              </w:rPr>
              <w:t>研究组会议（电子化会议，</w:t>
            </w:r>
            <w:r w:rsidRPr="008E7E64">
              <w:rPr>
                <w:rFonts w:cstheme="minorHAnsi"/>
                <w:b/>
                <w:lang w:eastAsia="zh-CN"/>
              </w:rPr>
              <w:t>2021</w:t>
            </w:r>
            <w:r w:rsidRPr="008E7E64">
              <w:rPr>
                <w:rFonts w:cstheme="minorHAnsi"/>
                <w:b/>
                <w:lang w:eastAsia="zh-CN"/>
              </w:rPr>
              <w:t>年</w:t>
            </w:r>
            <w:r w:rsidRPr="008E7E64">
              <w:rPr>
                <w:rFonts w:cstheme="minorHAnsi"/>
                <w:b/>
                <w:lang w:eastAsia="zh-CN"/>
              </w:rPr>
              <w:t>1</w:t>
            </w:r>
            <w:r w:rsidRPr="008E7E64">
              <w:rPr>
                <w:rFonts w:cstheme="minorHAnsi"/>
                <w:b/>
                <w:lang w:eastAsia="zh-CN"/>
              </w:rPr>
              <w:t>月</w:t>
            </w:r>
            <w:r w:rsidRPr="008E7E64">
              <w:rPr>
                <w:rFonts w:cstheme="minorHAnsi"/>
                <w:b/>
                <w:lang w:eastAsia="zh-CN"/>
              </w:rPr>
              <w:t>6-7</w:t>
            </w:r>
            <w:r w:rsidRPr="008E7E64">
              <w:rPr>
                <w:rFonts w:cstheme="minorHAnsi"/>
                <w:b/>
                <w:lang w:eastAsia="zh-CN"/>
              </w:rPr>
              <w:t>日）之后，</w:t>
            </w:r>
            <w:r w:rsidRPr="008E7E64">
              <w:rPr>
                <w:rFonts w:cstheme="minorHAnsi"/>
                <w:b/>
                <w:lang w:eastAsia="zh-CN"/>
              </w:rPr>
              <w:t>ITU-T E.805.1</w:t>
            </w:r>
            <w:r w:rsidRPr="008E7E64">
              <w:rPr>
                <w:rFonts w:cstheme="minorHAnsi"/>
                <w:b/>
                <w:lang w:eastAsia="zh-CN"/>
              </w:rPr>
              <w:t>（</w:t>
            </w:r>
            <w:proofErr w:type="spellStart"/>
            <w:proofErr w:type="gramStart"/>
            <w:r w:rsidRPr="008E7E64">
              <w:rPr>
                <w:rFonts w:cstheme="minorHAnsi"/>
                <w:b/>
                <w:lang w:eastAsia="zh-CN"/>
              </w:rPr>
              <w:t>E.QoSMgtMod</w:t>
            </w:r>
            <w:proofErr w:type="spellEnd"/>
            <w:proofErr w:type="gramEnd"/>
            <w:r w:rsidRPr="008E7E64">
              <w:rPr>
                <w:rFonts w:cstheme="minorHAnsi"/>
                <w:b/>
                <w:lang w:eastAsia="zh-CN"/>
              </w:rPr>
              <w:t>）建议书</w:t>
            </w:r>
            <w:r w:rsidR="008E7E64" w:rsidRPr="008E7E64">
              <w:rPr>
                <w:rFonts w:ascii="SimSun" w:eastAsia="SimSun" w:hAnsi="SimSun" w:cstheme="minorHAnsi"/>
                <w:b/>
                <w:lang w:eastAsia="zh-CN"/>
              </w:rPr>
              <w:t>“</w:t>
            </w:r>
            <w:r w:rsidRPr="008E7E64">
              <w:rPr>
                <w:rFonts w:cstheme="minorHAnsi"/>
                <w:b/>
                <w:lang w:eastAsia="zh-CN"/>
              </w:rPr>
              <w:t>用于完善对移动电信服务提供商监管监督的服务质量实施战略</w:t>
            </w:r>
            <w:r w:rsidR="008E7E64" w:rsidRPr="008E7E64">
              <w:rPr>
                <w:rFonts w:ascii="SimSun" w:eastAsia="SimSun" w:hAnsi="SimSun" w:cstheme="minorHAnsi"/>
                <w:b/>
                <w:lang w:eastAsia="zh-CN"/>
              </w:rPr>
              <w:t>”</w:t>
            </w:r>
            <w:r w:rsidRPr="008E7E64">
              <w:rPr>
                <w:rFonts w:cstheme="minorHAnsi"/>
                <w:b/>
                <w:lang w:eastAsia="zh-CN"/>
              </w:rPr>
              <w:t>的状况</w:t>
            </w:r>
            <w:bookmarkEnd w:id="2"/>
          </w:p>
        </w:tc>
      </w:tr>
    </w:tbl>
    <w:p w14:paraId="4FDEC727" w14:textId="77777777" w:rsidR="008F2625" w:rsidRPr="000E07D1" w:rsidRDefault="008F2625" w:rsidP="008F2625">
      <w:pPr>
        <w:spacing w:before="360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 w:hint="eastAsia"/>
          <w:szCs w:val="24"/>
          <w:lang w:eastAsia="zh-CN"/>
        </w:rPr>
        <w:t>尊敬的先生</w:t>
      </w:r>
      <w:r>
        <w:rPr>
          <w:rFonts w:ascii="Calibri" w:eastAsia="SimSun" w:hAnsi="Calibri" w:cs="Calibri" w:hint="eastAsia"/>
          <w:szCs w:val="24"/>
          <w:lang w:eastAsia="zh-CN"/>
        </w:rPr>
        <w:t>/</w:t>
      </w:r>
      <w:r>
        <w:rPr>
          <w:rFonts w:ascii="Calibri" w:eastAsia="SimSun" w:hAnsi="Calibri" w:cs="Calibri" w:hint="eastAsia"/>
          <w:szCs w:val="24"/>
          <w:lang w:eastAsia="zh-CN"/>
        </w:rPr>
        <w:t>女士：</w:t>
      </w:r>
    </w:p>
    <w:p w14:paraId="308B124A" w14:textId="6E6909A9" w:rsidR="008F2625" w:rsidRDefault="008F2625" w:rsidP="00F0126F">
      <w:pPr>
        <w:tabs>
          <w:tab w:val="left" w:pos="567"/>
        </w:tabs>
        <w:spacing w:after="240"/>
        <w:rPr>
          <w:rFonts w:ascii="Calibri" w:eastAsia="SimSun" w:hAnsi="Calibri"/>
          <w:lang w:eastAsia="zh-CN"/>
        </w:rPr>
      </w:pPr>
      <w:r w:rsidRPr="000E07D1">
        <w:rPr>
          <w:rFonts w:ascii="Calibri" w:eastAsia="SimSun" w:hAnsi="Calibri" w:cs="Calibri"/>
          <w:bCs/>
          <w:szCs w:val="24"/>
          <w:lang w:eastAsia="zh-CN"/>
        </w:rPr>
        <w:t>1</w:t>
      </w:r>
      <w:r w:rsidRPr="000E07D1">
        <w:rPr>
          <w:rFonts w:ascii="Calibri" w:eastAsia="SimSun" w:hAnsi="Calibri" w:cs="Calibri"/>
          <w:szCs w:val="24"/>
          <w:lang w:eastAsia="zh-CN"/>
        </w:rPr>
        <w:tab/>
      </w:r>
      <w:r w:rsidR="00322542" w:rsidRPr="00322542">
        <w:rPr>
          <w:rFonts w:ascii="Calibri" w:eastAsia="SimSun" w:hAnsi="Calibri" w:hint="eastAsia"/>
          <w:spacing w:val="-6"/>
          <w:szCs w:val="22"/>
          <w:lang w:eastAsia="zh-CN"/>
        </w:rPr>
        <w:t>继</w:t>
      </w:r>
      <w:r w:rsidR="00322542" w:rsidRPr="00322542">
        <w:rPr>
          <w:rFonts w:ascii="Calibri" w:eastAsia="SimSun" w:hAnsi="Calibri" w:hint="eastAsia"/>
          <w:spacing w:val="-6"/>
          <w:szCs w:val="22"/>
          <w:lang w:eastAsia="zh-CN"/>
        </w:rPr>
        <w:t>20</w:t>
      </w:r>
      <w:r w:rsidR="00322542">
        <w:rPr>
          <w:rFonts w:ascii="Calibri" w:eastAsia="SimSun" w:hAnsi="Calibri" w:hint="eastAsia"/>
          <w:spacing w:val="-6"/>
          <w:szCs w:val="22"/>
          <w:lang w:eastAsia="zh-CN"/>
        </w:rPr>
        <w:t>20</w:t>
      </w:r>
      <w:r w:rsidR="00322542" w:rsidRPr="00322542">
        <w:rPr>
          <w:rFonts w:ascii="Calibri" w:eastAsia="SimSun" w:hAnsi="Calibri" w:hint="eastAsia"/>
          <w:spacing w:val="-6"/>
          <w:szCs w:val="22"/>
          <w:lang w:eastAsia="zh-CN"/>
        </w:rPr>
        <w:t>年</w:t>
      </w:r>
      <w:r w:rsidR="00322542" w:rsidRPr="00322542">
        <w:rPr>
          <w:rFonts w:ascii="Calibri" w:eastAsia="SimSun" w:hAnsi="Calibri"/>
          <w:spacing w:val="-6"/>
          <w:szCs w:val="22"/>
          <w:lang w:eastAsia="zh-CN"/>
        </w:rPr>
        <w:t>10</w:t>
      </w:r>
      <w:r w:rsidR="00322542" w:rsidRPr="00322542">
        <w:rPr>
          <w:rFonts w:ascii="Calibri" w:eastAsia="SimSun" w:hAnsi="Calibri" w:hint="eastAsia"/>
          <w:lang w:eastAsia="zh-CN"/>
        </w:rPr>
        <w:t>月</w:t>
      </w:r>
      <w:r w:rsidR="00322542" w:rsidRPr="00322542">
        <w:rPr>
          <w:rFonts w:ascii="Calibri" w:eastAsia="SimSun" w:hAnsi="Calibri"/>
          <w:lang w:eastAsia="zh-CN"/>
        </w:rPr>
        <w:t>1</w:t>
      </w:r>
      <w:r w:rsidR="00322542" w:rsidRPr="00322542">
        <w:rPr>
          <w:rFonts w:ascii="Calibri" w:eastAsia="SimSun" w:hAnsi="Calibri" w:hint="eastAsia"/>
          <w:lang w:eastAsia="zh-CN"/>
        </w:rPr>
        <w:t>日</w:t>
      </w:r>
      <w:r w:rsidR="00322542" w:rsidRPr="00322542">
        <w:rPr>
          <w:rFonts w:ascii="Calibri" w:eastAsia="SimSun" w:hAnsi="Calibri"/>
          <w:lang w:eastAsia="zh-CN"/>
        </w:rPr>
        <w:t>的</w:t>
      </w:r>
      <w:hyperlink r:id="rId10" w:history="1">
        <w:r w:rsidR="00322542" w:rsidRPr="00322542">
          <w:rPr>
            <w:rFonts w:ascii="Calibri" w:eastAsia="SimSun" w:hAnsi="Calibri"/>
            <w:lang w:eastAsia="zh-CN"/>
          </w:rPr>
          <w:t>电信标准化局第</w:t>
        </w:r>
        <w:hyperlink r:id="rId11" w:history="1">
          <w:r w:rsidR="00322542" w:rsidRPr="00322542">
            <w:rPr>
              <w:rFonts w:ascii="Calibri" w:eastAsia="Times New Roman" w:hAnsi="Calibri"/>
              <w:color w:val="0000FF"/>
              <w:u w:val="single"/>
              <w:lang w:eastAsia="zh-CN"/>
            </w:rPr>
            <w:t>273</w:t>
          </w:r>
        </w:hyperlink>
        <w:r w:rsidR="00322542" w:rsidRPr="00322542">
          <w:rPr>
            <w:rFonts w:ascii="Calibri" w:eastAsia="SimSun" w:hAnsi="Calibri"/>
            <w:lang w:eastAsia="zh-CN"/>
          </w:rPr>
          <w:t>号通函</w:t>
        </w:r>
      </w:hyperlink>
      <w:r w:rsidR="00322542" w:rsidRPr="00322542">
        <w:rPr>
          <w:rFonts w:ascii="Calibri" w:eastAsia="SimSun" w:hAnsi="Calibri" w:hint="eastAsia"/>
          <w:lang w:eastAsia="zh-CN"/>
        </w:rPr>
        <w:t>之后，</w:t>
      </w:r>
      <w:r w:rsidR="00322542" w:rsidRPr="00322542">
        <w:rPr>
          <w:rFonts w:ascii="Calibri" w:eastAsia="SimSun" w:hAnsi="Calibri"/>
          <w:lang w:eastAsia="zh-CN"/>
        </w:rPr>
        <w:t>并</w:t>
      </w:r>
      <w:r w:rsidR="005813B1">
        <w:rPr>
          <w:rFonts w:ascii="Calibri" w:eastAsia="SimSun" w:hAnsi="Calibri" w:hint="eastAsia"/>
          <w:lang w:eastAsia="zh-CN"/>
        </w:rPr>
        <w:t>且</w:t>
      </w:r>
      <w:r w:rsidR="00322542" w:rsidRPr="00322542">
        <w:rPr>
          <w:rFonts w:ascii="Calibri" w:eastAsia="SimSun" w:hAnsi="Calibri"/>
          <w:lang w:eastAsia="zh-CN"/>
        </w:rPr>
        <w:t>根据第</w:t>
      </w:r>
      <w:r w:rsidR="00322542" w:rsidRPr="00322542">
        <w:rPr>
          <w:rFonts w:ascii="Calibri" w:eastAsia="SimSun" w:hAnsi="Calibri"/>
          <w:lang w:eastAsia="zh-CN"/>
        </w:rPr>
        <w:t>1</w:t>
      </w:r>
      <w:r w:rsidR="00322542" w:rsidRPr="00322542">
        <w:rPr>
          <w:rFonts w:ascii="Calibri" w:eastAsia="SimSun" w:hAnsi="Calibri" w:hint="eastAsia"/>
          <w:lang w:eastAsia="zh-CN"/>
        </w:rPr>
        <w:t>号决议（</w:t>
      </w:r>
      <w:r w:rsidR="00322542" w:rsidRPr="00322542">
        <w:rPr>
          <w:rFonts w:ascii="Calibri" w:eastAsia="SimSun" w:hAnsi="Calibri" w:hint="eastAsia"/>
          <w:lang w:eastAsia="zh-CN"/>
        </w:rPr>
        <w:t>201</w:t>
      </w:r>
      <w:r w:rsidR="00322542" w:rsidRPr="00322542">
        <w:rPr>
          <w:rFonts w:ascii="Calibri" w:eastAsia="SimSun" w:hAnsi="Calibri"/>
          <w:lang w:eastAsia="zh-CN"/>
        </w:rPr>
        <w:t>6</w:t>
      </w:r>
      <w:r w:rsidR="00322542" w:rsidRPr="00322542">
        <w:rPr>
          <w:rFonts w:ascii="Calibri" w:eastAsia="SimSun" w:hAnsi="Calibri" w:hint="eastAsia"/>
          <w:lang w:eastAsia="zh-CN"/>
        </w:rPr>
        <w:t>年</w:t>
      </w:r>
      <w:r w:rsidR="00322542" w:rsidRPr="00322542">
        <w:rPr>
          <w:rFonts w:ascii="Calibri" w:eastAsia="SimSun" w:hAnsi="Calibri"/>
          <w:lang w:eastAsia="zh-CN"/>
        </w:rPr>
        <w:t>，</w:t>
      </w:r>
      <w:r w:rsidR="00322542" w:rsidRPr="00322542">
        <w:rPr>
          <w:rFonts w:ascii="Calibri" w:eastAsia="SimSun" w:hAnsi="Calibri" w:hint="eastAsia"/>
          <w:lang w:eastAsia="zh-CN"/>
        </w:rPr>
        <w:t>哈</w:t>
      </w:r>
      <w:r w:rsidR="00322542" w:rsidRPr="00322542">
        <w:rPr>
          <w:rFonts w:ascii="Calibri" w:eastAsia="SimSun" w:hAnsi="Calibri"/>
          <w:lang w:eastAsia="zh-CN"/>
        </w:rPr>
        <w:t>马马特</w:t>
      </w:r>
      <w:r w:rsidR="00322542" w:rsidRPr="00322542">
        <w:rPr>
          <w:rFonts w:ascii="Calibri" w:eastAsia="SimSun" w:hAnsi="Calibri" w:hint="eastAsia"/>
          <w:lang w:eastAsia="zh-CN"/>
        </w:rPr>
        <w:t>，修订版）第</w:t>
      </w:r>
      <w:r w:rsidR="00322542" w:rsidRPr="00322542">
        <w:rPr>
          <w:rFonts w:ascii="Calibri" w:eastAsia="SimSun" w:hAnsi="Calibri"/>
          <w:lang w:eastAsia="zh-CN"/>
        </w:rPr>
        <w:t>9.5</w:t>
      </w:r>
      <w:r w:rsidR="00322542" w:rsidRPr="00322542">
        <w:rPr>
          <w:rFonts w:ascii="Calibri" w:eastAsia="SimSun" w:hAnsi="Calibri" w:hint="eastAsia"/>
          <w:lang w:eastAsia="zh-CN"/>
        </w:rPr>
        <w:t>节</w:t>
      </w:r>
      <w:r w:rsidR="00322542" w:rsidRPr="00322542">
        <w:rPr>
          <w:rFonts w:ascii="Calibri" w:eastAsia="SimSun" w:hAnsi="Calibri"/>
          <w:lang w:eastAsia="zh-CN"/>
        </w:rPr>
        <w:t>，</w:t>
      </w:r>
      <w:r w:rsidR="00322542" w:rsidRPr="00322542">
        <w:rPr>
          <w:rFonts w:ascii="Calibri" w:eastAsia="SimSun" w:hAnsi="Calibri" w:hint="eastAsia"/>
          <w:lang w:eastAsia="zh-CN"/>
        </w:rPr>
        <w:t>我</w:t>
      </w:r>
      <w:r w:rsidR="00322542" w:rsidRPr="00322542">
        <w:rPr>
          <w:rFonts w:ascii="Calibri" w:eastAsia="SimSun" w:hAnsi="Calibri" w:hint="eastAsia"/>
          <w:spacing w:val="-6"/>
          <w:szCs w:val="22"/>
          <w:lang w:eastAsia="zh-CN"/>
        </w:rPr>
        <w:t>谨在此</w:t>
      </w:r>
      <w:r w:rsidR="005813B1">
        <w:rPr>
          <w:rFonts w:ascii="Calibri" w:eastAsia="SimSun" w:hAnsi="Calibri" w:hint="eastAsia"/>
          <w:spacing w:val="-6"/>
          <w:szCs w:val="22"/>
          <w:lang w:eastAsia="zh-CN"/>
        </w:rPr>
        <w:t>向</w:t>
      </w:r>
      <w:r w:rsidR="00322542" w:rsidRPr="00322542">
        <w:rPr>
          <w:rFonts w:ascii="Calibri" w:eastAsia="SimSun" w:hAnsi="Calibri" w:hint="eastAsia"/>
          <w:spacing w:val="-6"/>
          <w:szCs w:val="22"/>
          <w:lang w:eastAsia="zh-CN"/>
        </w:rPr>
        <w:t>您</w:t>
      </w:r>
      <w:r w:rsidR="005813B1">
        <w:rPr>
          <w:rFonts w:ascii="Calibri" w:eastAsia="SimSun" w:hAnsi="Calibri" w:hint="eastAsia"/>
          <w:spacing w:val="-6"/>
          <w:szCs w:val="22"/>
          <w:lang w:eastAsia="zh-CN"/>
        </w:rPr>
        <w:t>通报</w:t>
      </w:r>
      <w:r w:rsidR="00322542" w:rsidRPr="00322542">
        <w:rPr>
          <w:rFonts w:ascii="Calibri" w:eastAsia="SimSun" w:hAnsi="Calibri" w:hint="eastAsia"/>
          <w:spacing w:val="-6"/>
          <w:szCs w:val="22"/>
          <w:lang w:eastAsia="zh-CN"/>
        </w:rPr>
        <w:t>，</w:t>
      </w:r>
      <w:r w:rsidR="00322542" w:rsidRPr="00322542">
        <w:rPr>
          <w:rFonts w:ascii="Calibri" w:eastAsia="SimSun" w:hAnsi="Calibri" w:hint="eastAsia"/>
          <w:lang w:eastAsia="zh-CN"/>
        </w:rPr>
        <w:t>第</w:t>
      </w:r>
      <w:r w:rsidR="00322542">
        <w:rPr>
          <w:rFonts w:ascii="Calibri" w:eastAsia="SimSun" w:hAnsi="Calibri" w:hint="eastAsia"/>
          <w:lang w:eastAsia="zh-CN"/>
        </w:rPr>
        <w:t>12</w:t>
      </w:r>
      <w:r w:rsidR="00322542" w:rsidRPr="00322542">
        <w:rPr>
          <w:rFonts w:ascii="Calibri" w:eastAsia="SimSun" w:hAnsi="Calibri" w:hint="eastAsia"/>
          <w:spacing w:val="-6"/>
          <w:szCs w:val="22"/>
          <w:lang w:eastAsia="zh-CN"/>
        </w:rPr>
        <w:t>研究组在</w:t>
      </w:r>
      <w:r w:rsidR="00322542" w:rsidRPr="00322542">
        <w:rPr>
          <w:rFonts w:ascii="Calibri" w:eastAsia="SimSun" w:hAnsi="Calibri"/>
          <w:lang w:eastAsia="zh-CN"/>
        </w:rPr>
        <w:t>202</w:t>
      </w:r>
      <w:r w:rsidR="00322542">
        <w:rPr>
          <w:rFonts w:ascii="Calibri" w:eastAsia="SimSun" w:hAnsi="Calibri" w:hint="eastAsia"/>
          <w:lang w:eastAsia="zh-CN"/>
        </w:rPr>
        <w:t>1</w:t>
      </w:r>
      <w:r w:rsidR="00322542" w:rsidRPr="00322542">
        <w:rPr>
          <w:rFonts w:ascii="Calibri" w:eastAsia="SimSun" w:hAnsi="Calibri" w:hint="eastAsia"/>
          <w:lang w:eastAsia="zh-CN"/>
        </w:rPr>
        <w:t>年</w:t>
      </w:r>
      <w:r w:rsidR="00322542">
        <w:rPr>
          <w:rFonts w:ascii="Calibri" w:eastAsia="SimSun" w:hAnsi="Calibri" w:hint="eastAsia"/>
          <w:lang w:eastAsia="zh-CN"/>
        </w:rPr>
        <w:t>1</w:t>
      </w:r>
      <w:r w:rsidR="00322542" w:rsidRPr="00322542">
        <w:rPr>
          <w:rFonts w:ascii="Calibri" w:eastAsia="SimSun" w:hAnsi="Calibri" w:hint="eastAsia"/>
          <w:lang w:eastAsia="zh-CN"/>
        </w:rPr>
        <w:t>月</w:t>
      </w:r>
      <w:r w:rsidR="00322542">
        <w:rPr>
          <w:rFonts w:ascii="Calibri" w:eastAsia="SimSun" w:hAnsi="Calibri" w:hint="eastAsia"/>
          <w:lang w:eastAsia="zh-CN"/>
        </w:rPr>
        <w:t>7</w:t>
      </w:r>
      <w:r w:rsidR="00322542" w:rsidRPr="00322542">
        <w:rPr>
          <w:rFonts w:ascii="Calibri" w:eastAsia="SimSun" w:hAnsi="Calibri" w:hint="eastAsia"/>
          <w:lang w:eastAsia="zh-CN"/>
        </w:rPr>
        <w:t>日举行</w:t>
      </w:r>
      <w:r w:rsidR="00322542" w:rsidRPr="00322542">
        <w:rPr>
          <w:rFonts w:ascii="Calibri" w:eastAsia="SimSun" w:hAnsi="Calibri"/>
          <w:lang w:eastAsia="zh-CN"/>
        </w:rPr>
        <w:t>的全体会议上</w:t>
      </w:r>
      <w:r w:rsidR="00322542" w:rsidRPr="00322542">
        <w:rPr>
          <w:rFonts w:ascii="Calibri" w:eastAsia="SimSun" w:hAnsi="Calibri" w:hint="eastAsia"/>
          <w:lang w:eastAsia="zh-CN"/>
        </w:rPr>
        <w:t>就以下</w:t>
      </w:r>
      <w:r w:rsidR="00322542" w:rsidRPr="00322542">
        <w:rPr>
          <w:rFonts w:ascii="Calibri" w:eastAsia="SimSun" w:hAnsi="Calibri" w:hint="eastAsia"/>
          <w:lang w:eastAsia="zh-CN"/>
        </w:rPr>
        <w:t>ITU-T</w:t>
      </w:r>
      <w:r w:rsidR="00322542" w:rsidRPr="00322542">
        <w:rPr>
          <w:rFonts w:ascii="Calibri" w:eastAsia="SimSun" w:hAnsi="Calibri"/>
          <w:lang w:eastAsia="zh-CN"/>
        </w:rPr>
        <w:t>建议书草案</w:t>
      </w:r>
      <w:r w:rsidR="005813B1">
        <w:rPr>
          <w:rFonts w:ascii="Calibri" w:eastAsia="SimSun" w:hAnsi="Calibri" w:hint="eastAsia"/>
          <w:lang w:eastAsia="zh-CN"/>
        </w:rPr>
        <w:t>案文</w:t>
      </w:r>
      <w:r w:rsidR="00322542" w:rsidRPr="00322542">
        <w:rPr>
          <w:rFonts w:ascii="Calibri" w:eastAsia="SimSun" w:hAnsi="Calibri"/>
          <w:lang w:eastAsia="zh-CN"/>
        </w:rPr>
        <w:t>做出如下决定：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309"/>
        <w:gridCol w:w="1002"/>
      </w:tblGrid>
      <w:tr w:rsidR="00322542" w:rsidRPr="00322542" w14:paraId="68D6380A" w14:textId="77777777" w:rsidTr="00D63CE7">
        <w:trPr>
          <w:cantSplit/>
          <w:tblHeader/>
          <w:jc w:val="center"/>
        </w:trPr>
        <w:tc>
          <w:tcPr>
            <w:tcW w:w="1133" w:type="pct"/>
          </w:tcPr>
          <w:p w14:paraId="5FA2121F" w14:textId="77777777" w:rsidR="00322542" w:rsidRPr="00322542" w:rsidRDefault="00322542" w:rsidP="00322542">
            <w:pPr>
              <w:keepNext/>
              <w:tabs>
                <w:tab w:val="clear" w:pos="1134"/>
                <w:tab w:val="clear" w:pos="1871"/>
                <w:tab w:val="clear" w:pos="2268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322542">
              <w:rPr>
                <w:rFonts w:ascii="Calibri" w:eastAsia="SimSun" w:hAnsi="Calibri" w:cs="Calibri" w:hint="eastAsia"/>
                <w:b/>
                <w:lang w:eastAsia="zh-CN"/>
              </w:rPr>
              <w:t>编号</w:t>
            </w:r>
          </w:p>
        </w:tc>
        <w:tc>
          <w:tcPr>
            <w:tcW w:w="3337" w:type="pct"/>
          </w:tcPr>
          <w:p w14:paraId="679E117E" w14:textId="77777777" w:rsidR="00322542" w:rsidRPr="00322542" w:rsidRDefault="00322542" w:rsidP="00322542">
            <w:pPr>
              <w:keepNext/>
              <w:tabs>
                <w:tab w:val="clear" w:pos="1134"/>
                <w:tab w:val="clear" w:pos="1871"/>
                <w:tab w:val="clear" w:pos="2268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322542">
              <w:rPr>
                <w:rFonts w:ascii="Calibri" w:eastAsia="SimSun" w:hAnsi="Calibri" w:cs="Calibri" w:hint="eastAsia"/>
                <w:b/>
                <w:lang w:eastAsia="zh-CN"/>
              </w:rPr>
              <w:t>标题</w:t>
            </w:r>
          </w:p>
        </w:tc>
        <w:tc>
          <w:tcPr>
            <w:tcW w:w="530" w:type="pct"/>
          </w:tcPr>
          <w:p w14:paraId="3611EDA2" w14:textId="77777777" w:rsidR="00322542" w:rsidRPr="00322542" w:rsidRDefault="00322542" w:rsidP="00322542">
            <w:pPr>
              <w:keepNext/>
              <w:tabs>
                <w:tab w:val="clear" w:pos="1134"/>
                <w:tab w:val="clear" w:pos="1871"/>
                <w:tab w:val="clear" w:pos="2268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322542">
              <w:rPr>
                <w:rFonts w:ascii="Calibri" w:eastAsia="SimSun" w:hAnsi="Calibri" w:cs="Calibri" w:hint="eastAsia"/>
                <w:b/>
                <w:lang w:eastAsia="zh-CN"/>
              </w:rPr>
              <w:t>决定</w:t>
            </w:r>
          </w:p>
        </w:tc>
      </w:tr>
      <w:tr w:rsidR="00322542" w:rsidRPr="00322542" w14:paraId="7D3FFCF3" w14:textId="77777777" w:rsidTr="00D63CE7">
        <w:trPr>
          <w:cantSplit/>
          <w:jc w:val="center"/>
        </w:trPr>
        <w:tc>
          <w:tcPr>
            <w:tcW w:w="1133" w:type="pct"/>
            <w:vAlign w:val="center"/>
          </w:tcPr>
          <w:p w14:paraId="7D30CFD0" w14:textId="71539BE9" w:rsidR="00322542" w:rsidRPr="00322542" w:rsidRDefault="00322542" w:rsidP="00322542">
            <w:pPr>
              <w:tabs>
                <w:tab w:val="clear" w:pos="1134"/>
                <w:tab w:val="clear" w:pos="1871"/>
                <w:tab w:val="clear" w:pos="2268"/>
              </w:tabs>
              <w:spacing w:before="60" w:after="60"/>
              <w:jc w:val="center"/>
              <w:rPr>
                <w:rFonts w:ascii="Calibri" w:eastAsia="SimSun" w:hAnsi="Calibri"/>
                <w:lang w:val="fr-FR"/>
              </w:rPr>
            </w:pPr>
            <w:bookmarkStart w:id="3" w:name="lt_pId057"/>
            <w:r w:rsidRPr="00322542">
              <w:rPr>
                <w:rFonts w:ascii="Calibri" w:eastAsia="Times New Roman" w:hAnsi="Calibri"/>
                <w:lang w:val="fr-FR"/>
              </w:rPr>
              <w:t>ITU-T E.805.1</w:t>
            </w:r>
            <w:r w:rsidR="00F0126F">
              <w:rPr>
                <w:rFonts w:ascii="Calibri" w:eastAsia="Times New Roman" w:hAnsi="Calibri"/>
                <w:lang w:val="fr-FR"/>
              </w:rPr>
              <w:t xml:space="preserve"> </w:t>
            </w:r>
            <w:r w:rsidRPr="00322542">
              <w:rPr>
                <w:rFonts w:ascii="Calibri" w:eastAsia="Times New Roman" w:hAnsi="Calibri"/>
                <w:lang w:val="fr-FR"/>
              </w:rPr>
              <w:t>(</w:t>
            </w:r>
            <w:proofErr w:type="spellStart"/>
            <w:proofErr w:type="gramStart"/>
            <w:r w:rsidRPr="00322542">
              <w:rPr>
                <w:rFonts w:ascii="Calibri" w:eastAsia="Times New Roman" w:hAnsi="Calibri"/>
                <w:lang w:val="fr-FR"/>
              </w:rPr>
              <w:t>E.QoSMgtMod</w:t>
            </w:r>
            <w:proofErr w:type="spellEnd"/>
            <w:proofErr w:type="gramEnd"/>
            <w:r w:rsidRPr="00322542">
              <w:rPr>
                <w:rFonts w:ascii="Calibri" w:eastAsia="Times New Roman" w:hAnsi="Calibri"/>
                <w:lang w:val="fr-FR"/>
              </w:rPr>
              <w:t>)</w:t>
            </w:r>
            <w:bookmarkEnd w:id="3"/>
          </w:p>
        </w:tc>
        <w:tc>
          <w:tcPr>
            <w:tcW w:w="3337" w:type="pct"/>
            <w:vAlign w:val="center"/>
          </w:tcPr>
          <w:p w14:paraId="54A16C40" w14:textId="0D3B3B8C" w:rsidR="00322542" w:rsidRPr="005D6472" w:rsidRDefault="00322542" w:rsidP="00322542">
            <w:pPr>
              <w:tabs>
                <w:tab w:val="clear" w:pos="1134"/>
                <w:tab w:val="clear" w:pos="1871"/>
                <w:tab w:val="clear" w:pos="2268"/>
              </w:tabs>
              <w:spacing w:before="60" w:after="60"/>
              <w:rPr>
                <w:rFonts w:ascii="Calibri" w:eastAsia="SimSun" w:hAnsi="Calibri"/>
                <w:lang w:val="fr-FR" w:eastAsia="zh-CN"/>
              </w:rPr>
            </w:pPr>
            <w:r w:rsidRPr="005D6472">
              <w:rPr>
                <w:rFonts w:ascii="Calibri" w:eastAsia="SimSun" w:hAnsi="Calibri" w:hint="eastAsia"/>
                <w:lang w:val="en-US" w:eastAsia="zh-CN"/>
              </w:rPr>
              <w:t>用于完善对移动电信服务提供商监管监督的服务质量实施战略</w:t>
            </w:r>
          </w:p>
        </w:tc>
        <w:tc>
          <w:tcPr>
            <w:tcW w:w="530" w:type="pct"/>
            <w:vAlign w:val="center"/>
          </w:tcPr>
          <w:p w14:paraId="4FC2BFAC" w14:textId="77777777" w:rsidR="00322542" w:rsidRPr="00322542" w:rsidRDefault="00322542" w:rsidP="00322542">
            <w:pPr>
              <w:tabs>
                <w:tab w:val="clear" w:pos="1134"/>
                <w:tab w:val="clear" w:pos="1871"/>
                <w:tab w:val="clear" w:pos="2268"/>
                <w:tab w:val="left" w:pos="284"/>
                <w:tab w:val="left" w:pos="567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eastAsia="SimSun" w:hAnsi="Calibri" w:cs="Calibri"/>
              </w:rPr>
            </w:pPr>
            <w:r w:rsidRPr="00322542"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Pr="00322542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</w:tbl>
    <w:p w14:paraId="4FD2B7AB" w14:textId="54BCAAAD" w:rsidR="00322542" w:rsidRPr="00677CDE" w:rsidRDefault="00322542" w:rsidP="00322542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/>
        <w:rPr>
          <w:rFonts w:ascii="Calibri" w:eastAsia="Times New Roman" w:hAnsi="Calibri" w:cs="Calibri"/>
          <w:b/>
          <w:iCs/>
          <w:sz w:val="22"/>
          <w:lang w:eastAsia="zh-CN"/>
        </w:rPr>
      </w:pPr>
      <w:r w:rsidRPr="00322542">
        <w:rPr>
          <w:rFonts w:ascii="Calibri" w:eastAsia="Times New Roman" w:hAnsi="Calibri"/>
          <w:iCs/>
          <w:lang w:eastAsia="zh-CN"/>
        </w:rPr>
        <w:t>2</w:t>
      </w:r>
      <w:r w:rsidRPr="00322542">
        <w:rPr>
          <w:rFonts w:ascii="Calibri" w:eastAsia="Times New Roman" w:hAnsi="Calibri"/>
          <w:iCs/>
          <w:lang w:eastAsia="zh-CN"/>
        </w:rPr>
        <w:tab/>
      </w:r>
      <w:r w:rsidR="001E0F9C" w:rsidRPr="00271029">
        <w:rPr>
          <w:rFonts w:ascii="Calibri" w:eastAsia="SimSun" w:hAnsi="Calibri" w:hint="eastAsia"/>
          <w:lang w:eastAsia="zh-CN"/>
        </w:rPr>
        <w:t>可以</w:t>
      </w:r>
      <w:r w:rsidR="00271029" w:rsidRPr="00271029">
        <w:rPr>
          <w:rFonts w:ascii="Calibri" w:eastAsia="SimSun" w:hAnsi="Calibri" w:hint="eastAsia"/>
          <w:lang w:eastAsia="zh-CN"/>
        </w:rPr>
        <w:t>通过</w:t>
      </w:r>
      <w:hyperlink r:id="rId12" w:history="1">
        <w:r w:rsidR="00271029" w:rsidRPr="00271029">
          <w:rPr>
            <w:rFonts w:ascii="Calibri" w:eastAsia="SimSun" w:hAnsi="Calibri"/>
            <w:color w:val="0000FF"/>
            <w:u w:val="single"/>
            <w:lang w:eastAsia="zh-CN"/>
          </w:rPr>
          <w:t>ITU-T</w:t>
        </w:r>
        <w:r w:rsidR="00271029">
          <w:rPr>
            <w:rFonts w:ascii="Calibri" w:eastAsia="SimSun" w:hAnsi="Calibri" w:hint="eastAsia"/>
            <w:color w:val="0000FF"/>
            <w:u w:val="single"/>
            <w:lang w:eastAsia="zh-CN"/>
          </w:rPr>
          <w:t>网站</w:t>
        </w:r>
      </w:hyperlink>
      <w:r w:rsidR="00271029" w:rsidRPr="00271029">
        <w:rPr>
          <w:rFonts w:ascii="Calibri" w:eastAsia="SimSun" w:hAnsi="Calibri" w:hint="eastAsia"/>
          <w:lang w:eastAsia="zh-CN"/>
        </w:rPr>
        <w:t>在线</w:t>
      </w:r>
      <w:r w:rsidR="001E0F9C">
        <w:rPr>
          <w:rFonts w:ascii="Calibri" w:eastAsia="SimSun" w:hAnsi="Calibri" w:hint="eastAsia"/>
          <w:lang w:eastAsia="zh-CN"/>
        </w:rPr>
        <w:t>查询</w:t>
      </w:r>
      <w:r w:rsidR="00271029" w:rsidRPr="00271029">
        <w:rPr>
          <w:rFonts w:ascii="Calibri" w:eastAsia="SimSun" w:hAnsi="Calibri" w:hint="eastAsia"/>
          <w:lang w:eastAsia="zh-CN"/>
        </w:rPr>
        <w:t>已公布的专利信息。</w:t>
      </w:r>
    </w:p>
    <w:p w14:paraId="61DD0871" w14:textId="2590E545" w:rsidR="00322542" w:rsidRPr="00322542" w:rsidRDefault="00322542" w:rsidP="00322542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ascii="Calibri" w:eastAsia="Times New Roman" w:hAnsi="Calibri"/>
          <w:lang w:eastAsia="zh-CN"/>
        </w:rPr>
      </w:pPr>
      <w:r w:rsidRPr="00322542">
        <w:rPr>
          <w:rFonts w:ascii="Calibri" w:eastAsia="Times New Roman" w:hAnsi="Calibri"/>
          <w:lang w:eastAsia="zh-CN"/>
        </w:rPr>
        <w:t>3</w:t>
      </w:r>
      <w:r w:rsidRPr="00322542">
        <w:rPr>
          <w:rFonts w:ascii="Calibri" w:eastAsia="Times New Roman" w:hAnsi="Calibri"/>
          <w:lang w:eastAsia="zh-CN"/>
        </w:rPr>
        <w:tab/>
      </w:r>
      <w:r w:rsidR="001E0F9C" w:rsidRPr="00271029">
        <w:rPr>
          <w:rFonts w:ascii="Calibri" w:eastAsia="SimSun" w:hAnsi="Calibri" w:hint="eastAsia"/>
          <w:lang w:eastAsia="zh-CN"/>
        </w:rPr>
        <w:t>预出版</w:t>
      </w:r>
      <w:r w:rsidR="001E0F9C">
        <w:rPr>
          <w:rFonts w:ascii="Calibri" w:eastAsia="SimSun" w:hAnsi="Calibri" w:hint="eastAsia"/>
          <w:lang w:eastAsia="zh-CN"/>
        </w:rPr>
        <w:t>的</w:t>
      </w:r>
      <w:r w:rsidR="00271029" w:rsidRPr="00271029">
        <w:rPr>
          <w:rFonts w:ascii="Calibri" w:eastAsia="SimSun" w:hAnsi="Calibri" w:hint="eastAsia"/>
          <w:lang w:eastAsia="zh-CN"/>
        </w:rPr>
        <w:t>建议书案文</w:t>
      </w:r>
      <w:r w:rsidR="001E0F9C">
        <w:rPr>
          <w:rFonts w:ascii="Calibri" w:eastAsia="SimSun" w:hAnsi="Calibri" w:hint="eastAsia"/>
          <w:lang w:eastAsia="zh-CN"/>
        </w:rPr>
        <w:t>见</w:t>
      </w:r>
      <w:hyperlink r:id="rId13" w:history="1">
        <w:r w:rsidR="00271029" w:rsidRPr="00322542">
          <w:rPr>
            <w:rFonts w:ascii="Calibri" w:eastAsia="Times New Roman" w:hAnsi="Calibri"/>
            <w:color w:val="0000FF"/>
            <w:u w:val="single"/>
            <w:lang w:eastAsia="zh-CN"/>
          </w:rPr>
          <w:t>ITU-T</w:t>
        </w:r>
        <w:r w:rsidR="00271029" w:rsidRPr="00271029">
          <w:rPr>
            <w:rFonts w:ascii="SimSun" w:eastAsia="SimSun" w:hAnsi="SimSun" w:cs="SimSun" w:hint="eastAsia"/>
            <w:color w:val="0000FF"/>
            <w:u w:val="single"/>
            <w:lang w:eastAsia="zh-CN"/>
          </w:rPr>
          <w:t>网站</w:t>
        </w:r>
      </w:hyperlink>
      <w:r w:rsidR="00271029" w:rsidRPr="00271029">
        <w:rPr>
          <w:rFonts w:ascii="Calibri" w:eastAsia="SimSun" w:hAnsi="Calibri" w:hint="eastAsia"/>
          <w:lang w:eastAsia="zh-CN"/>
        </w:rPr>
        <w:t>。</w:t>
      </w:r>
    </w:p>
    <w:p w14:paraId="34C34234" w14:textId="38B6C7B9" w:rsidR="00271029" w:rsidRPr="00271029" w:rsidRDefault="00271029" w:rsidP="00271029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rPr>
          <w:rFonts w:ascii="Calibri" w:eastAsia="SimSun" w:hAnsi="Calibri"/>
          <w:lang w:eastAsia="zh-CN"/>
        </w:rPr>
      </w:pPr>
      <w:r w:rsidRPr="00271029">
        <w:rPr>
          <w:rFonts w:ascii="Calibri" w:eastAsia="SimSun" w:hAnsi="Calibri"/>
          <w:bCs/>
          <w:lang w:eastAsia="zh-CN"/>
        </w:rPr>
        <w:t>4</w:t>
      </w:r>
      <w:r w:rsidRPr="00271029">
        <w:rPr>
          <w:rFonts w:ascii="Calibri" w:eastAsia="SimSun" w:hAnsi="Calibri"/>
          <w:lang w:eastAsia="zh-CN"/>
        </w:rPr>
        <w:tab/>
      </w:r>
      <w:r w:rsidRPr="00271029">
        <w:rPr>
          <w:rFonts w:ascii="Calibri" w:eastAsia="SimSun" w:hAnsi="Calibri" w:hint="eastAsia"/>
          <w:lang w:val="en-US" w:eastAsia="zh-CN"/>
        </w:rPr>
        <w:t>国际电联将尽快出版此建议书。</w:t>
      </w:r>
    </w:p>
    <w:p w14:paraId="57F4B48D" w14:textId="5718E264" w:rsidR="008F2625" w:rsidRPr="002F2ACE" w:rsidRDefault="002213F2" w:rsidP="002F647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960"/>
        <w:rPr>
          <w:rFonts w:ascii="Calibri" w:eastAsia="SimSun" w:hAnsi="Calibri"/>
          <w:b/>
          <w:bCs/>
          <w:lang w:eastAsia="zh-CN"/>
        </w:rPr>
      </w:pPr>
      <w:r>
        <w:rPr>
          <w:rFonts w:ascii="Calibri" w:eastAsia="SimSun" w:hAnsi="Calibri"/>
          <w:bCs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08D88A26" wp14:editId="7AA48E34">
            <wp:simplePos x="0" y="0"/>
            <wp:positionH relativeFrom="column">
              <wp:posOffset>635</wp:posOffset>
            </wp:positionH>
            <wp:positionV relativeFrom="paragraph">
              <wp:posOffset>91440</wp:posOffset>
            </wp:positionV>
            <wp:extent cx="971952" cy="365125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1952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029" w:rsidRPr="00271029">
        <w:rPr>
          <w:rFonts w:ascii="Calibri" w:eastAsia="SimSun" w:hAnsi="Calibri" w:hint="eastAsia"/>
          <w:lang w:eastAsia="zh-CN"/>
        </w:rPr>
        <w:t>电信标准化局主任</w:t>
      </w:r>
      <w:r w:rsidR="00271029" w:rsidRPr="00271029">
        <w:rPr>
          <w:rFonts w:ascii="Calibri" w:eastAsia="SimSun" w:hAnsi="Calibri"/>
          <w:lang w:eastAsia="zh-CN"/>
        </w:rPr>
        <w:br/>
      </w:r>
      <w:r w:rsidR="00271029" w:rsidRPr="00271029">
        <w:rPr>
          <w:rFonts w:ascii="SimSun" w:eastAsia="SimSun" w:hAnsi="SimSun" w:hint="eastAsia"/>
          <w:lang w:eastAsia="zh-CN"/>
        </w:rPr>
        <w:t>李在摄</w:t>
      </w:r>
    </w:p>
    <w:sectPr w:rsidR="008F2625" w:rsidRPr="002F2ACE" w:rsidSect="000E4EAA">
      <w:headerReference w:type="default" r:id="rId15"/>
      <w:footerReference w:type="default" r:id="rId16"/>
      <w:footerReference w:type="first" r:id="rId17"/>
      <w:type w:val="oddPage"/>
      <w:pgSz w:w="11907" w:h="16834" w:code="9"/>
      <w:pgMar w:top="1134" w:right="1089" w:bottom="1134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2AEC2" w14:textId="77777777" w:rsidR="00EB2B53" w:rsidRDefault="00EB2B53">
      <w:r>
        <w:separator/>
      </w:r>
    </w:p>
  </w:endnote>
  <w:endnote w:type="continuationSeparator" w:id="0">
    <w:p w14:paraId="26A3D098" w14:textId="77777777" w:rsidR="00EB2B53" w:rsidRDefault="00EB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E5A0" w14:textId="6A539991" w:rsidR="000E4EAA" w:rsidRPr="00D3468E" w:rsidRDefault="000E4EAA">
    <w:pPr>
      <w:pStyle w:val="Footer"/>
      <w:rPr>
        <w:szCs w:val="16"/>
        <w:lang w:val="fr-FR"/>
      </w:rPr>
    </w:pPr>
    <w:r w:rsidRPr="00A23190">
      <w:rPr>
        <w:szCs w:val="16"/>
      </w:rPr>
      <w:fldChar w:fldCharType="begin"/>
    </w:r>
    <w:r w:rsidRPr="00D3468E">
      <w:rPr>
        <w:szCs w:val="16"/>
        <w:lang w:val="fr-FR"/>
      </w:rPr>
      <w:instrText xml:space="preserve"> FILENAME \p  \* MERGEFORMAT </w:instrText>
    </w:r>
    <w:r w:rsidRPr="00A23190">
      <w:rPr>
        <w:szCs w:val="16"/>
      </w:rPr>
      <w:fldChar w:fldCharType="separate"/>
    </w:r>
    <w:r w:rsidR="002213F2">
      <w:rPr>
        <w:szCs w:val="16"/>
        <w:lang w:val="fr-FR"/>
      </w:rPr>
      <w:t>M:\OFFICE\Correspondence\Circular\2021 Circular\294\294C.DOCX</w:t>
    </w:r>
    <w:r w:rsidRPr="00A23190">
      <w:rPr>
        <w:szCs w:val="16"/>
      </w:rPr>
      <w:fldChar w:fldCharType="end"/>
    </w:r>
    <w:r w:rsidRPr="00D3468E">
      <w:rPr>
        <w:szCs w:val="16"/>
        <w:lang w:val="fr-FR"/>
      </w:rPr>
      <w:t xml:space="preserve"> (481</w:t>
    </w:r>
    <w:r w:rsidR="00271029">
      <w:rPr>
        <w:rFonts w:hint="eastAsia"/>
        <w:szCs w:val="16"/>
        <w:lang w:val="fr-FR" w:eastAsia="zh-CN"/>
      </w:rPr>
      <w:t>918</w:t>
    </w:r>
    <w:r w:rsidRPr="00D3468E">
      <w:rPr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1401" w14:textId="084EDD11" w:rsidR="000A3261" w:rsidRPr="000E07D1" w:rsidRDefault="000E07D1" w:rsidP="000E07D1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E8640" w14:textId="77777777" w:rsidR="00EB2B53" w:rsidRDefault="00EB2B53">
      <w:r>
        <w:t>____________________</w:t>
      </w:r>
    </w:p>
  </w:footnote>
  <w:footnote w:type="continuationSeparator" w:id="0">
    <w:p w14:paraId="7102F2DA" w14:textId="77777777" w:rsidR="00EB2B53" w:rsidRDefault="00EB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4B65" w14:textId="5D6582CF" w:rsidR="000A3261" w:rsidRPr="00AA7D22" w:rsidRDefault="000A3261" w:rsidP="007226CE">
    <w:pPr>
      <w:pStyle w:val="Header"/>
      <w:spacing w:after="240"/>
      <w:rPr>
        <w:rFonts w:cstheme="minorHAnsi"/>
      </w:rPr>
    </w:pPr>
    <w:r w:rsidRPr="00AA7D22">
      <w:rPr>
        <w:rFonts w:cstheme="minorHAnsi"/>
        <w:lang w:val="en-US"/>
      </w:rPr>
      <w:t xml:space="preserve">- </w:t>
    </w:r>
    <w:r w:rsidRPr="00AA7D22">
      <w:rPr>
        <w:rStyle w:val="PageNumber"/>
        <w:rFonts w:cstheme="minorHAnsi"/>
      </w:rPr>
      <w:fldChar w:fldCharType="begin"/>
    </w:r>
    <w:r w:rsidRPr="00AA7D22">
      <w:rPr>
        <w:rStyle w:val="PageNumber"/>
        <w:rFonts w:cstheme="minorHAnsi"/>
      </w:rPr>
      <w:instrText xml:space="preserve"> PAGE </w:instrText>
    </w:r>
    <w:r w:rsidRPr="00AA7D22">
      <w:rPr>
        <w:rStyle w:val="PageNumber"/>
        <w:rFonts w:cstheme="minorHAnsi"/>
      </w:rPr>
      <w:fldChar w:fldCharType="separate"/>
    </w:r>
    <w:r w:rsidR="005E11F1">
      <w:rPr>
        <w:rStyle w:val="PageNumber"/>
        <w:rFonts w:cstheme="minorHAnsi"/>
        <w:noProof/>
      </w:rPr>
      <w:t>2</w:t>
    </w:r>
    <w:r w:rsidRPr="00AA7D22">
      <w:rPr>
        <w:rStyle w:val="PageNumber"/>
        <w:rFonts w:cstheme="minorHAnsi"/>
      </w:rPr>
      <w:fldChar w:fldCharType="end"/>
    </w:r>
    <w:r w:rsidRPr="00AA7D22">
      <w:rPr>
        <w:rStyle w:val="PageNumber"/>
        <w:rFonts w:cstheme="minorHAnsi"/>
      </w:rPr>
      <w:t xml:space="preserve"> -</w:t>
    </w:r>
    <w:r w:rsidR="00002473" w:rsidRPr="00AA7D22">
      <w:rPr>
        <w:rStyle w:val="PageNumber"/>
        <w:rFonts w:cstheme="minorHAnsi"/>
      </w:rPr>
      <w:br/>
    </w:r>
    <w:r w:rsidR="00D627D6" w:rsidRPr="00AA7D22">
      <w:rPr>
        <w:rStyle w:val="PageNumber"/>
        <w:rFonts w:cstheme="minorHAnsi"/>
        <w:lang w:eastAsia="zh-CN"/>
      </w:rPr>
      <w:t>电信标准化局第</w:t>
    </w:r>
    <w:r w:rsidR="00D67235" w:rsidRPr="00AA7D22">
      <w:rPr>
        <w:rStyle w:val="PageNumber"/>
        <w:rFonts w:cstheme="minorHAnsi"/>
        <w:lang w:eastAsia="zh-CN"/>
      </w:rPr>
      <w:t>2</w:t>
    </w:r>
    <w:r w:rsidR="00784600">
      <w:rPr>
        <w:rStyle w:val="PageNumber"/>
        <w:rFonts w:cstheme="minorHAnsi"/>
        <w:lang w:eastAsia="zh-CN"/>
      </w:rPr>
      <w:t>9</w:t>
    </w:r>
    <w:r w:rsidR="00271029">
      <w:rPr>
        <w:rStyle w:val="PageNumber"/>
        <w:rFonts w:cstheme="minorHAnsi" w:hint="eastAsia"/>
        <w:lang w:eastAsia="zh-CN"/>
      </w:rPr>
      <w:t>4</w:t>
    </w:r>
    <w:r w:rsidR="00D627D6" w:rsidRPr="00AA7D22">
      <w:rPr>
        <w:rStyle w:val="PageNumber"/>
        <w:rFonts w:cstheme="minorHAnsi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86CDF"/>
    <w:multiLevelType w:val="hybridMultilevel"/>
    <w:tmpl w:val="0F2C5E7E"/>
    <w:lvl w:ilvl="0" w:tplc="54D292EC">
      <w:start w:val="1615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i/>
        <w:color w:val="1F497D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362D"/>
    <w:multiLevelType w:val="hybridMultilevel"/>
    <w:tmpl w:val="2AF07F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AE6BAB"/>
    <w:multiLevelType w:val="hybridMultilevel"/>
    <w:tmpl w:val="5BE4C878"/>
    <w:lvl w:ilvl="0" w:tplc="B0B002DE">
      <w:start w:val="1"/>
      <w:numFmt w:val="lowerLetter"/>
      <w:lvlText w:val="%1)"/>
      <w:lvlJc w:val="left"/>
      <w:pPr>
        <w:ind w:left="360" w:hanging="133"/>
      </w:pPr>
      <w:rPr>
        <w:rFonts w:hint="default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1606"/>
    <w:multiLevelType w:val="multilevel"/>
    <w:tmpl w:val="2EF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IN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14"/>
    <w:rsid w:val="00001098"/>
    <w:rsid w:val="00002473"/>
    <w:rsid w:val="00002D4B"/>
    <w:rsid w:val="00004CC4"/>
    <w:rsid w:val="0000612C"/>
    <w:rsid w:val="000069D4"/>
    <w:rsid w:val="00011DE1"/>
    <w:rsid w:val="00012049"/>
    <w:rsid w:val="000174AD"/>
    <w:rsid w:val="000270A7"/>
    <w:rsid w:val="00037236"/>
    <w:rsid w:val="00042561"/>
    <w:rsid w:val="00076775"/>
    <w:rsid w:val="00076C98"/>
    <w:rsid w:val="000A3261"/>
    <w:rsid w:val="000A7D55"/>
    <w:rsid w:val="000B08CB"/>
    <w:rsid w:val="000B2F8B"/>
    <w:rsid w:val="000C2E8E"/>
    <w:rsid w:val="000C7BFA"/>
    <w:rsid w:val="000D49FB"/>
    <w:rsid w:val="000E07D1"/>
    <w:rsid w:val="000E098D"/>
    <w:rsid w:val="000E0E7C"/>
    <w:rsid w:val="000E4EAA"/>
    <w:rsid w:val="000E6BE8"/>
    <w:rsid w:val="000F1B4B"/>
    <w:rsid w:val="00103631"/>
    <w:rsid w:val="00122D83"/>
    <w:rsid w:val="0012744F"/>
    <w:rsid w:val="0013103F"/>
    <w:rsid w:val="00131244"/>
    <w:rsid w:val="00141285"/>
    <w:rsid w:val="0014147B"/>
    <w:rsid w:val="001422C9"/>
    <w:rsid w:val="0015057B"/>
    <w:rsid w:val="00151A12"/>
    <w:rsid w:val="00154124"/>
    <w:rsid w:val="00155140"/>
    <w:rsid w:val="00156DFF"/>
    <w:rsid w:val="00156F66"/>
    <w:rsid w:val="0016384C"/>
    <w:rsid w:val="00182528"/>
    <w:rsid w:val="0018500B"/>
    <w:rsid w:val="001866E7"/>
    <w:rsid w:val="00196103"/>
    <w:rsid w:val="00196A19"/>
    <w:rsid w:val="001A1FB0"/>
    <w:rsid w:val="001A6A78"/>
    <w:rsid w:val="001C1DD9"/>
    <w:rsid w:val="001C3018"/>
    <w:rsid w:val="001C46B1"/>
    <w:rsid w:val="001C6B1D"/>
    <w:rsid w:val="001E0F9C"/>
    <w:rsid w:val="001E1011"/>
    <w:rsid w:val="001F127B"/>
    <w:rsid w:val="00202DC1"/>
    <w:rsid w:val="00204594"/>
    <w:rsid w:val="002116EE"/>
    <w:rsid w:val="0022042A"/>
    <w:rsid w:val="002213F2"/>
    <w:rsid w:val="00222D56"/>
    <w:rsid w:val="002306CD"/>
    <w:rsid w:val="002309D8"/>
    <w:rsid w:val="00235FA1"/>
    <w:rsid w:val="0024157A"/>
    <w:rsid w:val="002428CE"/>
    <w:rsid w:val="0024314F"/>
    <w:rsid w:val="00263509"/>
    <w:rsid w:val="00271029"/>
    <w:rsid w:val="00280D6B"/>
    <w:rsid w:val="002848EF"/>
    <w:rsid w:val="00284EC1"/>
    <w:rsid w:val="002A1FFE"/>
    <w:rsid w:val="002A7FE2"/>
    <w:rsid w:val="002B4756"/>
    <w:rsid w:val="002B5AE8"/>
    <w:rsid w:val="002E1061"/>
    <w:rsid w:val="002E1B4F"/>
    <w:rsid w:val="002E3F64"/>
    <w:rsid w:val="002F2ACE"/>
    <w:rsid w:val="002F2E67"/>
    <w:rsid w:val="002F4914"/>
    <w:rsid w:val="002F647E"/>
    <w:rsid w:val="0030189F"/>
    <w:rsid w:val="00307BE5"/>
    <w:rsid w:val="0031444A"/>
    <w:rsid w:val="00315546"/>
    <w:rsid w:val="0032120D"/>
    <w:rsid w:val="00322542"/>
    <w:rsid w:val="00323D71"/>
    <w:rsid w:val="003264CE"/>
    <w:rsid w:val="00330567"/>
    <w:rsid w:val="00331924"/>
    <w:rsid w:val="00332E9D"/>
    <w:rsid w:val="0033475A"/>
    <w:rsid w:val="00335BC5"/>
    <w:rsid w:val="00344BEA"/>
    <w:rsid w:val="00347AF2"/>
    <w:rsid w:val="00350722"/>
    <w:rsid w:val="00351DA5"/>
    <w:rsid w:val="00355D1A"/>
    <w:rsid w:val="00355D59"/>
    <w:rsid w:val="003561E1"/>
    <w:rsid w:val="003628BE"/>
    <w:rsid w:val="00373E27"/>
    <w:rsid w:val="0038107A"/>
    <w:rsid w:val="003816DF"/>
    <w:rsid w:val="003824B7"/>
    <w:rsid w:val="00382571"/>
    <w:rsid w:val="00386A9D"/>
    <w:rsid w:val="00387EF3"/>
    <w:rsid w:val="00391081"/>
    <w:rsid w:val="00397FBE"/>
    <w:rsid w:val="003A3C7A"/>
    <w:rsid w:val="003B2789"/>
    <w:rsid w:val="003B5430"/>
    <w:rsid w:val="003B6B61"/>
    <w:rsid w:val="003B7AA7"/>
    <w:rsid w:val="003C13CE"/>
    <w:rsid w:val="003C39F0"/>
    <w:rsid w:val="003D38E3"/>
    <w:rsid w:val="003D76C2"/>
    <w:rsid w:val="003E2518"/>
    <w:rsid w:val="003E4ABE"/>
    <w:rsid w:val="003E6CFD"/>
    <w:rsid w:val="003F1DE8"/>
    <w:rsid w:val="004147AC"/>
    <w:rsid w:val="00426DFF"/>
    <w:rsid w:val="00442983"/>
    <w:rsid w:val="00447BC4"/>
    <w:rsid w:val="00452ECF"/>
    <w:rsid w:val="00456F33"/>
    <w:rsid w:val="004606D4"/>
    <w:rsid w:val="00466E57"/>
    <w:rsid w:val="004A2393"/>
    <w:rsid w:val="004A6C86"/>
    <w:rsid w:val="004B1EF7"/>
    <w:rsid w:val="004B3FAD"/>
    <w:rsid w:val="004B4988"/>
    <w:rsid w:val="004B6B90"/>
    <w:rsid w:val="004C6F13"/>
    <w:rsid w:val="004D0DCE"/>
    <w:rsid w:val="004E202F"/>
    <w:rsid w:val="004E33D6"/>
    <w:rsid w:val="00501DCA"/>
    <w:rsid w:val="005044A7"/>
    <w:rsid w:val="00512FA6"/>
    <w:rsid w:val="00513A47"/>
    <w:rsid w:val="00521349"/>
    <w:rsid w:val="00525E70"/>
    <w:rsid w:val="00531EDE"/>
    <w:rsid w:val="005408DF"/>
    <w:rsid w:val="00542808"/>
    <w:rsid w:val="00550473"/>
    <w:rsid w:val="00551418"/>
    <w:rsid w:val="00554C23"/>
    <w:rsid w:val="00555F6C"/>
    <w:rsid w:val="00570348"/>
    <w:rsid w:val="00573344"/>
    <w:rsid w:val="005813B1"/>
    <w:rsid w:val="00583F9B"/>
    <w:rsid w:val="005A3191"/>
    <w:rsid w:val="005B0583"/>
    <w:rsid w:val="005B203B"/>
    <w:rsid w:val="005B43C6"/>
    <w:rsid w:val="005C2360"/>
    <w:rsid w:val="005D209A"/>
    <w:rsid w:val="005D2B53"/>
    <w:rsid w:val="005D5524"/>
    <w:rsid w:val="005D6472"/>
    <w:rsid w:val="005E11F1"/>
    <w:rsid w:val="005E1223"/>
    <w:rsid w:val="005E480F"/>
    <w:rsid w:val="005E5C10"/>
    <w:rsid w:val="005E78D4"/>
    <w:rsid w:val="005F2C78"/>
    <w:rsid w:val="005F486F"/>
    <w:rsid w:val="006144E4"/>
    <w:rsid w:val="00615B4E"/>
    <w:rsid w:val="00637A47"/>
    <w:rsid w:val="00640347"/>
    <w:rsid w:val="00640A88"/>
    <w:rsid w:val="00642014"/>
    <w:rsid w:val="006432CC"/>
    <w:rsid w:val="00643E20"/>
    <w:rsid w:val="00643EE1"/>
    <w:rsid w:val="00644BB9"/>
    <w:rsid w:val="00644F86"/>
    <w:rsid w:val="00650299"/>
    <w:rsid w:val="00655FC5"/>
    <w:rsid w:val="00657F9C"/>
    <w:rsid w:val="00662DBC"/>
    <w:rsid w:val="00677CDE"/>
    <w:rsid w:val="006A04C3"/>
    <w:rsid w:val="006A1D7C"/>
    <w:rsid w:val="006A3E31"/>
    <w:rsid w:val="006B0395"/>
    <w:rsid w:val="006B3C6E"/>
    <w:rsid w:val="006C20DD"/>
    <w:rsid w:val="006D773C"/>
    <w:rsid w:val="006E1B78"/>
    <w:rsid w:val="00707094"/>
    <w:rsid w:val="007167AB"/>
    <w:rsid w:val="007226CE"/>
    <w:rsid w:val="00726BE3"/>
    <w:rsid w:val="00727173"/>
    <w:rsid w:val="00737499"/>
    <w:rsid w:val="00753443"/>
    <w:rsid w:val="007558C0"/>
    <w:rsid w:val="00755DCD"/>
    <w:rsid w:val="00761696"/>
    <w:rsid w:val="007633E9"/>
    <w:rsid w:val="00767230"/>
    <w:rsid w:val="00774465"/>
    <w:rsid w:val="00777A31"/>
    <w:rsid w:val="00784600"/>
    <w:rsid w:val="007858A0"/>
    <w:rsid w:val="00787A3C"/>
    <w:rsid w:val="007A6C7C"/>
    <w:rsid w:val="007D14B5"/>
    <w:rsid w:val="007D28C6"/>
    <w:rsid w:val="007D2F64"/>
    <w:rsid w:val="007D5E32"/>
    <w:rsid w:val="007D7EE3"/>
    <w:rsid w:val="007E39A4"/>
    <w:rsid w:val="00801330"/>
    <w:rsid w:val="008066A7"/>
    <w:rsid w:val="00816068"/>
    <w:rsid w:val="00822581"/>
    <w:rsid w:val="0083068F"/>
    <w:rsid w:val="008309DD"/>
    <w:rsid w:val="0083227A"/>
    <w:rsid w:val="008415E7"/>
    <w:rsid w:val="0084644B"/>
    <w:rsid w:val="00860B3F"/>
    <w:rsid w:val="008663E3"/>
    <w:rsid w:val="00866900"/>
    <w:rsid w:val="00870336"/>
    <w:rsid w:val="008710F3"/>
    <w:rsid w:val="00872BF7"/>
    <w:rsid w:val="0087300D"/>
    <w:rsid w:val="00877242"/>
    <w:rsid w:val="00881BA1"/>
    <w:rsid w:val="008820D0"/>
    <w:rsid w:val="00882533"/>
    <w:rsid w:val="0088403A"/>
    <w:rsid w:val="00884918"/>
    <w:rsid w:val="00887554"/>
    <w:rsid w:val="00892343"/>
    <w:rsid w:val="008A0A55"/>
    <w:rsid w:val="008A2634"/>
    <w:rsid w:val="008A61EA"/>
    <w:rsid w:val="008B1C94"/>
    <w:rsid w:val="008C06A6"/>
    <w:rsid w:val="008C10E8"/>
    <w:rsid w:val="008C26B8"/>
    <w:rsid w:val="008C3E35"/>
    <w:rsid w:val="008D5AEF"/>
    <w:rsid w:val="008E7E64"/>
    <w:rsid w:val="008F00D7"/>
    <w:rsid w:val="008F1CFE"/>
    <w:rsid w:val="008F2625"/>
    <w:rsid w:val="008F39FA"/>
    <w:rsid w:val="00915429"/>
    <w:rsid w:val="00915592"/>
    <w:rsid w:val="00915C9B"/>
    <w:rsid w:val="00917FF3"/>
    <w:rsid w:val="009252B8"/>
    <w:rsid w:val="009273EC"/>
    <w:rsid w:val="00932469"/>
    <w:rsid w:val="00932E45"/>
    <w:rsid w:val="00937C61"/>
    <w:rsid w:val="0095046A"/>
    <w:rsid w:val="009722D0"/>
    <w:rsid w:val="00976D71"/>
    <w:rsid w:val="00982084"/>
    <w:rsid w:val="00983BAB"/>
    <w:rsid w:val="00991A72"/>
    <w:rsid w:val="00994183"/>
    <w:rsid w:val="0099560B"/>
    <w:rsid w:val="00995963"/>
    <w:rsid w:val="009B3EE4"/>
    <w:rsid w:val="009B4001"/>
    <w:rsid w:val="009B61EB"/>
    <w:rsid w:val="009B6449"/>
    <w:rsid w:val="009C2064"/>
    <w:rsid w:val="009D1697"/>
    <w:rsid w:val="009D19F7"/>
    <w:rsid w:val="009D59C0"/>
    <w:rsid w:val="009E0E1E"/>
    <w:rsid w:val="009E43C4"/>
    <w:rsid w:val="009F17F4"/>
    <w:rsid w:val="009F1F44"/>
    <w:rsid w:val="00A00D33"/>
    <w:rsid w:val="00A014A1"/>
    <w:rsid w:val="00A014F8"/>
    <w:rsid w:val="00A05E8D"/>
    <w:rsid w:val="00A11DBB"/>
    <w:rsid w:val="00A11DCA"/>
    <w:rsid w:val="00A14C49"/>
    <w:rsid w:val="00A15EC2"/>
    <w:rsid w:val="00A17F2B"/>
    <w:rsid w:val="00A2576E"/>
    <w:rsid w:val="00A5173C"/>
    <w:rsid w:val="00A5354B"/>
    <w:rsid w:val="00A56843"/>
    <w:rsid w:val="00A61AEF"/>
    <w:rsid w:val="00A7642D"/>
    <w:rsid w:val="00A80A17"/>
    <w:rsid w:val="00A8140D"/>
    <w:rsid w:val="00A81D3F"/>
    <w:rsid w:val="00A85177"/>
    <w:rsid w:val="00AA0D9C"/>
    <w:rsid w:val="00AA7D22"/>
    <w:rsid w:val="00AB0FFD"/>
    <w:rsid w:val="00AB2341"/>
    <w:rsid w:val="00AB6C43"/>
    <w:rsid w:val="00AC6AAD"/>
    <w:rsid w:val="00AC7D35"/>
    <w:rsid w:val="00AD7192"/>
    <w:rsid w:val="00AE2DC6"/>
    <w:rsid w:val="00AE2E00"/>
    <w:rsid w:val="00AE363E"/>
    <w:rsid w:val="00AF173A"/>
    <w:rsid w:val="00AF2BF0"/>
    <w:rsid w:val="00AF47A3"/>
    <w:rsid w:val="00AF6733"/>
    <w:rsid w:val="00B066A4"/>
    <w:rsid w:val="00B07A13"/>
    <w:rsid w:val="00B143E2"/>
    <w:rsid w:val="00B157F5"/>
    <w:rsid w:val="00B24905"/>
    <w:rsid w:val="00B4109B"/>
    <w:rsid w:val="00B4279B"/>
    <w:rsid w:val="00B45FC9"/>
    <w:rsid w:val="00B50150"/>
    <w:rsid w:val="00B51487"/>
    <w:rsid w:val="00B51E8C"/>
    <w:rsid w:val="00B528F4"/>
    <w:rsid w:val="00B6044E"/>
    <w:rsid w:val="00B61283"/>
    <w:rsid w:val="00B665F1"/>
    <w:rsid w:val="00B73CBA"/>
    <w:rsid w:val="00B776BF"/>
    <w:rsid w:val="00B80301"/>
    <w:rsid w:val="00B83461"/>
    <w:rsid w:val="00B854E3"/>
    <w:rsid w:val="00B94DE5"/>
    <w:rsid w:val="00BA1944"/>
    <w:rsid w:val="00BA4DAE"/>
    <w:rsid w:val="00BB1D6D"/>
    <w:rsid w:val="00BB4155"/>
    <w:rsid w:val="00BB7232"/>
    <w:rsid w:val="00BC1330"/>
    <w:rsid w:val="00BC7CCF"/>
    <w:rsid w:val="00BD3B80"/>
    <w:rsid w:val="00BD5411"/>
    <w:rsid w:val="00BE319C"/>
    <w:rsid w:val="00BE470B"/>
    <w:rsid w:val="00BF59A4"/>
    <w:rsid w:val="00C041E7"/>
    <w:rsid w:val="00C07E56"/>
    <w:rsid w:val="00C115E3"/>
    <w:rsid w:val="00C15A0F"/>
    <w:rsid w:val="00C17E46"/>
    <w:rsid w:val="00C31DDB"/>
    <w:rsid w:val="00C36B9E"/>
    <w:rsid w:val="00C53E68"/>
    <w:rsid w:val="00C57A91"/>
    <w:rsid w:val="00C62820"/>
    <w:rsid w:val="00C6344E"/>
    <w:rsid w:val="00C63FC0"/>
    <w:rsid w:val="00C71357"/>
    <w:rsid w:val="00C77CEC"/>
    <w:rsid w:val="00C80706"/>
    <w:rsid w:val="00C80DE6"/>
    <w:rsid w:val="00C906A2"/>
    <w:rsid w:val="00C91C17"/>
    <w:rsid w:val="00CA5AD7"/>
    <w:rsid w:val="00CA5F8E"/>
    <w:rsid w:val="00CB59AE"/>
    <w:rsid w:val="00CB6982"/>
    <w:rsid w:val="00CC01C2"/>
    <w:rsid w:val="00CC3FC7"/>
    <w:rsid w:val="00CD63EC"/>
    <w:rsid w:val="00CD75C0"/>
    <w:rsid w:val="00CD7F8B"/>
    <w:rsid w:val="00CF21F2"/>
    <w:rsid w:val="00D02712"/>
    <w:rsid w:val="00D06F98"/>
    <w:rsid w:val="00D10FC4"/>
    <w:rsid w:val="00D13236"/>
    <w:rsid w:val="00D13633"/>
    <w:rsid w:val="00D20D71"/>
    <w:rsid w:val="00D214D0"/>
    <w:rsid w:val="00D2180F"/>
    <w:rsid w:val="00D339D4"/>
    <w:rsid w:val="00D3468E"/>
    <w:rsid w:val="00D36C19"/>
    <w:rsid w:val="00D44177"/>
    <w:rsid w:val="00D6211D"/>
    <w:rsid w:val="00D627D6"/>
    <w:rsid w:val="00D64C50"/>
    <w:rsid w:val="00D6546B"/>
    <w:rsid w:val="00D67235"/>
    <w:rsid w:val="00D713A1"/>
    <w:rsid w:val="00D72604"/>
    <w:rsid w:val="00D72B7F"/>
    <w:rsid w:val="00D76AE1"/>
    <w:rsid w:val="00D81EE8"/>
    <w:rsid w:val="00D86DE3"/>
    <w:rsid w:val="00D90FF3"/>
    <w:rsid w:val="00D9652D"/>
    <w:rsid w:val="00D97C31"/>
    <w:rsid w:val="00DC1CAB"/>
    <w:rsid w:val="00DC3675"/>
    <w:rsid w:val="00DD4BED"/>
    <w:rsid w:val="00DE069B"/>
    <w:rsid w:val="00DE39F0"/>
    <w:rsid w:val="00DF0AF3"/>
    <w:rsid w:val="00DF4E5A"/>
    <w:rsid w:val="00DF694B"/>
    <w:rsid w:val="00DF70F1"/>
    <w:rsid w:val="00DF74BB"/>
    <w:rsid w:val="00E059B5"/>
    <w:rsid w:val="00E0600D"/>
    <w:rsid w:val="00E0695A"/>
    <w:rsid w:val="00E141B1"/>
    <w:rsid w:val="00E175D0"/>
    <w:rsid w:val="00E236BA"/>
    <w:rsid w:val="00E27D7E"/>
    <w:rsid w:val="00E34935"/>
    <w:rsid w:val="00E34D68"/>
    <w:rsid w:val="00E3518A"/>
    <w:rsid w:val="00E42E13"/>
    <w:rsid w:val="00E52D6A"/>
    <w:rsid w:val="00E53BC0"/>
    <w:rsid w:val="00E6257C"/>
    <w:rsid w:val="00E63C59"/>
    <w:rsid w:val="00E65638"/>
    <w:rsid w:val="00E71CF0"/>
    <w:rsid w:val="00E72742"/>
    <w:rsid w:val="00E76C25"/>
    <w:rsid w:val="00E76FE8"/>
    <w:rsid w:val="00E8290E"/>
    <w:rsid w:val="00E95BDE"/>
    <w:rsid w:val="00E96A8D"/>
    <w:rsid w:val="00EA15B1"/>
    <w:rsid w:val="00EB0FD4"/>
    <w:rsid w:val="00EB2B53"/>
    <w:rsid w:val="00ED1F02"/>
    <w:rsid w:val="00ED5046"/>
    <w:rsid w:val="00ED7ECB"/>
    <w:rsid w:val="00EE549D"/>
    <w:rsid w:val="00EF0A61"/>
    <w:rsid w:val="00EF335B"/>
    <w:rsid w:val="00EF3E4F"/>
    <w:rsid w:val="00EF6EF9"/>
    <w:rsid w:val="00F0126F"/>
    <w:rsid w:val="00F01D97"/>
    <w:rsid w:val="00F21E0D"/>
    <w:rsid w:val="00F40FA6"/>
    <w:rsid w:val="00F435A4"/>
    <w:rsid w:val="00F43EEB"/>
    <w:rsid w:val="00F45EDA"/>
    <w:rsid w:val="00F46C8A"/>
    <w:rsid w:val="00F47820"/>
    <w:rsid w:val="00F5169C"/>
    <w:rsid w:val="00F51FFB"/>
    <w:rsid w:val="00F5419D"/>
    <w:rsid w:val="00F54881"/>
    <w:rsid w:val="00F54EF2"/>
    <w:rsid w:val="00F668D5"/>
    <w:rsid w:val="00F709E8"/>
    <w:rsid w:val="00F74430"/>
    <w:rsid w:val="00F76A85"/>
    <w:rsid w:val="00F76EA1"/>
    <w:rsid w:val="00F7771A"/>
    <w:rsid w:val="00F84186"/>
    <w:rsid w:val="00F91B8D"/>
    <w:rsid w:val="00FA124A"/>
    <w:rsid w:val="00FA7409"/>
    <w:rsid w:val="00FB351E"/>
    <w:rsid w:val="00FC08DD"/>
    <w:rsid w:val="00FC1117"/>
    <w:rsid w:val="00FC2316"/>
    <w:rsid w:val="00FC2CFD"/>
    <w:rsid w:val="00FC38B9"/>
    <w:rsid w:val="00FD23F1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3334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hAnsiTheme="minorHAnsi" w:cstheme="minorBidi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418"/>
    <w:rPr>
      <w:color w:val="605E5C"/>
      <w:shd w:val="clear" w:color="auto" w:fill="E1DFDD"/>
    </w:rPr>
  </w:style>
  <w:style w:type="character" w:customStyle="1" w:styleId="Heading1Char">
    <w:name w:val="Heading 1 Char"/>
    <w:aliases w:val="le1 Char,1 Char,AboutDocument Char,h1 Char,1st level Char,l1 Char,título 1 Char,Normal + Font: Helvetica Char,Bold Char,Space Before 12 pt Char,Not Bold Char,Titre 1b Char,Gesamzüberschrift Char,Test Char"/>
    <w:basedOn w:val="DefaultParagraphFont"/>
    <w:link w:val="Heading1"/>
    <w:rsid w:val="000E07D1"/>
    <w:rPr>
      <w:rFonts w:asciiTheme="minorHAnsi" w:hAnsiTheme="minorHAnsi"/>
      <w:b/>
      <w:sz w:val="28"/>
      <w:lang w:val="en-GB" w:eastAsia="en-US"/>
    </w:rPr>
  </w:style>
  <w:style w:type="character" w:customStyle="1" w:styleId="TabletextChar">
    <w:name w:val="Table_text Char"/>
    <w:link w:val="Tabletext"/>
    <w:rsid w:val="000E07D1"/>
    <w:rPr>
      <w:rFonts w:asciiTheme="minorHAnsi" w:hAnsiTheme="minorHAnsi"/>
      <w:sz w:val="24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0E07D1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0E4EAA"/>
    <w:rPr>
      <w:rFonts w:asciiTheme="minorHAnsi" w:hAnsiTheme="minorHAns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5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rec/T-REC-E.805.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273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meetingdoc.asp?lang=en&amp;parent=T17-TSB-CIR-00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AEBC-74F3-4D08-8A38-3A267231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7</TotalTime>
  <Pages>1</Pages>
  <Words>402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Braud, Olivia</cp:lastModifiedBy>
  <cp:revision>10</cp:revision>
  <cp:lastPrinted>2021-01-28T08:29:00Z</cp:lastPrinted>
  <dcterms:created xsi:type="dcterms:W3CDTF">2021-01-22T08:41:00Z</dcterms:created>
  <dcterms:modified xsi:type="dcterms:W3CDTF">2021-01-28T08:30:00Z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