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047C8A7" w14:textId="77777777" w:rsidTr="00D517B2">
        <w:trPr>
          <w:cantSplit/>
          <w:trHeight w:val="1134"/>
        </w:trPr>
        <w:tc>
          <w:tcPr>
            <w:tcW w:w="798" w:type="pct"/>
          </w:tcPr>
          <w:p w14:paraId="52A0407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1824E2A" wp14:editId="2EFD898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8D7287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1395A3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75FC718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CE9772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38BD2E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626BE50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703C7E9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065E13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F7E2B1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646D91B" w14:textId="78ADA531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0101B">
              <w:rPr>
                <w:position w:val="2"/>
              </w:rPr>
              <w:t>1</w:t>
            </w:r>
            <w:r w:rsidR="0089576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0101B">
              <w:rPr>
                <w:rFonts w:hint="cs"/>
                <w:position w:val="2"/>
                <w:rtl/>
                <w:lang w:bidi="ar-EG"/>
              </w:rPr>
              <w:t>مارس</w:t>
            </w:r>
            <w:r w:rsidR="0089576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0101B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75AD1E4D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7190D15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717DDDC" w14:textId="4E1743C4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40101B">
              <w:rPr>
                <w:b/>
                <w:position w:val="2"/>
              </w:rPr>
              <w:t>301</w:t>
            </w:r>
          </w:p>
        </w:tc>
        <w:tc>
          <w:tcPr>
            <w:tcW w:w="2206" w:type="pct"/>
            <w:vMerge w:val="restart"/>
          </w:tcPr>
          <w:p w14:paraId="09A704E3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FEFF527" w14:textId="7D47C3A1" w:rsidR="00E84438" w:rsidRPr="00DD61F5" w:rsidRDefault="00E84438" w:rsidP="0040101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D61F5">
              <w:rPr>
                <w:rFonts w:hint="cs"/>
                <w:position w:val="2"/>
                <w:rtl/>
              </w:rPr>
              <w:t>-</w:t>
            </w:r>
            <w:r w:rsidRPr="00DD61F5">
              <w:rPr>
                <w:position w:val="2"/>
                <w:rtl/>
              </w:rPr>
              <w:tab/>
            </w:r>
            <w:r w:rsidRPr="00DD61F5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239C9EDB" w14:textId="2AD7E034" w:rsidR="00E84438" w:rsidRPr="00DD61F5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D61F5">
              <w:rPr>
                <w:rFonts w:hint="cs"/>
                <w:b/>
                <w:bCs/>
                <w:position w:val="2"/>
                <w:rtl/>
              </w:rPr>
              <w:t>نسخة</w:t>
            </w:r>
            <w:r w:rsidR="00250ACC">
              <w:rPr>
                <w:rFonts w:hint="cs"/>
                <w:b/>
                <w:bCs/>
                <w:position w:val="2"/>
                <w:rtl/>
              </w:rPr>
              <w:t xml:space="preserve"> إلى</w:t>
            </w:r>
            <w:r w:rsidRPr="00DD61F5">
              <w:rPr>
                <w:rFonts w:hint="cs"/>
                <w:b/>
                <w:bCs/>
                <w:position w:val="2"/>
                <w:rtl/>
              </w:rPr>
              <w:t>:</w:t>
            </w:r>
          </w:p>
          <w:p w14:paraId="6A4C3DD8" w14:textId="727FAF48" w:rsidR="0040101B" w:rsidRPr="00DD61F5" w:rsidRDefault="0040101B" w:rsidP="0040101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D61F5">
              <w:rPr>
                <w:rFonts w:hint="cs"/>
                <w:position w:val="2"/>
                <w:rtl/>
              </w:rPr>
              <w:t>-</w:t>
            </w:r>
            <w:r w:rsidRPr="00DD61F5">
              <w:rPr>
                <w:position w:val="2"/>
                <w:rtl/>
              </w:rPr>
              <w:tab/>
            </w:r>
            <w:r w:rsidRPr="00DD61F5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9ED6CDA" w14:textId="277452A5" w:rsidR="0040101B" w:rsidRPr="00DD61F5" w:rsidRDefault="0040101B" w:rsidP="0040101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D61F5">
              <w:rPr>
                <w:rFonts w:hint="cs"/>
                <w:position w:val="2"/>
                <w:rtl/>
              </w:rPr>
              <w:t>-</w:t>
            </w:r>
            <w:r w:rsidRPr="00DD61F5">
              <w:rPr>
                <w:position w:val="2"/>
                <w:rtl/>
              </w:rPr>
              <w:tab/>
            </w:r>
            <w:r w:rsidRPr="00DD61F5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68F71778" w14:textId="34935697" w:rsidR="0040101B" w:rsidRDefault="0040101B" w:rsidP="0040101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D61F5">
              <w:rPr>
                <w:rFonts w:hint="cs"/>
                <w:position w:val="2"/>
                <w:rtl/>
              </w:rPr>
              <w:t>-</w:t>
            </w:r>
            <w:r w:rsidRPr="00DD61F5">
              <w:rPr>
                <w:position w:val="2"/>
                <w:rtl/>
              </w:rPr>
              <w:tab/>
            </w:r>
            <w:r w:rsidRPr="00DD61F5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D61F5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4A86FF31" w14:textId="136D9FBF" w:rsidR="00002A63" w:rsidRPr="00DD61F5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D61F5">
              <w:rPr>
                <w:rFonts w:hint="cs"/>
                <w:position w:val="2"/>
                <w:rtl/>
              </w:rPr>
              <w:t>-</w:t>
            </w:r>
            <w:r w:rsidRPr="00DD61F5">
              <w:rPr>
                <w:position w:val="2"/>
                <w:rtl/>
              </w:rPr>
              <w:tab/>
            </w:r>
            <w:r w:rsidR="00002A63" w:rsidRPr="00DD61F5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="00002A63" w:rsidRPr="00DD61F5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="00002A63" w:rsidRPr="00DD61F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7F8C727" w14:textId="6F962166" w:rsidR="00002A63" w:rsidRPr="00DD61F5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D61F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D61F5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DD61F5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DD61F5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DD61F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E0A2152" w14:textId="6D8C3D0A" w:rsidR="00E84438" w:rsidRPr="00D517B2" w:rsidRDefault="00002A63" w:rsidP="00082CB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D61F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D61F5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D61F5" w:rsidRPr="00D517B2" w14:paraId="19F1AF1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EE097AC" w14:textId="21CD0ED4" w:rsidR="00DD61F5" w:rsidRPr="00A9156F" w:rsidRDefault="00DD61F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49276E49" w14:textId="424FF2F6" w:rsidR="00DD61F5" w:rsidRPr="0040101B" w:rsidRDefault="00DD61F5" w:rsidP="00DD61F5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proofErr w:type="spellStart"/>
            <w:r w:rsidRPr="0040101B">
              <w:rPr>
                <w:rFonts w:hint="cs"/>
                <w:position w:val="2"/>
                <w:rtl/>
                <w:lang w:bidi="ar-EG"/>
              </w:rPr>
              <w:t>شارلين</w:t>
            </w:r>
            <w:proofErr w:type="spellEnd"/>
            <w:r w:rsidRPr="0040101B">
              <w:rPr>
                <w:rFonts w:hint="cs"/>
                <w:position w:val="2"/>
                <w:rtl/>
                <w:lang w:bidi="ar-EG"/>
              </w:rPr>
              <w:t xml:space="preserve"> </w:t>
            </w:r>
            <w:proofErr w:type="spellStart"/>
            <w:r w:rsidRPr="0040101B">
              <w:rPr>
                <w:rFonts w:hint="cs"/>
                <w:position w:val="2"/>
                <w:rtl/>
                <w:lang w:bidi="ar-EG"/>
              </w:rPr>
              <w:t>رستيفو</w:t>
            </w:r>
            <w:proofErr w:type="spellEnd"/>
            <w:r w:rsidRPr="0040101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0101B">
              <w:rPr>
                <w:position w:val="2"/>
                <w:lang w:bidi="ar-EG"/>
              </w:rPr>
              <w:t>(</w:t>
            </w:r>
            <w:bookmarkStart w:id="0" w:name="lt_pId039"/>
            <w:r w:rsidRPr="0040101B">
              <w:rPr>
                <w:position w:val="2"/>
                <w:lang w:val="en-GB" w:bidi="ar-EG"/>
              </w:rPr>
              <w:t>Charlyne Restivo</w:t>
            </w:r>
            <w:bookmarkEnd w:id="0"/>
            <w:r w:rsidRPr="0040101B">
              <w:rPr>
                <w:position w:val="2"/>
                <w:lang w:val="en-GB" w:bidi="ar-EG"/>
              </w:rPr>
              <w:t>)</w:t>
            </w:r>
          </w:p>
        </w:tc>
        <w:tc>
          <w:tcPr>
            <w:tcW w:w="2206" w:type="pct"/>
            <w:vMerge/>
          </w:tcPr>
          <w:p w14:paraId="08BEC755" w14:textId="77777777" w:rsidR="00DD61F5" w:rsidRPr="00D517B2" w:rsidRDefault="00DD61F5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8390E9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D70762C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E7235C0" w14:textId="1657B3A2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B3282A">
              <w:rPr>
                <w:position w:val="2"/>
              </w:rPr>
              <w:t>5861</w:t>
            </w:r>
          </w:p>
        </w:tc>
        <w:tc>
          <w:tcPr>
            <w:tcW w:w="2206" w:type="pct"/>
            <w:vMerge/>
          </w:tcPr>
          <w:p w14:paraId="6E84D05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3D4C83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F19C3C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3037A7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77F25A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1EAC052" w14:textId="77777777" w:rsidTr="00D517B2">
        <w:trPr>
          <w:cantSplit/>
          <w:jc w:val="center"/>
        </w:trPr>
        <w:tc>
          <w:tcPr>
            <w:tcW w:w="796" w:type="pct"/>
          </w:tcPr>
          <w:p w14:paraId="2510ED0C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562B8C2" w14:textId="1433866F" w:rsidR="00D517B2" w:rsidRPr="00DD61F5" w:rsidRDefault="00DD61F5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bookmarkStart w:id="1" w:name="lt_pId045"/>
            <w:r w:rsidRPr="00DD61F5">
              <w:rPr>
                <w:rStyle w:val="Hyperlink"/>
              </w:rPr>
              <w:t>tsbfgai4ee@itu.int</w:t>
            </w:r>
            <w:bookmarkEnd w:id="1"/>
          </w:p>
        </w:tc>
        <w:tc>
          <w:tcPr>
            <w:tcW w:w="2206" w:type="pct"/>
            <w:vMerge/>
          </w:tcPr>
          <w:p w14:paraId="0756A45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E5796F2" w14:textId="77777777" w:rsidTr="00D517B2">
        <w:trPr>
          <w:cantSplit/>
          <w:jc w:val="center"/>
        </w:trPr>
        <w:tc>
          <w:tcPr>
            <w:tcW w:w="796" w:type="pct"/>
          </w:tcPr>
          <w:p w14:paraId="45E0DE29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EB7929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37FF14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D7647B2" w14:textId="77777777" w:rsidTr="00D517B2">
        <w:trPr>
          <w:cantSplit/>
          <w:jc w:val="center"/>
        </w:trPr>
        <w:tc>
          <w:tcPr>
            <w:tcW w:w="796" w:type="pct"/>
          </w:tcPr>
          <w:p w14:paraId="21468234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8FDD8E3" w14:textId="034D06C1" w:rsidR="00D517B2" w:rsidRPr="00262078" w:rsidRDefault="0040101B" w:rsidP="00B3282A">
            <w:pPr>
              <w:spacing w:before="80" w:after="60" w:line="300" w:lineRule="exact"/>
              <w:rPr>
                <w:spacing w:val="-2"/>
                <w:position w:val="2"/>
                <w:rtl/>
                <w:lang w:val="en-GB" w:bidi="ar-EG"/>
              </w:rPr>
            </w:pPr>
            <w:r w:rsidRPr="0026207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حلقة دراسية إلكترونية </w:t>
            </w:r>
            <w:r w:rsidR="00262078" w:rsidRPr="00262078">
              <w:rPr>
                <w:rFonts w:hint="cs"/>
                <w:b/>
                <w:bCs/>
                <w:spacing w:val="-2"/>
                <w:position w:val="2"/>
                <w:rtl/>
              </w:rPr>
              <w:t>للاتحاد الدولي للاتصالات</w:t>
            </w:r>
            <w:r w:rsidRPr="0026207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والاجتماع الثالث </w:t>
            </w:r>
            <w:r w:rsidR="00597B5E" w:rsidRPr="0026207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للفريق المتخصص التابع لقطاع تقييس الاتصالات بشأن الكفاءة البيئية للذكاء الاصطناعي </w:t>
            </w:r>
            <w:r w:rsidR="00B3282A" w:rsidRPr="00262078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والتكنولوجيات الناشئة الأخرى </w:t>
            </w:r>
            <w:r w:rsidR="00B3282A" w:rsidRPr="00262078">
              <w:rPr>
                <w:b/>
                <w:bCs/>
                <w:spacing w:val="-2"/>
                <w:position w:val="2"/>
              </w:rPr>
              <w:t>(FG-AI4EE)</w:t>
            </w:r>
            <w:r w:rsidR="00B3282A" w:rsidRPr="0026207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، </w:t>
            </w:r>
            <w:r w:rsidR="00597B5E" w:rsidRPr="0026207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(اجتماعات افتراضية</w:t>
            </w:r>
            <w:r w:rsidR="00B3282A" w:rsidRPr="0026207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، </w:t>
            </w:r>
            <w:r w:rsidRPr="00262078">
              <w:rPr>
                <w:b/>
                <w:bCs/>
                <w:spacing w:val="-2"/>
                <w:position w:val="2"/>
                <w:lang w:val="en-GB"/>
              </w:rPr>
              <w:t>8-7</w:t>
            </w:r>
            <w:r w:rsidR="00597B5E" w:rsidRPr="00262078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Pr="0026207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أبريل</w:t>
            </w:r>
            <w:r w:rsidR="00B3282A" w:rsidRPr="0026207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Pr="00262078">
              <w:rPr>
                <w:b/>
                <w:bCs/>
                <w:spacing w:val="-2"/>
                <w:position w:val="2"/>
                <w:lang w:val="en-GB"/>
              </w:rPr>
              <w:t>2021</w:t>
            </w:r>
            <w:r w:rsidR="00597B5E" w:rsidRPr="00262078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)</w:t>
            </w:r>
          </w:p>
        </w:tc>
      </w:tr>
    </w:tbl>
    <w:p w14:paraId="0EE6196D" w14:textId="77777777" w:rsidR="00D517B2" w:rsidRPr="00D517B2" w:rsidRDefault="00D517B2" w:rsidP="00F2080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C6A2C7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03877BF" w14:textId="068F3E10" w:rsidR="00D517B2" w:rsidRPr="00171C88" w:rsidRDefault="00F20802" w:rsidP="00D517B2">
      <w:pPr>
        <w:rPr>
          <w:rtl/>
          <w:lang w:bidi="ar-EG"/>
        </w:rPr>
      </w:pPr>
      <w:r w:rsidRPr="00171C88">
        <w:rPr>
          <w:lang w:bidi="ar-SY"/>
        </w:rPr>
        <w:t>1</w:t>
      </w:r>
      <w:r w:rsidRPr="00171C88">
        <w:rPr>
          <w:rtl/>
          <w:lang w:bidi="ar-EG"/>
        </w:rPr>
        <w:tab/>
      </w:r>
      <w:r w:rsidRPr="00171C88">
        <w:rPr>
          <w:rFonts w:hint="cs"/>
          <w:rtl/>
          <w:lang w:bidi="ar-EG"/>
        </w:rPr>
        <w:t xml:space="preserve">يسعدني أن أدعوكم إلى </w:t>
      </w:r>
      <w:r w:rsidR="00F3356B" w:rsidRPr="00171C88">
        <w:rPr>
          <w:rFonts w:hint="cs"/>
          <w:b/>
          <w:bCs/>
          <w:rtl/>
          <w:lang w:bidi="ar-EG"/>
        </w:rPr>
        <w:t xml:space="preserve">الحلقة الدراسية الإلكترونية للاتحاد الدولي للاتصالات </w:t>
      </w:r>
      <w:r w:rsidR="00F3356B" w:rsidRPr="00171C88">
        <w:rPr>
          <w:b/>
          <w:bCs/>
          <w:lang w:bidi="ar-EG"/>
        </w:rPr>
        <w:t>(ITU)</w:t>
      </w:r>
      <w:r w:rsidR="00F3356B" w:rsidRPr="00171C88">
        <w:rPr>
          <w:rFonts w:hint="cs"/>
          <w:b/>
          <w:bCs/>
          <w:rtl/>
          <w:lang w:bidi="ar-EG"/>
        </w:rPr>
        <w:t xml:space="preserve"> بشأن</w:t>
      </w:r>
      <w:r w:rsidRPr="00171C88">
        <w:rPr>
          <w:rFonts w:hint="cs"/>
          <w:b/>
          <w:bCs/>
          <w:rtl/>
          <w:lang w:bidi="ar-EG"/>
        </w:rPr>
        <w:t xml:space="preserve"> </w:t>
      </w:r>
      <w:r w:rsidR="00F3356B" w:rsidRPr="00171C88">
        <w:rPr>
          <w:rFonts w:hint="cs"/>
          <w:b/>
          <w:bCs/>
          <w:rtl/>
          <w:lang w:bidi="ar-EG"/>
        </w:rPr>
        <w:t>الذكاء</w:t>
      </w:r>
      <w:r w:rsidRPr="00171C88">
        <w:rPr>
          <w:rFonts w:hint="cs"/>
          <w:b/>
          <w:bCs/>
          <w:rtl/>
          <w:lang w:bidi="ar-EG"/>
        </w:rPr>
        <w:t xml:space="preserve"> الاصطناعي</w:t>
      </w:r>
      <w:r w:rsidR="00D95D0F" w:rsidRPr="00171C88">
        <w:rPr>
          <w:rFonts w:hint="eastAsia"/>
          <w:b/>
          <w:bCs/>
          <w:rtl/>
          <w:lang w:bidi="ar-EG"/>
        </w:rPr>
        <w:t> </w:t>
      </w:r>
      <w:r w:rsidR="00D95D0F" w:rsidRPr="00171C88">
        <w:rPr>
          <w:b/>
          <w:bCs/>
          <w:lang w:bidi="ar-EG"/>
        </w:rPr>
        <w:t>(AI)</w:t>
      </w:r>
      <w:r w:rsidRPr="00171C88">
        <w:rPr>
          <w:rFonts w:hint="cs"/>
          <w:b/>
          <w:bCs/>
          <w:rtl/>
          <w:lang w:bidi="ar-EG"/>
        </w:rPr>
        <w:t xml:space="preserve"> </w:t>
      </w:r>
      <w:r w:rsidR="00D95D0F" w:rsidRPr="00171C88">
        <w:rPr>
          <w:rFonts w:hint="cs"/>
          <w:b/>
          <w:bCs/>
          <w:rtl/>
          <w:lang w:bidi="ar-EG"/>
        </w:rPr>
        <w:t>من أجل التحول المستدام في المدن الذكية والتنقل والطاقة</w:t>
      </w:r>
      <w:r w:rsidRPr="00171C88">
        <w:rPr>
          <w:rFonts w:hint="cs"/>
          <w:rtl/>
          <w:lang w:bidi="ar-EG"/>
        </w:rPr>
        <w:t xml:space="preserve"> التي ستُعقد يوم </w:t>
      </w:r>
      <w:r w:rsidR="00D95D0F" w:rsidRPr="00171C88">
        <w:rPr>
          <w:b/>
          <w:bCs/>
          <w:lang w:bidi="ar-EG"/>
        </w:rPr>
        <w:t>7</w:t>
      </w:r>
      <w:r w:rsidRPr="00171C88">
        <w:rPr>
          <w:rFonts w:hint="cs"/>
          <w:b/>
          <w:bCs/>
          <w:rtl/>
          <w:lang w:bidi="ar-EG"/>
        </w:rPr>
        <w:t xml:space="preserve"> </w:t>
      </w:r>
      <w:r w:rsidR="00D95D0F" w:rsidRPr="00171C88">
        <w:rPr>
          <w:rFonts w:hint="cs"/>
          <w:b/>
          <w:bCs/>
          <w:rtl/>
          <w:lang w:bidi="ar-EG"/>
        </w:rPr>
        <w:t>أبريل</w:t>
      </w:r>
      <w:r w:rsidRPr="00171C88">
        <w:rPr>
          <w:rFonts w:hint="cs"/>
          <w:b/>
          <w:bCs/>
          <w:rtl/>
          <w:lang w:bidi="ar-EG"/>
        </w:rPr>
        <w:t xml:space="preserve"> </w:t>
      </w:r>
      <w:r w:rsidR="00D95D0F" w:rsidRPr="00171C88">
        <w:rPr>
          <w:b/>
          <w:bCs/>
          <w:lang w:bidi="ar-EG"/>
        </w:rPr>
        <w:t>2021</w:t>
      </w:r>
      <w:r w:rsidRPr="00171C88">
        <w:rPr>
          <w:rFonts w:hint="cs"/>
          <w:b/>
          <w:bCs/>
          <w:rtl/>
          <w:lang w:bidi="ar-EG"/>
        </w:rPr>
        <w:t xml:space="preserve"> من الساعة </w:t>
      </w:r>
      <w:r w:rsidRPr="00171C88">
        <w:rPr>
          <w:b/>
          <w:bCs/>
          <w:lang w:bidi="ar-EG"/>
        </w:rPr>
        <w:t>1</w:t>
      </w:r>
      <w:r w:rsidR="00D95D0F" w:rsidRPr="00171C88">
        <w:rPr>
          <w:b/>
          <w:bCs/>
          <w:lang w:bidi="ar-EG"/>
        </w:rPr>
        <w:t>6</w:t>
      </w:r>
      <w:r w:rsidRPr="00171C88">
        <w:rPr>
          <w:b/>
          <w:bCs/>
          <w:lang w:bidi="ar-EG"/>
        </w:rPr>
        <w:t>:00</w:t>
      </w:r>
      <w:r w:rsidRPr="00171C88">
        <w:rPr>
          <w:rFonts w:hint="cs"/>
          <w:b/>
          <w:bCs/>
          <w:rtl/>
          <w:lang w:bidi="ar-EG"/>
        </w:rPr>
        <w:t xml:space="preserve"> إلى الساعة</w:t>
      </w:r>
      <w:r w:rsidR="00142A1E" w:rsidRPr="00171C88">
        <w:rPr>
          <w:rFonts w:hint="eastAsia"/>
          <w:b/>
          <w:bCs/>
          <w:rtl/>
          <w:lang w:bidi="ar-EG"/>
        </w:rPr>
        <w:t> </w:t>
      </w:r>
      <w:r w:rsidRPr="00171C88">
        <w:rPr>
          <w:b/>
          <w:bCs/>
          <w:lang w:bidi="ar-EG"/>
        </w:rPr>
        <w:t>1</w:t>
      </w:r>
      <w:r w:rsidR="00D95D0F" w:rsidRPr="00171C88">
        <w:rPr>
          <w:b/>
          <w:bCs/>
          <w:lang w:bidi="ar-EG"/>
        </w:rPr>
        <w:t>8</w:t>
      </w:r>
      <w:r w:rsidRPr="00171C88">
        <w:rPr>
          <w:b/>
          <w:bCs/>
          <w:lang w:bidi="ar-EG"/>
        </w:rPr>
        <w:t>:00</w:t>
      </w:r>
      <w:r w:rsidRPr="00171C88">
        <w:rPr>
          <w:rFonts w:hint="cs"/>
          <w:b/>
          <w:bCs/>
          <w:rtl/>
          <w:lang w:bidi="ar-EG"/>
        </w:rPr>
        <w:t xml:space="preserve"> (بتوقيت وسط أوروبا</w:t>
      </w:r>
      <w:r w:rsidR="00D95D0F" w:rsidRPr="00171C88">
        <w:rPr>
          <w:rFonts w:hint="cs"/>
          <w:b/>
          <w:bCs/>
          <w:rtl/>
          <w:lang w:bidi="ar-EG"/>
        </w:rPr>
        <w:t xml:space="preserve"> الصيفي</w:t>
      </w:r>
      <w:r w:rsidRPr="00171C88">
        <w:rPr>
          <w:rFonts w:hint="cs"/>
          <w:b/>
          <w:bCs/>
          <w:rtl/>
          <w:lang w:bidi="ar-EG"/>
        </w:rPr>
        <w:t>)</w:t>
      </w:r>
      <w:r w:rsidRPr="00171C88">
        <w:rPr>
          <w:rFonts w:hint="cs"/>
          <w:rtl/>
          <w:lang w:bidi="ar-EG"/>
        </w:rPr>
        <w:t xml:space="preserve">. وسيعقب </w:t>
      </w:r>
      <w:r w:rsidR="00D95D0F" w:rsidRPr="00171C88">
        <w:rPr>
          <w:rFonts w:hint="cs"/>
          <w:rtl/>
          <w:lang w:bidi="ar-EG"/>
        </w:rPr>
        <w:t>الحلقة الدراسية الإلكترونية</w:t>
      </w:r>
      <w:r w:rsidRPr="00171C88">
        <w:rPr>
          <w:rFonts w:hint="cs"/>
          <w:rtl/>
          <w:lang w:bidi="ar-EG"/>
        </w:rPr>
        <w:t xml:space="preserve"> </w:t>
      </w:r>
      <w:r w:rsidRPr="00171C88">
        <w:rPr>
          <w:rFonts w:hint="cs"/>
          <w:b/>
          <w:bCs/>
          <w:rtl/>
          <w:lang w:bidi="ar-EG"/>
        </w:rPr>
        <w:t xml:space="preserve">الاجتماع </w:t>
      </w:r>
      <w:r w:rsidR="00D95D0F" w:rsidRPr="00171C88">
        <w:rPr>
          <w:rFonts w:hint="cs"/>
          <w:b/>
          <w:bCs/>
          <w:rtl/>
          <w:lang w:bidi="ar-EG"/>
        </w:rPr>
        <w:t>الثالث</w:t>
      </w:r>
      <w:r w:rsidRPr="00171C88">
        <w:rPr>
          <w:rFonts w:hint="cs"/>
          <w:b/>
          <w:bCs/>
          <w:rtl/>
          <w:lang w:bidi="ar-EG"/>
        </w:rPr>
        <w:t xml:space="preserve"> للفريق</w:t>
      </w:r>
      <w:r w:rsidRPr="00171C88">
        <w:rPr>
          <w:rFonts w:hint="cs"/>
          <w:rtl/>
          <w:lang w:bidi="ar-EG"/>
        </w:rPr>
        <w:t xml:space="preserve"> </w:t>
      </w:r>
      <w:hyperlink r:id="rId9" w:history="1">
        <w:r w:rsidRPr="00171C88">
          <w:rPr>
            <w:rStyle w:val="Hyperlink"/>
            <w:b/>
            <w:bCs/>
          </w:rPr>
          <w:t>FG-AI4EE</w:t>
        </w:r>
      </w:hyperlink>
      <w:r w:rsidRPr="00171C88">
        <w:rPr>
          <w:rFonts w:hint="cs"/>
          <w:rtl/>
          <w:lang w:bidi="ar-EG"/>
        </w:rPr>
        <w:t xml:space="preserve"> </w:t>
      </w:r>
      <w:r w:rsidRPr="00171C88">
        <w:rPr>
          <w:rFonts w:hint="cs"/>
          <w:b/>
          <w:bCs/>
          <w:rtl/>
          <w:lang w:bidi="ar-EG"/>
        </w:rPr>
        <w:t xml:space="preserve">الذي سيُعقد </w:t>
      </w:r>
      <w:r w:rsidR="00B757F3" w:rsidRPr="00171C88">
        <w:rPr>
          <w:rFonts w:hint="cs"/>
          <w:b/>
          <w:bCs/>
          <w:rtl/>
          <w:lang w:bidi="ar-EG"/>
        </w:rPr>
        <w:t xml:space="preserve">أيضاً </w:t>
      </w:r>
      <w:r w:rsidRPr="00171C88">
        <w:rPr>
          <w:rFonts w:hint="cs"/>
          <w:b/>
          <w:bCs/>
          <w:rtl/>
          <w:lang w:bidi="ar-EG"/>
        </w:rPr>
        <w:t xml:space="preserve">افتراضياً يوم </w:t>
      </w:r>
      <w:r w:rsidR="00D95D0F" w:rsidRPr="00171C88">
        <w:rPr>
          <w:b/>
          <w:bCs/>
          <w:lang w:bidi="ar-EG"/>
        </w:rPr>
        <w:t>8</w:t>
      </w:r>
      <w:r w:rsidRPr="00171C88">
        <w:rPr>
          <w:rFonts w:hint="eastAsia"/>
          <w:b/>
          <w:bCs/>
          <w:rtl/>
          <w:lang w:bidi="ar-EG"/>
        </w:rPr>
        <w:t> </w:t>
      </w:r>
      <w:r w:rsidR="00D95D0F" w:rsidRPr="00171C88">
        <w:rPr>
          <w:rFonts w:hint="cs"/>
          <w:b/>
          <w:bCs/>
          <w:rtl/>
          <w:lang w:bidi="ar-EG"/>
        </w:rPr>
        <w:t>أبريل</w:t>
      </w:r>
      <w:r w:rsidRPr="00171C88">
        <w:rPr>
          <w:rFonts w:hint="eastAsia"/>
          <w:b/>
          <w:bCs/>
          <w:rtl/>
          <w:lang w:bidi="ar-EG"/>
        </w:rPr>
        <w:t> </w:t>
      </w:r>
      <w:r w:rsidR="00D95D0F" w:rsidRPr="00171C88">
        <w:rPr>
          <w:b/>
          <w:bCs/>
          <w:lang w:bidi="ar-EG"/>
        </w:rPr>
        <w:t>2021</w:t>
      </w:r>
      <w:r w:rsidRPr="00171C88">
        <w:rPr>
          <w:rFonts w:hint="cs"/>
          <w:b/>
          <w:bCs/>
          <w:rtl/>
          <w:lang w:bidi="ar-EG"/>
        </w:rPr>
        <w:t xml:space="preserve"> من</w:t>
      </w:r>
      <w:r w:rsidRPr="00171C88">
        <w:rPr>
          <w:rFonts w:hint="eastAsia"/>
          <w:b/>
          <w:bCs/>
          <w:rtl/>
          <w:lang w:bidi="ar-EG"/>
        </w:rPr>
        <w:t> </w:t>
      </w:r>
      <w:r w:rsidRPr="00171C88">
        <w:rPr>
          <w:rFonts w:hint="cs"/>
          <w:b/>
          <w:bCs/>
          <w:rtl/>
          <w:lang w:bidi="ar-EG"/>
        </w:rPr>
        <w:t>الساعة</w:t>
      </w:r>
      <w:r w:rsidRPr="00171C88">
        <w:rPr>
          <w:rFonts w:hint="eastAsia"/>
          <w:b/>
          <w:bCs/>
          <w:rtl/>
          <w:lang w:bidi="ar-EG"/>
        </w:rPr>
        <w:t> </w:t>
      </w:r>
      <w:r w:rsidRPr="00171C88">
        <w:rPr>
          <w:b/>
          <w:bCs/>
          <w:lang w:bidi="ar-EG"/>
        </w:rPr>
        <w:t>14:00</w:t>
      </w:r>
      <w:r w:rsidRPr="00171C88">
        <w:rPr>
          <w:rFonts w:hint="cs"/>
          <w:b/>
          <w:bCs/>
          <w:rtl/>
          <w:lang w:bidi="ar-EG"/>
        </w:rPr>
        <w:t xml:space="preserve"> إلى الساعة </w:t>
      </w:r>
      <w:r w:rsidRPr="00171C88">
        <w:rPr>
          <w:b/>
          <w:bCs/>
          <w:lang w:bidi="ar-EG"/>
        </w:rPr>
        <w:t>17:00</w:t>
      </w:r>
      <w:r w:rsidRPr="00171C88">
        <w:rPr>
          <w:rFonts w:hint="cs"/>
          <w:b/>
          <w:bCs/>
          <w:rtl/>
          <w:lang w:bidi="ar-EG"/>
        </w:rPr>
        <w:t xml:space="preserve"> (بتوقيت وسط </w:t>
      </w:r>
      <w:r w:rsidR="00D95D0F" w:rsidRPr="00171C88">
        <w:rPr>
          <w:rFonts w:hint="cs"/>
          <w:b/>
          <w:bCs/>
          <w:rtl/>
          <w:lang w:bidi="ar-EG"/>
        </w:rPr>
        <w:t>أوروبا الصيفي</w:t>
      </w:r>
      <w:r w:rsidRPr="00171C88">
        <w:rPr>
          <w:rFonts w:hint="cs"/>
          <w:b/>
          <w:bCs/>
          <w:rtl/>
          <w:lang w:bidi="ar-EG"/>
        </w:rPr>
        <w:t>)</w:t>
      </w:r>
      <w:r w:rsidRPr="00171C88">
        <w:rPr>
          <w:rFonts w:hint="cs"/>
          <w:rtl/>
          <w:lang w:bidi="ar-EG"/>
        </w:rPr>
        <w:t>.</w:t>
      </w:r>
    </w:p>
    <w:p w14:paraId="0EF4AB9A" w14:textId="1936E654" w:rsidR="00DA2C10" w:rsidRPr="007648F7" w:rsidRDefault="00DA2C10" w:rsidP="00D517B2">
      <w:pPr>
        <w:rPr>
          <w:spacing w:val="2"/>
          <w:rtl/>
          <w:lang w:bidi="ar-EG"/>
        </w:rPr>
      </w:pPr>
      <w:r w:rsidRPr="007648F7">
        <w:rPr>
          <w:spacing w:val="2"/>
          <w:lang w:bidi="ar-EG"/>
        </w:rPr>
        <w:t>2</w:t>
      </w:r>
      <w:r w:rsidRPr="007648F7">
        <w:rPr>
          <w:spacing w:val="2"/>
          <w:rtl/>
          <w:lang w:bidi="ar-EG"/>
        </w:rPr>
        <w:tab/>
      </w:r>
      <w:r w:rsidR="00256BBA" w:rsidRPr="007648F7">
        <w:rPr>
          <w:rFonts w:hint="cs"/>
          <w:spacing w:val="2"/>
          <w:rtl/>
          <w:lang w:bidi="ar-EG"/>
        </w:rPr>
        <w:t xml:space="preserve">وستُعقد الحلقة الدراسية الإلكترونية في إطار </w:t>
      </w:r>
      <w:hyperlink r:id="rId10" w:history="1">
        <w:r w:rsidR="00256BBA" w:rsidRPr="007648F7">
          <w:rPr>
            <w:rStyle w:val="Hyperlink"/>
            <w:rFonts w:hint="cs"/>
            <w:spacing w:val="2"/>
            <w:rtl/>
            <w:lang w:bidi="ar-EG"/>
          </w:rPr>
          <w:t>القمة العالمية للذكاء الاصطناعي من أجل تحقيق الصالح العام</w:t>
        </w:r>
      </w:hyperlink>
      <w:r w:rsidR="00655814" w:rsidRPr="007648F7">
        <w:rPr>
          <w:rFonts w:hint="cs"/>
          <w:spacing w:val="2"/>
          <w:rtl/>
          <w:lang w:bidi="ar-EG"/>
        </w:rPr>
        <w:t xml:space="preserve"> وستبحث كيف يمكن للذكاء الاصطناعي تعزيز الاستدامة البيئية مع التركيز على حالات استعمال الذكاء الاصطناعي الناشئة في </w:t>
      </w:r>
      <w:r w:rsidR="00655814" w:rsidRPr="007648F7">
        <w:rPr>
          <w:b/>
          <w:bCs/>
          <w:spacing w:val="2"/>
          <w:rtl/>
          <w:lang w:bidi="ar-EG"/>
        </w:rPr>
        <w:t>المدن الذكية والتنقل والطاقة</w:t>
      </w:r>
      <w:r w:rsidR="00655814" w:rsidRPr="007648F7">
        <w:rPr>
          <w:rFonts w:hint="cs"/>
          <w:spacing w:val="2"/>
          <w:rtl/>
          <w:lang w:bidi="ar-EG"/>
        </w:rPr>
        <w:t>. وستوفر الحلقة الدراسية</w:t>
      </w:r>
      <w:r w:rsidR="001E44CC">
        <w:rPr>
          <w:rFonts w:hint="cs"/>
          <w:spacing w:val="2"/>
          <w:rtl/>
          <w:lang w:bidi="ar-EG"/>
        </w:rPr>
        <w:t xml:space="preserve"> الإلكترونية</w:t>
      </w:r>
      <w:r w:rsidR="00655814" w:rsidRPr="007648F7">
        <w:rPr>
          <w:rFonts w:hint="cs"/>
          <w:spacing w:val="2"/>
          <w:rtl/>
          <w:lang w:bidi="ar-EG"/>
        </w:rPr>
        <w:t xml:space="preserve"> نظرة</w:t>
      </w:r>
      <w:r w:rsidR="003F1AB5" w:rsidRPr="007648F7">
        <w:rPr>
          <w:rFonts w:hint="cs"/>
          <w:spacing w:val="2"/>
          <w:rtl/>
          <w:lang w:bidi="ar-EG"/>
        </w:rPr>
        <w:t xml:space="preserve"> </w:t>
      </w:r>
      <w:r w:rsidR="003E1100" w:rsidRPr="007648F7">
        <w:rPr>
          <w:rFonts w:hint="cs"/>
          <w:spacing w:val="2"/>
          <w:rtl/>
          <w:lang w:bidi="ar-EG"/>
        </w:rPr>
        <w:t xml:space="preserve">متبصرة </w:t>
      </w:r>
      <w:r w:rsidR="00655814" w:rsidRPr="007648F7">
        <w:rPr>
          <w:rFonts w:hint="cs"/>
          <w:spacing w:val="2"/>
          <w:rtl/>
          <w:lang w:bidi="ar-EG"/>
        </w:rPr>
        <w:t>فريدة لتطبيقات الذكاء الاصطناعي لمساعدة الأطراف الفاعلة في</w:t>
      </w:r>
      <w:r w:rsidR="003F1AB5" w:rsidRPr="007648F7">
        <w:rPr>
          <w:rFonts w:hint="eastAsia"/>
          <w:spacing w:val="2"/>
          <w:rtl/>
          <w:lang w:bidi="ar-EG"/>
        </w:rPr>
        <w:t> </w:t>
      </w:r>
      <w:r w:rsidR="00655814" w:rsidRPr="007648F7">
        <w:rPr>
          <w:rFonts w:hint="cs"/>
          <w:spacing w:val="2"/>
          <w:rtl/>
          <w:lang w:bidi="ar-EG"/>
        </w:rPr>
        <w:t>الصناعة والحكومات على تحقيق أهداف الاستدامة</w:t>
      </w:r>
      <w:r w:rsidR="00854ADB" w:rsidRPr="007648F7">
        <w:rPr>
          <w:rFonts w:hint="cs"/>
          <w:spacing w:val="2"/>
          <w:rtl/>
          <w:lang w:bidi="ar-EG"/>
        </w:rPr>
        <w:t>.</w:t>
      </w:r>
    </w:p>
    <w:p w14:paraId="6EC402BF" w14:textId="1295AC5A" w:rsidR="00822926" w:rsidRPr="00E63B13" w:rsidRDefault="00822926" w:rsidP="00D517B2">
      <w:pPr>
        <w:rPr>
          <w:spacing w:val="2"/>
          <w:rtl/>
          <w:lang w:bidi="ar-EG"/>
        </w:rPr>
      </w:pPr>
      <w:r w:rsidRPr="00E63B13">
        <w:rPr>
          <w:spacing w:val="2"/>
          <w:lang w:bidi="ar-EG"/>
        </w:rPr>
        <w:t>3</w:t>
      </w:r>
      <w:r w:rsidRPr="00E63B13">
        <w:rPr>
          <w:spacing w:val="2"/>
          <w:rtl/>
          <w:lang w:bidi="ar-EG"/>
        </w:rPr>
        <w:tab/>
      </w:r>
      <w:r w:rsidRPr="00E63B13">
        <w:rPr>
          <w:rFonts w:hint="cs"/>
          <w:spacing w:val="2"/>
          <w:rtl/>
          <w:lang w:bidi="ar-EG"/>
        </w:rPr>
        <w:t xml:space="preserve">وسيكون الغرض من الاجتماع </w:t>
      </w:r>
      <w:r w:rsidR="00702A81" w:rsidRPr="00E63B13">
        <w:rPr>
          <w:rFonts w:hint="cs"/>
          <w:spacing w:val="2"/>
          <w:rtl/>
          <w:lang w:bidi="ar-EG"/>
        </w:rPr>
        <w:t>الثالث</w:t>
      </w:r>
      <w:r w:rsidRPr="00E63B13">
        <w:rPr>
          <w:rFonts w:hint="cs"/>
          <w:spacing w:val="2"/>
          <w:rtl/>
          <w:lang w:bidi="ar-EG"/>
        </w:rPr>
        <w:t xml:space="preserve"> </w:t>
      </w:r>
      <w:hyperlink r:id="rId11" w:history="1">
        <w:r w:rsidRPr="00E63B13">
          <w:rPr>
            <w:rStyle w:val="Hyperlink"/>
            <w:rFonts w:hint="cs"/>
            <w:spacing w:val="2"/>
            <w:rtl/>
            <w:lang w:bidi="ar-EG"/>
          </w:rPr>
          <w:t>للفريق المتخصص بشأن الكفاءة البيئية للذكاء الاصطناعي والتكنولوجيات الناشئة الأخرى</w:t>
        </w:r>
      </w:hyperlink>
      <w:r w:rsidRPr="00E63B13">
        <w:rPr>
          <w:rFonts w:hint="cs"/>
          <w:spacing w:val="2"/>
          <w:rtl/>
          <w:lang w:bidi="ar-EG"/>
        </w:rPr>
        <w:t xml:space="preserve"> </w:t>
      </w:r>
      <w:r w:rsidR="00C96D8D" w:rsidRPr="00E63B13">
        <w:rPr>
          <w:rFonts w:hint="cs"/>
          <w:spacing w:val="2"/>
          <w:rtl/>
          <w:lang w:bidi="ar-EG"/>
        </w:rPr>
        <w:t xml:space="preserve">الموافقة على </w:t>
      </w:r>
      <w:r w:rsidR="005166F3" w:rsidRPr="00E63B13">
        <w:rPr>
          <w:rFonts w:hint="cs"/>
          <w:spacing w:val="2"/>
          <w:rtl/>
          <w:lang w:bidi="ar-EG"/>
        </w:rPr>
        <w:t xml:space="preserve">المجموعة </w:t>
      </w:r>
      <w:r w:rsidR="00C96D8D" w:rsidRPr="00E63B13">
        <w:rPr>
          <w:rFonts w:hint="cs"/>
          <w:spacing w:val="2"/>
          <w:rtl/>
          <w:lang w:bidi="ar-EG"/>
        </w:rPr>
        <w:t xml:space="preserve">الأولى من </w:t>
      </w:r>
      <w:r w:rsidR="00E82219" w:rsidRPr="00E63B13">
        <w:rPr>
          <w:rFonts w:hint="cs"/>
          <w:spacing w:val="2"/>
          <w:rtl/>
          <w:lang w:bidi="ar-EG"/>
        </w:rPr>
        <w:t>نواتج</w:t>
      </w:r>
      <w:r w:rsidR="00C96D8D" w:rsidRPr="00E63B13">
        <w:rPr>
          <w:rFonts w:hint="cs"/>
          <w:spacing w:val="2"/>
          <w:rtl/>
          <w:lang w:bidi="ar-EG"/>
        </w:rPr>
        <w:t xml:space="preserve"> الفريق المتخصص</w:t>
      </w:r>
      <w:r w:rsidR="00E82219" w:rsidRPr="00E63B13">
        <w:rPr>
          <w:rFonts w:hint="cs"/>
          <w:spacing w:val="2"/>
          <w:rtl/>
          <w:lang w:bidi="ar-EG"/>
        </w:rPr>
        <w:t xml:space="preserve"> التي اكتملت، وتقديم تحديثات عن حالة النواتج الأخرى قيد </w:t>
      </w:r>
      <w:r w:rsidR="005166F3" w:rsidRPr="00E63B13">
        <w:rPr>
          <w:rFonts w:hint="cs"/>
          <w:spacing w:val="2"/>
          <w:rtl/>
          <w:lang w:bidi="ar-EG"/>
        </w:rPr>
        <w:t>الإعداد</w:t>
      </w:r>
      <w:r w:rsidR="00E82219" w:rsidRPr="00E63B13">
        <w:rPr>
          <w:rFonts w:hint="cs"/>
          <w:spacing w:val="2"/>
          <w:rtl/>
          <w:lang w:bidi="ar-EG"/>
        </w:rPr>
        <w:t>، ومناقشة خطة عمل الفريق المتخصص</w:t>
      </w:r>
      <w:r w:rsidRPr="00E63B13">
        <w:rPr>
          <w:rFonts w:hint="cs"/>
          <w:spacing w:val="2"/>
          <w:rtl/>
          <w:lang w:bidi="ar-EG"/>
        </w:rPr>
        <w:t>.</w:t>
      </w:r>
      <w:r w:rsidR="005166F3" w:rsidRPr="00E63B13">
        <w:rPr>
          <w:rFonts w:hint="cs"/>
          <w:spacing w:val="2"/>
          <w:rtl/>
          <w:lang w:bidi="ar-EG"/>
        </w:rPr>
        <w:t xml:space="preserve"> وستكون المساهمات الرامية إلى تحقيق تقدم بشأن مشاريع نواتج الفريق الأخرى موضع ترحيب وستتم مناقشتها.</w:t>
      </w:r>
      <w:r w:rsidRPr="00E63B13">
        <w:rPr>
          <w:rFonts w:hint="cs"/>
          <w:spacing w:val="2"/>
          <w:rtl/>
          <w:lang w:bidi="ar-EG"/>
        </w:rPr>
        <w:t xml:space="preserve"> </w:t>
      </w:r>
      <w:r w:rsidR="000343FF" w:rsidRPr="00E63B13">
        <w:rPr>
          <w:rFonts w:hint="cs"/>
          <w:spacing w:val="2"/>
          <w:rtl/>
          <w:lang w:bidi="ar-EG"/>
        </w:rPr>
        <w:t>و</w:t>
      </w:r>
      <w:r w:rsidR="007D0D3B" w:rsidRPr="00E63B13">
        <w:rPr>
          <w:rFonts w:hint="cs"/>
          <w:spacing w:val="2"/>
          <w:rtl/>
          <w:lang w:bidi="ar-EG"/>
        </w:rPr>
        <w:t xml:space="preserve">ينبغي تقديم المساهمات </w:t>
      </w:r>
      <w:r w:rsidR="00841343" w:rsidRPr="00E63B13">
        <w:rPr>
          <w:rFonts w:hint="cs"/>
          <w:spacing w:val="2"/>
          <w:rtl/>
          <w:lang w:bidi="ar-EG"/>
        </w:rPr>
        <w:t xml:space="preserve">المكتوبة </w:t>
      </w:r>
      <w:r w:rsidR="007D0D3B" w:rsidRPr="00E63B13">
        <w:rPr>
          <w:rFonts w:hint="cs"/>
          <w:spacing w:val="2"/>
          <w:rtl/>
          <w:lang w:bidi="ar-EG"/>
        </w:rPr>
        <w:t xml:space="preserve">بشأن هذا الاجتماع </w:t>
      </w:r>
      <w:r w:rsidR="00E82219" w:rsidRPr="00E63B13">
        <w:rPr>
          <w:rFonts w:hint="cs"/>
          <w:spacing w:val="2"/>
          <w:rtl/>
          <w:lang w:bidi="ar-EG"/>
        </w:rPr>
        <w:t>الثالث</w:t>
      </w:r>
      <w:r w:rsidR="007D0D3B" w:rsidRPr="00E63B13">
        <w:rPr>
          <w:rFonts w:hint="cs"/>
          <w:spacing w:val="2"/>
          <w:rtl/>
          <w:lang w:bidi="ar-EG"/>
        </w:rPr>
        <w:t xml:space="preserve"> إلى أمانة الاتحاد </w:t>
      </w:r>
      <w:r w:rsidR="007D0D3B" w:rsidRPr="00E63B13">
        <w:rPr>
          <w:spacing w:val="2"/>
        </w:rPr>
        <w:t>(</w:t>
      </w:r>
      <w:hyperlink r:id="rId12" w:history="1">
        <w:r w:rsidR="007D0D3B" w:rsidRPr="00E63B13">
          <w:rPr>
            <w:rStyle w:val="Hyperlink"/>
            <w:spacing w:val="2"/>
          </w:rPr>
          <w:t>tsbfgai4ee@itu.int</w:t>
        </w:r>
      </w:hyperlink>
      <w:r w:rsidR="007D0D3B" w:rsidRPr="00E63B13">
        <w:rPr>
          <w:spacing w:val="2"/>
        </w:rPr>
        <w:t>)</w:t>
      </w:r>
      <w:r w:rsidR="007D0D3B" w:rsidRPr="00E63B13">
        <w:rPr>
          <w:rFonts w:hint="cs"/>
          <w:spacing w:val="2"/>
          <w:rtl/>
          <w:lang w:bidi="ar-EG"/>
        </w:rPr>
        <w:t xml:space="preserve"> بنسق إلكتروني باستخدام </w:t>
      </w:r>
      <w:hyperlink r:id="rId13" w:history="1">
        <w:r w:rsidR="007D0D3B" w:rsidRPr="00E63B13">
          <w:rPr>
            <w:rStyle w:val="Hyperlink"/>
            <w:rFonts w:hint="cs"/>
            <w:spacing w:val="2"/>
            <w:rtl/>
            <w:lang w:bidi="ar-EG"/>
          </w:rPr>
          <w:t>النموذج</w:t>
        </w:r>
      </w:hyperlink>
      <w:r w:rsidR="007D0D3B" w:rsidRPr="00E63B13">
        <w:rPr>
          <w:rFonts w:hint="cs"/>
          <w:spacing w:val="2"/>
          <w:rtl/>
          <w:lang w:bidi="ar-EG"/>
        </w:rPr>
        <w:t xml:space="preserve"> المتاح في </w:t>
      </w:r>
      <w:r w:rsidR="005166F3" w:rsidRPr="00E63B13">
        <w:rPr>
          <w:rFonts w:hint="cs"/>
          <w:spacing w:val="2"/>
          <w:rtl/>
          <w:lang w:bidi="ar-EG"/>
        </w:rPr>
        <w:t xml:space="preserve">الصفحة الرئيسية للفريق المتخصص </w:t>
      </w:r>
      <w:hyperlink r:id="rId14" w:history="1">
        <w:r w:rsidR="007D0D3B" w:rsidRPr="00E63B13">
          <w:rPr>
            <w:rStyle w:val="Hyperlink"/>
            <w:spacing w:val="2"/>
          </w:rPr>
          <w:t>FG</w:t>
        </w:r>
        <w:r w:rsidR="00E63B13">
          <w:rPr>
            <w:rStyle w:val="Hyperlink"/>
            <w:spacing w:val="2"/>
          </w:rPr>
          <w:noBreakHyphen/>
        </w:r>
        <w:r w:rsidR="007D0D3B" w:rsidRPr="00E63B13">
          <w:rPr>
            <w:rStyle w:val="Hyperlink"/>
            <w:spacing w:val="2"/>
          </w:rPr>
          <w:t>AI4EE homepage</w:t>
        </w:r>
      </w:hyperlink>
      <w:r w:rsidR="007D0D3B" w:rsidRPr="00E63B13">
        <w:rPr>
          <w:rFonts w:hint="cs"/>
          <w:spacing w:val="2"/>
          <w:rtl/>
          <w:lang w:bidi="ar-EG"/>
        </w:rPr>
        <w:t xml:space="preserve"> في موعد أقصاه </w:t>
      </w:r>
      <w:r w:rsidR="00E82219" w:rsidRPr="00E63B13">
        <w:rPr>
          <w:b/>
          <w:bCs/>
          <w:spacing w:val="2"/>
          <w:lang w:bidi="ar-EG"/>
        </w:rPr>
        <w:t>26</w:t>
      </w:r>
      <w:r w:rsidR="007D0D3B" w:rsidRPr="00E63B13">
        <w:rPr>
          <w:rFonts w:hint="eastAsia"/>
          <w:b/>
          <w:bCs/>
          <w:spacing w:val="2"/>
          <w:rtl/>
          <w:lang w:bidi="ar-EG"/>
        </w:rPr>
        <w:t> </w:t>
      </w:r>
      <w:r w:rsidR="00E82219" w:rsidRPr="00E63B13">
        <w:rPr>
          <w:rFonts w:hint="cs"/>
          <w:b/>
          <w:bCs/>
          <w:spacing w:val="2"/>
          <w:rtl/>
          <w:lang w:bidi="ar-EG"/>
        </w:rPr>
        <w:t>مارس</w:t>
      </w:r>
      <w:r w:rsidR="007D0D3B" w:rsidRPr="00E63B13">
        <w:rPr>
          <w:rFonts w:hint="cs"/>
          <w:b/>
          <w:bCs/>
          <w:spacing w:val="2"/>
          <w:rtl/>
          <w:lang w:bidi="ar-EG"/>
        </w:rPr>
        <w:t> </w:t>
      </w:r>
      <w:r w:rsidR="00E82219" w:rsidRPr="00E63B13">
        <w:rPr>
          <w:b/>
          <w:bCs/>
          <w:spacing w:val="2"/>
          <w:lang w:bidi="ar-EG"/>
        </w:rPr>
        <w:t>2021</w:t>
      </w:r>
      <w:r w:rsidR="007D0D3B" w:rsidRPr="00E63B13">
        <w:rPr>
          <w:rFonts w:hint="cs"/>
          <w:spacing w:val="2"/>
          <w:rtl/>
          <w:lang w:bidi="ar-EG"/>
        </w:rPr>
        <w:t>.</w:t>
      </w:r>
    </w:p>
    <w:p w14:paraId="75ACD20A" w14:textId="7003CF4F" w:rsidR="003F23CB" w:rsidRDefault="003F23CB" w:rsidP="002D75EB">
      <w:pPr>
        <w:rPr>
          <w:spacing w:val="-2"/>
          <w:rtl/>
        </w:rPr>
      </w:pPr>
      <w:r w:rsidRPr="005F5EB0">
        <w:rPr>
          <w:lang w:bidi="ar-EG"/>
        </w:rPr>
        <w:t>4</w:t>
      </w:r>
      <w:r w:rsidRPr="005F5EB0">
        <w:rPr>
          <w:rtl/>
          <w:lang w:bidi="ar-EG"/>
        </w:rPr>
        <w:tab/>
      </w:r>
      <w:r w:rsidRPr="005F5EB0">
        <w:rPr>
          <w:rFonts w:hint="cs"/>
          <w:rtl/>
          <w:lang w:bidi="ar-EG"/>
        </w:rPr>
        <w:t>وسي</w:t>
      </w:r>
      <w:r w:rsidR="000D082F">
        <w:rPr>
          <w:rFonts w:hint="cs"/>
          <w:rtl/>
          <w:lang w:bidi="ar-EG"/>
        </w:rPr>
        <w:t>ُ</w:t>
      </w:r>
      <w:r w:rsidRPr="005F5EB0">
        <w:rPr>
          <w:rFonts w:hint="cs"/>
          <w:rtl/>
          <w:lang w:bidi="ar-EG"/>
        </w:rPr>
        <w:t xml:space="preserve">عقد كل من </w:t>
      </w:r>
      <w:r w:rsidR="00E82219">
        <w:rPr>
          <w:rFonts w:hint="cs"/>
          <w:rtl/>
          <w:lang w:bidi="ar-EG"/>
        </w:rPr>
        <w:t>الحلقة الدراسية الإلكترونية</w:t>
      </w:r>
      <w:r w:rsidRPr="005F5EB0">
        <w:rPr>
          <w:rFonts w:hint="cs"/>
          <w:rtl/>
          <w:lang w:bidi="ar-EG"/>
        </w:rPr>
        <w:t xml:space="preserve"> واجتماع الفريق المتخصص على منصة المشاركة عن بُعد للاتحاد</w:t>
      </w:r>
      <w:r w:rsidR="00D60146">
        <w:rPr>
          <w:rFonts w:hint="eastAsia"/>
          <w:rtl/>
          <w:lang w:bidi="ar-EG"/>
        </w:rPr>
        <w:t> </w:t>
      </w:r>
      <w:hyperlink r:id="rId15" w:history="1">
        <w:proofErr w:type="spellStart"/>
        <w:r w:rsidRPr="005F5EB0">
          <w:rPr>
            <w:rStyle w:val="Hyperlink"/>
          </w:rPr>
          <w:t>MyMeetings</w:t>
        </w:r>
        <w:proofErr w:type="spellEnd"/>
      </w:hyperlink>
      <w:r w:rsidRPr="00C11EAC">
        <w:rPr>
          <w:rStyle w:val="Hyperlink"/>
          <w:rFonts w:hint="cs"/>
          <w:u w:val="none"/>
          <w:rtl/>
        </w:rPr>
        <w:t xml:space="preserve"> </w:t>
      </w:r>
      <w:r w:rsidR="005C2FAF">
        <w:rPr>
          <w:rStyle w:val="Hyperlink"/>
          <w:rFonts w:hint="cs"/>
          <w:color w:val="auto"/>
          <w:u w:val="none"/>
          <w:rtl/>
        </w:rPr>
        <w:t>وسيجري</w:t>
      </w:r>
      <w:r w:rsidR="008B7E98">
        <w:rPr>
          <w:rStyle w:val="Hyperlink"/>
          <w:rFonts w:hint="cs"/>
          <w:color w:val="auto"/>
          <w:u w:val="none"/>
          <w:rtl/>
        </w:rPr>
        <w:t xml:space="preserve"> كلا الحدثين بشكل افتراضي بالكامل</w:t>
      </w:r>
      <w:r w:rsidR="002D75EB" w:rsidRPr="005F5EB0">
        <w:rPr>
          <w:rFonts w:hint="cs"/>
          <w:rtl/>
          <w:lang w:bidi="ar-EG"/>
        </w:rPr>
        <w:t xml:space="preserve"> باللغة الإنكليزية فقط. </w:t>
      </w:r>
      <w:r w:rsidR="002D75EB" w:rsidRPr="005F5EB0">
        <w:rPr>
          <w:rFonts w:hint="cs"/>
          <w:rtl/>
          <w:lang w:bidi="ar-SY"/>
        </w:rPr>
        <w:t>و</w:t>
      </w:r>
      <w:r w:rsidR="002D75EB" w:rsidRPr="005F5EB0">
        <w:rPr>
          <w:rtl/>
        </w:rPr>
        <w:t>المشاركة</w:t>
      </w:r>
      <w:r w:rsidR="002D75EB" w:rsidRPr="005F5EB0">
        <w:rPr>
          <w:rFonts w:hint="cs"/>
          <w:rtl/>
        </w:rPr>
        <w:t xml:space="preserve"> في </w:t>
      </w:r>
      <w:r w:rsidR="008B7E98">
        <w:rPr>
          <w:rFonts w:hint="cs"/>
          <w:rtl/>
        </w:rPr>
        <w:t>الحلقة الدراسية الإلكترونية</w:t>
      </w:r>
      <w:r w:rsidR="002D75EB" w:rsidRPr="005F5EB0">
        <w:rPr>
          <w:rtl/>
        </w:rPr>
        <w:t xml:space="preserve"> </w:t>
      </w:r>
      <w:r w:rsidR="002D75EB" w:rsidRPr="005F5EB0">
        <w:rPr>
          <w:rFonts w:hint="cs"/>
          <w:rtl/>
        </w:rPr>
        <w:t>و</w:t>
      </w:r>
      <w:r w:rsidR="002D75EB" w:rsidRPr="005F5EB0">
        <w:rPr>
          <w:rtl/>
        </w:rPr>
        <w:t>اجتماع</w:t>
      </w:r>
      <w:r w:rsidR="002D75EB" w:rsidRPr="005F5EB0">
        <w:rPr>
          <w:rFonts w:hint="cs"/>
          <w:rtl/>
        </w:rPr>
        <w:t xml:space="preserve"> الفريق المتخصص</w:t>
      </w:r>
      <w:r w:rsidR="002D75EB" w:rsidRPr="005F5EB0">
        <w:rPr>
          <w:rtl/>
        </w:rPr>
        <w:t xml:space="preserve"> </w:t>
      </w:r>
      <w:r w:rsidR="002D75EB" w:rsidRPr="005F5EB0">
        <w:rPr>
          <w:rFonts w:hint="cs"/>
          <w:rtl/>
        </w:rPr>
        <w:t>مجانية و</w:t>
      </w:r>
      <w:r w:rsidR="002D75EB" w:rsidRPr="005F5EB0">
        <w:rPr>
          <w:rtl/>
        </w:rPr>
        <w:t>مفتوح</w:t>
      </w:r>
      <w:r w:rsidR="002D75EB" w:rsidRPr="005F5EB0">
        <w:rPr>
          <w:rFonts w:hint="cs"/>
          <w:rtl/>
        </w:rPr>
        <w:t>ة</w:t>
      </w:r>
      <w:r w:rsidR="002D75EB" w:rsidRPr="005F5EB0">
        <w:rPr>
          <w:rtl/>
        </w:rPr>
        <w:t xml:space="preserve"> أمام الدول الأعضاء في الاتحاد وأعضاء القطاع والمنتسبين </w:t>
      </w:r>
      <w:r w:rsidR="002D75EB" w:rsidRPr="005F5EB0">
        <w:rPr>
          <w:rFonts w:hint="cs"/>
          <w:rtl/>
        </w:rPr>
        <w:t>والهيئات</w:t>
      </w:r>
      <w:r w:rsidR="002D75EB" w:rsidRPr="005F5EB0">
        <w:rPr>
          <w:rtl/>
        </w:rPr>
        <w:t xml:space="preserve"> الأكاديمية وأمام أي شخص من أي بلد عضو في</w:t>
      </w:r>
      <w:r w:rsidR="00C11EAC">
        <w:rPr>
          <w:rFonts w:hint="cs"/>
          <w:rtl/>
        </w:rPr>
        <w:t> </w:t>
      </w:r>
      <w:r w:rsidR="002D75EB" w:rsidRPr="005F5EB0">
        <w:rPr>
          <w:rtl/>
        </w:rPr>
        <w:t>الاتحاد يرغب في</w:t>
      </w:r>
      <w:r w:rsidR="004F4802">
        <w:rPr>
          <w:rFonts w:hint="cs"/>
          <w:rtl/>
        </w:rPr>
        <w:t> </w:t>
      </w:r>
      <w:r w:rsidR="002D75EB" w:rsidRPr="005F5EB0">
        <w:rPr>
          <w:rtl/>
        </w:rPr>
        <w:t>المساهمة في العمل. ويشمل ذلك أيضاً الأفراد الأعضاء في</w:t>
      </w:r>
      <w:r w:rsidR="002D75EB" w:rsidRPr="005F5EB0">
        <w:rPr>
          <w:rFonts w:hint="cs"/>
          <w:rtl/>
        </w:rPr>
        <w:t> </w:t>
      </w:r>
      <w:r w:rsidR="002D75EB" w:rsidRPr="005F5EB0">
        <w:rPr>
          <w:rtl/>
        </w:rPr>
        <w:t>المنظمات الدولية والإقليمية والوطنية</w:t>
      </w:r>
      <w:r w:rsidR="002D75EB" w:rsidRPr="005F5EB0">
        <w:rPr>
          <w:rFonts w:hint="cs"/>
          <w:rtl/>
        </w:rPr>
        <w:t>.</w:t>
      </w:r>
    </w:p>
    <w:p w14:paraId="202C2AD3" w14:textId="1929966A" w:rsidR="002D75EB" w:rsidRPr="00D132D4" w:rsidRDefault="002D75EB" w:rsidP="002D75EB">
      <w:pPr>
        <w:rPr>
          <w:rtl/>
          <w:lang w:bidi="ar-EG"/>
        </w:rPr>
      </w:pPr>
      <w:r w:rsidRPr="00D132D4">
        <w:lastRenderedPageBreak/>
        <w:t>5</w:t>
      </w:r>
      <w:r w:rsidRPr="00D132D4">
        <w:rPr>
          <w:rtl/>
          <w:lang w:bidi="ar-EG"/>
        </w:rPr>
        <w:tab/>
      </w:r>
      <w:r w:rsidR="00E12455" w:rsidRPr="00D132D4">
        <w:rPr>
          <w:rFonts w:hint="cs"/>
          <w:rtl/>
          <w:lang w:bidi="ar-EG"/>
        </w:rPr>
        <w:t xml:space="preserve">وستُتاح جميع المعلومات ذات الصلة </w:t>
      </w:r>
      <w:r w:rsidR="008B7E98">
        <w:rPr>
          <w:rFonts w:hint="cs"/>
          <w:rtl/>
          <w:lang w:bidi="ar-EG"/>
        </w:rPr>
        <w:t>بالحلقة الدراسية الإلكترونية</w:t>
      </w:r>
      <w:r w:rsidR="00E12455" w:rsidRPr="00D132D4">
        <w:rPr>
          <w:rFonts w:hint="cs"/>
          <w:rtl/>
          <w:lang w:bidi="ar-EG"/>
        </w:rPr>
        <w:t xml:space="preserve"> (المتحدثون، رابط التسجيل) </w:t>
      </w:r>
      <w:r w:rsidR="000D082F" w:rsidRPr="00D132D4">
        <w:rPr>
          <w:rFonts w:hint="cs"/>
          <w:rtl/>
          <w:lang w:bidi="ar-EG"/>
        </w:rPr>
        <w:t xml:space="preserve">واجتماع الفريق المتخصص (بنود المناقشة) </w:t>
      </w:r>
      <w:r w:rsidR="00E12455" w:rsidRPr="00D132D4">
        <w:rPr>
          <w:rFonts w:hint="cs"/>
          <w:rtl/>
          <w:lang w:bidi="ar-EG"/>
        </w:rPr>
        <w:t>في</w:t>
      </w:r>
      <w:r w:rsidR="00F755E4" w:rsidRPr="00D132D4">
        <w:rPr>
          <w:rFonts w:hint="eastAsia"/>
          <w:rtl/>
          <w:lang w:bidi="ar-EG"/>
        </w:rPr>
        <w:t> </w:t>
      </w:r>
      <w:r w:rsidR="000D082F" w:rsidRPr="00D132D4">
        <w:rPr>
          <w:rFonts w:hint="cs"/>
          <w:rtl/>
          <w:lang w:bidi="ar-EG"/>
        </w:rPr>
        <w:t>الصفحتين الإلكترونيتين المخصصتين لهما</w:t>
      </w:r>
      <w:r w:rsidR="00E12455" w:rsidRPr="00D132D4">
        <w:rPr>
          <w:rFonts w:hint="cs"/>
          <w:rtl/>
          <w:lang w:bidi="ar-EG"/>
        </w:rPr>
        <w:t>:</w:t>
      </w:r>
    </w:p>
    <w:p w14:paraId="09458865" w14:textId="1D40C9F3" w:rsidR="00E12455" w:rsidRPr="0009470B" w:rsidRDefault="00E12455" w:rsidP="00E12455">
      <w:pPr>
        <w:ind w:left="794" w:hanging="794"/>
        <w:jc w:val="left"/>
        <w:rPr>
          <w:spacing w:val="-4"/>
          <w:rtl/>
          <w:lang w:bidi="ar-EG"/>
        </w:rPr>
      </w:pPr>
      <w:r w:rsidRPr="00D132D4">
        <w:rPr>
          <w:rFonts w:hint="cs"/>
          <w:rtl/>
          <w:lang w:bidi="ar-EG"/>
        </w:rPr>
        <w:t xml:space="preserve"> </w:t>
      </w:r>
      <w:proofErr w:type="gramStart"/>
      <w:r w:rsidRPr="00D132D4">
        <w:rPr>
          <w:rFonts w:hint="cs"/>
          <w:rtl/>
          <w:lang w:bidi="ar-EG"/>
        </w:rPr>
        <w:t>أ )</w:t>
      </w:r>
      <w:proofErr w:type="gramEnd"/>
      <w:r w:rsidRPr="00D132D4">
        <w:rPr>
          <w:rtl/>
          <w:lang w:bidi="ar-EG"/>
        </w:rPr>
        <w:tab/>
      </w:r>
      <w:r w:rsidR="008B7E98">
        <w:rPr>
          <w:rFonts w:hint="cs"/>
          <w:b/>
          <w:bCs/>
          <w:rtl/>
          <w:lang w:bidi="ar-EG"/>
        </w:rPr>
        <w:t>الذكاء الاصطناعي من أجل التحول المستدام في المدن الذكية والتنقل والطاقة</w:t>
      </w:r>
      <w:r w:rsidRPr="00D132D4">
        <w:rPr>
          <w:rFonts w:hint="cs"/>
          <w:b/>
          <w:bCs/>
          <w:rtl/>
          <w:lang w:bidi="ar-EG"/>
        </w:rPr>
        <w:t xml:space="preserve">: </w:t>
      </w:r>
      <w:r w:rsidRPr="00D132D4">
        <w:rPr>
          <w:b/>
          <w:bCs/>
          <w:rtl/>
          <w:lang w:bidi="ar-EG"/>
        </w:rPr>
        <w:br/>
      </w:r>
      <w:hyperlink r:id="rId16" w:history="1">
        <w:r w:rsidR="008B7E98" w:rsidRPr="0009470B">
          <w:rPr>
            <w:rStyle w:val="Hyperlink"/>
            <w:rFonts w:ascii="Calibri" w:eastAsia="Calibri" w:hAnsi="Calibri" w:cs="Calibri"/>
            <w:spacing w:val="-4"/>
            <w:lang w:eastAsia="en-GB"/>
          </w:rPr>
          <w:t>https://aiforgood.itu.int/events/ai-for-sustainable-transformation-in-smart-cities-mobility-and-</w:t>
        </w:r>
        <w:bookmarkStart w:id="2" w:name="_Hlk65656632"/>
        <w:r w:rsidR="008B7E98" w:rsidRPr="0009470B">
          <w:rPr>
            <w:rStyle w:val="Hyperlink"/>
            <w:rFonts w:ascii="Calibri" w:eastAsia="Calibri" w:hAnsi="Calibri" w:cs="Calibri"/>
            <w:spacing w:val="-4"/>
            <w:lang w:eastAsia="en-GB"/>
          </w:rPr>
          <w:t>energy/</w:t>
        </w:r>
        <w:bookmarkEnd w:id="2"/>
      </w:hyperlink>
      <w:r w:rsidRPr="00F346E0">
        <w:rPr>
          <w:rStyle w:val="Hyperlink"/>
          <w:rFonts w:eastAsia="Calibri" w:hint="cs"/>
          <w:color w:val="auto"/>
          <w:spacing w:val="-4"/>
          <w:u w:val="none"/>
          <w:rtl/>
          <w:lang w:eastAsia="en-GB"/>
        </w:rPr>
        <w:t>.</w:t>
      </w:r>
    </w:p>
    <w:p w14:paraId="568FA666" w14:textId="78B4385E" w:rsidR="00E12455" w:rsidRPr="003118BF" w:rsidRDefault="00E12455" w:rsidP="00E12455">
      <w:pPr>
        <w:ind w:left="794" w:hanging="794"/>
        <w:rPr>
          <w:spacing w:val="4"/>
          <w:rtl/>
          <w:lang w:bidi="ar-EG"/>
        </w:rPr>
      </w:pPr>
      <w:r w:rsidRPr="003118BF">
        <w:rPr>
          <w:rFonts w:hint="cs"/>
          <w:spacing w:val="4"/>
          <w:rtl/>
          <w:lang w:bidi="ar-EG"/>
        </w:rPr>
        <w:t>ب)</w:t>
      </w:r>
      <w:r w:rsidRPr="003118BF">
        <w:rPr>
          <w:spacing w:val="4"/>
          <w:rtl/>
          <w:lang w:bidi="ar-EG"/>
        </w:rPr>
        <w:tab/>
      </w:r>
      <w:r w:rsidRPr="003118BF">
        <w:rPr>
          <w:rFonts w:hint="cs"/>
          <w:b/>
          <w:bCs/>
          <w:spacing w:val="4"/>
          <w:rtl/>
          <w:lang w:bidi="ar-EG"/>
        </w:rPr>
        <w:t xml:space="preserve">الاجتماع </w:t>
      </w:r>
      <w:r w:rsidR="008B7E98" w:rsidRPr="003118BF">
        <w:rPr>
          <w:rFonts w:hint="cs"/>
          <w:b/>
          <w:bCs/>
          <w:spacing w:val="4"/>
          <w:rtl/>
          <w:lang w:bidi="ar-EG"/>
        </w:rPr>
        <w:t>الثالث</w:t>
      </w:r>
      <w:r w:rsidRPr="003118BF">
        <w:rPr>
          <w:rFonts w:hint="cs"/>
          <w:b/>
          <w:bCs/>
          <w:spacing w:val="4"/>
          <w:rtl/>
          <w:lang w:bidi="ar-EG"/>
        </w:rPr>
        <w:t xml:space="preserve"> للفريق </w:t>
      </w:r>
      <w:r w:rsidRPr="003118BF">
        <w:rPr>
          <w:rFonts w:hint="cs"/>
          <w:b/>
          <w:bCs/>
          <w:spacing w:val="4"/>
          <w:position w:val="2"/>
          <w:rtl/>
          <w:lang w:bidi="ar-EG"/>
        </w:rPr>
        <w:t xml:space="preserve">المتخصص بشأن الكفاءة البيئية للذكاء الاصطناعي </w:t>
      </w:r>
      <w:r w:rsidRPr="003118BF">
        <w:rPr>
          <w:b/>
          <w:bCs/>
          <w:spacing w:val="4"/>
          <w:position w:val="2"/>
          <w:rtl/>
          <w:lang w:bidi="ar-EG"/>
        </w:rPr>
        <w:t>والتكنولوجيات الناشئة الأخرى</w:t>
      </w:r>
      <w:r w:rsidR="003118BF">
        <w:rPr>
          <w:rFonts w:hint="cs"/>
          <w:b/>
          <w:bCs/>
          <w:spacing w:val="4"/>
          <w:position w:val="2"/>
          <w:rtl/>
          <w:lang w:bidi="ar-EG"/>
        </w:rPr>
        <w:t> </w:t>
      </w:r>
      <w:r w:rsidRPr="003118BF">
        <w:rPr>
          <w:b/>
          <w:bCs/>
          <w:spacing w:val="4"/>
          <w:position w:val="2"/>
        </w:rPr>
        <w:t>(FG</w:t>
      </w:r>
      <w:r w:rsidR="003118BF" w:rsidRPr="003118BF">
        <w:rPr>
          <w:b/>
          <w:bCs/>
          <w:spacing w:val="4"/>
          <w:position w:val="2"/>
        </w:rPr>
        <w:noBreakHyphen/>
      </w:r>
      <w:r w:rsidRPr="003118BF">
        <w:rPr>
          <w:b/>
          <w:bCs/>
          <w:spacing w:val="4"/>
          <w:position w:val="2"/>
        </w:rPr>
        <w:t>AI4EE)</w:t>
      </w:r>
      <w:r w:rsidRPr="003118BF">
        <w:rPr>
          <w:rFonts w:hint="cs"/>
          <w:spacing w:val="4"/>
          <w:position w:val="2"/>
          <w:rtl/>
          <w:lang w:bidi="ar-EG"/>
        </w:rPr>
        <w:t xml:space="preserve">: </w:t>
      </w:r>
      <w:hyperlink r:id="rId17" w:history="1">
        <w:r w:rsidRPr="003118BF">
          <w:rPr>
            <w:rStyle w:val="Hyperlink"/>
            <w:spacing w:val="4"/>
          </w:rPr>
          <w:t>Focus Group homepage</w:t>
        </w:r>
      </w:hyperlink>
      <w:r w:rsidRPr="003118BF">
        <w:rPr>
          <w:rStyle w:val="Hyperlink"/>
          <w:rFonts w:hint="cs"/>
          <w:spacing w:val="4"/>
          <w:u w:val="none"/>
          <w:rtl/>
        </w:rPr>
        <w:t>.</w:t>
      </w:r>
    </w:p>
    <w:p w14:paraId="6BEA104D" w14:textId="794F9E73" w:rsidR="006E0CD5" w:rsidRPr="00DB7E69" w:rsidRDefault="006E0CD5" w:rsidP="00DB7E69">
      <w:pPr>
        <w:rPr>
          <w:rtl/>
          <w:lang w:bidi="ar-EG"/>
        </w:rPr>
      </w:pPr>
      <w:r w:rsidRPr="003F3C91">
        <w:rPr>
          <w:rFonts w:hint="cs"/>
          <w:spacing w:val="-2"/>
          <w:rtl/>
        </w:rPr>
        <w:t xml:space="preserve">يرجى ملاحظة أن </w:t>
      </w:r>
      <w:r w:rsidRPr="003F3C91">
        <w:rPr>
          <w:rFonts w:hint="cs"/>
          <w:spacing w:val="-2"/>
          <w:rtl/>
          <w:lang w:bidi="ar-EG"/>
        </w:rPr>
        <w:t xml:space="preserve">حساب المستعمل الخاص بالاتحاد مطلوب للنفاذ إلى </w:t>
      </w:r>
      <w:r w:rsidR="00AB1863" w:rsidRPr="003F3C91">
        <w:rPr>
          <w:rFonts w:hint="cs"/>
          <w:spacing w:val="-2"/>
          <w:rtl/>
          <w:lang w:bidi="ar-EG"/>
        </w:rPr>
        <w:t xml:space="preserve">وثائق </w:t>
      </w:r>
      <w:r w:rsidR="008B7E98" w:rsidRPr="003F3C91">
        <w:rPr>
          <w:rFonts w:hint="cs"/>
          <w:spacing w:val="-2"/>
          <w:rtl/>
          <w:lang w:bidi="ar-EG"/>
        </w:rPr>
        <w:t>اجتماع الفريق المتخصص</w:t>
      </w:r>
      <w:r w:rsidR="00AB1863" w:rsidRPr="003F3C91">
        <w:rPr>
          <w:rFonts w:hint="cs"/>
          <w:spacing w:val="-2"/>
          <w:rtl/>
          <w:lang w:bidi="ar-EG"/>
        </w:rPr>
        <w:t xml:space="preserve"> في بوابة </w:t>
      </w:r>
      <w:hyperlink r:id="rId18" w:history="1">
        <w:proofErr w:type="spellStart"/>
        <w:r w:rsidR="00AB1863" w:rsidRPr="003F3C91">
          <w:rPr>
            <w:rStyle w:val="Hyperlink"/>
            <w:spacing w:val="-2"/>
            <w:lang w:bidi="ar-EG"/>
          </w:rPr>
          <w:t>Sharepoint</w:t>
        </w:r>
        <w:proofErr w:type="spellEnd"/>
      </w:hyperlink>
      <w:r w:rsidRPr="003F3C91">
        <w:rPr>
          <w:rFonts w:hint="cs"/>
          <w:spacing w:val="-2"/>
          <w:rtl/>
          <w:lang w:bidi="ar-EG"/>
        </w:rPr>
        <w:t>.</w:t>
      </w:r>
      <w:r w:rsidR="00AB1863" w:rsidRPr="003F3C91">
        <w:rPr>
          <w:rFonts w:hint="cs"/>
          <w:spacing w:val="-2"/>
          <w:rtl/>
          <w:lang w:bidi="ar-EG"/>
        </w:rPr>
        <w:t xml:space="preserve"> ويمكن الحصول على الحسابات </w:t>
      </w:r>
      <w:hyperlink r:id="rId19" w:history="1">
        <w:r w:rsidR="00AB1863" w:rsidRPr="003F3C91">
          <w:rPr>
            <w:rStyle w:val="Hyperlink"/>
            <w:spacing w:val="-2"/>
            <w:rtl/>
            <w:lang w:bidi="ar-EG"/>
          </w:rPr>
          <w:t>هنا</w:t>
        </w:r>
      </w:hyperlink>
      <w:r w:rsidR="00AB1863" w:rsidRPr="003F3C91">
        <w:rPr>
          <w:rFonts w:hint="cs"/>
          <w:spacing w:val="-2"/>
          <w:rtl/>
          <w:lang w:bidi="ar-EG"/>
        </w:rPr>
        <w:t xml:space="preserve"> (ينبغي لغير الأعضاء تحديد الخيار "غير عضو" أو "لا أعرف" في مربع الحوار الخاص بحالة العضوية في</w:t>
      </w:r>
      <w:r w:rsidR="005F5EB0" w:rsidRPr="003F3C91">
        <w:rPr>
          <w:rFonts w:hint="eastAsia"/>
          <w:spacing w:val="-2"/>
          <w:rtl/>
          <w:lang w:bidi="ar-EG"/>
        </w:rPr>
        <w:t> </w:t>
      </w:r>
      <w:r w:rsidR="00AB1863" w:rsidRPr="003F3C91">
        <w:rPr>
          <w:rFonts w:hint="cs"/>
          <w:spacing w:val="-2"/>
          <w:rtl/>
          <w:lang w:bidi="ar-EG"/>
        </w:rPr>
        <w:t>الاتحاد</w:t>
      </w:r>
      <w:r w:rsidR="00DC3451">
        <w:rPr>
          <w:rFonts w:hint="cs"/>
          <w:spacing w:val="-2"/>
          <w:rtl/>
          <w:lang w:bidi="ar-EG"/>
        </w:rPr>
        <w:t>)</w:t>
      </w:r>
      <w:r w:rsidR="00AB1863" w:rsidRPr="003F3C91">
        <w:rPr>
          <w:rFonts w:hint="cs"/>
          <w:spacing w:val="-2"/>
          <w:rtl/>
          <w:lang w:bidi="ar-EG"/>
        </w:rPr>
        <w:t xml:space="preserve">. </w:t>
      </w:r>
      <w:r w:rsidR="00DB7E69" w:rsidRPr="00DB7E69">
        <w:rPr>
          <w:rFonts w:hint="cs"/>
          <w:rtl/>
          <w:lang w:bidi="ar-EG"/>
        </w:rPr>
        <w:t>ويُرجى من أيّ شخص يرغب في الاطلاع على المستجدات والإعلانات المتصلة بهذا الفريق الانضمام إلى القائمة البريدية للفريق</w:t>
      </w:r>
      <w:r w:rsidR="00DB7E69">
        <w:rPr>
          <w:rFonts w:hint="cs"/>
          <w:rtl/>
          <w:lang w:bidi="ar-EG"/>
        </w:rPr>
        <w:t xml:space="preserve"> </w:t>
      </w:r>
      <w:r w:rsidR="00DB7E69">
        <w:rPr>
          <w:lang w:bidi="ar-EG"/>
        </w:rPr>
        <w:t>FG-AI4EE</w:t>
      </w:r>
      <w:r w:rsidR="00DB7E69" w:rsidRPr="00DB7E69">
        <w:rPr>
          <w:rFonts w:hint="cs"/>
          <w:rtl/>
          <w:lang w:bidi="ar-EG"/>
        </w:rPr>
        <w:t>. ويمكن الحصول على التفاصيل المتعلقة بكيفية الانضمام في </w:t>
      </w:r>
      <w:hyperlink r:id="rId20" w:history="1">
        <w:r w:rsidR="00DB7E69" w:rsidRPr="00DB7E69">
          <w:rPr>
            <w:rStyle w:val="Hyperlink"/>
            <w:rFonts w:hint="cs"/>
            <w:rtl/>
            <w:lang w:bidi="ar-EG"/>
          </w:rPr>
          <w:t>الصفحة الرئيسية للفريق</w:t>
        </w:r>
        <w:r w:rsidR="00DB7E69" w:rsidRPr="00DB7E69">
          <w:rPr>
            <w:rStyle w:val="Hyperlink"/>
            <w:rFonts w:hint="eastAsia"/>
            <w:rtl/>
            <w:lang w:bidi="ar-EG"/>
          </w:rPr>
          <w:t> </w:t>
        </w:r>
        <w:r w:rsidR="00DB7E69" w:rsidRPr="00DB7E69">
          <w:rPr>
            <w:rStyle w:val="Hyperlink"/>
            <w:lang w:bidi="ar-EG"/>
          </w:rPr>
          <w:t>FG</w:t>
        </w:r>
        <w:r w:rsidR="00DB7E69" w:rsidRPr="00DB7E69">
          <w:rPr>
            <w:rStyle w:val="Hyperlink"/>
            <w:lang w:bidi="ar-EG"/>
          </w:rPr>
          <w:noBreakHyphen/>
          <w:t>AI4EE</w:t>
        </w:r>
      </w:hyperlink>
      <w:r w:rsidR="00DB7E69" w:rsidRPr="00DB7E69">
        <w:rPr>
          <w:rFonts w:hint="cs"/>
          <w:rtl/>
          <w:lang w:bidi="ar-EG"/>
        </w:rPr>
        <w:t>.</w:t>
      </w:r>
    </w:p>
    <w:p w14:paraId="6B65D34B" w14:textId="152098EC" w:rsidR="006E0CD5" w:rsidRPr="00D2148C" w:rsidRDefault="00E411EA" w:rsidP="00781109">
      <w:pPr>
        <w:rPr>
          <w:spacing w:val="2"/>
          <w:rtl/>
          <w:lang w:bidi="ar-EG"/>
        </w:rPr>
      </w:pPr>
      <w:r w:rsidRPr="00D2148C">
        <w:rPr>
          <w:spacing w:val="2"/>
          <w:lang w:bidi="ar-EG"/>
        </w:rPr>
        <w:t>6</w:t>
      </w:r>
      <w:r w:rsidRPr="00D2148C">
        <w:rPr>
          <w:spacing w:val="2"/>
          <w:rtl/>
          <w:lang w:bidi="ar-EG"/>
        </w:rPr>
        <w:tab/>
      </w:r>
      <w:r w:rsidRPr="00D2148C">
        <w:rPr>
          <w:color w:val="000000"/>
          <w:spacing w:val="2"/>
          <w:rtl/>
        </w:rPr>
        <w:t xml:space="preserve">وستُحدَّث هاتان الصفحتان الإلكترونيتان بانتظام كلما وردت معلومات جديدة أو معدّلة، ويرجى من المشاركين </w:t>
      </w:r>
      <w:r w:rsidR="000D082F" w:rsidRPr="00D2148C">
        <w:rPr>
          <w:rFonts w:hint="cs"/>
          <w:color w:val="000000"/>
          <w:spacing w:val="2"/>
          <w:rtl/>
        </w:rPr>
        <w:t xml:space="preserve">المواظبة على </w:t>
      </w:r>
      <w:r w:rsidRPr="00D2148C">
        <w:rPr>
          <w:color w:val="000000"/>
          <w:spacing w:val="2"/>
          <w:rtl/>
        </w:rPr>
        <w:t>زيارتهما للاطلاع على أحدث المعلومات</w:t>
      </w:r>
      <w:r w:rsidR="005B0030" w:rsidRPr="00D2148C">
        <w:rPr>
          <w:rFonts w:hint="cs"/>
          <w:spacing w:val="2"/>
          <w:rtl/>
          <w:lang w:bidi="ar-EG"/>
        </w:rPr>
        <w:t xml:space="preserve">. </w:t>
      </w:r>
      <w:r w:rsidR="005B0030" w:rsidRPr="00D2148C">
        <w:rPr>
          <w:rFonts w:hint="cs"/>
          <w:b/>
          <w:bCs/>
          <w:spacing w:val="2"/>
          <w:rtl/>
          <w:lang w:bidi="ar-EG"/>
        </w:rPr>
        <w:t xml:space="preserve">ويرجى العلم بأن التسجيل إلزامي في </w:t>
      </w:r>
      <w:r w:rsidR="009D7AB4">
        <w:rPr>
          <w:rFonts w:hint="cs"/>
          <w:b/>
          <w:bCs/>
          <w:spacing w:val="2"/>
          <w:rtl/>
          <w:lang w:bidi="ar-EG"/>
        </w:rPr>
        <w:t>الحلقة الدراسية الإلكترونية</w:t>
      </w:r>
      <w:r w:rsidR="005B0030" w:rsidRPr="00D2148C">
        <w:rPr>
          <w:rFonts w:hint="cs"/>
          <w:b/>
          <w:bCs/>
          <w:spacing w:val="2"/>
          <w:rtl/>
          <w:lang w:bidi="ar-EG"/>
        </w:rPr>
        <w:t xml:space="preserve"> واجتماع الفريق المتخصص على السواء</w:t>
      </w:r>
      <w:r w:rsidR="005B0030" w:rsidRPr="00D2148C">
        <w:rPr>
          <w:rFonts w:hint="cs"/>
          <w:spacing w:val="2"/>
          <w:rtl/>
          <w:lang w:bidi="ar-EG"/>
        </w:rPr>
        <w:t xml:space="preserve">. </w:t>
      </w:r>
      <w:r w:rsidR="00D2453D" w:rsidRPr="00D2148C">
        <w:rPr>
          <w:color w:val="000000"/>
          <w:spacing w:val="2"/>
          <w:rtl/>
        </w:rPr>
        <w:t xml:space="preserve">وبدون التسجيل لن يتمكن المشاركون من </w:t>
      </w:r>
      <w:r w:rsidR="00D2453D" w:rsidRPr="00D2148C">
        <w:rPr>
          <w:rFonts w:hint="cs"/>
          <w:color w:val="000000"/>
          <w:spacing w:val="2"/>
          <w:rtl/>
        </w:rPr>
        <w:t>النفاذ إلى الاجتماعات</w:t>
      </w:r>
      <w:r w:rsidR="001C24C9">
        <w:rPr>
          <w:rFonts w:hint="cs"/>
          <w:color w:val="000000"/>
          <w:spacing w:val="2"/>
          <w:rtl/>
        </w:rPr>
        <w:t xml:space="preserve"> الإلكترونية</w:t>
      </w:r>
      <w:r w:rsidR="00D2453D" w:rsidRPr="00D2148C">
        <w:rPr>
          <w:rFonts w:hint="cs"/>
          <w:color w:val="000000"/>
          <w:spacing w:val="2"/>
          <w:rtl/>
        </w:rPr>
        <w:t xml:space="preserve">. </w:t>
      </w:r>
      <w:r w:rsidR="00781109" w:rsidRPr="00D2148C">
        <w:rPr>
          <w:color w:val="000000"/>
          <w:spacing w:val="2"/>
          <w:rtl/>
        </w:rPr>
        <w:t xml:space="preserve">ويرجى من المشاركين التسجيل على الخط من خلال </w:t>
      </w:r>
      <w:hyperlink r:id="rId21" w:history="1">
        <w:r w:rsidR="00781109" w:rsidRPr="00D2148C">
          <w:rPr>
            <w:rStyle w:val="Hyperlink"/>
            <w:spacing w:val="2"/>
            <w:rtl/>
          </w:rPr>
          <w:t xml:space="preserve">الصفحة </w:t>
        </w:r>
        <w:r w:rsidR="00781109" w:rsidRPr="00D2148C">
          <w:rPr>
            <w:rStyle w:val="Hyperlink"/>
            <w:rFonts w:hint="cs"/>
            <w:spacing w:val="2"/>
            <w:rtl/>
          </w:rPr>
          <w:t>الإلكترونية</w:t>
        </w:r>
        <w:r w:rsidR="00781109" w:rsidRPr="00D2148C">
          <w:rPr>
            <w:rStyle w:val="Hyperlink"/>
            <w:spacing w:val="2"/>
            <w:rtl/>
          </w:rPr>
          <w:t xml:space="preserve"> للفريق المتخصص</w:t>
        </w:r>
        <w:r w:rsidR="00781109" w:rsidRPr="00D2148C">
          <w:rPr>
            <w:rStyle w:val="Hyperlink"/>
            <w:rFonts w:hint="cs"/>
            <w:spacing w:val="2"/>
            <w:rtl/>
          </w:rPr>
          <w:t xml:space="preserve"> </w:t>
        </w:r>
        <w:r w:rsidR="00781109" w:rsidRPr="00D2148C">
          <w:rPr>
            <w:rStyle w:val="Hyperlink"/>
            <w:spacing w:val="2"/>
          </w:rPr>
          <w:t>FG-AI4EE</w:t>
        </w:r>
      </w:hyperlink>
      <w:r w:rsidR="00781109" w:rsidRPr="00D2148C">
        <w:rPr>
          <w:color w:val="000000"/>
          <w:spacing w:val="2"/>
          <w:rtl/>
        </w:rPr>
        <w:t>، في أقرب وقت ممكن ولكن في</w:t>
      </w:r>
      <w:r w:rsidR="009D7AB4">
        <w:rPr>
          <w:rFonts w:hint="cs"/>
          <w:color w:val="000000"/>
          <w:spacing w:val="2"/>
          <w:rtl/>
        </w:rPr>
        <w:t> </w:t>
      </w:r>
      <w:r w:rsidR="00781109" w:rsidRPr="00D2148C">
        <w:rPr>
          <w:color w:val="000000"/>
          <w:spacing w:val="2"/>
          <w:rtl/>
        </w:rPr>
        <w:t xml:space="preserve">موعد لا يتجاوز </w:t>
      </w:r>
      <w:r w:rsidR="00520C86">
        <w:rPr>
          <w:b/>
          <w:bCs/>
          <w:color w:val="000000"/>
          <w:spacing w:val="2"/>
        </w:rPr>
        <w:t>26</w:t>
      </w:r>
      <w:r w:rsidR="00172CE0" w:rsidRPr="00D2148C">
        <w:rPr>
          <w:rFonts w:hint="cs"/>
          <w:b/>
          <w:bCs/>
          <w:color w:val="000000"/>
          <w:spacing w:val="2"/>
          <w:rtl/>
        </w:rPr>
        <w:t> </w:t>
      </w:r>
      <w:r w:rsidR="00520C86">
        <w:rPr>
          <w:rFonts w:hint="cs"/>
          <w:b/>
          <w:bCs/>
          <w:color w:val="000000"/>
          <w:spacing w:val="2"/>
          <w:rtl/>
        </w:rPr>
        <w:t>مارس</w:t>
      </w:r>
      <w:r w:rsidR="00781109" w:rsidRPr="00D2148C">
        <w:rPr>
          <w:b/>
          <w:bCs/>
          <w:color w:val="000000"/>
          <w:spacing w:val="2"/>
          <w:rtl/>
        </w:rPr>
        <w:t xml:space="preserve"> </w:t>
      </w:r>
      <w:r w:rsidR="00520C86">
        <w:rPr>
          <w:b/>
          <w:bCs/>
          <w:color w:val="000000"/>
          <w:spacing w:val="2"/>
        </w:rPr>
        <w:t>2021</w:t>
      </w:r>
      <w:r w:rsidR="00172CE0" w:rsidRPr="00D2148C">
        <w:rPr>
          <w:rFonts w:hint="cs"/>
          <w:spacing w:val="2"/>
          <w:rtl/>
          <w:lang w:bidi="ar-EG"/>
        </w:rPr>
        <w:t>.</w:t>
      </w:r>
      <w:r w:rsidR="006C1311" w:rsidRPr="00D2148C">
        <w:rPr>
          <w:rFonts w:hint="cs"/>
          <w:spacing w:val="2"/>
          <w:rtl/>
          <w:lang w:bidi="ar-EG"/>
        </w:rPr>
        <w:t xml:space="preserve"> </w:t>
      </w:r>
    </w:p>
    <w:p w14:paraId="33DF6A12" w14:textId="49FC8062" w:rsidR="006C1311" w:rsidRPr="006C1311" w:rsidRDefault="006C1311" w:rsidP="006C1311">
      <w:pPr>
        <w:spacing w:before="240" w:after="120"/>
        <w:rPr>
          <w:b/>
          <w:bCs/>
          <w:spacing w:val="-2"/>
          <w:rtl/>
          <w:lang w:bidi="ar-EG"/>
        </w:rPr>
      </w:pPr>
      <w:r w:rsidRPr="006C1311">
        <w:rPr>
          <w:rFonts w:hint="cs"/>
          <w:b/>
          <w:bCs/>
          <w:spacing w:val="-2"/>
          <w:rtl/>
          <w:lang w:bidi="ar-EG"/>
        </w:rPr>
        <w:t>أهم المواعيد النهائية: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6"/>
        <w:gridCol w:w="7513"/>
      </w:tblGrid>
      <w:tr w:rsidR="006C1311" w:rsidRPr="009422F6" w14:paraId="30CEAA10" w14:textId="77777777" w:rsidTr="00BE775A">
        <w:trPr>
          <w:trHeight w:val="58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564F" w14:textId="2AA12712" w:rsidR="006C1311" w:rsidRPr="00FF265C" w:rsidRDefault="008B7E98" w:rsidP="00BE775A">
            <w:pPr>
              <w:spacing w:after="120"/>
              <w:jc w:val="left"/>
              <w:rPr>
                <w:rtl/>
                <w:lang w:bidi="ar-EG"/>
              </w:rPr>
            </w:pPr>
            <w:r>
              <w:t>26</w:t>
            </w:r>
            <w:r w:rsidR="006C1311" w:rsidRPr="00FF265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6C1311" w:rsidRPr="00FF265C">
              <w:rPr>
                <w:rFonts w:hint="cs"/>
                <w:rtl/>
              </w:rPr>
              <w:t xml:space="preserve"> </w:t>
            </w:r>
            <w:r>
              <w:t>2021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A4E" w14:textId="41EBEA98" w:rsidR="006C1311" w:rsidRPr="00FF265C" w:rsidRDefault="006C1311" w:rsidP="00D42798">
            <w:pPr>
              <w:tabs>
                <w:tab w:val="clear" w:pos="794"/>
                <w:tab w:val="left" w:pos="446"/>
              </w:tabs>
              <w:spacing w:after="120"/>
              <w:rPr>
                <w:rtl/>
              </w:rPr>
            </w:pPr>
            <w:r w:rsidRPr="00FF265C">
              <w:rPr>
                <w:rFonts w:hint="cs"/>
                <w:rtl/>
              </w:rPr>
              <w:t>-</w:t>
            </w:r>
            <w:r w:rsidRPr="00FF265C">
              <w:rPr>
                <w:rFonts w:hint="cs"/>
                <w:rtl/>
              </w:rPr>
              <w:tab/>
              <w:t xml:space="preserve">التسجيل المسبق </w:t>
            </w:r>
            <w:r w:rsidRPr="00FF265C">
              <w:rPr>
                <w:rFonts w:hint="cs"/>
                <w:rtl/>
                <w:lang w:bidi="ar-EG"/>
              </w:rPr>
              <w:t xml:space="preserve">إلكترونياً </w:t>
            </w:r>
            <w:r w:rsidR="003C2B2F">
              <w:rPr>
                <w:rFonts w:hint="cs"/>
                <w:rtl/>
                <w:lang w:bidi="ar-EG"/>
              </w:rPr>
              <w:t>من خلال</w:t>
            </w:r>
            <w:r w:rsidR="003C2B2F" w:rsidRPr="00FF265C">
              <w:rPr>
                <w:rFonts w:hint="cs"/>
                <w:rtl/>
                <w:lang w:bidi="ar-EG"/>
              </w:rPr>
              <w:t xml:space="preserve"> </w:t>
            </w:r>
            <w:hyperlink r:id="rId22" w:history="1">
              <w:r w:rsidRPr="00D42798">
                <w:rPr>
                  <w:rStyle w:val="Hyperlink"/>
                  <w:rFonts w:hint="cs"/>
                  <w:rtl/>
                  <w:lang w:bidi="ar-EG"/>
                </w:rPr>
                <w:t>الصفحة الرئيسية للفريق المتخصص</w:t>
              </w:r>
              <w:r w:rsidR="00146774">
                <w:rPr>
                  <w:rStyle w:val="Hyperlink"/>
                  <w:rFonts w:hint="eastAsia"/>
                  <w:rtl/>
                  <w:lang w:bidi="ar-EG"/>
                </w:rPr>
                <w:t> </w:t>
              </w:r>
              <w:r w:rsidR="00D42798" w:rsidRPr="00D42798">
                <w:rPr>
                  <w:rStyle w:val="Hyperlink"/>
                  <w:lang w:bidi="ar-EG"/>
                </w:rPr>
                <w:t>FG-AI4EE</w:t>
              </w:r>
            </w:hyperlink>
          </w:p>
          <w:p w14:paraId="7AA5417F" w14:textId="748CFA01" w:rsidR="006C1311" w:rsidRPr="008B7E98" w:rsidRDefault="006C1311" w:rsidP="00BE775A">
            <w:pPr>
              <w:tabs>
                <w:tab w:val="clear" w:pos="794"/>
                <w:tab w:val="left" w:pos="446"/>
              </w:tabs>
              <w:spacing w:after="120"/>
              <w:rPr>
                <w:rtl/>
              </w:rPr>
            </w:pPr>
            <w:r w:rsidRPr="00FF265C">
              <w:rPr>
                <w:rFonts w:hint="cs"/>
                <w:rtl/>
                <w:lang w:bidi="ar-SY"/>
              </w:rPr>
              <w:t>-</w:t>
            </w:r>
            <w:r w:rsidRPr="00FF265C">
              <w:rPr>
                <w:rFonts w:hint="cs"/>
                <w:rtl/>
                <w:lang w:bidi="ar-SY"/>
              </w:rPr>
              <w:tab/>
            </w:r>
            <w:r w:rsidRPr="00610010">
              <w:rPr>
                <w:rFonts w:hint="cs"/>
                <w:spacing w:val="-4"/>
                <w:rtl/>
                <w:lang w:bidi="ar-SY"/>
              </w:rPr>
              <w:t xml:space="preserve">تقديم المساهمات </w:t>
            </w:r>
            <w:r w:rsidR="003C2B2F">
              <w:rPr>
                <w:rFonts w:hint="cs"/>
                <w:spacing w:val="-4"/>
                <w:rtl/>
                <w:lang w:bidi="ar-SY"/>
              </w:rPr>
              <w:t>المكتوبة</w:t>
            </w:r>
            <w:r w:rsidR="003C2B2F" w:rsidRPr="00610010">
              <w:rPr>
                <w:rFonts w:hint="cs"/>
                <w:spacing w:val="-4"/>
                <w:rtl/>
                <w:lang w:bidi="ar-SY"/>
              </w:rPr>
              <w:t xml:space="preserve"> </w:t>
            </w:r>
            <w:r w:rsidRPr="00610010">
              <w:rPr>
                <w:rFonts w:hint="cs"/>
                <w:spacing w:val="-4"/>
                <w:rtl/>
                <w:lang w:bidi="ar-SY"/>
              </w:rPr>
              <w:t xml:space="preserve">(بالبريد الإلكتروني إلى </w:t>
            </w:r>
            <w:hyperlink r:id="rId23" w:history="1">
              <w:r w:rsidRPr="00610010">
                <w:rPr>
                  <w:rStyle w:val="Hyperlink"/>
                  <w:rFonts w:asciiTheme="minorHAnsi" w:hAnsiTheme="minorHAnsi"/>
                  <w:spacing w:val="-4"/>
                </w:rPr>
                <w:t>tsbfgai4ee@itu.int</w:t>
              </w:r>
            </w:hyperlink>
            <w:r w:rsidRPr="00610010">
              <w:rPr>
                <w:rFonts w:hint="cs"/>
                <w:spacing w:val="-4"/>
                <w:rtl/>
              </w:rPr>
              <w:t xml:space="preserve">) باستخدام </w:t>
            </w:r>
            <w:hyperlink r:id="rId24" w:history="1">
              <w:r w:rsidRPr="00610010">
                <w:rPr>
                  <w:rStyle w:val="Hyperlink"/>
                  <w:rFonts w:hint="cs"/>
                  <w:spacing w:val="-4"/>
                  <w:rtl/>
                </w:rPr>
                <w:t>النموذج</w:t>
              </w:r>
            </w:hyperlink>
          </w:p>
        </w:tc>
      </w:tr>
    </w:tbl>
    <w:p w14:paraId="11569BCD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2A3D0E7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EG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4541345B" w14:textId="09DFFC23" w:rsidR="00596808" w:rsidRPr="00D517B2" w:rsidRDefault="00E84438" w:rsidP="00C743CB">
      <w:pPr>
        <w:jc w:val="left"/>
        <w:rPr>
          <w:rtl/>
          <w:lang w:bidi="ar-EG"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B818" w14:textId="77777777" w:rsidR="001F0D74" w:rsidRDefault="001F0D74" w:rsidP="006C3242">
      <w:pPr>
        <w:spacing w:before="0" w:line="240" w:lineRule="auto"/>
      </w:pPr>
      <w:r>
        <w:separator/>
      </w:r>
    </w:p>
  </w:endnote>
  <w:endnote w:type="continuationSeparator" w:id="0">
    <w:p w14:paraId="12095B9E" w14:textId="77777777" w:rsidR="001F0D74" w:rsidRDefault="001F0D7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8603" w14:textId="77777777" w:rsidR="00801ED3" w:rsidRDefault="00801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B7732" w14:textId="6798A763" w:rsidR="006C3242" w:rsidRPr="00801ED3" w:rsidRDefault="006C3242" w:rsidP="00801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BA699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</w:r>
    <w:proofErr w:type="gram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Tel:</w:t>
    </w:r>
    <w:proofErr w:type="gram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06CB" w14:textId="77777777" w:rsidR="001F0D74" w:rsidRDefault="001F0D74" w:rsidP="006C3242">
      <w:pPr>
        <w:spacing w:before="0" w:line="240" w:lineRule="auto"/>
      </w:pPr>
      <w:r>
        <w:separator/>
      </w:r>
    </w:p>
  </w:footnote>
  <w:footnote w:type="continuationSeparator" w:id="0">
    <w:p w14:paraId="676FA238" w14:textId="77777777" w:rsidR="001F0D74" w:rsidRDefault="001F0D7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D2F2" w14:textId="77777777" w:rsidR="00801ED3" w:rsidRDefault="00801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26FA3" w14:textId="7A3EC4DB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40101B">
      <w:rPr>
        <w:sz w:val="20"/>
        <w:szCs w:val="20"/>
        <w:lang w:val="en-GB"/>
      </w:rPr>
      <w:t>301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3C9F" w14:textId="77777777" w:rsidR="00801ED3" w:rsidRDefault="0080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4"/>
    <w:rsid w:val="00002A63"/>
    <w:rsid w:val="000343FF"/>
    <w:rsid w:val="0006468A"/>
    <w:rsid w:val="00077F33"/>
    <w:rsid w:val="00082CBF"/>
    <w:rsid w:val="00090574"/>
    <w:rsid w:val="0009470B"/>
    <w:rsid w:val="000C1C0E"/>
    <w:rsid w:val="000C548A"/>
    <w:rsid w:val="000D082F"/>
    <w:rsid w:val="000E327F"/>
    <w:rsid w:val="00116544"/>
    <w:rsid w:val="00142A1E"/>
    <w:rsid w:val="00146774"/>
    <w:rsid w:val="00146FE2"/>
    <w:rsid w:val="00171C88"/>
    <w:rsid w:val="00172CE0"/>
    <w:rsid w:val="0018042A"/>
    <w:rsid w:val="001C0169"/>
    <w:rsid w:val="001C24C9"/>
    <w:rsid w:val="001D1D50"/>
    <w:rsid w:val="001D6745"/>
    <w:rsid w:val="001D74DC"/>
    <w:rsid w:val="001E446E"/>
    <w:rsid w:val="001E44CC"/>
    <w:rsid w:val="001F0D74"/>
    <w:rsid w:val="002154EE"/>
    <w:rsid w:val="002276D2"/>
    <w:rsid w:val="0023283D"/>
    <w:rsid w:val="00234FA4"/>
    <w:rsid w:val="00250ACC"/>
    <w:rsid w:val="00256BBA"/>
    <w:rsid w:val="00262078"/>
    <w:rsid w:val="0026373E"/>
    <w:rsid w:val="0027169A"/>
    <w:rsid w:val="00271C43"/>
    <w:rsid w:val="00290728"/>
    <w:rsid w:val="002978F4"/>
    <w:rsid w:val="002B028D"/>
    <w:rsid w:val="002D75EB"/>
    <w:rsid w:val="002E196B"/>
    <w:rsid w:val="002E6541"/>
    <w:rsid w:val="003033EB"/>
    <w:rsid w:val="003118BF"/>
    <w:rsid w:val="00334924"/>
    <w:rsid w:val="003409BC"/>
    <w:rsid w:val="00357185"/>
    <w:rsid w:val="00383829"/>
    <w:rsid w:val="003A3046"/>
    <w:rsid w:val="003C2B2F"/>
    <w:rsid w:val="003C5999"/>
    <w:rsid w:val="003E1100"/>
    <w:rsid w:val="003F1AB5"/>
    <w:rsid w:val="003F23CB"/>
    <w:rsid w:val="003F2CF3"/>
    <w:rsid w:val="003F3C91"/>
    <w:rsid w:val="003F4B29"/>
    <w:rsid w:val="00400EC6"/>
    <w:rsid w:val="0040101B"/>
    <w:rsid w:val="0042686F"/>
    <w:rsid w:val="004317D8"/>
    <w:rsid w:val="00434183"/>
    <w:rsid w:val="00443869"/>
    <w:rsid w:val="00447F32"/>
    <w:rsid w:val="004B16B4"/>
    <w:rsid w:val="004E11DC"/>
    <w:rsid w:val="004F4802"/>
    <w:rsid w:val="005033CB"/>
    <w:rsid w:val="005166F3"/>
    <w:rsid w:val="00520C86"/>
    <w:rsid w:val="00525DDD"/>
    <w:rsid w:val="005409AC"/>
    <w:rsid w:val="0055223C"/>
    <w:rsid w:val="0055516A"/>
    <w:rsid w:val="005731DD"/>
    <w:rsid w:val="0058491B"/>
    <w:rsid w:val="00592EA5"/>
    <w:rsid w:val="00595B52"/>
    <w:rsid w:val="00596808"/>
    <w:rsid w:val="00597B5E"/>
    <w:rsid w:val="005A3170"/>
    <w:rsid w:val="005B0030"/>
    <w:rsid w:val="005C2FAF"/>
    <w:rsid w:val="005F5333"/>
    <w:rsid w:val="005F5EB0"/>
    <w:rsid w:val="00610010"/>
    <w:rsid w:val="00655814"/>
    <w:rsid w:val="00665915"/>
    <w:rsid w:val="00677396"/>
    <w:rsid w:val="0069200F"/>
    <w:rsid w:val="006A65CB"/>
    <w:rsid w:val="006C1311"/>
    <w:rsid w:val="006C1530"/>
    <w:rsid w:val="006C3242"/>
    <w:rsid w:val="006C7CC0"/>
    <w:rsid w:val="006E0CD5"/>
    <w:rsid w:val="006E1BAD"/>
    <w:rsid w:val="006F63F7"/>
    <w:rsid w:val="007025C7"/>
    <w:rsid w:val="00702A81"/>
    <w:rsid w:val="00706D7A"/>
    <w:rsid w:val="00722F0D"/>
    <w:rsid w:val="0074420E"/>
    <w:rsid w:val="007554F5"/>
    <w:rsid w:val="007648F7"/>
    <w:rsid w:val="007740C1"/>
    <w:rsid w:val="00781109"/>
    <w:rsid w:val="00783E26"/>
    <w:rsid w:val="007C3BC7"/>
    <w:rsid w:val="007C3BCD"/>
    <w:rsid w:val="007D0D3B"/>
    <w:rsid w:val="007D4ACF"/>
    <w:rsid w:val="007D7D53"/>
    <w:rsid w:val="007F0787"/>
    <w:rsid w:val="00801ED3"/>
    <w:rsid w:val="00810B7B"/>
    <w:rsid w:val="00822926"/>
    <w:rsid w:val="0082358A"/>
    <w:rsid w:val="008235CD"/>
    <w:rsid w:val="008247DE"/>
    <w:rsid w:val="00840B10"/>
    <w:rsid w:val="00841343"/>
    <w:rsid w:val="008513CB"/>
    <w:rsid w:val="00854ADB"/>
    <w:rsid w:val="00856D7C"/>
    <w:rsid w:val="00873469"/>
    <w:rsid w:val="00895763"/>
    <w:rsid w:val="008A7F84"/>
    <w:rsid w:val="008B7E98"/>
    <w:rsid w:val="008B7F16"/>
    <w:rsid w:val="0091702E"/>
    <w:rsid w:val="00923B0C"/>
    <w:rsid w:val="0094021C"/>
    <w:rsid w:val="0094432F"/>
    <w:rsid w:val="00952F86"/>
    <w:rsid w:val="00982B28"/>
    <w:rsid w:val="009B1601"/>
    <w:rsid w:val="009D313F"/>
    <w:rsid w:val="009D7AB4"/>
    <w:rsid w:val="00A47A5A"/>
    <w:rsid w:val="00A6683B"/>
    <w:rsid w:val="00A7131D"/>
    <w:rsid w:val="00A9156F"/>
    <w:rsid w:val="00A97F94"/>
    <w:rsid w:val="00AA7EA2"/>
    <w:rsid w:val="00AB1863"/>
    <w:rsid w:val="00AF6B5C"/>
    <w:rsid w:val="00B03099"/>
    <w:rsid w:val="00B05BC8"/>
    <w:rsid w:val="00B063F4"/>
    <w:rsid w:val="00B3282A"/>
    <w:rsid w:val="00B35F45"/>
    <w:rsid w:val="00B64B47"/>
    <w:rsid w:val="00B757F3"/>
    <w:rsid w:val="00B916A7"/>
    <w:rsid w:val="00BB0F08"/>
    <w:rsid w:val="00BC0101"/>
    <w:rsid w:val="00C002DE"/>
    <w:rsid w:val="00C11EAC"/>
    <w:rsid w:val="00C53BF8"/>
    <w:rsid w:val="00C66157"/>
    <w:rsid w:val="00C674FE"/>
    <w:rsid w:val="00C67501"/>
    <w:rsid w:val="00C743CB"/>
    <w:rsid w:val="00C75633"/>
    <w:rsid w:val="00C96D8D"/>
    <w:rsid w:val="00CE2EE1"/>
    <w:rsid w:val="00CE3349"/>
    <w:rsid w:val="00CE36E5"/>
    <w:rsid w:val="00CF27F5"/>
    <w:rsid w:val="00CF3FFD"/>
    <w:rsid w:val="00D10CCF"/>
    <w:rsid w:val="00D132D4"/>
    <w:rsid w:val="00D2148C"/>
    <w:rsid w:val="00D22846"/>
    <w:rsid w:val="00D2453D"/>
    <w:rsid w:val="00D42798"/>
    <w:rsid w:val="00D517B2"/>
    <w:rsid w:val="00D60146"/>
    <w:rsid w:val="00D64770"/>
    <w:rsid w:val="00D67C44"/>
    <w:rsid w:val="00D77D0F"/>
    <w:rsid w:val="00D95D0F"/>
    <w:rsid w:val="00DA1CF0"/>
    <w:rsid w:val="00DA2C10"/>
    <w:rsid w:val="00DB7E69"/>
    <w:rsid w:val="00DC1E02"/>
    <w:rsid w:val="00DC24B4"/>
    <w:rsid w:val="00DC3451"/>
    <w:rsid w:val="00DC5FB0"/>
    <w:rsid w:val="00DD1EBB"/>
    <w:rsid w:val="00DD61F5"/>
    <w:rsid w:val="00DF16DC"/>
    <w:rsid w:val="00E12455"/>
    <w:rsid w:val="00E411EA"/>
    <w:rsid w:val="00E45211"/>
    <w:rsid w:val="00E473C5"/>
    <w:rsid w:val="00E63B13"/>
    <w:rsid w:val="00E82219"/>
    <w:rsid w:val="00E84438"/>
    <w:rsid w:val="00E92863"/>
    <w:rsid w:val="00EB796D"/>
    <w:rsid w:val="00F058DC"/>
    <w:rsid w:val="00F12D1F"/>
    <w:rsid w:val="00F20802"/>
    <w:rsid w:val="00F24FC4"/>
    <w:rsid w:val="00F2676C"/>
    <w:rsid w:val="00F3356B"/>
    <w:rsid w:val="00F346E0"/>
    <w:rsid w:val="00F40CE1"/>
    <w:rsid w:val="00F52941"/>
    <w:rsid w:val="00F755E4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3E2E40"/>
  <w15:chartTrackingRefBased/>
  <w15:docId w15:val="{4B848799-A833-4845-9878-8E8D3330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하이퍼링크2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2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ee/Documents/FG-AI4EE-I-template-contributions.docx" TargetMode="External"/><Relationship Id="rId18" Type="http://schemas.openxmlformats.org/officeDocument/2006/relationships/hyperlink" Target="https://extranet.itu.int/sites/itu-t/focusgroups/ai4ee/SitePages/Home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itu.int/go/fgai4e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s/ai-for-sustainable-transformation-in-smart-cities-mobility-and-energy/" TargetMode="External"/><Relationship Id="rId20" Type="http://schemas.openxmlformats.org/officeDocument/2006/relationships/hyperlink" Target="https://itu.int/go/fgai4e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https://www.itu.int/en/ITU-T/focusgroups/ai4ee/Documents/FG-AI4EE-I-template-contributions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mote.itu.int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https://www.itu.int/en/ties-services/Pages/login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ee/Pages/default.aspx" TargetMode="External"/><Relationship Id="rId14" Type="http://schemas.openxmlformats.org/officeDocument/2006/relationships/hyperlink" Target="https://itu.int/go/fgai4ee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User</cp:lastModifiedBy>
  <cp:revision>24</cp:revision>
  <dcterms:created xsi:type="dcterms:W3CDTF">2021-03-08T18:06:00Z</dcterms:created>
  <dcterms:modified xsi:type="dcterms:W3CDTF">2021-03-10T09:55:00Z</dcterms:modified>
</cp:coreProperties>
</file>