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803"/>
        <w:gridCol w:w="1591"/>
      </w:tblGrid>
      <w:tr w:rsidR="004D2171" w:rsidRPr="001017CA" w14:paraId="21810673" w14:textId="77777777" w:rsidTr="004D2171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4EBA31FD" w14:textId="77777777" w:rsidR="004D2171" w:rsidRPr="001017CA" w:rsidRDefault="004D2171" w:rsidP="004D217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419427E" wp14:editId="6818B6A9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4" w:type="dxa"/>
            <w:gridSpan w:val="2"/>
            <w:tcMar>
              <w:left w:w="142" w:type="dxa"/>
            </w:tcMar>
            <w:vAlign w:val="center"/>
          </w:tcPr>
          <w:p w14:paraId="581C935F" w14:textId="48001B45" w:rsidR="004D2171" w:rsidRPr="001017CA" w:rsidRDefault="004D2171" w:rsidP="004D21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Union internationale des t</w:t>
            </w:r>
            <w:r w:rsidRPr="004D2171">
              <w:rPr>
                <w:rFonts w:cs="Times New Roman Bold"/>
                <w:b/>
                <w:bCs/>
                <w:smallCaps/>
                <w:sz w:val="28"/>
                <w:szCs w:val="36"/>
              </w:rPr>
              <w:t>É</w:t>
            </w: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l</w:t>
            </w:r>
            <w:r w:rsidRPr="004D2171">
              <w:rPr>
                <w:rFonts w:cs="Times New Roman Bold"/>
                <w:b/>
                <w:bCs/>
                <w:smallCaps/>
                <w:sz w:val="28"/>
                <w:szCs w:val="36"/>
              </w:rPr>
              <w:t>É</w:t>
            </w: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communications</w:t>
            </w:r>
          </w:p>
          <w:p w14:paraId="5B4E82E5" w14:textId="16B3067D" w:rsidR="004D2171" w:rsidRPr="001017CA" w:rsidRDefault="004D2171" w:rsidP="004D21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Bureau de la Normalisation des T</w:t>
            </w:r>
            <w:r w:rsidRPr="004D2171">
              <w:rPr>
                <w:rFonts w:cs="Times New Roman Bold"/>
                <w:b/>
                <w:bCs/>
                <w:smallCaps/>
                <w:sz w:val="22"/>
                <w:szCs w:val="36"/>
              </w:rPr>
              <w:t>É</w:t>
            </w: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l</w:t>
            </w:r>
            <w:r w:rsidRPr="004D2171">
              <w:rPr>
                <w:rFonts w:cs="Times New Roman Bold"/>
                <w:b/>
                <w:bCs/>
                <w:smallCaps/>
                <w:sz w:val="22"/>
                <w:szCs w:val="36"/>
              </w:rPr>
              <w:t>É</w:t>
            </w: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communications</w:t>
            </w:r>
          </w:p>
        </w:tc>
        <w:tc>
          <w:tcPr>
            <w:tcW w:w="1591" w:type="dxa"/>
            <w:vAlign w:val="center"/>
          </w:tcPr>
          <w:p w14:paraId="6E006DCB" w14:textId="77777777" w:rsidR="004D2171" w:rsidRPr="001017CA" w:rsidRDefault="004D2171" w:rsidP="004D21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4D2171" w:rsidRPr="00F65ECF" w14:paraId="7215DA70" w14:textId="77777777" w:rsidTr="0004322F">
        <w:trPr>
          <w:cantSplit/>
          <w:trHeight w:val="484"/>
        </w:trPr>
        <w:tc>
          <w:tcPr>
            <w:tcW w:w="5387" w:type="dxa"/>
            <w:gridSpan w:val="3"/>
            <w:vAlign w:val="center"/>
          </w:tcPr>
          <w:p w14:paraId="6DE12D6F" w14:textId="77777777" w:rsidR="004D2171" w:rsidRPr="00F65ECF" w:rsidRDefault="004D2171" w:rsidP="004D217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298FC59" w14:textId="254E7E59" w:rsidR="004D2171" w:rsidRPr="00F65ECF" w:rsidRDefault="00404DB1" w:rsidP="00404DB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120"/>
              <w:rPr>
                <w:sz w:val="22"/>
                <w:szCs w:val="22"/>
              </w:rPr>
            </w:pPr>
            <w:r w:rsidRPr="00F65ECF">
              <w:rPr>
                <w:sz w:val="22"/>
                <w:szCs w:val="22"/>
              </w:rPr>
              <w:t>Genève</w:t>
            </w:r>
            <w:r w:rsidR="004D2171" w:rsidRPr="00F65ECF">
              <w:rPr>
                <w:sz w:val="22"/>
                <w:szCs w:val="22"/>
              </w:rPr>
              <w:t xml:space="preserve">, </w:t>
            </w:r>
            <w:r w:rsidR="00F02782" w:rsidRPr="00F65ECF">
              <w:rPr>
                <w:sz w:val="22"/>
                <w:szCs w:val="22"/>
              </w:rPr>
              <w:t xml:space="preserve">le </w:t>
            </w:r>
            <w:r w:rsidR="004D2171" w:rsidRPr="00F65ECF">
              <w:rPr>
                <w:sz w:val="22"/>
                <w:szCs w:val="22"/>
              </w:rPr>
              <w:t xml:space="preserve">8 </w:t>
            </w:r>
            <w:r w:rsidRPr="00F65ECF">
              <w:rPr>
                <w:sz w:val="22"/>
                <w:szCs w:val="22"/>
              </w:rPr>
              <w:t>juin</w:t>
            </w:r>
            <w:r w:rsidR="004D2171" w:rsidRPr="00F65ECF">
              <w:rPr>
                <w:sz w:val="22"/>
                <w:szCs w:val="22"/>
              </w:rPr>
              <w:t xml:space="preserve"> 2021</w:t>
            </w:r>
          </w:p>
        </w:tc>
      </w:tr>
      <w:tr w:rsidR="004D2171" w:rsidRPr="00F65ECF" w14:paraId="47A498F2" w14:textId="77777777" w:rsidTr="0004322F">
        <w:trPr>
          <w:cantSplit/>
          <w:trHeight w:val="700"/>
        </w:trPr>
        <w:tc>
          <w:tcPr>
            <w:tcW w:w="1143" w:type="dxa"/>
          </w:tcPr>
          <w:p w14:paraId="4B6A017C" w14:textId="2405A050" w:rsidR="004D2171" w:rsidRPr="00F65ECF" w:rsidRDefault="004D2171" w:rsidP="004D217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="Futura Lt BT" w:hAnsi="Futura Lt BT"/>
                <w:sz w:val="22"/>
                <w:szCs w:val="22"/>
              </w:rPr>
            </w:pPr>
            <w:proofErr w:type="gramStart"/>
            <w:r w:rsidRPr="00F65ECF">
              <w:rPr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4244" w:type="dxa"/>
            <w:gridSpan w:val="2"/>
          </w:tcPr>
          <w:p w14:paraId="3CC7C332" w14:textId="24BE25B4" w:rsidR="004D2171" w:rsidRPr="00F65ECF" w:rsidRDefault="004D2171" w:rsidP="004D217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b/>
                <w:sz w:val="22"/>
                <w:szCs w:val="22"/>
              </w:rPr>
            </w:pPr>
            <w:r w:rsidRPr="00F65ECF">
              <w:rPr>
                <w:b/>
                <w:sz w:val="22"/>
                <w:szCs w:val="22"/>
              </w:rPr>
              <w:t>Circulaire TSB 325</w:t>
            </w:r>
          </w:p>
          <w:p w14:paraId="56982423" w14:textId="2AE5FA21" w:rsidR="004D2171" w:rsidRPr="00F65ECF" w:rsidRDefault="004D2171" w:rsidP="004D217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2"/>
                <w:szCs w:val="22"/>
              </w:rPr>
            </w:pPr>
            <w:r w:rsidRPr="00F65ECF">
              <w:rPr>
                <w:sz w:val="22"/>
                <w:szCs w:val="22"/>
              </w:rPr>
              <w:t>Manifestations du TSB/JU</w:t>
            </w:r>
          </w:p>
        </w:tc>
        <w:tc>
          <w:tcPr>
            <w:tcW w:w="4394" w:type="dxa"/>
            <w:gridSpan w:val="2"/>
            <w:vMerge w:val="restart"/>
          </w:tcPr>
          <w:p w14:paraId="0BEED23B" w14:textId="6D5326C0" w:rsidR="00404DB1" w:rsidRPr="00F65ECF" w:rsidRDefault="00404DB1" w:rsidP="00404D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E"/>
            <w:bookmarkEnd w:id="0"/>
            <w:r w:rsidRPr="00F65ECF">
              <w:rPr>
                <w:sz w:val="22"/>
                <w:szCs w:val="22"/>
              </w:rPr>
              <w:t>-</w:t>
            </w:r>
            <w:r w:rsidRPr="00F65ECF">
              <w:rPr>
                <w:sz w:val="22"/>
                <w:szCs w:val="22"/>
              </w:rPr>
              <w:tab/>
              <w:t xml:space="preserve">Aux Administrations des États Membres de </w:t>
            </w:r>
            <w:proofErr w:type="gramStart"/>
            <w:r w:rsidRPr="00F65ECF">
              <w:rPr>
                <w:sz w:val="22"/>
                <w:szCs w:val="22"/>
              </w:rPr>
              <w:t>l</w:t>
            </w:r>
            <w:r w:rsidR="00B94DAF" w:rsidRPr="00F65ECF">
              <w:rPr>
                <w:sz w:val="22"/>
                <w:szCs w:val="22"/>
              </w:rPr>
              <w:t>'</w:t>
            </w:r>
            <w:r w:rsidRPr="00F65ECF">
              <w:rPr>
                <w:sz w:val="22"/>
                <w:szCs w:val="22"/>
              </w:rPr>
              <w:t>Union;</w:t>
            </w:r>
            <w:proofErr w:type="gramEnd"/>
          </w:p>
          <w:p w14:paraId="6403CE3D" w14:textId="3FE18A2A" w:rsidR="00404DB1" w:rsidRPr="00F65ECF" w:rsidRDefault="00404DB1" w:rsidP="00404D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F65ECF">
              <w:rPr>
                <w:sz w:val="22"/>
                <w:szCs w:val="22"/>
              </w:rPr>
              <w:t>-</w:t>
            </w:r>
            <w:r w:rsidRPr="00F65ECF">
              <w:rPr>
                <w:sz w:val="22"/>
                <w:szCs w:val="22"/>
              </w:rPr>
              <w:tab/>
              <w:t>Aux Membres du Secteur de l</w:t>
            </w:r>
            <w:r w:rsidR="00B94DAF" w:rsidRPr="00F65ECF">
              <w:rPr>
                <w:sz w:val="22"/>
                <w:szCs w:val="22"/>
              </w:rPr>
              <w:t>'</w:t>
            </w:r>
            <w:r w:rsidRPr="00F65ECF">
              <w:rPr>
                <w:sz w:val="22"/>
                <w:szCs w:val="22"/>
              </w:rPr>
              <w:t>UIT-</w:t>
            </w:r>
            <w:proofErr w:type="gramStart"/>
            <w:r w:rsidRPr="00F65ECF">
              <w:rPr>
                <w:sz w:val="22"/>
                <w:szCs w:val="22"/>
              </w:rPr>
              <w:t>T;</w:t>
            </w:r>
            <w:proofErr w:type="gramEnd"/>
          </w:p>
          <w:p w14:paraId="010BEBD5" w14:textId="6869480A" w:rsidR="00404DB1" w:rsidRPr="00F65ECF" w:rsidRDefault="00404DB1" w:rsidP="00404D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F65ECF">
              <w:rPr>
                <w:sz w:val="22"/>
                <w:szCs w:val="22"/>
              </w:rPr>
              <w:t>-</w:t>
            </w:r>
            <w:r w:rsidRPr="00F65ECF">
              <w:rPr>
                <w:sz w:val="22"/>
                <w:szCs w:val="22"/>
              </w:rPr>
              <w:tab/>
              <w:t>Aux Associés de l</w:t>
            </w:r>
            <w:r w:rsidR="00B94DAF" w:rsidRPr="00F65ECF">
              <w:rPr>
                <w:sz w:val="22"/>
                <w:szCs w:val="22"/>
              </w:rPr>
              <w:t>'</w:t>
            </w:r>
            <w:r w:rsidRPr="00F65ECF">
              <w:rPr>
                <w:sz w:val="22"/>
                <w:szCs w:val="22"/>
              </w:rPr>
              <w:t>UIT-</w:t>
            </w:r>
            <w:proofErr w:type="gramStart"/>
            <w:r w:rsidRPr="00F65ECF">
              <w:rPr>
                <w:sz w:val="22"/>
                <w:szCs w:val="22"/>
              </w:rPr>
              <w:t>T;</w:t>
            </w:r>
            <w:proofErr w:type="gramEnd"/>
          </w:p>
          <w:p w14:paraId="7C864F7E" w14:textId="7E7963D2" w:rsidR="004D2171" w:rsidRPr="00F65ECF" w:rsidRDefault="00404DB1" w:rsidP="00404DB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sz w:val="22"/>
                <w:szCs w:val="22"/>
              </w:rPr>
            </w:pPr>
            <w:r w:rsidRPr="00F65ECF">
              <w:rPr>
                <w:sz w:val="22"/>
                <w:szCs w:val="22"/>
              </w:rPr>
              <w:t>-</w:t>
            </w:r>
            <w:r w:rsidRPr="00F65ECF">
              <w:rPr>
                <w:sz w:val="22"/>
                <w:szCs w:val="22"/>
              </w:rPr>
              <w:tab/>
              <w:t>Aux établissements universitaires participant aux travaux de l</w:t>
            </w:r>
            <w:r w:rsidR="00B94DAF" w:rsidRPr="00F65ECF">
              <w:rPr>
                <w:sz w:val="22"/>
                <w:szCs w:val="22"/>
              </w:rPr>
              <w:t>'</w:t>
            </w:r>
            <w:r w:rsidRPr="00F65ECF">
              <w:rPr>
                <w:sz w:val="22"/>
                <w:szCs w:val="22"/>
              </w:rPr>
              <w:t>UIT</w:t>
            </w:r>
          </w:p>
        </w:tc>
      </w:tr>
      <w:tr w:rsidR="004D2171" w:rsidRPr="00F65ECF" w14:paraId="412F1B6E" w14:textId="77777777" w:rsidTr="0004322F">
        <w:trPr>
          <w:cantSplit/>
          <w:trHeight w:val="289"/>
        </w:trPr>
        <w:tc>
          <w:tcPr>
            <w:tcW w:w="1143" w:type="dxa"/>
          </w:tcPr>
          <w:p w14:paraId="108C65A4" w14:textId="77777777" w:rsidR="004D2171" w:rsidRPr="00F65ECF" w:rsidRDefault="004D2171" w:rsidP="004D217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F65ECF">
              <w:rPr>
                <w:sz w:val="22"/>
                <w:szCs w:val="22"/>
              </w:rPr>
              <w:t>Contact:</w:t>
            </w:r>
            <w:proofErr w:type="gramEnd"/>
          </w:p>
        </w:tc>
        <w:tc>
          <w:tcPr>
            <w:tcW w:w="4244" w:type="dxa"/>
            <w:gridSpan w:val="2"/>
          </w:tcPr>
          <w:p w14:paraId="7524035D" w14:textId="77777777" w:rsidR="004D2171" w:rsidRPr="00F65ECF" w:rsidRDefault="004D2171" w:rsidP="004D217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b/>
                <w:sz w:val="22"/>
                <w:szCs w:val="22"/>
              </w:rPr>
            </w:pPr>
            <w:r w:rsidRPr="00F65ECF">
              <w:rPr>
                <w:b/>
                <w:sz w:val="22"/>
                <w:szCs w:val="22"/>
              </w:rPr>
              <w:t>Jinu Um</w:t>
            </w:r>
          </w:p>
        </w:tc>
        <w:tc>
          <w:tcPr>
            <w:tcW w:w="4394" w:type="dxa"/>
            <w:gridSpan w:val="2"/>
            <w:vMerge/>
          </w:tcPr>
          <w:p w14:paraId="01A20F3C" w14:textId="77777777" w:rsidR="004D2171" w:rsidRPr="00F65ECF" w:rsidRDefault="004D2171" w:rsidP="004D217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142" w:hanging="142"/>
              <w:rPr>
                <w:sz w:val="22"/>
                <w:szCs w:val="22"/>
              </w:rPr>
            </w:pPr>
          </w:p>
        </w:tc>
      </w:tr>
      <w:tr w:rsidR="004D2171" w:rsidRPr="00F65ECF" w14:paraId="651B19A6" w14:textId="77777777" w:rsidTr="0004322F">
        <w:trPr>
          <w:cantSplit/>
          <w:trHeight w:val="221"/>
        </w:trPr>
        <w:tc>
          <w:tcPr>
            <w:tcW w:w="1143" w:type="dxa"/>
          </w:tcPr>
          <w:p w14:paraId="473C325D" w14:textId="7D5728DB" w:rsidR="004D2171" w:rsidRPr="00F65ECF" w:rsidRDefault="004D2171" w:rsidP="004D217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F65ECF">
              <w:rPr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4244" w:type="dxa"/>
            <w:gridSpan w:val="2"/>
          </w:tcPr>
          <w:p w14:paraId="6B64F233" w14:textId="77777777" w:rsidR="004D2171" w:rsidRPr="00F65ECF" w:rsidRDefault="004D2171" w:rsidP="004D217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b/>
                <w:sz w:val="22"/>
                <w:szCs w:val="22"/>
              </w:rPr>
            </w:pPr>
            <w:r w:rsidRPr="00F65ECF">
              <w:rPr>
                <w:sz w:val="22"/>
                <w:szCs w:val="22"/>
              </w:rPr>
              <w:t>+41 22 730 5808</w:t>
            </w:r>
          </w:p>
        </w:tc>
        <w:tc>
          <w:tcPr>
            <w:tcW w:w="4394" w:type="dxa"/>
            <w:gridSpan w:val="2"/>
            <w:vMerge/>
          </w:tcPr>
          <w:p w14:paraId="1AAC7542" w14:textId="77777777" w:rsidR="004D2171" w:rsidRPr="00F65ECF" w:rsidRDefault="004D2171" w:rsidP="004D217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142" w:hanging="142"/>
              <w:rPr>
                <w:sz w:val="22"/>
                <w:szCs w:val="22"/>
              </w:rPr>
            </w:pPr>
          </w:p>
        </w:tc>
      </w:tr>
      <w:tr w:rsidR="004D2171" w:rsidRPr="00F65ECF" w14:paraId="24D7674F" w14:textId="77777777" w:rsidTr="0004322F">
        <w:trPr>
          <w:cantSplit/>
          <w:trHeight w:val="282"/>
        </w:trPr>
        <w:tc>
          <w:tcPr>
            <w:tcW w:w="1143" w:type="dxa"/>
          </w:tcPr>
          <w:p w14:paraId="5BB3E9BE" w14:textId="77777777" w:rsidR="004D2171" w:rsidRPr="00F65ECF" w:rsidRDefault="004D2171" w:rsidP="004D217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F65ECF">
              <w:rPr>
                <w:sz w:val="22"/>
                <w:szCs w:val="22"/>
              </w:rPr>
              <w:t>Fax:</w:t>
            </w:r>
            <w:proofErr w:type="gramEnd"/>
          </w:p>
        </w:tc>
        <w:tc>
          <w:tcPr>
            <w:tcW w:w="4244" w:type="dxa"/>
            <w:gridSpan w:val="2"/>
          </w:tcPr>
          <w:p w14:paraId="201B0234" w14:textId="77777777" w:rsidR="004D2171" w:rsidRPr="00F65ECF" w:rsidRDefault="004D2171" w:rsidP="004D217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b/>
                <w:sz w:val="22"/>
                <w:szCs w:val="22"/>
              </w:rPr>
            </w:pPr>
            <w:r w:rsidRPr="00F65ECF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4730591C" w14:textId="77777777" w:rsidR="004D2171" w:rsidRPr="00F65ECF" w:rsidRDefault="004D2171" w:rsidP="004D217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142" w:hanging="142"/>
              <w:rPr>
                <w:sz w:val="22"/>
                <w:szCs w:val="22"/>
              </w:rPr>
            </w:pPr>
          </w:p>
        </w:tc>
      </w:tr>
      <w:tr w:rsidR="004D2171" w:rsidRPr="00F65ECF" w14:paraId="7C8E3083" w14:textId="77777777" w:rsidTr="0004322F">
        <w:trPr>
          <w:cantSplit/>
          <w:trHeight w:val="1977"/>
        </w:trPr>
        <w:tc>
          <w:tcPr>
            <w:tcW w:w="1143" w:type="dxa"/>
          </w:tcPr>
          <w:p w14:paraId="76A2F6E5" w14:textId="5920AC8B" w:rsidR="004D2171" w:rsidRPr="00F65ECF" w:rsidRDefault="004D2171" w:rsidP="004D217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F65ECF">
              <w:rPr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4244" w:type="dxa"/>
            <w:gridSpan w:val="2"/>
          </w:tcPr>
          <w:p w14:paraId="64E6AE0B" w14:textId="77777777" w:rsidR="004D2171" w:rsidRPr="00F65ECF" w:rsidRDefault="009A705C" w:rsidP="004D217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2"/>
                <w:szCs w:val="22"/>
              </w:rPr>
            </w:pPr>
            <w:hyperlink r:id="rId9" w:history="1">
              <w:r w:rsidR="004D2171" w:rsidRPr="00F65ECF">
                <w:rPr>
                  <w:color w:val="0000FF"/>
                  <w:sz w:val="22"/>
                  <w:szCs w:val="22"/>
                  <w:u w:val="single"/>
                </w:rPr>
                <w:t>tsbevents@itu.int</w:t>
              </w:r>
            </w:hyperlink>
          </w:p>
        </w:tc>
        <w:tc>
          <w:tcPr>
            <w:tcW w:w="4394" w:type="dxa"/>
            <w:gridSpan w:val="2"/>
          </w:tcPr>
          <w:p w14:paraId="42C072FC" w14:textId="77777777" w:rsidR="00404DB1" w:rsidRPr="00F65ECF" w:rsidRDefault="00404DB1" w:rsidP="00404DB1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F65ECF">
              <w:rPr>
                <w:b/>
                <w:sz w:val="22"/>
                <w:szCs w:val="22"/>
              </w:rPr>
              <w:t>Copie</w:t>
            </w:r>
            <w:r w:rsidRPr="00F65ECF">
              <w:rPr>
                <w:sz w:val="22"/>
                <w:szCs w:val="22"/>
              </w:rPr>
              <w:t>:</w:t>
            </w:r>
            <w:proofErr w:type="gramEnd"/>
          </w:p>
          <w:p w14:paraId="6C081851" w14:textId="20EB8DC4" w:rsidR="00404DB1" w:rsidRPr="00F65ECF" w:rsidRDefault="00404DB1" w:rsidP="00404DB1">
            <w:pPr>
              <w:tabs>
                <w:tab w:val="clear" w:pos="794"/>
                <w:tab w:val="clear" w:pos="1191"/>
                <w:tab w:val="left" w:pos="226"/>
                <w:tab w:val="left" w:pos="4111"/>
              </w:tabs>
              <w:spacing w:before="0"/>
              <w:ind w:left="213" w:hanging="213"/>
              <w:rPr>
                <w:sz w:val="22"/>
                <w:szCs w:val="22"/>
              </w:rPr>
            </w:pPr>
            <w:r w:rsidRPr="00F65ECF">
              <w:rPr>
                <w:sz w:val="22"/>
                <w:szCs w:val="22"/>
              </w:rPr>
              <w:t>-</w:t>
            </w:r>
            <w:r w:rsidRPr="00F65ECF">
              <w:rPr>
                <w:sz w:val="22"/>
                <w:szCs w:val="22"/>
              </w:rPr>
              <w:tab/>
              <w:t>Aux Présidents et Vice-Présidents des Commissions d</w:t>
            </w:r>
            <w:r w:rsidR="00B94DAF" w:rsidRPr="00F65ECF">
              <w:rPr>
                <w:sz w:val="22"/>
                <w:szCs w:val="22"/>
              </w:rPr>
              <w:t>'</w:t>
            </w:r>
            <w:r w:rsidRPr="00F65ECF">
              <w:rPr>
                <w:sz w:val="22"/>
                <w:szCs w:val="22"/>
              </w:rPr>
              <w:t>études</w:t>
            </w:r>
            <w:r w:rsidR="00F70E0D" w:rsidRPr="00F65ECF">
              <w:rPr>
                <w:sz w:val="22"/>
                <w:szCs w:val="22"/>
              </w:rPr>
              <w:t xml:space="preserve"> de l</w:t>
            </w:r>
            <w:r w:rsidR="00B94DAF" w:rsidRPr="00F65ECF">
              <w:rPr>
                <w:sz w:val="22"/>
                <w:szCs w:val="22"/>
              </w:rPr>
              <w:t>'</w:t>
            </w:r>
            <w:r w:rsidR="00F70E0D" w:rsidRPr="00F65ECF">
              <w:rPr>
                <w:sz w:val="22"/>
                <w:szCs w:val="22"/>
              </w:rPr>
              <w:t>UIT-</w:t>
            </w:r>
            <w:proofErr w:type="gramStart"/>
            <w:r w:rsidR="00F70E0D" w:rsidRPr="00F65ECF">
              <w:rPr>
                <w:sz w:val="22"/>
                <w:szCs w:val="22"/>
              </w:rPr>
              <w:t>T</w:t>
            </w:r>
            <w:r w:rsidRPr="00F65ECF">
              <w:rPr>
                <w:sz w:val="22"/>
                <w:szCs w:val="22"/>
              </w:rPr>
              <w:t>;</w:t>
            </w:r>
            <w:proofErr w:type="gramEnd"/>
          </w:p>
          <w:p w14:paraId="0D99D56A" w14:textId="77777777" w:rsidR="00404DB1" w:rsidRPr="00F65ECF" w:rsidRDefault="00404DB1" w:rsidP="00404DB1">
            <w:pPr>
              <w:tabs>
                <w:tab w:val="clear" w:pos="794"/>
                <w:tab w:val="clear" w:pos="1191"/>
                <w:tab w:val="left" w:pos="226"/>
                <w:tab w:val="left" w:pos="4111"/>
              </w:tabs>
              <w:spacing w:before="0"/>
              <w:ind w:left="213" w:hanging="213"/>
              <w:rPr>
                <w:sz w:val="22"/>
                <w:szCs w:val="22"/>
              </w:rPr>
            </w:pPr>
            <w:r w:rsidRPr="00F65ECF">
              <w:rPr>
                <w:sz w:val="22"/>
                <w:szCs w:val="22"/>
              </w:rPr>
              <w:t>-</w:t>
            </w:r>
            <w:r w:rsidRPr="00F65ECF">
              <w:rPr>
                <w:sz w:val="22"/>
                <w:szCs w:val="22"/>
              </w:rPr>
              <w:tab/>
              <w:t>À la Directrice du Bureau de développement des </w:t>
            </w:r>
            <w:proofErr w:type="gramStart"/>
            <w:r w:rsidRPr="00F65ECF">
              <w:rPr>
                <w:sz w:val="22"/>
                <w:szCs w:val="22"/>
              </w:rPr>
              <w:t>télécommunications;</w:t>
            </w:r>
            <w:proofErr w:type="gramEnd"/>
          </w:p>
          <w:p w14:paraId="215CD3D3" w14:textId="77777777" w:rsidR="004D2171" w:rsidRPr="00F65ECF" w:rsidRDefault="00404DB1" w:rsidP="00404D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283"/>
              <w:rPr>
                <w:sz w:val="22"/>
                <w:szCs w:val="22"/>
              </w:rPr>
            </w:pPr>
            <w:r w:rsidRPr="00F65ECF">
              <w:rPr>
                <w:sz w:val="22"/>
                <w:szCs w:val="22"/>
              </w:rPr>
              <w:t>-</w:t>
            </w:r>
            <w:r w:rsidRPr="00F65ECF">
              <w:rPr>
                <w:sz w:val="22"/>
                <w:szCs w:val="22"/>
              </w:rPr>
              <w:tab/>
              <w:t>Au Directeur du Bureau des radiocommunications</w:t>
            </w:r>
          </w:p>
          <w:p w14:paraId="74585A54" w14:textId="58C89083" w:rsidR="00404DB1" w:rsidRPr="00F65ECF" w:rsidRDefault="00404DB1" w:rsidP="00404D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283"/>
              <w:rPr>
                <w:sz w:val="22"/>
                <w:szCs w:val="22"/>
              </w:rPr>
            </w:pPr>
          </w:p>
        </w:tc>
      </w:tr>
      <w:tr w:rsidR="004D2171" w:rsidRPr="00F65ECF" w14:paraId="542615A5" w14:textId="77777777" w:rsidTr="0004322F">
        <w:trPr>
          <w:cantSplit/>
          <w:trHeight w:val="80"/>
        </w:trPr>
        <w:tc>
          <w:tcPr>
            <w:tcW w:w="1143" w:type="dxa"/>
          </w:tcPr>
          <w:p w14:paraId="75E81649" w14:textId="0DB726EE" w:rsidR="004D2171" w:rsidRPr="00F65ECF" w:rsidRDefault="00F70E0D" w:rsidP="004D217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120"/>
              <w:rPr>
                <w:sz w:val="22"/>
                <w:szCs w:val="22"/>
              </w:rPr>
            </w:pPr>
            <w:proofErr w:type="gramStart"/>
            <w:r w:rsidRPr="00F65ECF">
              <w:rPr>
                <w:b/>
                <w:bCs/>
                <w:sz w:val="22"/>
                <w:szCs w:val="22"/>
              </w:rPr>
              <w:t>Objet</w:t>
            </w:r>
            <w:r w:rsidR="004D2171" w:rsidRPr="00F65ECF">
              <w:rPr>
                <w:sz w:val="22"/>
                <w:szCs w:val="22"/>
              </w:rPr>
              <w:t>:</w:t>
            </w:r>
            <w:proofErr w:type="gramEnd"/>
            <w:r w:rsidR="004D2171" w:rsidRPr="00F65E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38" w:type="dxa"/>
            <w:gridSpan w:val="4"/>
          </w:tcPr>
          <w:p w14:paraId="63ABE2BB" w14:textId="2F742740" w:rsidR="004D2171" w:rsidRPr="00F65ECF" w:rsidRDefault="00D3233F" w:rsidP="00C817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b/>
                <w:bCs/>
                <w:sz w:val="22"/>
                <w:szCs w:val="22"/>
              </w:rPr>
            </w:pPr>
            <w:r w:rsidRPr="00F65ECF">
              <w:rPr>
                <w:b/>
                <w:bCs/>
                <w:sz w:val="22"/>
                <w:szCs w:val="22"/>
              </w:rPr>
              <w:t xml:space="preserve">Forum </w:t>
            </w:r>
            <w:r w:rsidR="00C81700" w:rsidRPr="00F65ECF">
              <w:rPr>
                <w:b/>
                <w:bCs/>
                <w:sz w:val="22"/>
                <w:szCs w:val="22"/>
              </w:rPr>
              <w:t>du</w:t>
            </w:r>
            <w:r w:rsidRPr="00F65ECF">
              <w:rPr>
                <w:b/>
                <w:bCs/>
                <w:sz w:val="22"/>
                <w:szCs w:val="22"/>
              </w:rPr>
              <w:t xml:space="preserve"> Groupe d</w:t>
            </w:r>
            <w:r w:rsidR="00B94DAF" w:rsidRPr="00F65ECF">
              <w:rPr>
                <w:b/>
                <w:bCs/>
                <w:sz w:val="22"/>
                <w:szCs w:val="22"/>
              </w:rPr>
              <w:t>'</w:t>
            </w:r>
            <w:r w:rsidRPr="00F65ECF">
              <w:rPr>
                <w:b/>
                <w:bCs/>
                <w:sz w:val="22"/>
                <w:szCs w:val="22"/>
              </w:rPr>
              <w:t>action mixte CEI-ISO-UIT sur les villes intelligentes sur le thème "Renforcer la collaboration entre la CEI, l</w:t>
            </w:r>
            <w:r w:rsidR="00B94DAF" w:rsidRPr="00F65ECF">
              <w:rPr>
                <w:b/>
                <w:bCs/>
                <w:sz w:val="22"/>
                <w:szCs w:val="22"/>
              </w:rPr>
              <w:t>'</w:t>
            </w:r>
            <w:r w:rsidRPr="00F65ECF">
              <w:rPr>
                <w:b/>
                <w:bCs/>
                <w:sz w:val="22"/>
                <w:szCs w:val="22"/>
              </w:rPr>
              <w:t>ISO et l</w:t>
            </w:r>
            <w:r w:rsidR="00B94DAF" w:rsidRPr="00F65ECF">
              <w:rPr>
                <w:b/>
                <w:bCs/>
                <w:sz w:val="22"/>
                <w:szCs w:val="22"/>
              </w:rPr>
              <w:t>'</w:t>
            </w:r>
            <w:r w:rsidRPr="00F65ECF">
              <w:rPr>
                <w:b/>
                <w:bCs/>
                <w:sz w:val="22"/>
                <w:szCs w:val="22"/>
              </w:rPr>
              <w:t xml:space="preserve">UIT </w:t>
            </w:r>
            <w:r w:rsidR="00F02782" w:rsidRPr="00F65ECF">
              <w:rPr>
                <w:b/>
                <w:bCs/>
                <w:sz w:val="22"/>
                <w:szCs w:val="22"/>
              </w:rPr>
              <w:t xml:space="preserve">concernant les </w:t>
            </w:r>
            <w:r w:rsidRPr="00F65ECF">
              <w:rPr>
                <w:b/>
                <w:bCs/>
                <w:sz w:val="22"/>
                <w:szCs w:val="22"/>
              </w:rPr>
              <w:t xml:space="preserve">villes intelligentes" </w:t>
            </w:r>
            <w:r w:rsidR="004D2171" w:rsidRPr="00F65ECF">
              <w:rPr>
                <w:b/>
                <w:bCs/>
                <w:sz w:val="22"/>
                <w:szCs w:val="22"/>
              </w:rPr>
              <w:t>(</w:t>
            </w:r>
            <w:r w:rsidRPr="00F65ECF">
              <w:rPr>
                <w:b/>
                <w:bCs/>
                <w:sz w:val="22"/>
                <w:szCs w:val="22"/>
              </w:rPr>
              <w:t>manifestation entièrement virtuelle</w:t>
            </w:r>
            <w:r w:rsidR="004D2171" w:rsidRPr="00F65ECF">
              <w:rPr>
                <w:b/>
                <w:bCs/>
                <w:sz w:val="22"/>
                <w:szCs w:val="22"/>
              </w:rPr>
              <w:t xml:space="preserve">, 21 </w:t>
            </w:r>
            <w:r w:rsidRPr="00F65ECF">
              <w:rPr>
                <w:b/>
                <w:bCs/>
                <w:sz w:val="22"/>
                <w:szCs w:val="22"/>
              </w:rPr>
              <w:t>juin</w:t>
            </w:r>
            <w:r w:rsidR="004D2171" w:rsidRPr="00F65ECF">
              <w:rPr>
                <w:b/>
                <w:bCs/>
                <w:sz w:val="22"/>
                <w:szCs w:val="22"/>
              </w:rPr>
              <w:t xml:space="preserve"> 2021)</w:t>
            </w:r>
          </w:p>
        </w:tc>
      </w:tr>
    </w:tbl>
    <w:p w14:paraId="13546B4C" w14:textId="77777777" w:rsidR="00517A03" w:rsidRPr="00F65ECF" w:rsidRDefault="00517A03" w:rsidP="00AE6495">
      <w:pPr>
        <w:spacing w:before="360"/>
        <w:rPr>
          <w:sz w:val="22"/>
          <w:szCs w:val="22"/>
        </w:rPr>
      </w:pPr>
      <w:bookmarkStart w:id="1" w:name="StartTyping_F"/>
      <w:bookmarkEnd w:id="1"/>
      <w:r w:rsidRPr="00F65ECF">
        <w:rPr>
          <w:sz w:val="22"/>
          <w:szCs w:val="22"/>
        </w:rPr>
        <w:t>Madame, Monsieur,</w:t>
      </w:r>
    </w:p>
    <w:p w14:paraId="28A4FFAD" w14:textId="0709D9BC" w:rsidR="00036F4F" w:rsidRPr="00F65ECF" w:rsidRDefault="00F70E0D" w:rsidP="00F70E0D">
      <w:pPr>
        <w:rPr>
          <w:bCs/>
          <w:sz w:val="22"/>
          <w:szCs w:val="22"/>
        </w:rPr>
      </w:pPr>
      <w:r w:rsidRPr="00F65ECF">
        <w:rPr>
          <w:bCs/>
          <w:sz w:val="22"/>
          <w:szCs w:val="22"/>
        </w:rPr>
        <w:t>1</w:t>
      </w:r>
      <w:r w:rsidRPr="00F65ECF">
        <w:rPr>
          <w:bCs/>
          <w:sz w:val="22"/>
          <w:szCs w:val="22"/>
        </w:rPr>
        <w:tab/>
      </w:r>
      <w:r w:rsidR="00CA2ACE" w:rsidRPr="00F65ECF">
        <w:rPr>
          <w:bCs/>
          <w:sz w:val="22"/>
          <w:szCs w:val="22"/>
        </w:rPr>
        <w:t>J</w:t>
      </w:r>
      <w:r w:rsidR="00B94DAF" w:rsidRPr="00F65ECF">
        <w:rPr>
          <w:bCs/>
          <w:sz w:val="22"/>
          <w:szCs w:val="22"/>
        </w:rPr>
        <w:t>'</w:t>
      </w:r>
      <w:r w:rsidR="00CA2ACE" w:rsidRPr="00F65ECF">
        <w:rPr>
          <w:bCs/>
          <w:sz w:val="22"/>
          <w:szCs w:val="22"/>
        </w:rPr>
        <w:t>ai l</w:t>
      </w:r>
      <w:r w:rsidR="00B94DAF" w:rsidRPr="00F65ECF">
        <w:rPr>
          <w:bCs/>
          <w:sz w:val="22"/>
          <w:szCs w:val="22"/>
        </w:rPr>
        <w:t>'</w:t>
      </w:r>
      <w:r w:rsidR="00CA2ACE" w:rsidRPr="00F65ECF">
        <w:rPr>
          <w:bCs/>
          <w:sz w:val="22"/>
          <w:szCs w:val="22"/>
        </w:rPr>
        <w:t>honneur de vous informer que l</w:t>
      </w:r>
      <w:r w:rsidR="00B94DAF" w:rsidRPr="00F65ECF">
        <w:rPr>
          <w:bCs/>
          <w:sz w:val="22"/>
          <w:szCs w:val="22"/>
        </w:rPr>
        <w:t>'</w:t>
      </w:r>
      <w:r w:rsidR="00CA2ACE" w:rsidRPr="00F65ECF">
        <w:rPr>
          <w:b/>
          <w:bCs/>
          <w:sz w:val="22"/>
          <w:szCs w:val="22"/>
        </w:rPr>
        <w:t xml:space="preserve">Union internationale des télécommunications (UIT) </w:t>
      </w:r>
      <w:r w:rsidR="00CA2ACE" w:rsidRPr="00F65ECF">
        <w:rPr>
          <w:bCs/>
          <w:sz w:val="22"/>
          <w:szCs w:val="22"/>
        </w:rPr>
        <w:t xml:space="preserve">organise </w:t>
      </w:r>
      <w:r w:rsidR="00D3233F" w:rsidRPr="00F65ECF">
        <w:rPr>
          <w:bCs/>
          <w:sz w:val="22"/>
          <w:szCs w:val="22"/>
        </w:rPr>
        <w:t xml:space="preserve">conjointement avec la </w:t>
      </w:r>
      <w:r w:rsidR="00D3233F" w:rsidRPr="00F65ECF">
        <w:rPr>
          <w:b/>
          <w:bCs/>
          <w:sz w:val="22"/>
          <w:szCs w:val="22"/>
        </w:rPr>
        <w:t>Commission électrotechnique internationale (CEI)</w:t>
      </w:r>
      <w:r w:rsidR="00D3233F" w:rsidRPr="00F65ECF">
        <w:rPr>
          <w:bCs/>
          <w:sz w:val="22"/>
          <w:szCs w:val="22"/>
        </w:rPr>
        <w:t xml:space="preserve"> et l</w:t>
      </w:r>
      <w:r w:rsidR="00B94DAF" w:rsidRPr="00F65ECF">
        <w:rPr>
          <w:bCs/>
          <w:sz w:val="22"/>
          <w:szCs w:val="22"/>
        </w:rPr>
        <w:t>'</w:t>
      </w:r>
      <w:r w:rsidR="00D3233F" w:rsidRPr="00F65ECF">
        <w:rPr>
          <w:b/>
          <w:bCs/>
          <w:sz w:val="22"/>
          <w:szCs w:val="22"/>
        </w:rPr>
        <w:t>Organisation internationale de normalisation (ISO)</w:t>
      </w:r>
      <w:r w:rsidR="00BA5B50" w:rsidRPr="00F65ECF">
        <w:rPr>
          <w:b/>
          <w:bCs/>
          <w:sz w:val="22"/>
          <w:szCs w:val="22"/>
        </w:rPr>
        <w:t xml:space="preserve"> </w:t>
      </w:r>
      <w:r w:rsidR="00D3233F" w:rsidRPr="00F65ECF">
        <w:rPr>
          <w:bCs/>
          <w:sz w:val="22"/>
          <w:szCs w:val="22"/>
        </w:rPr>
        <w:t xml:space="preserve">le </w:t>
      </w:r>
      <w:r w:rsidR="00D3233F" w:rsidRPr="00F65ECF">
        <w:rPr>
          <w:b/>
          <w:bCs/>
          <w:sz w:val="22"/>
          <w:szCs w:val="22"/>
        </w:rPr>
        <w:t>Forum du Groupe d</w:t>
      </w:r>
      <w:r w:rsidR="00B94DAF" w:rsidRPr="00F65ECF">
        <w:rPr>
          <w:b/>
          <w:bCs/>
          <w:sz w:val="22"/>
          <w:szCs w:val="22"/>
        </w:rPr>
        <w:t>'</w:t>
      </w:r>
      <w:r w:rsidR="00D3233F" w:rsidRPr="00F65ECF">
        <w:rPr>
          <w:b/>
          <w:bCs/>
          <w:sz w:val="22"/>
          <w:szCs w:val="22"/>
        </w:rPr>
        <w:t>action mixte CEI-ISO-UIT sur les villes intelligentes sur le thème "Renforcer la collaboration entre la CEI, l</w:t>
      </w:r>
      <w:r w:rsidR="00B94DAF" w:rsidRPr="00F65ECF">
        <w:rPr>
          <w:b/>
          <w:bCs/>
          <w:sz w:val="22"/>
          <w:szCs w:val="22"/>
        </w:rPr>
        <w:t>'</w:t>
      </w:r>
      <w:r w:rsidR="00D3233F" w:rsidRPr="00F65ECF">
        <w:rPr>
          <w:b/>
          <w:bCs/>
          <w:sz w:val="22"/>
          <w:szCs w:val="22"/>
        </w:rPr>
        <w:t>ISO et l</w:t>
      </w:r>
      <w:r w:rsidR="00B94DAF" w:rsidRPr="00F65ECF">
        <w:rPr>
          <w:b/>
          <w:bCs/>
          <w:sz w:val="22"/>
          <w:szCs w:val="22"/>
        </w:rPr>
        <w:t>'</w:t>
      </w:r>
      <w:r w:rsidR="00D3233F" w:rsidRPr="00F65ECF">
        <w:rPr>
          <w:b/>
          <w:bCs/>
          <w:sz w:val="22"/>
          <w:szCs w:val="22"/>
        </w:rPr>
        <w:t xml:space="preserve">UIT </w:t>
      </w:r>
      <w:r w:rsidR="00F02782" w:rsidRPr="00F65ECF">
        <w:rPr>
          <w:b/>
          <w:bCs/>
          <w:sz w:val="22"/>
          <w:szCs w:val="22"/>
        </w:rPr>
        <w:t xml:space="preserve">concernant les </w:t>
      </w:r>
      <w:r w:rsidR="00D3233F" w:rsidRPr="00F65ECF">
        <w:rPr>
          <w:b/>
          <w:bCs/>
          <w:sz w:val="22"/>
          <w:szCs w:val="22"/>
        </w:rPr>
        <w:t>villes intelligentes"</w:t>
      </w:r>
      <w:r w:rsidR="00251510" w:rsidRPr="00F65ECF">
        <w:rPr>
          <w:bCs/>
          <w:sz w:val="22"/>
          <w:szCs w:val="22"/>
        </w:rPr>
        <w:t>.</w:t>
      </w:r>
      <w:r w:rsidR="00AE6495" w:rsidRPr="00F65ECF">
        <w:rPr>
          <w:bCs/>
          <w:sz w:val="22"/>
          <w:szCs w:val="22"/>
        </w:rPr>
        <w:t xml:space="preserve"> </w:t>
      </w:r>
      <w:r w:rsidR="00CA2ACE" w:rsidRPr="00F65ECF">
        <w:rPr>
          <w:bCs/>
          <w:sz w:val="22"/>
          <w:szCs w:val="22"/>
        </w:rPr>
        <w:t xml:space="preserve">Ce forum se déroulera de manière virtuelle le </w:t>
      </w:r>
      <w:r w:rsidR="00D3233F" w:rsidRPr="00F65ECF">
        <w:rPr>
          <w:b/>
          <w:bCs/>
          <w:sz w:val="22"/>
          <w:szCs w:val="22"/>
        </w:rPr>
        <w:t>21 juin</w:t>
      </w:r>
      <w:r w:rsidR="00164766" w:rsidRPr="00F65ECF">
        <w:rPr>
          <w:b/>
          <w:bCs/>
          <w:sz w:val="22"/>
          <w:szCs w:val="22"/>
        </w:rPr>
        <w:t xml:space="preserve"> </w:t>
      </w:r>
      <w:r w:rsidR="00251510" w:rsidRPr="00F65ECF">
        <w:rPr>
          <w:b/>
          <w:bCs/>
          <w:sz w:val="22"/>
          <w:szCs w:val="22"/>
        </w:rPr>
        <w:t>2021</w:t>
      </w:r>
      <w:r w:rsidR="00251510" w:rsidRPr="00F65ECF">
        <w:rPr>
          <w:bCs/>
          <w:sz w:val="22"/>
          <w:szCs w:val="22"/>
        </w:rPr>
        <w:t xml:space="preserve"> </w:t>
      </w:r>
      <w:r w:rsidR="00164766" w:rsidRPr="00F65ECF">
        <w:rPr>
          <w:bCs/>
          <w:sz w:val="22"/>
          <w:szCs w:val="22"/>
        </w:rPr>
        <w:t xml:space="preserve">de </w:t>
      </w:r>
      <w:r w:rsidR="00D3233F" w:rsidRPr="00F65ECF">
        <w:rPr>
          <w:bCs/>
          <w:sz w:val="22"/>
          <w:szCs w:val="22"/>
        </w:rPr>
        <w:t>12</w:t>
      </w:r>
      <w:r w:rsidR="00AE6495" w:rsidRPr="00F65ECF">
        <w:rPr>
          <w:bCs/>
          <w:sz w:val="22"/>
          <w:szCs w:val="22"/>
        </w:rPr>
        <w:t xml:space="preserve"> </w:t>
      </w:r>
      <w:r w:rsidR="00251510" w:rsidRPr="00F65ECF">
        <w:rPr>
          <w:bCs/>
          <w:sz w:val="22"/>
          <w:szCs w:val="22"/>
        </w:rPr>
        <w:t>h</w:t>
      </w:r>
      <w:r w:rsidR="00AE6495" w:rsidRPr="00F65ECF">
        <w:rPr>
          <w:bCs/>
          <w:sz w:val="22"/>
          <w:szCs w:val="22"/>
        </w:rPr>
        <w:t xml:space="preserve"> </w:t>
      </w:r>
      <w:r w:rsidR="00251510" w:rsidRPr="00F65ECF">
        <w:rPr>
          <w:bCs/>
          <w:sz w:val="22"/>
          <w:szCs w:val="22"/>
        </w:rPr>
        <w:t>00</w:t>
      </w:r>
      <w:r w:rsidR="00164766" w:rsidRPr="00F65ECF">
        <w:rPr>
          <w:bCs/>
          <w:sz w:val="22"/>
          <w:szCs w:val="22"/>
        </w:rPr>
        <w:t xml:space="preserve"> à </w:t>
      </w:r>
      <w:r w:rsidR="00D3233F" w:rsidRPr="00F65ECF">
        <w:rPr>
          <w:bCs/>
          <w:sz w:val="22"/>
          <w:szCs w:val="22"/>
        </w:rPr>
        <w:t>15</w:t>
      </w:r>
      <w:r w:rsidR="00AE6495" w:rsidRPr="00F65ECF">
        <w:rPr>
          <w:bCs/>
          <w:sz w:val="22"/>
          <w:szCs w:val="22"/>
        </w:rPr>
        <w:t xml:space="preserve"> </w:t>
      </w:r>
      <w:r w:rsidR="00251510" w:rsidRPr="00F65ECF">
        <w:rPr>
          <w:bCs/>
          <w:sz w:val="22"/>
          <w:szCs w:val="22"/>
        </w:rPr>
        <w:t>h</w:t>
      </w:r>
      <w:r w:rsidR="00AE6495" w:rsidRPr="00F65ECF">
        <w:rPr>
          <w:bCs/>
          <w:sz w:val="22"/>
          <w:szCs w:val="22"/>
        </w:rPr>
        <w:t xml:space="preserve"> </w:t>
      </w:r>
      <w:r w:rsidR="00251510" w:rsidRPr="00F65ECF">
        <w:rPr>
          <w:bCs/>
          <w:sz w:val="22"/>
          <w:szCs w:val="22"/>
        </w:rPr>
        <w:t>00 CEST</w:t>
      </w:r>
      <w:r w:rsidR="00D3233F" w:rsidRPr="00F65ECF">
        <w:rPr>
          <w:bCs/>
          <w:sz w:val="22"/>
          <w:szCs w:val="22"/>
        </w:rPr>
        <w:t>/heure de Genève</w:t>
      </w:r>
      <w:r w:rsidR="00251510" w:rsidRPr="00F65ECF">
        <w:rPr>
          <w:bCs/>
          <w:sz w:val="22"/>
          <w:szCs w:val="22"/>
        </w:rPr>
        <w:t>.</w:t>
      </w:r>
    </w:p>
    <w:p w14:paraId="6CE9E859" w14:textId="33D4FA9E" w:rsidR="00F70E0D" w:rsidRPr="00F65ECF" w:rsidRDefault="00F70E0D" w:rsidP="00F70E0D">
      <w:pPr>
        <w:rPr>
          <w:sz w:val="22"/>
          <w:szCs w:val="22"/>
        </w:rPr>
      </w:pPr>
      <w:r w:rsidRPr="00F65ECF">
        <w:rPr>
          <w:sz w:val="22"/>
          <w:szCs w:val="22"/>
        </w:rPr>
        <w:t>2</w:t>
      </w:r>
      <w:r w:rsidRPr="00F65ECF">
        <w:rPr>
          <w:sz w:val="22"/>
          <w:szCs w:val="22"/>
        </w:rPr>
        <w:tab/>
      </w:r>
      <w:r w:rsidR="00750474" w:rsidRPr="00F65ECF">
        <w:rPr>
          <w:sz w:val="22"/>
          <w:szCs w:val="22"/>
        </w:rPr>
        <w:t>L</w:t>
      </w:r>
      <w:r w:rsidR="00B94DAF" w:rsidRPr="00F65ECF">
        <w:rPr>
          <w:sz w:val="22"/>
          <w:szCs w:val="22"/>
        </w:rPr>
        <w:t>'</w:t>
      </w:r>
      <w:r w:rsidR="00750474" w:rsidRPr="00F65ECF">
        <w:rPr>
          <w:sz w:val="22"/>
          <w:szCs w:val="22"/>
        </w:rPr>
        <w:t>objet principal de ce forum est de</w:t>
      </w:r>
      <w:r w:rsidR="001B39A1" w:rsidRPr="00F65ECF">
        <w:rPr>
          <w:sz w:val="22"/>
          <w:szCs w:val="22"/>
        </w:rPr>
        <w:t xml:space="preserve"> présenter les</w:t>
      </w:r>
      <w:r w:rsidRPr="00F65ECF">
        <w:rPr>
          <w:sz w:val="22"/>
          <w:szCs w:val="22"/>
        </w:rPr>
        <w:t xml:space="preserve"> </w:t>
      </w:r>
      <w:r w:rsidR="001B39A1" w:rsidRPr="00F65ECF">
        <w:rPr>
          <w:sz w:val="22"/>
          <w:szCs w:val="22"/>
        </w:rPr>
        <w:t>méthodes de travail de la CEI, de l</w:t>
      </w:r>
      <w:r w:rsidR="00B94DAF" w:rsidRPr="00F65ECF">
        <w:rPr>
          <w:sz w:val="22"/>
          <w:szCs w:val="22"/>
        </w:rPr>
        <w:t>'</w:t>
      </w:r>
      <w:r w:rsidR="001B39A1" w:rsidRPr="00F65ECF">
        <w:rPr>
          <w:sz w:val="22"/>
          <w:szCs w:val="22"/>
        </w:rPr>
        <w:t>ISO et de l</w:t>
      </w:r>
      <w:r w:rsidR="00B94DAF" w:rsidRPr="00F65ECF">
        <w:rPr>
          <w:sz w:val="22"/>
          <w:szCs w:val="22"/>
        </w:rPr>
        <w:t>'</w:t>
      </w:r>
      <w:r w:rsidR="001B39A1" w:rsidRPr="00F65ECF">
        <w:rPr>
          <w:sz w:val="22"/>
          <w:szCs w:val="22"/>
        </w:rPr>
        <w:t>UIT</w:t>
      </w:r>
      <w:r w:rsidR="00B94DAF" w:rsidRPr="00F65ECF">
        <w:rPr>
          <w:sz w:val="22"/>
          <w:szCs w:val="22"/>
        </w:rPr>
        <w:noBreakHyphen/>
      </w:r>
      <w:r w:rsidR="001B39A1" w:rsidRPr="00F65ECF">
        <w:rPr>
          <w:sz w:val="22"/>
          <w:szCs w:val="22"/>
        </w:rPr>
        <w:t xml:space="preserve">T, </w:t>
      </w:r>
      <w:r w:rsidR="00750474" w:rsidRPr="00F65ECF">
        <w:rPr>
          <w:sz w:val="22"/>
          <w:szCs w:val="22"/>
        </w:rPr>
        <w:t>notamment</w:t>
      </w:r>
      <w:r w:rsidR="001B39A1" w:rsidRPr="00F65ECF">
        <w:rPr>
          <w:sz w:val="22"/>
          <w:szCs w:val="22"/>
        </w:rPr>
        <w:t xml:space="preserve"> la</w:t>
      </w:r>
      <w:r w:rsidRPr="00F65ECF">
        <w:rPr>
          <w:sz w:val="22"/>
          <w:szCs w:val="22"/>
        </w:rPr>
        <w:t xml:space="preserve"> structure </w:t>
      </w:r>
      <w:r w:rsidR="00C81700" w:rsidRPr="00F65ECF">
        <w:rPr>
          <w:sz w:val="22"/>
          <w:szCs w:val="22"/>
        </w:rPr>
        <w:t>organisationnelle</w:t>
      </w:r>
      <w:r w:rsidRPr="00F65ECF">
        <w:rPr>
          <w:sz w:val="22"/>
          <w:szCs w:val="22"/>
        </w:rPr>
        <w:t xml:space="preserve">, </w:t>
      </w:r>
      <w:r w:rsidR="001B39A1" w:rsidRPr="00F65ECF">
        <w:rPr>
          <w:sz w:val="22"/>
          <w:szCs w:val="22"/>
        </w:rPr>
        <w:t>la cré</w:t>
      </w:r>
      <w:r w:rsidRPr="00F65ECF">
        <w:rPr>
          <w:sz w:val="22"/>
          <w:szCs w:val="22"/>
        </w:rPr>
        <w:t xml:space="preserve">ation </w:t>
      </w:r>
      <w:r w:rsidR="001B39A1" w:rsidRPr="00F65ECF">
        <w:rPr>
          <w:sz w:val="22"/>
          <w:szCs w:val="22"/>
        </w:rPr>
        <w:t>de nouveaux sujets d</w:t>
      </w:r>
      <w:r w:rsidR="00B94DAF" w:rsidRPr="00F65ECF">
        <w:rPr>
          <w:sz w:val="22"/>
          <w:szCs w:val="22"/>
        </w:rPr>
        <w:t>'</w:t>
      </w:r>
      <w:r w:rsidR="001B39A1" w:rsidRPr="00F65ECF">
        <w:rPr>
          <w:sz w:val="22"/>
          <w:szCs w:val="22"/>
        </w:rPr>
        <w:t>étude</w:t>
      </w:r>
      <w:r w:rsidRPr="00F65ECF">
        <w:rPr>
          <w:sz w:val="22"/>
          <w:szCs w:val="22"/>
        </w:rPr>
        <w:t xml:space="preserve">, </w:t>
      </w:r>
      <w:r w:rsidR="001B39A1" w:rsidRPr="00F65ECF">
        <w:rPr>
          <w:sz w:val="22"/>
          <w:szCs w:val="22"/>
        </w:rPr>
        <w:t>le processus décisionnel, ou encore le processus de travail conjoint</w:t>
      </w:r>
      <w:r w:rsidRPr="00F65ECF">
        <w:rPr>
          <w:sz w:val="22"/>
          <w:szCs w:val="22"/>
        </w:rPr>
        <w:t xml:space="preserve">. </w:t>
      </w:r>
      <w:r w:rsidR="00750474" w:rsidRPr="00F65ECF">
        <w:rPr>
          <w:sz w:val="22"/>
          <w:szCs w:val="22"/>
        </w:rPr>
        <w:t>Les séances seront consacrées à la fourniture d</w:t>
      </w:r>
      <w:r w:rsidR="00B94DAF" w:rsidRPr="00F65ECF">
        <w:rPr>
          <w:sz w:val="22"/>
          <w:szCs w:val="22"/>
        </w:rPr>
        <w:t>'</w:t>
      </w:r>
      <w:r w:rsidR="00750474" w:rsidRPr="00F65ECF">
        <w:rPr>
          <w:sz w:val="22"/>
          <w:szCs w:val="22"/>
        </w:rPr>
        <w:t>informations sur les méthodes de travail de la</w:t>
      </w:r>
      <w:r w:rsidR="000056F0" w:rsidRPr="00F65ECF">
        <w:rPr>
          <w:sz w:val="22"/>
          <w:szCs w:val="22"/>
        </w:rPr>
        <w:t xml:space="preserve"> CEI, de l</w:t>
      </w:r>
      <w:r w:rsidR="00B94DAF" w:rsidRPr="00F65ECF">
        <w:rPr>
          <w:sz w:val="22"/>
          <w:szCs w:val="22"/>
        </w:rPr>
        <w:t>'</w:t>
      </w:r>
      <w:r w:rsidR="000056F0" w:rsidRPr="00F65ECF">
        <w:rPr>
          <w:sz w:val="22"/>
          <w:szCs w:val="22"/>
        </w:rPr>
        <w:t>ISO et de l</w:t>
      </w:r>
      <w:r w:rsidR="00B94DAF" w:rsidRPr="00F65ECF">
        <w:rPr>
          <w:sz w:val="22"/>
          <w:szCs w:val="22"/>
        </w:rPr>
        <w:t>'</w:t>
      </w:r>
      <w:r w:rsidR="000056F0" w:rsidRPr="00F65ECF">
        <w:rPr>
          <w:sz w:val="22"/>
          <w:szCs w:val="22"/>
        </w:rPr>
        <w:t>UIT-T</w:t>
      </w:r>
      <w:r w:rsidR="00750474" w:rsidRPr="00F65ECF">
        <w:rPr>
          <w:sz w:val="22"/>
          <w:szCs w:val="22"/>
        </w:rPr>
        <w:t xml:space="preserve"> ainsi que du JTC1, et à l</w:t>
      </w:r>
      <w:r w:rsidR="00B94DAF" w:rsidRPr="00F65ECF">
        <w:rPr>
          <w:sz w:val="22"/>
          <w:szCs w:val="22"/>
        </w:rPr>
        <w:t>'</w:t>
      </w:r>
      <w:r w:rsidR="00750474" w:rsidRPr="00F65ECF">
        <w:rPr>
          <w:sz w:val="22"/>
          <w:szCs w:val="22"/>
        </w:rPr>
        <w:t>étude du processus d</w:t>
      </w:r>
      <w:r w:rsidR="00B94DAF" w:rsidRPr="00F65ECF">
        <w:rPr>
          <w:sz w:val="22"/>
          <w:szCs w:val="22"/>
        </w:rPr>
        <w:t>'</w:t>
      </w:r>
      <w:r w:rsidR="00750474" w:rsidRPr="00F65ECF">
        <w:rPr>
          <w:sz w:val="22"/>
          <w:szCs w:val="22"/>
        </w:rPr>
        <w:t>élaboration de textes communs entre l</w:t>
      </w:r>
      <w:r w:rsidR="00B94DAF" w:rsidRPr="00F65ECF">
        <w:rPr>
          <w:sz w:val="22"/>
          <w:szCs w:val="22"/>
        </w:rPr>
        <w:t>'</w:t>
      </w:r>
      <w:r w:rsidR="00750474" w:rsidRPr="00F65ECF">
        <w:rPr>
          <w:sz w:val="22"/>
          <w:szCs w:val="22"/>
        </w:rPr>
        <w:t xml:space="preserve">UIT-T et </w:t>
      </w:r>
      <w:r w:rsidR="00C81700" w:rsidRPr="00F65ECF">
        <w:rPr>
          <w:sz w:val="22"/>
          <w:szCs w:val="22"/>
        </w:rPr>
        <w:t>le JTC1 de l</w:t>
      </w:r>
      <w:r w:rsidR="00B94DAF" w:rsidRPr="00F65ECF">
        <w:rPr>
          <w:sz w:val="22"/>
          <w:szCs w:val="22"/>
        </w:rPr>
        <w:t>'</w:t>
      </w:r>
      <w:r w:rsidR="00C81700" w:rsidRPr="00F65ECF">
        <w:rPr>
          <w:sz w:val="22"/>
          <w:szCs w:val="22"/>
        </w:rPr>
        <w:t>ISO/CEI</w:t>
      </w:r>
      <w:r w:rsidRPr="00F65ECF">
        <w:rPr>
          <w:sz w:val="22"/>
          <w:szCs w:val="22"/>
        </w:rPr>
        <w:t xml:space="preserve">. </w:t>
      </w:r>
      <w:r w:rsidR="00750474" w:rsidRPr="00F65ECF">
        <w:rPr>
          <w:sz w:val="22"/>
          <w:szCs w:val="22"/>
        </w:rPr>
        <w:t>Le</w:t>
      </w:r>
      <w:r w:rsidRPr="00F65ECF">
        <w:rPr>
          <w:sz w:val="22"/>
          <w:szCs w:val="22"/>
        </w:rPr>
        <w:t xml:space="preserve"> </w:t>
      </w:r>
      <w:r w:rsidR="00750474" w:rsidRPr="00F65ECF">
        <w:rPr>
          <w:sz w:val="22"/>
          <w:szCs w:val="22"/>
        </w:rPr>
        <w:t>Groupe de coordination du programme de normalisation (SPCG) du SMB de la CEI/TMB de l</w:t>
      </w:r>
      <w:r w:rsidR="00B94DAF" w:rsidRPr="00F65ECF">
        <w:rPr>
          <w:sz w:val="22"/>
          <w:szCs w:val="22"/>
        </w:rPr>
        <w:t>'</w:t>
      </w:r>
      <w:r w:rsidR="00750474" w:rsidRPr="00F65ECF">
        <w:rPr>
          <w:sz w:val="22"/>
          <w:szCs w:val="22"/>
        </w:rPr>
        <w:t>ISO/GCNT de l</w:t>
      </w:r>
      <w:r w:rsidR="00B94DAF" w:rsidRPr="00F65ECF">
        <w:rPr>
          <w:sz w:val="22"/>
          <w:szCs w:val="22"/>
        </w:rPr>
        <w:t>'</w:t>
      </w:r>
      <w:r w:rsidR="00750474" w:rsidRPr="00F65ECF">
        <w:rPr>
          <w:sz w:val="22"/>
          <w:szCs w:val="22"/>
        </w:rPr>
        <w:t>UIT-T</w:t>
      </w:r>
      <w:r w:rsidRPr="00F65ECF">
        <w:rPr>
          <w:sz w:val="22"/>
          <w:szCs w:val="22"/>
        </w:rPr>
        <w:t xml:space="preserve"> </w:t>
      </w:r>
      <w:r w:rsidR="00750474" w:rsidRPr="00F65ECF">
        <w:rPr>
          <w:sz w:val="22"/>
          <w:szCs w:val="22"/>
        </w:rPr>
        <w:t>participera également au forum pour présenter son rôle et ses fonctions</w:t>
      </w:r>
      <w:r w:rsidRPr="00F65ECF">
        <w:rPr>
          <w:sz w:val="22"/>
          <w:szCs w:val="22"/>
        </w:rPr>
        <w:t>.</w:t>
      </w:r>
    </w:p>
    <w:p w14:paraId="79D7F595" w14:textId="53C29EAC" w:rsidR="00251510" w:rsidRPr="00F65ECF" w:rsidRDefault="00F70E0D" w:rsidP="001D678C">
      <w:pPr>
        <w:rPr>
          <w:bCs/>
          <w:sz w:val="22"/>
          <w:szCs w:val="22"/>
        </w:rPr>
      </w:pPr>
      <w:r w:rsidRPr="00F65ECF">
        <w:rPr>
          <w:bCs/>
          <w:sz w:val="22"/>
          <w:szCs w:val="22"/>
        </w:rPr>
        <w:t>3</w:t>
      </w:r>
      <w:r w:rsidR="00251510" w:rsidRPr="00F65ECF">
        <w:rPr>
          <w:bCs/>
          <w:sz w:val="22"/>
          <w:szCs w:val="22"/>
        </w:rPr>
        <w:tab/>
      </w:r>
      <w:r w:rsidR="0047371F" w:rsidRPr="00F65ECF">
        <w:rPr>
          <w:bCs/>
          <w:sz w:val="22"/>
          <w:szCs w:val="22"/>
        </w:rPr>
        <w:t xml:space="preserve">La participation au forum virtuel est ouverte à toutes les parties intéressées, </w:t>
      </w:r>
      <w:r w:rsidR="00F8680A" w:rsidRPr="00F65ECF">
        <w:rPr>
          <w:bCs/>
          <w:sz w:val="22"/>
          <w:szCs w:val="22"/>
        </w:rPr>
        <w:t xml:space="preserve">y compris les </w:t>
      </w:r>
      <w:r w:rsidR="0047371F" w:rsidRPr="00F65ECF">
        <w:rPr>
          <w:bCs/>
          <w:sz w:val="22"/>
          <w:szCs w:val="22"/>
        </w:rPr>
        <w:t xml:space="preserve">éminents spécialistes du domaine </w:t>
      </w:r>
      <w:proofErr w:type="gramStart"/>
      <w:r w:rsidR="0047371F" w:rsidRPr="00F65ECF">
        <w:rPr>
          <w:bCs/>
          <w:sz w:val="22"/>
          <w:szCs w:val="22"/>
        </w:rPr>
        <w:t>concerné</w:t>
      </w:r>
      <w:r w:rsidR="00251510" w:rsidRPr="00F65ECF">
        <w:rPr>
          <w:bCs/>
          <w:sz w:val="22"/>
          <w:szCs w:val="22"/>
        </w:rPr>
        <w:t>:</w:t>
      </w:r>
      <w:proofErr w:type="gramEnd"/>
      <w:r w:rsidR="00251510" w:rsidRPr="00F65ECF">
        <w:rPr>
          <w:bCs/>
          <w:sz w:val="22"/>
          <w:szCs w:val="22"/>
        </w:rPr>
        <w:t xml:space="preserve"> décideurs au plus haut niveau, ingénieurs, concepteurs, responsables de la planification, responsables gouvernementaux, régulateurs, spécialistes de la normalisation</w:t>
      </w:r>
      <w:r w:rsidR="00F8680A" w:rsidRPr="00F65ECF">
        <w:rPr>
          <w:bCs/>
          <w:sz w:val="22"/>
          <w:szCs w:val="22"/>
        </w:rPr>
        <w:t>.</w:t>
      </w:r>
      <w:r w:rsidR="00251510" w:rsidRPr="00F65ECF">
        <w:rPr>
          <w:bCs/>
          <w:sz w:val="22"/>
          <w:szCs w:val="22"/>
        </w:rPr>
        <w:t xml:space="preserve"> </w:t>
      </w:r>
      <w:r w:rsidR="00F8680A" w:rsidRPr="00F65ECF">
        <w:rPr>
          <w:bCs/>
          <w:sz w:val="22"/>
          <w:szCs w:val="22"/>
        </w:rPr>
        <w:t xml:space="preserve">Elle </w:t>
      </w:r>
      <w:r w:rsidR="00251510" w:rsidRPr="00F65ECF">
        <w:rPr>
          <w:bCs/>
          <w:sz w:val="22"/>
          <w:szCs w:val="22"/>
        </w:rPr>
        <w:t xml:space="preserve">est </w:t>
      </w:r>
      <w:r w:rsidR="00F8680A" w:rsidRPr="00F65ECF">
        <w:rPr>
          <w:bCs/>
          <w:sz w:val="22"/>
          <w:szCs w:val="22"/>
        </w:rPr>
        <w:t xml:space="preserve">également </w:t>
      </w:r>
      <w:r w:rsidR="00251510" w:rsidRPr="00F65ECF">
        <w:rPr>
          <w:bCs/>
          <w:sz w:val="22"/>
          <w:szCs w:val="22"/>
        </w:rPr>
        <w:t>ouverte aux États Membres, aux Membres de Secteur, aux Associés de l</w:t>
      </w:r>
      <w:r w:rsidR="00B94DAF" w:rsidRPr="00F65ECF">
        <w:rPr>
          <w:bCs/>
          <w:sz w:val="22"/>
          <w:szCs w:val="22"/>
        </w:rPr>
        <w:t>'</w:t>
      </w:r>
      <w:r w:rsidR="00251510" w:rsidRPr="00F65ECF">
        <w:rPr>
          <w:bCs/>
          <w:sz w:val="22"/>
          <w:szCs w:val="22"/>
        </w:rPr>
        <w:t>UIT ainsi qu</w:t>
      </w:r>
      <w:r w:rsidR="00B94DAF" w:rsidRPr="00F65ECF">
        <w:rPr>
          <w:bCs/>
          <w:sz w:val="22"/>
          <w:szCs w:val="22"/>
        </w:rPr>
        <w:t>'</w:t>
      </w:r>
      <w:r w:rsidR="00251510" w:rsidRPr="00F65ECF">
        <w:rPr>
          <w:bCs/>
          <w:sz w:val="22"/>
          <w:szCs w:val="22"/>
        </w:rPr>
        <w:t>aux établissements universitaires participant aux travaux de l</w:t>
      </w:r>
      <w:r w:rsidR="00B94DAF" w:rsidRPr="00F65ECF">
        <w:rPr>
          <w:bCs/>
          <w:sz w:val="22"/>
          <w:szCs w:val="22"/>
        </w:rPr>
        <w:t>'</w:t>
      </w:r>
      <w:r w:rsidR="00251510" w:rsidRPr="00F65ECF">
        <w:rPr>
          <w:bCs/>
          <w:sz w:val="22"/>
          <w:szCs w:val="22"/>
        </w:rPr>
        <w:t>UIT, et à toute personne issue d</w:t>
      </w:r>
      <w:r w:rsidR="00B94DAF" w:rsidRPr="00F65ECF">
        <w:rPr>
          <w:bCs/>
          <w:sz w:val="22"/>
          <w:szCs w:val="22"/>
        </w:rPr>
        <w:t>'</w:t>
      </w:r>
      <w:r w:rsidR="00251510" w:rsidRPr="00F65ECF">
        <w:rPr>
          <w:bCs/>
          <w:sz w:val="22"/>
          <w:szCs w:val="22"/>
        </w:rPr>
        <w:t>un pays membre de l</w:t>
      </w:r>
      <w:r w:rsidR="00B94DAF" w:rsidRPr="00F65ECF">
        <w:rPr>
          <w:bCs/>
          <w:sz w:val="22"/>
          <w:szCs w:val="22"/>
        </w:rPr>
        <w:t>'</w:t>
      </w:r>
      <w:r w:rsidR="00251510" w:rsidRPr="00F65ECF">
        <w:rPr>
          <w:bCs/>
          <w:sz w:val="22"/>
          <w:szCs w:val="22"/>
        </w:rPr>
        <w:t>UIT qui souhaite contribuer aux travaux, y compris les membres d</w:t>
      </w:r>
      <w:r w:rsidR="00B94DAF" w:rsidRPr="00F65ECF">
        <w:rPr>
          <w:bCs/>
          <w:sz w:val="22"/>
          <w:szCs w:val="22"/>
        </w:rPr>
        <w:t>'</w:t>
      </w:r>
      <w:r w:rsidR="00251510" w:rsidRPr="00F65ECF">
        <w:rPr>
          <w:bCs/>
          <w:sz w:val="22"/>
          <w:szCs w:val="22"/>
        </w:rPr>
        <w:t>organisations internationales, régionales ou nationales. La participation est gratuite.</w:t>
      </w:r>
    </w:p>
    <w:p w14:paraId="5CF16B1C" w14:textId="13EDA203" w:rsidR="00036F4F" w:rsidRPr="00F65ECF" w:rsidRDefault="00F70E0D" w:rsidP="001D678C">
      <w:pPr>
        <w:keepNext/>
        <w:keepLines/>
        <w:rPr>
          <w:bCs/>
          <w:sz w:val="22"/>
          <w:szCs w:val="22"/>
        </w:rPr>
      </w:pPr>
      <w:r w:rsidRPr="00F65ECF">
        <w:rPr>
          <w:bCs/>
          <w:sz w:val="22"/>
          <w:szCs w:val="22"/>
        </w:rPr>
        <w:t>4</w:t>
      </w:r>
      <w:r w:rsidR="00251510" w:rsidRPr="00F65ECF">
        <w:rPr>
          <w:bCs/>
          <w:sz w:val="22"/>
          <w:szCs w:val="22"/>
        </w:rPr>
        <w:tab/>
      </w:r>
      <w:r w:rsidR="00F8680A" w:rsidRPr="00F65ECF">
        <w:rPr>
          <w:bCs/>
          <w:sz w:val="22"/>
          <w:szCs w:val="22"/>
        </w:rPr>
        <w:t>L</w:t>
      </w:r>
      <w:r w:rsidR="00251510" w:rsidRPr="00F65ECF">
        <w:rPr>
          <w:bCs/>
          <w:sz w:val="22"/>
          <w:szCs w:val="22"/>
        </w:rPr>
        <w:t xml:space="preserve">es informations concernant </w:t>
      </w:r>
      <w:r w:rsidR="00BA5B50" w:rsidRPr="00F65ECF">
        <w:rPr>
          <w:bCs/>
          <w:sz w:val="22"/>
          <w:szCs w:val="22"/>
        </w:rPr>
        <w:t>l</w:t>
      </w:r>
      <w:r w:rsidR="00F8680A" w:rsidRPr="00F65ECF">
        <w:rPr>
          <w:bCs/>
          <w:sz w:val="22"/>
          <w:szCs w:val="22"/>
        </w:rPr>
        <w:t xml:space="preserve">e forum, notamment le </w:t>
      </w:r>
      <w:r w:rsidR="00251510" w:rsidRPr="00F65ECF">
        <w:rPr>
          <w:bCs/>
          <w:sz w:val="22"/>
          <w:szCs w:val="22"/>
        </w:rPr>
        <w:t xml:space="preserve">projet de programme, </w:t>
      </w:r>
      <w:r w:rsidR="00F8680A" w:rsidRPr="00F65ECF">
        <w:rPr>
          <w:bCs/>
          <w:sz w:val="22"/>
          <w:szCs w:val="22"/>
        </w:rPr>
        <w:t xml:space="preserve">les </w:t>
      </w:r>
      <w:r w:rsidR="00251510" w:rsidRPr="00F65ECF">
        <w:rPr>
          <w:bCs/>
          <w:sz w:val="22"/>
          <w:szCs w:val="22"/>
        </w:rPr>
        <w:t xml:space="preserve">intervenants, </w:t>
      </w:r>
      <w:r w:rsidR="00F8680A" w:rsidRPr="00F65ECF">
        <w:rPr>
          <w:bCs/>
          <w:sz w:val="22"/>
          <w:szCs w:val="22"/>
        </w:rPr>
        <w:t xml:space="preserve">les </w:t>
      </w:r>
      <w:r w:rsidR="00251510" w:rsidRPr="00F65ECF">
        <w:rPr>
          <w:bCs/>
          <w:sz w:val="22"/>
          <w:szCs w:val="22"/>
        </w:rPr>
        <w:t>modalités de connexion à distance</w:t>
      </w:r>
      <w:r w:rsidR="00F8680A" w:rsidRPr="00F65ECF">
        <w:rPr>
          <w:bCs/>
          <w:sz w:val="22"/>
          <w:szCs w:val="22"/>
        </w:rPr>
        <w:t xml:space="preserve"> et le lien pour l</w:t>
      </w:r>
      <w:r w:rsidR="00B94DAF" w:rsidRPr="00F65ECF">
        <w:rPr>
          <w:bCs/>
          <w:sz w:val="22"/>
          <w:szCs w:val="22"/>
        </w:rPr>
        <w:t>'</w:t>
      </w:r>
      <w:r w:rsidR="00F8680A" w:rsidRPr="00F65ECF">
        <w:rPr>
          <w:bCs/>
          <w:sz w:val="22"/>
          <w:szCs w:val="22"/>
        </w:rPr>
        <w:t xml:space="preserve">inscription, </w:t>
      </w:r>
      <w:r w:rsidR="00251510" w:rsidRPr="00F65ECF">
        <w:rPr>
          <w:bCs/>
          <w:sz w:val="22"/>
          <w:szCs w:val="22"/>
        </w:rPr>
        <w:t>seront communiquées sur la page web consacrée à cette manifestation, à l</w:t>
      </w:r>
      <w:r w:rsidR="00B94DAF" w:rsidRPr="00F65ECF">
        <w:rPr>
          <w:bCs/>
          <w:sz w:val="22"/>
          <w:szCs w:val="22"/>
        </w:rPr>
        <w:t>'</w:t>
      </w:r>
      <w:r w:rsidR="00251510" w:rsidRPr="00F65ECF">
        <w:rPr>
          <w:bCs/>
          <w:sz w:val="22"/>
          <w:szCs w:val="22"/>
        </w:rPr>
        <w:t xml:space="preserve">adresse </w:t>
      </w:r>
      <w:proofErr w:type="gramStart"/>
      <w:r w:rsidR="00251510" w:rsidRPr="00F65ECF">
        <w:rPr>
          <w:bCs/>
          <w:sz w:val="22"/>
          <w:szCs w:val="22"/>
        </w:rPr>
        <w:t>suivante:</w:t>
      </w:r>
      <w:proofErr w:type="gramEnd"/>
      <w:r w:rsidR="00251510" w:rsidRPr="00F65ECF">
        <w:rPr>
          <w:bCs/>
          <w:sz w:val="22"/>
          <w:szCs w:val="22"/>
        </w:rPr>
        <w:t xml:space="preserve"> </w:t>
      </w:r>
      <w:hyperlink r:id="rId10" w:history="1">
        <w:r w:rsidR="000056F0" w:rsidRPr="00F65ECF">
          <w:rPr>
            <w:rStyle w:val="Hyperlink"/>
            <w:sz w:val="22"/>
            <w:szCs w:val="22"/>
          </w:rPr>
          <w:t>https://www.itu.int/en/ITU-T/Workshops-and-Seminars/2021/0621/Pages/default.aspx</w:t>
        </w:r>
      </w:hyperlink>
      <w:r w:rsidR="00251510" w:rsidRPr="00F65ECF">
        <w:rPr>
          <w:bCs/>
          <w:sz w:val="22"/>
          <w:szCs w:val="22"/>
        </w:rPr>
        <w:t>.</w:t>
      </w:r>
      <w:r w:rsidR="00BA5B50" w:rsidRPr="00F65ECF">
        <w:rPr>
          <w:bCs/>
          <w:sz w:val="22"/>
          <w:szCs w:val="22"/>
        </w:rPr>
        <w:t xml:space="preserve"> </w:t>
      </w:r>
      <w:r w:rsidR="00251510" w:rsidRPr="00F65ECF">
        <w:rPr>
          <w:bCs/>
          <w:sz w:val="22"/>
          <w:szCs w:val="22"/>
        </w:rPr>
        <w:t xml:space="preserve">Cette page web sera actualisée à mesure que parviendront des informations nouvelles ou modifiées. </w:t>
      </w:r>
      <w:r w:rsidR="00E64B46" w:rsidRPr="00F65ECF">
        <w:rPr>
          <w:bCs/>
          <w:sz w:val="22"/>
          <w:szCs w:val="22"/>
        </w:rPr>
        <w:t xml:space="preserve">Les participants sont encouragés à consulter régulièrement </w:t>
      </w:r>
      <w:r w:rsidR="00BA5B50" w:rsidRPr="00F65ECF">
        <w:rPr>
          <w:bCs/>
          <w:sz w:val="22"/>
          <w:szCs w:val="22"/>
        </w:rPr>
        <w:t xml:space="preserve">la page </w:t>
      </w:r>
      <w:r w:rsidR="00E64B46" w:rsidRPr="00F65ECF">
        <w:rPr>
          <w:bCs/>
          <w:sz w:val="22"/>
          <w:szCs w:val="22"/>
        </w:rPr>
        <w:t xml:space="preserve">web pour prendre connaissance des </w:t>
      </w:r>
      <w:r w:rsidR="00BA5B50" w:rsidRPr="00F65ECF">
        <w:rPr>
          <w:bCs/>
          <w:sz w:val="22"/>
          <w:szCs w:val="22"/>
        </w:rPr>
        <w:t>dernières informations</w:t>
      </w:r>
      <w:r w:rsidR="00E64B46" w:rsidRPr="00F65ECF">
        <w:rPr>
          <w:bCs/>
          <w:sz w:val="22"/>
          <w:szCs w:val="22"/>
        </w:rPr>
        <w:t xml:space="preserve">. </w:t>
      </w:r>
      <w:r w:rsidR="00251510" w:rsidRPr="00F65ECF">
        <w:rPr>
          <w:sz w:val="22"/>
          <w:szCs w:val="22"/>
        </w:rPr>
        <w:t>Veuillez noter que l</w:t>
      </w:r>
      <w:r w:rsidR="00B94DAF" w:rsidRPr="00F65ECF">
        <w:rPr>
          <w:sz w:val="22"/>
          <w:szCs w:val="22"/>
        </w:rPr>
        <w:t>'</w:t>
      </w:r>
      <w:r w:rsidR="00251510" w:rsidRPr="00F65ECF">
        <w:rPr>
          <w:sz w:val="22"/>
          <w:szCs w:val="22"/>
        </w:rPr>
        <w:t xml:space="preserve">inscription </w:t>
      </w:r>
      <w:r w:rsidR="00BA5B50" w:rsidRPr="00F65ECF">
        <w:rPr>
          <w:sz w:val="22"/>
          <w:szCs w:val="22"/>
        </w:rPr>
        <w:t xml:space="preserve">au forum </w:t>
      </w:r>
      <w:r w:rsidR="00251510" w:rsidRPr="00F65ECF">
        <w:rPr>
          <w:sz w:val="22"/>
          <w:szCs w:val="22"/>
        </w:rPr>
        <w:t>est obligatoire.</w:t>
      </w:r>
    </w:p>
    <w:p w14:paraId="1E6D1ACB" w14:textId="77777777" w:rsidR="002C26EA" w:rsidRPr="00F65ECF" w:rsidRDefault="002C26EA" w:rsidP="002C26EA">
      <w:pPr>
        <w:rPr>
          <w:sz w:val="22"/>
          <w:szCs w:val="22"/>
        </w:rPr>
      </w:pPr>
      <w:r w:rsidRPr="00F65ECF">
        <w:rPr>
          <w:sz w:val="22"/>
          <w:szCs w:val="22"/>
        </w:rPr>
        <w:br w:type="page"/>
      </w:r>
    </w:p>
    <w:p w14:paraId="34A6F427" w14:textId="7C17CCF5" w:rsidR="00BD6ECF" w:rsidRPr="00F65ECF" w:rsidRDefault="00517A03" w:rsidP="001D678C">
      <w:pPr>
        <w:rPr>
          <w:sz w:val="22"/>
          <w:szCs w:val="22"/>
        </w:rPr>
      </w:pPr>
      <w:r w:rsidRPr="00F65ECF">
        <w:rPr>
          <w:sz w:val="22"/>
          <w:szCs w:val="22"/>
        </w:rPr>
        <w:lastRenderedPageBreak/>
        <w:t>Veuillez agréer, Madame, Monsieur, l</w:t>
      </w:r>
      <w:r w:rsidR="00B94DAF" w:rsidRPr="00F65ECF">
        <w:rPr>
          <w:sz w:val="22"/>
          <w:szCs w:val="22"/>
        </w:rPr>
        <w:t>'</w:t>
      </w:r>
      <w:r w:rsidRPr="00F65ECF">
        <w:rPr>
          <w:sz w:val="22"/>
          <w:szCs w:val="22"/>
        </w:rPr>
        <w:t>assurance de ma considération</w:t>
      </w:r>
      <w:r w:rsidR="000056F0" w:rsidRPr="00F65ECF">
        <w:rPr>
          <w:sz w:val="22"/>
          <w:szCs w:val="22"/>
        </w:rPr>
        <w:t xml:space="preserve"> distinguée</w:t>
      </w:r>
      <w:r w:rsidRPr="00F65ECF">
        <w:rPr>
          <w:sz w:val="22"/>
          <w:szCs w:val="22"/>
        </w:rPr>
        <w:t>.</w:t>
      </w:r>
    </w:p>
    <w:p w14:paraId="5C2FBFE4" w14:textId="381ED169" w:rsidR="00517A03" w:rsidRPr="00F65ECF" w:rsidRDefault="009A705C" w:rsidP="000056F0">
      <w:pPr>
        <w:keepNext/>
        <w:keepLines/>
        <w:tabs>
          <w:tab w:val="clear" w:pos="1588"/>
          <w:tab w:val="clear" w:pos="1985"/>
          <w:tab w:val="center" w:pos="5006"/>
        </w:tabs>
        <w:spacing w:before="960"/>
        <w:ind w:right="-284"/>
        <w:rPr>
          <w:sz w:val="22"/>
          <w:szCs w:val="22"/>
          <w:lang w:val="fr-CH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D7C8598" wp14:editId="605B6F0E">
            <wp:simplePos x="0" y="0"/>
            <wp:positionH relativeFrom="column">
              <wp:posOffset>635</wp:posOffset>
            </wp:positionH>
            <wp:positionV relativeFrom="paragraph">
              <wp:posOffset>131445</wp:posOffset>
            </wp:positionV>
            <wp:extent cx="546099" cy="409575"/>
            <wp:effectExtent l="0" t="0" r="6985" b="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9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F65ECF">
        <w:rPr>
          <w:sz w:val="22"/>
          <w:szCs w:val="22"/>
          <w:lang w:val="fr-CH"/>
        </w:rPr>
        <w:t>Chaesub Lee</w:t>
      </w:r>
      <w:r w:rsidR="00B94DAF" w:rsidRPr="00F65ECF">
        <w:rPr>
          <w:sz w:val="22"/>
          <w:szCs w:val="22"/>
          <w:lang w:val="fr-CH"/>
        </w:rPr>
        <w:br/>
      </w:r>
      <w:r w:rsidR="00036F4F" w:rsidRPr="00F65ECF">
        <w:rPr>
          <w:sz w:val="22"/>
          <w:szCs w:val="22"/>
          <w:lang w:val="fr-CH"/>
        </w:rPr>
        <w:t xml:space="preserve">Directeur du Bureau de la normalisation </w:t>
      </w:r>
      <w:r w:rsidR="00036F4F" w:rsidRPr="00F65ECF">
        <w:rPr>
          <w:sz w:val="22"/>
          <w:szCs w:val="22"/>
          <w:lang w:val="fr-CH"/>
        </w:rPr>
        <w:br/>
        <w:t>des télécommunications</w:t>
      </w:r>
    </w:p>
    <w:p w14:paraId="4E89B2B6" w14:textId="77777777" w:rsidR="006560CD" w:rsidRPr="00F65ECF" w:rsidRDefault="006560CD" w:rsidP="000056F0">
      <w:pPr>
        <w:keepNext/>
        <w:keepLines/>
        <w:tabs>
          <w:tab w:val="clear" w:pos="1588"/>
          <w:tab w:val="clear" w:pos="1985"/>
          <w:tab w:val="center" w:pos="5006"/>
        </w:tabs>
        <w:spacing w:before="960"/>
        <w:ind w:right="-284"/>
        <w:rPr>
          <w:sz w:val="22"/>
          <w:szCs w:val="22"/>
          <w:lang w:val="fr-CH"/>
        </w:rPr>
      </w:pPr>
    </w:p>
    <w:sectPr w:rsidR="006560CD" w:rsidRPr="00F65ECF" w:rsidSect="00A151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F7FD" w14:textId="77777777" w:rsidR="00C9516C" w:rsidRDefault="00C9516C">
      <w:r>
        <w:separator/>
      </w:r>
    </w:p>
  </w:endnote>
  <w:endnote w:type="continuationSeparator" w:id="0">
    <w:p w14:paraId="4336EA69" w14:textId="77777777" w:rsidR="00C9516C" w:rsidRDefault="00C9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6976" w14:textId="77777777" w:rsidR="00F65ECF" w:rsidRDefault="00F6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936C" w14:textId="77777777" w:rsidR="00F65ECF" w:rsidRDefault="00F6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0EF9" w14:textId="77777777" w:rsidR="005120A2" w:rsidRPr="003167C6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3167C6">
      <w:rPr>
        <w:sz w:val="18"/>
        <w:szCs w:val="18"/>
        <w:lang w:val="fr-CH"/>
      </w:rPr>
      <w:t>Union internationale des télécommunications • Place des Nations</w:t>
    </w:r>
    <w:r w:rsidR="00085F5A" w:rsidRPr="003167C6">
      <w:rPr>
        <w:sz w:val="18"/>
        <w:szCs w:val="18"/>
        <w:lang w:val="fr-CH"/>
      </w:rPr>
      <w:t xml:space="preserve"> •</w:t>
    </w:r>
    <w:r w:rsidRPr="003167C6">
      <w:rPr>
        <w:sz w:val="18"/>
        <w:szCs w:val="18"/>
        <w:lang w:val="fr-CH"/>
      </w:rPr>
      <w:t xml:space="preserve"> CH</w:t>
    </w:r>
    <w:r w:rsidRPr="003167C6">
      <w:rPr>
        <w:sz w:val="18"/>
        <w:szCs w:val="18"/>
        <w:lang w:val="fr-CH"/>
      </w:rPr>
      <w:noBreakHyphen/>
      <w:t>1211 Genève 20</w:t>
    </w:r>
    <w:r w:rsidR="00085F5A" w:rsidRPr="003167C6">
      <w:rPr>
        <w:sz w:val="18"/>
        <w:szCs w:val="18"/>
        <w:lang w:val="fr-CH"/>
      </w:rPr>
      <w:t xml:space="preserve"> •</w:t>
    </w:r>
    <w:r w:rsidRPr="003167C6">
      <w:rPr>
        <w:sz w:val="18"/>
        <w:szCs w:val="18"/>
        <w:lang w:val="fr-CH"/>
      </w:rPr>
      <w:t xml:space="preserve"> Suisse </w:t>
    </w:r>
    <w:r w:rsidRPr="003167C6">
      <w:rPr>
        <w:sz w:val="18"/>
        <w:szCs w:val="18"/>
        <w:lang w:val="fr-CH"/>
      </w:rPr>
      <w:br/>
    </w:r>
    <w:proofErr w:type="gramStart"/>
    <w:r w:rsidRPr="003167C6">
      <w:rPr>
        <w:sz w:val="18"/>
        <w:szCs w:val="18"/>
        <w:lang w:val="fr-CH"/>
      </w:rPr>
      <w:t>Tél</w:t>
    </w:r>
    <w:r w:rsidR="00085F5A" w:rsidRPr="003167C6">
      <w:rPr>
        <w:sz w:val="18"/>
        <w:szCs w:val="18"/>
        <w:lang w:val="fr-CH"/>
      </w:rPr>
      <w:t>.</w:t>
    </w:r>
    <w:r w:rsidRPr="003167C6">
      <w:rPr>
        <w:sz w:val="18"/>
        <w:szCs w:val="18"/>
        <w:lang w:val="fr-CH"/>
      </w:rPr>
      <w:t>:</w:t>
    </w:r>
    <w:proofErr w:type="gramEnd"/>
    <w:r w:rsidRPr="003167C6">
      <w:rPr>
        <w:sz w:val="18"/>
        <w:szCs w:val="18"/>
        <w:lang w:val="fr-CH"/>
      </w:rPr>
      <w:t xml:space="preserve"> +41 22 730 5111 • Fax: +41 22 733 7256 • </w:t>
    </w:r>
    <w:r w:rsidR="00085F5A" w:rsidRPr="003167C6">
      <w:rPr>
        <w:sz w:val="18"/>
        <w:szCs w:val="18"/>
        <w:lang w:val="fr-CH"/>
      </w:rPr>
      <w:t>Courriel</w:t>
    </w:r>
    <w:r w:rsidRPr="003167C6">
      <w:rPr>
        <w:sz w:val="18"/>
        <w:szCs w:val="18"/>
        <w:lang w:val="fr-CH"/>
      </w:rPr>
      <w:t xml:space="preserve">: </w:t>
    </w:r>
    <w:hyperlink r:id="rId1" w:history="1">
      <w:r w:rsidRPr="003167C6">
        <w:rPr>
          <w:rStyle w:val="Hyperlink"/>
          <w:sz w:val="18"/>
          <w:szCs w:val="18"/>
        </w:rPr>
        <w:t>itumail@itu.int</w:t>
      </w:r>
    </w:hyperlink>
    <w:r w:rsidRPr="003167C6">
      <w:rPr>
        <w:sz w:val="18"/>
        <w:szCs w:val="18"/>
        <w:lang w:val="fr-CH"/>
      </w:rPr>
      <w:t xml:space="preserve"> • </w:t>
    </w:r>
    <w:hyperlink r:id="rId2" w:history="1">
      <w:r w:rsidRPr="003167C6">
        <w:rPr>
          <w:rStyle w:val="Hyperlink"/>
          <w:sz w:val="18"/>
          <w:szCs w:val="18"/>
        </w:rPr>
        <w:t>www.itu.int</w:t>
      </w:r>
    </w:hyperlink>
    <w:r w:rsidRPr="003167C6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D6ED" w14:textId="77777777" w:rsidR="00C9516C" w:rsidRDefault="00C9516C">
      <w:r>
        <w:t>____________________</w:t>
      </w:r>
    </w:p>
  </w:footnote>
  <w:footnote w:type="continuationSeparator" w:id="0">
    <w:p w14:paraId="7E2D4D40" w14:textId="77777777" w:rsidR="00C9516C" w:rsidRDefault="00C95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0613" w14:textId="77777777" w:rsidR="00F65ECF" w:rsidRDefault="00F65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6299" w14:textId="5DA8FB69" w:rsidR="00697BC1" w:rsidRPr="00697BC1" w:rsidRDefault="009A705C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F65EC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0056F0">
      <w:rPr>
        <w:noProof/>
        <w:sz w:val="18"/>
        <w:szCs w:val="16"/>
      </w:rPr>
      <w:br/>
      <w:t>Circulaire TSB 325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B7DB" w14:textId="77777777" w:rsidR="00F65ECF" w:rsidRDefault="00F65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28A74AC6"/>
    <w:multiLevelType w:val="hybridMultilevel"/>
    <w:tmpl w:val="41745B5A"/>
    <w:lvl w:ilvl="0" w:tplc="58622CA6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10"/>
    <w:rsid w:val="000039EE"/>
    <w:rsid w:val="00005622"/>
    <w:rsid w:val="000056F0"/>
    <w:rsid w:val="00005709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222C6"/>
    <w:rsid w:val="00164766"/>
    <w:rsid w:val="00167472"/>
    <w:rsid w:val="00167F92"/>
    <w:rsid w:val="00173738"/>
    <w:rsid w:val="001B39A1"/>
    <w:rsid w:val="001B79A3"/>
    <w:rsid w:val="001D678C"/>
    <w:rsid w:val="002152A3"/>
    <w:rsid w:val="00251510"/>
    <w:rsid w:val="002C26EA"/>
    <w:rsid w:val="002E395D"/>
    <w:rsid w:val="003131F0"/>
    <w:rsid w:val="003167C6"/>
    <w:rsid w:val="00333A80"/>
    <w:rsid w:val="00341117"/>
    <w:rsid w:val="00353C70"/>
    <w:rsid w:val="00364E95"/>
    <w:rsid w:val="00372875"/>
    <w:rsid w:val="003B1E80"/>
    <w:rsid w:val="003B66E8"/>
    <w:rsid w:val="004033F1"/>
    <w:rsid w:val="00404DB1"/>
    <w:rsid w:val="00414B0C"/>
    <w:rsid w:val="00423C21"/>
    <w:rsid w:val="004257AC"/>
    <w:rsid w:val="0043711B"/>
    <w:rsid w:val="00453608"/>
    <w:rsid w:val="00464728"/>
    <w:rsid w:val="0047371F"/>
    <w:rsid w:val="004977C9"/>
    <w:rsid w:val="004B732E"/>
    <w:rsid w:val="004D2171"/>
    <w:rsid w:val="004D51F4"/>
    <w:rsid w:val="004D64E0"/>
    <w:rsid w:val="005120A2"/>
    <w:rsid w:val="0051210D"/>
    <w:rsid w:val="005136D2"/>
    <w:rsid w:val="00517A03"/>
    <w:rsid w:val="00590C16"/>
    <w:rsid w:val="005A3DD9"/>
    <w:rsid w:val="005B1DFC"/>
    <w:rsid w:val="00601682"/>
    <w:rsid w:val="00603470"/>
    <w:rsid w:val="00625E79"/>
    <w:rsid w:val="006333F7"/>
    <w:rsid w:val="006427A1"/>
    <w:rsid w:val="00644741"/>
    <w:rsid w:val="0064545E"/>
    <w:rsid w:val="006560CD"/>
    <w:rsid w:val="00665499"/>
    <w:rsid w:val="00697BC1"/>
    <w:rsid w:val="006A6FFE"/>
    <w:rsid w:val="006B1B36"/>
    <w:rsid w:val="006C5A91"/>
    <w:rsid w:val="006D622B"/>
    <w:rsid w:val="006E08F5"/>
    <w:rsid w:val="006E296B"/>
    <w:rsid w:val="00716BBC"/>
    <w:rsid w:val="007321BC"/>
    <w:rsid w:val="00733321"/>
    <w:rsid w:val="00750474"/>
    <w:rsid w:val="00760063"/>
    <w:rsid w:val="00775E4B"/>
    <w:rsid w:val="0079553B"/>
    <w:rsid w:val="00795679"/>
    <w:rsid w:val="007A40FE"/>
    <w:rsid w:val="007D01EF"/>
    <w:rsid w:val="00810105"/>
    <w:rsid w:val="00810B50"/>
    <w:rsid w:val="008157E0"/>
    <w:rsid w:val="00850477"/>
    <w:rsid w:val="00854E1D"/>
    <w:rsid w:val="00887FA6"/>
    <w:rsid w:val="00897F2E"/>
    <w:rsid w:val="008C4397"/>
    <w:rsid w:val="008C465A"/>
    <w:rsid w:val="008F2C9B"/>
    <w:rsid w:val="00923CD6"/>
    <w:rsid w:val="00935AA8"/>
    <w:rsid w:val="00950FC4"/>
    <w:rsid w:val="00971C9A"/>
    <w:rsid w:val="009A705C"/>
    <w:rsid w:val="009D51FA"/>
    <w:rsid w:val="009E54A8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E6495"/>
    <w:rsid w:val="00AF08A4"/>
    <w:rsid w:val="00B27B41"/>
    <w:rsid w:val="00B369C8"/>
    <w:rsid w:val="00B42659"/>
    <w:rsid w:val="00B67E9E"/>
    <w:rsid w:val="00B8573E"/>
    <w:rsid w:val="00B94DAF"/>
    <w:rsid w:val="00BA5B50"/>
    <w:rsid w:val="00BB24C0"/>
    <w:rsid w:val="00BD2CDA"/>
    <w:rsid w:val="00BD6ECF"/>
    <w:rsid w:val="00C10837"/>
    <w:rsid w:val="00C26F2E"/>
    <w:rsid w:val="00C302E3"/>
    <w:rsid w:val="00C45376"/>
    <w:rsid w:val="00C81700"/>
    <w:rsid w:val="00C9028F"/>
    <w:rsid w:val="00C94A71"/>
    <w:rsid w:val="00C9516C"/>
    <w:rsid w:val="00CA0416"/>
    <w:rsid w:val="00CA2ACE"/>
    <w:rsid w:val="00CB1125"/>
    <w:rsid w:val="00CD042E"/>
    <w:rsid w:val="00CF2560"/>
    <w:rsid w:val="00CF5B46"/>
    <w:rsid w:val="00D3233F"/>
    <w:rsid w:val="00D46B68"/>
    <w:rsid w:val="00D542A5"/>
    <w:rsid w:val="00D62A40"/>
    <w:rsid w:val="00D71239"/>
    <w:rsid w:val="00DC3D47"/>
    <w:rsid w:val="00DD77DA"/>
    <w:rsid w:val="00DE576F"/>
    <w:rsid w:val="00E06C61"/>
    <w:rsid w:val="00E13DB3"/>
    <w:rsid w:val="00E2408B"/>
    <w:rsid w:val="00E452B4"/>
    <w:rsid w:val="00E62CEA"/>
    <w:rsid w:val="00E64B46"/>
    <w:rsid w:val="00E72AE1"/>
    <w:rsid w:val="00ED6A7A"/>
    <w:rsid w:val="00EE4C36"/>
    <w:rsid w:val="00F02782"/>
    <w:rsid w:val="00F346CE"/>
    <w:rsid w:val="00F34F98"/>
    <w:rsid w:val="00F40540"/>
    <w:rsid w:val="00F50857"/>
    <w:rsid w:val="00F65ECF"/>
    <w:rsid w:val="00F67402"/>
    <w:rsid w:val="00F70E0D"/>
    <w:rsid w:val="00F766A2"/>
    <w:rsid w:val="00F8680A"/>
    <w:rsid w:val="00F9451D"/>
    <w:rsid w:val="00F95A0F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EBCB47"/>
  <w15:docId w15:val="{3856A4C5-3B04-40BD-AB43-A4DA9BAD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15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D678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0E0D"/>
    <w:pPr>
      <w:ind w:left="720"/>
      <w:contextualSpacing/>
    </w:pPr>
  </w:style>
  <w:style w:type="paragraph" w:styleId="Revision">
    <w:name w:val="Revision"/>
    <w:hidden/>
    <w:uiPriority w:val="99"/>
    <w:semiHidden/>
    <w:rsid w:val="00B94DAF"/>
    <w:rPr>
      <w:rFonts w:asciiTheme="minorHAnsi" w:hAnsiTheme="minorHAns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T/Workshops-and-Seminars/2021/0621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FAFD-FAED-4C0C-B26B-80371A31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18</TotalTime>
  <Pages>2</Pages>
  <Words>501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3685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18</cp:revision>
  <cp:lastPrinted>2021-06-17T08:57:00Z</cp:lastPrinted>
  <dcterms:created xsi:type="dcterms:W3CDTF">2021-06-08T14:44:00Z</dcterms:created>
  <dcterms:modified xsi:type="dcterms:W3CDTF">2021-06-17T08:57:00Z</dcterms:modified>
</cp:coreProperties>
</file>