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284"/>
        <w:gridCol w:w="567"/>
        <w:gridCol w:w="2693"/>
        <w:gridCol w:w="3119"/>
        <w:gridCol w:w="2126"/>
        <w:gridCol w:w="8"/>
      </w:tblGrid>
      <w:tr w:rsidR="00036F4F" w:rsidRPr="008A74E7" w14:paraId="797EB170" w14:textId="77777777" w:rsidTr="005253D2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742A2055" w14:textId="77777777" w:rsidR="00036F4F" w:rsidRPr="008A74E7" w:rsidRDefault="00036F4F" w:rsidP="00272D35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8A74E7">
              <w:rPr>
                <w:noProof/>
                <w:lang w:val="en-US"/>
              </w:rPr>
              <w:drawing>
                <wp:inline distT="0" distB="0" distL="0" distR="0" wp14:anchorId="1BBADB1C" wp14:editId="6A748C2C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0F275A50" w14:textId="77777777" w:rsidR="00036F4F" w:rsidRPr="008A74E7" w:rsidRDefault="00036F4F" w:rsidP="00272D35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8A74E7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73C0653C" w14:textId="77777777" w:rsidR="00036F4F" w:rsidRPr="008A74E7" w:rsidRDefault="00036F4F" w:rsidP="00272D35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8A74E7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8A74E7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36F89526" w14:textId="77777777" w:rsidR="00036F4F" w:rsidRPr="008A74E7" w:rsidRDefault="00036F4F" w:rsidP="00272D35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5718A3" w14:paraId="2C184FCE" w14:textId="77777777" w:rsidTr="005253D2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0C69FF57" w14:textId="77777777" w:rsidR="00036F4F" w:rsidRPr="005718A3" w:rsidRDefault="00036F4F" w:rsidP="00272D35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9756493" w14:textId="77777777" w:rsidR="00036F4F" w:rsidRPr="005718A3" w:rsidRDefault="00036F4F" w:rsidP="00272D35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5253" w:type="dxa"/>
            <w:gridSpan w:val="3"/>
          </w:tcPr>
          <w:p w14:paraId="07A04F8C" w14:textId="448CC34D" w:rsidR="00036F4F" w:rsidRPr="005718A3" w:rsidRDefault="00036F4F" w:rsidP="000A3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22"/>
              </w:rPr>
            </w:pPr>
            <w:r w:rsidRPr="005718A3">
              <w:rPr>
                <w:sz w:val="22"/>
                <w:szCs w:val="22"/>
              </w:rPr>
              <w:t>Genève, le</w:t>
            </w:r>
            <w:r w:rsidR="00750DD4" w:rsidRPr="005718A3">
              <w:rPr>
                <w:sz w:val="22"/>
                <w:szCs w:val="22"/>
              </w:rPr>
              <w:t xml:space="preserve"> </w:t>
            </w:r>
            <w:r w:rsidR="000A3D38" w:rsidRPr="005718A3">
              <w:rPr>
                <w:sz w:val="22"/>
                <w:szCs w:val="22"/>
              </w:rPr>
              <w:t>4 février 2022</w:t>
            </w:r>
          </w:p>
        </w:tc>
      </w:tr>
      <w:tr w:rsidR="00036F4F" w:rsidRPr="005718A3" w14:paraId="4784ADC0" w14:textId="77777777" w:rsidTr="005253D2">
        <w:trPr>
          <w:gridBefore w:val="1"/>
          <w:wBefore w:w="8" w:type="dxa"/>
          <w:cantSplit/>
          <w:trHeight w:val="340"/>
          <w:jc w:val="center"/>
        </w:trPr>
        <w:tc>
          <w:tcPr>
            <w:tcW w:w="1126" w:type="dxa"/>
          </w:tcPr>
          <w:p w14:paraId="3BBA502D" w14:textId="77777777" w:rsidR="00036F4F" w:rsidRPr="005718A3" w:rsidRDefault="00036F4F" w:rsidP="00272D35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5718A3">
              <w:rPr>
                <w:b/>
                <w:bCs/>
                <w:sz w:val="22"/>
                <w:szCs w:val="22"/>
              </w:rPr>
              <w:t>Réf.:</w:t>
            </w:r>
            <w:proofErr w:type="gramEnd"/>
          </w:p>
          <w:p w14:paraId="75A2ACFB" w14:textId="77777777" w:rsidR="00036F4F" w:rsidRPr="005718A3" w:rsidRDefault="00036F4F" w:rsidP="00272D35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14:paraId="7CD302D4" w14:textId="672D3F01" w:rsidR="00036F4F" w:rsidRPr="005718A3" w:rsidRDefault="00036F4F" w:rsidP="00272D35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  <w:r w:rsidRPr="005718A3">
              <w:rPr>
                <w:b/>
                <w:sz w:val="22"/>
                <w:szCs w:val="22"/>
              </w:rPr>
              <w:t xml:space="preserve">Circulaire TSB </w:t>
            </w:r>
            <w:r w:rsidR="000A3D38" w:rsidRPr="005718A3">
              <w:rPr>
                <w:b/>
                <w:sz w:val="22"/>
                <w:szCs w:val="22"/>
              </w:rPr>
              <w:t>378</w:t>
            </w:r>
          </w:p>
          <w:p w14:paraId="462083B7" w14:textId="117DB53B" w:rsidR="00036F4F" w:rsidRPr="005718A3" w:rsidRDefault="00C14367" w:rsidP="00272D35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  <w:r w:rsidRPr="005718A3">
              <w:rPr>
                <w:rFonts w:cstheme="minorHAnsi"/>
                <w:sz w:val="22"/>
                <w:szCs w:val="22"/>
              </w:rPr>
              <w:t>CE 20/CB</w:t>
            </w:r>
          </w:p>
        </w:tc>
        <w:tc>
          <w:tcPr>
            <w:tcW w:w="5253" w:type="dxa"/>
            <w:gridSpan w:val="3"/>
            <w:vMerge w:val="restart"/>
          </w:tcPr>
          <w:p w14:paraId="679CA188" w14:textId="32DDB22A" w:rsidR="00036F4F" w:rsidRPr="005718A3" w:rsidRDefault="00036F4F" w:rsidP="00272D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bookmarkStart w:id="0" w:name="Addressee_F"/>
            <w:bookmarkEnd w:id="0"/>
            <w:r w:rsidRPr="005718A3">
              <w:rPr>
                <w:sz w:val="22"/>
                <w:szCs w:val="22"/>
              </w:rPr>
              <w:t>-</w:t>
            </w:r>
            <w:r w:rsidRPr="005718A3">
              <w:rPr>
                <w:sz w:val="22"/>
                <w:szCs w:val="22"/>
              </w:rPr>
              <w:tab/>
              <w:t xml:space="preserve">Aux </w:t>
            </w:r>
            <w:r w:rsidR="00D529CE" w:rsidRPr="005718A3">
              <w:rPr>
                <w:sz w:val="22"/>
                <w:szCs w:val="22"/>
              </w:rPr>
              <w:t>A</w:t>
            </w:r>
            <w:r w:rsidRPr="005718A3">
              <w:rPr>
                <w:sz w:val="22"/>
                <w:szCs w:val="22"/>
              </w:rPr>
              <w:t xml:space="preserve">dministrations des </w:t>
            </w:r>
            <w:r w:rsidR="008E399B" w:rsidRPr="005718A3">
              <w:rPr>
                <w:sz w:val="22"/>
                <w:szCs w:val="22"/>
              </w:rPr>
              <w:t>É</w:t>
            </w:r>
            <w:r w:rsidRPr="005718A3">
              <w:rPr>
                <w:sz w:val="22"/>
                <w:szCs w:val="22"/>
              </w:rPr>
              <w:t>tats Membres de l'Union</w:t>
            </w:r>
          </w:p>
          <w:p w14:paraId="7EEDCF65" w14:textId="77777777" w:rsidR="004121A5" w:rsidRPr="005718A3" w:rsidRDefault="004121A5" w:rsidP="004121A5">
            <w:pPr>
              <w:tabs>
                <w:tab w:val="left" w:pos="4111"/>
              </w:tabs>
              <w:spacing w:before="240"/>
              <w:rPr>
                <w:sz w:val="22"/>
                <w:szCs w:val="22"/>
              </w:rPr>
            </w:pPr>
            <w:proofErr w:type="gramStart"/>
            <w:r w:rsidRPr="005718A3">
              <w:rPr>
                <w:b/>
                <w:sz w:val="22"/>
                <w:szCs w:val="22"/>
              </w:rPr>
              <w:t>Copie</w:t>
            </w:r>
            <w:r w:rsidRPr="005718A3">
              <w:rPr>
                <w:sz w:val="22"/>
                <w:szCs w:val="22"/>
              </w:rPr>
              <w:t>:</w:t>
            </w:r>
            <w:proofErr w:type="gramEnd"/>
          </w:p>
          <w:p w14:paraId="043A529A" w14:textId="77777777" w:rsidR="004121A5" w:rsidRPr="005718A3" w:rsidRDefault="004121A5" w:rsidP="004121A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 w:val="22"/>
                <w:szCs w:val="22"/>
              </w:rPr>
            </w:pPr>
            <w:r w:rsidRPr="005718A3">
              <w:rPr>
                <w:sz w:val="22"/>
                <w:szCs w:val="22"/>
              </w:rPr>
              <w:t>-</w:t>
            </w:r>
            <w:r w:rsidRPr="005718A3">
              <w:rPr>
                <w:sz w:val="22"/>
                <w:szCs w:val="22"/>
              </w:rPr>
              <w:tab/>
              <w:t>Aux Membres du Secteur UIT-</w:t>
            </w:r>
            <w:proofErr w:type="gramStart"/>
            <w:r w:rsidRPr="005718A3">
              <w:rPr>
                <w:sz w:val="22"/>
                <w:szCs w:val="22"/>
              </w:rPr>
              <w:t>T;</w:t>
            </w:r>
            <w:proofErr w:type="gramEnd"/>
          </w:p>
          <w:p w14:paraId="4C7F89A1" w14:textId="23D708B0" w:rsidR="004121A5" w:rsidRPr="005718A3" w:rsidRDefault="004121A5" w:rsidP="004121A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</w:rPr>
            </w:pPr>
            <w:r w:rsidRPr="005718A3">
              <w:rPr>
                <w:sz w:val="22"/>
                <w:szCs w:val="22"/>
              </w:rPr>
              <w:t>-</w:t>
            </w:r>
            <w:r w:rsidRPr="005718A3">
              <w:rPr>
                <w:sz w:val="22"/>
                <w:szCs w:val="22"/>
              </w:rPr>
              <w:tab/>
              <w:t>Aux Associés de l'UIT-T participant aux travaux de la Commission d'études</w:t>
            </w:r>
            <w:r w:rsidR="002E229A" w:rsidRPr="005718A3">
              <w:rPr>
                <w:sz w:val="22"/>
                <w:szCs w:val="22"/>
              </w:rPr>
              <w:t xml:space="preserve"> </w:t>
            </w:r>
            <w:proofErr w:type="gramStart"/>
            <w:r w:rsidRPr="005718A3">
              <w:rPr>
                <w:sz w:val="22"/>
                <w:szCs w:val="22"/>
              </w:rPr>
              <w:t>20;</w:t>
            </w:r>
            <w:proofErr w:type="gramEnd"/>
          </w:p>
          <w:p w14:paraId="53CFBB5B" w14:textId="77777777" w:rsidR="004121A5" w:rsidRPr="005718A3" w:rsidRDefault="004121A5" w:rsidP="004121A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</w:rPr>
            </w:pPr>
            <w:r w:rsidRPr="005718A3">
              <w:rPr>
                <w:sz w:val="22"/>
                <w:szCs w:val="22"/>
              </w:rPr>
              <w:t>-</w:t>
            </w:r>
            <w:r w:rsidRPr="005718A3">
              <w:rPr>
                <w:sz w:val="22"/>
                <w:szCs w:val="22"/>
              </w:rPr>
              <w:tab/>
              <w:t xml:space="preserve">Aux établissements universitaires participant aux travaux de </w:t>
            </w:r>
            <w:proofErr w:type="gramStart"/>
            <w:r w:rsidRPr="005718A3">
              <w:rPr>
                <w:sz w:val="22"/>
                <w:szCs w:val="22"/>
              </w:rPr>
              <w:t>l'UIT;</w:t>
            </w:r>
            <w:proofErr w:type="gramEnd"/>
          </w:p>
          <w:p w14:paraId="6353720A" w14:textId="77777777" w:rsidR="004121A5" w:rsidRPr="005718A3" w:rsidRDefault="004121A5" w:rsidP="004121A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</w:rPr>
            </w:pPr>
            <w:r w:rsidRPr="005718A3">
              <w:rPr>
                <w:sz w:val="22"/>
                <w:szCs w:val="22"/>
              </w:rPr>
              <w:t>-</w:t>
            </w:r>
            <w:r w:rsidRPr="005718A3">
              <w:rPr>
                <w:sz w:val="22"/>
                <w:szCs w:val="22"/>
              </w:rPr>
              <w:tab/>
              <w:t>Aux Président et Vice-Présidents de la Commission d'études 20 de l'UIT</w:t>
            </w:r>
            <w:r w:rsidRPr="005718A3">
              <w:rPr>
                <w:sz w:val="22"/>
                <w:szCs w:val="22"/>
              </w:rPr>
              <w:noBreakHyphen/>
            </w:r>
            <w:proofErr w:type="gramStart"/>
            <w:r w:rsidRPr="005718A3">
              <w:rPr>
                <w:sz w:val="22"/>
                <w:szCs w:val="22"/>
              </w:rPr>
              <w:t>T;</w:t>
            </w:r>
            <w:proofErr w:type="gramEnd"/>
          </w:p>
          <w:p w14:paraId="134ADDA0" w14:textId="77777777" w:rsidR="004121A5" w:rsidRPr="005718A3" w:rsidRDefault="004121A5" w:rsidP="004121A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</w:rPr>
            </w:pPr>
            <w:r w:rsidRPr="005718A3">
              <w:rPr>
                <w:sz w:val="22"/>
                <w:szCs w:val="22"/>
              </w:rPr>
              <w:t>-</w:t>
            </w:r>
            <w:r w:rsidRPr="005718A3">
              <w:rPr>
                <w:sz w:val="22"/>
                <w:szCs w:val="22"/>
              </w:rPr>
              <w:tab/>
              <w:t>À la Directrice du Bureau de développement des </w:t>
            </w:r>
            <w:proofErr w:type="gramStart"/>
            <w:r w:rsidRPr="005718A3">
              <w:rPr>
                <w:sz w:val="22"/>
                <w:szCs w:val="22"/>
              </w:rPr>
              <w:t>télécommunications;</w:t>
            </w:r>
            <w:proofErr w:type="gramEnd"/>
          </w:p>
          <w:p w14:paraId="3E907927" w14:textId="3A24FD7F" w:rsidR="004121A5" w:rsidRPr="005718A3" w:rsidRDefault="004121A5" w:rsidP="004121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5718A3">
              <w:rPr>
                <w:sz w:val="22"/>
                <w:szCs w:val="22"/>
              </w:rPr>
              <w:t>-</w:t>
            </w:r>
            <w:r w:rsidRPr="005718A3">
              <w:rPr>
                <w:sz w:val="22"/>
                <w:szCs w:val="22"/>
              </w:rPr>
              <w:tab/>
              <w:t>Au Directeur du Bureau des radiocommunications</w:t>
            </w:r>
          </w:p>
        </w:tc>
      </w:tr>
      <w:tr w:rsidR="00036F4F" w:rsidRPr="005718A3" w14:paraId="489E2C8A" w14:textId="77777777" w:rsidTr="005253D2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480A7DC2" w14:textId="77777777" w:rsidR="00036F4F" w:rsidRPr="005718A3" w:rsidRDefault="00036F4F" w:rsidP="00272D35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5718A3">
              <w:rPr>
                <w:b/>
                <w:bCs/>
                <w:sz w:val="22"/>
                <w:szCs w:val="22"/>
              </w:rPr>
              <w:t>Tél.:</w:t>
            </w:r>
            <w:proofErr w:type="gramEnd"/>
          </w:p>
        </w:tc>
        <w:tc>
          <w:tcPr>
            <w:tcW w:w="3544" w:type="dxa"/>
            <w:gridSpan w:val="3"/>
          </w:tcPr>
          <w:p w14:paraId="5587619A" w14:textId="7B7118DA" w:rsidR="00036F4F" w:rsidRPr="005718A3" w:rsidRDefault="00036F4F" w:rsidP="00272D35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5718A3">
              <w:rPr>
                <w:sz w:val="22"/>
                <w:szCs w:val="22"/>
              </w:rPr>
              <w:t>+41 22 730</w:t>
            </w:r>
            <w:r w:rsidR="00750DD4" w:rsidRPr="005718A3">
              <w:rPr>
                <w:sz w:val="22"/>
                <w:szCs w:val="22"/>
              </w:rPr>
              <w:t xml:space="preserve"> </w:t>
            </w:r>
            <w:r w:rsidR="00750DD4" w:rsidRPr="005718A3">
              <w:rPr>
                <w:rFonts w:cstheme="minorHAnsi"/>
                <w:sz w:val="22"/>
                <w:szCs w:val="22"/>
              </w:rPr>
              <w:t>6301</w:t>
            </w:r>
          </w:p>
        </w:tc>
        <w:tc>
          <w:tcPr>
            <w:tcW w:w="5253" w:type="dxa"/>
            <w:gridSpan w:val="3"/>
            <w:vMerge/>
          </w:tcPr>
          <w:p w14:paraId="45B840E3" w14:textId="77777777" w:rsidR="00036F4F" w:rsidRPr="005718A3" w:rsidRDefault="00036F4F" w:rsidP="00272D35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036F4F" w:rsidRPr="005718A3" w14:paraId="33BF265C" w14:textId="77777777" w:rsidTr="005718A3">
        <w:trPr>
          <w:gridBefore w:val="1"/>
          <w:wBefore w:w="8" w:type="dxa"/>
          <w:cantSplit/>
          <w:trHeight w:val="2771"/>
          <w:jc w:val="center"/>
        </w:trPr>
        <w:tc>
          <w:tcPr>
            <w:tcW w:w="1126" w:type="dxa"/>
          </w:tcPr>
          <w:p w14:paraId="12EFA191" w14:textId="77777777" w:rsidR="00036F4F" w:rsidRPr="005718A3" w:rsidRDefault="00CC52FB" w:rsidP="00272D35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5718A3">
              <w:rPr>
                <w:b/>
                <w:bCs/>
                <w:sz w:val="22"/>
                <w:szCs w:val="22"/>
              </w:rPr>
              <w:t>Télécopie</w:t>
            </w:r>
            <w:r w:rsidR="00036F4F" w:rsidRPr="005718A3"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  <w:p w14:paraId="771F8F6F" w14:textId="40790F15" w:rsidR="004121A5" w:rsidRPr="005718A3" w:rsidRDefault="004121A5" w:rsidP="00272D35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5718A3">
              <w:rPr>
                <w:b/>
                <w:bCs/>
                <w:sz w:val="22"/>
                <w:szCs w:val="22"/>
              </w:rPr>
              <w:t>Courriel :</w:t>
            </w:r>
          </w:p>
        </w:tc>
        <w:tc>
          <w:tcPr>
            <w:tcW w:w="3544" w:type="dxa"/>
            <w:gridSpan w:val="3"/>
          </w:tcPr>
          <w:p w14:paraId="63D73BB5" w14:textId="77777777" w:rsidR="00036F4F" w:rsidRPr="005718A3" w:rsidRDefault="00036F4F" w:rsidP="00272D35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5718A3">
              <w:rPr>
                <w:sz w:val="22"/>
                <w:szCs w:val="22"/>
              </w:rPr>
              <w:t>+41 22 730 5853</w:t>
            </w:r>
          </w:p>
          <w:p w14:paraId="10CE8558" w14:textId="531A6A3E" w:rsidR="004121A5" w:rsidRPr="005718A3" w:rsidRDefault="00234732" w:rsidP="00272D35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hyperlink r:id="rId9" w:history="1">
              <w:r w:rsidR="004121A5" w:rsidRPr="005718A3">
                <w:rPr>
                  <w:rStyle w:val="Hyperlink"/>
                  <w:sz w:val="22"/>
                  <w:szCs w:val="22"/>
                </w:rPr>
                <w:t>tsbsg20@itu.int</w:t>
              </w:r>
            </w:hyperlink>
          </w:p>
        </w:tc>
        <w:tc>
          <w:tcPr>
            <w:tcW w:w="5253" w:type="dxa"/>
            <w:gridSpan w:val="3"/>
            <w:vMerge/>
          </w:tcPr>
          <w:p w14:paraId="5DDE49B9" w14:textId="77777777" w:rsidR="00036F4F" w:rsidRPr="005718A3" w:rsidRDefault="00036F4F" w:rsidP="00272D35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517A03" w:rsidRPr="005718A3" w14:paraId="7F4FAE3C" w14:textId="77777777" w:rsidTr="005253D2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1126" w:type="dxa"/>
          </w:tcPr>
          <w:p w14:paraId="472D49C3" w14:textId="77777777" w:rsidR="00517A03" w:rsidRPr="005718A3" w:rsidRDefault="00517A03" w:rsidP="00D529CE">
            <w:pPr>
              <w:tabs>
                <w:tab w:val="left" w:pos="4111"/>
              </w:tabs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5718A3">
              <w:rPr>
                <w:b/>
                <w:bCs/>
                <w:sz w:val="22"/>
                <w:szCs w:val="22"/>
              </w:rPr>
              <w:t>Objet:</w:t>
            </w:r>
            <w:proofErr w:type="gramEnd"/>
          </w:p>
        </w:tc>
        <w:tc>
          <w:tcPr>
            <w:tcW w:w="8789" w:type="dxa"/>
            <w:gridSpan w:val="5"/>
          </w:tcPr>
          <w:p w14:paraId="2F738F5D" w14:textId="73CAE675" w:rsidR="00517A03" w:rsidRPr="005718A3" w:rsidRDefault="00750DD4" w:rsidP="00D529CE">
            <w:pPr>
              <w:tabs>
                <w:tab w:val="left" w:pos="4111"/>
              </w:tabs>
              <w:ind w:left="57"/>
              <w:rPr>
                <w:b/>
                <w:bCs/>
                <w:sz w:val="22"/>
                <w:szCs w:val="22"/>
              </w:rPr>
            </w:pPr>
            <w:r w:rsidRPr="005718A3">
              <w:rPr>
                <w:b/>
                <w:bCs/>
                <w:sz w:val="22"/>
                <w:szCs w:val="22"/>
              </w:rPr>
              <w:t>Statut de</w:t>
            </w:r>
            <w:r w:rsidR="00CC52FB" w:rsidRPr="005718A3">
              <w:rPr>
                <w:b/>
                <w:bCs/>
                <w:sz w:val="22"/>
                <w:szCs w:val="22"/>
              </w:rPr>
              <w:t>s</w:t>
            </w:r>
            <w:r w:rsidR="00272D35" w:rsidRPr="005718A3">
              <w:rPr>
                <w:b/>
                <w:bCs/>
                <w:sz w:val="22"/>
                <w:szCs w:val="22"/>
              </w:rPr>
              <w:t xml:space="preserve"> </w:t>
            </w:r>
            <w:r w:rsidRPr="005718A3">
              <w:rPr>
                <w:b/>
                <w:bCs/>
                <w:sz w:val="22"/>
                <w:szCs w:val="22"/>
              </w:rPr>
              <w:t>Recommandation</w:t>
            </w:r>
            <w:r w:rsidR="00CC52FB" w:rsidRPr="005718A3">
              <w:rPr>
                <w:b/>
                <w:bCs/>
                <w:sz w:val="22"/>
                <w:szCs w:val="22"/>
              </w:rPr>
              <w:t>s</w:t>
            </w:r>
            <w:r w:rsidRPr="005718A3">
              <w:rPr>
                <w:b/>
                <w:bCs/>
                <w:sz w:val="22"/>
                <w:szCs w:val="22"/>
              </w:rPr>
              <w:t xml:space="preserve"> UIT-T Y.</w:t>
            </w:r>
            <w:r w:rsidR="000A3D38" w:rsidRPr="005718A3">
              <w:rPr>
                <w:b/>
                <w:bCs/>
                <w:sz w:val="22"/>
                <w:szCs w:val="22"/>
              </w:rPr>
              <w:t xml:space="preserve">4214 </w:t>
            </w:r>
            <w:r w:rsidRPr="005718A3">
              <w:rPr>
                <w:b/>
                <w:bCs/>
                <w:sz w:val="22"/>
                <w:szCs w:val="22"/>
              </w:rPr>
              <w:t xml:space="preserve">(ex </w:t>
            </w:r>
            <w:proofErr w:type="gramStart"/>
            <w:r w:rsidRPr="005718A3">
              <w:rPr>
                <w:b/>
                <w:bCs/>
                <w:sz w:val="22"/>
                <w:szCs w:val="22"/>
              </w:rPr>
              <w:t>Y.IoT</w:t>
            </w:r>
            <w:proofErr w:type="gramEnd"/>
            <w:r w:rsidRPr="005718A3">
              <w:rPr>
                <w:b/>
                <w:bCs/>
                <w:sz w:val="22"/>
                <w:szCs w:val="22"/>
              </w:rPr>
              <w:t>-</w:t>
            </w:r>
            <w:r w:rsidR="000A3D38" w:rsidRPr="005718A3">
              <w:rPr>
                <w:rFonts w:cstheme="minorHAnsi"/>
                <w:b/>
                <w:sz w:val="22"/>
                <w:szCs w:val="22"/>
              </w:rPr>
              <w:t>CEIHMon-Reqts</w:t>
            </w:r>
            <w:r w:rsidRPr="005718A3">
              <w:rPr>
                <w:b/>
                <w:bCs/>
                <w:sz w:val="22"/>
                <w:szCs w:val="22"/>
              </w:rPr>
              <w:t>)</w:t>
            </w:r>
            <w:r w:rsidR="000A3D38" w:rsidRPr="005718A3">
              <w:rPr>
                <w:b/>
                <w:bCs/>
                <w:sz w:val="22"/>
                <w:szCs w:val="22"/>
              </w:rPr>
              <w:t xml:space="preserve"> et Y.4215 (ex</w:t>
            </w:r>
            <w:r w:rsidR="00F4322F" w:rsidRPr="005718A3">
              <w:rPr>
                <w:b/>
                <w:bCs/>
                <w:sz w:val="22"/>
                <w:szCs w:val="22"/>
              </w:rPr>
              <w:t> </w:t>
            </w:r>
            <w:r w:rsidR="000A3D38" w:rsidRPr="005718A3">
              <w:rPr>
                <w:rFonts w:cstheme="minorHAnsi"/>
                <w:b/>
                <w:sz w:val="22"/>
                <w:szCs w:val="22"/>
              </w:rPr>
              <w:t>Y.IoT</w:t>
            </w:r>
            <w:r w:rsidR="000A3D38" w:rsidRPr="005718A3">
              <w:rPr>
                <w:rFonts w:cstheme="minorHAnsi"/>
                <w:b/>
                <w:sz w:val="22"/>
                <w:szCs w:val="22"/>
              </w:rPr>
              <w:noBreakHyphen/>
              <w:t>UAS</w:t>
            </w:r>
            <w:r w:rsidR="00F4322F" w:rsidRPr="005718A3">
              <w:rPr>
                <w:rFonts w:cstheme="minorHAnsi"/>
                <w:b/>
                <w:sz w:val="22"/>
                <w:szCs w:val="22"/>
              </w:rPr>
              <w:noBreakHyphen/>
            </w:r>
            <w:r w:rsidR="000A3D38" w:rsidRPr="005718A3">
              <w:rPr>
                <w:rFonts w:cstheme="minorHAnsi"/>
                <w:b/>
                <w:sz w:val="22"/>
                <w:szCs w:val="22"/>
              </w:rPr>
              <w:t>Reqts)</w:t>
            </w:r>
            <w:r w:rsidRPr="005718A3">
              <w:rPr>
                <w:b/>
                <w:bCs/>
                <w:sz w:val="22"/>
                <w:szCs w:val="22"/>
              </w:rPr>
              <w:t>, après la réunion de la Commission d'études 20 de l'UIT</w:t>
            </w:r>
            <w:r w:rsidRPr="005718A3">
              <w:rPr>
                <w:b/>
                <w:bCs/>
                <w:sz w:val="22"/>
                <w:szCs w:val="22"/>
              </w:rPr>
              <w:noBreakHyphen/>
              <w:t xml:space="preserve">T </w:t>
            </w:r>
            <w:r w:rsidRPr="005718A3">
              <w:rPr>
                <w:b/>
                <w:bCs/>
                <w:sz w:val="22"/>
                <w:szCs w:val="22"/>
              </w:rPr>
              <w:br/>
              <w:t>(</w:t>
            </w:r>
            <w:r w:rsidR="00CC52FB" w:rsidRPr="005718A3">
              <w:rPr>
                <w:b/>
                <w:bCs/>
                <w:sz w:val="22"/>
                <w:szCs w:val="22"/>
              </w:rPr>
              <w:t>réunion v</w:t>
            </w:r>
            <w:r w:rsidRPr="005718A3">
              <w:rPr>
                <w:b/>
                <w:bCs/>
                <w:sz w:val="22"/>
                <w:szCs w:val="22"/>
              </w:rPr>
              <w:t>irtuel</w:t>
            </w:r>
            <w:r w:rsidR="00CC52FB" w:rsidRPr="005718A3">
              <w:rPr>
                <w:b/>
                <w:bCs/>
                <w:sz w:val="22"/>
                <w:szCs w:val="22"/>
              </w:rPr>
              <w:t>le</w:t>
            </w:r>
            <w:r w:rsidRPr="005718A3">
              <w:rPr>
                <w:b/>
                <w:bCs/>
                <w:sz w:val="22"/>
                <w:szCs w:val="22"/>
              </w:rPr>
              <w:t xml:space="preserve">, </w:t>
            </w:r>
            <w:r w:rsidR="000A3D38" w:rsidRPr="005718A3">
              <w:rPr>
                <w:b/>
                <w:bCs/>
                <w:sz w:val="22"/>
                <w:szCs w:val="22"/>
              </w:rPr>
              <w:t>3 février 2022</w:t>
            </w:r>
            <w:r w:rsidRPr="005718A3"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14:paraId="2EDC30A1" w14:textId="77777777" w:rsidR="00517A03" w:rsidRPr="005718A3" w:rsidRDefault="00517A03" w:rsidP="00D529CE">
      <w:pPr>
        <w:spacing w:before="360"/>
        <w:rPr>
          <w:sz w:val="22"/>
          <w:szCs w:val="22"/>
        </w:rPr>
      </w:pPr>
      <w:bookmarkStart w:id="1" w:name="StartTyping_F"/>
      <w:bookmarkEnd w:id="1"/>
      <w:r w:rsidRPr="005718A3">
        <w:rPr>
          <w:sz w:val="22"/>
          <w:szCs w:val="22"/>
        </w:rPr>
        <w:t>Madame, Monsieur,</w:t>
      </w:r>
    </w:p>
    <w:p w14:paraId="5826FE79" w14:textId="4BBF52A4" w:rsidR="00750DD4" w:rsidRPr="005718A3" w:rsidRDefault="00750DD4" w:rsidP="00272D35">
      <w:pPr>
        <w:spacing w:after="240"/>
        <w:rPr>
          <w:bCs/>
          <w:sz w:val="22"/>
          <w:szCs w:val="22"/>
        </w:rPr>
      </w:pPr>
      <w:r w:rsidRPr="005718A3">
        <w:rPr>
          <w:bCs/>
          <w:sz w:val="22"/>
          <w:szCs w:val="22"/>
        </w:rPr>
        <w:t>1</w:t>
      </w:r>
      <w:r w:rsidRPr="005718A3">
        <w:rPr>
          <w:bCs/>
          <w:sz w:val="22"/>
          <w:szCs w:val="22"/>
        </w:rPr>
        <w:tab/>
      </w:r>
      <w:proofErr w:type="gramStart"/>
      <w:r w:rsidRPr="005718A3">
        <w:rPr>
          <w:bCs/>
          <w:sz w:val="22"/>
          <w:szCs w:val="22"/>
        </w:rPr>
        <w:t>Suite à</w:t>
      </w:r>
      <w:proofErr w:type="gramEnd"/>
      <w:r w:rsidRPr="005718A3">
        <w:rPr>
          <w:bCs/>
          <w:sz w:val="22"/>
          <w:szCs w:val="22"/>
        </w:rPr>
        <w:t xml:space="preserve"> la </w:t>
      </w:r>
      <w:hyperlink r:id="rId10" w:history="1">
        <w:r w:rsidRPr="005718A3">
          <w:rPr>
            <w:rStyle w:val="Hyperlink"/>
            <w:bCs/>
            <w:sz w:val="22"/>
            <w:szCs w:val="22"/>
          </w:rPr>
          <w:t xml:space="preserve">Circulaire TSB </w:t>
        </w:r>
        <w:r w:rsidR="00C14367" w:rsidRPr="005718A3">
          <w:rPr>
            <w:rStyle w:val="Hyperlink"/>
            <w:bCs/>
            <w:sz w:val="22"/>
            <w:szCs w:val="22"/>
          </w:rPr>
          <w:t>3</w:t>
        </w:r>
        <w:r w:rsidR="000A3D38" w:rsidRPr="005718A3">
          <w:rPr>
            <w:rStyle w:val="Hyperlink"/>
            <w:bCs/>
            <w:sz w:val="22"/>
            <w:szCs w:val="22"/>
          </w:rPr>
          <w:t>55</w:t>
        </w:r>
      </w:hyperlink>
      <w:r w:rsidRPr="005718A3">
        <w:rPr>
          <w:bCs/>
          <w:sz w:val="22"/>
          <w:szCs w:val="22"/>
        </w:rPr>
        <w:t xml:space="preserve"> du </w:t>
      </w:r>
      <w:r w:rsidR="000A3D38" w:rsidRPr="005718A3">
        <w:rPr>
          <w:bCs/>
          <w:sz w:val="22"/>
          <w:szCs w:val="22"/>
        </w:rPr>
        <w:t>27 octobre 2021</w:t>
      </w:r>
      <w:r w:rsidRPr="005718A3">
        <w:rPr>
          <w:bCs/>
          <w:sz w:val="22"/>
          <w:szCs w:val="22"/>
        </w:rPr>
        <w:t>, et conformément au § 9.5 de la Résolution 1 (Rév. Hammamet, 2016) de l'AMNT, j'ai l'honneur de vous informer que la Commission d'études </w:t>
      </w:r>
      <w:r w:rsidR="00C14367" w:rsidRPr="005718A3">
        <w:rPr>
          <w:bCs/>
          <w:sz w:val="22"/>
          <w:szCs w:val="22"/>
        </w:rPr>
        <w:t>20</w:t>
      </w:r>
      <w:r w:rsidR="00272D35" w:rsidRPr="005718A3">
        <w:rPr>
          <w:bCs/>
          <w:sz w:val="22"/>
          <w:szCs w:val="22"/>
        </w:rPr>
        <w:t xml:space="preserve"> </w:t>
      </w:r>
      <w:r w:rsidRPr="005718A3">
        <w:rPr>
          <w:bCs/>
          <w:sz w:val="22"/>
          <w:szCs w:val="22"/>
        </w:rPr>
        <w:t xml:space="preserve">est parvenue, durant sa séance plénière qui s'est tenue </w:t>
      </w:r>
      <w:r w:rsidR="00C14367" w:rsidRPr="005718A3">
        <w:rPr>
          <w:bCs/>
          <w:sz w:val="22"/>
          <w:szCs w:val="22"/>
        </w:rPr>
        <w:t xml:space="preserve">virtuellement le </w:t>
      </w:r>
      <w:r w:rsidR="000A3D38" w:rsidRPr="005718A3">
        <w:rPr>
          <w:bCs/>
          <w:sz w:val="22"/>
          <w:szCs w:val="22"/>
        </w:rPr>
        <w:t>3 février 2022</w:t>
      </w:r>
      <w:r w:rsidRPr="005718A3">
        <w:rPr>
          <w:bCs/>
          <w:sz w:val="22"/>
          <w:szCs w:val="22"/>
        </w:rPr>
        <w:t>, aux décisions suivantes concernant les projets de Recommandations UIT-T mentionnés ci</w:t>
      </w:r>
      <w:r w:rsidR="00060375" w:rsidRPr="005718A3">
        <w:rPr>
          <w:bCs/>
          <w:sz w:val="22"/>
          <w:szCs w:val="22"/>
        </w:rPr>
        <w:noBreakHyphen/>
      </w:r>
      <w:proofErr w:type="gramStart"/>
      <w:r w:rsidRPr="005718A3">
        <w:rPr>
          <w:bCs/>
          <w:sz w:val="22"/>
          <w:szCs w:val="22"/>
        </w:rPr>
        <w:t>après:</w:t>
      </w:r>
      <w:proofErr w:type="gramEnd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095"/>
        <w:gridCol w:w="1276"/>
      </w:tblGrid>
      <w:tr w:rsidR="00750DD4" w:rsidRPr="005718A3" w14:paraId="1D92B511" w14:textId="77777777" w:rsidTr="005253D2">
        <w:trPr>
          <w:cantSplit/>
          <w:tblHeader/>
          <w:jc w:val="center"/>
        </w:trPr>
        <w:tc>
          <w:tcPr>
            <w:tcW w:w="2547" w:type="dxa"/>
            <w:vAlign w:val="center"/>
          </w:tcPr>
          <w:p w14:paraId="6AFD4205" w14:textId="77777777" w:rsidR="00750DD4" w:rsidRPr="005718A3" w:rsidRDefault="00750DD4" w:rsidP="005253D2">
            <w:pPr>
              <w:pStyle w:val="TableHead"/>
              <w:rPr>
                <w:szCs w:val="22"/>
              </w:rPr>
            </w:pPr>
            <w:r w:rsidRPr="005718A3">
              <w:rPr>
                <w:szCs w:val="22"/>
              </w:rPr>
              <w:t>Numéro</w:t>
            </w:r>
          </w:p>
        </w:tc>
        <w:tc>
          <w:tcPr>
            <w:tcW w:w="6095" w:type="dxa"/>
            <w:vAlign w:val="center"/>
          </w:tcPr>
          <w:p w14:paraId="10DAA065" w14:textId="77777777" w:rsidR="00750DD4" w:rsidRPr="005718A3" w:rsidRDefault="00750DD4" w:rsidP="00821137">
            <w:pPr>
              <w:pStyle w:val="TableHead"/>
              <w:rPr>
                <w:szCs w:val="22"/>
              </w:rPr>
            </w:pPr>
            <w:r w:rsidRPr="005718A3">
              <w:rPr>
                <w:szCs w:val="22"/>
              </w:rPr>
              <w:t>Titre</w:t>
            </w:r>
          </w:p>
        </w:tc>
        <w:tc>
          <w:tcPr>
            <w:tcW w:w="1276" w:type="dxa"/>
            <w:vAlign w:val="center"/>
          </w:tcPr>
          <w:p w14:paraId="2E480FCB" w14:textId="77777777" w:rsidR="00750DD4" w:rsidRPr="005718A3" w:rsidRDefault="00750DD4" w:rsidP="00821137">
            <w:pPr>
              <w:pStyle w:val="TableHead"/>
              <w:rPr>
                <w:szCs w:val="22"/>
              </w:rPr>
            </w:pPr>
            <w:r w:rsidRPr="005718A3">
              <w:rPr>
                <w:szCs w:val="22"/>
              </w:rPr>
              <w:t>Décision</w:t>
            </w:r>
          </w:p>
        </w:tc>
      </w:tr>
      <w:tr w:rsidR="00C14367" w:rsidRPr="005718A3" w14:paraId="0399D0D2" w14:textId="77777777" w:rsidTr="005253D2">
        <w:trPr>
          <w:cantSplit/>
          <w:jc w:val="center"/>
        </w:trPr>
        <w:tc>
          <w:tcPr>
            <w:tcW w:w="2547" w:type="dxa"/>
          </w:tcPr>
          <w:p w14:paraId="59D73AFA" w14:textId="05D24CED" w:rsidR="00C14367" w:rsidRPr="005718A3" w:rsidRDefault="00C14367" w:rsidP="005253D2">
            <w:pPr>
              <w:pStyle w:val="TableText"/>
              <w:jc w:val="center"/>
              <w:rPr>
                <w:szCs w:val="22"/>
              </w:rPr>
            </w:pPr>
            <w:r w:rsidRPr="005718A3">
              <w:rPr>
                <w:szCs w:val="22"/>
              </w:rPr>
              <w:t>UIT-T Y.</w:t>
            </w:r>
            <w:r w:rsidR="000A3D38" w:rsidRPr="005718A3">
              <w:rPr>
                <w:szCs w:val="22"/>
              </w:rPr>
              <w:t>4214</w:t>
            </w:r>
          </w:p>
          <w:p w14:paraId="20390A3F" w14:textId="6FDDD06C" w:rsidR="00C14367" w:rsidRPr="005718A3" w:rsidRDefault="00C14367" w:rsidP="005253D2">
            <w:pPr>
              <w:pStyle w:val="TableText"/>
              <w:jc w:val="center"/>
              <w:rPr>
                <w:szCs w:val="22"/>
              </w:rPr>
            </w:pPr>
            <w:r w:rsidRPr="005718A3">
              <w:rPr>
                <w:szCs w:val="22"/>
              </w:rPr>
              <w:t>(</w:t>
            </w:r>
            <w:proofErr w:type="gramStart"/>
            <w:r w:rsidRPr="005718A3">
              <w:rPr>
                <w:szCs w:val="22"/>
              </w:rPr>
              <w:t>ex</w:t>
            </w:r>
            <w:proofErr w:type="gramEnd"/>
            <w:r w:rsidRPr="005718A3">
              <w:rPr>
                <w:szCs w:val="22"/>
              </w:rPr>
              <w:t xml:space="preserve"> Y.</w:t>
            </w:r>
            <w:r w:rsidR="000A3D38" w:rsidRPr="005718A3">
              <w:rPr>
                <w:szCs w:val="22"/>
              </w:rPr>
              <w:t>IoT-CEIHMon-Reqts</w:t>
            </w:r>
            <w:r w:rsidRPr="005718A3">
              <w:rPr>
                <w:szCs w:val="22"/>
              </w:rPr>
              <w:t>)</w:t>
            </w:r>
          </w:p>
        </w:tc>
        <w:tc>
          <w:tcPr>
            <w:tcW w:w="6095" w:type="dxa"/>
          </w:tcPr>
          <w:p w14:paraId="474AC7C9" w14:textId="2B91C582" w:rsidR="00C14367" w:rsidRPr="005718A3" w:rsidRDefault="00882D8E" w:rsidP="00280ABA">
            <w:pPr>
              <w:pStyle w:val="TableText"/>
              <w:rPr>
                <w:szCs w:val="22"/>
              </w:rPr>
            </w:pPr>
            <w:r w:rsidRPr="005718A3">
              <w:rPr>
                <w:szCs w:val="22"/>
              </w:rPr>
              <w:t>Exigences applicables au système de surveillance de l'état des infrastructures de génie civil basé sur l'IoT</w:t>
            </w:r>
          </w:p>
        </w:tc>
        <w:tc>
          <w:tcPr>
            <w:tcW w:w="1276" w:type="dxa"/>
          </w:tcPr>
          <w:p w14:paraId="1ADF4D01" w14:textId="77777777" w:rsidR="00C14367" w:rsidRPr="005718A3" w:rsidRDefault="00C14367" w:rsidP="00280ABA">
            <w:pPr>
              <w:pStyle w:val="TableText"/>
              <w:rPr>
                <w:szCs w:val="22"/>
              </w:rPr>
            </w:pPr>
            <w:r w:rsidRPr="005718A3">
              <w:rPr>
                <w:szCs w:val="22"/>
              </w:rPr>
              <w:t>Approuvé</w:t>
            </w:r>
          </w:p>
        </w:tc>
      </w:tr>
      <w:tr w:rsidR="00C14367" w:rsidRPr="005718A3" w14:paraId="30273A43" w14:textId="77777777" w:rsidTr="005253D2">
        <w:trPr>
          <w:cantSplit/>
          <w:jc w:val="center"/>
        </w:trPr>
        <w:tc>
          <w:tcPr>
            <w:tcW w:w="2547" w:type="dxa"/>
          </w:tcPr>
          <w:p w14:paraId="6F1C9E94" w14:textId="1252D2E3" w:rsidR="00C14367" w:rsidRPr="005718A3" w:rsidRDefault="00C14367" w:rsidP="005253D2">
            <w:pPr>
              <w:pStyle w:val="TableText"/>
              <w:jc w:val="center"/>
              <w:rPr>
                <w:szCs w:val="22"/>
              </w:rPr>
            </w:pPr>
            <w:r w:rsidRPr="005718A3">
              <w:rPr>
                <w:szCs w:val="22"/>
              </w:rPr>
              <w:t>UIT-T Y.</w:t>
            </w:r>
            <w:r w:rsidR="000A3D38" w:rsidRPr="005718A3">
              <w:rPr>
                <w:szCs w:val="22"/>
              </w:rPr>
              <w:t>4215</w:t>
            </w:r>
          </w:p>
          <w:p w14:paraId="3EECB745" w14:textId="0E710CF5" w:rsidR="00C14367" w:rsidRPr="005718A3" w:rsidRDefault="00C14367" w:rsidP="005253D2">
            <w:pPr>
              <w:pStyle w:val="TableText"/>
              <w:jc w:val="center"/>
              <w:rPr>
                <w:szCs w:val="22"/>
              </w:rPr>
            </w:pPr>
            <w:r w:rsidRPr="005718A3">
              <w:rPr>
                <w:szCs w:val="22"/>
              </w:rPr>
              <w:t>(</w:t>
            </w:r>
            <w:proofErr w:type="gramStart"/>
            <w:r w:rsidRPr="005718A3">
              <w:rPr>
                <w:szCs w:val="22"/>
              </w:rPr>
              <w:t>ex</w:t>
            </w:r>
            <w:proofErr w:type="gramEnd"/>
            <w:r w:rsidRPr="005718A3">
              <w:rPr>
                <w:szCs w:val="22"/>
              </w:rPr>
              <w:t xml:space="preserve"> Y.</w:t>
            </w:r>
            <w:r w:rsidR="000A3D38" w:rsidRPr="005718A3">
              <w:rPr>
                <w:szCs w:val="22"/>
              </w:rPr>
              <w:t>IoT UAS-Reqts</w:t>
            </w:r>
            <w:r w:rsidRPr="005718A3">
              <w:rPr>
                <w:szCs w:val="22"/>
              </w:rPr>
              <w:t>)</w:t>
            </w:r>
          </w:p>
        </w:tc>
        <w:tc>
          <w:tcPr>
            <w:tcW w:w="6095" w:type="dxa"/>
          </w:tcPr>
          <w:p w14:paraId="1A3FA7A3" w14:textId="220AD937" w:rsidR="00C14367" w:rsidRPr="005718A3" w:rsidRDefault="00882D8E" w:rsidP="00280ABA">
            <w:pPr>
              <w:pStyle w:val="TableText"/>
              <w:rPr>
                <w:szCs w:val="22"/>
              </w:rPr>
            </w:pPr>
            <w:r w:rsidRPr="005718A3">
              <w:rPr>
                <w:szCs w:val="22"/>
              </w:rPr>
              <w:t>Cas d'utilisation, exigences et capacités des systèmes d'aéronef sans pilote pour l'Internet des objets</w:t>
            </w:r>
          </w:p>
        </w:tc>
        <w:tc>
          <w:tcPr>
            <w:tcW w:w="1276" w:type="dxa"/>
          </w:tcPr>
          <w:p w14:paraId="170EDC54" w14:textId="77777777" w:rsidR="00C14367" w:rsidRPr="005718A3" w:rsidRDefault="00C14367" w:rsidP="00280ABA">
            <w:pPr>
              <w:pStyle w:val="TableText"/>
              <w:rPr>
                <w:szCs w:val="22"/>
              </w:rPr>
            </w:pPr>
            <w:r w:rsidRPr="005718A3">
              <w:rPr>
                <w:szCs w:val="22"/>
              </w:rPr>
              <w:t>Approuvé</w:t>
            </w:r>
          </w:p>
        </w:tc>
      </w:tr>
    </w:tbl>
    <w:p w14:paraId="6BF2FB92" w14:textId="0D8648BC" w:rsidR="00750DD4" w:rsidRPr="005718A3" w:rsidRDefault="00750DD4" w:rsidP="00D529CE">
      <w:pPr>
        <w:spacing w:before="240"/>
        <w:rPr>
          <w:sz w:val="22"/>
          <w:szCs w:val="22"/>
        </w:rPr>
      </w:pPr>
      <w:r w:rsidRPr="005718A3">
        <w:rPr>
          <w:sz w:val="22"/>
          <w:szCs w:val="22"/>
        </w:rPr>
        <w:t>2</w:t>
      </w:r>
      <w:r w:rsidRPr="005718A3">
        <w:rPr>
          <w:sz w:val="22"/>
          <w:szCs w:val="22"/>
        </w:rPr>
        <w:tab/>
        <w:t xml:space="preserve">Les renseignements existants sur les brevets sont accessibles en ligne sur le </w:t>
      </w:r>
      <w:hyperlink r:id="rId11" w:history="1">
        <w:r w:rsidRPr="005718A3">
          <w:rPr>
            <w:rStyle w:val="Hyperlink"/>
            <w:bCs/>
            <w:sz w:val="22"/>
            <w:szCs w:val="22"/>
          </w:rPr>
          <w:t>site web de l'UIT-T</w:t>
        </w:r>
      </w:hyperlink>
      <w:r w:rsidRPr="005718A3">
        <w:rPr>
          <w:sz w:val="22"/>
          <w:szCs w:val="22"/>
        </w:rPr>
        <w:t>.</w:t>
      </w:r>
    </w:p>
    <w:p w14:paraId="63AA0B12" w14:textId="3D29A392" w:rsidR="00750DD4" w:rsidRPr="005718A3" w:rsidRDefault="00750DD4" w:rsidP="007A766D">
      <w:pPr>
        <w:rPr>
          <w:sz w:val="22"/>
          <w:szCs w:val="22"/>
        </w:rPr>
      </w:pPr>
      <w:r w:rsidRPr="005718A3">
        <w:rPr>
          <w:sz w:val="22"/>
          <w:szCs w:val="22"/>
        </w:rPr>
        <w:t>3</w:t>
      </w:r>
      <w:r w:rsidRPr="005718A3">
        <w:rPr>
          <w:sz w:val="22"/>
          <w:szCs w:val="22"/>
        </w:rPr>
        <w:tab/>
        <w:t>Les versions prépubliées des Recommandations seront disponibles sur le site web de l'UIT</w:t>
      </w:r>
      <w:r w:rsidR="00066A7F" w:rsidRPr="005718A3">
        <w:rPr>
          <w:sz w:val="22"/>
          <w:szCs w:val="22"/>
        </w:rPr>
        <w:noBreakHyphen/>
      </w:r>
      <w:r w:rsidRPr="005718A3">
        <w:rPr>
          <w:sz w:val="22"/>
          <w:szCs w:val="22"/>
        </w:rPr>
        <w:t xml:space="preserve">T à </w:t>
      </w:r>
      <w:proofErr w:type="gramStart"/>
      <w:r w:rsidRPr="005718A3">
        <w:rPr>
          <w:sz w:val="22"/>
          <w:szCs w:val="22"/>
        </w:rPr>
        <w:t>l'adresse:</w:t>
      </w:r>
      <w:proofErr w:type="gramEnd"/>
      <w:r w:rsidRPr="005718A3">
        <w:rPr>
          <w:sz w:val="22"/>
          <w:szCs w:val="22"/>
        </w:rPr>
        <w:t xml:space="preserve"> </w:t>
      </w:r>
      <w:hyperlink r:id="rId12" w:history="1">
        <w:r w:rsidR="00066A7F" w:rsidRPr="005718A3">
          <w:rPr>
            <w:rStyle w:val="Hyperlink"/>
            <w:rFonts w:cstheme="minorHAnsi"/>
            <w:sz w:val="22"/>
            <w:szCs w:val="22"/>
          </w:rPr>
          <w:t>https://www.itu.int/itu-t/recommendations/</w:t>
        </w:r>
      </w:hyperlink>
      <w:r w:rsidRPr="005718A3">
        <w:rPr>
          <w:sz w:val="22"/>
          <w:szCs w:val="22"/>
        </w:rPr>
        <w:t>.</w:t>
      </w:r>
    </w:p>
    <w:p w14:paraId="0D779546" w14:textId="7C4422CB" w:rsidR="00750DD4" w:rsidRPr="005718A3" w:rsidRDefault="00750DD4" w:rsidP="007A766D">
      <w:pPr>
        <w:rPr>
          <w:sz w:val="22"/>
          <w:szCs w:val="22"/>
        </w:rPr>
      </w:pPr>
      <w:r w:rsidRPr="005718A3">
        <w:rPr>
          <w:sz w:val="22"/>
          <w:szCs w:val="22"/>
        </w:rPr>
        <w:t>4</w:t>
      </w:r>
      <w:r w:rsidRPr="005718A3">
        <w:rPr>
          <w:sz w:val="22"/>
          <w:szCs w:val="22"/>
        </w:rPr>
        <w:tab/>
        <w:t>L'UIT publiera les Recommandations approuvées dès que possible.</w:t>
      </w:r>
    </w:p>
    <w:p w14:paraId="6D3CFA41" w14:textId="5BCA3CCD" w:rsidR="00BD6ECF" w:rsidRPr="005718A3" w:rsidRDefault="00517A03" w:rsidP="005253D2">
      <w:pPr>
        <w:rPr>
          <w:sz w:val="22"/>
          <w:szCs w:val="22"/>
        </w:rPr>
      </w:pPr>
      <w:r w:rsidRPr="005718A3">
        <w:rPr>
          <w:sz w:val="22"/>
          <w:szCs w:val="22"/>
        </w:rPr>
        <w:t>Veuillez agréer, Madame, Monsieur, l</w:t>
      </w:r>
      <w:r w:rsidR="00167472" w:rsidRPr="005718A3">
        <w:rPr>
          <w:sz w:val="22"/>
          <w:szCs w:val="22"/>
        </w:rPr>
        <w:t>'</w:t>
      </w:r>
      <w:r w:rsidRPr="005718A3">
        <w:rPr>
          <w:sz w:val="22"/>
          <w:szCs w:val="22"/>
        </w:rPr>
        <w:t>assurance de ma</w:t>
      </w:r>
      <w:r w:rsidR="00272D35" w:rsidRPr="005718A3">
        <w:rPr>
          <w:sz w:val="22"/>
          <w:szCs w:val="22"/>
        </w:rPr>
        <w:t xml:space="preserve"> </w:t>
      </w:r>
      <w:r w:rsidRPr="005718A3">
        <w:rPr>
          <w:sz w:val="22"/>
          <w:szCs w:val="22"/>
        </w:rPr>
        <w:t>considération</w:t>
      </w:r>
      <w:r w:rsidR="00CC52FB" w:rsidRPr="005718A3">
        <w:rPr>
          <w:sz w:val="22"/>
          <w:szCs w:val="22"/>
        </w:rPr>
        <w:t xml:space="preserve"> distinguée</w:t>
      </w:r>
      <w:r w:rsidRPr="005718A3">
        <w:rPr>
          <w:sz w:val="22"/>
          <w:szCs w:val="22"/>
        </w:rPr>
        <w:t>.</w:t>
      </w:r>
    </w:p>
    <w:p w14:paraId="355A7D39" w14:textId="788B71A4" w:rsidR="005253D2" w:rsidRPr="005718A3" w:rsidRDefault="00234732" w:rsidP="005718A3">
      <w:pPr>
        <w:spacing w:before="9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D3AD5D6" wp14:editId="616D677A">
            <wp:simplePos x="0" y="0"/>
            <wp:positionH relativeFrom="column">
              <wp:posOffset>635</wp:posOffset>
            </wp:positionH>
            <wp:positionV relativeFrom="paragraph">
              <wp:posOffset>56198</wp:posOffset>
            </wp:positionV>
            <wp:extent cx="588433" cy="441325"/>
            <wp:effectExtent l="0" t="0" r="254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33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3D2" w:rsidRPr="005718A3">
        <w:rPr>
          <w:sz w:val="22"/>
          <w:szCs w:val="22"/>
        </w:rPr>
        <w:t>Chaesub Lee</w:t>
      </w:r>
      <w:r w:rsidR="005253D2" w:rsidRPr="005718A3">
        <w:rPr>
          <w:sz w:val="22"/>
          <w:szCs w:val="22"/>
        </w:rPr>
        <w:br/>
        <w:t>Directeur du Bureau de la normalisation</w:t>
      </w:r>
      <w:r w:rsidR="005253D2" w:rsidRPr="005718A3">
        <w:rPr>
          <w:sz w:val="22"/>
          <w:szCs w:val="22"/>
        </w:rPr>
        <w:br/>
        <w:t>des télécommunications</w:t>
      </w:r>
    </w:p>
    <w:sectPr w:rsidR="005253D2" w:rsidRPr="005718A3" w:rsidSect="00A15179">
      <w:headerReference w:type="default" r:id="rId14"/>
      <w:footerReference w:type="first" r:id="rId15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AB0D" w14:textId="77777777" w:rsidR="00750DD4" w:rsidRDefault="00750DD4">
      <w:r>
        <w:separator/>
      </w:r>
    </w:p>
  </w:endnote>
  <w:endnote w:type="continuationSeparator" w:id="0">
    <w:p w14:paraId="06557307" w14:textId="77777777" w:rsidR="00750DD4" w:rsidRDefault="0075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38E2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6D5F" w14:textId="77777777" w:rsidR="00750DD4" w:rsidRDefault="00750DD4">
      <w:r>
        <w:t>____________________</w:t>
      </w:r>
    </w:p>
  </w:footnote>
  <w:footnote w:type="continuationSeparator" w:id="0">
    <w:p w14:paraId="5E019282" w14:textId="77777777" w:rsidR="00750DD4" w:rsidRDefault="0075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BEA1" w14:textId="243613C9" w:rsidR="00697BC1" w:rsidRDefault="00234732" w:rsidP="00697BC1">
    <w:pPr>
      <w:pStyle w:val="Header"/>
      <w:rPr>
        <w:noProof/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D529CE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1D08D7">
      <w:rPr>
        <w:noProof/>
        <w:sz w:val="18"/>
        <w:szCs w:val="16"/>
      </w:rPr>
      <w:t>–</w:t>
    </w:r>
  </w:p>
  <w:p w14:paraId="580C22BF" w14:textId="21B11349" w:rsidR="001D08D7" w:rsidRPr="00697BC1" w:rsidRDefault="001D08D7" w:rsidP="00697BC1">
    <w:pPr>
      <w:pStyle w:val="Header"/>
      <w:rPr>
        <w:sz w:val="18"/>
        <w:szCs w:val="16"/>
      </w:rPr>
    </w:pPr>
    <w:r w:rsidRPr="001D08D7">
      <w:rPr>
        <w:sz w:val="18"/>
        <w:szCs w:val="16"/>
      </w:rPr>
      <w:t xml:space="preserve">Circulaire TSB </w:t>
    </w:r>
    <w:r w:rsidR="00B15CEF">
      <w:rPr>
        <w:sz w:val="18"/>
        <w:szCs w:val="16"/>
      </w:rPr>
      <w:t>378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399D5A-E9F6-4B39-8E69-9245AE3C3D82}"/>
    <w:docVar w:name="dgnword-eventsink" w:val="2280822126640"/>
  </w:docVars>
  <w:rsids>
    <w:rsidRoot w:val="00750DD4"/>
    <w:rsid w:val="000039EE"/>
    <w:rsid w:val="00005622"/>
    <w:rsid w:val="0002519E"/>
    <w:rsid w:val="00035B43"/>
    <w:rsid w:val="00036F4F"/>
    <w:rsid w:val="00060375"/>
    <w:rsid w:val="00066A7F"/>
    <w:rsid w:val="000758B3"/>
    <w:rsid w:val="00085F5A"/>
    <w:rsid w:val="000A3D38"/>
    <w:rsid w:val="000B0D96"/>
    <w:rsid w:val="000B59D8"/>
    <w:rsid w:val="000C1F6B"/>
    <w:rsid w:val="000C25CC"/>
    <w:rsid w:val="000C56BE"/>
    <w:rsid w:val="000D26E1"/>
    <w:rsid w:val="001026FD"/>
    <w:rsid w:val="001077FD"/>
    <w:rsid w:val="0011102D"/>
    <w:rsid w:val="00115DD7"/>
    <w:rsid w:val="00127ED0"/>
    <w:rsid w:val="00165F10"/>
    <w:rsid w:val="00167472"/>
    <w:rsid w:val="00167F92"/>
    <w:rsid w:val="00173738"/>
    <w:rsid w:val="00195B05"/>
    <w:rsid w:val="001B79A3"/>
    <w:rsid w:val="001D08D7"/>
    <w:rsid w:val="002152A3"/>
    <w:rsid w:val="00234732"/>
    <w:rsid w:val="00245CB2"/>
    <w:rsid w:val="00272D35"/>
    <w:rsid w:val="00280ABA"/>
    <w:rsid w:val="00290603"/>
    <w:rsid w:val="002E229A"/>
    <w:rsid w:val="002E395D"/>
    <w:rsid w:val="002F254A"/>
    <w:rsid w:val="003131F0"/>
    <w:rsid w:val="00333A80"/>
    <w:rsid w:val="00341117"/>
    <w:rsid w:val="003411E3"/>
    <w:rsid w:val="00364E95"/>
    <w:rsid w:val="00372875"/>
    <w:rsid w:val="003B1E80"/>
    <w:rsid w:val="003B66E8"/>
    <w:rsid w:val="003E66AD"/>
    <w:rsid w:val="004033F1"/>
    <w:rsid w:val="004121A5"/>
    <w:rsid w:val="00414B0C"/>
    <w:rsid w:val="00423C21"/>
    <w:rsid w:val="004257AC"/>
    <w:rsid w:val="0043711B"/>
    <w:rsid w:val="00480856"/>
    <w:rsid w:val="004977C9"/>
    <w:rsid w:val="004B732E"/>
    <w:rsid w:val="004D51F4"/>
    <w:rsid w:val="004D64E0"/>
    <w:rsid w:val="005120A2"/>
    <w:rsid w:val="0051210D"/>
    <w:rsid w:val="00513018"/>
    <w:rsid w:val="005136D2"/>
    <w:rsid w:val="00517A03"/>
    <w:rsid w:val="005253D2"/>
    <w:rsid w:val="005718A3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50DD4"/>
    <w:rsid w:val="00760063"/>
    <w:rsid w:val="00775E4B"/>
    <w:rsid w:val="0079553B"/>
    <w:rsid w:val="00795679"/>
    <w:rsid w:val="007A40FE"/>
    <w:rsid w:val="007A766D"/>
    <w:rsid w:val="00810105"/>
    <w:rsid w:val="008157E0"/>
    <w:rsid w:val="00821137"/>
    <w:rsid w:val="00850477"/>
    <w:rsid w:val="00854E1D"/>
    <w:rsid w:val="00861C69"/>
    <w:rsid w:val="008728F6"/>
    <w:rsid w:val="00882D8E"/>
    <w:rsid w:val="00887FA6"/>
    <w:rsid w:val="008A74E7"/>
    <w:rsid w:val="008C4397"/>
    <w:rsid w:val="008C465A"/>
    <w:rsid w:val="008E399B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B1498B"/>
    <w:rsid w:val="00B15CEF"/>
    <w:rsid w:val="00B1786D"/>
    <w:rsid w:val="00B27B41"/>
    <w:rsid w:val="00B42659"/>
    <w:rsid w:val="00B519C6"/>
    <w:rsid w:val="00B8573E"/>
    <w:rsid w:val="00BA53E0"/>
    <w:rsid w:val="00BB24C0"/>
    <w:rsid w:val="00BD6ECF"/>
    <w:rsid w:val="00BE7719"/>
    <w:rsid w:val="00C14367"/>
    <w:rsid w:val="00C26F2E"/>
    <w:rsid w:val="00C302E3"/>
    <w:rsid w:val="00C45376"/>
    <w:rsid w:val="00C9028F"/>
    <w:rsid w:val="00CA0416"/>
    <w:rsid w:val="00CB1125"/>
    <w:rsid w:val="00CC52FB"/>
    <w:rsid w:val="00CD042E"/>
    <w:rsid w:val="00CF2560"/>
    <w:rsid w:val="00CF5B46"/>
    <w:rsid w:val="00D46B68"/>
    <w:rsid w:val="00D529CE"/>
    <w:rsid w:val="00D542A5"/>
    <w:rsid w:val="00DC3D47"/>
    <w:rsid w:val="00DD77DA"/>
    <w:rsid w:val="00E06C61"/>
    <w:rsid w:val="00E13A50"/>
    <w:rsid w:val="00E13DB3"/>
    <w:rsid w:val="00E2408B"/>
    <w:rsid w:val="00E62CEA"/>
    <w:rsid w:val="00E72AE1"/>
    <w:rsid w:val="00E9578E"/>
    <w:rsid w:val="00ED4A74"/>
    <w:rsid w:val="00ED6A7A"/>
    <w:rsid w:val="00ED72D4"/>
    <w:rsid w:val="00EE4C36"/>
    <w:rsid w:val="00F346CE"/>
    <w:rsid w:val="00F34F98"/>
    <w:rsid w:val="00F40540"/>
    <w:rsid w:val="00F4322F"/>
    <w:rsid w:val="00F621E7"/>
    <w:rsid w:val="00F67402"/>
    <w:rsid w:val="00F679EC"/>
    <w:rsid w:val="00F766A2"/>
    <w:rsid w:val="00F9451D"/>
    <w:rsid w:val="00FE4398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8185C"/>
  <w15:docId w15:val="{B161579A-A160-4C38-99A9-6549B90B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D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E39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A3D3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D38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0355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0952-E05C-4FD2-AD5D-1803F909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295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2296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Chanavat, Emilie</dc:creator>
  <cp:lastModifiedBy>Braud, Olivia</cp:lastModifiedBy>
  <cp:revision>35</cp:revision>
  <cp:lastPrinted>2022-03-02T09:29:00Z</cp:lastPrinted>
  <dcterms:created xsi:type="dcterms:W3CDTF">2022-02-04T15:30:00Z</dcterms:created>
  <dcterms:modified xsi:type="dcterms:W3CDTF">2022-03-02T09:30:00Z</dcterms:modified>
</cp:coreProperties>
</file>