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F566B1" w14:paraId="4C9EAE08" w14:textId="77777777" w:rsidTr="009B0563">
        <w:trPr>
          <w:cantSplit/>
        </w:trPr>
        <w:tc>
          <w:tcPr>
            <w:tcW w:w="6613" w:type="dxa"/>
            <w:vAlign w:val="center"/>
          </w:tcPr>
          <w:p w14:paraId="32F6317A" w14:textId="77777777" w:rsidR="009B0563" w:rsidRPr="00F566B1" w:rsidRDefault="009B0563" w:rsidP="00885FB3">
            <w:pPr>
              <w:rPr>
                <w:rFonts w:ascii="Verdana" w:hAnsi="Verdana" w:cs="Times New Roman Bold"/>
                <w:b/>
                <w:bCs/>
                <w:sz w:val="22"/>
                <w:szCs w:val="22"/>
                <w:lang w:val="es-ES"/>
              </w:rPr>
            </w:pPr>
            <w:r w:rsidRPr="00F566B1">
              <w:rPr>
                <w:rFonts w:ascii="Verdana" w:hAnsi="Verdana" w:cs="Times New Roman Bold"/>
                <w:b/>
                <w:bCs/>
                <w:sz w:val="22"/>
                <w:szCs w:val="22"/>
                <w:lang w:val="es-ES"/>
              </w:rPr>
              <w:t>Asamblea Mundial de Normalización de las Telecomunicaciones (AMNT-20)</w:t>
            </w:r>
          </w:p>
          <w:p w14:paraId="29D4E904" w14:textId="77777777" w:rsidR="009B0563" w:rsidRPr="00F566B1" w:rsidRDefault="00B9677E" w:rsidP="00885FB3">
            <w:pPr>
              <w:spacing w:before="0"/>
              <w:rPr>
                <w:rFonts w:ascii="Verdana" w:hAnsi="Verdana" w:cs="Times New Roman Bold"/>
                <w:b/>
                <w:bCs/>
                <w:sz w:val="19"/>
                <w:szCs w:val="19"/>
                <w:lang w:val="es-ES"/>
              </w:rPr>
            </w:pPr>
            <w:r w:rsidRPr="00F566B1">
              <w:rPr>
                <w:rFonts w:ascii="Verdana" w:hAnsi="Verdana" w:cs="Times New Roman Bold"/>
                <w:b/>
                <w:bCs/>
                <w:sz w:val="18"/>
                <w:szCs w:val="18"/>
                <w:lang w:val="es-ES"/>
              </w:rPr>
              <w:t>Ginebra</w:t>
            </w:r>
            <w:r w:rsidR="0094505C" w:rsidRPr="00F566B1">
              <w:rPr>
                <w:rFonts w:ascii="Verdana" w:hAnsi="Verdana" w:cs="Times New Roman Bold"/>
                <w:b/>
                <w:bCs/>
                <w:sz w:val="18"/>
                <w:szCs w:val="18"/>
                <w:lang w:val="es-ES"/>
              </w:rPr>
              <w:t>,</w:t>
            </w:r>
            <w:r w:rsidR="00776E3D" w:rsidRPr="00F566B1">
              <w:rPr>
                <w:rFonts w:ascii="Verdana" w:hAnsi="Verdana" w:cs="Times New Roman Bold"/>
                <w:b/>
                <w:bCs/>
                <w:sz w:val="18"/>
                <w:szCs w:val="18"/>
                <w:lang w:val="es-ES"/>
              </w:rPr>
              <w:t xml:space="preserve"> </w:t>
            </w:r>
            <w:r w:rsidR="0094505C" w:rsidRPr="00F566B1">
              <w:rPr>
                <w:rFonts w:ascii="Verdana" w:hAnsi="Verdana" w:cs="Times New Roman Bold"/>
                <w:b/>
                <w:bCs/>
                <w:sz w:val="18"/>
                <w:szCs w:val="18"/>
                <w:lang w:val="es-ES"/>
              </w:rPr>
              <w:t>1</w:t>
            </w:r>
            <w:r w:rsidR="00776E3D" w:rsidRPr="00F566B1">
              <w:rPr>
                <w:rFonts w:ascii="Verdana" w:hAnsi="Verdana" w:cs="Times New Roman Bold"/>
                <w:b/>
                <w:bCs/>
                <w:sz w:val="18"/>
                <w:szCs w:val="18"/>
                <w:lang w:val="es-ES"/>
              </w:rPr>
              <w:t>-</w:t>
            </w:r>
            <w:r w:rsidR="0094505C" w:rsidRPr="00F566B1">
              <w:rPr>
                <w:rFonts w:ascii="Verdana" w:hAnsi="Verdana" w:cs="Times New Roman Bold"/>
                <w:b/>
                <w:bCs/>
                <w:sz w:val="18"/>
                <w:szCs w:val="18"/>
                <w:lang w:val="es-ES"/>
              </w:rPr>
              <w:t xml:space="preserve">9 </w:t>
            </w:r>
            <w:r w:rsidR="00776E3D" w:rsidRPr="00F566B1">
              <w:rPr>
                <w:rFonts w:ascii="Verdana" w:hAnsi="Verdana" w:cs="Times New Roman Bold"/>
                <w:b/>
                <w:bCs/>
                <w:sz w:val="18"/>
                <w:szCs w:val="18"/>
                <w:lang w:val="es-ES"/>
              </w:rPr>
              <w:t>de marzo de 202</w:t>
            </w:r>
            <w:r w:rsidR="0094505C" w:rsidRPr="00F566B1">
              <w:rPr>
                <w:rFonts w:ascii="Verdana" w:hAnsi="Verdana" w:cs="Times New Roman Bold"/>
                <w:b/>
                <w:bCs/>
                <w:sz w:val="18"/>
                <w:szCs w:val="18"/>
                <w:lang w:val="es-ES"/>
              </w:rPr>
              <w:t>2</w:t>
            </w:r>
          </w:p>
        </w:tc>
        <w:tc>
          <w:tcPr>
            <w:tcW w:w="3198" w:type="dxa"/>
            <w:vAlign w:val="center"/>
          </w:tcPr>
          <w:p w14:paraId="67FC142B" w14:textId="77777777" w:rsidR="009B0563" w:rsidRPr="00F566B1" w:rsidRDefault="009B0563" w:rsidP="00885FB3">
            <w:pPr>
              <w:spacing w:before="0"/>
              <w:rPr>
                <w:lang w:val="es-ES"/>
              </w:rPr>
            </w:pPr>
            <w:r w:rsidRPr="00F566B1">
              <w:rPr>
                <w:noProof/>
                <w:lang w:eastAsia="es-ES_tradnl"/>
              </w:rPr>
              <w:drawing>
                <wp:inline distT="0" distB="0" distL="0" distR="0" wp14:anchorId="5FA00371" wp14:editId="18B0EAC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566B1" w14:paraId="3D3C0BB5" w14:textId="77777777" w:rsidTr="004B520A">
        <w:trPr>
          <w:cantSplit/>
        </w:trPr>
        <w:tc>
          <w:tcPr>
            <w:tcW w:w="6613" w:type="dxa"/>
            <w:tcBorders>
              <w:bottom w:val="single" w:sz="12" w:space="0" w:color="auto"/>
            </w:tcBorders>
          </w:tcPr>
          <w:p w14:paraId="7E873EC5" w14:textId="77777777" w:rsidR="00F0220A" w:rsidRPr="00F566B1" w:rsidRDefault="00F0220A" w:rsidP="00885FB3">
            <w:pPr>
              <w:spacing w:before="0"/>
              <w:rPr>
                <w:lang w:val="es-ES"/>
              </w:rPr>
            </w:pPr>
          </w:p>
        </w:tc>
        <w:tc>
          <w:tcPr>
            <w:tcW w:w="3198" w:type="dxa"/>
            <w:tcBorders>
              <w:bottom w:val="single" w:sz="12" w:space="0" w:color="auto"/>
            </w:tcBorders>
          </w:tcPr>
          <w:p w14:paraId="258011EA" w14:textId="77777777" w:rsidR="00F0220A" w:rsidRPr="00F566B1" w:rsidRDefault="00F0220A" w:rsidP="00885FB3">
            <w:pPr>
              <w:spacing w:before="0"/>
              <w:rPr>
                <w:lang w:val="es-ES"/>
              </w:rPr>
            </w:pPr>
          </w:p>
        </w:tc>
      </w:tr>
      <w:tr w:rsidR="005A374D" w:rsidRPr="00F566B1" w14:paraId="388B79FE" w14:textId="77777777" w:rsidTr="004B520A">
        <w:trPr>
          <w:cantSplit/>
        </w:trPr>
        <w:tc>
          <w:tcPr>
            <w:tcW w:w="6613" w:type="dxa"/>
            <w:tcBorders>
              <w:top w:val="single" w:sz="12" w:space="0" w:color="auto"/>
            </w:tcBorders>
          </w:tcPr>
          <w:p w14:paraId="439A0674" w14:textId="77777777" w:rsidR="005A374D" w:rsidRPr="00F566B1" w:rsidRDefault="005A374D" w:rsidP="00885FB3">
            <w:pPr>
              <w:spacing w:before="0"/>
              <w:rPr>
                <w:lang w:val="es-ES"/>
              </w:rPr>
            </w:pPr>
          </w:p>
        </w:tc>
        <w:tc>
          <w:tcPr>
            <w:tcW w:w="3198" w:type="dxa"/>
          </w:tcPr>
          <w:p w14:paraId="06F678F8" w14:textId="77777777" w:rsidR="005A374D" w:rsidRPr="00F566B1" w:rsidRDefault="005A374D" w:rsidP="00885FB3">
            <w:pPr>
              <w:spacing w:before="0"/>
              <w:rPr>
                <w:rFonts w:ascii="Verdana" w:hAnsi="Verdana"/>
                <w:b/>
                <w:bCs/>
                <w:sz w:val="20"/>
                <w:lang w:val="es-ES"/>
              </w:rPr>
            </w:pPr>
          </w:p>
        </w:tc>
      </w:tr>
      <w:tr w:rsidR="00E83D45" w:rsidRPr="00F566B1" w14:paraId="66AD136A" w14:textId="77777777" w:rsidTr="004B520A">
        <w:trPr>
          <w:cantSplit/>
        </w:trPr>
        <w:tc>
          <w:tcPr>
            <w:tcW w:w="6613" w:type="dxa"/>
          </w:tcPr>
          <w:p w14:paraId="59D3CC14" w14:textId="77777777" w:rsidR="00E83D45" w:rsidRPr="00F566B1" w:rsidRDefault="00E83D45" w:rsidP="00885FB3">
            <w:pPr>
              <w:pStyle w:val="Committee"/>
              <w:framePr w:hSpace="0" w:wrap="auto" w:hAnchor="text" w:yAlign="inline"/>
              <w:spacing w:line="240" w:lineRule="auto"/>
              <w:rPr>
                <w:lang w:val="es-ES"/>
              </w:rPr>
            </w:pPr>
            <w:r w:rsidRPr="00F566B1">
              <w:rPr>
                <w:lang w:val="es-ES"/>
              </w:rPr>
              <w:t>SESIÓN PLENARIA</w:t>
            </w:r>
          </w:p>
        </w:tc>
        <w:tc>
          <w:tcPr>
            <w:tcW w:w="3198" w:type="dxa"/>
          </w:tcPr>
          <w:p w14:paraId="2D490E0F" w14:textId="77777777" w:rsidR="00E83D45" w:rsidRPr="00F566B1" w:rsidRDefault="00E83D45" w:rsidP="00885FB3">
            <w:pPr>
              <w:pStyle w:val="DocNumber"/>
              <w:rPr>
                <w:bCs/>
                <w:lang w:val="es-ES"/>
              </w:rPr>
            </w:pPr>
            <w:r w:rsidRPr="00F566B1">
              <w:rPr>
                <w:lang w:val="es-ES"/>
              </w:rPr>
              <w:t>Addéndum 24 al</w:t>
            </w:r>
            <w:r w:rsidRPr="00F566B1">
              <w:rPr>
                <w:lang w:val="es-ES"/>
              </w:rPr>
              <w:br/>
              <w:t>Documento 36-S</w:t>
            </w:r>
          </w:p>
        </w:tc>
      </w:tr>
      <w:tr w:rsidR="00E83D45" w:rsidRPr="00F566B1" w14:paraId="4B9A6C9E" w14:textId="77777777" w:rsidTr="004B520A">
        <w:trPr>
          <w:cantSplit/>
        </w:trPr>
        <w:tc>
          <w:tcPr>
            <w:tcW w:w="6613" w:type="dxa"/>
          </w:tcPr>
          <w:p w14:paraId="18CEABAB" w14:textId="77777777" w:rsidR="00E83D45" w:rsidRPr="00F566B1" w:rsidRDefault="00E83D45" w:rsidP="00885FB3">
            <w:pPr>
              <w:spacing w:before="0" w:after="48"/>
              <w:rPr>
                <w:rFonts w:ascii="Verdana" w:hAnsi="Verdana"/>
                <w:b/>
                <w:smallCaps/>
                <w:sz w:val="20"/>
                <w:lang w:val="es-ES"/>
              </w:rPr>
            </w:pPr>
          </w:p>
        </w:tc>
        <w:tc>
          <w:tcPr>
            <w:tcW w:w="3198" w:type="dxa"/>
          </w:tcPr>
          <w:p w14:paraId="4B9C70A6" w14:textId="77777777" w:rsidR="00E83D45" w:rsidRPr="00F566B1" w:rsidRDefault="00E83D45" w:rsidP="00885FB3">
            <w:pPr>
              <w:spacing w:before="0"/>
              <w:rPr>
                <w:rFonts w:ascii="Verdana" w:hAnsi="Verdana"/>
                <w:b/>
                <w:bCs/>
                <w:sz w:val="20"/>
                <w:lang w:val="es-ES"/>
              </w:rPr>
            </w:pPr>
            <w:r w:rsidRPr="00F566B1">
              <w:rPr>
                <w:rFonts w:ascii="Verdana" w:hAnsi="Verdana"/>
                <w:b/>
                <w:sz w:val="20"/>
                <w:lang w:val="es-ES"/>
              </w:rPr>
              <w:t>31 de enero de 2022</w:t>
            </w:r>
          </w:p>
        </w:tc>
      </w:tr>
      <w:tr w:rsidR="00E83D45" w:rsidRPr="00F566B1" w14:paraId="18738D2B" w14:textId="77777777" w:rsidTr="004B520A">
        <w:trPr>
          <w:cantSplit/>
        </w:trPr>
        <w:tc>
          <w:tcPr>
            <w:tcW w:w="6613" w:type="dxa"/>
          </w:tcPr>
          <w:p w14:paraId="7E45BAD8" w14:textId="77777777" w:rsidR="00E83D45" w:rsidRPr="00F566B1" w:rsidRDefault="00E83D45" w:rsidP="00885FB3">
            <w:pPr>
              <w:spacing w:before="0"/>
              <w:rPr>
                <w:lang w:val="es-ES"/>
              </w:rPr>
            </w:pPr>
          </w:p>
        </w:tc>
        <w:tc>
          <w:tcPr>
            <w:tcW w:w="3198" w:type="dxa"/>
          </w:tcPr>
          <w:p w14:paraId="541DDB51" w14:textId="77777777" w:rsidR="00E83D45" w:rsidRPr="00F566B1" w:rsidRDefault="00E83D45" w:rsidP="00885FB3">
            <w:pPr>
              <w:spacing w:before="0"/>
              <w:rPr>
                <w:rFonts w:ascii="Verdana" w:hAnsi="Verdana"/>
                <w:b/>
                <w:bCs/>
                <w:sz w:val="20"/>
                <w:lang w:val="es-ES"/>
              </w:rPr>
            </w:pPr>
            <w:r w:rsidRPr="00F566B1">
              <w:rPr>
                <w:rFonts w:ascii="Verdana" w:hAnsi="Verdana"/>
                <w:b/>
                <w:sz w:val="20"/>
                <w:lang w:val="es-ES"/>
              </w:rPr>
              <w:t>Original: inglés</w:t>
            </w:r>
          </w:p>
        </w:tc>
      </w:tr>
      <w:tr w:rsidR="00681766" w:rsidRPr="00F566B1" w14:paraId="7D24D8F3" w14:textId="77777777" w:rsidTr="004B520A">
        <w:trPr>
          <w:cantSplit/>
        </w:trPr>
        <w:tc>
          <w:tcPr>
            <w:tcW w:w="9811" w:type="dxa"/>
            <w:gridSpan w:val="2"/>
          </w:tcPr>
          <w:p w14:paraId="23FB5CD3" w14:textId="77777777" w:rsidR="00681766" w:rsidRPr="00F566B1" w:rsidRDefault="00681766" w:rsidP="00885FB3">
            <w:pPr>
              <w:spacing w:before="0"/>
              <w:rPr>
                <w:rFonts w:ascii="Verdana" w:hAnsi="Verdana"/>
                <w:b/>
                <w:bCs/>
                <w:sz w:val="20"/>
                <w:lang w:val="es-ES"/>
              </w:rPr>
            </w:pPr>
          </w:p>
        </w:tc>
      </w:tr>
      <w:tr w:rsidR="00E83D45" w:rsidRPr="00F566B1" w14:paraId="6E2346A4" w14:textId="77777777" w:rsidTr="004B520A">
        <w:trPr>
          <w:cantSplit/>
        </w:trPr>
        <w:tc>
          <w:tcPr>
            <w:tcW w:w="9811" w:type="dxa"/>
            <w:gridSpan w:val="2"/>
          </w:tcPr>
          <w:p w14:paraId="09A3DB5D" w14:textId="77777777" w:rsidR="00E83D45" w:rsidRPr="00F566B1" w:rsidRDefault="00E83D45" w:rsidP="00885FB3">
            <w:pPr>
              <w:pStyle w:val="Source"/>
              <w:rPr>
                <w:lang w:val="es-ES"/>
              </w:rPr>
            </w:pPr>
            <w:r w:rsidRPr="00F566B1">
              <w:rPr>
                <w:lang w:val="es-ES"/>
              </w:rPr>
              <w:t>Administraciones de los Estados Árabes</w:t>
            </w:r>
          </w:p>
        </w:tc>
      </w:tr>
      <w:tr w:rsidR="00E83D45" w:rsidRPr="00F566B1" w14:paraId="455FFCE4" w14:textId="77777777" w:rsidTr="004B520A">
        <w:trPr>
          <w:cantSplit/>
        </w:trPr>
        <w:tc>
          <w:tcPr>
            <w:tcW w:w="9811" w:type="dxa"/>
            <w:gridSpan w:val="2"/>
          </w:tcPr>
          <w:p w14:paraId="5A59E2D5" w14:textId="5F0C4F1D" w:rsidR="00E83D45" w:rsidRPr="00F566B1" w:rsidRDefault="00B204BF" w:rsidP="00885FB3">
            <w:pPr>
              <w:pStyle w:val="Title1"/>
              <w:rPr>
                <w:lang w:val="es-ES"/>
              </w:rPr>
            </w:pPr>
            <w:r w:rsidRPr="00F566B1">
              <w:rPr>
                <w:lang w:val="es-ES"/>
              </w:rPr>
              <w:t>PROPUESTA DE MODIFICACIÓN DE LA RESOLUCIÓN</w:t>
            </w:r>
            <w:r w:rsidR="009211CB" w:rsidRPr="00F566B1">
              <w:rPr>
                <w:lang w:val="es-ES"/>
              </w:rPr>
              <w:t> </w:t>
            </w:r>
            <w:r w:rsidR="00E83D45" w:rsidRPr="00F566B1">
              <w:rPr>
                <w:lang w:val="es-ES"/>
              </w:rPr>
              <w:t>75</w:t>
            </w:r>
          </w:p>
        </w:tc>
      </w:tr>
      <w:tr w:rsidR="00E83D45" w:rsidRPr="00F566B1" w14:paraId="4D9AF48B" w14:textId="77777777" w:rsidTr="004B520A">
        <w:trPr>
          <w:cantSplit/>
        </w:trPr>
        <w:tc>
          <w:tcPr>
            <w:tcW w:w="9811" w:type="dxa"/>
            <w:gridSpan w:val="2"/>
          </w:tcPr>
          <w:p w14:paraId="0E7585CE" w14:textId="77777777" w:rsidR="00E83D45" w:rsidRPr="00F566B1" w:rsidRDefault="00E83D45" w:rsidP="00885FB3">
            <w:pPr>
              <w:pStyle w:val="Title2"/>
              <w:rPr>
                <w:lang w:val="es-ES"/>
              </w:rPr>
            </w:pPr>
          </w:p>
        </w:tc>
      </w:tr>
      <w:tr w:rsidR="00E83D45" w:rsidRPr="00F566B1" w14:paraId="5A36398A" w14:textId="77777777" w:rsidTr="002E5627">
        <w:trPr>
          <w:cantSplit/>
          <w:trHeight w:hRule="exact" w:val="120"/>
        </w:trPr>
        <w:tc>
          <w:tcPr>
            <w:tcW w:w="9811" w:type="dxa"/>
            <w:gridSpan w:val="2"/>
          </w:tcPr>
          <w:p w14:paraId="4CA467FD" w14:textId="77777777" w:rsidR="00E83D45" w:rsidRPr="00F566B1" w:rsidRDefault="00E83D45" w:rsidP="00885FB3">
            <w:pPr>
              <w:pStyle w:val="Agendaitem"/>
              <w:rPr>
                <w:lang w:val="es-ES"/>
              </w:rPr>
            </w:pPr>
          </w:p>
        </w:tc>
      </w:tr>
    </w:tbl>
    <w:p w14:paraId="6D4A3ACC" w14:textId="77777777" w:rsidR="006B0F54" w:rsidRPr="00F566B1" w:rsidRDefault="006B0F54" w:rsidP="00885FB3">
      <w:pPr>
        <w:rPr>
          <w:lang w:val="es-ES"/>
        </w:rPr>
      </w:pPr>
    </w:p>
    <w:p w14:paraId="5F4CED0A" w14:textId="77777777" w:rsidR="0051705A" w:rsidRPr="00F566B1" w:rsidRDefault="0051705A" w:rsidP="00885FB3">
      <w:pPr>
        <w:rPr>
          <w:lang w:val="es-ES"/>
        </w:rPr>
      </w:pPr>
    </w:p>
    <w:p w14:paraId="252E7565" w14:textId="77777777" w:rsidR="00B07178" w:rsidRPr="00F566B1" w:rsidRDefault="00B07178" w:rsidP="00885FB3">
      <w:pPr>
        <w:rPr>
          <w:lang w:val="es-ES"/>
        </w:rPr>
      </w:pPr>
      <w:r w:rsidRPr="00F566B1">
        <w:rPr>
          <w:lang w:val="es-ES"/>
        </w:rPr>
        <w:br w:type="page"/>
      </w:r>
    </w:p>
    <w:p w14:paraId="025A7897" w14:textId="77777777" w:rsidR="00E83D45" w:rsidRPr="00F566B1" w:rsidRDefault="00E83D45" w:rsidP="00885FB3">
      <w:pPr>
        <w:rPr>
          <w:lang w:val="es-ES"/>
        </w:rPr>
      </w:pPr>
    </w:p>
    <w:p w14:paraId="63D0E49D" w14:textId="77777777" w:rsidR="0005402F" w:rsidRPr="00F566B1" w:rsidRDefault="00B53047" w:rsidP="00885FB3">
      <w:pPr>
        <w:pStyle w:val="Proposal"/>
        <w:rPr>
          <w:lang w:val="es-ES"/>
        </w:rPr>
      </w:pPr>
      <w:r w:rsidRPr="00F566B1">
        <w:rPr>
          <w:lang w:val="es-ES"/>
        </w:rPr>
        <w:t>MOD</w:t>
      </w:r>
      <w:r w:rsidRPr="00F566B1">
        <w:rPr>
          <w:lang w:val="es-ES"/>
        </w:rPr>
        <w:tab/>
        <w:t>ARB/36A24/1</w:t>
      </w:r>
    </w:p>
    <w:p w14:paraId="5FDF37DF" w14:textId="0D0A4841" w:rsidR="00FD410B" w:rsidRPr="00F566B1" w:rsidRDefault="00B53047" w:rsidP="00885FB3">
      <w:pPr>
        <w:pStyle w:val="ResNo"/>
        <w:rPr>
          <w:b/>
          <w:caps w:val="0"/>
          <w:lang w:val="es-ES"/>
        </w:rPr>
      </w:pPr>
      <w:bookmarkStart w:id="0" w:name="_Toc477787179"/>
      <w:r w:rsidRPr="00F566B1">
        <w:rPr>
          <w:lang w:val="es-ES"/>
        </w:rPr>
        <w:t xml:space="preserve">RESOLUCIÓN 75 </w:t>
      </w:r>
      <w:r w:rsidRPr="00F566B1">
        <w:rPr>
          <w:bCs/>
          <w:lang w:val="es-ES"/>
        </w:rPr>
        <w:t>(</w:t>
      </w:r>
      <w:r w:rsidRPr="00F566B1">
        <w:rPr>
          <w:bCs/>
          <w:caps w:val="0"/>
          <w:lang w:val="es-ES"/>
        </w:rPr>
        <w:t>Rev</w:t>
      </w:r>
      <w:r w:rsidRPr="00F566B1">
        <w:rPr>
          <w:bCs/>
          <w:lang w:val="es-ES"/>
        </w:rPr>
        <w:t xml:space="preserve">. </w:t>
      </w:r>
      <w:del w:id="1" w:author="Acevedo Tabares, David" w:date="2022-02-04T11:00:00Z">
        <w:r w:rsidRPr="00F566B1" w:rsidDel="00B204BF">
          <w:rPr>
            <w:bCs/>
            <w:caps w:val="0"/>
            <w:lang w:val="es-ES"/>
          </w:rPr>
          <w:delText>Hammamet</w:delText>
        </w:r>
        <w:r w:rsidRPr="00F566B1" w:rsidDel="00B204BF">
          <w:rPr>
            <w:bCs/>
            <w:lang w:val="es-ES"/>
          </w:rPr>
          <w:delText>, 2016</w:delText>
        </w:r>
      </w:del>
      <w:ins w:id="2" w:author="Acevedo Tabares, David" w:date="2022-02-04T11:00:00Z">
        <w:r w:rsidR="00B204BF" w:rsidRPr="00F566B1">
          <w:rPr>
            <w:bCs/>
            <w:caps w:val="0"/>
            <w:lang w:val="es-ES"/>
          </w:rPr>
          <w:t>Ginebra, 2022</w:t>
        </w:r>
      </w:ins>
      <w:r w:rsidRPr="00F566B1">
        <w:rPr>
          <w:bCs/>
          <w:lang w:val="es-ES"/>
        </w:rPr>
        <w:t>)</w:t>
      </w:r>
      <w:bookmarkEnd w:id="0"/>
    </w:p>
    <w:p w14:paraId="116F58E1" w14:textId="77777777" w:rsidR="00FD410B" w:rsidRPr="00F566B1" w:rsidRDefault="00B53047" w:rsidP="00885FB3">
      <w:pPr>
        <w:pStyle w:val="Restitle"/>
        <w:rPr>
          <w:lang w:val="es-ES"/>
        </w:rPr>
      </w:pPr>
      <w:bookmarkStart w:id="3" w:name="_Toc477787180"/>
      <w:r w:rsidRPr="00F566B1">
        <w:rPr>
          <w:lang w:val="es-ES"/>
        </w:rPr>
        <w:t>Contribución del Sector de Normalización de las Telecomunicaciones de la UIT a la puesta en práctica de los resultados de la Cumbre Mundial sobre</w:t>
      </w:r>
      <w:r w:rsidRPr="00F566B1">
        <w:rPr>
          <w:lang w:val="es-ES"/>
        </w:rPr>
        <w:br/>
        <w:t xml:space="preserve">la Sociedad de la Información, teniendo en cuenta la Agenda 2030 </w:t>
      </w:r>
      <w:r w:rsidRPr="00F566B1">
        <w:rPr>
          <w:lang w:val="es-ES"/>
        </w:rPr>
        <w:br/>
        <w:t>para el Desarrollo Sostenible</w:t>
      </w:r>
      <w:bookmarkEnd w:id="3"/>
    </w:p>
    <w:p w14:paraId="77B174AB" w14:textId="24BC5D56" w:rsidR="00FD410B" w:rsidRPr="00F566B1" w:rsidRDefault="00B53047" w:rsidP="00885FB3">
      <w:pPr>
        <w:pStyle w:val="Resref"/>
        <w:rPr>
          <w:lang w:val="es-ES"/>
        </w:rPr>
      </w:pPr>
      <w:r w:rsidRPr="00F566B1">
        <w:rPr>
          <w:lang w:val="es-ES"/>
        </w:rPr>
        <w:t>(Johannesburgo, 2008; Dubái, 2012; Hammamet, 2016</w:t>
      </w:r>
      <w:ins w:id="4" w:author="Acevedo Tabares, David" w:date="2022-02-04T11:01:00Z">
        <w:r w:rsidR="00B204BF" w:rsidRPr="00F566B1">
          <w:rPr>
            <w:lang w:val="es-ES"/>
          </w:rPr>
          <w:t>; Ginebra, 2022</w:t>
        </w:r>
      </w:ins>
      <w:r w:rsidRPr="00F566B1">
        <w:rPr>
          <w:lang w:val="es-ES"/>
        </w:rPr>
        <w:t>)</w:t>
      </w:r>
    </w:p>
    <w:p w14:paraId="6DD5C884" w14:textId="0B08B811" w:rsidR="00FD410B" w:rsidRPr="00F566B1" w:rsidRDefault="00B53047" w:rsidP="00885FB3">
      <w:pPr>
        <w:pStyle w:val="Normalaftertitle"/>
        <w:rPr>
          <w:lang w:val="es-ES"/>
        </w:rPr>
      </w:pPr>
      <w:r w:rsidRPr="00F566B1">
        <w:rPr>
          <w:lang w:val="es-ES"/>
        </w:rPr>
        <w:t>La Asamblea Mundial de Normalización de las Telecomunicaciones (</w:t>
      </w:r>
      <w:del w:id="5" w:author="Acevedo Tabares, David" w:date="2022-02-04T11:01:00Z">
        <w:r w:rsidRPr="00F566B1" w:rsidDel="00D76167">
          <w:rPr>
            <w:lang w:val="es-ES"/>
          </w:rPr>
          <w:delText>Hammamet, 2016</w:delText>
        </w:r>
      </w:del>
      <w:ins w:id="6" w:author="Acevedo Tabares, David" w:date="2022-02-04T11:02:00Z">
        <w:r w:rsidR="00D76167" w:rsidRPr="00F566B1">
          <w:rPr>
            <w:lang w:val="es-ES"/>
          </w:rPr>
          <w:t>Ginebra, 2022</w:t>
        </w:r>
      </w:ins>
      <w:r w:rsidRPr="00F566B1">
        <w:rPr>
          <w:lang w:val="es-ES"/>
        </w:rPr>
        <w:t>),</w:t>
      </w:r>
    </w:p>
    <w:p w14:paraId="3D7A6EA8" w14:textId="77777777" w:rsidR="00FD410B" w:rsidRPr="00F566B1" w:rsidRDefault="00B53047" w:rsidP="00885FB3">
      <w:pPr>
        <w:pStyle w:val="Call"/>
        <w:rPr>
          <w:lang w:val="es-ES"/>
        </w:rPr>
      </w:pPr>
      <w:r w:rsidRPr="00F566B1">
        <w:rPr>
          <w:lang w:val="es-ES"/>
        </w:rPr>
        <w:t>considerando</w:t>
      </w:r>
    </w:p>
    <w:p w14:paraId="1CF402DE" w14:textId="77777777" w:rsidR="00FD410B" w:rsidRPr="00F566B1" w:rsidRDefault="00B53047" w:rsidP="006357E0">
      <w:pPr>
        <w:rPr>
          <w:lang w:val="es-ES"/>
        </w:rPr>
      </w:pPr>
      <w:r w:rsidRPr="00F566B1">
        <w:rPr>
          <w:i/>
          <w:iCs/>
          <w:lang w:val="es-ES"/>
        </w:rPr>
        <w:t>a)</w:t>
      </w:r>
      <w:r w:rsidRPr="00F566B1">
        <w:rPr>
          <w:lang w:val="es-ES"/>
        </w:rPr>
        <w:tab/>
        <w:t>los importantes resultados de ambas fases de la Cumbre Mundial sobre la Sociedad de la Información (CMSI);</w:t>
      </w:r>
    </w:p>
    <w:p w14:paraId="581EBE56" w14:textId="77777777" w:rsidR="00FD410B" w:rsidRPr="00F566B1" w:rsidRDefault="00B53047" w:rsidP="006357E0">
      <w:pPr>
        <w:rPr>
          <w:rFonts w:asciiTheme="majorBidi" w:hAnsiTheme="majorBidi" w:cstheme="majorBidi"/>
          <w:szCs w:val="24"/>
          <w:lang w:val="es-ES"/>
        </w:rPr>
      </w:pPr>
      <w:r w:rsidRPr="00F566B1">
        <w:rPr>
          <w:rFonts w:asciiTheme="majorBidi" w:hAnsiTheme="majorBidi" w:cstheme="majorBidi"/>
          <w:i/>
          <w:iCs/>
          <w:szCs w:val="24"/>
          <w:lang w:val="es-ES"/>
        </w:rPr>
        <w:t>b)</w:t>
      </w:r>
      <w:r w:rsidRPr="00F566B1">
        <w:rPr>
          <w:rFonts w:asciiTheme="majorBidi" w:hAnsiTheme="majorBidi" w:cstheme="majorBidi"/>
          <w:szCs w:val="24"/>
          <w:lang w:val="es-ES"/>
        </w:rPr>
        <w:tab/>
      </w:r>
      <w:r w:rsidRPr="00F566B1">
        <w:rPr>
          <w:lang w:val="es-ES"/>
        </w:rPr>
        <w:t>la Resolución A/70/1 de la Asamblea General de las Naciones Unidas (AGNU) titulada "Transformar nuestro mundo: la Agenda 2030 para el Desarrollo Sostenible";</w:t>
      </w:r>
    </w:p>
    <w:p w14:paraId="2E78D238" w14:textId="77777777" w:rsidR="00FD410B" w:rsidRPr="00F566B1" w:rsidRDefault="00B53047" w:rsidP="006357E0">
      <w:pPr>
        <w:rPr>
          <w:rFonts w:asciiTheme="majorBidi" w:hAnsiTheme="majorBidi" w:cstheme="majorBidi"/>
          <w:szCs w:val="24"/>
          <w:lang w:val="es-ES"/>
        </w:rPr>
      </w:pPr>
      <w:r w:rsidRPr="00F566B1">
        <w:rPr>
          <w:rFonts w:asciiTheme="majorBidi" w:hAnsiTheme="majorBidi" w:cstheme="majorBidi"/>
          <w:i/>
          <w:iCs/>
          <w:szCs w:val="24"/>
          <w:lang w:val="es-ES"/>
        </w:rPr>
        <w:t>c)</w:t>
      </w:r>
      <w:r w:rsidRPr="00F566B1">
        <w:rPr>
          <w:rFonts w:asciiTheme="majorBidi" w:hAnsiTheme="majorBidi" w:cstheme="majorBidi"/>
          <w:szCs w:val="24"/>
          <w:lang w:val="es-ES"/>
        </w:rPr>
        <w:tab/>
      </w:r>
      <w:r w:rsidRPr="00F566B1">
        <w:rPr>
          <w:lang w:val="es-ES"/>
        </w:rPr>
        <w:t>la Resolución A/70/125 de la AGNU, relativa al Documento final de la reunión de Alto Nivel de la Asamblea General sobre el examen general de la aplicación de los resultados de la CMSI;</w:t>
      </w:r>
    </w:p>
    <w:p w14:paraId="50707620" w14:textId="77777777" w:rsidR="00A038D9" w:rsidRPr="00E55638" w:rsidRDefault="00B53047" w:rsidP="00E55638">
      <w:r w:rsidRPr="00E55638">
        <w:rPr>
          <w:i/>
        </w:rPr>
        <w:t>d)</w:t>
      </w:r>
      <w:r w:rsidRPr="00E55638">
        <w:tab/>
        <w:t xml:space="preserve">la Declaración de la CMSI+10 relativa a la aplicación de los resultados de la CMSI y la </w:t>
      </w:r>
      <w:r w:rsidRPr="00E55638">
        <w:rPr>
          <w:cs/>
        </w:rPr>
        <w:t>‎</w:t>
      </w:r>
      <w:r w:rsidRPr="00E55638">
        <w:t xml:space="preserve">perspectiva de la CMSI+10 para la CMSI después de 2015, adoptadas en el Evento de Alto Nivel de </w:t>
      </w:r>
      <w:r w:rsidRPr="00E55638">
        <w:rPr>
          <w:cs/>
        </w:rPr>
        <w:t>‎</w:t>
      </w:r>
      <w:r w:rsidRPr="00E55638">
        <w:t xml:space="preserve">la CMSI+10 (Ginebra, 2014), coordinado por la UIT, y refrendadas por la Conferencia de </w:t>
      </w:r>
      <w:r w:rsidRPr="00E55638">
        <w:rPr>
          <w:cs/>
        </w:rPr>
        <w:t>‎</w:t>
      </w:r>
      <w:r w:rsidRPr="00E55638">
        <w:t>Plenipotenciarios (Busán, 2014), que se presentaron como contribución al Examen General de la CMSI por la AGNU;</w:t>
      </w:r>
    </w:p>
    <w:p w14:paraId="73E6C746" w14:textId="53EDE6AE" w:rsidR="00FD410B" w:rsidRPr="004E3189" w:rsidRDefault="00A038D9" w:rsidP="004E3189">
      <w:r w:rsidRPr="004E3189">
        <w:rPr>
          <w:i/>
        </w:rPr>
        <w:t>e)</w:t>
      </w:r>
      <w:r w:rsidRPr="004E3189">
        <w:tab/>
      </w:r>
      <w:r w:rsidR="00B53047" w:rsidRPr="004E3189">
        <w:t xml:space="preserve">las Resoluciones y Decisiones relativas a la puesta en práctica de los resultados pertinentes de ambas fases de la CMSI y a las cuestiones de política pública internacional relacionadas con Internet que fueron adoptadas </w:t>
      </w:r>
      <w:del w:id="7" w:author="Spanish" w:date="2022-02-08T11:22:00Z">
        <w:r w:rsidR="002D00E7" w:rsidDel="002D00E7">
          <w:delText>en</w:delText>
        </w:r>
      </w:del>
      <w:ins w:id="8" w:author="Spanish" w:date="2022-02-08T11:22:00Z">
        <w:r w:rsidR="002D00E7">
          <w:t>por</w:t>
        </w:r>
      </w:ins>
      <w:r w:rsidR="00786CA7" w:rsidRPr="004E3189">
        <w:t xml:space="preserve"> </w:t>
      </w:r>
      <w:r w:rsidR="00B53047" w:rsidRPr="004E3189">
        <w:t xml:space="preserve">la Conferencia de Plenipotenciarios </w:t>
      </w:r>
      <w:del w:id="9" w:author="Acevedo Tabares, David" w:date="2022-02-04T11:08:00Z">
        <w:r w:rsidR="00B53047" w:rsidRPr="004E3189" w:rsidDel="00786CA7">
          <w:delText>(Busán, 2014) y en la reunión del</w:delText>
        </w:r>
      </w:del>
      <w:ins w:id="10" w:author="Acevedo Tabares, David" w:date="2022-02-04T11:08:00Z">
        <w:r w:rsidR="00786CA7" w:rsidRPr="004E3189">
          <w:t>y el</w:t>
        </w:r>
      </w:ins>
      <w:r w:rsidR="00B53047" w:rsidRPr="004E3189">
        <w:t xml:space="preserve"> Consejo de la UIT</w:t>
      </w:r>
      <w:del w:id="11" w:author="Acevedo Tabares, David" w:date="2022-02-04T11:08:00Z">
        <w:r w:rsidR="00B53047" w:rsidRPr="004E3189" w:rsidDel="00786CA7">
          <w:delText xml:space="preserve"> de 2016</w:delText>
        </w:r>
      </w:del>
      <w:r w:rsidR="00B53047" w:rsidRPr="004E3189">
        <w:t>, a saber:</w:t>
      </w:r>
    </w:p>
    <w:p w14:paraId="6B7F6F2F" w14:textId="77777777" w:rsidR="00EF5693" w:rsidRPr="00D368B9" w:rsidRDefault="00EF5693" w:rsidP="00EF5693">
      <w:pPr>
        <w:pStyle w:val="enumlev1"/>
        <w:rPr>
          <w:lang w:val="es-ES"/>
        </w:rPr>
      </w:pPr>
      <w:r w:rsidRPr="00D368B9">
        <w:rPr>
          <w:lang w:val="es-ES"/>
        </w:rPr>
        <w:t>i)</w:t>
      </w:r>
      <w:r w:rsidRPr="00D368B9">
        <w:rPr>
          <w:lang w:val="es-ES"/>
        </w:rPr>
        <w:tab/>
        <w:t>Resolución 71 (Rev. </w:t>
      </w:r>
      <w:del w:id="12" w:author="Spanish" w:date="2022-02-08T11:31:00Z">
        <w:r w:rsidRPr="00D368B9" w:rsidDel="0070122F">
          <w:rPr>
            <w:lang w:val="es-ES"/>
          </w:rPr>
          <w:delText>Busán, 2014</w:delText>
        </w:r>
      </w:del>
      <w:ins w:id="13" w:author="Spanish" w:date="2022-02-08T11:31:00Z">
        <w:r>
          <w:rPr>
            <w:lang w:val="es-ES"/>
          </w:rPr>
          <w:t>Dubái, 2018</w:t>
        </w:r>
      </w:ins>
      <w:r w:rsidRPr="00D368B9">
        <w:rPr>
          <w:lang w:val="es-ES"/>
        </w:rPr>
        <w:t>)</w:t>
      </w:r>
      <w:ins w:id="14" w:author="Spanish" w:date="2022-02-08T11:31:00Z">
        <w:r>
          <w:rPr>
            <w:lang w:val="es-ES"/>
          </w:rPr>
          <w:t>, Plan Estratégico de la Uni</w:t>
        </w:r>
      </w:ins>
      <w:ins w:id="15" w:author="Spanish" w:date="2022-02-08T11:32:00Z">
        <w:r>
          <w:rPr>
            <w:lang w:val="es-ES"/>
          </w:rPr>
          <w:t>ón para 2020-203,</w:t>
        </w:r>
      </w:ins>
      <w:r w:rsidRPr="00D368B9">
        <w:rPr>
          <w:lang w:val="es-ES"/>
        </w:rPr>
        <w:t xml:space="preserve"> de la Conferencia de Plenipotenciarios</w:t>
      </w:r>
      <w:del w:id="16" w:author="Spanish" w:date="2022-02-08T11:32:00Z">
        <w:r w:rsidRPr="00D368B9" w:rsidDel="0070122F">
          <w:rPr>
            <w:lang w:val="es-ES"/>
          </w:rPr>
          <w:delText xml:space="preserve"> sobre el Plan Estratégico de la Unión para 2016</w:delText>
        </w:r>
        <w:r w:rsidRPr="00D368B9" w:rsidDel="0070122F">
          <w:rPr>
            <w:lang w:val="es-ES"/>
          </w:rPr>
          <w:noBreakHyphen/>
          <w:delText>2019</w:delText>
        </w:r>
      </w:del>
      <w:r w:rsidRPr="00D368B9">
        <w:rPr>
          <w:lang w:val="es-ES"/>
        </w:rPr>
        <w:t>;</w:t>
      </w:r>
    </w:p>
    <w:p w14:paraId="12D93E83" w14:textId="77777777" w:rsidR="00EF5693" w:rsidRPr="00D368B9" w:rsidRDefault="00EF5693" w:rsidP="00EF5693">
      <w:pPr>
        <w:pStyle w:val="enumlev1"/>
        <w:rPr>
          <w:lang w:val="es-ES"/>
        </w:rPr>
      </w:pPr>
      <w:r w:rsidRPr="00D368B9">
        <w:rPr>
          <w:lang w:val="es-ES"/>
        </w:rPr>
        <w:t>ii)</w:t>
      </w:r>
      <w:r w:rsidRPr="00D368B9">
        <w:rPr>
          <w:lang w:val="es-ES"/>
        </w:rPr>
        <w:tab/>
        <w:t>Resolución 101 (Rev. Busán, 2014)</w:t>
      </w:r>
      <w:del w:id="17" w:author="Spanish" w:date="2022-02-08T11:32:00Z">
        <w:r w:rsidRPr="00D368B9" w:rsidDel="0070122F">
          <w:rPr>
            <w:lang w:val="es-ES"/>
          </w:rPr>
          <w:delText xml:space="preserve"> de la Conferencia de Plenipotenciarios sobre las</w:delText>
        </w:r>
      </w:del>
      <w:ins w:id="18" w:author="Spanish" w:date="2022-02-08T11:32:00Z">
        <w:r>
          <w:rPr>
            <w:lang w:val="es-ES"/>
          </w:rPr>
          <w:t>,</w:t>
        </w:r>
      </w:ins>
      <w:r w:rsidRPr="00D368B9">
        <w:rPr>
          <w:lang w:val="es-ES"/>
        </w:rPr>
        <w:t xml:space="preserve"> </w:t>
      </w:r>
      <w:del w:id="19" w:author="Spanish" w:date="2022-02-08T11:32:00Z">
        <w:r w:rsidRPr="00D368B9" w:rsidDel="0070122F">
          <w:rPr>
            <w:lang w:val="es-ES"/>
          </w:rPr>
          <w:delText>r</w:delText>
        </w:r>
      </w:del>
      <w:ins w:id="20" w:author="Spanish" w:date="2022-02-08T11:32:00Z">
        <w:r>
          <w:rPr>
            <w:lang w:val="es-ES"/>
          </w:rPr>
          <w:t>R</w:t>
        </w:r>
      </w:ins>
      <w:r w:rsidRPr="00D368B9">
        <w:rPr>
          <w:lang w:val="es-ES"/>
        </w:rPr>
        <w:t>edes basadas en el protocolo Internet</w:t>
      </w:r>
      <w:ins w:id="21" w:author="Spanish" w:date="2022-02-08T11:32:00Z">
        <w:r>
          <w:rPr>
            <w:lang w:val="es-ES"/>
          </w:rPr>
          <w:t>, de la Conferencia de Plenipotenciarios</w:t>
        </w:r>
      </w:ins>
      <w:del w:id="22" w:author="Spanish" w:date="2022-02-08T11:33:00Z">
        <w:r w:rsidRPr="00D368B9" w:rsidDel="0070122F">
          <w:rPr>
            <w:lang w:val="es-ES"/>
          </w:rPr>
          <w:delText xml:space="preserve"> (IP)</w:delText>
        </w:r>
      </w:del>
      <w:r w:rsidRPr="00D368B9">
        <w:rPr>
          <w:lang w:val="es-ES"/>
        </w:rPr>
        <w:t>;</w:t>
      </w:r>
    </w:p>
    <w:p w14:paraId="333FD260" w14:textId="77777777" w:rsidR="00EF5693" w:rsidRPr="00D368B9" w:rsidRDefault="00EF5693" w:rsidP="00EF5693">
      <w:pPr>
        <w:pStyle w:val="enumlev1"/>
        <w:rPr>
          <w:lang w:val="es-ES"/>
        </w:rPr>
      </w:pPr>
      <w:r w:rsidRPr="00D368B9">
        <w:rPr>
          <w:lang w:val="es-ES"/>
        </w:rPr>
        <w:t>iii)</w:t>
      </w:r>
      <w:r w:rsidRPr="00D368B9">
        <w:rPr>
          <w:lang w:val="es-ES"/>
        </w:rPr>
        <w:tab/>
        <w:t>Resolución 102 (Rev. </w:t>
      </w:r>
      <w:del w:id="23" w:author="Spanish" w:date="2022-02-08T11:33:00Z">
        <w:r w:rsidRPr="00D368B9" w:rsidDel="0070122F">
          <w:rPr>
            <w:lang w:val="es-ES"/>
          </w:rPr>
          <w:delText>Busán, 2014</w:delText>
        </w:r>
      </w:del>
      <w:ins w:id="24" w:author="Spanish" w:date="2022-02-08T11:33:00Z">
        <w:r>
          <w:rPr>
            <w:lang w:val="es-ES"/>
          </w:rPr>
          <w:t>Dubái, 2018</w:t>
        </w:r>
      </w:ins>
      <w:r w:rsidRPr="00D368B9">
        <w:rPr>
          <w:lang w:val="es-ES"/>
        </w:rPr>
        <w:t>)</w:t>
      </w:r>
      <w:del w:id="25" w:author="Spanish" w:date="2022-02-08T11:33:00Z">
        <w:r w:rsidRPr="00D368B9" w:rsidDel="0070122F">
          <w:rPr>
            <w:lang w:val="es-ES"/>
          </w:rPr>
          <w:delText xml:space="preserve"> de la Conferencia de Plenipotenciarios sobre la</w:delText>
        </w:r>
      </w:del>
      <w:ins w:id="26" w:author="Spanish" w:date="2022-02-08T11:33:00Z">
        <w:r>
          <w:rPr>
            <w:lang w:val="es-ES"/>
          </w:rPr>
          <w:t>,</w:t>
        </w:r>
      </w:ins>
      <w:r w:rsidRPr="00D368B9">
        <w:rPr>
          <w:lang w:val="es-ES"/>
        </w:rPr>
        <w:t xml:space="preserve"> </w:t>
      </w:r>
      <w:del w:id="27" w:author="Spanish" w:date="2022-02-08T11:33:00Z">
        <w:r w:rsidRPr="00D368B9" w:rsidDel="0070122F">
          <w:rPr>
            <w:lang w:val="es-ES"/>
          </w:rPr>
          <w:delText>f</w:delText>
        </w:r>
      </w:del>
      <w:ins w:id="28" w:author="Spanish" w:date="2022-02-08T11:33:00Z">
        <w:r>
          <w:rPr>
            <w:lang w:val="es-ES"/>
          </w:rPr>
          <w:t>F</w:t>
        </w:r>
      </w:ins>
      <w:r w:rsidRPr="00D368B9">
        <w:rPr>
          <w:lang w:val="es-ES"/>
        </w:rPr>
        <w:t>unción de la UIT con respecto a las cuestiones de política pública internacional relacionadas con Internet y la gestión de los recursos de Internet, incluidos los nombres de dominio y las direcciones</w:t>
      </w:r>
      <w:ins w:id="29" w:author="Spanish" w:date="2022-02-08T11:34:00Z">
        <w:r>
          <w:rPr>
            <w:lang w:val="es-ES"/>
          </w:rPr>
          <w:t>,</w:t>
        </w:r>
        <w:r w:rsidRPr="00D368B9">
          <w:rPr>
            <w:lang w:val="es-ES"/>
          </w:rPr>
          <w:t xml:space="preserve"> de la Conferencia de Plenipotenciarios</w:t>
        </w:r>
      </w:ins>
      <w:r w:rsidRPr="00D368B9">
        <w:rPr>
          <w:lang w:val="es-ES"/>
        </w:rPr>
        <w:t>;</w:t>
      </w:r>
    </w:p>
    <w:p w14:paraId="32767BDA" w14:textId="77777777" w:rsidR="00EF5693" w:rsidRPr="00D368B9" w:rsidRDefault="00EF5693" w:rsidP="00EF5693">
      <w:pPr>
        <w:pStyle w:val="enumlev1"/>
        <w:rPr>
          <w:lang w:val="es-ES"/>
        </w:rPr>
      </w:pPr>
      <w:r w:rsidRPr="00D368B9">
        <w:rPr>
          <w:lang w:val="es-ES"/>
        </w:rPr>
        <w:t>iv)</w:t>
      </w:r>
      <w:r w:rsidRPr="00D368B9">
        <w:rPr>
          <w:lang w:val="es-ES"/>
        </w:rPr>
        <w:tab/>
        <w:t>Resolución 130 (Rev. </w:t>
      </w:r>
      <w:del w:id="30" w:author="Spanish" w:date="2022-02-08T11:34:00Z">
        <w:r w:rsidRPr="00D368B9" w:rsidDel="0070122F">
          <w:rPr>
            <w:lang w:val="es-ES"/>
          </w:rPr>
          <w:delText>Busán, 2014</w:delText>
        </w:r>
      </w:del>
      <w:ins w:id="31" w:author="Spanish" w:date="2022-02-08T11:34:00Z">
        <w:r>
          <w:rPr>
            <w:lang w:val="es-ES"/>
          </w:rPr>
          <w:t>Dubái, 2018</w:t>
        </w:r>
      </w:ins>
      <w:r w:rsidRPr="00D368B9">
        <w:rPr>
          <w:lang w:val="es-ES"/>
        </w:rPr>
        <w:t>)</w:t>
      </w:r>
      <w:del w:id="32" w:author="Spanish" w:date="2022-02-08T11:34:00Z">
        <w:r w:rsidRPr="00D368B9" w:rsidDel="0070122F">
          <w:rPr>
            <w:lang w:val="es-ES"/>
          </w:rPr>
          <w:delText xml:space="preserve"> de la Conferencia de Plenipotenciarios sobre el</w:delText>
        </w:r>
      </w:del>
      <w:ins w:id="33" w:author="Spanish" w:date="2022-02-08T11:34:00Z">
        <w:r>
          <w:rPr>
            <w:lang w:val="es-ES"/>
          </w:rPr>
          <w:t>,</w:t>
        </w:r>
      </w:ins>
      <w:r w:rsidRPr="00D368B9">
        <w:rPr>
          <w:lang w:val="es-ES"/>
        </w:rPr>
        <w:t xml:space="preserve"> </w:t>
      </w:r>
      <w:del w:id="34" w:author="Spanish" w:date="2022-02-08T11:34:00Z">
        <w:r w:rsidRPr="00D368B9" w:rsidDel="0070122F">
          <w:rPr>
            <w:lang w:val="es-ES"/>
          </w:rPr>
          <w:delText>f</w:delText>
        </w:r>
      </w:del>
      <w:ins w:id="35" w:author="Spanish" w:date="2022-02-08T11:34:00Z">
        <w:r>
          <w:rPr>
            <w:lang w:val="es-ES"/>
          </w:rPr>
          <w:t>F</w:t>
        </w:r>
      </w:ins>
      <w:r w:rsidRPr="00D368B9">
        <w:rPr>
          <w:lang w:val="es-ES"/>
        </w:rPr>
        <w:t>ortalecimiento del papel de la UIT en la creación de confianza y seguridad en la utilización de las tecnologías de la información y la comunicación</w:t>
      </w:r>
      <w:del w:id="36" w:author="Spanish" w:date="2022-02-08T11:34:00Z">
        <w:r w:rsidRPr="00D368B9" w:rsidDel="0070122F">
          <w:rPr>
            <w:lang w:val="es-ES"/>
          </w:rPr>
          <w:delText xml:space="preserve"> (TIC)</w:delText>
        </w:r>
      </w:del>
      <w:ins w:id="37" w:author="Spanish" w:date="2022-02-08T11:34:00Z">
        <w:r>
          <w:rPr>
            <w:lang w:val="es-ES"/>
          </w:rPr>
          <w:t>,</w:t>
        </w:r>
        <w:r w:rsidRPr="00D368B9">
          <w:rPr>
            <w:lang w:val="es-ES"/>
          </w:rPr>
          <w:t xml:space="preserve"> de la Conferencia de Plenipotenciarios</w:t>
        </w:r>
      </w:ins>
      <w:r w:rsidRPr="00D368B9">
        <w:rPr>
          <w:lang w:val="es-ES"/>
        </w:rPr>
        <w:t>;</w:t>
      </w:r>
    </w:p>
    <w:p w14:paraId="067A1EE9" w14:textId="77777777" w:rsidR="00EF5693" w:rsidRPr="00D368B9" w:rsidRDefault="00EF5693" w:rsidP="00EF5693">
      <w:pPr>
        <w:pStyle w:val="enumlev1"/>
        <w:rPr>
          <w:lang w:val="es-ES"/>
        </w:rPr>
      </w:pPr>
      <w:r w:rsidRPr="00D368B9">
        <w:rPr>
          <w:lang w:val="es-ES"/>
        </w:rPr>
        <w:t>v)</w:t>
      </w:r>
      <w:r w:rsidRPr="00D368B9">
        <w:rPr>
          <w:lang w:val="es-ES"/>
        </w:rPr>
        <w:tab/>
        <w:t>Resolución 131 (Rev. </w:t>
      </w:r>
      <w:del w:id="38" w:author="Spanish" w:date="2022-02-08T11:34:00Z">
        <w:r w:rsidRPr="00D368B9" w:rsidDel="0070122F">
          <w:rPr>
            <w:lang w:val="es-ES"/>
          </w:rPr>
          <w:delText>Busán, 2014</w:delText>
        </w:r>
      </w:del>
      <w:ins w:id="39" w:author="Spanish" w:date="2022-02-08T11:34:00Z">
        <w:r>
          <w:rPr>
            <w:lang w:val="es-ES"/>
          </w:rPr>
          <w:t>Dubái, 2018</w:t>
        </w:r>
      </w:ins>
      <w:r w:rsidRPr="00D368B9">
        <w:rPr>
          <w:lang w:val="es-ES"/>
        </w:rPr>
        <w:t>)</w:t>
      </w:r>
      <w:del w:id="40" w:author="Spanish" w:date="2022-02-08T11:34:00Z">
        <w:r w:rsidRPr="00D368B9" w:rsidDel="0070122F">
          <w:rPr>
            <w:lang w:val="es-ES"/>
          </w:rPr>
          <w:delText xml:space="preserve"> de la Conferencia de Plenipotenciarios, sobre</w:delText>
        </w:r>
      </w:del>
      <w:del w:id="41" w:author="Spanish" w:date="2022-02-08T11:35:00Z">
        <w:r w:rsidRPr="00D368B9" w:rsidDel="0070122F">
          <w:rPr>
            <w:lang w:val="es-ES"/>
          </w:rPr>
          <w:delText xml:space="preserve"> la</w:delText>
        </w:r>
      </w:del>
      <w:ins w:id="42" w:author="Spanish" w:date="2022-02-08T11:35:00Z">
        <w:r>
          <w:rPr>
            <w:lang w:val="es-ES"/>
          </w:rPr>
          <w:t>,</w:t>
        </w:r>
      </w:ins>
      <w:r w:rsidRPr="00D368B9">
        <w:rPr>
          <w:lang w:val="es-ES"/>
        </w:rPr>
        <w:t xml:space="preserve"> </w:t>
      </w:r>
      <w:del w:id="43" w:author="Spanish" w:date="2022-02-08T11:35:00Z">
        <w:r w:rsidRPr="00D368B9" w:rsidDel="0070122F">
          <w:rPr>
            <w:lang w:val="es-ES"/>
          </w:rPr>
          <w:delText>m</w:delText>
        </w:r>
      </w:del>
      <w:ins w:id="44" w:author="Spanish" w:date="2022-02-08T11:35:00Z">
        <w:r>
          <w:rPr>
            <w:lang w:val="es-ES"/>
          </w:rPr>
          <w:t>M</w:t>
        </w:r>
      </w:ins>
      <w:r w:rsidRPr="00D368B9">
        <w:rPr>
          <w:lang w:val="es-ES"/>
        </w:rPr>
        <w:t xml:space="preserve">edición de las tecnologías de la información y la comunicación para la </w:t>
      </w:r>
      <w:r w:rsidRPr="00D368B9">
        <w:rPr>
          <w:lang w:val="es-ES"/>
        </w:rPr>
        <w:lastRenderedPageBreak/>
        <w:t>construcción de una sociedad de la información integradora e inclusiva</w:t>
      </w:r>
      <w:ins w:id="45" w:author="Spanish" w:date="2022-02-08T11:35:00Z">
        <w:r>
          <w:rPr>
            <w:lang w:val="es-ES"/>
          </w:rPr>
          <w:t>,</w:t>
        </w:r>
        <w:r w:rsidRPr="00D368B9">
          <w:rPr>
            <w:lang w:val="es-ES"/>
          </w:rPr>
          <w:t xml:space="preserve"> de la Conferencia de Plenipotenciarios</w:t>
        </w:r>
      </w:ins>
      <w:r w:rsidRPr="00D368B9">
        <w:rPr>
          <w:lang w:val="es-ES"/>
        </w:rPr>
        <w:t>;</w:t>
      </w:r>
    </w:p>
    <w:p w14:paraId="1600736A" w14:textId="77777777" w:rsidR="00EF5693" w:rsidRPr="00D368B9" w:rsidRDefault="00EF5693" w:rsidP="00EF5693">
      <w:pPr>
        <w:pStyle w:val="enumlev1"/>
        <w:rPr>
          <w:lang w:val="es-ES"/>
        </w:rPr>
      </w:pPr>
      <w:r w:rsidRPr="00D368B9">
        <w:rPr>
          <w:lang w:val="es-ES"/>
        </w:rPr>
        <w:t>vi)</w:t>
      </w:r>
      <w:r w:rsidRPr="00D368B9">
        <w:rPr>
          <w:lang w:val="es-ES"/>
        </w:rPr>
        <w:tab/>
        <w:t>Resolución 133 (Rev. </w:t>
      </w:r>
      <w:del w:id="46" w:author="Spanish" w:date="2022-02-08T11:35:00Z">
        <w:r w:rsidRPr="00D368B9" w:rsidDel="0070122F">
          <w:rPr>
            <w:lang w:val="es-ES"/>
          </w:rPr>
          <w:delText>Busán, 2014</w:delText>
        </w:r>
      </w:del>
      <w:ins w:id="47" w:author="Spanish" w:date="2022-02-08T11:35:00Z">
        <w:r>
          <w:rPr>
            <w:lang w:val="es-ES"/>
          </w:rPr>
          <w:t>Dubái, 2018</w:t>
        </w:r>
      </w:ins>
      <w:r w:rsidRPr="00D368B9">
        <w:rPr>
          <w:lang w:val="es-ES"/>
        </w:rPr>
        <w:t>)</w:t>
      </w:r>
      <w:del w:id="48" w:author="Spanish" w:date="2022-02-08T11:35:00Z">
        <w:r w:rsidRPr="00D368B9" w:rsidDel="0070122F">
          <w:rPr>
            <w:lang w:val="es-ES"/>
          </w:rPr>
          <w:delText xml:space="preserve"> de la Conferencia de Plenipotenciarios so</w:delText>
        </w:r>
      </w:del>
      <w:del w:id="49" w:author="Spanish" w:date="2022-02-08T11:36:00Z">
        <w:r w:rsidRPr="00D368B9" w:rsidDel="0070122F">
          <w:rPr>
            <w:lang w:val="es-ES"/>
          </w:rPr>
          <w:delText>bre la</w:delText>
        </w:r>
      </w:del>
      <w:ins w:id="50" w:author="Spanish" w:date="2022-02-08T11:36:00Z">
        <w:r>
          <w:rPr>
            <w:lang w:val="es-ES"/>
          </w:rPr>
          <w:t>,</w:t>
        </w:r>
      </w:ins>
      <w:r w:rsidRPr="00D368B9">
        <w:rPr>
          <w:lang w:val="es-ES"/>
        </w:rPr>
        <w:t xml:space="preserve"> </w:t>
      </w:r>
      <w:del w:id="51" w:author="Spanish" w:date="2022-02-08T11:36:00Z">
        <w:r w:rsidRPr="00D368B9" w:rsidDel="0070122F">
          <w:rPr>
            <w:lang w:val="es-ES"/>
          </w:rPr>
          <w:delText>f</w:delText>
        </w:r>
      </w:del>
      <w:ins w:id="52" w:author="Spanish" w:date="2022-02-08T11:36:00Z">
        <w:r>
          <w:rPr>
            <w:lang w:val="es-ES"/>
          </w:rPr>
          <w:t>F</w:t>
        </w:r>
      </w:ins>
      <w:r w:rsidRPr="00D368B9">
        <w:rPr>
          <w:lang w:val="es-ES"/>
        </w:rPr>
        <w:t>unción de las Administraciones de los Estados Miembros en la gestión de los nombres de dominio internacionalizados (plurilingües)</w:t>
      </w:r>
      <w:ins w:id="53" w:author="Spanish" w:date="2022-02-08T11:36:00Z">
        <w:r>
          <w:rPr>
            <w:lang w:val="es-ES"/>
          </w:rPr>
          <w:t>,</w:t>
        </w:r>
        <w:r w:rsidRPr="00D368B9">
          <w:rPr>
            <w:lang w:val="es-ES"/>
          </w:rPr>
          <w:t xml:space="preserve"> de la Conferencia de Plenipotenciarios</w:t>
        </w:r>
      </w:ins>
      <w:r w:rsidRPr="00D368B9">
        <w:rPr>
          <w:lang w:val="es-ES"/>
        </w:rPr>
        <w:t>;</w:t>
      </w:r>
    </w:p>
    <w:p w14:paraId="2A5867C6" w14:textId="77777777" w:rsidR="00EF5693" w:rsidRPr="00D368B9" w:rsidRDefault="00EF5693" w:rsidP="00EF5693">
      <w:pPr>
        <w:pStyle w:val="enumlev1"/>
        <w:rPr>
          <w:lang w:val="es-ES"/>
        </w:rPr>
      </w:pPr>
      <w:r w:rsidRPr="00D368B9">
        <w:rPr>
          <w:rFonts w:asciiTheme="majorBidi" w:hAnsiTheme="majorBidi" w:cstheme="majorBidi"/>
          <w:szCs w:val="24"/>
          <w:lang w:val="es-ES"/>
        </w:rPr>
        <w:t>vii)</w:t>
      </w:r>
      <w:r w:rsidRPr="00D368B9">
        <w:rPr>
          <w:rFonts w:asciiTheme="majorBidi" w:hAnsiTheme="majorBidi" w:cstheme="majorBidi"/>
          <w:szCs w:val="24"/>
          <w:lang w:val="es-ES"/>
        </w:rPr>
        <w:tab/>
      </w:r>
      <w:r w:rsidRPr="00D368B9">
        <w:rPr>
          <w:lang w:val="es-ES"/>
        </w:rPr>
        <w:t xml:space="preserve">Resolución 139 (Rev. </w:t>
      </w:r>
      <w:del w:id="54" w:author="Spanish" w:date="2022-02-08T11:36:00Z">
        <w:r w:rsidRPr="00D368B9" w:rsidDel="0070122F">
          <w:rPr>
            <w:lang w:val="es-ES"/>
          </w:rPr>
          <w:delText>Busán, 2014</w:delText>
        </w:r>
      </w:del>
      <w:ins w:id="55" w:author="Spanish" w:date="2022-02-08T11:36:00Z">
        <w:r>
          <w:rPr>
            <w:lang w:val="es-ES"/>
          </w:rPr>
          <w:t>Dubái, 2018</w:t>
        </w:r>
      </w:ins>
      <w:r w:rsidRPr="00D368B9">
        <w:rPr>
          <w:lang w:val="es-ES"/>
        </w:rPr>
        <w:t>)</w:t>
      </w:r>
      <w:del w:id="56" w:author="Spanish" w:date="2022-02-08T11:36:00Z">
        <w:r w:rsidRPr="00D368B9" w:rsidDel="0070122F">
          <w:rPr>
            <w:lang w:val="es-ES"/>
          </w:rPr>
          <w:delText xml:space="preserve"> de la Conferencia de Plenipotenciarios, sobre la</w:delText>
        </w:r>
      </w:del>
      <w:ins w:id="57" w:author="Spanish" w:date="2022-02-08T11:36:00Z">
        <w:r>
          <w:rPr>
            <w:lang w:val="es-ES"/>
          </w:rPr>
          <w:t>,</w:t>
        </w:r>
      </w:ins>
      <w:r w:rsidRPr="00D368B9">
        <w:rPr>
          <w:lang w:val="es-ES"/>
        </w:rPr>
        <w:t xml:space="preserve"> </w:t>
      </w:r>
      <w:del w:id="58" w:author="Spanish" w:date="2022-02-08T11:36:00Z">
        <w:r w:rsidRPr="00D368B9" w:rsidDel="0070122F">
          <w:rPr>
            <w:lang w:val="es-ES"/>
          </w:rPr>
          <w:delText>u</w:delText>
        </w:r>
      </w:del>
      <w:ins w:id="59" w:author="Spanish" w:date="2022-02-08T11:36:00Z">
        <w:r>
          <w:rPr>
            <w:lang w:val="es-ES"/>
          </w:rPr>
          <w:t>U</w:t>
        </w:r>
      </w:ins>
      <w:r w:rsidRPr="00D368B9">
        <w:rPr>
          <w:lang w:val="es-ES"/>
        </w:rPr>
        <w:t xml:space="preserve">tilización de las </w:t>
      </w:r>
      <w:ins w:id="60" w:author="Spanish" w:date="2022-02-08T11:36:00Z">
        <w:r>
          <w:rPr>
            <w:lang w:val="es-ES"/>
          </w:rPr>
          <w:t>telecomunicaciones/tecnologías de la información y la comunicaci</w:t>
        </w:r>
      </w:ins>
      <w:ins w:id="61" w:author="Spanish" w:date="2022-02-08T11:37:00Z">
        <w:r>
          <w:rPr>
            <w:lang w:val="es-ES"/>
          </w:rPr>
          <w:t>ón</w:t>
        </w:r>
      </w:ins>
      <w:del w:id="62" w:author="Spanish" w:date="2022-02-08T11:37:00Z">
        <w:r w:rsidRPr="00D368B9" w:rsidDel="0070122F">
          <w:rPr>
            <w:lang w:val="es-ES"/>
          </w:rPr>
          <w:delText>TIC</w:delText>
        </w:r>
      </w:del>
      <w:r w:rsidRPr="00D368B9">
        <w:rPr>
          <w:lang w:val="es-ES"/>
        </w:rPr>
        <w:t xml:space="preserve"> para reducir la brecha digital y crear una sociedad de la información </w:t>
      </w:r>
      <w:del w:id="63" w:author="Spanish" w:date="2022-02-08T11:37:00Z">
        <w:r w:rsidRPr="00D368B9" w:rsidDel="0070122F">
          <w:rPr>
            <w:lang w:val="es-ES"/>
          </w:rPr>
          <w:delText>integradora</w:delText>
        </w:r>
      </w:del>
      <w:ins w:id="64" w:author="Spanish" w:date="2022-02-08T11:37:00Z">
        <w:r>
          <w:rPr>
            <w:lang w:val="es-ES"/>
          </w:rPr>
          <w:t>inclusiva,</w:t>
        </w:r>
        <w:r w:rsidRPr="00D368B9">
          <w:rPr>
            <w:lang w:val="es-ES"/>
          </w:rPr>
          <w:t xml:space="preserve"> de la Conferencia de Plenipotenciarios</w:t>
        </w:r>
      </w:ins>
      <w:r w:rsidRPr="00D368B9">
        <w:rPr>
          <w:lang w:val="es-ES"/>
        </w:rPr>
        <w:t>;</w:t>
      </w:r>
    </w:p>
    <w:p w14:paraId="1C91EE99" w14:textId="77777777" w:rsidR="00EF5693" w:rsidRPr="00D368B9" w:rsidRDefault="00EF5693" w:rsidP="00EF5693">
      <w:pPr>
        <w:pStyle w:val="enumlev1"/>
        <w:rPr>
          <w:lang w:val="es-ES"/>
        </w:rPr>
      </w:pPr>
      <w:r w:rsidRPr="00D368B9">
        <w:rPr>
          <w:lang w:val="es-ES"/>
        </w:rPr>
        <w:t>viii)</w:t>
      </w:r>
      <w:r w:rsidRPr="00D368B9">
        <w:rPr>
          <w:lang w:val="es-ES"/>
        </w:rPr>
        <w:tab/>
        <w:t xml:space="preserve">Resolución 140 (Rev. </w:t>
      </w:r>
      <w:del w:id="65" w:author="Spanish" w:date="2022-02-08T11:37:00Z">
        <w:r w:rsidRPr="00D368B9" w:rsidDel="0070122F">
          <w:rPr>
            <w:lang w:val="es-ES"/>
          </w:rPr>
          <w:delText>Busán, 2014</w:delText>
        </w:r>
      </w:del>
      <w:ins w:id="66" w:author="Spanish" w:date="2022-02-08T11:37:00Z">
        <w:r>
          <w:rPr>
            <w:lang w:val="es-ES"/>
          </w:rPr>
          <w:t>Dubái, 2018</w:t>
        </w:r>
      </w:ins>
      <w:r w:rsidRPr="00D368B9">
        <w:rPr>
          <w:lang w:val="es-ES"/>
        </w:rPr>
        <w:t>)</w:t>
      </w:r>
      <w:del w:id="67" w:author="Spanish" w:date="2022-02-08T11:37:00Z">
        <w:r w:rsidRPr="00D368B9" w:rsidDel="0070122F">
          <w:rPr>
            <w:lang w:val="es-ES"/>
          </w:rPr>
          <w:delText xml:space="preserve"> de la Conferencia de Plenipotenciarios sobre la</w:delText>
        </w:r>
      </w:del>
      <w:ins w:id="68" w:author="Spanish" w:date="2022-02-08T11:37:00Z">
        <w:r>
          <w:rPr>
            <w:lang w:val="es-ES"/>
          </w:rPr>
          <w:t>,</w:t>
        </w:r>
      </w:ins>
      <w:r w:rsidRPr="00D368B9">
        <w:rPr>
          <w:lang w:val="es-ES"/>
        </w:rPr>
        <w:t xml:space="preserve"> </w:t>
      </w:r>
      <w:del w:id="69" w:author="Spanish" w:date="2022-02-08T11:37:00Z">
        <w:r w:rsidRPr="00D368B9" w:rsidDel="0070122F">
          <w:rPr>
            <w:lang w:val="es-ES"/>
          </w:rPr>
          <w:delText>f</w:delText>
        </w:r>
      </w:del>
      <w:ins w:id="70" w:author="Spanish" w:date="2022-02-08T11:37:00Z">
        <w:r>
          <w:rPr>
            <w:lang w:val="es-ES"/>
          </w:rPr>
          <w:t>F</w:t>
        </w:r>
      </w:ins>
      <w:r w:rsidRPr="00D368B9">
        <w:rPr>
          <w:lang w:val="es-ES"/>
        </w:rPr>
        <w:t xml:space="preserve">unción de la UIT en la </w:t>
      </w:r>
      <w:ins w:id="71" w:author="Spanish" w:date="2022-02-08T11:37:00Z">
        <w:r>
          <w:rPr>
            <w:lang w:val="es-ES"/>
          </w:rPr>
          <w:t>aplicación</w:t>
        </w:r>
      </w:ins>
      <w:del w:id="72" w:author="Spanish" w:date="2022-02-08T11:37:00Z">
        <w:r w:rsidRPr="00D368B9" w:rsidDel="0070122F">
          <w:rPr>
            <w:lang w:val="es-ES"/>
          </w:rPr>
          <w:delText>puesta en práctic</w:delText>
        </w:r>
      </w:del>
      <w:del w:id="73" w:author="Spanish" w:date="2022-02-08T11:38:00Z">
        <w:r w:rsidRPr="00D368B9" w:rsidDel="0070122F">
          <w:rPr>
            <w:lang w:val="es-ES"/>
          </w:rPr>
          <w:delText>a</w:delText>
        </w:r>
      </w:del>
      <w:r w:rsidRPr="00D368B9">
        <w:rPr>
          <w:lang w:val="es-ES"/>
        </w:rPr>
        <w:t xml:space="preserve"> de los resultados de la </w:t>
      </w:r>
      <w:ins w:id="74" w:author="Spanish" w:date="2022-02-08T11:38:00Z">
        <w:r>
          <w:rPr>
            <w:lang w:val="es-ES"/>
          </w:rPr>
          <w:t>Cumbre Mundial sobre la Sociedad de la Información y de la Agenda 2030 para el Desarrollo Sostenible, así como en sus procesos de seguimiento y revisión,</w:t>
        </w:r>
      </w:ins>
      <w:del w:id="75" w:author="Spanish" w:date="2022-02-08T11:38:00Z">
        <w:r w:rsidRPr="00D368B9" w:rsidDel="0070122F">
          <w:rPr>
            <w:lang w:val="es-ES"/>
          </w:rPr>
          <w:delText>CMSI y en el Examen General de su aplicación por parte de la AGNU</w:delText>
        </w:r>
      </w:del>
      <w:ins w:id="76" w:author="Spanish" w:date="2022-02-08T11:38:00Z">
        <w:r w:rsidRPr="00D368B9">
          <w:rPr>
            <w:lang w:val="es-ES"/>
          </w:rPr>
          <w:t xml:space="preserve"> de la Conferencia de Plenipotenciarios</w:t>
        </w:r>
      </w:ins>
      <w:r w:rsidRPr="00D368B9">
        <w:rPr>
          <w:lang w:val="es-ES"/>
        </w:rPr>
        <w:t>;</w:t>
      </w:r>
    </w:p>
    <w:p w14:paraId="257B2AFE" w14:textId="77777777" w:rsidR="00EF5693" w:rsidRPr="00D368B9" w:rsidRDefault="00EF5693" w:rsidP="00EF5693">
      <w:pPr>
        <w:pStyle w:val="enumlev1"/>
        <w:rPr>
          <w:lang w:val="es-ES"/>
        </w:rPr>
      </w:pPr>
      <w:r w:rsidRPr="00D368B9">
        <w:rPr>
          <w:lang w:val="es-ES"/>
        </w:rPr>
        <w:t>ix)</w:t>
      </w:r>
      <w:r w:rsidRPr="00D368B9">
        <w:rPr>
          <w:lang w:val="es-ES"/>
        </w:rPr>
        <w:tab/>
        <w:t>Resolución 178 (Guadalajara, 2010)</w:t>
      </w:r>
      <w:del w:id="77" w:author="Spanish" w:date="2022-02-08T11:39:00Z">
        <w:r w:rsidRPr="00D368B9" w:rsidDel="0070122F">
          <w:rPr>
            <w:lang w:val="es-ES"/>
          </w:rPr>
          <w:delText xml:space="preserve"> de la Conferencia de Plenipotenciarios sobre la</w:delText>
        </w:r>
      </w:del>
      <w:ins w:id="78" w:author="Spanish" w:date="2022-02-08T11:39:00Z">
        <w:r>
          <w:rPr>
            <w:lang w:val="es-ES"/>
          </w:rPr>
          <w:t>,</w:t>
        </w:r>
      </w:ins>
      <w:r w:rsidRPr="00D368B9">
        <w:rPr>
          <w:lang w:val="es-ES"/>
        </w:rPr>
        <w:t xml:space="preserve"> </w:t>
      </w:r>
      <w:del w:id="79" w:author="Spanish" w:date="2022-02-08T11:39:00Z">
        <w:r w:rsidRPr="00D368B9" w:rsidDel="0070122F">
          <w:rPr>
            <w:lang w:val="es-ES"/>
          </w:rPr>
          <w:delText>f</w:delText>
        </w:r>
      </w:del>
      <w:ins w:id="80" w:author="Spanish" w:date="2022-02-08T11:39:00Z">
        <w:r>
          <w:rPr>
            <w:lang w:val="es-ES"/>
          </w:rPr>
          <w:t>F</w:t>
        </w:r>
      </w:ins>
      <w:r w:rsidRPr="00D368B9">
        <w:rPr>
          <w:lang w:val="es-ES"/>
        </w:rPr>
        <w:t>unción de la UIT en la organización de los trabajos sobre los aspectos técnicos de las redes de telecomunicaciones para promover Internet</w:t>
      </w:r>
      <w:ins w:id="81" w:author="Spanish" w:date="2022-02-08T11:39:00Z">
        <w:r>
          <w:rPr>
            <w:lang w:val="es-ES"/>
          </w:rPr>
          <w:t>,</w:t>
        </w:r>
        <w:r w:rsidRPr="00D368B9">
          <w:rPr>
            <w:lang w:val="es-ES"/>
          </w:rPr>
          <w:t xml:space="preserve"> de la Conferencia de Plenipotenciarios</w:t>
        </w:r>
      </w:ins>
      <w:r w:rsidRPr="00D368B9">
        <w:rPr>
          <w:lang w:val="es-ES"/>
        </w:rPr>
        <w:t>;</w:t>
      </w:r>
    </w:p>
    <w:p w14:paraId="4952E76E" w14:textId="6F976837" w:rsidR="00FD410B" w:rsidDel="00F24E51" w:rsidRDefault="00EF5693" w:rsidP="00F24E51">
      <w:pPr>
        <w:pStyle w:val="enumlev1"/>
        <w:rPr>
          <w:del w:id="82" w:author="Spanish" w:date="2022-02-08T11:42:00Z"/>
          <w:lang w:val="es-ES"/>
        </w:rPr>
        <w:pPrChange w:id="83" w:author="Spanish" w:date="2022-02-08T11:42:00Z">
          <w:pPr>
            <w:pStyle w:val="enumlev1"/>
          </w:pPr>
        </w:pPrChange>
      </w:pPr>
      <w:r w:rsidRPr="00D368B9">
        <w:rPr>
          <w:rFonts w:asciiTheme="majorBidi" w:hAnsiTheme="majorBidi" w:cstheme="majorBidi"/>
          <w:szCs w:val="24"/>
          <w:lang w:val="es-ES"/>
        </w:rPr>
        <w:t>x)</w:t>
      </w:r>
      <w:r w:rsidRPr="00D368B9">
        <w:rPr>
          <w:rFonts w:asciiTheme="majorBidi" w:hAnsiTheme="majorBidi" w:cstheme="majorBidi"/>
          <w:szCs w:val="24"/>
          <w:lang w:val="es-ES"/>
        </w:rPr>
        <w:tab/>
      </w:r>
      <w:r w:rsidRPr="00D368B9">
        <w:rPr>
          <w:lang w:val="es-ES"/>
        </w:rPr>
        <w:t>Resolución 200 (</w:t>
      </w:r>
      <w:del w:id="84" w:author="Spanish" w:date="2022-02-08T11:39:00Z">
        <w:r w:rsidRPr="00D368B9" w:rsidDel="0070122F">
          <w:rPr>
            <w:lang w:val="es-ES"/>
          </w:rPr>
          <w:delText>Busán, 2014</w:delText>
        </w:r>
      </w:del>
      <w:ins w:id="85" w:author="Spanish" w:date="2022-02-08T11:39:00Z">
        <w:r>
          <w:rPr>
            <w:lang w:val="es-ES"/>
          </w:rPr>
          <w:t>Rev. Dubái, 2018</w:t>
        </w:r>
      </w:ins>
      <w:r w:rsidRPr="00D368B9">
        <w:rPr>
          <w:lang w:val="es-ES"/>
        </w:rPr>
        <w:t>)</w:t>
      </w:r>
      <w:del w:id="86" w:author="Spanish" w:date="2022-02-08T11:39:00Z">
        <w:r w:rsidRPr="00D368B9" w:rsidDel="0070122F">
          <w:rPr>
            <w:lang w:val="es-ES"/>
          </w:rPr>
          <w:delText xml:space="preserve"> de la Conferencia de Plenipotenciarios, relativa a la</w:delText>
        </w:r>
      </w:del>
      <w:ins w:id="87" w:author="Spanish" w:date="2022-02-08T11:39:00Z">
        <w:r>
          <w:rPr>
            <w:lang w:val="es-ES"/>
          </w:rPr>
          <w:t>,</w:t>
        </w:r>
      </w:ins>
      <w:r w:rsidRPr="00D368B9">
        <w:rPr>
          <w:lang w:val="es-ES"/>
        </w:rPr>
        <w:t xml:space="preserve"> Agenda Conectar 2020</w:t>
      </w:r>
      <w:ins w:id="88" w:author="Spanish" w:date="2022-02-08T11:40:00Z">
        <w:r>
          <w:rPr>
            <w:lang w:val="es-ES"/>
          </w:rPr>
          <w:t xml:space="preserve"> de las telecomunicaciones/tecnologías de la información y la comunicación mundiales, incluida la banda ancha,</w:t>
        </w:r>
      </w:ins>
      <w:r w:rsidRPr="00D368B9">
        <w:rPr>
          <w:lang w:val="es-ES"/>
        </w:rPr>
        <w:t xml:space="preserve"> para el desarrollo </w:t>
      </w:r>
      <w:ins w:id="89" w:author="Spanish" w:date="2022-02-08T11:40:00Z">
        <w:r>
          <w:rPr>
            <w:lang w:val="es-ES"/>
          </w:rPr>
          <w:t>sostenible,</w:t>
        </w:r>
      </w:ins>
      <w:del w:id="90" w:author="Spanish" w:date="2022-02-08T11:40:00Z">
        <w:r w:rsidRPr="00D368B9" w:rsidDel="0070122F">
          <w:rPr>
            <w:lang w:val="es-ES"/>
          </w:rPr>
          <w:delText>mundial de las telecomunicaciones/TIC</w:delText>
        </w:r>
      </w:del>
      <w:ins w:id="91" w:author="Spanish" w:date="2022-02-08T11:40:00Z">
        <w:r w:rsidRPr="00D368B9">
          <w:rPr>
            <w:lang w:val="es-ES"/>
          </w:rPr>
          <w:t xml:space="preserve"> de la Conferencia de Plenipotenciarios</w:t>
        </w:r>
      </w:ins>
      <w:r w:rsidRPr="00D368B9">
        <w:rPr>
          <w:lang w:val="es-ES"/>
        </w:rPr>
        <w:t>;</w:t>
      </w:r>
    </w:p>
    <w:p w14:paraId="1F9C9C9E" w14:textId="1620F0D4" w:rsidR="00F24E51" w:rsidRPr="00F566B1" w:rsidRDefault="00F24E51" w:rsidP="00F24E51">
      <w:pPr>
        <w:pStyle w:val="enumlev1"/>
        <w:rPr>
          <w:ins w:id="92" w:author="Acevedo Tabares, David" w:date="2022-02-04T12:06:00Z"/>
          <w:lang w:val="es-ES"/>
        </w:rPr>
        <w:pPrChange w:id="93" w:author="Spanish" w:date="2022-02-08T11:42:00Z">
          <w:pPr>
            <w:pStyle w:val="enumlev1"/>
          </w:pPr>
        </w:pPrChange>
      </w:pPr>
      <w:del w:id="94" w:author="Spanish" w:date="2022-02-08T11:42:00Z">
        <w:r w:rsidRPr="00F24E51" w:rsidDel="00F24E51">
          <w:rPr>
            <w:lang w:val="es-ES"/>
          </w:rPr>
          <w:delText>xi)</w:delText>
        </w:r>
        <w:r w:rsidRPr="00F24E51" w:rsidDel="00F24E51">
          <w:rPr>
            <w:lang w:val="es-ES"/>
          </w:rPr>
          <w:tab/>
          <w:delText>las Opiniones del Foro Mundial de Política de Telecomunicaciones/TIC (Ginebra, 2013);</w:delText>
        </w:r>
      </w:del>
    </w:p>
    <w:p w14:paraId="0D264B14" w14:textId="05F715BF" w:rsidR="00D07049" w:rsidRPr="00F566B1" w:rsidRDefault="00D07049" w:rsidP="00FC6C05">
      <w:pPr>
        <w:pStyle w:val="enumlev1"/>
        <w:rPr>
          <w:rFonts w:asciiTheme="majorBidi" w:hAnsiTheme="majorBidi" w:cstheme="majorBidi"/>
          <w:szCs w:val="24"/>
          <w:lang w:val="es-ES"/>
        </w:rPr>
      </w:pPr>
      <w:ins w:id="95" w:author="Acevedo Tabares, David" w:date="2022-02-04T12:06:00Z">
        <w:r w:rsidRPr="00F566B1">
          <w:rPr>
            <w:lang w:val="es-ES"/>
          </w:rPr>
          <w:t>xi)</w:t>
        </w:r>
        <w:r w:rsidRPr="00F566B1">
          <w:rPr>
            <w:lang w:val="es-ES"/>
          </w:rPr>
          <w:tab/>
          <w:t xml:space="preserve">las Opiniones pertinentes del </w:t>
        </w:r>
      </w:ins>
      <w:ins w:id="96" w:author="Acevedo Tabares, David" w:date="2022-02-04T12:12:00Z">
        <w:r w:rsidR="007A1D37" w:rsidRPr="00F566B1">
          <w:rPr>
            <w:lang w:val="es-ES"/>
          </w:rPr>
          <w:t>s</w:t>
        </w:r>
      </w:ins>
      <w:ins w:id="97" w:author="Acevedo Tabares, David" w:date="2022-02-04T12:07:00Z">
        <w:r w:rsidRPr="00F566B1">
          <w:rPr>
            <w:lang w:val="es-ES"/>
          </w:rPr>
          <w:t xml:space="preserve">exto </w:t>
        </w:r>
      </w:ins>
      <w:ins w:id="98" w:author="Acevedo Tabares, David" w:date="2022-02-04T12:08:00Z">
        <w:r w:rsidRPr="00F566B1">
          <w:rPr>
            <w:lang w:val="es-ES"/>
          </w:rPr>
          <w:t>Foro Mundial de Política de</w:t>
        </w:r>
      </w:ins>
      <w:ins w:id="99" w:author="Spanish" w:date="2022-02-08T10:18:00Z">
        <w:r w:rsidR="004A75AF">
          <w:rPr>
            <w:lang w:val="es-ES"/>
          </w:rPr>
          <w:t xml:space="preserve"> </w:t>
        </w:r>
      </w:ins>
      <w:ins w:id="100" w:author="Acevedo Tabares, David" w:date="2022-02-04T12:08:00Z">
        <w:r w:rsidRPr="00F566B1">
          <w:rPr>
            <w:lang w:val="es-ES"/>
          </w:rPr>
          <w:t>Telecomunicaciones/TIC</w:t>
        </w:r>
      </w:ins>
      <w:ins w:id="101" w:author="Acevedo Tabares, David" w:date="2022-02-04T12:09:00Z">
        <w:r w:rsidRPr="00F566B1">
          <w:rPr>
            <w:lang w:val="es-ES"/>
          </w:rPr>
          <w:t xml:space="preserve"> (FMPT-21)</w:t>
        </w:r>
      </w:ins>
      <w:ins w:id="102" w:author="Acevedo Tabares, David" w:date="2022-02-04T12:13:00Z">
        <w:r w:rsidR="007A1D37" w:rsidRPr="00F566B1">
          <w:rPr>
            <w:lang w:val="es-ES"/>
          </w:rPr>
          <w:t>;</w:t>
        </w:r>
      </w:ins>
    </w:p>
    <w:p w14:paraId="0C85411A" w14:textId="1763F0B5" w:rsidR="00FD410B" w:rsidRPr="00F566B1" w:rsidRDefault="00B53047" w:rsidP="006357E0">
      <w:pPr>
        <w:rPr>
          <w:lang w:val="es-ES"/>
        </w:rPr>
      </w:pPr>
      <w:r w:rsidRPr="00F566B1">
        <w:rPr>
          <w:i/>
          <w:iCs/>
          <w:lang w:val="es-ES"/>
        </w:rPr>
        <w:t>f)</w:t>
      </w:r>
      <w:r w:rsidRPr="00F566B1">
        <w:rPr>
          <w:lang w:val="es-ES"/>
        </w:rPr>
        <w:tab/>
        <w:t>el papel del Sector de Normalización de las Telecomunicaciones de la UIT (UIT</w:t>
      </w:r>
      <w:r w:rsidRPr="00F566B1">
        <w:rPr>
          <w:lang w:val="es-ES"/>
        </w:rPr>
        <w:noBreakHyphen/>
        <w:t>T) en la puesta en práctica por la UIT de los resultados pertinentes de la CMSI</w:t>
      </w:r>
      <w:ins w:id="103" w:author="Acevedo Tabares, David" w:date="2022-02-04T12:13:00Z">
        <w:r w:rsidR="007A1D37" w:rsidRPr="00F566B1">
          <w:rPr>
            <w:lang w:val="es-ES"/>
          </w:rPr>
          <w:t xml:space="preserve"> y de la Agenda 2030</w:t>
        </w:r>
      </w:ins>
      <w:ins w:id="104" w:author="Acevedo Tabares, David" w:date="2022-02-04T12:14:00Z">
        <w:r w:rsidR="007A1D37" w:rsidRPr="00F566B1">
          <w:rPr>
            <w:lang w:val="es-ES"/>
          </w:rPr>
          <w:t xml:space="preserve"> para el Desarrollo Sostenible</w:t>
        </w:r>
      </w:ins>
      <w:r w:rsidRPr="00F566B1">
        <w:rPr>
          <w:lang w:val="es-ES"/>
        </w:rPr>
        <w:t>, la adaptación del papel que desempeña la UIT y la elaboración de normas de telecomunicación en la construcción de la sociedad de la información,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14:paraId="6F1F49A0" w14:textId="727D4F20" w:rsidR="00FD410B" w:rsidRPr="00F566B1" w:rsidRDefault="00B53047" w:rsidP="006357E0">
      <w:pPr>
        <w:rPr>
          <w:rFonts w:asciiTheme="majorBidi" w:hAnsiTheme="majorBidi" w:cstheme="majorBidi"/>
          <w:szCs w:val="24"/>
          <w:lang w:val="es-ES"/>
        </w:rPr>
      </w:pPr>
      <w:r w:rsidRPr="00F566B1">
        <w:rPr>
          <w:i/>
          <w:iCs/>
          <w:lang w:val="es-ES"/>
        </w:rPr>
        <w:t>g)</w:t>
      </w:r>
      <w:r w:rsidRPr="00F566B1">
        <w:rPr>
          <w:i/>
          <w:iCs/>
          <w:lang w:val="es-ES"/>
        </w:rPr>
        <w:tab/>
      </w:r>
      <w:r w:rsidRPr="00F566B1">
        <w:rPr>
          <w:lang w:val="es-ES"/>
        </w:rPr>
        <w:t xml:space="preserve">que a pesar de los </w:t>
      </w:r>
      <w:ins w:id="105" w:author="Spanish" w:date="2022-02-08T11:20:00Z">
        <w:r w:rsidR="00BB0529" w:rsidRPr="00F566B1">
          <w:rPr>
            <w:lang w:val="es-ES"/>
          </w:rPr>
          <w:t xml:space="preserve">anteriores </w:t>
        </w:r>
      </w:ins>
      <w:r w:rsidRPr="00F566B1">
        <w:rPr>
          <w:lang w:val="es-ES"/>
        </w:rPr>
        <w:t xml:space="preserve">avances </w:t>
      </w:r>
      <w:del w:id="106" w:author="Acevedo Tabares, David" w:date="2022-02-04T12:17:00Z">
        <w:r w:rsidRPr="00F566B1" w:rsidDel="007A1D37">
          <w:rPr>
            <w:lang w:val="es-ES"/>
          </w:rPr>
          <w:delText xml:space="preserve">de la última década </w:delText>
        </w:r>
      </w:del>
      <w:r w:rsidRPr="00F566B1">
        <w:rPr>
          <w:lang w:val="es-ES"/>
        </w:rPr>
        <w:t xml:space="preserve">en términos de conectividad de las </w:t>
      </w:r>
      <w:ins w:id="107" w:author="Spanish" w:date="2022-02-08T11:20:00Z">
        <w:r w:rsidR="00BB0529" w:rsidRPr="00F566B1">
          <w:rPr>
            <w:lang w:val="es-ES"/>
          </w:rPr>
          <w:t>tecnologías de la información y la comunicación (</w:t>
        </w:r>
      </w:ins>
      <w:r w:rsidRPr="00F566B1">
        <w:rPr>
          <w:lang w:val="es-ES"/>
        </w:rPr>
        <w:t>TIC</w:t>
      </w:r>
      <w:ins w:id="108" w:author="Spanish" w:date="2022-02-08T11:20:00Z">
        <w:r w:rsidR="00BB0529">
          <w:rPr>
            <w:lang w:val="es-ES"/>
          </w:rPr>
          <w:t>)</w:t>
        </w:r>
      </w:ins>
      <w:r w:rsidRPr="00F566B1">
        <w:rPr>
          <w:lang w:val="es-ES"/>
        </w:rPr>
        <w:t>,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t>
      </w:r>
    </w:p>
    <w:p w14:paraId="1E586E65" w14:textId="0B92A644" w:rsidR="00FD410B" w:rsidRPr="00F566B1" w:rsidRDefault="00B53047" w:rsidP="006357E0">
      <w:pPr>
        <w:rPr>
          <w:lang w:val="es-ES"/>
        </w:rPr>
      </w:pPr>
      <w:r w:rsidRPr="00F566B1">
        <w:rPr>
          <w:i/>
          <w:iCs/>
          <w:lang w:val="es-ES"/>
        </w:rPr>
        <w:t>h)</w:t>
      </w:r>
      <w:r w:rsidRPr="00F566B1">
        <w:rPr>
          <w:lang w:val="es-ES"/>
        </w:rPr>
        <w:tab/>
        <w:t xml:space="preserve">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w:t>
      </w:r>
      <w:r w:rsidRPr="00F566B1">
        <w:rPr>
          <w:lang w:val="es-ES"/>
        </w:rPr>
        <w:lastRenderedPageBreak/>
        <w:t>resultados de la reunión de Alto Nivel de</w:t>
      </w:r>
      <w:r w:rsidR="00D90681" w:rsidRPr="00F566B1">
        <w:rPr>
          <w:lang w:val="es-ES"/>
        </w:rPr>
        <w:t xml:space="preserve"> </w:t>
      </w:r>
      <w:ins w:id="109" w:author="Spanish" w:date="2022-02-08T11:19:00Z">
        <w:r w:rsidR="00C83145" w:rsidRPr="00F566B1">
          <w:rPr>
            <w:lang w:val="es-ES"/>
          </w:rPr>
          <w:t xml:space="preserve">2015 de </w:t>
        </w:r>
      </w:ins>
      <w:r w:rsidRPr="00F566B1">
        <w:rPr>
          <w:lang w:val="es-ES"/>
        </w:rPr>
        <w:t>la Asamblea General sobre el examen general de la puesta en práctica de los resultados de la CMSI,</w:t>
      </w:r>
    </w:p>
    <w:p w14:paraId="418FE87E" w14:textId="77777777" w:rsidR="00FD410B" w:rsidRPr="00F566B1" w:rsidRDefault="00B53047" w:rsidP="00885FB3">
      <w:pPr>
        <w:pStyle w:val="Call"/>
        <w:rPr>
          <w:lang w:val="es-ES"/>
        </w:rPr>
      </w:pPr>
      <w:r w:rsidRPr="00F566B1">
        <w:rPr>
          <w:lang w:val="es-ES"/>
        </w:rPr>
        <w:t>considerando además</w:t>
      </w:r>
    </w:p>
    <w:p w14:paraId="48D6EE68" w14:textId="77777777" w:rsidR="00FD410B" w:rsidRPr="00F566B1" w:rsidRDefault="00B53047" w:rsidP="006357E0">
      <w:pPr>
        <w:rPr>
          <w:lang w:val="es-ES"/>
        </w:rPr>
      </w:pPr>
      <w:r w:rsidRPr="00F566B1">
        <w:rPr>
          <w:i/>
          <w:iCs/>
          <w:lang w:val="es-ES"/>
        </w:rPr>
        <w:t>a)</w:t>
      </w:r>
      <w:r w:rsidRPr="00F566B1">
        <w:rPr>
          <w:lang w:val="es-ES"/>
        </w:rPr>
        <w:tab/>
        <w:t>que la UIT desempeña un papel esencial en el establecimiento de una perspectiva mundial en lo que respecta a la sociedad de la información;</w:t>
      </w:r>
    </w:p>
    <w:p w14:paraId="7884F44E" w14:textId="77777777" w:rsidR="00FD410B" w:rsidRPr="00F566B1" w:rsidRDefault="00B53047" w:rsidP="006357E0">
      <w:pPr>
        <w:rPr>
          <w:lang w:val="es-ES"/>
        </w:rPr>
      </w:pPr>
      <w:r w:rsidRPr="00F566B1">
        <w:rPr>
          <w:i/>
          <w:iCs/>
          <w:lang w:val="es-ES"/>
        </w:rPr>
        <w:t>b)</w:t>
      </w:r>
      <w:r w:rsidRPr="00F566B1">
        <w:rPr>
          <w:lang w:val="es-ES"/>
        </w:rPr>
        <w:tab/>
        <w:t>que el Grupo de Trabajo del Consejo sobre la CMSI (GT-CMSI), de conformidad con la Resolución 140 (Rev. Busán, 2014) y la Resolución 1332 del Consejo de 2016, abierto a todos los miembros de la UIT, constituye un mecanismo eficaz para facilitar los aportes de los Estados miembros sobre la implementación de la UIT de los resultados pertinentes de la CMSI y de la Agenda 2030 para el Desarrollo Sostenible de la UIT;</w:t>
      </w:r>
    </w:p>
    <w:p w14:paraId="1F9D3D17" w14:textId="77777777" w:rsidR="00FD410B" w:rsidRPr="00F566B1" w:rsidRDefault="00B53047" w:rsidP="006357E0">
      <w:pPr>
        <w:rPr>
          <w:lang w:val="es-ES"/>
        </w:rPr>
      </w:pPr>
      <w:r w:rsidRPr="00F566B1">
        <w:rPr>
          <w:i/>
          <w:iCs/>
          <w:lang w:val="es-ES"/>
        </w:rPr>
        <w:t>c)</w:t>
      </w:r>
      <w:r w:rsidRPr="00F566B1">
        <w:rPr>
          <w:lang w:val="es-ES"/>
        </w:rPr>
        <w:tab/>
        <w:t>que el Grupo de Trabajo del Consejo sobre cuestiones de política pública internacional relacionadas con Internet (GTC-Internet), creado de conformidad con la Resolución 1336 del Consejo,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t>
      </w:r>
    </w:p>
    <w:p w14:paraId="6E3D4C6E" w14:textId="6788D71E" w:rsidR="00FD410B" w:rsidRPr="00F566B1" w:rsidRDefault="00B53047" w:rsidP="006357E0">
      <w:pPr>
        <w:rPr>
          <w:lang w:val="es-ES"/>
        </w:rPr>
      </w:pPr>
      <w:r w:rsidRPr="00F566B1">
        <w:rPr>
          <w:i/>
          <w:iCs/>
          <w:lang w:val="es-ES"/>
        </w:rPr>
        <w:t>d)</w:t>
      </w:r>
      <w:r w:rsidRPr="00F566B1">
        <w:rPr>
          <w:lang w:val="es-ES"/>
        </w:rPr>
        <w:tab/>
        <w:t>que se observa la necesidad de mejorar la labor de coordinación, difusión e interacción: i) </w:t>
      </w:r>
      <w:del w:id="110" w:author="Acevedo Tabares, David" w:date="2022-02-04T12:32:00Z">
        <w:r w:rsidRPr="00F566B1" w:rsidDel="00921411">
          <w:rPr>
            <w:lang w:val="es-ES"/>
          </w:rPr>
          <w:delText>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w:delText>
        </w:r>
      </w:del>
      <w:del w:id="111" w:author="Spanish" w:date="2022-02-08T10:20:00Z">
        <w:r w:rsidRPr="00F566B1" w:rsidDel="004A75AF">
          <w:rPr>
            <w:lang w:val="es-ES"/>
          </w:rPr>
          <w:delText>) </w:delText>
        </w:r>
      </w:del>
      <w:r w:rsidRPr="00F566B1">
        <w:rPr>
          <w:lang w:val="es-ES"/>
        </w:rPr>
        <w:t>difundiendo la información pertinente sobre política pública internacional relacionada con Internet entre los Miembros de la UIT, la Secretaría General y las Oficinas de la Unión</w:t>
      </w:r>
      <w:ins w:id="112" w:author="Spanish" w:date="2022-02-08T11:44:00Z">
        <w:r w:rsidR="0055278F">
          <w:rPr>
            <w:lang w:val="es-ES"/>
          </w:rPr>
          <w:t>,</w:t>
        </w:r>
      </w:ins>
      <w:bookmarkStart w:id="113" w:name="_GoBack"/>
      <w:bookmarkEnd w:id="113"/>
      <w:r w:rsidRPr="00F566B1">
        <w:rPr>
          <w:lang w:val="es-ES"/>
        </w:rPr>
        <w:t xml:space="preserve"> y </w:t>
      </w:r>
      <w:del w:id="114" w:author="Acevedo Tabares, David" w:date="2022-02-04T12:32:00Z">
        <w:r w:rsidRPr="00F566B1" w:rsidDel="00921411">
          <w:rPr>
            <w:lang w:val="es-ES"/>
          </w:rPr>
          <w:delText>i</w:delText>
        </w:r>
      </w:del>
      <w:r w:rsidR="004A75AF">
        <w:rPr>
          <w:lang w:val="es-ES"/>
        </w:rPr>
        <w:t>ii</w:t>
      </w:r>
      <w:r w:rsidRPr="00F566B1">
        <w:rPr>
          <w:lang w:val="es-ES"/>
        </w:rPr>
        <w:t>) fomentando una mayor cooperación e interacción, orientadas a los aspectos técnicos, entre la UIT y las organizaciones y entidades internacionales pertinentes,</w:t>
      </w:r>
    </w:p>
    <w:p w14:paraId="40AA1731" w14:textId="77777777" w:rsidR="00FD410B" w:rsidRPr="00F566B1" w:rsidRDefault="00B53047" w:rsidP="00885FB3">
      <w:pPr>
        <w:pStyle w:val="Call"/>
        <w:rPr>
          <w:lang w:val="es-ES"/>
        </w:rPr>
      </w:pPr>
      <w:r w:rsidRPr="00F566B1">
        <w:rPr>
          <w:lang w:val="es-ES"/>
        </w:rPr>
        <w:t>reconociendo</w:t>
      </w:r>
    </w:p>
    <w:p w14:paraId="584876C2" w14:textId="77777777" w:rsidR="00FD410B" w:rsidRPr="00F566B1" w:rsidRDefault="00B53047" w:rsidP="006357E0">
      <w:pPr>
        <w:rPr>
          <w:lang w:val="es-ES"/>
        </w:rPr>
      </w:pPr>
      <w:r w:rsidRPr="00F566B1">
        <w:rPr>
          <w:i/>
          <w:iCs/>
          <w:lang w:val="es-ES"/>
        </w:rPr>
        <w:t>a)</w:t>
      </w:r>
      <w:r w:rsidRPr="00F566B1">
        <w:rPr>
          <w:lang w:val="es-ES"/>
        </w:rPr>
        <w:tab/>
        <w:t>el compromiso de la UIT para poner en práctica los resultados pertinentes de la CMSI y la visión de la CMSI para después de 2015, como uno de los objetivos más importantes de la Unión;</w:t>
      </w:r>
    </w:p>
    <w:p w14:paraId="6F00E703" w14:textId="77777777" w:rsidR="00FD410B" w:rsidRPr="00F566B1" w:rsidRDefault="00B53047" w:rsidP="006357E0">
      <w:pPr>
        <w:rPr>
          <w:lang w:val="es-ES"/>
        </w:rPr>
      </w:pPr>
      <w:r w:rsidRPr="00F566B1">
        <w:rPr>
          <w:i/>
          <w:iCs/>
          <w:lang w:val="es-ES"/>
        </w:rPr>
        <w:t>b)</w:t>
      </w:r>
      <w:r w:rsidRPr="00F566B1">
        <w:rPr>
          <w:lang w:val="es-ES"/>
        </w:rPr>
        <w:tab/>
        <w:t>la notable incidencia que la Agenda 2030 para el Desarrollo Sostenible tiene sobre las actividades de la UIT,</w:t>
      </w:r>
    </w:p>
    <w:p w14:paraId="10AB4592" w14:textId="77777777" w:rsidR="00FD410B" w:rsidRPr="00F566B1" w:rsidRDefault="00B53047" w:rsidP="00885FB3">
      <w:pPr>
        <w:pStyle w:val="Call"/>
        <w:rPr>
          <w:lang w:val="es-ES"/>
        </w:rPr>
      </w:pPr>
      <w:r w:rsidRPr="00F566B1">
        <w:rPr>
          <w:lang w:val="es-ES"/>
        </w:rPr>
        <w:t>reconociendo también</w:t>
      </w:r>
    </w:p>
    <w:p w14:paraId="15989FAC" w14:textId="64B1241D" w:rsidR="00FD410B" w:rsidRPr="00F566B1" w:rsidRDefault="00B53047" w:rsidP="006357E0">
      <w:pPr>
        <w:rPr>
          <w:lang w:val="es-ES"/>
        </w:rPr>
      </w:pPr>
      <w:r w:rsidRPr="00F566B1">
        <w:rPr>
          <w:i/>
          <w:iCs/>
          <w:lang w:val="es-ES"/>
        </w:rPr>
        <w:t>a)</w:t>
      </w:r>
      <w:r w:rsidRPr="00F566B1">
        <w:rPr>
          <w:lang w:val="es-ES"/>
        </w:rPr>
        <w:tab/>
        <w:t xml:space="preserve">que todos los gobiernos deben asumir un papel y una responsabilidad idénticos para la </w:t>
      </w:r>
      <w:del w:id="115" w:author="Spanish" w:date="2022-02-08T11:19:00Z">
        <w:r w:rsidR="002A31EF" w:rsidDel="002A31EF">
          <w:rPr>
            <w:lang w:val="es-ES"/>
          </w:rPr>
          <w:delText>G</w:delText>
        </w:r>
      </w:del>
      <w:ins w:id="116" w:author="Spanish" w:date="2022-02-08T11:19:00Z">
        <w:r w:rsidR="002A31EF">
          <w:rPr>
            <w:lang w:val="es-ES"/>
          </w:rPr>
          <w:t>g</w:t>
        </w:r>
      </w:ins>
      <w:r w:rsidR="00921411" w:rsidRPr="00F566B1">
        <w:rPr>
          <w:lang w:val="es-ES"/>
        </w:rPr>
        <w:t xml:space="preserve">obernanza </w:t>
      </w:r>
      <w:r w:rsidRPr="00F566B1">
        <w:rPr>
          <w:lang w:val="es-ES"/>
        </w:rPr>
        <w:t>de Internet y garantizar la estabilidad, seguridad y continuidad de Internet, y también la necesidad de que los gobiernos formulen la política pública en consulta con todas las partes interesadas, según se indica en el § 68 de la Agenda de Túnez;</w:t>
      </w:r>
    </w:p>
    <w:p w14:paraId="1B3254B7" w14:textId="65EEED75" w:rsidR="00FD410B" w:rsidRPr="00F566B1" w:rsidRDefault="00B53047" w:rsidP="006357E0">
      <w:pPr>
        <w:rPr>
          <w:rFonts w:asciiTheme="majorBidi" w:hAnsiTheme="majorBidi" w:cstheme="majorBidi"/>
          <w:iCs/>
          <w:szCs w:val="24"/>
          <w:lang w:val="es-ES"/>
        </w:rPr>
      </w:pPr>
      <w:r w:rsidRPr="00F566B1">
        <w:rPr>
          <w:rFonts w:asciiTheme="majorBidi" w:hAnsiTheme="majorBidi" w:cstheme="majorBidi"/>
          <w:i/>
          <w:szCs w:val="24"/>
          <w:lang w:val="es-ES"/>
        </w:rPr>
        <w:t>b)</w:t>
      </w:r>
      <w:r w:rsidRPr="00F566B1">
        <w:rPr>
          <w:rFonts w:asciiTheme="majorBidi" w:hAnsiTheme="majorBidi" w:cstheme="majorBidi"/>
          <w:iCs/>
          <w:szCs w:val="24"/>
          <w:lang w:val="es-ES"/>
        </w:rPr>
        <w:tab/>
      </w:r>
      <w:r w:rsidRPr="00F566B1">
        <w:rPr>
          <w:lang w:val="es-ES" w:eastAsia="zh-CN"/>
        </w:rPr>
        <w:t xml:space="preserve">que la mayor conectividad, innovación y acceso a las TIC ha desempeñado una función esencial a los efectos de facilitar los avances en relación con los Objetivos de Desarrollo </w:t>
      </w:r>
      <w:del w:id="117" w:author="Acevedo Tabares, David" w:date="2022-02-04T12:35:00Z">
        <w:r w:rsidRPr="00F566B1" w:rsidDel="00921411">
          <w:rPr>
            <w:lang w:val="es-ES" w:eastAsia="zh-CN"/>
          </w:rPr>
          <w:delText>del Milenio</w:delText>
        </w:r>
      </w:del>
      <w:ins w:id="118" w:author="Acevedo Tabares, David" w:date="2022-02-04T12:35:00Z">
        <w:r w:rsidR="00921411" w:rsidRPr="00F566B1">
          <w:rPr>
            <w:lang w:val="es-ES" w:eastAsia="zh-CN"/>
          </w:rPr>
          <w:t>Sostenible (ODS)</w:t>
        </w:r>
      </w:ins>
      <w:r w:rsidRPr="00F566B1">
        <w:rPr>
          <w:rFonts w:asciiTheme="majorBidi" w:hAnsiTheme="majorBidi" w:cstheme="majorBidi"/>
          <w:iCs/>
          <w:szCs w:val="24"/>
          <w:lang w:val="es-ES"/>
        </w:rPr>
        <w:t>;</w:t>
      </w:r>
    </w:p>
    <w:p w14:paraId="74E8B20A" w14:textId="5959554E" w:rsidR="00FD410B" w:rsidRPr="00F566B1" w:rsidRDefault="00B53047" w:rsidP="006357E0">
      <w:pPr>
        <w:rPr>
          <w:rFonts w:asciiTheme="majorBidi" w:hAnsiTheme="majorBidi" w:cstheme="majorBidi"/>
          <w:szCs w:val="24"/>
          <w:lang w:val="es-ES"/>
        </w:rPr>
      </w:pPr>
      <w:r w:rsidRPr="00F566B1">
        <w:rPr>
          <w:i/>
          <w:iCs/>
          <w:lang w:val="es-ES"/>
        </w:rPr>
        <w:t>c)</w:t>
      </w:r>
      <w:r w:rsidRPr="00F566B1">
        <w:rPr>
          <w:lang w:val="es-ES"/>
        </w:rPr>
        <w:tab/>
        <w:t xml:space="preserve">el potencial de las TIC para el cumplimiento de </w:t>
      </w:r>
      <w:del w:id="119" w:author="Acevedo Tabares, David" w:date="2022-02-04T12:36:00Z">
        <w:r w:rsidRPr="00F566B1" w:rsidDel="00921411">
          <w:rPr>
            <w:lang w:val="es-ES"/>
          </w:rPr>
          <w:delText>la Agenda 2030 para el Desarrollo Sostenible</w:delText>
        </w:r>
      </w:del>
      <w:ins w:id="120" w:author="Acevedo Tabares, David" w:date="2022-02-04T12:36:00Z">
        <w:r w:rsidR="00921411" w:rsidRPr="00F566B1">
          <w:rPr>
            <w:lang w:val="es-ES"/>
          </w:rPr>
          <w:t>los ODS</w:t>
        </w:r>
      </w:ins>
      <w:r w:rsidRPr="00F566B1">
        <w:rPr>
          <w:lang w:val="es-ES"/>
        </w:rPr>
        <w:t xml:space="preserve"> y </w:t>
      </w:r>
      <w:ins w:id="121" w:author="Acevedo Tabares, David" w:date="2022-02-04T12:37:00Z">
        <w:r w:rsidR="00921411" w:rsidRPr="00F566B1">
          <w:rPr>
            <w:lang w:val="es-ES"/>
          </w:rPr>
          <w:t xml:space="preserve">la </w:t>
        </w:r>
      </w:ins>
      <w:ins w:id="122" w:author="Acevedo Tabares, David" w:date="2022-02-04T12:36:00Z">
        <w:r w:rsidR="00921411" w:rsidRPr="00F566B1">
          <w:rPr>
            <w:lang w:val="es-ES"/>
          </w:rPr>
          <w:t>puesta en pr</w:t>
        </w:r>
      </w:ins>
      <w:ins w:id="123" w:author="Acevedo Tabares, David" w:date="2022-02-04T12:37:00Z">
        <w:r w:rsidR="00921411" w:rsidRPr="00F566B1">
          <w:rPr>
            <w:lang w:val="es-ES"/>
          </w:rPr>
          <w:t xml:space="preserve">áctica </w:t>
        </w:r>
      </w:ins>
      <w:ins w:id="124" w:author="Acevedo Tabares, David" w:date="2022-02-04T12:36:00Z">
        <w:r w:rsidR="00921411" w:rsidRPr="00F566B1">
          <w:rPr>
            <w:lang w:val="es-ES"/>
          </w:rPr>
          <w:t>de los resultados de la CMSI</w:t>
        </w:r>
      </w:ins>
      <w:del w:id="125" w:author="Acevedo Tabares, David" w:date="2022-02-04T12:37:00Z">
        <w:r w:rsidRPr="00F566B1" w:rsidDel="00921411">
          <w:rPr>
            <w:lang w:val="es-ES"/>
          </w:rPr>
          <w:delText>otros objetivos de desarrollo acordados</w:delText>
        </w:r>
      </w:del>
      <w:r w:rsidRPr="00F566B1">
        <w:rPr>
          <w:rFonts w:asciiTheme="majorBidi" w:hAnsiTheme="majorBidi" w:cstheme="majorBidi"/>
          <w:szCs w:val="24"/>
          <w:lang w:val="es-ES"/>
        </w:rPr>
        <w:t>;</w:t>
      </w:r>
    </w:p>
    <w:p w14:paraId="1E03275D" w14:textId="77777777" w:rsidR="00FD410B" w:rsidRPr="00F566B1" w:rsidRDefault="00B53047" w:rsidP="006357E0">
      <w:pPr>
        <w:rPr>
          <w:lang w:val="es-ES"/>
        </w:rPr>
      </w:pPr>
      <w:r w:rsidRPr="00F566B1">
        <w:rPr>
          <w:i/>
          <w:iCs/>
          <w:lang w:val="es-ES"/>
        </w:rPr>
        <w:t>d)</w:t>
      </w:r>
      <w:r w:rsidRPr="00F566B1">
        <w:rPr>
          <w:lang w:val="es-ES"/>
        </w:rPr>
        <w:tab/>
        <w:t>la necesidad de promover una mayor participación y compromiso en los debates sobre la gobernanza de Internet por parte de los Gobiernos, el sector privado, la sociedad civil, las organizaciones internacionales, las comunidades técnicas y académicas y las restantes partes interesadas de países en desarrollo;</w:t>
      </w:r>
    </w:p>
    <w:p w14:paraId="7A09ECD4" w14:textId="77777777" w:rsidR="00FD410B" w:rsidRPr="00F566B1" w:rsidRDefault="00B53047" w:rsidP="006357E0">
      <w:pPr>
        <w:rPr>
          <w:lang w:val="es-ES"/>
        </w:rPr>
      </w:pPr>
      <w:r w:rsidRPr="00F566B1">
        <w:rPr>
          <w:i/>
          <w:iCs/>
          <w:lang w:val="es-ES"/>
        </w:rPr>
        <w:t>e)</w:t>
      </w:r>
      <w:r w:rsidRPr="00F566B1">
        <w:rPr>
          <w:lang w:val="es-ES"/>
        </w:rPr>
        <w:tab/>
        <w:t xml:space="preserve">que en el futuro será necesaria una mayor cooperación que permita a las administraciones públicas cumplir, en igualdad de condiciones, con su misión y responsabilidades en cuestiones de </w:t>
      </w:r>
      <w:r w:rsidRPr="00F566B1">
        <w:rPr>
          <w:lang w:val="es-ES"/>
        </w:rPr>
        <w:lastRenderedPageBreak/>
        <w:t>políticas públicas internacionales relativas a Internet, pero no en los asuntos técnicos y operacionales de explotación normal, que no tienen repercusiones para los temas de política pública internacional, como se indica en el § 69 de la Agenda de Túnez;</w:t>
      </w:r>
    </w:p>
    <w:p w14:paraId="69CF7D3F" w14:textId="77777777" w:rsidR="00FD410B" w:rsidRPr="00F566B1" w:rsidRDefault="00B53047" w:rsidP="006357E0">
      <w:pPr>
        <w:rPr>
          <w:lang w:val="es-ES"/>
        </w:rPr>
      </w:pPr>
      <w:r w:rsidRPr="00F566B1">
        <w:rPr>
          <w:i/>
          <w:iCs/>
          <w:lang w:val="es-ES"/>
        </w:rPr>
        <w:t>f)</w:t>
      </w:r>
      <w:r w:rsidRPr="00F566B1">
        <w:rPr>
          <w:lang w:val="es-ES"/>
        </w:rPr>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14:paraId="5804BA05" w14:textId="77777777" w:rsidR="00FD410B" w:rsidRPr="00F566B1" w:rsidRDefault="00B53047" w:rsidP="006357E0">
      <w:pPr>
        <w:rPr>
          <w:lang w:val="es-ES"/>
        </w:rPr>
      </w:pPr>
      <w:r w:rsidRPr="00F566B1">
        <w:rPr>
          <w:i/>
          <w:iCs/>
          <w:lang w:val="es-ES"/>
        </w:rPr>
        <w:t>g)</w:t>
      </w:r>
      <w:r w:rsidRPr="00F566B1">
        <w:rPr>
          <w:lang w:val="es-ES"/>
        </w:rPr>
        <w:tab/>
        <w: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los § 69-71 de la Agenda de Túnez;</w:t>
      </w:r>
    </w:p>
    <w:p w14:paraId="48612D61" w14:textId="77777777" w:rsidR="00FD410B" w:rsidRPr="00F566B1" w:rsidRDefault="00B53047" w:rsidP="006357E0">
      <w:pPr>
        <w:rPr>
          <w:lang w:val="es-ES"/>
        </w:rPr>
      </w:pPr>
      <w:r w:rsidRPr="00F566B1">
        <w:rPr>
          <w:i/>
          <w:iCs/>
          <w:lang w:val="es-ES"/>
        </w:rPr>
        <w:t>h)</w:t>
      </w:r>
      <w:r w:rsidRPr="00F566B1">
        <w:rPr>
          <w:lang w:val="es-ES"/>
        </w:rPr>
        <w:tab/>
        <w: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t>
      </w:r>
    </w:p>
    <w:p w14:paraId="5316BABA" w14:textId="77777777" w:rsidR="00FD410B" w:rsidRPr="00F566B1" w:rsidRDefault="00B53047" w:rsidP="00885FB3">
      <w:pPr>
        <w:pStyle w:val="Call"/>
        <w:rPr>
          <w:lang w:val="es-ES"/>
        </w:rPr>
      </w:pPr>
      <w:r w:rsidRPr="00F566B1">
        <w:rPr>
          <w:lang w:val="es-ES"/>
        </w:rPr>
        <w:t>teniendo en cuenta</w:t>
      </w:r>
    </w:p>
    <w:p w14:paraId="2A065F44" w14:textId="32201B15" w:rsidR="00FD410B" w:rsidRPr="00F566B1" w:rsidRDefault="00B53047" w:rsidP="006357E0">
      <w:pPr>
        <w:rPr>
          <w:i/>
          <w:iCs/>
          <w:lang w:val="es-ES"/>
        </w:rPr>
      </w:pPr>
      <w:r w:rsidRPr="00F566B1">
        <w:rPr>
          <w:i/>
          <w:iCs/>
          <w:lang w:val="es-ES"/>
        </w:rPr>
        <w:t>a)</w:t>
      </w:r>
      <w:r w:rsidRPr="00F566B1">
        <w:rPr>
          <w:lang w:val="es-ES"/>
        </w:rPr>
        <w:tab/>
        <w:t>la Resolución 30 (Rev. Dubái, 2014)</w:t>
      </w:r>
      <w:del w:id="126" w:author="Spanish" w:date="2022-02-08T11:15:00Z">
        <w:r w:rsidR="00363796" w:rsidDel="00363796">
          <w:rPr>
            <w:lang w:val="es-ES"/>
          </w:rPr>
          <w:delText xml:space="preserve"> de la Conferencia Mundial de Desarrollo de las Telecomunicaciones (CMDT) sobre la función</w:delText>
        </w:r>
      </w:del>
      <w:ins w:id="127" w:author="Spanish" w:date="2022-02-08T11:15:00Z">
        <w:r w:rsidR="00363796" w:rsidRPr="00F566B1">
          <w:rPr>
            <w:lang w:val="es-ES"/>
          </w:rPr>
          <w:t>, Función</w:t>
        </w:r>
      </w:ins>
      <w:r w:rsidR="0052651D" w:rsidRPr="00F566B1">
        <w:rPr>
          <w:lang w:val="es-ES"/>
        </w:rPr>
        <w:t xml:space="preserve"> del Sector de Desarrollo de las Telecomunicaciones de la UIT en la </w:t>
      </w:r>
      <w:del w:id="128" w:author="Spanish" w:date="2022-02-08T11:16:00Z">
        <w:r w:rsidR="00363796" w:rsidDel="00363796">
          <w:rPr>
            <w:lang w:val="es-ES"/>
          </w:rPr>
          <w:delText>puesta en práctica</w:delText>
        </w:r>
      </w:del>
      <w:ins w:id="129" w:author="Spanish" w:date="2022-02-08T11:16:00Z">
        <w:r w:rsidR="00363796" w:rsidRPr="00F566B1">
          <w:rPr>
            <w:lang w:val="es-ES"/>
          </w:rPr>
          <w:t>aplicación</w:t>
        </w:r>
      </w:ins>
      <w:r w:rsidR="0052651D" w:rsidRPr="00F566B1">
        <w:rPr>
          <w:lang w:val="es-ES"/>
        </w:rPr>
        <w:t xml:space="preserve"> de los resultados de la </w:t>
      </w:r>
      <w:del w:id="130" w:author="Spanish" w:date="2022-02-08T11:16:00Z">
        <w:r w:rsidR="00363796" w:rsidDel="00363796">
          <w:rPr>
            <w:lang w:val="es-ES"/>
          </w:rPr>
          <w:delText>CMSI</w:delText>
        </w:r>
      </w:del>
      <w:ins w:id="131" w:author="Spanish" w:date="2022-02-08T11:16:00Z">
        <w:r w:rsidR="00363796" w:rsidRPr="00363796">
          <w:rPr>
            <w:lang w:val="es-ES"/>
          </w:rPr>
          <w:t xml:space="preserve"> </w:t>
        </w:r>
        <w:r w:rsidR="00363796" w:rsidRPr="00F566B1">
          <w:rPr>
            <w:lang w:val="es-ES"/>
          </w:rPr>
          <w:t>Cumbre Mundial sobre la Sociedad de la Información, de la Conferencia Mundial de Desarrollo de las Telecomunicaciones (CMDT)</w:t>
        </w:r>
      </w:ins>
      <w:r w:rsidRPr="00F566B1">
        <w:rPr>
          <w:lang w:val="es-ES"/>
        </w:rPr>
        <w:t>;</w:t>
      </w:r>
    </w:p>
    <w:p w14:paraId="51818A8B" w14:textId="2C1450EE" w:rsidR="00FD410B" w:rsidRPr="00F566B1" w:rsidRDefault="00B53047" w:rsidP="006357E0">
      <w:pPr>
        <w:rPr>
          <w:lang w:val="es-ES"/>
        </w:rPr>
      </w:pPr>
      <w:r w:rsidRPr="00F566B1">
        <w:rPr>
          <w:i/>
          <w:iCs/>
          <w:lang w:val="es-ES"/>
        </w:rPr>
        <w:t>b)</w:t>
      </w:r>
      <w:r w:rsidRPr="00F566B1">
        <w:rPr>
          <w:lang w:val="es-ES"/>
        </w:rPr>
        <w:tab/>
        <w:t>la Resolución UIT-R 61 (Ginebra, 2015)</w:t>
      </w:r>
      <w:del w:id="132" w:author="Spanish" w:date="2022-02-08T11:13:00Z">
        <w:r w:rsidR="00363796" w:rsidDel="00363796">
          <w:rPr>
            <w:lang w:val="es-ES"/>
          </w:rPr>
          <w:delText xml:space="preserve"> de la Asamblea de Radiocomunicaciones sobre la contribución</w:delText>
        </w:r>
      </w:del>
      <w:ins w:id="133" w:author="Spanish" w:date="2022-02-08T11:14:00Z">
        <w:r w:rsidR="00363796" w:rsidRPr="00F566B1">
          <w:rPr>
            <w:lang w:val="es-ES"/>
          </w:rPr>
          <w:t>, Contribución</w:t>
        </w:r>
      </w:ins>
      <w:r w:rsidR="0052651D" w:rsidRPr="00F566B1">
        <w:rPr>
          <w:lang w:val="es-ES"/>
        </w:rPr>
        <w:t xml:space="preserve"> </w:t>
      </w:r>
      <w:r w:rsidRPr="00F566B1">
        <w:rPr>
          <w:lang w:val="es-ES"/>
        </w:rPr>
        <w:t>del UIT-R a la puesta en práctica de los resultados de la</w:t>
      </w:r>
      <w:del w:id="134" w:author="Spanish" w:date="2022-02-08T11:14:00Z">
        <w:r w:rsidR="00363796" w:rsidDel="00363796">
          <w:rPr>
            <w:lang w:val="es-ES"/>
          </w:rPr>
          <w:delText xml:space="preserve"> CMSI</w:delText>
        </w:r>
      </w:del>
      <w:ins w:id="135" w:author="Spanish" w:date="2022-02-08T11:14:00Z">
        <w:r w:rsidR="00363796" w:rsidRPr="00363796">
          <w:rPr>
            <w:lang w:val="es-ES"/>
          </w:rPr>
          <w:t xml:space="preserve"> </w:t>
        </w:r>
        <w:r w:rsidR="00363796" w:rsidRPr="00F566B1">
          <w:rPr>
            <w:lang w:val="es-ES"/>
          </w:rPr>
          <w:t>Cumbre Mundial sobre la Sociedad de la Información, de la Asamblea de Radiocomunicaciones</w:t>
        </w:r>
      </w:ins>
      <w:r w:rsidRPr="00F566B1">
        <w:rPr>
          <w:lang w:val="es-ES"/>
        </w:rPr>
        <w:t>;</w:t>
      </w:r>
    </w:p>
    <w:p w14:paraId="71ACE457" w14:textId="77777777" w:rsidR="00FD410B" w:rsidRPr="00F566B1" w:rsidRDefault="00B53047" w:rsidP="006357E0">
      <w:pPr>
        <w:rPr>
          <w:i/>
          <w:iCs/>
          <w:lang w:val="es-ES"/>
        </w:rPr>
      </w:pPr>
      <w:r w:rsidRPr="00F566B1">
        <w:rPr>
          <w:i/>
          <w:iCs/>
          <w:lang w:val="es-ES"/>
        </w:rPr>
        <w:t>c)</w:t>
      </w:r>
      <w:r w:rsidRPr="00F566B1">
        <w:rPr>
          <w:lang w:val="es-ES"/>
        </w:rPr>
        <w:tab/>
        <w:t>los programas, actividades e iniciativas regionales que se están llevando a cabo con arreglo a las decisiones de la CMDT-14 para reducir la brecha digital;</w:t>
      </w:r>
    </w:p>
    <w:p w14:paraId="10C0C263" w14:textId="77777777" w:rsidR="00FD410B" w:rsidRPr="00F566B1" w:rsidRDefault="00B53047" w:rsidP="006357E0">
      <w:pPr>
        <w:rPr>
          <w:lang w:val="es-ES"/>
        </w:rPr>
      </w:pPr>
      <w:r w:rsidRPr="00F566B1">
        <w:rPr>
          <w:i/>
          <w:iCs/>
          <w:lang w:val="es-ES"/>
        </w:rPr>
        <w:t>d)</w:t>
      </w:r>
      <w:r w:rsidRPr="00F566B1">
        <w:rPr>
          <w:lang w:val="es-ES"/>
        </w:rPr>
        <w:tab/>
        <w:t>los trabajos pertinentes ya realizados y/o pendientes de realizar por parte de la UIT bajo la dirección del Grupo de Trabajo del Consejo sobre la CMSI y el GTC-Internet,</w:t>
      </w:r>
    </w:p>
    <w:p w14:paraId="4DEE0F47" w14:textId="77777777" w:rsidR="00FD410B" w:rsidRPr="00F566B1" w:rsidRDefault="00B53047" w:rsidP="00885FB3">
      <w:pPr>
        <w:pStyle w:val="Call"/>
        <w:tabs>
          <w:tab w:val="left" w:pos="3284"/>
        </w:tabs>
        <w:rPr>
          <w:lang w:val="es-ES"/>
        </w:rPr>
      </w:pPr>
      <w:r w:rsidRPr="00F566B1">
        <w:rPr>
          <w:lang w:val="es-ES"/>
        </w:rPr>
        <w:t>observando</w:t>
      </w:r>
    </w:p>
    <w:p w14:paraId="40CD034A" w14:textId="0CB0E45E" w:rsidR="00FD410B" w:rsidRPr="00F566B1" w:rsidRDefault="00B53047" w:rsidP="006357E0">
      <w:pPr>
        <w:rPr>
          <w:lang w:val="es-ES"/>
        </w:rPr>
      </w:pPr>
      <w:r w:rsidRPr="00F566B1">
        <w:rPr>
          <w:i/>
          <w:iCs/>
          <w:lang w:val="es-ES"/>
        </w:rPr>
        <w:t>a)</w:t>
      </w:r>
      <w:r w:rsidRPr="00F566B1">
        <w:rPr>
          <w:lang w:val="es-ES"/>
        </w:rPr>
        <w:tab/>
        <w:t xml:space="preserve">la Resolución 1332 </w:t>
      </w:r>
      <w:del w:id="136" w:author="Spanish" w:date="2022-02-08T11:01:00Z">
        <w:r w:rsidR="00011A9B" w:rsidDel="00011A9B">
          <w:rPr>
            <w:lang w:val="es-ES"/>
          </w:rPr>
          <w:delText xml:space="preserve">del Consejo de 2016 </w:delText>
        </w:r>
      </w:del>
      <w:r w:rsidRPr="00F566B1">
        <w:rPr>
          <w:lang w:val="es-ES"/>
        </w:rPr>
        <w:t xml:space="preserve">sobre la función de la UIT en la puesta en práctica de los resultados de la CMSI, </w:t>
      </w:r>
      <w:del w:id="137" w:author="Spanish" w:date="2022-02-08T11:01:00Z">
        <w:r w:rsidR="00011A9B" w:rsidDel="00011A9B">
          <w:rPr>
            <w:lang w:val="es-ES"/>
          </w:rPr>
          <w:delText xml:space="preserve">teniendo en </w:delText>
        </w:r>
      </w:del>
      <w:ins w:id="138" w:author="Spanish" w:date="2022-02-08T11:01:00Z">
        <w:r w:rsidR="00011A9B">
          <w:rPr>
            <w:lang w:val="es-ES"/>
          </w:rPr>
          <w:t xml:space="preserve">habida </w:t>
        </w:r>
      </w:ins>
      <w:r w:rsidR="00B86CAC">
        <w:rPr>
          <w:lang w:val="es-ES"/>
        </w:rPr>
        <w:t>cuenta</w:t>
      </w:r>
      <w:ins w:id="139" w:author="Spanish" w:date="2022-02-08T11:18:00Z">
        <w:r w:rsidR="00B86CAC">
          <w:rPr>
            <w:lang w:val="es-ES"/>
          </w:rPr>
          <w:t xml:space="preserve"> de</w:t>
        </w:r>
      </w:ins>
      <w:r w:rsidR="008A6EA7" w:rsidRPr="00F566B1">
        <w:rPr>
          <w:lang w:val="es-ES"/>
        </w:rPr>
        <w:t xml:space="preserve"> </w:t>
      </w:r>
      <w:r w:rsidRPr="00F566B1">
        <w:rPr>
          <w:lang w:val="es-ES"/>
        </w:rPr>
        <w:t>la Agenda 2030 para el Desarrollo Sostenible</w:t>
      </w:r>
      <w:ins w:id="140" w:author="Spanish" w:date="2022-02-08T11:02:00Z">
        <w:r w:rsidR="00011A9B" w:rsidRPr="00F566B1">
          <w:rPr>
            <w:lang w:val="es-ES"/>
          </w:rPr>
          <w:t xml:space="preserve"> (Consejo de 2016)</w:t>
        </w:r>
      </w:ins>
      <w:r w:rsidRPr="00F566B1">
        <w:rPr>
          <w:lang w:val="es-ES"/>
        </w:rPr>
        <w:t>;</w:t>
      </w:r>
    </w:p>
    <w:p w14:paraId="14040853" w14:textId="7A0663E2" w:rsidR="00FD410B" w:rsidRPr="00F566B1" w:rsidRDefault="00B53047" w:rsidP="006357E0">
      <w:pPr>
        <w:rPr>
          <w:lang w:val="es-ES"/>
        </w:rPr>
      </w:pPr>
      <w:r w:rsidRPr="00F566B1">
        <w:rPr>
          <w:i/>
          <w:iCs/>
          <w:lang w:val="es-ES"/>
        </w:rPr>
        <w:t>b)</w:t>
      </w:r>
      <w:r w:rsidRPr="00F566B1">
        <w:rPr>
          <w:lang w:val="es-ES"/>
        </w:rPr>
        <w:tab/>
        <w:t xml:space="preserve">la Resolución 1334 </w:t>
      </w:r>
      <w:del w:id="141" w:author="Spanish" w:date="2022-02-08T11:02:00Z">
        <w:r w:rsidR="00011A9B" w:rsidDel="00011A9B">
          <w:rPr>
            <w:lang w:val="es-ES"/>
          </w:rPr>
          <w:delText>del Consejo de 201</w:delText>
        </w:r>
      </w:del>
      <w:del w:id="142" w:author="Spanish" w:date="2022-02-08T11:08:00Z">
        <w:r w:rsidR="00873B9A" w:rsidDel="00873B9A">
          <w:rPr>
            <w:lang w:val="es-ES"/>
          </w:rPr>
          <w:delText>5</w:delText>
        </w:r>
      </w:del>
      <w:del w:id="143" w:author="Spanish" w:date="2022-02-08T11:02:00Z">
        <w:r w:rsidR="00011A9B" w:rsidDel="00011A9B">
          <w:rPr>
            <w:lang w:val="es-ES"/>
          </w:rPr>
          <w:delText xml:space="preserve"> </w:delText>
        </w:r>
      </w:del>
      <w:r w:rsidRPr="00F566B1">
        <w:rPr>
          <w:lang w:val="es-ES"/>
        </w:rPr>
        <w:t xml:space="preserve">sobre la función de la UIT en el </w:t>
      </w:r>
      <w:del w:id="144" w:author="Spanish" w:date="2022-02-08T11:12:00Z">
        <w:r w:rsidR="004B47A2" w:rsidDel="004B47A2">
          <w:rPr>
            <w:lang w:val="es-ES"/>
          </w:rPr>
          <w:delText>e</w:delText>
        </w:r>
      </w:del>
      <w:ins w:id="145" w:author="Spanish" w:date="2022-02-08T11:12:00Z">
        <w:r w:rsidR="004B47A2">
          <w:rPr>
            <w:lang w:val="es-ES"/>
          </w:rPr>
          <w:t>E</w:t>
        </w:r>
      </w:ins>
      <w:r w:rsidRPr="00F566B1">
        <w:rPr>
          <w:lang w:val="es-ES"/>
        </w:rPr>
        <w:t xml:space="preserve">xamen </w:t>
      </w:r>
      <w:del w:id="146" w:author="Spanish" w:date="2022-02-08T11:12:00Z">
        <w:r w:rsidR="004B47A2" w:rsidDel="004B47A2">
          <w:rPr>
            <w:lang w:val="es-ES"/>
          </w:rPr>
          <w:delText>g</w:delText>
        </w:r>
      </w:del>
      <w:ins w:id="147" w:author="Spanish" w:date="2022-02-08T11:12:00Z">
        <w:r w:rsidR="004B47A2">
          <w:rPr>
            <w:lang w:val="es-ES"/>
          </w:rPr>
          <w:t>G</w:t>
        </w:r>
      </w:ins>
      <w:r w:rsidRPr="00F566B1">
        <w:rPr>
          <w:lang w:val="es-ES"/>
        </w:rPr>
        <w:t xml:space="preserve">eneral de la aplicación de los resultados de la </w:t>
      </w:r>
      <w:del w:id="148" w:author="Spanish" w:date="2022-02-08T11:03:00Z">
        <w:r w:rsidR="00011A9B" w:rsidDel="00011A9B">
          <w:rPr>
            <w:lang w:val="es-ES"/>
          </w:rPr>
          <w:delText>CMSI</w:delText>
        </w:r>
      </w:del>
      <w:ins w:id="149" w:author="Spanish" w:date="2022-02-08T11:03:00Z">
        <w:r w:rsidR="00011A9B" w:rsidRPr="00F566B1">
          <w:rPr>
            <w:lang w:val="es-ES"/>
          </w:rPr>
          <w:t>Cumbre Mundial sobre la Sociedad de la Información (Consejo de 2015)</w:t>
        </w:r>
      </w:ins>
      <w:r w:rsidRPr="00F566B1">
        <w:rPr>
          <w:lang w:val="es-ES"/>
        </w:rPr>
        <w:t>;</w:t>
      </w:r>
    </w:p>
    <w:p w14:paraId="79C014D7" w14:textId="5FEE1EAF" w:rsidR="00FD410B" w:rsidRPr="00F566B1" w:rsidRDefault="00B53047" w:rsidP="006357E0">
      <w:pPr>
        <w:rPr>
          <w:i/>
          <w:iCs/>
          <w:lang w:val="es-ES"/>
        </w:rPr>
      </w:pPr>
      <w:r w:rsidRPr="00F566B1">
        <w:rPr>
          <w:i/>
          <w:iCs/>
          <w:lang w:val="es-ES"/>
        </w:rPr>
        <w:t>c)</w:t>
      </w:r>
      <w:r w:rsidRPr="00F566B1">
        <w:rPr>
          <w:i/>
          <w:iCs/>
          <w:lang w:val="es-ES"/>
        </w:rPr>
        <w:tab/>
      </w:r>
      <w:bookmarkStart w:id="150" w:name="_Toc423439566"/>
      <w:bookmarkStart w:id="151" w:name="_Toc423440609"/>
      <w:bookmarkStart w:id="152" w:name="_Toc458528108"/>
      <w:r w:rsidRPr="00F566B1">
        <w:rPr>
          <w:lang w:val="es-ES"/>
        </w:rPr>
        <w:t>la Resolución 1344</w:t>
      </w:r>
      <w:r w:rsidR="00873B9A">
        <w:rPr>
          <w:lang w:val="es-ES"/>
        </w:rPr>
        <w:t xml:space="preserve"> </w:t>
      </w:r>
      <w:del w:id="153" w:author="Spanish" w:date="2022-02-08T11:10:00Z">
        <w:r w:rsidR="00873B9A" w:rsidDel="00873B9A">
          <w:rPr>
            <w:lang w:val="es-ES"/>
          </w:rPr>
          <w:delText>del Consejo de 2015</w:delText>
        </w:r>
        <w:r w:rsidRPr="00F566B1" w:rsidDel="00873B9A">
          <w:rPr>
            <w:lang w:val="es-ES"/>
          </w:rPr>
          <w:delText xml:space="preserve"> </w:delText>
        </w:r>
      </w:del>
      <w:r w:rsidRPr="00F566B1">
        <w:rPr>
          <w:lang w:val="es-ES"/>
        </w:rPr>
        <w:t xml:space="preserve">sobre las modalidades de consultas abiertas para el </w:t>
      </w:r>
      <w:bookmarkEnd w:id="150"/>
      <w:bookmarkEnd w:id="151"/>
      <w:bookmarkEnd w:id="152"/>
      <w:ins w:id="154" w:author="Spanish" w:date="2022-02-08T11:09:00Z">
        <w:r w:rsidR="00873B9A" w:rsidRPr="00F566B1">
          <w:rPr>
            <w:lang w:val="es-ES"/>
          </w:rPr>
          <w:t>Grupo de Trabajo del Consejo sobre cuestiones de política pública internacional relacionadas con Internet (</w:t>
        </w:r>
      </w:ins>
      <w:r w:rsidR="00BC255F" w:rsidRPr="00F566B1">
        <w:rPr>
          <w:lang w:val="es-ES"/>
        </w:rPr>
        <w:t>GTC-Internet</w:t>
      </w:r>
      <w:ins w:id="155" w:author="Spanish" w:date="2022-02-08T11:09:00Z">
        <w:r w:rsidR="00873B9A" w:rsidRPr="00F566B1">
          <w:rPr>
            <w:lang w:val="es-ES"/>
          </w:rPr>
          <w:t>) (Consejo de 2015)</w:t>
        </w:r>
      </w:ins>
      <w:r w:rsidRPr="00F566B1">
        <w:rPr>
          <w:lang w:val="es-ES"/>
        </w:rPr>
        <w:t>;</w:t>
      </w:r>
    </w:p>
    <w:p w14:paraId="58EC8140" w14:textId="7946E606" w:rsidR="00FD410B" w:rsidRPr="00F566B1" w:rsidRDefault="00B53047" w:rsidP="006357E0">
      <w:pPr>
        <w:rPr>
          <w:lang w:val="es-ES"/>
        </w:rPr>
      </w:pPr>
      <w:r w:rsidRPr="00F566B1">
        <w:rPr>
          <w:i/>
          <w:iCs/>
          <w:lang w:val="es-ES"/>
        </w:rPr>
        <w:lastRenderedPageBreak/>
        <w:t>d)</w:t>
      </w:r>
      <w:r w:rsidRPr="00F566B1">
        <w:rPr>
          <w:lang w:val="es-ES"/>
        </w:rPr>
        <w:tab/>
        <w:t xml:space="preserve">la Resolución 1336 </w:t>
      </w:r>
      <w:del w:id="156" w:author="Spanish" w:date="2022-02-08T11:10:00Z">
        <w:r w:rsidR="00873B9A" w:rsidDel="00873B9A">
          <w:rPr>
            <w:lang w:val="es-ES"/>
          </w:rPr>
          <w:delText xml:space="preserve">del Consejo de 2016 </w:delText>
        </w:r>
      </w:del>
      <w:r w:rsidR="00C675F1" w:rsidRPr="00F566B1">
        <w:rPr>
          <w:lang w:val="es-ES"/>
        </w:rPr>
        <w:t xml:space="preserve">sobre el </w:t>
      </w:r>
      <w:ins w:id="157" w:author="Spanish" w:date="2022-02-08T11:10:00Z">
        <w:r w:rsidR="00873B9A" w:rsidRPr="00F566B1">
          <w:rPr>
            <w:lang w:val="es-ES"/>
          </w:rPr>
          <w:t>Grupo de Trabajo del Consejo sobre cuestiones de política pública internacional relacionadas con Internet (</w:t>
        </w:r>
      </w:ins>
      <w:r w:rsidRPr="00F566B1">
        <w:rPr>
          <w:lang w:val="es-ES"/>
        </w:rPr>
        <w:t>GTC-Internet</w:t>
      </w:r>
      <w:ins w:id="158" w:author="Spanish" w:date="2022-02-08T11:10:00Z">
        <w:r w:rsidR="00873B9A">
          <w:rPr>
            <w:lang w:val="es-ES"/>
          </w:rPr>
          <w:t>) (Consejo 2016</w:t>
        </w:r>
        <w:r w:rsidR="00873B9A" w:rsidRPr="00F566B1">
          <w:rPr>
            <w:lang w:val="es-ES"/>
          </w:rPr>
          <w:t>)</w:t>
        </w:r>
      </w:ins>
      <w:r w:rsidRPr="00F566B1">
        <w:rPr>
          <w:lang w:val="es-ES"/>
        </w:rPr>
        <w:t>,</w:t>
      </w:r>
    </w:p>
    <w:p w14:paraId="04276BEA" w14:textId="77777777" w:rsidR="00FD410B" w:rsidRPr="00F566B1" w:rsidRDefault="00B53047" w:rsidP="00885FB3">
      <w:pPr>
        <w:pStyle w:val="Call"/>
        <w:rPr>
          <w:lang w:val="es-ES"/>
        </w:rPr>
      </w:pPr>
      <w:r w:rsidRPr="00F566B1">
        <w:rPr>
          <w:lang w:val="es-ES"/>
        </w:rPr>
        <w:t>observando además</w:t>
      </w:r>
    </w:p>
    <w:p w14:paraId="7763A68D" w14:textId="77777777" w:rsidR="00FD410B" w:rsidRPr="00F566B1" w:rsidRDefault="00B53047" w:rsidP="00885FB3">
      <w:pPr>
        <w:rPr>
          <w:lang w:val="es-ES"/>
        </w:rPr>
      </w:pPr>
      <w:r w:rsidRPr="00F566B1">
        <w:rPr>
          <w:lang w:val="es-ES"/>
        </w:rPr>
        <w:t>que el Secretario General de la UIT creó el Grupo Especial de la CMSI, cuya función consiste en formular estrategias y coordinar las políticas y actividades de la UIT relacionadas con la CMSI, y que dicho Grupo Especial está presidido por el Vicesecretario General, según se indica en la Resolución 1332 del Consejo de 2016,</w:t>
      </w:r>
    </w:p>
    <w:p w14:paraId="44F9786B" w14:textId="77777777" w:rsidR="00FD410B" w:rsidRPr="00F566B1" w:rsidRDefault="00B53047" w:rsidP="00885FB3">
      <w:pPr>
        <w:pStyle w:val="Call"/>
        <w:rPr>
          <w:lang w:val="es-ES"/>
        </w:rPr>
      </w:pPr>
      <w:r w:rsidRPr="00F566B1">
        <w:rPr>
          <w:lang w:val="es-ES"/>
        </w:rPr>
        <w:t>resuelve</w:t>
      </w:r>
    </w:p>
    <w:p w14:paraId="318D6AD4" w14:textId="77777777" w:rsidR="00FD410B" w:rsidRPr="00F566B1" w:rsidRDefault="00B53047" w:rsidP="006357E0">
      <w:pPr>
        <w:rPr>
          <w:lang w:val="es-ES"/>
        </w:rPr>
      </w:pPr>
      <w:r w:rsidRPr="00F566B1">
        <w:rPr>
          <w:lang w:val="es-ES"/>
        </w:rPr>
        <w:t>1</w:t>
      </w:r>
      <w:r w:rsidRPr="00F566B1">
        <w:rPr>
          <w:lang w:val="es-ES"/>
        </w:rPr>
        <w:tab/>
        <w:t>que prosigan los trabajos del UIT</w:t>
      </w:r>
      <w:r w:rsidRPr="00F566B1">
        <w:rPr>
          <w:lang w:val="es-ES"/>
        </w:rPr>
        <w:noBreakHyphen/>
        <w:t>T sobre la puesta en práctica de los resultados pertinentes de la CMSI y la visión de la CMSI para después de 2015 y las actividades de seguimiento correspondientes a su mandato;</w:t>
      </w:r>
    </w:p>
    <w:p w14:paraId="19480535" w14:textId="47FAB108" w:rsidR="00FD410B" w:rsidRPr="00F566B1" w:rsidRDefault="00B53047" w:rsidP="006357E0">
      <w:pPr>
        <w:rPr>
          <w:lang w:val="es-ES"/>
        </w:rPr>
      </w:pPr>
      <w:r w:rsidRPr="00F566B1">
        <w:rPr>
          <w:lang w:val="es-ES"/>
        </w:rPr>
        <w:t>2</w:t>
      </w:r>
      <w:r w:rsidRPr="00F566B1">
        <w:rPr>
          <w:lang w:val="es-ES"/>
        </w:rPr>
        <w:tab/>
        <w:t xml:space="preserve">que el UIT-T debe contribuir al logro de los </w:t>
      </w:r>
      <w:del w:id="159" w:author="Acevedo Tabares, David" w:date="2022-02-04T12:44:00Z">
        <w:r w:rsidRPr="00F566B1" w:rsidDel="00FA2916">
          <w:rPr>
            <w:lang w:val="es-ES"/>
          </w:rPr>
          <w:delText>objetivos de la Agenda 2030 para el Desarrollo Sostenible</w:delText>
        </w:r>
      </w:del>
      <w:ins w:id="160" w:author="Acevedo Tabares, David" w:date="2022-02-04T12:44:00Z">
        <w:r w:rsidR="00FA2916" w:rsidRPr="00F566B1">
          <w:rPr>
            <w:lang w:val="es-ES"/>
          </w:rPr>
          <w:t>ODS</w:t>
        </w:r>
      </w:ins>
      <w:r w:rsidRPr="00F566B1">
        <w:rPr>
          <w:lang w:val="es-ES"/>
        </w:rPr>
        <w:t xml:space="preserve"> a través </w:t>
      </w:r>
      <w:ins w:id="161" w:author="Spanish" w:date="2022-02-08T10:56:00Z">
        <w:r w:rsidR="00CF26F3" w:rsidRPr="00F566B1">
          <w:rPr>
            <w:lang w:val="es-ES"/>
          </w:rPr>
          <w:t xml:space="preserve">del marco de la CMSI </w:t>
        </w:r>
      </w:ins>
      <w:r w:rsidR="00FA2916" w:rsidRPr="00F566B1">
        <w:rPr>
          <w:lang w:val="es-ES"/>
        </w:rPr>
        <w:t>y en armonía con</w:t>
      </w:r>
      <w:del w:id="162" w:author="Spanish" w:date="2022-02-08T10:57:00Z">
        <w:r w:rsidR="00FA2916" w:rsidRPr="00F566B1" w:rsidDel="00CF26F3">
          <w:rPr>
            <w:lang w:val="es-ES"/>
          </w:rPr>
          <w:delText xml:space="preserve"> </w:delText>
        </w:r>
        <w:r w:rsidR="00CF26F3" w:rsidRPr="00F566B1" w:rsidDel="00CF26F3">
          <w:rPr>
            <w:lang w:val="es-ES"/>
          </w:rPr>
          <w:delText>el marco de la CMSI</w:delText>
        </w:r>
      </w:del>
      <w:ins w:id="163" w:author="Spanish" w:date="2022-02-08T10:57:00Z">
        <w:r w:rsidR="00CF26F3">
          <w:rPr>
            <w:lang w:val="es-ES"/>
          </w:rPr>
          <w:t xml:space="preserve"> este</w:t>
        </w:r>
      </w:ins>
      <w:r w:rsidRPr="00F566B1">
        <w:rPr>
          <w:lang w:val="es-ES"/>
        </w:rPr>
        <w:t>;</w:t>
      </w:r>
    </w:p>
    <w:p w14:paraId="7AFC92F3" w14:textId="761A833E" w:rsidR="00FD410B" w:rsidRPr="00F566B1" w:rsidRDefault="00B53047" w:rsidP="006357E0">
      <w:pPr>
        <w:rPr>
          <w:ins w:id="164" w:author="Acevedo Tabares, David" w:date="2022-02-04T12:45:00Z"/>
          <w:lang w:val="es-ES"/>
        </w:rPr>
      </w:pPr>
      <w:r w:rsidRPr="00F566B1">
        <w:rPr>
          <w:lang w:val="es-ES"/>
        </w:rPr>
        <w:t>3</w:t>
      </w:r>
      <w:r w:rsidRPr="00F566B1">
        <w:rPr>
          <w:lang w:val="es-ES"/>
        </w:rPr>
        <w:tab/>
        <w:t>que el UIT</w:t>
      </w:r>
      <w:r w:rsidRPr="00F566B1">
        <w:rPr>
          <w:lang w:val="es-ES"/>
        </w:rPr>
        <w:noBreakHyphen/>
        <w:t xml:space="preserve">T lleve a cabo las actividades indicadas en los </w:t>
      </w:r>
      <w:r w:rsidRPr="00F566B1">
        <w:rPr>
          <w:i/>
          <w:iCs/>
          <w:lang w:val="es-ES"/>
        </w:rPr>
        <w:t>resuelve</w:t>
      </w:r>
      <w:r w:rsidRPr="00F566B1">
        <w:rPr>
          <w:lang w:val="es-ES"/>
        </w:rPr>
        <w:t> 1 y 2 en colaboración con otras partes interesadas, según corresponda;</w:t>
      </w:r>
    </w:p>
    <w:p w14:paraId="7229D390" w14:textId="3D0B78A5" w:rsidR="00FA2916" w:rsidRPr="00F566B1" w:rsidRDefault="00FA2916" w:rsidP="006357E0">
      <w:pPr>
        <w:rPr>
          <w:ins w:id="165" w:author="Acevedo Tabares, David" w:date="2022-02-04T12:49:00Z"/>
          <w:lang w:val="es-ES"/>
        </w:rPr>
      </w:pPr>
      <w:ins w:id="166" w:author="Acevedo Tabares, David" w:date="2022-02-04T12:45:00Z">
        <w:r w:rsidRPr="00F566B1">
          <w:rPr>
            <w:lang w:val="es-ES"/>
          </w:rPr>
          <w:t>4</w:t>
        </w:r>
        <w:r w:rsidRPr="00F566B1">
          <w:rPr>
            <w:lang w:val="es-ES"/>
          </w:rPr>
          <w:tab/>
          <w:t>que el UIT-T debe prestar m</w:t>
        </w:r>
      </w:ins>
      <w:ins w:id="167" w:author="Acevedo Tabares, David" w:date="2022-02-04T12:46:00Z">
        <w:r w:rsidRPr="00F566B1">
          <w:rPr>
            <w:lang w:val="es-ES"/>
          </w:rPr>
          <w:t>ás atención a l</w:t>
        </w:r>
      </w:ins>
      <w:ins w:id="168" w:author="Spanish" w:date="2022-02-08T10:59:00Z">
        <w:r w:rsidR="00054C66">
          <w:rPr>
            <w:lang w:val="es-ES"/>
          </w:rPr>
          <w:t>o</w:t>
        </w:r>
      </w:ins>
      <w:ins w:id="169" w:author="Acevedo Tabares, David" w:date="2022-02-04T12:46:00Z">
        <w:r w:rsidRPr="00F566B1">
          <w:rPr>
            <w:lang w:val="es-ES"/>
          </w:rPr>
          <w:t xml:space="preserve">s </w:t>
        </w:r>
      </w:ins>
      <w:ins w:id="170" w:author="Satorre Sagredo, Lillian" w:date="2022-02-07T07:50:00Z">
        <w:r w:rsidR="000E63FD" w:rsidRPr="00F566B1">
          <w:rPr>
            <w:lang w:val="es-ES"/>
          </w:rPr>
          <w:t>temas relaciona</w:t>
        </w:r>
      </w:ins>
      <w:ins w:id="171" w:author="Satorre Sagredo, Lillian" w:date="2022-02-07T07:51:00Z">
        <w:r w:rsidR="000E63FD" w:rsidRPr="00F566B1">
          <w:rPr>
            <w:lang w:val="es-ES"/>
          </w:rPr>
          <w:t>dos con</w:t>
        </w:r>
      </w:ins>
      <w:ins w:id="172" w:author="Acevedo Tabares, David" w:date="2022-02-04T12:46:00Z">
        <w:r w:rsidRPr="00F566B1">
          <w:rPr>
            <w:lang w:val="es-ES"/>
          </w:rPr>
          <w:t xml:space="preserve"> su mandato, como las Líneas de Acción C2, C5 y C6</w:t>
        </w:r>
      </w:ins>
      <w:ins w:id="173" w:author="Acevedo Tabares, David" w:date="2022-02-04T14:31:00Z">
        <w:r w:rsidR="00BC76E3" w:rsidRPr="00F566B1">
          <w:rPr>
            <w:lang w:val="es-ES"/>
          </w:rPr>
          <w:t xml:space="preserve"> de la CMSI</w:t>
        </w:r>
      </w:ins>
      <w:ins w:id="174" w:author="Acevedo Tabares, David" w:date="2022-02-04T12:47:00Z">
        <w:r w:rsidRPr="00F566B1">
          <w:rPr>
            <w:lang w:val="es-ES"/>
          </w:rPr>
          <w:t xml:space="preserve">, lo que incluye asuntos relacionados con la ciberseguridad, la infraestructura de las TIC y </w:t>
        </w:r>
      </w:ins>
      <w:ins w:id="175" w:author="Acevedo Tabares, David" w:date="2022-02-04T14:35:00Z">
        <w:r w:rsidR="00BC76E3" w:rsidRPr="00F566B1">
          <w:rPr>
            <w:lang w:val="es-ES"/>
          </w:rPr>
          <w:t>el</w:t>
        </w:r>
      </w:ins>
      <w:ins w:id="176" w:author="Acevedo Tabares, David" w:date="2022-02-04T12:47:00Z">
        <w:r w:rsidRPr="00F566B1">
          <w:rPr>
            <w:lang w:val="es-ES"/>
          </w:rPr>
          <w:t xml:space="preserve"> entorno propicio</w:t>
        </w:r>
      </w:ins>
      <w:ins w:id="177" w:author="Acevedo Tabares, David" w:date="2022-02-04T12:49:00Z">
        <w:r w:rsidRPr="00F566B1">
          <w:rPr>
            <w:lang w:val="es-ES"/>
          </w:rPr>
          <w:t>;</w:t>
        </w:r>
      </w:ins>
    </w:p>
    <w:p w14:paraId="1E1DBD9A" w14:textId="40A79234" w:rsidR="00FA2916" w:rsidRPr="00F566B1" w:rsidRDefault="00FA2916" w:rsidP="006357E0">
      <w:pPr>
        <w:rPr>
          <w:ins w:id="178" w:author="Acevedo Tabares, David" w:date="2022-02-04T12:52:00Z"/>
          <w:lang w:val="es-ES"/>
        </w:rPr>
      </w:pPr>
      <w:ins w:id="179" w:author="Acevedo Tabares, David" w:date="2022-02-04T12:49:00Z">
        <w:r w:rsidRPr="00F566B1">
          <w:rPr>
            <w:lang w:val="es-ES"/>
          </w:rPr>
          <w:t>5</w:t>
        </w:r>
        <w:r w:rsidRPr="00F566B1">
          <w:rPr>
            <w:lang w:val="es-ES"/>
          </w:rPr>
          <w:tab/>
        </w:r>
      </w:ins>
      <w:ins w:id="180" w:author="Acevedo Tabares, David" w:date="2022-02-04T12:50:00Z">
        <w:r w:rsidRPr="00F566B1">
          <w:rPr>
            <w:lang w:val="es-ES"/>
          </w:rPr>
          <w:t xml:space="preserve">que las Comisiones de Estudio del UIT-T competentes </w:t>
        </w:r>
      </w:ins>
      <w:ins w:id="181" w:author="Acevedo Tabares, David" w:date="2022-02-04T12:52:00Z">
        <w:r w:rsidR="005532C2" w:rsidRPr="00F566B1">
          <w:rPr>
            <w:lang w:val="es-ES"/>
          </w:rPr>
          <w:t xml:space="preserve">deben seguir </w:t>
        </w:r>
      </w:ins>
      <w:ins w:id="182" w:author="Acevedo Tabares, David" w:date="2022-02-04T14:37:00Z">
        <w:r w:rsidR="00BC76E3" w:rsidRPr="00F566B1">
          <w:rPr>
            <w:lang w:val="es-ES"/>
          </w:rPr>
          <w:t>produciendo</w:t>
        </w:r>
      </w:ins>
      <w:ins w:id="183" w:author="Acevedo Tabares, David" w:date="2022-02-04T12:52:00Z">
        <w:r w:rsidR="005532C2" w:rsidRPr="00F566B1">
          <w:rPr>
            <w:lang w:val="es-ES"/>
          </w:rPr>
          <w:t xml:space="preserve"> resultados para:</w:t>
        </w:r>
      </w:ins>
    </w:p>
    <w:p w14:paraId="6AE0BFFD" w14:textId="7C3CD588" w:rsidR="005532C2" w:rsidRPr="004A75AF" w:rsidRDefault="004A75AF">
      <w:pPr>
        <w:pStyle w:val="enumlev1"/>
        <w:rPr>
          <w:ins w:id="184" w:author="Acevedo Tabares, David" w:date="2022-02-04T12:58:00Z"/>
          <w:rPrChange w:id="185" w:author="Spanish" w:date="2022-02-08T10:24:00Z">
            <w:rPr>
              <w:ins w:id="186" w:author="Acevedo Tabares, David" w:date="2022-02-04T12:58:00Z"/>
              <w:lang w:val="es-ES"/>
            </w:rPr>
          </w:rPrChange>
        </w:rPr>
        <w:pPrChange w:id="187" w:author="Spanish" w:date="2022-02-08T10:24:00Z">
          <w:pPr/>
        </w:pPrChange>
      </w:pPr>
      <w:ins w:id="188" w:author="Spanish" w:date="2022-02-08T10:24:00Z">
        <w:r w:rsidRPr="004A75AF">
          <w:rPr>
            <w:lang w:val="es-ES"/>
          </w:rPr>
          <w:t>•</w:t>
        </w:r>
        <w:r>
          <w:rPr>
            <w:lang w:val="es-ES"/>
          </w:rPr>
          <w:tab/>
        </w:r>
      </w:ins>
      <w:ins w:id="189" w:author="Acevedo Tabares, David" w:date="2022-02-04T14:37:00Z">
        <w:r w:rsidR="00BC76E3" w:rsidRPr="00F566B1">
          <w:rPr>
            <w:lang w:val="es-ES"/>
          </w:rPr>
          <w:t>crear</w:t>
        </w:r>
      </w:ins>
      <w:ins w:id="190" w:author="Acevedo Tabares, David" w:date="2022-02-04T12:58:00Z">
        <w:r w:rsidR="005532C2" w:rsidRPr="00F566B1">
          <w:rPr>
            <w:lang w:val="es-ES"/>
          </w:rPr>
          <w:t xml:space="preserve"> confianza </w:t>
        </w:r>
      </w:ins>
      <w:ins w:id="191" w:author="Acevedo Tabares, David" w:date="2022-02-04T14:37:00Z">
        <w:r w:rsidR="00BC76E3" w:rsidRPr="00F566B1">
          <w:rPr>
            <w:lang w:val="es-ES"/>
          </w:rPr>
          <w:t xml:space="preserve">en </w:t>
        </w:r>
        <w:r w:rsidR="00BC76E3" w:rsidRPr="004A75AF">
          <w:rPr>
            <w:rPrChange w:id="192" w:author="Spanish" w:date="2022-02-08T10:24:00Z">
              <w:rPr>
                <w:lang w:val="es-ES"/>
              </w:rPr>
            </w:rPrChange>
          </w:rPr>
          <w:t>los</w:t>
        </w:r>
      </w:ins>
      <w:ins w:id="193" w:author="Acevedo Tabares, David" w:date="2022-02-04T12:58:00Z">
        <w:r w:rsidR="005532C2" w:rsidRPr="004A75AF">
          <w:rPr>
            <w:rPrChange w:id="194" w:author="Spanish" w:date="2022-02-08T10:24:00Z">
              <w:rPr>
                <w:lang w:val="es-ES"/>
              </w:rPr>
            </w:rPrChange>
          </w:rPr>
          <w:t xml:space="preserve"> usuario</w:t>
        </w:r>
      </w:ins>
      <w:ins w:id="195" w:author="Acevedo Tabares, David" w:date="2022-02-04T14:38:00Z">
        <w:r w:rsidR="00BC76E3" w:rsidRPr="004A75AF">
          <w:rPr>
            <w:rPrChange w:id="196" w:author="Spanish" w:date="2022-02-08T10:24:00Z">
              <w:rPr>
                <w:lang w:val="es-ES"/>
              </w:rPr>
            </w:rPrChange>
          </w:rPr>
          <w:t>s</w:t>
        </w:r>
      </w:ins>
      <w:ins w:id="197" w:author="Acevedo Tabares, David" w:date="2022-02-04T12:58:00Z">
        <w:r w:rsidR="005532C2" w:rsidRPr="004A75AF">
          <w:rPr>
            <w:rPrChange w:id="198" w:author="Spanish" w:date="2022-02-08T10:24:00Z">
              <w:rPr>
                <w:lang w:val="es-ES"/>
              </w:rPr>
            </w:rPrChange>
          </w:rPr>
          <w:t xml:space="preserve"> y proteger los datos y la integridad de la red;</w:t>
        </w:r>
      </w:ins>
    </w:p>
    <w:p w14:paraId="72CC54D2" w14:textId="21E0EA34" w:rsidR="005532C2" w:rsidRPr="004A75AF" w:rsidRDefault="004A75AF">
      <w:pPr>
        <w:pStyle w:val="enumlev1"/>
        <w:rPr>
          <w:ins w:id="199" w:author="Acevedo Tabares, David" w:date="2022-02-04T13:01:00Z"/>
          <w:rPrChange w:id="200" w:author="Spanish" w:date="2022-02-08T10:24:00Z">
            <w:rPr>
              <w:ins w:id="201" w:author="Acevedo Tabares, David" w:date="2022-02-04T13:01:00Z"/>
              <w:lang w:val="es-ES"/>
            </w:rPr>
          </w:rPrChange>
        </w:rPr>
        <w:pPrChange w:id="202" w:author="Spanish" w:date="2022-02-08T10:24:00Z">
          <w:pPr/>
        </w:pPrChange>
      </w:pPr>
      <w:ins w:id="203" w:author="Spanish" w:date="2022-02-08T10:24:00Z">
        <w:r w:rsidRPr="004A75AF">
          <w:rPr>
            <w:lang w:val="es-ES"/>
          </w:rPr>
          <w:t>•</w:t>
        </w:r>
        <w:r>
          <w:rPr>
            <w:lang w:val="es-ES"/>
          </w:rPr>
          <w:tab/>
        </w:r>
      </w:ins>
      <w:ins w:id="204" w:author="Acevedo Tabares, David" w:date="2022-02-04T12:59:00Z">
        <w:r w:rsidR="005532C2" w:rsidRPr="004A75AF">
          <w:rPr>
            <w:rPrChange w:id="205" w:author="Spanish" w:date="2022-02-08T10:24:00Z">
              <w:rPr>
                <w:lang w:val="es-ES"/>
              </w:rPr>
            </w:rPrChange>
          </w:rPr>
          <w:t xml:space="preserve">prevenir, detectar y </w:t>
        </w:r>
      </w:ins>
      <w:ins w:id="206" w:author="Acevedo Tabares, David" w:date="2022-02-04T13:03:00Z">
        <w:r w:rsidR="00B867FC" w:rsidRPr="004A75AF">
          <w:rPr>
            <w:rPrChange w:id="207" w:author="Spanish" w:date="2022-02-08T10:24:00Z">
              <w:rPr>
                <w:lang w:val="es-ES"/>
              </w:rPr>
            </w:rPrChange>
          </w:rPr>
          <w:t>enfrentar</w:t>
        </w:r>
      </w:ins>
      <w:ins w:id="208" w:author="Acevedo Tabares, David" w:date="2022-02-04T12:59:00Z">
        <w:r w:rsidR="005532C2" w:rsidRPr="004A75AF">
          <w:rPr>
            <w:rPrChange w:id="209" w:author="Spanish" w:date="2022-02-08T10:24:00Z">
              <w:rPr>
                <w:lang w:val="es-ES"/>
              </w:rPr>
            </w:rPrChange>
          </w:rPr>
          <w:t xml:space="preserve"> la ciberdelincuencia y </w:t>
        </w:r>
      </w:ins>
      <w:ins w:id="210" w:author="Acevedo Tabares, David" w:date="2022-02-04T13:00:00Z">
        <w:r w:rsidR="005532C2" w:rsidRPr="004A75AF">
          <w:rPr>
            <w:rPrChange w:id="211" w:author="Spanish" w:date="2022-02-08T10:24:00Z">
              <w:rPr>
                <w:lang w:val="es-ES"/>
              </w:rPr>
            </w:rPrChange>
          </w:rPr>
          <w:t>el uso indebido</w:t>
        </w:r>
      </w:ins>
      <w:ins w:id="212" w:author="Acevedo Tabares, David" w:date="2022-02-04T12:59:00Z">
        <w:r w:rsidR="005532C2" w:rsidRPr="004A75AF">
          <w:rPr>
            <w:rPrChange w:id="213" w:author="Spanish" w:date="2022-02-08T10:24:00Z">
              <w:rPr>
                <w:lang w:val="es-ES"/>
              </w:rPr>
            </w:rPrChange>
          </w:rPr>
          <w:t xml:space="preserve"> de las TIC</w:t>
        </w:r>
      </w:ins>
      <w:ins w:id="214" w:author="Acevedo Tabares, David" w:date="2022-02-04T13:01:00Z">
        <w:r w:rsidR="005532C2" w:rsidRPr="004A75AF">
          <w:rPr>
            <w:rPrChange w:id="215" w:author="Spanish" w:date="2022-02-08T10:24:00Z">
              <w:rPr>
                <w:lang w:val="es-ES"/>
              </w:rPr>
            </w:rPrChange>
          </w:rPr>
          <w:t>;</w:t>
        </w:r>
      </w:ins>
      <w:ins w:id="216" w:author="Acevedo Tabares, David" w:date="2022-02-04T13:05:00Z">
        <w:r w:rsidR="00B867FC" w:rsidRPr="004A75AF">
          <w:rPr>
            <w:rPrChange w:id="217" w:author="Spanish" w:date="2022-02-08T10:24:00Z">
              <w:rPr>
                <w:lang w:val="es-ES"/>
              </w:rPr>
            </w:rPrChange>
          </w:rPr>
          <w:t xml:space="preserve"> y</w:t>
        </w:r>
      </w:ins>
    </w:p>
    <w:p w14:paraId="371F52FA" w14:textId="68DDFDD1" w:rsidR="005532C2" w:rsidRPr="00F566B1" w:rsidRDefault="004A75AF">
      <w:pPr>
        <w:pStyle w:val="enumlev1"/>
        <w:rPr>
          <w:lang w:val="es-ES"/>
        </w:rPr>
        <w:pPrChange w:id="218" w:author="Spanish" w:date="2022-02-08T10:24:00Z">
          <w:pPr/>
        </w:pPrChange>
      </w:pPr>
      <w:ins w:id="219" w:author="Spanish" w:date="2022-02-08T10:24:00Z">
        <w:r w:rsidRPr="004A75AF">
          <w:rPr>
            <w:lang w:val="es-ES"/>
          </w:rPr>
          <w:t>•</w:t>
        </w:r>
        <w:r>
          <w:rPr>
            <w:lang w:val="es-ES"/>
          </w:rPr>
          <w:tab/>
        </w:r>
      </w:ins>
      <w:ins w:id="220" w:author="Acevedo Tabares, David" w:date="2022-02-04T13:01:00Z">
        <w:r w:rsidR="005532C2" w:rsidRPr="004A75AF">
          <w:rPr>
            <w:rPrChange w:id="221" w:author="Spanish" w:date="2022-02-08T10:24:00Z">
              <w:rPr>
                <w:lang w:val="es-ES"/>
              </w:rPr>
            </w:rPrChange>
          </w:rPr>
          <w:t xml:space="preserve">combatir el spam a nivel </w:t>
        </w:r>
        <w:r w:rsidR="005532C2" w:rsidRPr="00F566B1">
          <w:rPr>
            <w:lang w:val="es-ES"/>
          </w:rPr>
          <w:t>nacional e internacional</w:t>
        </w:r>
      </w:ins>
      <w:ins w:id="222" w:author="Acevedo Tabares, David" w:date="2022-02-04T13:05:00Z">
        <w:r w:rsidR="00B867FC" w:rsidRPr="00F566B1">
          <w:rPr>
            <w:lang w:val="es-ES"/>
          </w:rPr>
          <w:t>;</w:t>
        </w:r>
      </w:ins>
    </w:p>
    <w:p w14:paraId="469E662B" w14:textId="662942B2" w:rsidR="00FD410B" w:rsidRPr="00F566B1" w:rsidRDefault="00B53047" w:rsidP="006357E0">
      <w:pPr>
        <w:rPr>
          <w:lang w:val="es-ES"/>
        </w:rPr>
      </w:pPr>
      <w:del w:id="223" w:author="Acevedo Tabares, David" w:date="2022-02-04T13:06:00Z">
        <w:r w:rsidRPr="00F566B1" w:rsidDel="00B867FC">
          <w:rPr>
            <w:lang w:val="es-ES"/>
          </w:rPr>
          <w:delText>4</w:delText>
        </w:r>
      </w:del>
      <w:ins w:id="224" w:author="Acevedo Tabares, David" w:date="2022-02-04T13:06:00Z">
        <w:r w:rsidR="00B867FC" w:rsidRPr="00F566B1">
          <w:rPr>
            <w:lang w:val="es-ES"/>
          </w:rPr>
          <w:t>6</w:t>
        </w:r>
      </w:ins>
      <w:r w:rsidRPr="00F566B1">
        <w:rPr>
          <w:lang w:val="es-ES"/>
        </w:rPr>
        <w:tab/>
        <w:t>que las Comisiones de Estudio del UIT-T competentes consideren en sus estudios los resultados del</w:t>
      </w:r>
      <w:del w:id="225" w:author="Spanish" w:date="2022-02-08T10:53:00Z">
        <w:r w:rsidR="00DA079B" w:rsidDel="00DA079B">
          <w:rPr>
            <w:lang w:val="es-ES"/>
          </w:rPr>
          <w:delText xml:space="preserve"> Grupo de Trabajo del Consejo sobre la</w:delText>
        </w:r>
      </w:del>
      <w:r w:rsidRPr="00F566B1">
        <w:rPr>
          <w:lang w:val="es-ES"/>
        </w:rPr>
        <w:t xml:space="preserve"> </w:t>
      </w:r>
      <w:ins w:id="226" w:author="Acevedo Tabares, David" w:date="2022-02-04T13:11:00Z">
        <w:r w:rsidR="00B867FC" w:rsidRPr="00F566B1">
          <w:rPr>
            <w:lang w:val="es-ES"/>
          </w:rPr>
          <w:t>GTC-</w:t>
        </w:r>
      </w:ins>
      <w:del w:id="227" w:author="Acevedo Tabares, David" w:date="2022-02-04T13:11:00Z">
        <w:r w:rsidRPr="00F566B1" w:rsidDel="00B867FC">
          <w:rPr>
            <w:lang w:val="es-ES"/>
          </w:rPr>
          <w:delText xml:space="preserve"> </w:delText>
        </w:r>
      </w:del>
      <w:r w:rsidRPr="00F566B1">
        <w:rPr>
          <w:lang w:val="es-ES"/>
        </w:rPr>
        <w:t>CMSI</w:t>
      </w:r>
      <w:ins w:id="228" w:author="Acevedo Tabares, David" w:date="2022-02-04T13:11:00Z">
        <w:r w:rsidR="00B867FC" w:rsidRPr="00F566B1">
          <w:rPr>
            <w:lang w:val="es-ES"/>
          </w:rPr>
          <w:t>+ODS, el GTC-PIeL</w:t>
        </w:r>
      </w:ins>
      <w:r w:rsidRPr="00F566B1">
        <w:rPr>
          <w:lang w:val="es-ES"/>
        </w:rPr>
        <w:t xml:space="preserve"> y el GTC-Internet,</w:t>
      </w:r>
    </w:p>
    <w:p w14:paraId="45C25D0F" w14:textId="77777777" w:rsidR="00FD410B" w:rsidRPr="00F566B1" w:rsidRDefault="00B53047" w:rsidP="00885FB3">
      <w:pPr>
        <w:pStyle w:val="Call"/>
        <w:rPr>
          <w:lang w:val="es-ES"/>
        </w:rPr>
      </w:pPr>
      <w:r w:rsidRPr="00F566B1">
        <w:rPr>
          <w:lang w:val="es-ES"/>
        </w:rPr>
        <w:t>encarga al Director de la Oficina de Normalización de las Telecomunicaciones</w:t>
      </w:r>
    </w:p>
    <w:p w14:paraId="4C78CF55" w14:textId="15A118BB" w:rsidR="00FD410B" w:rsidRPr="00F566B1" w:rsidRDefault="00B53047" w:rsidP="006357E0">
      <w:pPr>
        <w:rPr>
          <w:lang w:val="es-ES"/>
        </w:rPr>
      </w:pPr>
      <w:r w:rsidRPr="00F566B1">
        <w:rPr>
          <w:lang w:val="es-ES"/>
        </w:rPr>
        <w:t>1</w:t>
      </w:r>
      <w:r w:rsidRPr="00F566B1">
        <w:rPr>
          <w:lang w:val="es-ES"/>
        </w:rPr>
        <w:tab/>
        <w:t>que proporcione al GT</w:t>
      </w:r>
      <w:ins w:id="229" w:author="Spanish" w:date="2022-02-08T10:52:00Z">
        <w:r w:rsidR="000D618D">
          <w:rPr>
            <w:lang w:val="es-ES"/>
          </w:rPr>
          <w:t>C</w:t>
        </w:r>
      </w:ins>
      <w:r w:rsidRPr="00F566B1">
        <w:rPr>
          <w:lang w:val="es-ES"/>
        </w:rPr>
        <w:t>-CMSI</w:t>
      </w:r>
      <w:ins w:id="230" w:author="Acevedo Tabares, David" w:date="2022-02-04T13:18:00Z">
        <w:r w:rsidR="00446D19" w:rsidRPr="00F566B1">
          <w:rPr>
            <w:lang w:val="es-ES"/>
          </w:rPr>
          <w:t>+ODS</w:t>
        </w:r>
      </w:ins>
      <w:r w:rsidRPr="00F566B1">
        <w:rPr>
          <w:lang w:val="es-ES"/>
        </w:rPr>
        <w:t xml:space="preserve"> un resumen exhaustivo de las actividades del UIT-T en materia de aplicación de los resultados de la CMSI, teniendo en cuenta la Agenda 2030 para el Desarrollo Sostenible;</w:t>
      </w:r>
    </w:p>
    <w:p w14:paraId="51B6C346" w14:textId="4F89E129" w:rsidR="00FD410B" w:rsidRPr="00F566B1" w:rsidRDefault="00B53047" w:rsidP="006357E0">
      <w:pPr>
        <w:rPr>
          <w:lang w:val="es-ES"/>
        </w:rPr>
      </w:pPr>
      <w:r w:rsidRPr="00F566B1">
        <w:rPr>
          <w:lang w:val="es-ES"/>
        </w:rPr>
        <w:t>2</w:t>
      </w:r>
      <w:r w:rsidRPr="00F566B1">
        <w:rPr>
          <w:lang w:val="es-ES"/>
        </w:rPr>
        <w:tab/>
        <w:t xml:space="preserve">que vele por que los objetivos específicos y los plazos de las actividades relacionadas con los resultados de la CMSI se cumplan, teniendo en cuenta </w:t>
      </w:r>
      <w:del w:id="231" w:author="Acevedo Tabares, David" w:date="2022-02-04T13:19:00Z">
        <w:r w:rsidRPr="00F566B1" w:rsidDel="00446D19">
          <w:rPr>
            <w:lang w:val="es-ES"/>
          </w:rPr>
          <w:delText>la Agenda 2030 para el Desarrollo Sostenible</w:delText>
        </w:r>
      </w:del>
      <w:ins w:id="232" w:author="Acevedo Tabares, David" w:date="2022-02-04T13:19:00Z">
        <w:r w:rsidR="00446D19" w:rsidRPr="00F566B1">
          <w:rPr>
            <w:lang w:val="es-ES"/>
          </w:rPr>
          <w:t>los ODS</w:t>
        </w:r>
      </w:ins>
      <w:ins w:id="233" w:author="Acevedo Tabares, David" w:date="2022-02-04T13:20:00Z">
        <w:r w:rsidR="00446D19" w:rsidRPr="00F566B1">
          <w:rPr>
            <w:lang w:val="es-ES"/>
          </w:rPr>
          <w:t>,</w:t>
        </w:r>
      </w:ins>
      <w:r w:rsidRPr="00F566B1">
        <w:rPr>
          <w:lang w:val="es-ES"/>
        </w:rPr>
        <w:t xml:space="preserve"> y queden reflejados en los </w:t>
      </w:r>
      <w:del w:id="234" w:author="Spanish" w:date="2022-02-08T10:49:00Z">
        <w:r w:rsidR="006C7B82" w:rsidDel="006C7B82">
          <w:rPr>
            <w:lang w:val="es-ES"/>
          </w:rPr>
          <w:delText>p</w:delText>
        </w:r>
      </w:del>
      <w:ins w:id="235" w:author="Spanish" w:date="2022-02-08T10:49:00Z">
        <w:r w:rsidR="006C7B82">
          <w:rPr>
            <w:lang w:val="es-ES"/>
          </w:rPr>
          <w:t>P</w:t>
        </w:r>
      </w:ins>
      <w:r w:rsidRPr="00F566B1">
        <w:rPr>
          <w:lang w:val="es-ES"/>
        </w:rPr>
        <w:t xml:space="preserve">lanes </w:t>
      </w:r>
      <w:del w:id="236" w:author="Spanish" w:date="2022-02-08T10:49:00Z">
        <w:r w:rsidR="006C7B82" w:rsidDel="006C7B82">
          <w:rPr>
            <w:lang w:val="es-ES"/>
          </w:rPr>
          <w:delText>o</w:delText>
        </w:r>
      </w:del>
      <w:ins w:id="237" w:author="Spanish" w:date="2022-02-08T10:49:00Z">
        <w:r w:rsidR="006C7B82">
          <w:rPr>
            <w:lang w:val="es-ES"/>
          </w:rPr>
          <w:t>O</w:t>
        </w:r>
      </w:ins>
      <w:r w:rsidRPr="00F566B1">
        <w:rPr>
          <w:lang w:val="es-ES"/>
        </w:rPr>
        <w:t xml:space="preserve">peracionales del UIT-T con arreglo a la Resolución 140 (Rev. </w:t>
      </w:r>
      <w:del w:id="238" w:author="Acevedo Tabares, David" w:date="2022-02-04T13:21:00Z">
        <w:r w:rsidRPr="00F566B1" w:rsidDel="00446D19">
          <w:rPr>
            <w:lang w:val="es-ES"/>
          </w:rPr>
          <w:delText>Busán, 2014</w:delText>
        </w:r>
      </w:del>
      <w:ins w:id="239" w:author="Acevedo Tabares, David" w:date="2022-02-04T13:21:00Z">
        <w:r w:rsidR="00446D19" w:rsidRPr="00F566B1">
          <w:rPr>
            <w:lang w:val="es-ES"/>
          </w:rPr>
          <w:t>Dubái, 2018</w:t>
        </w:r>
      </w:ins>
      <w:r w:rsidRPr="00F566B1">
        <w:rPr>
          <w:lang w:val="es-ES"/>
        </w:rPr>
        <w:t>) y la</w:t>
      </w:r>
      <w:r w:rsidR="006C7B82">
        <w:rPr>
          <w:lang w:val="es-ES"/>
        </w:rPr>
        <w:t xml:space="preserve"> Resolución 332 </w:t>
      </w:r>
      <w:del w:id="240" w:author="Acevedo Tabares, David" w:date="2022-02-04T13:21:00Z">
        <w:r w:rsidRPr="00F566B1" w:rsidDel="00446D19">
          <w:rPr>
            <w:lang w:val="es-ES"/>
          </w:rPr>
          <w:delText>del Consejo de 2016</w:delText>
        </w:r>
      </w:del>
      <w:ins w:id="241" w:author="Spanish" w:date="2022-02-08T10:51:00Z">
        <w:r w:rsidR="006C7B82" w:rsidRPr="006C7B82">
          <w:rPr>
            <w:lang w:val="es-ES"/>
          </w:rPr>
          <w:t xml:space="preserve"> </w:t>
        </w:r>
        <w:r w:rsidR="006C7B82" w:rsidRPr="00F566B1">
          <w:rPr>
            <w:lang w:val="es-ES"/>
          </w:rPr>
          <w:t>pertinentes del Consejo</w:t>
        </w:r>
      </w:ins>
      <w:r w:rsidRPr="00F566B1">
        <w:rPr>
          <w:lang w:val="es-ES"/>
        </w:rPr>
        <w:t>;</w:t>
      </w:r>
    </w:p>
    <w:p w14:paraId="6B6E34A3" w14:textId="2D1EF804" w:rsidR="00FD410B" w:rsidRPr="00F566B1" w:rsidRDefault="00B53047" w:rsidP="006357E0">
      <w:pPr>
        <w:rPr>
          <w:lang w:val="es-ES"/>
        </w:rPr>
      </w:pPr>
      <w:r w:rsidRPr="00F566B1">
        <w:rPr>
          <w:lang w:val="es-ES"/>
        </w:rPr>
        <w:t>3</w:t>
      </w:r>
      <w:r w:rsidRPr="00F566B1">
        <w:rPr>
          <w:lang w:val="es-ES"/>
        </w:rPr>
        <w:tab/>
        <w:t xml:space="preserve">que preste especial atención a las necesidades de los países en desarrollo en la puesta en práctica de los resultados de la CMSI, teniendo en cuenta </w:t>
      </w:r>
      <w:del w:id="242" w:author="Acevedo Tabares, David" w:date="2022-02-04T13:22:00Z">
        <w:r w:rsidRPr="00F566B1" w:rsidDel="00446D19">
          <w:rPr>
            <w:lang w:val="es-ES"/>
          </w:rPr>
          <w:delText>la Agenda 2030 para el Desarrollo Sostenible</w:delText>
        </w:r>
      </w:del>
      <w:ins w:id="243" w:author="Acevedo Tabares, David" w:date="2022-02-04T13:22:00Z">
        <w:r w:rsidR="00446D19" w:rsidRPr="00F566B1">
          <w:rPr>
            <w:lang w:val="es-ES"/>
          </w:rPr>
          <w:t>los ODS</w:t>
        </w:r>
      </w:ins>
      <w:r w:rsidRPr="00F566B1">
        <w:rPr>
          <w:lang w:val="es-ES"/>
        </w:rPr>
        <w:t>, y en el marco del mandato del UIT-T;</w:t>
      </w:r>
    </w:p>
    <w:p w14:paraId="7DE633BE" w14:textId="790D4045" w:rsidR="00FD410B" w:rsidRPr="00F566B1" w:rsidRDefault="00B53047" w:rsidP="006357E0">
      <w:pPr>
        <w:rPr>
          <w:lang w:val="es-ES"/>
        </w:rPr>
      </w:pPr>
      <w:r w:rsidRPr="00F566B1">
        <w:rPr>
          <w:lang w:val="es-ES"/>
        </w:rPr>
        <w:t>4</w:t>
      </w:r>
      <w:r w:rsidRPr="00F566B1">
        <w:rPr>
          <w:lang w:val="es-ES"/>
        </w:rPr>
        <w:tab/>
        <w:t xml:space="preserve">que aporte información sobre </w:t>
      </w:r>
      <w:del w:id="244" w:author="Acevedo Tabares, David" w:date="2022-02-04T13:23:00Z">
        <w:r w:rsidRPr="00F566B1" w:rsidDel="00BA7DF4">
          <w:rPr>
            <w:lang w:val="es-ES"/>
          </w:rPr>
          <w:delText>nuevas tendencias basada en las actividades del UIT-T</w:delText>
        </w:r>
      </w:del>
      <w:ins w:id="245" w:author="Satorre Sagredo, Lillian" w:date="2022-02-07T07:55:00Z">
        <w:r w:rsidR="000E63FD" w:rsidRPr="00F566B1">
          <w:rPr>
            <w:lang w:val="es-ES"/>
          </w:rPr>
          <w:t xml:space="preserve">las tecnologías </w:t>
        </w:r>
      </w:ins>
      <w:ins w:id="246" w:author="Acevedo Tabares, David" w:date="2022-02-04T13:24:00Z">
        <w:r w:rsidR="00E45B4A" w:rsidRPr="00F566B1">
          <w:rPr>
            <w:lang w:val="es-ES"/>
          </w:rPr>
          <w:t xml:space="preserve">nuevas </w:t>
        </w:r>
      </w:ins>
      <w:ins w:id="247" w:author="Satorre Sagredo, Lillian" w:date="2022-02-07T07:55:00Z">
        <w:r w:rsidR="000E63FD" w:rsidRPr="00F566B1">
          <w:rPr>
            <w:lang w:val="es-ES"/>
          </w:rPr>
          <w:t>e</w:t>
        </w:r>
      </w:ins>
      <w:ins w:id="248" w:author="Acevedo Tabares, David" w:date="2022-02-04T13:24:00Z">
        <w:r w:rsidR="00E45B4A" w:rsidRPr="00F566B1">
          <w:rPr>
            <w:lang w:val="es-ES"/>
          </w:rPr>
          <w:t xml:space="preserve"> </w:t>
        </w:r>
      </w:ins>
      <w:ins w:id="249" w:author="Acevedo Tabares, David" w:date="2022-02-04T14:53:00Z">
        <w:r w:rsidR="0024673F" w:rsidRPr="00F566B1">
          <w:rPr>
            <w:lang w:val="es-ES"/>
          </w:rPr>
          <w:t>incipientes</w:t>
        </w:r>
      </w:ins>
      <w:ins w:id="250" w:author="Acevedo Tabares, David" w:date="2022-02-04T13:24:00Z">
        <w:r w:rsidR="0024673F" w:rsidRPr="00F566B1">
          <w:rPr>
            <w:lang w:val="es-ES"/>
          </w:rPr>
          <w:t xml:space="preserve"> </w:t>
        </w:r>
        <w:r w:rsidR="00BA7DF4" w:rsidRPr="00F566B1">
          <w:rPr>
            <w:lang w:val="es-ES"/>
          </w:rPr>
          <w:t>que puedan contribuir al logro de los ODS y a la puesta en práctica de los resultados de la CMSI</w:t>
        </w:r>
      </w:ins>
      <w:r w:rsidRPr="00F566B1">
        <w:rPr>
          <w:lang w:val="es-ES"/>
        </w:rPr>
        <w:t>;</w:t>
      </w:r>
    </w:p>
    <w:p w14:paraId="035BFAD6" w14:textId="77777777" w:rsidR="00FD410B" w:rsidRPr="00F566B1" w:rsidRDefault="00B53047" w:rsidP="006357E0">
      <w:pPr>
        <w:rPr>
          <w:lang w:val="es-ES"/>
        </w:rPr>
      </w:pPr>
      <w:r w:rsidRPr="00F566B1">
        <w:rPr>
          <w:lang w:val="es-ES"/>
        </w:rPr>
        <w:t>5</w:t>
      </w:r>
      <w:r w:rsidRPr="00F566B1">
        <w:rPr>
          <w:lang w:val="es-ES"/>
        </w:rPr>
        <w:tab/>
        <w:t>que adopte las medidas oportunas para facilitar las actividades destinadas al cumplimiento de la presente Resolución;</w:t>
      </w:r>
    </w:p>
    <w:p w14:paraId="7AB28C20" w14:textId="77777777" w:rsidR="00FD410B" w:rsidRPr="00F566B1" w:rsidRDefault="00B53047" w:rsidP="006357E0">
      <w:pPr>
        <w:rPr>
          <w:lang w:val="es-ES"/>
        </w:rPr>
      </w:pPr>
      <w:r w:rsidRPr="00F566B1">
        <w:rPr>
          <w:lang w:val="es-ES"/>
        </w:rPr>
        <w:lastRenderedPageBreak/>
        <w:t>6</w:t>
      </w:r>
      <w:r w:rsidRPr="00F566B1">
        <w:rPr>
          <w:lang w:val="es-ES"/>
        </w:rPr>
        <w:tab/>
        <w:t>que</w:t>
      </w:r>
      <w:r w:rsidRPr="00F566B1">
        <w:rPr>
          <w:rFonts w:asciiTheme="majorBidi" w:hAnsiTheme="majorBidi" w:cstheme="majorBidi"/>
          <w:szCs w:val="24"/>
          <w:lang w:val="es-ES"/>
        </w:rPr>
        <w:t xml:space="preserve"> presente contribuciones para los informes anuales pertinentes de la Secretaría General sobre estas actividades</w:t>
      </w:r>
      <w:r w:rsidRPr="00F566B1">
        <w:rPr>
          <w:lang w:val="es-ES"/>
        </w:rPr>
        <w:t>,</w:t>
      </w:r>
    </w:p>
    <w:p w14:paraId="2EB6A428" w14:textId="77777777" w:rsidR="00FD410B" w:rsidRPr="00F566B1" w:rsidRDefault="00B53047" w:rsidP="00885FB3">
      <w:pPr>
        <w:pStyle w:val="Call"/>
        <w:rPr>
          <w:lang w:val="es-ES"/>
        </w:rPr>
      </w:pPr>
      <w:r w:rsidRPr="00F566B1">
        <w:rPr>
          <w:lang w:val="es-ES"/>
        </w:rPr>
        <w:t>invita a los Estados Miembros, Miembros de Sector, Asociados e Instituciones Académicas</w:t>
      </w:r>
    </w:p>
    <w:p w14:paraId="2FC4682D" w14:textId="12502632" w:rsidR="00FD410B" w:rsidRPr="00F566B1" w:rsidRDefault="00B53047" w:rsidP="006357E0">
      <w:pPr>
        <w:rPr>
          <w:lang w:val="es-ES"/>
        </w:rPr>
      </w:pPr>
      <w:r w:rsidRPr="00F566B1">
        <w:rPr>
          <w:lang w:val="es-ES"/>
        </w:rPr>
        <w:t>1</w:t>
      </w:r>
      <w:r w:rsidRPr="00F566B1">
        <w:rPr>
          <w:lang w:val="es-ES"/>
        </w:rPr>
        <w:tab/>
        <w:t>a presentar contribuciones a las Comisiones de Estudio pertinentes del UIT</w:t>
      </w:r>
      <w:r w:rsidRPr="00F566B1">
        <w:rPr>
          <w:lang w:val="es-ES"/>
        </w:rPr>
        <w:noBreakHyphen/>
        <w:t>T y al Grupo Asesor de Normalización de las Telecomunicaciones, cuando proceda, y a colaborar con el GT</w:t>
      </w:r>
      <w:ins w:id="251" w:author="Spanish" w:date="2022-02-08T10:49:00Z">
        <w:r w:rsidR="006C7B82">
          <w:rPr>
            <w:lang w:val="es-ES"/>
          </w:rPr>
          <w:noBreakHyphen/>
        </w:r>
      </w:ins>
      <w:del w:id="252" w:author="Spanish" w:date="2022-02-08T10:49:00Z">
        <w:r w:rsidR="005C463F" w:rsidDel="006C7B82">
          <w:rPr>
            <w:lang w:val="es-ES"/>
          </w:rPr>
          <w:delText>-</w:delText>
        </w:r>
      </w:del>
      <w:r w:rsidRPr="00F566B1">
        <w:rPr>
          <w:lang w:val="es-ES"/>
        </w:rPr>
        <w:t>CMSI para la puesta en práctica de los resultados de la CMSI, teniendo en cuenta la Agenda 2030 para el Desarrollo Sostenible, en el marco del mandato de la UIT;</w:t>
      </w:r>
    </w:p>
    <w:p w14:paraId="1CDD516E" w14:textId="77777777" w:rsidR="00FD410B" w:rsidRPr="00F566B1" w:rsidRDefault="00B53047" w:rsidP="006357E0">
      <w:pPr>
        <w:rPr>
          <w:lang w:val="es-ES"/>
        </w:rPr>
      </w:pPr>
      <w:r w:rsidRPr="00F566B1">
        <w:rPr>
          <w:lang w:val="es-ES"/>
        </w:rPr>
        <w:t>2</w:t>
      </w:r>
      <w:r w:rsidRPr="00F566B1">
        <w:rPr>
          <w:lang w:val="es-ES"/>
        </w:rPr>
        <w:tab/>
        <w:t>a prestar su apoyo y colaboración al Director de la TSB en la puesta en práctica de los resultados pertinentes de la CMSI en el UIT-T, teniendo en cuenta la Agenda 2030 para el Desarrollo Sostenible;</w:t>
      </w:r>
    </w:p>
    <w:p w14:paraId="71899C95" w14:textId="77777777" w:rsidR="00FD410B" w:rsidRPr="00F566B1" w:rsidRDefault="00B53047" w:rsidP="006357E0">
      <w:pPr>
        <w:rPr>
          <w:lang w:val="es-ES"/>
        </w:rPr>
      </w:pPr>
      <w:r w:rsidRPr="00F566B1">
        <w:rPr>
          <w:lang w:val="es-ES"/>
        </w:rPr>
        <w:t>3</w:t>
      </w:r>
      <w:r w:rsidRPr="00F566B1">
        <w:rPr>
          <w:lang w:val="es-ES"/>
        </w:rPr>
        <w:tab/>
        <w:t>a presentar contribuciones al GTC-CMSI,</w:t>
      </w:r>
    </w:p>
    <w:p w14:paraId="4749061A" w14:textId="77777777" w:rsidR="00FD410B" w:rsidRPr="00F566B1" w:rsidRDefault="00B53047" w:rsidP="00885FB3">
      <w:pPr>
        <w:pStyle w:val="Call"/>
        <w:rPr>
          <w:lang w:val="es-ES"/>
        </w:rPr>
      </w:pPr>
      <w:r w:rsidRPr="00F566B1">
        <w:rPr>
          <w:lang w:val="es-ES"/>
        </w:rPr>
        <w:t>invita a los Estados Miembros</w:t>
      </w:r>
    </w:p>
    <w:p w14:paraId="577BE497" w14:textId="77777777" w:rsidR="00FD410B" w:rsidRPr="00F566B1" w:rsidRDefault="00B53047" w:rsidP="00885FB3">
      <w:pPr>
        <w:rPr>
          <w:lang w:val="es-ES"/>
        </w:rPr>
      </w:pPr>
      <w:r w:rsidRPr="00F566B1">
        <w:rPr>
          <w:lang w:val="es-ES"/>
        </w:rPr>
        <w:t>a presentar contribuciones al GTC-Internet,</w:t>
      </w:r>
    </w:p>
    <w:p w14:paraId="46FD6A31" w14:textId="77777777" w:rsidR="00FD410B" w:rsidRPr="00F566B1" w:rsidRDefault="00B53047" w:rsidP="00885FB3">
      <w:pPr>
        <w:pStyle w:val="Call"/>
        <w:rPr>
          <w:lang w:val="es-ES"/>
        </w:rPr>
      </w:pPr>
      <w:r w:rsidRPr="00F566B1">
        <w:rPr>
          <w:lang w:val="es-ES"/>
        </w:rPr>
        <w:t>invita a todas las partes interesadas</w:t>
      </w:r>
    </w:p>
    <w:p w14:paraId="02DFC4E1" w14:textId="77777777" w:rsidR="00FD410B" w:rsidRPr="00F566B1" w:rsidRDefault="00B53047" w:rsidP="006357E0">
      <w:pPr>
        <w:rPr>
          <w:lang w:val="es-ES"/>
        </w:rPr>
      </w:pPr>
      <w:r w:rsidRPr="00F566B1">
        <w:rPr>
          <w:lang w:val="es-ES"/>
        </w:rPr>
        <w:t>1</w:t>
      </w:r>
      <w:r w:rsidRPr="00F566B1">
        <w:rPr>
          <w:lang w:val="es-ES"/>
        </w:rPr>
        <w:tab/>
        <w:t>a participar activamente en las actividades de la UIT para la implementación de la CMSI, en particular en el UIT-T, a fin de contribuir al logro de la Agenda 2030 para el Desarrollo Sostenible, según proceda;</w:t>
      </w:r>
    </w:p>
    <w:p w14:paraId="5D908E81" w14:textId="77777777" w:rsidR="00FD410B" w:rsidRPr="00F566B1" w:rsidRDefault="00B53047" w:rsidP="006357E0">
      <w:pPr>
        <w:rPr>
          <w:lang w:val="es-ES"/>
        </w:rPr>
      </w:pPr>
      <w:r w:rsidRPr="00F566B1">
        <w:rPr>
          <w:lang w:val="es-ES"/>
        </w:rPr>
        <w:t>2</w:t>
      </w:r>
      <w:r w:rsidRPr="00F566B1">
        <w:rPr>
          <w:lang w:val="es-ES"/>
        </w:rPr>
        <w:tab/>
        <w:t>a participar activamente en las consultas abiertas, tanto físicas como en línea</w:t>
      </w:r>
      <w:bookmarkStart w:id="253" w:name="_Toc423439564"/>
      <w:bookmarkStart w:id="254" w:name="_Toc423440607"/>
      <w:bookmarkStart w:id="255" w:name="_Toc458528106"/>
      <w:r w:rsidRPr="00F566B1">
        <w:rPr>
          <w:lang w:val="es-ES"/>
        </w:rPr>
        <w:t xml:space="preserve"> del GTC</w:t>
      </w:r>
      <w:r w:rsidRPr="00F566B1">
        <w:rPr>
          <w:lang w:val="es-ES"/>
        </w:rPr>
        <w:noBreakHyphen/>
        <w:t>Internet</w:t>
      </w:r>
      <w:bookmarkEnd w:id="253"/>
      <w:bookmarkEnd w:id="254"/>
      <w:bookmarkEnd w:id="255"/>
      <w:r w:rsidRPr="00F566B1">
        <w:rPr>
          <w:lang w:val="es-ES"/>
        </w:rPr>
        <w:t>.</w:t>
      </w:r>
    </w:p>
    <w:p w14:paraId="502A924F" w14:textId="77777777" w:rsidR="00F566B1" w:rsidRPr="00F566B1" w:rsidRDefault="00F566B1" w:rsidP="00885FB3">
      <w:pPr>
        <w:pStyle w:val="Reasons"/>
        <w:rPr>
          <w:lang w:val="es-ES"/>
        </w:rPr>
      </w:pPr>
    </w:p>
    <w:p w14:paraId="0DB7CF7F" w14:textId="00839A56" w:rsidR="0005402F" w:rsidRPr="00F566B1" w:rsidRDefault="00F566B1" w:rsidP="00885FB3">
      <w:pPr>
        <w:jc w:val="center"/>
        <w:rPr>
          <w:lang w:val="es-ES"/>
        </w:rPr>
      </w:pPr>
      <w:r w:rsidRPr="00F566B1">
        <w:rPr>
          <w:lang w:val="es-ES"/>
        </w:rPr>
        <w:t>______________</w:t>
      </w:r>
    </w:p>
    <w:sectPr w:rsidR="0005402F" w:rsidRPr="00F566B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444A" w16cex:dateUtc="2022-02-04T10:29:00Z"/>
  <w16cex:commentExtensible w16cex:durableId="25AB444B" w16cex:dateUtc="2022-02-04T10:34:00Z"/>
  <w16cex:commentExtensible w16cex:durableId="25AB444C" w16cex:dateUtc="2022-02-04T11:00:00Z"/>
  <w16cex:commentExtensible w16cex:durableId="25AB444D" w16cex:dateUtc="2022-02-04T11:12:00Z"/>
  <w16cex:commentExtensible w16cex:durableId="25AB444E" w16cex:dateUtc="2022-02-04T11:18:00Z"/>
  <w16cex:commentExtensible w16cex:durableId="25AB444F" w16cex:dateUtc="2022-02-04T11:40:00Z"/>
  <w16cex:commentExtensible w16cex:durableId="25AB4450" w16cex:dateUtc="2022-02-04T12:45:00Z"/>
  <w16cex:commentExtensible w16cex:durableId="25AB4451" w16cex:dateUtc="2022-02-04T12:58:00Z"/>
  <w16cex:commentExtensible w16cex:durableId="25AB48EF" w16cex:dateUtc="2022-02-07T06:29:00Z"/>
  <w16cex:commentExtensible w16cex:durableId="25AB4E5C" w16cex:dateUtc="2022-02-07T06:53:00Z"/>
  <w16cex:commentExtensible w16cex:durableId="25AB4452" w16cex:dateUtc="2022-02-04T11:50:00Z"/>
  <w16cex:commentExtensible w16cex:durableId="25AB4453" w16cex:dateUtc="2022-02-04T12:04:00Z"/>
  <w16cex:commentExtensible w16cex:durableId="25AB4454" w16cex:dateUtc="2022-02-04T12:12:00Z"/>
  <w16cex:commentExtensible w16cex:durableId="25AB4F69" w16cex:dateUtc="2022-02-07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6B9D8" w16cid:durableId="25AB444A"/>
  <w16cid:commentId w16cid:paraId="1DBB9B67" w16cid:durableId="25AB444B"/>
  <w16cid:commentId w16cid:paraId="6BE222B0" w16cid:durableId="25AB444C"/>
  <w16cid:commentId w16cid:paraId="1DBC238B" w16cid:durableId="25AB444D"/>
  <w16cid:commentId w16cid:paraId="0EBDD03F" w16cid:durableId="25AB444E"/>
  <w16cid:commentId w16cid:paraId="63078517" w16cid:durableId="25AB444F"/>
  <w16cid:commentId w16cid:paraId="3B4DAE49" w16cid:durableId="25AB4450"/>
  <w16cid:commentId w16cid:paraId="5968E909" w16cid:durableId="25AB4451"/>
  <w16cid:commentId w16cid:paraId="455711EB" w16cid:durableId="25AB48EF"/>
  <w16cid:commentId w16cid:paraId="5899568C" w16cid:durableId="25AB4E5C"/>
  <w16cid:commentId w16cid:paraId="3955595E" w16cid:durableId="25AB4452"/>
  <w16cid:commentId w16cid:paraId="20F44B51" w16cid:durableId="25AB4453"/>
  <w16cid:commentId w16cid:paraId="380DA6C6" w16cid:durableId="25AB4454"/>
  <w16cid:commentId w16cid:paraId="1D6D83DB" w16cid:durableId="25AB4F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FBEA" w14:textId="77777777" w:rsidR="00FC241D" w:rsidRDefault="00FC241D">
      <w:r>
        <w:separator/>
      </w:r>
    </w:p>
  </w:endnote>
  <w:endnote w:type="continuationSeparator" w:id="0">
    <w:p w14:paraId="748493C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DEA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E9EB6" w14:textId="78E38D98"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256" w:author="Spanish" w:date="2022-02-08T11:28:00Z">
      <w:r w:rsidR="00CE54B5">
        <w:rPr>
          <w:noProof/>
        </w:rPr>
        <w:t>08.02.22</w:t>
      </w:r>
    </w:ins>
    <w:del w:id="257" w:author="Spanish" w:date="2022-02-08T11:28:00Z">
      <w:r w:rsidR="00FC6C05" w:rsidDel="00CE54B5">
        <w:rPr>
          <w:noProof/>
        </w:rPr>
        <w:delText>07.02.22</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BDA1" w14:textId="00705C00" w:rsidR="0077084A" w:rsidRPr="00B53047"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DB2B2F">
      <w:rPr>
        <w:lang w:val="en-GB"/>
      </w:rPr>
      <w:t>P:\TRAD\S\ITU-T\CONF-T\WTSA20\000\036ADD24S_Montaje_DA_Rev_LS.docx</w:t>
    </w:r>
    <w:r>
      <w:fldChar w:fldCharType="end"/>
    </w:r>
    <w:r w:rsidR="00B53047" w:rsidRPr="00B53047">
      <w:rPr>
        <w:lang w:val="en-US"/>
      </w:rPr>
      <w:t xml:space="preserve"> </w:t>
    </w:r>
    <w:r w:rsidR="00B53047">
      <w:rPr>
        <w:lang w:val="en-US"/>
      </w:rPr>
      <w:t>(501367)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2904" w14:textId="03954790" w:rsidR="00E83D45" w:rsidRPr="00B53047"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B53047">
      <w:rPr>
        <w:lang w:val="en-US"/>
      </w:rPr>
      <w:t>P:\TRAD\S\ITU-T\CONF-T\WTSA20\000\036ADD24S_Montaje.docx</w:t>
    </w:r>
    <w:r>
      <w:fldChar w:fldCharType="end"/>
    </w:r>
    <w:r w:rsidR="00B53047" w:rsidRPr="00B53047">
      <w:rPr>
        <w:lang w:val="en-US"/>
      </w:rPr>
      <w:t xml:space="preserve"> </w:t>
    </w:r>
    <w:r w:rsidR="00B53047">
      <w:rPr>
        <w:lang w:val="en-US"/>
      </w:rPr>
      <w:t>(501367)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A509" w14:textId="77777777" w:rsidR="00FC241D" w:rsidRDefault="00FC241D">
      <w:r>
        <w:rPr>
          <w:b/>
        </w:rPr>
        <w:t>_______________</w:t>
      </w:r>
    </w:p>
  </w:footnote>
  <w:footnote w:type="continuationSeparator" w:id="0">
    <w:p w14:paraId="0269D059"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9BDC" w14:textId="5E808513" w:rsidR="00E83D45" w:rsidRDefault="00E83D45" w:rsidP="00E83D45">
    <w:pPr>
      <w:pStyle w:val="Header"/>
    </w:pPr>
    <w:r>
      <w:fldChar w:fldCharType="begin"/>
    </w:r>
    <w:r>
      <w:instrText xml:space="preserve"> PAGE  \* MERGEFORMAT </w:instrText>
    </w:r>
    <w:r>
      <w:fldChar w:fldCharType="separate"/>
    </w:r>
    <w:r w:rsidR="0055278F">
      <w:rPr>
        <w:noProof/>
      </w:rPr>
      <w:t>4</w:t>
    </w:r>
    <w:r>
      <w:fldChar w:fldCharType="end"/>
    </w:r>
  </w:p>
  <w:p w14:paraId="73084CE4" w14:textId="143463C4" w:rsidR="00E83D45" w:rsidRPr="00C72D5C" w:rsidRDefault="002E5627" w:rsidP="00E83D45">
    <w:pPr>
      <w:pStyle w:val="Header"/>
    </w:pPr>
    <w:r>
      <w:fldChar w:fldCharType="begin"/>
    </w:r>
    <w:r>
      <w:instrText xml:space="preserve"> styleref DocNumber </w:instrText>
    </w:r>
    <w:r>
      <w:fldChar w:fldCharType="separate"/>
    </w:r>
    <w:r w:rsidR="0055278F">
      <w:rPr>
        <w:noProof/>
      </w:rPr>
      <w:t>Addéndum 24 al</w:t>
    </w:r>
    <w:r w:rsidR="0055278F">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7845F46"/>
    <w:multiLevelType w:val="hybridMultilevel"/>
    <w:tmpl w:val="87F8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01E3"/>
    <w:multiLevelType w:val="hybridMultilevel"/>
    <w:tmpl w:val="3B6CF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vedo Tabares, David">
    <w15:presenceInfo w15:providerId="AD" w15:userId="S-1-5-21-8740799-900759487-1415713722-94556"/>
  </w15:person>
  <w15:person w15:author="Spanish">
    <w15:presenceInfo w15:providerId="None" w15:userId="Spanish"/>
  </w15:person>
  <w15:person w15:author="Satorre Sagredo, Lillian">
    <w15:presenceInfo w15:providerId="AD" w15:userId="S::lil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1A9B"/>
    <w:rsid w:val="000121A4"/>
    <w:rsid w:val="00023137"/>
    <w:rsid w:val="0002785D"/>
    <w:rsid w:val="0005402F"/>
    <w:rsid w:val="00054C66"/>
    <w:rsid w:val="00057296"/>
    <w:rsid w:val="00087AE8"/>
    <w:rsid w:val="000A5B9A"/>
    <w:rsid w:val="000C7758"/>
    <w:rsid w:val="000D618D"/>
    <w:rsid w:val="000E5BF9"/>
    <w:rsid w:val="000E5EE9"/>
    <w:rsid w:val="000E63FD"/>
    <w:rsid w:val="000F0E6D"/>
    <w:rsid w:val="00120191"/>
    <w:rsid w:val="00121170"/>
    <w:rsid w:val="00123CC5"/>
    <w:rsid w:val="0015142D"/>
    <w:rsid w:val="001616DC"/>
    <w:rsid w:val="00163962"/>
    <w:rsid w:val="00191A97"/>
    <w:rsid w:val="001A0043"/>
    <w:rsid w:val="001A083F"/>
    <w:rsid w:val="001C41FA"/>
    <w:rsid w:val="001D380F"/>
    <w:rsid w:val="001D440E"/>
    <w:rsid w:val="001E2B52"/>
    <w:rsid w:val="001E3F27"/>
    <w:rsid w:val="001E666E"/>
    <w:rsid w:val="001F20F0"/>
    <w:rsid w:val="001F4C40"/>
    <w:rsid w:val="0021371A"/>
    <w:rsid w:val="002337D9"/>
    <w:rsid w:val="00236D2A"/>
    <w:rsid w:val="0024673F"/>
    <w:rsid w:val="00255F12"/>
    <w:rsid w:val="00262C09"/>
    <w:rsid w:val="00263815"/>
    <w:rsid w:val="0028017B"/>
    <w:rsid w:val="00286495"/>
    <w:rsid w:val="002A31EF"/>
    <w:rsid w:val="002A791F"/>
    <w:rsid w:val="002C1B26"/>
    <w:rsid w:val="002C79B8"/>
    <w:rsid w:val="002D00E7"/>
    <w:rsid w:val="002E5627"/>
    <w:rsid w:val="002E701F"/>
    <w:rsid w:val="00305FD9"/>
    <w:rsid w:val="003237B0"/>
    <w:rsid w:val="003248A9"/>
    <w:rsid w:val="00324FFA"/>
    <w:rsid w:val="0032680B"/>
    <w:rsid w:val="00363796"/>
    <w:rsid w:val="00363A65"/>
    <w:rsid w:val="00377EC9"/>
    <w:rsid w:val="003B1E8C"/>
    <w:rsid w:val="003C2508"/>
    <w:rsid w:val="003D0AA3"/>
    <w:rsid w:val="004104AC"/>
    <w:rsid w:val="00446D19"/>
    <w:rsid w:val="00454553"/>
    <w:rsid w:val="00476FB2"/>
    <w:rsid w:val="004A1D35"/>
    <w:rsid w:val="004A75AF"/>
    <w:rsid w:val="004B124A"/>
    <w:rsid w:val="004B47A2"/>
    <w:rsid w:val="004B520A"/>
    <w:rsid w:val="004C3636"/>
    <w:rsid w:val="004C3A5A"/>
    <w:rsid w:val="004E3189"/>
    <w:rsid w:val="00507C36"/>
    <w:rsid w:val="0051705A"/>
    <w:rsid w:val="00523269"/>
    <w:rsid w:val="0052651D"/>
    <w:rsid w:val="00530969"/>
    <w:rsid w:val="00532097"/>
    <w:rsid w:val="0055278F"/>
    <w:rsid w:val="005532C2"/>
    <w:rsid w:val="00566BEE"/>
    <w:rsid w:val="0058350F"/>
    <w:rsid w:val="005837BC"/>
    <w:rsid w:val="005A374D"/>
    <w:rsid w:val="005C463F"/>
    <w:rsid w:val="005C475F"/>
    <w:rsid w:val="005E782D"/>
    <w:rsid w:val="005F2605"/>
    <w:rsid w:val="006357E0"/>
    <w:rsid w:val="00646147"/>
    <w:rsid w:val="00662039"/>
    <w:rsid w:val="00662BA0"/>
    <w:rsid w:val="00681766"/>
    <w:rsid w:val="00692AAE"/>
    <w:rsid w:val="006B0F54"/>
    <w:rsid w:val="006C7B82"/>
    <w:rsid w:val="006D6E67"/>
    <w:rsid w:val="006E0078"/>
    <w:rsid w:val="006E1A13"/>
    <w:rsid w:val="006E76B9"/>
    <w:rsid w:val="00701C20"/>
    <w:rsid w:val="00702F3D"/>
    <w:rsid w:val="0070518E"/>
    <w:rsid w:val="00734034"/>
    <w:rsid w:val="007354E9"/>
    <w:rsid w:val="00765578"/>
    <w:rsid w:val="0077084A"/>
    <w:rsid w:val="00776E3D"/>
    <w:rsid w:val="00784985"/>
    <w:rsid w:val="00786250"/>
    <w:rsid w:val="00786CA7"/>
    <w:rsid w:val="00790506"/>
    <w:rsid w:val="007952C7"/>
    <w:rsid w:val="007A1D37"/>
    <w:rsid w:val="007C2317"/>
    <w:rsid w:val="007C39FA"/>
    <w:rsid w:val="007D330A"/>
    <w:rsid w:val="007E5A28"/>
    <w:rsid w:val="007E667F"/>
    <w:rsid w:val="008018C7"/>
    <w:rsid w:val="00866AE6"/>
    <w:rsid w:val="00866BBD"/>
    <w:rsid w:val="00873B75"/>
    <w:rsid w:val="00873B9A"/>
    <w:rsid w:val="008750A8"/>
    <w:rsid w:val="00885FB3"/>
    <w:rsid w:val="00894DCB"/>
    <w:rsid w:val="008A6EA7"/>
    <w:rsid w:val="008E35DA"/>
    <w:rsid w:val="008E4453"/>
    <w:rsid w:val="0090121B"/>
    <w:rsid w:val="009144C9"/>
    <w:rsid w:val="00916196"/>
    <w:rsid w:val="009211CB"/>
    <w:rsid w:val="00921411"/>
    <w:rsid w:val="0094091F"/>
    <w:rsid w:val="0094505C"/>
    <w:rsid w:val="00973754"/>
    <w:rsid w:val="0097673E"/>
    <w:rsid w:val="00990278"/>
    <w:rsid w:val="009A137D"/>
    <w:rsid w:val="009B0563"/>
    <w:rsid w:val="009C0BED"/>
    <w:rsid w:val="009E11EC"/>
    <w:rsid w:val="009F6A67"/>
    <w:rsid w:val="00A038D9"/>
    <w:rsid w:val="00A118DB"/>
    <w:rsid w:val="00A24AC0"/>
    <w:rsid w:val="00A4450C"/>
    <w:rsid w:val="00A44618"/>
    <w:rsid w:val="00A55F2D"/>
    <w:rsid w:val="00A87853"/>
    <w:rsid w:val="00AA1D6C"/>
    <w:rsid w:val="00AA5E6C"/>
    <w:rsid w:val="00AB4E90"/>
    <w:rsid w:val="00AE5677"/>
    <w:rsid w:val="00AE658F"/>
    <w:rsid w:val="00AF2F78"/>
    <w:rsid w:val="00B07178"/>
    <w:rsid w:val="00B1727C"/>
    <w:rsid w:val="00B173B3"/>
    <w:rsid w:val="00B204BF"/>
    <w:rsid w:val="00B257B2"/>
    <w:rsid w:val="00B320C9"/>
    <w:rsid w:val="00B51263"/>
    <w:rsid w:val="00B52D55"/>
    <w:rsid w:val="00B53047"/>
    <w:rsid w:val="00B61807"/>
    <w:rsid w:val="00B627DD"/>
    <w:rsid w:val="00B74589"/>
    <w:rsid w:val="00B75455"/>
    <w:rsid w:val="00B8288C"/>
    <w:rsid w:val="00B867FC"/>
    <w:rsid w:val="00B86CAC"/>
    <w:rsid w:val="00B9677E"/>
    <w:rsid w:val="00BA1094"/>
    <w:rsid w:val="00BA7230"/>
    <w:rsid w:val="00BA7DF4"/>
    <w:rsid w:val="00BB0529"/>
    <w:rsid w:val="00BC255F"/>
    <w:rsid w:val="00BC76E3"/>
    <w:rsid w:val="00BD5FE4"/>
    <w:rsid w:val="00BE2E80"/>
    <w:rsid w:val="00BE5EDD"/>
    <w:rsid w:val="00BE6A1F"/>
    <w:rsid w:val="00C126C4"/>
    <w:rsid w:val="00C25B5B"/>
    <w:rsid w:val="00C44EDC"/>
    <w:rsid w:val="00C614DC"/>
    <w:rsid w:val="00C63EB5"/>
    <w:rsid w:val="00C675F1"/>
    <w:rsid w:val="00C72410"/>
    <w:rsid w:val="00C83145"/>
    <w:rsid w:val="00C858D0"/>
    <w:rsid w:val="00CA1F40"/>
    <w:rsid w:val="00CA3840"/>
    <w:rsid w:val="00CB35C9"/>
    <w:rsid w:val="00CC01E0"/>
    <w:rsid w:val="00CD1851"/>
    <w:rsid w:val="00CD5FEE"/>
    <w:rsid w:val="00CD663E"/>
    <w:rsid w:val="00CE54B5"/>
    <w:rsid w:val="00CE60D2"/>
    <w:rsid w:val="00CF0C41"/>
    <w:rsid w:val="00CF26F3"/>
    <w:rsid w:val="00D0288A"/>
    <w:rsid w:val="00D07049"/>
    <w:rsid w:val="00D368B9"/>
    <w:rsid w:val="00D56781"/>
    <w:rsid w:val="00D72A5D"/>
    <w:rsid w:val="00D76167"/>
    <w:rsid w:val="00D90681"/>
    <w:rsid w:val="00DA079B"/>
    <w:rsid w:val="00DB2B2F"/>
    <w:rsid w:val="00DC629B"/>
    <w:rsid w:val="00DE3B5A"/>
    <w:rsid w:val="00E05BFF"/>
    <w:rsid w:val="00E21778"/>
    <w:rsid w:val="00E262F1"/>
    <w:rsid w:val="00E2665C"/>
    <w:rsid w:val="00E32BEE"/>
    <w:rsid w:val="00E45B4A"/>
    <w:rsid w:val="00E47B44"/>
    <w:rsid w:val="00E53AEF"/>
    <w:rsid w:val="00E55638"/>
    <w:rsid w:val="00E71D14"/>
    <w:rsid w:val="00E8097C"/>
    <w:rsid w:val="00E83D45"/>
    <w:rsid w:val="00E85550"/>
    <w:rsid w:val="00E91D30"/>
    <w:rsid w:val="00E9240B"/>
    <w:rsid w:val="00E94A4A"/>
    <w:rsid w:val="00EE1779"/>
    <w:rsid w:val="00EF0D6D"/>
    <w:rsid w:val="00EF5693"/>
    <w:rsid w:val="00F0220A"/>
    <w:rsid w:val="00F02C63"/>
    <w:rsid w:val="00F247BB"/>
    <w:rsid w:val="00F24E51"/>
    <w:rsid w:val="00F26F4E"/>
    <w:rsid w:val="00F54E0E"/>
    <w:rsid w:val="00F566B1"/>
    <w:rsid w:val="00F606A0"/>
    <w:rsid w:val="00F62AB3"/>
    <w:rsid w:val="00F63177"/>
    <w:rsid w:val="00F66597"/>
    <w:rsid w:val="00F7212F"/>
    <w:rsid w:val="00F8150C"/>
    <w:rsid w:val="00FA2916"/>
    <w:rsid w:val="00FC241D"/>
    <w:rsid w:val="00FC3528"/>
    <w:rsid w:val="00FC6C05"/>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42FCE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semiHidden/>
    <w:unhideWhenUsed/>
    <w:rsid w:val="004A1D35"/>
    <w:rPr>
      <w:sz w:val="16"/>
      <w:szCs w:val="16"/>
    </w:rPr>
  </w:style>
  <w:style w:type="paragraph" w:styleId="CommentText">
    <w:name w:val="annotation text"/>
    <w:basedOn w:val="Normal"/>
    <w:link w:val="CommentTextChar"/>
    <w:unhideWhenUsed/>
    <w:rsid w:val="004A1D35"/>
    <w:rPr>
      <w:sz w:val="20"/>
    </w:rPr>
  </w:style>
  <w:style w:type="character" w:customStyle="1" w:styleId="CommentTextChar">
    <w:name w:val="Comment Text Char"/>
    <w:basedOn w:val="DefaultParagraphFont"/>
    <w:link w:val="CommentText"/>
    <w:rsid w:val="004A1D35"/>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4A1D35"/>
    <w:rPr>
      <w:b/>
      <w:bCs/>
    </w:rPr>
  </w:style>
  <w:style w:type="character" w:customStyle="1" w:styleId="CommentSubjectChar">
    <w:name w:val="Comment Subject Char"/>
    <w:basedOn w:val="CommentTextChar"/>
    <w:link w:val="CommentSubject"/>
    <w:semiHidden/>
    <w:rsid w:val="004A1D35"/>
    <w:rPr>
      <w:rFonts w:ascii="Times New Roman" w:hAnsi="Times New Roman"/>
      <w:b/>
      <w:bCs/>
      <w:lang w:val="es-ES_tradnl" w:eastAsia="en-US"/>
    </w:rPr>
  </w:style>
  <w:style w:type="paragraph" w:styleId="Revision">
    <w:name w:val="Revision"/>
    <w:hidden/>
    <w:uiPriority w:val="99"/>
    <w:semiHidden/>
    <w:rsid w:val="004A1D35"/>
    <w:rPr>
      <w:rFonts w:ascii="Times New Roman" w:hAnsi="Times New Roman"/>
      <w:sz w:val="24"/>
      <w:lang w:val="es-ES_tradnl" w:eastAsia="en-US"/>
    </w:rPr>
  </w:style>
  <w:style w:type="paragraph" w:styleId="BalloonText">
    <w:name w:val="Balloon Text"/>
    <w:basedOn w:val="Normal"/>
    <w:link w:val="BalloonTextChar"/>
    <w:semiHidden/>
    <w:unhideWhenUsed/>
    <w:rsid w:val="004A1D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A1D35"/>
    <w:rPr>
      <w:rFonts w:ascii="Segoe UI" w:hAnsi="Segoe UI" w:cs="Segoe UI"/>
      <w:sz w:val="18"/>
      <w:szCs w:val="18"/>
      <w:lang w:val="es-ES_tradnl" w:eastAsia="en-US"/>
    </w:rPr>
  </w:style>
  <w:style w:type="paragraph" w:styleId="ListParagraph">
    <w:name w:val="List Paragraph"/>
    <w:basedOn w:val="Normal"/>
    <w:uiPriority w:val="34"/>
    <w:qFormat/>
    <w:rsid w:val="005532C2"/>
    <w:pPr>
      <w:ind w:left="720"/>
      <w:contextualSpacing/>
    </w:pPr>
  </w:style>
  <w:style w:type="character" w:styleId="FollowedHyperlink">
    <w:name w:val="FollowedHyperlink"/>
    <w:basedOn w:val="DefaultParagraphFont"/>
    <w:semiHidden/>
    <w:unhideWhenUsed/>
    <w:rsid w:val="00B86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11a0a5-7f04-4ac7-b299-966c39ae7db7" targetNamespace="http://schemas.microsoft.com/office/2006/metadata/properties" ma:root="true" ma:fieldsID="d41af5c836d734370eb92e7ee5f83852" ns2:_="" ns3:_="">
    <xsd:import namespace="996b2e75-67fd-4955-a3b0-5ab9934cb50b"/>
    <xsd:import namespace="fb11a0a5-7f04-4ac7-b299-966c39ae7d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11a0a5-7f04-4ac7-b299-966c39ae7d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b11a0a5-7f04-4ac7-b299-966c39ae7db7">DPM</DPM_x0020_Author>
    <DPM_x0020_File_x0020_name xmlns="fb11a0a5-7f04-4ac7-b299-966c39ae7db7">T17-WTSA.20-C-0036!A24!MSW-S</DPM_x0020_File_x0020_name>
    <DPM_x0020_Version xmlns="fb11a0a5-7f04-4ac7-b299-966c39ae7db7">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11a0a5-7f04-4ac7-b299-966c39ae7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fb11a0a5-7f04-4ac7-b299-966c39ae7db7"/>
    <ds:schemaRef ds:uri="996b2e75-67fd-4955-a3b0-5ab9934cb50b"/>
  </ds:schemaRefs>
</ds:datastoreItem>
</file>

<file path=customXml/itemProps3.xml><?xml version="1.0" encoding="utf-8"?>
<ds:datastoreItem xmlns:ds="http://schemas.openxmlformats.org/officeDocument/2006/customXml" ds:itemID="{EE32C161-E0B1-435B-A1E6-2BDEA8AA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2842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T17-WTSA.20-C-0036!A24!MSW-S</vt:lpstr>
    </vt:vector>
  </TitlesOfParts>
  <Manager>Secretaría General - Pool</Manager>
  <Company>International Telecommunication Union (ITU)</Company>
  <LinksUpToDate>false</LinksUpToDate>
  <CharactersWithSpaces>18440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T17-WTSA.20-C-0036!A24!MSW-S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35</cp:revision>
  <cp:lastPrinted>2016-03-08T15:23:00Z</cp:lastPrinted>
  <dcterms:created xsi:type="dcterms:W3CDTF">2022-02-07T08:16:00Z</dcterms:created>
  <dcterms:modified xsi:type="dcterms:W3CDTF">2022-02-08T10:44:00Z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