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3E46794" w14:textId="77777777" w:rsidTr="004E2A5D">
        <w:trPr>
          <w:cantSplit/>
          <w:trHeight w:val="20"/>
        </w:trPr>
        <w:tc>
          <w:tcPr>
            <w:tcW w:w="6619" w:type="dxa"/>
          </w:tcPr>
          <w:p w14:paraId="1F4EBC66"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A9E6142"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1905F067" w14:textId="77777777" w:rsidR="00280E04" w:rsidRDefault="004E2A5D" w:rsidP="004E2A5D">
            <w:pPr>
              <w:jc w:val="right"/>
              <w:rPr>
                <w:rtl/>
                <w:lang w:bidi="ar-EG"/>
              </w:rPr>
            </w:pPr>
            <w:bookmarkStart w:id="0" w:name="ditulogo"/>
            <w:bookmarkEnd w:id="0"/>
            <w:r>
              <w:rPr>
                <w:noProof/>
                <w:lang w:eastAsia="zh-CN"/>
              </w:rPr>
              <w:drawing>
                <wp:inline distT="0" distB="0" distL="0" distR="0" wp14:anchorId="73E31FA0" wp14:editId="6B413E2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76B3A0A" w14:textId="77777777" w:rsidTr="004E2A5D">
        <w:trPr>
          <w:cantSplit/>
          <w:trHeight w:val="20"/>
        </w:trPr>
        <w:tc>
          <w:tcPr>
            <w:tcW w:w="6619" w:type="dxa"/>
            <w:tcBorders>
              <w:bottom w:val="single" w:sz="12" w:space="0" w:color="auto"/>
            </w:tcBorders>
          </w:tcPr>
          <w:p w14:paraId="3C66492B"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B11DD80" w14:textId="77777777" w:rsidR="00280E04" w:rsidRPr="00A9645C" w:rsidRDefault="00280E04" w:rsidP="008A1E64">
            <w:pPr>
              <w:spacing w:before="0" w:line="120" w:lineRule="auto"/>
              <w:rPr>
                <w:lang w:bidi="ar-EG"/>
              </w:rPr>
            </w:pPr>
          </w:p>
        </w:tc>
      </w:tr>
      <w:tr w:rsidR="00280E04" w14:paraId="5FD15B3D" w14:textId="77777777" w:rsidTr="004E2A5D">
        <w:trPr>
          <w:cantSplit/>
          <w:trHeight w:val="20"/>
        </w:trPr>
        <w:tc>
          <w:tcPr>
            <w:tcW w:w="6619" w:type="dxa"/>
            <w:tcBorders>
              <w:top w:val="single" w:sz="12" w:space="0" w:color="auto"/>
            </w:tcBorders>
          </w:tcPr>
          <w:p w14:paraId="279E5080"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F83012F" w14:textId="77777777" w:rsidR="00280E04" w:rsidRPr="00BD6EF3" w:rsidRDefault="00280E04" w:rsidP="004E2A5D">
            <w:pPr>
              <w:pStyle w:val="Adress"/>
              <w:framePr w:hSpace="0" w:wrap="auto" w:xAlign="left" w:yAlign="inline"/>
              <w:spacing w:before="0" w:after="0"/>
            </w:pPr>
          </w:p>
        </w:tc>
      </w:tr>
      <w:tr w:rsidR="00A809E8" w14:paraId="45A8A399" w14:textId="77777777" w:rsidTr="004E2A5D">
        <w:trPr>
          <w:cantSplit/>
        </w:trPr>
        <w:tc>
          <w:tcPr>
            <w:tcW w:w="6619" w:type="dxa"/>
          </w:tcPr>
          <w:p w14:paraId="7DA6140A"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675BBE83" w14:textId="5CAD377C" w:rsidR="00A809E8" w:rsidRPr="00147381" w:rsidRDefault="00147381" w:rsidP="005C3880">
            <w:pPr>
              <w:pStyle w:val="Adress"/>
              <w:framePr w:hSpace="0" w:wrap="auto" w:xAlign="left" w:yAlign="inline"/>
              <w:spacing w:before="40" w:after="40"/>
              <w:rPr>
                <w:rtl/>
              </w:rPr>
            </w:pPr>
            <w:r w:rsidRPr="00147381">
              <w:rPr>
                <w:rFonts w:hint="cs"/>
                <w:rtl/>
              </w:rPr>
              <w:t xml:space="preserve">الإضافة </w:t>
            </w:r>
            <w:r w:rsidR="005C3880" w:rsidRPr="00147381">
              <w:t>31</w:t>
            </w:r>
            <w:r w:rsidR="005C3880" w:rsidRPr="00147381">
              <w:br/>
            </w:r>
            <w:r w:rsidRPr="00147381">
              <w:rPr>
                <w:rFonts w:eastAsia="SimSun" w:hint="cs"/>
                <w:rtl/>
              </w:rPr>
              <w:t xml:space="preserve">للوثيقة </w:t>
            </w:r>
            <w:r w:rsidR="005C3880" w:rsidRPr="00147381">
              <w:rPr>
                <w:rFonts w:eastAsia="SimSun"/>
              </w:rPr>
              <w:t>36-A</w:t>
            </w:r>
          </w:p>
        </w:tc>
      </w:tr>
      <w:tr w:rsidR="005C3880" w14:paraId="0D2E8F4A" w14:textId="77777777" w:rsidTr="004E2A5D">
        <w:trPr>
          <w:cantSplit/>
        </w:trPr>
        <w:tc>
          <w:tcPr>
            <w:tcW w:w="6619" w:type="dxa"/>
          </w:tcPr>
          <w:p w14:paraId="7198EFA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32F0063" w14:textId="77777777" w:rsidR="005C3880" w:rsidRPr="00147381" w:rsidRDefault="005C3880" w:rsidP="005C3880">
            <w:pPr>
              <w:pStyle w:val="Adress"/>
              <w:framePr w:hSpace="0" w:wrap="auto" w:xAlign="left" w:yAlign="inline"/>
              <w:spacing w:before="40" w:after="40"/>
              <w:rPr>
                <w:rtl/>
              </w:rPr>
            </w:pPr>
            <w:r w:rsidRPr="00147381">
              <w:rPr>
                <w:rFonts w:eastAsia="SimSun"/>
              </w:rPr>
              <w:t>31</w:t>
            </w:r>
            <w:r w:rsidRPr="00147381">
              <w:rPr>
                <w:rFonts w:eastAsia="SimSun"/>
                <w:rtl/>
              </w:rPr>
              <w:t xml:space="preserve"> يناير </w:t>
            </w:r>
            <w:r w:rsidRPr="00147381">
              <w:rPr>
                <w:rFonts w:eastAsia="SimSun"/>
              </w:rPr>
              <w:t>2022</w:t>
            </w:r>
          </w:p>
        </w:tc>
      </w:tr>
      <w:tr w:rsidR="005C3880" w14:paraId="08D9A2A0" w14:textId="77777777" w:rsidTr="004E2A5D">
        <w:trPr>
          <w:cantSplit/>
        </w:trPr>
        <w:tc>
          <w:tcPr>
            <w:tcW w:w="6619" w:type="dxa"/>
          </w:tcPr>
          <w:p w14:paraId="4E3BBBA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49A2711" w14:textId="77777777" w:rsidR="005C3880" w:rsidRPr="00147381" w:rsidRDefault="005C3880" w:rsidP="005C3880">
            <w:pPr>
              <w:pStyle w:val="Adress"/>
              <w:framePr w:hSpace="0" w:wrap="auto" w:xAlign="left" w:yAlign="inline"/>
              <w:spacing w:before="40" w:after="40"/>
              <w:rPr>
                <w:rFonts w:eastAsia="SimSun"/>
              </w:rPr>
            </w:pPr>
            <w:r w:rsidRPr="00147381">
              <w:rPr>
                <w:rtl/>
              </w:rPr>
              <w:t>الأصل: بالإنكليزية</w:t>
            </w:r>
          </w:p>
        </w:tc>
      </w:tr>
      <w:tr w:rsidR="005C3880" w14:paraId="69569151" w14:textId="77777777" w:rsidTr="004E2A5D">
        <w:trPr>
          <w:cantSplit/>
        </w:trPr>
        <w:tc>
          <w:tcPr>
            <w:tcW w:w="9672" w:type="dxa"/>
            <w:gridSpan w:val="2"/>
          </w:tcPr>
          <w:p w14:paraId="204099BC" w14:textId="77777777" w:rsidR="005C3880" w:rsidRDefault="005C3880" w:rsidP="005C3880">
            <w:pPr>
              <w:pStyle w:val="Adress"/>
              <w:framePr w:hSpace="0" w:wrap="auto" w:xAlign="left" w:yAlign="inline"/>
              <w:rPr>
                <w:rFonts w:eastAsia="SimSun"/>
              </w:rPr>
            </w:pPr>
          </w:p>
        </w:tc>
      </w:tr>
      <w:tr w:rsidR="005C3880" w14:paraId="7B7202AD" w14:textId="77777777" w:rsidTr="004E2A5D">
        <w:trPr>
          <w:cantSplit/>
        </w:trPr>
        <w:tc>
          <w:tcPr>
            <w:tcW w:w="9672" w:type="dxa"/>
            <w:gridSpan w:val="2"/>
          </w:tcPr>
          <w:p w14:paraId="3911D054" w14:textId="77777777" w:rsidR="005C3880" w:rsidRPr="00E621A3" w:rsidRDefault="005C3880" w:rsidP="005C3880">
            <w:pPr>
              <w:pStyle w:val="Source"/>
              <w:rPr>
                <w:rtl/>
              </w:rPr>
            </w:pPr>
            <w:r w:rsidRPr="005C3880">
              <w:rPr>
                <w:rtl/>
              </w:rPr>
              <w:t>إدارات الدول العربية</w:t>
            </w:r>
          </w:p>
        </w:tc>
      </w:tr>
      <w:tr w:rsidR="005C3880" w14:paraId="5205D602" w14:textId="77777777" w:rsidTr="004E2A5D">
        <w:trPr>
          <w:cantSplit/>
        </w:trPr>
        <w:tc>
          <w:tcPr>
            <w:tcW w:w="9672" w:type="dxa"/>
            <w:gridSpan w:val="2"/>
          </w:tcPr>
          <w:p w14:paraId="5FDD90B8" w14:textId="4907B243" w:rsidR="005C3880" w:rsidRPr="000666BB" w:rsidRDefault="001A3D9D" w:rsidP="001A3D9D">
            <w:pPr>
              <w:pStyle w:val="Title1"/>
              <w:spacing w:before="240"/>
            </w:pPr>
            <w:r w:rsidRPr="00154754">
              <w:rPr>
                <w:rtl/>
                <w:lang w:bidi="ar-SA"/>
              </w:rPr>
              <w:t>القرار الجديد</w:t>
            </w:r>
            <w:r w:rsidR="00154754">
              <w:rPr>
                <w:rFonts w:hint="cs"/>
                <w:rtl/>
                <w:lang w:bidi="ar-SA"/>
              </w:rPr>
              <w:t xml:space="preserve"> المقترح</w:t>
            </w:r>
            <w:r w:rsidRPr="000666BB">
              <w:rPr>
                <w:rFonts w:hint="cs"/>
                <w:rtl/>
                <w:lang w:bidi="ar-SA"/>
              </w:rPr>
              <w:t xml:space="preserve"> </w:t>
            </w:r>
            <w:r w:rsidR="00147381" w:rsidRPr="000666BB">
              <w:t>[ARB-2]</w:t>
            </w:r>
            <w:r w:rsidR="00147381" w:rsidRPr="000666BB">
              <w:rPr>
                <w:rFonts w:hint="cs"/>
                <w:rtl/>
              </w:rPr>
              <w:t xml:space="preserve"> - </w:t>
            </w:r>
            <w:r w:rsidR="00205718">
              <w:rPr>
                <w:rtl/>
              </w:rPr>
              <w:br/>
            </w:r>
            <w:r w:rsidR="004E7A19" w:rsidRPr="000666BB">
              <w:rPr>
                <w:rFonts w:hint="cs"/>
                <w:rtl/>
              </w:rPr>
              <w:t xml:space="preserve">دور </w:t>
            </w:r>
            <w:r w:rsidR="00147381" w:rsidRPr="000666BB">
              <w:rPr>
                <w:rFonts w:hint="cs"/>
                <w:rtl/>
              </w:rPr>
              <w:t xml:space="preserve">تكنولوجيا المعلومات والاتصالات في </w:t>
            </w:r>
            <w:r w:rsidR="004E7A19" w:rsidRPr="000666BB">
              <w:rPr>
                <w:rFonts w:hint="cs"/>
                <w:rtl/>
              </w:rPr>
              <w:t>مكافحة</w:t>
            </w:r>
            <w:r w:rsidR="00147381" w:rsidRPr="000666BB">
              <w:rPr>
                <w:rFonts w:hint="cs"/>
                <w:rtl/>
              </w:rPr>
              <w:t xml:space="preserve"> </w:t>
            </w:r>
            <w:r w:rsidR="00ED6506" w:rsidRPr="000666BB">
              <w:rPr>
                <w:rFonts w:hint="cs"/>
                <w:rtl/>
              </w:rPr>
              <w:t>الجوائح</w:t>
            </w:r>
            <w:r w:rsidR="00147381" w:rsidRPr="000666BB">
              <w:rPr>
                <w:rFonts w:hint="cs"/>
                <w:rtl/>
              </w:rPr>
              <w:t xml:space="preserve"> </w:t>
            </w:r>
            <w:r w:rsidR="004E7A19" w:rsidRPr="000666BB">
              <w:rPr>
                <w:rFonts w:hint="cs"/>
                <w:rtl/>
              </w:rPr>
              <w:t>العالمية</w:t>
            </w:r>
          </w:p>
        </w:tc>
      </w:tr>
      <w:tr w:rsidR="005C3880" w14:paraId="432BB452" w14:textId="77777777" w:rsidTr="004E2A5D">
        <w:trPr>
          <w:cantSplit/>
        </w:trPr>
        <w:tc>
          <w:tcPr>
            <w:tcW w:w="9672" w:type="dxa"/>
            <w:gridSpan w:val="2"/>
          </w:tcPr>
          <w:p w14:paraId="44EFEB89" w14:textId="77777777" w:rsidR="005C3880" w:rsidRPr="000666BB" w:rsidRDefault="005C3880" w:rsidP="005C3880">
            <w:pPr>
              <w:pStyle w:val="Title2"/>
              <w:rPr>
                <w:rtl/>
              </w:rPr>
            </w:pPr>
          </w:p>
        </w:tc>
      </w:tr>
      <w:tr w:rsidR="005C3880" w14:paraId="7BAA1D49" w14:textId="77777777" w:rsidTr="00FC7FD8">
        <w:trPr>
          <w:cantSplit/>
        </w:trPr>
        <w:tc>
          <w:tcPr>
            <w:tcW w:w="9672" w:type="dxa"/>
            <w:gridSpan w:val="2"/>
          </w:tcPr>
          <w:p w14:paraId="7EB1878D" w14:textId="77777777" w:rsidR="005C3880" w:rsidRDefault="005C3880" w:rsidP="005C3880">
            <w:pPr>
              <w:rPr>
                <w:rtl/>
              </w:rPr>
            </w:pPr>
          </w:p>
        </w:tc>
      </w:tr>
    </w:tbl>
    <w:p w14:paraId="3590B7AB" w14:textId="77777777" w:rsidR="00FC7FD8" w:rsidRDefault="00FC7FD8" w:rsidP="00790154"/>
    <w:p w14:paraId="0BE2EDD8" w14:textId="77777777" w:rsidR="002F3E46" w:rsidRDefault="002F3E46" w:rsidP="00523D37">
      <w:pPr>
        <w:rPr>
          <w:lang w:bidi="ar-EG"/>
        </w:rPr>
      </w:pPr>
    </w:p>
    <w:p w14:paraId="1BCB3F54" w14:textId="77777777" w:rsidR="0012545F" w:rsidRDefault="0012545F">
      <w:pPr>
        <w:bidi w:val="0"/>
        <w:spacing w:before="0" w:line="240" w:lineRule="auto"/>
        <w:jc w:val="left"/>
        <w:rPr>
          <w:rtl/>
        </w:rPr>
      </w:pPr>
      <w:r>
        <w:rPr>
          <w:rtl/>
        </w:rPr>
        <w:br w:type="page"/>
      </w:r>
    </w:p>
    <w:p w14:paraId="5B1F8598" w14:textId="77777777" w:rsidR="006C0251" w:rsidRDefault="00192C57">
      <w:pPr>
        <w:pStyle w:val="Proposal"/>
      </w:pPr>
      <w:r>
        <w:lastRenderedPageBreak/>
        <w:t>ADD</w:t>
      </w:r>
      <w:r>
        <w:tab/>
        <w:t>ARB/36A31/1</w:t>
      </w:r>
    </w:p>
    <w:p w14:paraId="635503E4" w14:textId="4E671C81" w:rsidR="0022345D" w:rsidRDefault="00192C57" w:rsidP="00147381">
      <w:pPr>
        <w:pStyle w:val="ResNo"/>
      </w:pPr>
      <w:r>
        <w:rPr>
          <w:rFonts w:hint="cs"/>
          <w:rtl/>
        </w:rPr>
        <w:t xml:space="preserve">مشروع </w:t>
      </w:r>
      <w:r w:rsidR="00147381">
        <w:rPr>
          <w:rFonts w:hint="cs"/>
          <w:rtl/>
        </w:rPr>
        <w:t>ال</w:t>
      </w:r>
      <w:r>
        <w:rPr>
          <w:rFonts w:hint="cs"/>
          <w:rtl/>
        </w:rPr>
        <w:t xml:space="preserve">قرار </w:t>
      </w:r>
      <w:r w:rsidR="00147381">
        <w:rPr>
          <w:rFonts w:hint="cs"/>
          <w:rtl/>
        </w:rPr>
        <w:t>ال</w:t>
      </w:r>
      <w:r>
        <w:rPr>
          <w:rFonts w:hint="cs"/>
          <w:rtl/>
        </w:rPr>
        <w:t>جديد</w:t>
      </w:r>
      <w:r w:rsidR="00147381">
        <w:rPr>
          <w:rFonts w:hint="cs"/>
          <w:rtl/>
        </w:rPr>
        <w:t xml:space="preserve"> </w:t>
      </w:r>
      <w:r w:rsidR="00147381">
        <w:t>[ARB-2]</w:t>
      </w:r>
    </w:p>
    <w:p w14:paraId="64BD4F63" w14:textId="2B3254E2" w:rsidR="00147381" w:rsidRDefault="00BF614C" w:rsidP="00147381">
      <w:pPr>
        <w:pStyle w:val="Restitle"/>
        <w:rPr>
          <w:rtl/>
          <w:lang w:bidi="ar-EG"/>
        </w:rPr>
      </w:pPr>
      <w:r w:rsidRPr="000666BB">
        <w:rPr>
          <w:rFonts w:hint="cs"/>
          <w:rtl/>
          <w:lang w:bidi="ar-EG"/>
        </w:rPr>
        <w:t xml:space="preserve">دور </w:t>
      </w:r>
      <w:r w:rsidR="00147381" w:rsidRPr="000666BB">
        <w:rPr>
          <w:rFonts w:hint="cs"/>
          <w:rtl/>
          <w:lang w:bidi="ar-EG"/>
        </w:rPr>
        <w:t xml:space="preserve">تكنولوجيا المعلومات والاتصالات في </w:t>
      </w:r>
      <w:r w:rsidRPr="000666BB">
        <w:rPr>
          <w:rFonts w:hint="cs"/>
          <w:rtl/>
          <w:lang w:bidi="ar-EG"/>
        </w:rPr>
        <w:t>مكافحة</w:t>
      </w:r>
      <w:r w:rsidR="00147381" w:rsidRPr="000666BB">
        <w:rPr>
          <w:rFonts w:hint="cs"/>
          <w:rtl/>
          <w:lang w:bidi="ar-EG"/>
        </w:rPr>
        <w:t xml:space="preserve"> </w:t>
      </w:r>
      <w:r w:rsidR="0014722E" w:rsidRPr="000666BB">
        <w:rPr>
          <w:rFonts w:hint="cs"/>
          <w:rtl/>
          <w:lang w:bidi="ar-EG"/>
        </w:rPr>
        <w:t>الجوائح</w:t>
      </w:r>
      <w:r w:rsidR="00147381" w:rsidRPr="00147381">
        <w:rPr>
          <w:rFonts w:hint="cs"/>
          <w:rtl/>
          <w:lang w:bidi="ar-EG"/>
        </w:rPr>
        <w:t xml:space="preserve"> </w:t>
      </w:r>
      <w:r>
        <w:rPr>
          <w:rFonts w:hint="cs"/>
          <w:rtl/>
          <w:lang w:bidi="ar-EG"/>
        </w:rPr>
        <w:t>العالمية</w:t>
      </w:r>
    </w:p>
    <w:p w14:paraId="44EF3C17" w14:textId="603D1AF3" w:rsidR="001256CF" w:rsidRPr="001256CF" w:rsidRDefault="001256CF" w:rsidP="001256CF">
      <w:pPr>
        <w:jc w:val="center"/>
        <w:rPr>
          <w:i/>
          <w:iCs/>
          <w:rtl/>
          <w:lang w:bidi="ar-EG"/>
        </w:rPr>
      </w:pPr>
      <w:r w:rsidRPr="001256CF">
        <w:rPr>
          <w:rFonts w:hint="cs"/>
          <w:i/>
          <w:iCs/>
          <w:rtl/>
          <w:lang w:bidi="ar-EG"/>
        </w:rPr>
        <w:t xml:space="preserve">(جنيف، </w:t>
      </w:r>
      <w:r w:rsidRPr="001256CF">
        <w:rPr>
          <w:i/>
          <w:iCs/>
          <w:lang w:bidi="ar-EG"/>
        </w:rPr>
        <w:t>2022</w:t>
      </w:r>
      <w:r w:rsidRPr="001256CF">
        <w:rPr>
          <w:rFonts w:hint="cs"/>
          <w:i/>
          <w:iCs/>
          <w:rtl/>
          <w:lang w:bidi="ar-EG"/>
        </w:rPr>
        <w:t>)</w:t>
      </w:r>
    </w:p>
    <w:p w14:paraId="6BF6D85B" w14:textId="47BB0429" w:rsidR="00147381" w:rsidRDefault="00147381" w:rsidP="00147381">
      <w:pPr>
        <w:pStyle w:val="Normalaftertitle"/>
        <w:rPr>
          <w:rtl/>
          <w:lang w:bidi="ar-EG"/>
        </w:rPr>
      </w:pPr>
      <w:r>
        <w:rPr>
          <w:rFonts w:hint="cs"/>
          <w:rtl/>
          <w:lang w:bidi="ar-EG"/>
        </w:rPr>
        <w:t xml:space="preserve">إن </w:t>
      </w:r>
      <w:r>
        <w:rPr>
          <w:rFonts w:hint="cs"/>
          <w:rtl/>
        </w:rPr>
        <w:t>الجمعية العالمية لتقييس الاتصالات، (جنيف، 2022</w:t>
      </w:r>
      <w:r>
        <w:rPr>
          <w:rFonts w:hint="cs"/>
          <w:rtl/>
          <w:lang w:bidi="ar-EG"/>
        </w:rPr>
        <w:t>)،</w:t>
      </w:r>
    </w:p>
    <w:p w14:paraId="77D70860" w14:textId="212EB7C0" w:rsidR="00147381" w:rsidRDefault="00147381" w:rsidP="00147381">
      <w:pPr>
        <w:pStyle w:val="Call"/>
        <w:rPr>
          <w:rtl/>
          <w:lang w:bidi="ar-EG"/>
        </w:rPr>
      </w:pPr>
      <w:r>
        <w:rPr>
          <w:rFonts w:hint="cs"/>
          <w:rtl/>
          <w:lang w:bidi="ar-EG"/>
        </w:rPr>
        <w:t>إذ تذكِّر</w:t>
      </w:r>
    </w:p>
    <w:p w14:paraId="0F694BAE" w14:textId="77777777" w:rsidR="00147381" w:rsidRPr="008630DA" w:rsidRDefault="00147381" w:rsidP="00147381">
      <w:pPr>
        <w:rPr>
          <w:spacing w:val="-2"/>
          <w:rtl/>
          <w:lang w:bidi="ar-EG"/>
        </w:rPr>
      </w:pPr>
      <w:r w:rsidRPr="00522DA0">
        <w:rPr>
          <w:rFonts w:hint="cs"/>
          <w:i/>
          <w:iCs/>
          <w:spacing w:val="-4"/>
          <w:rtl/>
          <w:lang w:bidi="ar-EG"/>
        </w:rPr>
        <w:t> </w:t>
      </w:r>
      <w:proofErr w:type="gramStart"/>
      <w:r w:rsidRPr="00522DA0">
        <w:rPr>
          <w:rFonts w:hint="cs"/>
          <w:i/>
          <w:iCs/>
          <w:spacing w:val="-4"/>
          <w:rtl/>
          <w:lang w:bidi="ar-EG"/>
        </w:rPr>
        <w:t>أ )</w:t>
      </w:r>
      <w:proofErr w:type="gramEnd"/>
      <w:r w:rsidRPr="00522DA0">
        <w:rPr>
          <w:spacing w:val="-4"/>
          <w:rtl/>
          <w:lang w:bidi="ar-EG"/>
        </w:rPr>
        <w:tab/>
      </w:r>
      <w:r w:rsidRPr="008630DA">
        <w:rPr>
          <w:rFonts w:hint="cs"/>
          <w:spacing w:val="-2"/>
          <w:rtl/>
          <w:lang w:bidi="ar-EG"/>
        </w:rPr>
        <w:t xml:space="preserve">بالقرار </w:t>
      </w:r>
      <w:r w:rsidRPr="008630DA">
        <w:rPr>
          <w:spacing w:val="-2"/>
          <w:lang w:bidi="ar-EG"/>
        </w:rPr>
        <w:t>74/270</w:t>
      </w:r>
      <w:r w:rsidRPr="008630DA">
        <w:rPr>
          <w:rFonts w:hint="cs"/>
          <w:spacing w:val="-2"/>
          <w:rtl/>
          <w:lang w:bidi="ar-EG"/>
        </w:rPr>
        <w:t xml:space="preserve"> للجمعية العامة للأمم المتحدة </w:t>
      </w:r>
      <w:r w:rsidRPr="008630DA">
        <w:rPr>
          <w:spacing w:val="-2"/>
          <w:lang w:bidi="ar-EG"/>
        </w:rPr>
        <w:t>(UNGA)</w:t>
      </w:r>
      <w:r w:rsidRPr="008630DA">
        <w:rPr>
          <w:rFonts w:hint="cs"/>
          <w:spacing w:val="-2"/>
          <w:rtl/>
          <w:lang w:bidi="ar-EG"/>
        </w:rPr>
        <w:t xml:space="preserve"> بشأن "التضامن العالمي لمكافحة مرض فيروس كورونا</w:t>
      </w:r>
      <w:r w:rsidRPr="008630DA">
        <w:rPr>
          <w:rFonts w:hint="eastAsia"/>
          <w:spacing w:val="-2"/>
          <w:rtl/>
          <w:lang w:bidi="ar-EG"/>
        </w:rPr>
        <w:t> </w:t>
      </w:r>
      <w:r w:rsidRPr="008630DA">
        <w:rPr>
          <w:spacing w:val="-2"/>
          <w:lang w:bidi="ar-EG"/>
        </w:rPr>
        <w:t>2019</w:t>
      </w:r>
      <w:r w:rsidRPr="008630DA">
        <w:rPr>
          <w:rFonts w:hint="cs"/>
          <w:spacing w:val="-2"/>
          <w:rtl/>
          <w:lang w:bidi="ar-EG"/>
        </w:rPr>
        <w:t xml:space="preserve"> (</w:t>
      </w:r>
      <w:proofErr w:type="spellStart"/>
      <w:r w:rsidRPr="008630DA">
        <w:rPr>
          <w:rFonts w:hint="cs"/>
          <w:spacing w:val="-2"/>
          <w:rtl/>
          <w:lang w:bidi="ar-EG"/>
        </w:rPr>
        <w:t>كوفيد</w:t>
      </w:r>
      <w:proofErr w:type="spellEnd"/>
      <w:r w:rsidRPr="008630DA">
        <w:rPr>
          <w:rFonts w:hint="cs"/>
          <w:spacing w:val="-2"/>
          <w:rtl/>
          <w:lang w:bidi="ar-EG"/>
        </w:rPr>
        <w:t>-</w:t>
      </w:r>
      <w:r w:rsidRPr="008630DA">
        <w:rPr>
          <w:spacing w:val="-2"/>
          <w:lang w:bidi="ar-EG"/>
        </w:rPr>
        <w:t>19</w:t>
      </w:r>
      <w:r w:rsidRPr="008630DA">
        <w:rPr>
          <w:rFonts w:hint="cs"/>
          <w:spacing w:val="-2"/>
          <w:rtl/>
          <w:lang w:bidi="ar-EG"/>
        </w:rPr>
        <w:t>)"، والذي يهيب بمنظومة الأمم المتحدة "إلى العمل مع جميع الجهات الفاعلة ذات الصلة من أجل حشد استجابة عالمية منسّقة لمواجهة الجائحة وما يترتب عليها من آثار اجتماعية واقتصادية ومالية سلبية تصيب كل المجتمعات"؛</w:t>
      </w:r>
    </w:p>
    <w:p w14:paraId="55890EFA" w14:textId="77777777" w:rsidR="00147381" w:rsidRDefault="00147381" w:rsidP="00147381">
      <w:pPr>
        <w:rPr>
          <w:rtl/>
          <w:lang w:bidi="ar-EG"/>
        </w:rPr>
      </w:pPr>
      <w:r w:rsidRPr="00522DA0">
        <w:rPr>
          <w:rFonts w:hint="cs"/>
          <w:i/>
          <w:iCs/>
          <w:rtl/>
          <w:lang w:bidi="ar-EG"/>
        </w:rPr>
        <w:t>ب)</w:t>
      </w:r>
      <w:r>
        <w:rPr>
          <w:rtl/>
          <w:lang w:bidi="ar-EG"/>
        </w:rPr>
        <w:tab/>
      </w:r>
      <w:r>
        <w:rPr>
          <w:rFonts w:hint="cs"/>
          <w:rtl/>
          <w:lang w:bidi="ar-EG"/>
        </w:rPr>
        <w:t xml:space="preserve">بالقرار </w:t>
      </w:r>
      <w:r>
        <w:rPr>
          <w:lang w:bidi="ar-EG"/>
        </w:rPr>
        <w:t>74/306</w:t>
      </w:r>
      <w:r>
        <w:rPr>
          <w:rFonts w:hint="cs"/>
          <w:rtl/>
          <w:lang w:bidi="ar-EG"/>
        </w:rPr>
        <w:t xml:space="preserve"> للجمعية العامة للأمم المتحدة </w:t>
      </w:r>
      <w:r>
        <w:rPr>
          <w:lang w:bidi="ar-EG"/>
        </w:rPr>
        <w:t>(UNGA)</w:t>
      </w:r>
      <w:r>
        <w:rPr>
          <w:rFonts w:hint="cs"/>
          <w:rtl/>
          <w:lang w:bidi="ar-EG"/>
        </w:rPr>
        <w:t>، بشأن "اتخاذ تدابير شاملة ومنسقة لمواجهة جائحة مرض فيروس كورونا (</w:t>
      </w:r>
      <w:proofErr w:type="spellStart"/>
      <w:r>
        <w:rPr>
          <w:rFonts w:hint="cs"/>
          <w:rtl/>
          <w:lang w:bidi="ar-EG"/>
        </w:rPr>
        <w:t>كوفيد</w:t>
      </w:r>
      <w:proofErr w:type="spellEnd"/>
      <w:r>
        <w:rPr>
          <w:rFonts w:hint="cs"/>
          <w:rtl/>
          <w:lang w:bidi="ar-EG"/>
        </w:rPr>
        <w:t>-</w:t>
      </w:r>
      <w:r>
        <w:rPr>
          <w:lang w:bidi="ar-EG"/>
        </w:rPr>
        <w:t>19</w:t>
      </w:r>
      <w:r>
        <w:rPr>
          <w:rFonts w:hint="cs"/>
          <w:rtl/>
          <w:lang w:bidi="ar-EG"/>
        </w:rPr>
        <w:t>)"؛</w:t>
      </w:r>
    </w:p>
    <w:p w14:paraId="06107294" w14:textId="7A1E76B3" w:rsidR="00147381" w:rsidRDefault="00147381" w:rsidP="00147381">
      <w:pPr>
        <w:rPr>
          <w:rtl/>
          <w:lang w:bidi="ar-EG"/>
        </w:rPr>
      </w:pPr>
      <w:r w:rsidRPr="00522DA0">
        <w:rPr>
          <w:rFonts w:hint="cs"/>
          <w:i/>
          <w:iCs/>
          <w:rtl/>
          <w:lang w:bidi="ar-EG"/>
        </w:rPr>
        <w:t>ج)</w:t>
      </w:r>
      <w:r>
        <w:rPr>
          <w:rtl/>
          <w:lang w:bidi="ar-EG"/>
        </w:rPr>
        <w:tab/>
      </w:r>
      <w:r>
        <w:rPr>
          <w:rFonts w:hint="cs"/>
          <w:rtl/>
          <w:lang w:bidi="ar-EG"/>
        </w:rPr>
        <w:t xml:space="preserve">بالهدف 3 من أهداف التنمية المستدامة </w:t>
      </w:r>
      <w:r>
        <w:rPr>
          <w:lang w:bidi="ar-EG"/>
        </w:rPr>
        <w:t>(SDG)</w:t>
      </w:r>
      <w:r>
        <w:rPr>
          <w:rFonts w:hint="cs"/>
          <w:rtl/>
          <w:lang w:bidi="ar-EG"/>
        </w:rPr>
        <w:t xml:space="preserve"> للأمم المتحدة "ضمان تمتّع الجميع بأنماط عيش صحية وبالرفاهية في جميع الأعمار" والهدف 9 من أهداف التنمية المستدامة "إقامة هياكل أساسية قادرة على الصمود، وتحفيز التصنيع المستدام، وتشجيع الابتكار</w:t>
      </w:r>
      <w:r w:rsidR="006F71DE">
        <w:rPr>
          <w:rFonts w:hint="cs"/>
          <w:rtl/>
          <w:lang w:bidi="ar-EG"/>
        </w:rPr>
        <w:t>"</w:t>
      </w:r>
      <w:r>
        <w:rPr>
          <w:rFonts w:hint="cs"/>
          <w:rtl/>
          <w:lang w:bidi="ar-EG"/>
        </w:rPr>
        <w:t xml:space="preserve"> والهدف</w:t>
      </w:r>
      <w:r>
        <w:rPr>
          <w:rFonts w:hint="eastAsia"/>
          <w:rtl/>
          <w:lang w:bidi="ar-EG"/>
        </w:rPr>
        <w:t> </w:t>
      </w:r>
      <w:r>
        <w:rPr>
          <w:rFonts w:hint="cs"/>
          <w:rtl/>
          <w:lang w:bidi="ar-EG"/>
        </w:rPr>
        <w:t>11 من أهداف التنمية المستدامة "جعل المدن والمستوطنات البشرية شاملة للجميع وآمنة وقادرة على الصمود ومستدامة" من خطة التنمية المستدامة لعام 2030؛</w:t>
      </w:r>
    </w:p>
    <w:p w14:paraId="40083E81" w14:textId="3E66CB26" w:rsidR="00147381" w:rsidRDefault="00147381" w:rsidP="00147381">
      <w:pPr>
        <w:rPr>
          <w:rtl/>
        </w:rPr>
      </w:pPr>
      <w:proofErr w:type="gramStart"/>
      <w:r w:rsidRPr="00522DA0">
        <w:rPr>
          <w:rFonts w:hint="cs"/>
          <w:i/>
          <w:iCs/>
          <w:rtl/>
          <w:lang w:bidi="ar-EG"/>
        </w:rPr>
        <w:t>د</w:t>
      </w:r>
      <w:r w:rsidR="006F71DE">
        <w:rPr>
          <w:rFonts w:hint="cs"/>
          <w:i/>
          <w:iCs/>
          <w:rtl/>
          <w:lang w:bidi="ar-EG"/>
        </w:rPr>
        <w:t xml:space="preserve"> </w:t>
      </w:r>
      <w:r w:rsidRPr="00522DA0">
        <w:rPr>
          <w:rFonts w:hint="cs"/>
          <w:i/>
          <w:iCs/>
          <w:rtl/>
          <w:lang w:bidi="ar-EG"/>
        </w:rPr>
        <w:t>)</w:t>
      </w:r>
      <w:proofErr w:type="gramEnd"/>
      <w:r>
        <w:rPr>
          <w:rtl/>
          <w:lang w:bidi="ar-EG"/>
        </w:rPr>
        <w:tab/>
      </w:r>
      <w:r>
        <w:rPr>
          <w:rFonts w:hint="cs"/>
          <w:rtl/>
          <w:lang w:bidi="ar-EG"/>
        </w:rPr>
        <w:t xml:space="preserve">بالمادة 40 </w:t>
      </w:r>
      <w:r w:rsidRPr="008548FC">
        <w:rPr>
          <w:rtl/>
        </w:rPr>
        <w:t>من دستور الاتحاد</w:t>
      </w:r>
      <w:r>
        <w:rPr>
          <w:rFonts w:hint="cs"/>
          <w:rtl/>
        </w:rPr>
        <w:t xml:space="preserve"> الدولي للاتصالات،</w:t>
      </w:r>
      <w:r w:rsidRPr="008548FC">
        <w:rPr>
          <w:rtl/>
        </w:rPr>
        <w:t xml:space="preserve"> بشأن </w:t>
      </w:r>
      <w:r>
        <w:rPr>
          <w:rFonts w:hint="cs"/>
          <w:rtl/>
        </w:rPr>
        <w:t>"</w:t>
      </w:r>
      <w:r w:rsidRPr="008548FC">
        <w:rPr>
          <w:rtl/>
        </w:rPr>
        <w:t>أولوية الاتصالات المتعلقة بسلامة الأرواح</w:t>
      </w:r>
      <w:r>
        <w:rPr>
          <w:rFonts w:hint="cs"/>
          <w:rtl/>
        </w:rPr>
        <w:t>"؛</w:t>
      </w:r>
    </w:p>
    <w:p w14:paraId="334DA167" w14:textId="53E619FD" w:rsidR="00147381" w:rsidRDefault="00E11805" w:rsidP="00147381">
      <w:pPr>
        <w:rPr>
          <w:lang w:bidi="ar-EG"/>
        </w:rPr>
      </w:pPr>
      <w:proofErr w:type="gramStart"/>
      <w:r>
        <w:rPr>
          <w:rFonts w:hint="cs"/>
          <w:i/>
          <w:iCs/>
          <w:rtl/>
        </w:rPr>
        <w:t>هـ</w:t>
      </w:r>
      <w:r w:rsidR="006F71DE">
        <w:rPr>
          <w:rFonts w:hint="cs"/>
          <w:i/>
          <w:iCs/>
          <w:rtl/>
        </w:rPr>
        <w:t xml:space="preserve"> </w:t>
      </w:r>
      <w:r w:rsidR="00147381" w:rsidRPr="00522DA0">
        <w:rPr>
          <w:rFonts w:hint="cs"/>
          <w:i/>
          <w:iCs/>
          <w:rtl/>
        </w:rPr>
        <w:t>)</w:t>
      </w:r>
      <w:proofErr w:type="gramEnd"/>
      <w:r w:rsidR="00147381">
        <w:rPr>
          <w:rtl/>
        </w:rPr>
        <w:tab/>
      </w:r>
      <w:r w:rsidR="00147381">
        <w:rPr>
          <w:rFonts w:hint="cs"/>
          <w:rtl/>
        </w:rPr>
        <w:t xml:space="preserve">بالمادة </w:t>
      </w:r>
      <w:r w:rsidR="00147381">
        <w:t>46</w:t>
      </w:r>
      <w:r w:rsidR="00147381">
        <w:rPr>
          <w:rFonts w:hint="cs"/>
          <w:rtl/>
          <w:lang w:bidi="ar-EG"/>
        </w:rPr>
        <w:t xml:space="preserve"> من الدستور، بشأن </w:t>
      </w:r>
      <w:r w:rsidR="001256CF">
        <w:rPr>
          <w:rFonts w:hint="cs"/>
          <w:rtl/>
          <w:lang w:bidi="ar-EG"/>
        </w:rPr>
        <w:t>نداءات ورسائل الاستغاثة؛</w:t>
      </w:r>
    </w:p>
    <w:p w14:paraId="1752B12F" w14:textId="3D7FE69D" w:rsidR="00147381" w:rsidRDefault="00147381" w:rsidP="00147381">
      <w:pPr>
        <w:rPr>
          <w:rtl/>
        </w:rPr>
      </w:pPr>
      <w:proofErr w:type="gramStart"/>
      <w:r w:rsidRPr="006F71DE">
        <w:rPr>
          <w:rFonts w:hint="cs"/>
          <w:i/>
          <w:iCs/>
          <w:rtl/>
        </w:rPr>
        <w:t>و</w:t>
      </w:r>
      <w:r w:rsidR="006F71DE" w:rsidRPr="006F71DE">
        <w:rPr>
          <w:rFonts w:hint="cs"/>
          <w:i/>
          <w:iCs/>
          <w:rtl/>
        </w:rPr>
        <w:t xml:space="preserve"> </w:t>
      </w:r>
      <w:r w:rsidRPr="006F71DE">
        <w:rPr>
          <w:rFonts w:hint="cs"/>
          <w:i/>
          <w:iCs/>
          <w:rtl/>
        </w:rPr>
        <w:t>)</w:t>
      </w:r>
      <w:proofErr w:type="gramEnd"/>
      <w:r>
        <w:rPr>
          <w:rtl/>
        </w:rPr>
        <w:tab/>
      </w:r>
      <w:r>
        <w:rPr>
          <w:rFonts w:hint="cs"/>
          <w:rtl/>
        </w:rPr>
        <w:t xml:space="preserve">بالمادة 5 </w:t>
      </w:r>
      <w:r w:rsidRPr="00D42BD1">
        <w:rPr>
          <w:rtl/>
        </w:rPr>
        <w:t>من لوائح الاتصالات الدولية</w:t>
      </w:r>
      <w:r w:rsidR="00BF614C">
        <w:rPr>
          <w:rFonts w:hint="cs"/>
          <w:rtl/>
        </w:rPr>
        <w:t>،</w:t>
      </w:r>
      <w:r w:rsidRPr="00D42BD1">
        <w:rPr>
          <w:rtl/>
        </w:rPr>
        <w:t xml:space="preserve"> بشأن سلامة الحياة البشرية وأولوية الاتصالات</w:t>
      </w:r>
      <w:r>
        <w:rPr>
          <w:rFonts w:hint="cs"/>
          <w:rtl/>
        </w:rPr>
        <w:t>؛</w:t>
      </w:r>
    </w:p>
    <w:p w14:paraId="5A641524" w14:textId="6EBED77E" w:rsidR="00147381" w:rsidRDefault="00147381" w:rsidP="00147381">
      <w:pPr>
        <w:rPr>
          <w:rtl/>
        </w:rPr>
      </w:pPr>
      <w:proofErr w:type="gramStart"/>
      <w:r>
        <w:rPr>
          <w:rFonts w:hint="cs"/>
          <w:i/>
          <w:iCs/>
          <w:rtl/>
        </w:rPr>
        <w:t>ز</w:t>
      </w:r>
      <w:r w:rsidR="006F71DE">
        <w:rPr>
          <w:rFonts w:hint="cs"/>
          <w:i/>
          <w:iCs/>
          <w:rtl/>
        </w:rPr>
        <w:t xml:space="preserve"> </w:t>
      </w:r>
      <w:r w:rsidRPr="00522DA0">
        <w:rPr>
          <w:rFonts w:hint="cs"/>
          <w:i/>
          <w:iCs/>
          <w:rtl/>
        </w:rPr>
        <w:t>)</w:t>
      </w:r>
      <w:proofErr w:type="gramEnd"/>
      <w:r>
        <w:rPr>
          <w:rtl/>
        </w:rPr>
        <w:tab/>
      </w:r>
      <w:r>
        <w:rPr>
          <w:rFonts w:hint="cs"/>
          <w:rtl/>
        </w:rPr>
        <w:t xml:space="preserve">بالقرار 136 (المراجَع في دبي، 2018) لمؤتمر المندوبين المفوضين، بشأن </w:t>
      </w:r>
      <w:r w:rsidRPr="00D42BD1">
        <w:rPr>
          <w:rtl/>
        </w:rPr>
        <w:t>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w:t>
      </w:r>
      <w:r>
        <w:rPr>
          <w:rFonts w:hint="cs"/>
          <w:rtl/>
        </w:rPr>
        <w:t>؛</w:t>
      </w:r>
    </w:p>
    <w:p w14:paraId="7A641091" w14:textId="39F2B82E" w:rsidR="00147381" w:rsidRPr="00147381" w:rsidRDefault="00147381" w:rsidP="00147381">
      <w:pPr>
        <w:rPr>
          <w:rtl/>
        </w:rPr>
      </w:pPr>
      <w:r>
        <w:rPr>
          <w:rFonts w:hint="cs"/>
          <w:i/>
          <w:iCs/>
          <w:rtl/>
        </w:rPr>
        <w:t>ح)</w:t>
      </w:r>
      <w:r>
        <w:rPr>
          <w:i/>
          <w:iCs/>
          <w:rtl/>
        </w:rPr>
        <w:tab/>
      </w:r>
      <w:r w:rsidR="005F6476">
        <w:rPr>
          <w:rFonts w:hint="cs"/>
          <w:rtl/>
          <w:lang w:bidi="ar-EG"/>
        </w:rPr>
        <w:t>بالقرار</w:t>
      </w:r>
      <w:r w:rsidRPr="00147381">
        <w:rPr>
          <w:rtl/>
          <w:lang w:bidi="ar-EG"/>
        </w:rPr>
        <w:t xml:space="preserve"> </w:t>
      </w:r>
      <w:r w:rsidRPr="00147381">
        <w:rPr>
          <w:rtl/>
        </w:rPr>
        <w:t>175</w:t>
      </w:r>
      <w:r w:rsidRPr="00147381">
        <w:rPr>
          <w:rtl/>
          <w:lang w:bidi="ar-EG"/>
        </w:rPr>
        <w:t xml:space="preserve"> (</w:t>
      </w:r>
      <w:r w:rsidRPr="00147381">
        <w:rPr>
          <w:rFonts w:hint="eastAsia"/>
          <w:rtl/>
          <w:lang w:bidi="ar-EG"/>
        </w:rPr>
        <w:t>المراجَع</w:t>
      </w:r>
      <w:r w:rsidRPr="00147381">
        <w:rPr>
          <w:rtl/>
          <w:lang w:bidi="ar-EG"/>
        </w:rPr>
        <w:t xml:space="preserve"> في </w:t>
      </w:r>
      <w:r>
        <w:rPr>
          <w:rFonts w:hint="cs"/>
          <w:rtl/>
          <w:lang w:bidi="ar-EG"/>
        </w:rPr>
        <w:t>دبي، 2018</w:t>
      </w:r>
      <w:r w:rsidRPr="00147381">
        <w:rPr>
          <w:rtl/>
          <w:lang w:bidi="ar-SY"/>
        </w:rPr>
        <w:t xml:space="preserve">) </w:t>
      </w:r>
      <w:r w:rsidRPr="00147381">
        <w:rPr>
          <w:rFonts w:hint="eastAsia"/>
          <w:rtl/>
          <w:lang w:bidi="ar-EG"/>
        </w:rPr>
        <w:t>لمؤتمر</w:t>
      </w:r>
      <w:r w:rsidRPr="00147381">
        <w:rPr>
          <w:rtl/>
          <w:lang w:bidi="ar-EG"/>
        </w:rPr>
        <w:t xml:space="preserve"> </w:t>
      </w:r>
      <w:r w:rsidRPr="00147381">
        <w:rPr>
          <w:rFonts w:hint="eastAsia"/>
          <w:rtl/>
          <w:lang w:bidi="ar-EG"/>
        </w:rPr>
        <w:t>المندوبين</w:t>
      </w:r>
      <w:r w:rsidRPr="00147381">
        <w:rPr>
          <w:rtl/>
          <w:lang w:bidi="ar-EG"/>
        </w:rPr>
        <w:t xml:space="preserve"> </w:t>
      </w:r>
      <w:r w:rsidRPr="00147381">
        <w:rPr>
          <w:rFonts w:hint="eastAsia"/>
          <w:rtl/>
          <w:lang w:bidi="ar-EG"/>
        </w:rPr>
        <w:t>المفوضين،</w:t>
      </w:r>
      <w:r w:rsidRPr="00147381">
        <w:rPr>
          <w:rtl/>
          <w:lang w:bidi="ar-EG"/>
        </w:rPr>
        <w:t xml:space="preserve"> </w:t>
      </w:r>
      <w:r w:rsidRPr="00147381">
        <w:rPr>
          <w:rFonts w:hint="eastAsia"/>
          <w:rtl/>
          <w:lang w:bidi="ar-EG"/>
        </w:rPr>
        <w:t>بشأن</w:t>
      </w:r>
      <w:r w:rsidRPr="00147381">
        <w:rPr>
          <w:rtl/>
          <w:lang w:bidi="ar-EG"/>
        </w:rPr>
        <w:t xml:space="preserve"> </w:t>
      </w:r>
      <w:r w:rsidR="001B1E93">
        <w:rPr>
          <w:rFonts w:hint="cs"/>
          <w:rtl/>
          <w:lang w:bidi="ar-EG"/>
        </w:rPr>
        <w:t>نفاذ</w:t>
      </w:r>
      <w:r w:rsidR="008630DA">
        <w:rPr>
          <w:rFonts w:hint="cs"/>
          <w:rtl/>
          <w:lang w:bidi="ar-EG"/>
        </w:rPr>
        <w:t xml:space="preserve"> </w:t>
      </w:r>
      <w:r w:rsidR="001B1E93">
        <w:rPr>
          <w:rFonts w:hint="cs"/>
          <w:rtl/>
          <w:lang w:bidi="ar-EG"/>
        </w:rPr>
        <w:t>الأشخاص ذوي الإعاقة و</w:t>
      </w:r>
      <w:r w:rsidR="001256CF">
        <w:rPr>
          <w:rFonts w:hint="cs"/>
          <w:rtl/>
          <w:lang w:bidi="ar-EG"/>
        </w:rPr>
        <w:t xml:space="preserve">الأشخاص </w:t>
      </w:r>
      <w:r w:rsidR="001B1E93">
        <w:rPr>
          <w:rFonts w:hint="cs"/>
          <w:rtl/>
          <w:lang w:bidi="ar-EG"/>
        </w:rPr>
        <w:t xml:space="preserve">ذوي الاحتياجات المحددة إلى </w:t>
      </w:r>
      <w:r w:rsidR="009B7FD5">
        <w:rPr>
          <w:rFonts w:hint="cs"/>
          <w:rtl/>
          <w:lang w:bidi="ar-EG"/>
        </w:rPr>
        <w:t>الاتصالات/</w:t>
      </w:r>
      <w:r w:rsidRPr="00147381">
        <w:rPr>
          <w:rtl/>
        </w:rPr>
        <w:t xml:space="preserve">تكنولوجيا </w:t>
      </w:r>
      <w:r w:rsidRPr="00147381">
        <w:rPr>
          <w:rFonts w:hint="eastAsia"/>
          <w:rtl/>
        </w:rPr>
        <w:t>المعلومات</w:t>
      </w:r>
      <w:r w:rsidRPr="00147381">
        <w:rPr>
          <w:rtl/>
        </w:rPr>
        <w:t xml:space="preserve"> </w:t>
      </w:r>
      <w:r w:rsidRPr="00147381">
        <w:rPr>
          <w:rFonts w:hint="eastAsia"/>
          <w:rtl/>
        </w:rPr>
        <w:t>والاتصالات</w:t>
      </w:r>
      <w:r w:rsidR="004C7531">
        <w:rPr>
          <w:rFonts w:hint="cs"/>
          <w:rtl/>
          <w:lang w:bidi="ar-EG"/>
        </w:rPr>
        <w:t>"</w:t>
      </w:r>
      <w:r w:rsidRPr="00147381">
        <w:rPr>
          <w:rFonts w:hint="eastAsia"/>
          <w:rtl/>
        </w:rPr>
        <w:t>؛</w:t>
      </w:r>
    </w:p>
    <w:p w14:paraId="085559A4" w14:textId="4ADD2981" w:rsidR="00147381" w:rsidRDefault="00147381" w:rsidP="004C7531">
      <w:pPr>
        <w:rPr>
          <w:rtl/>
        </w:rPr>
      </w:pPr>
      <w:r w:rsidRPr="004C7531">
        <w:rPr>
          <w:rFonts w:hint="cs"/>
          <w:i/>
          <w:iCs/>
          <w:rtl/>
        </w:rPr>
        <w:t>ط)</w:t>
      </w:r>
      <w:r>
        <w:rPr>
          <w:rtl/>
        </w:rPr>
        <w:tab/>
      </w:r>
      <w:r w:rsidR="004C7531" w:rsidRPr="004C7531">
        <w:rPr>
          <w:rFonts w:hint="cs"/>
          <w:rtl/>
        </w:rPr>
        <w:t xml:space="preserve">بالقرار </w:t>
      </w:r>
      <w:r w:rsidR="004C7531" w:rsidRPr="004C7531">
        <w:rPr>
          <w:lang w:val="en-GB"/>
        </w:rPr>
        <w:t>66</w:t>
      </w:r>
      <w:r w:rsidR="004C7531" w:rsidRPr="004C7531">
        <w:rPr>
          <w:rFonts w:hint="cs"/>
          <w:rtl/>
        </w:rPr>
        <w:t> </w:t>
      </w:r>
      <w:r w:rsidR="004C7531" w:rsidRPr="004C7531">
        <w:rPr>
          <w:rtl/>
        </w:rPr>
        <w:t>(</w:t>
      </w:r>
      <w:r w:rsidR="004C7531">
        <w:rPr>
          <w:rFonts w:hint="cs"/>
          <w:rtl/>
        </w:rPr>
        <w:t>المراجَع في بوينس آيرس، 2017</w:t>
      </w:r>
      <w:r w:rsidR="004C7531" w:rsidRPr="004C7531">
        <w:rPr>
          <w:rtl/>
        </w:rPr>
        <w:t>)</w:t>
      </w:r>
      <w:r w:rsidR="004C7531" w:rsidRPr="004C7531">
        <w:rPr>
          <w:rFonts w:hint="cs"/>
          <w:rtl/>
        </w:rPr>
        <w:t xml:space="preserve"> للمؤتمر العالمي لتنمية الاتصالات، بشأن</w:t>
      </w:r>
      <w:r w:rsidR="004C7531" w:rsidRPr="004C7531">
        <w:rPr>
          <w:rFonts w:hint="cs"/>
          <w:rtl/>
          <w:lang w:bidi="ar-AE"/>
        </w:rPr>
        <w:t xml:space="preserve"> تكنولوجيا المعلومات والاتصالات وتغير</w:t>
      </w:r>
      <w:r w:rsidR="004C7531" w:rsidRPr="004C7531">
        <w:rPr>
          <w:rFonts w:hint="eastAsia"/>
          <w:rtl/>
          <w:lang w:bidi="ar-AE"/>
        </w:rPr>
        <w:t> </w:t>
      </w:r>
      <w:r w:rsidR="004C7531" w:rsidRPr="004C7531">
        <w:rPr>
          <w:rFonts w:hint="cs"/>
          <w:rtl/>
          <w:lang w:bidi="ar-AE"/>
        </w:rPr>
        <w:t>المناخ</w:t>
      </w:r>
      <w:r w:rsidR="004C7531" w:rsidRPr="004C7531">
        <w:rPr>
          <w:rtl/>
          <w:lang w:bidi="ar-AE"/>
        </w:rPr>
        <w:t>؛</w:t>
      </w:r>
    </w:p>
    <w:p w14:paraId="1DE6F055" w14:textId="732DF1D0" w:rsidR="004C7531" w:rsidRPr="009B7FD5" w:rsidRDefault="00147381" w:rsidP="004C7531">
      <w:pPr>
        <w:rPr>
          <w:spacing w:val="-2"/>
          <w:rtl/>
          <w:lang w:bidi="ar-EG"/>
        </w:rPr>
      </w:pPr>
      <w:r w:rsidRPr="009B7FD5">
        <w:rPr>
          <w:rFonts w:hint="cs"/>
          <w:i/>
          <w:iCs/>
          <w:spacing w:val="-2"/>
          <w:rtl/>
        </w:rPr>
        <w:t>ي)</w:t>
      </w:r>
      <w:r w:rsidRPr="009B7FD5">
        <w:rPr>
          <w:spacing w:val="-2"/>
          <w:rtl/>
        </w:rPr>
        <w:tab/>
      </w:r>
      <w:r w:rsidR="004C7531" w:rsidRPr="009B7FD5">
        <w:rPr>
          <w:spacing w:val="-2"/>
          <w:rtl/>
        </w:rPr>
        <w:t>بالقرار </w:t>
      </w:r>
      <w:r w:rsidR="004C7531" w:rsidRPr="009B7FD5">
        <w:rPr>
          <w:spacing w:val="-2"/>
        </w:rPr>
        <w:t>646 </w:t>
      </w:r>
      <w:r w:rsidR="004C7531" w:rsidRPr="009B7FD5">
        <w:rPr>
          <w:spacing w:val="-2"/>
          <w:lang w:bidi="ar-SY"/>
        </w:rPr>
        <w:t>(Rev.WRC</w:t>
      </w:r>
      <w:r w:rsidR="004C7531" w:rsidRPr="009B7FD5">
        <w:rPr>
          <w:spacing w:val="-2"/>
          <w:lang w:bidi="ar-SY"/>
        </w:rPr>
        <w:noBreakHyphen/>
        <w:t>19)</w:t>
      </w:r>
      <w:r w:rsidR="004C7531" w:rsidRPr="009B7FD5">
        <w:rPr>
          <w:rFonts w:hint="cs"/>
          <w:spacing w:val="-2"/>
          <w:rtl/>
          <w:lang w:bidi="ar-SY"/>
        </w:rPr>
        <w:t xml:space="preserve"> ل</w:t>
      </w:r>
      <w:r w:rsidR="004C7531" w:rsidRPr="009B7FD5">
        <w:rPr>
          <w:rFonts w:hint="cs"/>
          <w:spacing w:val="-2"/>
          <w:rtl/>
        </w:rPr>
        <w:t>لمؤتمر</w:t>
      </w:r>
      <w:r w:rsidR="004C7531" w:rsidRPr="009B7FD5">
        <w:rPr>
          <w:spacing w:val="-2"/>
          <w:rtl/>
        </w:rPr>
        <w:t xml:space="preserve"> العالمي للاتصالات الراديوية</w:t>
      </w:r>
      <w:r w:rsidR="004C7531" w:rsidRPr="009B7FD5">
        <w:rPr>
          <w:rFonts w:hint="cs"/>
          <w:spacing w:val="-2"/>
          <w:rtl/>
        </w:rPr>
        <w:t>،</w:t>
      </w:r>
      <w:r w:rsidR="004C7531" w:rsidRPr="009B7FD5">
        <w:rPr>
          <w:spacing w:val="-2"/>
          <w:rtl/>
        </w:rPr>
        <w:t xml:space="preserve"> بشأن الحماية المدنية والإغاثة في حالات الكوارث؛</w:t>
      </w:r>
    </w:p>
    <w:p w14:paraId="3F9E9F9B" w14:textId="64823BF2" w:rsidR="004C7531" w:rsidRPr="002D1F00" w:rsidRDefault="004C7531" w:rsidP="004C7531">
      <w:pPr>
        <w:rPr>
          <w:spacing w:val="4"/>
          <w:rtl/>
        </w:rPr>
      </w:pPr>
      <w:r>
        <w:rPr>
          <w:rFonts w:hint="cs"/>
          <w:i/>
          <w:iCs/>
          <w:spacing w:val="4"/>
          <w:rtl/>
        </w:rPr>
        <w:t>ك</w:t>
      </w:r>
      <w:r w:rsidRPr="00DE29E3">
        <w:rPr>
          <w:rFonts w:hint="cs"/>
          <w:i/>
          <w:iCs/>
          <w:spacing w:val="4"/>
          <w:rtl/>
        </w:rPr>
        <w:t>)</w:t>
      </w:r>
      <w:r w:rsidRPr="00DE29E3">
        <w:rPr>
          <w:rFonts w:hint="cs"/>
          <w:i/>
          <w:iCs/>
          <w:spacing w:val="4"/>
          <w:rtl/>
        </w:rPr>
        <w:tab/>
      </w:r>
      <w:r w:rsidRPr="00DE29E3">
        <w:rPr>
          <w:rFonts w:hint="eastAsia"/>
          <w:spacing w:val="4"/>
          <w:rtl/>
        </w:rPr>
        <w:t>ب</w:t>
      </w:r>
      <w:r w:rsidRPr="00DE29E3">
        <w:rPr>
          <w:spacing w:val="4"/>
          <w:rtl/>
        </w:rPr>
        <w:t xml:space="preserve">القرار </w:t>
      </w:r>
      <w:r w:rsidRPr="005F307B">
        <w:rPr>
          <w:rFonts w:cs="Calibri"/>
          <w:spacing w:val="4"/>
        </w:rPr>
        <w:t>647</w:t>
      </w:r>
      <w:r w:rsidRPr="00DE29E3">
        <w:rPr>
          <w:spacing w:val="4"/>
        </w:rPr>
        <w:t> (Rev.WRC</w:t>
      </w:r>
      <w:r w:rsidRPr="00DE29E3">
        <w:rPr>
          <w:spacing w:val="4"/>
        </w:rPr>
        <w:noBreakHyphen/>
      </w:r>
      <w:r>
        <w:rPr>
          <w:rFonts w:cs="Calibri"/>
          <w:spacing w:val="4"/>
        </w:rPr>
        <w:t>19</w:t>
      </w:r>
      <w:r w:rsidRPr="00DE29E3">
        <w:rPr>
          <w:spacing w:val="4"/>
        </w:rPr>
        <w:t>)</w:t>
      </w:r>
      <w:r w:rsidRPr="00DE29E3">
        <w:rPr>
          <w:spacing w:val="4"/>
          <w:rtl/>
        </w:rPr>
        <w:t xml:space="preserve"> </w:t>
      </w:r>
      <w:r w:rsidRPr="005F307B">
        <w:rPr>
          <w:spacing w:val="4"/>
          <w:rtl/>
        </w:rPr>
        <w:t xml:space="preserve">للمؤتمر العالمي للاتصالات الراديوية، </w:t>
      </w:r>
      <w:r w:rsidRPr="005F307B">
        <w:rPr>
          <w:rFonts w:hint="cs"/>
          <w:spacing w:val="4"/>
          <w:rtl/>
        </w:rPr>
        <w:t xml:space="preserve">بشأن </w:t>
      </w:r>
      <w:r w:rsidRPr="005F307B">
        <w:rPr>
          <w:spacing w:val="4"/>
          <w:rtl/>
        </w:rPr>
        <w:t xml:space="preserve">جوانب الاتصالات الراديوية، </w:t>
      </w:r>
      <w:r w:rsidRPr="005F307B">
        <w:rPr>
          <w:rFonts w:hint="cs"/>
          <w:spacing w:val="4"/>
          <w:rtl/>
        </w:rPr>
        <w:t>بما</w:t>
      </w:r>
      <w:r>
        <w:rPr>
          <w:rFonts w:hint="eastAsia"/>
          <w:spacing w:val="4"/>
          <w:rtl/>
        </w:rPr>
        <w:t> </w:t>
      </w:r>
      <w:r w:rsidRPr="005F307B">
        <w:rPr>
          <w:rFonts w:hint="cs"/>
          <w:spacing w:val="4"/>
          <w:rtl/>
        </w:rPr>
        <w:t>في</w:t>
      </w:r>
      <w:r>
        <w:rPr>
          <w:rFonts w:hint="eastAsia"/>
          <w:spacing w:val="4"/>
          <w:rtl/>
        </w:rPr>
        <w:t> </w:t>
      </w:r>
      <w:r w:rsidRPr="005F307B">
        <w:rPr>
          <w:rFonts w:hint="cs"/>
          <w:spacing w:val="4"/>
          <w:rtl/>
        </w:rPr>
        <w:t xml:space="preserve">ذلك </w:t>
      </w:r>
      <w:r w:rsidRPr="005F307B">
        <w:rPr>
          <w:spacing w:val="4"/>
          <w:rtl/>
        </w:rPr>
        <w:t xml:space="preserve">مبادئ توجيهية بشأن </w:t>
      </w:r>
      <w:r w:rsidRPr="005F307B">
        <w:rPr>
          <w:rFonts w:hint="cs"/>
          <w:spacing w:val="4"/>
          <w:rtl/>
        </w:rPr>
        <w:t>الإنذار المبكر والتنبؤ بالكوارث واستشعارها</w:t>
      </w:r>
      <w:r w:rsidRPr="005F307B">
        <w:rPr>
          <w:spacing w:val="4"/>
          <w:rtl/>
        </w:rPr>
        <w:t xml:space="preserve">، والتخفيف من </w:t>
      </w:r>
      <w:r w:rsidRPr="005F307B">
        <w:rPr>
          <w:rFonts w:hint="cs"/>
          <w:spacing w:val="4"/>
          <w:rtl/>
        </w:rPr>
        <w:t>آ</w:t>
      </w:r>
      <w:r w:rsidRPr="005F307B">
        <w:rPr>
          <w:spacing w:val="4"/>
          <w:rtl/>
        </w:rPr>
        <w:t>ثارها وعمليات الإغاثة في</w:t>
      </w:r>
      <w:r w:rsidR="00FF3695">
        <w:rPr>
          <w:rFonts w:hint="cs"/>
          <w:spacing w:val="4"/>
          <w:rtl/>
        </w:rPr>
        <w:t> </w:t>
      </w:r>
      <w:r w:rsidRPr="005F307B">
        <w:rPr>
          <w:spacing w:val="4"/>
          <w:rtl/>
        </w:rPr>
        <w:t>حال</w:t>
      </w:r>
      <w:r w:rsidRPr="005F307B">
        <w:rPr>
          <w:rFonts w:hint="cs"/>
          <w:spacing w:val="4"/>
          <w:rtl/>
        </w:rPr>
        <w:t>ات</w:t>
      </w:r>
      <w:r w:rsidRPr="005F307B">
        <w:rPr>
          <w:spacing w:val="4"/>
          <w:rtl/>
        </w:rPr>
        <w:t xml:space="preserve"> الطوارئ والكوارث</w:t>
      </w:r>
      <w:r w:rsidRPr="005F307B">
        <w:rPr>
          <w:rFonts w:hint="cs"/>
          <w:spacing w:val="4"/>
          <w:rtl/>
        </w:rPr>
        <w:t>؛</w:t>
      </w:r>
    </w:p>
    <w:p w14:paraId="4C8BE157" w14:textId="521C96C9" w:rsidR="00147381" w:rsidRDefault="00147381" w:rsidP="00147381">
      <w:pPr>
        <w:rPr>
          <w:rtl/>
        </w:rPr>
      </w:pPr>
      <w:r>
        <w:rPr>
          <w:rFonts w:hint="cs"/>
          <w:i/>
          <w:iCs/>
          <w:rtl/>
        </w:rPr>
        <w:t>ل</w:t>
      </w:r>
      <w:r w:rsidRPr="00522DA0">
        <w:rPr>
          <w:rFonts w:hint="cs"/>
          <w:i/>
          <w:iCs/>
          <w:rtl/>
        </w:rPr>
        <w:t>)</w:t>
      </w:r>
      <w:r>
        <w:rPr>
          <w:rtl/>
        </w:rPr>
        <w:tab/>
      </w:r>
      <w:r>
        <w:rPr>
          <w:rFonts w:hint="cs"/>
          <w:rtl/>
        </w:rPr>
        <w:t xml:space="preserve">بالقرار 202 (بوسان، 2014) لمؤتمر المندوبين المفوضين، بشأن </w:t>
      </w:r>
      <w:r w:rsidRPr="00D42BD1">
        <w:rPr>
          <w:rtl/>
        </w:rPr>
        <w:t xml:space="preserve">استعمال تكنولوجيا المعلومات والاتصالات لكسر سلسلة الطوارئ المتعلقة بالصحة مثل انتقال فيروس </w:t>
      </w:r>
      <w:proofErr w:type="spellStart"/>
      <w:r w:rsidR="00C13FDB">
        <w:rPr>
          <w:rFonts w:hint="cs"/>
          <w:rtl/>
        </w:rPr>
        <w:t>إيبولا</w:t>
      </w:r>
      <w:proofErr w:type="spellEnd"/>
      <w:r>
        <w:rPr>
          <w:rFonts w:hint="cs"/>
          <w:rtl/>
        </w:rPr>
        <w:t>؛</w:t>
      </w:r>
    </w:p>
    <w:p w14:paraId="68C48E00" w14:textId="389086F4" w:rsidR="00147381" w:rsidRDefault="004C7531" w:rsidP="004C7531">
      <w:pPr>
        <w:rPr>
          <w:rtl/>
        </w:rPr>
      </w:pPr>
      <w:proofErr w:type="gramStart"/>
      <w:r w:rsidRPr="004C7531">
        <w:rPr>
          <w:rFonts w:hint="cs"/>
          <w:i/>
          <w:iCs/>
          <w:rtl/>
        </w:rPr>
        <w:t>م</w:t>
      </w:r>
      <w:r w:rsidRPr="004C7531">
        <w:rPr>
          <w:rFonts w:hint="eastAsia"/>
          <w:i/>
          <w:iCs/>
          <w:rtl/>
        </w:rPr>
        <w:t> </w:t>
      </w:r>
      <w:r w:rsidRPr="004C7531">
        <w:rPr>
          <w:rFonts w:hint="cs"/>
          <w:i/>
          <w:iCs/>
          <w:rtl/>
        </w:rPr>
        <w:t>)</w:t>
      </w:r>
      <w:proofErr w:type="gramEnd"/>
      <w:r>
        <w:rPr>
          <w:rtl/>
        </w:rPr>
        <w:tab/>
      </w:r>
      <w:r w:rsidRPr="004C7531">
        <w:t> </w:t>
      </w:r>
      <w:r w:rsidRPr="004C7531">
        <w:rPr>
          <w:rtl/>
        </w:rPr>
        <w:t>بالقرار 73 (المراجَع في الحمامات، 2016) للجمعية العالمية لتقييس الاتصالات</w:t>
      </w:r>
      <w:r>
        <w:rPr>
          <w:rFonts w:hint="cs"/>
          <w:rtl/>
        </w:rPr>
        <w:t>،</w:t>
      </w:r>
      <w:r w:rsidRPr="004C7531">
        <w:rPr>
          <w:rtl/>
        </w:rPr>
        <w:t xml:space="preserve"> بشأن البيئة وتغير المناخ</w:t>
      </w:r>
      <w:r>
        <w:rPr>
          <w:rFonts w:hint="cs"/>
          <w:rtl/>
        </w:rPr>
        <w:t>؛</w:t>
      </w:r>
    </w:p>
    <w:p w14:paraId="4E362F5A" w14:textId="16E6BD28" w:rsidR="004C7531" w:rsidRDefault="004C7531" w:rsidP="004C7531">
      <w:pPr>
        <w:rPr>
          <w:rtl/>
        </w:rPr>
      </w:pPr>
      <w:r w:rsidRPr="004C7531">
        <w:rPr>
          <w:rFonts w:hint="cs"/>
          <w:i/>
          <w:iCs/>
          <w:rtl/>
        </w:rPr>
        <w:t>ن)</w:t>
      </w:r>
      <w:r>
        <w:rPr>
          <w:rtl/>
        </w:rPr>
        <w:tab/>
      </w:r>
      <w:r>
        <w:rPr>
          <w:rFonts w:hint="cs"/>
          <w:rtl/>
        </w:rPr>
        <w:t>ب</w:t>
      </w:r>
      <w:r w:rsidRPr="004C7531">
        <w:rPr>
          <w:rtl/>
        </w:rPr>
        <w:t>القرار 78 (المراجَع في الحمامات، 2016) للجمعية العالمية لتقييس الاتصالات، بشأن تطبيقات ومعايير تكنولوجيا المعلومات والاتصالات من أجل تحسين النفاذ إلى خدمات الصحة الإلكترونية</w:t>
      </w:r>
      <w:r>
        <w:rPr>
          <w:rFonts w:hint="cs"/>
          <w:rtl/>
        </w:rPr>
        <w:t>؛</w:t>
      </w:r>
    </w:p>
    <w:p w14:paraId="56052654" w14:textId="38E1EE23" w:rsidR="004C7531" w:rsidRDefault="004C7531" w:rsidP="004C7531">
      <w:pPr>
        <w:rPr>
          <w:rtl/>
        </w:rPr>
      </w:pPr>
      <w:r w:rsidRPr="004C7531">
        <w:rPr>
          <w:rFonts w:hint="cs"/>
          <w:i/>
          <w:iCs/>
          <w:rtl/>
        </w:rPr>
        <w:lastRenderedPageBreak/>
        <w:t>س)</w:t>
      </w:r>
      <w:r>
        <w:rPr>
          <w:rtl/>
        </w:rPr>
        <w:tab/>
      </w:r>
      <w:r>
        <w:rPr>
          <w:rFonts w:hint="cs"/>
          <w:rtl/>
        </w:rPr>
        <w:t>ب</w:t>
      </w:r>
      <w:r w:rsidRPr="004C7531">
        <w:rPr>
          <w:rtl/>
        </w:rPr>
        <w:t>القرار 98 (الحمامات، 2016) للجمعية العالمية لتقييس الاتصالات</w:t>
      </w:r>
      <w:r>
        <w:rPr>
          <w:rFonts w:hint="cs"/>
          <w:rtl/>
        </w:rPr>
        <w:t>، بشأن</w:t>
      </w:r>
      <w:r w:rsidRPr="004C7531">
        <w:rPr>
          <w:rtl/>
        </w:rPr>
        <w:t xml:space="preserve"> تعزيز تقييس إنترنت الأشياء والمدن والمجتمعات الذكية من أجل التنمية العالمية</w:t>
      </w:r>
      <w:r w:rsidR="006F71DE">
        <w:rPr>
          <w:rFonts w:hint="cs"/>
          <w:rtl/>
        </w:rPr>
        <w:t>؛</w:t>
      </w:r>
    </w:p>
    <w:p w14:paraId="6E2D36E8" w14:textId="73E77ADB" w:rsidR="004C7531" w:rsidRDefault="00192C57" w:rsidP="00192C57">
      <w:pPr>
        <w:rPr>
          <w:rtl/>
        </w:rPr>
      </w:pPr>
      <w:r w:rsidRPr="00D96B29">
        <w:rPr>
          <w:rFonts w:hint="cs"/>
          <w:i/>
          <w:iCs/>
          <w:rtl/>
        </w:rPr>
        <w:t>ع)</w:t>
      </w:r>
      <w:r>
        <w:rPr>
          <w:rtl/>
        </w:rPr>
        <w:tab/>
      </w:r>
      <w:r w:rsidRPr="00192C57">
        <w:rPr>
          <w:rtl/>
        </w:rPr>
        <w:t>بالقرار 34 (المراجَع في بوينس آيرس، 2017) للمؤتمر العالمي لتنمية الاتصالات، بشأن دور الاتصالات/تكنولوجيا المعلومات والاتصالات</w:t>
      </w:r>
      <w:r w:rsidRPr="00192C57">
        <w:t xml:space="preserve"> (ICT) </w:t>
      </w:r>
      <w:r w:rsidRPr="00192C57">
        <w:rPr>
          <w:rtl/>
        </w:rPr>
        <w:t>في التأهب للكوارث والإنذار المبكر بحدوثها وفي عمليات الإنقاذ والإغاثة والتخفيف من آثارها والتصدي لها؛</w:t>
      </w:r>
    </w:p>
    <w:p w14:paraId="3A8553B2" w14:textId="6781CBC0" w:rsidR="004C7531" w:rsidRDefault="00192C57" w:rsidP="00192C57">
      <w:pPr>
        <w:rPr>
          <w:rtl/>
        </w:rPr>
      </w:pPr>
      <w:r w:rsidRPr="00D96B29">
        <w:rPr>
          <w:rFonts w:hint="cs"/>
          <w:i/>
          <w:iCs/>
          <w:rtl/>
        </w:rPr>
        <w:t>ف)</w:t>
      </w:r>
      <w:r>
        <w:rPr>
          <w:rtl/>
        </w:rPr>
        <w:tab/>
      </w:r>
      <w:r w:rsidR="00BD3463">
        <w:rPr>
          <w:rFonts w:hint="cs"/>
          <w:rtl/>
        </w:rPr>
        <w:t>ب</w:t>
      </w:r>
      <w:r w:rsidRPr="00D96B29">
        <w:rPr>
          <w:rtl/>
          <w:lang w:bidi="ar-EG"/>
        </w:rPr>
        <w:t>الرأي 5</w:t>
      </w:r>
      <w:r w:rsidRPr="00D96B29">
        <w:rPr>
          <w:rFonts w:hint="cs"/>
          <w:rtl/>
          <w:lang w:bidi="ar-EG"/>
        </w:rPr>
        <w:t xml:space="preserve"> ل</w:t>
      </w:r>
      <w:r w:rsidRPr="00D96B29">
        <w:rPr>
          <w:rFonts w:hint="cs"/>
          <w:rtl/>
        </w:rPr>
        <w:t xml:space="preserve">لمنتدى العالمي لسياسات الاتصالات/تكنولوجيا المعلومات والاتصالات لعام </w:t>
      </w:r>
      <w:r w:rsidRPr="00D96B29">
        <w:rPr>
          <w:lang w:bidi="ar-EG"/>
        </w:rPr>
        <w:t>2021</w:t>
      </w:r>
      <w:r w:rsidRPr="00D96B29">
        <w:rPr>
          <w:rtl/>
          <w:lang w:bidi="ar-EG"/>
        </w:rPr>
        <w:t>:</w:t>
      </w:r>
      <w:r w:rsidRPr="00192C57">
        <w:rPr>
          <w:rtl/>
          <w:lang w:bidi="ar-EG"/>
        </w:rPr>
        <w:t xml:space="preserve"> استخدام الاتصالات/تكنولوجيا المعلومات والاتصالات في مواجهة جائحة فيروس كورونا</w:t>
      </w:r>
      <w:r w:rsidRPr="00192C57">
        <w:rPr>
          <w:rFonts w:hint="cs"/>
          <w:rtl/>
          <w:lang w:bidi="ar-EG"/>
        </w:rPr>
        <w:t> </w:t>
      </w:r>
      <w:r w:rsidRPr="00192C57">
        <w:t>(COVID</w:t>
      </w:r>
      <w:r w:rsidRPr="00192C57">
        <w:noBreakHyphen/>
        <w:t>19)</w:t>
      </w:r>
      <w:r w:rsidRPr="00192C57">
        <w:rPr>
          <w:rtl/>
          <w:lang w:bidi="ar-EG"/>
        </w:rPr>
        <w:t xml:space="preserve"> و</w:t>
      </w:r>
      <w:r w:rsidRPr="00192C57">
        <w:rPr>
          <w:rtl/>
        </w:rPr>
        <w:t xml:space="preserve">في </w:t>
      </w:r>
      <w:r w:rsidRPr="00192C57">
        <w:rPr>
          <w:rtl/>
          <w:lang w:bidi="ar-EG"/>
        </w:rPr>
        <w:t>التأهب والتصدي للجوائح والأوبئة في المستقبل</w:t>
      </w:r>
      <w:r>
        <w:rPr>
          <w:rFonts w:hint="cs"/>
          <w:rtl/>
          <w:lang w:bidi="ar-EG"/>
        </w:rPr>
        <w:t>،</w:t>
      </w:r>
    </w:p>
    <w:p w14:paraId="02DC6441" w14:textId="77777777" w:rsidR="0086708F" w:rsidRPr="0086708F" w:rsidRDefault="0086708F" w:rsidP="0086708F">
      <w:pPr>
        <w:pStyle w:val="Call"/>
        <w:rPr>
          <w:rtl/>
          <w:lang w:bidi="ar-EG"/>
        </w:rPr>
      </w:pPr>
      <w:r w:rsidRPr="0086708F">
        <w:rPr>
          <w:rFonts w:hint="cs"/>
          <w:rtl/>
          <w:lang w:bidi="ar-EG"/>
        </w:rPr>
        <w:t>وإذ تدرك</w:t>
      </w:r>
    </w:p>
    <w:p w14:paraId="5BFECFBA" w14:textId="6B0B4F93" w:rsidR="0086708F" w:rsidRPr="0086708F" w:rsidRDefault="006F71DE" w:rsidP="0086708F">
      <w:pPr>
        <w:rPr>
          <w:rtl/>
        </w:rPr>
      </w:pPr>
      <w:r>
        <w:rPr>
          <w:rFonts w:hint="cs"/>
          <w:i/>
          <w:iCs/>
          <w:rtl/>
        </w:rPr>
        <w:t xml:space="preserve"> </w:t>
      </w:r>
      <w:proofErr w:type="gramStart"/>
      <w:r w:rsidR="0086708F" w:rsidRPr="0086708F">
        <w:rPr>
          <w:rFonts w:hint="cs"/>
          <w:i/>
          <w:iCs/>
          <w:rtl/>
        </w:rPr>
        <w:t>أ</w:t>
      </w:r>
      <w:r>
        <w:rPr>
          <w:rFonts w:hint="cs"/>
          <w:i/>
          <w:iCs/>
          <w:rtl/>
        </w:rPr>
        <w:t xml:space="preserve"> </w:t>
      </w:r>
      <w:r w:rsidR="0086708F" w:rsidRPr="0086708F">
        <w:rPr>
          <w:rFonts w:hint="cs"/>
          <w:i/>
          <w:iCs/>
          <w:rtl/>
        </w:rPr>
        <w:t>)</w:t>
      </w:r>
      <w:proofErr w:type="gramEnd"/>
      <w:r w:rsidR="0086708F" w:rsidRPr="0086708F">
        <w:rPr>
          <w:i/>
          <w:iCs/>
          <w:rtl/>
        </w:rPr>
        <w:tab/>
      </w:r>
      <w:r w:rsidR="0086708F" w:rsidRPr="0086708F">
        <w:rPr>
          <w:rtl/>
        </w:rPr>
        <w:t>أن جائحة فيروس كورونا (</w:t>
      </w:r>
      <w:r w:rsidR="0086708F" w:rsidRPr="0086708F">
        <w:rPr>
          <w:rFonts w:hint="cs"/>
          <w:rtl/>
        </w:rPr>
        <w:t>كوفيد-19</w:t>
      </w:r>
      <w:r w:rsidR="0086708F" w:rsidRPr="0086708F">
        <w:rPr>
          <w:rtl/>
        </w:rPr>
        <w:t xml:space="preserve">) </w:t>
      </w:r>
      <w:r w:rsidR="0086708F" w:rsidRPr="0086708F">
        <w:rPr>
          <w:rFonts w:hint="cs"/>
          <w:rtl/>
        </w:rPr>
        <w:t>هي</w:t>
      </w:r>
      <w:r w:rsidR="0086708F" w:rsidRPr="0086708F">
        <w:rPr>
          <w:rtl/>
        </w:rPr>
        <w:t xml:space="preserve"> أزمة صحية</w:t>
      </w:r>
      <w:r w:rsidR="0086708F" w:rsidRPr="0086708F">
        <w:rPr>
          <w:rFonts w:hint="cs"/>
          <w:rtl/>
        </w:rPr>
        <w:t xml:space="preserve"> عامة كبرى عطلت الحياة العامة؛</w:t>
      </w:r>
    </w:p>
    <w:p w14:paraId="597402AA" w14:textId="3A8AE856" w:rsidR="0086708F" w:rsidRPr="0086708F" w:rsidRDefault="0086708F" w:rsidP="0086708F">
      <w:pPr>
        <w:rPr>
          <w:rtl/>
        </w:rPr>
      </w:pPr>
      <w:r w:rsidRPr="00154754">
        <w:rPr>
          <w:rFonts w:hint="cs"/>
          <w:i/>
          <w:iCs/>
          <w:rtl/>
        </w:rPr>
        <w:t>ب)</w:t>
      </w:r>
      <w:r w:rsidRPr="00154754">
        <w:rPr>
          <w:i/>
          <w:iCs/>
          <w:rtl/>
        </w:rPr>
        <w:tab/>
      </w:r>
      <w:r w:rsidRPr="00154754">
        <w:rPr>
          <w:rtl/>
        </w:rPr>
        <w:t xml:space="preserve">أن تكنولوجيا المعلومات والاتصالات </w:t>
      </w:r>
      <w:r w:rsidRPr="00154754">
        <w:rPr>
          <w:rFonts w:hint="cs"/>
          <w:rtl/>
        </w:rPr>
        <w:t>تؤدي</w:t>
      </w:r>
      <w:r w:rsidRPr="00154754">
        <w:rPr>
          <w:rtl/>
        </w:rPr>
        <w:t xml:space="preserve"> دورا</w:t>
      </w:r>
      <w:r w:rsidRPr="00154754">
        <w:rPr>
          <w:rFonts w:hint="cs"/>
          <w:rtl/>
        </w:rPr>
        <w:t>ً</w:t>
      </w:r>
      <w:r w:rsidRPr="00154754">
        <w:rPr>
          <w:rtl/>
        </w:rPr>
        <w:t xml:space="preserve"> حاسما</w:t>
      </w:r>
      <w:r w:rsidRPr="00154754">
        <w:rPr>
          <w:rFonts w:hint="cs"/>
          <w:rtl/>
        </w:rPr>
        <w:t>ً</w:t>
      </w:r>
      <w:r w:rsidR="00E92FD1" w:rsidRPr="00154754">
        <w:rPr>
          <w:rFonts w:hint="cs"/>
          <w:rtl/>
        </w:rPr>
        <w:t xml:space="preserve"> في هذا السياق</w:t>
      </w:r>
      <w:r w:rsidRPr="00154754">
        <w:rPr>
          <w:rtl/>
        </w:rPr>
        <w:t>، ولا سيما</w:t>
      </w:r>
      <w:r w:rsidRPr="00154754">
        <w:rPr>
          <w:lang w:bidi="ar-EG"/>
        </w:rPr>
        <w:t xml:space="preserve"> </w:t>
      </w:r>
      <w:r w:rsidR="00E92FD1" w:rsidRPr="00154754">
        <w:rPr>
          <w:rFonts w:hint="cs"/>
          <w:rtl/>
          <w:lang w:bidi="ar-EG"/>
        </w:rPr>
        <w:t xml:space="preserve">مدى </w:t>
      </w:r>
      <w:r w:rsidR="00E92FD1" w:rsidRPr="00154754">
        <w:rPr>
          <w:rFonts w:hint="cs"/>
          <w:rtl/>
        </w:rPr>
        <w:t>قدرة ا</w:t>
      </w:r>
      <w:r w:rsidRPr="00154754">
        <w:rPr>
          <w:rtl/>
        </w:rPr>
        <w:t xml:space="preserve">لتكنولوجيات الجديدة والناشئة </w:t>
      </w:r>
      <w:r w:rsidR="00E92FD1" w:rsidRPr="00154754">
        <w:rPr>
          <w:rFonts w:hint="cs"/>
          <w:rtl/>
        </w:rPr>
        <w:t>على المساعدة</w:t>
      </w:r>
      <w:r w:rsidRPr="00154754">
        <w:rPr>
          <w:rtl/>
        </w:rPr>
        <w:t xml:space="preserve"> </w:t>
      </w:r>
      <w:r w:rsidRPr="00154754">
        <w:rPr>
          <w:rFonts w:hint="cs"/>
          <w:rtl/>
        </w:rPr>
        <w:t>في</w:t>
      </w:r>
      <w:r w:rsidRPr="00154754">
        <w:rPr>
          <w:rtl/>
        </w:rPr>
        <w:t xml:space="preserve"> التنبؤ </w:t>
      </w:r>
      <w:r w:rsidRPr="00154754">
        <w:rPr>
          <w:rFonts w:hint="cs"/>
          <w:rtl/>
        </w:rPr>
        <w:t>بالجوائح</w:t>
      </w:r>
      <w:r w:rsidRPr="00154754">
        <w:rPr>
          <w:rtl/>
        </w:rPr>
        <w:t xml:space="preserve"> العالمية ورصدها؛</w:t>
      </w:r>
    </w:p>
    <w:p w14:paraId="52971A69" w14:textId="77460151" w:rsidR="0086708F" w:rsidRPr="0086708F" w:rsidRDefault="0086708F" w:rsidP="0086708F">
      <w:pPr>
        <w:rPr>
          <w:rtl/>
        </w:rPr>
      </w:pPr>
      <w:r w:rsidRPr="0086708F">
        <w:rPr>
          <w:rFonts w:hint="cs"/>
          <w:i/>
          <w:iCs/>
          <w:rtl/>
        </w:rPr>
        <w:t>ج)</w:t>
      </w:r>
      <w:r w:rsidRPr="0086708F">
        <w:rPr>
          <w:i/>
          <w:iCs/>
          <w:rtl/>
        </w:rPr>
        <w:tab/>
      </w:r>
      <w:r w:rsidRPr="0086708F">
        <w:rPr>
          <w:rtl/>
        </w:rPr>
        <w:t xml:space="preserve">الدراسات المستمرة التي </w:t>
      </w:r>
      <w:r w:rsidRPr="0086708F">
        <w:rPr>
          <w:rFonts w:hint="cs"/>
          <w:rtl/>
        </w:rPr>
        <w:t>تجريها</w:t>
      </w:r>
      <w:r w:rsidRPr="0086708F">
        <w:rPr>
          <w:rtl/>
        </w:rPr>
        <w:t xml:space="preserve"> </w:t>
      </w:r>
      <w:r>
        <w:rPr>
          <w:rFonts w:hint="cs"/>
          <w:rtl/>
        </w:rPr>
        <w:t>لجان الدراسات</w:t>
      </w:r>
      <w:r w:rsidR="00E92FD1">
        <w:rPr>
          <w:rFonts w:hint="cs"/>
          <w:rtl/>
        </w:rPr>
        <w:t xml:space="preserve"> </w:t>
      </w:r>
      <w:r w:rsidR="00E92FD1" w:rsidRPr="00154754">
        <w:rPr>
          <w:rFonts w:hint="cs"/>
          <w:rtl/>
        </w:rPr>
        <w:t>المعنية</w:t>
      </w:r>
      <w:r w:rsidRPr="0086708F">
        <w:rPr>
          <w:rtl/>
        </w:rPr>
        <w:t xml:space="preserve"> التابعة لقطاع تقييس الاتصالات </w:t>
      </w:r>
      <w:r w:rsidRPr="0086708F">
        <w:rPr>
          <w:rFonts w:hint="cs"/>
          <w:rtl/>
        </w:rPr>
        <w:t xml:space="preserve">بشأن </w:t>
      </w:r>
      <w:r w:rsidRPr="0086708F">
        <w:rPr>
          <w:rtl/>
        </w:rPr>
        <w:t xml:space="preserve">استخدام </w:t>
      </w:r>
      <w:r w:rsidRPr="0086708F">
        <w:rPr>
          <w:rFonts w:hint="cs"/>
          <w:rtl/>
        </w:rPr>
        <w:t>التكنولوجيا</w:t>
      </w:r>
      <w:r w:rsidRPr="0086708F">
        <w:rPr>
          <w:rFonts w:hint="eastAsia"/>
          <w:rtl/>
        </w:rPr>
        <w:t>ت</w:t>
      </w:r>
      <w:r w:rsidRPr="0086708F">
        <w:rPr>
          <w:rtl/>
        </w:rPr>
        <w:t xml:space="preserve"> الناشئة مثل الذكاء الاصطناعي </w:t>
      </w:r>
      <w:r w:rsidRPr="0086708F">
        <w:rPr>
          <w:rFonts w:hint="cs"/>
          <w:rtl/>
        </w:rPr>
        <w:t>من أجل</w:t>
      </w:r>
      <w:r w:rsidRPr="0086708F">
        <w:rPr>
          <w:rtl/>
        </w:rPr>
        <w:t xml:space="preserve"> </w:t>
      </w:r>
      <w:r w:rsidRPr="0086708F">
        <w:rPr>
          <w:rFonts w:hint="cs"/>
          <w:rtl/>
        </w:rPr>
        <w:t>التنبؤ</w:t>
      </w:r>
      <w:r w:rsidRPr="0086708F">
        <w:rPr>
          <w:rtl/>
        </w:rPr>
        <w:t xml:space="preserve"> </w:t>
      </w:r>
      <w:r w:rsidRPr="0086708F">
        <w:rPr>
          <w:rFonts w:hint="cs"/>
          <w:rtl/>
        </w:rPr>
        <w:t>بالجوائح</w:t>
      </w:r>
      <w:r w:rsidRPr="0086708F">
        <w:rPr>
          <w:rtl/>
        </w:rPr>
        <w:t xml:space="preserve"> العالمية؛</w:t>
      </w:r>
    </w:p>
    <w:p w14:paraId="09DD0225" w14:textId="2BF8B8BC" w:rsidR="0086708F" w:rsidRPr="0086708F" w:rsidRDefault="0086708F" w:rsidP="0086708F">
      <w:pPr>
        <w:rPr>
          <w:rtl/>
        </w:rPr>
      </w:pPr>
      <w:proofErr w:type="gramStart"/>
      <w:r w:rsidRPr="0086708F">
        <w:rPr>
          <w:rFonts w:hint="cs"/>
          <w:i/>
          <w:iCs/>
          <w:rtl/>
        </w:rPr>
        <w:t>د</w:t>
      </w:r>
      <w:r w:rsidR="006F71DE">
        <w:rPr>
          <w:rFonts w:hint="cs"/>
          <w:i/>
          <w:iCs/>
          <w:rtl/>
        </w:rPr>
        <w:t xml:space="preserve"> </w:t>
      </w:r>
      <w:r w:rsidRPr="0086708F">
        <w:rPr>
          <w:rFonts w:hint="cs"/>
          <w:i/>
          <w:iCs/>
          <w:rtl/>
        </w:rPr>
        <w:t>)</w:t>
      </w:r>
      <w:proofErr w:type="gramEnd"/>
      <w:r w:rsidRPr="0086708F">
        <w:rPr>
          <w:i/>
          <w:iCs/>
          <w:rtl/>
        </w:rPr>
        <w:tab/>
      </w:r>
      <w:r w:rsidRPr="0086708F">
        <w:rPr>
          <w:rtl/>
        </w:rPr>
        <w:t xml:space="preserve">الدور الذي </w:t>
      </w:r>
      <w:r w:rsidRPr="0086708F">
        <w:rPr>
          <w:rFonts w:hint="cs"/>
          <w:rtl/>
        </w:rPr>
        <w:t>تؤديه</w:t>
      </w:r>
      <w:r w:rsidRPr="0086708F">
        <w:rPr>
          <w:rtl/>
        </w:rPr>
        <w:t xml:space="preserve"> المبادرة العالمية للشمول المالي (</w:t>
      </w:r>
      <w:r w:rsidRPr="0086708F">
        <w:rPr>
          <w:lang w:bidi="ar-EG"/>
        </w:rPr>
        <w:t>FIGI</w:t>
      </w:r>
      <w:r w:rsidRPr="0086708F">
        <w:rPr>
          <w:rtl/>
        </w:rPr>
        <w:t>) التابعة للاتحاد في تنظيم حلقات دراسية</w:t>
      </w:r>
      <w:r w:rsidRPr="0086708F">
        <w:rPr>
          <w:rFonts w:hint="cs"/>
          <w:rtl/>
        </w:rPr>
        <w:t xml:space="preserve"> إلكترونية</w:t>
      </w:r>
      <w:r w:rsidRPr="0086708F">
        <w:rPr>
          <w:rtl/>
        </w:rPr>
        <w:t xml:space="preserve"> </w:t>
      </w:r>
      <w:r w:rsidRPr="0086708F">
        <w:rPr>
          <w:rFonts w:hint="cs"/>
          <w:rtl/>
        </w:rPr>
        <w:t>بشأن ال</w:t>
      </w:r>
      <w:r w:rsidRPr="0086708F">
        <w:rPr>
          <w:rtl/>
        </w:rPr>
        <w:t xml:space="preserve">رؤى </w:t>
      </w:r>
      <w:r w:rsidRPr="0086708F">
        <w:rPr>
          <w:rFonts w:hint="cs"/>
          <w:rtl/>
        </w:rPr>
        <w:t>المتعلقة</w:t>
      </w:r>
      <w:r w:rsidRPr="0086708F">
        <w:rPr>
          <w:rtl/>
        </w:rPr>
        <w:t xml:space="preserve"> </w:t>
      </w:r>
      <w:r>
        <w:rPr>
          <w:rFonts w:hint="cs"/>
          <w:rtl/>
        </w:rPr>
        <w:t>بالخدمة</w:t>
      </w:r>
      <w:r w:rsidRPr="0086708F">
        <w:rPr>
          <w:rtl/>
        </w:rPr>
        <w:t xml:space="preserve"> المالية الرقمية خلال أزمة جائحة فيروس كورونا (</w:t>
      </w:r>
      <w:r w:rsidRPr="0086708F">
        <w:rPr>
          <w:rFonts w:hint="cs"/>
          <w:rtl/>
        </w:rPr>
        <w:t>كوفيد-19</w:t>
      </w:r>
      <w:r w:rsidRPr="0086708F">
        <w:rPr>
          <w:rtl/>
        </w:rPr>
        <w:t>)؛</w:t>
      </w:r>
    </w:p>
    <w:p w14:paraId="7EA7EA4D" w14:textId="7FD3C15C" w:rsidR="0086708F" w:rsidRPr="0086708F" w:rsidRDefault="0086708F" w:rsidP="0086708F">
      <w:pPr>
        <w:rPr>
          <w:rtl/>
        </w:rPr>
      </w:pPr>
      <w:proofErr w:type="gramStart"/>
      <w:r w:rsidRPr="0086708F">
        <w:rPr>
          <w:rFonts w:hint="cs"/>
          <w:i/>
          <w:iCs/>
          <w:rtl/>
        </w:rPr>
        <w:t>هـ</w:t>
      </w:r>
      <w:r w:rsidR="006F71DE">
        <w:rPr>
          <w:rFonts w:hint="cs"/>
          <w:i/>
          <w:iCs/>
          <w:rtl/>
        </w:rPr>
        <w:t xml:space="preserve"> </w:t>
      </w:r>
      <w:r w:rsidRPr="0086708F">
        <w:rPr>
          <w:rFonts w:hint="cs"/>
          <w:i/>
          <w:iCs/>
          <w:rtl/>
        </w:rPr>
        <w:t>)</w:t>
      </w:r>
      <w:proofErr w:type="gramEnd"/>
      <w:r w:rsidRPr="0086708F">
        <w:rPr>
          <w:i/>
          <w:iCs/>
          <w:rtl/>
        </w:rPr>
        <w:tab/>
      </w:r>
      <w:r w:rsidRPr="0086708F">
        <w:rPr>
          <w:rtl/>
        </w:rPr>
        <w:t xml:space="preserve">منصة </w:t>
      </w:r>
      <w:r w:rsidRPr="0086708F">
        <w:rPr>
          <w:lang w:bidi="ar-EG"/>
        </w:rPr>
        <w:t>REG4COVID</w:t>
      </w:r>
      <w:r w:rsidRPr="0086708F">
        <w:rPr>
          <w:rtl/>
        </w:rPr>
        <w:t xml:space="preserve"> التي أنشأها مكتب تنمية الاتصالات </w:t>
      </w:r>
      <w:r w:rsidRPr="0086708F">
        <w:rPr>
          <w:rFonts w:hint="cs"/>
          <w:rtl/>
        </w:rPr>
        <w:t xml:space="preserve">باعتبارها </w:t>
      </w:r>
      <w:r w:rsidRPr="0086708F">
        <w:rPr>
          <w:rtl/>
        </w:rPr>
        <w:t xml:space="preserve">وسيلة لجمع المعلومات ودراسات الحالة </w:t>
      </w:r>
      <w:r w:rsidRPr="0086708F">
        <w:rPr>
          <w:rFonts w:hint="cs"/>
          <w:rtl/>
        </w:rPr>
        <w:t>بشأن</w:t>
      </w:r>
      <w:r w:rsidRPr="0086708F">
        <w:rPr>
          <w:rtl/>
        </w:rPr>
        <w:t xml:space="preserve"> </w:t>
      </w:r>
      <w:r w:rsidRPr="0086708F">
        <w:rPr>
          <w:rFonts w:hint="cs"/>
          <w:rtl/>
        </w:rPr>
        <w:t>التصدي</w:t>
      </w:r>
      <w:r w:rsidRPr="0086708F">
        <w:rPr>
          <w:rtl/>
        </w:rPr>
        <w:t xml:space="preserve"> </w:t>
      </w:r>
      <w:r w:rsidRPr="0086708F">
        <w:rPr>
          <w:rFonts w:hint="cs"/>
          <w:rtl/>
        </w:rPr>
        <w:t>ل</w:t>
      </w:r>
      <w:r w:rsidRPr="0086708F">
        <w:rPr>
          <w:rtl/>
        </w:rPr>
        <w:t>جائحة فيروس كورونا (</w:t>
      </w:r>
      <w:r w:rsidRPr="0086708F">
        <w:rPr>
          <w:rFonts w:hint="cs"/>
          <w:rtl/>
        </w:rPr>
        <w:t>كوفيد-19</w:t>
      </w:r>
      <w:r w:rsidRPr="0086708F">
        <w:rPr>
          <w:rtl/>
        </w:rPr>
        <w:t>)،</w:t>
      </w:r>
    </w:p>
    <w:p w14:paraId="5A61C5F8" w14:textId="77777777" w:rsidR="0086708F" w:rsidRDefault="0086708F" w:rsidP="0086708F">
      <w:pPr>
        <w:pStyle w:val="Call"/>
        <w:rPr>
          <w:rtl/>
        </w:rPr>
      </w:pPr>
      <w:r>
        <w:rPr>
          <w:rFonts w:hint="cs"/>
          <w:rtl/>
        </w:rPr>
        <w:t>وإذ تدرك كذلك</w:t>
      </w:r>
    </w:p>
    <w:p w14:paraId="73F4ACE8" w14:textId="23425C3D" w:rsidR="0086708F" w:rsidRPr="0084600B" w:rsidRDefault="006F71DE" w:rsidP="0086708F">
      <w:pPr>
        <w:rPr>
          <w:rtl/>
        </w:rPr>
      </w:pPr>
      <w:r>
        <w:rPr>
          <w:rFonts w:hint="cs"/>
          <w:i/>
          <w:iCs/>
          <w:rtl/>
        </w:rPr>
        <w:t xml:space="preserve"> </w:t>
      </w:r>
      <w:proofErr w:type="gramStart"/>
      <w:r w:rsidR="0086708F" w:rsidRPr="0084600B">
        <w:rPr>
          <w:rFonts w:hint="cs"/>
          <w:i/>
          <w:iCs/>
          <w:rtl/>
        </w:rPr>
        <w:t>أ</w:t>
      </w:r>
      <w:r>
        <w:rPr>
          <w:rFonts w:hint="cs"/>
          <w:i/>
          <w:iCs/>
          <w:rtl/>
        </w:rPr>
        <w:t xml:space="preserve"> </w:t>
      </w:r>
      <w:r w:rsidR="0086708F" w:rsidRPr="0084600B">
        <w:rPr>
          <w:rFonts w:hint="cs"/>
          <w:i/>
          <w:iCs/>
          <w:rtl/>
        </w:rPr>
        <w:t>)</w:t>
      </w:r>
      <w:proofErr w:type="gramEnd"/>
      <w:r w:rsidR="0086708F" w:rsidRPr="0084600B">
        <w:rPr>
          <w:i/>
          <w:iCs/>
          <w:rtl/>
        </w:rPr>
        <w:tab/>
      </w:r>
      <w:r w:rsidR="0086708F" w:rsidRPr="00B015AD">
        <w:rPr>
          <w:rtl/>
        </w:rPr>
        <w:t xml:space="preserve">دعم الاتحاد </w:t>
      </w:r>
      <w:r w:rsidR="0086708F">
        <w:rPr>
          <w:rFonts w:hint="cs"/>
          <w:rtl/>
        </w:rPr>
        <w:t>صمود</w:t>
      </w:r>
      <w:r w:rsidR="0086708F" w:rsidRPr="00B015AD">
        <w:rPr>
          <w:rtl/>
        </w:rPr>
        <w:t xml:space="preserve"> الأعمال</w:t>
      </w:r>
      <w:r w:rsidR="0086708F">
        <w:rPr>
          <w:rFonts w:hint="cs"/>
          <w:rtl/>
        </w:rPr>
        <w:t xml:space="preserve"> التجارية</w:t>
      </w:r>
      <w:r w:rsidR="0086708F" w:rsidRPr="00B015AD">
        <w:rPr>
          <w:rtl/>
        </w:rPr>
        <w:t xml:space="preserve"> وتعزيز </w:t>
      </w:r>
      <w:r w:rsidR="0086708F">
        <w:rPr>
          <w:rFonts w:hint="cs"/>
          <w:rtl/>
        </w:rPr>
        <w:t xml:space="preserve">مشاركة </w:t>
      </w:r>
      <w:r w:rsidR="0086708F" w:rsidRPr="00B015AD">
        <w:rPr>
          <w:rtl/>
        </w:rPr>
        <w:t>المؤسسات الم</w:t>
      </w:r>
      <w:r w:rsidR="0086708F">
        <w:rPr>
          <w:rtl/>
        </w:rPr>
        <w:t>تناهية الصغر والصغيرة والمتوسطة</w:t>
      </w:r>
      <w:r w:rsidR="0086708F" w:rsidRPr="00B015AD">
        <w:rPr>
          <w:rtl/>
        </w:rPr>
        <w:t>؛</w:t>
      </w:r>
    </w:p>
    <w:p w14:paraId="0C9A3D1E" w14:textId="5DFA6772" w:rsidR="0086708F" w:rsidRDefault="0086708F" w:rsidP="0086708F">
      <w:pPr>
        <w:rPr>
          <w:rtl/>
        </w:rPr>
      </w:pPr>
      <w:r w:rsidRPr="0084600B">
        <w:rPr>
          <w:rFonts w:hint="cs"/>
          <w:i/>
          <w:iCs/>
          <w:rtl/>
        </w:rPr>
        <w:t>ب)</w:t>
      </w:r>
      <w:r w:rsidRPr="0084600B">
        <w:rPr>
          <w:i/>
          <w:iCs/>
          <w:rtl/>
        </w:rPr>
        <w:tab/>
      </w:r>
      <w:r w:rsidRPr="00B015AD">
        <w:rPr>
          <w:rtl/>
        </w:rPr>
        <w:t xml:space="preserve">مبادرة الاتحاد الدولي للاتصالات ومنظمة الصحة العالمية واليونيسف </w:t>
      </w:r>
      <w:r>
        <w:rPr>
          <w:rFonts w:hint="cs"/>
          <w:rtl/>
        </w:rPr>
        <w:t>من أجل</w:t>
      </w:r>
      <w:r w:rsidRPr="00B015AD">
        <w:rPr>
          <w:rtl/>
        </w:rPr>
        <w:t xml:space="preserve"> </w:t>
      </w:r>
      <w:r>
        <w:rPr>
          <w:rFonts w:hint="cs"/>
          <w:rtl/>
        </w:rPr>
        <w:t>إتاحة</w:t>
      </w:r>
      <w:r w:rsidRPr="00B015AD">
        <w:rPr>
          <w:rtl/>
        </w:rPr>
        <w:t xml:space="preserve"> معلومات </w:t>
      </w:r>
      <w:r>
        <w:rPr>
          <w:rFonts w:hint="cs"/>
          <w:rtl/>
        </w:rPr>
        <w:t>محدّثة</w:t>
      </w:r>
      <w:r w:rsidRPr="00B015AD">
        <w:rPr>
          <w:rtl/>
        </w:rPr>
        <w:t xml:space="preserve"> عن </w:t>
      </w:r>
      <w:r w:rsidRPr="00014667">
        <w:rPr>
          <w:rtl/>
        </w:rPr>
        <w:t>جائحة فيروس كورونا (كوفيد-19)</w:t>
      </w:r>
      <w:r>
        <w:rPr>
          <w:rFonts w:hint="cs"/>
          <w:rtl/>
        </w:rPr>
        <w:t>؛</w:t>
      </w:r>
    </w:p>
    <w:p w14:paraId="6A5F656A" w14:textId="641A1E15" w:rsidR="0086708F" w:rsidRDefault="0086708F" w:rsidP="0086708F">
      <w:pPr>
        <w:rPr>
          <w:rtl/>
          <w:lang w:bidi="ar-EG"/>
        </w:rPr>
      </w:pPr>
      <w:r w:rsidRPr="0086708F">
        <w:rPr>
          <w:rFonts w:hint="cs"/>
          <w:i/>
          <w:iCs/>
          <w:rtl/>
        </w:rPr>
        <w:t>ج)</w:t>
      </w:r>
      <w:r w:rsidRPr="0086708F">
        <w:rPr>
          <w:i/>
          <w:iCs/>
          <w:rtl/>
        </w:rPr>
        <w:tab/>
      </w:r>
      <w:r w:rsidR="009D6221">
        <w:rPr>
          <w:rFonts w:hint="cs"/>
          <w:rtl/>
        </w:rPr>
        <w:t xml:space="preserve">أن تكنولوجيا المعلومات والاتصالات </w:t>
      </w:r>
      <w:r w:rsidR="009D6221">
        <w:t>(ICT)</w:t>
      </w:r>
      <w:r w:rsidR="009D6221">
        <w:rPr>
          <w:rFonts w:hint="cs"/>
          <w:rtl/>
          <w:lang w:bidi="ar-EG"/>
        </w:rPr>
        <w:t xml:space="preserve"> هي عنصر مهم ومتكامل لأنظمة الإنذار المبكر بالأخطار المتعددة وبروتوكول التنبيه المشترك، الذي يدير ويوفر رسائل التنبيه إلى أولئك المتواجدين في المناطق المتأثرة وعلى نطاق أوسع على المستوى الوطني أو الدولي مما يسمح لهم باتخاذ الإجراءات للتخفيف من آثار الخطر</w:t>
      </w:r>
      <w:r w:rsidR="009B0627">
        <w:rPr>
          <w:rFonts w:hint="cs"/>
          <w:rtl/>
          <w:lang w:bidi="ar-EG"/>
        </w:rPr>
        <w:t>؛</w:t>
      </w:r>
    </w:p>
    <w:p w14:paraId="1273C15E" w14:textId="43D9643B" w:rsidR="004F3A3B" w:rsidRPr="004F3A3B" w:rsidRDefault="004F3A3B" w:rsidP="00546F6A">
      <w:pPr>
        <w:rPr>
          <w:rtl/>
          <w:lang w:bidi="ar-EG"/>
        </w:rPr>
      </w:pPr>
      <w:proofErr w:type="gramStart"/>
      <w:r w:rsidRPr="004F3A3B">
        <w:rPr>
          <w:rFonts w:hint="cs"/>
          <w:i/>
          <w:iCs/>
          <w:rtl/>
          <w:lang w:bidi="ar-EG"/>
        </w:rPr>
        <w:t>د</w:t>
      </w:r>
      <w:r w:rsidR="006F71DE">
        <w:rPr>
          <w:rFonts w:hint="cs"/>
          <w:i/>
          <w:iCs/>
          <w:rtl/>
          <w:lang w:bidi="ar-EG"/>
        </w:rPr>
        <w:t xml:space="preserve"> </w:t>
      </w:r>
      <w:r w:rsidRPr="004F3A3B">
        <w:rPr>
          <w:rFonts w:hint="cs"/>
          <w:i/>
          <w:iCs/>
          <w:rtl/>
          <w:lang w:bidi="ar-EG"/>
        </w:rPr>
        <w:t>)</w:t>
      </w:r>
      <w:proofErr w:type="gramEnd"/>
      <w:r w:rsidRPr="004F3A3B">
        <w:rPr>
          <w:i/>
          <w:iCs/>
          <w:rtl/>
          <w:lang w:bidi="ar-EG"/>
        </w:rPr>
        <w:tab/>
      </w:r>
      <w:r>
        <w:rPr>
          <w:rFonts w:hint="cs"/>
          <w:rtl/>
          <w:lang w:bidi="ar-EG"/>
        </w:rPr>
        <w:t xml:space="preserve">التوصية </w:t>
      </w:r>
      <w:r>
        <w:rPr>
          <w:lang w:bidi="ar-EG"/>
        </w:rPr>
        <w:t>ITU-T X.1303</w:t>
      </w:r>
      <w:r>
        <w:rPr>
          <w:rFonts w:hint="cs"/>
          <w:rtl/>
          <w:lang w:bidi="ar-EG"/>
        </w:rPr>
        <w:t xml:space="preserve"> بشأن بروتوكول التنبيه المشترك </w:t>
      </w:r>
      <w:r>
        <w:rPr>
          <w:lang w:bidi="ar-EG"/>
        </w:rPr>
        <w:t>(CAP)</w:t>
      </w:r>
      <w:r w:rsidR="008E6CBB">
        <w:rPr>
          <w:rFonts w:hint="cs"/>
          <w:rtl/>
          <w:lang w:bidi="ar-EG"/>
        </w:rPr>
        <w:t xml:space="preserve"> الذي يتسم بأنه نسق بسيط ولكن</w:t>
      </w:r>
      <w:r w:rsidR="00F243FE">
        <w:rPr>
          <w:rFonts w:hint="cs"/>
          <w:rtl/>
          <w:lang w:bidi="ar-EG"/>
        </w:rPr>
        <w:t xml:space="preserve"> </w:t>
      </w:r>
      <w:r>
        <w:rPr>
          <w:rFonts w:hint="cs"/>
          <w:rtl/>
          <w:lang w:bidi="ar-EG"/>
        </w:rPr>
        <w:t>عام لتبادل تنبيهات الطوارئ وإنذارات الجمهور بجميع الأخطار على جميع أنماط شبكات تكنولوجيا المعلومات والاتصالات، مما يسمح بالنشر المتزامن</w:t>
      </w:r>
      <w:r w:rsidR="00546F6A">
        <w:rPr>
          <w:rFonts w:hint="cs"/>
          <w:rtl/>
          <w:lang w:bidi="ar-EG"/>
        </w:rPr>
        <w:t xml:space="preserve"> </w:t>
      </w:r>
      <w:r w:rsidR="00546F6A" w:rsidRPr="00546F6A">
        <w:rPr>
          <w:rFonts w:hint="cs"/>
          <w:rtl/>
        </w:rPr>
        <w:t>لرسالة إنذار منسقة عبر العديد من أنظمة الإنذار المختلفة، ومن ثم زيادة فعالية الإنذار مع تبسيط مهمة الإنذار</w:t>
      </w:r>
      <w:r w:rsidR="007572EF">
        <w:rPr>
          <w:rFonts w:hint="cs"/>
          <w:rtl/>
        </w:rPr>
        <w:t>،</w:t>
      </w:r>
    </w:p>
    <w:p w14:paraId="14274CB1" w14:textId="77777777" w:rsidR="0086708F" w:rsidRDefault="0086708F" w:rsidP="0086708F">
      <w:pPr>
        <w:pStyle w:val="Call"/>
        <w:rPr>
          <w:rtl/>
        </w:rPr>
      </w:pPr>
      <w:r w:rsidRPr="001144FA">
        <w:rPr>
          <w:rtl/>
        </w:rPr>
        <w:t>وإذ تأخذ في الحسبان</w:t>
      </w:r>
    </w:p>
    <w:p w14:paraId="42B5DCE5" w14:textId="77777777" w:rsidR="0086708F" w:rsidRDefault="0086708F" w:rsidP="00C14B5E">
      <w:pPr>
        <w:rPr>
          <w:i/>
          <w:iCs/>
          <w:rtl/>
        </w:rPr>
      </w:pPr>
      <w:r w:rsidRPr="00ED5DFC">
        <w:rPr>
          <w:rtl/>
        </w:rPr>
        <w:t xml:space="preserve">أن الاتحاد الدولي للاتصالات </w:t>
      </w:r>
      <w:r>
        <w:rPr>
          <w:rFonts w:hint="cs"/>
          <w:rtl/>
        </w:rPr>
        <w:t>أدى</w:t>
      </w:r>
      <w:r w:rsidRPr="00ED5DFC">
        <w:rPr>
          <w:rtl/>
        </w:rPr>
        <w:t xml:space="preserve"> دور</w:t>
      </w:r>
      <w:r>
        <w:rPr>
          <w:rFonts w:hint="cs"/>
          <w:rtl/>
        </w:rPr>
        <w:t>اً</w:t>
      </w:r>
      <w:r w:rsidRPr="00ED5DFC">
        <w:rPr>
          <w:rtl/>
        </w:rPr>
        <w:t xml:space="preserve"> كبير</w:t>
      </w:r>
      <w:r>
        <w:rPr>
          <w:rFonts w:hint="cs"/>
          <w:rtl/>
        </w:rPr>
        <w:t>اً</w:t>
      </w:r>
      <w:r w:rsidRPr="00ED5DFC">
        <w:rPr>
          <w:rtl/>
        </w:rPr>
        <w:t xml:space="preserve"> في التنبؤ </w:t>
      </w:r>
      <w:r>
        <w:rPr>
          <w:rFonts w:hint="cs"/>
          <w:rtl/>
        </w:rPr>
        <w:t>ب</w:t>
      </w:r>
      <w:r w:rsidRPr="00ED5DFC">
        <w:rPr>
          <w:rtl/>
        </w:rPr>
        <w:t xml:space="preserve">آثار الكوارث الطبيعية </w:t>
      </w:r>
      <w:r>
        <w:rPr>
          <w:rFonts w:hint="cs"/>
          <w:rtl/>
        </w:rPr>
        <w:t>والكوارث الناتجة عن أعمال</w:t>
      </w:r>
      <w:r w:rsidRPr="00ED5DFC">
        <w:rPr>
          <w:rtl/>
        </w:rPr>
        <w:t xml:space="preserve"> </w:t>
      </w:r>
      <w:r>
        <w:rPr>
          <w:rFonts w:hint="cs"/>
          <w:rtl/>
        </w:rPr>
        <w:t>البشر</w:t>
      </w:r>
      <w:r w:rsidRPr="00ED5DFC">
        <w:rPr>
          <w:rtl/>
        </w:rPr>
        <w:t xml:space="preserve"> </w:t>
      </w:r>
      <w:r>
        <w:rPr>
          <w:rtl/>
        </w:rPr>
        <w:t>ورصد</w:t>
      </w:r>
      <w:r>
        <w:rPr>
          <w:rFonts w:hint="cs"/>
          <w:rtl/>
        </w:rPr>
        <w:t>ها</w:t>
      </w:r>
      <w:r>
        <w:rPr>
          <w:rtl/>
        </w:rPr>
        <w:t>، ولا</w:t>
      </w:r>
      <w:r>
        <w:rPr>
          <w:rFonts w:hint="cs"/>
          <w:rtl/>
        </w:rPr>
        <w:t> </w:t>
      </w:r>
      <w:r>
        <w:rPr>
          <w:rtl/>
        </w:rPr>
        <w:t>سيما في البلدان النامية</w:t>
      </w:r>
      <w:r w:rsidRPr="00ED5DFC">
        <w:rPr>
          <w:rtl/>
        </w:rPr>
        <w:t>،</w:t>
      </w:r>
    </w:p>
    <w:p w14:paraId="55E818AE" w14:textId="77777777" w:rsidR="0086708F" w:rsidRDefault="0086708F" w:rsidP="0086708F">
      <w:pPr>
        <w:pStyle w:val="Call"/>
        <w:rPr>
          <w:rtl/>
        </w:rPr>
      </w:pPr>
      <w:r>
        <w:rPr>
          <w:rFonts w:hint="cs"/>
          <w:rtl/>
        </w:rPr>
        <w:t>وإذ تلاحظ</w:t>
      </w:r>
    </w:p>
    <w:p w14:paraId="44079CBC" w14:textId="345D5691" w:rsidR="0086708F" w:rsidRDefault="0086708F" w:rsidP="0086708F">
      <w:pPr>
        <w:rPr>
          <w:rtl/>
        </w:rPr>
      </w:pPr>
      <w:r w:rsidRPr="0088503C">
        <w:rPr>
          <w:rtl/>
        </w:rPr>
        <w:t xml:space="preserve">الدور الحاسم الذي </w:t>
      </w:r>
      <w:r>
        <w:rPr>
          <w:rFonts w:hint="cs"/>
          <w:rtl/>
        </w:rPr>
        <w:t>تؤديه</w:t>
      </w:r>
      <w:r w:rsidRPr="0088503C">
        <w:rPr>
          <w:rtl/>
        </w:rPr>
        <w:t xml:space="preserve"> </w:t>
      </w:r>
      <w:r w:rsidR="00FE309B">
        <w:rPr>
          <w:rFonts w:hint="cs"/>
          <w:rtl/>
        </w:rPr>
        <w:t>التطبيقات القائمة على الخدمات الفضائية و</w:t>
      </w:r>
      <w:r>
        <w:rPr>
          <w:rFonts w:hint="cs"/>
          <w:rtl/>
        </w:rPr>
        <w:t>التكنولوجيات</w:t>
      </w:r>
      <w:r w:rsidR="00FE309B">
        <w:rPr>
          <w:rFonts w:hint="cs"/>
          <w:rtl/>
        </w:rPr>
        <w:t xml:space="preserve"> الجديدة</w:t>
      </w:r>
      <w:r w:rsidRPr="0088503C">
        <w:rPr>
          <w:rtl/>
        </w:rPr>
        <w:t xml:space="preserve"> </w:t>
      </w:r>
      <w:r w:rsidR="00FE309B">
        <w:rPr>
          <w:rFonts w:hint="cs"/>
          <w:rtl/>
        </w:rPr>
        <w:t>و</w:t>
      </w:r>
      <w:r w:rsidRPr="0088503C">
        <w:rPr>
          <w:rtl/>
        </w:rPr>
        <w:t>الناشئة مثل</w:t>
      </w:r>
      <w:r w:rsidR="00FE309B">
        <w:rPr>
          <w:rFonts w:hint="cs"/>
          <w:rtl/>
        </w:rPr>
        <w:t xml:space="preserve"> البيانات الضخمة</w:t>
      </w:r>
      <w:r w:rsidRPr="0088503C">
        <w:rPr>
          <w:rtl/>
        </w:rPr>
        <w:t xml:space="preserve"> </w:t>
      </w:r>
      <w:r w:rsidR="00FE309B">
        <w:rPr>
          <w:rFonts w:hint="cs"/>
          <w:rtl/>
        </w:rPr>
        <w:t>و</w:t>
      </w:r>
      <w:r w:rsidRPr="0088503C">
        <w:rPr>
          <w:rtl/>
        </w:rPr>
        <w:t xml:space="preserve">الذكاء الاصطناعي في مكافحة </w:t>
      </w:r>
      <w:r w:rsidRPr="00014667">
        <w:rPr>
          <w:rtl/>
        </w:rPr>
        <w:t>جائحة فيروس كورونا (كوفيد-19)</w:t>
      </w:r>
      <w:r w:rsidRPr="0088503C">
        <w:rPr>
          <w:rtl/>
        </w:rPr>
        <w:t>،</w:t>
      </w:r>
    </w:p>
    <w:p w14:paraId="7314A3BF" w14:textId="1A98BD59" w:rsidR="0086708F" w:rsidRDefault="0086708F" w:rsidP="0086708F">
      <w:pPr>
        <w:pStyle w:val="Call"/>
        <w:rPr>
          <w:rtl/>
        </w:rPr>
      </w:pPr>
      <w:r>
        <w:rPr>
          <w:rFonts w:hint="cs"/>
          <w:rtl/>
        </w:rPr>
        <w:t>تقرر</w:t>
      </w:r>
      <w:r w:rsidR="00FE309B">
        <w:rPr>
          <w:rFonts w:hint="cs"/>
          <w:rtl/>
        </w:rPr>
        <w:t xml:space="preserve"> أن تكلف مدير مكتب تقييس الاتصالات بالتعاون مع مدير مكتب الاتصالات الراديوية</w:t>
      </w:r>
    </w:p>
    <w:p w14:paraId="79DAD337" w14:textId="0745E80A" w:rsidR="0086708F" w:rsidRDefault="00FE309B" w:rsidP="0086708F">
      <w:pPr>
        <w:rPr>
          <w:rtl/>
        </w:rPr>
      </w:pPr>
      <w:r>
        <w:rPr>
          <w:rFonts w:hint="cs"/>
          <w:rtl/>
        </w:rPr>
        <w:t>ب</w:t>
      </w:r>
      <w:r w:rsidR="0086708F" w:rsidRPr="00D27422">
        <w:rPr>
          <w:rtl/>
        </w:rPr>
        <w:t xml:space="preserve">الاستمرار في استخدام تكنولوجيات المعلومات والاتصالات الجديدة </w:t>
      </w:r>
      <w:r w:rsidR="0086708F">
        <w:rPr>
          <w:rFonts w:hint="cs"/>
          <w:rtl/>
        </w:rPr>
        <w:t>و</w:t>
      </w:r>
      <w:r w:rsidR="0086708F" w:rsidRPr="00D27422">
        <w:rPr>
          <w:rtl/>
        </w:rPr>
        <w:t>الناشئة في</w:t>
      </w:r>
      <w:r w:rsidR="0086708F">
        <w:rPr>
          <w:rFonts w:hint="cs"/>
          <w:rtl/>
        </w:rPr>
        <w:t xml:space="preserve"> مجال</w:t>
      </w:r>
      <w:r w:rsidR="0086708F" w:rsidRPr="00D27422">
        <w:rPr>
          <w:rtl/>
        </w:rPr>
        <w:t xml:space="preserve"> التنبؤ بالأوبئة ورصدها</w:t>
      </w:r>
      <w:r>
        <w:rPr>
          <w:rFonts w:hint="cs"/>
          <w:rtl/>
        </w:rPr>
        <w:t xml:space="preserve"> والتخفيف من آثارها</w:t>
      </w:r>
      <w:r w:rsidR="0086708F" w:rsidRPr="00D27422">
        <w:rPr>
          <w:rtl/>
        </w:rPr>
        <w:t xml:space="preserve"> قبل أن تتحول إلى </w:t>
      </w:r>
      <w:r w:rsidR="0086708F">
        <w:rPr>
          <w:rFonts w:hint="cs"/>
          <w:rtl/>
        </w:rPr>
        <w:t>جوائح</w:t>
      </w:r>
      <w:r w:rsidR="0086708F" w:rsidRPr="00D27422">
        <w:rPr>
          <w:rtl/>
        </w:rPr>
        <w:t xml:space="preserve"> عالمية</w:t>
      </w:r>
      <w:r w:rsidR="00B96763">
        <w:rPr>
          <w:rFonts w:hint="cs"/>
          <w:rtl/>
        </w:rPr>
        <w:t>،</w:t>
      </w:r>
    </w:p>
    <w:p w14:paraId="5AE5D67F" w14:textId="66559977" w:rsidR="0086708F" w:rsidRDefault="00056E8D" w:rsidP="00FE309B">
      <w:pPr>
        <w:pStyle w:val="Call"/>
        <w:rPr>
          <w:rtl/>
        </w:rPr>
      </w:pPr>
      <w:r>
        <w:rPr>
          <w:rFonts w:hint="cs"/>
          <w:rtl/>
        </w:rPr>
        <w:lastRenderedPageBreak/>
        <w:t>ب</w:t>
      </w:r>
      <w:r w:rsidR="0086708F" w:rsidRPr="00D27422">
        <w:rPr>
          <w:rtl/>
        </w:rPr>
        <w:t>التعاون الوثيق مع مدير</w:t>
      </w:r>
      <w:r w:rsidR="0086708F">
        <w:rPr>
          <w:rFonts w:hint="cs"/>
          <w:rtl/>
        </w:rPr>
        <w:t>ة</w:t>
      </w:r>
      <w:r w:rsidR="0086708F" w:rsidRPr="00D27422">
        <w:rPr>
          <w:rtl/>
        </w:rPr>
        <w:t xml:space="preserve"> مكتب تنمية الاتصالات</w:t>
      </w:r>
    </w:p>
    <w:p w14:paraId="3E62A72B" w14:textId="6C5C6808" w:rsidR="0086708F" w:rsidRDefault="00056E8D" w:rsidP="0086708F">
      <w:pPr>
        <w:pStyle w:val="enumlev1"/>
        <w:rPr>
          <w:rtl/>
          <w:lang w:bidi="ar-EG"/>
        </w:rPr>
      </w:pPr>
      <w:r>
        <w:t>1</w:t>
      </w:r>
      <w:r w:rsidR="0086708F">
        <w:rPr>
          <w:rtl/>
        </w:rPr>
        <w:tab/>
      </w:r>
      <w:r w:rsidR="0086708F">
        <w:rPr>
          <w:rFonts w:hint="cs"/>
          <w:rtl/>
        </w:rPr>
        <w:t>من أجل</w:t>
      </w:r>
      <w:r w:rsidR="0086708F" w:rsidRPr="00D27422">
        <w:rPr>
          <w:rtl/>
        </w:rPr>
        <w:t xml:space="preserve"> مواصلة نشر الوعي والمعرفة في البلدان النامية بشأن استخدام تكنولوجيا المعلومات والاتصالات في</w:t>
      </w:r>
      <w:r w:rsidR="0086708F">
        <w:rPr>
          <w:rFonts w:hint="cs"/>
          <w:rtl/>
        </w:rPr>
        <w:t> </w:t>
      </w:r>
      <w:r w:rsidR="0086708F" w:rsidRPr="00D27422">
        <w:rPr>
          <w:rtl/>
        </w:rPr>
        <w:t>حالات الطو</w:t>
      </w:r>
      <w:r w:rsidR="0086708F">
        <w:rPr>
          <w:rtl/>
        </w:rPr>
        <w:t xml:space="preserve">ارئ والرعاية </w:t>
      </w:r>
      <w:proofErr w:type="gramStart"/>
      <w:r w:rsidR="0086708F">
        <w:rPr>
          <w:rtl/>
        </w:rPr>
        <w:t>الصحية</w:t>
      </w:r>
      <w:r w:rsidR="0086708F" w:rsidRPr="00D27422">
        <w:rPr>
          <w:rtl/>
        </w:rPr>
        <w:t>؛</w:t>
      </w:r>
      <w:proofErr w:type="gramEnd"/>
    </w:p>
    <w:p w14:paraId="69B3FF13" w14:textId="2435FECD" w:rsidR="0086708F" w:rsidRPr="008B6D61" w:rsidRDefault="00056E8D" w:rsidP="0086708F">
      <w:pPr>
        <w:pStyle w:val="enumlev1"/>
        <w:rPr>
          <w:rtl/>
        </w:rPr>
      </w:pPr>
      <w:r>
        <w:t>2</w:t>
      </w:r>
      <w:r w:rsidR="0086708F">
        <w:rPr>
          <w:rtl/>
        </w:rPr>
        <w:tab/>
      </w:r>
      <w:r w:rsidR="0086708F">
        <w:rPr>
          <w:rFonts w:hint="cs"/>
          <w:rtl/>
        </w:rPr>
        <w:t xml:space="preserve">من أجل </w:t>
      </w:r>
      <w:r>
        <w:rPr>
          <w:rFonts w:hint="cs"/>
          <w:rtl/>
        </w:rPr>
        <w:t>تقديم</w:t>
      </w:r>
      <w:r w:rsidR="0086708F">
        <w:rPr>
          <w:rtl/>
        </w:rPr>
        <w:t xml:space="preserve"> كل الوسائل وال</w:t>
      </w:r>
      <w:r w:rsidR="0086708F">
        <w:rPr>
          <w:rFonts w:hint="cs"/>
          <w:rtl/>
        </w:rPr>
        <w:t>دعم</w:t>
      </w:r>
      <w:r w:rsidR="0086708F" w:rsidRPr="008617DA">
        <w:rPr>
          <w:rtl/>
        </w:rPr>
        <w:t xml:space="preserve"> في </w:t>
      </w:r>
      <w:r w:rsidR="0086708F">
        <w:rPr>
          <w:rFonts w:hint="cs"/>
          <w:rtl/>
        </w:rPr>
        <w:t>تحقيق</w:t>
      </w:r>
      <w:r w:rsidR="0086708F" w:rsidRPr="008617DA">
        <w:rPr>
          <w:rtl/>
        </w:rPr>
        <w:t xml:space="preserve"> </w:t>
      </w:r>
      <w:r w:rsidR="0086708F">
        <w:rPr>
          <w:rtl/>
        </w:rPr>
        <w:t>الرقمنة في جوانب الحياة اليومية</w:t>
      </w:r>
      <w:r w:rsidR="0086708F" w:rsidRPr="008617DA">
        <w:rPr>
          <w:rtl/>
        </w:rPr>
        <w:t>،</w:t>
      </w:r>
    </w:p>
    <w:p w14:paraId="25C7433A" w14:textId="77777777" w:rsidR="0086708F" w:rsidRDefault="0086708F" w:rsidP="0086708F">
      <w:pPr>
        <w:pStyle w:val="Call"/>
        <w:rPr>
          <w:rtl/>
        </w:rPr>
      </w:pPr>
      <w:r w:rsidRPr="001144FA">
        <w:rPr>
          <w:rtl/>
        </w:rPr>
        <w:t>تدعو الأمين العام</w:t>
      </w:r>
    </w:p>
    <w:p w14:paraId="686ABE77" w14:textId="35A36C3F" w:rsidR="0086708F" w:rsidRDefault="0086708F" w:rsidP="0086708F">
      <w:pPr>
        <w:pStyle w:val="Call"/>
        <w:ind w:firstLine="0"/>
        <w:rPr>
          <w:i w:val="0"/>
          <w:iCs w:val="0"/>
          <w:rtl/>
        </w:rPr>
      </w:pPr>
      <w:r w:rsidRPr="00154754">
        <w:rPr>
          <w:rFonts w:hint="cs"/>
          <w:i w:val="0"/>
          <w:iCs w:val="0"/>
          <w:rtl/>
        </w:rPr>
        <w:t xml:space="preserve">إلى </w:t>
      </w:r>
      <w:r w:rsidRPr="00154754">
        <w:rPr>
          <w:i w:val="0"/>
          <w:iCs w:val="0"/>
          <w:rtl/>
        </w:rPr>
        <w:t xml:space="preserve">مواصلة التعاون مع المنظمات </w:t>
      </w:r>
      <w:r w:rsidR="004F5532" w:rsidRPr="00154754">
        <w:rPr>
          <w:rFonts w:hint="cs"/>
          <w:i w:val="0"/>
          <w:iCs w:val="0"/>
          <w:rtl/>
        </w:rPr>
        <w:t>المعنية</w:t>
      </w:r>
      <w:r w:rsidRPr="00154754">
        <w:rPr>
          <w:i w:val="0"/>
          <w:iCs w:val="0"/>
          <w:rtl/>
        </w:rPr>
        <w:t xml:space="preserve"> مثل منظمة الصحة العالمية</w:t>
      </w:r>
      <w:r w:rsidR="00BC1A86" w:rsidRPr="00154754">
        <w:rPr>
          <w:rFonts w:hint="cs"/>
          <w:i w:val="0"/>
          <w:iCs w:val="0"/>
          <w:rtl/>
        </w:rPr>
        <w:t xml:space="preserve"> </w:t>
      </w:r>
      <w:r w:rsidR="00BC1A86" w:rsidRPr="00154754">
        <w:rPr>
          <w:i w:val="0"/>
          <w:iCs w:val="0"/>
        </w:rPr>
        <w:t>(WHO)</w:t>
      </w:r>
      <w:r w:rsidRPr="00154754">
        <w:rPr>
          <w:i w:val="0"/>
          <w:iCs w:val="0"/>
          <w:rtl/>
        </w:rPr>
        <w:t xml:space="preserve"> و</w:t>
      </w:r>
      <w:r w:rsidR="004F5532" w:rsidRPr="00154754">
        <w:rPr>
          <w:rFonts w:hint="cs"/>
          <w:i w:val="0"/>
          <w:iCs w:val="0"/>
          <w:rtl/>
        </w:rPr>
        <w:t>منظمة الأمم المتحدة للطفولة (</w:t>
      </w:r>
      <w:r w:rsidRPr="00154754">
        <w:rPr>
          <w:i w:val="0"/>
          <w:iCs w:val="0"/>
          <w:rtl/>
        </w:rPr>
        <w:t>اليونيسف</w:t>
      </w:r>
      <w:r w:rsidR="004F5532" w:rsidRPr="00154754">
        <w:rPr>
          <w:rFonts w:hint="cs"/>
          <w:i w:val="0"/>
          <w:iCs w:val="0"/>
          <w:rtl/>
        </w:rPr>
        <w:t>)</w:t>
      </w:r>
      <w:r w:rsidR="00BC1A86" w:rsidRPr="00154754">
        <w:rPr>
          <w:rFonts w:hint="cs"/>
          <w:i w:val="0"/>
          <w:iCs w:val="0"/>
          <w:rtl/>
          <w:lang w:bidi="ar-EG"/>
        </w:rPr>
        <w:t xml:space="preserve"> والمنظمة العالمية للأرصاد الجوية </w:t>
      </w:r>
      <w:r w:rsidR="00BC1A86" w:rsidRPr="00154754">
        <w:rPr>
          <w:i w:val="0"/>
          <w:iCs w:val="0"/>
          <w:lang w:bidi="ar-EG"/>
        </w:rPr>
        <w:t>(WMO)</w:t>
      </w:r>
      <w:r w:rsidR="00BC1A86" w:rsidRPr="00154754">
        <w:rPr>
          <w:rFonts w:hint="cs"/>
          <w:i w:val="0"/>
          <w:iCs w:val="0"/>
          <w:rtl/>
          <w:lang w:bidi="ar-EG"/>
        </w:rPr>
        <w:t xml:space="preserve"> وبرنامج الأغذية العالمي </w:t>
      </w:r>
      <w:r w:rsidR="00BC1A86" w:rsidRPr="00154754">
        <w:rPr>
          <w:i w:val="0"/>
          <w:iCs w:val="0"/>
          <w:lang w:bidi="ar-EG"/>
        </w:rPr>
        <w:t>(WFP)</w:t>
      </w:r>
      <w:r w:rsidRPr="00154754">
        <w:rPr>
          <w:i w:val="0"/>
          <w:iCs w:val="0"/>
          <w:rtl/>
        </w:rPr>
        <w:t xml:space="preserve"> في </w:t>
      </w:r>
      <w:r w:rsidRPr="00154754">
        <w:rPr>
          <w:rFonts w:hint="cs"/>
          <w:i w:val="0"/>
          <w:iCs w:val="0"/>
          <w:rtl/>
        </w:rPr>
        <w:t>تقديم</w:t>
      </w:r>
      <w:r w:rsidRPr="00154754">
        <w:rPr>
          <w:i w:val="0"/>
          <w:iCs w:val="0"/>
          <w:rtl/>
        </w:rPr>
        <w:t xml:space="preserve"> معلومات </w:t>
      </w:r>
      <w:r w:rsidRPr="00154754">
        <w:rPr>
          <w:rFonts w:hint="cs"/>
          <w:i w:val="0"/>
          <w:iCs w:val="0"/>
          <w:rtl/>
        </w:rPr>
        <w:t>محدّثة</w:t>
      </w:r>
      <w:r w:rsidRPr="00154754">
        <w:rPr>
          <w:i w:val="0"/>
          <w:iCs w:val="0"/>
          <w:rtl/>
        </w:rPr>
        <w:t xml:space="preserve"> ودراسة وسائل التنبؤ </w:t>
      </w:r>
      <w:r w:rsidRPr="00154754">
        <w:rPr>
          <w:rFonts w:hint="cs"/>
          <w:i w:val="0"/>
          <w:iCs w:val="0"/>
          <w:rtl/>
        </w:rPr>
        <w:t>بالجوائح</w:t>
      </w:r>
      <w:r w:rsidRPr="00154754">
        <w:rPr>
          <w:i w:val="0"/>
          <w:iCs w:val="0"/>
          <w:rtl/>
        </w:rPr>
        <w:t xml:space="preserve"> العالمية المستقبل</w:t>
      </w:r>
      <w:r w:rsidRPr="00154754">
        <w:rPr>
          <w:rFonts w:hint="cs"/>
          <w:i w:val="0"/>
          <w:iCs w:val="0"/>
          <w:rtl/>
        </w:rPr>
        <w:t>ية</w:t>
      </w:r>
      <w:r w:rsidRPr="00154754">
        <w:rPr>
          <w:i w:val="0"/>
          <w:iCs w:val="0"/>
          <w:rtl/>
        </w:rPr>
        <w:t xml:space="preserve"> ومكافحتها</w:t>
      </w:r>
      <w:r w:rsidRPr="00154754">
        <w:rPr>
          <w:rFonts w:hint="cs"/>
          <w:i w:val="0"/>
          <w:iCs w:val="0"/>
          <w:rtl/>
        </w:rPr>
        <w:t>،</w:t>
      </w:r>
    </w:p>
    <w:p w14:paraId="1286DAC1" w14:textId="174D01E2" w:rsidR="00BC1A86" w:rsidRDefault="00BC1A86" w:rsidP="00BC1A86">
      <w:pPr>
        <w:pStyle w:val="Call"/>
        <w:rPr>
          <w:rtl/>
        </w:rPr>
      </w:pPr>
      <w:r>
        <w:rPr>
          <w:color w:val="000000"/>
          <w:rtl/>
        </w:rPr>
        <w:t>تدعو الدول الأعضاء</w:t>
      </w:r>
    </w:p>
    <w:p w14:paraId="004DEBA9" w14:textId="71D93004" w:rsidR="00BC1A86" w:rsidRPr="00BC1A86" w:rsidRDefault="00BC1A86" w:rsidP="00BC1A86">
      <w:pPr>
        <w:rPr>
          <w:rtl/>
          <w:lang w:bidi="ar-EG"/>
        </w:rPr>
      </w:pPr>
      <w:r w:rsidRPr="00154754">
        <w:rPr>
          <w:rFonts w:hint="cs"/>
          <w:rtl/>
        </w:rPr>
        <w:t xml:space="preserve">إلى النظر في تحديث خطط الطوارئ الوطنية للاتصالات </w:t>
      </w:r>
      <w:r w:rsidRPr="00154754">
        <w:t>(NTEP)</w:t>
      </w:r>
      <w:r w:rsidR="00BC59D0" w:rsidRPr="00154754">
        <w:rPr>
          <w:rFonts w:hint="cs"/>
          <w:rtl/>
          <w:lang w:bidi="ar-EG"/>
        </w:rPr>
        <w:t>، آخذةً في حسبانها</w:t>
      </w:r>
      <w:r w:rsidRPr="00154754">
        <w:rPr>
          <w:rFonts w:hint="cs"/>
          <w:rtl/>
          <w:lang w:bidi="ar-EG"/>
        </w:rPr>
        <w:t xml:space="preserve"> جائحة</w:t>
      </w:r>
      <w:r w:rsidR="00BC59D0" w:rsidRPr="00154754">
        <w:rPr>
          <w:rFonts w:hint="cs"/>
          <w:rtl/>
          <w:lang w:bidi="ar-EG"/>
        </w:rPr>
        <w:t xml:space="preserve"> </w:t>
      </w:r>
      <w:r w:rsidR="00BC59D0" w:rsidRPr="00154754">
        <w:rPr>
          <w:rtl/>
        </w:rPr>
        <w:t>فيروس كورونا</w:t>
      </w:r>
      <w:r w:rsidRPr="00154754">
        <w:rPr>
          <w:rFonts w:hint="cs"/>
          <w:rtl/>
          <w:lang w:bidi="ar-EG"/>
        </w:rPr>
        <w:t xml:space="preserve"> </w:t>
      </w:r>
      <w:r w:rsidR="00BC59D0" w:rsidRPr="00154754">
        <w:rPr>
          <w:rFonts w:hint="cs"/>
          <w:rtl/>
          <w:lang w:bidi="ar-EG"/>
        </w:rPr>
        <w:t>(</w:t>
      </w:r>
      <w:proofErr w:type="spellStart"/>
      <w:r w:rsidRPr="00154754">
        <w:rPr>
          <w:rFonts w:hint="cs"/>
          <w:rtl/>
          <w:lang w:bidi="ar-EG"/>
        </w:rPr>
        <w:t>كوفيد</w:t>
      </w:r>
      <w:proofErr w:type="spellEnd"/>
      <w:r w:rsidRPr="00154754">
        <w:rPr>
          <w:rFonts w:hint="cs"/>
          <w:rtl/>
          <w:lang w:bidi="ar-EG"/>
        </w:rPr>
        <w:t>-</w:t>
      </w:r>
      <w:r w:rsidRPr="00154754">
        <w:rPr>
          <w:lang w:bidi="ar-EG"/>
        </w:rPr>
        <w:t>19</w:t>
      </w:r>
      <w:r w:rsidR="00BC59D0" w:rsidRPr="00154754">
        <w:rPr>
          <w:rFonts w:hint="cs"/>
          <w:rtl/>
          <w:lang w:bidi="ar-EG"/>
        </w:rPr>
        <w:t>)</w:t>
      </w:r>
      <w:r w:rsidRPr="00154754">
        <w:rPr>
          <w:rFonts w:hint="cs"/>
          <w:rtl/>
          <w:lang w:bidi="ar-EG"/>
        </w:rPr>
        <w:t xml:space="preserve"> </w:t>
      </w:r>
      <w:r w:rsidR="000A3A3C" w:rsidRPr="00154754">
        <w:rPr>
          <w:rFonts w:hint="cs"/>
          <w:rtl/>
          <w:lang w:bidi="ar-EG"/>
        </w:rPr>
        <w:t>وكذلك الجوائح المحتمل وقوعها</w:t>
      </w:r>
      <w:r w:rsidR="004F5532" w:rsidRPr="00154754">
        <w:rPr>
          <w:rFonts w:hint="cs"/>
          <w:rtl/>
          <w:lang w:bidi="ar-EG"/>
        </w:rPr>
        <w:t xml:space="preserve"> في المستقبل</w:t>
      </w:r>
      <w:r w:rsidRPr="00154754">
        <w:rPr>
          <w:rFonts w:hint="cs"/>
          <w:rtl/>
          <w:lang w:bidi="ar-EG"/>
        </w:rPr>
        <w:t>،</w:t>
      </w:r>
    </w:p>
    <w:p w14:paraId="6219D67C" w14:textId="15373A75" w:rsidR="0086708F" w:rsidRDefault="00BC1A86" w:rsidP="0086708F">
      <w:pPr>
        <w:pStyle w:val="Call"/>
        <w:rPr>
          <w:rtl/>
        </w:rPr>
      </w:pPr>
      <w:r>
        <w:rPr>
          <w:color w:val="000000"/>
          <w:rtl/>
        </w:rPr>
        <w:t>تدعو الدول الأعضاء وأعضاء القطاع والمنتسبين والهيئات الأكاديمية، حسب الاقتضاء</w:t>
      </w:r>
    </w:p>
    <w:p w14:paraId="14464B89" w14:textId="0A33BA9D" w:rsidR="0086708F" w:rsidRDefault="0086708F" w:rsidP="0086708F">
      <w:pPr>
        <w:rPr>
          <w:rtl/>
        </w:rPr>
      </w:pPr>
      <w:r w:rsidRPr="00154754">
        <w:rPr>
          <w:rFonts w:hint="cs"/>
          <w:rtl/>
        </w:rPr>
        <w:t>1</w:t>
      </w:r>
      <w:r w:rsidRPr="00154754">
        <w:rPr>
          <w:rtl/>
        </w:rPr>
        <w:tab/>
      </w:r>
      <w:r w:rsidRPr="00154754">
        <w:rPr>
          <w:rFonts w:hint="cs"/>
          <w:rtl/>
        </w:rPr>
        <w:t>إلى ا</w:t>
      </w:r>
      <w:r w:rsidRPr="00154754">
        <w:rPr>
          <w:rtl/>
        </w:rPr>
        <w:t xml:space="preserve">لتعاون </w:t>
      </w:r>
      <w:r w:rsidRPr="00154754">
        <w:rPr>
          <w:rFonts w:hint="cs"/>
          <w:rtl/>
        </w:rPr>
        <w:t>ال</w:t>
      </w:r>
      <w:r w:rsidRPr="00154754">
        <w:rPr>
          <w:rtl/>
        </w:rPr>
        <w:t>وثيق مع المنظمات و</w:t>
      </w:r>
      <w:r w:rsidRPr="00154754">
        <w:rPr>
          <w:rFonts w:hint="cs"/>
          <w:rtl/>
        </w:rPr>
        <w:t xml:space="preserve">دوائر </w:t>
      </w:r>
      <w:r w:rsidRPr="00154754">
        <w:rPr>
          <w:rtl/>
        </w:rPr>
        <w:t>الصناع</w:t>
      </w:r>
      <w:r w:rsidRPr="00154754">
        <w:rPr>
          <w:rFonts w:hint="cs"/>
          <w:rtl/>
        </w:rPr>
        <w:t>ة</w:t>
      </w:r>
      <w:r w:rsidRPr="00154754">
        <w:rPr>
          <w:rtl/>
        </w:rPr>
        <w:t xml:space="preserve"> </w:t>
      </w:r>
      <w:r w:rsidRPr="00154754">
        <w:rPr>
          <w:rFonts w:hint="cs"/>
          <w:rtl/>
        </w:rPr>
        <w:t>المعنية</w:t>
      </w:r>
      <w:r w:rsidR="00BC59D0" w:rsidRPr="00154754">
        <w:rPr>
          <w:rFonts w:hint="cs"/>
          <w:rtl/>
        </w:rPr>
        <w:t xml:space="preserve"> العاملة</w:t>
      </w:r>
      <w:r w:rsidRPr="00154754">
        <w:rPr>
          <w:rtl/>
        </w:rPr>
        <w:t xml:space="preserve"> في</w:t>
      </w:r>
      <w:r w:rsidRPr="00154754">
        <w:rPr>
          <w:rFonts w:hint="cs"/>
          <w:rtl/>
        </w:rPr>
        <w:t xml:space="preserve"> مجال</w:t>
      </w:r>
      <w:r w:rsidRPr="00154754">
        <w:rPr>
          <w:rtl/>
        </w:rPr>
        <w:t xml:space="preserve"> تكنولوجيا</w:t>
      </w:r>
      <w:r w:rsidRPr="00154754">
        <w:rPr>
          <w:rFonts w:hint="cs"/>
          <w:rtl/>
        </w:rPr>
        <w:t>ت</w:t>
      </w:r>
      <w:r w:rsidRPr="00154754">
        <w:rPr>
          <w:rtl/>
        </w:rPr>
        <w:t xml:space="preserve"> المعلومات والاتصالات </w:t>
      </w:r>
      <w:r w:rsidR="00BC1A86" w:rsidRPr="00154754">
        <w:rPr>
          <w:rFonts w:hint="cs"/>
          <w:rtl/>
        </w:rPr>
        <w:t>لمكافحة</w:t>
      </w:r>
      <w:r w:rsidRPr="00154754">
        <w:rPr>
          <w:rtl/>
        </w:rPr>
        <w:t xml:space="preserve"> جا</w:t>
      </w:r>
      <w:r w:rsidR="00BC59D0" w:rsidRPr="00154754">
        <w:rPr>
          <w:rFonts w:hint="cs"/>
          <w:rtl/>
        </w:rPr>
        <w:t xml:space="preserve">ئحة </w:t>
      </w:r>
      <w:r w:rsidR="004F6F6D" w:rsidRPr="00154754">
        <w:rPr>
          <w:rFonts w:hint="cs"/>
          <w:rtl/>
        </w:rPr>
        <w:t>فيورس كورونا (</w:t>
      </w:r>
      <w:r w:rsidRPr="00154754">
        <w:rPr>
          <w:rtl/>
        </w:rPr>
        <w:t>كوفيد-19</w:t>
      </w:r>
      <w:r w:rsidR="004F6F6D" w:rsidRPr="00154754">
        <w:rPr>
          <w:rFonts w:hint="cs"/>
          <w:rtl/>
        </w:rPr>
        <w:t>)</w:t>
      </w:r>
      <w:r w:rsidR="00BC1A86" w:rsidRPr="00154754">
        <w:rPr>
          <w:rFonts w:hint="cs"/>
          <w:rtl/>
        </w:rPr>
        <w:t xml:space="preserve"> </w:t>
      </w:r>
      <w:r w:rsidR="000A3A3C" w:rsidRPr="00154754">
        <w:rPr>
          <w:rFonts w:hint="cs"/>
          <w:rtl/>
          <w:lang w:bidi="ar-EG"/>
        </w:rPr>
        <w:t>وكذلك</w:t>
      </w:r>
      <w:r w:rsidR="00BC59D0" w:rsidRPr="00154754">
        <w:rPr>
          <w:rFonts w:hint="cs"/>
          <w:rtl/>
          <w:lang w:bidi="ar-EG"/>
        </w:rPr>
        <w:t xml:space="preserve"> </w:t>
      </w:r>
      <w:r w:rsidR="000A3A3C" w:rsidRPr="00154754">
        <w:rPr>
          <w:rFonts w:hint="cs"/>
          <w:rtl/>
          <w:lang w:bidi="ar-EG"/>
        </w:rPr>
        <w:t>الجوائح المحتمل وقوعها</w:t>
      </w:r>
      <w:r w:rsidR="00BC59D0" w:rsidRPr="00154754">
        <w:rPr>
          <w:rFonts w:hint="cs"/>
          <w:rtl/>
          <w:lang w:bidi="ar-EG"/>
        </w:rPr>
        <w:t xml:space="preserve"> في المستقبل</w:t>
      </w:r>
      <w:r w:rsidRPr="00154754">
        <w:rPr>
          <w:rtl/>
        </w:rPr>
        <w:t>؛</w:t>
      </w:r>
    </w:p>
    <w:p w14:paraId="67CC7D3E" w14:textId="2AD5BD19" w:rsidR="0086708F" w:rsidRDefault="0086708F" w:rsidP="0086708F">
      <w:pPr>
        <w:rPr>
          <w:rtl/>
        </w:rPr>
      </w:pPr>
      <w:r>
        <w:rPr>
          <w:rFonts w:hint="cs"/>
          <w:rtl/>
        </w:rPr>
        <w:t>2</w:t>
      </w:r>
      <w:r>
        <w:rPr>
          <w:rtl/>
        </w:rPr>
        <w:tab/>
      </w:r>
      <w:r w:rsidRPr="001144FA">
        <w:rPr>
          <w:rFonts w:hint="cs"/>
          <w:rtl/>
        </w:rPr>
        <w:t>إلى المشاركة في تنفيذ هذا القرار</w:t>
      </w:r>
      <w:r w:rsidR="00BC59D0">
        <w:rPr>
          <w:rFonts w:hint="cs"/>
          <w:rtl/>
        </w:rPr>
        <w:t xml:space="preserve"> مشاركةً فعالة</w:t>
      </w:r>
      <w:r>
        <w:rPr>
          <w:rFonts w:hint="cs"/>
          <w:rtl/>
        </w:rPr>
        <w:t>.</w:t>
      </w:r>
    </w:p>
    <w:p w14:paraId="4F831C57" w14:textId="6B8DEDA4" w:rsidR="006C0251" w:rsidRPr="005F03D4" w:rsidRDefault="006C0251">
      <w:pPr>
        <w:pStyle w:val="Reasons"/>
        <w:rPr>
          <w:b w:val="0"/>
          <w:bCs w:val="0"/>
          <w:rtl/>
        </w:rPr>
      </w:pPr>
    </w:p>
    <w:p w14:paraId="3EE29015" w14:textId="113761DE" w:rsidR="00147381" w:rsidRPr="00147381" w:rsidRDefault="00147381" w:rsidP="00C14B5E">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147381" w:rsidRPr="00147381">
      <w:headerReference w:type="even" r:id="rId13"/>
      <w:headerReference w:type="default" r:id="rId14"/>
      <w:footerReference w:type="defaul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936E" w14:textId="77777777" w:rsidR="0020568B" w:rsidRDefault="0020568B" w:rsidP="002919E1">
      <w:r>
        <w:separator/>
      </w:r>
    </w:p>
    <w:p w14:paraId="2D10BA8E" w14:textId="77777777" w:rsidR="0020568B" w:rsidRDefault="0020568B" w:rsidP="002919E1"/>
    <w:p w14:paraId="75D19A05" w14:textId="77777777" w:rsidR="0020568B" w:rsidRDefault="0020568B" w:rsidP="002919E1"/>
    <w:p w14:paraId="050EBA1D" w14:textId="77777777" w:rsidR="0020568B" w:rsidRDefault="0020568B"/>
  </w:endnote>
  <w:endnote w:type="continuationSeparator" w:id="0">
    <w:p w14:paraId="183E8FDD" w14:textId="77777777" w:rsidR="0020568B" w:rsidRDefault="0020568B" w:rsidP="002919E1">
      <w:r>
        <w:continuationSeparator/>
      </w:r>
    </w:p>
    <w:p w14:paraId="3321DD7D" w14:textId="77777777" w:rsidR="0020568B" w:rsidRDefault="0020568B" w:rsidP="002919E1"/>
    <w:p w14:paraId="353AD3D6" w14:textId="77777777" w:rsidR="0020568B" w:rsidRDefault="0020568B" w:rsidP="002919E1"/>
    <w:p w14:paraId="2CDD80E6" w14:textId="77777777" w:rsidR="0020568B" w:rsidRDefault="00205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37FD" w14:textId="64D7F3CE"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C14B5E">
      <w:rPr>
        <w:noProof/>
        <w:sz w:val="16"/>
        <w:szCs w:val="16"/>
        <w:lang w:val="fr-FR"/>
      </w:rPr>
      <w:t>P:\ARA\ITU-T\CONF-T\WTSA20\000\036ADD31A.docx</w:t>
    </w:r>
    <w:r w:rsidRPr="00FC7FD8">
      <w:rPr>
        <w:sz w:val="16"/>
        <w:szCs w:val="16"/>
      </w:rPr>
      <w:fldChar w:fldCharType="end"/>
    </w:r>
    <w:proofErr w:type="gramStart"/>
    <w:r w:rsidRPr="001A3D9D">
      <w:rPr>
        <w:sz w:val="16"/>
        <w:szCs w:val="16"/>
        <w:lang w:val="fr-CH"/>
      </w:rPr>
      <w:t xml:space="preserve">  </w:t>
    </w:r>
    <w:r w:rsidRPr="00FC7FD8">
      <w:rPr>
        <w:sz w:val="16"/>
        <w:szCs w:val="16"/>
        <w:lang w:val="fr-FR"/>
      </w:rPr>
      <w:t xml:space="preserve"> (</w:t>
    </w:r>
    <w:proofErr w:type="gramEnd"/>
    <w:r w:rsidR="001A3D9D">
      <w:rPr>
        <w:sz w:val="16"/>
        <w:szCs w:val="16"/>
        <w:lang w:val="fr-FR"/>
      </w:rPr>
      <w:t>501385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BF76" w14:textId="77777777" w:rsidR="0020568B" w:rsidRDefault="0020568B" w:rsidP="002919E1">
      <w:r>
        <w:t>___________________</w:t>
      </w:r>
    </w:p>
  </w:footnote>
  <w:footnote w:type="continuationSeparator" w:id="0">
    <w:p w14:paraId="7E283059" w14:textId="77777777" w:rsidR="0020568B" w:rsidRDefault="0020568B" w:rsidP="002919E1">
      <w:r>
        <w:continuationSeparator/>
      </w:r>
    </w:p>
    <w:p w14:paraId="66D3D3DF" w14:textId="77777777" w:rsidR="0020568B" w:rsidRDefault="0020568B" w:rsidP="002919E1"/>
    <w:p w14:paraId="6773F07F" w14:textId="77777777" w:rsidR="0020568B" w:rsidRDefault="0020568B" w:rsidP="002919E1"/>
    <w:p w14:paraId="65DE13D9" w14:textId="77777777" w:rsidR="0020568B" w:rsidRDefault="00205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0508" w14:textId="77777777" w:rsidR="00281F5F" w:rsidRDefault="00281F5F" w:rsidP="002919E1"/>
  <w:p w14:paraId="47B4E9A9" w14:textId="77777777" w:rsidR="00281F5F" w:rsidRDefault="00281F5F" w:rsidP="002919E1"/>
  <w:p w14:paraId="0274C5A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6C5B" w14:textId="1B771587" w:rsidR="00281F5F" w:rsidRPr="0088384B" w:rsidRDefault="00281F5F" w:rsidP="00147381">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147381">
      <w:rPr>
        <w:rStyle w:val="PageNumber"/>
        <w:rFonts w:hint="cs"/>
        <w:rtl/>
      </w:rPr>
      <w:t xml:space="preserve">الإضافة </w:t>
    </w:r>
    <w:r w:rsidR="00147381">
      <w:rPr>
        <w:rStyle w:val="PageNumber"/>
      </w:rPr>
      <w:t>31</w:t>
    </w:r>
    <w:r w:rsidR="00147381">
      <w:rPr>
        <w:rStyle w:val="PageNumber"/>
        <w:rtl/>
        <w:lang w:bidi="ar-EG"/>
      </w:rPr>
      <w:br/>
    </w:r>
    <w:r w:rsidR="00147381">
      <w:rPr>
        <w:rStyle w:val="PageNumber"/>
        <w:rFonts w:hint="cs"/>
        <w:rtl/>
        <w:lang w:bidi="ar-EG"/>
      </w:rPr>
      <w:t xml:space="preserve">للوثيقة </w:t>
    </w:r>
    <w:r w:rsidR="00147381">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0E9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0D0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4E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7E76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291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17F4"/>
    <w:rsid w:val="000425FC"/>
    <w:rsid w:val="00044D43"/>
    <w:rsid w:val="00051907"/>
    <w:rsid w:val="00056E8D"/>
    <w:rsid w:val="000666BB"/>
    <w:rsid w:val="00075A3F"/>
    <w:rsid w:val="000A1B16"/>
    <w:rsid w:val="000A3A3C"/>
    <w:rsid w:val="000B3896"/>
    <w:rsid w:val="000B5404"/>
    <w:rsid w:val="000D1708"/>
    <w:rsid w:val="000E2AFC"/>
    <w:rsid w:val="000E6D30"/>
    <w:rsid w:val="000F05F5"/>
    <w:rsid w:val="000F518F"/>
    <w:rsid w:val="0010081C"/>
    <w:rsid w:val="001013E3"/>
    <w:rsid w:val="0010363F"/>
    <w:rsid w:val="00123AA6"/>
    <w:rsid w:val="0012545F"/>
    <w:rsid w:val="001256CF"/>
    <w:rsid w:val="00136B82"/>
    <w:rsid w:val="001464F2"/>
    <w:rsid w:val="0014722E"/>
    <w:rsid w:val="00147381"/>
    <w:rsid w:val="00154754"/>
    <w:rsid w:val="00167364"/>
    <w:rsid w:val="001903B2"/>
    <w:rsid w:val="00192C57"/>
    <w:rsid w:val="001A3D9D"/>
    <w:rsid w:val="001A4E8A"/>
    <w:rsid w:val="001B1E93"/>
    <w:rsid w:val="001B5953"/>
    <w:rsid w:val="001C4571"/>
    <w:rsid w:val="001D746E"/>
    <w:rsid w:val="001E190C"/>
    <w:rsid w:val="001E51EE"/>
    <w:rsid w:val="001E54F6"/>
    <w:rsid w:val="001E5A8C"/>
    <w:rsid w:val="00201A0A"/>
    <w:rsid w:val="0020568B"/>
    <w:rsid w:val="00205718"/>
    <w:rsid w:val="002075D4"/>
    <w:rsid w:val="00211B2A"/>
    <w:rsid w:val="00223C6C"/>
    <w:rsid w:val="00227FE9"/>
    <w:rsid w:val="0023289F"/>
    <w:rsid w:val="002333A0"/>
    <w:rsid w:val="002535F2"/>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1F00"/>
    <w:rsid w:val="002D5F64"/>
    <w:rsid w:val="002D6BB4"/>
    <w:rsid w:val="002D6FBF"/>
    <w:rsid w:val="002E48BF"/>
    <w:rsid w:val="002E61C2"/>
    <w:rsid w:val="002F306C"/>
    <w:rsid w:val="002F3E46"/>
    <w:rsid w:val="00311E3F"/>
    <w:rsid w:val="00314B1E"/>
    <w:rsid w:val="00315E0B"/>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3E6935"/>
    <w:rsid w:val="00400CD4"/>
    <w:rsid w:val="004036AD"/>
    <w:rsid w:val="004147B9"/>
    <w:rsid w:val="00422C04"/>
    <w:rsid w:val="00423A40"/>
    <w:rsid w:val="00426144"/>
    <w:rsid w:val="00437DA9"/>
    <w:rsid w:val="004636E2"/>
    <w:rsid w:val="00470CBD"/>
    <w:rsid w:val="0047407D"/>
    <w:rsid w:val="00486B2B"/>
    <w:rsid w:val="004909DD"/>
    <w:rsid w:val="004A05E6"/>
    <w:rsid w:val="004A6230"/>
    <w:rsid w:val="004A6C66"/>
    <w:rsid w:val="004A7AA0"/>
    <w:rsid w:val="004C11BC"/>
    <w:rsid w:val="004C5C04"/>
    <w:rsid w:val="004C7531"/>
    <w:rsid w:val="004D0448"/>
    <w:rsid w:val="004D4AE6"/>
    <w:rsid w:val="004E2A5D"/>
    <w:rsid w:val="004E7A19"/>
    <w:rsid w:val="004F3A3B"/>
    <w:rsid w:val="004F5532"/>
    <w:rsid w:val="004F6F6D"/>
    <w:rsid w:val="004F735E"/>
    <w:rsid w:val="00500514"/>
    <w:rsid w:val="00505FCA"/>
    <w:rsid w:val="00510C2D"/>
    <w:rsid w:val="005166A4"/>
    <w:rsid w:val="005169F4"/>
    <w:rsid w:val="005210D1"/>
    <w:rsid w:val="00523146"/>
    <w:rsid w:val="00523275"/>
    <w:rsid w:val="00523D37"/>
    <w:rsid w:val="00531DC7"/>
    <w:rsid w:val="005350B0"/>
    <w:rsid w:val="00542593"/>
    <w:rsid w:val="005431B5"/>
    <w:rsid w:val="00546A99"/>
    <w:rsid w:val="00546F6A"/>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3D4"/>
    <w:rsid w:val="005F05CC"/>
    <w:rsid w:val="005F6476"/>
    <w:rsid w:val="005F65DE"/>
    <w:rsid w:val="00613492"/>
    <w:rsid w:val="00630905"/>
    <w:rsid w:val="006315B5"/>
    <w:rsid w:val="0065562F"/>
    <w:rsid w:val="00673421"/>
    <w:rsid w:val="006779A4"/>
    <w:rsid w:val="00680A38"/>
    <w:rsid w:val="00680A66"/>
    <w:rsid w:val="00681391"/>
    <w:rsid w:val="00690D05"/>
    <w:rsid w:val="00694690"/>
    <w:rsid w:val="0069526C"/>
    <w:rsid w:val="006A12AC"/>
    <w:rsid w:val="006A2162"/>
    <w:rsid w:val="006B4B90"/>
    <w:rsid w:val="006B600C"/>
    <w:rsid w:val="006B658C"/>
    <w:rsid w:val="006C0251"/>
    <w:rsid w:val="006D2674"/>
    <w:rsid w:val="006E38D0"/>
    <w:rsid w:val="006E465B"/>
    <w:rsid w:val="006F70BF"/>
    <w:rsid w:val="006F71DE"/>
    <w:rsid w:val="00703679"/>
    <w:rsid w:val="00716B1D"/>
    <w:rsid w:val="007248EC"/>
    <w:rsid w:val="007263B4"/>
    <w:rsid w:val="00726744"/>
    <w:rsid w:val="00731150"/>
    <w:rsid w:val="00734E41"/>
    <w:rsid w:val="00736DCC"/>
    <w:rsid w:val="00741855"/>
    <w:rsid w:val="00742467"/>
    <w:rsid w:val="00742B73"/>
    <w:rsid w:val="00751251"/>
    <w:rsid w:val="007572EF"/>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4DA1"/>
    <w:rsid w:val="00810482"/>
    <w:rsid w:val="00817568"/>
    <w:rsid w:val="008204AC"/>
    <w:rsid w:val="008261C2"/>
    <w:rsid w:val="00830D96"/>
    <w:rsid w:val="0085569D"/>
    <w:rsid w:val="00855B59"/>
    <w:rsid w:val="0085774F"/>
    <w:rsid w:val="008614B8"/>
    <w:rsid w:val="008630DA"/>
    <w:rsid w:val="008657CB"/>
    <w:rsid w:val="0086708F"/>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E6CBB"/>
    <w:rsid w:val="008F4626"/>
    <w:rsid w:val="009004DF"/>
    <w:rsid w:val="00904AA5"/>
    <w:rsid w:val="00951718"/>
    <w:rsid w:val="00960962"/>
    <w:rsid w:val="00966E8D"/>
    <w:rsid w:val="00972CE0"/>
    <w:rsid w:val="00976FD7"/>
    <w:rsid w:val="009A3D30"/>
    <w:rsid w:val="009B0627"/>
    <w:rsid w:val="009B7FD5"/>
    <w:rsid w:val="009C0855"/>
    <w:rsid w:val="009C13BE"/>
    <w:rsid w:val="009D6221"/>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6763"/>
    <w:rsid w:val="00B9727C"/>
    <w:rsid w:val="00BA7D44"/>
    <w:rsid w:val="00BC1A86"/>
    <w:rsid w:val="00BC59D0"/>
    <w:rsid w:val="00BD3463"/>
    <w:rsid w:val="00BD6291"/>
    <w:rsid w:val="00BD6EF3"/>
    <w:rsid w:val="00BE69C3"/>
    <w:rsid w:val="00BF614C"/>
    <w:rsid w:val="00C1165E"/>
    <w:rsid w:val="00C13FDB"/>
    <w:rsid w:val="00C14B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84E28"/>
    <w:rsid w:val="00D943E5"/>
    <w:rsid w:val="00D96B29"/>
    <w:rsid w:val="00DA1439"/>
    <w:rsid w:val="00DA1AE0"/>
    <w:rsid w:val="00DC29DD"/>
    <w:rsid w:val="00DC7C0E"/>
    <w:rsid w:val="00DE7387"/>
    <w:rsid w:val="00DF2A6A"/>
    <w:rsid w:val="00DF3B72"/>
    <w:rsid w:val="00E10821"/>
    <w:rsid w:val="00E11805"/>
    <w:rsid w:val="00E242DD"/>
    <w:rsid w:val="00E2489D"/>
    <w:rsid w:val="00E26520"/>
    <w:rsid w:val="00E343A3"/>
    <w:rsid w:val="00E51BFA"/>
    <w:rsid w:val="00E569F4"/>
    <w:rsid w:val="00E621A3"/>
    <w:rsid w:val="00E833BC"/>
    <w:rsid w:val="00E8580E"/>
    <w:rsid w:val="00E92FD1"/>
    <w:rsid w:val="00E97E21"/>
    <w:rsid w:val="00EA1B76"/>
    <w:rsid w:val="00EA77D7"/>
    <w:rsid w:val="00EC09B9"/>
    <w:rsid w:val="00ED048C"/>
    <w:rsid w:val="00ED6506"/>
    <w:rsid w:val="00EE60E9"/>
    <w:rsid w:val="00EF38AF"/>
    <w:rsid w:val="00F00143"/>
    <w:rsid w:val="00F055F8"/>
    <w:rsid w:val="00F10CB4"/>
    <w:rsid w:val="00F11B3D"/>
    <w:rsid w:val="00F146AC"/>
    <w:rsid w:val="00F14763"/>
    <w:rsid w:val="00F16212"/>
    <w:rsid w:val="00F16602"/>
    <w:rsid w:val="00F230AE"/>
    <w:rsid w:val="00F243FE"/>
    <w:rsid w:val="00F25B80"/>
    <w:rsid w:val="00F2685F"/>
    <w:rsid w:val="00F33A34"/>
    <w:rsid w:val="00F350C8"/>
    <w:rsid w:val="00F84613"/>
    <w:rsid w:val="00F8654D"/>
    <w:rsid w:val="00F900C9"/>
    <w:rsid w:val="00F92C96"/>
    <w:rsid w:val="00F97D1C"/>
    <w:rsid w:val="00FA0D4E"/>
    <w:rsid w:val="00FA2FEC"/>
    <w:rsid w:val="00FB0753"/>
    <w:rsid w:val="00FB5CC8"/>
    <w:rsid w:val="00FC2CD0"/>
    <w:rsid w:val="00FC7FD8"/>
    <w:rsid w:val="00FD0594"/>
    <w:rsid w:val="00FE309B"/>
    <w:rsid w:val="00FF369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D0A67"/>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Ref,de nota al pi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uiPriority w:val="99"/>
    <w:qFormat/>
    <w:rsid w:val="007263B4"/>
    <w:pPr>
      <w:keepNext/>
      <w:keepLines/>
      <w:spacing w:before="180"/>
      <w:ind w:firstLine="794"/>
    </w:pPr>
    <w:rPr>
      <w:i/>
      <w:iCs/>
    </w:rPr>
  </w:style>
  <w:style w:type="character" w:customStyle="1" w:styleId="CallChar">
    <w:name w:val="Call Char"/>
    <w:basedOn w:val="DefaultParagraphFont"/>
    <w:link w:val="Call"/>
    <w:uiPriority w:val="99"/>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enumlev10">
    <w:name w:val="enumlev 1"/>
    <w:basedOn w:val="Normal"/>
    <w:qFormat/>
    <w:rsid w:val="00147381"/>
    <w:pPr>
      <w:tabs>
        <w:tab w:val="clear" w:pos="1191"/>
        <w:tab w:val="clear" w:pos="1588"/>
        <w:tab w:val="clear" w:pos="1985"/>
      </w:tabs>
      <w:spacing w:before="80"/>
      <w:ind w:left="794" w:hanging="794"/>
      <w:outlineLvl w:val="0"/>
    </w:pPr>
    <w:rPr>
      <w:rFonts w:eastAsiaTheme="minorEastAsia"/>
      <w:lang w:eastAsia="zh-CN" w:bidi="ar-SY"/>
    </w:rPr>
  </w:style>
  <w:style w:type="paragraph" w:customStyle="1" w:styleId="Footnotetexte">
    <w:name w:val="Footnote texte"/>
    <w:basedOn w:val="Normal"/>
    <w:qFormat/>
    <w:rsid w:val="00147381"/>
    <w:pPr>
      <w:tabs>
        <w:tab w:val="clear" w:pos="794"/>
        <w:tab w:val="clear" w:pos="1191"/>
        <w:tab w:val="clear" w:pos="1588"/>
        <w:tab w:val="clear" w:pos="1985"/>
        <w:tab w:val="left" w:pos="397"/>
      </w:tabs>
      <w:spacing w:before="60" w:line="168" w:lineRule="auto"/>
      <w:ind w:left="397" w:hanging="397"/>
    </w:pPr>
    <w:rPr>
      <w:rFonts w:eastAsiaTheme="minorEastAsia"/>
      <w:sz w:val="20"/>
      <w:szCs w:val="20"/>
      <w:lang w:eastAsia="zh-CN"/>
    </w:rPr>
  </w:style>
  <w:style w:type="paragraph" w:styleId="Revision">
    <w:name w:val="Revision"/>
    <w:hidden/>
    <w:uiPriority w:val="99"/>
    <w:semiHidden/>
    <w:rsid w:val="002535F2"/>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T17-WTSA.20-C-0036!A31!MSW-A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2111F364-9B29-40A3-A43F-7E2994C0D0F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997</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T17-WTSA.20-C-0036!A31!MSW-A</vt:lpstr>
    </vt:vector>
  </TitlesOfParts>
  <Manager>General Secretariat - Pool</Manager>
  <Company>International Telecommunication Union (ITU)</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T17-WTSA.20-C-0036!A31!MSW-A</dc:title>
  <dc:creator>Documents Proposals Manager (DPM)</dc:creator>
  <cp:keywords>DPM_v2022.1.20.1_prod</cp:keywords>
  <cp:lastModifiedBy>Author</cp:lastModifiedBy>
  <cp:revision>4</cp:revision>
  <cp:lastPrinted>2019-06-26T10:10:00Z</cp:lastPrinted>
  <dcterms:created xsi:type="dcterms:W3CDTF">2022-02-27T11:07:00Z</dcterms:created>
  <dcterms:modified xsi:type="dcterms:W3CDTF">2022-02-27T11:15:00Z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