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71EE479" w14:textId="77777777" w:rsidTr="004E2A5D">
        <w:trPr>
          <w:cantSplit/>
          <w:trHeight w:val="20"/>
        </w:trPr>
        <w:tc>
          <w:tcPr>
            <w:tcW w:w="6619" w:type="dxa"/>
          </w:tcPr>
          <w:p w14:paraId="667792BA"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1444DCAA" w14:textId="2D950E4F"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30D2193C" w14:textId="77777777" w:rsidR="00280E04" w:rsidRDefault="004E2A5D" w:rsidP="004E2A5D">
            <w:pPr>
              <w:jc w:val="right"/>
              <w:rPr>
                <w:rtl/>
                <w:lang w:bidi="ar-EG"/>
              </w:rPr>
            </w:pPr>
            <w:bookmarkStart w:id="0" w:name="ditulogo"/>
            <w:bookmarkEnd w:id="0"/>
            <w:r>
              <w:rPr>
                <w:noProof/>
                <w:lang w:eastAsia="zh-CN"/>
              </w:rPr>
              <w:drawing>
                <wp:inline distT="0" distB="0" distL="0" distR="0" wp14:anchorId="4550D42B" wp14:editId="48E8435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69820CAE" w14:textId="77777777" w:rsidTr="004E2A5D">
        <w:trPr>
          <w:cantSplit/>
          <w:trHeight w:val="20"/>
        </w:trPr>
        <w:tc>
          <w:tcPr>
            <w:tcW w:w="6619" w:type="dxa"/>
            <w:tcBorders>
              <w:bottom w:val="single" w:sz="12" w:space="0" w:color="auto"/>
            </w:tcBorders>
          </w:tcPr>
          <w:p w14:paraId="472FA8FC"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0A7299C7" w14:textId="77777777" w:rsidR="00280E04" w:rsidRPr="00A9645C" w:rsidRDefault="00280E04" w:rsidP="008A1E64">
            <w:pPr>
              <w:spacing w:before="0" w:line="120" w:lineRule="auto"/>
              <w:rPr>
                <w:lang w:bidi="ar-EG"/>
              </w:rPr>
            </w:pPr>
          </w:p>
        </w:tc>
      </w:tr>
      <w:tr w:rsidR="00280E04" w14:paraId="6AF5C353" w14:textId="77777777" w:rsidTr="004E2A5D">
        <w:trPr>
          <w:cantSplit/>
          <w:trHeight w:val="20"/>
        </w:trPr>
        <w:tc>
          <w:tcPr>
            <w:tcW w:w="6619" w:type="dxa"/>
            <w:tcBorders>
              <w:top w:val="single" w:sz="12" w:space="0" w:color="auto"/>
            </w:tcBorders>
          </w:tcPr>
          <w:p w14:paraId="3D2D618D" w14:textId="77777777" w:rsidR="00280E04" w:rsidRPr="00BD6EF3" w:rsidRDefault="00280E04" w:rsidP="006356B5">
            <w:pPr>
              <w:pStyle w:val="Adress"/>
              <w:framePr w:hSpace="0" w:wrap="auto" w:xAlign="left" w:yAlign="inline"/>
              <w:spacing w:before="0" w:after="0" w:line="240" w:lineRule="exact"/>
              <w:rPr>
                <w:rtl/>
              </w:rPr>
            </w:pPr>
          </w:p>
        </w:tc>
        <w:tc>
          <w:tcPr>
            <w:tcW w:w="3053" w:type="dxa"/>
            <w:tcBorders>
              <w:top w:val="single" w:sz="12" w:space="0" w:color="auto"/>
            </w:tcBorders>
          </w:tcPr>
          <w:p w14:paraId="11043F1C" w14:textId="77777777" w:rsidR="00280E04" w:rsidRPr="00BD6EF3" w:rsidRDefault="00280E04" w:rsidP="006356B5">
            <w:pPr>
              <w:pStyle w:val="Adress"/>
              <w:framePr w:hSpace="0" w:wrap="auto" w:xAlign="left" w:yAlign="inline"/>
              <w:spacing w:before="0" w:after="0" w:line="240" w:lineRule="exact"/>
            </w:pPr>
          </w:p>
        </w:tc>
      </w:tr>
      <w:tr w:rsidR="00A809E8" w14:paraId="30667865" w14:textId="77777777" w:rsidTr="004E2A5D">
        <w:trPr>
          <w:cantSplit/>
        </w:trPr>
        <w:tc>
          <w:tcPr>
            <w:tcW w:w="6619" w:type="dxa"/>
          </w:tcPr>
          <w:p w14:paraId="71534328"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2244470D" w14:textId="7ED27D5A" w:rsidR="00A809E8" w:rsidRPr="006356B5" w:rsidRDefault="002F657C" w:rsidP="005C3880">
            <w:pPr>
              <w:pStyle w:val="Adress"/>
              <w:framePr w:hSpace="0" w:wrap="auto" w:xAlign="left" w:yAlign="inline"/>
              <w:spacing w:before="40" w:after="40"/>
            </w:pPr>
            <w:r>
              <w:rPr>
                <w:rFonts w:hint="cs"/>
                <w:rtl/>
              </w:rPr>
              <w:t>الإضافة </w:t>
            </w:r>
            <w:r w:rsidR="005C3880" w:rsidRPr="006356B5">
              <w:t>8</w:t>
            </w:r>
            <w:r w:rsidR="005C3880" w:rsidRPr="006356B5">
              <w:br/>
            </w:r>
            <w:r w:rsidR="006356B5">
              <w:rPr>
                <w:rFonts w:hint="cs"/>
                <w:rtl/>
              </w:rPr>
              <w:t xml:space="preserve">للوثيقة </w:t>
            </w:r>
            <w:r w:rsidR="006356B5">
              <w:t>36-A</w:t>
            </w:r>
          </w:p>
        </w:tc>
      </w:tr>
      <w:tr w:rsidR="005C3880" w14:paraId="3E445D10" w14:textId="77777777" w:rsidTr="004E2A5D">
        <w:trPr>
          <w:cantSplit/>
        </w:trPr>
        <w:tc>
          <w:tcPr>
            <w:tcW w:w="6619" w:type="dxa"/>
          </w:tcPr>
          <w:p w14:paraId="662576C8"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464ACA6C" w14:textId="77777777" w:rsidR="005C3880" w:rsidRPr="006356B5" w:rsidRDefault="005C3880" w:rsidP="005C3880">
            <w:pPr>
              <w:pStyle w:val="Adress"/>
              <w:framePr w:hSpace="0" w:wrap="auto" w:xAlign="left" w:yAlign="inline"/>
              <w:spacing w:before="40" w:after="40"/>
              <w:rPr>
                <w:rtl/>
              </w:rPr>
            </w:pPr>
            <w:r w:rsidRPr="006356B5">
              <w:rPr>
                <w:rFonts w:eastAsia="SimSun"/>
              </w:rPr>
              <w:t>31</w:t>
            </w:r>
            <w:r w:rsidRPr="006356B5">
              <w:rPr>
                <w:rFonts w:eastAsia="SimSun"/>
                <w:rtl/>
              </w:rPr>
              <w:t xml:space="preserve"> يناير </w:t>
            </w:r>
            <w:r w:rsidRPr="006356B5">
              <w:rPr>
                <w:rFonts w:eastAsia="SimSun"/>
              </w:rPr>
              <w:t>2022</w:t>
            </w:r>
          </w:p>
        </w:tc>
      </w:tr>
      <w:tr w:rsidR="005C3880" w14:paraId="3D14950E" w14:textId="77777777" w:rsidTr="004E2A5D">
        <w:trPr>
          <w:cantSplit/>
        </w:trPr>
        <w:tc>
          <w:tcPr>
            <w:tcW w:w="6619" w:type="dxa"/>
          </w:tcPr>
          <w:p w14:paraId="5FB301C2"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71574C3C"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788F09F5" w14:textId="77777777" w:rsidTr="004E2A5D">
        <w:trPr>
          <w:cantSplit/>
        </w:trPr>
        <w:tc>
          <w:tcPr>
            <w:tcW w:w="9672" w:type="dxa"/>
            <w:gridSpan w:val="2"/>
          </w:tcPr>
          <w:p w14:paraId="59A70C48" w14:textId="77777777" w:rsidR="005C3880" w:rsidRDefault="005C3880" w:rsidP="005C3880">
            <w:pPr>
              <w:pStyle w:val="Adress"/>
              <w:framePr w:hSpace="0" w:wrap="auto" w:xAlign="left" w:yAlign="inline"/>
              <w:rPr>
                <w:rFonts w:eastAsia="SimSun"/>
              </w:rPr>
            </w:pPr>
          </w:p>
        </w:tc>
      </w:tr>
      <w:tr w:rsidR="005C3880" w14:paraId="55F0D29F" w14:textId="77777777" w:rsidTr="004E2A5D">
        <w:trPr>
          <w:cantSplit/>
        </w:trPr>
        <w:tc>
          <w:tcPr>
            <w:tcW w:w="9672" w:type="dxa"/>
            <w:gridSpan w:val="2"/>
          </w:tcPr>
          <w:p w14:paraId="227DFA1C" w14:textId="77777777" w:rsidR="005C3880" w:rsidRPr="00E621A3" w:rsidRDefault="005C3880" w:rsidP="005C3880">
            <w:pPr>
              <w:pStyle w:val="Source"/>
              <w:rPr>
                <w:rtl/>
              </w:rPr>
            </w:pPr>
            <w:r w:rsidRPr="005C3880">
              <w:rPr>
                <w:rtl/>
              </w:rPr>
              <w:t>إدارات الدول العربية</w:t>
            </w:r>
          </w:p>
        </w:tc>
      </w:tr>
      <w:tr w:rsidR="005C3880" w14:paraId="5D4934D9" w14:textId="77777777" w:rsidTr="004E2A5D">
        <w:trPr>
          <w:cantSplit/>
        </w:trPr>
        <w:tc>
          <w:tcPr>
            <w:tcW w:w="9672" w:type="dxa"/>
            <w:gridSpan w:val="2"/>
          </w:tcPr>
          <w:p w14:paraId="12CCFE6C" w14:textId="0FE06F50" w:rsidR="005C3880" w:rsidRPr="00BD6EF3" w:rsidRDefault="006356B5" w:rsidP="005C3880">
            <w:pPr>
              <w:pStyle w:val="Title1"/>
              <w:spacing w:before="240"/>
              <w:rPr>
                <w:rtl/>
              </w:rPr>
            </w:pPr>
            <w:r>
              <w:rPr>
                <w:rFonts w:hint="cs"/>
                <w:rtl/>
              </w:rPr>
              <w:t xml:space="preserve">تعديل </w:t>
            </w:r>
            <w:r w:rsidR="00E4159F">
              <w:rPr>
                <w:rFonts w:hint="cs"/>
                <w:rtl/>
              </w:rPr>
              <w:t>مقترح</w:t>
            </w:r>
            <w:r>
              <w:rPr>
                <w:rFonts w:hint="cs"/>
                <w:rtl/>
              </w:rPr>
              <w:t xml:space="preserve"> للقرار </w:t>
            </w:r>
            <w:r>
              <w:t>55</w:t>
            </w:r>
          </w:p>
        </w:tc>
      </w:tr>
      <w:tr w:rsidR="005C3880" w14:paraId="4DACE40F" w14:textId="77777777" w:rsidTr="004E2A5D">
        <w:trPr>
          <w:cantSplit/>
        </w:trPr>
        <w:tc>
          <w:tcPr>
            <w:tcW w:w="9672" w:type="dxa"/>
            <w:gridSpan w:val="2"/>
          </w:tcPr>
          <w:p w14:paraId="5C7D4AD6" w14:textId="77777777" w:rsidR="005C3880" w:rsidRPr="00BD6EF3" w:rsidRDefault="005C3880" w:rsidP="005C3880">
            <w:pPr>
              <w:pStyle w:val="Title2"/>
              <w:rPr>
                <w:rtl/>
              </w:rPr>
            </w:pPr>
          </w:p>
        </w:tc>
      </w:tr>
    </w:tbl>
    <w:p w14:paraId="7D6D00BA" w14:textId="77777777" w:rsidR="0012545F" w:rsidRDefault="0012545F">
      <w:pPr>
        <w:bidi w:val="0"/>
        <w:spacing w:before="0" w:line="240" w:lineRule="auto"/>
        <w:jc w:val="left"/>
        <w:rPr>
          <w:rtl/>
        </w:rPr>
      </w:pPr>
      <w:r>
        <w:rPr>
          <w:rtl/>
        </w:rPr>
        <w:br w:type="page"/>
      </w:r>
    </w:p>
    <w:p w14:paraId="5CA24214" w14:textId="77777777" w:rsidR="00254346" w:rsidRDefault="00D45893">
      <w:pPr>
        <w:pStyle w:val="Proposal"/>
      </w:pPr>
      <w:r>
        <w:lastRenderedPageBreak/>
        <w:t>MOD</w:t>
      </w:r>
      <w:r>
        <w:tab/>
        <w:t>ARB/36A8/1</w:t>
      </w:r>
    </w:p>
    <w:p w14:paraId="57CDEA08" w14:textId="2E434BBA" w:rsidR="00851760" w:rsidRPr="00410333" w:rsidRDefault="00D45893" w:rsidP="00E952D6">
      <w:pPr>
        <w:pStyle w:val="ResNo"/>
        <w:rPr>
          <w:rtl/>
          <w:lang w:bidi="ar-SY"/>
        </w:rPr>
      </w:pPr>
      <w:bookmarkStart w:id="1" w:name="_Toc349551593"/>
      <w:bookmarkStart w:id="2" w:name="RES_55"/>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55</w:t>
      </w:r>
      <w:r w:rsidRPr="00410333">
        <w:rPr>
          <w:rFonts w:hint="cs"/>
          <w:rtl/>
        </w:rPr>
        <w:t xml:space="preserve"> (المراجَع في </w:t>
      </w:r>
      <w:del w:id="3" w:author="Almidani, Ahmad Alaa" w:date="2022-02-03T10:40:00Z">
        <w:r w:rsidRPr="00410333" w:rsidDel="00D45893">
          <w:rPr>
            <w:rFonts w:hint="cs"/>
            <w:rtl/>
          </w:rPr>
          <w:delText xml:space="preserve">الحمامات، </w:delText>
        </w:r>
        <w:r w:rsidRPr="00410333" w:rsidDel="00D45893">
          <w:delText>2016</w:delText>
        </w:r>
      </w:del>
      <w:ins w:id="4" w:author="Almidani, Ahmad Alaa" w:date="2022-02-03T10:40:00Z">
        <w:r>
          <w:rPr>
            <w:rFonts w:hint="cs"/>
            <w:rtl/>
          </w:rPr>
          <w:t xml:space="preserve">جنيف، </w:t>
        </w:r>
        <w:r>
          <w:t>2022</w:t>
        </w:r>
      </w:ins>
      <w:r w:rsidRPr="00410333">
        <w:rPr>
          <w:rFonts w:hint="cs"/>
          <w:rtl/>
          <w:lang w:bidi="ar-SY"/>
        </w:rPr>
        <w:t>)</w:t>
      </w:r>
      <w:bookmarkEnd w:id="1"/>
    </w:p>
    <w:p w14:paraId="11981CE9" w14:textId="77777777" w:rsidR="00851760" w:rsidRPr="00410333" w:rsidRDefault="00D45893" w:rsidP="00E952D6">
      <w:pPr>
        <w:pStyle w:val="Restitle"/>
        <w:rPr>
          <w:rtl/>
          <w:lang w:val="fr-FR" w:bidi="ar-EG"/>
        </w:rPr>
      </w:pPr>
      <w:bookmarkStart w:id="5" w:name="_Toc349551594"/>
      <w:bookmarkEnd w:id="2"/>
      <w:r w:rsidRPr="00410333">
        <w:rPr>
          <w:rFonts w:hint="cs"/>
          <w:rtl/>
          <w:lang w:val="fr-FR" w:bidi="ar-EG"/>
        </w:rPr>
        <w:t>تشجيع المساواة بين الجنسين في أنشطة</w:t>
      </w:r>
      <w:r w:rsidRPr="00410333">
        <w:rPr>
          <w:rtl/>
          <w:lang w:val="fr-FR" w:bidi="ar-EG"/>
        </w:rPr>
        <w:br/>
      </w:r>
      <w:r w:rsidRPr="00410333">
        <w:rPr>
          <w:rFonts w:hint="cs"/>
          <w:rtl/>
          <w:lang w:val="fr-FR" w:bidi="ar-EG"/>
        </w:rPr>
        <w:t>قطاع تقييس الاتصالات للاتحاد الدولي للاتصالات</w:t>
      </w:r>
      <w:bookmarkEnd w:id="5"/>
    </w:p>
    <w:p w14:paraId="1399CE9E" w14:textId="4A5A79DA" w:rsidR="00851760" w:rsidRPr="005F71A3" w:rsidRDefault="00D45893" w:rsidP="00E952D6">
      <w:pPr>
        <w:pStyle w:val="Resref"/>
        <w:rPr>
          <w:iCs w:val="0"/>
          <w:rtl/>
        </w:rPr>
      </w:pPr>
      <w:r w:rsidRPr="005F71A3">
        <w:rPr>
          <w:rtl/>
        </w:rPr>
        <w:t>(</w:t>
      </w:r>
      <w:r w:rsidRPr="005F71A3">
        <w:rPr>
          <w:rFonts w:hint="eastAsia"/>
          <w:rtl/>
        </w:rPr>
        <w:t>فلوريانوبوليس،</w:t>
      </w:r>
      <w:r w:rsidRPr="005F71A3">
        <w:rPr>
          <w:rtl/>
        </w:rPr>
        <w:t xml:space="preserve"> </w:t>
      </w:r>
      <w:r w:rsidRPr="005F71A3">
        <w:t>2004</w:t>
      </w:r>
      <w:r w:rsidRPr="005F71A3">
        <w:rPr>
          <w:rFonts w:hint="eastAsia"/>
          <w:rtl/>
        </w:rPr>
        <w:t>؛</w:t>
      </w:r>
      <w:r w:rsidRPr="005F71A3">
        <w:rPr>
          <w:rtl/>
        </w:rPr>
        <w:t xml:space="preserve"> </w:t>
      </w:r>
      <w:r w:rsidRPr="005F71A3">
        <w:rPr>
          <w:rFonts w:hint="eastAsia"/>
          <w:rtl/>
        </w:rPr>
        <w:t>جوهانسبرغ،</w:t>
      </w:r>
      <w:r w:rsidRPr="005F71A3">
        <w:rPr>
          <w:rtl/>
        </w:rPr>
        <w:t xml:space="preserve"> </w:t>
      </w:r>
      <w:r w:rsidRPr="005F71A3">
        <w:t>2008</w:t>
      </w:r>
      <w:r w:rsidRPr="005F71A3">
        <w:rPr>
          <w:rFonts w:hint="eastAsia"/>
          <w:rtl/>
        </w:rPr>
        <w:t>؛</w:t>
      </w:r>
      <w:r w:rsidRPr="005F71A3">
        <w:rPr>
          <w:rtl/>
        </w:rPr>
        <w:t xml:space="preserve"> </w:t>
      </w:r>
      <w:r w:rsidRPr="005F71A3">
        <w:rPr>
          <w:rFonts w:hint="eastAsia"/>
          <w:rtl/>
        </w:rPr>
        <w:t>دبي،</w:t>
      </w:r>
      <w:r w:rsidRPr="005F71A3">
        <w:rPr>
          <w:rtl/>
        </w:rPr>
        <w:t xml:space="preserve"> </w:t>
      </w:r>
      <w:r w:rsidRPr="005F71A3">
        <w:t>2012</w:t>
      </w:r>
      <w:r w:rsidRPr="005F71A3">
        <w:rPr>
          <w:rFonts w:hint="eastAsia"/>
          <w:rtl/>
        </w:rPr>
        <w:t>؛</w:t>
      </w:r>
      <w:r w:rsidRPr="005F71A3">
        <w:rPr>
          <w:rtl/>
        </w:rPr>
        <w:t xml:space="preserve"> </w:t>
      </w:r>
      <w:r w:rsidRPr="005F71A3">
        <w:rPr>
          <w:rFonts w:hint="eastAsia"/>
          <w:rtl/>
        </w:rPr>
        <w:t>الحمامات،</w:t>
      </w:r>
      <w:r w:rsidRPr="005F71A3">
        <w:rPr>
          <w:rtl/>
        </w:rPr>
        <w:t xml:space="preserve"> </w:t>
      </w:r>
      <w:r w:rsidRPr="005F71A3">
        <w:t>2016</w:t>
      </w:r>
      <w:ins w:id="6" w:author="Almidani, Ahmad Alaa" w:date="2022-02-03T10:40:00Z">
        <w:r>
          <w:rPr>
            <w:rFonts w:hint="cs"/>
            <w:rtl/>
          </w:rPr>
          <w:t xml:space="preserve">؛ جنيف، </w:t>
        </w:r>
        <w:r>
          <w:t>2022</w:t>
        </w:r>
      </w:ins>
      <w:r w:rsidRPr="005F71A3">
        <w:rPr>
          <w:rtl/>
        </w:rPr>
        <w:t>)</w:t>
      </w:r>
    </w:p>
    <w:p w14:paraId="0E98512D" w14:textId="17F83412" w:rsidR="00851760" w:rsidRPr="00410333" w:rsidRDefault="00D45893" w:rsidP="00DC4C3C">
      <w:pPr>
        <w:pStyle w:val="Normalaftertitle"/>
        <w:keepNext/>
        <w:rPr>
          <w:rtl/>
          <w:lang w:bidi="ar-EG"/>
        </w:rPr>
      </w:pPr>
      <w:r w:rsidRPr="00410333">
        <w:rPr>
          <w:rFonts w:hint="cs"/>
          <w:rtl/>
          <w:lang w:bidi="ar-EG"/>
        </w:rPr>
        <w:t>إن الجمعية العالمية لتقييس الاتصالات (</w:t>
      </w:r>
      <w:del w:id="7" w:author="Almidani, Ahmad Alaa" w:date="2022-02-03T10:40:00Z">
        <w:r w:rsidRPr="00410333" w:rsidDel="00D45893">
          <w:rPr>
            <w:rFonts w:hint="cs"/>
            <w:rtl/>
          </w:rPr>
          <w:delText xml:space="preserve">الحمامات، </w:delText>
        </w:r>
        <w:r w:rsidRPr="00410333" w:rsidDel="00D45893">
          <w:delText>2016</w:delText>
        </w:r>
      </w:del>
      <w:ins w:id="8" w:author="Almidani, Ahmad Alaa" w:date="2022-02-03T10:40:00Z">
        <w:r>
          <w:rPr>
            <w:rFonts w:hint="cs"/>
            <w:rtl/>
          </w:rPr>
          <w:t xml:space="preserve">جنيف، </w:t>
        </w:r>
        <w:r>
          <w:t>2022</w:t>
        </w:r>
      </w:ins>
      <w:r w:rsidRPr="00410333">
        <w:rPr>
          <w:rFonts w:hint="cs"/>
          <w:rtl/>
          <w:lang w:bidi="ar-EG"/>
        </w:rPr>
        <w:t>)،</w:t>
      </w:r>
    </w:p>
    <w:p w14:paraId="046EF3A8" w14:textId="77777777" w:rsidR="00851760" w:rsidRPr="00410333" w:rsidRDefault="00D45893" w:rsidP="00DC4C3C">
      <w:pPr>
        <w:pStyle w:val="Call"/>
        <w:spacing w:before="160"/>
        <w:rPr>
          <w:rtl/>
          <w:lang w:bidi="ar-SY"/>
        </w:rPr>
      </w:pPr>
      <w:r w:rsidRPr="00410333">
        <w:rPr>
          <w:rFonts w:hint="cs"/>
          <w:rtl/>
          <w:lang w:bidi="ar-SY"/>
        </w:rPr>
        <w:t>إذ تضع في اعتبارها</w:t>
      </w:r>
    </w:p>
    <w:p w14:paraId="2F86325F" w14:textId="77777777" w:rsidR="00851760" w:rsidRPr="00410333" w:rsidRDefault="00D45893" w:rsidP="00DC4C3C">
      <w:pPr>
        <w:rPr>
          <w:rtl/>
        </w:rPr>
      </w:pPr>
      <w:r w:rsidRPr="00410333">
        <w:rPr>
          <w:rFonts w:hint="eastAsia"/>
          <w:i/>
          <w:iCs/>
          <w:rtl/>
          <w:lang w:bidi="ar-SY"/>
        </w:rPr>
        <w:t> أ </w:t>
      </w:r>
      <w:r w:rsidRPr="00410333">
        <w:rPr>
          <w:i/>
          <w:iCs/>
          <w:rtl/>
          <w:lang w:bidi="ar-SY"/>
        </w:rPr>
        <w:t>)</w:t>
      </w:r>
      <w:r w:rsidRPr="00410333">
        <w:rPr>
          <w:rFonts w:hint="cs"/>
          <w:rtl/>
          <w:lang w:bidi="ar-SY"/>
        </w:rPr>
        <w:tab/>
      </w:r>
      <w:r w:rsidRPr="00410333">
        <w:rPr>
          <w:rFonts w:hint="cs"/>
          <w:rtl/>
        </w:rPr>
        <w:t xml:space="preserve">أنه على الرغم من الدور الهام للتقييس في العولمة والتطوير الفعّال لتكنولوجيا المعلومات والاتصالات </w:t>
      </w:r>
      <w:r w:rsidRPr="00410333">
        <w:t>(ICT)</w:t>
      </w:r>
      <w:r w:rsidRPr="00410333">
        <w:rPr>
          <w:rFonts w:hint="cs"/>
          <w:rtl/>
        </w:rPr>
        <w:t>، تبين الإحصاءات أن النساء عددهن قليل جداً اللاتي يشاركن في عمليات التقييس الدولية؛</w:t>
      </w:r>
    </w:p>
    <w:p w14:paraId="4A474525" w14:textId="77777777" w:rsidR="00851760" w:rsidRPr="00410333" w:rsidRDefault="00D45893" w:rsidP="00DC4C3C">
      <w:pPr>
        <w:rPr>
          <w:rtl/>
        </w:rPr>
      </w:pPr>
      <w:r w:rsidRPr="00410333">
        <w:rPr>
          <w:rFonts w:hint="eastAsia"/>
          <w:i/>
          <w:iCs/>
          <w:rtl/>
        </w:rPr>
        <w:t>ب</w:t>
      </w:r>
      <w:r w:rsidRPr="00410333">
        <w:rPr>
          <w:i/>
          <w:iCs/>
          <w:rtl/>
        </w:rPr>
        <w:t>)</w:t>
      </w:r>
      <w:r w:rsidRPr="00410333">
        <w:rPr>
          <w:i/>
          <w:iCs/>
          <w:rtl/>
        </w:rPr>
        <w:tab/>
      </w:r>
      <w:r w:rsidRPr="00410333">
        <w:rPr>
          <w:rFonts w:hint="cs"/>
          <w:rtl/>
        </w:rPr>
        <w:t>أنه يمكن دفع أعمال التقييس الخاصة بقطاع تقييس الاتصالات</w:t>
      </w:r>
      <w:r>
        <w:rPr>
          <w:rFonts w:hint="eastAsia"/>
          <w:rtl/>
        </w:rPr>
        <w:t> </w:t>
      </w:r>
      <w:r>
        <w:t>(ITU-T)</w:t>
      </w:r>
      <w:r w:rsidRPr="00410333">
        <w:rPr>
          <w:rFonts w:hint="cs"/>
          <w:rtl/>
        </w:rPr>
        <w:t xml:space="preserve"> بأقصى فعالية ممكنة من خلال إدماج المرأة في هذه الأعمال</w:t>
      </w:r>
      <w:r w:rsidRPr="00410333">
        <w:rPr>
          <w:rFonts w:hint="eastAsia"/>
          <w:rtl/>
        </w:rPr>
        <w:t> </w:t>
      </w:r>
      <w:r w:rsidRPr="00410333">
        <w:rPr>
          <w:rFonts w:hint="cs"/>
          <w:rtl/>
        </w:rPr>
        <w:t>بفعالية؛</w:t>
      </w:r>
    </w:p>
    <w:p w14:paraId="2B348618" w14:textId="77777777" w:rsidR="00851760" w:rsidRPr="00410333" w:rsidRDefault="00D45893" w:rsidP="00DC4C3C">
      <w:pPr>
        <w:rPr>
          <w:rtl/>
        </w:rPr>
      </w:pPr>
      <w:r w:rsidRPr="00410333">
        <w:rPr>
          <w:rFonts w:hint="eastAsia"/>
          <w:i/>
          <w:iCs/>
          <w:rtl/>
        </w:rPr>
        <w:t>ج</w:t>
      </w:r>
      <w:r w:rsidRPr="00410333">
        <w:rPr>
          <w:i/>
          <w:iCs/>
          <w:rtl/>
        </w:rPr>
        <w:t>)</w:t>
      </w:r>
      <w:r w:rsidRPr="00410333">
        <w:rPr>
          <w:i/>
          <w:iCs/>
          <w:rtl/>
        </w:rPr>
        <w:tab/>
      </w:r>
      <w:r w:rsidRPr="00410333">
        <w:rPr>
          <w:rFonts w:hint="eastAsia"/>
          <w:rtl/>
        </w:rPr>
        <w:t>الحاجة</w:t>
      </w:r>
      <w:r w:rsidRPr="00410333">
        <w:rPr>
          <w:rtl/>
        </w:rPr>
        <w:t xml:space="preserve"> إلى ضمان المشاركة الفعّالة </w:t>
      </w:r>
      <w:r w:rsidRPr="00410333">
        <w:rPr>
          <w:rFonts w:hint="cs"/>
          <w:rtl/>
        </w:rPr>
        <w:t>والفعلية للنساء في </w:t>
      </w:r>
      <w:r w:rsidRPr="00410333">
        <w:rPr>
          <w:rFonts w:hint="eastAsia"/>
          <w:rtl/>
        </w:rPr>
        <w:t>جميع</w:t>
      </w:r>
      <w:r w:rsidRPr="00410333">
        <w:rPr>
          <w:rtl/>
        </w:rPr>
        <w:t xml:space="preserve"> </w:t>
      </w:r>
      <w:r w:rsidRPr="00410333">
        <w:rPr>
          <w:rFonts w:hint="eastAsia"/>
          <w:rtl/>
        </w:rPr>
        <w:t>أنشطة</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الاتحاد؛</w:t>
      </w:r>
    </w:p>
    <w:p w14:paraId="1908FE8B" w14:textId="77777777" w:rsidR="00851760" w:rsidRPr="00410333" w:rsidRDefault="00D45893" w:rsidP="00DC4C3C">
      <w:pPr>
        <w:rPr>
          <w:rtl/>
          <w:lang w:bidi="ar-EG"/>
        </w:rPr>
      </w:pPr>
      <w:r w:rsidRPr="00410333">
        <w:rPr>
          <w:rFonts w:hint="eastAsia"/>
          <w:i/>
          <w:iCs/>
          <w:rtl/>
        </w:rPr>
        <w:t>د </w:t>
      </w:r>
      <w:r w:rsidRPr="00410333">
        <w:rPr>
          <w:i/>
          <w:iCs/>
          <w:rtl/>
        </w:rPr>
        <w:t>)</w:t>
      </w:r>
      <w:r w:rsidRPr="00410333">
        <w:rPr>
          <w:rtl/>
        </w:rPr>
        <w:tab/>
      </w:r>
      <w:r w:rsidRPr="000C549A">
        <w:rPr>
          <w:rFonts w:hint="eastAsia"/>
          <w:spacing w:val="-2"/>
          <w:rtl/>
        </w:rPr>
        <w:t>أن</w:t>
      </w:r>
      <w:r w:rsidRPr="000C549A">
        <w:rPr>
          <w:spacing w:val="-2"/>
          <w:rtl/>
        </w:rPr>
        <w:t xml:space="preserve"> مكتب تقييس الاتصالات </w:t>
      </w:r>
      <w:r w:rsidRPr="000C549A">
        <w:rPr>
          <w:spacing w:val="-2"/>
        </w:rPr>
        <w:t>(TSB)</w:t>
      </w:r>
      <w:r w:rsidRPr="000C549A">
        <w:rPr>
          <w:spacing w:val="-2"/>
          <w:rtl/>
        </w:rPr>
        <w:t xml:space="preserve"> </w:t>
      </w:r>
      <w:r w:rsidRPr="000C549A">
        <w:rPr>
          <w:rFonts w:hint="cs"/>
          <w:spacing w:val="-2"/>
          <w:rtl/>
        </w:rPr>
        <w:t xml:space="preserve">قد أنشأ </w:t>
      </w:r>
      <w:r w:rsidRPr="000C549A">
        <w:rPr>
          <w:spacing w:val="-2"/>
          <w:rtl/>
        </w:rPr>
        <w:t xml:space="preserve">فريق </w:t>
      </w:r>
      <w:r w:rsidRPr="000C549A">
        <w:rPr>
          <w:rFonts w:hint="cs"/>
          <w:spacing w:val="-2"/>
          <w:rtl/>
        </w:rPr>
        <w:t>ال</w:t>
      </w:r>
      <w:r w:rsidRPr="000C549A">
        <w:rPr>
          <w:spacing w:val="-2"/>
          <w:rtl/>
        </w:rPr>
        <w:t xml:space="preserve">خبراء </w:t>
      </w:r>
      <w:r w:rsidRPr="000C549A">
        <w:rPr>
          <w:rFonts w:hint="cs"/>
          <w:spacing w:val="-2"/>
          <w:rtl/>
        </w:rPr>
        <w:t>ال</w:t>
      </w:r>
      <w:r w:rsidRPr="000C549A">
        <w:rPr>
          <w:spacing w:val="-2"/>
          <w:rtl/>
        </w:rPr>
        <w:t>تابع للاتحاد و</w:t>
      </w:r>
      <w:r w:rsidRPr="000C549A">
        <w:rPr>
          <w:rFonts w:hint="cs"/>
          <w:spacing w:val="-2"/>
          <w:rtl/>
        </w:rPr>
        <w:t>ال</w:t>
      </w:r>
      <w:r w:rsidRPr="000C549A">
        <w:rPr>
          <w:spacing w:val="-2"/>
          <w:rtl/>
        </w:rPr>
        <w:t>معني بالمرأة في مجال التقييس</w:t>
      </w:r>
      <w:r w:rsidRPr="000C549A">
        <w:rPr>
          <w:rFonts w:hint="eastAsia"/>
          <w:spacing w:val="-2"/>
          <w:rtl/>
        </w:rPr>
        <w:t> </w:t>
      </w:r>
      <w:r w:rsidRPr="000C549A">
        <w:rPr>
          <w:spacing w:val="-2"/>
        </w:rPr>
        <w:t>(WISE)</w:t>
      </w:r>
      <w:r w:rsidRPr="000C549A">
        <w:rPr>
          <w:spacing w:val="-2"/>
          <w:rtl/>
        </w:rPr>
        <w:t>،</w:t>
      </w:r>
      <w:r w:rsidRPr="00410333">
        <w:rPr>
          <w:rtl/>
        </w:rPr>
        <w:t xml:space="preserve"> </w:t>
      </w:r>
      <w:r w:rsidRPr="00410333">
        <w:rPr>
          <w:rFonts w:hint="cs"/>
          <w:rtl/>
        </w:rPr>
        <w:t xml:space="preserve">الذي </w:t>
      </w:r>
      <w:r w:rsidRPr="00410333">
        <w:rPr>
          <w:rtl/>
        </w:rPr>
        <w:t xml:space="preserve">أُطلق في اجتماع الفريق الاستشاري لتقييس الاتصالات </w:t>
      </w:r>
      <w:r w:rsidRPr="00410333">
        <w:t>(TSAG)</w:t>
      </w:r>
      <w:r w:rsidRPr="00410333">
        <w:rPr>
          <w:rFonts w:hint="cs"/>
          <w:rtl/>
        </w:rPr>
        <w:t xml:space="preserve"> في فبراير</w:t>
      </w:r>
      <w:r w:rsidRPr="00410333">
        <w:rPr>
          <w:rtl/>
        </w:rPr>
        <w:t xml:space="preserve"> </w:t>
      </w:r>
      <w:r w:rsidRPr="00410333">
        <w:t>2016</w:t>
      </w:r>
      <w:r w:rsidRPr="00410333">
        <w:rPr>
          <w:rFonts w:hint="eastAsia"/>
          <w:rtl/>
        </w:rPr>
        <w:t>،</w:t>
      </w:r>
      <w:r w:rsidRPr="00410333">
        <w:rPr>
          <w:rtl/>
        </w:rPr>
        <w:t xml:space="preserve"> و</w:t>
      </w:r>
      <w:r w:rsidRPr="00410333">
        <w:rPr>
          <w:rFonts w:hint="cs"/>
          <w:rtl/>
        </w:rPr>
        <w:t xml:space="preserve">هو </w:t>
      </w:r>
      <w:r w:rsidRPr="00410333">
        <w:rPr>
          <w:rtl/>
        </w:rPr>
        <w:t xml:space="preserve">يكرس أعماله لتشجيع </w:t>
      </w:r>
      <w:r w:rsidRPr="00410333">
        <w:rPr>
          <w:rFonts w:hint="eastAsia"/>
          <w:rtl/>
          <w:lang w:bidi="ar-EG"/>
        </w:rPr>
        <w:t>النساء</w:t>
      </w:r>
      <w:r w:rsidRPr="00410333">
        <w:rPr>
          <w:rtl/>
          <w:lang w:bidi="ar-EG"/>
        </w:rPr>
        <w:t xml:space="preserve"> </w:t>
      </w:r>
      <w:r w:rsidRPr="00410333">
        <w:rPr>
          <w:rFonts w:hint="eastAsia"/>
          <w:rtl/>
          <w:lang w:bidi="ar-EG"/>
        </w:rPr>
        <w:t>على</w:t>
      </w:r>
      <w:r w:rsidRPr="00410333">
        <w:rPr>
          <w:rtl/>
          <w:lang w:bidi="ar-EG"/>
        </w:rPr>
        <w:t xml:space="preserve"> </w:t>
      </w:r>
      <w:r w:rsidRPr="00410333">
        <w:rPr>
          <w:rFonts w:hint="eastAsia"/>
          <w:rtl/>
          <w:lang w:bidi="ar-EG"/>
        </w:rPr>
        <w:t>العمل</w:t>
      </w:r>
      <w:r w:rsidRPr="00410333">
        <w:rPr>
          <w:rtl/>
          <w:lang w:bidi="ar-EG"/>
        </w:rPr>
        <w:t xml:space="preserve"> في </w:t>
      </w:r>
      <w:r w:rsidRPr="00410333">
        <w:rPr>
          <w:rFonts w:hint="cs"/>
          <w:rtl/>
          <w:lang w:bidi="ar-EG"/>
        </w:rPr>
        <w:t xml:space="preserve">مجال </w:t>
      </w:r>
      <w:r w:rsidRPr="00410333">
        <w:rPr>
          <w:rFonts w:hint="eastAsia"/>
          <w:rtl/>
          <w:lang w:bidi="ar-EG"/>
        </w:rPr>
        <w:t>التقييس</w:t>
      </w:r>
      <w:r w:rsidRPr="00410333">
        <w:rPr>
          <w:rtl/>
          <w:lang w:bidi="ar-EG"/>
        </w:rPr>
        <w:t xml:space="preserve"> </w:t>
      </w:r>
      <w:r w:rsidRPr="00410333">
        <w:rPr>
          <w:rFonts w:hint="eastAsia"/>
          <w:rtl/>
          <w:lang w:bidi="ar-EG"/>
        </w:rPr>
        <w:t>والاتصالات</w:t>
      </w:r>
      <w:r w:rsidRPr="00410333">
        <w:rPr>
          <w:rtl/>
          <w:lang w:bidi="ar-EG"/>
        </w:rPr>
        <w:t xml:space="preserve">/تكنولوجيا </w:t>
      </w:r>
      <w:r w:rsidRPr="00410333">
        <w:rPr>
          <w:rFonts w:hint="eastAsia"/>
          <w:rtl/>
          <w:lang w:bidi="ar-EG"/>
        </w:rPr>
        <w:t>المعلومات</w:t>
      </w:r>
      <w:r w:rsidRPr="00410333">
        <w:rPr>
          <w:rtl/>
          <w:lang w:bidi="ar-EG"/>
        </w:rPr>
        <w:t xml:space="preserve"> </w:t>
      </w:r>
      <w:r w:rsidRPr="00410333">
        <w:rPr>
          <w:rFonts w:hint="eastAsia"/>
          <w:rtl/>
          <w:lang w:bidi="ar-EG"/>
        </w:rPr>
        <w:t>والاتصالات</w:t>
      </w:r>
      <w:r w:rsidRPr="00410333">
        <w:rPr>
          <w:rtl/>
          <w:lang w:bidi="ar-EG"/>
        </w:rPr>
        <w:t xml:space="preserve"> </w:t>
      </w:r>
      <w:r w:rsidRPr="00410333">
        <w:rPr>
          <w:rFonts w:hint="cs"/>
          <w:rtl/>
          <w:lang w:bidi="ar-EG"/>
        </w:rPr>
        <w:t xml:space="preserve">والمجالات ذات الصلة، </w:t>
      </w:r>
      <w:r w:rsidRPr="00410333">
        <w:rPr>
          <w:rFonts w:hint="eastAsia"/>
          <w:rtl/>
          <w:lang w:bidi="ar-EG"/>
        </w:rPr>
        <w:t>وتقدير</w:t>
      </w:r>
      <w:r w:rsidRPr="00410333">
        <w:rPr>
          <w:rtl/>
          <w:lang w:bidi="ar-EG"/>
        </w:rPr>
        <w:t xml:space="preserve"> </w:t>
      </w:r>
      <w:r w:rsidRPr="00410333">
        <w:rPr>
          <w:rFonts w:hint="eastAsia"/>
          <w:rtl/>
          <w:lang w:bidi="ar-EG"/>
        </w:rPr>
        <w:t>الرجال</w:t>
      </w:r>
      <w:r w:rsidRPr="00410333">
        <w:rPr>
          <w:rtl/>
          <w:lang w:bidi="ar-EG"/>
        </w:rPr>
        <w:t xml:space="preserve"> </w:t>
      </w:r>
      <w:r w:rsidRPr="00410333">
        <w:rPr>
          <w:rFonts w:hint="eastAsia"/>
          <w:rtl/>
          <w:lang w:bidi="ar-EG"/>
        </w:rPr>
        <w:t>والنساء</w:t>
      </w:r>
      <w:r w:rsidRPr="00410333">
        <w:rPr>
          <w:rtl/>
          <w:lang w:bidi="ar-EG"/>
        </w:rPr>
        <w:t xml:space="preserve"> </w:t>
      </w:r>
      <w:r w:rsidRPr="00410333">
        <w:rPr>
          <w:rFonts w:hint="eastAsia"/>
          <w:rtl/>
          <w:lang w:bidi="ar-EG"/>
        </w:rPr>
        <w:t>الذين</w:t>
      </w:r>
      <w:r w:rsidRPr="00410333">
        <w:rPr>
          <w:rtl/>
          <w:lang w:bidi="ar-EG"/>
        </w:rPr>
        <w:t xml:space="preserve"> </w:t>
      </w:r>
      <w:r w:rsidRPr="00410333">
        <w:rPr>
          <w:rFonts w:hint="eastAsia"/>
          <w:rtl/>
          <w:lang w:bidi="ar-EG"/>
        </w:rPr>
        <w:t>ساهموا</w:t>
      </w:r>
      <w:r w:rsidRPr="00410333">
        <w:rPr>
          <w:rtl/>
          <w:lang w:bidi="ar-EG"/>
        </w:rPr>
        <w:t xml:space="preserve"> </w:t>
      </w:r>
      <w:r w:rsidRPr="00410333">
        <w:rPr>
          <w:rFonts w:hint="eastAsia"/>
          <w:rtl/>
          <w:lang w:bidi="ar-EG"/>
        </w:rPr>
        <w:t>بشكل</w:t>
      </w:r>
      <w:r w:rsidRPr="00410333">
        <w:rPr>
          <w:rFonts w:hint="cs"/>
          <w:rtl/>
          <w:lang w:bidi="ar-EG"/>
        </w:rPr>
        <w:t>ٍ</w:t>
      </w:r>
      <w:r w:rsidRPr="00410333">
        <w:rPr>
          <w:rtl/>
          <w:lang w:bidi="ar-EG"/>
        </w:rPr>
        <w:t xml:space="preserve"> </w:t>
      </w:r>
      <w:r w:rsidRPr="00410333">
        <w:rPr>
          <w:rFonts w:hint="cs"/>
          <w:rtl/>
          <w:lang w:bidi="ar-EG"/>
        </w:rPr>
        <w:t>مميز في </w:t>
      </w:r>
      <w:r w:rsidRPr="00410333">
        <w:rPr>
          <w:rFonts w:hint="eastAsia"/>
          <w:rtl/>
          <w:lang w:bidi="ar-EG"/>
        </w:rPr>
        <w:t>تشجيع</w:t>
      </w:r>
      <w:r w:rsidRPr="00410333">
        <w:rPr>
          <w:rtl/>
          <w:lang w:bidi="ar-EG"/>
        </w:rPr>
        <w:t xml:space="preserve"> </w:t>
      </w:r>
      <w:r w:rsidRPr="00410333">
        <w:rPr>
          <w:rFonts w:hint="eastAsia"/>
          <w:rtl/>
          <w:lang w:bidi="ar-EG"/>
        </w:rPr>
        <w:t>عمل</w:t>
      </w:r>
      <w:r w:rsidRPr="00410333">
        <w:rPr>
          <w:rtl/>
          <w:lang w:bidi="ar-EG"/>
        </w:rPr>
        <w:t xml:space="preserve"> </w:t>
      </w:r>
      <w:r w:rsidRPr="00410333">
        <w:rPr>
          <w:rFonts w:hint="eastAsia"/>
          <w:rtl/>
          <w:lang w:bidi="ar-EG"/>
        </w:rPr>
        <w:t>النساء</w:t>
      </w:r>
      <w:r w:rsidRPr="00410333">
        <w:rPr>
          <w:rtl/>
          <w:lang w:bidi="ar-EG"/>
        </w:rPr>
        <w:t xml:space="preserve"> في </w:t>
      </w:r>
      <w:r w:rsidRPr="00410333">
        <w:rPr>
          <w:rFonts w:hint="eastAsia"/>
          <w:rtl/>
          <w:lang w:bidi="ar-EG"/>
        </w:rPr>
        <w:t>هذه</w:t>
      </w:r>
      <w:r w:rsidRPr="00410333">
        <w:rPr>
          <w:rtl/>
          <w:lang w:bidi="ar-EG"/>
        </w:rPr>
        <w:t xml:space="preserve"> </w:t>
      </w:r>
      <w:r w:rsidRPr="00410333">
        <w:rPr>
          <w:rFonts w:hint="eastAsia"/>
          <w:rtl/>
          <w:lang w:bidi="ar-EG"/>
        </w:rPr>
        <w:t>المجالات،</w:t>
      </w:r>
    </w:p>
    <w:p w14:paraId="0919DA57" w14:textId="77777777" w:rsidR="00851760" w:rsidRPr="00410333" w:rsidRDefault="00D45893" w:rsidP="00DC4C3C">
      <w:pPr>
        <w:pStyle w:val="Call"/>
        <w:spacing w:before="160"/>
        <w:rPr>
          <w:lang w:bidi="ar-EG"/>
        </w:rPr>
      </w:pPr>
      <w:r w:rsidRPr="00410333">
        <w:rPr>
          <w:rFonts w:hint="cs"/>
          <w:rtl/>
          <w:lang w:bidi="ar-EG"/>
        </w:rPr>
        <w:t>وإذ تلاحظ</w:t>
      </w:r>
    </w:p>
    <w:p w14:paraId="3FD9E5CA" w14:textId="77777777" w:rsidR="00851760" w:rsidRPr="00410333" w:rsidRDefault="00D45893" w:rsidP="00DC4C3C">
      <w:pPr>
        <w:rPr>
          <w:rtl/>
          <w:lang w:bidi="ar-EG"/>
        </w:rPr>
      </w:pPr>
      <w:r w:rsidRPr="00410333">
        <w:rPr>
          <w:rFonts w:hint="eastAsia"/>
          <w:i/>
          <w:iCs/>
          <w:rtl/>
        </w:rPr>
        <w:t> أ </w:t>
      </w:r>
      <w:r w:rsidRPr="00410333">
        <w:rPr>
          <w:i/>
          <w:iCs/>
          <w:rtl/>
        </w:rPr>
        <w:t>)</w:t>
      </w:r>
      <w:r w:rsidRPr="00410333">
        <w:rPr>
          <w:rFonts w:hint="eastAsia"/>
          <w:rtl/>
        </w:rPr>
        <w:tab/>
      </w:r>
      <w:r w:rsidRPr="00410333">
        <w:rPr>
          <w:rFonts w:hint="cs"/>
          <w:rtl/>
        </w:rPr>
        <w:t xml:space="preserve">أن الاتحاد اعتمد سياسة لتعميم المساواة بين الجنسين </w:t>
      </w:r>
      <w:r w:rsidRPr="00410333">
        <w:t>(GEM)</w:t>
      </w:r>
      <w:r w:rsidRPr="00410333">
        <w:rPr>
          <w:rFonts w:hint="cs"/>
          <w:rtl/>
        </w:rPr>
        <w:t xml:space="preserve"> بغية أن يصبح منظمة نموذجية في مجال المساواة بين الجنسين تستفيد من قدرة الاتصالات/تكنولوجيا المعلومات والاتصالات في تمكين النساء والرجال على السواء</w:t>
      </w:r>
      <w:r w:rsidRPr="00410333">
        <w:rPr>
          <w:rFonts w:hint="cs"/>
          <w:rtl/>
          <w:lang w:bidi="ar-EG"/>
        </w:rPr>
        <w:t>؛</w:t>
      </w:r>
    </w:p>
    <w:p w14:paraId="25515A57" w14:textId="77777777" w:rsidR="00851760" w:rsidRPr="00410333" w:rsidRDefault="00D45893" w:rsidP="00DC4C3C">
      <w:pPr>
        <w:rPr>
          <w:rtl/>
          <w:lang w:bidi="ar-EG"/>
        </w:rPr>
      </w:pPr>
      <w:r w:rsidRPr="00410333">
        <w:rPr>
          <w:rFonts w:hint="cs"/>
          <w:i/>
          <w:iCs/>
          <w:rtl/>
        </w:rPr>
        <w:t>ب)</w:t>
      </w:r>
      <w:r w:rsidRPr="00410333">
        <w:rPr>
          <w:rFonts w:hint="cs"/>
          <w:rtl/>
        </w:rPr>
        <w:tab/>
        <w:t>التقدم الذي أحرزه الاتحاد في إذكاء الوعي بشأن قضايا المساواة بين الجنسين وخاصة</w:t>
      </w:r>
      <w:r>
        <w:rPr>
          <w:rFonts w:hint="cs"/>
          <w:rtl/>
        </w:rPr>
        <w:t>ً</w:t>
      </w:r>
      <w:r w:rsidRPr="00410333">
        <w:rPr>
          <w:rFonts w:hint="cs"/>
          <w:rtl/>
        </w:rPr>
        <w:t xml:space="preserve"> في العقد الأخير، وزيادة مشاركة المرأة ومساهمتها في المنتديات الدولية وفي الدراسات والمشاريع والتدريب، وفي إنشاء فريق مهام داخلي معني بالمساواة بين</w:t>
      </w:r>
      <w:r w:rsidRPr="00410333">
        <w:rPr>
          <w:rFonts w:hint="eastAsia"/>
          <w:rtl/>
        </w:rPr>
        <w:t> </w:t>
      </w:r>
      <w:r w:rsidRPr="00410333">
        <w:rPr>
          <w:rFonts w:hint="cs"/>
          <w:rtl/>
        </w:rPr>
        <w:t>الجنسين،</w:t>
      </w:r>
      <w:r w:rsidRPr="00410333">
        <w:rPr>
          <w:rFonts w:hint="cs"/>
          <w:rtl/>
          <w:lang w:bidi="ar-EG"/>
        </w:rPr>
        <w:t xml:space="preserve"> وإطلاق الاتحاد الحدث الناجح "اليوم الدولي للفتيات في مجال تكنولوجيا المعلومات والاتصالات" الذي يُحتفل به سنوياً يوم الخميس الرابع من شهر أبريل؛</w:t>
      </w:r>
    </w:p>
    <w:p w14:paraId="1DA173F4" w14:textId="6D3B9C88" w:rsidR="00D45893" w:rsidRPr="00A906BE" w:rsidRDefault="00B52D6F" w:rsidP="00D45893">
      <w:pPr>
        <w:rPr>
          <w:ins w:id="9" w:author="Almidani, Ahmad Alaa" w:date="2022-02-03T10:42:00Z"/>
          <w:spacing w:val="-2"/>
          <w:rtl/>
          <w:lang w:bidi="ar-EG"/>
        </w:rPr>
      </w:pPr>
      <w:ins w:id="10" w:author="Arabic" w:date="2022-02-04T08:38:00Z">
        <w:r w:rsidRPr="00A906BE">
          <w:rPr>
            <w:rFonts w:hint="eastAsia"/>
            <w:i/>
            <w:iCs/>
            <w:spacing w:val="-2"/>
            <w:rtl/>
            <w:lang w:bidi="ar-EG"/>
          </w:rPr>
          <w:t>ج</w:t>
        </w:r>
        <w:r w:rsidRPr="00A906BE">
          <w:rPr>
            <w:i/>
            <w:iCs/>
            <w:spacing w:val="-2"/>
            <w:rtl/>
            <w:lang w:bidi="ar-EG"/>
          </w:rPr>
          <w:t>)</w:t>
        </w:r>
        <w:r w:rsidRPr="00A906BE">
          <w:rPr>
            <w:spacing w:val="-2"/>
            <w:rtl/>
            <w:lang w:bidi="ar-EG"/>
          </w:rPr>
          <w:tab/>
        </w:r>
      </w:ins>
      <w:ins w:id="11" w:author="Almidani, Ahmad Alaa" w:date="2022-02-03T10:42:00Z">
        <w:r w:rsidR="00D45893" w:rsidRPr="00A906BE">
          <w:rPr>
            <w:rFonts w:hint="cs"/>
            <w:spacing w:val="-2"/>
            <w:rtl/>
          </w:rPr>
          <w:t xml:space="preserve">إعلان المساواة بين الجنسين الذي اعتُمد في المؤتمر العالمي للاتصالات الراديوية (شرم الشيخ، 2019)، والذي </w:t>
        </w:r>
        <w:r w:rsidR="00D45893" w:rsidRPr="00A906BE">
          <w:rPr>
            <w:spacing w:val="-2"/>
            <w:rtl/>
          </w:rPr>
          <w:t xml:space="preserve">أعلن التزام القطاع بالمساواة والتوازن بين الجنسين، </w:t>
        </w:r>
        <w:r w:rsidR="00D45893" w:rsidRPr="00A906BE">
          <w:rPr>
            <w:rFonts w:hint="cs"/>
            <w:spacing w:val="-2"/>
            <w:rtl/>
          </w:rPr>
          <w:t xml:space="preserve">وأعلن كذلك </w:t>
        </w:r>
        <w:r w:rsidR="00D45893" w:rsidRPr="00A906BE">
          <w:rPr>
            <w:spacing w:val="-2"/>
            <w:rtl/>
          </w:rPr>
          <w:t xml:space="preserve">أن الدول الأعضاء في الاتحاد وأعضاء القطاع ينبغي أن </w:t>
        </w:r>
        <w:r w:rsidR="00D45893" w:rsidRPr="00A906BE">
          <w:rPr>
            <w:rFonts w:hint="cs"/>
            <w:spacing w:val="-2"/>
            <w:rtl/>
          </w:rPr>
          <w:t>ي</w:t>
        </w:r>
        <w:r w:rsidR="00D45893" w:rsidRPr="00A906BE">
          <w:rPr>
            <w:spacing w:val="-2"/>
            <w:rtl/>
          </w:rPr>
          <w:t>شجع</w:t>
        </w:r>
        <w:r w:rsidR="00D45893" w:rsidRPr="00A906BE">
          <w:rPr>
            <w:rFonts w:hint="cs"/>
            <w:spacing w:val="-2"/>
            <w:rtl/>
          </w:rPr>
          <w:t>وا</w:t>
        </w:r>
        <w:r w:rsidR="00D45893" w:rsidRPr="00A906BE">
          <w:rPr>
            <w:spacing w:val="-2"/>
            <w:rtl/>
          </w:rPr>
          <w:t xml:space="preserve"> اعتماد تدابير مثبتة لتحقيق زيادة على المستوى العالمي في عدد النساء الساعيات لتحصيل </w:t>
        </w:r>
      </w:ins>
      <w:ins w:id="12" w:author="Aeid, Maha" w:date="2022-02-03T16:45:00Z">
        <w:r w:rsidR="00F1607F" w:rsidRPr="00A906BE">
          <w:rPr>
            <w:rFonts w:hint="cs"/>
            <w:spacing w:val="-2"/>
            <w:rtl/>
          </w:rPr>
          <w:t>درجات</w:t>
        </w:r>
      </w:ins>
      <w:ins w:id="13" w:author="Almidani, Ahmad Alaa" w:date="2022-02-03T10:42:00Z">
        <w:r w:rsidR="00D45893" w:rsidRPr="00A906BE">
          <w:rPr>
            <w:spacing w:val="-2"/>
            <w:rtl/>
          </w:rPr>
          <w:t xml:space="preserve"> أكاديمية على جميع المستويات في</w:t>
        </w:r>
      </w:ins>
      <w:ins w:id="14" w:author="Arabic" w:date="2022-02-04T08:38:00Z">
        <w:r w:rsidR="00A906BE">
          <w:rPr>
            <w:rFonts w:hint="cs"/>
            <w:spacing w:val="-2"/>
            <w:rtl/>
          </w:rPr>
          <w:t> </w:t>
        </w:r>
      </w:ins>
      <w:ins w:id="15" w:author="Almidani, Ahmad Alaa" w:date="2022-02-03T10:42:00Z">
        <w:r w:rsidR="00D45893" w:rsidRPr="00A906BE">
          <w:rPr>
            <w:spacing w:val="-2"/>
            <w:rtl/>
          </w:rPr>
          <w:t>مجالات العلوم والتكنولوجيا والهندسة والرياضيات</w:t>
        </w:r>
      </w:ins>
      <w:ins w:id="16" w:author="Aeid, Maha" w:date="2022-02-03T16:45:00Z">
        <w:r w:rsidR="00F1607F" w:rsidRPr="00A906BE">
          <w:rPr>
            <w:rFonts w:hint="cs"/>
            <w:spacing w:val="-2"/>
            <w:rtl/>
          </w:rPr>
          <w:t xml:space="preserve"> </w:t>
        </w:r>
        <w:r w:rsidR="00F1607F" w:rsidRPr="00A906BE">
          <w:rPr>
            <w:spacing w:val="-2"/>
          </w:rPr>
          <w:t>(STEM)</w:t>
        </w:r>
      </w:ins>
      <w:ins w:id="17" w:author="Almidani, Ahmad Alaa" w:date="2022-02-03T10:42:00Z">
        <w:r w:rsidR="00D45893" w:rsidRPr="00A906BE">
          <w:rPr>
            <w:spacing w:val="-2"/>
            <w:rtl/>
          </w:rPr>
          <w:t>، ولا سيما تلك المتعلقة بتكنولوجيات المعلومات والاتصالات</w:t>
        </w:r>
        <w:r w:rsidR="00D45893" w:rsidRPr="00A906BE">
          <w:rPr>
            <w:rFonts w:hint="cs"/>
            <w:spacing w:val="-2"/>
            <w:rtl/>
          </w:rPr>
          <w:t>؛</w:t>
        </w:r>
      </w:ins>
    </w:p>
    <w:p w14:paraId="3D037AEC" w14:textId="0B443670" w:rsidR="00851760" w:rsidRPr="00410333" w:rsidRDefault="00826A5E" w:rsidP="00DC4C3C">
      <w:pPr>
        <w:rPr>
          <w:rtl/>
          <w:lang w:bidi="ar-EG"/>
        </w:rPr>
      </w:pPr>
      <w:del w:id="18" w:author="Arabic" w:date="2022-02-04T08:40:00Z">
        <w:r w:rsidDel="00826A5E">
          <w:rPr>
            <w:rFonts w:hint="cs"/>
            <w:i/>
            <w:iCs/>
            <w:rtl/>
          </w:rPr>
          <w:delText xml:space="preserve">ج </w:delText>
        </w:r>
      </w:del>
      <w:ins w:id="19" w:author="Arabic" w:date="2022-02-04T08:39:00Z">
        <w:r w:rsidRPr="00D45893">
          <w:rPr>
            <w:rFonts w:hint="eastAsia"/>
            <w:i/>
            <w:iCs/>
            <w:rtl/>
            <w:rPrChange w:id="20" w:author="Almidani, Ahmad Alaa" w:date="2022-02-03T10:42:00Z">
              <w:rPr>
                <w:rFonts w:hint="eastAsia"/>
                <w:rtl/>
              </w:rPr>
            </w:rPrChange>
          </w:rPr>
          <w:t>د</w:t>
        </w:r>
      </w:ins>
      <w:r w:rsidRPr="00D45893">
        <w:rPr>
          <w:rFonts w:hint="cs"/>
          <w:i/>
          <w:iCs/>
          <w:rtl/>
        </w:rPr>
        <w:t> </w:t>
      </w:r>
      <w:r w:rsidR="00D45893" w:rsidRPr="00D45893">
        <w:rPr>
          <w:i/>
          <w:iCs/>
          <w:rtl/>
          <w:rPrChange w:id="21" w:author="Almidani, Ahmad Alaa" w:date="2022-02-03T10:42:00Z">
            <w:rPr>
              <w:rtl/>
            </w:rPr>
          </w:rPrChange>
        </w:rPr>
        <w:t>)</w:t>
      </w:r>
      <w:r w:rsidR="00D45893">
        <w:rPr>
          <w:rtl/>
        </w:rPr>
        <w:tab/>
      </w:r>
      <w:r w:rsidR="00D45893" w:rsidRPr="00410333">
        <w:rPr>
          <w:rFonts w:hint="cs"/>
          <w:rtl/>
        </w:rPr>
        <w:t xml:space="preserve">القرار </w:t>
      </w:r>
      <w:r w:rsidR="00D45893" w:rsidRPr="00410333">
        <w:rPr>
          <w:rtl/>
        </w:rPr>
        <w:t>70</w:t>
      </w:r>
      <w:r w:rsidR="00D45893" w:rsidRPr="00410333">
        <w:rPr>
          <w:rFonts w:hint="cs"/>
          <w:rtl/>
        </w:rPr>
        <w:t xml:space="preserve"> (المراجَع في </w:t>
      </w:r>
      <w:del w:id="22" w:author="Almidani, Ahmad Alaa" w:date="2022-02-03T10:42:00Z">
        <w:r w:rsidR="00D45893" w:rsidRPr="00410333" w:rsidDel="00D45893">
          <w:rPr>
            <w:rFonts w:hint="cs"/>
            <w:rtl/>
          </w:rPr>
          <w:delText xml:space="preserve">بوسان، </w:delText>
        </w:r>
        <w:r w:rsidR="00D45893" w:rsidRPr="00410333" w:rsidDel="00D45893">
          <w:delText>2014</w:delText>
        </w:r>
      </w:del>
      <w:ins w:id="23" w:author="Almidani, Ahmad Alaa" w:date="2022-02-03T10:42:00Z">
        <w:r w:rsidR="00D45893">
          <w:rPr>
            <w:rFonts w:hint="cs"/>
            <w:rtl/>
          </w:rPr>
          <w:t xml:space="preserve">دبي، </w:t>
        </w:r>
        <w:r w:rsidR="00D45893">
          <w:t>2018</w:t>
        </w:r>
      </w:ins>
      <w:r w:rsidR="00D45893" w:rsidRPr="00410333">
        <w:rPr>
          <w:rFonts w:hint="cs"/>
          <w:rtl/>
        </w:rPr>
        <w:t xml:space="preserve">) لمؤتمر المندوبين المفوضين، بشأن </w:t>
      </w:r>
      <w:r w:rsidR="00D45893" w:rsidRPr="00410333">
        <w:rPr>
          <w:rtl/>
        </w:rPr>
        <w:t>تعميم مبدأ المساواة بين الجنسين في الاتحاد</w:t>
      </w:r>
      <w:r w:rsidR="00D45893" w:rsidRPr="00410333">
        <w:rPr>
          <w:rFonts w:hint="cs"/>
          <w:rtl/>
        </w:rPr>
        <w:t xml:space="preserve"> و</w:t>
      </w:r>
      <w:r w:rsidR="00D45893" w:rsidRPr="00410333">
        <w:rPr>
          <w:rtl/>
        </w:rPr>
        <w:t>ترويج المساواة بين الجنسين وتمكين المرأة</w:t>
      </w:r>
      <w:r w:rsidR="00D45893" w:rsidRPr="00410333">
        <w:rPr>
          <w:rFonts w:hint="cs"/>
          <w:rtl/>
        </w:rPr>
        <w:t xml:space="preserve"> </w:t>
      </w:r>
      <w:r w:rsidR="00D45893" w:rsidRPr="00410333">
        <w:rPr>
          <w:rtl/>
        </w:rPr>
        <w:t>من خلال تكنولوجيا المعلومات والاتصالات</w:t>
      </w:r>
      <w:r w:rsidR="00D45893" w:rsidRPr="00410333">
        <w:rPr>
          <w:rFonts w:hint="cs"/>
          <w:rtl/>
        </w:rPr>
        <w:t>؛</w:t>
      </w:r>
    </w:p>
    <w:p w14:paraId="6E235E9E" w14:textId="786BE79A" w:rsidR="00D45893" w:rsidRPr="00D45893" w:rsidRDefault="00826A5E" w:rsidP="00D45893">
      <w:pPr>
        <w:rPr>
          <w:ins w:id="24" w:author="Almidani, Ahmad Alaa" w:date="2022-02-03T10:43:00Z"/>
          <w:rtl/>
          <w:rPrChange w:id="25" w:author="Almidani, Ahmad Alaa" w:date="2022-02-03T10:43:00Z">
            <w:rPr>
              <w:ins w:id="26" w:author="Almidani, Ahmad Alaa" w:date="2022-02-03T10:43:00Z"/>
              <w:i/>
              <w:iCs/>
              <w:rtl/>
            </w:rPr>
          </w:rPrChange>
        </w:rPr>
      </w:pPr>
      <w:ins w:id="27" w:author="Arabic" w:date="2022-02-04T08:40:00Z">
        <w:r w:rsidRPr="00D45893">
          <w:rPr>
            <w:rFonts w:hint="cs"/>
            <w:i/>
            <w:iCs/>
            <w:rtl/>
          </w:rPr>
          <w:t>هـ )</w:t>
        </w:r>
        <w:r w:rsidRPr="00410333">
          <w:rPr>
            <w:i/>
            <w:iCs/>
            <w:rtl/>
          </w:rPr>
          <w:tab/>
        </w:r>
      </w:ins>
      <w:ins w:id="28" w:author="Almidani, Ahmad Alaa" w:date="2022-02-03T10:43:00Z">
        <w:r w:rsidR="00D45893" w:rsidRPr="00D45893">
          <w:rPr>
            <w:rFonts w:hint="eastAsia"/>
            <w:rtl/>
          </w:rPr>
          <w:t>القرار</w:t>
        </w:r>
        <w:r w:rsidR="00D45893" w:rsidRPr="00D45893">
          <w:rPr>
            <w:rtl/>
          </w:rPr>
          <w:t xml:space="preserve"> 48 (المراجَع </w:t>
        </w:r>
        <w:r w:rsidR="00D45893" w:rsidRPr="00D45893">
          <w:rPr>
            <w:rFonts w:hint="eastAsia"/>
            <w:rtl/>
          </w:rPr>
          <w:t>في</w:t>
        </w:r>
        <w:r w:rsidR="00D45893" w:rsidRPr="00D45893">
          <w:rPr>
            <w:rtl/>
          </w:rPr>
          <w:t xml:space="preserve"> </w:t>
        </w:r>
        <w:r w:rsidR="00D45893" w:rsidRPr="00D45893">
          <w:rPr>
            <w:rFonts w:hint="eastAsia"/>
            <w:rtl/>
          </w:rPr>
          <w:t>دبي،</w:t>
        </w:r>
        <w:r w:rsidR="00D45893" w:rsidRPr="00D45893">
          <w:rPr>
            <w:rtl/>
          </w:rPr>
          <w:t xml:space="preserve"> 2018) </w:t>
        </w:r>
        <w:r w:rsidR="00D45893" w:rsidRPr="00D45893">
          <w:rPr>
            <w:rFonts w:hint="eastAsia"/>
            <w:rtl/>
          </w:rPr>
          <w:t>لمؤتمر</w:t>
        </w:r>
        <w:r w:rsidR="00D45893" w:rsidRPr="00D45893">
          <w:rPr>
            <w:rtl/>
          </w:rPr>
          <w:t xml:space="preserve"> </w:t>
        </w:r>
        <w:r w:rsidR="00D45893" w:rsidRPr="00D45893">
          <w:rPr>
            <w:rFonts w:hint="eastAsia"/>
            <w:rtl/>
          </w:rPr>
          <w:t>المندوبين</w:t>
        </w:r>
        <w:r w:rsidR="00D45893" w:rsidRPr="00D45893">
          <w:rPr>
            <w:rtl/>
          </w:rPr>
          <w:t xml:space="preserve"> </w:t>
        </w:r>
        <w:r w:rsidR="00D45893" w:rsidRPr="00D45893">
          <w:rPr>
            <w:rFonts w:hint="eastAsia"/>
            <w:rtl/>
          </w:rPr>
          <w:t>المفوضين،</w:t>
        </w:r>
        <w:r w:rsidR="00D45893" w:rsidRPr="00D45893">
          <w:rPr>
            <w:rtl/>
          </w:rPr>
          <w:t xml:space="preserve"> </w:t>
        </w:r>
        <w:r w:rsidR="00D45893" w:rsidRPr="00D45893">
          <w:rPr>
            <w:rFonts w:hint="eastAsia"/>
            <w:rtl/>
          </w:rPr>
          <w:t>بشأن</w:t>
        </w:r>
        <w:r w:rsidR="00D45893" w:rsidRPr="00D45893">
          <w:rPr>
            <w:rtl/>
          </w:rPr>
          <w:t xml:space="preserve"> </w:t>
        </w:r>
        <w:r w:rsidR="00D45893" w:rsidRPr="00D45893">
          <w:rPr>
            <w:rFonts w:hint="eastAsia"/>
            <w:rtl/>
          </w:rPr>
          <w:t>إدارة</w:t>
        </w:r>
        <w:r w:rsidR="00D45893" w:rsidRPr="00D45893">
          <w:rPr>
            <w:rtl/>
          </w:rPr>
          <w:t xml:space="preserve"> الموارد البشرية وتنميتها، </w:t>
        </w:r>
        <w:r w:rsidR="00D45893" w:rsidRPr="00D45893">
          <w:rPr>
            <w:rFonts w:hint="eastAsia"/>
            <w:rtl/>
          </w:rPr>
          <w:t>وخاصة</w:t>
        </w:r>
      </w:ins>
      <w:ins w:id="29" w:author="Arabic" w:date="2022-02-04T08:42:00Z">
        <w:r w:rsidR="00375842">
          <w:rPr>
            <w:rFonts w:hint="cs"/>
            <w:rtl/>
          </w:rPr>
          <w:t>ً</w:t>
        </w:r>
      </w:ins>
      <w:ins w:id="30" w:author="Almidani, Ahmad Alaa" w:date="2022-02-03T10:43:00Z">
        <w:r w:rsidR="00D45893" w:rsidRPr="00D45893">
          <w:rPr>
            <w:rtl/>
          </w:rPr>
          <w:t xml:space="preserve"> الملحق</w:t>
        </w:r>
      </w:ins>
      <w:ins w:id="31" w:author="Arabic" w:date="2022-02-04T08:42:00Z">
        <w:r w:rsidR="00F336B3">
          <w:rPr>
            <w:rFonts w:hint="cs"/>
            <w:rtl/>
          </w:rPr>
          <w:t> </w:t>
        </w:r>
      </w:ins>
      <w:ins w:id="32" w:author="Almidani, Ahmad Alaa" w:date="2022-02-03T10:43:00Z">
        <w:r w:rsidR="00D45893" w:rsidRPr="00D45893">
          <w:rPr>
            <w:rtl/>
          </w:rPr>
          <w:t xml:space="preserve">2 بالقرار بشأن "تيسير </w:t>
        </w:r>
        <w:r w:rsidR="00D45893" w:rsidRPr="00D45893">
          <w:rPr>
            <w:rFonts w:hint="eastAsia"/>
            <w:rtl/>
          </w:rPr>
          <w:t>توظيف</w:t>
        </w:r>
        <w:r w:rsidR="00D45893" w:rsidRPr="00D45893">
          <w:rPr>
            <w:rtl/>
          </w:rPr>
          <w:t xml:space="preserve"> </w:t>
        </w:r>
        <w:r w:rsidR="00D45893" w:rsidRPr="00D45893">
          <w:rPr>
            <w:rFonts w:hint="eastAsia"/>
            <w:rtl/>
          </w:rPr>
          <w:t>النساء</w:t>
        </w:r>
        <w:r w:rsidR="00D45893" w:rsidRPr="00D45893">
          <w:rPr>
            <w:rtl/>
          </w:rPr>
          <w:t xml:space="preserve"> </w:t>
        </w:r>
        <w:r w:rsidR="00D45893" w:rsidRPr="00D45893">
          <w:rPr>
            <w:rFonts w:hint="eastAsia"/>
            <w:rtl/>
          </w:rPr>
          <w:t>في</w:t>
        </w:r>
        <w:r w:rsidR="00D45893" w:rsidRPr="00D45893">
          <w:rPr>
            <w:rtl/>
          </w:rPr>
          <w:t xml:space="preserve"> </w:t>
        </w:r>
        <w:r w:rsidR="00D45893" w:rsidRPr="00D45893">
          <w:rPr>
            <w:rFonts w:hint="eastAsia"/>
            <w:rtl/>
          </w:rPr>
          <w:t>الاتحاد</w:t>
        </w:r>
        <w:r w:rsidR="00D45893" w:rsidRPr="00D45893">
          <w:rPr>
            <w:rtl/>
          </w:rPr>
          <w:t>"؛</w:t>
        </w:r>
      </w:ins>
    </w:p>
    <w:p w14:paraId="498F75DE" w14:textId="1074277C" w:rsidR="00851760" w:rsidRPr="00410333" w:rsidRDefault="00262047" w:rsidP="00DC4C3C">
      <w:pPr>
        <w:rPr>
          <w:rtl/>
        </w:rPr>
      </w:pPr>
      <w:del w:id="33" w:author="Arabic" w:date="2022-02-04T08:41:00Z">
        <w:r w:rsidDel="00262047">
          <w:rPr>
            <w:rFonts w:hint="cs"/>
            <w:i/>
            <w:iCs/>
            <w:spacing w:val="4"/>
            <w:rtl/>
          </w:rPr>
          <w:delText xml:space="preserve">د </w:delText>
        </w:r>
      </w:del>
      <w:ins w:id="34" w:author="Arabic" w:date="2022-02-04T08:41:00Z">
        <w:r w:rsidRPr="00D45893">
          <w:rPr>
            <w:rFonts w:hint="eastAsia"/>
            <w:i/>
            <w:iCs/>
            <w:spacing w:val="4"/>
            <w:rtl/>
            <w:rPrChange w:id="35" w:author="Almidani, Ahmad Alaa" w:date="2022-02-03T10:44:00Z">
              <w:rPr>
                <w:rFonts w:hint="eastAsia"/>
                <w:spacing w:val="4"/>
                <w:rtl/>
              </w:rPr>
            </w:rPrChange>
          </w:rPr>
          <w:t>و</w:t>
        </w:r>
        <w:r>
          <w:rPr>
            <w:rFonts w:hint="cs"/>
            <w:i/>
            <w:iCs/>
            <w:spacing w:val="4"/>
            <w:rtl/>
          </w:rPr>
          <w:t xml:space="preserve"> </w:t>
        </w:r>
      </w:ins>
      <w:r w:rsidR="00D45893" w:rsidRPr="00D45893">
        <w:rPr>
          <w:i/>
          <w:iCs/>
          <w:spacing w:val="4"/>
          <w:rtl/>
          <w:rPrChange w:id="36" w:author="Almidani, Ahmad Alaa" w:date="2022-02-03T10:44:00Z">
            <w:rPr>
              <w:spacing w:val="4"/>
              <w:rtl/>
            </w:rPr>
          </w:rPrChange>
        </w:rPr>
        <w:t>)</w:t>
      </w:r>
      <w:r w:rsidR="00D45893">
        <w:rPr>
          <w:spacing w:val="4"/>
          <w:rtl/>
        </w:rPr>
        <w:tab/>
      </w:r>
      <w:r w:rsidR="00D45893" w:rsidRPr="00A83AEF">
        <w:rPr>
          <w:rFonts w:hint="eastAsia"/>
          <w:spacing w:val="4"/>
          <w:rtl/>
        </w:rPr>
        <w:t>ا</w:t>
      </w:r>
      <w:r w:rsidR="00D45893" w:rsidRPr="00A83AEF">
        <w:rPr>
          <w:spacing w:val="4"/>
          <w:rtl/>
        </w:rPr>
        <w:t>لقرار</w:t>
      </w:r>
      <w:r w:rsidR="00D45893" w:rsidRPr="00A83AEF">
        <w:rPr>
          <w:rFonts w:hint="eastAsia"/>
          <w:spacing w:val="4"/>
          <w:rtl/>
        </w:rPr>
        <w:t> </w:t>
      </w:r>
      <w:r w:rsidR="00D45893" w:rsidRPr="00A83AEF">
        <w:rPr>
          <w:spacing w:val="4"/>
        </w:rPr>
        <w:t>55</w:t>
      </w:r>
      <w:r w:rsidR="00D45893" w:rsidRPr="00A83AEF">
        <w:rPr>
          <w:spacing w:val="4"/>
          <w:rtl/>
        </w:rPr>
        <w:t xml:space="preserve"> (</w:t>
      </w:r>
      <w:r w:rsidR="00D45893" w:rsidRPr="00A83AEF">
        <w:rPr>
          <w:rFonts w:hint="eastAsia"/>
          <w:spacing w:val="4"/>
          <w:rtl/>
        </w:rPr>
        <w:t>المراجَع</w:t>
      </w:r>
      <w:r w:rsidR="00D45893" w:rsidRPr="00A83AEF">
        <w:rPr>
          <w:spacing w:val="4"/>
          <w:rtl/>
        </w:rPr>
        <w:t xml:space="preserve"> في </w:t>
      </w:r>
      <w:del w:id="37" w:author="Almidani, Ahmad Alaa" w:date="2022-02-03T10:44:00Z">
        <w:r w:rsidR="00D45893" w:rsidRPr="00A83AEF" w:rsidDel="00D45893">
          <w:rPr>
            <w:spacing w:val="4"/>
            <w:rtl/>
          </w:rPr>
          <w:delText xml:space="preserve">دبي، </w:delText>
        </w:r>
        <w:r w:rsidR="00D45893" w:rsidRPr="00A83AEF" w:rsidDel="00D45893">
          <w:rPr>
            <w:spacing w:val="4"/>
          </w:rPr>
          <w:delText>2014</w:delText>
        </w:r>
      </w:del>
      <w:ins w:id="38" w:author="Almidani, Ahmad Alaa" w:date="2022-02-03T10:44:00Z">
        <w:r w:rsidR="00D45893">
          <w:rPr>
            <w:rFonts w:hint="cs"/>
            <w:spacing w:val="4"/>
            <w:rtl/>
          </w:rPr>
          <w:t xml:space="preserve">بوينس آيرس، </w:t>
        </w:r>
        <w:r w:rsidR="00D45893">
          <w:rPr>
            <w:spacing w:val="4"/>
          </w:rPr>
          <w:t>2017</w:t>
        </w:r>
      </w:ins>
      <w:r w:rsidR="00D45893" w:rsidRPr="00A83AEF">
        <w:rPr>
          <w:spacing w:val="4"/>
          <w:rtl/>
        </w:rPr>
        <w:t>) للمؤتمر العالمي لتنمية الاتصالات</w:t>
      </w:r>
      <w:r w:rsidR="00D45893" w:rsidRPr="00A83AEF">
        <w:rPr>
          <w:rFonts w:hint="cs"/>
          <w:spacing w:val="4"/>
          <w:rtl/>
        </w:rPr>
        <w:t xml:space="preserve"> </w:t>
      </w:r>
      <w:r w:rsidR="00D45893" w:rsidRPr="00A83AEF">
        <w:rPr>
          <w:spacing w:val="4"/>
        </w:rPr>
        <w:t>(WTDC)</w:t>
      </w:r>
      <w:r w:rsidR="00D45893" w:rsidRPr="00A83AEF">
        <w:rPr>
          <w:rFonts w:hint="eastAsia"/>
          <w:spacing w:val="4"/>
          <w:rtl/>
          <w:lang w:bidi="ar-EG"/>
        </w:rPr>
        <w:t>،</w:t>
      </w:r>
      <w:r w:rsidR="00D45893" w:rsidRPr="00A83AEF">
        <w:rPr>
          <w:spacing w:val="4"/>
          <w:rtl/>
          <w:lang w:bidi="ar-EG"/>
        </w:rPr>
        <w:t xml:space="preserve"> بشأن </w:t>
      </w:r>
      <w:r w:rsidR="00D45893" w:rsidRPr="00A83AEF">
        <w:rPr>
          <w:rFonts w:hint="eastAsia"/>
          <w:spacing w:val="4"/>
          <w:rtl/>
        </w:rPr>
        <w:t>تعميم</w:t>
      </w:r>
      <w:r w:rsidR="00D45893" w:rsidRPr="00A83AEF">
        <w:rPr>
          <w:spacing w:val="4"/>
          <w:rtl/>
        </w:rPr>
        <w:t xml:space="preserve"> </w:t>
      </w:r>
      <w:r w:rsidR="00D45893" w:rsidRPr="00A83AEF">
        <w:rPr>
          <w:rFonts w:hint="eastAsia"/>
          <w:spacing w:val="4"/>
          <w:rtl/>
          <w:lang w:bidi="ar-SY"/>
        </w:rPr>
        <w:t>منظور</w:t>
      </w:r>
      <w:r w:rsidR="00D45893" w:rsidRPr="00A83AEF">
        <w:rPr>
          <w:spacing w:val="4"/>
          <w:rtl/>
          <w:lang w:bidi="ar-SY"/>
        </w:rPr>
        <w:t xml:space="preserve"> </w:t>
      </w:r>
      <w:r w:rsidR="00D45893" w:rsidRPr="00A83AEF">
        <w:rPr>
          <w:rFonts w:hint="eastAsia"/>
          <w:spacing w:val="4"/>
          <w:rtl/>
        </w:rPr>
        <w:t>المساواة</w:t>
      </w:r>
      <w:r w:rsidR="00D45893" w:rsidRPr="00A83AEF">
        <w:rPr>
          <w:spacing w:val="4"/>
          <w:rtl/>
        </w:rPr>
        <w:t xml:space="preserve"> بين</w:t>
      </w:r>
      <w:r w:rsidR="00D45893" w:rsidRPr="00410333">
        <w:rPr>
          <w:rtl/>
        </w:rPr>
        <w:t xml:space="preserve"> الجنسين </w:t>
      </w:r>
      <w:r w:rsidR="00D45893" w:rsidRPr="00410333">
        <w:rPr>
          <w:rFonts w:hint="eastAsia"/>
          <w:rtl/>
        </w:rPr>
        <w:t>من</w:t>
      </w:r>
      <w:r w:rsidR="00D45893" w:rsidRPr="00410333">
        <w:rPr>
          <w:rtl/>
        </w:rPr>
        <w:t xml:space="preserve"> أجل مجتمع معلومات شامل </w:t>
      </w:r>
      <w:r w:rsidR="00D45893" w:rsidRPr="00410333">
        <w:rPr>
          <w:rFonts w:hint="eastAsia"/>
          <w:rtl/>
        </w:rPr>
        <w:t>قائم</w:t>
      </w:r>
      <w:r w:rsidR="00D45893" w:rsidRPr="00410333">
        <w:rPr>
          <w:rtl/>
        </w:rPr>
        <w:t xml:space="preserve"> </w:t>
      </w:r>
      <w:r w:rsidR="00D45893" w:rsidRPr="00410333">
        <w:rPr>
          <w:rFonts w:hint="eastAsia"/>
          <w:rtl/>
        </w:rPr>
        <w:t>على</w:t>
      </w:r>
      <w:r w:rsidR="00D45893" w:rsidRPr="00410333">
        <w:rPr>
          <w:rtl/>
        </w:rPr>
        <w:t xml:space="preserve"> </w:t>
      </w:r>
      <w:r w:rsidR="00D45893" w:rsidRPr="00410333">
        <w:rPr>
          <w:rFonts w:hint="eastAsia"/>
          <w:rtl/>
        </w:rPr>
        <w:t>المساواة؛</w:t>
      </w:r>
    </w:p>
    <w:p w14:paraId="1FA9A017" w14:textId="53A9904C" w:rsidR="00851760" w:rsidRPr="00410333" w:rsidRDefault="00D45893" w:rsidP="00DC4C3C">
      <w:del w:id="39" w:author="Almidani, Ahmad Alaa" w:date="2022-02-03T10:44:00Z">
        <w:r w:rsidRPr="00410333" w:rsidDel="00D45893">
          <w:rPr>
            <w:rFonts w:hint="cs"/>
            <w:i/>
            <w:iCs/>
            <w:rtl/>
          </w:rPr>
          <w:delText>هـ</w:delText>
        </w:r>
        <w:r w:rsidRPr="00410333" w:rsidDel="00D45893">
          <w:rPr>
            <w:i/>
            <w:iCs/>
            <w:rtl/>
          </w:rPr>
          <w:delText> </w:delText>
        </w:r>
      </w:del>
      <w:ins w:id="40" w:author="Almidani, Ahmad Alaa" w:date="2022-02-03T10:44:00Z">
        <w:r>
          <w:rPr>
            <w:rFonts w:hint="cs"/>
            <w:i/>
            <w:iCs/>
            <w:rtl/>
          </w:rPr>
          <w:t>ز</w:t>
        </w:r>
        <w:r w:rsidRPr="00410333">
          <w:rPr>
            <w:rFonts w:hint="cs"/>
            <w:i/>
            <w:iCs/>
            <w:rtl/>
          </w:rPr>
          <w:t>ـ</w:t>
        </w:r>
        <w:r w:rsidRPr="00410333">
          <w:rPr>
            <w:i/>
            <w:iCs/>
            <w:rtl/>
          </w:rPr>
          <w:t> </w:t>
        </w:r>
      </w:ins>
      <w:r w:rsidRPr="00410333">
        <w:rPr>
          <w:i/>
          <w:iCs/>
          <w:rtl/>
        </w:rPr>
        <w:t>)</w:t>
      </w:r>
      <w:r w:rsidRPr="00410333">
        <w:rPr>
          <w:rFonts w:hint="cs"/>
          <w:rtl/>
        </w:rPr>
        <w:tab/>
        <w:t xml:space="preserve">القرار </w:t>
      </w:r>
      <w:r w:rsidRPr="00410333">
        <w:t>1187</w:t>
      </w:r>
      <w:r w:rsidRPr="00410333">
        <w:rPr>
          <w:rFonts w:hint="cs"/>
          <w:rtl/>
        </w:rPr>
        <w:t xml:space="preserve"> الذي اعتمده مجلس الاتحاد في دورته لعام </w:t>
      </w:r>
      <w:r w:rsidRPr="00410333">
        <w:t>2001</w:t>
      </w:r>
      <w:r w:rsidRPr="00410333">
        <w:rPr>
          <w:rFonts w:hint="cs"/>
          <w:rtl/>
        </w:rPr>
        <w:t>، بشأن تعميم منظور المساواة بين الجنسين في إدارة الموارد البشرية وفي سياستها وممارستها في الاتحاد ويطلب من الأمين العام تخصيص الموارد الملائمة في حدود الميزانية القائمة لإنشاء وحدة للمساواة بين الجنسين وتكريس موظفين مخصصين ومتفرغين للوحدة؛</w:t>
      </w:r>
    </w:p>
    <w:p w14:paraId="496F4F0C" w14:textId="267CC909" w:rsidR="00851760" w:rsidRPr="00410333" w:rsidRDefault="00D45893" w:rsidP="00DC4C3C">
      <w:pPr>
        <w:rPr>
          <w:rtl/>
          <w:lang w:bidi="ar-EG"/>
        </w:rPr>
      </w:pPr>
      <w:del w:id="41" w:author="Almidani, Ahmad Alaa" w:date="2022-02-03T10:44:00Z">
        <w:r w:rsidRPr="00410333" w:rsidDel="00D45893">
          <w:rPr>
            <w:rFonts w:hint="cs"/>
            <w:i/>
            <w:iCs/>
            <w:rtl/>
          </w:rPr>
          <w:lastRenderedPageBreak/>
          <w:delText xml:space="preserve">و </w:delText>
        </w:r>
      </w:del>
      <w:ins w:id="42" w:author="Almidani, Ahmad Alaa" w:date="2022-02-03T10:44:00Z">
        <w:r>
          <w:rPr>
            <w:rFonts w:hint="cs"/>
            <w:i/>
            <w:iCs/>
            <w:rtl/>
          </w:rPr>
          <w:t>ح</w:t>
        </w:r>
      </w:ins>
      <w:r w:rsidRPr="00410333">
        <w:rPr>
          <w:rFonts w:hint="cs"/>
          <w:i/>
          <w:iCs/>
          <w:rtl/>
        </w:rPr>
        <w:t>)</w:t>
      </w:r>
      <w:r w:rsidRPr="00410333">
        <w:rPr>
          <w:rFonts w:hint="cs"/>
          <w:i/>
          <w:iCs/>
          <w:rtl/>
        </w:rPr>
        <w:tab/>
      </w:r>
      <w:r w:rsidRPr="00410333">
        <w:rPr>
          <w:rFonts w:hint="eastAsia"/>
          <w:rtl/>
          <w:lang w:bidi="ar-EG"/>
        </w:rPr>
        <w:t>القرار</w:t>
      </w:r>
      <w:r w:rsidRPr="00410333">
        <w:rPr>
          <w:rFonts w:hint="cs"/>
          <w:i/>
          <w:iCs/>
          <w:rtl/>
          <w:lang w:bidi="ar-EG"/>
        </w:rPr>
        <w:t xml:space="preserve"> </w:t>
      </w:r>
      <w:r w:rsidRPr="00410333">
        <w:t>1327</w:t>
      </w:r>
      <w:r w:rsidRPr="00410333">
        <w:rPr>
          <w:rtl/>
          <w:lang w:bidi="ar-SY"/>
        </w:rPr>
        <w:t xml:space="preserve"> الذي اعتمده المجلس في دورته لعام </w:t>
      </w:r>
      <w:r w:rsidRPr="00410333">
        <w:t>2011</w:t>
      </w:r>
      <w:r w:rsidRPr="00410333">
        <w:rPr>
          <w:rFonts w:hint="eastAsia"/>
          <w:rtl/>
          <w:lang w:bidi="ar-SY"/>
        </w:rPr>
        <w:t>،</w:t>
      </w:r>
      <w:r w:rsidRPr="00410333">
        <w:rPr>
          <w:rtl/>
          <w:lang w:bidi="ar-SY"/>
        </w:rPr>
        <w:t xml:space="preserve"> </w:t>
      </w:r>
      <w:r w:rsidRPr="00410333">
        <w:rPr>
          <w:rFonts w:hint="eastAsia"/>
          <w:rtl/>
          <w:lang w:bidi="ar-SY"/>
        </w:rPr>
        <w:t>بشأن</w:t>
      </w:r>
      <w:r w:rsidRPr="00410333">
        <w:rPr>
          <w:rtl/>
          <w:lang w:bidi="ar-SY"/>
        </w:rPr>
        <w:t xml:space="preserve"> </w:t>
      </w:r>
      <w:r w:rsidRPr="00410333">
        <w:rPr>
          <w:rFonts w:hint="eastAsia"/>
          <w:rtl/>
          <w:lang w:bidi="ar-SY"/>
        </w:rPr>
        <w:t>دور</w:t>
      </w:r>
      <w:r w:rsidRPr="00410333">
        <w:rPr>
          <w:rtl/>
          <w:lang w:bidi="ar-SY"/>
        </w:rPr>
        <w:t xml:space="preserve"> </w:t>
      </w:r>
      <w:r w:rsidRPr="00410333">
        <w:rPr>
          <w:rFonts w:hint="eastAsia"/>
          <w:rtl/>
          <w:lang w:bidi="ar-SY"/>
        </w:rPr>
        <w:t>الاتحاد</w:t>
      </w:r>
      <w:r w:rsidRPr="00410333">
        <w:rPr>
          <w:rtl/>
          <w:lang w:bidi="ar-SY"/>
        </w:rPr>
        <w:t xml:space="preserve"> في </w:t>
      </w:r>
      <w:r w:rsidRPr="00410333">
        <w:rPr>
          <w:rFonts w:hint="eastAsia"/>
          <w:rtl/>
          <w:lang w:bidi="ar-SY"/>
        </w:rPr>
        <w:t>مجال</w:t>
      </w:r>
      <w:r w:rsidRPr="00410333">
        <w:rPr>
          <w:rtl/>
          <w:lang w:bidi="ar-SY"/>
        </w:rPr>
        <w:t xml:space="preserve"> </w:t>
      </w:r>
      <w:r w:rsidRPr="00410333">
        <w:rPr>
          <w:rFonts w:hint="eastAsia"/>
          <w:rtl/>
          <w:lang w:bidi="ar-SY"/>
        </w:rPr>
        <w:t>تكنولوجيات</w:t>
      </w:r>
      <w:r w:rsidRPr="00410333">
        <w:rPr>
          <w:rtl/>
          <w:lang w:bidi="ar-SY"/>
        </w:rPr>
        <w:t xml:space="preserve"> </w:t>
      </w:r>
      <w:r w:rsidRPr="00410333">
        <w:rPr>
          <w:rFonts w:hint="eastAsia"/>
          <w:rtl/>
          <w:lang w:bidi="ar-SY"/>
        </w:rPr>
        <w:t>المعلومات</w:t>
      </w:r>
      <w:r w:rsidRPr="00410333">
        <w:rPr>
          <w:rtl/>
          <w:lang w:bidi="ar-SY"/>
        </w:rPr>
        <w:t xml:space="preserve"> </w:t>
      </w:r>
      <w:r w:rsidRPr="00410333">
        <w:rPr>
          <w:rFonts w:hint="eastAsia"/>
          <w:rtl/>
          <w:lang w:bidi="ar-SY"/>
        </w:rPr>
        <w:t>والاتصالات</w:t>
      </w:r>
      <w:r w:rsidRPr="00410333">
        <w:rPr>
          <w:rtl/>
          <w:lang w:bidi="ar-SY"/>
        </w:rPr>
        <w:t xml:space="preserve"> </w:t>
      </w:r>
      <w:r w:rsidRPr="00410333">
        <w:rPr>
          <w:rFonts w:hint="eastAsia"/>
          <w:rtl/>
          <w:lang w:bidi="ar-SY"/>
        </w:rPr>
        <w:t>وتمكين</w:t>
      </w:r>
      <w:r w:rsidRPr="00410333">
        <w:rPr>
          <w:rtl/>
          <w:lang w:bidi="ar-SY"/>
        </w:rPr>
        <w:t xml:space="preserve"> </w:t>
      </w:r>
      <w:r w:rsidRPr="00410333">
        <w:rPr>
          <w:rFonts w:hint="eastAsia"/>
          <w:rtl/>
          <w:lang w:bidi="ar-SY"/>
        </w:rPr>
        <w:t>النساء</w:t>
      </w:r>
      <w:r w:rsidRPr="00410333">
        <w:rPr>
          <w:rtl/>
          <w:lang w:bidi="ar-SY"/>
        </w:rPr>
        <w:t xml:space="preserve"> </w:t>
      </w:r>
      <w:r w:rsidRPr="00410333">
        <w:rPr>
          <w:rFonts w:hint="eastAsia"/>
          <w:rtl/>
          <w:lang w:bidi="ar-SY"/>
        </w:rPr>
        <w:t>والفتيات</w:t>
      </w:r>
      <w:r w:rsidRPr="00410333">
        <w:rPr>
          <w:rFonts w:hint="cs"/>
          <w:rtl/>
          <w:lang w:bidi="ar-EG"/>
        </w:rPr>
        <w:t>؛</w:t>
      </w:r>
    </w:p>
    <w:p w14:paraId="4E385E25" w14:textId="636D1CC9" w:rsidR="00851760" w:rsidRPr="00410333" w:rsidRDefault="00D45893" w:rsidP="00DD578E">
      <w:pPr>
        <w:rPr>
          <w:rtl/>
          <w:lang w:bidi="ar-SY"/>
        </w:rPr>
      </w:pPr>
      <w:del w:id="43" w:author="Almidani, Ahmad Alaa" w:date="2022-02-03T10:44:00Z">
        <w:r w:rsidRPr="00410333" w:rsidDel="00D45893">
          <w:rPr>
            <w:rFonts w:hint="eastAsia"/>
            <w:i/>
            <w:iCs/>
            <w:rtl/>
            <w:lang w:bidi="ar-SY"/>
          </w:rPr>
          <w:delText>ز </w:delText>
        </w:r>
      </w:del>
      <w:ins w:id="44" w:author="Almidani, Ahmad Alaa" w:date="2022-02-03T10:44:00Z">
        <w:r>
          <w:rPr>
            <w:rFonts w:hint="cs"/>
            <w:i/>
            <w:iCs/>
            <w:rtl/>
            <w:lang w:bidi="ar-SY"/>
          </w:rPr>
          <w:t>ط</w:t>
        </w:r>
      </w:ins>
      <w:r w:rsidRPr="00410333">
        <w:rPr>
          <w:i/>
          <w:iCs/>
          <w:rtl/>
          <w:lang w:bidi="ar-SY"/>
        </w:rPr>
        <w:t>)</w:t>
      </w:r>
      <w:r w:rsidRPr="00410333">
        <w:rPr>
          <w:rFonts w:hint="cs"/>
          <w:rtl/>
          <w:lang w:bidi="ar-SY"/>
        </w:rPr>
        <w:tab/>
      </w:r>
      <w:r w:rsidRPr="00410333">
        <w:rPr>
          <w:rFonts w:hint="cs"/>
          <w:rtl/>
        </w:rPr>
        <w:t>أن الأمين العام قد أصدر صيغة محدثة من دليل الاتحاد للأسلوب اللغوي باللغة الإنكليزية الذي يتناول استعمال لغة غير</w:t>
      </w:r>
      <w:r>
        <w:rPr>
          <w:rFonts w:hint="eastAsia"/>
          <w:rtl/>
        </w:rPr>
        <w:t> </w:t>
      </w:r>
      <w:r w:rsidRPr="00410333">
        <w:rPr>
          <w:rFonts w:hint="cs"/>
          <w:rtl/>
        </w:rPr>
        <w:t>تمييزية؛</w:t>
      </w:r>
    </w:p>
    <w:p w14:paraId="638082A9" w14:textId="132C0543" w:rsidR="00851760" w:rsidRPr="00410333" w:rsidRDefault="00D45893" w:rsidP="00DC4C3C">
      <w:pPr>
        <w:rPr>
          <w:rtl/>
        </w:rPr>
      </w:pPr>
      <w:del w:id="45" w:author="Almidani, Ahmad Alaa" w:date="2022-02-03T10:44:00Z">
        <w:r w:rsidDel="00D45893">
          <w:rPr>
            <w:rFonts w:hint="cs"/>
            <w:i/>
            <w:iCs/>
            <w:rtl/>
            <w:lang w:bidi="ar-LB"/>
          </w:rPr>
          <w:delText>ح</w:delText>
        </w:r>
      </w:del>
      <w:ins w:id="46" w:author="Almidani, Ahmad Alaa" w:date="2022-02-03T10:44:00Z">
        <w:r>
          <w:rPr>
            <w:rFonts w:hint="cs"/>
            <w:i/>
            <w:iCs/>
            <w:rtl/>
            <w:lang w:bidi="ar-LB"/>
          </w:rPr>
          <w:t>ي</w:t>
        </w:r>
      </w:ins>
      <w:r w:rsidRPr="00410333">
        <w:rPr>
          <w:rFonts w:hint="cs"/>
          <w:i/>
          <w:iCs/>
          <w:rtl/>
        </w:rPr>
        <w:t>)</w:t>
      </w:r>
      <w:r w:rsidRPr="00410333">
        <w:rPr>
          <w:rtl/>
        </w:rPr>
        <w:tab/>
      </w:r>
      <w:r w:rsidRPr="00410333">
        <w:rPr>
          <w:color w:val="000000"/>
          <w:rtl/>
        </w:rPr>
        <w:t>أن الاتحاد</w:t>
      </w:r>
      <w:r w:rsidRPr="00410333">
        <w:rPr>
          <w:rFonts w:hint="cs"/>
          <w:color w:val="000000"/>
          <w:rtl/>
        </w:rPr>
        <w:t>،</w:t>
      </w:r>
      <w:r w:rsidRPr="00410333">
        <w:rPr>
          <w:color w:val="000000"/>
          <w:rtl/>
        </w:rPr>
        <w:t xml:space="preserve"> يُدرج في خطته الاستراتيجية</w:t>
      </w:r>
      <w:r w:rsidRPr="00410333">
        <w:rPr>
          <w:rFonts w:hint="cs"/>
          <w:color w:val="000000"/>
          <w:rtl/>
        </w:rPr>
        <w:t>،</w:t>
      </w:r>
      <w:r w:rsidRPr="00410333">
        <w:rPr>
          <w:color w:val="000000"/>
          <w:rtl/>
        </w:rPr>
        <w:t xml:space="preserve"> قضايا المساواة بين الجنسين لإجراء المناقشات وتبادل الأفكار من أجل تحديد خطة عمل ملموسة عبر المنظمة بأكملها مع مواعيد محددة وأهداف؛</w:t>
      </w:r>
    </w:p>
    <w:p w14:paraId="542189B3" w14:textId="4E0B39B9" w:rsidR="00851760" w:rsidRPr="00410333" w:rsidRDefault="00D45893" w:rsidP="00DC4C3C">
      <w:pPr>
        <w:rPr>
          <w:rtl/>
          <w:lang w:bidi="ar-EG"/>
        </w:rPr>
      </w:pPr>
      <w:del w:id="47" w:author="Almidani, Ahmad Alaa" w:date="2022-02-03T10:44:00Z">
        <w:r w:rsidDel="00D45893">
          <w:rPr>
            <w:rFonts w:hint="cs"/>
            <w:i/>
            <w:iCs/>
            <w:rtl/>
          </w:rPr>
          <w:delText>ط</w:delText>
        </w:r>
      </w:del>
      <w:ins w:id="48" w:author="Almidani, Ahmad Alaa" w:date="2022-02-03T10:44:00Z">
        <w:r>
          <w:rPr>
            <w:rFonts w:hint="cs"/>
            <w:i/>
            <w:iCs/>
            <w:rtl/>
          </w:rPr>
          <w:t>ك</w:t>
        </w:r>
      </w:ins>
      <w:r w:rsidRPr="00410333">
        <w:rPr>
          <w:rFonts w:hint="cs"/>
          <w:i/>
          <w:iCs/>
          <w:rtl/>
        </w:rPr>
        <w:t>)</w:t>
      </w:r>
      <w:r w:rsidRPr="00410333">
        <w:rPr>
          <w:rFonts w:hint="cs"/>
          <w:i/>
          <w:iCs/>
          <w:rtl/>
        </w:rPr>
        <w:tab/>
      </w:r>
      <w:r w:rsidRPr="00410333">
        <w:rPr>
          <w:color w:val="000000"/>
          <w:rtl/>
        </w:rPr>
        <w:t xml:space="preserve">جوائز المساواة بين الجنسين وتعميمها من خلال </w:t>
      </w:r>
      <w:r w:rsidRPr="00410333">
        <w:rPr>
          <w:rFonts w:hint="cs"/>
          <w:color w:val="000000"/>
          <w:rtl/>
        </w:rPr>
        <w:t xml:space="preserve">التكنولوجيا </w:t>
      </w:r>
      <w:r w:rsidRPr="00410333">
        <w:rPr>
          <w:color w:val="000000"/>
        </w:rPr>
        <w:t>(GEM</w:t>
      </w:r>
      <w:r w:rsidRPr="00410333">
        <w:rPr>
          <w:color w:val="000000"/>
        </w:rPr>
        <w:noBreakHyphen/>
        <w:t>TECH)</w:t>
      </w:r>
      <w:r w:rsidRPr="00410333">
        <w:rPr>
          <w:rFonts w:hint="cs"/>
          <w:color w:val="000000"/>
          <w:rtl/>
        </w:rPr>
        <w:t xml:space="preserve"> التي يشترك في تنظيمها الاتحاد والأمم المتحدة</w:t>
      </w:r>
      <w:r w:rsidRPr="00410333">
        <w:rPr>
          <w:color w:val="000000"/>
          <w:rtl/>
        </w:rPr>
        <w:t>،</w:t>
      </w:r>
      <w:r w:rsidRPr="00410333">
        <w:rPr>
          <w:rFonts w:hint="cs"/>
          <w:rtl/>
          <w:lang w:bidi="ar-EG"/>
        </w:rPr>
        <w:t xml:space="preserve"> التي تحتفي بالإنجازات الاستثنائية الشخصية أو المؤسسية والاستراتيجيات المبتكرة التي تسخّر تكنولوجيا المعلومات والاتصالات لتمكين المرأة؛</w:t>
      </w:r>
    </w:p>
    <w:p w14:paraId="25AC7EFB" w14:textId="7901B775" w:rsidR="00851760" w:rsidRPr="00410333" w:rsidRDefault="00D45893" w:rsidP="00DC4C3C">
      <w:pPr>
        <w:rPr>
          <w:rtl/>
          <w:lang w:bidi="ar-EG"/>
        </w:rPr>
      </w:pPr>
      <w:del w:id="49" w:author="Arabic" w:date="2022-02-04T09:33:00Z">
        <w:r w:rsidDel="00B344C3">
          <w:rPr>
            <w:rFonts w:hint="cs"/>
            <w:i/>
            <w:iCs/>
            <w:rtl/>
            <w:lang w:bidi="ar-EG"/>
          </w:rPr>
          <w:delText>ي</w:delText>
        </w:r>
        <w:r w:rsidR="00B344C3" w:rsidDel="00B344C3">
          <w:rPr>
            <w:rFonts w:hint="cs"/>
            <w:i/>
            <w:iCs/>
            <w:rtl/>
            <w:lang w:bidi="ar-EG"/>
          </w:rPr>
          <w:delText xml:space="preserve"> </w:delText>
        </w:r>
      </w:del>
      <w:ins w:id="50" w:author="Almidani, Ahmad Alaa" w:date="2022-02-03T10:44:00Z">
        <w:r>
          <w:rPr>
            <w:rFonts w:hint="cs"/>
            <w:i/>
            <w:iCs/>
            <w:rtl/>
            <w:lang w:bidi="ar-EG"/>
          </w:rPr>
          <w:t>ل</w:t>
        </w:r>
      </w:ins>
      <w:r w:rsidRPr="00410333">
        <w:rPr>
          <w:i/>
          <w:iCs/>
          <w:rtl/>
          <w:lang w:bidi="ar-EG"/>
        </w:rPr>
        <w:t>)</w:t>
      </w:r>
      <w:r w:rsidRPr="00410333">
        <w:rPr>
          <w:i/>
          <w:iCs/>
          <w:rtl/>
          <w:lang w:bidi="ar-EG"/>
        </w:rPr>
        <w:tab/>
      </w:r>
      <w:r w:rsidRPr="00410333">
        <w:rPr>
          <w:rFonts w:hint="cs"/>
          <w:rtl/>
        </w:rPr>
        <w:t xml:space="preserve">التوصية الواردة في تقرير وحدة التفتيش المشتركة للأمم المتحدة لعام </w:t>
      </w:r>
      <w:r w:rsidRPr="00410333">
        <w:t>2016</w:t>
      </w:r>
      <w:r w:rsidRPr="00410333">
        <w:rPr>
          <w:rFonts w:hint="cs"/>
          <w:rtl/>
          <w:lang w:bidi="ar-EG"/>
        </w:rPr>
        <w:t xml:space="preserve"> بأن "يقدم الأمين العام إلى المجلس خطة عمل لاستكمال سياسة المساواة بين الجنسين وتعميمها، كي يصدّق عليها المجلس في دورته لعام</w:t>
      </w:r>
      <w:r w:rsidRPr="00410333">
        <w:rPr>
          <w:rFonts w:hint="eastAsia"/>
          <w:rtl/>
          <w:lang w:bidi="ar-EG"/>
        </w:rPr>
        <w:t> </w:t>
      </w:r>
      <w:r w:rsidRPr="00410333">
        <w:rPr>
          <w:lang w:bidi="ar-EG"/>
        </w:rPr>
        <w:t>2017</w:t>
      </w:r>
      <w:r w:rsidRPr="00410333">
        <w:rPr>
          <w:rFonts w:hint="cs"/>
          <w:rtl/>
          <w:lang w:bidi="ar-EG"/>
        </w:rPr>
        <w:t>، مع أهداف محددة وجداول زمنية تقريبية وتدابير مراقبة لتحسين التوازن بين الجنسين، خاصة على مستوى الإدارة العليا، وذلك في كل مجال من مجالات اختصاص الاتحاد، ورفع تقرير سنوي إلى المجلس بشأن تنفيذ هذه الخطة"،</w:t>
      </w:r>
    </w:p>
    <w:p w14:paraId="65902CB0" w14:textId="77777777" w:rsidR="00851760" w:rsidRPr="00410333" w:rsidRDefault="00D45893" w:rsidP="00DC4C3C">
      <w:pPr>
        <w:pStyle w:val="Call"/>
        <w:spacing w:before="160"/>
        <w:rPr>
          <w:rtl/>
        </w:rPr>
      </w:pPr>
      <w:r w:rsidRPr="00410333">
        <w:rPr>
          <w:rFonts w:hint="cs"/>
          <w:rtl/>
          <w:lang w:bidi="ar-EG"/>
        </w:rPr>
        <w:t>و</w:t>
      </w:r>
      <w:r w:rsidRPr="00410333">
        <w:rPr>
          <w:rFonts w:hint="cs"/>
          <w:rtl/>
        </w:rPr>
        <w:t>إذ تذكّر</w:t>
      </w:r>
    </w:p>
    <w:p w14:paraId="670F3D0B" w14:textId="77777777" w:rsidR="00851760" w:rsidRPr="00410333" w:rsidRDefault="00D45893" w:rsidP="00DC4C3C">
      <w:pPr>
        <w:rPr>
          <w:rtl/>
        </w:rPr>
      </w:pPr>
      <w:r w:rsidRPr="00410333">
        <w:rPr>
          <w:rFonts w:hint="cs"/>
          <w:i/>
          <w:iCs/>
          <w:rtl/>
        </w:rPr>
        <w:t xml:space="preserve"> </w:t>
      </w:r>
      <w:r w:rsidRPr="00410333">
        <w:rPr>
          <w:rFonts w:hint="eastAsia"/>
          <w:i/>
          <w:iCs/>
          <w:rtl/>
        </w:rPr>
        <w:t>أ</w:t>
      </w:r>
      <w:r w:rsidRPr="00410333">
        <w:rPr>
          <w:i/>
          <w:iCs/>
          <w:rtl/>
        </w:rPr>
        <w:t xml:space="preserve"> )</w:t>
      </w:r>
      <w:r w:rsidRPr="00410333">
        <w:rPr>
          <w:rtl/>
        </w:rPr>
        <w:tab/>
      </w:r>
      <w:r w:rsidRPr="00410333">
        <w:rPr>
          <w:rFonts w:hint="cs"/>
          <w:rtl/>
        </w:rPr>
        <w:t xml:space="preserve">بأن أحد المبادئ الأساسية لميثاق الأمم المتحدة الذي اعتمده قادة العالم في عام </w:t>
      </w:r>
      <w:r w:rsidRPr="00410333">
        <w:t>1945</w:t>
      </w:r>
      <w:r w:rsidRPr="00410333">
        <w:rPr>
          <w:rFonts w:hint="cs"/>
          <w:rtl/>
          <w:lang w:bidi="ar-EG"/>
        </w:rPr>
        <w:t xml:space="preserve"> ينص على "حقوق متساوية للرجال</w:t>
      </w:r>
      <w:r w:rsidRPr="00410333">
        <w:rPr>
          <w:rFonts w:hint="eastAsia"/>
          <w:rtl/>
          <w:lang w:bidi="ar-EG"/>
        </w:rPr>
        <w:t> </w:t>
      </w:r>
      <w:r w:rsidRPr="00410333">
        <w:rPr>
          <w:rFonts w:hint="cs"/>
          <w:rtl/>
          <w:lang w:bidi="ar-EG"/>
        </w:rPr>
        <w:t>والنساء"</w:t>
      </w:r>
      <w:r w:rsidRPr="00410333">
        <w:rPr>
          <w:rFonts w:hint="cs"/>
          <w:rtl/>
        </w:rPr>
        <w:t>؛</w:t>
      </w:r>
    </w:p>
    <w:p w14:paraId="4EA5B86B" w14:textId="77777777" w:rsidR="00851760" w:rsidRPr="00410333" w:rsidRDefault="00D45893" w:rsidP="00DD578E">
      <w:pPr>
        <w:rPr>
          <w:rtl/>
          <w:lang w:bidi="ar-EG"/>
        </w:rPr>
      </w:pPr>
      <w:r w:rsidRPr="00410333">
        <w:rPr>
          <w:rFonts w:hint="cs"/>
          <w:i/>
          <w:iCs/>
          <w:rtl/>
        </w:rPr>
        <w:t>ب</w:t>
      </w:r>
      <w:r w:rsidRPr="00410333">
        <w:rPr>
          <w:i/>
          <w:iCs/>
          <w:rtl/>
        </w:rPr>
        <w:t>)</w:t>
      </w:r>
      <w:r w:rsidRPr="00410333">
        <w:rPr>
          <w:rtl/>
        </w:rPr>
        <w:tab/>
      </w:r>
      <w:r w:rsidRPr="00410333">
        <w:rPr>
          <w:rFonts w:hint="cs"/>
          <w:rtl/>
        </w:rPr>
        <w:t xml:space="preserve">بالقرار </w:t>
      </w:r>
      <w:r w:rsidRPr="00410333">
        <w:t>E/2012/L.8</w:t>
      </w:r>
      <w:r w:rsidRPr="00410333">
        <w:rPr>
          <w:rFonts w:hint="cs"/>
          <w:rtl/>
        </w:rPr>
        <w:t xml:space="preserve"> </w:t>
      </w:r>
      <w:r w:rsidRPr="00410333">
        <w:rPr>
          <w:rtl/>
        </w:rPr>
        <w:t>للمجلس الاقتصادي والاجتماعي</w:t>
      </w:r>
      <w:r w:rsidRPr="00410333">
        <w:rPr>
          <w:rFonts w:hint="cs"/>
          <w:rtl/>
        </w:rPr>
        <w:t xml:space="preserve"> </w:t>
      </w:r>
      <w:r w:rsidRPr="00410333">
        <w:t>(ECOSOC)</w:t>
      </w:r>
      <w:r w:rsidRPr="00410333">
        <w:rPr>
          <w:rtl/>
        </w:rPr>
        <w:t xml:space="preserve"> للأمم المتحدة بشأن تعميم</w:t>
      </w:r>
      <w:r w:rsidRPr="00410333">
        <w:rPr>
          <w:rtl/>
          <w:lang w:bidi="ar-EG"/>
        </w:rPr>
        <w:t xml:space="preserve"> </w:t>
      </w:r>
      <w:r w:rsidRPr="00410333">
        <w:rPr>
          <w:rFonts w:hint="cs"/>
          <w:rtl/>
        </w:rPr>
        <w:t>منظور المساواة بين الجنسين في </w:t>
      </w:r>
      <w:r w:rsidRPr="00410333">
        <w:rPr>
          <w:rtl/>
        </w:rPr>
        <w:t>جميع</w:t>
      </w:r>
      <w:r w:rsidRPr="00410333">
        <w:rPr>
          <w:rtl/>
          <w:lang w:bidi="ar-EG"/>
        </w:rPr>
        <w:t xml:space="preserve"> </w:t>
      </w:r>
      <w:r w:rsidRPr="00410333">
        <w:rPr>
          <w:rtl/>
        </w:rPr>
        <w:t>سياسات</w:t>
      </w:r>
      <w:r w:rsidRPr="00410333">
        <w:rPr>
          <w:rtl/>
          <w:lang w:bidi="ar-EG"/>
        </w:rPr>
        <w:t xml:space="preserve"> </w:t>
      </w:r>
      <w:r w:rsidRPr="00410333">
        <w:rPr>
          <w:rtl/>
        </w:rPr>
        <w:t>منظومة</w:t>
      </w:r>
      <w:r w:rsidRPr="00410333">
        <w:rPr>
          <w:rtl/>
          <w:lang w:bidi="ar-EG"/>
        </w:rPr>
        <w:t xml:space="preserve"> </w:t>
      </w:r>
      <w:r w:rsidRPr="00410333">
        <w:rPr>
          <w:rtl/>
        </w:rPr>
        <w:t>الأمم المتحدة</w:t>
      </w:r>
      <w:r w:rsidRPr="00410333">
        <w:rPr>
          <w:rtl/>
          <w:lang w:bidi="ar-EG"/>
        </w:rPr>
        <w:t xml:space="preserve"> </w:t>
      </w:r>
      <w:r w:rsidRPr="00410333">
        <w:rPr>
          <w:rtl/>
        </w:rPr>
        <w:t xml:space="preserve">وبرامجها، الذي رحب بوضع خطة عمل على مستوى منظومة الأمم المتحدة ككل للمساواة بين الجنسين وتمكين المرأة </w:t>
      </w:r>
      <w:r w:rsidRPr="00410333">
        <w:t>(UNSWAP)</w:t>
      </w:r>
      <w:r w:rsidRPr="00410333">
        <w:rPr>
          <w:rtl/>
          <w:lang w:bidi="ar-EG"/>
        </w:rPr>
        <w:t xml:space="preserve">، </w:t>
      </w:r>
      <w:r w:rsidRPr="00410333">
        <w:rPr>
          <w:rFonts w:hint="cs"/>
          <w:rtl/>
          <w:lang w:bidi="ar-EG"/>
        </w:rPr>
        <w:t>ولجنة الأمم المتحدة المعنية بوضع المرأة التي شددت في دورتها الستين (مارس</w:t>
      </w:r>
      <w:r>
        <w:rPr>
          <w:rFonts w:hint="eastAsia"/>
          <w:rtl/>
          <w:lang w:bidi="ar-EG"/>
        </w:rPr>
        <w:t> </w:t>
      </w:r>
      <w:r w:rsidRPr="00410333">
        <w:rPr>
          <w:lang w:bidi="ar-EG"/>
        </w:rPr>
        <w:t>2016</w:t>
      </w:r>
      <w:r w:rsidRPr="00410333">
        <w:rPr>
          <w:rFonts w:hint="cs"/>
          <w:rtl/>
          <w:lang w:bidi="ar-EG"/>
        </w:rPr>
        <w:t xml:space="preserve">) </w:t>
      </w:r>
      <w:r w:rsidRPr="00410333">
        <w:rPr>
          <w:rtl/>
          <w:lang w:bidi="ar-EG"/>
        </w:rPr>
        <w:t>على ضرورة ضمان المشاركة الكاملة والمنصفة والفع</w:t>
      </w:r>
      <w:r w:rsidRPr="00410333">
        <w:rPr>
          <w:rFonts w:hint="cs"/>
          <w:rtl/>
          <w:lang w:bidi="ar-EG"/>
        </w:rPr>
        <w:t>ّ</w:t>
      </w:r>
      <w:r w:rsidRPr="00410333">
        <w:rPr>
          <w:rtl/>
          <w:lang w:bidi="ar-EG"/>
        </w:rPr>
        <w:t>الة للمرأة في جميع المجالات والقيادة على جميع مستويات اتخاذ القرار في القطاعين العام والخاص وفي الحياة العامة والاجتماعية والاقتصادية والسياسية؛</w:t>
      </w:r>
    </w:p>
    <w:p w14:paraId="46A0D084" w14:textId="7C8529FF" w:rsidR="00851760" w:rsidRDefault="00D45893" w:rsidP="00DC4C3C">
      <w:pPr>
        <w:rPr>
          <w:rtl/>
          <w:lang w:bidi="ar-EG"/>
        </w:rPr>
      </w:pPr>
      <w:r w:rsidRPr="00410333">
        <w:rPr>
          <w:rFonts w:hint="cs"/>
          <w:i/>
          <w:iCs/>
          <w:rtl/>
        </w:rPr>
        <w:t>ج)</w:t>
      </w:r>
      <w:r w:rsidRPr="00410333">
        <w:rPr>
          <w:rFonts w:hint="cs"/>
          <w:rtl/>
        </w:rPr>
        <w:tab/>
      </w:r>
      <w:r w:rsidRPr="00410333">
        <w:rPr>
          <w:rtl/>
          <w:lang w:bidi="ar-EG"/>
        </w:rPr>
        <w:t xml:space="preserve">بمبادرة الأمم المتحدة </w:t>
      </w:r>
      <w:r w:rsidRPr="00410333">
        <w:rPr>
          <w:lang w:bidi="ar-EG"/>
        </w:rPr>
        <w:t>(2014)</w:t>
      </w:r>
      <w:r w:rsidRPr="00410333">
        <w:rPr>
          <w:rtl/>
          <w:lang w:bidi="ar-EG"/>
        </w:rPr>
        <w:t xml:space="preserve"> </w:t>
      </w:r>
      <w:r w:rsidRPr="00410333">
        <w:t>HeForShe</w:t>
      </w:r>
      <w:r w:rsidRPr="00410333">
        <w:rPr>
          <w:rtl/>
          <w:lang w:bidi="ar-EG"/>
        </w:rPr>
        <w:t xml:space="preserve"> لإشراك الرجال والفتيان في الترويج للمساواة بين الجنسين</w:t>
      </w:r>
      <w:del w:id="51" w:author="Almidani, Ahmad Alaa" w:date="2022-02-03T10:45:00Z">
        <w:r w:rsidRPr="00410333" w:rsidDel="00D45893">
          <w:rPr>
            <w:rtl/>
            <w:lang w:bidi="ar-EG"/>
          </w:rPr>
          <w:delText>،</w:delText>
        </w:r>
      </w:del>
      <w:ins w:id="52" w:author="Almidani, Ahmad Alaa" w:date="2022-02-03T10:45:00Z">
        <w:r>
          <w:rPr>
            <w:rFonts w:hint="cs"/>
            <w:rtl/>
            <w:lang w:bidi="ar-EG"/>
          </w:rPr>
          <w:t>؛</w:t>
        </w:r>
      </w:ins>
    </w:p>
    <w:p w14:paraId="1BA903CA" w14:textId="573855AD" w:rsidR="00D45893" w:rsidRPr="00D45893" w:rsidRDefault="00D45893" w:rsidP="00D45893">
      <w:pPr>
        <w:rPr>
          <w:ins w:id="53" w:author="Almidani, Ahmad Alaa" w:date="2022-02-03T10:45:00Z"/>
          <w:rtl/>
        </w:rPr>
      </w:pPr>
      <w:ins w:id="54" w:author="Almidani, Ahmad Alaa" w:date="2022-02-03T10:45:00Z">
        <w:r w:rsidRPr="00D45893">
          <w:rPr>
            <w:rFonts w:hint="eastAsia"/>
            <w:i/>
            <w:iCs/>
            <w:rtl/>
            <w:rPrChange w:id="55" w:author="Almidani, Ahmad Alaa" w:date="2022-02-03T10:45:00Z">
              <w:rPr>
                <w:rFonts w:hint="eastAsia"/>
                <w:rtl/>
              </w:rPr>
            </w:rPrChange>
          </w:rPr>
          <w:t>د</w:t>
        </w:r>
        <w:r w:rsidRPr="00D45893">
          <w:rPr>
            <w:i/>
            <w:iCs/>
            <w:rtl/>
            <w:rPrChange w:id="56" w:author="Almidani, Ahmad Alaa" w:date="2022-02-03T10:45:00Z">
              <w:rPr>
                <w:rtl/>
              </w:rPr>
            </w:rPrChange>
          </w:rPr>
          <w:t xml:space="preserve"> )</w:t>
        </w:r>
        <w:r w:rsidRPr="00D45893">
          <w:rPr>
            <w:i/>
            <w:iCs/>
            <w:rtl/>
            <w:rPrChange w:id="57" w:author="Almidani, Ahmad Alaa" w:date="2022-02-03T10:45:00Z">
              <w:rPr>
                <w:rtl/>
              </w:rPr>
            </w:rPrChange>
          </w:rPr>
          <w:tab/>
        </w:r>
        <w:r w:rsidRPr="00D45893">
          <w:rPr>
            <w:rtl/>
          </w:rPr>
          <w:t xml:space="preserve">بشراكة </w:t>
        </w:r>
      </w:ins>
      <w:ins w:id="58" w:author="Aeid, Maha" w:date="2022-02-03T16:18:00Z">
        <w:r w:rsidR="00A31E5B">
          <w:rPr>
            <w:rFonts w:hint="cs"/>
            <w:rtl/>
          </w:rPr>
          <w:t>"</w:t>
        </w:r>
      </w:ins>
      <w:ins w:id="59" w:author="Almidani, Ahmad Alaa" w:date="2022-02-03T10:45:00Z">
        <w:r w:rsidRPr="00D45893">
          <w:rPr>
            <w:rtl/>
          </w:rPr>
          <w:t>متساوون</w:t>
        </w:r>
      </w:ins>
      <w:ins w:id="60" w:author="Aeid, Maha" w:date="2022-02-03T16:18:00Z">
        <w:r w:rsidR="00A31E5B">
          <w:rPr>
            <w:rFonts w:hint="cs"/>
            <w:rtl/>
          </w:rPr>
          <w:t>"</w:t>
        </w:r>
      </w:ins>
      <w:ins w:id="61" w:author="Almidani, Ahmad Alaa" w:date="2022-02-03T10:45:00Z">
        <w:r w:rsidRPr="00D45893">
          <w:rPr>
            <w:rFonts w:hint="cs"/>
            <w:rtl/>
          </w:rPr>
          <w:t xml:space="preserve"> </w:t>
        </w:r>
        <w:r w:rsidRPr="00D45893">
          <w:t>(EQUALS)</w:t>
        </w:r>
        <w:r w:rsidRPr="00D45893">
          <w:rPr>
            <w:rFonts w:hint="cs"/>
            <w:rtl/>
            <w:lang w:bidi="ar-EG"/>
          </w:rPr>
          <w:t xml:space="preserve"> </w:t>
        </w:r>
        <w:r w:rsidRPr="00D45893">
          <w:rPr>
            <w:rtl/>
          </w:rPr>
          <w:t>العالمية،</w:t>
        </w:r>
        <w:r w:rsidRPr="00D45893">
          <w:rPr>
            <w:rFonts w:hint="cs"/>
            <w:rtl/>
          </w:rPr>
          <w:t xml:space="preserve"> </w:t>
        </w:r>
        <w:r w:rsidRPr="00D45893">
          <w:rPr>
            <w:rtl/>
          </w:rPr>
          <w:t>التي تشمل الاتحاد</w:t>
        </w:r>
        <w:r w:rsidRPr="00D45893">
          <w:rPr>
            <w:rFonts w:hint="cs"/>
            <w:rtl/>
          </w:rPr>
          <w:t xml:space="preserve"> </w:t>
        </w:r>
        <w:r w:rsidRPr="00D45893">
          <w:rPr>
            <w:rtl/>
          </w:rPr>
          <w:t>كعضو مؤسس فيها، والتي تضم</w:t>
        </w:r>
        <w:r w:rsidRPr="00D45893">
          <w:rPr>
            <w:rFonts w:hint="cs"/>
            <w:rtl/>
          </w:rPr>
          <w:t xml:space="preserve"> </w:t>
        </w:r>
        <w:r w:rsidRPr="00D45893">
          <w:rPr>
            <w:rtl/>
          </w:rPr>
          <w:t xml:space="preserve">وكالات أخرى للأمم المتحدة وحكومات وجهات من القطاع الخاص وهيئات أكاديمية ومنظمات من </w:t>
        </w:r>
        <w:r w:rsidRPr="00D45893">
          <w:rPr>
            <w:rFonts w:hint="cs"/>
            <w:rtl/>
          </w:rPr>
          <w:t>المجتمع</w:t>
        </w:r>
        <w:r w:rsidRPr="00D45893">
          <w:rPr>
            <w:rtl/>
          </w:rPr>
          <w:t xml:space="preserve"> المدني، والتي ترمي إلى تقليص الفجوة الرقمية بين الجنسين في العالم</w:t>
        </w:r>
      </w:ins>
      <w:ins w:id="62" w:author="Aeid, Maha" w:date="2022-02-03T16:18:00Z">
        <w:r w:rsidR="00A31E5B">
          <w:rPr>
            <w:rFonts w:hint="cs"/>
            <w:rtl/>
          </w:rPr>
          <w:t>،</w:t>
        </w:r>
      </w:ins>
    </w:p>
    <w:p w14:paraId="226C2428" w14:textId="77777777" w:rsidR="00851760" w:rsidRPr="00410333" w:rsidRDefault="00D45893" w:rsidP="00DC4C3C">
      <w:pPr>
        <w:pStyle w:val="Call"/>
        <w:spacing w:before="160"/>
        <w:rPr>
          <w:rtl/>
          <w:lang w:bidi="ar-EG"/>
        </w:rPr>
      </w:pPr>
      <w:r w:rsidRPr="00410333">
        <w:rPr>
          <w:rFonts w:hint="cs"/>
          <w:rtl/>
          <w:lang w:bidi="ar-EG"/>
        </w:rPr>
        <w:t>وإذ تدرك</w:t>
      </w:r>
    </w:p>
    <w:p w14:paraId="29B3E1F5" w14:textId="77777777" w:rsidR="00851760" w:rsidRPr="00410333" w:rsidRDefault="00D45893" w:rsidP="00DC4C3C">
      <w:r w:rsidRPr="00410333">
        <w:rPr>
          <w:rFonts w:hint="eastAsia"/>
          <w:i/>
          <w:iCs/>
          <w:rtl/>
        </w:rPr>
        <w:t> أ </w:t>
      </w:r>
      <w:r w:rsidRPr="00410333">
        <w:rPr>
          <w:i/>
          <w:iCs/>
          <w:rtl/>
        </w:rPr>
        <w:t>)</w:t>
      </w:r>
      <w:r w:rsidRPr="00410333">
        <w:rPr>
          <w:i/>
          <w:iCs/>
          <w:rtl/>
        </w:rPr>
        <w:tab/>
      </w:r>
      <w:r w:rsidRPr="00410333">
        <w:rPr>
          <w:rtl/>
        </w:rPr>
        <w:t>أن المجتمع ككل، خاصة في سياق مجتمع المعلومات والمعرفة، سيستفيد من مشاركة المرأة والرجل على قدم المساواة في وضع السياسات واتخاذ القرارات وفي</w:t>
      </w:r>
      <w:r w:rsidRPr="00410333">
        <w:rPr>
          <w:rFonts w:hint="cs"/>
          <w:rtl/>
        </w:rPr>
        <w:t> وصول النساء والرجال</w:t>
      </w:r>
      <w:r w:rsidRPr="00410333">
        <w:rPr>
          <w:rtl/>
        </w:rPr>
        <w:t xml:space="preserve"> على قدم المساواة إلى خدمات</w:t>
      </w:r>
      <w:r w:rsidRPr="00410333">
        <w:rPr>
          <w:rFonts w:hint="cs"/>
          <w:rtl/>
        </w:rPr>
        <w:t> </w:t>
      </w:r>
      <w:r w:rsidRPr="00410333">
        <w:rPr>
          <w:rtl/>
        </w:rPr>
        <w:t>الاتصالات</w:t>
      </w:r>
      <w:r w:rsidRPr="00410333">
        <w:rPr>
          <w:rFonts w:hint="cs"/>
          <w:rtl/>
        </w:rPr>
        <w:t>؛</w:t>
      </w:r>
    </w:p>
    <w:p w14:paraId="74F03C28" w14:textId="77777777" w:rsidR="00851760" w:rsidRPr="00410333" w:rsidRDefault="00D45893" w:rsidP="00DC4C3C">
      <w:pPr>
        <w:rPr>
          <w:rtl/>
          <w:lang w:bidi="ar-EG"/>
        </w:rPr>
      </w:pPr>
      <w:r w:rsidRPr="00410333">
        <w:rPr>
          <w:rFonts w:hint="eastAsia"/>
          <w:i/>
          <w:iCs/>
          <w:rtl/>
        </w:rPr>
        <w:t>ب</w:t>
      </w:r>
      <w:r w:rsidRPr="00410333">
        <w:rPr>
          <w:i/>
          <w:iCs/>
          <w:rtl/>
        </w:rPr>
        <w:t>)</w:t>
      </w:r>
      <w:r w:rsidRPr="00410333">
        <w:rPr>
          <w:i/>
          <w:iCs/>
          <w:rtl/>
        </w:rPr>
        <w:tab/>
      </w:r>
      <w:r w:rsidRPr="00410333">
        <w:rPr>
          <w:rFonts w:hint="cs"/>
          <w:rtl/>
        </w:rPr>
        <w:t>أن</w:t>
      </w:r>
      <w:r w:rsidRPr="00410333">
        <w:rPr>
          <w:rFonts w:hint="cs"/>
          <w:i/>
          <w:iCs/>
          <w:rtl/>
        </w:rPr>
        <w:t xml:space="preserve"> </w:t>
      </w:r>
      <w:r w:rsidRPr="00410333">
        <w:rPr>
          <w:rFonts w:hint="cs"/>
          <w:rtl/>
        </w:rPr>
        <w:t>الوثيقة الختامية للاستعراض الشامل لنواتج القمة العالمية لمجتمع المعلومات</w:t>
      </w:r>
      <w:r>
        <w:rPr>
          <w:rFonts w:hint="eastAsia"/>
          <w:rtl/>
        </w:rPr>
        <w:t> </w:t>
      </w:r>
      <w:r>
        <w:t>(WSIS)</w:t>
      </w:r>
      <w:r w:rsidRPr="00410333">
        <w:rPr>
          <w:rFonts w:hint="cs"/>
          <w:rtl/>
        </w:rPr>
        <w:t xml:space="preserve"> تقرّ بوجود فجوة رقمية بين الجنسين، وتدعو إلى اتخاذ تدابير فورية لتحقيق المساواة بين الجنسين فيما يتعلق بمستعملي الإنترنت بحلول</w:t>
      </w:r>
      <w:r w:rsidRPr="00410333">
        <w:rPr>
          <w:rFonts w:hint="eastAsia"/>
          <w:rtl/>
        </w:rPr>
        <w:t> </w:t>
      </w:r>
      <w:r w:rsidRPr="00410333">
        <w:t>2020</w:t>
      </w:r>
      <w:r w:rsidRPr="00410333">
        <w:rPr>
          <w:rFonts w:hint="cs"/>
          <w:rtl/>
          <w:lang w:bidi="ar-EG"/>
        </w:rPr>
        <w:t>، لا سيما من خلال تعزيز تعليم ومشاركة النساء والفتيات في مجال تكنولوجيا المعلومات والاتصالات، بوصفهن مستعملات وواضعات المحتوى وموظفات وصاحبات مشاريع ومبتكرات وقائدات، وتعيد تأكيد الالتزام بضمان مشاركة النساء على نحو تام في عمليات وضع القرارات المتصلة بتكنولوجيا المعلومات والاتصالات؛</w:t>
      </w:r>
    </w:p>
    <w:p w14:paraId="3F40C7A9" w14:textId="77777777" w:rsidR="00851760" w:rsidRPr="00410333" w:rsidRDefault="00D45893" w:rsidP="00DC4C3C">
      <w:pPr>
        <w:rPr>
          <w:rtl/>
        </w:rPr>
      </w:pPr>
      <w:r w:rsidRPr="00410333">
        <w:rPr>
          <w:rFonts w:hint="eastAsia"/>
          <w:i/>
          <w:iCs/>
          <w:rtl/>
          <w:lang w:bidi="ar-EG"/>
        </w:rPr>
        <w:t>ج</w:t>
      </w:r>
      <w:r w:rsidRPr="00410333">
        <w:rPr>
          <w:i/>
          <w:iCs/>
          <w:rtl/>
          <w:lang w:bidi="ar-EG"/>
        </w:rPr>
        <w:t>)</w:t>
      </w:r>
      <w:r w:rsidRPr="00410333">
        <w:rPr>
          <w:i/>
          <w:iCs/>
          <w:rtl/>
          <w:lang w:bidi="ar-EG"/>
        </w:rPr>
        <w:tab/>
      </w:r>
      <w:r w:rsidRPr="00410333">
        <w:rPr>
          <w:rFonts w:hint="eastAsia"/>
          <w:rtl/>
        </w:rPr>
        <w:t>أن</w:t>
      </w:r>
      <w:r w:rsidRPr="00410333">
        <w:rPr>
          <w:rtl/>
        </w:rPr>
        <w:t xml:space="preserve"> </w:t>
      </w:r>
      <w:r w:rsidRPr="00410333">
        <w:rPr>
          <w:rFonts w:hint="eastAsia"/>
          <w:rtl/>
        </w:rPr>
        <w:t>تعزيز</w:t>
      </w:r>
      <w:r w:rsidRPr="00410333">
        <w:rPr>
          <w:rtl/>
        </w:rPr>
        <w:t xml:space="preserve"> </w:t>
      </w:r>
      <w:r w:rsidRPr="00410333">
        <w:rPr>
          <w:rFonts w:hint="eastAsia"/>
          <w:rtl/>
        </w:rPr>
        <w:t>تعليم</w:t>
      </w:r>
      <w:r w:rsidRPr="00410333">
        <w:rPr>
          <w:rtl/>
        </w:rPr>
        <w:t xml:space="preserve"> </w:t>
      </w:r>
      <w:r w:rsidRPr="00410333">
        <w:rPr>
          <w:rFonts w:hint="eastAsia"/>
          <w:rtl/>
        </w:rPr>
        <w:t>النساء</w:t>
      </w:r>
      <w:r w:rsidRPr="00410333">
        <w:rPr>
          <w:rtl/>
        </w:rPr>
        <w:t xml:space="preserve"> </w:t>
      </w:r>
      <w:r w:rsidRPr="00410333">
        <w:rPr>
          <w:rFonts w:hint="eastAsia"/>
          <w:rtl/>
        </w:rPr>
        <w:t>والفتيات</w:t>
      </w:r>
      <w:r w:rsidRPr="00410333">
        <w:rPr>
          <w:rtl/>
        </w:rPr>
        <w:t xml:space="preserve"> </w:t>
      </w:r>
      <w:r w:rsidRPr="00410333">
        <w:rPr>
          <w:rFonts w:hint="eastAsia"/>
          <w:rtl/>
        </w:rPr>
        <w:t>وتعزيز</w:t>
      </w:r>
      <w:r w:rsidRPr="00410333">
        <w:rPr>
          <w:rtl/>
        </w:rPr>
        <w:t xml:space="preserve"> </w:t>
      </w:r>
      <w:r w:rsidRPr="00410333">
        <w:rPr>
          <w:rFonts w:hint="eastAsia"/>
          <w:rtl/>
        </w:rPr>
        <w:t>مشاركتهن</w:t>
      </w:r>
      <w:r w:rsidRPr="00410333">
        <w:rPr>
          <w:rtl/>
        </w:rPr>
        <w:t xml:space="preserve"> في تكنولوجيات المعلومات والاتصالات </w:t>
      </w:r>
      <w:r w:rsidRPr="00410333">
        <w:rPr>
          <w:rFonts w:hint="eastAsia"/>
          <w:rtl/>
        </w:rPr>
        <w:t>ي</w:t>
      </w:r>
      <w:r w:rsidRPr="00410333">
        <w:rPr>
          <w:rtl/>
        </w:rPr>
        <w:t xml:space="preserve">ساهم </w:t>
      </w:r>
      <w:r w:rsidRPr="00410333">
        <w:rPr>
          <w:rFonts w:hint="eastAsia"/>
          <w:rtl/>
        </w:rPr>
        <w:t>أيضاً</w:t>
      </w:r>
      <w:r w:rsidRPr="00410333">
        <w:rPr>
          <w:rtl/>
        </w:rPr>
        <w:t xml:space="preserve"> في تحقيق الهدف</w:t>
      </w:r>
      <w:r w:rsidRPr="00410333">
        <w:rPr>
          <w:rFonts w:hint="eastAsia"/>
          <w:rtl/>
          <w:lang w:bidi="ar-EG"/>
        </w:rPr>
        <w:t> </w:t>
      </w:r>
      <w:r w:rsidRPr="00410333">
        <w:t>5</w:t>
      </w:r>
      <w:r w:rsidRPr="00410333">
        <w:rPr>
          <w:rtl/>
        </w:rPr>
        <w:t xml:space="preserve"> من أهداف التنمية المستدامة</w:t>
      </w:r>
      <w:r w:rsidRPr="00410333">
        <w:rPr>
          <w:rFonts w:hint="cs"/>
          <w:rtl/>
        </w:rPr>
        <w:t>:</w:t>
      </w:r>
      <w:r w:rsidRPr="00410333">
        <w:rPr>
          <w:rtl/>
        </w:rPr>
        <w:t xml:space="preserve"> "تحقيق المساواة بين الجنسين وتمكين كل النساء والفتيات"</w:t>
      </w:r>
      <w:r w:rsidRPr="00410333">
        <w:rPr>
          <w:rFonts w:hint="eastAsia"/>
          <w:rtl/>
        </w:rPr>
        <w:t>؛</w:t>
      </w:r>
    </w:p>
    <w:p w14:paraId="3338856C" w14:textId="77777777" w:rsidR="00851760" w:rsidRPr="00410333" w:rsidRDefault="00D45893" w:rsidP="00DC4C3C">
      <w:pPr>
        <w:rPr>
          <w:rtl/>
        </w:rPr>
      </w:pPr>
      <w:r w:rsidRPr="00410333">
        <w:rPr>
          <w:rFonts w:hint="eastAsia"/>
          <w:i/>
          <w:iCs/>
          <w:rtl/>
        </w:rPr>
        <w:t>د </w:t>
      </w:r>
      <w:r w:rsidRPr="00410333">
        <w:rPr>
          <w:i/>
          <w:iCs/>
          <w:rtl/>
        </w:rPr>
        <w:t>)</w:t>
      </w:r>
      <w:r w:rsidRPr="00410333">
        <w:rPr>
          <w:rtl/>
        </w:rPr>
        <w:tab/>
      </w:r>
      <w:r w:rsidRPr="00410333">
        <w:rPr>
          <w:rFonts w:hint="cs"/>
          <w:rtl/>
        </w:rPr>
        <w:t xml:space="preserve">أن تقرير فريق العمل </w:t>
      </w:r>
      <w:r w:rsidRPr="00410333">
        <w:rPr>
          <w:color w:val="000000"/>
          <w:rtl/>
        </w:rPr>
        <w:t xml:space="preserve">المعني بالنطاق العريض والمساواة بين الجنسين </w:t>
      </w:r>
      <w:r w:rsidRPr="00410333">
        <w:rPr>
          <w:rFonts w:hint="cs"/>
          <w:color w:val="000000"/>
          <w:rtl/>
        </w:rPr>
        <w:t>التابع ل</w:t>
      </w:r>
      <w:r w:rsidRPr="00410333">
        <w:rPr>
          <w:rFonts w:hint="cs"/>
          <w:rtl/>
        </w:rPr>
        <w:t>لجنة النطاق العريض المعنية بالتنمية المستدامة لعام</w:t>
      </w:r>
      <w:r w:rsidRPr="00410333">
        <w:rPr>
          <w:rFonts w:hint="eastAsia"/>
          <w:rtl/>
        </w:rPr>
        <w:t> </w:t>
      </w:r>
      <w:r w:rsidRPr="00410333">
        <w:t>2013</w:t>
      </w:r>
      <w:r w:rsidRPr="00410333">
        <w:rPr>
          <w:rFonts w:hint="cs"/>
          <w:rtl/>
        </w:rPr>
        <w:t xml:space="preserve"> يتناول موضوع "</w:t>
      </w:r>
      <w:r w:rsidRPr="00410333">
        <w:rPr>
          <w:rtl/>
        </w:rPr>
        <w:t>مضاعفة الفرص الرقمية: تعزيز إدماج النساء والفتيات في مجتمع المعلومات</w:t>
      </w:r>
      <w:r w:rsidRPr="00410333">
        <w:rPr>
          <w:rFonts w:hint="cs"/>
          <w:rtl/>
        </w:rPr>
        <w:t>"،</w:t>
      </w:r>
    </w:p>
    <w:p w14:paraId="1A6350B6" w14:textId="77777777" w:rsidR="00851760" w:rsidRPr="00410333" w:rsidRDefault="00D45893" w:rsidP="00DC4C3C">
      <w:pPr>
        <w:pStyle w:val="Call"/>
        <w:spacing w:before="160"/>
      </w:pPr>
      <w:r w:rsidRPr="00410333">
        <w:rPr>
          <w:rFonts w:hint="cs"/>
          <w:rtl/>
        </w:rPr>
        <w:lastRenderedPageBreak/>
        <w:t>تقرر</w:t>
      </w:r>
    </w:p>
    <w:p w14:paraId="6F1C0CBD" w14:textId="2C64C595" w:rsidR="00851760" w:rsidRPr="00410333" w:rsidRDefault="00D45893" w:rsidP="00DC4C3C">
      <w:pPr>
        <w:rPr>
          <w:rtl/>
        </w:rPr>
      </w:pPr>
      <w:r w:rsidRPr="00410333">
        <w:t>1</w:t>
      </w:r>
      <w:r w:rsidRPr="00410333">
        <w:rPr>
          <w:rtl/>
        </w:rPr>
        <w:tab/>
      </w:r>
      <w:r w:rsidRPr="00410333">
        <w:rPr>
          <w:rFonts w:hint="cs"/>
          <w:rtl/>
        </w:rPr>
        <w:t>أن يواصل قطاع تقييس الاتصالات بالاتحاد جهوده لضمان أن تعبّر سياساته وبرامج عمله وأنشطته لنشر المعلومات ومنشوراته ولجان الدراسات التابعة</w:t>
      </w:r>
      <w:ins w:id="63" w:author="Aeid, Maha" w:date="2022-02-03T16:19:00Z">
        <w:r w:rsidR="00A31E5B">
          <w:rPr>
            <w:rFonts w:hint="cs"/>
            <w:rtl/>
          </w:rPr>
          <w:t xml:space="preserve"> له</w:t>
        </w:r>
      </w:ins>
      <w:r w:rsidRPr="00410333">
        <w:rPr>
          <w:rFonts w:hint="cs"/>
          <w:rtl/>
        </w:rPr>
        <w:t xml:space="preserve"> والحلقات الدراسية والدورات والجمعيات والمؤتمرات الخاصة بالقطاع، عن الالتزام بالمساواة بين الجنسين، وأن تعزز التوازن بين الجنسين</w:t>
      </w:r>
      <w:ins w:id="64" w:author="Aeid, Maha" w:date="2022-02-03T16:19:00Z">
        <w:r w:rsidR="00A31E5B">
          <w:rPr>
            <w:rFonts w:hint="cs"/>
            <w:rtl/>
          </w:rPr>
          <w:t xml:space="preserve">، مع </w:t>
        </w:r>
      </w:ins>
      <w:ins w:id="65" w:author="Aeid, Maha" w:date="2022-02-03T16:20:00Z">
        <w:r w:rsidR="00A31E5B">
          <w:rPr>
            <w:rFonts w:hint="cs"/>
            <w:rtl/>
          </w:rPr>
          <w:t>مراعاة التمثيل الجغرافي</w:t>
        </w:r>
      </w:ins>
      <w:r w:rsidRPr="00410333">
        <w:rPr>
          <w:rFonts w:hint="cs"/>
          <w:rtl/>
        </w:rPr>
        <w:t>:</w:t>
      </w:r>
    </w:p>
    <w:p w14:paraId="22219876" w14:textId="77777777" w:rsidR="00851760" w:rsidRPr="00410333" w:rsidRDefault="00D45893" w:rsidP="00DC4C3C">
      <w:pPr>
        <w:pStyle w:val="enumlev1"/>
        <w:rPr>
          <w:rtl/>
        </w:rPr>
      </w:pPr>
      <w:r w:rsidRPr="00410333">
        <w:rPr>
          <w:rFonts w:hint="cs"/>
          <w:rtl/>
        </w:rPr>
        <w:t>’</w:t>
      </w:r>
      <w:r w:rsidRPr="00410333">
        <w:t>1</w:t>
      </w:r>
      <w:r w:rsidRPr="00410333">
        <w:rPr>
          <w:rFonts w:hint="cs"/>
          <w:rtl/>
        </w:rPr>
        <w:t>‘</w:t>
      </w:r>
      <w:r w:rsidRPr="00410333">
        <w:rPr>
          <w:rtl/>
        </w:rPr>
        <w:tab/>
      </w:r>
      <w:r w:rsidRPr="00410333">
        <w:rPr>
          <w:rFonts w:hint="cs"/>
          <w:rtl/>
        </w:rPr>
        <w:t>بالنسبة إلى الوظائف، أن تشمل وظائف الفئة الفنية والفئات العليا في قطاع التقييس؛</w:t>
      </w:r>
    </w:p>
    <w:p w14:paraId="7DE2AC9F" w14:textId="77777777" w:rsidR="00851760" w:rsidRPr="00410333" w:rsidRDefault="00D45893" w:rsidP="00DC4C3C">
      <w:pPr>
        <w:pStyle w:val="enumlev1"/>
        <w:rPr>
          <w:rtl/>
        </w:rPr>
      </w:pPr>
      <w:r w:rsidRPr="00410333">
        <w:rPr>
          <w:rFonts w:hint="cs"/>
          <w:rtl/>
          <w:lang w:bidi="ar-EG"/>
        </w:rPr>
        <w:t>’</w:t>
      </w:r>
      <w:r w:rsidRPr="00410333">
        <w:rPr>
          <w:lang w:bidi="ar-EG"/>
        </w:rPr>
        <w:t>2</w:t>
      </w:r>
      <w:r w:rsidRPr="00410333">
        <w:rPr>
          <w:rFonts w:hint="cs"/>
          <w:rtl/>
          <w:lang w:bidi="ar-EG"/>
        </w:rPr>
        <w:t>‘</w:t>
      </w:r>
      <w:r w:rsidRPr="00410333">
        <w:rPr>
          <w:rtl/>
        </w:rPr>
        <w:tab/>
      </w:r>
      <w:r w:rsidRPr="00EC7424">
        <w:rPr>
          <w:rFonts w:hint="cs"/>
          <w:rtl/>
        </w:rPr>
        <w:t>عند اختيار الرؤساء ونواب الرؤساء والمقر</w:t>
      </w:r>
      <w:r>
        <w:rPr>
          <w:rFonts w:hint="cs"/>
          <w:rtl/>
        </w:rPr>
        <w:t>ِّ</w:t>
      </w:r>
      <w:r w:rsidRPr="00EC7424">
        <w:rPr>
          <w:rFonts w:hint="cs"/>
          <w:rtl/>
        </w:rPr>
        <w:t>رين للجان الدراسات لقطاع تقييس الاتصالات وللفريق الاستشاري لتقييس الاتصالات؛</w:t>
      </w:r>
    </w:p>
    <w:p w14:paraId="7C055415" w14:textId="315458A3" w:rsidR="00851760" w:rsidRPr="00410333" w:rsidRDefault="00D45893" w:rsidP="00DC4C3C">
      <w:pPr>
        <w:rPr>
          <w:spacing w:val="-2"/>
          <w:rtl/>
          <w:lang w:bidi="ar-EG"/>
        </w:rPr>
      </w:pPr>
      <w:r w:rsidRPr="00410333">
        <w:rPr>
          <w:spacing w:val="-2"/>
          <w:lang w:bidi="ar-EG"/>
        </w:rPr>
        <w:t>2</w:t>
      </w:r>
      <w:r w:rsidRPr="00410333">
        <w:rPr>
          <w:spacing w:val="-2"/>
        </w:rPr>
        <w:tab/>
      </w:r>
      <w:r w:rsidRPr="00410333">
        <w:rPr>
          <w:rFonts w:hint="cs"/>
          <w:spacing w:val="-2"/>
          <w:rtl/>
        </w:rPr>
        <w:t>منح أولوية عالية لتعميم منظور المساواة بين الجنسين في إدارة قطاع تقييس الاتصالات وهيكله الوظيفي</w:t>
      </w:r>
      <w:r w:rsidRPr="00410333">
        <w:rPr>
          <w:rFonts w:hint="eastAsia"/>
          <w:spacing w:val="-2"/>
          <w:rtl/>
        </w:rPr>
        <w:t> </w:t>
      </w:r>
      <w:r w:rsidRPr="00410333">
        <w:rPr>
          <w:rFonts w:hint="cs"/>
          <w:spacing w:val="-2"/>
          <w:rtl/>
        </w:rPr>
        <w:t>وعمله</w:t>
      </w:r>
      <w:ins w:id="66" w:author="Aeid, Maha" w:date="2022-02-03T16:20:00Z">
        <w:r w:rsidR="00A31E5B">
          <w:rPr>
            <w:rFonts w:hint="cs"/>
            <w:spacing w:val="-2"/>
            <w:rtl/>
          </w:rPr>
          <w:t>، مع مراعاة التمثيل الجغرافي</w:t>
        </w:r>
      </w:ins>
      <w:r w:rsidRPr="00410333">
        <w:rPr>
          <w:rFonts w:hint="cs"/>
          <w:spacing w:val="-2"/>
          <w:rtl/>
          <w:lang w:bidi="ar-EG"/>
        </w:rPr>
        <w:t>؛</w:t>
      </w:r>
    </w:p>
    <w:p w14:paraId="7377A170" w14:textId="77777777" w:rsidR="00851760" w:rsidRPr="00410333" w:rsidRDefault="00D45893" w:rsidP="00DC4C3C">
      <w:pPr>
        <w:rPr>
          <w:spacing w:val="-6"/>
          <w:lang w:bidi="ar-EG"/>
        </w:rPr>
      </w:pPr>
      <w:r w:rsidRPr="00410333">
        <w:rPr>
          <w:spacing w:val="-6"/>
          <w:lang w:bidi="ar-EG"/>
        </w:rPr>
        <w:t>3</w:t>
      </w:r>
      <w:r w:rsidRPr="00410333">
        <w:rPr>
          <w:spacing w:val="-6"/>
          <w:lang w:bidi="ar-EG"/>
        </w:rPr>
        <w:tab/>
      </w:r>
      <w:r w:rsidRPr="00410333">
        <w:rPr>
          <w:rFonts w:hint="cs"/>
          <w:spacing w:val="-2"/>
          <w:rtl/>
        </w:rPr>
        <w:t>أن يواصل قطاع تقييس الاتصالات دعم فريق الخبراء</w:t>
      </w:r>
      <w:r w:rsidRPr="00410333">
        <w:rPr>
          <w:rFonts w:hint="cs"/>
          <w:rtl/>
        </w:rPr>
        <w:t xml:space="preserve"> ال</w:t>
      </w:r>
      <w:r w:rsidRPr="00410333">
        <w:rPr>
          <w:rtl/>
        </w:rPr>
        <w:t>تابع للاتحاد و</w:t>
      </w:r>
      <w:r w:rsidRPr="00410333">
        <w:rPr>
          <w:rFonts w:hint="cs"/>
          <w:rtl/>
        </w:rPr>
        <w:t>ال</w:t>
      </w:r>
      <w:r w:rsidRPr="00410333">
        <w:rPr>
          <w:rtl/>
        </w:rPr>
        <w:t>معني بالمرأة في مجال التقييس</w:t>
      </w:r>
      <w:r w:rsidRPr="00410333">
        <w:rPr>
          <w:rFonts w:hint="cs"/>
          <w:spacing w:val="-2"/>
          <w:rtl/>
          <w:lang w:bidi="ar-EG"/>
        </w:rPr>
        <w:t>،</w:t>
      </w:r>
    </w:p>
    <w:p w14:paraId="4F79309C" w14:textId="77777777" w:rsidR="00851760" w:rsidRPr="00410333" w:rsidRDefault="00D45893" w:rsidP="00DC4C3C">
      <w:pPr>
        <w:pStyle w:val="Call"/>
        <w:spacing w:before="160"/>
        <w:rPr>
          <w:i w:val="0"/>
          <w:iCs w:val="0"/>
        </w:rPr>
      </w:pPr>
      <w:r w:rsidRPr="00410333">
        <w:rPr>
          <w:rFonts w:hint="cs"/>
          <w:rtl/>
        </w:rPr>
        <w:t>تكلف مدير مكتب تقييس الاتصالات</w:t>
      </w:r>
    </w:p>
    <w:p w14:paraId="774AB24D" w14:textId="77777777" w:rsidR="00851760" w:rsidRPr="00410333" w:rsidRDefault="00D45893" w:rsidP="00DC4C3C">
      <w:pPr>
        <w:rPr>
          <w:spacing w:val="-2"/>
          <w:rtl/>
          <w:lang w:bidi="ar-EG"/>
        </w:rPr>
      </w:pPr>
      <w:r w:rsidRPr="00410333">
        <w:rPr>
          <w:spacing w:val="-2"/>
        </w:rPr>
        <w:t>1</w:t>
      </w:r>
      <w:r w:rsidRPr="00410333">
        <w:rPr>
          <w:spacing w:val="-2"/>
        </w:rPr>
        <w:tab/>
      </w:r>
      <w:r w:rsidRPr="000C549A">
        <w:rPr>
          <w:rFonts w:hint="cs"/>
          <w:spacing w:val="-3"/>
          <w:rtl/>
          <w:lang w:bidi="ar-EG"/>
        </w:rPr>
        <w:t>باتخاذ الخطوات اللازمة لمواصلة تنفيذ سياسة الاتحاد بشأن المساواة بين الجنسين وتعميمها بما في ذلك دعم تنفيذ التوصيات المقدمة من وحدة التفتيش المشتركة المتصلة بتعميم منظور المساواة بين الجنسين ودعم جهات الاتصال المعنية بالمساواة بين الجنسين لقطاع تقييس الاتصالات وتشجيع موظفي مكتب تقييس الاتصالات على القيام بالتدريب ذي الصلة؛</w:t>
      </w:r>
    </w:p>
    <w:p w14:paraId="07A727D1" w14:textId="79F5253D" w:rsidR="00851760" w:rsidRPr="00410333" w:rsidRDefault="00D45893" w:rsidP="00DC4C3C">
      <w:pPr>
        <w:rPr>
          <w:rtl/>
        </w:rPr>
      </w:pPr>
      <w:r w:rsidRPr="00410333">
        <w:t>2</w:t>
      </w:r>
      <w:r w:rsidRPr="00410333">
        <w:rPr>
          <w:rtl/>
        </w:rPr>
        <w:tab/>
      </w:r>
      <w:ins w:id="67" w:author="Aeid, Maha" w:date="2022-02-03T16:25:00Z">
        <w:r w:rsidR="00BA68C8">
          <w:rPr>
            <w:rFonts w:hint="cs"/>
            <w:rtl/>
          </w:rPr>
          <w:t xml:space="preserve">بتسريع </w:t>
        </w:r>
      </w:ins>
      <w:del w:id="68" w:author="Aeid, Maha" w:date="2022-02-03T16:25:00Z">
        <w:r w:rsidRPr="000C549A" w:rsidDel="00BA68C8">
          <w:rPr>
            <w:rFonts w:hint="cs"/>
            <w:spacing w:val="-4"/>
            <w:rtl/>
          </w:rPr>
          <w:delText>بالاستمرار في </w:delText>
        </w:r>
      </w:del>
      <w:r w:rsidRPr="000C549A">
        <w:rPr>
          <w:rFonts w:hint="cs"/>
          <w:spacing w:val="-4"/>
          <w:rtl/>
        </w:rPr>
        <w:t xml:space="preserve">دمج </w:t>
      </w:r>
      <w:r w:rsidRPr="000C549A">
        <w:rPr>
          <w:rFonts w:hint="eastAsia"/>
          <w:spacing w:val="-4"/>
          <w:rtl/>
        </w:rPr>
        <w:t>منظور</w:t>
      </w:r>
      <w:r w:rsidRPr="000C549A">
        <w:rPr>
          <w:spacing w:val="-4"/>
          <w:rtl/>
        </w:rPr>
        <w:t xml:space="preserve"> </w:t>
      </w:r>
      <w:r w:rsidRPr="000C549A">
        <w:rPr>
          <w:rFonts w:hint="eastAsia"/>
          <w:spacing w:val="-4"/>
          <w:rtl/>
        </w:rPr>
        <w:t>المساواة</w:t>
      </w:r>
      <w:r w:rsidRPr="000C549A">
        <w:rPr>
          <w:spacing w:val="-4"/>
          <w:rtl/>
        </w:rPr>
        <w:t xml:space="preserve"> </w:t>
      </w:r>
      <w:r w:rsidRPr="000C549A">
        <w:rPr>
          <w:rFonts w:hint="eastAsia"/>
          <w:spacing w:val="-4"/>
          <w:rtl/>
        </w:rPr>
        <w:t>بين</w:t>
      </w:r>
      <w:r w:rsidRPr="000C549A">
        <w:rPr>
          <w:spacing w:val="-4"/>
          <w:rtl/>
        </w:rPr>
        <w:t xml:space="preserve"> </w:t>
      </w:r>
      <w:r w:rsidRPr="000C549A">
        <w:rPr>
          <w:rFonts w:hint="eastAsia"/>
          <w:spacing w:val="-4"/>
          <w:rtl/>
        </w:rPr>
        <w:t>الجنسين</w:t>
      </w:r>
      <w:r w:rsidRPr="000C549A">
        <w:rPr>
          <w:spacing w:val="-4"/>
          <w:rtl/>
        </w:rPr>
        <w:t xml:space="preserve"> في </w:t>
      </w:r>
      <w:r w:rsidRPr="000C549A">
        <w:rPr>
          <w:rFonts w:hint="eastAsia"/>
          <w:spacing w:val="-4"/>
          <w:rtl/>
        </w:rPr>
        <w:t>أعمال</w:t>
      </w:r>
      <w:r w:rsidRPr="000C549A">
        <w:rPr>
          <w:spacing w:val="-4"/>
          <w:rtl/>
        </w:rPr>
        <w:t xml:space="preserve"> </w:t>
      </w:r>
      <w:r w:rsidRPr="000C549A">
        <w:rPr>
          <w:rFonts w:hint="eastAsia"/>
          <w:spacing w:val="-4"/>
          <w:rtl/>
        </w:rPr>
        <w:t>مكتب</w:t>
      </w:r>
      <w:r w:rsidRPr="000C549A">
        <w:rPr>
          <w:spacing w:val="-4"/>
          <w:rtl/>
        </w:rPr>
        <w:t xml:space="preserve"> </w:t>
      </w:r>
      <w:r w:rsidRPr="000C549A">
        <w:rPr>
          <w:rFonts w:hint="eastAsia"/>
          <w:spacing w:val="-4"/>
          <w:rtl/>
        </w:rPr>
        <w:t>تقييس</w:t>
      </w:r>
      <w:r w:rsidRPr="000C549A">
        <w:rPr>
          <w:spacing w:val="-4"/>
          <w:rtl/>
        </w:rPr>
        <w:t xml:space="preserve"> </w:t>
      </w:r>
      <w:r w:rsidRPr="000C549A">
        <w:rPr>
          <w:rFonts w:hint="eastAsia"/>
          <w:spacing w:val="-4"/>
          <w:rtl/>
        </w:rPr>
        <w:t>الاتصالات</w:t>
      </w:r>
      <w:r w:rsidRPr="000C549A">
        <w:rPr>
          <w:spacing w:val="-4"/>
          <w:rtl/>
        </w:rPr>
        <w:t xml:space="preserve"> </w:t>
      </w:r>
      <w:r w:rsidRPr="000C549A">
        <w:rPr>
          <w:rFonts w:hint="eastAsia"/>
          <w:spacing w:val="-4"/>
          <w:rtl/>
        </w:rPr>
        <w:t>وفقاً</w:t>
      </w:r>
      <w:r w:rsidRPr="000C549A">
        <w:rPr>
          <w:spacing w:val="-4"/>
          <w:rtl/>
        </w:rPr>
        <w:t xml:space="preserve"> </w:t>
      </w:r>
      <w:r w:rsidRPr="000C549A">
        <w:rPr>
          <w:rFonts w:hint="eastAsia"/>
          <w:spacing w:val="-4"/>
          <w:rtl/>
        </w:rPr>
        <w:t>للمبادئ</w:t>
      </w:r>
      <w:r w:rsidRPr="000C549A">
        <w:rPr>
          <w:spacing w:val="-4"/>
          <w:rtl/>
        </w:rPr>
        <w:t xml:space="preserve"> </w:t>
      </w:r>
      <w:r w:rsidRPr="000C549A">
        <w:rPr>
          <w:rFonts w:hint="eastAsia"/>
          <w:spacing w:val="-4"/>
          <w:rtl/>
        </w:rPr>
        <w:t>المطبقة</w:t>
      </w:r>
      <w:r w:rsidRPr="000C549A">
        <w:rPr>
          <w:spacing w:val="-4"/>
          <w:rtl/>
        </w:rPr>
        <w:t xml:space="preserve"> في </w:t>
      </w:r>
      <w:r w:rsidRPr="000C549A">
        <w:rPr>
          <w:rFonts w:hint="eastAsia"/>
          <w:spacing w:val="-4"/>
          <w:rtl/>
        </w:rPr>
        <w:t>الاتحاد؛</w:t>
      </w:r>
    </w:p>
    <w:p w14:paraId="32AF2982" w14:textId="5560DF78" w:rsidR="00851760" w:rsidRPr="00D86BB5" w:rsidRDefault="00D45893" w:rsidP="00DC4C3C">
      <w:pPr>
        <w:rPr>
          <w:spacing w:val="-2"/>
          <w:rtl/>
          <w:lang w:bidi="ar-EG"/>
        </w:rPr>
      </w:pPr>
      <w:r w:rsidRPr="00D86BB5">
        <w:rPr>
          <w:spacing w:val="-2"/>
        </w:rPr>
        <w:t>3</w:t>
      </w:r>
      <w:r w:rsidRPr="00D86BB5">
        <w:rPr>
          <w:spacing w:val="-2"/>
        </w:rPr>
        <w:tab/>
      </w:r>
      <w:r w:rsidRPr="00D86BB5">
        <w:rPr>
          <w:rFonts w:hint="cs"/>
          <w:spacing w:val="-2"/>
          <w:rtl/>
        </w:rPr>
        <w:t>بإجراء استعراض سنوي للتقدم المحرز في القطاع بشأن المضيّ قدماً في تعميم مبدأ المساواة بين الجنسين، بما في ذلك تجميع واستعراض البيانات الإحصائية بشأن أنشطة التق</w:t>
      </w:r>
      <w:r w:rsidRPr="00D86BB5">
        <w:rPr>
          <w:rFonts w:hint="cs"/>
          <w:spacing w:val="-2"/>
          <w:rtl/>
          <w:lang w:bidi="ar-EG"/>
        </w:rPr>
        <w:t xml:space="preserve">ييس لقطاع تقييس الاتصالات </w:t>
      </w:r>
      <w:del w:id="69" w:author="Aeid, Maha" w:date="2022-02-03T16:27:00Z">
        <w:r w:rsidRPr="00D86BB5" w:rsidDel="00BA68C8">
          <w:rPr>
            <w:rFonts w:hint="cs"/>
            <w:spacing w:val="-2"/>
            <w:rtl/>
            <w:lang w:bidi="ar-EG"/>
          </w:rPr>
          <w:delText>التي تضطلع بها النساء</w:delText>
        </w:r>
      </w:del>
      <w:ins w:id="70" w:author="Aeid, Maha" w:date="2022-02-03T16:27:00Z">
        <w:r w:rsidR="00BA68C8" w:rsidRPr="00D86BB5">
          <w:rPr>
            <w:rFonts w:hint="cs"/>
            <w:spacing w:val="-2"/>
            <w:rtl/>
            <w:lang w:bidi="ar-EG"/>
          </w:rPr>
          <w:t>حسب نوع الجنس وال</w:t>
        </w:r>
      </w:ins>
      <w:ins w:id="71" w:author="Aeid, Maha" w:date="2022-02-03T16:28:00Z">
        <w:r w:rsidR="00BA68C8" w:rsidRPr="00D86BB5">
          <w:rPr>
            <w:rFonts w:hint="cs"/>
            <w:spacing w:val="-2"/>
            <w:rtl/>
            <w:lang w:bidi="ar-EG"/>
          </w:rPr>
          <w:t>منطقة</w:t>
        </w:r>
      </w:ins>
      <w:r w:rsidRPr="00D86BB5">
        <w:rPr>
          <w:rFonts w:hint="cs"/>
          <w:spacing w:val="-2"/>
          <w:rtl/>
          <w:lang w:bidi="ar-EG"/>
        </w:rPr>
        <w:t>،</w:t>
      </w:r>
      <w:r w:rsidRPr="00D86BB5">
        <w:rPr>
          <w:rFonts w:hint="cs"/>
          <w:spacing w:val="-2"/>
          <w:rtl/>
        </w:rPr>
        <w:t xml:space="preserve"> وعرض استنتاجاته على الفريق الاستشاري لتقييس الاتصالات والجمعية العالمية المقبلة لتقييس الاتصالات</w:t>
      </w:r>
      <w:r w:rsidRPr="00D86BB5">
        <w:rPr>
          <w:rFonts w:hint="cs"/>
          <w:spacing w:val="-2"/>
          <w:rtl/>
          <w:lang w:bidi="ar-EG"/>
        </w:rPr>
        <w:t>؛</w:t>
      </w:r>
    </w:p>
    <w:p w14:paraId="04D83CFE" w14:textId="5078BE75" w:rsidR="00851760" w:rsidRPr="00410333" w:rsidRDefault="00D45893" w:rsidP="00DC4C3C">
      <w:pPr>
        <w:rPr>
          <w:spacing w:val="6"/>
          <w:rtl/>
        </w:rPr>
      </w:pPr>
      <w:r w:rsidRPr="00410333">
        <w:rPr>
          <w:lang w:bidi="ar-EG"/>
        </w:rPr>
        <w:t>4</w:t>
      </w:r>
      <w:r w:rsidRPr="00410333">
        <w:rPr>
          <w:lang w:bidi="ar-EG"/>
        </w:rPr>
        <w:tab/>
      </w:r>
      <w:r w:rsidRPr="000C549A">
        <w:rPr>
          <w:rFonts w:hint="eastAsia"/>
          <w:rtl/>
        </w:rPr>
        <w:t>بتشجيع</w:t>
      </w:r>
      <w:r w:rsidRPr="000C549A">
        <w:rPr>
          <w:rtl/>
        </w:rPr>
        <w:t xml:space="preserve"> </w:t>
      </w:r>
      <w:r w:rsidRPr="000C549A">
        <w:rPr>
          <w:rFonts w:hint="eastAsia"/>
          <w:rtl/>
        </w:rPr>
        <w:t>مشاركة</w:t>
      </w:r>
      <w:r w:rsidRPr="000C549A">
        <w:rPr>
          <w:rtl/>
        </w:rPr>
        <w:t xml:space="preserve"> </w:t>
      </w:r>
      <w:r w:rsidRPr="000C549A">
        <w:rPr>
          <w:rFonts w:hint="eastAsia"/>
          <w:rtl/>
        </w:rPr>
        <w:t>ومساهمة</w:t>
      </w:r>
      <w:r w:rsidRPr="000C549A">
        <w:rPr>
          <w:rtl/>
        </w:rPr>
        <w:t xml:space="preserve"> </w:t>
      </w:r>
      <w:r w:rsidRPr="000C549A">
        <w:rPr>
          <w:rFonts w:hint="eastAsia"/>
          <w:rtl/>
        </w:rPr>
        <w:t>النساء</w:t>
      </w:r>
      <w:r w:rsidRPr="000C549A">
        <w:rPr>
          <w:rtl/>
        </w:rPr>
        <w:t xml:space="preserve"> في </w:t>
      </w:r>
      <w:r w:rsidRPr="000C549A">
        <w:rPr>
          <w:rFonts w:hint="eastAsia"/>
          <w:rtl/>
        </w:rPr>
        <w:t>جميع</w:t>
      </w:r>
      <w:r w:rsidRPr="000C549A">
        <w:rPr>
          <w:rtl/>
        </w:rPr>
        <w:t xml:space="preserve"> </w:t>
      </w:r>
      <w:r w:rsidRPr="000C549A">
        <w:rPr>
          <w:rFonts w:hint="eastAsia"/>
          <w:rtl/>
        </w:rPr>
        <w:t>جوانب</w:t>
      </w:r>
      <w:r w:rsidRPr="000C549A">
        <w:rPr>
          <w:rtl/>
        </w:rPr>
        <w:t xml:space="preserve"> </w:t>
      </w:r>
      <w:r w:rsidRPr="000C549A">
        <w:rPr>
          <w:rFonts w:hint="eastAsia"/>
          <w:rtl/>
        </w:rPr>
        <w:t>أنشطة</w:t>
      </w:r>
      <w:r w:rsidRPr="000C549A">
        <w:rPr>
          <w:rtl/>
        </w:rPr>
        <w:t xml:space="preserve"> </w:t>
      </w:r>
      <w:r w:rsidRPr="000C549A">
        <w:rPr>
          <w:rFonts w:hint="eastAsia"/>
          <w:rtl/>
        </w:rPr>
        <w:t>قطاع</w:t>
      </w:r>
      <w:r w:rsidRPr="000C549A">
        <w:rPr>
          <w:rtl/>
        </w:rPr>
        <w:t xml:space="preserve"> </w:t>
      </w:r>
      <w:r w:rsidRPr="000C549A">
        <w:rPr>
          <w:rFonts w:hint="eastAsia"/>
          <w:rtl/>
        </w:rPr>
        <w:t>تقييس</w:t>
      </w:r>
      <w:r w:rsidRPr="000C549A">
        <w:rPr>
          <w:rtl/>
        </w:rPr>
        <w:t xml:space="preserve"> </w:t>
      </w:r>
      <w:r w:rsidRPr="000C549A">
        <w:rPr>
          <w:rFonts w:hint="eastAsia"/>
          <w:rtl/>
        </w:rPr>
        <w:t>الاتصالات</w:t>
      </w:r>
      <w:r w:rsidRPr="000C549A">
        <w:rPr>
          <w:rtl/>
        </w:rPr>
        <w:t xml:space="preserve"> </w:t>
      </w:r>
      <w:r w:rsidRPr="000C549A">
        <w:rPr>
          <w:rFonts w:hint="eastAsia"/>
          <w:rtl/>
        </w:rPr>
        <w:t>ودعم</w:t>
      </w:r>
      <w:r w:rsidRPr="000C549A">
        <w:rPr>
          <w:rtl/>
        </w:rPr>
        <w:t xml:space="preserve"> </w:t>
      </w:r>
      <w:r w:rsidRPr="000C549A">
        <w:rPr>
          <w:rFonts w:hint="eastAsia"/>
          <w:rtl/>
        </w:rPr>
        <w:t>زيادة</w:t>
      </w:r>
      <w:r w:rsidRPr="000C549A">
        <w:rPr>
          <w:rtl/>
        </w:rPr>
        <w:t xml:space="preserve"> </w:t>
      </w:r>
      <w:r w:rsidRPr="000C549A">
        <w:rPr>
          <w:rFonts w:hint="eastAsia"/>
          <w:rtl/>
        </w:rPr>
        <w:t>أعداد</w:t>
      </w:r>
      <w:r w:rsidRPr="000C549A">
        <w:rPr>
          <w:rtl/>
        </w:rPr>
        <w:t xml:space="preserve"> </w:t>
      </w:r>
      <w:r w:rsidRPr="000C549A">
        <w:rPr>
          <w:rFonts w:hint="eastAsia"/>
          <w:rtl/>
        </w:rPr>
        <w:t>النساء</w:t>
      </w:r>
      <w:r w:rsidRPr="000C549A">
        <w:rPr>
          <w:rtl/>
        </w:rPr>
        <w:t xml:space="preserve"> </w:t>
      </w:r>
      <w:ins w:id="72" w:author="Aeid, Maha" w:date="2022-02-03T16:28:00Z">
        <w:r w:rsidR="00356486">
          <w:rPr>
            <w:rFonts w:hint="cs"/>
            <w:rtl/>
          </w:rPr>
          <w:t xml:space="preserve">من جميع المناطق </w:t>
        </w:r>
      </w:ins>
      <w:r w:rsidRPr="000C549A">
        <w:rPr>
          <w:rtl/>
        </w:rPr>
        <w:t>في </w:t>
      </w:r>
      <w:r w:rsidRPr="000C549A">
        <w:rPr>
          <w:rFonts w:hint="eastAsia"/>
          <w:rtl/>
        </w:rPr>
        <w:t>المناصب</w:t>
      </w:r>
      <w:r w:rsidRPr="000C549A">
        <w:rPr>
          <w:rtl/>
        </w:rPr>
        <w:t xml:space="preserve"> </w:t>
      </w:r>
      <w:r w:rsidRPr="000C549A">
        <w:rPr>
          <w:rFonts w:hint="eastAsia"/>
          <w:rtl/>
        </w:rPr>
        <w:t>القيادية</w:t>
      </w:r>
      <w:r w:rsidRPr="000C549A">
        <w:rPr>
          <w:rtl/>
        </w:rPr>
        <w:t xml:space="preserve"> </w:t>
      </w:r>
      <w:r w:rsidRPr="000C549A">
        <w:rPr>
          <w:rFonts w:hint="eastAsia"/>
          <w:rtl/>
        </w:rPr>
        <w:t>بقطاع</w:t>
      </w:r>
      <w:r w:rsidRPr="000C549A">
        <w:rPr>
          <w:rtl/>
        </w:rPr>
        <w:t xml:space="preserve"> </w:t>
      </w:r>
      <w:r w:rsidRPr="000C549A">
        <w:rPr>
          <w:rFonts w:hint="eastAsia"/>
          <w:rtl/>
        </w:rPr>
        <w:t>تقييس</w:t>
      </w:r>
      <w:r w:rsidRPr="000C549A">
        <w:rPr>
          <w:rtl/>
        </w:rPr>
        <w:t xml:space="preserve"> </w:t>
      </w:r>
      <w:r w:rsidRPr="000C549A">
        <w:rPr>
          <w:rFonts w:hint="eastAsia"/>
          <w:rtl/>
        </w:rPr>
        <w:t>الاتصالات</w:t>
      </w:r>
      <w:r w:rsidRPr="000C549A">
        <w:rPr>
          <w:rtl/>
        </w:rPr>
        <w:t xml:space="preserve"> </w:t>
      </w:r>
      <w:r w:rsidRPr="000C549A">
        <w:rPr>
          <w:rFonts w:hint="eastAsia"/>
          <w:rtl/>
        </w:rPr>
        <w:t>من</w:t>
      </w:r>
      <w:r w:rsidRPr="000C549A">
        <w:rPr>
          <w:rtl/>
        </w:rPr>
        <w:t xml:space="preserve"> </w:t>
      </w:r>
      <w:r w:rsidRPr="000C549A">
        <w:rPr>
          <w:rFonts w:hint="eastAsia"/>
          <w:rtl/>
        </w:rPr>
        <w:t>خلال</w:t>
      </w:r>
      <w:r w:rsidRPr="000C549A">
        <w:rPr>
          <w:rtl/>
        </w:rPr>
        <w:t>:</w:t>
      </w:r>
    </w:p>
    <w:p w14:paraId="76A88ACD" w14:textId="77777777" w:rsidR="00851760" w:rsidRPr="00410333" w:rsidRDefault="00D45893" w:rsidP="00DC4C3C">
      <w:pPr>
        <w:pStyle w:val="enumlev1"/>
        <w:rPr>
          <w:rtl/>
        </w:rPr>
      </w:pPr>
      <w:r w:rsidRPr="00410333">
        <w:rPr>
          <w:rFonts w:hint="eastAsia"/>
          <w:rtl/>
          <w:lang w:bidi="ar-EG"/>
        </w:rPr>
        <w:t>’</w:t>
      </w:r>
      <w:r w:rsidRPr="00410333">
        <w:rPr>
          <w:lang w:bidi="ar-EG"/>
        </w:rPr>
        <w:t>1</w:t>
      </w:r>
      <w:r w:rsidRPr="00410333">
        <w:rPr>
          <w:rFonts w:hint="eastAsia"/>
          <w:rtl/>
          <w:lang w:bidi="ar-EG"/>
        </w:rPr>
        <w:t>‘</w:t>
      </w:r>
      <w:r w:rsidRPr="00410333">
        <w:rPr>
          <w:rtl/>
        </w:rPr>
        <w:tab/>
      </w:r>
      <w:r w:rsidRPr="00410333">
        <w:rPr>
          <w:rFonts w:hint="eastAsia"/>
          <w:rtl/>
        </w:rPr>
        <w:t>تشجيع</w:t>
      </w:r>
      <w:r w:rsidRPr="00410333">
        <w:rPr>
          <w:rtl/>
        </w:rPr>
        <w:t xml:space="preserve"> </w:t>
      </w:r>
      <w:r w:rsidRPr="00410333">
        <w:rPr>
          <w:rFonts w:hint="eastAsia"/>
          <w:rtl/>
        </w:rPr>
        <w:t>الأعضاء</w:t>
      </w:r>
      <w:r w:rsidRPr="00410333">
        <w:rPr>
          <w:rtl/>
        </w:rPr>
        <w:t xml:space="preserve"> </w:t>
      </w:r>
      <w:r w:rsidRPr="00410333">
        <w:rPr>
          <w:rFonts w:hint="eastAsia"/>
          <w:rtl/>
        </w:rPr>
        <w:t>على</w:t>
      </w:r>
      <w:r w:rsidRPr="00410333">
        <w:rPr>
          <w:rtl/>
        </w:rPr>
        <w:t xml:space="preserve"> </w:t>
      </w:r>
      <w:r w:rsidRPr="00410333">
        <w:rPr>
          <w:rFonts w:hint="eastAsia"/>
          <w:rtl/>
        </w:rPr>
        <w:t>إشراك</w:t>
      </w:r>
      <w:r w:rsidRPr="00410333">
        <w:rPr>
          <w:rtl/>
        </w:rPr>
        <w:t xml:space="preserve"> </w:t>
      </w:r>
      <w:r w:rsidRPr="00410333">
        <w:rPr>
          <w:rFonts w:hint="eastAsia"/>
          <w:rtl/>
        </w:rPr>
        <w:t>النساء</w:t>
      </w:r>
      <w:r w:rsidRPr="00410333">
        <w:rPr>
          <w:rtl/>
        </w:rPr>
        <w:t xml:space="preserve"> في </w:t>
      </w:r>
      <w:r w:rsidRPr="00410333">
        <w:rPr>
          <w:rFonts w:hint="eastAsia"/>
          <w:rtl/>
        </w:rPr>
        <w:t>وفودهم</w:t>
      </w:r>
      <w:r w:rsidRPr="00410333">
        <w:rPr>
          <w:rtl/>
        </w:rPr>
        <w:t xml:space="preserve"> </w:t>
      </w:r>
      <w:r w:rsidRPr="00410333">
        <w:rPr>
          <w:rFonts w:hint="eastAsia"/>
          <w:rtl/>
        </w:rPr>
        <w:t>وذلك</w:t>
      </w:r>
      <w:r w:rsidRPr="00410333">
        <w:rPr>
          <w:rtl/>
        </w:rPr>
        <w:t xml:space="preserve"> </w:t>
      </w:r>
      <w:r w:rsidRPr="00410333">
        <w:rPr>
          <w:rFonts w:hint="eastAsia"/>
          <w:rtl/>
        </w:rPr>
        <w:t>عن</w:t>
      </w:r>
      <w:r w:rsidRPr="00410333">
        <w:rPr>
          <w:rtl/>
        </w:rPr>
        <w:t xml:space="preserve"> </w:t>
      </w:r>
      <w:r w:rsidRPr="00410333">
        <w:rPr>
          <w:rFonts w:hint="eastAsia"/>
          <w:rtl/>
        </w:rPr>
        <w:t>طريق</w:t>
      </w:r>
      <w:r w:rsidRPr="00410333">
        <w:rPr>
          <w:rtl/>
        </w:rPr>
        <w:t xml:space="preserve"> </w:t>
      </w:r>
      <w:r w:rsidRPr="00410333">
        <w:rPr>
          <w:rFonts w:hint="eastAsia"/>
          <w:rtl/>
        </w:rPr>
        <w:t>عدة</w:t>
      </w:r>
      <w:r w:rsidRPr="00410333">
        <w:rPr>
          <w:rtl/>
        </w:rPr>
        <w:t xml:space="preserve"> </w:t>
      </w:r>
      <w:r w:rsidRPr="00410333">
        <w:rPr>
          <w:rFonts w:hint="eastAsia"/>
          <w:rtl/>
        </w:rPr>
        <w:t>أمور</w:t>
      </w:r>
      <w:r w:rsidRPr="00410333">
        <w:rPr>
          <w:rtl/>
        </w:rPr>
        <w:t xml:space="preserve"> </w:t>
      </w:r>
      <w:r w:rsidRPr="00410333">
        <w:rPr>
          <w:rFonts w:hint="eastAsia"/>
          <w:rtl/>
        </w:rPr>
        <w:t>بينها،</w:t>
      </w:r>
      <w:r w:rsidRPr="00410333">
        <w:rPr>
          <w:rtl/>
        </w:rPr>
        <w:t xml:space="preserve"> </w:t>
      </w:r>
      <w:r w:rsidRPr="00410333">
        <w:rPr>
          <w:rFonts w:hint="eastAsia"/>
          <w:rtl/>
        </w:rPr>
        <w:t>أن</w:t>
      </w:r>
      <w:r w:rsidRPr="00410333">
        <w:rPr>
          <w:rtl/>
        </w:rPr>
        <w:t xml:space="preserve"> </w:t>
      </w:r>
      <w:r w:rsidRPr="00410333">
        <w:rPr>
          <w:rFonts w:hint="eastAsia"/>
          <w:rtl/>
        </w:rPr>
        <w:t>يضاف</w:t>
      </w:r>
      <w:r w:rsidRPr="00410333">
        <w:rPr>
          <w:rtl/>
        </w:rPr>
        <w:t xml:space="preserve"> في </w:t>
      </w:r>
      <w:r w:rsidRPr="00410333">
        <w:rPr>
          <w:rFonts w:hint="eastAsia"/>
          <w:rtl/>
        </w:rPr>
        <w:t>جميع</w:t>
      </w:r>
      <w:r w:rsidRPr="00410333">
        <w:rPr>
          <w:rtl/>
        </w:rPr>
        <w:t xml:space="preserve"> </w:t>
      </w:r>
      <w:r w:rsidRPr="00410333">
        <w:rPr>
          <w:rFonts w:hint="eastAsia"/>
          <w:rtl/>
        </w:rPr>
        <w:t>الرسائل</w:t>
      </w:r>
      <w:r w:rsidRPr="00410333">
        <w:rPr>
          <w:rtl/>
        </w:rPr>
        <w:t xml:space="preserve"> </w:t>
      </w:r>
      <w:r w:rsidRPr="00410333">
        <w:rPr>
          <w:rFonts w:hint="eastAsia"/>
          <w:rtl/>
        </w:rPr>
        <w:t>المعممة</w:t>
      </w:r>
      <w:r w:rsidRPr="00410333">
        <w:rPr>
          <w:rtl/>
        </w:rPr>
        <w:t xml:space="preserve"> </w:t>
      </w:r>
      <w:r w:rsidRPr="00410333">
        <w:rPr>
          <w:rFonts w:hint="eastAsia"/>
          <w:rtl/>
        </w:rPr>
        <w:t>عبارة</w:t>
      </w:r>
      <w:r w:rsidRPr="00410333">
        <w:rPr>
          <w:rtl/>
        </w:rPr>
        <w:t xml:space="preserve"> "</w:t>
      </w:r>
      <w:r w:rsidRPr="00410333">
        <w:rPr>
          <w:rFonts w:hint="cs"/>
          <w:rtl/>
        </w:rPr>
        <w:t>ي</w:t>
      </w:r>
      <w:r w:rsidRPr="00410333">
        <w:rPr>
          <w:rtl/>
        </w:rPr>
        <w:t xml:space="preserve">دعى </w:t>
      </w:r>
      <w:r w:rsidRPr="00410333">
        <w:rPr>
          <w:rFonts w:hint="eastAsia"/>
          <w:rtl/>
        </w:rPr>
        <w:t>الأعضاء</w:t>
      </w:r>
      <w:r w:rsidRPr="00410333">
        <w:rPr>
          <w:rtl/>
        </w:rPr>
        <w:t xml:space="preserve"> </w:t>
      </w:r>
      <w:r w:rsidRPr="00410333">
        <w:rPr>
          <w:rFonts w:hint="eastAsia"/>
          <w:rtl/>
        </w:rPr>
        <w:t>إلى</w:t>
      </w:r>
      <w:r w:rsidRPr="00410333">
        <w:rPr>
          <w:rtl/>
        </w:rPr>
        <w:t xml:space="preserve"> </w:t>
      </w:r>
      <w:r w:rsidRPr="00410333">
        <w:rPr>
          <w:rFonts w:hint="eastAsia"/>
          <w:rtl/>
        </w:rPr>
        <w:t>إشراك</w:t>
      </w:r>
      <w:r w:rsidRPr="00410333">
        <w:rPr>
          <w:rtl/>
        </w:rPr>
        <w:t xml:space="preserve"> </w:t>
      </w:r>
      <w:r w:rsidRPr="00410333">
        <w:rPr>
          <w:rFonts w:hint="eastAsia"/>
          <w:rtl/>
        </w:rPr>
        <w:t>النساء</w:t>
      </w:r>
      <w:r w:rsidRPr="00410333">
        <w:rPr>
          <w:rtl/>
        </w:rPr>
        <w:t xml:space="preserve"> في </w:t>
      </w:r>
      <w:r w:rsidRPr="00410333">
        <w:rPr>
          <w:rFonts w:hint="eastAsia"/>
          <w:rtl/>
        </w:rPr>
        <w:t>وفودهم</w:t>
      </w:r>
      <w:r w:rsidRPr="00410333">
        <w:rPr>
          <w:rtl/>
        </w:rPr>
        <w:t xml:space="preserve"> </w:t>
      </w:r>
      <w:r w:rsidRPr="00410333">
        <w:rPr>
          <w:rFonts w:hint="cs"/>
          <w:rtl/>
        </w:rPr>
        <w:t>كلما أمكن ذلك</w:t>
      </w:r>
      <w:r w:rsidRPr="00410333">
        <w:rPr>
          <w:rtl/>
        </w:rPr>
        <w:t>"؛</w:t>
      </w:r>
    </w:p>
    <w:p w14:paraId="3AE1D2F5" w14:textId="77777777" w:rsidR="00851760" w:rsidRPr="00410333" w:rsidRDefault="00D45893" w:rsidP="00DC4C3C">
      <w:pPr>
        <w:pStyle w:val="enumlev1"/>
        <w:rPr>
          <w:rtl/>
          <w:lang w:bidi="ar-EG"/>
        </w:rPr>
      </w:pPr>
      <w:r w:rsidRPr="00410333">
        <w:rPr>
          <w:rFonts w:hint="eastAsia"/>
          <w:rtl/>
          <w:lang w:bidi="ar-EG"/>
        </w:rPr>
        <w:t>’</w:t>
      </w:r>
      <w:r w:rsidRPr="00410333">
        <w:rPr>
          <w:lang w:bidi="ar-EG"/>
        </w:rPr>
        <w:t>2</w:t>
      </w:r>
      <w:r w:rsidRPr="00410333">
        <w:rPr>
          <w:rFonts w:hint="eastAsia"/>
          <w:rtl/>
          <w:lang w:bidi="ar-EG"/>
        </w:rPr>
        <w:t>‘</w:t>
      </w:r>
      <w:r w:rsidRPr="00410333">
        <w:rPr>
          <w:rtl/>
        </w:rPr>
        <w:tab/>
      </w:r>
      <w:r w:rsidRPr="00410333">
        <w:rPr>
          <w:rFonts w:hint="eastAsia"/>
          <w:rtl/>
        </w:rPr>
        <w:t>جعل</w:t>
      </w:r>
      <w:r w:rsidRPr="00410333">
        <w:rPr>
          <w:rtl/>
        </w:rPr>
        <w:t xml:space="preserve"> اختيار النساء في وظائف</w:t>
      </w:r>
      <w:r w:rsidRPr="00410333">
        <w:rPr>
          <w:rFonts w:hint="cs"/>
          <w:rtl/>
        </w:rPr>
        <w:t xml:space="preserve"> مكتب</w:t>
      </w:r>
      <w:r w:rsidRPr="00410333">
        <w:rPr>
          <w:rtl/>
        </w:rPr>
        <w:t xml:space="preserve"> تقييس الاتصالات</w:t>
      </w:r>
      <w:r w:rsidRPr="00410333">
        <w:rPr>
          <w:rFonts w:hint="cs"/>
          <w:rtl/>
        </w:rPr>
        <w:t xml:space="preserve"> على مستوى المهنيين والمستوى الأعلى </w:t>
      </w:r>
      <w:r w:rsidRPr="00410333">
        <w:rPr>
          <w:rtl/>
          <w:lang w:bidi="ar-EG"/>
        </w:rPr>
        <w:t>أولوية</w:t>
      </w:r>
      <w:r w:rsidRPr="00410333">
        <w:rPr>
          <w:rFonts w:hint="cs"/>
          <w:rtl/>
          <w:lang w:bidi="ar-EG"/>
        </w:rPr>
        <w:t> </w:t>
      </w:r>
      <w:r w:rsidRPr="00410333">
        <w:rPr>
          <w:rtl/>
          <w:lang w:bidi="ar-EG"/>
        </w:rPr>
        <w:t>أولى</w:t>
      </w:r>
      <w:r w:rsidRPr="00410333">
        <w:rPr>
          <w:rFonts w:hint="eastAsia"/>
          <w:rtl/>
          <w:lang w:bidi="ar-EG"/>
        </w:rPr>
        <w:t>؛</w:t>
      </w:r>
    </w:p>
    <w:p w14:paraId="0466DDD8" w14:textId="074ED6A0" w:rsidR="00851760" w:rsidRPr="00410333" w:rsidRDefault="00D45893" w:rsidP="00DC4C3C">
      <w:pPr>
        <w:rPr>
          <w:rtl/>
        </w:rPr>
      </w:pPr>
      <w:r w:rsidRPr="00410333">
        <w:t>5</w:t>
      </w:r>
      <w:r w:rsidRPr="00410333">
        <w:rPr>
          <w:rtl/>
        </w:rPr>
        <w:tab/>
      </w:r>
      <w:ins w:id="73" w:author="Aeid, Maha" w:date="2022-02-03T16:40:00Z">
        <w:r w:rsidR="003B1E09">
          <w:rPr>
            <w:rFonts w:hint="cs"/>
            <w:rtl/>
          </w:rPr>
          <w:t xml:space="preserve">بمواصلة دعم </w:t>
        </w:r>
      </w:ins>
      <w:del w:id="74" w:author="Aeid, Maha" w:date="2022-02-03T16:40:00Z">
        <w:r w:rsidRPr="00410333" w:rsidDel="003B1E09">
          <w:rPr>
            <w:rFonts w:hint="eastAsia"/>
            <w:rtl/>
          </w:rPr>
          <w:delText>بدعم</w:delText>
        </w:r>
        <w:r w:rsidRPr="00410333" w:rsidDel="003B1E09">
          <w:rPr>
            <w:rtl/>
          </w:rPr>
          <w:delText xml:space="preserve"> </w:delText>
        </w:r>
      </w:del>
      <w:r w:rsidRPr="00410333">
        <w:rPr>
          <w:rtl/>
        </w:rPr>
        <w:t xml:space="preserve">العمل الجاري لفريق الخبراء </w:t>
      </w:r>
      <w:r w:rsidRPr="00410333">
        <w:rPr>
          <w:rFonts w:hint="cs"/>
          <w:rtl/>
        </w:rPr>
        <w:t>ال</w:t>
      </w:r>
      <w:r w:rsidRPr="00410333">
        <w:rPr>
          <w:rtl/>
        </w:rPr>
        <w:t>معني بالمرأة في مجال التقييس</w:t>
      </w:r>
      <w:r w:rsidRPr="00410333">
        <w:rPr>
          <w:rFonts w:hint="cs"/>
          <w:spacing w:val="-2"/>
          <w:rtl/>
        </w:rPr>
        <w:t xml:space="preserve"> </w:t>
      </w:r>
      <w:r w:rsidRPr="00410333">
        <w:rPr>
          <w:rtl/>
          <w:lang w:bidi="ar-EG"/>
        </w:rPr>
        <w:t xml:space="preserve">لضمان توفير الفرصة لجميع </w:t>
      </w:r>
      <w:r w:rsidRPr="00410333">
        <w:rPr>
          <w:rFonts w:hint="eastAsia"/>
          <w:rtl/>
          <w:lang w:bidi="ar-EG"/>
        </w:rPr>
        <w:t>النساء</w:t>
      </w:r>
      <w:r w:rsidRPr="00410333">
        <w:rPr>
          <w:rtl/>
          <w:lang w:bidi="ar-EG"/>
        </w:rPr>
        <w:t xml:space="preserve"> للتطور كقائدات لقطاع تقييس الاتصالات بالعمل كمقر</w:t>
      </w:r>
      <w:r>
        <w:rPr>
          <w:rFonts w:hint="cs"/>
          <w:rtl/>
          <w:lang w:bidi="ar-EG"/>
        </w:rPr>
        <w:t>ِّ</w:t>
      </w:r>
      <w:r w:rsidRPr="00410333">
        <w:rPr>
          <w:rtl/>
          <w:lang w:bidi="ar-EG"/>
        </w:rPr>
        <w:t>رات ومقر</w:t>
      </w:r>
      <w:r>
        <w:rPr>
          <w:rFonts w:hint="cs"/>
          <w:rtl/>
          <w:lang w:bidi="ar-EG"/>
        </w:rPr>
        <w:t>ِّ</w:t>
      </w:r>
      <w:r w:rsidRPr="00410333">
        <w:rPr>
          <w:rtl/>
          <w:lang w:bidi="ar-EG"/>
        </w:rPr>
        <w:t>رات مساعدات؛</w:t>
      </w:r>
    </w:p>
    <w:p w14:paraId="79595CF7" w14:textId="01BA21A2" w:rsidR="00851760" w:rsidRPr="00410333" w:rsidRDefault="00D45893" w:rsidP="00DC4C3C">
      <w:pPr>
        <w:rPr>
          <w:b/>
          <w:bCs/>
          <w:rtl/>
        </w:rPr>
      </w:pPr>
      <w:r w:rsidRPr="00410333">
        <w:t>6</w:t>
      </w:r>
      <w:r w:rsidRPr="00410333">
        <w:rPr>
          <w:rtl/>
        </w:rPr>
        <w:tab/>
      </w:r>
      <w:ins w:id="75" w:author="Aeid, Maha" w:date="2022-02-03T16:40:00Z">
        <w:r w:rsidR="003B1E09">
          <w:rPr>
            <w:rFonts w:hint="cs"/>
            <w:rtl/>
          </w:rPr>
          <w:t xml:space="preserve">بمواصلة </w:t>
        </w:r>
      </w:ins>
      <w:del w:id="76" w:author="Aeid, Maha" w:date="2022-02-03T16:40:00Z">
        <w:r w:rsidRPr="000C549A" w:rsidDel="003B1E09">
          <w:rPr>
            <w:rFonts w:hint="eastAsia"/>
            <w:rtl/>
          </w:rPr>
          <w:delText>بأن</w:delText>
        </w:r>
        <w:r w:rsidRPr="000C549A" w:rsidDel="003B1E09">
          <w:rPr>
            <w:rtl/>
          </w:rPr>
          <w:delText xml:space="preserve"> </w:delText>
        </w:r>
      </w:del>
      <w:del w:id="77" w:author="Aeid, Maha" w:date="2022-02-03T16:32:00Z">
        <w:r w:rsidRPr="000C549A" w:rsidDel="00356486">
          <w:rPr>
            <w:rtl/>
          </w:rPr>
          <w:delText xml:space="preserve">ينشر </w:delText>
        </w:r>
      </w:del>
      <w:ins w:id="78" w:author="Aeid, Maha" w:date="2022-02-03T16:32:00Z">
        <w:r w:rsidR="00356486">
          <w:rPr>
            <w:rFonts w:hint="cs"/>
            <w:rtl/>
          </w:rPr>
          <w:t>نشر معلومات محدّثة</w:t>
        </w:r>
        <w:r w:rsidR="00356486" w:rsidRPr="000C549A">
          <w:rPr>
            <w:rtl/>
          </w:rPr>
          <w:t xml:space="preserve"> </w:t>
        </w:r>
      </w:ins>
      <w:r w:rsidRPr="000C549A">
        <w:rPr>
          <w:rtl/>
        </w:rPr>
        <w:t xml:space="preserve">على صفحة </w:t>
      </w:r>
      <w:del w:id="79" w:author="Aeid, Maha" w:date="2022-02-03T16:32:00Z">
        <w:r w:rsidRPr="000C549A" w:rsidDel="00356486">
          <w:rPr>
            <w:rFonts w:hint="cs"/>
            <w:rtl/>
          </w:rPr>
          <w:delText xml:space="preserve">من </w:delText>
        </w:r>
      </w:del>
      <w:r w:rsidRPr="000C549A">
        <w:rPr>
          <w:rFonts w:hint="cs"/>
          <w:rtl/>
        </w:rPr>
        <w:t>الموقع الإ</w:t>
      </w:r>
      <w:ins w:id="80" w:author="Arabic" w:date="2022-02-04T08:48:00Z">
        <w:r w:rsidR="00E6012A">
          <w:rPr>
            <w:rFonts w:hint="cs"/>
            <w:rtl/>
          </w:rPr>
          <w:t>ل</w:t>
        </w:r>
      </w:ins>
      <w:r w:rsidRPr="000C549A">
        <w:rPr>
          <w:rFonts w:hint="cs"/>
          <w:rtl/>
        </w:rPr>
        <w:t>كتروني</w:t>
      </w:r>
      <w:r w:rsidRPr="000C549A">
        <w:rPr>
          <w:rtl/>
        </w:rPr>
        <w:t xml:space="preserve"> </w:t>
      </w:r>
      <w:ins w:id="81" w:author="Aeid, Maha" w:date="2022-02-03T16:32:00Z">
        <w:r w:rsidR="00356486">
          <w:rPr>
            <w:rFonts w:hint="cs"/>
            <w:rtl/>
          </w:rPr>
          <w:t>ال</w:t>
        </w:r>
      </w:ins>
      <w:r w:rsidRPr="000C549A">
        <w:rPr>
          <w:rFonts w:hint="cs"/>
          <w:rtl/>
        </w:rPr>
        <w:t>مخصصة</w:t>
      </w:r>
      <w:r w:rsidRPr="000C549A">
        <w:rPr>
          <w:rtl/>
        </w:rPr>
        <w:t xml:space="preserve"> لفريق الخبراء </w:t>
      </w:r>
      <w:r w:rsidRPr="000C549A">
        <w:rPr>
          <w:rFonts w:hint="cs"/>
          <w:rtl/>
        </w:rPr>
        <w:t>ال</w:t>
      </w:r>
      <w:r w:rsidRPr="000C549A">
        <w:rPr>
          <w:rtl/>
        </w:rPr>
        <w:t>معني بالمرأة في مجال التقييس</w:t>
      </w:r>
      <w:r w:rsidRPr="000C549A">
        <w:rPr>
          <w:rFonts w:hint="eastAsia"/>
          <w:rtl/>
        </w:rPr>
        <w:t> </w:t>
      </w:r>
      <w:r w:rsidRPr="000C549A">
        <w:rPr>
          <w:rFonts w:hint="cs"/>
          <w:rtl/>
        </w:rPr>
        <w:t>و</w:t>
      </w:r>
      <w:ins w:id="82" w:author="Aeid, Maha" w:date="2022-02-03T16:33:00Z">
        <w:r w:rsidR="00356486">
          <w:rPr>
            <w:rFonts w:hint="cs"/>
            <w:rtl/>
          </w:rPr>
          <w:t>ال</w:t>
        </w:r>
      </w:ins>
      <w:r w:rsidRPr="000C549A">
        <w:rPr>
          <w:rtl/>
          <w:lang w:bidi="ar-EG"/>
        </w:rPr>
        <w:t xml:space="preserve">موجهة للجمهور </w:t>
      </w:r>
      <w:del w:id="83" w:author="Aeid, Maha" w:date="2022-02-03T16:33:00Z">
        <w:r w:rsidRPr="000C549A" w:rsidDel="0021007C">
          <w:rPr>
            <w:rtl/>
            <w:lang w:bidi="ar-EG"/>
          </w:rPr>
          <w:delText xml:space="preserve">المعلومات الحالية </w:delText>
        </w:r>
      </w:del>
      <w:r w:rsidRPr="000C549A">
        <w:rPr>
          <w:rtl/>
          <w:lang w:bidi="ar-EG"/>
        </w:rPr>
        <w:t xml:space="preserve">عن عدد النساء </w:t>
      </w:r>
      <w:r w:rsidRPr="000C549A">
        <w:rPr>
          <w:rFonts w:hint="cs"/>
          <w:rtl/>
          <w:lang w:bidi="ar-EG"/>
        </w:rPr>
        <w:t xml:space="preserve">المشاركات في أحداث </w:t>
      </w:r>
      <w:r w:rsidRPr="000C549A">
        <w:rPr>
          <w:rtl/>
          <w:lang w:bidi="ar-EG"/>
        </w:rPr>
        <w:t xml:space="preserve">القطاع، </w:t>
      </w:r>
      <w:r w:rsidRPr="000C549A">
        <w:rPr>
          <w:rFonts w:hint="cs"/>
          <w:rtl/>
          <w:lang w:bidi="ar-EG"/>
        </w:rPr>
        <w:t xml:space="preserve">بما في ذلك </w:t>
      </w:r>
      <w:r w:rsidRPr="000C549A">
        <w:rPr>
          <w:rtl/>
          <w:lang w:bidi="ar-EG"/>
        </w:rPr>
        <w:t xml:space="preserve">الإدارات </w:t>
      </w:r>
      <w:r w:rsidRPr="000C549A">
        <w:rPr>
          <w:rFonts w:hint="cs"/>
          <w:rtl/>
          <w:lang w:bidi="ar-EG"/>
        </w:rPr>
        <w:t xml:space="preserve">التي ينتمين إليها </w:t>
      </w:r>
      <w:r w:rsidRPr="000C549A">
        <w:rPr>
          <w:rtl/>
          <w:lang w:bidi="ar-EG"/>
        </w:rPr>
        <w:t xml:space="preserve">أو أعضاء القطاع </w:t>
      </w:r>
      <w:r w:rsidRPr="000C549A">
        <w:rPr>
          <w:rFonts w:hint="cs"/>
          <w:rtl/>
          <w:lang w:bidi="ar-EG"/>
        </w:rPr>
        <w:t xml:space="preserve">الذين ينتمين إليهم وتوزيعهن على </w:t>
      </w:r>
      <w:r w:rsidRPr="000C549A">
        <w:rPr>
          <w:rtl/>
          <w:lang w:bidi="ar-EG"/>
        </w:rPr>
        <w:t>لجان الدراسات</w:t>
      </w:r>
      <w:r w:rsidRPr="000C549A">
        <w:rPr>
          <w:rFonts w:hint="cs"/>
          <w:rtl/>
          <w:lang w:bidi="ar-EG"/>
        </w:rPr>
        <w:t>،</w:t>
      </w:r>
      <w:r w:rsidRPr="000C549A">
        <w:rPr>
          <w:rtl/>
          <w:lang w:bidi="ar-EG"/>
        </w:rPr>
        <w:t xml:space="preserve"> مع تحديد لجان الدراسات التي تتولى فيها النساء مناصب قيادية؛</w:t>
      </w:r>
    </w:p>
    <w:p w14:paraId="74506417" w14:textId="77777777" w:rsidR="00851760" w:rsidRPr="00410333" w:rsidRDefault="00D45893" w:rsidP="00DC4C3C">
      <w:pPr>
        <w:rPr>
          <w:rtl/>
        </w:rPr>
      </w:pPr>
      <w:r w:rsidRPr="00410333">
        <w:t>7</w:t>
      </w:r>
      <w:r w:rsidRPr="00410333">
        <w:rPr>
          <w:rtl/>
        </w:rPr>
        <w:tab/>
      </w:r>
      <w:r w:rsidRPr="00410333">
        <w:rPr>
          <w:rFonts w:hint="eastAsia"/>
          <w:rtl/>
        </w:rPr>
        <w:t>بإضافة</w:t>
      </w:r>
      <w:r w:rsidRPr="00410333">
        <w:rPr>
          <w:rtl/>
        </w:rPr>
        <w:t xml:space="preserve"> </w:t>
      </w:r>
      <w:r w:rsidRPr="00410333">
        <w:rPr>
          <w:rFonts w:hint="eastAsia"/>
          <w:rtl/>
        </w:rPr>
        <w:t>التوازن</w:t>
      </w:r>
      <w:r w:rsidRPr="00410333">
        <w:rPr>
          <w:rtl/>
        </w:rPr>
        <w:t xml:space="preserve"> </w:t>
      </w:r>
      <w:r w:rsidRPr="00410333">
        <w:rPr>
          <w:rFonts w:hint="eastAsia"/>
          <w:rtl/>
        </w:rPr>
        <w:t>بين</w:t>
      </w:r>
      <w:r w:rsidRPr="00410333">
        <w:rPr>
          <w:rtl/>
        </w:rPr>
        <w:t xml:space="preserve"> </w:t>
      </w:r>
      <w:r w:rsidRPr="00410333">
        <w:rPr>
          <w:rFonts w:hint="eastAsia"/>
          <w:rtl/>
        </w:rPr>
        <w:t>الجنسين</w:t>
      </w:r>
      <w:r w:rsidRPr="00410333">
        <w:rPr>
          <w:rtl/>
        </w:rPr>
        <w:t xml:space="preserve"> </w:t>
      </w:r>
      <w:r w:rsidRPr="00410333">
        <w:rPr>
          <w:rFonts w:hint="eastAsia"/>
          <w:rtl/>
        </w:rPr>
        <w:t>كأحد</w:t>
      </w:r>
      <w:r w:rsidRPr="00410333">
        <w:rPr>
          <w:rtl/>
        </w:rPr>
        <w:t xml:space="preserve"> </w:t>
      </w:r>
      <w:r w:rsidRPr="00410333">
        <w:rPr>
          <w:rFonts w:hint="eastAsia"/>
          <w:rtl/>
        </w:rPr>
        <w:t>العوامل</w:t>
      </w:r>
      <w:r w:rsidRPr="00410333">
        <w:rPr>
          <w:rtl/>
        </w:rPr>
        <w:t xml:space="preserve"> </w:t>
      </w:r>
      <w:r w:rsidRPr="00410333">
        <w:rPr>
          <w:rFonts w:hint="eastAsia"/>
          <w:rtl/>
        </w:rPr>
        <w:t>عند</w:t>
      </w:r>
      <w:r w:rsidRPr="00410333">
        <w:rPr>
          <w:rtl/>
        </w:rPr>
        <w:t xml:space="preserve"> </w:t>
      </w:r>
      <w:r w:rsidRPr="00410333">
        <w:rPr>
          <w:rFonts w:hint="eastAsia"/>
          <w:rtl/>
        </w:rPr>
        <w:t>توزيع</w:t>
      </w:r>
      <w:r w:rsidRPr="00410333">
        <w:rPr>
          <w:rtl/>
        </w:rPr>
        <w:t xml:space="preserve"> </w:t>
      </w:r>
      <w:r w:rsidRPr="00410333">
        <w:rPr>
          <w:rFonts w:hint="eastAsia"/>
          <w:rtl/>
        </w:rPr>
        <w:t>المساعدات</w:t>
      </w:r>
      <w:r w:rsidRPr="00410333">
        <w:rPr>
          <w:rtl/>
        </w:rPr>
        <w:t xml:space="preserve"> المالية </w:t>
      </w:r>
      <w:r w:rsidRPr="00410333">
        <w:rPr>
          <w:rFonts w:hint="eastAsia"/>
          <w:rtl/>
        </w:rPr>
        <w:t>لحضور</w:t>
      </w:r>
      <w:r w:rsidRPr="00410333">
        <w:rPr>
          <w:rtl/>
        </w:rPr>
        <w:t xml:space="preserve"> </w:t>
      </w:r>
      <w:r w:rsidRPr="00410333">
        <w:rPr>
          <w:rFonts w:hint="eastAsia"/>
          <w:rtl/>
        </w:rPr>
        <w:t>اجتماعات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عند</w:t>
      </w:r>
      <w:r w:rsidRPr="00410333">
        <w:rPr>
          <w:rtl/>
        </w:rPr>
        <w:t xml:space="preserve"> </w:t>
      </w:r>
      <w:r w:rsidRPr="00410333">
        <w:rPr>
          <w:rFonts w:hint="eastAsia"/>
          <w:rtl/>
        </w:rPr>
        <w:t>توفر الموارد؛</w:t>
      </w:r>
    </w:p>
    <w:p w14:paraId="4B1CCA01" w14:textId="77777777" w:rsidR="00851760" w:rsidRPr="00410333" w:rsidRDefault="00D45893" w:rsidP="00DC4C3C">
      <w:pPr>
        <w:rPr>
          <w:rtl/>
        </w:rPr>
      </w:pPr>
      <w:r w:rsidRPr="00410333">
        <w:t>8</w:t>
      </w:r>
      <w:r w:rsidRPr="00410333">
        <w:tab/>
      </w:r>
      <w:r w:rsidRPr="00410333">
        <w:rPr>
          <w:rFonts w:hint="cs"/>
          <w:rtl/>
        </w:rPr>
        <w:t xml:space="preserve">بأن ينضم </w:t>
      </w:r>
      <w:r w:rsidRPr="00410333">
        <w:rPr>
          <w:rtl/>
        </w:rPr>
        <w:t>إلى الأمين العام للاتحاد</w:t>
      </w:r>
      <w:r w:rsidRPr="00410333">
        <w:rPr>
          <w:rFonts w:hint="cs"/>
          <w:rtl/>
        </w:rPr>
        <w:t>، بوصفه أحد مناصري مبادرة جنيف للمساواة بين الجنسين، نيابةً عن قطاع تقييس الاتصالات، في </w:t>
      </w:r>
      <w:r w:rsidRPr="00410333">
        <w:rPr>
          <w:rtl/>
        </w:rPr>
        <w:t>المشاركة في المبادرة التي ترعاها</w:t>
      </w:r>
      <w:r w:rsidRPr="00410333">
        <w:rPr>
          <w:rFonts w:hint="cs"/>
          <w:rtl/>
          <w:lang w:bidi="ar-EG"/>
        </w:rPr>
        <w:t xml:space="preserve"> هيئة الأمم المتحدة للمرأة</w:t>
      </w:r>
      <w:r w:rsidRPr="00410333">
        <w:rPr>
          <w:rtl/>
        </w:rPr>
        <w:t xml:space="preserve"> بشأن كوكب يتسم بالمساواة المطلقة بين النساء والرجال لمكافحة الانحياز غير المرئي </w:t>
      </w:r>
      <w:r w:rsidRPr="00410333">
        <w:rPr>
          <w:rFonts w:hint="cs"/>
          <w:rtl/>
        </w:rPr>
        <w:t>لأحد الجنسين</w:t>
      </w:r>
      <w:r w:rsidRPr="00410333">
        <w:rPr>
          <w:rtl/>
        </w:rPr>
        <w:t>،</w:t>
      </w:r>
    </w:p>
    <w:p w14:paraId="2A7E67C0" w14:textId="77777777" w:rsidR="00851760" w:rsidRPr="00410333" w:rsidRDefault="00D45893" w:rsidP="00DC4C3C">
      <w:pPr>
        <w:pStyle w:val="Call"/>
        <w:spacing w:before="160"/>
        <w:rPr>
          <w:rtl/>
        </w:rPr>
      </w:pPr>
      <w:r w:rsidRPr="00410333">
        <w:rPr>
          <w:rFonts w:hint="cs"/>
          <w:rtl/>
        </w:rPr>
        <w:t>تدعو الأمين العام</w:t>
      </w:r>
      <w:r w:rsidRPr="00EC7424">
        <w:rPr>
          <w:rFonts w:hint="cs"/>
          <w:rtl/>
          <w:lang w:bidi="ar-SY"/>
        </w:rPr>
        <w:t xml:space="preserve"> </w:t>
      </w:r>
      <w:r w:rsidRPr="00410333">
        <w:rPr>
          <w:rFonts w:hint="cs"/>
          <w:rtl/>
          <w:lang w:bidi="ar-SY"/>
        </w:rPr>
        <w:t>إلى</w:t>
      </w:r>
    </w:p>
    <w:p w14:paraId="4E5EECFE" w14:textId="77777777" w:rsidR="00851760" w:rsidRPr="00410333" w:rsidRDefault="00D45893" w:rsidP="00DC4C3C">
      <w:pPr>
        <w:rPr>
          <w:lang w:bidi="ar-EG"/>
        </w:rPr>
      </w:pPr>
      <w:r w:rsidRPr="00410333">
        <w:rPr>
          <w:lang w:bidi="ar-SY"/>
        </w:rPr>
        <w:t>1</w:t>
      </w:r>
      <w:r w:rsidRPr="00410333">
        <w:rPr>
          <w:lang w:bidi="ar-SY"/>
        </w:rPr>
        <w:tab/>
      </w:r>
      <w:r w:rsidRPr="00410333">
        <w:rPr>
          <w:rFonts w:hint="cs"/>
          <w:rtl/>
          <w:lang w:bidi="ar-SY"/>
        </w:rPr>
        <w:t>الالتزام بمتطلبات الإبلاغ التي تفرضها خطة العمل على مستوى الأمم المتحدة ككل للمساواة بين الجنسين وتمكين المرأة</w:t>
      </w:r>
      <w:r w:rsidRPr="00410333">
        <w:rPr>
          <w:rFonts w:hint="eastAsia"/>
          <w:rtl/>
          <w:lang w:bidi="ar-SY"/>
        </w:rPr>
        <w:t> </w:t>
      </w:r>
      <w:r w:rsidRPr="00410333">
        <w:rPr>
          <w:rFonts w:hint="cs"/>
          <w:rtl/>
          <w:lang w:bidi="ar-SY"/>
        </w:rPr>
        <w:t>عن الأنشطة التي تهدف إلى تشجيع المساواة بين الجنسين وتمكين المرأة</w:t>
      </w:r>
      <w:r w:rsidRPr="00410333">
        <w:rPr>
          <w:rFonts w:hint="cs"/>
          <w:rtl/>
          <w:lang w:bidi="ar-EG"/>
        </w:rPr>
        <w:t>؛</w:t>
      </w:r>
    </w:p>
    <w:p w14:paraId="2AB6A79D" w14:textId="0C268324" w:rsidR="00851760" w:rsidRPr="00410333" w:rsidRDefault="00D45893" w:rsidP="00DC4C3C">
      <w:pPr>
        <w:rPr>
          <w:rtl/>
          <w:lang w:bidi="ar-EG"/>
        </w:rPr>
      </w:pPr>
      <w:r w:rsidRPr="00410333">
        <w:rPr>
          <w:lang w:bidi="ar-EG"/>
        </w:rPr>
        <w:lastRenderedPageBreak/>
        <w:t>2</w:t>
      </w:r>
      <w:r w:rsidRPr="00410333">
        <w:rPr>
          <w:lang w:bidi="ar-EG"/>
        </w:rPr>
        <w:tab/>
      </w:r>
      <w:ins w:id="84" w:author="Aeid, Maha" w:date="2022-02-03T16:41:00Z">
        <w:r w:rsidR="003B1E09">
          <w:rPr>
            <w:rFonts w:hint="cs"/>
            <w:rtl/>
            <w:lang w:bidi="ar-EG"/>
          </w:rPr>
          <w:t xml:space="preserve">مواصلة </w:t>
        </w:r>
      </w:ins>
      <w:r w:rsidRPr="00410333">
        <w:rPr>
          <w:rFonts w:hint="cs"/>
          <w:rtl/>
        </w:rPr>
        <w:t>تشجيع موظفي الاتحاد على مراعاة المبادئ التوجيهية المحايدة للجنسين والمتاحة في دليل الاتحاد للأسلوب اللغوي باللغة الإنكليزية،</w:t>
      </w:r>
      <w:r w:rsidRPr="00410333">
        <w:rPr>
          <w:rFonts w:hint="cs"/>
          <w:i/>
          <w:iCs/>
          <w:rtl/>
        </w:rPr>
        <w:t xml:space="preserve"> </w:t>
      </w:r>
      <w:r w:rsidRPr="00410333">
        <w:rPr>
          <w:rFonts w:hint="cs"/>
          <w:rtl/>
        </w:rPr>
        <w:t>وتفادي، قدر الإمكان، استعمال العبارات المحددة لجنس بعينه،</w:t>
      </w:r>
    </w:p>
    <w:p w14:paraId="3C48F59F" w14:textId="77777777" w:rsidR="00851760" w:rsidRPr="00410333" w:rsidRDefault="00D45893" w:rsidP="00DC4C3C">
      <w:pPr>
        <w:pStyle w:val="Call"/>
        <w:spacing w:before="160"/>
        <w:rPr>
          <w:rtl/>
        </w:rPr>
      </w:pPr>
      <w:r w:rsidRPr="00410333">
        <w:rPr>
          <w:rFonts w:hint="cs"/>
          <w:rtl/>
        </w:rPr>
        <w:t>تدعو الدول الأعضاء وأعضاء القطاع</w:t>
      </w:r>
      <w:r>
        <w:rPr>
          <w:rFonts w:hint="cs"/>
          <w:rtl/>
        </w:rPr>
        <w:t xml:space="preserve"> </w:t>
      </w:r>
      <w:r w:rsidRPr="00410333">
        <w:rPr>
          <w:rFonts w:hint="eastAsia"/>
          <w:rtl/>
        </w:rPr>
        <w:t>إلى</w:t>
      </w:r>
    </w:p>
    <w:p w14:paraId="5603A875" w14:textId="77777777" w:rsidR="00851760" w:rsidRPr="00410333" w:rsidRDefault="00D45893" w:rsidP="00DC4C3C">
      <w:pPr>
        <w:rPr>
          <w:rtl/>
          <w:lang w:bidi="ar-SY"/>
        </w:rPr>
      </w:pPr>
      <w:r w:rsidRPr="00410333">
        <w:t>1</w:t>
      </w:r>
      <w:r w:rsidRPr="00410333">
        <w:tab/>
      </w:r>
      <w:r w:rsidRPr="00410333">
        <w:rPr>
          <w:rFonts w:hint="eastAsia"/>
          <w:rtl/>
        </w:rPr>
        <w:t>تقديم</w:t>
      </w:r>
      <w:r w:rsidRPr="00410333">
        <w:rPr>
          <w:rtl/>
        </w:rPr>
        <w:t xml:space="preserve"> </w:t>
      </w:r>
      <w:r w:rsidRPr="00410333">
        <w:rPr>
          <w:rFonts w:hint="eastAsia"/>
          <w:rtl/>
        </w:rPr>
        <w:t>ترشيحات</w:t>
      </w:r>
      <w:r w:rsidRPr="00410333">
        <w:rPr>
          <w:rtl/>
        </w:rPr>
        <w:t xml:space="preserve"> </w:t>
      </w:r>
      <w:r w:rsidRPr="00410333">
        <w:rPr>
          <w:rFonts w:hint="eastAsia"/>
          <w:rtl/>
        </w:rPr>
        <w:t>لمناصب</w:t>
      </w:r>
      <w:r w:rsidRPr="00410333">
        <w:rPr>
          <w:rtl/>
        </w:rPr>
        <w:t xml:space="preserve"> </w:t>
      </w:r>
      <w:r w:rsidRPr="00410333">
        <w:rPr>
          <w:rFonts w:hint="eastAsia"/>
          <w:rtl/>
        </w:rPr>
        <w:t>الرؤساء</w:t>
      </w:r>
      <w:r w:rsidRPr="00410333">
        <w:rPr>
          <w:rtl/>
        </w:rPr>
        <w:t xml:space="preserve"> </w:t>
      </w:r>
      <w:r w:rsidRPr="00410333">
        <w:rPr>
          <w:rFonts w:hint="eastAsia"/>
          <w:rtl/>
        </w:rPr>
        <w:t>ونواب</w:t>
      </w:r>
      <w:r w:rsidRPr="00410333">
        <w:rPr>
          <w:rtl/>
        </w:rPr>
        <w:t xml:space="preserve"> </w:t>
      </w:r>
      <w:r w:rsidRPr="00410333">
        <w:rPr>
          <w:rFonts w:hint="eastAsia"/>
          <w:rtl/>
        </w:rPr>
        <w:t>الرؤساء</w:t>
      </w:r>
      <w:r w:rsidRPr="00410333">
        <w:rPr>
          <w:rtl/>
        </w:rPr>
        <w:t xml:space="preserve"> </w:t>
      </w:r>
      <w:r w:rsidRPr="00410333">
        <w:rPr>
          <w:rFonts w:hint="eastAsia"/>
          <w:rtl/>
        </w:rPr>
        <w:t>من</w:t>
      </w:r>
      <w:r w:rsidRPr="00410333">
        <w:rPr>
          <w:rtl/>
        </w:rPr>
        <w:t xml:space="preserve"> </w:t>
      </w:r>
      <w:r w:rsidRPr="00410333">
        <w:rPr>
          <w:rFonts w:hint="eastAsia"/>
          <w:rtl/>
        </w:rPr>
        <w:t>شأنها</w:t>
      </w:r>
      <w:r w:rsidRPr="00410333">
        <w:rPr>
          <w:rtl/>
        </w:rPr>
        <w:t xml:space="preserve"> </w:t>
      </w:r>
      <w:r w:rsidRPr="00410333">
        <w:rPr>
          <w:rFonts w:hint="eastAsia"/>
          <w:rtl/>
        </w:rPr>
        <w:t>دعم</w:t>
      </w:r>
      <w:r w:rsidRPr="00410333">
        <w:rPr>
          <w:rtl/>
        </w:rPr>
        <w:t xml:space="preserve"> </w:t>
      </w:r>
      <w:r w:rsidRPr="00410333">
        <w:rPr>
          <w:rFonts w:hint="eastAsia"/>
          <w:rtl/>
        </w:rPr>
        <w:t>المشاركة</w:t>
      </w:r>
      <w:r w:rsidRPr="00410333">
        <w:rPr>
          <w:rtl/>
        </w:rPr>
        <w:t xml:space="preserve"> </w:t>
      </w:r>
      <w:r w:rsidRPr="00410333">
        <w:rPr>
          <w:rFonts w:hint="eastAsia"/>
          <w:rtl/>
        </w:rPr>
        <w:t>النشطة</w:t>
      </w:r>
      <w:r w:rsidRPr="00410333">
        <w:rPr>
          <w:rtl/>
        </w:rPr>
        <w:t xml:space="preserve"> </w:t>
      </w:r>
      <w:r w:rsidRPr="00410333">
        <w:rPr>
          <w:rFonts w:hint="eastAsia"/>
          <w:rtl/>
        </w:rPr>
        <w:t>للخبيرات</w:t>
      </w:r>
      <w:r w:rsidRPr="00410333">
        <w:rPr>
          <w:rtl/>
        </w:rPr>
        <w:t xml:space="preserve"> </w:t>
      </w:r>
      <w:r w:rsidRPr="00410333">
        <w:rPr>
          <w:rFonts w:hint="eastAsia"/>
          <w:rtl/>
        </w:rPr>
        <w:t>من</w:t>
      </w:r>
      <w:r w:rsidRPr="00410333">
        <w:rPr>
          <w:rtl/>
        </w:rPr>
        <w:t xml:space="preserve"> </w:t>
      </w:r>
      <w:r w:rsidRPr="00410333">
        <w:rPr>
          <w:rFonts w:hint="eastAsia"/>
          <w:rtl/>
        </w:rPr>
        <w:t>النساء</w:t>
      </w:r>
      <w:r w:rsidRPr="00410333">
        <w:rPr>
          <w:rtl/>
        </w:rPr>
        <w:t xml:space="preserve"> فضلاً عن الرجال في </w:t>
      </w:r>
      <w:r w:rsidRPr="00410333">
        <w:rPr>
          <w:rFonts w:hint="eastAsia"/>
          <w:rtl/>
        </w:rPr>
        <w:t>أفرقة</w:t>
      </w:r>
      <w:r w:rsidRPr="00410333">
        <w:rPr>
          <w:rtl/>
        </w:rPr>
        <w:t xml:space="preserve"> </w:t>
      </w:r>
      <w:r w:rsidRPr="00410333">
        <w:rPr>
          <w:rFonts w:hint="eastAsia"/>
          <w:rtl/>
        </w:rPr>
        <w:t>وأنشطة</w:t>
      </w:r>
      <w:r w:rsidRPr="00410333">
        <w:rPr>
          <w:rtl/>
        </w:rPr>
        <w:t xml:space="preserve"> </w:t>
      </w:r>
      <w:r w:rsidRPr="00410333">
        <w:rPr>
          <w:rFonts w:hint="eastAsia"/>
          <w:rtl/>
        </w:rPr>
        <w:t>التقييس،</w:t>
      </w:r>
      <w:r w:rsidRPr="00410333">
        <w:rPr>
          <w:rtl/>
        </w:rPr>
        <w:t xml:space="preserve"> </w:t>
      </w:r>
      <w:r w:rsidRPr="00410333">
        <w:rPr>
          <w:rFonts w:hint="eastAsia"/>
          <w:rtl/>
        </w:rPr>
        <w:t>وفي الإدارات</w:t>
      </w:r>
      <w:r w:rsidRPr="00410333">
        <w:rPr>
          <w:rtl/>
        </w:rPr>
        <w:t xml:space="preserve"> </w:t>
      </w:r>
      <w:r w:rsidRPr="00410333">
        <w:rPr>
          <w:rFonts w:hint="eastAsia"/>
          <w:rtl/>
        </w:rPr>
        <w:t>والوفود</w:t>
      </w:r>
      <w:r w:rsidRPr="00410333">
        <w:rPr>
          <w:rtl/>
        </w:rPr>
        <w:t xml:space="preserve"> </w:t>
      </w:r>
      <w:r w:rsidRPr="00410333">
        <w:rPr>
          <w:rFonts w:hint="eastAsia"/>
          <w:rtl/>
        </w:rPr>
        <w:t>التي</w:t>
      </w:r>
      <w:r w:rsidRPr="00410333">
        <w:rPr>
          <w:rtl/>
        </w:rPr>
        <w:t xml:space="preserve"> </w:t>
      </w:r>
      <w:r w:rsidRPr="00410333">
        <w:rPr>
          <w:rFonts w:hint="cs"/>
          <w:rtl/>
        </w:rPr>
        <w:t>ينتمين</w:t>
      </w:r>
      <w:r w:rsidRPr="00410333">
        <w:rPr>
          <w:rtl/>
        </w:rPr>
        <w:t xml:space="preserve"> </w:t>
      </w:r>
      <w:r w:rsidRPr="00410333">
        <w:rPr>
          <w:rFonts w:hint="eastAsia"/>
          <w:rtl/>
        </w:rPr>
        <w:t>إليها</w:t>
      </w:r>
      <w:r w:rsidRPr="00410333">
        <w:rPr>
          <w:rFonts w:hint="eastAsia"/>
          <w:rtl/>
          <w:lang w:bidi="ar-SY"/>
        </w:rPr>
        <w:t>؛</w:t>
      </w:r>
    </w:p>
    <w:p w14:paraId="65626638" w14:textId="77777777" w:rsidR="00851760" w:rsidRPr="00410333" w:rsidRDefault="00D45893" w:rsidP="00DC4C3C">
      <w:pPr>
        <w:rPr>
          <w:spacing w:val="2"/>
          <w:lang w:bidi="ar-SY"/>
        </w:rPr>
      </w:pPr>
      <w:r w:rsidRPr="00410333">
        <w:rPr>
          <w:spacing w:val="2"/>
          <w:lang w:bidi="ar-SY"/>
        </w:rPr>
        <w:t>2</w:t>
      </w:r>
      <w:r w:rsidRPr="00410333">
        <w:rPr>
          <w:spacing w:val="2"/>
          <w:lang w:bidi="ar-SY"/>
        </w:rPr>
        <w:tab/>
      </w:r>
      <w:r w:rsidRPr="00410333">
        <w:rPr>
          <w:rFonts w:hint="cs"/>
          <w:spacing w:val="2"/>
          <w:rtl/>
          <w:lang w:bidi="ar-SY"/>
        </w:rPr>
        <w:t>أن تدعم وتشارك بنشاط في أعمال مكتب تقييس الاتصالات بتعيين خبراء من أجل فريق الخبراء المعني بالمرأة في مجال التقييس</w:t>
      </w:r>
      <w:r w:rsidRPr="00410333">
        <w:rPr>
          <w:rFonts w:hint="eastAsia"/>
          <w:spacing w:val="2"/>
          <w:rtl/>
          <w:lang w:bidi="ar-SY"/>
        </w:rPr>
        <w:t> </w:t>
      </w:r>
      <w:r w:rsidRPr="00410333">
        <w:rPr>
          <w:rFonts w:hint="cs"/>
          <w:spacing w:val="2"/>
          <w:rtl/>
          <w:lang w:bidi="ar-SY"/>
        </w:rPr>
        <w:t>بقطاع تقييس الاتصالات وترويج استخدام تكنولوجيات المعلومات والاتصالات لتمكين النساء والفتيات اقتصادياً واجتماعياً؛</w:t>
      </w:r>
    </w:p>
    <w:p w14:paraId="0AF86AC2" w14:textId="0D2C4ADE" w:rsidR="00851760" w:rsidRDefault="00D45893" w:rsidP="00DC4C3C">
      <w:pPr>
        <w:rPr>
          <w:ins w:id="85" w:author="Almidani, Ahmad Alaa" w:date="2022-02-03T10:46:00Z"/>
          <w:rtl/>
          <w:lang w:bidi="ar-SY"/>
        </w:rPr>
      </w:pPr>
      <w:r w:rsidRPr="00410333">
        <w:rPr>
          <w:lang w:bidi="ar-SY"/>
        </w:rPr>
        <w:t>3</w:t>
      </w:r>
      <w:r w:rsidRPr="00410333">
        <w:rPr>
          <w:lang w:bidi="ar-SY"/>
        </w:rPr>
        <w:tab/>
      </w:r>
      <w:r w:rsidRPr="00410333">
        <w:rPr>
          <w:rtl/>
          <w:lang w:bidi="ar-SY"/>
        </w:rPr>
        <w:t>تشجيع ودعم تثقيف الفتيات والنساء على نحو فعّال بتكنولوجيا المعلومات والاتصالات و</w:t>
      </w:r>
      <w:r w:rsidRPr="00410333">
        <w:rPr>
          <w:rFonts w:hint="eastAsia"/>
          <w:rtl/>
          <w:lang w:bidi="ar-SY"/>
        </w:rPr>
        <w:t>دعم</w:t>
      </w:r>
      <w:r w:rsidRPr="00410333">
        <w:rPr>
          <w:rtl/>
          <w:lang w:bidi="ar-SY"/>
        </w:rPr>
        <w:t xml:space="preserve"> </w:t>
      </w:r>
      <w:r w:rsidRPr="00410333">
        <w:rPr>
          <w:rFonts w:hint="eastAsia"/>
          <w:rtl/>
          <w:lang w:bidi="ar-SY"/>
        </w:rPr>
        <w:t>جميع</w:t>
      </w:r>
      <w:r w:rsidRPr="00410333">
        <w:rPr>
          <w:rtl/>
          <w:lang w:bidi="ar-SY"/>
        </w:rPr>
        <w:t xml:space="preserve"> </w:t>
      </w:r>
      <w:r w:rsidRPr="00410333">
        <w:rPr>
          <w:rFonts w:hint="eastAsia"/>
          <w:rtl/>
          <w:lang w:bidi="ar-SY"/>
        </w:rPr>
        <w:t>التدابير</w:t>
      </w:r>
      <w:r w:rsidRPr="00410333">
        <w:rPr>
          <w:rtl/>
          <w:lang w:bidi="ar-SY"/>
        </w:rPr>
        <w:t xml:space="preserve"> </w:t>
      </w:r>
      <w:r w:rsidRPr="00410333">
        <w:rPr>
          <w:rFonts w:hint="eastAsia"/>
          <w:rtl/>
          <w:lang w:bidi="ar-SY"/>
        </w:rPr>
        <w:t>الكفيلة</w:t>
      </w:r>
      <w:r w:rsidRPr="00410333">
        <w:rPr>
          <w:rtl/>
          <w:lang w:bidi="ar-SY"/>
        </w:rPr>
        <w:t xml:space="preserve"> </w:t>
      </w:r>
      <w:r w:rsidRPr="00410333">
        <w:rPr>
          <w:rFonts w:hint="eastAsia"/>
          <w:rtl/>
          <w:lang w:bidi="ar-SY"/>
        </w:rPr>
        <w:t>ب</w:t>
      </w:r>
      <w:r w:rsidRPr="00410333">
        <w:rPr>
          <w:rtl/>
          <w:lang w:bidi="ar-SY"/>
        </w:rPr>
        <w:t xml:space="preserve">إعدادهن </w:t>
      </w:r>
      <w:r w:rsidRPr="00410333">
        <w:rPr>
          <w:rFonts w:hint="eastAsia"/>
          <w:rtl/>
          <w:lang w:bidi="ar-SY"/>
        </w:rPr>
        <w:t>لخوض</w:t>
      </w:r>
      <w:r w:rsidRPr="00410333">
        <w:rPr>
          <w:rtl/>
          <w:lang w:bidi="ar-SY"/>
        </w:rPr>
        <w:t xml:space="preserve"> </w:t>
      </w:r>
      <w:r w:rsidRPr="00410333">
        <w:rPr>
          <w:rFonts w:hint="eastAsia"/>
          <w:rtl/>
          <w:lang w:bidi="ar-SY"/>
        </w:rPr>
        <w:t>مسار</w:t>
      </w:r>
      <w:r w:rsidRPr="00410333">
        <w:rPr>
          <w:rtl/>
          <w:lang w:bidi="ar-SY"/>
        </w:rPr>
        <w:t xml:space="preserve"> </w:t>
      </w:r>
      <w:r w:rsidRPr="00410333">
        <w:rPr>
          <w:rFonts w:hint="eastAsia"/>
          <w:rtl/>
          <w:lang w:bidi="ar-SY"/>
        </w:rPr>
        <w:t>وظيفي</w:t>
      </w:r>
      <w:r w:rsidRPr="00410333">
        <w:rPr>
          <w:rtl/>
          <w:lang w:bidi="ar-SY"/>
        </w:rPr>
        <w:t xml:space="preserve"> في </w:t>
      </w:r>
      <w:r w:rsidRPr="00410333">
        <w:rPr>
          <w:rFonts w:hint="eastAsia"/>
          <w:rtl/>
          <w:lang w:bidi="ar-SY"/>
        </w:rPr>
        <w:t>مجال</w:t>
      </w:r>
      <w:r w:rsidRPr="00410333">
        <w:rPr>
          <w:rtl/>
          <w:lang w:bidi="ar-SY"/>
        </w:rPr>
        <w:t xml:space="preserve"> </w:t>
      </w:r>
      <w:r w:rsidRPr="00410333">
        <w:rPr>
          <w:rFonts w:hint="eastAsia"/>
          <w:rtl/>
          <w:lang w:bidi="ar-SY"/>
        </w:rPr>
        <w:t>تقييس</w:t>
      </w:r>
      <w:r w:rsidRPr="00410333">
        <w:rPr>
          <w:rtl/>
          <w:lang w:bidi="ar-SY"/>
        </w:rPr>
        <w:t xml:space="preserve"> </w:t>
      </w:r>
      <w:r w:rsidRPr="00410333">
        <w:rPr>
          <w:rFonts w:hint="eastAsia"/>
          <w:rtl/>
          <w:lang w:bidi="ar-SY"/>
        </w:rPr>
        <w:t>تكنولوجيا</w:t>
      </w:r>
      <w:r w:rsidRPr="00410333">
        <w:rPr>
          <w:rtl/>
          <w:lang w:bidi="ar-SY"/>
        </w:rPr>
        <w:t xml:space="preserve"> </w:t>
      </w:r>
      <w:r w:rsidRPr="00410333">
        <w:rPr>
          <w:rFonts w:hint="eastAsia"/>
          <w:rtl/>
          <w:lang w:bidi="ar-SY"/>
        </w:rPr>
        <w:t>المعلومات</w:t>
      </w:r>
      <w:r w:rsidRPr="00410333">
        <w:rPr>
          <w:rtl/>
          <w:lang w:bidi="ar-SY"/>
        </w:rPr>
        <w:t xml:space="preserve"> </w:t>
      </w:r>
      <w:r w:rsidRPr="00410333">
        <w:rPr>
          <w:rFonts w:hint="eastAsia"/>
          <w:rtl/>
          <w:lang w:bidi="ar-SY"/>
        </w:rPr>
        <w:t>والاتصالات</w:t>
      </w:r>
      <w:del w:id="86" w:author="Almidani, Ahmad Alaa" w:date="2022-02-03T10:46:00Z">
        <w:r w:rsidRPr="00410333" w:rsidDel="00D45893">
          <w:rPr>
            <w:rtl/>
            <w:lang w:bidi="ar-SY"/>
          </w:rPr>
          <w:delText>.</w:delText>
        </w:r>
      </w:del>
      <w:ins w:id="87" w:author="Almidani, Ahmad Alaa" w:date="2022-02-03T10:46:00Z">
        <w:r>
          <w:rPr>
            <w:rFonts w:hint="cs"/>
            <w:rtl/>
            <w:lang w:bidi="ar-SY"/>
          </w:rPr>
          <w:t>؛</w:t>
        </w:r>
      </w:ins>
    </w:p>
    <w:p w14:paraId="7740DF24" w14:textId="7ED85AB0" w:rsidR="00D45893" w:rsidRDefault="00D45893" w:rsidP="00DC4C3C">
      <w:pPr>
        <w:rPr>
          <w:ins w:id="88" w:author="Almidani, Ahmad Alaa" w:date="2022-02-03T10:47:00Z"/>
          <w:rtl/>
        </w:rPr>
      </w:pPr>
      <w:ins w:id="89" w:author="Almidani, Ahmad Alaa" w:date="2022-02-03T10:46:00Z">
        <w:r>
          <w:rPr>
            <w:lang w:bidi="ar-SY"/>
          </w:rPr>
          <w:t>4</w:t>
        </w:r>
        <w:r>
          <w:rPr>
            <w:rtl/>
            <w:lang w:bidi="ar-EG"/>
          </w:rPr>
          <w:tab/>
        </w:r>
      </w:ins>
      <w:ins w:id="90" w:author="Aeid, Maha" w:date="2022-02-03T16:43:00Z">
        <w:r w:rsidR="003B1E09">
          <w:rPr>
            <w:rFonts w:hint="cs"/>
            <w:rtl/>
            <w:lang w:bidi="ar-EG"/>
          </w:rPr>
          <w:t xml:space="preserve">تشجيع </w:t>
        </w:r>
      </w:ins>
      <w:ins w:id="91" w:author="Almidani, Ahmad Alaa" w:date="2022-02-03T10:47:00Z">
        <w:r w:rsidRPr="00D45893">
          <w:rPr>
            <w:rtl/>
          </w:rPr>
          <w:t xml:space="preserve">اعتماد تدابير مثبتة لتحقيق زيادة على المستوى العالمي في عدد النساء الساعيات لتحصيل </w:t>
        </w:r>
      </w:ins>
      <w:ins w:id="92" w:author="Aeid, Maha" w:date="2022-02-03T16:43:00Z">
        <w:r w:rsidR="00F1607F">
          <w:rPr>
            <w:rFonts w:hint="cs"/>
            <w:rtl/>
          </w:rPr>
          <w:t>درجات</w:t>
        </w:r>
      </w:ins>
      <w:ins w:id="93" w:author="Almidani, Ahmad Alaa" w:date="2022-02-03T10:47:00Z">
        <w:r w:rsidRPr="00D45893">
          <w:rPr>
            <w:rtl/>
          </w:rPr>
          <w:t xml:space="preserve"> أكاديمية على جميع المستويات في مجالات العلوم والتكنولوجيا والهندسة والرياضيات</w:t>
        </w:r>
      </w:ins>
      <w:ins w:id="94" w:author="Aeid, Maha" w:date="2022-02-03T16:42:00Z">
        <w:r w:rsidR="003B1E09">
          <w:rPr>
            <w:rFonts w:hint="cs"/>
            <w:rtl/>
          </w:rPr>
          <w:t xml:space="preserve"> </w:t>
        </w:r>
        <w:r w:rsidR="003B1E09">
          <w:t>(STEM)</w:t>
        </w:r>
      </w:ins>
      <w:ins w:id="95" w:author="Almidani, Ahmad Alaa" w:date="2022-02-03T10:47:00Z">
        <w:r w:rsidRPr="00D45893">
          <w:rPr>
            <w:rtl/>
          </w:rPr>
          <w:t>، ولا سيما تلك المتعلقة ب</w:t>
        </w:r>
      </w:ins>
      <w:ins w:id="96" w:author="Aeid, Maha" w:date="2022-02-03T16:42:00Z">
        <w:r w:rsidR="003B1E09">
          <w:rPr>
            <w:rFonts w:hint="cs"/>
            <w:rtl/>
          </w:rPr>
          <w:t>تقييس الاتصالات/</w:t>
        </w:r>
      </w:ins>
      <w:ins w:id="97" w:author="Almidani, Ahmad Alaa" w:date="2022-02-03T10:47:00Z">
        <w:r w:rsidRPr="00D45893">
          <w:rPr>
            <w:rtl/>
          </w:rPr>
          <w:t>تكنولوجيا المعلومات والاتصالات</w:t>
        </w:r>
        <w:r>
          <w:rPr>
            <w:rFonts w:hint="cs"/>
            <w:rtl/>
          </w:rPr>
          <w:t>.</w:t>
        </w:r>
      </w:ins>
    </w:p>
    <w:p w14:paraId="772443FA" w14:textId="310BD074" w:rsidR="00254346" w:rsidRPr="002F657C" w:rsidRDefault="00254346">
      <w:pPr>
        <w:pStyle w:val="Reasons"/>
        <w:rPr>
          <w:b w:val="0"/>
          <w:bCs w:val="0"/>
          <w:rtl/>
          <w:lang w:bidi="ar-EG"/>
        </w:rPr>
      </w:pPr>
    </w:p>
    <w:p w14:paraId="350AF330" w14:textId="77777777" w:rsidR="006356B5" w:rsidRDefault="006356B5" w:rsidP="006356B5">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6356B5">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E289" w14:textId="77777777" w:rsidR="00397C17" w:rsidRDefault="00397C17" w:rsidP="002919E1">
      <w:r>
        <w:separator/>
      </w:r>
    </w:p>
    <w:p w14:paraId="4E3B8C04" w14:textId="77777777" w:rsidR="00397C17" w:rsidRDefault="00397C17" w:rsidP="002919E1"/>
    <w:p w14:paraId="5D776505" w14:textId="77777777" w:rsidR="00397C17" w:rsidRDefault="00397C17" w:rsidP="002919E1"/>
    <w:p w14:paraId="486B5C6A" w14:textId="77777777" w:rsidR="00397C17" w:rsidRDefault="00397C17"/>
  </w:endnote>
  <w:endnote w:type="continuationSeparator" w:id="0">
    <w:p w14:paraId="7AB83ADD" w14:textId="77777777" w:rsidR="00397C17" w:rsidRDefault="00397C17" w:rsidP="002919E1">
      <w:r>
        <w:continuationSeparator/>
      </w:r>
    </w:p>
    <w:p w14:paraId="08B730F1" w14:textId="77777777" w:rsidR="00397C17" w:rsidRDefault="00397C17" w:rsidP="002919E1"/>
    <w:p w14:paraId="76DD3C61" w14:textId="77777777" w:rsidR="00397C17" w:rsidRDefault="00397C17" w:rsidP="002919E1"/>
    <w:p w14:paraId="2062433C"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3D6F" w14:textId="5DD8B312"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9631D1">
      <w:rPr>
        <w:noProof/>
        <w:sz w:val="16"/>
        <w:szCs w:val="16"/>
        <w:lang w:val="fr-FR"/>
      </w:rPr>
      <w:t>P:\ARA\ITU-T\CONF-T\WTSA20\000\036ADD08A.docx</w:t>
    </w:r>
    <w:r w:rsidRPr="00FC7FD8">
      <w:rPr>
        <w:sz w:val="16"/>
        <w:szCs w:val="16"/>
      </w:rPr>
      <w:fldChar w:fldCharType="end"/>
    </w:r>
    <w:r w:rsidRPr="00A31E5B">
      <w:rPr>
        <w:sz w:val="16"/>
        <w:szCs w:val="16"/>
        <w:lang w:val="fr-CH"/>
      </w:rPr>
      <w:t xml:space="preserve">  </w:t>
    </w:r>
    <w:r w:rsidRPr="00FC7FD8">
      <w:rPr>
        <w:sz w:val="16"/>
        <w:szCs w:val="16"/>
        <w:lang w:val="fr-FR"/>
      </w:rPr>
      <w:t xml:space="preserve"> (</w:t>
    </w:r>
    <w:r w:rsidR="006356B5" w:rsidRPr="006356B5">
      <w:rPr>
        <w:sz w:val="16"/>
        <w:szCs w:val="16"/>
        <w:lang w:val="fr-FR"/>
      </w:rPr>
      <w:t>501362</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887E" w14:textId="77777777" w:rsidR="00397C17" w:rsidRDefault="00397C17" w:rsidP="002919E1">
      <w:r>
        <w:t>___________________</w:t>
      </w:r>
    </w:p>
  </w:footnote>
  <w:footnote w:type="continuationSeparator" w:id="0">
    <w:p w14:paraId="30C2380F" w14:textId="77777777" w:rsidR="00397C17" w:rsidRDefault="00397C17" w:rsidP="002919E1">
      <w:r>
        <w:continuationSeparator/>
      </w:r>
    </w:p>
    <w:p w14:paraId="25ED5E42" w14:textId="77777777" w:rsidR="00397C17" w:rsidRDefault="00397C17" w:rsidP="002919E1"/>
    <w:p w14:paraId="1E45D668" w14:textId="77777777" w:rsidR="00397C17" w:rsidRDefault="00397C17" w:rsidP="002919E1"/>
    <w:p w14:paraId="783F11BE" w14:textId="77777777" w:rsidR="00397C17" w:rsidRDefault="00397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8C2B" w14:textId="77777777" w:rsidR="00281F5F" w:rsidRDefault="00281F5F" w:rsidP="002919E1"/>
  <w:p w14:paraId="618C0DAF" w14:textId="77777777" w:rsidR="00281F5F" w:rsidRDefault="00281F5F" w:rsidP="002919E1"/>
  <w:p w14:paraId="54F5D80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6B27" w14:textId="402FF9F8" w:rsidR="00281F5F" w:rsidRPr="0088384B" w:rsidRDefault="00281F5F" w:rsidP="00D45893">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D45893">
      <w:rPr>
        <w:rStyle w:val="PageNumber"/>
        <w:rFonts w:hint="cs"/>
        <w:rtl/>
      </w:rPr>
      <w:t xml:space="preserve">الإضافة </w:t>
    </w:r>
    <w:r w:rsidR="00D45893">
      <w:rPr>
        <w:rStyle w:val="PageNumber"/>
      </w:rPr>
      <w:t>8</w:t>
    </w:r>
    <w:r w:rsidR="00D45893">
      <w:rPr>
        <w:rStyle w:val="PageNumber"/>
        <w:rtl/>
        <w:lang w:bidi="ar-EG"/>
      </w:rPr>
      <w:br/>
    </w:r>
    <w:r w:rsidR="00D45893">
      <w:rPr>
        <w:rStyle w:val="PageNumber"/>
        <w:rFonts w:hint="cs"/>
        <w:rtl/>
        <w:lang w:bidi="ar-EG"/>
      </w:rPr>
      <w:t xml:space="preserve">للوثيقة </w:t>
    </w:r>
    <w:r w:rsidR="00D45893">
      <w:rPr>
        <w:rStyle w:val="PageNumber"/>
        <w:lang w:bidi="ar-EG"/>
      </w:rPr>
      <w:t>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rabic">
    <w15:presenceInfo w15:providerId="None" w15:userId="Arabic"/>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007C"/>
    <w:rsid w:val="00211B2A"/>
    <w:rsid w:val="00223C6C"/>
    <w:rsid w:val="0023289F"/>
    <w:rsid w:val="002333A0"/>
    <w:rsid w:val="00254346"/>
    <w:rsid w:val="002543CF"/>
    <w:rsid w:val="0026062E"/>
    <w:rsid w:val="00260F50"/>
    <w:rsid w:val="00261EF7"/>
    <w:rsid w:val="00262047"/>
    <w:rsid w:val="00266EA9"/>
    <w:rsid w:val="0027069F"/>
    <w:rsid w:val="00280E04"/>
    <w:rsid w:val="00281F5F"/>
    <w:rsid w:val="002843E4"/>
    <w:rsid w:val="002919E1"/>
    <w:rsid w:val="00295917"/>
    <w:rsid w:val="00296071"/>
    <w:rsid w:val="002A4572"/>
    <w:rsid w:val="002A7E2E"/>
    <w:rsid w:val="002B12C5"/>
    <w:rsid w:val="002B16D8"/>
    <w:rsid w:val="002B4E50"/>
    <w:rsid w:val="002B648D"/>
    <w:rsid w:val="002D5F64"/>
    <w:rsid w:val="002D6BB4"/>
    <w:rsid w:val="002D6FBF"/>
    <w:rsid w:val="002E48BF"/>
    <w:rsid w:val="002E61C2"/>
    <w:rsid w:val="002F3E46"/>
    <w:rsid w:val="002F657C"/>
    <w:rsid w:val="00311E3F"/>
    <w:rsid w:val="00314B1E"/>
    <w:rsid w:val="0033737F"/>
    <w:rsid w:val="00353652"/>
    <w:rsid w:val="00356486"/>
    <w:rsid w:val="003569E1"/>
    <w:rsid w:val="00375842"/>
    <w:rsid w:val="003815E2"/>
    <w:rsid w:val="00381FAD"/>
    <w:rsid w:val="00382A66"/>
    <w:rsid w:val="00384AE2"/>
    <w:rsid w:val="003923B1"/>
    <w:rsid w:val="003965FE"/>
    <w:rsid w:val="00397C17"/>
    <w:rsid w:val="003B1E09"/>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2042E"/>
    <w:rsid w:val="00630905"/>
    <w:rsid w:val="006315B5"/>
    <w:rsid w:val="006356B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26A5E"/>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631D1"/>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1E5B"/>
    <w:rsid w:val="00A33A95"/>
    <w:rsid w:val="00A3451F"/>
    <w:rsid w:val="00A3584A"/>
    <w:rsid w:val="00A35E1F"/>
    <w:rsid w:val="00A36268"/>
    <w:rsid w:val="00A375BD"/>
    <w:rsid w:val="00A40B2C"/>
    <w:rsid w:val="00A42ADC"/>
    <w:rsid w:val="00A66D2B"/>
    <w:rsid w:val="00A809E8"/>
    <w:rsid w:val="00A870AD"/>
    <w:rsid w:val="00A906BE"/>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44C3"/>
    <w:rsid w:val="00B357E9"/>
    <w:rsid w:val="00B4164D"/>
    <w:rsid w:val="00B425C1"/>
    <w:rsid w:val="00B52D6F"/>
    <w:rsid w:val="00B606BA"/>
    <w:rsid w:val="00B63EAC"/>
    <w:rsid w:val="00B66817"/>
    <w:rsid w:val="00B71E3B"/>
    <w:rsid w:val="00B721D5"/>
    <w:rsid w:val="00B81CB5"/>
    <w:rsid w:val="00B8351F"/>
    <w:rsid w:val="00B86C44"/>
    <w:rsid w:val="00B9727C"/>
    <w:rsid w:val="00BA68C8"/>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45893"/>
    <w:rsid w:val="00D51BB8"/>
    <w:rsid w:val="00D525F5"/>
    <w:rsid w:val="00D535D0"/>
    <w:rsid w:val="00D577D8"/>
    <w:rsid w:val="00D62C78"/>
    <w:rsid w:val="00D81703"/>
    <w:rsid w:val="00D82929"/>
    <w:rsid w:val="00D84214"/>
    <w:rsid w:val="00D86BB5"/>
    <w:rsid w:val="00D943E5"/>
    <w:rsid w:val="00DA1AE0"/>
    <w:rsid w:val="00DC29DD"/>
    <w:rsid w:val="00DC7C0E"/>
    <w:rsid w:val="00DE7387"/>
    <w:rsid w:val="00DF2A6A"/>
    <w:rsid w:val="00DF3B72"/>
    <w:rsid w:val="00E10821"/>
    <w:rsid w:val="00E2489D"/>
    <w:rsid w:val="00E26520"/>
    <w:rsid w:val="00E343A3"/>
    <w:rsid w:val="00E4159F"/>
    <w:rsid w:val="00E51BFA"/>
    <w:rsid w:val="00E6012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07F"/>
    <w:rsid w:val="00F16212"/>
    <w:rsid w:val="00F16602"/>
    <w:rsid w:val="00F230AE"/>
    <w:rsid w:val="00F25B80"/>
    <w:rsid w:val="00F2685F"/>
    <w:rsid w:val="00F336B3"/>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CB8628"/>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D45893"/>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T17-WTSA.20-C-0036!A8!MSW-A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27EE1FE3-1239-417F-A41B-3A6477B2647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1624</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T17-WTSA.20-C-0036!A8!MSW-A</vt:lpstr>
    </vt:vector>
  </TitlesOfParts>
  <Manager>General Secretariat - Pool</Manager>
  <Company>International Telecommunication Union (ITU)</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T17-WTSA.20-C-0036!A8!MSW-A</dc:title>
  <dc:creator>Documents Proposals Manager (DPM)</dc:creator>
  <cp:keywords>DPM_v2022.1.20.1_prod</cp:keywords>
  <cp:lastModifiedBy>Arabic</cp:lastModifiedBy>
  <cp:revision>14</cp:revision>
  <cp:lastPrinted>2019-06-26T10:10:00Z</cp:lastPrinted>
  <dcterms:created xsi:type="dcterms:W3CDTF">2022-02-04T07:35:00Z</dcterms:created>
  <dcterms:modified xsi:type="dcterms:W3CDTF">2022-02-04T08:33:00Z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