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D517B2" w14:paraId="5F4485C2" w14:textId="77777777" w:rsidTr="00D517B2">
        <w:trPr>
          <w:cantSplit/>
          <w:trHeight w:val="1134"/>
        </w:trPr>
        <w:tc>
          <w:tcPr>
            <w:tcW w:w="798" w:type="pct"/>
          </w:tcPr>
          <w:p w14:paraId="3DB9C8ED" w14:textId="77777777" w:rsidR="00D517B2" w:rsidRPr="00D517B2" w:rsidRDefault="00D517B2" w:rsidP="00D517B2">
            <w:pPr>
              <w:spacing w:before="0" w:line="240" w:lineRule="auto"/>
              <w:rPr>
                <w:b/>
                <w:bCs/>
                <w:rtl/>
                <w:lang w:bidi="ar-EG"/>
              </w:rPr>
            </w:pPr>
            <w:r w:rsidRPr="00D517B2">
              <w:rPr>
                <w:noProof/>
              </w:rPr>
              <w:drawing>
                <wp:inline distT="0" distB="0" distL="0" distR="0" wp14:anchorId="4DFE4A8D" wp14:editId="2F7EEF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B5DFCB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FB509C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D517B2" w14:paraId="7624EA16" w14:textId="77777777" w:rsidTr="00D517B2">
        <w:trPr>
          <w:cantSplit/>
          <w:trHeight w:val="340"/>
          <w:jc w:val="center"/>
        </w:trPr>
        <w:tc>
          <w:tcPr>
            <w:tcW w:w="796" w:type="pct"/>
          </w:tcPr>
          <w:p w14:paraId="62CC507F" w14:textId="77777777" w:rsidR="00D517B2" w:rsidRPr="00D517B2" w:rsidRDefault="00D517B2" w:rsidP="00361234">
            <w:pPr>
              <w:spacing w:before="0" w:line="240" w:lineRule="exact"/>
              <w:jc w:val="left"/>
              <w:rPr>
                <w:position w:val="2"/>
              </w:rPr>
            </w:pPr>
          </w:p>
        </w:tc>
        <w:tc>
          <w:tcPr>
            <w:tcW w:w="1998" w:type="pct"/>
          </w:tcPr>
          <w:p w14:paraId="5338FCFD" w14:textId="77777777" w:rsidR="00D517B2" w:rsidRPr="00D517B2" w:rsidRDefault="00D517B2" w:rsidP="00361234">
            <w:pPr>
              <w:spacing w:before="0" w:line="240" w:lineRule="exact"/>
              <w:jc w:val="left"/>
              <w:rPr>
                <w:position w:val="2"/>
              </w:rPr>
            </w:pPr>
          </w:p>
        </w:tc>
        <w:tc>
          <w:tcPr>
            <w:tcW w:w="2206" w:type="pct"/>
          </w:tcPr>
          <w:p w14:paraId="4C4E627B" w14:textId="77777777" w:rsidR="00D517B2" w:rsidRPr="00FB1F89" w:rsidRDefault="00D517B2" w:rsidP="00361234">
            <w:pPr>
              <w:spacing w:before="0" w:line="240" w:lineRule="exact"/>
              <w:jc w:val="left"/>
              <w:rPr>
                <w:position w:val="2"/>
                <w:rtl/>
                <w:lang w:bidi="ar-EG"/>
              </w:rPr>
            </w:pPr>
          </w:p>
        </w:tc>
      </w:tr>
      <w:tr w:rsidR="00D517B2" w:rsidRPr="00D517B2" w14:paraId="1B1095CC" w14:textId="77777777" w:rsidTr="00D517B2">
        <w:trPr>
          <w:cantSplit/>
          <w:trHeight w:val="148"/>
          <w:jc w:val="center"/>
        </w:trPr>
        <w:tc>
          <w:tcPr>
            <w:tcW w:w="796" w:type="pct"/>
          </w:tcPr>
          <w:p w14:paraId="0135534B" w14:textId="77777777" w:rsidR="00D517B2" w:rsidRPr="00D517B2" w:rsidRDefault="00D517B2" w:rsidP="00D517B2">
            <w:pPr>
              <w:spacing w:before="80" w:after="60" w:line="300" w:lineRule="exact"/>
              <w:jc w:val="left"/>
              <w:rPr>
                <w:position w:val="2"/>
              </w:rPr>
            </w:pPr>
          </w:p>
        </w:tc>
        <w:tc>
          <w:tcPr>
            <w:tcW w:w="1998" w:type="pct"/>
          </w:tcPr>
          <w:p w14:paraId="75C91D1D" w14:textId="77777777" w:rsidR="00D517B2" w:rsidRPr="00D517B2" w:rsidRDefault="00D517B2" w:rsidP="00D517B2">
            <w:pPr>
              <w:spacing w:before="80" w:after="60" w:line="300" w:lineRule="exact"/>
              <w:jc w:val="left"/>
              <w:rPr>
                <w:position w:val="2"/>
              </w:rPr>
            </w:pPr>
          </w:p>
        </w:tc>
        <w:tc>
          <w:tcPr>
            <w:tcW w:w="2206" w:type="pct"/>
          </w:tcPr>
          <w:p w14:paraId="3F6EDC92" w14:textId="47D9547E"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7A6AF9">
              <w:rPr>
                <w:rFonts w:hint="cs"/>
                <w:position w:val="2"/>
                <w:rtl/>
                <w:lang w:bidi="ar-EG"/>
              </w:rPr>
              <w:t>13 سبتمبر 2023</w:t>
            </w:r>
          </w:p>
        </w:tc>
      </w:tr>
      <w:tr w:rsidR="00D517B2" w:rsidRPr="00D517B2" w14:paraId="10CDE607" w14:textId="77777777" w:rsidTr="00D517B2">
        <w:trPr>
          <w:cantSplit/>
          <w:trHeight w:val="340"/>
          <w:jc w:val="center"/>
        </w:trPr>
        <w:tc>
          <w:tcPr>
            <w:tcW w:w="796" w:type="pct"/>
          </w:tcPr>
          <w:p w14:paraId="664F74E5"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11446177" w14:textId="2108326D" w:rsidR="00D517B2" w:rsidRPr="007845B0" w:rsidRDefault="00D517B2" w:rsidP="00D517B2">
            <w:pPr>
              <w:spacing w:before="80" w:after="60" w:line="300" w:lineRule="exact"/>
              <w:jc w:val="left"/>
              <w:rPr>
                <w:b/>
                <w:position w:val="2"/>
                <w:lang w:bidi="ar-SY"/>
              </w:rPr>
            </w:pPr>
            <w:r w:rsidRPr="007845B0">
              <w:rPr>
                <w:b/>
                <w:position w:val="2"/>
              </w:rPr>
              <w:t xml:space="preserve">TSB Collective letter </w:t>
            </w:r>
            <w:r w:rsidR="007A6AF9" w:rsidRPr="007845B0">
              <w:rPr>
                <w:b/>
                <w:position w:val="2"/>
              </w:rPr>
              <w:t>3</w:t>
            </w:r>
            <w:r w:rsidR="00361234" w:rsidRPr="007845B0">
              <w:rPr>
                <w:b/>
                <w:position w:val="2"/>
              </w:rPr>
              <w:t>/9</w:t>
            </w:r>
            <w:r w:rsidR="00361234" w:rsidRPr="007845B0">
              <w:rPr>
                <w:b/>
                <w:position w:val="2"/>
                <w:rtl/>
                <w:lang w:bidi="ar-SY"/>
              </w:rPr>
              <w:br/>
            </w:r>
            <w:r w:rsidR="00361234" w:rsidRPr="007845B0">
              <w:rPr>
                <w:bCs/>
                <w:position w:val="2"/>
                <w:lang w:bidi="ar-SY"/>
              </w:rPr>
              <w:t>SG9/SP</w:t>
            </w:r>
          </w:p>
        </w:tc>
        <w:tc>
          <w:tcPr>
            <w:tcW w:w="2206" w:type="pct"/>
            <w:vMerge w:val="restart"/>
          </w:tcPr>
          <w:p w14:paraId="5ABF88DE" w14:textId="77777777" w:rsidR="00361234" w:rsidRDefault="00361234" w:rsidP="00361234">
            <w:pPr>
              <w:pStyle w:val="enumlev1"/>
              <w:rPr>
                <w:lang w:bidi="ar-EG"/>
              </w:rPr>
            </w:pPr>
            <w:r>
              <w:rPr>
                <w:rFonts w:hint="cs"/>
                <w:rtl/>
              </w:rPr>
              <w:t>إلى:</w:t>
            </w:r>
          </w:p>
          <w:p w14:paraId="00F28046" w14:textId="77777777" w:rsidR="00361234" w:rsidRDefault="00361234" w:rsidP="00361234">
            <w:pPr>
              <w:pStyle w:val="enumlev1"/>
              <w:tabs>
                <w:tab w:val="left" w:pos="425"/>
              </w:tabs>
              <w:ind w:left="425" w:hanging="425"/>
              <w:rPr>
                <w:rtl/>
              </w:rPr>
            </w:pPr>
            <w:r>
              <w:rPr>
                <w:rFonts w:hint="cs"/>
                <w:rtl/>
              </w:rPr>
              <w:t>-</w:t>
            </w:r>
            <w:r>
              <w:rPr>
                <w:rFonts w:hint="cs"/>
                <w:rtl/>
              </w:rPr>
              <w:tab/>
              <w:t>إدارات الدول الأعضاء في الاتحاد؛</w:t>
            </w:r>
          </w:p>
          <w:p w14:paraId="722FA5D0" w14:textId="77777777" w:rsidR="00361234" w:rsidRDefault="00361234" w:rsidP="00361234">
            <w:pPr>
              <w:pStyle w:val="enumlev1"/>
              <w:tabs>
                <w:tab w:val="left" w:pos="425"/>
              </w:tabs>
              <w:ind w:left="425" w:hanging="425"/>
              <w:rPr>
                <w:rtl/>
              </w:rPr>
            </w:pPr>
            <w:r>
              <w:rPr>
                <w:rFonts w:hint="cs"/>
                <w:rtl/>
              </w:rPr>
              <w:t>-</w:t>
            </w:r>
            <w:r>
              <w:rPr>
                <w:rFonts w:hint="cs"/>
                <w:rtl/>
              </w:rPr>
              <w:tab/>
              <w:t>أعضاء قطاع تقييس الاتصالات في الاتحاد؛</w:t>
            </w:r>
          </w:p>
          <w:p w14:paraId="28F91919" w14:textId="77777777" w:rsidR="00361234" w:rsidRDefault="00361234" w:rsidP="00361234">
            <w:pPr>
              <w:pStyle w:val="enumlev1"/>
              <w:tabs>
                <w:tab w:val="left" w:pos="425"/>
              </w:tabs>
              <w:ind w:left="425" w:hanging="425"/>
              <w:rPr>
                <w:rtl/>
              </w:rPr>
            </w:pPr>
            <w:r>
              <w:rPr>
                <w:rFonts w:hint="cs"/>
                <w:rtl/>
              </w:rPr>
              <w:t>-</w:t>
            </w:r>
            <w:r>
              <w:rPr>
                <w:rFonts w:hint="cs"/>
                <w:rtl/>
              </w:rPr>
              <w:tab/>
              <w:t xml:space="preserve">المنتسبين إلى قطاع تقييس الاتصالات المشاركين في أعمال لجنة الدراسات </w:t>
            </w:r>
            <w:r>
              <w:t>9</w:t>
            </w:r>
            <w:r>
              <w:rPr>
                <w:rFonts w:hint="cs"/>
                <w:rtl/>
              </w:rPr>
              <w:t>؛</w:t>
            </w:r>
          </w:p>
          <w:p w14:paraId="55574A65" w14:textId="77448EBF" w:rsidR="00D517B2" w:rsidRPr="00D517B2" w:rsidRDefault="00361234" w:rsidP="00361234">
            <w:pPr>
              <w:tabs>
                <w:tab w:val="clear" w:pos="794"/>
                <w:tab w:val="left" w:pos="284"/>
              </w:tabs>
              <w:spacing w:before="80" w:after="60" w:line="300" w:lineRule="exact"/>
              <w:ind w:left="284" w:hanging="284"/>
              <w:jc w:val="left"/>
              <w:rPr>
                <w:position w:val="2"/>
                <w:rtl/>
              </w:rPr>
            </w:pPr>
            <w:r>
              <w:rPr>
                <w:rtl/>
              </w:rPr>
              <w:t>-</w:t>
            </w:r>
            <w:r>
              <w:rPr>
                <w:rtl/>
              </w:rPr>
              <w:tab/>
              <w:t>الهيئات الأكاديمية المنضمة إلى الاتحاد</w:t>
            </w:r>
          </w:p>
        </w:tc>
      </w:tr>
      <w:tr w:rsidR="00361234" w:rsidRPr="00D517B2" w14:paraId="18C3D4A2" w14:textId="77777777" w:rsidTr="00D517B2">
        <w:trPr>
          <w:cantSplit/>
          <w:trHeight w:val="340"/>
          <w:jc w:val="center"/>
        </w:trPr>
        <w:tc>
          <w:tcPr>
            <w:tcW w:w="796" w:type="pct"/>
          </w:tcPr>
          <w:p w14:paraId="45FE4C25" w14:textId="50CAEC77" w:rsidR="00361234" w:rsidRPr="00842463" w:rsidRDefault="00361234" w:rsidP="00361234">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47BC0AB9" w14:textId="61FA842C" w:rsidR="00361234" w:rsidRPr="007845B0" w:rsidRDefault="007845B0" w:rsidP="00361234">
            <w:pPr>
              <w:spacing w:before="80" w:after="60" w:line="300" w:lineRule="exact"/>
              <w:jc w:val="left"/>
              <w:rPr>
                <w:position w:val="2"/>
              </w:rPr>
            </w:pPr>
            <w:r w:rsidRPr="007845B0">
              <w:t>+41 22 730 5858</w:t>
            </w:r>
          </w:p>
        </w:tc>
        <w:tc>
          <w:tcPr>
            <w:tcW w:w="2206" w:type="pct"/>
            <w:vMerge/>
          </w:tcPr>
          <w:p w14:paraId="13F42889" w14:textId="77777777" w:rsidR="00361234" w:rsidRPr="00D517B2" w:rsidRDefault="00361234" w:rsidP="00361234">
            <w:pPr>
              <w:spacing w:before="80" w:after="60" w:line="300" w:lineRule="exact"/>
              <w:jc w:val="left"/>
              <w:rPr>
                <w:position w:val="2"/>
                <w:rtl/>
              </w:rPr>
            </w:pPr>
          </w:p>
        </w:tc>
      </w:tr>
      <w:tr w:rsidR="00361234" w:rsidRPr="00D517B2" w14:paraId="0CD83BBE" w14:textId="77777777" w:rsidTr="00D517B2">
        <w:trPr>
          <w:cantSplit/>
          <w:trHeight w:val="340"/>
          <w:jc w:val="center"/>
        </w:trPr>
        <w:tc>
          <w:tcPr>
            <w:tcW w:w="796" w:type="pct"/>
          </w:tcPr>
          <w:p w14:paraId="2BC0FB8E" w14:textId="5973240B" w:rsidR="00361234" w:rsidRPr="00842463" w:rsidRDefault="00361234" w:rsidP="00361234">
            <w:pPr>
              <w:spacing w:before="80" w:after="60" w:line="300" w:lineRule="exact"/>
              <w:jc w:val="left"/>
              <w:rPr>
                <w:position w:val="2"/>
              </w:rPr>
            </w:pPr>
            <w:r w:rsidRPr="00842463">
              <w:rPr>
                <w:rFonts w:hint="cs"/>
                <w:position w:val="2"/>
                <w:rtl/>
              </w:rPr>
              <w:t>الفاكس:</w:t>
            </w:r>
          </w:p>
        </w:tc>
        <w:tc>
          <w:tcPr>
            <w:tcW w:w="1998" w:type="pct"/>
          </w:tcPr>
          <w:p w14:paraId="257F52F9" w14:textId="2AAAC776" w:rsidR="00361234" w:rsidRPr="007845B0" w:rsidRDefault="007845B0" w:rsidP="00361234">
            <w:pPr>
              <w:spacing w:before="80" w:after="60" w:line="300" w:lineRule="exact"/>
              <w:jc w:val="left"/>
              <w:rPr>
                <w:b/>
                <w:position w:val="2"/>
              </w:rPr>
            </w:pPr>
            <w:r w:rsidRPr="007845B0">
              <w:t>+41 22 730 5853</w:t>
            </w:r>
          </w:p>
        </w:tc>
        <w:tc>
          <w:tcPr>
            <w:tcW w:w="2206" w:type="pct"/>
            <w:vMerge/>
          </w:tcPr>
          <w:p w14:paraId="209EF2E0" w14:textId="77777777" w:rsidR="00361234" w:rsidRPr="00D517B2" w:rsidRDefault="00361234" w:rsidP="00361234">
            <w:pPr>
              <w:spacing w:before="80" w:after="60" w:line="300" w:lineRule="exact"/>
              <w:jc w:val="left"/>
              <w:rPr>
                <w:position w:val="2"/>
                <w:rtl/>
              </w:rPr>
            </w:pPr>
          </w:p>
        </w:tc>
      </w:tr>
      <w:tr w:rsidR="00361234" w:rsidRPr="00D517B2" w14:paraId="43FCF824" w14:textId="77777777" w:rsidTr="00D517B2">
        <w:trPr>
          <w:cantSplit/>
          <w:trHeight w:val="340"/>
          <w:jc w:val="center"/>
        </w:trPr>
        <w:tc>
          <w:tcPr>
            <w:tcW w:w="796" w:type="pct"/>
          </w:tcPr>
          <w:p w14:paraId="5E789C9F" w14:textId="2FD8E3D2" w:rsidR="00361234" w:rsidRPr="00842463" w:rsidRDefault="00361234" w:rsidP="00361234">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541D6D3B" w14:textId="594E33E3" w:rsidR="00361234" w:rsidRPr="007845B0" w:rsidRDefault="008B312A" w:rsidP="00361234">
            <w:pPr>
              <w:spacing w:before="80" w:after="60" w:line="300" w:lineRule="exact"/>
              <w:jc w:val="left"/>
              <w:rPr>
                <w:position w:val="2"/>
              </w:rPr>
            </w:pPr>
            <w:hyperlink r:id="rId9" w:history="1">
              <w:r w:rsidR="007845B0" w:rsidRPr="007845B0">
                <w:rPr>
                  <w:rStyle w:val="Hyperlink"/>
                </w:rPr>
                <w:t>tsbsg9@itu.int</w:t>
              </w:r>
            </w:hyperlink>
          </w:p>
        </w:tc>
        <w:tc>
          <w:tcPr>
            <w:tcW w:w="2206" w:type="pct"/>
            <w:vMerge/>
          </w:tcPr>
          <w:p w14:paraId="07F458BD" w14:textId="77777777" w:rsidR="00361234" w:rsidRPr="00D517B2" w:rsidRDefault="00361234" w:rsidP="00361234">
            <w:pPr>
              <w:spacing w:before="80" w:after="60" w:line="300" w:lineRule="exact"/>
              <w:jc w:val="left"/>
              <w:rPr>
                <w:position w:val="2"/>
                <w:rtl/>
              </w:rPr>
            </w:pPr>
          </w:p>
        </w:tc>
      </w:tr>
      <w:tr w:rsidR="00361234" w:rsidRPr="00D517B2" w14:paraId="77BC90C0" w14:textId="77777777" w:rsidTr="00D517B2">
        <w:trPr>
          <w:cantSplit/>
          <w:jc w:val="center"/>
        </w:trPr>
        <w:tc>
          <w:tcPr>
            <w:tcW w:w="796" w:type="pct"/>
          </w:tcPr>
          <w:p w14:paraId="5AC860BB" w14:textId="19674920" w:rsidR="00361234" w:rsidRPr="00842463" w:rsidRDefault="00361234" w:rsidP="00361234">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5433D61A" w14:textId="0D45785B" w:rsidR="00361234" w:rsidRPr="007845B0" w:rsidRDefault="008B312A" w:rsidP="00361234">
            <w:pPr>
              <w:rPr>
                <w:position w:val="2"/>
              </w:rPr>
            </w:pPr>
            <w:hyperlink r:id="rId10" w:history="1">
              <w:r w:rsidR="007845B0" w:rsidRPr="007845B0">
                <w:rPr>
                  <w:rStyle w:val="Hyperlink"/>
                </w:rPr>
                <w:t>https://itu.int/go/tsg9</w:t>
              </w:r>
            </w:hyperlink>
          </w:p>
        </w:tc>
        <w:tc>
          <w:tcPr>
            <w:tcW w:w="2206" w:type="pct"/>
            <w:vMerge/>
          </w:tcPr>
          <w:p w14:paraId="63A97A10" w14:textId="77777777" w:rsidR="00361234" w:rsidRPr="00D517B2" w:rsidRDefault="00361234" w:rsidP="00361234">
            <w:pPr>
              <w:spacing w:before="80" w:after="60" w:line="300" w:lineRule="exact"/>
              <w:jc w:val="left"/>
              <w:rPr>
                <w:position w:val="2"/>
                <w:rtl/>
              </w:rPr>
            </w:pPr>
          </w:p>
        </w:tc>
      </w:tr>
      <w:tr w:rsidR="00361234" w:rsidRPr="00D517B2" w14:paraId="04650131" w14:textId="77777777" w:rsidTr="00D517B2">
        <w:trPr>
          <w:cantSplit/>
          <w:jc w:val="center"/>
        </w:trPr>
        <w:tc>
          <w:tcPr>
            <w:tcW w:w="796" w:type="pct"/>
          </w:tcPr>
          <w:p w14:paraId="3A34EE24" w14:textId="77777777" w:rsidR="00361234" w:rsidRPr="00361234" w:rsidRDefault="00361234" w:rsidP="00361234">
            <w:pPr>
              <w:spacing w:before="0" w:line="240" w:lineRule="exact"/>
              <w:jc w:val="left"/>
              <w:rPr>
                <w:position w:val="2"/>
                <w:rtl/>
              </w:rPr>
            </w:pPr>
          </w:p>
        </w:tc>
        <w:tc>
          <w:tcPr>
            <w:tcW w:w="1998" w:type="pct"/>
          </w:tcPr>
          <w:p w14:paraId="1BA09E71" w14:textId="77777777" w:rsidR="00361234" w:rsidRPr="00D517B2" w:rsidRDefault="00361234" w:rsidP="00361234">
            <w:pPr>
              <w:spacing w:before="0" w:line="240" w:lineRule="exact"/>
              <w:jc w:val="left"/>
              <w:rPr>
                <w:position w:val="2"/>
              </w:rPr>
            </w:pPr>
          </w:p>
        </w:tc>
        <w:tc>
          <w:tcPr>
            <w:tcW w:w="2206" w:type="pct"/>
          </w:tcPr>
          <w:p w14:paraId="7BEB13D6" w14:textId="77777777" w:rsidR="00361234" w:rsidRPr="00D517B2" w:rsidRDefault="00361234" w:rsidP="00361234">
            <w:pPr>
              <w:spacing w:before="0" w:line="240" w:lineRule="exact"/>
              <w:jc w:val="left"/>
              <w:rPr>
                <w:position w:val="2"/>
                <w:rtl/>
              </w:rPr>
            </w:pPr>
          </w:p>
        </w:tc>
      </w:tr>
      <w:tr w:rsidR="00361234" w:rsidRPr="00D517B2" w14:paraId="2F2A0886" w14:textId="77777777" w:rsidTr="00D517B2">
        <w:trPr>
          <w:cantSplit/>
          <w:jc w:val="center"/>
        </w:trPr>
        <w:tc>
          <w:tcPr>
            <w:tcW w:w="796" w:type="pct"/>
          </w:tcPr>
          <w:p w14:paraId="31EB5F70" w14:textId="77777777" w:rsidR="00361234" w:rsidRPr="00B54F20" w:rsidRDefault="00361234" w:rsidP="00361234">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DB90CBA" w14:textId="2F288B73" w:rsidR="00361234" w:rsidRPr="00361234" w:rsidRDefault="00361234" w:rsidP="00361234">
            <w:pPr>
              <w:spacing w:before="80" w:after="60" w:line="300" w:lineRule="exact"/>
              <w:jc w:val="left"/>
              <w:rPr>
                <w:b/>
                <w:bCs/>
                <w:position w:val="2"/>
                <w:rtl/>
                <w:lang w:bidi="ar-SY"/>
              </w:rPr>
            </w:pPr>
            <w:r w:rsidRPr="00361234">
              <w:rPr>
                <w:rFonts w:hint="cs"/>
                <w:b/>
                <w:bCs/>
                <w:position w:val="2"/>
                <w:rtl/>
              </w:rPr>
              <w:t xml:space="preserve">اجتماع لجنة الدراسات </w:t>
            </w:r>
            <w:r w:rsidRPr="00361234">
              <w:rPr>
                <w:b/>
                <w:bCs/>
                <w:position w:val="2"/>
              </w:rPr>
              <w:t>9</w:t>
            </w:r>
            <w:r w:rsidRPr="00361234">
              <w:rPr>
                <w:rFonts w:hint="cs"/>
                <w:b/>
                <w:bCs/>
                <w:position w:val="2"/>
                <w:rtl/>
              </w:rPr>
              <w:t xml:space="preserve">؛ </w:t>
            </w:r>
            <w:r w:rsidR="007A6AF9">
              <w:rPr>
                <w:rFonts w:hint="cs"/>
                <w:b/>
                <w:bCs/>
                <w:position w:val="2"/>
                <w:rtl/>
              </w:rPr>
              <w:t>بوغوتا</w:t>
            </w:r>
            <w:r w:rsidRPr="00361234">
              <w:rPr>
                <w:b/>
                <w:bCs/>
                <w:position w:val="2"/>
                <w:rtl/>
              </w:rPr>
              <w:t xml:space="preserve">، </w:t>
            </w:r>
            <w:r w:rsidR="007A6AF9">
              <w:rPr>
                <w:rFonts w:hint="cs"/>
                <w:b/>
                <w:bCs/>
                <w:position w:val="2"/>
                <w:rtl/>
              </w:rPr>
              <w:t>كولومبيا</w:t>
            </w:r>
            <w:r w:rsidRPr="00361234">
              <w:rPr>
                <w:rFonts w:hint="cs"/>
                <w:b/>
                <w:bCs/>
                <w:position w:val="2"/>
                <w:rtl/>
              </w:rPr>
              <w:t xml:space="preserve">، </w:t>
            </w:r>
            <w:r w:rsidR="007A6AF9">
              <w:rPr>
                <w:rFonts w:hint="cs"/>
                <w:b/>
                <w:bCs/>
                <w:position w:val="2"/>
                <w:rtl/>
              </w:rPr>
              <w:t>14-23</w:t>
            </w:r>
            <w:r w:rsidRPr="00361234">
              <w:rPr>
                <w:rFonts w:hint="cs"/>
                <w:b/>
                <w:bCs/>
                <w:position w:val="2"/>
                <w:rtl/>
                <w:lang w:bidi="ar-SY"/>
              </w:rPr>
              <w:t xml:space="preserve"> </w:t>
            </w:r>
            <w:r w:rsidR="007A6AF9">
              <w:rPr>
                <w:rFonts w:hint="cs"/>
                <w:b/>
                <w:bCs/>
                <w:position w:val="2"/>
                <w:rtl/>
                <w:lang w:bidi="ar-SY"/>
              </w:rPr>
              <w:t>نوفمبر</w:t>
            </w:r>
            <w:r w:rsidRPr="00361234">
              <w:rPr>
                <w:rFonts w:hint="cs"/>
                <w:b/>
                <w:bCs/>
                <w:position w:val="2"/>
                <w:rtl/>
                <w:lang w:bidi="ar-SY"/>
              </w:rPr>
              <w:t xml:space="preserve"> </w:t>
            </w:r>
            <w:r w:rsidRPr="00361234">
              <w:rPr>
                <w:b/>
                <w:bCs/>
                <w:position w:val="2"/>
                <w:lang w:bidi="ar-SY"/>
              </w:rPr>
              <w:t>2023</w:t>
            </w:r>
          </w:p>
        </w:tc>
      </w:tr>
    </w:tbl>
    <w:p w14:paraId="7A95C50F" w14:textId="49712D1A" w:rsidR="00D517B2" w:rsidRPr="00D517B2" w:rsidRDefault="00D517B2" w:rsidP="00FF096D">
      <w:pPr>
        <w:spacing w:before="600"/>
        <w:rPr>
          <w:rtl/>
          <w:lang w:bidi="ar-EG"/>
        </w:rPr>
      </w:pPr>
      <w:r w:rsidRPr="00D517B2">
        <w:rPr>
          <w:rFonts w:hint="cs"/>
          <w:rtl/>
          <w:lang w:bidi="ar-SY"/>
        </w:rPr>
        <w:t>حضرات السادة والسيدات،</w:t>
      </w:r>
    </w:p>
    <w:p w14:paraId="5EB5BC1F" w14:textId="45F2BB3E" w:rsidR="00D517B2" w:rsidRDefault="00D517B2" w:rsidP="00D517B2">
      <w:r w:rsidRPr="00D517B2">
        <w:rPr>
          <w:rFonts w:hint="cs"/>
          <w:rtl/>
        </w:rPr>
        <w:t>تحية طيبة وبعد،</w:t>
      </w:r>
    </w:p>
    <w:p w14:paraId="35238357" w14:textId="0554A912" w:rsidR="00E43E59" w:rsidRPr="00865CE4" w:rsidRDefault="004B157F" w:rsidP="007845B0">
      <w:pPr>
        <w:rPr>
          <w:rtl/>
        </w:rPr>
      </w:pPr>
      <w:r w:rsidRPr="00865CE4">
        <w:rPr>
          <w:rFonts w:hint="cs"/>
          <w:rtl/>
        </w:rPr>
        <w:t xml:space="preserve">يسرني أن </w:t>
      </w:r>
      <w:r w:rsidR="00A0648A" w:rsidRPr="00865CE4">
        <w:rPr>
          <w:rFonts w:hint="cs"/>
          <w:rtl/>
        </w:rPr>
        <w:t>أبلغكم بأن لجنة</w:t>
      </w:r>
      <w:r w:rsidRPr="00865CE4">
        <w:rPr>
          <w:rFonts w:hint="cs"/>
          <w:rtl/>
        </w:rPr>
        <w:t xml:space="preserve"> </w:t>
      </w:r>
      <w:bookmarkStart w:id="0" w:name="lt_pId292"/>
      <w:r w:rsidRPr="00865CE4">
        <w:rPr>
          <w:rFonts w:hint="cs"/>
          <w:rtl/>
        </w:rPr>
        <w:t xml:space="preserve">الدراسات </w:t>
      </w:r>
      <w:r w:rsidRPr="00865CE4">
        <w:t>9</w:t>
      </w:r>
      <w:bookmarkEnd w:id="0"/>
      <w:r w:rsidRPr="00865CE4">
        <w:rPr>
          <w:rtl/>
        </w:rPr>
        <w:t xml:space="preserve"> </w:t>
      </w:r>
      <w:r w:rsidRPr="00865CE4">
        <w:rPr>
          <w:rFonts w:hint="cs"/>
          <w:rtl/>
        </w:rPr>
        <w:t>(إرسال المحتوى السمعي المرئي والشبكات الكبلية المتكاملة عريضة النطاق)</w:t>
      </w:r>
      <w:r w:rsidR="00E43E59" w:rsidRPr="00865CE4">
        <w:rPr>
          <w:rFonts w:hint="cs"/>
          <w:rtl/>
        </w:rPr>
        <w:t xml:space="preserve"> ستجتمع في</w:t>
      </w:r>
      <w:r w:rsidR="007845B0">
        <w:rPr>
          <w:rFonts w:hint="eastAsia"/>
          <w:rtl/>
        </w:rPr>
        <w:t> </w:t>
      </w:r>
      <w:r w:rsidR="00540368" w:rsidRPr="00865CE4">
        <w:rPr>
          <w:rFonts w:hint="cs"/>
          <w:rtl/>
        </w:rPr>
        <w:t>بوغوتا</w:t>
      </w:r>
      <w:r w:rsidR="00E43E59" w:rsidRPr="00865CE4">
        <w:rPr>
          <w:rFonts w:hint="cs"/>
          <w:rtl/>
        </w:rPr>
        <w:t xml:space="preserve">، </w:t>
      </w:r>
      <w:r w:rsidR="00540368" w:rsidRPr="00865CE4">
        <w:rPr>
          <w:rFonts w:hint="cs"/>
          <w:rtl/>
        </w:rPr>
        <w:t>كولومبيا</w:t>
      </w:r>
      <w:r w:rsidR="00E43E59" w:rsidRPr="00865CE4">
        <w:rPr>
          <w:rFonts w:hint="cs"/>
          <w:rtl/>
        </w:rPr>
        <w:t>، في ال</w:t>
      </w:r>
      <w:r w:rsidRPr="00865CE4">
        <w:rPr>
          <w:rFonts w:hint="cs"/>
          <w:rtl/>
        </w:rPr>
        <w:t xml:space="preserve">فترة </w:t>
      </w:r>
      <w:r w:rsidR="00E43E59" w:rsidRPr="00865CE4">
        <w:rPr>
          <w:rFonts w:hint="cs"/>
          <w:rtl/>
        </w:rPr>
        <w:t xml:space="preserve">من </w:t>
      </w:r>
      <w:r w:rsidR="00540368" w:rsidRPr="00865CE4">
        <w:rPr>
          <w:rFonts w:hint="cs"/>
          <w:rtl/>
        </w:rPr>
        <w:t>14</w:t>
      </w:r>
      <w:r w:rsidR="00E43E59" w:rsidRPr="00865CE4">
        <w:rPr>
          <w:rFonts w:hint="cs"/>
          <w:rtl/>
        </w:rPr>
        <w:t xml:space="preserve"> إلى </w:t>
      </w:r>
      <w:r w:rsidR="00540368" w:rsidRPr="00865CE4">
        <w:rPr>
          <w:rFonts w:hint="cs"/>
          <w:rtl/>
        </w:rPr>
        <w:t>23</w:t>
      </w:r>
      <w:r w:rsidR="00E43E59" w:rsidRPr="00865CE4">
        <w:rPr>
          <w:rFonts w:hint="cs"/>
          <w:rtl/>
        </w:rPr>
        <w:t xml:space="preserve"> </w:t>
      </w:r>
      <w:r w:rsidR="00540368" w:rsidRPr="00865CE4">
        <w:rPr>
          <w:rFonts w:hint="cs"/>
          <w:rtl/>
        </w:rPr>
        <w:t>نوفمبر</w:t>
      </w:r>
      <w:r w:rsidR="00E43E59" w:rsidRPr="00865CE4">
        <w:rPr>
          <w:rFonts w:hint="cs"/>
          <w:rtl/>
        </w:rPr>
        <w:t xml:space="preserve"> 2023، بدعوة كريمة من</w:t>
      </w:r>
      <w:r w:rsidR="0018037C" w:rsidRPr="00865CE4">
        <w:rPr>
          <w:rFonts w:hint="cs"/>
          <w:rtl/>
          <w:lang w:bidi="ar-EG"/>
        </w:rPr>
        <w:t xml:space="preserve"> </w:t>
      </w:r>
      <w:r w:rsidR="0018037C" w:rsidRPr="007845B0">
        <w:rPr>
          <w:rFonts w:hint="cs"/>
          <w:i/>
          <w:iCs/>
          <w:rtl/>
          <w:lang w:bidi="ar-EG"/>
        </w:rPr>
        <w:t>هيئة تنظيم الاتصالات</w:t>
      </w:r>
      <w:r w:rsidR="0018037C" w:rsidRPr="00865CE4">
        <w:rPr>
          <w:rFonts w:hint="cs"/>
          <w:rtl/>
          <w:lang w:bidi="ar-EG"/>
        </w:rPr>
        <w:t xml:space="preserve"> في كولومبيا </w:t>
      </w:r>
      <w:r w:rsidR="0018037C" w:rsidRPr="00865CE4">
        <w:rPr>
          <w:lang w:bidi="ar-EG"/>
        </w:rPr>
        <w:t>(</w:t>
      </w:r>
      <w:r w:rsidR="0018037C" w:rsidRPr="007845B0">
        <w:rPr>
          <w:i/>
          <w:iCs/>
        </w:rPr>
        <w:t>Comisión</w:t>
      </w:r>
      <w:r w:rsidR="007845B0" w:rsidRPr="007845B0">
        <w:rPr>
          <w:i/>
          <w:iCs/>
        </w:rPr>
        <w:t> </w:t>
      </w:r>
      <w:r w:rsidR="0018037C" w:rsidRPr="007845B0">
        <w:rPr>
          <w:i/>
          <w:iCs/>
        </w:rPr>
        <w:t>de</w:t>
      </w:r>
      <w:r w:rsidR="007845B0" w:rsidRPr="007845B0">
        <w:rPr>
          <w:i/>
          <w:iCs/>
        </w:rPr>
        <w:t> </w:t>
      </w:r>
      <w:r w:rsidR="0018037C" w:rsidRPr="007845B0">
        <w:rPr>
          <w:i/>
          <w:iCs/>
        </w:rPr>
        <w:t>Regulación de Comunicaciones</w:t>
      </w:r>
      <w:r w:rsidR="0018037C" w:rsidRPr="00865CE4">
        <w:t>)</w:t>
      </w:r>
      <w:r w:rsidR="00E43E59" w:rsidRPr="00865CE4">
        <w:rPr>
          <w:rFonts w:hint="cs"/>
          <w:rtl/>
        </w:rPr>
        <w:t>.</w:t>
      </w:r>
    </w:p>
    <w:p w14:paraId="34AA1985" w14:textId="7955B9BE" w:rsidR="00865CE4" w:rsidRPr="00865CE4" w:rsidRDefault="00E43E59" w:rsidP="007845B0">
      <w:pPr>
        <w:jc w:val="left"/>
        <w:rPr>
          <w:rtl/>
          <w:lang w:bidi="ar-EG"/>
        </w:rPr>
      </w:pPr>
      <w:r w:rsidRPr="00B6662D">
        <w:rPr>
          <w:rFonts w:hint="cs"/>
          <w:b/>
          <w:bCs/>
          <w:rtl/>
        </w:rPr>
        <w:t xml:space="preserve">المكان: </w:t>
      </w:r>
      <w:r w:rsidR="00865CE4" w:rsidRPr="00865CE4">
        <w:rPr>
          <w:rFonts w:hint="cs"/>
          <w:b/>
          <w:bCs/>
          <w:i/>
          <w:iCs/>
          <w:position w:val="2"/>
          <w:rtl/>
        </w:rPr>
        <w:t>بوغوتا</w:t>
      </w:r>
      <w:r w:rsidR="00865CE4" w:rsidRPr="00865CE4">
        <w:rPr>
          <w:b/>
          <w:bCs/>
          <w:i/>
          <w:iCs/>
          <w:position w:val="2"/>
          <w:rtl/>
        </w:rPr>
        <w:t xml:space="preserve">، </w:t>
      </w:r>
      <w:r w:rsidR="00865CE4" w:rsidRPr="00865CE4">
        <w:rPr>
          <w:rFonts w:hint="cs"/>
          <w:b/>
          <w:bCs/>
          <w:i/>
          <w:iCs/>
          <w:position w:val="2"/>
          <w:rtl/>
        </w:rPr>
        <w:t>كولومبيا</w:t>
      </w:r>
      <w:r w:rsidR="007845B0">
        <w:rPr>
          <w:b/>
          <w:bCs/>
          <w:i/>
          <w:iCs/>
          <w:position w:val="2"/>
          <w:rtl/>
        </w:rPr>
        <w:br/>
      </w:r>
      <w:r w:rsidR="00865CE4" w:rsidRPr="007845B0">
        <w:rPr>
          <w:rFonts w:hint="cs"/>
          <w:b/>
          <w:bCs/>
          <w:position w:val="2"/>
          <w:rtl/>
        </w:rPr>
        <w:t>ملاحظة:</w:t>
      </w:r>
      <w:r w:rsidR="00865CE4">
        <w:rPr>
          <w:rFonts w:hint="cs"/>
          <w:position w:val="2"/>
          <w:rtl/>
        </w:rPr>
        <w:t xml:space="preserve"> يجري حالياً اختيار المكان المحدد للاجتماع، وسيُعلن عنه قريباً في </w:t>
      </w:r>
      <w:hyperlink r:id="rId11" w:history="1">
        <w:r w:rsidR="00865CE4" w:rsidRPr="007845B0">
          <w:rPr>
            <w:rStyle w:val="Hyperlink"/>
            <w:rFonts w:ascii="Calibri" w:hAnsi="Calibri" w:hint="cs"/>
            <w:rtl/>
            <w:lang w:val="en-IN"/>
          </w:rPr>
          <w:t>الصفحة الإلكترونية للجنة الدراسات 9</w:t>
        </w:r>
      </w:hyperlink>
      <w:r w:rsidR="00865CE4">
        <w:rPr>
          <w:rFonts w:hint="cs"/>
          <w:position w:val="2"/>
          <w:rtl/>
        </w:rPr>
        <w:t>.</w:t>
      </w:r>
    </w:p>
    <w:p w14:paraId="7752BD0A" w14:textId="4DC2DF05" w:rsidR="004B157F" w:rsidRPr="007845B0" w:rsidRDefault="00E43E59" w:rsidP="007845B0">
      <w:r w:rsidRPr="007845B0">
        <w:rPr>
          <w:rtl/>
        </w:rPr>
        <w:t>ومن المزمع</w:t>
      </w:r>
      <w:r w:rsidR="004B157F" w:rsidRPr="007845B0">
        <w:rPr>
          <w:rtl/>
        </w:rPr>
        <w:t xml:space="preserve"> أيضاً تنظيم ورشة عمل بشأن "</w:t>
      </w:r>
      <w:r w:rsidR="004B157F" w:rsidRPr="007845B0">
        <w:rPr>
          <w:i/>
          <w:iCs/>
          <w:rtl/>
        </w:rPr>
        <w:t xml:space="preserve">مستقبل التلفزيون </w:t>
      </w:r>
      <w:r w:rsidRPr="007845B0">
        <w:rPr>
          <w:i/>
          <w:iCs/>
          <w:rtl/>
        </w:rPr>
        <w:t xml:space="preserve">في </w:t>
      </w:r>
      <w:r w:rsidR="00865CE4" w:rsidRPr="007845B0">
        <w:rPr>
          <w:i/>
          <w:iCs/>
          <w:rtl/>
        </w:rPr>
        <w:t>الأمريكتين</w:t>
      </w:r>
      <w:r w:rsidR="004B157F" w:rsidRPr="007845B0">
        <w:rPr>
          <w:rtl/>
        </w:rPr>
        <w:t>"</w:t>
      </w:r>
      <w:r w:rsidR="007845B0" w:rsidRPr="007845B0">
        <w:rPr>
          <w:i/>
          <w:iCs/>
          <w:rtl/>
        </w:rPr>
        <w:t xml:space="preserve"> </w:t>
      </w:r>
      <w:r w:rsidR="004B157F" w:rsidRPr="007845B0">
        <w:rPr>
          <w:rtl/>
          <w:lang w:bidi="ar-SY"/>
        </w:rPr>
        <w:t xml:space="preserve">خلال اجتماع لجنة الدراسات </w:t>
      </w:r>
      <w:r w:rsidR="004B157F" w:rsidRPr="007845B0">
        <w:rPr>
          <w:lang w:bidi="ar-SY"/>
        </w:rPr>
        <w:t>9</w:t>
      </w:r>
      <w:r w:rsidR="004B157F" w:rsidRPr="007845B0">
        <w:rPr>
          <w:rtl/>
        </w:rPr>
        <w:t xml:space="preserve"> في </w:t>
      </w:r>
      <w:r w:rsidR="003D54C0" w:rsidRPr="007845B0">
        <w:rPr>
          <w:rtl/>
        </w:rPr>
        <w:t>بوغوتا</w:t>
      </w:r>
      <w:r w:rsidR="004B157F" w:rsidRPr="007845B0">
        <w:rPr>
          <w:rtl/>
        </w:rPr>
        <w:t>. وسيُتاح رابط إلى الصفحة الإلكترونية لورشة العمل</w:t>
      </w:r>
      <w:r w:rsidR="004605F7" w:rsidRPr="007845B0">
        <w:rPr>
          <w:rtl/>
        </w:rPr>
        <w:t>،</w:t>
      </w:r>
      <w:r w:rsidR="004B157F" w:rsidRPr="007845B0">
        <w:rPr>
          <w:rtl/>
        </w:rPr>
        <w:t xml:space="preserve"> بما في ذلك </w:t>
      </w:r>
      <w:r w:rsidR="004605F7" w:rsidRPr="007845B0">
        <w:rPr>
          <w:rtl/>
        </w:rPr>
        <w:t>البرنامج</w:t>
      </w:r>
      <w:r w:rsidR="004B157F" w:rsidRPr="007845B0">
        <w:rPr>
          <w:rtl/>
        </w:rPr>
        <w:t xml:space="preserve"> التفصيلي</w:t>
      </w:r>
      <w:r w:rsidR="004605F7" w:rsidRPr="007845B0">
        <w:rPr>
          <w:rtl/>
        </w:rPr>
        <w:t xml:space="preserve"> لورشة العمل،</w:t>
      </w:r>
      <w:r w:rsidR="004B157F" w:rsidRPr="007845B0">
        <w:rPr>
          <w:rtl/>
        </w:rPr>
        <w:t xml:space="preserve"> في الصفحة </w:t>
      </w:r>
      <w:r w:rsidR="004605F7" w:rsidRPr="007845B0">
        <w:rPr>
          <w:rtl/>
        </w:rPr>
        <w:t>الإلكترونية</w:t>
      </w:r>
      <w:r w:rsidR="004B157F" w:rsidRPr="007845B0">
        <w:rPr>
          <w:rtl/>
        </w:rPr>
        <w:t xml:space="preserve"> للجنة الدراسات </w:t>
      </w:r>
      <w:r w:rsidR="004B157F" w:rsidRPr="007845B0">
        <w:rPr>
          <w:lang w:bidi="ar-SY"/>
        </w:rPr>
        <w:t>9</w:t>
      </w:r>
      <w:r w:rsidR="004B157F" w:rsidRPr="007845B0">
        <w:rPr>
          <w:rtl/>
        </w:rPr>
        <w:t xml:space="preserve"> </w:t>
      </w:r>
      <w:r w:rsidR="004B157F" w:rsidRPr="007845B0">
        <w:rPr>
          <w:lang w:bidi="ar-SY"/>
        </w:rPr>
        <w:t>(</w:t>
      </w:r>
      <w:hyperlink r:id="rId12" w:history="1">
        <w:r w:rsidR="004B157F" w:rsidRPr="007845B0">
          <w:rPr>
            <w:rStyle w:val="Hyperlink"/>
            <w:spacing w:val="-4"/>
            <w:szCs w:val="18"/>
          </w:rPr>
          <w:t>http://itu.int/ITU-T/go/sg9</w:t>
        </w:r>
      </w:hyperlink>
      <w:r w:rsidR="004B157F" w:rsidRPr="007845B0">
        <w:rPr>
          <w:lang w:bidi="ar-SY"/>
        </w:rPr>
        <w:t>)</w:t>
      </w:r>
      <w:r w:rsidR="004B157F" w:rsidRPr="007845B0">
        <w:rPr>
          <w:rtl/>
        </w:rPr>
        <w:t>.</w:t>
      </w:r>
    </w:p>
    <w:p w14:paraId="43FAF187" w14:textId="154A487C" w:rsidR="004B157F" w:rsidRPr="007845B0" w:rsidRDefault="004B157F" w:rsidP="007845B0">
      <w:pPr>
        <w:rPr>
          <w:rtl/>
        </w:rPr>
      </w:pPr>
      <w:r w:rsidRPr="007845B0">
        <w:rPr>
          <w:rFonts w:hint="cs"/>
          <w:rtl/>
        </w:rPr>
        <w:t>شاركوا في أعمال لجنة الدراسات </w:t>
      </w:r>
      <w:r w:rsidRPr="007845B0">
        <w:t>9</w:t>
      </w:r>
      <w:r w:rsidR="004605F7" w:rsidRPr="007845B0">
        <w:rPr>
          <w:rFonts w:hint="cs"/>
          <w:rtl/>
        </w:rPr>
        <w:t xml:space="preserve"> لقطاع تقييس الاتصالات بالاتحاد</w:t>
      </w:r>
      <w:r w:rsidRPr="007845B0">
        <w:rPr>
          <w:rFonts w:hint="cs"/>
          <w:rtl/>
        </w:rPr>
        <w:t xml:space="preserve"> للتأثير على مستقبل النطاق العريض والتلفزيون</w:t>
      </w:r>
      <w:r w:rsidR="004605F7" w:rsidRPr="007845B0">
        <w:rPr>
          <w:rFonts w:hint="cs"/>
          <w:rtl/>
        </w:rPr>
        <w:t xml:space="preserve"> عبر</w:t>
      </w:r>
      <w:r w:rsidRPr="007845B0">
        <w:rPr>
          <w:rFonts w:hint="cs"/>
          <w:rtl/>
        </w:rPr>
        <w:t xml:space="preserve"> </w:t>
      </w:r>
      <w:r w:rsidR="004605F7" w:rsidRPr="007845B0">
        <w:rPr>
          <w:rFonts w:hint="cs"/>
          <w:rtl/>
        </w:rPr>
        <w:t xml:space="preserve">الشبكات الكبلية المتكاملة عريضة النطاق </w:t>
      </w:r>
      <w:r w:rsidRPr="007845B0">
        <w:rPr>
          <w:rFonts w:hint="cs"/>
          <w:rtl/>
        </w:rPr>
        <w:t>وتشكيل ملامح هذا المستقبل، من خلال أعمال التقييس الدولي ذات الصلة.</w:t>
      </w:r>
    </w:p>
    <w:p w14:paraId="3F33D8C0" w14:textId="3F764179" w:rsidR="004B157F" w:rsidRPr="007845B0" w:rsidRDefault="004605F7" w:rsidP="007845B0">
      <w:pPr>
        <w:rPr>
          <w:rtl/>
        </w:rPr>
      </w:pPr>
      <w:r w:rsidRPr="007845B0">
        <w:rPr>
          <w:rFonts w:hint="cs"/>
          <w:rtl/>
        </w:rPr>
        <w:t>وتقوم لجنة الدراسات 9 لقطاع تقييس الاتصالات ب</w:t>
      </w:r>
      <w:r w:rsidR="003D54C0" w:rsidRPr="007845B0">
        <w:rPr>
          <w:rFonts w:hint="cs"/>
          <w:rtl/>
        </w:rPr>
        <w:t xml:space="preserve">إجراء </w:t>
      </w:r>
      <w:r w:rsidRPr="007845B0">
        <w:rPr>
          <w:rFonts w:hint="cs"/>
          <w:rtl/>
        </w:rPr>
        <w:t xml:space="preserve">دراسات بشأن استعمال تكنولوجيات المعلومات والاتصالات </w:t>
      </w:r>
      <w:r w:rsidRPr="007845B0">
        <w:t>(ICT)</w:t>
      </w:r>
      <w:r w:rsidRPr="007845B0">
        <w:rPr>
          <w:rFonts w:hint="cs"/>
          <w:rtl/>
        </w:rPr>
        <w:t xml:space="preserve"> من أجل توزيع المحتوي السمعي المرئي مثل البرامج التلفزيونية وخدمات البيانات ذات الصلة</w:t>
      </w:r>
      <w:r w:rsidR="003D54C0" w:rsidRPr="007845B0">
        <w:rPr>
          <w:rFonts w:hint="cs"/>
          <w:rtl/>
        </w:rPr>
        <w:t>،</w:t>
      </w:r>
      <w:r w:rsidRPr="007845B0">
        <w:rPr>
          <w:rFonts w:hint="cs"/>
          <w:rtl/>
        </w:rPr>
        <w:t xml:space="preserve"> بما فيها </w:t>
      </w:r>
      <w:r w:rsidRPr="007845B0">
        <w:rPr>
          <w:rtl/>
        </w:rPr>
        <w:t>الخدمات والتطبيقات التفاعلية التي تقدم قدرات متقدمة</w:t>
      </w:r>
      <w:r w:rsidRPr="007845B0">
        <w:rPr>
          <w:rFonts w:hint="cs"/>
          <w:rtl/>
        </w:rPr>
        <w:t xml:space="preserve"> </w:t>
      </w:r>
      <w:r w:rsidR="004B157F" w:rsidRPr="007845B0">
        <w:rPr>
          <w:rtl/>
        </w:rPr>
        <w:t>من قبيل التلفزيون فائق الوضوح والتلفزيون ذي المدى الدينامي الواسع</w:t>
      </w:r>
      <w:r w:rsidR="004B157F" w:rsidRPr="007845B0">
        <w:rPr>
          <w:rFonts w:hint="cs"/>
          <w:rtl/>
        </w:rPr>
        <w:t xml:space="preserve"> </w:t>
      </w:r>
      <w:r w:rsidR="004B157F" w:rsidRPr="007845B0">
        <w:rPr>
          <w:rtl/>
        </w:rPr>
        <w:t xml:space="preserve">والتلفزيون ثلاثي الأبعاد والواقع الافتراضي والواقع </w:t>
      </w:r>
      <w:r w:rsidR="004B157F" w:rsidRPr="007845B0">
        <w:rPr>
          <w:rFonts w:hint="cs"/>
          <w:rtl/>
        </w:rPr>
        <w:t>المزيد</w:t>
      </w:r>
      <w:r w:rsidR="004B157F" w:rsidRPr="007845B0">
        <w:rPr>
          <w:rtl/>
        </w:rPr>
        <w:t xml:space="preserve"> والتلفزيون متعدد المشاهد</w:t>
      </w:r>
      <w:r w:rsidR="004B157F" w:rsidRPr="007845B0">
        <w:rPr>
          <w:rFonts w:hint="cs"/>
          <w:rtl/>
        </w:rPr>
        <w:t>.</w:t>
      </w:r>
    </w:p>
    <w:p w14:paraId="4602B372" w14:textId="66C0D9E8" w:rsidR="004B157F" w:rsidRPr="007845B0" w:rsidRDefault="00D158BE" w:rsidP="007845B0">
      <w:pPr>
        <w:rPr>
          <w:rtl/>
        </w:rPr>
      </w:pPr>
      <w:r w:rsidRPr="007845B0">
        <w:rPr>
          <w:rFonts w:hint="cs"/>
          <w:rtl/>
        </w:rPr>
        <w:t>وتركز لجنة الدراسات 9 بشكل</w:t>
      </w:r>
      <w:r w:rsidR="001268AA">
        <w:rPr>
          <w:rFonts w:hint="cs"/>
          <w:rtl/>
        </w:rPr>
        <w:t>ٍ</w:t>
      </w:r>
      <w:r w:rsidRPr="007845B0">
        <w:rPr>
          <w:rFonts w:hint="cs"/>
          <w:rtl/>
        </w:rPr>
        <w:t xml:space="preserve"> خاص على </w:t>
      </w:r>
      <w:r w:rsidR="000F2C7B" w:rsidRPr="007845B0">
        <w:rPr>
          <w:rtl/>
        </w:rPr>
        <w:t xml:space="preserve">استعمال شبكات </w:t>
      </w:r>
      <w:r w:rsidRPr="007845B0">
        <w:rPr>
          <w:rFonts w:hint="cs"/>
          <w:rtl/>
        </w:rPr>
        <w:t>كبلية</w:t>
      </w:r>
      <w:r w:rsidR="000F2C7B" w:rsidRPr="007845B0">
        <w:rPr>
          <w:rFonts w:hint="cs"/>
          <w:rtl/>
        </w:rPr>
        <w:t xml:space="preserve">، </w:t>
      </w:r>
      <w:r w:rsidR="000F2C7B" w:rsidRPr="007845B0">
        <w:rPr>
          <w:rtl/>
        </w:rPr>
        <w:t>مثل الكبلات متحدة المحور والألياف البصرية والكبلات الهجينة</w:t>
      </w:r>
      <w:r w:rsidRPr="007845B0">
        <w:rPr>
          <w:rFonts w:hint="cs"/>
          <w:rtl/>
        </w:rPr>
        <w:t xml:space="preserve"> التي تجمع بين ألياف وكبلات متحدة المحور</w:t>
      </w:r>
      <w:r w:rsidR="000F2C7B" w:rsidRPr="007845B0">
        <w:rPr>
          <w:rtl/>
        </w:rPr>
        <w:t xml:space="preserve"> </w:t>
      </w:r>
      <w:r w:rsidR="000F2C7B" w:rsidRPr="007845B0">
        <w:t>(HFC)</w:t>
      </w:r>
      <w:r w:rsidR="000F2C7B" w:rsidRPr="007845B0">
        <w:rPr>
          <w:rtl/>
        </w:rPr>
        <w:t xml:space="preserve"> وغيرها، لتقديم </w:t>
      </w:r>
      <w:r w:rsidRPr="007845B0">
        <w:rPr>
          <w:rFonts w:hint="cs"/>
          <w:rtl/>
        </w:rPr>
        <w:t>ال</w:t>
      </w:r>
      <w:r w:rsidR="000F2C7B" w:rsidRPr="007845B0">
        <w:rPr>
          <w:rtl/>
        </w:rPr>
        <w:t>خدمات المتكاملة</w:t>
      </w:r>
      <w:r w:rsidRPr="007845B0">
        <w:rPr>
          <w:rFonts w:hint="cs"/>
          <w:rtl/>
        </w:rPr>
        <w:t xml:space="preserve"> عريضة النطاق</w:t>
      </w:r>
      <w:r w:rsidR="000F2C7B" w:rsidRPr="007845B0">
        <w:rPr>
          <w:rtl/>
        </w:rPr>
        <w:t xml:space="preserve"> أيضاً. والشبكة الكبلية، المصممة أساساً </w:t>
      </w:r>
      <w:r w:rsidR="000F2C7B" w:rsidRPr="007845B0">
        <w:rPr>
          <w:rFonts w:hint="cs"/>
          <w:rtl/>
        </w:rPr>
        <w:t xml:space="preserve">لتقديم </w:t>
      </w:r>
      <w:r w:rsidR="000F2C7B" w:rsidRPr="007845B0">
        <w:rPr>
          <w:rtl/>
        </w:rPr>
        <w:t xml:space="preserve">المحتوى السمعي المرئي إلى المنازل، </w:t>
      </w:r>
      <w:r w:rsidR="000F2C7B" w:rsidRPr="007845B0">
        <w:rPr>
          <w:rFonts w:hint="cs"/>
          <w:rtl/>
        </w:rPr>
        <w:t xml:space="preserve">توفر </w:t>
      </w:r>
      <w:r w:rsidR="000F2C7B" w:rsidRPr="007845B0">
        <w:rPr>
          <w:rtl/>
        </w:rPr>
        <w:t xml:space="preserve">أيضاً خدمات يكون عنصر الوقت فيها حرجاً، مثل الاتصالات الصوتية والألعاب </w:t>
      </w:r>
      <w:r w:rsidR="000F2C7B" w:rsidRPr="007845B0">
        <w:rPr>
          <w:rFonts w:hint="cs"/>
          <w:rtl/>
        </w:rPr>
        <w:t>و</w:t>
      </w:r>
      <w:r w:rsidR="000F2C7B" w:rsidRPr="007845B0">
        <w:rPr>
          <w:rtl/>
        </w:rPr>
        <w:t>الفيديو حسب الطلب</w:t>
      </w:r>
      <w:r w:rsidR="000F2C7B" w:rsidRPr="007845B0">
        <w:rPr>
          <w:rFonts w:hint="cs"/>
          <w:rtl/>
        </w:rPr>
        <w:t xml:space="preserve"> </w:t>
      </w:r>
      <w:r w:rsidR="000F2C7B" w:rsidRPr="007845B0">
        <w:rPr>
          <w:rtl/>
        </w:rPr>
        <w:t>والخدمات التفاعلية</w:t>
      </w:r>
      <w:r w:rsidR="000F2C7B" w:rsidRPr="007845B0">
        <w:rPr>
          <w:rFonts w:hint="cs"/>
          <w:rtl/>
        </w:rPr>
        <w:t xml:space="preserve"> </w:t>
      </w:r>
      <w:r w:rsidR="00081FED" w:rsidRPr="007845B0">
        <w:rPr>
          <w:rFonts w:hint="cs"/>
          <w:rtl/>
        </w:rPr>
        <w:t>و</w:t>
      </w:r>
      <w:r w:rsidR="000F2C7B" w:rsidRPr="007845B0">
        <w:rPr>
          <w:rFonts w:hint="cs"/>
          <w:rtl/>
        </w:rPr>
        <w:t>متعددة الشاشات</w:t>
      </w:r>
      <w:r w:rsidR="000F2C7B" w:rsidRPr="007845B0">
        <w:rPr>
          <w:rtl/>
        </w:rPr>
        <w:t>، وما</w:t>
      </w:r>
      <w:r w:rsidR="000F2C7B" w:rsidRPr="007845B0">
        <w:rPr>
          <w:rFonts w:hint="cs"/>
          <w:rtl/>
        </w:rPr>
        <w:t> </w:t>
      </w:r>
      <w:r w:rsidR="000F2C7B" w:rsidRPr="007845B0">
        <w:rPr>
          <w:rtl/>
        </w:rPr>
        <w:t>إلى ذلك</w:t>
      </w:r>
      <w:r w:rsidR="000F2C7B" w:rsidRPr="007845B0">
        <w:rPr>
          <w:rFonts w:hint="cs"/>
          <w:rtl/>
        </w:rPr>
        <w:t>،</w:t>
      </w:r>
      <w:r w:rsidR="000F2C7B" w:rsidRPr="007845B0">
        <w:rPr>
          <w:rtl/>
        </w:rPr>
        <w:t xml:space="preserve"> إلى تجهيزات مقار </w:t>
      </w:r>
      <w:r w:rsidR="000F2C7B" w:rsidRPr="007845B0">
        <w:rPr>
          <w:rFonts w:hint="cs"/>
          <w:rtl/>
        </w:rPr>
        <w:t xml:space="preserve">العملاء </w:t>
      </w:r>
      <w:r w:rsidR="000F2C7B" w:rsidRPr="007845B0">
        <w:rPr>
          <w:rtl/>
        </w:rPr>
        <w:t>(</w:t>
      </w:r>
      <w:r w:rsidR="000F2C7B" w:rsidRPr="007845B0">
        <w:t>CPE</w:t>
      </w:r>
      <w:r w:rsidR="000F2C7B" w:rsidRPr="007845B0">
        <w:rPr>
          <w:rtl/>
        </w:rPr>
        <w:t>) في</w:t>
      </w:r>
      <w:r w:rsidR="000F2C7B" w:rsidRPr="007845B0">
        <w:rPr>
          <w:rFonts w:hint="cs"/>
          <w:rtl/>
        </w:rPr>
        <w:t> </w:t>
      </w:r>
      <w:r w:rsidR="000F2C7B" w:rsidRPr="007845B0">
        <w:rPr>
          <w:rtl/>
        </w:rPr>
        <w:t xml:space="preserve">المنازل </w:t>
      </w:r>
      <w:r w:rsidR="00081FED" w:rsidRPr="007845B0">
        <w:rPr>
          <w:rFonts w:hint="cs"/>
          <w:rtl/>
        </w:rPr>
        <w:t>أ</w:t>
      </w:r>
      <w:r w:rsidR="000F2C7B" w:rsidRPr="007845B0">
        <w:rPr>
          <w:rtl/>
        </w:rPr>
        <w:t>و</w:t>
      </w:r>
      <w:r w:rsidR="007845B0">
        <w:rPr>
          <w:rFonts w:hint="eastAsia"/>
          <w:rtl/>
        </w:rPr>
        <w:t> </w:t>
      </w:r>
      <w:r w:rsidR="000F2C7B" w:rsidRPr="007845B0">
        <w:rPr>
          <w:rtl/>
        </w:rPr>
        <w:t>المؤسسات</w:t>
      </w:r>
      <w:r w:rsidR="000F2C7B" w:rsidRPr="007845B0">
        <w:rPr>
          <w:rFonts w:hint="cs"/>
          <w:rtl/>
        </w:rPr>
        <w:t>.</w:t>
      </w:r>
    </w:p>
    <w:p w14:paraId="31CD79C3" w14:textId="2A3B2639" w:rsidR="000F2C7B" w:rsidRPr="007845B0" w:rsidRDefault="00D51D4F" w:rsidP="007845B0">
      <w:pPr>
        <w:rPr>
          <w:rtl/>
        </w:rPr>
      </w:pPr>
      <w:r w:rsidRPr="007845B0">
        <w:rPr>
          <w:rFonts w:hint="cs"/>
          <w:rtl/>
        </w:rPr>
        <w:t xml:space="preserve">وتجري </w:t>
      </w:r>
      <w:r w:rsidR="00CD3E1E" w:rsidRPr="007845B0">
        <w:rPr>
          <w:rFonts w:hint="cs"/>
          <w:rtl/>
        </w:rPr>
        <w:t>أيضاً</w:t>
      </w:r>
      <w:r w:rsidRPr="007845B0">
        <w:rPr>
          <w:rFonts w:hint="cs"/>
          <w:rtl/>
        </w:rPr>
        <w:t xml:space="preserve"> دراسة </w:t>
      </w:r>
      <w:r w:rsidR="000F2C7B" w:rsidRPr="007845B0">
        <w:rPr>
          <w:rFonts w:hint="cs"/>
          <w:rtl/>
        </w:rPr>
        <w:t>استعمال</w:t>
      </w:r>
      <w:r w:rsidR="000F2C7B" w:rsidRPr="007845B0">
        <w:rPr>
          <w:rtl/>
        </w:rPr>
        <w:t xml:space="preserve"> الحوسبة السحابية، والذكاء الاصطناعي (</w:t>
      </w:r>
      <w:r w:rsidR="000F2C7B" w:rsidRPr="007845B0">
        <w:t>AI</w:t>
      </w:r>
      <w:r w:rsidR="000F2C7B" w:rsidRPr="007845B0">
        <w:rPr>
          <w:rtl/>
        </w:rPr>
        <w:t xml:space="preserve">) والتكنولوجيات المتقدمة الأخرى، لتعزيز مساهمة المحتوى السمعي المرئي وتوزيعه فضلاً عن </w:t>
      </w:r>
      <w:r w:rsidR="00CD3E1E" w:rsidRPr="007845B0">
        <w:rPr>
          <w:rFonts w:hint="cs"/>
          <w:rtl/>
        </w:rPr>
        <w:t>ال</w:t>
      </w:r>
      <w:r w:rsidR="000F2C7B" w:rsidRPr="007845B0">
        <w:rPr>
          <w:rtl/>
        </w:rPr>
        <w:t>خدمات المتكاملة</w:t>
      </w:r>
      <w:r w:rsidR="00B463D9" w:rsidRPr="007845B0">
        <w:rPr>
          <w:rFonts w:hint="cs"/>
          <w:rtl/>
        </w:rPr>
        <w:t xml:space="preserve"> عريضة النطاق</w:t>
      </w:r>
      <w:r w:rsidR="000F2C7B" w:rsidRPr="007845B0">
        <w:rPr>
          <w:rtl/>
        </w:rPr>
        <w:t xml:space="preserve"> عبر الشبكات الكبلية</w:t>
      </w:r>
      <w:r w:rsidR="000F2C7B" w:rsidRPr="007845B0">
        <w:rPr>
          <w:rFonts w:hint="cs"/>
          <w:rtl/>
        </w:rPr>
        <w:t xml:space="preserve">. </w:t>
      </w:r>
      <w:r w:rsidR="00B463D9" w:rsidRPr="007845B0">
        <w:rPr>
          <w:rFonts w:hint="cs"/>
          <w:rtl/>
        </w:rPr>
        <w:t>وتدرس لجنة الدراسات 9 أيضاً</w:t>
      </w:r>
      <w:r w:rsidR="000F2C7B" w:rsidRPr="007845B0">
        <w:rPr>
          <w:rFonts w:hint="cs"/>
          <w:rtl/>
        </w:rPr>
        <w:t xml:space="preserve"> </w:t>
      </w:r>
      <w:r w:rsidR="00B463D9" w:rsidRPr="007845B0">
        <w:rPr>
          <w:rFonts w:hint="cs"/>
          <w:rtl/>
        </w:rPr>
        <w:t>كيفية تقديم</w:t>
      </w:r>
      <w:r w:rsidR="000F2C7B" w:rsidRPr="007845B0">
        <w:rPr>
          <w:rtl/>
        </w:rPr>
        <w:t xml:space="preserve"> خدمات إمكانية النفاذ (مثل العرض النصي والعرض</w:t>
      </w:r>
      <w:r w:rsidR="00B463D9" w:rsidRPr="007845B0">
        <w:rPr>
          <w:rFonts w:hint="cs"/>
          <w:rtl/>
        </w:rPr>
        <w:t xml:space="preserve"> النصي</w:t>
      </w:r>
      <w:r w:rsidR="000F2C7B" w:rsidRPr="007845B0">
        <w:rPr>
          <w:rtl/>
        </w:rPr>
        <w:t xml:space="preserve">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000F2C7B" w:rsidRPr="007845B0">
        <w:rPr>
          <w:rFonts w:hint="cs"/>
          <w:rtl/>
        </w:rPr>
        <w:t xml:space="preserve"> المختلفة.</w:t>
      </w:r>
    </w:p>
    <w:p w14:paraId="04336AFF" w14:textId="7E639FB3" w:rsidR="000F2C7B" w:rsidRPr="00434C3D" w:rsidRDefault="000F2C7B" w:rsidP="00434C3D">
      <w:pPr>
        <w:rPr>
          <w:rtl/>
        </w:rPr>
      </w:pPr>
      <w:r w:rsidRPr="00434C3D">
        <w:rPr>
          <w:rtl/>
        </w:rPr>
        <w:lastRenderedPageBreak/>
        <w:t xml:space="preserve">ويمكن الاطلاع على بنود العمل قيد الإعداد في إطار لجنة الدراسات </w:t>
      </w:r>
      <w:r w:rsidRPr="00434C3D">
        <w:t>9</w:t>
      </w:r>
      <w:r w:rsidRPr="00434C3D">
        <w:rPr>
          <w:rtl/>
        </w:rPr>
        <w:t xml:space="preserve"> لقطاع تقييس الاتصالات والتي يُرجى تقديم مساهمات</w:t>
      </w:r>
      <w:r w:rsidR="00D340F8" w:rsidRPr="00434C3D">
        <w:rPr>
          <w:rtl/>
        </w:rPr>
        <w:t xml:space="preserve"> مكتوبة</w:t>
      </w:r>
      <w:r w:rsidRPr="00434C3D">
        <w:rPr>
          <w:rtl/>
        </w:rPr>
        <w:t xml:space="preserve"> بشأنها، في الموقع التالي:</w:t>
      </w:r>
      <w:r w:rsidR="00434C3D" w:rsidRPr="00434C3D">
        <w:rPr>
          <w:rFonts w:hint="cs"/>
          <w:rtl/>
        </w:rPr>
        <w:t xml:space="preserve"> </w:t>
      </w:r>
      <w:hyperlink r:id="rId13" w:history="1">
        <w:r w:rsidR="00434C3D" w:rsidRPr="00434C3D">
          <w:rPr>
            <w:rStyle w:val="Hyperlink"/>
          </w:rPr>
          <w:t>http://www.itu.int/itu-t/workprog/wp_search.aspx?sg=9</w:t>
        </w:r>
      </w:hyperlink>
      <w:r w:rsidR="00434C3D" w:rsidRPr="00434C3D">
        <w:rPr>
          <w:rFonts w:hint="cs"/>
          <w:rtl/>
        </w:rPr>
        <w:t>.</w:t>
      </w:r>
      <w:r w:rsidRPr="00434C3D">
        <w:rPr>
          <w:rtl/>
        </w:rPr>
        <w:t xml:space="preserve"> </w:t>
      </w:r>
      <w:r w:rsidR="00D340F8" w:rsidRPr="00434C3D">
        <w:rPr>
          <w:rtl/>
        </w:rPr>
        <w:t>ويدعى أعضاء الاتحاد أيضاً إلى تقديم مساهمات للبدء في دراسة بنود عمل جديدة</w:t>
      </w:r>
      <w:r w:rsidR="00CD3E1E" w:rsidRPr="00434C3D">
        <w:rPr>
          <w:rtl/>
        </w:rPr>
        <w:t xml:space="preserve"> أو مراجعة </w:t>
      </w:r>
      <w:hyperlink r:id="rId14" w:history="1">
        <w:r w:rsidR="00CD3E1E" w:rsidRPr="00434C3D">
          <w:rPr>
            <w:rStyle w:val="Hyperlink"/>
            <w:rtl/>
          </w:rPr>
          <w:t>توصيات قطاع تقييس الاتصالات التي تقع ضمن مسؤولية لجنة الدراسات 9</w:t>
        </w:r>
      </w:hyperlink>
      <w:r w:rsidR="00D340F8" w:rsidRPr="00434C3D">
        <w:rPr>
          <w:rtl/>
        </w:rPr>
        <w:t>. ويمكن توجيه أي أسئلة أو طلب الدعم من أمانة لجنة الدراسات 9 بتوجيه رسالة إلى</w:t>
      </w:r>
      <w:r w:rsidRPr="00434C3D">
        <w:rPr>
          <w:rtl/>
        </w:rPr>
        <w:t xml:space="preserve"> </w:t>
      </w:r>
      <w:hyperlink r:id="rId15" w:history="1">
        <w:r w:rsidRPr="00434C3D">
          <w:rPr>
            <w:rStyle w:val="Hyperlink"/>
          </w:rPr>
          <w:t>tsbsg9@itu.int</w:t>
        </w:r>
      </w:hyperlink>
      <w:r w:rsidRPr="00434C3D">
        <w:rPr>
          <w:rtl/>
        </w:rPr>
        <w:t>.</w:t>
      </w:r>
    </w:p>
    <w:p w14:paraId="2551A387" w14:textId="12909F3A" w:rsidR="00630230" w:rsidRPr="00434C3D" w:rsidRDefault="000F2C7B" w:rsidP="00434C3D">
      <w:r w:rsidRPr="00434C3D">
        <w:rPr>
          <w:rFonts w:hint="cs"/>
          <w:rtl/>
        </w:rPr>
        <w:t xml:space="preserve">ويمكن الحصول على النموذج </w:t>
      </w:r>
      <w:r w:rsidR="00CD3E1E" w:rsidRPr="00434C3D">
        <w:rPr>
          <w:rFonts w:hint="cs"/>
          <w:rtl/>
        </w:rPr>
        <w:t>المستعمل</w:t>
      </w:r>
      <w:r w:rsidRPr="00434C3D">
        <w:rPr>
          <w:rFonts w:hint="cs"/>
          <w:rtl/>
        </w:rPr>
        <w:t xml:space="preserve"> للمساهمات في الموقع الإلكتروني للاتحاد </w:t>
      </w:r>
      <w:r w:rsidR="0086731A" w:rsidRPr="00434C3D">
        <w:rPr>
          <w:rFonts w:hint="cs"/>
          <w:rtl/>
        </w:rPr>
        <w:t>بشأن</w:t>
      </w:r>
      <w:r w:rsidRPr="00434C3D">
        <w:rPr>
          <w:rFonts w:hint="cs"/>
          <w:rtl/>
        </w:rPr>
        <w:t xml:space="preserve"> </w:t>
      </w:r>
      <w:hyperlink r:id="rId16" w:history="1">
        <w:r w:rsidRPr="00434C3D">
          <w:rPr>
            <w:rStyle w:val="Hyperlink"/>
            <w:rFonts w:hint="cs"/>
            <w:rtl/>
          </w:rPr>
          <w:t>نظام النشر المباشر للوثائق</w:t>
        </w:r>
      </w:hyperlink>
      <w:r w:rsidRPr="00434C3D">
        <w:rPr>
          <w:rFonts w:hint="cs"/>
          <w:rtl/>
        </w:rPr>
        <w:t>، ويمكن الاطلاع على المبادئ التوجيهية المتعلقة بإعداد المساهمات في الموقع التالي:</w:t>
      </w:r>
      <w:r w:rsidR="00BF3D32" w:rsidRPr="00434C3D">
        <w:rPr>
          <w:rFonts w:hint="cs"/>
          <w:rtl/>
        </w:rPr>
        <w:t xml:space="preserve"> </w:t>
      </w:r>
      <w:hyperlink r:id="rId17" w:history="1">
        <w:r w:rsidR="00434C3D" w:rsidRPr="00E15706">
          <w:rPr>
            <w:rStyle w:val="Hyperlink"/>
          </w:rPr>
          <w:t>http://www.itu.int/rec/T-REC-A.2-201211-I</w:t>
        </w:r>
      </w:hyperlink>
      <w:r w:rsidR="00434C3D" w:rsidRPr="00434C3D">
        <w:rPr>
          <w:rFonts w:hint="cs"/>
          <w:rtl/>
        </w:rPr>
        <w:t>.</w:t>
      </w:r>
    </w:p>
    <w:p w14:paraId="316991A8" w14:textId="20CAAEED" w:rsidR="000F2C7B" w:rsidRPr="00434C3D" w:rsidRDefault="00C546F9" w:rsidP="00434C3D">
      <w:pPr>
        <w:rPr>
          <w:rtl/>
        </w:rPr>
      </w:pPr>
      <w:r w:rsidRPr="00434C3D">
        <w:rPr>
          <w:rtl/>
        </w:rPr>
        <w:t xml:space="preserve">وسيبدأ الاجتماع في الساعة </w:t>
      </w:r>
      <w:r w:rsidR="00F74788" w:rsidRPr="00434C3D">
        <w:t>09:00</w:t>
      </w:r>
      <w:r w:rsidRPr="00434C3D">
        <w:rPr>
          <w:rtl/>
        </w:rPr>
        <w:t xml:space="preserve"> من اليوم الأول،</w:t>
      </w:r>
      <w:r w:rsidR="000F2C7B" w:rsidRPr="00434C3D">
        <w:rPr>
          <w:rtl/>
        </w:rPr>
        <w:t xml:space="preserve"> وسيبدأ تسجيل المشاركين في الساعة </w:t>
      </w:r>
      <w:r w:rsidR="00F74788" w:rsidRPr="00434C3D">
        <w:t>08:00</w:t>
      </w:r>
      <w:r w:rsidR="000F2C7B" w:rsidRPr="00434C3D">
        <w:rPr>
          <w:rtl/>
        </w:rPr>
        <w:t xml:space="preserve"> عند مدخل مكان الاجتماع. وستُعمّم المعلومات التفصيلية المتعلقة بقاعات الاجتماع باستخدام قائمة البريد الإلكتروني للجنة الدراسات 9 وستعرضها الجهة المضيفة</w:t>
      </w:r>
      <w:r w:rsidR="00630230" w:rsidRPr="00434C3D">
        <w:rPr>
          <w:rtl/>
        </w:rPr>
        <w:t xml:space="preserve"> المحلية</w:t>
      </w:r>
      <w:r w:rsidR="000F2C7B" w:rsidRPr="00434C3D">
        <w:rPr>
          <w:rtl/>
        </w:rPr>
        <w:t xml:space="preserve"> في مكان الحدث. وترد معلومات إضافية عن الاجتماع في </w:t>
      </w:r>
      <w:r w:rsidR="000F2C7B" w:rsidRPr="003C213B">
        <w:rPr>
          <w:b/>
          <w:bCs/>
          <w:rtl/>
        </w:rPr>
        <w:t xml:space="preserve">الملحق </w:t>
      </w:r>
      <w:r w:rsidR="000F2C7B" w:rsidRPr="003C213B">
        <w:rPr>
          <w:b/>
          <w:bCs/>
        </w:rPr>
        <w:t>A</w:t>
      </w:r>
      <w:r w:rsidR="000F2C7B" w:rsidRPr="00434C3D">
        <w:rPr>
          <w:rtl/>
        </w:rPr>
        <w:t xml:space="preserve">، </w:t>
      </w:r>
      <w:r w:rsidR="00F74788" w:rsidRPr="00434C3D">
        <w:rPr>
          <w:rtl/>
        </w:rPr>
        <w:t>وستتاح</w:t>
      </w:r>
      <w:r w:rsidR="000F2C7B" w:rsidRPr="00434C3D">
        <w:rPr>
          <w:rtl/>
        </w:rPr>
        <w:t xml:space="preserve"> معلومات عملية </w:t>
      </w:r>
      <w:r w:rsidR="00F74788" w:rsidRPr="00434C3D">
        <w:rPr>
          <w:rtl/>
        </w:rPr>
        <w:t xml:space="preserve">بشأن مكان الاجتماع ووسائل النقل والفنادق، وغير ذلك، في </w:t>
      </w:r>
      <w:hyperlink r:id="rId18" w:history="1">
        <w:r w:rsidR="00F74788" w:rsidRPr="00434C3D">
          <w:rPr>
            <w:rStyle w:val="Hyperlink"/>
            <w:rtl/>
          </w:rPr>
          <w:t>الموقع الإلكتروني للجنة الدراسات 9</w:t>
        </w:r>
      </w:hyperlink>
      <w:r w:rsidR="00F74788" w:rsidRPr="00434C3D">
        <w:rPr>
          <w:rtl/>
        </w:rPr>
        <w:t xml:space="preserve"> تحت العنوان "الترتيبات اللوجستية"</w:t>
      </w:r>
      <w:r w:rsidR="000F2C7B" w:rsidRPr="00434C3D">
        <w:rPr>
          <w:rtl/>
        </w:rPr>
        <w:t>.</w:t>
      </w:r>
    </w:p>
    <w:p w14:paraId="4729DDEF" w14:textId="31812020" w:rsidR="00F74788" w:rsidRPr="003C213B" w:rsidRDefault="00F74788" w:rsidP="003C213B">
      <w:pPr>
        <w:rPr>
          <w:rtl/>
        </w:rPr>
      </w:pPr>
      <w:r w:rsidRPr="003C213B">
        <w:rPr>
          <w:rFonts w:hint="cs"/>
          <w:rtl/>
        </w:rPr>
        <w:t xml:space="preserve">ويرجى من المندوبين تذكّر أن الأحكام السارية حالياً تقتضي أن يتخذ القرارات المشاركون الحاضرون في قاعة الاجتماع. وستتاح المشاركة التفاعلية عن بُعد في الجلستين العامتين الافتتاحية والختامية (انظر </w:t>
      </w:r>
      <w:r w:rsidRPr="003C213B">
        <w:rPr>
          <w:rtl/>
        </w:rPr>
        <w:t xml:space="preserve">الملحق </w:t>
      </w:r>
      <w:r w:rsidRPr="003C213B">
        <w:t>A</w:t>
      </w:r>
      <w:r w:rsidRPr="003C213B">
        <w:rPr>
          <w:rFonts w:hint="cs"/>
          <w:rtl/>
        </w:rPr>
        <w:t xml:space="preserve"> للاطلاع على مزيد من التفاصيل).</w:t>
      </w:r>
    </w:p>
    <w:p w14:paraId="3BAFBF73" w14:textId="77777777" w:rsidR="00B002D7" w:rsidRDefault="00B002D7" w:rsidP="00B002D7">
      <w:pPr>
        <w:pStyle w:val="Headingb"/>
        <w:keepLines/>
        <w:spacing w:after="120"/>
      </w:pPr>
      <w:r>
        <w:rPr>
          <w:rFonts w:hint="cs"/>
          <w:rtl/>
        </w:rPr>
        <w:t>أهم المواعيد النهائية:</w:t>
      </w:r>
    </w:p>
    <w:tbl>
      <w:tblPr>
        <w:tblStyle w:val="TableGrid"/>
        <w:bidiVisual/>
        <w:tblW w:w="5000" w:type="pct"/>
        <w:tblLook w:val="04A0" w:firstRow="1" w:lastRow="0" w:firstColumn="1" w:lastColumn="0" w:noHBand="0" w:noVBand="1"/>
      </w:tblPr>
      <w:tblGrid>
        <w:gridCol w:w="1925"/>
        <w:gridCol w:w="8271"/>
      </w:tblGrid>
      <w:tr w:rsidR="00B002D7" w:rsidRPr="003C213B" w14:paraId="375EC0EA"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60507D86" w14:textId="6D4B8F93" w:rsidR="00B002D7" w:rsidRPr="003C213B" w:rsidRDefault="00F74788" w:rsidP="003C213B">
            <w:pPr>
              <w:keepNext/>
              <w:keepLines/>
              <w:spacing w:before="60" w:after="60" w:line="260" w:lineRule="exact"/>
              <w:jc w:val="left"/>
              <w:rPr>
                <w:position w:val="2"/>
                <w:rtl/>
                <w:lang w:bidi="ar-SY"/>
              </w:rPr>
            </w:pPr>
            <w:r w:rsidRPr="003C213B">
              <w:rPr>
                <w:position w:val="2"/>
                <w:rtl/>
                <w:lang w:bidi="ar-SY"/>
              </w:rPr>
              <w:t>14</w:t>
            </w:r>
            <w:r w:rsidR="00B002D7" w:rsidRPr="003C213B">
              <w:rPr>
                <w:position w:val="2"/>
                <w:rtl/>
                <w:lang w:bidi="ar-SY"/>
              </w:rPr>
              <w:t xml:space="preserve"> </w:t>
            </w:r>
            <w:r w:rsidRPr="003C213B">
              <w:rPr>
                <w:position w:val="2"/>
                <w:rtl/>
                <w:lang w:bidi="ar-SY"/>
              </w:rPr>
              <w:t>سبتمبر</w:t>
            </w:r>
            <w:r w:rsidR="00B002D7" w:rsidRPr="003C213B">
              <w:rPr>
                <w:position w:val="2"/>
                <w:rtl/>
                <w:lang w:bidi="ar-SY"/>
              </w:rPr>
              <w:t xml:space="preserve"> </w:t>
            </w:r>
            <w:r w:rsidR="00B002D7" w:rsidRPr="003C213B">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0AEC5EA4" w14:textId="77777777" w:rsidR="00B002D7" w:rsidRPr="003C213B" w:rsidRDefault="00B002D7" w:rsidP="003C213B">
            <w:pPr>
              <w:pStyle w:val="enumlev1"/>
              <w:tabs>
                <w:tab w:val="clear" w:pos="794"/>
                <w:tab w:val="left" w:pos="363"/>
              </w:tabs>
            </w:pPr>
            <w:r w:rsidRPr="003C213B">
              <w:rPr>
                <w:rtl/>
              </w:rPr>
              <w:t>-</w:t>
            </w:r>
            <w:r w:rsidRPr="003C213B">
              <w:rPr>
                <w:rtl/>
              </w:rPr>
              <w:tab/>
              <w:t>تقديم طلبات الحصول على خدمات العرض النصي و/أو الترجمة بلغة الإشارة في الوقت الفعلي</w:t>
            </w:r>
          </w:p>
          <w:p w14:paraId="28F76EB4" w14:textId="6892CF68" w:rsidR="00B002D7" w:rsidRPr="003C213B" w:rsidRDefault="00B002D7" w:rsidP="003C213B">
            <w:pPr>
              <w:pStyle w:val="enumlev1"/>
              <w:tabs>
                <w:tab w:val="clear" w:pos="794"/>
                <w:tab w:val="left" w:pos="363"/>
              </w:tabs>
              <w:rPr>
                <w:b/>
                <w:bCs/>
                <w:rtl/>
              </w:rPr>
            </w:pPr>
            <w:r w:rsidRPr="003C213B">
              <w:rPr>
                <w:rtl/>
              </w:rPr>
              <w:t>-</w:t>
            </w:r>
            <w:r w:rsidRPr="003C213B">
              <w:rPr>
                <w:rtl/>
              </w:rPr>
              <w:tab/>
            </w:r>
            <w:hyperlink r:id="rId19" w:history="1">
              <w:r w:rsidRPr="003C213B">
                <w:rPr>
                  <w:rStyle w:val="Hyperlink"/>
                  <w:position w:val="2"/>
                  <w:rtl/>
                </w:rPr>
                <w:t>تقديم مساهمات أعضاء قطاع تقييس الاتصالات</w:t>
              </w:r>
            </w:hyperlink>
            <w:r w:rsidRPr="003C213B">
              <w:rPr>
                <w:rtl/>
              </w:rPr>
              <w:t xml:space="preserve"> المطلوبة ترجمتها</w:t>
            </w:r>
          </w:p>
        </w:tc>
      </w:tr>
      <w:tr w:rsidR="00B002D7" w:rsidRPr="003C213B" w14:paraId="64CFF2E8"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491B9C76" w14:textId="264B834A" w:rsidR="00B002D7" w:rsidRPr="003C213B" w:rsidRDefault="00F74788" w:rsidP="003C213B">
            <w:pPr>
              <w:keepNext/>
              <w:keepLines/>
              <w:spacing w:before="60" w:after="60" w:line="260" w:lineRule="exact"/>
              <w:jc w:val="left"/>
              <w:rPr>
                <w:position w:val="2"/>
                <w:rtl/>
                <w:lang w:bidi="ar-SY"/>
              </w:rPr>
            </w:pPr>
            <w:r w:rsidRPr="003C213B">
              <w:rPr>
                <w:position w:val="2"/>
                <w:rtl/>
                <w:lang w:val="en-GB" w:bidi="ar-SY"/>
              </w:rPr>
              <w:t>3</w:t>
            </w:r>
            <w:r w:rsidR="00B002D7" w:rsidRPr="003C213B">
              <w:rPr>
                <w:position w:val="2"/>
                <w:rtl/>
                <w:lang w:val="en-GB" w:bidi="ar-SY"/>
              </w:rPr>
              <w:t xml:space="preserve"> </w:t>
            </w:r>
            <w:r w:rsidRPr="003C213B">
              <w:rPr>
                <w:position w:val="2"/>
                <w:rtl/>
                <w:lang w:val="en-GB" w:bidi="ar-SY"/>
              </w:rPr>
              <w:t>أكتوبر</w:t>
            </w:r>
            <w:r w:rsidR="00B002D7" w:rsidRPr="003C213B">
              <w:rPr>
                <w:position w:val="2"/>
                <w:rtl/>
                <w:lang w:val="en-GB" w:bidi="ar-SY"/>
              </w:rPr>
              <w:t xml:space="preserve"> </w:t>
            </w:r>
            <w:r w:rsidR="00B002D7" w:rsidRPr="003C213B">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29C77B3F" w14:textId="20BC2927" w:rsidR="00B002D7" w:rsidRPr="003C213B" w:rsidRDefault="00B002D7" w:rsidP="003C213B">
            <w:pPr>
              <w:pStyle w:val="enumlev1"/>
              <w:tabs>
                <w:tab w:val="clear" w:pos="794"/>
                <w:tab w:val="left" w:pos="363"/>
              </w:tabs>
              <w:ind w:left="363" w:hanging="363"/>
              <w:rPr>
                <w:spacing w:val="-4"/>
                <w:rtl/>
              </w:rPr>
            </w:pPr>
            <w:r w:rsidRPr="003C213B">
              <w:rPr>
                <w:spacing w:val="-4"/>
                <w:rtl/>
              </w:rPr>
              <w:t>-</w:t>
            </w:r>
            <w:r w:rsidRPr="003C213B">
              <w:rPr>
                <w:spacing w:val="-4"/>
                <w:rtl/>
              </w:rPr>
              <w:tab/>
            </w:r>
            <w:r w:rsidRPr="003C213B">
              <w:rPr>
                <w:rtl/>
              </w:rPr>
              <w:t xml:space="preserve">تقديم طلبات الحصول على مِنح </w:t>
            </w:r>
            <w:r w:rsidR="004A7C1A" w:rsidRPr="003C213B">
              <w:rPr>
                <w:rtl/>
              </w:rPr>
              <w:t>(</w:t>
            </w:r>
            <w:r w:rsidR="00E14A76" w:rsidRPr="003C213B">
              <w:rPr>
                <w:rtl/>
              </w:rPr>
              <w:t xml:space="preserve">أو منح </w:t>
            </w:r>
            <w:r w:rsidRPr="003C213B">
              <w:rPr>
                <w:rtl/>
              </w:rPr>
              <w:t>إلكترونية</w:t>
            </w:r>
            <w:r w:rsidR="004A7C1A" w:rsidRPr="003C213B">
              <w:rPr>
                <w:rtl/>
              </w:rPr>
              <w:t>)</w:t>
            </w:r>
            <w:r w:rsidRPr="003C213B">
              <w:rPr>
                <w:rtl/>
              </w:rPr>
              <w:t xml:space="preserve"> (من خلال النماذج الواردة في </w:t>
            </w:r>
            <w:hyperlink r:id="rId20" w:history="1">
              <w:r w:rsidRPr="003C213B">
                <w:rPr>
                  <w:rStyle w:val="Hyperlink"/>
                  <w:position w:val="2"/>
                  <w:rtl/>
                </w:rPr>
                <w:t>الصفحة الرئيسية للجنة الدراسات</w:t>
              </w:r>
            </w:hyperlink>
            <w:r w:rsidRPr="003C213B">
              <w:rPr>
                <w:rtl/>
              </w:rPr>
              <w:t>؛ انظر التفاصيل في الملحق </w:t>
            </w:r>
            <w:r w:rsidRPr="003C213B">
              <w:t>A</w:t>
            </w:r>
            <w:r w:rsidRPr="003C213B">
              <w:rPr>
                <w:rtl/>
              </w:rPr>
              <w:t>)</w:t>
            </w:r>
          </w:p>
        </w:tc>
      </w:tr>
      <w:tr w:rsidR="00B002D7" w:rsidRPr="003C213B" w14:paraId="44AC76F9"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18A69203" w14:textId="471F5A2F" w:rsidR="00B002D7" w:rsidRPr="003C213B" w:rsidRDefault="00F74788" w:rsidP="003C213B">
            <w:pPr>
              <w:keepNext/>
              <w:keepLines/>
              <w:spacing w:before="60" w:after="60" w:line="260" w:lineRule="exact"/>
              <w:jc w:val="left"/>
              <w:rPr>
                <w:position w:val="2"/>
                <w:rtl/>
                <w:lang w:bidi="ar-SY"/>
              </w:rPr>
            </w:pPr>
            <w:r w:rsidRPr="003C213B">
              <w:rPr>
                <w:position w:val="2"/>
                <w:rtl/>
                <w:lang w:val="en-GB" w:bidi="ar-SY"/>
              </w:rPr>
              <w:t>14</w:t>
            </w:r>
            <w:r w:rsidR="00B002D7" w:rsidRPr="003C213B">
              <w:rPr>
                <w:position w:val="2"/>
                <w:rtl/>
                <w:lang w:val="en-GB" w:bidi="ar-SY"/>
              </w:rPr>
              <w:t xml:space="preserve"> </w:t>
            </w:r>
            <w:r w:rsidRPr="003C213B">
              <w:rPr>
                <w:position w:val="2"/>
                <w:rtl/>
                <w:lang w:val="en-GB" w:bidi="ar-SY"/>
              </w:rPr>
              <w:t>أكتوبر</w:t>
            </w:r>
            <w:r w:rsidR="00B002D7" w:rsidRPr="003C213B">
              <w:rPr>
                <w:position w:val="2"/>
                <w:rtl/>
                <w:lang w:val="en-GB" w:bidi="ar-SY"/>
              </w:rPr>
              <w:t xml:space="preserve"> </w:t>
            </w:r>
            <w:r w:rsidR="00B002D7" w:rsidRPr="003C213B">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493C4DDD" w14:textId="5B6A3733" w:rsidR="00B002D7" w:rsidRPr="003C213B" w:rsidRDefault="00B002D7" w:rsidP="003C213B">
            <w:pPr>
              <w:pStyle w:val="enumlev1"/>
              <w:tabs>
                <w:tab w:val="clear" w:pos="794"/>
                <w:tab w:val="left" w:pos="363"/>
              </w:tabs>
              <w:ind w:left="363" w:hanging="363"/>
            </w:pPr>
            <w:r w:rsidRPr="003C213B">
              <w:rPr>
                <w:rtl/>
              </w:rPr>
              <w:t>-</w:t>
            </w:r>
            <w:r w:rsidRPr="003C213B">
              <w:rPr>
                <w:rtl/>
              </w:rPr>
              <w:tab/>
              <w:t>التسجيل المسبق</w:t>
            </w:r>
            <w:r w:rsidRPr="003C213B">
              <w:rPr>
                <w:rtl/>
                <w:lang w:bidi="ar-EG"/>
              </w:rPr>
              <w:t xml:space="preserve"> </w:t>
            </w:r>
            <w:r w:rsidRPr="003C213B">
              <w:rPr>
                <w:rtl/>
              </w:rPr>
              <w:t>(</w:t>
            </w:r>
            <w:r w:rsidRPr="003C213B">
              <w:rPr>
                <w:rtl/>
                <w:lang w:bidi="ar-EG"/>
              </w:rPr>
              <w:t xml:space="preserve">من خلال نموذج التسجيل الإلكتروني </w:t>
            </w:r>
            <w:r w:rsidRPr="003C213B">
              <w:rPr>
                <w:rtl/>
              </w:rPr>
              <w:t xml:space="preserve">في </w:t>
            </w:r>
            <w:hyperlink r:id="rId21" w:history="1">
              <w:r w:rsidRPr="003C213B">
                <w:rPr>
                  <w:rStyle w:val="Hyperlink"/>
                  <w:position w:val="2"/>
                  <w:rtl/>
                </w:rPr>
                <w:t>الصفحة الرئيسية للجنة الدراسات</w:t>
              </w:r>
            </w:hyperlink>
            <w:r w:rsidRPr="003C213B">
              <w:rPr>
                <w:rtl/>
              </w:rPr>
              <w:t>)</w:t>
            </w:r>
          </w:p>
          <w:p w14:paraId="2983E9C8" w14:textId="78CC18F6" w:rsidR="00B002D7" w:rsidRPr="003C213B" w:rsidRDefault="00B002D7" w:rsidP="003C213B">
            <w:pPr>
              <w:pStyle w:val="enumlev1"/>
              <w:tabs>
                <w:tab w:val="clear" w:pos="794"/>
                <w:tab w:val="left" w:pos="363"/>
              </w:tabs>
              <w:ind w:left="363" w:hanging="363"/>
              <w:rPr>
                <w:rtl/>
              </w:rPr>
            </w:pPr>
            <w:r w:rsidRPr="003C213B">
              <w:rPr>
                <w:rtl/>
              </w:rPr>
              <w:t>-</w:t>
            </w:r>
            <w:r w:rsidRPr="003C213B">
              <w:rPr>
                <w:rtl/>
              </w:rPr>
              <w:tab/>
            </w:r>
            <w:r w:rsidRPr="003C213B">
              <w:rPr>
                <w:spacing w:val="-4"/>
                <w:rtl/>
              </w:rPr>
              <w:t>تقديم طلبات الحصول على رسائل دعم طلب التأشيرة</w:t>
            </w:r>
            <w:r w:rsidR="003205BB" w:rsidRPr="003C213B">
              <w:rPr>
                <w:spacing w:val="-4"/>
                <w:rtl/>
              </w:rPr>
              <w:t xml:space="preserve">. انظر الإجراء المبين في </w:t>
            </w:r>
            <w:r w:rsidR="003205BB" w:rsidRPr="003C213B">
              <w:rPr>
                <w:b/>
                <w:bCs/>
                <w:spacing w:val="-4"/>
                <w:rtl/>
              </w:rPr>
              <w:t xml:space="preserve">الملحق </w:t>
            </w:r>
            <w:r w:rsidR="00E14A76" w:rsidRPr="003C213B">
              <w:rPr>
                <w:b/>
                <w:bCs/>
                <w:spacing w:val="-4"/>
              </w:rPr>
              <w:t>A</w:t>
            </w:r>
            <w:r w:rsidR="003205BB" w:rsidRPr="003C213B">
              <w:rPr>
                <w:b/>
                <w:bCs/>
                <w:spacing w:val="-4"/>
                <w:rtl/>
              </w:rPr>
              <w:t>/</w:t>
            </w:r>
            <w:r w:rsidR="00E14A76" w:rsidRPr="003C213B">
              <w:rPr>
                <w:b/>
                <w:bCs/>
                <w:spacing w:val="-4"/>
                <w:rtl/>
              </w:rPr>
              <w:t>دعم الحصول على التأشيرة</w:t>
            </w:r>
            <w:r w:rsidR="003205BB" w:rsidRPr="003C213B">
              <w:rPr>
                <w:spacing w:val="-4"/>
                <w:rtl/>
              </w:rPr>
              <w:t xml:space="preserve"> (ويمكن الاطلاع على نموذج الطلب في </w:t>
            </w:r>
            <w:r w:rsidR="003205BB" w:rsidRPr="003C213B">
              <w:rPr>
                <w:b/>
                <w:bCs/>
                <w:spacing w:val="-4"/>
                <w:rtl/>
              </w:rPr>
              <w:t xml:space="preserve">الملحق </w:t>
            </w:r>
            <w:r w:rsidR="00E14A76" w:rsidRPr="003C213B">
              <w:rPr>
                <w:b/>
                <w:bCs/>
                <w:spacing w:val="-4"/>
              </w:rPr>
              <w:t>D</w:t>
            </w:r>
            <w:r w:rsidR="003205BB" w:rsidRPr="003C213B">
              <w:rPr>
                <w:spacing w:val="-4"/>
                <w:rtl/>
              </w:rPr>
              <w:t>)</w:t>
            </w:r>
          </w:p>
        </w:tc>
      </w:tr>
      <w:tr w:rsidR="00B002D7" w:rsidRPr="003C213B" w14:paraId="457D97A9"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275CF5B7" w14:textId="1988D727" w:rsidR="00B002D7" w:rsidRPr="003C213B" w:rsidRDefault="00F74788" w:rsidP="003C213B">
            <w:pPr>
              <w:spacing w:before="60" w:after="60" w:line="260" w:lineRule="exact"/>
              <w:jc w:val="left"/>
              <w:rPr>
                <w:position w:val="2"/>
                <w:rtl/>
                <w:lang w:bidi="ar-EG"/>
              </w:rPr>
            </w:pPr>
            <w:r w:rsidRPr="003C213B">
              <w:rPr>
                <w:position w:val="2"/>
                <w:rtl/>
                <w:lang w:val="en-GB" w:bidi="ar-SY"/>
              </w:rPr>
              <w:t>1</w:t>
            </w:r>
            <w:r w:rsidR="00B002D7" w:rsidRPr="003C213B">
              <w:rPr>
                <w:position w:val="2"/>
                <w:rtl/>
                <w:lang w:val="en-GB" w:bidi="ar-SY"/>
              </w:rPr>
              <w:t xml:space="preserve"> </w:t>
            </w:r>
            <w:r w:rsidRPr="003C213B">
              <w:rPr>
                <w:position w:val="2"/>
                <w:rtl/>
                <w:lang w:val="en-GB" w:bidi="ar-SY"/>
              </w:rPr>
              <w:t>نوفمبر</w:t>
            </w:r>
            <w:r w:rsidR="00B002D7" w:rsidRPr="003C213B">
              <w:rPr>
                <w:position w:val="2"/>
                <w:rtl/>
                <w:lang w:val="en-GB" w:bidi="ar-SY"/>
              </w:rPr>
              <w:t xml:space="preserve"> </w:t>
            </w:r>
            <w:r w:rsidR="00B002D7" w:rsidRPr="003C213B">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344B3D5B" w14:textId="5B69CD59" w:rsidR="00B002D7" w:rsidRPr="003C213B" w:rsidRDefault="00B002D7" w:rsidP="003C213B">
            <w:pPr>
              <w:pStyle w:val="enumlev1"/>
              <w:tabs>
                <w:tab w:val="clear" w:pos="794"/>
                <w:tab w:val="left" w:pos="363"/>
              </w:tabs>
              <w:ind w:left="363" w:hanging="363"/>
              <w:rPr>
                <w:rtl/>
                <w:lang w:bidi="ar-EG"/>
              </w:rPr>
            </w:pPr>
            <w:r w:rsidRPr="003C213B">
              <w:rPr>
                <w:rtl/>
              </w:rPr>
              <w:t>-</w:t>
            </w:r>
            <w:r w:rsidRPr="003C213B">
              <w:rPr>
                <w:rtl/>
              </w:rPr>
              <w:tab/>
            </w:r>
            <w:hyperlink r:id="rId22" w:history="1">
              <w:r w:rsidRPr="003C213B">
                <w:rPr>
                  <w:rStyle w:val="Hyperlink"/>
                  <w:position w:val="2"/>
                  <w:rtl/>
                </w:rPr>
                <w:t>تقديم مساهمات أعضاء قطاع تقييس الاتصالات (من خلال نظام النشر المباشر للوثائق)</w:t>
              </w:r>
            </w:hyperlink>
          </w:p>
        </w:tc>
      </w:tr>
    </w:tbl>
    <w:p w14:paraId="11E35F87" w14:textId="5C2717CA" w:rsidR="000F2C7B" w:rsidRPr="00891ECF" w:rsidRDefault="00B002D7" w:rsidP="00B6662D">
      <w:pPr>
        <w:spacing w:before="240"/>
        <w:rPr>
          <w:spacing w:val="-4"/>
          <w:rtl/>
          <w:lang w:val="en-GB" w:bidi="ar-SY"/>
        </w:rPr>
      </w:pPr>
      <w:r w:rsidRPr="00891ECF">
        <w:rPr>
          <w:spacing w:val="-4"/>
          <w:rtl/>
          <w:lang w:val="en-GB" w:bidi="ar-SY"/>
        </w:rPr>
        <w:t xml:space="preserve">ويرد في </w:t>
      </w:r>
      <w:r w:rsidRPr="00891ECF">
        <w:rPr>
          <w:b/>
          <w:bCs/>
          <w:spacing w:val="-4"/>
          <w:rtl/>
          <w:lang w:val="en-GB" w:bidi="ar-SY"/>
        </w:rPr>
        <w:t xml:space="preserve">الملحقين </w:t>
      </w:r>
      <w:r w:rsidRPr="00891ECF">
        <w:rPr>
          <w:b/>
          <w:bCs/>
          <w:spacing w:val="-4"/>
          <w:lang w:val="en-GB" w:bidi="ar-SY"/>
        </w:rPr>
        <w:t>B</w:t>
      </w:r>
      <w:r w:rsidRPr="00891ECF">
        <w:rPr>
          <w:spacing w:val="-4"/>
          <w:rtl/>
          <w:lang w:val="en-GB" w:bidi="ar-SY"/>
        </w:rPr>
        <w:t xml:space="preserve"> و</w:t>
      </w:r>
      <w:r w:rsidRPr="00891ECF">
        <w:rPr>
          <w:b/>
          <w:bCs/>
          <w:spacing w:val="-4"/>
          <w:lang w:val="en-GB" w:bidi="ar-SY"/>
        </w:rPr>
        <w:t>C</w:t>
      </w:r>
      <w:r w:rsidRPr="00891ECF">
        <w:rPr>
          <w:spacing w:val="-4"/>
          <w:rtl/>
          <w:lang w:val="en-GB" w:bidi="ar-SY"/>
        </w:rPr>
        <w:t xml:space="preserve"> على التوالي مشروع </w:t>
      </w:r>
      <w:r w:rsidRPr="00891ECF">
        <w:rPr>
          <w:b/>
          <w:bCs/>
          <w:spacing w:val="-4"/>
          <w:rtl/>
          <w:lang w:val="en-GB" w:bidi="ar-SY"/>
        </w:rPr>
        <w:t>جدول أعمال</w:t>
      </w:r>
      <w:r w:rsidRPr="00891ECF">
        <w:rPr>
          <w:spacing w:val="-4"/>
          <w:rtl/>
          <w:lang w:val="en-GB" w:bidi="ar-SY"/>
        </w:rPr>
        <w:t xml:space="preserve"> الاجتماع ومشروع </w:t>
      </w:r>
      <w:r w:rsidRPr="00891ECF">
        <w:rPr>
          <w:b/>
          <w:bCs/>
          <w:spacing w:val="-4"/>
          <w:rtl/>
          <w:lang w:val="en-GB" w:bidi="ar-SY"/>
        </w:rPr>
        <w:t>جدوله الزمني</w:t>
      </w:r>
      <w:r w:rsidRPr="00891ECF">
        <w:rPr>
          <w:spacing w:val="-4"/>
          <w:rtl/>
          <w:lang w:val="en-GB" w:bidi="ar-SY"/>
        </w:rPr>
        <w:t xml:space="preserve"> اللذان أُعدا بالاتفاق مع رئيس لجنة الدراسات 9 (السيد ساتوشي مياجي) وفريق إدارتها.</w:t>
      </w:r>
    </w:p>
    <w:p w14:paraId="153CA523" w14:textId="77777777" w:rsidR="00D517B2" w:rsidRPr="00D517B2" w:rsidRDefault="00D517B2" w:rsidP="003C213B">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D517B2" w14:paraId="4893187E" w14:textId="77777777" w:rsidTr="00BF3D32">
        <w:trPr>
          <w:trHeight w:val="3124"/>
        </w:trPr>
        <w:tc>
          <w:tcPr>
            <w:tcW w:w="3014" w:type="pct"/>
          </w:tcPr>
          <w:p w14:paraId="5297FEC3" w14:textId="7D8D8426"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4D98531C" w14:textId="3913A8C8" w:rsidR="00D517B2" w:rsidRPr="00D517B2" w:rsidRDefault="008B312A" w:rsidP="00A174E4">
            <w:pPr>
              <w:spacing w:before="960"/>
              <w:ind w:left="-57"/>
              <w:jc w:val="left"/>
              <w:rPr>
                <w:rtl/>
              </w:rPr>
            </w:pPr>
            <w:r>
              <w:rPr>
                <w:noProof/>
                <w:rtl/>
                <w:lang w:val="ar-SY" w:bidi="ar-SY"/>
              </w:rPr>
              <w:drawing>
                <wp:anchor distT="0" distB="0" distL="114300" distR="114300" simplePos="0" relativeHeight="251662336" behindDoc="1" locked="0" layoutInCell="1" allowOverlap="1" wp14:anchorId="0576C69F" wp14:editId="715E5CAB">
                  <wp:simplePos x="0" y="0"/>
                  <wp:positionH relativeFrom="column">
                    <wp:posOffset>3082925</wp:posOffset>
                  </wp:positionH>
                  <wp:positionV relativeFrom="paragraph">
                    <wp:posOffset>80645</wp:posOffset>
                  </wp:positionV>
                  <wp:extent cx="715433" cy="495300"/>
                  <wp:effectExtent l="0" t="0" r="8890" b="0"/>
                  <wp:wrapNone/>
                  <wp:docPr id="29719060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90603" name="Picture 1"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15433" cy="495300"/>
                          </a:xfrm>
                          <a:prstGeom prst="rect">
                            <a:avLst/>
                          </a:prstGeom>
                        </pic:spPr>
                      </pic:pic>
                    </a:graphicData>
                  </a:graphic>
                  <wp14:sizeRelH relativeFrom="margin">
                    <wp14:pctWidth>0</wp14:pctWidth>
                  </wp14:sizeRelH>
                  <wp14:sizeRelV relativeFrom="margin">
                    <wp14:pctHeight>0</wp14:pctHeight>
                  </wp14:sizeRelV>
                </wp:anchor>
              </w:drawing>
            </w:r>
            <w:r w:rsidR="00B002D7" w:rsidRPr="00B002D7">
              <w:rPr>
                <w:rtl/>
                <w:lang w:bidi="ar-SY"/>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67B93E2C" w14:textId="2A14972F" w:rsidR="000A3B49" w:rsidRPr="000A3B49" w:rsidRDefault="00D517B2" w:rsidP="00BF3D3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33B0E0EE" wp14:editId="23B1DBC3">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AD57F" w14:textId="22168CB1" w:rsidR="00D517B2" w:rsidRDefault="003C213B" w:rsidP="00D517B2">
                                    <w:pPr>
                                      <w:spacing w:before="0" w:line="240" w:lineRule="auto"/>
                                      <w:ind w:left="170"/>
                                      <w:jc w:val="center"/>
                                      <w:rPr>
                                        <w:rtl/>
                                        <w:lang w:bidi="ar-EG"/>
                                      </w:rPr>
                                    </w:pPr>
                                    <w:r w:rsidRPr="00571F28">
                                      <w:rPr>
                                        <w:noProof/>
                                      </w:rPr>
                                      <w:drawing>
                                        <wp:inline distT="0" distB="0" distL="0" distR="0" wp14:anchorId="562032EC" wp14:editId="2C4E72A9">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3E1D624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27B55" w14:textId="47C60690"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B002D7">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33B0E0EE"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A3AD57F" w14:textId="22168CB1" w:rsidR="00D517B2" w:rsidRDefault="003C213B" w:rsidP="00D517B2">
                              <w:pPr>
                                <w:spacing w:before="0" w:line="240" w:lineRule="auto"/>
                                <w:ind w:left="170"/>
                                <w:jc w:val="center"/>
                                <w:rPr>
                                  <w:rtl/>
                                  <w:lang w:bidi="ar-EG"/>
                                </w:rPr>
                              </w:pPr>
                              <w:r w:rsidRPr="00571F28">
                                <w:rPr>
                                  <w:noProof/>
                                </w:rPr>
                                <w:drawing>
                                  <wp:inline distT="0" distB="0" distL="0" distR="0" wp14:anchorId="562032EC" wp14:editId="2C4E72A9">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3E1D624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EC27B55" w14:textId="47C60690"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B002D7">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8A58004" w14:textId="45EDDC3D" w:rsidR="00B002D7" w:rsidRDefault="00B002D7" w:rsidP="00B002D7">
      <w:pPr>
        <w:spacing w:before="720"/>
        <w:rPr>
          <w:rtl/>
          <w:lang w:bidi="ar-SY"/>
        </w:rPr>
      </w:pPr>
      <w:r>
        <w:rPr>
          <w:rFonts w:hint="cs"/>
          <w:b/>
          <w:bCs/>
          <w:noProof/>
          <w:rtl/>
          <w:lang w:bidi="ar-EG"/>
        </w:rPr>
        <w:t>الملحقات:</w:t>
      </w:r>
      <w:r>
        <w:rPr>
          <w:rFonts w:hint="cs"/>
          <w:noProof/>
          <w:rtl/>
          <w:lang w:bidi="ar-EG"/>
        </w:rPr>
        <w:t xml:space="preserve"> </w:t>
      </w:r>
      <w:r w:rsidR="00E14A76">
        <w:rPr>
          <w:rFonts w:hint="cs"/>
          <w:noProof/>
          <w:rtl/>
          <w:lang w:bidi="ar-EG"/>
        </w:rPr>
        <w:t>4</w:t>
      </w:r>
    </w:p>
    <w:p w14:paraId="4E1F72F0" w14:textId="090914B5" w:rsidR="00AD5719" w:rsidRDefault="00AD5719" w:rsidP="003C213B">
      <w:pPr>
        <w:rPr>
          <w:rtl/>
          <w:lang w:bidi="ar-EG"/>
        </w:rPr>
      </w:pPr>
      <w:r>
        <w:rPr>
          <w:rtl/>
          <w:lang w:bidi="ar-EG"/>
        </w:rPr>
        <w:br w:type="page"/>
      </w:r>
    </w:p>
    <w:p w14:paraId="67BE5752" w14:textId="77777777" w:rsidR="00AD5719" w:rsidRPr="002E7F79" w:rsidRDefault="00AD5719" w:rsidP="002E7F79">
      <w:pPr>
        <w:pStyle w:val="Annextitle"/>
        <w:rPr>
          <w:rStyle w:val="AnnexNotitleChar"/>
          <w:rFonts w:ascii="Dubai" w:eastAsiaTheme="minorEastAsia" w:hAnsi="Dubai" w:cs="Dubai"/>
          <w:b/>
          <w:bCs/>
          <w:sz w:val="28"/>
          <w:szCs w:val="28"/>
          <w:lang w:val="en-US" w:eastAsia="zh-CN" w:bidi="ar-SY"/>
        </w:rPr>
      </w:pPr>
      <w:r w:rsidRPr="002E7F79">
        <w:rPr>
          <w:rFonts w:hint="cs"/>
          <w:rtl/>
        </w:rPr>
        <w:lastRenderedPageBreak/>
        <w:t xml:space="preserve">الملحـق </w:t>
      </w:r>
      <w:r w:rsidRPr="002E7F79">
        <w:t>A</w:t>
      </w:r>
      <w:r w:rsidRPr="002E7F79">
        <w:rPr>
          <w:rFonts w:hint="cs"/>
          <w:rtl/>
        </w:rPr>
        <w:br/>
        <w:t>معلومات عملية عن الاجتماع</w:t>
      </w:r>
    </w:p>
    <w:p w14:paraId="0C28C2B7" w14:textId="77777777" w:rsidR="00AD5719" w:rsidRPr="00C7772E" w:rsidRDefault="00AD5719" w:rsidP="00C7772E">
      <w:pPr>
        <w:pStyle w:val="Heading1"/>
        <w:spacing w:after="240"/>
        <w:jc w:val="center"/>
        <w:rPr>
          <w:sz w:val="24"/>
          <w:szCs w:val="24"/>
          <w:rtl/>
        </w:rPr>
      </w:pPr>
      <w:r w:rsidRPr="00C7772E">
        <w:rPr>
          <w:rFonts w:hint="cs"/>
          <w:sz w:val="24"/>
          <w:szCs w:val="24"/>
          <w:rtl/>
        </w:rPr>
        <w:t>أساليب العمل والمرافق المتاحة</w:t>
      </w:r>
    </w:p>
    <w:p w14:paraId="12C2A114" w14:textId="6FC397CB" w:rsidR="00AD5719" w:rsidRDefault="00AD5719" w:rsidP="002E7F79">
      <w:pPr>
        <w:rPr>
          <w:color w:val="000000"/>
          <w:rtl/>
        </w:rPr>
      </w:pPr>
      <w:r>
        <w:rPr>
          <w:rFonts w:hint="cs"/>
          <w:b/>
          <w:bCs/>
          <w:rtl/>
          <w:lang w:val="en-GB"/>
        </w:rPr>
        <w:t>تقديم الوثائق والنفاذ إليها:</w:t>
      </w:r>
      <w:r>
        <w:rPr>
          <w:rFonts w:hint="cs"/>
          <w:rtl/>
          <w:lang w:val="en-GB"/>
        </w:rPr>
        <w:t xml:space="preserve"> سيجري الاجتماع بدون استخدام الورق. وينبغي تقديم مساهمات الأعضاء باستخدام </w:t>
      </w:r>
      <w:hyperlink r:id="rId25" w:history="1">
        <w:r>
          <w:rPr>
            <w:rStyle w:val="Hyperlink"/>
            <w:rFonts w:hint="cs"/>
            <w:rtl/>
            <w:lang w:val="en-GB" w:bidi="ar-EG"/>
          </w:rPr>
          <w:t>نظام </w:t>
        </w:r>
        <w:r>
          <w:rPr>
            <w:rStyle w:val="Hyperlink"/>
            <w:rFonts w:hint="cs"/>
            <w:spacing w:val="4"/>
            <w:rtl/>
            <w:lang w:val="en-GB"/>
          </w:rPr>
          <w:t>النشر المباشر للوثائق</w:t>
        </w:r>
      </w:hyperlink>
      <w:r>
        <w:rPr>
          <w:rFonts w:hint="cs"/>
          <w:rtl/>
          <w:lang w:val="en-GB"/>
        </w:rPr>
        <w:t xml:space="preserve">؛ كما ينبغي تقديم مشاريع الوثائق المؤقتة إلى </w:t>
      </w:r>
      <w:r>
        <w:rPr>
          <w:rFonts w:hint="cs"/>
          <w:color w:val="000000"/>
          <w:rtl/>
        </w:rPr>
        <w:t>أمانة لجان الدراسات</w:t>
      </w:r>
      <w:r>
        <w:rPr>
          <w:rFonts w:hint="cs"/>
          <w:rtl/>
          <w:lang w:val="en-GB"/>
        </w:rPr>
        <w:t xml:space="preserve"> عن طريق البريد الإلكتروني وباستخدام </w:t>
      </w:r>
      <w:hyperlink r:id="rId26" w:history="1">
        <w:r>
          <w:rPr>
            <w:rStyle w:val="Hyperlink"/>
            <w:rFonts w:hint="cs"/>
            <w:spacing w:val="4"/>
            <w:rtl/>
            <w:lang w:val="en-GB"/>
          </w:rPr>
          <w:t>النموذج المناسب</w:t>
        </w:r>
      </w:hyperlink>
      <w:r>
        <w:rPr>
          <w:rFonts w:hint="cs"/>
          <w:rtl/>
          <w:lang w:val="en-GB"/>
        </w:rPr>
        <w:t xml:space="preserve">. </w:t>
      </w:r>
      <w:r>
        <w:rPr>
          <w:rFonts w:hint="cs"/>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7" w:history="1">
        <w:r>
          <w:rPr>
            <w:rStyle w:val="Hyperlink"/>
            <w:rFonts w:hint="cs"/>
            <w:rtl/>
          </w:rPr>
          <w:t>حساب مستعمل لدى الاتحاد</w:t>
        </w:r>
      </w:hyperlink>
      <w:r>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Pr>
          <w:rFonts w:hint="cs"/>
          <w:color w:val="000000"/>
          <w:rtl/>
        </w:rPr>
        <w:t>.</w:t>
      </w:r>
    </w:p>
    <w:p w14:paraId="6C6EA774" w14:textId="77777777" w:rsidR="00AD5719" w:rsidRPr="002E7F79" w:rsidRDefault="00AD5719" w:rsidP="002E7F79">
      <w:pPr>
        <w:rPr>
          <w:spacing w:val="-4"/>
        </w:rPr>
      </w:pPr>
      <w:r w:rsidRPr="002E7F79">
        <w:rPr>
          <w:b/>
          <w:bCs/>
          <w:spacing w:val="-4"/>
          <w:rtl/>
          <w:lang w:bidi="ar-SY"/>
        </w:rPr>
        <w:t>الترجمة الشفوية</w:t>
      </w:r>
      <w:r w:rsidRPr="002E7F79">
        <w:rPr>
          <w:spacing w:val="-4"/>
          <w:rtl/>
          <w:lang w:bidi="ar-SY"/>
        </w:rPr>
        <w:t xml:space="preserve">: </w:t>
      </w:r>
      <w:r w:rsidRPr="002E7F79">
        <w:rPr>
          <w:rtl/>
          <w:lang w:bidi="ar-EG"/>
        </w:rPr>
        <w:t>سيجري هذا الاجتماع باللغة الإنكليزية فقط</w:t>
      </w:r>
      <w:r w:rsidRPr="002E7F79">
        <w:rPr>
          <w:rtl/>
          <w:lang w:bidi="ar-SY"/>
        </w:rPr>
        <w:t xml:space="preserve"> وفقاً لما اتفق عليه فريق إدارة لجنة الدراسات </w:t>
      </w:r>
      <w:r w:rsidRPr="002E7F79">
        <w:rPr>
          <w:lang w:bidi="ar-EG"/>
        </w:rPr>
        <w:t>9</w:t>
      </w:r>
      <w:r w:rsidRPr="002E7F79">
        <w:rPr>
          <w:rtl/>
          <w:lang w:bidi="ar-SY"/>
        </w:rPr>
        <w:t xml:space="preserve"> لقطاع تقييس الاتصالات</w:t>
      </w:r>
      <w:r w:rsidRPr="002E7F79">
        <w:rPr>
          <w:rtl/>
        </w:rPr>
        <w:t>.</w:t>
      </w:r>
    </w:p>
    <w:p w14:paraId="1EC6F9D1" w14:textId="59F7C99E" w:rsidR="00AD5719" w:rsidRDefault="00AD5719" w:rsidP="002E7F79">
      <w:pPr>
        <w:rPr>
          <w:rtl/>
          <w:lang w:bidi="ar-SY"/>
        </w:rPr>
      </w:pPr>
      <w:r>
        <w:rPr>
          <w:b/>
          <w:bCs/>
          <w:rtl/>
          <w:lang w:bidi="ar-SY"/>
        </w:rPr>
        <w:t>الشبكة المحلية اللاسلكية:</w:t>
      </w:r>
      <w:r>
        <w:rPr>
          <w:rtl/>
          <w:lang w:bidi="ar-SY"/>
        </w:rPr>
        <w:t xml:space="preserve"> سيتاح للمندوبين استخدام مرافق</w:t>
      </w:r>
      <w:r w:rsidR="003205BB">
        <w:rPr>
          <w:rFonts w:hint="cs"/>
          <w:rtl/>
          <w:lang w:bidi="ar-SY"/>
        </w:rPr>
        <w:t xml:space="preserve"> </w:t>
      </w:r>
      <w:r w:rsidR="003205BB" w:rsidRPr="00BF3D32">
        <w:rPr>
          <w:rFonts w:hint="cs"/>
          <w:rtl/>
          <w:lang w:bidi="ar-SY"/>
        </w:rPr>
        <w:t>الشبكة المحلية اللاسلكية</w:t>
      </w:r>
      <w:r>
        <w:rPr>
          <w:rtl/>
          <w:lang w:bidi="ar-SY"/>
        </w:rPr>
        <w:t xml:space="preserve"> في مكان الاجتماع.</w:t>
      </w:r>
    </w:p>
    <w:p w14:paraId="1D6F0F0F" w14:textId="3296648F" w:rsidR="00E14A76" w:rsidRDefault="00601767" w:rsidP="002E7F79">
      <w:pPr>
        <w:rPr>
          <w:spacing w:val="-6"/>
          <w:rtl/>
          <w:lang w:val="en-GB"/>
        </w:rPr>
      </w:pPr>
      <w:r w:rsidRPr="00381D05">
        <w:rPr>
          <w:rFonts w:hint="cs"/>
          <w:b/>
          <w:bCs/>
          <w:spacing w:val="-6"/>
          <w:rtl/>
          <w:lang w:val="en-GB"/>
        </w:rPr>
        <w:t>المشاركة عن بُعد:</w:t>
      </w:r>
      <w:r w:rsidRPr="00381D05">
        <w:rPr>
          <w:rFonts w:hint="cs"/>
          <w:spacing w:val="-6"/>
          <w:rtl/>
          <w:lang w:val="en-GB"/>
        </w:rPr>
        <w:t xml:space="preserve"> </w:t>
      </w:r>
      <w:r w:rsidR="00E14A76">
        <w:rPr>
          <w:rFonts w:hint="cs"/>
          <w:spacing w:val="-6"/>
          <w:rtl/>
          <w:lang w:val="en-GB"/>
        </w:rPr>
        <w:t xml:space="preserve">ستتاح المشاركة عن بُعد على أساس بذل أفضل الجهود. </w:t>
      </w:r>
      <w:r w:rsidR="00E14A76">
        <w:rPr>
          <w:rFonts w:hint="cs"/>
          <w:rtl/>
          <w:lang w:bidi="ar-SY"/>
        </w:rPr>
        <w:t xml:space="preserve">وستتاح المشاركة التفاعلية عن بُعد في الجلستين العامتين الافتتاحية والختامية. </w:t>
      </w:r>
      <w:r w:rsidR="007B5F6F">
        <w:rPr>
          <w:rFonts w:hint="cs"/>
          <w:rtl/>
          <w:lang w:bidi="ar-SY"/>
        </w:rPr>
        <w:t>ووفقاً للأحكام السارية حالياً، يتخذ القرارات المشاركون الحاضرون فعلياً في قاعة الاجتماع.</w:t>
      </w:r>
    </w:p>
    <w:p w14:paraId="0EF16C45" w14:textId="0EB6326C" w:rsidR="00601767" w:rsidRPr="00381D05" w:rsidRDefault="007B5F6F" w:rsidP="002E7F79">
      <w:pPr>
        <w:rPr>
          <w:lang w:val="en-GB" w:bidi="ar-EG"/>
        </w:rPr>
      </w:pPr>
      <w:r>
        <w:rPr>
          <w:rFonts w:hint="cs"/>
          <w:rtl/>
          <w:lang w:val="en-GB"/>
        </w:rPr>
        <w:t>و</w:t>
      </w:r>
      <w:r w:rsidR="00601767" w:rsidRPr="00381D05">
        <w:rPr>
          <w:rFonts w:hint="cs"/>
          <w:rtl/>
          <w:lang w:val="en-GB"/>
        </w:rPr>
        <w:t xml:space="preserve">ستتاح المشاركة </w:t>
      </w:r>
      <w:r>
        <w:rPr>
          <w:rFonts w:hint="cs"/>
          <w:rtl/>
          <w:lang w:val="en-GB"/>
        </w:rPr>
        <w:t xml:space="preserve">التفاعلية </w:t>
      </w:r>
      <w:r w:rsidR="00601767" w:rsidRPr="00381D05">
        <w:rPr>
          <w:rFonts w:hint="cs"/>
          <w:rtl/>
          <w:lang w:val="en-GB"/>
        </w:rPr>
        <w:t xml:space="preserve">عن بُعد </w:t>
      </w:r>
      <w:r w:rsidR="002E7F79">
        <w:t>(</w:t>
      </w:r>
      <w:hyperlink r:id="rId28">
        <w:r w:rsidR="002E7F79" w:rsidRPr="00C908E5">
          <w:rPr>
            <w:rStyle w:val="Hyperlink"/>
          </w:rPr>
          <w:t>MyMeetings</w:t>
        </w:r>
      </w:hyperlink>
      <w:r w:rsidR="002E7F79">
        <w:t>)</w:t>
      </w:r>
      <w:r w:rsidR="002E7F79">
        <w:rPr>
          <w:rFonts w:hint="cs"/>
          <w:rtl/>
        </w:rPr>
        <w:t xml:space="preserve"> </w:t>
      </w:r>
      <w:r>
        <w:rPr>
          <w:rFonts w:hint="cs"/>
          <w:rtl/>
          <w:lang w:val="en-GB"/>
        </w:rPr>
        <w:t>في جميع الجلسات الأخرى التي ورد بشأنها طلب قبل الاجتماع بما لا يقل عن 24 ساعة</w:t>
      </w:r>
      <w:r w:rsidR="00601767" w:rsidRPr="00381D05">
        <w:rPr>
          <w:rFonts w:hint="cs"/>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00601767" w:rsidRPr="00381D05">
        <w:rPr>
          <w:rFonts w:hint="cs"/>
          <w:rtl/>
          <w:lang w:val="en-GB"/>
        </w:rPr>
        <w:t xml:space="preserve"> بسبب عدم سماعهم</w:t>
      </w:r>
      <w:r w:rsidR="00601767" w:rsidRPr="00381D05">
        <w:rPr>
          <w:rFonts w:hint="cs"/>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5ED35500" w14:textId="4033DC21" w:rsidR="00601767" w:rsidRDefault="00601767" w:rsidP="002E7F79">
      <w:pPr>
        <w:rPr>
          <w:rtl/>
          <w:lang w:val="en-GB" w:bidi="ar-EG"/>
        </w:rPr>
      </w:pPr>
      <w:r>
        <w:rPr>
          <w:rFonts w:hint="cs"/>
          <w:b/>
          <w:bCs/>
          <w:rtl/>
          <w:lang w:val="en-GB" w:bidi="ar-EG"/>
        </w:rPr>
        <w:t>إمكانية النفاذ</w:t>
      </w:r>
      <w:r>
        <w:rPr>
          <w:rFonts w:hint="cs"/>
          <w:rtl/>
          <w:lang w:val="en-GB" w:bidi="ar-EG"/>
        </w:rPr>
        <w:t>: يمكن توفير خدمات العرض النصي في الوقت الفعلي بناءً على طلب من يحتاجون إليها، من أجل الجلسات التي ستناقش فيها الأمور المتعلقة بإمكانية النفاذ</w:t>
      </w:r>
      <w:r w:rsidR="003205BB">
        <w:rPr>
          <w:rFonts w:hint="cs"/>
          <w:rtl/>
          <w:lang w:val="en-GB" w:bidi="ar-EG"/>
        </w:rPr>
        <w:t xml:space="preserve"> </w:t>
      </w:r>
      <w:r w:rsidR="00B6662D">
        <w:rPr>
          <w:rFonts w:hint="cs"/>
          <w:rtl/>
        </w:rPr>
        <w:t xml:space="preserve">(المسألة </w:t>
      </w:r>
      <w:r w:rsidR="003205BB" w:rsidRPr="00C9740B">
        <w:t>11/9</w:t>
      </w:r>
      <w:r w:rsidR="00B6662D">
        <w:rPr>
          <w:rFonts w:hint="cs"/>
          <w:rtl/>
        </w:rPr>
        <w:t>)</w:t>
      </w:r>
      <w:r>
        <w:rPr>
          <w:rFonts w:hint="cs"/>
          <w:rtl/>
          <w:lang w:val="en-GB" w:bidi="ar-EG"/>
        </w:rPr>
        <w:t xml:space="preserve">، رهناً بتوفر التمويل اللازم. ويجب طلب خدمات إمكانية النفاذ هذه </w:t>
      </w:r>
      <w:r>
        <w:rPr>
          <w:rFonts w:hint="cs"/>
          <w:b/>
          <w:bCs/>
          <w:rtl/>
          <w:lang w:val="en-GB" w:bidi="ar-EG"/>
        </w:rPr>
        <w:t>قبل تاريخ بدء الاجتماع بشهر</w:t>
      </w:r>
      <w:r>
        <w:rPr>
          <w:rFonts w:hint="cs"/>
          <w:b/>
          <w:bCs/>
          <w:rtl/>
          <w:lang w:val="en-GB"/>
        </w:rPr>
        <w:t>ين</w:t>
      </w:r>
      <w:r>
        <w:rPr>
          <w:rFonts w:hint="cs"/>
          <w:b/>
          <w:bCs/>
          <w:rtl/>
          <w:lang w:val="en-GB" w:bidi="ar-EG"/>
        </w:rPr>
        <w:t xml:space="preserve"> على الأقل </w:t>
      </w:r>
      <w:r>
        <w:rPr>
          <w:rFonts w:hint="cs"/>
          <w:rtl/>
          <w:lang w:val="en-GB" w:bidi="ar-EG"/>
        </w:rPr>
        <w:t>من خلال وضع علامة في المربع المناسب في نموذج التسجيل.</w:t>
      </w:r>
    </w:p>
    <w:p w14:paraId="6C70DB35" w14:textId="77777777" w:rsidR="00601767" w:rsidRPr="00C7772E" w:rsidRDefault="00601767" w:rsidP="00601767">
      <w:pPr>
        <w:pStyle w:val="Heading1"/>
        <w:spacing w:after="240"/>
        <w:jc w:val="center"/>
        <w:rPr>
          <w:sz w:val="24"/>
          <w:szCs w:val="24"/>
          <w:rtl/>
        </w:rPr>
      </w:pPr>
      <w:r w:rsidRPr="00C7772E">
        <w:rPr>
          <w:rFonts w:hint="cs"/>
          <w:sz w:val="24"/>
          <w:szCs w:val="24"/>
          <w:rtl/>
        </w:rPr>
        <w:t>التسجيل المسبق والمندوبون الجدد والمِنح ودعم الحصول على التأشيرة</w:t>
      </w:r>
    </w:p>
    <w:p w14:paraId="409663E9" w14:textId="35BCA867" w:rsidR="00601767" w:rsidRDefault="00601767" w:rsidP="002E7F79">
      <w:pPr>
        <w:rPr>
          <w:rtl/>
          <w:lang w:bidi="ar-EG"/>
        </w:rPr>
      </w:pPr>
      <w:r>
        <w:rPr>
          <w:rFonts w:hint="cs"/>
          <w:b/>
          <w:bCs/>
          <w:rtl/>
          <w:lang w:bidi="ar-EG"/>
        </w:rPr>
        <w:t>التسجيل المسبق</w:t>
      </w:r>
      <w:r>
        <w:rPr>
          <w:rFonts w:hint="cs"/>
          <w:rtl/>
          <w:lang w:bidi="ar-EG"/>
        </w:rPr>
        <w:t xml:space="preserve">: </w:t>
      </w:r>
      <w:r>
        <w:rPr>
          <w:rFonts w:hint="cs"/>
          <w:color w:val="000000"/>
          <w:rtl/>
        </w:rPr>
        <w:t xml:space="preserve">التسجيل المسبق إلزامي </w:t>
      </w:r>
      <w:r>
        <w:rPr>
          <w:rFonts w:hint="cs"/>
          <w:rtl/>
          <w:lang w:bidi="ar-EG"/>
        </w:rPr>
        <w:t>و</w:t>
      </w:r>
      <w:r>
        <w:rPr>
          <w:rFonts w:hint="cs"/>
          <w:color w:val="000000"/>
          <w:rtl/>
        </w:rPr>
        <w:t xml:space="preserve">يجب أن يتم </w:t>
      </w:r>
      <w:hyperlink r:id="rId29" w:history="1">
        <w:r w:rsidRPr="00381D05">
          <w:rPr>
            <w:rStyle w:val="Hyperlink"/>
            <w:rFonts w:hint="cs"/>
            <w:color w:val="000000"/>
            <w:spacing w:val="-2"/>
            <w:u w:val="none"/>
            <w:rtl/>
          </w:rPr>
          <w:t>إلكترونياً</w:t>
        </w:r>
      </w:hyperlink>
      <w:r>
        <w:rPr>
          <w:rFonts w:hint="cs"/>
          <w:color w:val="000000"/>
          <w:rtl/>
        </w:rPr>
        <w:t xml:space="preserve"> من خلال الصفحة الرئيسية للجنة الدراسات</w:t>
      </w:r>
      <w:r>
        <w:rPr>
          <w:rFonts w:hint="cs"/>
          <w:b/>
          <w:bCs/>
          <w:color w:val="000000"/>
          <w:rtl/>
        </w:rPr>
        <w:t xml:space="preserve"> قبل بدء الاجتماع بشهر واحد على الأقل</w:t>
      </w:r>
      <w:r>
        <w:rPr>
          <w:rFonts w:hint="cs"/>
          <w:rtl/>
        </w:rPr>
        <w:t xml:space="preserve">. </w:t>
      </w:r>
      <w:r>
        <w:rPr>
          <w:rFonts w:hint="cs"/>
          <w:rtl/>
          <w:lang w:bidi="ar-EG"/>
        </w:rPr>
        <w:t xml:space="preserve">وكما هو مبين في </w:t>
      </w:r>
      <w:hyperlink r:id="rId30" w:history="1">
        <w:r>
          <w:rPr>
            <w:rStyle w:val="Hyperlink"/>
            <w:rFonts w:hint="cs"/>
            <w:spacing w:val="-2"/>
            <w:rtl/>
            <w:lang w:bidi="ar-EG"/>
          </w:rPr>
          <w:t xml:space="preserve">الرسالة المعممة </w:t>
        </w:r>
        <w:r>
          <w:rPr>
            <w:rStyle w:val="Hyperlink"/>
            <w:spacing w:val="-2"/>
            <w:lang w:bidi="ar-EG"/>
          </w:rPr>
          <w:t>68</w:t>
        </w:r>
        <w:r>
          <w:rPr>
            <w:rStyle w:val="Hyperlink"/>
            <w:rFonts w:hint="cs"/>
            <w:spacing w:val="-2"/>
            <w:rtl/>
            <w:lang w:bidi="ar-EG"/>
          </w:rPr>
          <w:t xml:space="preserve"> لمكتب تقييس الاتصالات</w:t>
        </w:r>
      </w:hyperlink>
      <w:r>
        <w:rPr>
          <w:rFonts w:hint="cs"/>
          <w:rtl/>
          <w:lang w:bidi="ar-EG"/>
        </w:rPr>
        <w:t xml:space="preserve">، يتطلب نظام التسجيل في قطاع تقييس الاتصالات موافقة جهات الاتصال على طلبات التسجيل. وتوضح </w:t>
      </w:r>
      <w:hyperlink r:id="rId31" w:history="1">
        <w:r>
          <w:rPr>
            <w:rStyle w:val="Hyperlink"/>
            <w:rFonts w:hint="cs"/>
            <w:spacing w:val="-2"/>
            <w:rtl/>
            <w:lang w:bidi="ar-EG"/>
          </w:rPr>
          <w:t xml:space="preserve">الرسالة المعممة </w:t>
        </w:r>
        <w:r>
          <w:rPr>
            <w:rStyle w:val="Hyperlink"/>
            <w:spacing w:val="-2"/>
            <w:lang w:bidi="ar-EG"/>
          </w:rPr>
          <w:t>118</w:t>
        </w:r>
        <w:r>
          <w:rPr>
            <w:rStyle w:val="Hyperlink"/>
            <w:rFonts w:hint="cs"/>
            <w:spacing w:val="-2"/>
            <w:rtl/>
            <w:lang w:bidi="ar-EG"/>
          </w:rPr>
          <w:t xml:space="preserve"> لمكتب تقييس الاتصالات</w:t>
        </w:r>
      </w:hyperlink>
      <w:r>
        <w:rPr>
          <w:rtl/>
          <w:lang w:bidi="ar-EG"/>
        </w:rPr>
        <w:t xml:space="preserve"> </w:t>
      </w:r>
      <w:r>
        <w:rPr>
          <w:rFonts w:hint="cs"/>
          <w:rtl/>
        </w:rPr>
        <w:t>كيفية إعداد الموافقة الأوتوماتية على هذه الطلبات. وتنطبق بعض الخيارات المتاحة في نموذج التسجيل على الدول الأعضاء فقط</w:t>
      </w:r>
      <w:r w:rsidR="00E42A73">
        <w:rPr>
          <w:rFonts w:hint="cs"/>
          <w:rtl/>
        </w:rPr>
        <w:t>،</w:t>
      </w:r>
      <w:r>
        <w:rPr>
          <w:rFonts w:hint="cs"/>
          <w:rtl/>
        </w:rPr>
        <w:t xml:space="preserve"> ومنها الوظيفة وطلبات توفير الترجمة الشفوية وطلبات الحصول على مِنح</w:t>
      </w:r>
      <w:r w:rsidR="007B5F6F">
        <w:rPr>
          <w:rFonts w:hint="cs"/>
          <w:rtl/>
        </w:rPr>
        <w:t>.</w:t>
      </w:r>
      <w:r>
        <w:rPr>
          <w:rFonts w:hint="cs"/>
          <w:rtl/>
          <w:lang w:bidi="ar-EG"/>
        </w:rPr>
        <w:t xml:space="preserve"> </w:t>
      </w:r>
      <w:r>
        <w:rPr>
          <w:rFonts w:hint="cs"/>
          <w:color w:val="000000"/>
          <w:rtl/>
        </w:rPr>
        <w:t>ويدعى الأعضاء إلى إشراك النساء في وفودهم كلما أمكن</w:t>
      </w:r>
      <w:r>
        <w:rPr>
          <w:rFonts w:hint="cs"/>
          <w:rtl/>
          <w:lang w:bidi="ar-EG"/>
        </w:rPr>
        <w:t>.</w:t>
      </w:r>
    </w:p>
    <w:p w14:paraId="6483AB99" w14:textId="7F49EEB0" w:rsidR="00601767" w:rsidRPr="00891ECF" w:rsidRDefault="00601767" w:rsidP="002E7F79">
      <w:pPr>
        <w:rPr>
          <w:rtl/>
          <w:lang w:bidi="ar-EG"/>
        </w:rPr>
      </w:pPr>
      <w:r w:rsidRPr="00891ECF">
        <w:rPr>
          <w:rFonts w:hint="cs"/>
          <w:rtl/>
          <w:lang w:bidi="ar-EG"/>
        </w:rPr>
        <w:t xml:space="preserve">يدعى </w:t>
      </w:r>
      <w:r w:rsidRPr="00891ECF">
        <w:rPr>
          <w:rFonts w:hint="cs"/>
          <w:b/>
          <w:bCs/>
          <w:rtl/>
          <w:lang w:bidi="ar-EG"/>
        </w:rPr>
        <w:t>المندوبون الجدد</w:t>
      </w:r>
      <w:r w:rsidRPr="00891ECF">
        <w:rPr>
          <w:rFonts w:hint="cs"/>
          <w:rtl/>
          <w:lang w:bidi="ar-EG"/>
        </w:rPr>
        <w:t xml:space="preserve"> إلى</w:t>
      </w:r>
      <w:r w:rsidR="00FF0225" w:rsidRPr="00891ECF">
        <w:rPr>
          <w:rFonts w:hint="cs"/>
          <w:rtl/>
          <w:lang w:bidi="ar-EG"/>
        </w:rPr>
        <w:t xml:space="preserve"> الإعلان عن أنفسهم لأمانة لجنة الدراسات 9 للاتحاد بتوجيه رسالة إلى </w:t>
      </w:r>
      <w:hyperlink r:id="rId32" w:history="1">
        <w:r w:rsidR="009874D6" w:rsidRPr="00891ECF">
          <w:rPr>
            <w:rStyle w:val="Hyperlink"/>
          </w:rPr>
          <w:t>tsbsg9@itu.int</w:t>
        </w:r>
      </w:hyperlink>
      <w:r w:rsidR="00FF0225" w:rsidRPr="00891ECF">
        <w:rPr>
          <w:rFonts w:hint="cs"/>
          <w:rtl/>
          <w:lang w:bidi="ar-EG"/>
        </w:rPr>
        <w:t xml:space="preserve"> للحصول على مزيد من المعلومات عن جلسات الإحاطة والترحيب/الجلسات التوجيهية بشأن عمل الاتحاد عند </w:t>
      </w:r>
      <w:r w:rsidR="00381D05" w:rsidRPr="00891ECF">
        <w:rPr>
          <w:rFonts w:hint="cs"/>
          <w:rtl/>
          <w:lang w:bidi="ar-EG"/>
        </w:rPr>
        <w:t>وصولهم. حضو</w:t>
      </w:r>
      <w:r w:rsidR="00381D05" w:rsidRPr="00891ECF">
        <w:rPr>
          <w:rtl/>
          <w:lang w:bidi="ar-EG"/>
        </w:rPr>
        <w:t>ر</w:t>
      </w:r>
      <w:r w:rsidRPr="00891ECF">
        <w:rPr>
          <w:rFonts w:hint="cs"/>
          <w:rtl/>
          <w:lang w:bidi="ar-EG"/>
        </w:rPr>
        <w:t xml:space="preserve"> برنامج إرشادي يشمل</w:t>
      </w:r>
      <w:r w:rsidRPr="00891ECF">
        <w:rPr>
          <w:rFonts w:hint="cs"/>
          <w:color w:val="000000"/>
          <w:rtl/>
        </w:rPr>
        <w:t xml:space="preserve"> لقاء ترحيب عند الوصول وزيارة مصحوبة لمقر الاتحاد، وجلسة توجيهية بشأن أعمال قطاع تقييس الاتصالات</w:t>
      </w:r>
      <w:r w:rsidRPr="00891ECF">
        <w:rPr>
          <w:rFonts w:hint="cs"/>
          <w:rtl/>
          <w:lang w:bidi="ar-EG"/>
        </w:rPr>
        <w:t xml:space="preserve">. </w:t>
      </w:r>
      <w:r w:rsidR="0017780A" w:rsidRPr="00891ECF">
        <w:rPr>
          <w:rFonts w:hint="cs"/>
          <w:rtl/>
          <w:lang w:bidi="ar-EG"/>
        </w:rPr>
        <w:t>ويتاح</w:t>
      </w:r>
      <w:r w:rsidRPr="00891ECF">
        <w:rPr>
          <w:rFonts w:hint="cs"/>
          <w:rtl/>
          <w:lang w:bidi="ar-EG"/>
        </w:rPr>
        <w:t xml:space="preserve"> دليل موجز للمندوبين الجدد </w:t>
      </w:r>
      <w:hyperlink r:id="rId33" w:history="1">
        <w:r w:rsidRPr="00891ECF">
          <w:rPr>
            <w:rStyle w:val="Hyperlink"/>
            <w:rFonts w:hint="cs"/>
            <w:rtl/>
            <w:lang w:bidi="ar-EG"/>
          </w:rPr>
          <w:t>هنا</w:t>
        </w:r>
      </w:hyperlink>
      <w:r w:rsidR="0017780A" w:rsidRPr="00891ECF">
        <w:rPr>
          <w:rFonts w:hint="cs"/>
          <w:rtl/>
          <w:lang w:bidi="ar-EG"/>
        </w:rPr>
        <w:t>، ويرجى إغفال المعلومات اللوجستية المتعلقة بمقر الاتحاد بجنيف.</w:t>
      </w:r>
    </w:p>
    <w:p w14:paraId="2A5AF123" w14:textId="4D7AAB26" w:rsidR="00601767" w:rsidRDefault="00601767" w:rsidP="002E7F79">
      <w:pPr>
        <w:rPr>
          <w:rtl/>
        </w:rPr>
      </w:pPr>
      <w:r>
        <w:rPr>
          <w:rFonts w:hint="cs"/>
          <w:b/>
          <w:bCs/>
          <w:rtl/>
          <w:lang w:bidi="ar-EG"/>
        </w:rPr>
        <w:t>المِنح</w:t>
      </w:r>
      <w:r>
        <w:rPr>
          <w:rFonts w:hint="cs"/>
          <w:rtl/>
          <w:lang w:bidi="ar-EG"/>
        </w:rPr>
        <w:t xml:space="preserve">: لتيسير المشاركة من </w:t>
      </w:r>
      <w:hyperlink r:id="rId34" w:history="1">
        <w:r>
          <w:rPr>
            <w:rStyle w:val="Hyperlink"/>
            <w:rFonts w:hint="cs"/>
            <w:rtl/>
            <w:lang w:bidi="ar-EG"/>
          </w:rPr>
          <w:t>البلدان المستحقة</w:t>
        </w:r>
      </w:hyperlink>
      <w:r>
        <w:rPr>
          <w:rFonts w:hint="cs"/>
          <w:rtl/>
          <w:lang w:bidi="ar-EG"/>
        </w:rPr>
        <w:t xml:space="preserve">، </w:t>
      </w:r>
      <w:r>
        <w:rPr>
          <w:rFonts w:hint="cs"/>
          <w:rtl/>
        </w:rPr>
        <w:t xml:space="preserve">سيقدَّم </w:t>
      </w:r>
      <w:r>
        <w:rPr>
          <w:rFonts w:hint="cs"/>
          <w:b/>
          <w:bCs/>
          <w:rtl/>
        </w:rPr>
        <w:t>نوعان</w:t>
      </w:r>
      <w:r>
        <w:rPr>
          <w:rFonts w:hint="cs"/>
          <w:rtl/>
        </w:rPr>
        <w:t xml:space="preserve"> من المِنح لهذا الاجتماع:</w:t>
      </w:r>
    </w:p>
    <w:p w14:paraId="7DE19C69" w14:textId="002E4E8A" w:rsidR="00601767" w:rsidRPr="002E7F79" w:rsidRDefault="00601767" w:rsidP="002E7F79">
      <w:pPr>
        <w:pStyle w:val="enumlev1"/>
        <w:rPr>
          <w:rtl/>
        </w:rPr>
      </w:pPr>
      <w:r w:rsidRPr="002E7F79">
        <w:rPr>
          <w:rFonts w:hint="cs"/>
        </w:rPr>
        <w:sym w:font="Symbol" w:char="F0B7"/>
      </w:r>
      <w:r w:rsidRPr="002E7F79">
        <w:tab/>
      </w:r>
      <w:r w:rsidRPr="002E7F79">
        <w:rPr>
          <w:rFonts w:hint="cs"/>
          <w:b/>
          <w:bCs/>
          <w:rtl/>
        </w:rPr>
        <w:t>المِنح الشخصية</w:t>
      </w:r>
      <w:r w:rsidRPr="002E7F79">
        <w:rPr>
          <w:rFonts w:hint="cs"/>
          <w:rtl/>
        </w:rPr>
        <w:t xml:space="preserve"> التقليدية؛</w:t>
      </w:r>
    </w:p>
    <w:p w14:paraId="533A5A09" w14:textId="692D89FB" w:rsidR="00601767" w:rsidRPr="002E7F79" w:rsidRDefault="00601767" w:rsidP="002E7F79">
      <w:pPr>
        <w:pStyle w:val="enumlev1"/>
        <w:rPr>
          <w:rtl/>
        </w:rPr>
      </w:pPr>
      <w:r w:rsidRPr="002E7F79">
        <w:rPr>
          <w:rFonts w:hint="cs"/>
        </w:rPr>
        <w:sym w:font="Symbol" w:char="F0B7"/>
      </w:r>
      <w:r w:rsidRPr="002E7F79">
        <w:tab/>
      </w:r>
      <w:r w:rsidRPr="002E7F79">
        <w:rPr>
          <w:rFonts w:hint="cs"/>
          <w:b/>
          <w:bCs/>
          <w:rtl/>
        </w:rPr>
        <w:t>والمِنح الإلكترونية</w:t>
      </w:r>
      <w:r w:rsidRPr="002E7F79">
        <w:rPr>
          <w:rFonts w:hint="cs"/>
          <w:rtl/>
        </w:rPr>
        <w:t xml:space="preserve"> الجديدة.</w:t>
      </w:r>
    </w:p>
    <w:p w14:paraId="690BE727" w14:textId="21F8826F" w:rsidR="00B6662D" w:rsidRDefault="00601767" w:rsidP="00DE4A4B">
      <w:pPr>
        <w:rPr>
          <w:rtl/>
          <w:lang w:bidi="ar-EG"/>
        </w:rPr>
      </w:pPr>
      <w:r>
        <w:rPr>
          <w:rFonts w:hint="cs"/>
          <w:rtl/>
          <w:lang w:bidi="ar-EG"/>
        </w:rPr>
        <w:t xml:space="preserve">بالنسبة إلى </w:t>
      </w:r>
      <w:r w:rsidRPr="0017780A">
        <w:rPr>
          <w:rFonts w:hint="cs"/>
          <w:b/>
          <w:bCs/>
          <w:rtl/>
          <w:lang w:bidi="ar-EG"/>
        </w:rPr>
        <w:t>المِنح الإلكترونية</w:t>
      </w:r>
      <w:r>
        <w:rPr>
          <w:rFonts w:hint="cs"/>
          <w:rtl/>
          <w:lang w:bidi="ar-EG"/>
        </w:rPr>
        <w:t>، يتم سداد تكاليف التوصيل طوال مدة الحدث.</w:t>
      </w:r>
    </w:p>
    <w:p w14:paraId="009CE8B6" w14:textId="24C01171" w:rsidR="00601767" w:rsidRDefault="00601767" w:rsidP="00DE4A4B">
      <w:r>
        <w:rPr>
          <w:rFonts w:hint="cs"/>
          <w:rtl/>
        </w:rPr>
        <w:t xml:space="preserve">وفيما يتعلق </w:t>
      </w:r>
      <w:r w:rsidRPr="0017780A">
        <w:rPr>
          <w:rFonts w:hint="cs"/>
          <w:b/>
          <w:bCs/>
          <w:rtl/>
        </w:rPr>
        <w:t>بالمِنح الشخصية</w:t>
      </w:r>
      <w:r>
        <w:rPr>
          <w:rFonts w:hint="cs"/>
          <w:rtl/>
        </w:rPr>
        <w:t xml:space="preserve">، </w:t>
      </w:r>
      <w:r>
        <w:rPr>
          <w:rFonts w:hint="cs"/>
          <w:rtl/>
          <w:lang w:bidi="ar-EG"/>
        </w:rPr>
        <w:t>يمكن تقديم</w:t>
      </w:r>
      <w:r>
        <w:rPr>
          <w:rFonts w:hint="cs"/>
          <w:rtl/>
        </w:rPr>
        <w:t xml:space="preserve"> منحتين جزئيتين كحدّ أقصى لكل بلد تبعاً للتمويل المتاح. </w:t>
      </w:r>
      <w:r>
        <w:rPr>
          <w:rFonts w:hint="cs"/>
          <w:rtl/>
          <w:lang w:bidi="ar-SY"/>
        </w:rPr>
        <w:t xml:space="preserve">ويمكن أن </w:t>
      </w:r>
      <w:r>
        <w:rPr>
          <w:rFonts w:hint="cs"/>
          <w:rtl/>
        </w:rPr>
        <w:t xml:space="preserve">تشمل المِنحة الشخصية الجزئية أ) </w:t>
      </w:r>
      <w:r>
        <w:rPr>
          <w:rFonts w:hint="cs"/>
          <w:b/>
          <w:bCs/>
          <w:rtl/>
        </w:rPr>
        <w:t xml:space="preserve">تذكرة الطيران </w:t>
      </w:r>
      <w:r>
        <w:rPr>
          <w:rFonts w:hint="cs"/>
          <w:rtl/>
        </w:rPr>
        <w:t xml:space="preserve">ذهاباً وإياباً من الفئة الاقتصادية عبر أقصر وأوفر مسار مباشر من البلد الأصلي إلى موقع الاجتماع) أو ب) </w:t>
      </w:r>
      <w:r>
        <w:rPr>
          <w:rFonts w:hint="cs"/>
          <w:b/>
          <w:bCs/>
          <w:rtl/>
        </w:rPr>
        <w:t>بدل المعيشة اليومي</w:t>
      </w:r>
      <w:r>
        <w:rPr>
          <w:rFonts w:hint="cs"/>
          <w:rtl/>
        </w:rPr>
        <w:t xml:space="preserve"> المناسب (لتغطية تكاليف الإقامة والوجبات والنفقات النثرية). وفي حالة طلب</w:t>
      </w:r>
      <w:r>
        <w:rPr>
          <w:rFonts w:hint="cs"/>
          <w:rtl/>
          <w:lang w:bidi="ar-EG"/>
        </w:rPr>
        <w:t xml:space="preserve"> مِنحتين شخصيتين جزئيتين، ينبغي أن تكون </w:t>
      </w:r>
      <w:r>
        <w:rPr>
          <w:rFonts w:hint="cs"/>
          <w:i/>
          <w:iCs/>
          <w:rtl/>
          <w:lang w:bidi="ar-EG"/>
        </w:rPr>
        <w:t>مِنحة منهما على الأقل</w:t>
      </w:r>
      <w:r>
        <w:rPr>
          <w:rFonts w:hint="cs"/>
          <w:rtl/>
          <w:lang w:bidi="ar-EG"/>
        </w:rPr>
        <w:t xml:space="preserve"> من أجل </w:t>
      </w:r>
      <w:r>
        <w:rPr>
          <w:rFonts w:hint="cs"/>
          <w:i/>
          <w:iCs/>
          <w:rtl/>
          <w:lang w:bidi="ar-EG"/>
        </w:rPr>
        <w:t>تذكرة الطيران</w:t>
      </w:r>
      <w:r>
        <w:rPr>
          <w:rFonts w:hint="cs"/>
          <w:rtl/>
          <w:lang w:bidi="ar-EG"/>
        </w:rPr>
        <w:t xml:space="preserve">. ويجب أن تتحمل </w:t>
      </w:r>
      <w:r w:rsidR="00E42A73">
        <w:rPr>
          <w:rFonts w:hint="cs"/>
          <w:rtl/>
          <w:lang w:bidi="ar-EG"/>
        </w:rPr>
        <w:t>المنظمة التي ينتمي إليها مقدم الطلب مسؤولية تغطية</w:t>
      </w:r>
      <w:r>
        <w:rPr>
          <w:rFonts w:hint="cs"/>
          <w:rtl/>
          <w:lang w:bidi="ar-EG"/>
        </w:rPr>
        <w:t xml:space="preserve"> بقية تكاليف المشاركة.</w:t>
      </w:r>
    </w:p>
    <w:p w14:paraId="1E982EA3" w14:textId="77777777" w:rsidR="00601767" w:rsidRDefault="00601767" w:rsidP="00601767">
      <w:pPr>
        <w:rPr>
          <w:lang w:bidi="ar-SY"/>
        </w:rPr>
      </w:pPr>
      <w:r>
        <w:rPr>
          <w:rFonts w:hint="cs"/>
          <w:rtl/>
        </w:rPr>
        <w:lastRenderedPageBreak/>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Pr>
          <w:rFonts w:hint="cs"/>
          <w:rtl/>
          <w:lang w:bidi="ar-EG"/>
        </w:rPr>
        <w:t xml:space="preserve"> وتشمل المعايير لتقديم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4F41F69C" w14:textId="798B4EC1" w:rsidR="00601767" w:rsidRDefault="00601767" w:rsidP="00DE4A4B">
      <w:pPr>
        <w:rPr>
          <w:rtl/>
          <w:lang w:bidi="ar-EG"/>
        </w:rPr>
      </w:pPr>
      <w:r>
        <w:rPr>
          <w:rFonts w:hint="cs"/>
          <w:rtl/>
        </w:rPr>
        <w:t>وترد نماذج طلبات الحصول على مِنح من كلا النوعين في</w:t>
      </w:r>
      <w:r>
        <w:rPr>
          <w:rFonts w:hint="cs"/>
          <w:rtl/>
          <w:lang w:bidi="ar-EG"/>
        </w:rPr>
        <w:t xml:space="preserve"> </w:t>
      </w:r>
      <w:hyperlink r:id="rId35" w:history="1">
        <w:r w:rsidR="00E42A73" w:rsidRPr="00DE4A4B">
          <w:rPr>
            <w:rStyle w:val="Hyperlink"/>
            <w:rFonts w:hint="cs"/>
            <w:rtl/>
          </w:rPr>
          <w:t>الصفحة الرئيسية للجنة الدراسات</w:t>
        </w:r>
      </w:hyperlink>
      <w:r w:rsidR="00E42A73" w:rsidRPr="00E42A73">
        <w:rPr>
          <w:rStyle w:val="Hyperlink"/>
          <w:rFonts w:hint="cs"/>
          <w:color w:val="000000" w:themeColor="text1"/>
          <w:spacing w:val="-2"/>
          <w:u w:val="none"/>
          <w:rtl/>
          <w:lang w:bidi="ar-EG"/>
        </w:rPr>
        <w:t>.</w:t>
      </w:r>
      <w:r w:rsidR="00E42A73">
        <w:rPr>
          <w:rStyle w:val="Hyperlink"/>
          <w:rFonts w:hint="cs"/>
          <w:b/>
          <w:bCs/>
          <w:color w:val="000000" w:themeColor="text1"/>
          <w:spacing w:val="-2"/>
          <w:u w:val="none"/>
          <w:rtl/>
          <w:lang w:bidi="ar-EG"/>
        </w:rPr>
        <w:t xml:space="preserve"> و</w:t>
      </w:r>
      <w:r w:rsidRPr="00381D05">
        <w:rPr>
          <w:rStyle w:val="Hyperlink"/>
          <w:rFonts w:hint="cs"/>
          <w:b/>
          <w:bCs/>
          <w:color w:val="000000" w:themeColor="text1"/>
          <w:spacing w:val="-2"/>
          <w:u w:val="none"/>
          <w:rtl/>
          <w:lang w:bidi="ar-EG"/>
        </w:rPr>
        <w:t xml:space="preserve">يجب أن ترد طلبات الحصول على المِنح في موعد أقصاه </w:t>
      </w:r>
      <w:r w:rsidR="00E42A73">
        <w:rPr>
          <w:rStyle w:val="Hyperlink"/>
          <w:rFonts w:hint="cs"/>
          <w:b/>
          <w:bCs/>
          <w:color w:val="000000" w:themeColor="text1"/>
          <w:spacing w:val="-2"/>
          <w:u w:val="none"/>
          <w:rtl/>
          <w:lang w:bidi="ar-EG"/>
        </w:rPr>
        <w:t>3 أكتوبر</w:t>
      </w:r>
      <w:r w:rsidRPr="00381D05">
        <w:rPr>
          <w:rStyle w:val="Hyperlink"/>
          <w:rFonts w:hint="cs"/>
          <w:b/>
          <w:bCs/>
          <w:color w:val="000000" w:themeColor="text1"/>
          <w:spacing w:val="-2"/>
          <w:u w:val="none"/>
          <w:rtl/>
          <w:lang w:bidi="ar-SY"/>
        </w:rPr>
        <w:t xml:space="preserve"> </w:t>
      </w:r>
      <w:r w:rsidRPr="00381D05">
        <w:rPr>
          <w:rStyle w:val="Hyperlink"/>
          <w:b/>
          <w:bCs/>
          <w:color w:val="000000" w:themeColor="text1"/>
          <w:spacing w:val="-2"/>
          <w:u w:val="none"/>
          <w:lang w:bidi="ar-SY"/>
        </w:rPr>
        <w:t>2023</w:t>
      </w:r>
      <w:r w:rsidRPr="00381D05">
        <w:rPr>
          <w:rStyle w:val="Hyperlink"/>
          <w:rFonts w:hint="cs"/>
          <w:color w:val="000000" w:themeColor="text1"/>
          <w:spacing w:val="-2"/>
          <w:u w:val="none"/>
          <w:rtl/>
          <w:lang w:bidi="ar-EG"/>
        </w:rPr>
        <w:t xml:space="preserve"> وأن تُرسَل إلى العنوان </w:t>
      </w:r>
      <w:hyperlink r:id="rId36" w:history="1">
        <w:r>
          <w:rPr>
            <w:rStyle w:val="Hyperlink"/>
            <w:spacing w:val="-2"/>
          </w:rPr>
          <w:t>fellowships@itu.int</w:t>
        </w:r>
      </w:hyperlink>
      <w:r>
        <w:rPr>
          <w:rFonts w:hint="cs"/>
          <w:rtl/>
          <w:lang w:bidi="ar-EG"/>
        </w:rPr>
        <w:t xml:space="preserve"> أو بالفاكس: </w:t>
      </w:r>
      <w:r>
        <w:t>+41 22 730 57 78</w:t>
      </w:r>
      <w:r>
        <w:rPr>
          <w:rFonts w:hint="cs"/>
          <w:rtl/>
        </w:rPr>
        <w:t xml:space="preserve">. </w:t>
      </w:r>
      <w:r>
        <w:rPr>
          <w:rFonts w:hint="cs"/>
          <w:b/>
          <w:bCs/>
          <w:rtl/>
        </w:rPr>
        <w:t>ويلزم</w:t>
      </w:r>
      <w:r>
        <w:rPr>
          <w:rFonts w:hint="cs"/>
          <w:b/>
          <w:bCs/>
          <w:rtl/>
          <w:lang w:bidi="ar-EG"/>
        </w:rPr>
        <w:t> التسجيل (بموافقة مسؤول الاتصال) قبل تقديم طلب الحصول على مِنحة</w:t>
      </w:r>
      <w:r>
        <w:rPr>
          <w:rFonts w:hint="cs"/>
          <w:rtl/>
          <w:lang w:bidi="ar-EG"/>
        </w:rPr>
        <w:t xml:space="preserve">، </w:t>
      </w:r>
      <w:r>
        <w:rPr>
          <w:rFonts w:hint="cs"/>
          <w:rtl/>
        </w:rPr>
        <w:t>ويوصى بشدة بالتسجيل لحضور الحدث والشروع في عملية تقديم الطلب قبل الاجتماع بسبعة أسابيع على الأقل.</w:t>
      </w:r>
    </w:p>
    <w:p w14:paraId="4A0B501B" w14:textId="77777777" w:rsidR="00EB7E6F" w:rsidRDefault="00601767" w:rsidP="00DE4A4B">
      <w:pPr>
        <w:rPr>
          <w:rtl/>
          <w:lang w:bidi="ar-EG"/>
        </w:rPr>
      </w:pPr>
      <w:r>
        <w:rPr>
          <w:rFonts w:hint="cs"/>
          <w:b/>
          <w:bCs/>
          <w:rtl/>
          <w:lang w:bidi="ar-EG"/>
        </w:rPr>
        <w:t>دعم الحصول على التأشيرة</w:t>
      </w:r>
      <w:r>
        <w:rPr>
          <w:rFonts w:hint="cs"/>
          <w:rtl/>
          <w:lang w:bidi="ar-EG"/>
        </w:rPr>
        <w:t xml:space="preserve">: بما </w:t>
      </w:r>
      <w:r w:rsidR="00EB7E6F">
        <w:rPr>
          <w:rFonts w:hint="cs"/>
          <w:rtl/>
          <w:lang w:bidi="ar-EG"/>
        </w:rPr>
        <w:t>أن</w:t>
      </w:r>
      <w:r>
        <w:rPr>
          <w:rFonts w:hint="cs"/>
          <w:rtl/>
          <w:lang w:bidi="ar-EG"/>
        </w:rPr>
        <w:t xml:space="preserve"> هذا الاجتماع سينظم خارج سويسرا، يتعين توجيه طلبات دعم الحصول على التأشيرة مباشرة إلى </w:t>
      </w:r>
      <w:r w:rsidR="0017780A">
        <w:rPr>
          <w:rFonts w:hint="cs"/>
          <w:rtl/>
          <w:lang w:bidi="ar-EG"/>
        </w:rPr>
        <w:t>الجهة المضيفة</w:t>
      </w:r>
      <w:r>
        <w:rPr>
          <w:rFonts w:hint="cs"/>
          <w:rtl/>
          <w:lang w:bidi="ar-EG"/>
        </w:rPr>
        <w:t xml:space="preserve"> للاجتماع. </w:t>
      </w:r>
      <w:r w:rsidR="0017780A">
        <w:rPr>
          <w:rFonts w:hint="cs"/>
          <w:rtl/>
          <w:lang w:bidi="ar-EG"/>
        </w:rPr>
        <w:t xml:space="preserve">وبصورة عامة، </w:t>
      </w:r>
      <w:r>
        <w:rPr>
          <w:rFonts w:hint="cs"/>
          <w:rtl/>
          <w:lang w:bidi="ar-EG"/>
        </w:rPr>
        <w:t xml:space="preserve">للتمكن من الدخول إلى </w:t>
      </w:r>
      <w:r w:rsidR="00EB7E6F">
        <w:rPr>
          <w:rFonts w:hint="cs"/>
          <w:rtl/>
        </w:rPr>
        <w:t>كولومبيا</w:t>
      </w:r>
      <w:r>
        <w:rPr>
          <w:rFonts w:hint="cs"/>
          <w:rtl/>
          <w:lang w:bidi="ar-EG"/>
        </w:rPr>
        <w:t>،</w:t>
      </w:r>
      <w:r w:rsidR="00EB7E6F">
        <w:rPr>
          <w:rFonts w:hint="cs"/>
          <w:rtl/>
          <w:lang w:bidi="ar-EG"/>
        </w:rPr>
        <w:t xml:space="preserve"> يجب أن يكون بحورة جميع الزائرين الأجانب جواز سفر ساري الصلاحية.</w:t>
      </w:r>
      <w:r>
        <w:rPr>
          <w:rFonts w:hint="cs"/>
          <w:rtl/>
          <w:lang w:bidi="ar-EG"/>
        </w:rPr>
        <w:t xml:space="preserve"> </w:t>
      </w:r>
      <w:r w:rsidR="00EB7E6F">
        <w:rPr>
          <w:rFonts w:hint="cs"/>
          <w:rtl/>
          <w:lang w:bidi="ar-EG"/>
        </w:rPr>
        <w:t>و</w:t>
      </w:r>
      <w:r>
        <w:rPr>
          <w:rFonts w:hint="cs"/>
          <w:rtl/>
          <w:lang w:bidi="ar-EG"/>
        </w:rPr>
        <w:t>قد تحتاجون إلى رسالة دعوة</w:t>
      </w:r>
      <w:r w:rsidR="0017780A">
        <w:rPr>
          <w:rFonts w:hint="cs"/>
          <w:rtl/>
          <w:lang w:bidi="ar-EG"/>
        </w:rPr>
        <w:t>/تقديم</w:t>
      </w:r>
      <w:r>
        <w:rPr>
          <w:rFonts w:hint="cs"/>
          <w:rtl/>
          <w:lang w:bidi="ar-EG"/>
        </w:rPr>
        <w:t xml:space="preserve"> من الجهة المضيفة </w:t>
      </w:r>
      <w:r>
        <w:rPr>
          <w:rFonts w:hint="cs"/>
          <w:rtl/>
          <w:lang w:bidi="ar-SY"/>
        </w:rPr>
        <w:t xml:space="preserve">لتقديمها إلى سفارة/قنصلية </w:t>
      </w:r>
      <w:r w:rsidR="00EB7E6F">
        <w:rPr>
          <w:rFonts w:hint="cs"/>
          <w:rtl/>
        </w:rPr>
        <w:t>كولومبيا</w:t>
      </w:r>
      <w:r>
        <w:rPr>
          <w:rFonts w:hint="cs"/>
          <w:rtl/>
          <w:lang w:bidi="ar-SY"/>
        </w:rPr>
        <w:t xml:space="preserve"> في المنطقة التي توجدون فيها من أجل الحصول على التأشيرة. </w:t>
      </w:r>
      <w:r>
        <w:rPr>
          <w:rFonts w:hint="cs"/>
          <w:rtl/>
          <w:lang w:bidi="ar-EG"/>
        </w:rPr>
        <w:t xml:space="preserve">ويجب طلب التأشيرة والحصول عليها من المكتب (السفارة أو القنصلية) الذي يمثل </w:t>
      </w:r>
      <w:r w:rsidR="00EB7E6F">
        <w:rPr>
          <w:rFonts w:hint="cs"/>
          <w:rtl/>
        </w:rPr>
        <w:t>كولومبيا</w:t>
      </w:r>
      <w:r>
        <w:rPr>
          <w:rFonts w:hint="cs"/>
          <w:rtl/>
          <w:lang w:bidi="ar-EG"/>
        </w:rPr>
        <w:t xml:space="preserve"> في بلدكم، أو من أقرب مكتب من بلد المغادرة في حالة عدم وجود مثل هذا المكتب في بلدكم. ويرجى العلم أن الموافقة على تأشيرة الدخول قد تستغرق وقتاً طويلاً، ولذلك يرجى التكرم بتقديم طلب التأشيرة في أقرب وقت ممكن. </w:t>
      </w:r>
    </w:p>
    <w:p w14:paraId="49B11972" w14:textId="090F227B" w:rsidR="00601767" w:rsidRPr="00EB7E6F" w:rsidRDefault="00EB7E6F" w:rsidP="00DE4A4B">
      <w:pPr>
        <w:rPr>
          <w:lang w:bidi="ar-EG"/>
        </w:rPr>
      </w:pPr>
      <w:r>
        <w:rPr>
          <w:rFonts w:hint="cs"/>
          <w:rtl/>
          <w:lang w:bidi="ar-EG"/>
        </w:rPr>
        <w:t xml:space="preserve">ولطلب رسالة دعوة لأغراض الحصول على التأشيرة من إدارة كولومبيا، يرجى الاطلاع على </w:t>
      </w:r>
      <w:r w:rsidR="00601767">
        <w:rPr>
          <w:rFonts w:hint="cs"/>
          <w:b/>
          <w:bCs/>
          <w:rtl/>
        </w:rPr>
        <w:t xml:space="preserve">الملحق </w:t>
      </w:r>
      <w:r w:rsidR="00601767">
        <w:rPr>
          <w:b/>
          <w:bCs/>
          <w:lang w:bidi="ar-EG"/>
        </w:rPr>
        <w:t>D</w:t>
      </w:r>
      <w:r w:rsidR="00601767">
        <w:rPr>
          <w:rFonts w:hint="cs"/>
          <w:b/>
          <w:bCs/>
          <w:rtl/>
          <w:lang w:val="en-GB" w:bidi="ar-EG"/>
        </w:rPr>
        <w:t>.</w:t>
      </w:r>
    </w:p>
    <w:p w14:paraId="6CE569A2" w14:textId="77777777" w:rsidR="00EB7E6F" w:rsidRDefault="00EB7E6F" w:rsidP="00DE4A4B">
      <w:pPr>
        <w:rPr>
          <w:rtl/>
        </w:rPr>
      </w:pPr>
      <w:r w:rsidRPr="00DE4A4B">
        <w:rPr>
          <w:rFonts w:hint="cs"/>
          <w:rtl/>
        </w:rPr>
        <w:t>وللحصول على مزيد من المعلومات بشأن الدخول إلى كولومبيا، انظر:</w:t>
      </w:r>
    </w:p>
    <w:p w14:paraId="086A73FE" w14:textId="43CF67B9" w:rsidR="00DE4A4B" w:rsidRPr="00DE4A4B" w:rsidRDefault="00DE4A4B" w:rsidP="00DE4A4B">
      <w:pPr>
        <w:pStyle w:val="enumlev1"/>
        <w:rPr>
          <w:rtl/>
        </w:rPr>
      </w:pPr>
      <w:r w:rsidRPr="00DE4A4B">
        <w:sym w:font="Symbol" w:char="F0B7"/>
      </w:r>
      <w:r w:rsidRPr="00DE4A4B">
        <w:rPr>
          <w:rtl/>
        </w:rPr>
        <w:tab/>
        <w:t>للتحقق من الحاجة إلى الحصول على تأشيرة:</w:t>
      </w:r>
      <w:r w:rsidRPr="00DE4A4B">
        <w:rPr>
          <w:rtl/>
        </w:rPr>
        <w:tab/>
      </w:r>
      <w:r w:rsidRPr="00DE4A4B">
        <w:rPr>
          <w:rtl/>
        </w:rPr>
        <w:br/>
      </w:r>
      <w:hyperlink r:id="rId37" w:history="1">
        <w:r w:rsidRPr="00DE4A4B">
          <w:rPr>
            <w:rStyle w:val="Hyperlink"/>
          </w:rPr>
          <w:t>https://www.cancilleria.gov.co/tramites_servicios/visa/requisitos</w:t>
        </w:r>
      </w:hyperlink>
    </w:p>
    <w:p w14:paraId="58EDEACB" w14:textId="1C96D994" w:rsidR="00DE4A4B" w:rsidRPr="00DE4A4B" w:rsidRDefault="00DE4A4B" w:rsidP="00DE4A4B">
      <w:pPr>
        <w:pStyle w:val="enumlev1"/>
        <w:rPr>
          <w:rtl/>
        </w:rPr>
      </w:pPr>
      <w:r w:rsidRPr="00DE4A4B">
        <w:sym w:font="Symbol" w:char="F0B7"/>
      </w:r>
      <w:r w:rsidRPr="00DE4A4B">
        <w:rPr>
          <w:rtl/>
        </w:rPr>
        <w:tab/>
      </w:r>
      <w:r w:rsidRPr="00DE4A4B">
        <w:rPr>
          <w:rtl/>
          <w:lang w:bidi="ar-EG"/>
        </w:rPr>
        <w:t>تعليمات عامة لتقديم طلب للحصول على تأشيرة:</w:t>
      </w:r>
      <w:r w:rsidRPr="00DE4A4B">
        <w:rPr>
          <w:rtl/>
          <w:lang w:bidi="ar-EG"/>
        </w:rPr>
        <w:tab/>
      </w:r>
      <w:r w:rsidRPr="00DE4A4B">
        <w:rPr>
          <w:rtl/>
          <w:lang w:bidi="ar-EG"/>
        </w:rPr>
        <w:br/>
      </w:r>
      <w:hyperlink r:id="rId38" w:history="1">
        <w:r w:rsidRPr="00DE4A4B">
          <w:rPr>
            <w:rStyle w:val="Hyperlink"/>
          </w:rPr>
          <w:t>https://www.cancilleria.gov.co/tramites_servicios/visa/abece-visas</w:t>
        </w:r>
      </w:hyperlink>
    </w:p>
    <w:p w14:paraId="4CE600A5" w14:textId="7ADB3D53" w:rsidR="00DE4A4B" w:rsidRPr="00DE4A4B" w:rsidRDefault="00DE4A4B" w:rsidP="00DE4A4B">
      <w:pPr>
        <w:pStyle w:val="enumlev1"/>
        <w:rPr>
          <w:rtl/>
        </w:rPr>
      </w:pPr>
      <w:r w:rsidRPr="00DE4A4B">
        <w:sym w:font="Symbol" w:char="F0B7"/>
      </w:r>
      <w:r w:rsidRPr="00DE4A4B">
        <w:rPr>
          <w:rtl/>
        </w:rPr>
        <w:tab/>
      </w:r>
      <w:r w:rsidRPr="00DE4A4B">
        <w:rPr>
          <w:rtl/>
          <w:lang w:bidi="ar-EG"/>
        </w:rPr>
        <w:t>تقديم الطلب عبر الإنترنت:</w:t>
      </w:r>
      <w:r w:rsidRPr="00DE4A4B">
        <w:rPr>
          <w:rtl/>
          <w:lang w:bidi="ar-EG"/>
        </w:rPr>
        <w:tab/>
      </w:r>
      <w:r w:rsidRPr="00DE4A4B">
        <w:rPr>
          <w:rtl/>
          <w:lang w:bidi="ar-EG"/>
        </w:rPr>
        <w:br/>
      </w:r>
      <w:hyperlink r:id="rId39" w:history="1">
        <w:r w:rsidRPr="00DE4A4B">
          <w:rPr>
            <w:rStyle w:val="Hyperlink"/>
          </w:rPr>
          <w:t>https://tramitesmre.cancilleria.gov.co/tramites/enlinea/solicitarVisa.xhtml</w:t>
        </w:r>
      </w:hyperlink>
    </w:p>
    <w:p w14:paraId="6E63B02C" w14:textId="77777777" w:rsidR="00E36E53" w:rsidRDefault="00EB7E6F" w:rsidP="0098303D">
      <w:pPr>
        <w:spacing w:before="240"/>
        <w:rPr>
          <w:rtl/>
        </w:rPr>
      </w:pPr>
      <w:r w:rsidRPr="00E36E53">
        <w:rPr>
          <w:rFonts w:hint="cs"/>
          <w:rtl/>
        </w:rPr>
        <w:t>وجهة الاتصال لدعم الحصول على التأشيرة في كول</w:t>
      </w:r>
      <w:r w:rsidR="00DE4A4B" w:rsidRPr="00E36E53">
        <w:rPr>
          <w:rFonts w:hint="cs"/>
          <w:rtl/>
        </w:rPr>
        <w:t>و</w:t>
      </w:r>
      <w:r w:rsidRPr="00E36E53">
        <w:rPr>
          <w:rFonts w:hint="cs"/>
          <w:rtl/>
        </w:rPr>
        <w:t>مبيا هي:</w:t>
      </w:r>
    </w:p>
    <w:p w14:paraId="497DFFE3" w14:textId="57EA6DFE" w:rsidR="00EB7E6F" w:rsidRDefault="00EB7E6F" w:rsidP="00E36E53">
      <w:pPr>
        <w:rPr>
          <w:rFonts w:eastAsia="SimSun"/>
          <w:b/>
          <w:color w:val="000000"/>
          <w:szCs w:val="18"/>
          <w:lang w:val="es-ES"/>
        </w:rPr>
      </w:pPr>
      <w:bookmarkStart w:id="1" w:name="lt_pId146"/>
      <w:r w:rsidRPr="00C74779">
        <w:rPr>
          <w:rFonts w:eastAsia="SimSun"/>
          <w:b/>
          <w:color w:val="000000"/>
          <w:szCs w:val="18"/>
          <w:lang w:val="es-ES"/>
        </w:rPr>
        <w:t>Ms. Johana Rodríguez</w:t>
      </w:r>
      <w:bookmarkEnd w:id="1"/>
      <w:r w:rsidR="00E36E53">
        <w:rPr>
          <w:rFonts w:eastAsia="SimSun"/>
          <w:b/>
          <w:color w:val="000000"/>
          <w:szCs w:val="18"/>
          <w:rtl/>
          <w:lang w:val="es-ES"/>
        </w:rPr>
        <w:tab/>
      </w:r>
      <w:r w:rsidR="00E36E53">
        <w:rPr>
          <w:rFonts w:eastAsia="SimSun"/>
          <w:b/>
          <w:color w:val="000000"/>
          <w:szCs w:val="18"/>
          <w:rtl/>
          <w:lang w:val="es-ES"/>
        </w:rPr>
        <w:br/>
      </w:r>
      <w:hyperlink r:id="rId40" w:history="1">
        <w:r w:rsidR="0098303D" w:rsidRPr="00C74779">
          <w:rPr>
            <w:rStyle w:val="Hyperlink"/>
            <w:rFonts w:eastAsia="SimSun"/>
            <w:b/>
            <w:szCs w:val="18"/>
            <w:lang w:val="es-ES"/>
          </w:rPr>
          <w:t>johana.rodriguez@pubblica.com.co</w:t>
        </w:r>
      </w:hyperlink>
      <w:r w:rsidR="00E36E53" w:rsidRPr="00E36E53">
        <w:rPr>
          <w:rtl/>
        </w:rPr>
        <w:tab/>
      </w:r>
      <w:r w:rsidR="00E36E53" w:rsidRPr="00E36E53">
        <w:rPr>
          <w:rtl/>
        </w:rPr>
        <w:br/>
      </w:r>
      <w:r w:rsidR="00E36E53" w:rsidRPr="00C74779">
        <w:rPr>
          <w:rFonts w:eastAsia="SimSun"/>
          <w:b/>
          <w:color w:val="000000"/>
          <w:szCs w:val="18"/>
          <w:lang w:val="es-ES"/>
        </w:rPr>
        <w:t>+57301 7715351</w:t>
      </w:r>
    </w:p>
    <w:p w14:paraId="6DEB406C" w14:textId="7D3F8D9B" w:rsidR="00601767" w:rsidRDefault="00601767" w:rsidP="00E36E53">
      <w:pPr>
        <w:rPr>
          <w:rtl/>
          <w:lang w:bidi="ar-EG"/>
        </w:rPr>
      </w:pPr>
      <w:r>
        <w:rPr>
          <w:rtl/>
          <w:lang w:bidi="ar-EG"/>
        </w:rPr>
        <w:br w:type="page"/>
      </w:r>
    </w:p>
    <w:p w14:paraId="3DAD7F18" w14:textId="77777777" w:rsidR="0098303D" w:rsidRPr="0098303D" w:rsidRDefault="0098303D" w:rsidP="0098303D">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Calibri" w:eastAsia="Times New Roman" w:hAnsi="Calibri" w:cs="Times New Roman"/>
          <w:bCs/>
          <w:lang w:val="en-GB" w:eastAsia="en-US"/>
        </w:rPr>
      </w:pPr>
      <w:r w:rsidRPr="0098303D">
        <w:rPr>
          <w:rFonts w:ascii="Calibri" w:eastAsia="Times New Roman" w:hAnsi="Calibri" w:cs="Times New Roman"/>
          <w:b/>
          <w:sz w:val="28"/>
          <w:szCs w:val="20"/>
          <w:lang w:val="en-GB" w:eastAsia="en-US"/>
        </w:rPr>
        <w:lastRenderedPageBreak/>
        <w:t>Annex B</w:t>
      </w:r>
      <w:r w:rsidRPr="0098303D">
        <w:rPr>
          <w:rFonts w:ascii="Calibri" w:eastAsia="Times New Roman" w:hAnsi="Calibri" w:cs="Times New Roman"/>
          <w:b/>
          <w:bCs/>
          <w:sz w:val="28"/>
          <w:szCs w:val="20"/>
          <w:lang w:val="en-GB" w:eastAsia="en-US"/>
        </w:rPr>
        <w:br/>
        <w:t>Draft agenda of SG9 meeting (</w:t>
      </w:r>
      <w:r w:rsidRPr="0098303D">
        <w:rPr>
          <w:rFonts w:ascii="Calibri" w:eastAsia="Times New Roman" w:hAnsi="Calibri" w:cs="Calibri"/>
          <w:b/>
          <w:bCs/>
          <w:sz w:val="28"/>
          <w:lang w:val="en-GB" w:eastAsia="en-US"/>
        </w:rPr>
        <w:t>Bogota</w:t>
      </w:r>
      <w:r w:rsidRPr="0098303D">
        <w:rPr>
          <w:rFonts w:ascii="Calibri" w:eastAsia="Times New Roman" w:hAnsi="Calibri" w:cs="Times New Roman"/>
          <w:b/>
          <w:bCs/>
          <w:sz w:val="28"/>
          <w:szCs w:val="20"/>
          <w:lang w:val="en-GB" w:eastAsia="en-US"/>
        </w:rPr>
        <w:t xml:space="preserve">, </w:t>
      </w:r>
      <w:r w:rsidRPr="0098303D">
        <w:rPr>
          <w:rFonts w:ascii="Calibri" w:eastAsia="Times New Roman" w:hAnsi="Calibri" w:cs="Calibri"/>
          <w:b/>
          <w:bCs/>
          <w:sz w:val="28"/>
          <w:lang w:val="en-GB" w:eastAsia="en-US"/>
        </w:rPr>
        <w:t>14-23 November 2023</w:t>
      </w:r>
      <w:r w:rsidRPr="0098303D">
        <w:rPr>
          <w:rFonts w:ascii="Calibri" w:eastAsia="Times New Roman" w:hAnsi="Calibri" w:cs="Times New Roman"/>
          <w:b/>
          <w:bCs/>
          <w:sz w:val="28"/>
          <w:szCs w:val="20"/>
          <w:lang w:val="en-GB" w:eastAsia="en-US"/>
        </w:rPr>
        <w:t>)</w:t>
      </w:r>
    </w:p>
    <w:p w14:paraId="43F199A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Times New Roman"/>
          <w:lang w:val="en-GB" w:eastAsia="en-US"/>
        </w:rPr>
      </w:pPr>
      <w:r w:rsidRPr="0098303D">
        <w:rPr>
          <w:rFonts w:ascii="Calibri" w:eastAsia="Times New Roman" w:hAnsi="Calibri" w:cs="Times New Roman"/>
          <w:lang w:val="en-GB" w:eastAsia="en-US"/>
        </w:rPr>
        <w:t>NOTE ‒ Updates to the agenda can be found in TD390.</w:t>
      </w:r>
    </w:p>
    <w:tbl>
      <w:tblPr>
        <w:tblW w:w="9855" w:type="dxa"/>
        <w:jc w:val="center"/>
        <w:tblLayout w:type="fixed"/>
        <w:tblLook w:val="04A0" w:firstRow="1" w:lastRow="0" w:firstColumn="1" w:lastColumn="0" w:noHBand="0" w:noVBand="1"/>
      </w:tblPr>
      <w:tblGrid>
        <w:gridCol w:w="369"/>
        <w:gridCol w:w="8953"/>
        <w:gridCol w:w="533"/>
      </w:tblGrid>
      <w:tr w:rsidR="0098303D" w:rsidRPr="0098303D" w14:paraId="19AA36BE" w14:textId="77777777" w:rsidTr="0098303D">
        <w:trPr>
          <w:jc w:val="center"/>
        </w:trPr>
        <w:tc>
          <w:tcPr>
            <w:tcW w:w="369" w:type="dxa"/>
            <w:shd w:val="clear" w:color="auto" w:fill="D6E3BC"/>
            <w:hideMark/>
          </w:tcPr>
          <w:p w14:paraId="26A17983" w14:textId="77777777" w:rsidR="0098303D" w:rsidRPr="0098303D" w:rsidRDefault="0098303D" w:rsidP="0098303D">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98303D">
              <w:rPr>
                <w:rFonts w:ascii="Calibri" w:eastAsia="Times New Roman" w:hAnsi="Calibri" w:cs="Times New Roman"/>
                <w:b/>
                <w:bCs/>
                <w:sz w:val="20"/>
                <w:szCs w:val="20"/>
                <w:lang w:val="en-GB" w:eastAsia="en-US"/>
              </w:rPr>
              <w:t>#</w:t>
            </w:r>
          </w:p>
        </w:tc>
        <w:tc>
          <w:tcPr>
            <w:tcW w:w="8953" w:type="dxa"/>
            <w:shd w:val="clear" w:color="auto" w:fill="D6E3BC"/>
            <w:vAlign w:val="bottom"/>
            <w:hideMark/>
          </w:tcPr>
          <w:p w14:paraId="1BBF4D24" w14:textId="77777777" w:rsidR="0098303D" w:rsidRPr="0098303D" w:rsidRDefault="0098303D" w:rsidP="0098303D">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98303D">
              <w:rPr>
                <w:rFonts w:ascii="Calibri" w:eastAsia="Times New Roman" w:hAnsi="Calibri" w:cs="Times New Roman"/>
                <w:b/>
                <w:bCs/>
                <w:sz w:val="20"/>
                <w:szCs w:val="20"/>
                <w:lang w:val="en-GB" w:eastAsia="en-US"/>
              </w:rPr>
              <w:t>Agenda items</w:t>
            </w:r>
          </w:p>
        </w:tc>
        <w:tc>
          <w:tcPr>
            <w:tcW w:w="533" w:type="dxa"/>
            <w:shd w:val="clear" w:color="auto" w:fill="D6E3BC"/>
          </w:tcPr>
          <w:p w14:paraId="14FF1A8C" w14:textId="77777777" w:rsidR="0098303D" w:rsidRPr="0098303D" w:rsidRDefault="0098303D" w:rsidP="0098303D">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 w:val="20"/>
                <w:szCs w:val="20"/>
                <w:lang w:val="en-GB" w:eastAsia="en-US"/>
              </w:rPr>
            </w:pPr>
          </w:p>
        </w:tc>
      </w:tr>
      <w:tr w:rsidR="0098303D" w:rsidRPr="0098303D" w14:paraId="3928D115" w14:textId="77777777" w:rsidTr="00B82733">
        <w:trPr>
          <w:jc w:val="center"/>
        </w:trPr>
        <w:tc>
          <w:tcPr>
            <w:tcW w:w="369" w:type="dxa"/>
          </w:tcPr>
          <w:p w14:paraId="3202CE3F"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30AF1BB5" w14:textId="77777777" w:rsidR="0098303D" w:rsidRPr="0098303D" w:rsidRDefault="0098303D" w:rsidP="0098303D">
            <w:pPr>
              <w:tabs>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Opening of the SG9 meeting</w:t>
            </w:r>
          </w:p>
          <w:p w14:paraId="48C6B9E8"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Opening remarks</w:t>
            </w:r>
          </w:p>
          <w:p w14:paraId="0AD6DA3E"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Approval of the agenda</w:t>
            </w:r>
          </w:p>
          <w:p w14:paraId="6F7F31A5"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Approval of the previous SG9 Reports</w:t>
            </w:r>
          </w:p>
          <w:p w14:paraId="7DA07ED3"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Approval of the meeting time schedule</w:t>
            </w:r>
          </w:p>
          <w:p w14:paraId="112E5679"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Document allocation</w:t>
            </w:r>
          </w:p>
          <w:p w14:paraId="39B81023"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Incoming liaison statements</w:t>
            </w:r>
          </w:p>
          <w:p w14:paraId="654FE0AF"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Meeting facilities and useful information</w:t>
            </w:r>
          </w:p>
          <w:p w14:paraId="446B8ED6"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Newcomers’ training and welcome pack</w:t>
            </w:r>
          </w:p>
        </w:tc>
        <w:tc>
          <w:tcPr>
            <w:tcW w:w="533" w:type="dxa"/>
          </w:tcPr>
          <w:p w14:paraId="6D538BD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1F78C94D" w14:textId="77777777" w:rsidTr="00B82733">
        <w:trPr>
          <w:jc w:val="center"/>
        </w:trPr>
        <w:tc>
          <w:tcPr>
            <w:tcW w:w="369" w:type="dxa"/>
          </w:tcPr>
          <w:p w14:paraId="6DE9F6F5"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43B3F729" w14:textId="77777777" w:rsidR="0098303D" w:rsidRPr="0098303D" w:rsidRDefault="0098303D" w:rsidP="0098303D">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SG9 organization</w:t>
            </w:r>
          </w:p>
          <w:p w14:paraId="6A1DB7EF"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3" w:hanging="493"/>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SG9 Management team</w:t>
            </w:r>
          </w:p>
          <w:p w14:paraId="11263613"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Working Party structure and its Management</w:t>
            </w:r>
          </w:p>
          <w:p w14:paraId="01F5401D"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Questions Rapporteurs and Associates</w:t>
            </w:r>
          </w:p>
          <w:p w14:paraId="38A93768"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Liaison Officers</w:t>
            </w:r>
          </w:p>
        </w:tc>
        <w:tc>
          <w:tcPr>
            <w:tcW w:w="533" w:type="dxa"/>
          </w:tcPr>
          <w:p w14:paraId="4EBF645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5F47A037" w14:textId="77777777" w:rsidTr="00B82733">
        <w:trPr>
          <w:jc w:val="center"/>
        </w:trPr>
        <w:tc>
          <w:tcPr>
            <w:tcW w:w="369" w:type="dxa"/>
          </w:tcPr>
          <w:p w14:paraId="77CF6031"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69AA341B" w14:textId="77777777" w:rsidR="0098303D" w:rsidRPr="0098303D" w:rsidRDefault="0098303D" w:rsidP="0098303D">
            <w:pPr>
              <w:tabs>
                <w:tab w:val="clear" w:pos="794"/>
                <w:tab w:val="left" w:pos="674"/>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Feedback on interim activities since the last meeting</w:t>
            </w:r>
          </w:p>
        </w:tc>
        <w:tc>
          <w:tcPr>
            <w:tcW w:w="533" w:type="dxa"/>
          </w:tcPr>
          <w:p w14:paraId="419DD6D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77A78B37" w14:textId="77777777" w:rsidTr="00B82733">
        <w:trPr>
          <w:jc w:val="center"/>
        </w:trPr>
        <w:tc>
          <w:tcPr>
            <w:tcW w:w="369" w:type="dxa"/>
          </w:tcPr>
          <w:p w14:paraId="59DA3AF7"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2414FF88" w14:textId="77777777" w:rsidR="0098303D" w:rsidRPr="0098303D" w:rsidRDefault="0098303D" w:rsidP="0098303D">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 xml:space="preserve">Contributions for the opening Plenary </w:t>
            </w:r>
          </w:p>
        </w:tc>
        <w:tc>
          <w:tcPr>
            <w:tcW w:w="533" w:type="dxa"/>
          </w:tcPr>
          <w:p w14:paraId="549BCA2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59EC383D" w14:textId="77777777" w:rsidTr="00B82733">
        <w:trPr>
          <w:jc w:val="center"/>
        </w:trPr>
        <w:tc>
          <w:tcPr>
            <w:tcW w:w="369" w:type="dxa"/>
          </w:tcPr>
          <w:p w14:paraId="7194B4A3"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70E2D490" w14:textId="77777777" w:rsidR="0098303D" w:rsidRPr="0098303D" w:rsidRDefault="0098303D" w:rsidP="0098303D">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WTSA-24 Preparation</w:t>
            </w:r>
          </w:p>
        </w:tc>
        <w:tc>
          <w:tcPr>
            <w:tcW w:w="533" w:type="dxa"/>
          </w:tcPr>
          <w:p w14:paraId="490182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0D260C9C" w14:textId="77777777" w:rsidTr="00B82733">
        <w:trPr>
          <w:jc w:val="center"/>
        </w:trPr>
        <w:tc>
          <w:tcPr>
            <w:tcW w:w="369" w:type="dxa"/>
          </w:tcPr>
          <w:p w14:paraId="56365CF7"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7E9963A4" w14:textId="77777777" w:rsidR="0098303D" w:rsidRPr="0098303D" w:rsidRDefault="0098303D" w:rsidP="0098303D">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Report and liaison statements from other Groups/Workshops</w:t>
            </w:r>
          </w:p>
        </w:tc>
        <w:tc>
          <w:tcPr>
            <w:tcW w:w="533" w:type="dxa"/>
          </w:tcPr>
          <w:p w14:paraId="5D908AB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02E2BBFF" w14:textId="77777777" w:rsidTr="00B82733">
        <w:trPr>
          <w:jc w:val="center"/>
        </w:trPr>
        <w:tc>
          <w:tcPr>
            <w:tcW w:w="369" w:type="dxa"/>
          </w:tcPr>
          <w:p w14:paraId="07BE81C2"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284B516" w14:textId="77777777" w:rsidR="0098303D" w:rsidRPr="0098303D" w:rsidRDefault="0098303D" w:rsidP="0098303D">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Promotion of SG9 work, workshops organization</w:t>
            </w:r>
          </w:p>
        </w:tc>
        <w:tc>
          <w:tcPr>
            <w:tcW w:w="533" w:type="dxa"/>
          </w:tcPr>
          <w:p w14:paraId="2823DD0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55014FC0" w14:textId="77777777" w:rsidTr="00B82733">
        <w:trPr>
          <w:jc w:val="center"/>
        </w:trPr>
        <w:tc>
          <w:tcPr>
            <w:tcW w:w="369" w:type="dxa"/>
          </w:tcPr>
          <w:p w14:paraId="4F52DB6F"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8B91B33" w14:textId="77777777" w:rsidR="0098303D" w:rsidRPr="0098303D" w:rsidRDefault="0098303D" w:rsidP="0098303D">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 xml:space="preserve">Documents planned for </w:t>
            </w:r>
            <w:r w:rsidRPr="0098303D">
              <w:rPr>
                <w:rFonts w:ascii="Calibri" w:eastAsia="Times New Roman" w:hAnsi="Calibri" w:cs="Times New Roman"/>
                <w:sz w:val="20"/>
                <w:szCs w:val="20"/>
                <w:lang w:val="en-GB" w:eastAsia="ja-JP"/>
              </w:rPr>
              <w:t>Approval/Consent/Determination/Agreement at this meeting</w:t>
            </w:r>
          </w:p>
        </w:tc>
        <w:tc>
          <w:tcPr>
            <w:tcW w:w="533" w:type="dxa"/>
          </w:tcPr>
          <w:p w14:paraId="3055574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09C41CAF" w14:textId="77777777" w:rsidTr="00B82733">
        <w:trPr>
          <w:jc w:val="center"/>
        </w:trPr>
        <w:tc>
          <w:tcPr>
            <w:tcW w:w="369" w:type="dxa"/>
          </w:tcPr>
          <w:p w14:paraId="2E5D4B3F"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4C1C8933" w14:textId="77777777" w:rsidR="0098303D" w:rsidRPr="0098303D" w:rsidRDefault="0098303D" w:rsidP="0098303D">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AOB for opening Plenary</w:t>
            </w:r>
          </w:p>
        </w:tc>
        <w:tc>
          <w:tcPr>
            <w:tcW w:w="533" w:type="dxa"/>
          </w:tcPr>
          <w:p w14:paraId="7DC8572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392CFABC" w14:textId="77777777" w:rsidTr="00B82733">
        <w:trPr>
          <w:jc w:val="center"/>
        </w:trPr>
        <w:tc>
          <w:tcPr>
            <w:tcW w:w="369" w:type="dxa"/>
          </w:tcPr>
          <w:p w14:paraId="438D0AF7"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14EA71B6" w14:textId="77777777" w:rsidR="0098303D" w:rsidRPr="0098303D" w:rsidRDefault="0098303D" w:rsidP="0098303D">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Intellectual Property Rights inquiry</w:t>
            </w:r>
          </w:p>
        </w:tc>
        <w:tc>
          <w:tcPr>
            <w:tcW w:w="533" w:type="dxa"/>
          </w:tcPr>
          <w:p w14:paraId="01190DA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5FE4B937" w14:textId="77777777" w:rsidTr="00B82733">
        <w:trPr>
          <w:jc w:val="center"/>
        </w:trPr>
        <w:tc>
          <w:tcPr>
            <w:tcW w:w="369" w:type="dxa"/>
          </w:tcPr>
          <w:p w14:paraId="0D9BD3F2"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E1E9B18" w14:textId="77777777" w:rsidR="0098303D" w:rsidRPr="0098303D" w:rsidRDefault="0098303D" w:rsidP="0098303D">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Approval/Consent/Determination of draft Recommendations and agreement of other deliverables</w:t>
            </w:r>
          </w:p>
          <w:p w14:paraId="6730B9B0"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ja-JP"/>
              </w:rPr>
              <w:t>Recommendations</w:t>
            </w:r>
          </w:p>
          <w:p w14:paraId="53508A33"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Supplements</w:t>
            </w:r>
          </w:p>
          <w:p w14:paraId="53D2AAA1"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Technical Papers and Technical Reports</w:t>
            </w:r>
          </w:p>
          <w:p w14:paraId="53E8D61A" w14:textId="77777777" w:rsidR="0098303D" w:rsidRPr="0098303D" w:rsidRDefault="0098303D" w:rsidP="0098303D">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Others</w:t>
            </w:r>
          </w:p>
        </w:tc>
        <w:tc>
          <w:tcPr>
            <w:tcW w:w="533" w:type="dxa"/>
          </w:tcPr>
          <w:p w14:paraId="266A87B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98303D" w:rsidRPr="0098303D" w14:paraId="2217E196" w14:textId="77777777" w:rsidTr="00B82733">
        <w:trPr>
          <w:jc w:val="center"/>
        </w:trPr>
        <w:tc>
          <w:tcPr>
            <w:tcW w:w="369" w:type="dxa"/>
          </w:tcPr>
          <w:p w14:paraId="64A24EFE"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41BD423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Approval of Working</w:t>
            </w:r>
            <w:r w:rsidRPr="0098303D">
              <w:rPr>
                <w:rFonts w:ascii="Calibri" w:eastAsia="Times New Roman" w:hAnsi="Calibri" w:cs="Times New Roman"/>
                <w:sz w:val="20"/>
                <w:szCs w:val="20"/>
                <w:lang w:val="en-GB" w:eastAsia="en-US"/>
              </w:rPr>
              <w:noBreakHyphen/>
              <w:t xml:space="preserve">Party reports and Question meeting reports </w:t>
            </w:r>
          </w:p>
        </w:tc>
        <w:tc>
          <w:tcPr>
            <w:tcW w:w="533" w:type="dxa"/>
          </w:tcPr>
          <w:p w14:paraId="14A1E697" w14:textId="77777777" w:rsidR="0098303D" w:rsidRPr="0098303D" w:rsidRDefault="0098303D" w:rsidP="0098303D">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3CBBDF8E" w14:textId="77777777" w:rsidTr="00B82733">
        <w:trPr>
          <w:jc w:val="center"/>
        </w:trPr>
        <w:tc>
          <w:tcPr>
            <w:tcW w:w="369" w:type="dxa"/>
          </w:tcPr>
          <w:p w14:paraId="0935E9D9"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458DFB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en-US"/>
              </w:rPr>
              <w:t xml:space="preserve">Outgoing Liaison Statements </w:t>
            </w:r>
          </w:p>
        </w:tc>
        <w:tc>
          <w:tcPr>
            <w:tcW w:w="533" w:type="dxa"/>
          </w:tcPr>
          <w:p w14:paraId="108AED3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r w:rsidR="0098303D" w:rsidRPr="0098303D" w14:paraId="1A3588A5" w14:textId="77777777" w:rsidTr="00B82733">
        <w:trPr>
          <w:jc w:val="center"/>
        </w:trPr>
        <w:tc>
          <w:tcPr>
            <w:tcW w:w="369" w:type="dxa"/>
          </w:tcPr>
          <w:p w14:paraId="0E7C0C60"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47F384C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en-US"/>
              </w:rPr>
              <w:t>Agreement to start new work items</w:t>
            </w:r>
          </w:p>
        </w:tc>
        <w:tc>
          <w:tcPr>
            <w:tcW w:w="533" w:type="dxa"/>
          </w:tcPr>
          <w:p w14:paraId="6439D88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6634F907" w14:textId="77777777" w:rsidTr="00B82733">
        <w:trPr>
          <w:jc w:val="center"/>
        </w:trPr>
        <w:tc>
          <w:tcPr>
            <w:tcW w:w="369" w:type="dxa"/>
          </w:tcPr>
          <w:p w14:paraId="12C7D93E"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17E5D4F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Update of the SG9 Work Programme</w:t>
            </w:r>
          </w:p>
        </w:tc>
        <w:tc>
          <w:tcPr>
            <w:tcW w:w="533" w:type="dxa"/>
          </w:tcPr>
          <w:p w14:paraId="6727354F" w14:textId="77777777" w:rsidR="0098303D" w:rsidRPr="0098303D" w:rsidRDefault="0098303D" w:rsidP="0098303D">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5BD02743" w14:textId="77777777" w:rsidTr="00B82733">
        <w:trPr>
          <w:jc w:val="center"/>
        </w:trPr>
        <w:tc>
          <w:tcPr>
            <w:tcW w:w="369" w:type="dxa"/>
          </w:tcPr>
          <w:p w14:paraId="19427FE0"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730714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New/revised Questions (if any) and Working Party Structure</w:t>
            </w:r>
          </w:p>
        </w:tc>
        <w:tc>
          <w:tcPr>
            <w:tcW w:w="533" w:type="dxa"/>
          </w:tcPr>
          <w:p w14:paraId="08771793" w14:textId="77777777" w:rsidR="0098303D" w:rsidRPr="0098303D" w:rsidRDefault="0098303D" w:rsidP="0098303D">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1466E000" w14:textId="77777777" w:rsidTr="00B82733">
        <w:trPr>
          <w:jc w:val="center"/>
        </w:trPr>
        <w:tc>
          <w:tcPr>
            <w:tcW w:w="369" w:type="dxa"/>
          </w:tcPr>
          <w:p w14:paraId="5B7F0C68"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tcPr>
          <w:p w14:paraId="340BCE2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en-US"/>
              </w:rPr>
              <w:t>New appointment of Rapporteurs, Associate Rapporteurs, Liaison Officers</w:t>
            </w:r>
          </w:p>
        </w:tc>
        <w:tc>
          <w:tcPr>
            <w:tcW w:w="533" w:type="dxa"/>
          </w:tcPr>
          <w:p w14:paraId="43F12009" w14:textId="77777777" w:rsidR="0098303D" w:rsidRPr="0098303D" w:rsidRDefault="0098303D" w:rsidP="0098303D">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2CC7A007" w14:textId="77777777" w:rsidTr="00B82733">
        <w:trPr>
          <w:jc w:val="center"/>
        </w:trPr>
        <w:tc>
          <w:tcPr>
            <w:tcW w:w="369" w:type="dxa"/>
          </w:tcPr>
          <w:p w14:paraId="49AC1499"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699F1F0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highlight w:val="yellow"/>
                <w:lang w:val="en-GB" w:eastAsia="en-US"/>
              </w:rPr>
            </w:pPr>
            <w:r w:rsidRPr="0098303D">
              <w:rPr>
                <w:rFonts w:ascii="Calibri" w:eastAsia="Times New Roman" w:hAnsi="Calibri" w:cs="Times New Roman"/>
                <w:sz w:val="20"/>
                <w:szCs w:val="20"/>
                <w:lang w:val="en-GB" w:eastAsia="en-US"/>
              </w:rPr>
              <w:t>Date and place of the next SG9 meeting</w:t>
            </w:r>
          </w:p>
        </w:tc>
        <w:tc>
          <w:tcPr>
            <w:tcW w:w="533" w:type="dxa"/>
          </w:tcPr>
          <w:p w14:paraId="18771E0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98303D" w:rsidRPr="0098303D" w14:paraId="2BFB99BA" w14:textId="77777777" w:rsidTr="00B82733">
        <w:trPr>
          <w:jc w:val="center"/>
        </w:trPr>
        <w:tc>
          <w:tcPr>
            <w:tcW w:w="369" w:type="dxa"/>
          </w:tcPr>
          <w:p w14:paraId="0152E9D7"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64E180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eastAsia="ja-JP"/>
              </w:rPr>
            </w:pPr>
            <w:r w:rsidRPr="0098303D">
              <w:rPr>
                <w:rFonts w:ascii="Calibri" w:eastAsia="Times New Roman" w:hAnsi="Calibri" w:cs="Times New Roman"/>
                <w:sz w:val="20"/>
                <w:szCs w:val="20"/>
                <w:lang w:val="en-GB" w:eastAsia="en-US"/>
              </w:rPr>
              <w:t>Future Interim Activities (Working Party and Rapporteur meetings)</w:t>
            </w:r>
          </w:p>
        </w:tc>
        <w:tc>
          <w:tcPr>
            <w:tcW w:w="533" w:type="dxa"/>
          </w:tcPr>
          <w:p w14:paraId="3A0D517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98303D" w:rsidRPr="0098303D" w14:paraId="378A0D04" w14:textId="77777777" w:rsidTr="00B82733">
        <w:trPr>
          <w:jc w:val="center"/>
        </w:trPr>
        <w:tc>
          <w:tcPr>
            <w:tcW w:w="369" w:type="dxa"/>
          </w:tcPr>
          <w:p w14:paraId="6E453754"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70688BA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98303D">
              <w:rPr>
                <w:rFonts w:ascii="Calibri" w:eastAsia="Times New Roman" w:hAnsi="Calibri" w:cs="Times New Roman"/>
                <w:sz w:val="20"/>
                <w:szCs w:val="20"/>
                <w:lang w:val="en-GB" w:eastAsia="ja-JP"/>
              </w:rPr>
              <w:t>AOB</w:t>
            </w:r>
            <w:r w:rsidRPr="0098303D">
              <w:rPr>
                <w:rFonts w:ascii="Calibri" w:eastAsia="Times New Roman" w:hAnsi="Calibri" w:cs="Times New Roman"/>
                <w:sz w:val="20"/>
                <w:szCs w:val="20"/>
                <w:lang w:val="en-GB" w:eastAsia="en-US"/>
              </w:rPr>
              <w:t xml:space="preserve"> for closing Plenary</w:t>
            </w:r>
          </w:p>
        </w:tc>
        <w:tc>
          <w:tcPr>
            <w:tcW w:w="533" w:type="dxa"/>
          </w:tcPr>
          <w:p w14:paraId="75C23C2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98303D" w:rsidRPr="0098303D" w14:paraId="1A2FA417" w14:textId="77777777" w:rsidTr="00B82733">
        <w:trPr>
          <w:trHeight w:val="241"/>
          <w:jc w:val="center"/>
        </w:trPr>
        <w:tc>
          <w:tcPr>
            <w:tcW w:w="369" w:type="dxa"/>
          </w:tcPr>
          <w:p w14:paraId="4622277F" w14:textId="77777777" w:rsidR="0098303D" w:rsidRPr="0098303D" w:rsidRDefault="0098303D" w:rsidP="0098303D">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752133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98303D">
              <w:rPr>
                <w:rFonts w:ascii="Calibri" w:eastAsia="Times New Roman" w:hAnsi="Calibri" w:cs="Times New Roman"/>
                <w:sz w:val="20"/>
                <w:szCs w:val="20"/>
                <w:lang w:val="en-GB" w:eastAsia="en-US"/>
              </w:rPr>
              <w:t>Closing</w:t>
            </w:r>
            <w:r w:rsidRPr="0098303D">
              <w:rPr>
                <w:rFonts w:ascii="Calibri" w:eastAsia="Times New Roman" w:hAnsi="Calibri" w:cs="Times New Roman"/>
                <w:sz w:val="20"/>
                <w:szCs w:val="20"/>
                <w:lang w:val="en-GB" w:eastAsia="ja-JP"/>
              </w:rPr>
              <w:t xml:space="preserve"> </w:t>
            </w:r>
          </w:p>
        </w:tc>
        <w:tc>
          <w:tcPr>
            <w:tcW w:w="533" w:type="dxa"/>
          </w:tcPr>
          <w:p w14:paraId="12B739C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bl>
    <w:p w14:paraId="3F39E45E" w14:textId="77777777" w:rsidR="00AE5FED" w:rsidRDefault="00AE5FED" w:rsidP="00AE5FED">
      <w:pPr>
        <w:tabs>
          <w:tab w:val="clear" w:pos="794"/>
        </w:tabs>
        <w:bidi w:val="0"/>
        <w:spacing w:before="0"/>
        <w:jc w:val="left"/>
      </w:pPr>
    </w:p>
    <w:p w14:paraId="2AFAB5C1" w14:textId="77777777" w:rsidR="00AE5FED" w:rsidRDefault="00AE5FED" w:rsidP="00AE5FED">
      <w:pPr>
        <w:tabs>
          <w:tab w:val="clear" w:pos="794"/>
        </w:tabs>
        <w:bidi w:val="0"/>
        <w:spacing w:before="0"/>
        <w:jc w:val="left"/>
        <w:sectPr w:rsidR="00AE5FED" w:rsidSect="000138E5">
          <w:headerReference w:type="default" r:id="rId41"/>
          <w:footerReference w:type="first" r:id="rId42"/>
          <w:type w:val="oddPage"/>
          <w:pgSz w:w="11907" w:h="16834" w:code="9"/>
          <w:pgMar w:top="1135" w:right="850" w:bottom="567" w:left="851" w:header="426" w:footer="567" w:gutter="0"/>
          <w:paperSrc w:first="7" w:other="7"/>
          <w:cols w:space="720"/>
          <w:titlePg/>
          <w:docGrid w:linePitch="299"/>
        </w:sectPr>
      </w:pPr>
    </w:p>
    <w:p w14:paraId="1C42F9EC" w14:textId="77777777" w:rsidR="0098303D" w:rsidRPr="0098303D" w:rsidRDefault="0098303D" w:rsidP="0098303D">
      <w:pPr>
        <w:keepNext/>
        <w:keepLines/>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Times New Roman"/>
          <w:b/>
          <w:sz w:val="28"/>
          <w:szCs w:val="20"/>
          <w:highlight w:val="cyan"/>
          <w:lang w:eastAsia="en-US"/>
        </w:rPr>
      </w:pPr>
      <w:r w:rsidRPr="0098303D">
        <w:rPr>
          <w:rFonts w:ascii="Calibri" w:eastAsia="Times New Roman" w:hAnsi="Calibri" w:cs="Times New Roman"/>
          <w:b/>
          <w:sz w:val="28"/>
          <w:szCs w:val="20"/>
          <w:lang w:val="en-GB" w:eastAsia="en-US"/>
        </w:rPr>
        <w:lastRenderedPageBreak/>
        <w:t>Annex C</w:t>
      </w:r>
      <w:r w:rsidRPr="0098303D">
        <w:rPr>
          <w:rFonts w:ascii="Calibri" w:eastAsia="Times New Roman" w:hAnsi="Calibri" w:cs="Times New Roman"/>
          <w:b/>
          <w:sz w:val="28"/>
          <w:szCs w:val="20"/>
          <w:lang w:val="en-GB" w:eastAsia="en-US"/>
        </w:rPr>
        <w:br/>
        <w:t xml:space="preserve">Draft </w:t>
      </w:r>
      <w:r w:rsidRPr="0098303D">
        <w:rPr>
          <w:rFonts w:ascii="Calibri" w:eastAsia="Times New Roman" w:hAnsi="Calibri" w:cs="Times New Roman"/>
          <w:b/>
          <w:bCs/>
          <w:sz w:val="28"/>
          <w:szCs w:val="20"/>
          <w:lang w:val="en-GB" w:eastAsia="en-US"/>
        </w:rPr>
        <w:t xml:space="preserve">Timetable </w:t>
      </w:r>
      <w:r w:rsidRPr="0098303D">
        <w:rPr>
          <w:rFonts w:ascii="Calibri" w:eastAsia="Times New Roman" w:hAnsi="Calibri" w:cs="Times New Roman"/>
          <w:b/>
          <w:sz w:val="28"/>
          <w:szCs w:val="20"/>
          <w:lang w:val="en-GB" w:eastAsia="en-US"/>
        </w:rPr>
        <w:t>of SG9 meeting (</w:t>
      </w:r>
      <w:r w:rsidRPr="0098303D">
        <w:rPr>
          <w:rFonts w:ascii="Calibri" w:eastAsia="Times New Roman" w:hAnsi="Calibri" w:cs="Calibri"/>
          <w:b/>
          <w:bCs/>
          <w:sz w:val="28"/>
          <w:lang w:val="en-GB" w:eastAsia="en-US"/>
        </w:rPr>
        <w:t>Bogota, 14-23 November 2023</w:t>
      </w:r>
      <w:r w:rsidRPr="0098303D">
        <w:rPr>
          <w:rFonts w:ascii="Calibri" w:eastAsia="Times New Roman" w:hAnsi="Calibri" w:cs="Times New Roman"/>
          <w:b/>
          <w:sz w:val="28"/>
          <w:szCs w:val="20"/>
          <w:lang w:eastAsia="en-US"/>
        </w:rPr>
        <w:t>)</w:t>
      </w:r>
    </w:p>
    <w:p w14:paraId="507A9B9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20"/>
        <w:gridCol w:w="357"/>
        <w:gridCol w:w="357"/>
        <w:gridCol w:w="357"/>
        <w:gridCol w:w="357"/>
        <w:gridCol w:w="357"/>
        <w:gridCol w:w="358"/>
        <w:gridCol w:w="358"/>
        <w:gridCol w:w="358"/>
        <w:gridCol w:w="358"/>
        <w:gridCol w:w="358"/>
        <w:gridCol w:w="358"/>
        <w:gridCol w:w="358"/>
        <w:gridCol w:w="357"/>
        <w:gridCol w:w="358"/>
        <w:gridCol w:w="358"/>
        <w:gridCol w:w="358"/>
        <w:gridCol w:w="358"/>
        <w:gridCol w:w="358"/>
        <w:gridCol w:w="412"/>
        <w:gridCol w:w="412"/>
        <w:gridCol w:w="412"/>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tblGrid>
      <w:tr w:rsidR="0098303D" w:rsidRPr="0098303D" w14:paraId="0A6027F8" w14:textId="77777777" w:rsidTr="0098303D">
        <w:trPr>
          <w:cantSplit/>
          <w:trHeight w:hRule="exact" w:val="685"/>
          <w:tblHeader/>
          <w:jc w:val="center"/>
        </w:trPr>
        <w:tc>
          <w:tcPr>
            <w:tcW w:w="868" w:type="dxa"/>
            <w:tcBorders>
              <w:top w:val="single" w:sz="18" w:space="0" w:color="FF0000"/>
              <w:left w:val="single" w:sz="18" w:space="0" w:color="FF0000"/>
              <w:bottom w:val="nil"/>
              <w:right w:val="single" w:sz="18" w:space="0" w:color="FF0000"/>
            </w:tcBorders>
            <w:hideMark/>
          </w:tcPr>
          <w:p w14:paraId="0AAED26F" w14:textId="77777777" w:rsidR="0098303D" w:rsidRPr="0098303D" w:rsidRDefault="0098303D" w:rsidP="0098303D">
            <w:pPr>
              <w:widowControl w:val="0"/>
              <w:tabs>
                <w:tab w:val="left" w:pos="1191"/>
                <w:tab w:val="left" w:pos="133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noProof/>
                <w:sz w:val="18"/>
                <w:szCs w:val="20"/>
                <w:lang w:val="fr-CH" w:eastAsia="fr-CH"/>
              </w:rPr>
              <mc:AlternateContent>
                <mc:Choice Requires="wps">
                  <w:drawing>
                    <wp:anchor distT="0" distB="0" distL="114300" distR="114300" simplePos="0" relativeHeight="251661312" behindDoc="0" locked="1" layoutInCell="1" allowOverlap="1" wp14:anchorId="0BA0CE48" wp14:editId="3316488B">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8DD4"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6FCBAE1C"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z w:val="18"/>
                <w:szCs w:val="18"/>
                <w:lang w:eastAsia="en-US"/>
              </w:rPr>
            </w:pPr>
            <w:r w:rsidRPr="0098303D">
              <w:rPr>
                <w:rFonts w:ascii="Calibri" w:eastAsia="Times New Roman" w:hAnsi="Calibri" w:cs="Calibri"/>
                <w:b/>
                <w:bCs/>
                <w:color w:val="000000"/>
                <w:sz w:val="18"/>
                <w:szCs w:val="18"/>
                <w:lang w:eastAsia="en-US"/>
              </w:rPr>
              <w:t>Tuesday</w:t>
            </w:r>
            <w:r w:rsidRPr="0098303D">
              <w:rPr>
                <w:rFonts w:ascii="Calibri" w:eastAsia="Times New Roman" w:hAnsi="Calibri" w:cs="Calibri"/>
                <w:b/>
                <w:bCs/>
                <w:color w:val="000000"/>
                <w:sz w:val="18"/>
                <w:szCs w:val="18"/>
                <w:lang w:eastAsia="en-US"/>
              </w:rPr>
              <w:br/>
              <w:t>14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73E35471"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z w:val="18"/>
                <w:szCs w:val="18"/>
                <w:lang w:eastAsia="en-US"/>
              </w:rPr>
            </w:pPr>
            <w:r w:rsidRPr="0098303D">
              <w:rPr>
                <w:rFonts w:ascii="Calibri" w:eastAsia="Times New Roman" w:hAnsi="Calibri" w:cs="Calibri"/>
                <w:b/>
                <w:bCs/>
                <w:color w:val="000000"/>
                <w:sz w:val="18"/>
                <w:szCs w:val="18"/>
                <w:lang w:eastAsia="en-US"/>
              </w:rPr>
              <w:t>Wednesday</w:t>
            </w:r>
            <w:r w:rsidRPr="0098303D">
              <w:rPr>
                <w:rFonts w:ascii="Calibri" w:eastAsia="Times New Roman" w:hAnsi="Calibri" w:cs="Calibri"/>
                <w:b/>
                <w:bCs/>
                <w:color w:val="000000"/>
                <w:sz w:val="18"/>
                <w:szCs w:val="18"/>
                <w:lang w:eastAsia="en-US"/>
              </w:rPr>
              <w:br/>
              <w:t>15 November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732B5F05"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z w:val="18"/>
                <w:szCs w:val="18"/>
                <w:lang w:eastAsia="en-US"/>
              </w:rPr>
            </w:pPr>
            <w:r w:rsidRPr="0098303D">
              <w:rPr>
                <w:rFonts w:ascii="Calibri" w:eastAsia="Times New Roman" w:hAnsi="Calibri" w:cs="Calibri"/>
                <w:b/>
                <w:bCs/>
                <w:color w:val="000000"/>
                <w:sz w:val="18"/>
                <w:szCs w:val="18"/>
                <w:lang w:eastAsia="en-US"/>
              </w:rPr>
              <w:t>Thursday</w:t>
            </w:r>
            <w:r w:rsidRPr="0098303D">
              <w:rPr>
                <w:rFonts w:ascii="Calibri" w:eastAsia="Times New Roman" w:hAnsi="Calibri" w:cs="Calibri"/>
                <w:b/>
                <w:bCs/>
                <w:color w:val="000000"/>
                <w:sz w:val="18"/>
                <w:szCs w:val="18"/>
                <w:lang w:eastAsia="en-US"/>
              </w:rPr>
              <w:br/>
              <w:t>16 November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61E93947"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z w:val="18"/>
                <w:szCs w:val="18"/>
                <w:lang w:eastAsia="en-US"/>
              </w:rPr>
            </w:pPr>
            <w:r w:rsidRPr="0098303D">
              <w:rPr>
                <w:rFonts w:ascii="Calibri" w:eastAsia="Times New Roman" w:hAnsi="Calibri" w:cs="Calibri"/>
                <w:b/>
                <w:bCs/>
                <w:color w:val="000000"/>
                <w:sz w:val="18"/>
                <w:szCs w:val="18"/>
                <w:lang w:eastAsia="en-US"/>
              </w:rPr>
              <w:t>Friday</w:t>
            </w:r>
            <w:r w:rsidRPr="0098303D">
              <w:rPr>
                <w:rFonts w:ascii="Calibri" w:eastAsia="Times New Roman" w:hAnsi="Calibri" w:cs="Calibri"/>
                <w:b/>
                <w:bCs/>
                <w:color w:val="000000"/>
                <w:sz w:val="18"/>
                <w:szCs w:val="18"/>
                <w:lang w:eastAsia="en-US"/>
              </w:rPr>
              <w:br/>
              <w:t>17 November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B473960"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pacing w:val="-20"/>
                <w:sz w:val="16"/>
                <w:szCs w:val="18"/>
                <w:lang w:eastAsia="en-US"/>
              </w:rPr>
            </w:pPr>
            <w:r w:rsidRPr="0098303D">
              <w:rPr>
                <w:rFonts w:ascii="Calibri" w:eastAsia="Times New Roman" w:hAnsi="Calibri" w:cs="Calibri"/>
                <w:b/>
                <w:bCs/>
                <w:color w:val="000000"/>
                <w:sz w:val="16"/>
                <w:szCs w:val="18"/>
                <w:lang w:eastAsia="en-US"/>
              </w:rPr>
              <w:t>Sat</w:t>
            </w:r>
            <w:r w:rsidRPr="0098303D">
              <w:rPr>
                <w:rFonts w:ascii="Calibri" w:eastAsia="Times New Roman" w:hAnsi="Calibri" w:cs="Calibri"/>
                <w:b/>
                <w:bCs/>
                <w:color w:val="000000"/>
                <w:spacing w:val="-20"/>
                <w:sz w:val="16"/>
                <w:szCs w:val="18"/>
                <w:lang w:eastAsia="en-US"/>
              </w:rPr>
              <w:t xml:space="preserve"> </w:t>
            </w:r>
            <w:r w:rsidRPr="0098303D">
              <w:rPr>
                <w:rFonts w:ascii="Calibri" w:eastAsia="Times New Roman" w:hAnsi="Calibri" w:cs="Calibri"/>
                <w:b/>
                <w:bCs/>
                <w:color w:val="000000"/>
                <w:spacing w:val="-20"/>
                <w:sz w:val="16"/>
                <w:szCs w:val="18"/>
                <w:lang w:eastAsia="en-US"/>
              </w:rPr>
              <w:br/>
              <w:t>18/11</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0670F6E3"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pacing w:val="-8"/>
                <w:sz w:val="16"/>
                <w:szCs w:val="18"/>
                <w:lang w:eastAsia="en-US"/>
              </w:rPr>
            </w:pPr>
            <w:r w:rsidRPr="0098303D">
              <w:rPr>
                <w:rFonts w:ascii="Calibri" w:eastAsia="Times New Roman" w:hAnsi="Calibri" w:cs="Calibri"/>
                <w:b/>
                <w:bCs/>
                <w:color w:val="000000"/>
                <w:spacing w:val="-8"/>
                <w:sz w:val="16"/>
                <w:szCs w:val="18"/>
                <w:lang w:eastAsia="en-US"/>
              </w:rPr>
              <w:t>Sun</w:t>
            </w:r>
            <w:r w:rsidRPr="0098303D">
              <w:rPr>
                <w:rFonts w:ascii="Calibri" w:eastAsia="Times New Roman" w:hAnsi="Calibri" w:cs="Calibri"/>
                <w:b/>
                <w:bCs/>
                <w:color w:val="000000"/>
                <w:spacing w:val="-8"/>
                <w:sz w:val="16"/>
                <w:szCs w:val="18"/>
                <w:lang w:eastAsia="en-US"/>
              </w:rPr>
              <w:br/>
            </w:r>
            <w:r w:rsidRPr="0098303D">
              <w:rPr>
                <w:rFonts w:ascii="Calibri" w:eastAsia="Times New Roman" w:hAnsi="Calibri" w:cs="Calibri"/>
                <w:b/>
                <w:bCs/>
                <w:color w:val="000000"/>
                <w:spacing w:val="-20"/>
                <w:sz w:val="16"/>
                <w:szCs w:val="18"/>
                <w:lang w:eastAsia="en-US"/>
              </w:rPr>
              <w:t>19/11</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6BC223B"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z w:val="18"/>
                <w:szCs w:val="18"/>
                <w:lang w:eastAsia="en-US"/>
              </w:rPr>
            </w:pPr>
            <w:r w:rsidRPr="0098303D">
              <w:rPr>
                <w:rFonts w:ascii="Calibri" w:eastAsia="Times New Roman" w:hAnsi="Calibri" w:cs="Calibri"/>
                <w:b/>
                <w:bCs/>
                <w:color w:val="000000"/>
                <w:sz w:val="18"/>
                <w:szCs w:val="18"/>
                <w:lang w:eastAsia="en-US"/>
              </w:rPr>
              <w:t>Monday</w:t>
            </w:r>
            <w:r w:rsidRPr="0098303D">
              <w:rPr>
                <w:rFonts w:ascii="Calibri" w:eastAsia="Times New Roman" w:hAnsi="Calibri" w:cs="Calibri"/>
                <w:b/>
                <w:bCs/>
                <w:color w:val="000000"/>
                <w:sz w:val="18"/>
                <w:szCs w:val="18"/>
                <w:lang w:eastAsia="en-US"/>
              </w:rPr>
              <w:br/>
              <w:t>20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A79FB03"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pacing w:val="-4"/>
                <w:sz w:val="18"/>
                <w:szCs w:val="18"/>
                <w:lang w:eastAsia="en-US"/>
              </w:rPr>
            </w:pPr>
            <w:r w:rsidRPr="0098303D">
              <w:rPr>
                <w:rFonts w:ascii="Calibri" w:eastAsia="Times New Roman" w:hAnsi="Calibri" w:cs="Calibri"/>
                <w:b/>
                <w:bCs/>
                <w:color w:val="000000"/>
                <w:sz w:val="18"/>
                <w:szCs w:val="18"/>
                <w:lang w:eastAsia="en-US"/>
              </w:rPr>
              <w:t>Tuesday</w:t>
            </w:r>
            <w:r w:rsidRPr="0098303D">
              <w:rPr>
                <w:rFonts w:ascii="Calibri" w:eastAsia="Times New Roman" w:hAnsi="Calibri" w:cs="Calibri"/>
                <w:b/>
                <w:bCs/>
                <w:color w:val="000000"/>
                <w:sz w:val="18"/>
                <w:szCs w:val="18"/>
                <w:lang w:eastAsia="en-US"/>
              </w:rPr>
              <w:br/>
              <w:t>21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49F8A2A"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pacing w:val="-4"/>
                <w:sz w:val="18"/>
                <w:szCs w:val="18"/>
                <w:lang w:eastAsia="en-US"/>
              </w:rPr>
            </w:pPr>
            <w:r w:rsidRPr="0098303D">
              <w:rPr>
                <w:rFonts w:ascii="Calibri" w:eastAsia="Times New Roman" w:hAnsi="Calibri" w:cs="Calibri"/>
                <w:b/>
                <w:bCs/>
                <w:color w:val="000000"/>
                <w:spacing w:val="-4"/>
                <w:sz w:val="18"/>
                <w:szCs w:val="18"/>
                <w:lang w:eastAsia="en-US"/>
              </w:rPr>
              <w:t>Wednesday</w:t>
            </w:r>
            <w:r w:rsidRPr="0098303D">
              <w:rPr>
                <w:rFonts w:ascii="Calibri" w:eastAsia="Times New Roman" w:hAnsi="Calibri" w:cs="Calibri"/>
                <w:b/>
                <w:bCs/>
                <w:color w:val="000000"/>
                <w:spacing w:val="-4"/>
                <w:sz w:val="18"/>
                <w:szCs w:val="18"/>
                <w:lang w:eastAsia="en-US"/>
              </w:rPr>
              <w:br/>
            </w:r>
            <w:r w:rsidRPr="0098303D">
              <w:rPr>
                <w:rFonts w:ascii="Calibri" w:eastAsia="Times New Roman" w:hAnsi="Calibri" w:cs="Calibri"/>
                <w:b/>
                <w:bCs/>
                <w:color w:val="000000"/>
                <w:sz w:val="18"/>
                <w:szCs w:val="18"/>
                <w:lang w:eastAsia="en-US"/>
              </w:rPr>
              <w:t>22 November</w:t>
            </w:r>
          </w:p>
        </w:tc>
        <w:tc>
          <w:tcPr>
            <w:tcW w:w="1860" w:type="dxa"/>
            <w:gridSpan w:val="5"/>
            <w:tcBorders>
              <w:top w:val="single" w:sz="18" w:space="0" w:color="FF0000"/>
              <w:left w:val="single" w:sz="18" w:space="0" w:color="FF0000"/>
              <w:bottom w:val="single" w:sz="18" w:space="0" w:color="FF0000"/>
              <w:right w:val="single" w:sz="18" w:space="0" w:color="FF0000"/>
            </w:tcBorders>
          </w:tcPr>
          <w:p w14:paraId="5784528F" w14:textId="77777777" w:rsidR="0098303D" w:rsidRPr="0098303D" w:rsidRDefault="0098303D" w:rsidP="0098303D">
            <w:pPr>
              <w:widowControl w:val="0"/>
              <w:tabs>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color w:val="000000"/>
                <w:spacing w:val="-4"/>
                <w:sz w:val="18"/>
                <w:szCs w:val="18"/>
                <w:lang w:eastAsia="en-US"/>
              </w:rPr>
            </w:pPr>
            <w:r w:rsidRPr="0098303D">
              <w:rPr>
                <w:rFonts w:ascii="Calibri" w:eastAsia="Times New Roman" w:hAnsi="Calibri" w:cs="Calibri"/>
                <w:b/>
                <w:bCs/>
                <w:color w:val="000000"/>
                <w:spacing w:val="-4"/>
                <w:sz w:val="18"/>
                <w:szCs w:val="18"/>
                <w:lang w:eastAsia="en-US"/>
              </w:rPr>
              <w:t>Thursday</w:t>
            </w:r>
            <w:r w:rsidRPr="0098303D">
              <w:rPr>
                <w:rFonts w:ascii="Calibri" w:eastAsia="Times New Roman" w:hAnsi="Calibri" w:cs="Calibri"/>
                <w:b/>
                <w:bCs/>
                <w:color w:val="000000"/>
                <w:spacing w:val="-4"/>
                <w:sz w:val="18"/>
                <w:szCs w:val="18"/>
                <w:lang w:eastAsia="en-US"/>
              </w:rPr>
              <w:br/>
            </w:r>
            <w:r w:rsidRPr="0098303D">
              <w:rPr>
                <w:rFonts w:ascii="Calibri" w:eastAsia="Times New Roman" w:hAnsi="Calibri" w:cs="Calibri"/>
                <w:b/>
                <w:bCs/>
                <w:color w:val="000000"/>
                <w:sz w:val="18"/>
                <w:szCs w:val="18"/>
                <w:lang w:eastAsia="en-US"/>
              </w:rPr>
              <w:t>23 November</w:t>
            </w:r>
          </w:p>
        </w:tc>
      </w:tr>
      <w:tr w:rsidR="0098303D" w:rsidRPr="0098303D" w14:paraId="16B8D774" w14:textId="77777777" w:rsidTr="0098303D">
        <w:trPr>
          <w:cantSplit/>
          <w:trHeight w:hRule="exact" w:val="284"/>
          <w:tblHeader/>
          <w:jc w:val="center"/>
        </w:trPr>
        <w:tc>
          <w:tcPr>
            <w:tcW w:w="868" w:type="dxa"/>
            <w:tcBorders>
              <w:top w:val="nil"/>
              <w:left w:val="single" w:sz="18" w:space="0" w:color="FF0000"/>
              <w:bottom w:val="single" w:sz="18" w:space="0" w:color="FF0000"/>
              <w:right w:val="single" w:sz="18" w:space="0" w:color="FF0000"/>
            </w:tcBorders>
            <w:hideMark/>
          </w:tcPr>
          <w:p w14:paraId="25EA1DC7" w14:textId="77777777" w:rsidR="0098303D" w:rsidRPr="0098303D" w:rsidRDefault="0098303D" w:rsidP="0098303D">
            <w:pPr>
              <w:widowControl w:val="0"/>
              <w:tabs>
                <w:tab w:val="left" w:pos="1191"/>
                <w:tab w:val="left" w:pos="1331"/>
                <w:tab w:val="left" w:pos="1430"/>
                <w:tab w:val="left" w:pos="1588"/>
                <w:tab w:val="left" w:pos="1985"/>
              </w:tabs>
              <w:overflowPunct w:val="0"/>
              <w:autoSpaceDE w:val="0"/>
              <w:autoSpaceDN w:val="0"/>
              <w:bidi w:val="0"/>
              <w:adjustRightInd w:val="0"/>
              <w:spacing w:before="0" w:line="220" w:lineRule="exact"/>
              <w:jc w:val="left"/>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Sessions</w:t>
            </w:r>
          </w:p>
        </w:tc>
        <w:tc>
          <w:tcPr>
            <w:tcW w:w="372" w:type="dxa"/>
            <w:tcBorders>
              <w:top w:val="single" w:sz="18" w:space="0" w:color="FF0000"/>
              <w:left w:val="single" w:sz="18" w:space="0" w:color="FF0000"/>
              <w:bottom w:val="single" w:sz="18" w:space="0" w:color="FF0000"/>
              <w:right w:val="single" w:sz="18" w:space="0" w:color="FF0000"/>
            </w:tcBorders>
            <w:hideMark/>
          </w:tcPr>
          <w:p w14:paraId="2185161D"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09AE2091"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78241FD5"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1CE62152"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439912D7"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6274A9F4"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30A8EC67"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5B82016F"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257DED3F"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6B034F45"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7904EB8C"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4CCD3FD6"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1" w:type="dxa"/>
            <w:tcBorders>
              <w:top w:val="single" w:sz="18" w:space="0" w:color="FF0000"/>
              <w:left w:val="single" w:sz="18" w:space="0" w:color="FF0000"/>
              <w:bottom w:val="single" w:sz="18" w:space="0" w:color="FF0000"/>
              <w:right w:val="single" w:sz="18" w:space="0" w:color="FF0000"/>
            </w:tcBorders>
          </w:tcPr>
          <w:p w14:paraId="7916D6D2"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7C3C2D92"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2BAD40D6"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309D22E4"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175053CE"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7FABCA8B"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430" w:type="dxa"/>
            <w:tcBorders>
              <w:top w:val="single" w:sz="18" w:space="0" w:color="FF0000"/>
              <w:left w:val="single" w:sz="18" w:space="0" w:color="FF0000"/>
              <w:bottom w:val="single" w:sz="18" w:space="0" w:color="FF0000"/>
              <w:right w:val="single" w:sz="18" w:space="0" w:color="FF0000"/>
            </w:tcBorders>
          </w:tcPr>
          <w:p w14:paraId="7C8625FC"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430" w:type="dxa"/>
            <w:tcBorders>
              <w:top w:val="single" w:sz="18" w:space="0" w:color="FF0000"/>
              <w:left w:val="single" w:sz="18" w:space="0" w:color="FF0000"/>
              <w:bottom w:val="single" w:sz="18" w:space="0" w:color="FF0000"/>
              <w:right w:val="single" w:sz="18" w:space="0" w:color="FF0000"/>
            </w:tcBorders>
          </w:tcPr>
          <w:p w14:paraId="416C3F8A"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p>
        </w:tc>
        <w:tc>
          <w:tcPr>
            <w:tcW w:w="430" w:type="dxa"/>
            <w:tcBorders>
              <w:top w:val="single" w:sz="18" w:space="0" w:color="FF0000"/>
              <w:left w:val="single" w:sz="18" w:space="0" w:color="FF0000"/>
              <w:bottom w:val="single" w:sz="18" w:space="0" w:color="FF0000"/>
              <w:right w:val="single" w:sz="18" w:space="0" w:color="FF0000"/>
            </w:tcBorders>
          </w:tcPr>
          <w:p w14:paraId="70CE68DF"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p>
        </w:tc>
        <w:tc>
          <w:tcPr>
            <w:tcW w:w="372" w:type="dxa"/>
            <w:tcBorders>
              <w:top w:val="single" w:sz="18" w:space="0" w:color="FF0000"/>
              <w:left w:val="single" w:sz="18" w:space="0" w:color="FF0000"/>
              <w:bottom w:val="single" w:sz="18" w:space="0" w:color="FF0000"/>
              <w:right w:val="single" w:sz="18" w:space="0" w:color="FF0000"/>
            </w:tcBorders>
          </w:tcPr>
          <w:p w14:paraId="399A27C0"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69F3CA96"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48AFD487"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1C79186F"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6CAB288C"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7D3F74F9"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067766E0"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2DB260F0"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2F3DAE8E"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6C5E4F7B"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791C0FFA"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449DD20C"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758FE34F"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2C103C72"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05EBA6E0"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3C6DA176"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54D80DA6"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7F9074B7"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63DA8165"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50A2F5B4" w14:textId="77777777" w:rsidR="0098303D" w:rsidRPr="0098303D" w:rsidRDefault="0098303D" w:rsidP="0098303D">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Calibri"/>
                <w:b/>
                <w:bCs/>
                <w:i/>
                <w:sz w:val="18"/>
                <w:szCs w:val="18"/>
                <w:lang w:eastAsia="en-US"/>
              </w:rPr>
            </w:pPr>
            <w:r w:rsidRPr="0098303D">
              <w:rPr>
                <w:rFonts w:ascii="Calibri" w:eastAsia="Times New Roman" w:hAnsi="Calibri" w:cs="Calibri"/>
                <w:b/>
                <w:bCs/>
                <w:i/>
                <w:sz w:val="18"/>
                <w:szCs w:val="18"/>
                <w:lang w:eastAsia="en-US"/>
              </w:rPr>
              <w:t>5</w:t>
            </w:r>
          </w:p>
        </w:tc>
      </w:tr>
      <w:tr w:rsidR="00A174E4" w:rsidRPr="0098303D" w14:paraId="1BE3FF2C" w14:textId="77777777" w:rsidTr="0098303D">
        <w:trPr>
          <w:cantSplit/>
          <w:trHeight w:val="170"/>
          <w:jc w:val="center"/>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C2E478B" w14:textId="77777777" w:rsidR="0098303D" w:rsidRPr="0098303D" w:rsidRDefault="0098303D" w:rsidP="0098303D">
            <w:pPr>
              <w:widowControl w:val="0"/>
              <w:tabs>
                <w:tab w:val="left" w:pos="96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eastAsia="en-US"/>
              </w:rPr>
            </w:pPr>
            <w:r w:rsidRPr="0098303D">
              <w:rPr>
                <w:rFonts w:ascii="Calibri" w:eastAsia="Times New Roman" w:hAnsi="Calibri" w:cs="Calibri"/>
                <w:b/>
                <w:bCs/>
                <w:sz w:val="18"/>
                <w:szCs w:val="18"/>
                <w:lang w:eastAsia="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67B878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C09F17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4817CB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2</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69B00C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378B86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4946AAB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7103F3E"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55704A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65AD11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51519D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58CC13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3DC533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1671135D"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B009AF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146012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92CDDC"/>
            <w:vAlign w:val="center"/>
          </w:tcPr>
          <w:p w14:paraId="65A7D01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71E7241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4B61BFA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0003715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1F1F1AF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075AA78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BDA1BB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965C44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027F84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86D0B9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A61ADF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05BB2F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8EDD6E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75AD4C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2A0D2B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EC0B82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266A6A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714751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6DCC91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F1AAFF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DDCD32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4B9D129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3DE6D0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709F81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47F73E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88F48AE"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p>
        </w:tc>
      </w:tr>
      <w:tr w:rsidR="00A174E4" w:rsidRPr="0098303D" w14:paraId="62F0E770" w14:textId="77777777" w:rsidTr="0098303D">
        <w:trPr>
          <w:cantSplit/>
          <w:trHeight w:val="170"/>
          <w:jc w:val="center"/>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4C10B29" w14:textId="77777777" w:rsidR="0098303D" w:rsidRPr="0098303D" w:rsidRDefault="0098303D" w:rsidP="0098303D">
            <w:pPr>
              <w:widowControl w:val="0"/>
              <w:tabs>
                <w:tab w:val="left" w:pos="96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eastAsia="en-US"/>
              </w:rPr>
            </w:pPr>
            <w:r w:rsidRPr="0098303D">
              <w:rPr>
                <w:rFonts w:ascii="Calibri" w:eastAsia="Times New Roman" w:hAnsi="Calibri" w:cs="Times New Roman"/>
                <w:b/>
                <w:bCs/>
                <w:sz w:val="18"/>
                <w:szCs w:val="18"/>
                <w:lang w:eastAsia="en-US"/>
              </w:rPr>
              <w:t>WPs</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CD5E50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4BF51A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AAC119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62AAD5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E49799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3C96CA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15AB06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F2EB99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E936D1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8CDCA7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9DD752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FE5046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4FE7DC1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CF2EF9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EDE452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100FC61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482ED01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46F218F6"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50B472F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35AACF76"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4E5AD0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A2B79C6"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0EB7C9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516A62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0F04FEE"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E370E50"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12CFD6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6018F3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4DFF910"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F62AA9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7380DA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C7141A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FF03FB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EC840BE"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36891E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DB19BA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eastAsia="en-US"/>
              </w:rPr>
            </w:pPr>
            <w:r w:rsidRPr="0098303D">
              <w:rPr>
                <w:rFonts w:ascii="Calibri" w:eastAsia="Times New Roman" w:hAnsi="Calibri" w:cs="Calibri"/>
                <w:b/>
                <w:bCs/>
                <w:sz w:val="18"/>
                <w:szCs w:val="20"/>
                <w:lang w:eastAsia="en-US"/>
              </w:rPr>
              <w:t>X</w:t>
            </w: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1ACA4E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73E8F2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6069A3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657220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7C1053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r>
      <w:tr w:rsidR="00A174E4" w:rsidRPr="0098303D" w14:paraId="58A5E2E4" w14:textId="77777777" w:rsidTr="0098303D">
        <w:trPr>
          <w:cantSplit/>
          <w:trHeight w:val="170"/>
          <w:jc w:val="center"/>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4EEBAE32" w14:textId="77777777" w:rsidR="0098303D" w:rsidRPr="0098303D" w:rsidRDefault="0098303D" w:rsidP="0098303D">
            <w:pPr>
              <w:widowControl w:val="0"/>
              <w:tabs>
                <w:tab w:val="left" w:pos="96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pacing w:val="-4"/>
                <w:sz w:val="18"/>
                <w:szCs w:val="18"/>
                <w:lang w:eastAsia="en-US"/>
              </w:rPr>
            </w:pPr>
            <w:r w:rsidRPr="0098303D">
              <w:rPr>
                <w:rFonts w:ascii="Calibri" w:eastAsia="Times New Roman" w:hAnsi="Calibri" w:cs="Times New Roman"/>
                <w:b/>
                <w:bCs/>
                <w:spacing w:val="-4"/>
                <w:sz w:val="18"/>
                <w:szCs w:val="18"/>
                <w:lang w:eastAsia="en-US"/>
              </w:rPr>
              <w:t>Workshop</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2868D5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EE8AF3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F960FA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AE2F7C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049124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E4EADA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B685ED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E0B5E7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5338E1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5DFBFAE"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highlight w:val="yellow"/>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3C96BA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132A4CD"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highlight w:val="yellow"/>
                <w:lang w:eastAsia="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6EE937D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04103E7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E397C1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7E5ACA9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r w:rsidRPr="0098303D">
              <w:rPr>
                <w:rFonts w:ascii="Calibri" w:eastAsia="Times New Roman" w:hAnsi="Calibri" w:cs="Times New Roman"/>
                <w:b/>
                <w:bCs/>
                <w:sz w:val="18"/>
                <w:szCs w:val="18"/>
                <w:lang w:eastAsia="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7C1BA280"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r w:rsidRPr="0098303D">
              <w:rPr>
                <w:rFonts w:ascii="Calibri" w:eastAsia="Times New Roman" w:hAnsi="Calibri" w:cs="Times New Roman"/>
                <w:b/>
                <w:bCs/>
                <w:sz w:val="18"/>
                <w:szCs w:val="18"/>
                <w:lang w:eastAsia="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4B3614FD"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r w:rsidRPr="0098303D">
              <w:rPr>
                <w:rFonts w:ascii="Calibri" w:eastAsia="Times New Roman" w:hAnsi="Calibri" w:cs="Times New Roman"/>
                <w:b/>
                <w:bCs/>
                <w:sz w:val="18"/>
                <w:szCs w:val="18"/>
                <w:lang w:eastAsia="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74D01DED"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r w:rsidRPr="0098303D">
              <w:rPr>
                <w:rFonts w:ascii="Calibri" w:eastAsia="Times New Roman" w:hAnsi="Calibri" w:cs="Times New Roman"/>
                <w:b/>
                <w:bCs/>
                <w:sz w:val="18"/>
                <w:szCs w:val="18"/>
                <w:lang w:eastAsia="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6F18FC2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C8DD26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7CDDE2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FD19B5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740885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1BBF6A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2F25E94"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7231B8D"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8E4BB2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9EC933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3D8B33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B5F559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3624B5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CF0C36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B866513"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DE04506"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FC4B6B7"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8A28BE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EDD2B41"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5D12166"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2FB162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58DB6A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r>
      <w:tr w:rsidR="00A174E4" w:rsidRPr="0098303D" w14:paraId="08186E4B" w14:textId="77777777" w:rsidTr="0098303D">
        <w:trPr>
          <w:cantSplit/>
          <w:trHeight w:val="170"/>
          <w:jc w:val="center"/>
        </w:trPr>
        <w:tc>
          <w:tcPr>
            <w:tcW w:w="868" w:type="dxa"/>
            <w:tcBorders>
              <w:top w:val="single" w:sz="18" w:space="0" w:color="000000"/>
              <w:left w:val="single" w:sz="18" w:space="0" w:color="000000"/>
              <w:bottom w:val="single" w:sz="4" w:space="0" w:color="auto"/>
              <w:right w:val="single" w:sz="18" w:space="0" w:color="auto"/>
            </w:tcBorders>
            <w:vAlign w:val="center"/>
            <w:hideMark/>
          </w:tcPr>
          <w:p w14:paraId="6EFE1FB7"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eastAsia="en-US"/>
              </w:rPr>
            </w:pPr>
            <w:r w:rsidRPr="0098303D">
              <w:rPr>
                <w:rFonts w:ascii="Calibri" w:eastAsia="Times New Roman" w:hAnsi="Calibri" w:cs="Calibri"/>
                <w:b/>
                <w:bCs/>
                <w:sz w:val="18"/>
                <w:szCs w:val="18"/>
                <w:lang w:eastAsia="en-US"/>
              </w:rPr>
              <w:t>Q1/9</w:t>
            </w:r>
            <w:r w:rsidRPr="0098303D">
              <w:rPr>
                <w:rFonts w:ascii="Calibri" w:eastAsia="Times New Roman" w:hAnsi="Calibri" w:cs="Calibri"/>
                <w:sz w:val="18"/>
                <w:szCs w:val="18"/>
                <w:lang w:eastAsia="en-US"/>
              </w:rPr>
              <w:t xml:space="preserve"> </w:t>
            </w:r>
          </w:p>
        </w:tc>
        <w:tc>
          <w:tcPr>
            <w:tcW w:w="372" w:type="dxa"/>
            <w:tcBorders>
              <w:top w:val="single" w:sz="18" w:space="0" w:color="000000"/>
              <w:left w:val="single" w:sz="18" w:space="0" w:color="auto"/>
              <w:bottom w:val="single" w:sz="4" w:space="0" w:color="auto"/>
              <w:right w:val="single" w:sz="4" w:space="0" w:color="auto"/>
            </w:tcBorders>
            <w:shd w:val="clear" w:color="auto" w:fill="FBD4B4"/>
            <w:vAlign w:val="center"/>
          </w:tcPr>
          <w:p w14:paraId="261395F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000000"/>
              <w:left w:val="single" w:sz="4" w:space="0" w:color="auto"/>
              <w:bottom w:val="single" w:sz="4" w:space="0" w:color="auto"/>
              <w:right w:val="single" w:sz="4" w:space="0" w:color="000000"/>
            </w:tcBorders>
            <w:shd w:val="clear" w:color="auto" w:fill="FBD4B4"/>
            <w:vAlign w:val="center"/>
          </w:tcPr>
          <w:p w14:paraId="586DAA9B"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18" w:space="0" w:color="000000"/>
              <w:left w:val="single" w:sz="4" w:space="0" w:color="000000"/>
              <w:bottom w:val="single" w:sz="4" w:space="0" w:color="auto"/>
              <w:right w:val="single" w:sz="4" w:space="0" w:color="auto"/>
            </w:tcBorders>
            <w:shd w:val="clear" w:color="auto" w:fill="FBD4B4"/>
            <w:vAlign w:val="center"/>
          </w:tcPr>
          <w:p w14:paraId="0236CFC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bottom w:val="single" w:sz="4" w:space="0" w:color="auto"/>
              <w:right w:val="single" w:sz="4" w:space="0" w:color="auto"/>
            </w:tcBorders>
            <w:shd w:val="clear" w:color="auto" w:fill="D6E3BC"/>
            <w:vAlign w:val="center"/>
          </w:tcPr>
          <w:p w14:paraId="0BCDEC7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75F5960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988901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70D07C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09F0C22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7454151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8BB3BC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21F0076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05894F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3156C6E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691A691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353E358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18" w:space="0" w:color="auto"/>
              <w:bottom w:val="single" w:sz="6" w:space="0" w:color="000000"/>
              <w:right w:val="single" w:sz="4" w:space="0" w:color="auto"/>
            </w:tcBorders>
            <w:shd w:val="clear" w:color="auto" w:fill="92CDDC"/>
            <w:vAlign w:val="center"/>
          </w:tcPr>
          <w:p w14:paraId="2E9943C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48CA162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0BC1202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0AFC2CC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18" w:space="0" w:color="auto"/>
              <w:left w:val="single" w:sz="18" w:space="0" w:color="auto"/>
              <w:right w:val="single" w:sz="18" w:space="0" w:color="auto"/>
            </w:tcBorders>
            <w:shd w:val="clear" w:color="auto" w:fill="auto"/>
            <w:vAlign w:val="center"/>
          </w:tcPr>
          <w:p w14:paraId="074F6EC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top w:val="single" w:sz="18" w:space="0" w:color="auto"/>
              <w:left w:val="single" w:sz="18" w:space="0" w:color="auto"/>
              <w:right w:val="single" w:sz="18" w:space="0" w:color="auto"/>
            </w:tcBorders>
            <w:shd w:val="clear" w:color="auto" w:fill="auto"/>
            <w:vAlign w:val="center"/>
          </w:tcPr>
          <w:p w14:paraId="0D593B2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334035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41599DC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6077FA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08B96D7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4CA8ED0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079A295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4030DBD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D6F0D9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8693A1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right w:val="single" w:sz="18" w:space="0" w:color="auto"/>
            </w:tcBorders>
            <w:shd w:val="clear" w:color="auto" w:fill="D6E3BC"/>
            <w:vAlign w:val="center"/>
          </w:tcPr>
          <w:p w14:paraId="17E55A5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18" w:space="0" w:color="auto"/>
              <w:right w:val="single" w:sz="4" w:space="0" w:color="auto"/>
            </w:tcBorders>
            <w:shd w:val="clear" w:color="auto" w:fill="D6E3BC"/>
            <w:vAlign w:val="center"/>
          </w:tcPr>
          <w:p w14:paraId="54C7B65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18" w:space="0" w:color="auto"/>
              <w:left w:val="single" w:sz="4" w:space="0" w:color="auto"/>
              <w:right w:val="single" w:sz="4" w:space="0" w:color="auto"/>
            </w:tcBorders>
            <w:shd w:val="clear" w:color="auto" w:fill="FBD4B4"/>
            <w:vAlign w:val="center"/>
          </w:tcPr>
          <w:p w14:paraId="0CAAEF5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right w:val="single" w:sz="4" w:space="0" w:color="auto"/>
            </w:tcBorders>
            <w:shd w:val="clear" w:color="auto" w:fill="FBD4B4"/>
            <w:vAlign w:val="center"/>
          </w:tcPr>
          <w:p w14:paraId="14ABA36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17A7BFD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right w:val="single" w:sz="18" w:space="0" w:color="auto"/>
            </w:tcBorders>
            <w:shd w:val="clear" w:color="auto" w:fill="FBD4B4"/>
          </w:tcPr>
          <w:p w14:paraId="197781C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18" w:space="0" w:color="auto"/>
              <w:right w:val="single" w:sz="4" w:space="0" w:color="auto"/>
            </w:tcBorders>
            <w:shd w:val="clear" w:color="auto" w:fill="FBD4B4"/>
            <w:vAlign w:val="center"/>
          </w:tcPr>
          <w:p w14:paraId="18B9C37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right w:val="single" w:sz="4" w:space="0" w:color="auto"/>
            </w:tcBorders>
            <w:shd w:val="clear" w:color="auto" w:fill="FBD4B4"/>
            <w:vAlign w:val="center"/>
          </w:tcPr>
          <w:p w14:paraId="298CC4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rtl/>
                <w:lang w:val="en-GB" w:eastAsia="en-US" w:bidi="ar-SY"/>
              </w:rPr>
            </w:pPr>
          </w:p>
        </w:tc>
        <w:tc>
          <w:tcPr>
            <w:tcW w:w="372" w:type="dxa"/>
            <w:tcBorders>
              <w:top w:val="single" w:sz="18" w:space="0" w:color="auto"/>
              <w:left w:val="single" w:sz="4" w:space="0" w:color="auto"/>
              <w:right w:val="single" w:sz="4" w:space="0" w:color="auto"/>
            </w:tcBorders>
            <w:shd w:val="clear" w:color="auto" w:fill="FBD4B4"/>
            <w:vAlign w:val="center"/>
          </w:tcPr>
          <w:p w14:paraId="184F270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right w:val="single" w:sz="4" w:space="0" w:color="auto"/>
            </w:tcBorders>
            <w:shd w:val="clear" w:color="auto" w:fill="FBD4B4"/>
            <w:vAlign w:val="center"/>
          </w:tcPr>
          <w:p w14:paraId="2F98025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18" w:space="0" w:color="auto"/>
              <w:left w:val="single" w:sz="4" w:space="0" w:color="auto"/>
              <w:right w:val="single" w:sz="18" w:space="0" w:color="auto"/>
            </w:tcBorders>
            <w:shd w:val="clear" w:color="auto" w:fill="FBD4B4"/>
          </w:tcPr>
          <w:p w14:paraId="759FA20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r w:rsidR="00A174E4" w:rsidRPr="0098303D" w14:paraId="6298D7A3"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2C4BF51C"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Q2/9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907000C"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C99B423"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FA06C3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5864817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2C7023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7AC4E2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83FBA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FD692D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CCF07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230F5E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B5619A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123C04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393C6F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7440E6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E8586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4947E5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FBF094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ED2A09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167672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76ECC94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74F3D7D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9ACD1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5E1F62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8AE11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D252A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7BAC75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37D035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DF5A15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3BF30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DE64A1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66B682A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02BFBA2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10564B4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5993CBF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604073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3396807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18" w:space="0" w:color="auto"/>
              <w:right w:val="single" w:sz="4" w:space="0" w:color="auto"/>
            </w:tcBorders>
            <w:shd w:val="clear" w:color="auto" w:fill="FBD4B4"/>
            <w:vAlign w:val="center"/>
          </w:tcPr>
          <w:p w14:paraId="2FCAE56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15CFF65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662A317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7BB93FA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0CCAFEA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r>
      <w:tr w:rsidR="00A174E4" w:rsidRPr="0098303D" w14:paraId="4F31BBB5"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tcPr>
          <w:p w14:paraId="1C95692D"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Q3/9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2AF09879"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B162B7A"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C8ED92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1F2CEA4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923B7F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A54B42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E91067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CB15D6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B58A9A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37174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2832D5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D6ECBD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E8E557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717AB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D7D993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66BD1E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160A5F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3CB07A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EF0C01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430" w:type="dxa"/>
            <w:tcBorders>
              <w:left w:val="single" w:sz="18" w:space="0" w:color="auto"/>
              <w:right w:val="single" w:sz="18" w:space="0" w:color="auto"/>
            </w:tcBorders>
            <w:shd w:val="clear" w:color="auto" w:fill="auto"/>
            <w:vAlign w:val="center"/>
          </w:tcPr>
          <w:p w14:paraId="150553C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086C8A1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6FB153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969859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035FA6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1D4C6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AD19D0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6813FB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777836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EF94B4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C8DCF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20D2069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34528E7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5E2F4D8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57BD408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606B4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17FF870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18" w:space="0" w:color="auto"/>
              <w:right w:val="single" w:sz="4" w:space="0" w:color="auto"/>
            </w:tcBorders>
            <w:shd w:val="clear" w:color="auto" w:fill="FBD4B4"/>
            <w:vAlign w:val="center"/>
          </w:tcPr>
          <w:p w14:paraId="40EB553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1F319BC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4D3268A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21E69BF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26F990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r>
      <w:tr w:rsidR="00A174E4" w:rsidRPr="0098303D" w14:paraId="4438AD51"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41FAF8ED"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Q4/9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42C84B2"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AEB906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A0ED2C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5B8C13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BD9E35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0F2E0C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0A56B1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50AFBF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170468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B4EC48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7D5F87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6AA828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65ECBA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DB70E7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2B20A4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340F7A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E68609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54E327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3F267E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5589DC7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24DCAF1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13676C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776D3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DA57DF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0DD71C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A62900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23B060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D62EC9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71B69F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1BC43E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7E84D5D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490CA7C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058D046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0DEF13C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7D7694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0DEE9F6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18" w:space="0" w:color="auto"/>
              <w:right w:val="single" w:sz="4" w:space="0" w:color="auto"/>
            </w:tcBorders>
            <w:shd w:val="clear" w:color="auto" w:fill="FBD4B4"/>
            <w:vAlign w:val="center"/>
          </w:tcPr>
          <w:p w14:paraId="166658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6F4E0EC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2099800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3BD2162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05A91FE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r>
      <w:tr w:rsidR="00A174E4" w:rsidRPr="0098303D" w14:paraId="4DEBD2CB"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4D5DC734"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Q5/9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21AFFA5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724D83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5B88922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215C7F1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48599A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463BFB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1BF47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22F2F1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72D751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5F2E6D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28F02B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3676E2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1F8F7C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746569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074119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FD436B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B44927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0B342E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81AA52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313ED86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5301E4B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AB09B9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4D0E6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B2D46A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2FC3CF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1BC012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485608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D504B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621EF7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EED6B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7543AB3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400CDA7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4825CD9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6D4CE2D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9A7026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57153C4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18" w:space="0" w:color="auto"/>
              <w:right w:val="single" w:sz="4" w:space="0" w:color="auto"/>
            </w:tcBorders>
            <w:shd w:val="clear" w:color="auto" w:fill="FBD4B4"/>
            <w:vAlign w:val="center"/>
          </w:tcPr>
          <w:p w14:paraId="64B7705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6C5D00E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46F7CB0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4" w:space="0" w:color="auto"/>
            </w:tcBorders>
            <w:shd w:val="clear" w:color="auto" w:fill="FBD4B4"/>
            <w:vAlign w:val="center"/>
          </w:tcPr>
          <w:p w14:paraId="2B35696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c>
          <w:tcPr>
            <w:tcW w:w="372" w:type="dxa"/>
            <w:tcBorders>
              <w:left w:val="single" w:sz="4" w:space="0" w:color="auto"/>
              <w:right w:val="single" w:sz="18" w:space="0" w:color="auto"/>
            </w:tcBorders>
            <w:shd w:val="clear" w:color="auto" w:fill="FBD4B4"/>
          </w:tcPr>
          <w:p w14:paraId="3B191FF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fr-CH" w:eastAsia="en-US"/>
              </w:rPr>
            </w:pPr>
          </w:p>
        </w:tc>
      </w:tr>
      <w:tr w:rsidR="00A174E4" w:rsidRPr="0098303D" w14:paraId="107DEBEA"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6B0298F3"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Q6/9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DB28EFF"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2624BC0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6A4F42B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7DC0752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B5C066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46D989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82F10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96496C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2F9C50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307C0B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B78B79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127486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B10CA7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E34228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11D7E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38C6AC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CE7E97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7F4706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788975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p>
        </w:tc>
        <w:tc>
          <w:tcPr>
            <w:tcW w:w="430" w:type="dxa"/>
            <w:tcBorders>
              <w:left w:val="single" w:sz="18" w:space="0" w:color="auto"/>
              <w:right w:val="single" w:sz="18" w:space="0" w:color="auto"/>
            </w:tcBorders>
            <w:shd w:val="clear" w:color="auto" w:fill="auto"/>
            <w:vAlign w:val="center"/>
          </w:tcPr>
          <w:p w14:paraId="7E2233A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430" w:type="dxa"/>
            <w:tcBorders>
              <w:left w:val="single" w:sz="18" w:space="0" w:color="auto"/>
              <w:right w:val="single" w:sz="18" w:space="0" w:color="auto"/>
            </w:tcBorders>
            <w:shd w:val="clear" w:color="auto" w:fill="auto"/>
            <w:vAlign w:val="center"/>
          </w:tcPr>
          <w:p w14:paraId="01255C9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15E310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8B8C0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58877A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F63D26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38BC03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359CF0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769141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34A58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FBFDAF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6E4090F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3E06665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1691E9C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4" w:space="0" w:color="auto"/>
            </w:tcBorders>
            <w:shd w:val="clear" w:color="auto" w:fill="FBD4B4"/>
            <w:vAlign w:val="center"/>
          </w:tcPr>
          <w:p w14:paraId="76C1877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978130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18" w:space="0" w:color="auto"/>
            </w:tcBorders>
            <w:shd w:val="clear" w:color="auto" w:fill="FBD4B4"/>
          </w:tcPr>
          <w:p w14:paraId="0E7F42D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18" w:space="0" w:color="auto"/>
              <w:right w:val="single" w:sz="4" w:space="0" w:color="auto"/>
            </w:tcBorders>
            <w:shd w:val="clear" w:color="auto" w:fill="FBD4B4"/>
            <w:vAlign w:val="center"/>
          </w:tcPr>
          <w:p w14:paraId="43352F9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4" w:space="0" w:color="auto"/>
            </w:tcBorders>
            <w:shd w:val="clear" w:color="auto" w:fill="FBD4B4"/>
            <w:vAlign w:val="center"/>
          </w:tcPr>
          <w:p w14:paraId="6A6E9D3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4" w:space="0" w:color="auto"/>
            </w:tcBorders>
            <w:shd w:val="clear" w:color="auto" w:fill="FBD4B4"/>
            <w:vAlign w:val="center"/>
          </w:tcPr>
          <w:p w14:paraId="3093765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4" w:space="0" w:color="auto"/>
            </w:tcBorders>
            <w:shd w:val="clear" w:color="auto" w:fill="FBD4B4"/>
            <w:vAlign w:val="center"/>
          </w:tcPr>
          <w:p w14:paraId="242FDC7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c>
          <w:tcPr>
            <w:tcW w:w="372" w:type="dxa"/>
            <w:tcBorders>
              <w:left w:val="single" w:sz="4" w:space="0" w:color="auto"/>
              <w:right w:val="single" w:sz="18" w:space="0" w:color="auto"/>
            </w:tcBorders>
            <w:shd w:val="clear" w:color="auto" w:fill="FBD4B4"/>
          </w:tcPr>
          <w:p w14:paraId="5B2AB56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rPr>
            </w:pPr>
          </w:p>
        </w:tc>
      </w:tr>
      <w:tr w:rsidR="00A174E4" w:rsidRPr="0098303D" w14:paraId="747E8131"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49D02C06"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Q7/9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235CEF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5521CC4"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ru-RU"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6A26842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62A8132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4F369E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931A4B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089FC3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89DB91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5D2DC3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557AFB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FFC784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9F77F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7C90FD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771D39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4D041C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7478EA1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DB8D94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7756FA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F49769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1056802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617F2C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6CB329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C619D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7D4059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BE87A2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0A4134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1833E3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2F788A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D41FDA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7ACD61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1C9E3C2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7D773B9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62355D3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344575D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7C5E2A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2D946FE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18" w:space="0" w:color="auto"/>
              <w:right w:val="single" w:sz="4" w:space="0" w:color="auto"/>
            </w:tcBorders>
            <w:shd w:val="clear" w:color="auto" w:fill="FBD4B4"/>
            <w:vAlign w:val="center"/>
          </w:tcPr>
          <w:p w14:paraId="32954E2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4E3FD3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5976190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2AAC03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0B9BD67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r w:rsidR="00A174E4" w:rsidRPr="0098303D" w14:paraId="07155278"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342F3454"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Q8/9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1F75A5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951EE62"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7330E9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CC3099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154178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216C9C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F47417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BA837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6E697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9D1732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33B15A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CBA7EE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9A28E6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C3EBBD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DB93BE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63C4FF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2D43C9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324B3A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20E2A1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2470EB2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1AF9FF5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3C4E9E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4EC34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CA530C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84D743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E717DF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2F92D2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45867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244225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AE5B29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19019FE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6E5F3DB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56CFCAE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7CA7107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30D48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5C55B9D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18" w:space="0" w:color="auto"/>
              <w:right w:val="single" w:sz="4" w:space="0" w:color="auto"/>
            </w:tcBorders>
            <w:shd w:val="clear" w:color="auto" w:fill="FBD4B4"/>
            <w:vAlign w:val="center"/>
          </w:tcPr>
          <w:p w14:paraId="5FC88BC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BA672F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B9506E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0F36CD5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446F90D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r w:rsidR="00A174E4" w:rsidRPr="0098303D" w14:paraId="086305D1"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58097373"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Q9/9</w:t>
            </w:r>
            <w:r w:rsidRPr="0098303D">
              <w:rPr>
                <w:rFonts w:ascii="Calibri" w:eastAsia="Times New Roman" w:hAnsi="Calibri" w:cs="Calibri"/>
                <w:sz w:val="18"/>
                <w:szCs w:val="18"/>
                <w:lang w:val="fr-FR" w:eastAsia="en-US"/>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D9EE2E8"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373E035"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1F6D29E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9ED0B7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5DD7C7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CFCCFD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9BDAF6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CFE4B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2ABBB4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13C0F6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828756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32CE2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BEA2E8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2079DE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9425F5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225183E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C3EC85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F9919C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F7FF05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5A351BC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427805D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18449A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B09F83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8831A9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89FBB7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2E7AF4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3D0C7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A1415D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F97709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FC7184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63FAA02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20DEBB8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1BCD0F3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4CCD33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0D0E8C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49802DA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18" w:space="0" w:color="auto"/>
              <w:right w:val="single" w:sz="4" w:space="0" w:color="auto"/>
            </w:tcBorders>
            <w:shd w:val="clear" w:color="auto" w:fill="FBD4B4"/>
            <w:vAlign w:val="center"/>
          </w:tcPr>
          <w:p w14:paraId="556370E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62EFFC1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BA760A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4F333C5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7B9E710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r w:rsidR="00A174E4" w:rsidRPr="0098303D" w14:paraId="0296730C" w14:textId="77777777" w:rsidTr="0098303D">
        <w:trPr>
          <w:cantSplit/>
          <w:trHeight w:val="170"/>
          <w:jc w:val="center"/>
        </w:trPr>
        <w:tc>
          <w:tcPr>
            <w:tcW w:w="868" w:type="dxa"/>
            <w:tcBorders>
              <w:top w:val="single" w:sz="4" w:space="0" w:color="auto"/>
              <w:left w:val="single" w:sz="18" w:space="0" w:color="000000"/>
              <w:bottom w:val="single" w:sz="4" w:space="0" w:color="auto"/>
              <w:right w:val="single" w:sz="18" w:space="0" w:color="auto"/>
            </w:tcBorders>
            <w:vAlign w:val="center"/>
            <w:hideMark/>
          </w:tcPr>
          <w:p w14:paraId="59E2E888"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Q10/9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0FF9FCA"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9A2084A"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824B4C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33740F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9C3BFC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5A05DA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434AF6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39A19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1F8E6E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4BF564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B5ECA2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E7CF4A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AC2B25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4171C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BB5B60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25151E3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635A8A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3940C1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1A0F77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37428F0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0F75267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C510B1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C23D1E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538E64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2E838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1CE102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94E71F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177341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515ACD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B94C2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18" w:space="0" w:color="auto"/>
            </w:tcBorders>
            <w:shd w:val="clear" w:color="auto" w:fill="D6E3BC"/>
            <w:vAlign w:val="center"/>
          </w:tcPr>
          <w:p w14:paraId="44F833C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right w:val="single" w:sz="4" w:space="0" w:color="auto"/>
            </w:tcBorders>
            <w:shd w:val="clear" w:color="auto" w:fill="D6E3BC"/>
            <w:vAlign w:val="center"/>
          </w:tcPr>
          <w:p w14:paraId="00E8092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right w:val="single" w:sz="4" w:space="0" w:color="auto"/>
            </w:tcBorders>
            <w:shd w:val="clear" w:color="auto" w:fill="FBD4B4"/>
            <w:vAlign w:val="center"/>
          </w:tcPr>
          <w:p w14:paraId="60B2FFA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4E07244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30899D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7C023D8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18" w:space="0" w:color="auto"/>
              <w:right w:val="single" w:sz="4" w:space="0" w:color="auto"/>
            </w:tcBorders>
            <w:shd w:val="clear" w:color="auto" w:fill="FBD4B4"/>
            <w:vAlign w:val="center"/>
          </w:tcPr>
          <w:p w14:paraId="7CFEF98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5CB865B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2923396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4" w:space="0" w:color="auto"/>
            </w:tcBorders>
            <w:shd w:val="clear" w:color="auto" w:fill="FBD4B4"/>
            <w:vAlign w:val="center"/>
          </w:tcPr>
          <w:p w14:paraId="475E246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right w:val="single" w:sz="18" w:space="0" w:color="auto"/>
            </w:tcBorders>
            <w:shd w:val="clear" w:color="auto" w:fill="FBD4B4"/>
          </w:tcPr>
          <w:p w14:paraId="01A719D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r w:rsidR="00A174E4" w:rsidRPr="0098303D" w14:paraId="77DE0E03" w14:textId="77777777" w:rsidTr="0098303D">
        <w:trPr>
          <w:cantSplit/>
          <w:trHeight w:val="170"/>
          <w:jc w:val="center"/>
        </w:trPr>
        <w:tc>
          <w:tcPr>
            <w:tcW w:w="868" w:type="dxa"/>
            <w:tcBorders>
              <w:top w:val="single" w:sz="4" w:space="0" w:color="auto"/>
              <w:left w:val="single" w:sz="18" w:space="0" w:color="000000"/>
              <w:bottom w:val="single" w:sz="18" w:space="0" w:color="auto"/>
              <w:right w:val="single" w:sz="18" w:space="0" w:color="auto"/>
            </w:tcBorders>
            <w:vAlign w:val="center"/>
          </w:tcPr>
          <w:p w14:paraId="60C83A19"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18"/>
                <w:lang w:val="fr-FR" w:eastAsia="en-US"/>
              </w:rPr>
            </w:pPr>
            <w:r w:rsidRPr="0098303D">
              <w:rPr>
                <w:rFonts w:ascii="Calibri" w:eastAsia="Times New Roman" w:hAnsi="Calibri" w:cs="Calibri"/>
                <w:b/>
                <w:bCs/>
                <w:sz w:val="18"/>
                <w:szCs w:val="18"/>
                <w:lang w:val="fr-FR" w:eastAsia="en-US"/>
              </w:rPr>
              <w:t>Q11/9</w:t>
            </w:r>
          </w:p>
        </w:tc>
        <w:tc>
          <w:tcPr>
            <w:tcW w:w="372" w:type="dxa"/>
            <w:tcBorders>
              <w:top w:val="single" w:sz="4" w:space="0" w:color="auto"/>
              <w:left w:val="single" w:sz="18" w:space="0" w:color="auto"/>
              <w:bottom w:val="single" w:sz="18" w:space="0" w:color="auto"/>
              <w:right w:val="single" w:sz="4" w:space="0" w:color="auto"/>
            </w:tcBorders>
            <w:shd w:val="clear" w:color="auto" w:fill="FBD4B4"/>
            <w:vAlign w:val="center"/>
          </w:tcPr>
          <w:p w14:paraId="7C69B2E5" w14:textId="77777777" w:rsidR="0098303D" w:rsidRPr="0098303D" w:rsidRDefault="0098303D" w:rsidP="0098303D">
            <w:pPr>
              <w:tabs>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auto"/>
              <w:bottom w:val="single" w:sz="18" w:space="0" w:color="auto"/>
              <w:right w:val="single" w:sz="4" w:space="0" w:color="000000"/>
            </w:tcBorders>
            <w:shd w:val="clear" w:color="auto" w:fill="FBD4B4"/>
            <w:vAlign w:val="center"/>
          </w:tcPr>
          <w:p w14:paraId="7E00FCAA" w14:textId="77777777" w:rsidR="0098303D" w:rsidRPr="0098303D" w:rsidRDefault="0098303D" w:rsidP="0098303D">
            <w:pPr>
              <w:tabs>
                <w:tab w:val="left" w:pos="737"/>
                <w:tab w:val="left" w:pos="1134"/>
                <w:tab w:val="left" w:pos="1191"/>
                <w:tab w:val="left" w:pos="1430"/>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eastAsia="en-US"/>
              </w:rPr>
            </w:pPr>
          </w:p>
        </w:tc>
        <w:tc>
          <w:tcPr>
            <w:tcW w:w="372" w:type="dxa"/>
            <w:tcBorders>
              <w:top w:val="single" w:sz="4" w:space="0" w:color="auto"/>
              <w:left w:val="single" w:sz="4" w:space="0" w:color="000000"/>
              <w:bottom w:val="single" w:sz="18" w:space="0" w:color="auto"/>
              <w:right w:val="single" w:sz="4" w:space="0" w:color="auto"/>
            </w:tcBorders>
            <w:shd w:val="clear" w:color="auto" w:fill="FBD4B4"/>
            <w:vAlign w:val="center"/>
          </w:tcPr>
          <w:p w14:paraId="06EA012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4" w:space="0" w:color="auto"/>
              <w:left w:val="single" w:sz="4" w:space="0" w:color="auto"/>
              <w:bottom w:val="single" w:sz="18" w:space="0" w:color="auto"/>
              <w:right w:val="single" w:sz="4" w:space="0" w:color="auto"/>
            </w:tcBorders>
            <w:shd w:val="clear" w:color="auto" w:fill="D6E3BC"/>
            <w:vAlign w:val="center"/>
          </w:tcPr>
          <w:p w14:paraId="5A3B886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8EC3FE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5A5BE65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129F9F2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10A83F1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189B64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B2319A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4C9C4DF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369152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115DCAD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63A969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20B09A9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18" w:space="0" w:color="auto"/>
              <w:right w:val="single" w:sz="4" w:space="0" w:color="auto"/>
            </w:tcBorders>
            <w:shd w:val="clear" w:color="auto" w:fill="92CDDC"/>
            <w:vAlign w:val="center"/>
          </w:tcPr>
          <w:p w14:paraId="32285ED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51CC185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1DCF2D4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3007FA6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p>
        </w:tc>
        <w:tc>
          <w:tcPr>
            <w:tcW w:w="430" w:type="dxa"/>
            <w:tcBorders>
              <w:left w:val="single" w:sz="18" w:space="0" w:color="auto"/>
              <w:bottom w:val="single" w:sz="18" w:space="0" w:color="auto"/>
              <w:right w:val="single" w:sz="18" w:space="0" w:color="auto"/>
            </w:tcBorders>
            <w:shd w:val="clear" w:color="auto" w:fill="auto"/>
            <w:vAlign w:val="center"/>
          </w:tcPr>
          <w:p w14:paraId="3D1EB29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430" w:type="dxa"/>
            <w:tcBorders>
              <w:left w:val="single" w:sz="18" w:space="0" w:color="auto"/>
              <w:bottom w:val="single" w:sz="18" w:space="0" w:color="auto"/>
              <w:right w:val="single" w:sz="18" w:space="0" w:color="auto"/>
            </w:tcBorders>
            <w:shd w:val="clear" w:color="auto" w:fill="auto"/>
            <w:vAlign w:val="center"/>
          </w:tcPr>
          <w:p w14:paraId="5DB6FF6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507138D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29E2D7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94382F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1E03981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AEF89B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2282407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9F0D8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7B0443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30366F7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b/>
                <w:bCs/>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bottom w:val="single" w:sz="18" w:space="0" w:color="auto"/>
              <w:right w:val="single" w:sz="18" w:space="0" w:color="auto"/>
            </w:tcBorders>
            <w:shd w:val="clear" w:color="auto" w:fill="D6E3BC"/>
            <w:vAlign w:val="center"/>
          </w:tcPr>
          <w:p w14:paraId="335EEE8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372" w:type="dxa"/>
            <w:tcBorders>
              <w:left w:val="single" w:sz="18" w:space="0" w:color="auto"/>
              <w:bottom w:val="single" w:sz="18" w:space="0" w:color="auto"/>
              <w:right w:val="single" w:sz="4" w:space="0" w:color="auto"/>
            </w:tcBorders>
            <w:shd w:val="clear" w:color="auto" w:fill="D6E3BC"/>
            <w:vAlign w:val="center"/>
          </w:tcPr>
          <w:p w14:paraId="5BF0FFF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r w:rsidRPr="0098303D">
              <w:rPr>
                <w:rFonts w:ascii="Calibri" w:eastAsia="Times New Roman" w:hAnsi="Calibri" w:cs="Times New Roman"/>
                <w:b/>
                <w:bCs/>
                <w:sz w:val="18"/>
                <w:szCs w:val="18"/>
                <w:lang w:eastAsia="en-US"/>
              </w:rPr>
              <w:t>--</w:t>
            </w:r>
          </w:p>
        </w:tc>
        <w:tc>
          <w:tcPr>
            <w:tcW w:w="372" w:type="dxa"/>
            <w:tcBorders>
              <w:left w:val="single" w:sz="4" w:space="0" w:color="auto"/>
              <w:bottom w:val="single" w:sz="18" w:space="0" w:color="auto"/>
              <w:right w:val="single" w:sz="4" w:space="0" w:color="auto"/>
            </w:tcBorders>
            <w:shd w:val="clear" w:color="auto" w:fill="FBD4B4"/>
            <w:vAlign w:val="center"/>
          </w:tcPr>
          <w:p w14:paraId="4798818B"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4" w:space="0" w:color="auto"/>
            </w:tcBorders>
            <w:shd w:val="clear" w:color="auto" w:fill="FBD4B4"/>
            <w:vAlign w:val="center"/>
          </w:tcPr>
          <w:p w14:paraId="40AE910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3FEAA1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18" w:space="0" w:color="auto"/>
            </w:tcBorders>
            <w:shd w:val="clear" w:color="auto" w:fill="FBD4B4"/>
          </w:tcPr>
          <w:p w14:paraId="5BCFE11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18" w:space="0" w:color="auto"/>
              <w:bottom w:val="single" w:sz="18" w:space="0" w:color="auto"/>
              <w:right w:val="single" w:sz="4" w:space="0" w:color="auto"/>
            </w:tcBorders>
            <w:shd w:val="clear" w:color="auto" w:fill="FBD4B4"/>
            <w:vAlign w:val="center"/>
          </w:tcPr>
          <w:p w14:paraId="50FAF3B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4" w:space="0" w:color="auto"/>
            </w:tcBorders>
            <w:shd w:val="clear" w:color="auto" w:fill="FBD4B4"/>
            <w:vAlign w:val="center"/>
          </w:tcPr>
          <w:p w14:paraId="466399F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4" w:space="0" w:color="auto"/>
            </w:tcBorders>
            <w:shd w:val="clear" w:color="auto" w:fill="FBD4B4"/>
            <w:vAlign w:val="center"/>
          </w:tcPr>
          <w:p w14:paraId="7615F88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4" w:space="0" w:color="auto"/>
            </w:tcBorders>
            <w:shd w:val="clear" w:color="auto" w:fill="FBD4B4"/>
            <w:vAlign w:val="center"/>
          </w:tcPr>
          <w:p w14:paraId="43EB8F6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c>
          <w:tcPr>
            <w:tcW w:w="372" w:type="dxa"/>
            <w:tcBorders>
              <w:left w:val="single" w:sz="4" w:space="0" w:color="auto"/>
              <w:bottom w:val="single" w:sz="18" w:space="0" w:color="auto"/>
              <w:right w:val="single" w:sz="18" w:space="0" w:color="auto"/>
            </w:tcBorders>
            <w:shd w:val="clear" w:color="auto" w:fill="FBD4B4"/>
          </w:tcPr>
          <w:p w14:paraId="3EE87BB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20" w:lineRule="exact"/>
              <w:ind w:right="-57"/>
              <w:jc w:val="left"/>
              <w:textAlignment w:val="baseline"/>
              <w:rPr>
                <w:rFonts w:ascii="Calibri" w:eastAsia="Times New Roman" w:hAnsi="Calibri" w:cs="Calibri"/>
                <w:sz w:val="18"/>
                <w:szCs w:val="20"/>
                <w:lang w:val="en-GB" w:eastAsia="en-US"/>
              </w:rPr>
            </w:pPr>
          </w:p>
        </w:tc>
      </w:tr>
    </w:tbl>
    <w:p w14:paraId="1CCC8BB1" w14:textId="77777777" w:rsidR="0098303D" w:rsidRPr="0098303D" w:rsidRDefault="0098303D" w:rsidP="0098303D">
      <w:pPr>
        <w:tabs>
          <w:tab w:val="clear" w:pos="794"/>
        </w:tabs>
        <w:overflowPunct w:val="0"/>
        <w:autoSpaceDE w:val="0"/>
        <w:autoSpaceDN w:val="0"/>
        <w:bidi w:val="0"/>
        <w:adjustRightInd w:val="0"/>
        <w:spacing w:after="120" w:line="240" w:lineRule="auto"/>
        <w:ind w:left="425"/>
        <w:jc w:val="center"/>
        <w:textAlignment w:val="baseline"/>
        <w:rPr>
          <w:rFonts w:ascii="Calibri" w:eastAsia="Times New Roman" w:hAnsi="Calibri" w:cs="Times New Roman"/>
          <w:b/>
          <w:bCs/>
          <w:sz w:val="20"/>
          <w:szCs w:val="20"/>
          <w:lang w:val="fr-FR" w:eastAsia="en-US"/>
        </w:rPr>
      </w:pPr>
      <w:r w:rsidRPr="0098303D">
        <w:rPr>
          <w:rFonts w:ascii="Calibri" w:eastAsia="Times New Roman" w:hAnsi="Calibri" w:cs="Times New Roman"/>
          <w:b/>
          <w:bCs/>
          <w:sz w:val="20"/>
          <w:szCs w:val="20"/>
          <w:lang w:val="fr-FR" w:eastAsia="en-US"/>
        </w:rPr>
        <w:t xml:space="preserve">Sessions timing : </w:t>
      </w:r>
      <w:r w:rsidRPr="0098303D">
        <w:rPr>
          <w:rFonts w:ascii="Calibri" w:eastAsia="Times New Roman" w:hAnsi="Calibri" w:cs="Times New Roman"/>
          <w:b/>
          <w:bCs/>
          <w:sz w:val="20"/>
          <w:szCs w:val="20"/>
          <w:lang w:val="fr-FR" w:eastAsia="en-US"/>
        </w:rPr>
        <w:tab/>
      </w:r>
      <w:r w:rsidRPr="0098303D">
        <w:rPr>
          <w:rFonts w:ascii="Calibri" w:eastAsia="Times New Roman" w:hAnsi="Calibri" w:cs="Times New Roman"/>
          <w:b/>
          <w:bCs/>
          <w:sz w:val="20"/>
          <w:szCs w:val="20"/>
          <w:lang w:val="fr-CH" w:eastAsia="en-US"/>
        </w:rPr>
        <w:t xml:space="preserve">Session 1: </w:t>
      </w:r>
      <w:r w:rsidRPr="0098303D">
        <w:rPr>
          <w:rFonts w:ascii="Calibri" w:eastAsia="Times New Roman" w:hAnsi="Calibri" w:cs="Times New Roman"/>
          <w:b/>
          <w:bCs/>
          <w:sz w:val="20"/>
          <w:szCs w:val="20"/>
          <w:lang w:val="en-GB" w:eastAsia="en-US"/>
        </w:rPr>
        <w:t>0900 – 1015</w:t>
      </w:r>
      <w:r w:rsidRPr="0098303D">
        <w:rPr>
          <w:rFonts w:ascii="Calibri" w:eastAsia="Times New Roman" w:hAnsi="Calibri" w:cs="Times New Roman"/>
          <w:b/>
          <w:bCs/>
          <w:sz w:val="20"/>
          <w:szCs w:val="20"/>
          <w:lang w:val="fr-CH" w:eastAsia="en-US"/>
        </w:rPr>
        <w:t>;</w:t>
      </w:r>
      <w:r w:rsidRPr="0098303D">
        <w:rPr>
          <w:rFonts w:ascii="Calibri" w:eastAsia="Times New Roman" w:hAnsi="Calibri" w:cs="Times New Roman"/>
          <w:b/>
          <w:bCs/>
          <w:sz w:val="20"/>
          <w:szCs w:val="20"/>
          <w:lang w:val="fr-CH" w:eastAsia="en-US"/>
        </w:rPr>
        <w:tab/>
        <w:t xml:space="preserve">Session 2: </w:t>
      </w:r>
      <w:r w:rsidRPr="0098303D">
        <w:rPr>
          <w:rFonts w:ascii="Calibri" w:eastAsia="Times New Roman" w:hAnsi="Calibri" w:cs="Times New Roman"/>
          <w:b/>
          <w:bCs/>
          <w:sz w:val="20"/>
          <w:szCs w:val="20"/>
          <w:lang w:val="en-GB" w:eastAsia="en-US"/>
        </w:rPr>
        <w:t>1045-1200</w:t>
      </w:r>
      <w:r w:rsidRPr="0098303D">
        <w:rPr>
          <w:rFonts w:ascii="Calibri" w:eastAsia="Times New Roman" w:hAnsi="Calibri" w:cs="Times New Roman"/>
          <w:b/>
          <w:bCs/>
          <w:sz w:val="20"/>
          <w:szCs w:val="20"/>
          <w:lang w:val="fr-CH" w:eastAsia="en-US"/>
        </w:rPr>
        <w:t>;</w:t>
      </w:r>
      <w:r w:rsidRPr="0098303D">
        <w:rPr>
          <w:rFonts w:ascii="Calibri" w:eastAsia="Times New Roman" w:hAnsi="Calibri" w:cs="Times New Roman"/>
          <w:b/>
          <w:bCs/>
          <w:sz w:val="20"/>
          <w:szCs w:val="20"/>
          <w:lang w:val="fr-CH" w:eastAsia="en-US"/>
        </w:rPr>
        <w:tab/>
        <w:t xml:space="preserve">Session 3: </w:t>
      </w:r>
      <w:r w:rsidRPr="0098303D">
        <w:rPr>
          <w:rFonts w:ascii="Calibri" w:eastAsia="Times New Roman" w:hAnsi="Calibri" w:cs="Times New Roman"/>
          <w:b/>
          <w:bCs/>
          <w:sz w:val="20"/>
          <w:szCs w:val="20"/>
          <w:lang w:val="en-GB" w:eastAsia="en-US"/>
        </w:rPr>
        <w:t>1400-1515</w:t>
      </w:r>
      <w:r w:rsidRPr="0098303D">
        <w:rPr>
          <w:rFonts w:ascii="Calibri" w:eastAsia="Times New Roman" w:hAnsi="Calibri" w:cs="Times New Roman"/>
          <w:b/>
          <w:bCs/>
          <w:sz w:val="20"/>
          <w:szCs w:val="20"/>
          <w:lang w:val="fr-CH" w:eastAsia="en-US"/>
        </w:rPr>
        <w:t>;</w:t>
      </w:r>
      <w:r w:rsidRPr="0098303D">
        <w:rPr>
          <w:rFonts w:ascii="Calibri" w:eastAsia="Times New Roman" w:hAnsi="Calibri" w:cs="Times New Roman"/>
          <w:szCs w:val="20"/>
          <w:lang w:val="fr-FR" w:eastAsia="en-US"/>
        </w:rPr>
        <w:tab/>
      </w:r>
      <w:r w:rsidRPr="0098303D">
        <w:rPr>
          <w:rFonts w:ascii="Calibri" w:eastAsia="Times New Roman" w:hAnsi="Calibri" w:cs="Times New Roman"/>
          <w:b/>
          <w:bCs/>
          <w:sz w:val="20"/>
          <w:szCs w:val="20"/>
          <w:lang w:val="fr-CH" w:eastAsia="en-US"/>
        </w:rPr>
        <w:t xml:space="preserve">Session 4: </w:t>
      </w:r>
      <w:r w:rsidRPr="0098303D">
        <w:rPr>
          <w:rFonts w:ascii="Calibri" w:eastAsia="Times New Roman" w:hAnsi="Calibri" w:cs="Times New Roman"/>
          <w:b/>
          <w:bCs/>
          <w:sz w:val="20"/>
          <w:szCs w:val="20"/>
          <w:lang w:val="en-GB" w:eastAsia="en-US"/>
        </w:rPr>
        <w:t>1545-1700</w:t>
      </w:r>
      <w:r w:rsidRPr="0098303D">
        <w:rPr>
          <w:rFonts w:ascii="Calibri" w:eastAsia="Times New Roman" w:hAnsi="Calibri" w:cs="Times New Roman"/>
          <w:b/>
          <w:bCs/>
          <w:sz w:val="20"/>
          <w:szCs w:val="20"/>
          <w:lang w:val="en-GB" w:eastAsia="en-US"/>
        </w:rPr>
        <w:tab/>
        <w:t>Session 5 : 1730-1845</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54"/>
        <w:gridCol w:w="14294"/>
      </w:tblGrid>
      <w:tr w:rsidR="0098303D" w:rsidRPr="0098303D" w14:paraId="360FF298"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E17CFDA"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28DD422"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SG9 Plenary sessions</w:t>
            </w:r>
          </w:p>
        </w:tc>
      </w:tr>
      <w:tr w:rsidR="0098303D" w:rsidRPr="0098303D" w14:paraId="74E748D2"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CDA8DAF"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77A2B99"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Working Parties 1/9 and 2/9 Plenary sessions</w:t>
            </w:r>
          </w:p>
        </w:tc>
      </w:tr>
      <w:tr w:rsidR="0098303D" w:rsidRPr="0098303D" w14:paraId="4AFDBB7D"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7E1A1FD"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61050EF"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Represents a meeting session</w:t>
            </w:r>
          </w:p>
        </w:tc>
      </w:tr>
      <w:tr w:rsidR="0098303D" w:rsidRPr="0098303D" w14:paraId="7D5C2326"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30E7C03"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color w:val="FF0000"/>
                <w:sz w:val="18"/>
                <w:szCs w:val="18"/>
                <w:lang w:eastAsia="en-US"/>
              </w:rPr>
            </w:pPr>
            <w:r w:rsidRPr="0098303D">
              <w:rPr>
                <w:rFonts w:ascii="Calibri" w:eastAsia="Times New Roman" w:hAnsi="Calibri" w:cs="Times New Roman"/>
                <w:b/>
                <w:bCs/>
                <w:color w:val="FF0000"/>
                <w:sz w:val="18"/>
                <w:szCs w:val="18"/>
                <w:lang w:eastAsia="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DB82B25"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 xml:space="preserve">Remote participation facilities: </w:t>
            </w:r>
            <w:hyperlink r:id="rId43" w:anchor="/MyMeetings" w:history="1">
              <w:r w:rsidRPr="0098303D">
                <w:rPr>
                  <w:rFonts w:ascii="Calibri" w:eastAsia="Times New Roman" w:hAnsi="Calibri" w:cs="Times New Roman"/>
                  <w:color w:val="0000FF"/>
                  <w:sz w:val="18"/>
                  <w:szCs w:val="18"/>
                  <w:u w:val="single"/>
                  <w:lang w:eastAsia="en-US"/>
                </w:rPr>
                <w:t>https://www.itu.int/myworkspace/#/MyMeetings</w:t>
              </w:r>
            </w:hyperlink>
          </w:p>
        </w:tc>
      </w:tr>
      <w:tr w:rsidR="0098303D" w:rsidRPr="0098303D" w14:paraId="20EE80DA"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2BD718C"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8B9F4BB"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Detailed time plan including meeting sessions will be made available from the SG9 webpage</w:t>
            </w:r>
          </w:p>
        </w:tc>
      </w:tr>
      <w:tr w:rsidR="0098303D" w:rsidRPr="0098303D" w14:paraId="355A46B6"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8D1F9A4"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2A630F9A"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 xml:space="preserve">Workshop on “Future of TV for the Americas” (see </w:t>
            </w:r>
            <w:hyperlink r:id="rId44" w:history="1">
              <w:r w:rsidRPr="0098303D">
                <w:rPr>
                  <w:rFonts w:ascii="Calibri" w:eastAsia="Times New Roman" w:hAnsi="Calibri" w:cs="Times New Roman"/>
                  <w:color w:val="0000FF"/>
                  <w:sz w:val="18"/>
                  <w:szCs w:val="18"/>
                  <w:u w:val="single"/>
                  <w:lang w:eastAsia="en-US"/>
                </w:rPr>
                <w:t>SG9 webpage</w:t>
              </w:r>
            </w:hyperlink>
            <w:r w:rsidRPr="0098303D">
              <w:rPr>
                <w:rFonts w:ascii="Calibri" w:eastAsia="Times New Roman" w:hAnsi="Calibri" w:cs="Times New Roman"/>
                <w:sz w:val="18"/>
                <w:szCs w:val="18"/>
                <w:lang w:eastAsia="en-US"/>
              </w:rPr>
              <w:t>).</w:t>
            </w:r>
          </w:p>
        </w:tc>
      </w:tr>
      <w:tr w:rsidR="0098303D" w:rsidRPr="0098303D" w14:paraId="327C20F7" w14:textId="77777777" w:rsidTr="00B8273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3577DB2" w14:textId="77777777" w:rsidR="0098303D" w:rsidRPr="0098303D" w:rsidRDefault="0098303D" w:rsidP="0098303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98303D">
              <w:rPr>
                <w:rFonts w:ascii="Calibri" w:eastAsia="Times New Roman" w:hAnsi="Calibri" w:cs="Times New Roman"/>
                <w:b/>
                <w:bCs/>
                <w:sz w:val="18"/>
                <w:szCs w:val="18"/>
                <w:lang w:eastAsia="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E7DFDBE"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 xml:space="preserve">SG9 Working Parties Opening Plenaries will be held as part of SG9 Opening Plenary. </w:t>
            </w:r>
          </w:p>
        </w:tc>
      </w:tr>
    </w:tbl>
    <w:p w14:paraId="5F096D6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240" w:line="240" w:lineRule="auto"/>
        <w:jc w:val="center"/>
        <w:textAlignment w:val="baseline"/>
        <w:rPr>
          <w:rFonts w:ascii="Calibri" w:eastAsia="Times New Roman" w:hAnsi="Calibri" w:cs="Times New Roman"/>
          <w:b/>
          <w:bCs/>
          <w:sz w:val="20"/>
          <w:szCs w:val="20"/>
          <w:lang w:eastAsia="en-US"/>
        </w:rPr>
      </w:pPr>
      <w:r w:rsidRPr="0098303D">
        <w:rPr>
          <w:rFonts w:ascii="Calibri" w:eastAsia="Times New Roman" w:hAnsi="Calibri" w:cs="Times New Roman"/>
          <w:b/>
          <w:bCs/>
          <w:sz w:val="18"/>
          <w:szCs w:val="18"/>
          <w:lang w:val="en-GB" w:eastAsia="en-US"/>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9"/>
        <w:gridCol w:w="2697"/>
        <w:gridCol w:w="429"/>
        <w:gridCol w:w="2068"/>
        <w:gridCol w:w="476"/>
        <w:gridCol w:w="2329"/>
      </w:tblGrid>
      <w:tr w:rsidR="0098303D" w:rsidRPr="0098303D" w14:paraId="693DA0FD" w14:textId="77777777" w:rsidTr="0098303D">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vAlign w:val="center"/>
          </w:tcPr>
          <w:p w14:paraId="07B637A6"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7481961F"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vAlign w:val="center"/>
          </w:tcPr>
          <w:p w14:paraId="2A6913A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Times New Roman" w:eastAsia="Times New Roman" w:hAnsi="Times New Roman" w:cs="Times New Roman"/>
                <w:b/>
                <w:sz w:val="18"/>
                <w:szCs w:val="20"/>
                <w:highlight w:val="yellow"/>
                <w:lang w:eastAsia="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1C23D931"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vAlign w:val="center"/>
          </w:tcPr>
          <w:p w14:paraId="264FF961"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651ECA24" w14:textId="77777777" w:rsidR="0098303D" w:rsidRPr="0098303D" w:rsidRDefault="0098303D" w:rsidP="0098303D">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98303D">
              <w:rPr>
                <w:rFonts w:ascii="Calibri" w:eastAsia="Times New Roman" w:hAnsi="Calibri" w:cs="Times New Roman"/>
                <w:sz w:val="18"/>
                <w:szCs w:val="18"/>
                <w:lang w:eastAsia="en-US"/>
              </w:rPr>
              <w:t>Questions of SG9</w:t>
            </w:r>
          </w:p>
        </w:tc>
      </w:tr>
    </w:tbl>
    <w:p w14:paraId="2CE9E118" w14:textId="77777777" w:rsidR="00AE5FED" w:rsidRDefault="00AE5FED" w:rsidP="00AE5FED">
      <w:pPr>
        <w:tabs>
          <w:tab w:val="clear" w:pos="794"/>
        </w:tabs>
        <w:bidi w:val="0"/>
        <w:spacing w:before="0"/>
        <w:jc w:val="left"/>
        <w:sectPr w:rsidR="00AE5FED" w:rsidSect="0098303D">
          <w:headerReference w:type="first" r:id="rId45"/>
          <w:footerReference w:type="first" r:id="rId46"/>
          <w:pgSz w:w="16834" w:h="11907" w:orient="landscape" w:code="9"/>
          <w:pgMar w:top="624" w:right="567" w:bottom="624" w:left="567" w:header="425" w:footer="567" w:gutter="0"/>
          <w:paperSrc w:first="15" w:other="15"/>
          <w:cols w:space="720"/>
          <w:titlePg/>
          <w:docGrid w:linePitch="299"/>
        </w:sectPr>
      </w:pPr>
    </w:p>
    <w:p w14:paraId="7CF4D7CD" w14:textId="77777777" w:rsidR="0098303D" w:rsidRPr="0098303D" w:rsidRDefault="0098303D" w:rsidP="0098303D">
      <w:pPr>
        <w:keepNext/>
        <w:keepLines/>
        <w:pageBreakBefore/>
        <w:tabs>
          <w:tab w:val="left" w:pos="1191"/>
          <w:tab w:val="left" w:pos="1588"/>
          <w:tab w:val="left" w:pos="1985"/>
        </w:tabs>
        <w:overflowPunct w:val="0"/>
        <w:autoSpaceDE w:val="0"/>
        <w:autoSpaceDN w:val="0"/>
        <w:bidi w:val="0"/>
        <w:adjustRightInd w:val="0"/>
        <w:spacing w:before="0" w:line="240" w:lineRule="auto"/>
        <w:ind w:left="1134" w:hanging="1134"/>
        <w:jc w:val="center"/>
        <w:textAlignment w:val="baseline"/>
        <w:outlineLvl w:val="0"/>
        <w:rPr>
          <w:rFonts w:ascii="Calibri" w:eastAsia="Times New Roman" w:hAnsi="Calibri" w:cs="Times New Roman"/>
          <w:b/>
          <w:sz w:val="28"/>
          <w:szCs w:val="24"/>
          <w:lang w:val="en-GB" w:eastAsia="en-US"/>
        </w:rPr>
      </w:pPr>
      <w:bookmarkStart w:id="2" w:name="_Hlk128153379"/>
      <w:r w:rsidRPr="0098303D">
        <w:rPr>
          <w:rFonts w:ascii="Calibri" w:eastAsia="Times New Roman" w:hAnsi="Calibri" w:cs="Times New Roman"/>
          <w:b/>
          <w:sz w:val="28"/>
          <w:szCs w:val="24"/>
          <w:lang w:val="en-GB" w:eastAsia="en-US"/>
        </w:rPr>
        <w:lastRenderedPageBreak/>
        <w:t>ANNEX D</w:t>
      </w:r>
    </w:p>
    <w:p w14:paraId="5807D7A5" w14:textId="77777777" w:rsidR="0098303D" w:rsidRPr="0098303D" w:rsidRDefault="0098303D" w:rsidP="0098303D">
      <w:pPr>
        <w:tabs>
          <w:tab w:val="left" w:pos="1080"/>
          <w:tab w:val="left" w:pos="1191"/>
          <w:tab w:val="left" w:pos="1588"/>
          <w:tab w:val="left" w:pos="1985"/>
        </w:tabs>
        <w:overflowPunct w:val="0"/>
        <w:autoSpaceDE w:val="0"/>
        <w:autoSpaceDN w:val="0"/>
        <w:bidi w:val="0"/>
        <w:adjustRightInd w:val="0"/>
        <w:snapToGrid w:val="0"/>
        <w:spacing w:before="100" w:line="240" w:lineRule="auto"/>
        <w:jc w:val="center"/>
        <w:textAlignment w:val="baseline"/>
        <w:rPr>
          <w:rFonts w:ascii="Calibri" w:eastAsia="Times New Roman" w:hAnsi="Calibri" w:cs="Times New Roman"/>
          <w:b/>
          <w:bCs/>
          <w:sz w:val="28"/>
          <w:szCs w:val="28"/>
          <w:lang w:val="en-GB" w:eastAsia="en-US"/>
        </w:rPr>
      </w:pPr>
      <w:r w:rsidRPr="0098303D">
        <w:rPr>
          <w:rFonts w:ascii="Calibri" w:eastAsia="Times New Roman" w:hAnsi="Calibri" w:cs="Times New Roman"/>
          <w:b/>
          <w:sz w:val="28"/>
          <w:szCs w:val="24"/>
          <w:lang w:val="en-GB" w:eastAsia="en-US"/>
        </w:rPr>
        <w:t>INVITATION LETTER REQUEST FORM</w:t>
      </w:r>
    </w:p>
    <w:p w14:paraId="3FE8BEAA" w14:textId="77777777" w:rsidR="0098303D" w:rsidRPr="0098303D" w:rsidRDefault="0098303D" w:rsidP="0098303D">
      <w:pPr>
        <w:tabs>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ascii="Calibri" w:eastAsia="Times New Roman" w:hAnsi="Calibri" w:cs="Times New Roman"/>
          <w:szCs w:val="24"/>
          <w:lang w:val="en-GB" w:eastAsia="en-US"/>
        </w:rPr>
      </w:pPr>
      <w:r w:rsidRPr="0098303D">
        <w:rPr>
          <w:rFonts w:ascii="Calibri" w:eastAsia="Times New Roman" w:hAnsi="Calibri" w:cs="Times New Roman"/>
          <w:lang w:val="en-GB" w:eastAsia="en-US"/>
        </w:rPr>
        <w:t xml:space="preserve">All foreign visitors entering Colombia must have a valid passport. Visitors from countries </w:t>
      </w:r>
      <w:r w:rsidRPr="0098303D">
        <w:rPr>
          <w:rFonts w:ascii="Calibri" w:eastAsia="Times New Roman" w:hAnsi="Calibri" w:cs="Times New Roman"/>
          <w:b/>
          <w:lang w:val="en-GB" w:eastAsia="en-US"/>
        </w:rPr>
        <w:t xml:space="preserve">whose citizens require a visa should, as soon as possible and </w:t>
      </w:r>
      <w:r w:rsidRPr="0098303D">
        <w:rPr>
          <w:rFonts w:ascii="Calibri" w:eastAsia="Times New Roman" w:hAnsi="Calibri" w:cs="Times New Roman"/>
          <w:lang w:val="en-GB" w:eastAsia="en-US"/>
        </w:rPr>
        <w:t xml:space="preserve">at least </w:t>
      </w:r>
      <w:r w:rsidRPr="0098303D">
        <w:rPr>
          <w:rFonts w:ascii="Calibri" w:eastAsia="Times New Roman" w:hAnsi="Calibri" w:cs="Times New Roman"/>
          <w:b/>
          <w:u w:val="single"/>
          <w:lang w:val="en-GB" w:eastAsia="en-US"/>
        </w:rPr>
        <w:t>one month</w:t>
      </w:r>
      <w:r w:rsidRPr="0098303D">
        <w:rPr>
          <w:rFonts w:ascii="Calibri" w:eastAsia="Times New Roman" w:hAnsi="Calibri" w:cs="Times New Roman"/>
          <w:lang w:val="en-GB" w:eastAsia="en-US"/>
        </w:rPr>
        <w:t xml:space="preserve"> before the start date of the meeting</w:t>
      </w:r>
      <w:r w:rsidRPr="0098303D">
        <w:rPr>
          <w:rFonts w:ascii="Calibri" w:eastAsia="Times New Roman" w:hAnsi="Calibri" w:cs="Times New Roman"/>
          <w:bCs/>
          <w:lang w:val="en-GB" w:eastAsia="en-US"/>
        </w:rPr>
        <w:t>,</w:t>
      </w:r>
      <w:r w:rsidRPr="0098303D">
        <w:rPr>
          <w:rFonts w:ascii="Calibri" w:eastAsia="Times New Roman" w:hAnsi="Calibri" w:cs="Times New Roman"/>
          <w:b/>
          <w:lang w:val="en-GB" w:eastAsia="en-US"/>
        </w:rPr>
        <w:t xml:space="preserve"> apply for a visa </w:t>
      </w:r>
      <w:r w:rsidRPr="0098303D">
        <w:rPr>
          <w:rFonts w:ascii="Calibri" w:eastAsia="Times New Roman" w:hAnsi="Calibri" w:cs="Times New Roman"/>
          <w:lang w:val="en-GB" w:eastAsia="en-US"/>
        </w:rPr>
        <w:t>from</w:t>
      </w:r>
      <w:r w:rsidRPr="0098303D">
        <w:rPr>
          <w:rFonts w:ascii="Calibri" w:eastAsia="Times New Roman" w:hAnsi="Calibri" w:cs="Times New Roman"/>
          <w:szCs w:val="24"/>
          <w:lang w:val="en-GB" w:eastAsia="en-US"/>
        </w:rPr>
        <w:t xml:space="preserve"> the office (embassy or consulate) representing Colombia in your country or, if there is no such office in your country, from the one that is closest to the country of departure.</w:t>
      </w:r>
    </w:p>
    <w:p w14:paraId="5EE764E9" w14:textId="77777777" w:rsidR="0098303D" w:rsidRPr="0098303D" w:rsidRDefault="0098303D" w:rsidP="0098303D">
      <w:pPr>
        <w:tabs>
          <w:tab w:val="left" w:pos="1080"/>
          <w:tab w:val="left" w:pos="1191"/>
          <w:tab w:val="left" w:pos="1588"/>
          <w:tab w:val="left" w:pos="1985"/>
        </w:tabs>
        <w:overflowPunct w:val="0"/>
        <w:autoSpaceDE w:val="0"/>
        <w:autoSpaceDN w:val="0"/>
        <w:bidi w:val="0"/>
        <w:adjustRightInd w:val="0"/>
        <w:snapToGrid w:val="0"/>
        <w:spacing w:before="100" w:line="240" w:lineRule="auto"/>
        <w:textAlignment w:val="baseline"/>
        <w:rPr>
          <w:rFonts w:ascii="Calibri" w:eastAsia="Times New Roman" w:hAnsi="Calibri" w:cs="Times New Roman"/>
          <w:szCs w:val="24"/>
          <w:lang w:val="en-GB" w:eastAsia="en-US"/>
        </w:rPr>
      </w:pPr>
      <w:r w:rsidRPr="0098303D">
        <w:rPr>
          <w:rFonts w:ascii="Calibri" w:eastAsia="Times New Roman" w:hAnsi="Calibri" w:cs="Times New Roman"/>
          <w:b/>
          <w:bCs/>
          <w:szCs w:val="24"/>
          <w:lang w:val="en-GB" w:eastAsia="en-US"/>
        </w:rPr>
        <w:t>Online application</w:t>
      </w:r>
      <w:r w:rsidRPr="0098303D">
        <w:rPr>
          <w:rFonts w:ascii="Calibri" w:eastAsia="Times New Roman" w:hAnsi="Calibri" w:cs="Times New Roman"/>
          <w:szCs w:val="24"/>
          <w:lang w:val="en-GB" w:eastAsia="en-US"/>
        </w:rPr>
        <w:t xml:space="preserve">: </w:t>
      </w:r>
      <w:hyperlink r:id="rId47" w:history="1">
        <w:r w:rsidRPr="0098303D">
          <w:rPr>
            <w:rFonts w:ascii="Calibri" w:eastAsia="Times New Roman" w:hAnsi="Calibri" w:cs="Times New Roman"/>
            <w:color w:val="0000FF"/>
            <w:szCs w:val="20"/>
            <w:u w:val="single"/>
            <w:lang w:val="en-GB" w:eastAsia="en-US"/>
          </w:rPr>
          <w:t>https://tramitesmre.cancilleria.gov.co/tramites/enlinea/solicitarVisa.xhtml</w:t>
        </w:r>
      </w:hyperlink>
      <w:r w:rsidRPr="0098303D">
        <w:rPr>
          <w:rFonts w:ascii="Calibri" w:eastAsia="Times New Roman" w:hAnsi="Calibri" w:cs="Times New Roman"/>
          <w:szCs w:val="20"/>
          <w:lang w:val="en-GB" w:eastAsia="en-US"/>
        </w:rPr>
        <w:t xml:space="preserve"> </w:t>
      </w:r>
    </w:p>
    <w:p w14:paraId="6E1720B9" w14:textId="77777777" w:rsidR="0098303D" w:rsidRPr="0098303D" w:rsidRDefault="0098303D" w:rsidP="0098303D">
      <w:pPr>
        <w:tabs>
          <w:tab w:val="left" w:pos="1080"/>
          <w:tab w:val="left" w:pos="1191"/>
          <w:tab w:val="left" w:pos="1588"/>
          <w:tab w:val="left" w:pos="1985"/>
        </w:tabs>
        <w:overflowPunct w:val="0"/>
        <w:autoSpaceDE w:val="0"/>
        <w:autoSpaceDN w:val="0"/>
        <w:bidi w:val="0"/>
        <w:adjustRightInd w:val="0"/>
        <w:snapToGrid w:val="0"/>
        <w:spacing w:after="120" w:line="240" w:lineRule="auto"/>
        <w:textAlignment w:val="baseline"/>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 xml:space="preserve">You may need a letter of invitation from the Colombian host, which you will need to present to the Colombian embassy/consulate in your area in order to obtain your visa. </w:t>
      </w:r>
    </w:p>
    <w:p w14:paraId="084F507F" w14:textId="77777777" w:rsidR="0098303D" w:rsidRPr="0098303D" w:rsidRDefault="0098303D" w:rsidP="0098303D">
      <w:pPr>
        <w:tabs>
          <w:tab w:val="left" w:pos="1080"/>
          <w:tab w:val="left" w:pos="1191"/>
          <w:tab w:val="left" w:pos="1588"/>
          <w:tab w:val="left" w:pos="1985"/>
        </w:tabs>
        <w:overflowPunct w:val="0"/>
        <w:autoSpaceDE w:val="0"/>
        <w:autoSpaceDN w:val="0"/>
        <w:bidi w:val="0"/>
        <w:adjustRightInd w:val="0"/>
        <w:snapToGrid w:val="0"/>
        <w:spacing w:after="120" w:line="240" w:lineRule="auto"/>
        <w:textAlignment w:val="baseline"/>
        <w:rPr>
          <w:rFonts w:ascii="Calibri" w:eastAsia="SimSun" w:hAnsi="Calibri" w:cs="Times New Roman"/>
          <w:szCs w:val="24"/>
          <w:lang w:val="en-GB" w:eastAsia="en-US"/>
        </w:rPr>
      </w:pPr>
      <w:r w:rsidRPr="0098303D">
        <w:rPr>
          <w:rFonts w:ascii="Calibri" w:eastAsia="Times New Roman" w:hAnsi="Calibri" w:cs="Times New Roman"/>
          <w:szCs w:val="24"/>
          <w:lang w:val="en-GB" w:eastAsia="en-US"/>
        </w:rPr>
        <w:t>To obtain an invitation letter:</w:t>
      </w:r>
    </w:p>
    <w:p w14:paraId="65CFD234" w14:textId="77777777" w:rsidR="0098303D" w:rsidRPr="0098303D" w:rsidRDefault="0098303D" w:rsidP="0098303D">
      <w:pPr>
        <w:widowControl w:val="0"/>
        <w:numPr>
          <w:ilvl w:val="0"/>
          <w:numId w:val="13"/>
        </w:numPr>
        <w:tabs>
          <w:tab w:val="clear" w:pos="794"/>
          <w:tab w:val="left" w:pos="284"/>
          <w:tab w:val="num" w:pos="360"/>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Please complete the form below.</w:t>
      </w:r>
    </w:p>
    <w:p w14:paraId="70C00C53" w14:textId="77777777" w:rsidR="0098303D" w:rsidRPr="0098303D" w:rsidRDefault="0098303D" w:rsidP="0098303D">
      <w:pPr>
        <w:widowControl w:val="0"/>
        <w:numPr>
          <w:ilvl w:val="0"/>
          <w:numId w:val="13"/>
        </w:numPr>
        <w:tabs>
          <w:tab w:val="clear" w:pos="794"/>
          <w:tab w:val="left" w:pos="284"/>
          <w:tab w:val="num" w:pos="360"/>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An electronic copy of your passport must be provided with your name, date of birth, nationality, passport number, expiration date of passport, etc., clearly seen on the copy. A proof of registration to the SG9 meeting may be requested by the Host.</w:t>
      </w:r>
    </w:p>
    <w:p w14:paraId="12A5BA86" w14:textId="77777777" w:rsidR="0098303D" w:rsidRPr="0098303D" w:rsidRDefault="0098303D" w:rsidP="0098303D">
      <w:pPr>
        <w:widowControl w:val="0"/>
        <w:numPr>
          <w:ilvl w:val="0"/>
          <w:numId w:val="13"/>
        </w:numPr>
        <w:tabs>
          <w:tab w:val="clear" w:pos="794"/>
          <w:tab w:val="left" w:pos="284"/>
          <w:tab w:val="num" w:pos="360"/>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If you have been to Colombia before, please provide an electronic copy of any previous Colombian visas and/or records.</w:t>
      </w:r>
    </w:p>
    <w:p w14:paraId="7AF16F95" w14:textId="77777777" w:rsidR="0098303D" w:rsidRPr="0098303D" w:rsidRDefault="0098303D" w:rsidP="0098303D">
      <w:pPr>
        <w:widowControl w:val="0"/>
        <w:numPr>
          <w:ilvl w:val="0"/>
          <w:numId w:val="13"/>
        </w:numPr>
        <w:tabs>
          <w:tab w:val="clear" w:pos="794"/>
          <w:tab w:val="left" w:pos="284"/>
          <w:tab w:val="num" w:pos="360"/>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Send the info in sections A, B and C as e-mail attachments to (</w:t>
      </w:r>
      <w:hyperlink r:id="rId48" w:history="1">
        <w:r w:rsidRPr="0098303D">
          <w:rPr>
            <w:rFonts w:ascii="Calibri" w:eastAsia="Times New Roman" w:hAnsi="Calibri" w:cs="Times New Roman"/>
            <w:b/>
            <w:bCs/>
            <w:color w:val="0000FF"/>
            <w:szCs w:val="24"/>
            <w:u w:val="single"/>
            <w:lang w:val="en-GB" w:eastAsia="en-US"/>
          </w:rPr>
          <w:t>mariana.sarmiento@crcom.gov.co</w:t>
        </w:r>
      </w:hyperlink>
      <w:r w:rsidRPr="0098303D">
        <w:rPr>
          <w:rFonts w:ascii="Calibri" w:eastAsia="Times New Roman" w:hAnsi="Calibri" w:cs="Times New Roman"/>
          <w:color w:val="000000"/>
          <w:szCs w:val="20"/>
          <w:lang w:eastAsia="en-US"/>
        </w:rPr>
        <w:t>)</w:t>
      </w:r>
      <w:r w:rsidRPr="0098303D">
        <w:rPr>
          <w:rFonts w:ascii="Calibri" w:eastAsia="Times New Roman" w:hAnsi="Calibri" w:cs="Times New Roman"/>
          <w:szCs w:val="24"/>
          <w:lang w:val="en-GB" w:eastAsia="en-US"/>
        </w:rPr>
        <w:t>. Please mark in the subject</w:t>
      </w:r>
      <w:r w:rsidRPr="0098303D">
        <w:rPr>
          <w:rFonts w:ascii="Calibri" w:eastAsia="Times New Roman" w:hAnsi="Calibri" w:cs="Times New Roman"/>
          <w:i/>
          <w:iCs/>
          <w:szCs w:val="24"/>
          <w:lang w:val="en-GB" w:eastAsia="en-US"/>
        </w:rPr>
        <w:t xml:space="preserve"> </w:t>
      </w:r>
      <w:r w:rsidRPr="0098303D">
        <w:rPr>
          <w:rFonts w:ascii="Calibri" w:eastAsia="Times New Roman" w:hAnsi="Calibri" w:cs="Times New Roman"/>
          <w:b/>
          <w:bCs/>
          <w:i/>
          <w:iCs/>
          <w:szCs w:val="24"/>
          <w:lang w:val="en-GB" w:eastAsia="en-US"/>
        </w:rPr>
        <w:t xml:space="preserve">“Invitation letter request for </w:t>
      </w:r>
      <w:bookmarkStart w:id="3" w:name="OLE_LINK5"/>
      <w:bookmarkStart w:id="4" w:name="OLE_LINK6"/>
      <w:r w:rsidRPr="0098303D">
        <w:rPr>
          <w:rFonts w:ascii="Calibri" w:eastAsia="Times New Roman" w:hAnsi="Calibri" w:cs="Times New Roman"/>
          <w:b/>
          <w:bCs/>
          <w:i/>
          <w:iCs/>
          <w:szCs w:val="24"/>
          <w:lang w:val="en-GB" w:eastAsia="en-US"/>
        </w:rPr>
        <w:t>ITU</w:t>
      </w:r>
      <w:r w:rsidRPr="0098303D">
        <w:rPr>
          <w:rFonts w:ascii="Calibri" w:eastAsia="Times New Roman" w:hAnsi="Calibri" w:cs="Times New Roman"/>
          <w:b/>
          <w:bCs/>
          <w:i/>
          <w:iCs/>
          <w:szCs w:val="24"/>
          <w:lang w:val="en-GB" w:eastAsia="en-US"/>
        </w:rPr>
        <w:noBreakHyphen/>
        <w:t>T SG9 meeting</w:t>
      </w:r>
      <w:bookmarkEnd w:id="3"/>
      <w:bookmarkEnd w:id="4"/>
      <w:r w:rsidRPr="0098303D">
        <w:rPr>
          <w:rFonts w:ascii="Calibri" w:eastAsia="Times New Roman" w:hAnsi="Calibri" w:cs="Times New Roman"/>
          <w:b/>
          <w:bCs/>
          <w:i/>
          <w:iCs/>
          <w:szCs w:val="24"/>
          <w:lang w:val="en-GB" w:eastAsia="en-US"/>
        </w:rPr>
        <w:t>/Workshop 14-23 November 2023)”</w:t>
      </w:r>
      <w:r w:rsidRPr="0098303D">
        <w:rPr>
          <w:rFonts w:ascii="Calibri" w:eastAsia="Times New Roman" w:hAnsi="Calibri" w:cs="Times New Roman"/>
          <w:i/>
          <w:iCs/>
          <w:szCs w:val="24"/>
          <w:lang w:val="en-GB" w:eastAsia="en-US"/>
        </w:rPr>
        <w:t>.</w:t>
      </w:r>
    </w:p>
    <w:p w14:paraId="1B529D38" w14:textId="77777777" w:rsidR="0098303D" w:rsidRPr="0098303D" w:rsidRDefault="0098303D" w:rsidP="0098303D">
      <w:pPr>
        <w:widowControl w:val="0"/>
        <w:tabs>
          <w:tab w:val="left" w:pos="1191"/>
          <w:tab w:val="left" w:pos="1588"/>
          <w:tab w:val="left" w:pos="1985"/>
        </w:tabs>
        <w:bidi w:val="0"/>
        <w:adjustRightInd w:val="0"/>
        <w:snapToGrid w:val="0"/>
        <w:spacing w:before="60" w:line="240" w:lineRule="auto"/>
        <w:rPr>
          <w:rFonts w:ascii="Calibri" w:eastAsia="Times New Roman" w:hAnsi="Calibri" w:cs="Times New Roman"/>
          <w:szCs w:val="24"/>
          <w:lang w:val="en-GB" w:eastAsia="en-US"/>
        </w:rPr>
      </w:pPr>
      <w:r w:rsidRPr="0098303D">
        <w:rPr>
          <w:rFonts w:ascii="Calibri" w:eastAsia="Times New Roman" w:hAnsi="Calibri" w:cs="Times New Roman"/>
          <w:szCs w:val="24"/>
          <w:lang w:val="en-GB" w:eastAsia="en-US"/>
        </w:rPr>
        <w:t xml:space="preserve">(Remember to scan your passport and e-mail it to </w:t>
      </w:r>
      <w:r w:rsidRPr="0098303D">
        <w:rPr>
          <w:rFonts w:ascii="Calibri" w:eastAsia="SimSun" w:hAnsi="Calibri" w:cs="Times New Roman"/>
          <w:szCs w:val="24"/>
          <w:lang w:val="en-GB" w:eastAsia="en-US"/>
        </w:rPr>
        <w:t>us</w:t>
      </w:r>
      <w:r w:rsidRPr="0098303D">
        <w:rPr>
          <w:rFonts w:ascii="Calibri" w:eastAsia="Times New Roman" w:hAnsi="Calibri" w:cs="Times New Roman"/>
          <w:szCs w:val="24"/>
          <w:lang w:val="en-GB" w:eastAsia="en-US"/>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41"/>
        <w:gridCol w:w="1701"/>
        <w:gridCol w:w="1478"/>
        <w:gridCol w:w="1640"/>
        <w:gridCol w:w="1960"/>
      </w:tblGrid>
      <w:tr w:rsidR="0098303D" w:rsidRPr="0098303D" w14:paraId="1B559CE4" w14:textId="77777777" w:rsidTr="00B82733">
        <w:trPr>
          <w:cantSplit/>
          <w:trHeight w:val="460"/>
        </w:trPr>
        <w:tc>
          <w:tcPr>
            <w:tcW w:w="1548" w:type="dxa"/>
            <w:tcBorders>
              <w:top w:val="single" w:sz="4" w:space="0" w:color="auto"/>
              <w:left w:val="single" w:sz="4" w:space="0" w:color="auto"/>
              <w:bottom w:val="single" w:sz="4" w:space="0" w:color="auto"/>
              <w:right w:val="single" w:sz="4" w:space="0" w:color="auto"/>
            </w:tcBorders>
          </w:tcPr>
          <w:p w14:paraId="4B662B0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Cs w:val="24"/>
                <w:lang w:val="en-GB" w:eastAsia="es-ES"/>
              </w:rPr>
            </w:pPr>
            <w:r w:rsidRPr="0098303D">
              <w:rPr>
                <w:rFonts w:ascii="Calibri" w:eastAsia="SimSun" w:hAnsi="Calibri" w:cs="Times New Roman"/>
                <w:b/>
                <w:sz w:val="20"/>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298CD86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Cs w:val="24"/>
                <w:lang w:val="en-GB" w:eastAsia="es-ES"/>
              </w:rPr>
            </w:pPr>
          </w:p>
        </w:tc>
      </w:tr>
      <w:tr w:rsidR="0098303D" w:rsidRPr="0098303D" w14:paraId="4B96F1E9" w14:textId="77777777" w:rsidTr="00B82733">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3E708B47" w14:textId="77777777" w:rsidR="0098303D" w:rsidRPr="0098303D" w:rsidRDefault="0098303D" w:rsidP="0098303D">
            <w:pPr>
              <w:keepNext/>
              <w:tabs>
                <w:tab w:val="left" w:pos="1191"/>
                <w:tab w:val="left" w:pos="1588"/>
                <w:tab w:val="left" w:pos="1985"/>
              </w:tabs>
              <w:overflowPunct w:val="0"/>
              <w:autoSpaceDE w:val="0"/>
              <w:autoSpaceDN w:val="0"/>
              <w:bidi w:val="0"/>
              <w:adjustRightInd w:val="0"/>
              <w:spacing w:before="0" w:line="240" w:lineRule="exact"/>
              <w:textAlignment w:val="baseline"/>
              <w:outlineLvl w:val="0"/>
              <w:rPr>
                <w:rFonts w:ascii="Calibri" w:eastAsia="SimHei" w:hAnsi="Calibri" w:cs="Times New Roman"/>
                <w:b/>
                <w:sz w:val="20"/>
                <w:szCs w:val="20"/>
                <w:lang w:val="en-GB" w:eastAsia="en-US"/>
              </w:rPr>
            </w:pPr>
            <w:r w:rsidRPr="0098303D">
              <w:rPr>
                <w:rFonts w:ascii="Calibri" w:eastAsia="SimHei" w:hAnsi="Calibri" w:cs="Times New Roman"/>
                <w:b/>
                <w:sz w:val="20"/>
                <w:szCs w:val="20"/>
                <w:lang w:val="en-GB" w:eastAsia="en-US"/>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7E9C025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s-ES"/>
              </w:rPr>
            </w:pPr>
            <w:r w:rsidRPr="0098303D">
              <w:rPr>
                <w:rFonts w:ascii="Calibri" w:eastAsia="SimSun" w:hAnsi="Calibri" w:cs="Times New Roman"/>
                <w:sz w:val="20"/>
                <w:szCs w:val="20"/>
                <w:lang w:val="en-GB" w:eastAsia="es-ES"/>
              </w:rPr>
              <w:fldChar w:fldCharType="begin"/>
            </w:r>
            <w:r w:rsidRPr="0098303D">
              <w:rPr>
                <w:rFonts w:ascii="Calibri" w:eastAsia="SimSun" w:hAnsi="Calibri" w:cs="Times New Roman"/>
                <w:b/>
                <w:sz w:val="20"/>
                <w:szCs w:val="20"/>
                <w:lang w:val="en-GB" w:eastAsia="es-ES"/>
              </w:rPr>
              <w:instrText>MACROBUTTON NoMacro [ Click and Type in your full name ]</w:instrText>
            </w:r>
            <w:r w:rsidRPr="0098303D">
              <w:rPr>
                <w:rFonts w:ascii="Calibri" w:eastAsia="SimSun" w:hAnsi="Calibri" w:cs="Times New Roman"/>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2121AB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sym w:font="Wingdings" w:char="0072"/>
            </w:r>
            <w:r w:rsidRPr="0098303D">
              <w:rPr>
                <w:rFonts w:ascii="Calibri" w:eastAsia="SimSun" w:hAnsi="Calibri" w:cs="Times New Roman"/>
                <w:b/>
                <w:sz w:val="20"/>
                <w:szCs w:val="20"/>
                <w:lang w:val="en-GB" w:eastAsia="es-ES"/>
              </w:rPr>
              <w:t xml:space="preserve"> Mr      </w:t>
            </w:r>
            <w:r w:rsidRPr="0098303D">
              <w:rPr>
                <w:rFonts w:ascii="Calibri" w:eastAsia="SimSun" w:hAnsi="Calibri" w:cs="Times New Roman"/>
                <w:b/>
                <w:sz w:val="20"/>
                <w:szCs w:val="20"/>
                <w:lang w:val="en-GB" w:eastAsia="en-US"/>
              </w:rPr>
              <w:t xml:space="preserve"> </w:t>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sym w:font="Wingdings" w:char="0072"/>
            </w:r>
            <w:r w:rsidRPr="0098303D">
              <w:rPr>
                <w:rFonts w:ascii="Calibri" w:eastAsia="SimSun" w:hAnsi="Calibri" w:cs="Times New Roman"/>
                <w:b/>
                <w:sz w:val="20"/>
                <w:szCs w:val="20"/>
                <w:lang w:val="en-GB" w:eastAsia="es-ES"/>
              </w:rPr>
              <w:t xml:space="preserve"> Miss     </w:t>
            </w:r>
            <w:r w:rsidRPr="0098303D">
              <w:rPr>
                <w:rFonts w:ascii="Calibri" w:eastAsia="SimSun" w:hAnsi="Calibri" w:cs="Times New Roman"/>
                <w:b/>
                <w:sz w:val="20"/>
                <w:szCs w:val="20"/>
                <w:lang w:val="en-GB" w:eastAsia="en-US"/>
              </w:rPr>
              <w:t xml:space="preserve">  </w:t>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sym w:font="Wingdings" w:char="0072"/>
            </w:r>
            <w:r w:rsidRPr="0098303D">
              <w:rPr>
                <w:rFonts w:ascii="Calibri" w:eastAsia="SimSun" w:hAnsi="Calibri" w:cs="Times New Roman"/>
                <w:b/>
                <w:sz w:val="20"/>
                <w:szCs w:val="20"/>
                <w:lang w:val="en-GB" w:eastAsia="es-ES"/>
              </w:rPr>
              <w:t xml:space="preserve"> Ms     </w:t>
            </w:r>
            <w:r w:rsidRPr="0098303D">
              <w:rPr>
                <w:rFonts w:ascii="Calibri" w:eastAsia="SimSun" w:hAnsi="Calibri" w:cs="Times New Roman"/>
                <w:b/>
                <w:sz w:val="20"/>
                <w:szCs w:val="20"/>
                <w:lang w:val="en-GB" w:eastAsia="en-US"/>
              </w:rPr>
              <w:t xml:space="preserve">  </w:t>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sym w:font="Wingdings" w:char="0072"/>
            </w:r>
            <w:r w:rsidRPr="0098303D">
              <w:rPr>
                <w:rFonts w:ascii="Calibri" w:eastAsia="SimSun" w:hAnsi="Calibri" w:cs="Times New Roman"/>
                <w:b/>
                <w:sz w:val="20"/>
                <w:szCs w:val="20"/>
                <w:lang w:val="en-GB" w:eastAsia="es-ES"/>
              </w:rPr>
              <w:t xml:space="preserve"> Mrs       </w:t>
            </w:r>
          </w:p>
        </w:tc>
      </w:tr>
      <w:tr w:rsidR="0098303D" w:rsidRPr="0098303D" w14:paraId="6A6C2A8D" w14:textId="77777777" w:rsidTr="00B8273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8CB49E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9DF80C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Nationality ]</w:instrText>
            </w:r>
            <w:r w:rsidRPr="0098303D">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E5C4C5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t>Date of birth :</w:t>
            </w:r>
          </w:p>
          <w:p w14:paraId="35E9EE6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Year ]</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Month]</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Day ]</w:instrText>
            </w:r>
            <w:r w:rsidRPr="0098303D">
              <w:rPr>
                <w:rFonts w:ascii="Calibri" w:eastAsia="SimSun" w:hAnsi="Calibri" w:cs="Times New Roman"/>
                <w:b/>
                <w:sz w:val="20"/>
                <w:szCs w:val="20"/>
                <w:lang w:val="en-GB" w:eastAsia="es-ES"/>
              </w:rPr>
              <w:fldChar w:fldCharType="end"/>
            </w:r>
          </w:p>
        </w:tc>
      </w:tr>
      <w:tr w:rsidR="0098303D" w:rsidRPr="0098303D" w14:paraId="2933B9FC" w14:textId="77777777" w:rsidTr="00B8273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2A95F7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6BFC52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Passport No.]</w:instrText>
            </w:r>
            <w:r w:rsidRPr="0098303D">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5FA2A4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n-US"/>
              </w:rPr>
              <w:t xml:space="preserve">Place of Issue: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 xml:space="preserve"> MACROBUTTON  AcceptAllChangesShown "[ Place of Issue]" </w:instrText>
            </w:r>
            <w:r w:rsidRPr="0098303D">
              <w:rPr>
                <w:rFonts w:ascii="Calibri" w:eastAsia="SimSun" w:hAnsi="Calibri" w:cs="Times New Roman"/>
                <w:b/>
                <w:sz w:val="20"/>
                <w:szCs w:val="20"/>
                <w:lang w:val="en-GB" w:eastAsia="es-ES"/>
              </w:rPr>
              <w:fldChar w:fldCharType="end"/>
            </w:r>
          </w:p>
        </w:tc>
      </w:tr>
      <w:tr w:rsidR="0098303D" w:rsidRPr="0098303D" w14:paraId="4DCA43B4" w14:textId="77777777" w:rsidTr="00B8273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072BF2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D1B32E0"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n-US"/>
              </w:rPr>
              <w:t>Date of Issue:</w:t>
            </w:r>
          </w:p>
          <w:p w14:paraId="677B85B4"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Year ]</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Month]</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Day ]</w:instrText>
            </w:r>
            <w:r w:rsidRPr="0098303D">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8C52B6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n-US"/>
              </w:rPr>
              <w:t>Date of Expiry:</w:t>
            </w:r>
          </w:p>
          <w:p w14:paraId="0F1FB0B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n-U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Year ]</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Month]</w:instrText>
            </w:r>
            <w:r w:rsidRPr="0098303D">
              <w:rPr>
                <w:rFonts w:ascii="Calibri" w:eastAsia="SimSun" w:hAnsi="Calibri" w:cs="Times New Roman"/>
                <w:b/>
                <w:sz w:val="20"/>
                <w:szCs w:val="20"/>
                <w:lang w:val="en-GB" w:eastAsia="es-ES"/>
              </w:rPr>
              <w:fldChar w:fldCharType="end"/>
            </w:r>
            <w:r w:rsidRPr="0098303D">
              <w:rPr>
                <w:rFonts w:ascii="Calibri" w:eastAsia="SimSun" w:hAnsi="Calibri" w:cs="Times New Roman"/>
                <w:b/>
                <w:sz w:val="20"/>
                <w:szCs w:val="20"/>
                <w:lang w:val="en-GB" w:eastAsia="es-ES"/>
              </w:rPr>
              <w:t xml:space="preserve">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Day ]</w:instrText>
            </w:r>
            <w:r w:rsidRPr="0098303D">
              <w:rPr>
                <w:rFonts w:ascii="Calibri" w:eastAsia="SimSun" w:hAnsi="Calibri" w:cs="Times New Roman"/>
                <w:b/>
                <w:sz w:val="20"/>
                <w:szCs w:val="20"/>
                <w:lang w:val="en-GB" w:eastAsia="es-ES"/>
              </w:rPr>
              <w:fldChar w:fldCharType="end"/>
            </w:r>
          </w:p>
        </w:tc>
      </w:tr>
      <w:tr w:rsidR="0098303D" w:rsidRPr="0098303D" w14:paraId="32F290D6" w14:textId="77777777" w:rsidTr="00B8273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3941C3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40B634A"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n-US"/>
              </w:rPr>
              <w:t xml:space="preserve">Marital Status: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 xml:space="preserve"> MACROBUTTON  AcceptAllChangesShown "[Marital Status]" </w:instrText>
            </w:r>
            <w:r w:rsidRPr="0098303D">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3ECEAA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n-U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Job Title ]</w:instrText>
            </w:r>
            <w:r w:rsidRPr="0098303D">
              <w:rPr>
                <w:rFonts w:ascii="Calibri" w:eastAsia="SimSun" w:hAnsi="Calibri" w:cs="Times New Roman"/>
                <w:b/>
                <w:sz w:val="20"/>
                <w:szCs w:val="20"/>
                <w:lang w:val="en-GB" w:eastAsia="es-ES"/>
              </w:rPr>
              <w:fldChar w:fldCharType="end"/>
            </w:r>
          </w:p>
        </w:tc>
      </w:tr>
      <w:tr w:rsidR="0098303D" w:rsidRPr="0098303D" w14:paraId="7A2C889F" w14:textId="77777777" w:rsidTr="00B8273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EAB33D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sz w:val="20"/>
                <w:szCs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28F1821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If the country in which you'll obtain your visa is different from your nationality, please indicate it here:</w:t>
            </w:r>
          </w:p>
          <w:p w14:paraId="5419BB1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center"/>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 Country to obtain your visa]</w:instrText>
            </w:r>
            <w:r w:rsidRPr="0098303D">
              <w:rPr>
                <w:rFonts w:ascii="Calibri" w:eastAsia="SimSun" w:hAnsi="Calibri" w:cs="Times New Roman"/>
                <w:b/>
                <w:sz w:val="20"/>
                <w:szCs w:val="20"/>
                <w:lang w:val="en-GB" w:eastAsia="es-ES"/>
              </w:rPr>
              <w:fldChar w:fldCharType="end"/>
            </w:r>
          </w:p>
        </w:tc>
      </w:tr>
      <w:tr w:rsidR="0098303D" w:rsidRPr="0098303D" w14:paraId="51D57F55" w14:textId="77777777" w:rsidTr="00B82733">
        <w:tc>
          <w:tcPr>
            <w:tcW w:w="1548" w:type="dxa"/>
            <w:tcBorders>
              <w:top w:val="single" w:sz="4" w:space="0" w:color="auto"/>
              <w:left w:val="single" w:sz="4" w:space="0" w:color="auto"/>
              <w:bottom w:val="single" w:sz="4" w:space="0" w:color="auto"/>
              <w:right w:val="single" w:sz="4" w:space="0" w:color="auto"/>
            </w:tcBorders>
          </w:tcPr>
          <w:p w14:paraId="19823F57"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34C49E9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[Click and Type in your address and ZIP code]</w:instrText>
            </w:r>
            <w:r w:rsidRPr="0098303D">
              <w:rPr>
                <w:rFonts w:ascii="Calibri" w:eastAsia="SimSun" w:hAnsi="Calibri" w:cs="Times New Roman"/>
                <w:b/>
                <w:sz w:val="20"/>
                <w:szCs w:val="20"/>
                <w:lang w:val="en-GB" w:eastAsia="es-ES"/>
              </w:rPr>
              <w:fldChar w:fldCharType="end"/>
            </w:r>
          </w:p>
          <w:p w14:paraId="760499E2"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 xml:space="preserve">Telephone Number: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[Click and Type in phone number]</w:instrText>
            </w:r>
            <w:r w:rsidRPr="0098303D">
              <w:rPr>
                <w:rFonts w:ascii="Calibri" w:eastAsia="SimSun" w:hAnsi="Calibri" w:cs="Times New Roman"/>
                <w:b/>
                <w:sz w:val="20"/>
                <w:szCs w:val="20"/>
                <w:lang w:val="en-GB" w:eastAsia="es-ES"/>
              </w:rPr>
              <w:fldChar w:fldCharType="end"/>
            </w:r>
          </w:p>
          <w:p w14:paraId="2990788D"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 xml:space="preserve">Fax Number: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[Click and Type in fax number]</w:instrText>
            </w:r>
            <w:r w:rsidRPr="0098303D">
              <w:rPr>
                <w:rFonts w:ascii="Calibri" w:eastAsia="SimSun" w:hAnsi="Calibri" w:cs="Times New Roman"/>
                <w:b/>
                <w:sz w:val="20"/>
                <w:szCs w:val="20"/>
                <w:lang w:val="en-GB" w:eastAsia="es-ES"/>
              </w:rPr>
              <w:fldChar w:fldCharType="end"/>
            </w:r>
          </w:p>
          <w:p w14:paraId="266D8008"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 xml:space="preserve">E-mail:   </w:t>
            </w:r>
            <w:r w:rsidRPr="0098303D">
              <w:rPr>
                <w:rFonts w:ascii="Calibri" w:eastAsia="SimSun" w:hAnsi="Calibri" w:cs="Times New Roman"/>
                <w:b/>
                <w:sz w:val="20"/>
                <w:szCs w:val="20"/>
                <w:lang w:val="en-GB" w:eastAsia="es-ES"/>
              </w:rPr>
              <w:fldChar w:fldCharType="begin"/>
            </w:r>
            <w:r w:rsidRPr="0098303D">
              <w:rPr>
                <w:rFonts w:ascii="Calibri" w:eastAsia="SimSun" w:hAnsi="Calibri" w:cs="Times New Roman"/>
                <w:b/>
                <w:sz w:val="20"/>
                <w:szCs w:val="20"/>
                <w:lang w:val="en-GB" w:eastAsia="es-ES"/>
              </w:rPr>
              <w:instrText>MACROBUTTON NoMacro [Click and Type in email]</w:instrText>
            </w:r>
            <w:r w:rsidRPr="0098303D">
              <w:rPr>
                <w:rFonts w:ascii="Calibri" w:eastAsia="SimSun" w:hAnsi="Calibri" w:cs="Times New Roman"/>
                <w:b/>
                <w:sz w:val="20"/>
                <w:szCs w:val="20"/>
                <w:lang w:val="en-GB" w:eastAsia="es-ES"/>
              </w:rPr>
              <w:fldChar w:fldCharType="end"/>
            </w:r>
          </w:p>
        </w:tc>
      </w:tr>
      <w:tr w:rsidR="0098303D" w:rsidRPr="0098303D" w14:paraId="6C5F1F08" w14:textId="77777777" w:rsidTr="00B82733">
        <w:trPr>
          <w:trHeight w:val="399"/>
        </w:trPr>
        <w:tc>
          <w:tcPr>
            <w:tcW w:w="1548" w:type="dxa"/>
            <w:tcBorders>
              <w:top w:val="single" w:sz="4" w:space="0" w:color="auto"/>
              <w:left w:val="single" w:sz="4" w:space="0" w:color="auto"/>
              <w:bottom w:val="single" w:sz="4" w:space="0" w:color="auto"/>
              <w:right w:val="single" w:sz="4" w:space="0" w:color="auto"/>
            </w:tcBorders>
          </w:tcPr>
          <w:p w14:paraId="0682C436"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61AE0769"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n-US"/>
              </w:rPr>
            </w:pPr>
          </w:p>
        </w:tc>
      </w:tr>
      <w:tr w:rsidR="0098303D" w:rsidRPr="0098303D" w14:paraId="1A91828E" w14:textId="77777777" w:rsidTr="00B82733">
        <w:trPr>
          <w:cantSplit/>
        </w:trPr>
        <w:tc>
          <w:tcPr>
            <w:tcW w:w="2689" w:type="dxa"/>
            <w:gridSpan w:val="2"/>
            <w:tcBorders>
              <w:top w:val="single" w:sz="4" w:space="0" w:color="auto"/>
              <w:left w:val="single" w:sz="4" w:space="0" w:color="auto"/>
              <w:bottom w:val="single" w:sz="4" w:space="0" w:color="auto"/>
              <w:right w:val="single" w:sz="4" w:space="0" w:color="auto"/>
            </w:tcBorders>
          </w:tcPr>
          <w:p w14:paraId="18367895"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Date of arrival in Colombia</w:t>
            </w:r>
          </w:p>
        </w:tc>
        <w:tc>
          <w:tcPr>
            <w:tcW w:w="1701" w:type="dxa"/>
            <w:tcBorders>
              <w:top w:val="single" w:sz="4" w:space="0" w:color="auto"/>
              <w:left w:val="single" w:sz="4" w:space="0" w:color="auto"/>
              <w:bottom w:val="single" w:sz="4" w:space="0" w:color="auto"/>
              <w:right w:val="single" w:sz="4" w:space="0" w:color="auto"/>
            </w:tcBorders>
          </w:tcPr>
          <w:p w14:paraId="7CBCBD93"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p>
        </w:tc>
        <w:tc>
          <w:tcPr>
            <w:tcW w:w="3118" w:type="dxa"/>
            <w:gridSpan w:val="2"/>
            <w:tcBorders>
              <w:top w:val="single" w:sz="4" w:space="0" w:color="auto"/>
              <w:left w:val="single" w:sz="4" w:space="0" w:color="auto"/>
              <w:bottom w:val="single" w:sz="4" w:space="0" w:color="auto"/>
              <w:right w:val="single" w:sz="4" w:space="0" w:color="auto"/>
            </w:tcBorders>
          </w:tcPr>
          <w:p w14:paraId="6FC19B3F"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r w:rsidRPr="0098303D">
              <w:rPr>
                <w:rFonts w:ascii="Calibri" w:eastAsia="SimSun" w:hAnsi="Calibri" w:cs="Times New Roman"/>
                <w:b/>
                <w:sz w:val="20"/>
                <w:szCs w:val="20"/>
                <w:lang w:val="en-GB" w:eastAsia="es-ES"/>
              </w:rPr>
              <w:t>Date of departure from Colombia</w:t>
            </w:r>
          </w:p>
        </w:tc>
        <w:tc>
          <w:tcPr>
            <w:tcW w:w="1960" w:type="dxa"/>
            <w:tcBorders>
              <w:top w:val="single" w:sz="4" w:space="0" w:color="auto"/>
              <w:left w:val="single" w:sz="4" w:space="0" w:color="auto"/>
              <w:bottom w:val="single" w:sz="4" w:space="0" w:color="auto"/>
              <w:right w:val="single" w:sz="4" w:space="0" w:color="auto"/>
            </w:tcBorders>
          </w:tcPr>
          <w:p w14:paraId="716DC0FC"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SimSun" w:hAnsi="Calibri" w:cs="Times New Roman"/>
                <w:b/>
                <w:sz w:val="20"/>
                <w:szCs w:val="20"/>
                <w:lang w:val="en-GB" w:eastAsia="es-ES"/>
              </w:rPr>
            </w:pPr>
          </w:p>
        </w:tc>
      </w:tr>
    </w:tbl>
    <w:p w14:paraId="5B4A3091"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SimSun" w:hAnsi="Calibri" w:cs="Times New Roman"/>
          <w:bCs/>
          <w:i/>
          <w:color w:val="000000"/>
          <w:szCs w:val="24"/>
          <w:lang w:val="en-GB" w:eastAsia="en-US"/>
        </w:rPr>
      </w:pPr>
      <w:r w:rsidRPr="0098303D">
        <w:rPr>
          <w:rFonts w:ascii="Calibri" w:eastAsia="Times New Roman" w:hAnsi="Calibri" w:cs="Times New Roman"/>
          <w:bCs/>
          <w:i/>
          <w:color w:val="000000"/>
          <w:szCs w:val="24"/>
          <w:lang w:val="en-GB" w:eastAsia="en-US"/>
        </w:rPr>
        <w:t>(Please do not forget to attach a copy of your passport photograph page before sending.)</w:t>
      </w:r>
    </w:p>
    <w:p w14:paraId="4836003E" w14:textId="77777777" w:rsidR="0098303D" w:rsidRP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i/>
          <w:color w:val="000000"/>
          <w:szCs w:val="24"/>
          <w:lang w:val="en-GB" w:eastAsia="en-US"/>
        </w:rPr>
      </w:pPr>
      <w:r w:rsidRPr="0098303D">
        <w:rPr>
          <w:rFonts w:ascii="Calibri" w:eastAsia="Times New Roman" w:hAnsi="Calibri" w:cs="Times New Roman"/>
          <w:b/>
          <w:i/>
          <w:color w:val="000000"/>
          <w:szCs w:val="24"/>
          <w:lang w:val="en-GB" w:eastAsia="en-US"/>
        </w:rPr>
        <w:t xml:space="preserve">In order to receive an invitation letter, your information should be provided to the host before 14 October 2023. </w:t>
      </w:r>
    </w:p>
    <w:p w14:paraId="5AB434FF" w14:textId="617FF80C" w:rsidR="0098303D" w:rsidRDefault="0098303D" w:rsidP="0098303D">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i/>
          <w:color w:val="000000"/>
          <w:szCs w:val="24"/>
          <w:rtl/>
          <w:lang w:val="en-GB" w:eastAsia="en-US"/>
        </w:rPr>
      </w:pPr>
      <w:r w:rsidRPr="0098303D">
        <w:rPr>
          <w:rFonts w:ascii="Calibri" w:eastAsia="Times New Roman" w:hAnsi="Calibri" w:cs="Times New Roman"/>
          <w:b/>
          <w:i/>
          <w:color w:val="000000"/>
          <w:szCs w:val="24"/>
          <w:lang w:val="en-GB" w:eastAsia="en-US"/>
        </w:rPr>
        <w:t>NOTE: The host will do its best to provide invitation letters that are requested late; however, it cannot guarantee that a visa will be received in time for the SG9 meeting.</w:t>
      </w:r>
    </w:p>
    <w:p w14:paraId="2FF7CA06" w14:textId="1EC88345" w:rsidR="0098303D" w:rsidRPr="0098303D" w:rsidRDefault="0098303D" w:rsidP="0098303D">
      <w:pPr>
        <w:spacing w:before="600"/>
        <w:jc w:val="center"/>
        <w:rPr>
          <w:lang w:val="en-GB" w:eastAsia="en-US"/>
        </w:rPr>
      </w:pPr>
      <w:r>
        <w:rPr>
          <w:rFonts w:hint="cs"/>
          <w:rtl/>
          <w:lang w:val="en-GB" w:eastAsia="en-US"/>
        </w:rPr>
        <w:t>ــــــــــــــــــــــــــــــــــــــــــــــــــــــــــــــــــــــــــــــــــــــــــــــــــــــــــــــــــ</w:t>
      </w:r>
    </w:p>
    <w:bookmarkEnd w:id="2"/>
    <w:sectPr w:rsidR="0098303D" w:rsidRPr="0098303D" w:rsidSect="00AE5FED">
      <w:headerReference w:type="first" r:id="rId49"/>
      <w:footerReference w:type="first" r:id="rId50"/>
      <w:type w:val="oddPage"/>
      <w:pgSz w:w="11907" w:h="16840" w:code="9"/>
      <w:pgMar w:top="1418"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5AB7" w14:textId="77777777" w:rsidR="00361234" w:rsidRDefault="00361234" w:rsidP="006C3242">
      <w:pPr>
        <w:spacing w:before="0" w:line="240" w:lineRule="auto"/>
      </w:pPr>
      <w:r>
        <w:separator/>
      </w:r>
    </w:p>
  </w:endnote>
  <w:endnote w:type="continuationSeparator" w:id="0">
    <w:p w14:paraId="456DD123" w14:textId="77777777" w:rsidR="00361234" w:rsidRDefault="0036123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A68" w14:textId="77777777" w:rsidR="00AE5FED" w:rsidRPr="00C345C7" w:rsidRDefault="00AE5FED" w:rsidP="00713CDB">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ECB8" w14:textId="49F76E50" w:rsidR="0098303D" w:rsidRPr="003E27A9" w:rsidRDefault="0098303D" w:rsidP="003E2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C3E" w14:textId="2FBA8974" w:rsidR="00C87A80" w:rsidRPr="003E27A9" w:rsidRDefault="00C87A80" w:rsidP="003E2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7E62" w14:textId="77777777" w:rsidR="00361234" w:rsidRDefault="00361234" w:rsidP="006C3242">
      <w:pPr>
        <w:spacing w:before="0" w:line="240" w:lineRule="auto"/>
      </w:pPr>
      <w:r>
        <w:separator/>
      </w:r>
    </w:p>
  </w:footnote>
  <w:footnote w:type="continuationSeparator" w:id="0">
    <w:p w14:paraId="527E2210" w14:textId="77777777" w:rsidR="00361234" w:rsidRDefault="0036123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F8A" w14:textId="74C9B5A1" w:rsidR="00AE5FED" w:rsidRPr="002E7F79" w:rsidRDefault="007845B0" w:rsidP="007845B0">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2E7F79">
      <w:rPr>
        <w:sz w:val="20"/>
        <w:szCs w:val="20"/>
        <w:lang w:bidi="ar-EG"/>
      </w:rPr>
      <w:t>3/</w:t>
    </w:r>
    <w:r>
      <w:rPr>
        <w:sz w:val="20"/>
        <w:szCs w:val="20"/>
        <w:lang w:val="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6369" w14:textId="77777777" w:rsidR="0098303D" w:rsidRPr="002E7F79" w:rsidRDefault="0098303D" w:rsidP="0098303D">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bidi="ar-EG"/>
      </w:rPr>
      <w:t>3/</w:t>
    </w:r>
    <w:r>
      <w:rPr>
        <w:sz w:val="20"/>
        <w:szCs w:val="20"/>
        <w:lang w:val="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D48A" w14:textId="451CB8BC" w:rsidR="00C87A80" w:rsidRPr="00FA26A3" w:rsidRDefault="00C87A80" w:rsidP="00C87A80">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BA6500">
      <w:rPr>
        <w:sz w:val="20"/>
        <w:szCs w:val="20"/>
        <w:lang w:val="en-GB"/>
      </w:rPr>
      <w:t>3</w:t>
    </w:r>
    <w:r>
      <w:rPr>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D521FD"/>
    <w:multiLevelType w:val="hybridMultilevel"/>
    <w:tmpl w:val="5700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C8D08A2"/>
    <w:multiLevelType w:val="hybridMultilevel"/>
    <w:tmpl w:val="B63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512462">
    <w:abstractNumId w:val="9"/>
  </w:num>
  <w:num w:numId="2" w16cid:durableId="1844971137">
    <w:abstractNumId w:val="7"/>
  </w:num>
  <w:num w:numId="3" w16cid:durableId="1808008093">
    <w:abstractNumId w:val="6"/>
  </w:num>
  <w:num w:numId="4" w16cid:durableId="1466117078">
    <w:abstractNumId w:val="5"/>
  </w:num>
  <w:num w:numId="5" w16cid:durableId="2140947839">
    <w:abstractNumId w:val="4"/>
  </w:num>
  <w:num w:numId="6" w16cid:durableId="39483043">
    <w:abstractNumId w:val="8"/>
  </w:num>
  <w:num w:numId="7" w16cid:durableId="1853909578">
    <w:abstractNumId w:val="3"/>
  </w:num>
  <w:num w:numId="8" w16cid:durableId="920720345">
    <w:abstractNumId w:val="2"/>
  </w:num>
  <w:num w:numId="9" w16cid:durableId="1667048219">
    <w:abstractNumId w:val="1"/>
  </w:num>
  <w:num w:numId="10" w16cid:durableId="697898389">
    <w:abstractNumId w:val="0"/>
  </w:num>
  <w:num w:numId="11" w16cid:durableId="843934757">
    <w:abstractNumId w:val="12"/>
  </w:num>
  <w:num w:numId="12" w16cid:durableId="1444227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0281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876885">
    <w:abstractNumId w:val="13"/>
  </w:num>
  <w:num w:numId="15" w16cid:durableId="1229077437">
    <w:abstractNumId w:val="20"/>
  </w:num>
  <w:num w:numId="16" w16cid:durableId="209803286">
    <w:abstractNumId w:val="18"/>
  </w:num>
  <w:num w:numId="17" w16cid:durableId="179122561">
    <w:abstractNumId w:val="10"/>
  </w:num>
  <w:num w:numId="18" w16cid:durableId="1844319234">
    <w:abstractNumId w:val="19"/>
  </w:num>
  <w:num w:numId="19" w16cid:durableId="1083070770">
    <w:abstractNumId w:val="23"/>
  </w:num>
  <w:num w:numId="20" w16cid:durableId="563372206">
    <w:abstractNumId w:val="11"/>
  </w:num>
  <w:num w:numId="21" w16cid:durableId="748845264">
    <w:abstractNumId w:val="22"/>
  </w:num>
  <w:num w:numId="22" w16cid:durableId="108204254">
    <w:abstractNumId w:val="17"/>
  </w:num>
  <w:num w:numId="23" w16cid:durableId="1039163355">
    <w:abstractNumId w:val="21"/>
  </w:num>
  <w:num w:numId="24" w16cid:durableId="2639277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34"/>
    <w:rsid w:val="00036F6A"/>
    <w:rsid w:val="0006468A"/>
    <w:rsid w:val="00081FED"/>
    <w:rsid w:val="00090574"/>
    <w:rsid w:val="000A3B49"/>
    <w:rsid w:val="000C1C0E"/>
    <w:rsid w:val="000C548A"/>
    <w:rsid w:val="000E498D"/>
    <w:rsid w:val="000F2C7B"/>
    <w:rsid w:val="00111088"/>
    <w:rsid w:val="001268AA"/>
    <w:rsid w:val="0017780A"/>
    <w:rsid w:val="0018037C"/>
    <w:rsid w:val="001A3CB6"/>
    <w:rsid w:val="001C0169"/>
    <w:rsid w:val="001D1D50"/>
    <w:rsid w:val="001D297D"/>
    <w:rsid w:val="001D333A"/>
    <w:rsid w:val="001D6745"/>
    <w:rsid w:val="001E446E"/>
    <w:rsid w:val="00212B29"/>
    <w:rsid w:val="002154EE"/>
    <w:rsid w:val="002276D2"/>
    <w:rsid w:val="0023283D"/>
    <w:rsid w:val="00236DB8"/>
    <w:rsid w:val="00243ECE"/>
    <w:rsid w:val="0026373E"/>
    <w:rsid w:val="00271C43"/>
    <w:rsid w:val="00290728"/>
    <w:rsid w:val="002978F4"/>
    <w:rsid w:val="002B028D"/>
    <w:rsid w:val="002E196B"/>
    <w:rsid w:val="002E6541"/>
    <w:rsid w:val="002E7F79"/>
    <w:rsid w:val="003205BB"/>
    <w:rsid w:val="00334924"/>
    <w:rsid w:val="003409BC"/>
    <w:rsid w:val="00357185"/>
    <w:rsid w:val="00361234"/>
    <w:rsid w:val="00381D05"/>
    <w:rsid w:val="00383829"/>
    <w:rsid w:val="003A3046"/>
    <w:rsid w:val="003B1A46"/>
    <w:rsid w:val="003C213B"/>
    <w:rsid w:val="003D54C0"/>
    <w:rsid w:val="003E27A9"/>
    <w:rsid w:val="003F4B29"/>
    <w:rsid w:val="00400EC6"/>
    <w:rsid w:val="0042686F"/>
    <w:rsid w:val="004317D8"/>
    <w:rsid w:val="00434183"/>
    <w:rsid w:val="00434C3D"/>
    <w:rsid w:val="00443869"/>
    <w:rsid w:val="00447F32"/>
    <w:rsid w:val="00453FA0"/>
    <w:rsid w:val="004605F7"/>
    <w:rsid w:val="004A7C1A"/>
    <w:rsid w:val="004B157F"/>
    <w:rsid w:val="004E11DC"/>
    <w:rsid w:val="00525DDD"/>
    <w:rsid w:val="00540368"/>
    <w:rsid w:val="005409AC"/>
    <w:rsid w:val="0055516A"/>
    <w:rsid w:val="00562AA3"/>
    <w:rsid w:val="0058491B"/>
    <w:rsid w:val="00592EA5"/>
    <w:rsid w:val="00595B52"/>
    <w:rsid w:val="00596808"/>
    <w:rsid w:val="005A3170"/>
    <w:rsid w:val="005F6083"/>
    <w:rsid w:val="00601767"/>
    <w:rsid w:val="00630230"/>
    <w:rsid w:val="00653C72"/>
    <w:rsid w:val="00677396"/>
    <w:rsid w:val="0069200F"/>
    <w:rsid w:val="006A65CB"/>
    <w:rsid w:val="006B314E"/>
    <w:rsid w:val="006C1530"/>
    <w:rsid w:val="006C3242"/>
    <w:rsid w:val="006C7CC0"/>
    <w:rsid w:val="006E5E9E"/>
    <w:rsid w:val="006F63F7"/>
    <w:rsid w:val="007025C7"/>
    <w:rsid w:val="00706D7A"/>
    <w:rsid w:val="007143B6"/>
    <w:rsid w:val="00722F0D"/>
    <w:rsid w:val="0074420E"/>
    <w:rsid w:val="00783E26"/>
    <w:rsid w:val="007845B0"/>
    <w:rsid w:val="007A1A66"/>
    <w:rsid w:val="007A6AF9"/>
    <w:rsid w:val="007B5F6F"/>
    <w:rsid w:val="007C3BC7"/>
    <w:rsid w:val="007C3BCD"/>
    <w:rsid w:val="007D4ACF"/>
    <w:rsid w:val="007F0787"/>
    <w:rsid w:val="008040CA"/>
    <w:rsid w:val="00810B7B"/>
    <w:rsid w:val="0082358A"/>
    <w:rsid w:val="008235CD"/>
    <w:rsid w:val="008247DE"/>
    <w:rsid w:val="00840B10"/>
    <w:rsid w:val="00842463"/>
    <w:rsid w:val="008513CB"/>
    <w:rsid w:val="00865CE4"/>
    <w:rsid w:val="0086731A"/>
    <w:rsid w:val="00891ECF"/>
    <w:rsid w:val="008A7F84"/>
    <w:rsid w:val="008B312A"/>
    <w:rsid w:val="0091702E"/>
    <w:rsid w:val="00923B0C"/>
    <w:rsid w:val="0094021C"/>
    <w:rsid w:val="00944E6D"/>
    <w:rsid w:val="00952F86"/>
    <w:rsid w:val="00982B28"/>
    <w:rsid w:val="0098303D"/>
    <w:rsid w:val="009874D6"/>
    <w:rsid w:val="009D313F"/>
    <w:rsid w:val="00A0648A"/>
    <w:rsid w:val="00A174E4"/>
    <w:rsid w:val="00A30B59"/>
    <w:rsid w:val="00A47A5A"/>
    <w:rsid w:val="00A6683B"/>
    <w:rsid w:val="00A97F94"/>
    <w:rsid w:val="00AA559D"/>
    <w:rsid w:val="00AA7EA2"/>
    <w:rsid w:val="00AD5719"/>
    <w:rsid w:val="00AE5FED"/>
    <w:rsid w:val="00AF6B5C"/>
    <w:rsid w:val="00B002D7"/>
    <w:rsid w:val="00B03099"/>
    <w:rsid w:val="00B05BC8"/>
    <w:rsid w:val="00B43DF1"/>
    <w:rsid w:val="00B463D9"/>
    <w:rsid w:val="00B54F20"/>
    <w:rsid w:val="00B64B47"/>
    <w:rsid w:val="00B6662D"/>
    <w:rsid w:val="00BA6500"/>
    <w:rsid w:val="00BF3D32"/>
    <w:rsid w:val="00C002DE"/>
    <w:rsid w:val="00C53BF8"/>
    <w:rsid w:val="00C546F9"/>
    <w:rsid w:val="00C66157"/>
    <w:rsid w:val="00C674FE"/>
    <w:rsid w:val="00C67501"/>
    <w:rsid w:val="00C75633"/>
    <w:rsid w:val="00C7772E"/>
    <w:rsid w:val="00C87A80"/>
    <w:rsid w:val="00CD3E1E"/>
    <w:rsid w:val="00CE2EE1"/>
    <w:rsid w:val="00CE3349"/>
    <w:rsid w:val="00CE36E5"/>
    <w:rsid w:val="00CF27F5"/>
    <w:rsid w:val="00CF3FFD"/>
    <w:rsid w:val="00D10CCF"/>
    <w:rsid w:val="00D158BE"/>
    <w:rsid w:val="00D22846"/>
    <w:rsid w:val="00D340F8"/>
    <w:rsid w:val="00D517B2"/>
    <w:rsid w:val="00D51D4F"/>
    <w:rsid w:val="00D641A3"/>
    <w:rsid w:val="00D73CEC"/>
    <w:rsid w:val="00D77D0F"/>
    <w:rsid w:val="00DA1CF0"/>
    <w:rsid w:val="00DC1E02"/>
    <w:rsid w:val="00DC24B4"/>
    <w:rsid w:val="00DC5FB0"/>
    <w:rsid w:val="00DD1EBB"/>
    <w:rsid w:val="00DE4A4B"/>
    <w:rsid w:val="00DF16DC"/>
    <w:rsid w:val="00E14A76"/>
    <w:rsid w:val="00E16879"/>
    <w:rsid w:val="00E21B92"/>
    <w:rsid w:val="00E36E53"/>
    <w:rsid w:val="00E42A73"/>
    <w:rsid w:val="00E43E59"/>
    <w:rsid w:val="00E45211"/>
    <w:rsid w:val="00E473C5"/>
    <w:rsid w:val="00E92863"/>
    <w:rsid w:val="00E974CD"/>
    <w:rsid w:val="00EA7660"/>
    <w:rsid w:val="00EB796D"/>
    <w:rsid w:val="00EB7E6F"/>
    <w:rsid w:val="00ED5B1B"/>
    <w:rsid w:val="00F058DC"/>
    <w:rsid w:val="00F24FC4"/>
    <w:rsid w:val="00F2676C"/>
    <w:rsid w:val="00F52941"/>
    <w:rsid w:val="00F74788"/>
    <w:rsid w:val="00F84366"/>
    <w:rsid w:val="00F85089"/>
    <w:rsid w:val="00F974C5"/>
    <w:rsid w:val="00FA26A3"/>
    <w:rsid w:val="00FA6F46"/>
    <w:rsid w:val="00FB0ADB"/>
    <w:rsid w:val="00FB1F89"/>
    <w:rsid w:val="00FE5872"/>
    <w:rsid w:val="00FE7FCA"/>
    <w:rsid w:val="00FF0225"/>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3B621"/>
  <w15:chartTrackingRefBased/>
  <w15:docId w15:val="{DC930D6B-5C1A-4942-827B-1E243796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AD5719"/>
    <w:rPr>
      <w:rFonts w:ascii="Times New Roman Bold" w:eastAsia="Batang" w:hAnsi="Times New Roman Bold" w:cs="Traditional Arabic" w:hint="default"/>
      <w:b/>
      <w:bCs/>
      <w:sz w:val="26"/>
      <w:szCs w:val="36"/>
      <w:lang w:val="en-GB" w:eastAsia="en-US" w:bidi="ar-SA"/>
    </w:rPr>
  </w:style>
  <w:style w:type="paragraph" w:customStyle="1" w:styleId="AnnexNo0">
    <w:name w:val="Annex_No"/>
    <w:basedOn w:val="Normal"/>
    <w:next w:val="Normal"/>
    <w:rsid w:val="00C87A8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bCs/>
      <w:sz w:val="28"/>
      <w:szCs w:val="20"/>
      <w:lang w:val="en-GB" w:eastAsia="en-US"/>
    </w:rPr>
  </w:style>
  <w:style w:type="paragraph" w:customStyle="1" w:styleId="Annextitle0">
    <w:name w:val="Annex_title"/>
    <w:basedOn w:val="Normal"/>
    <w:next w:val="Normal"/>
    <w:rsid w:val="00C87A8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styleId="FollowedHyperlink">
    <w:name w:val="FollowedHyperlink"/>
    <w:basedOn w:val="DefaultParagraphFont"/>
    <w:unhideWhenUsed/>
    <w:rsid w:val="00E16879"/>
    <w:rPr>
      <w:color w:val="954F72" w:themeColor="followedHyperlink"/>
      <w:u w:val="single"/>
    </w:rPr>
  </w:style>
  <w:style w:type="paragraph" w:customStyle="1" w:styleId="Normalaftertitle0">
    <w:name w:val="Normal_after_title"/>
    <w:basedOn w:val="Normal"/>
    <w:next w:val="Normal"/>
    <w:rsid w:val="00AE5FED"/>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heme="minorHAnsi" w:eastAsia="Times New Roman" w:hAnsiTheme="minorHAnsi" w:cs="Times New Roman"/>
      <w:szCs w:val="20"/>
      <w:lang w:val="en-GB" w:eastAsia="en-US"/>
    </w:rPr>
  </w:style>
  <w:style w:type="paragraph" w:customStyle="1" w:styleId="Artheading">
    <w:name w:val="Art_heading"/>
    <w:basedOn w:val="Normal"/>
    <w:next w:val="Normal"/>
    <w:rsid w:val="00AE5FED"/>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ArtNo">
    <w:name w:val="Art_No"/>
    <w:basedOn w:val="Normal"/>
    <w:next w:val="Arttitle"/>
    <w:rsid w:val="00AE5FED"/>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caps/>
      <w:sz w:val="28"/>
      <w:szCs w:val="20"/>
      <w:lang w:val="en-GB" w:eastAsia="en-US"/>
    </w:rPr>
  </w:style>
  <w:style w:type="paragraph" w:customStyle="1" w:styleId="Arttitle">
    <w:name w:val="Art_title"/>
    <w:basedOn w:val="Normal"/>
    <w:next w:val="Normal"/>
    <w:rsid w:val="00AE5FED"/>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ASN1">
    <w:name w:val="ASN.1"/>
    <w:basedOn w:val="Normal"/>
    <w:rsid w:val="00AE5FED"/>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AE5FED"/>
    <w:rPr>
      <w:b/>
    </w:rPr>
  </w:style>
  <w:style w:type="paragraph" w:customStyle="1" w:styleId="Chaptitle">
    <w:name w:val="Chap_title"/>
    <w:basedOn w:val="Arttitle"/>
    <w:next w:val="Normal"/>
    <w:rsid w:val="00AE5FED"/>
  </w:style>
  <w:style w:type="character" w:styleId="EndnoteReference">
    <w:name w:val="endnote reference"/>
    <w:basedOn w:val="DefaultParagraphFont"/>
    <w:semiHidden/>
    <w:rsid w:val="00AE5FED"/>
    <w:rPr>
      <w:vertAlign w:val="superscript"/>
    </w:rPr>
  </w:style>
  <w:style w:type="paragraph" w:customStyle="1" w:styleId="enumlev10">
    <w:name w:val="enumlev1"/>
    <w:basedOn w:val="Normal"/>
    <w:rsid w:val="00AE5FED"/>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Theme="minorHAnsi" w:eastAsia="Times New Roman" w:hAnsiTheme="minorHAnsi" w:cs="Times New Roman"/>
      <w:szCs w:val="20"/>
      <w:lang w:val="en-GB" w:eastAsia="en-US"/>
    </w:rPr>
  </w:style>
  <w:style w:type="paragraph" w:customStyle="1" w:styleId="enumlev20">
    <w:name w:val="enumlev2"/>
    <w:basedOn w:val="enumlev10"/>
    <w:rsid w:val="00AE5FED"/>
    <w:pPr>
      <w:ind w:left="1021" w:hanging="227"/>
    </w:pPr>
  </w:style>
  <w:style w:type="paragraph" w:customStyle="1" w:styleId="enumlev30">
    <w:name w:val="enumlev3"/>
    <w:basedOn w:val="enumlev20"/>
    <w:rsid w:val="00AE5FED"/>
    <w:pPr>
      <w:ind w:left="1588" w:hanging="397"/>
    </w:pPr>
  </w:style>
  <w:style w:type="paragraph" w:customStyle="1" w:styleId="Equation">
    <w:name w:val="Equation"/>
    <w:basedOn w:val="Normal"/>
    <w:rsid w:val="00AE5FED"/>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paragraph" w:customStyle="1" w:styleId="Equationlegend">
    <w:name w:val="Equation_legend"/>
    <w:basedOn w:val="NormalIndent"/>
    <w:rsid w:val="00AE5FED"/>
    <w:pPr>
      <w:tabs>
        <w:tab w:val="right" w:pos="1871"/>
        <w:tab w:val="left" w:pos="2041"/>
      </w:tabs>
      <w:spacing w:before="80"/>
      <w:ind w:left="2041" w:hanging="2041"/>
    </w:pPr>
  </w:style>
  <w:style w:type="paragraph" w:customStyle="1" w:styleId="Figurelegend0">
    <w:name w:val="Figure_legend"/>
    <w:basedOn w:val="Normal"/>
    <w:rsid w:val="00AE5FED"/>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heme="minorHAnsi" w:eastAsia="Times New Roman" w:hAnsiTheme="minorHAnsi" w:cs="Times New Roman"/>
      <w:sz w:val="18"/>
      <w:szCs w:val="20"/>
      <w:lang w:val="en-GB" w:eastAsia="en-US"/>
    </w:rPr>
  </w:style>
  <w:style w:type="paragraph" w:customStyle="1" w:styleId="Tabletext">
    <w:name w:val="Table_text"/>
    <w:basedOn w:val="Normal"/>
    <w:rsid w:val="00AE5FED"/>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 w:type="paragraph" w:customStyle="1" w:styleId="Figurewithouttitle">
    <w:name w:val="Figure_without_title"/>
    <w:basedOn w:val="FigureNo0"/>
    <w:next w:val="Normal"/>
    <w:rsid w:val="00AE5FED"/>
    <w:pPr>
      <w:keepNext w:val="0"/>
    </w:pPr>
  </w:style>
  <w:style w:type="paragraph" w:customStyle="1" w:styleId="FirstFooter">
    <w:name w:val="FirstFooter"/>
    <w:basedOn w:val="Footer"/>
    <w:rsid w:val="00AE5FED"/>
    <w:pPr>
      <w:tabs>
        <w:tab w:val="clear" w:pos="4153"/>
        <w:tab w:val="clear" w:pos="8306"/>
        <w:tab w:val="left" w:pos="1191"/>
        <w:tab w:val="left" w:pos="1588"/>
        <w:tab w:val="left" w:pos="1985"/>
      </w:tabs>
      <w:spacing w:before="40"/>
    </w:pPr>
    <w:rPr>
      <w:rFonts w:asciiTheme="minorHAnsi" w:hAnsiTheme="minorHAnsi" w:cs="Times New Roman"/>
      <w:sz w:val="16"/>
      <w:lang w:val="en-GB"/>
    </w:rPr>
  </w:style>
  <w:style w:type="paragraph" w:styleId="Index1">
    <w:name w:val="index 1"/>
    <w:basedOn w:val="Normal"/>
    <w:next w:val="Normal"/>
    <w:semiHidden/>
    <w:rsid w:val="00AE5FED"/>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paragraph" w:styleId="Index2">
    <w:name w:val="index 2"/>
    <w:basedOn w:val="Normal"/>
    <w:next w:val="Normal"/>
    <w:semiHidden/>
    <w:rsid w:val="00AE5FED"/>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Theme="minorHAnsi" w:eastAsia="Times New Roman" w:hAnsiTheme="minorHAnsi" w:cs="Times New Roman"/>
      <w:szCs w:val="20"/>
      <w:lang w:val="en-GB" w:eastAsia="en-US"/>
    </w:rPr>
  </w:style>
  <w:style w:type="paragraph" w:styleId="Index3">
    <w:name w:val="index 3"/>
    <w:basedOn w:val="Normal"/>
    <w:next w:val="Normal"/>
    <w:semiHidden/>
    <w:rsid w:val="00AE5FED"/>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Theme="minorHAnsi" w:eastAsia="Times New Roman" w:hAnsiTheme="minorHAnsi" w:cs="Times New Roman"/>
      <w:szCs w:val="20"/>
      <w:lang w:val="en-GB" w:eastAsia="en-US"/>
    </w:rPr>
  </w:style>
  <w:style w:type="paragraph" w:customStyle="1" w:styleId="PartNo0">
    <w:name w:val="Part_No"/>
    <w:basedOn w:val="AnnexNo0"/>
    <w:next w:val="Partref"/>
    <w:rsid w:val="00AE5FED"/>
  </w:style>
  <w:style w:type="paragraph" w:customStyle="1" w:styleId="Partref">
    <w:name w:val="Part_ref"/>
    <w:basedOn w:val="Annexref"/>
    <w:next w:val="Parttitle0"/>
    <w:rsid w:val="00AE5FED"/>
  </w:style>
  <w:style w:type="paragraph" w:customStyle="1" w:styleId="Parttitle0">
    <w:name w:val="Part_title"/>
    <w:basedOn w:val="Annextitle0"/>
    <w:next w:val="Normalaftertitle"/>
    <w:rsid w:val="00AE5FED"/>
  </w:style>
  <w:style w:type="paragraph" w:customStyle="1" w:styleId="Recref">
    <w:name w:val="Rec_ref"/>
    <w:basedOn w:val="Rectitle"/>
    <w:next w:val="Recdate"/>
    <w:rsid w:val="00AE5FED"/>
    <w:pPr>
      <w:tabs>
        <w:tab w:val="left" w:pos="1191"/>
        <w:tab w:val="left" w:pos="1588"/>
        <w:tab w:val="left" w:pos="1985"/>
      </w:tabs>
      <w:overflowPunct w:val="0"/>
      <w:autoSpaceDE w:val="0"/>
      <w:autoSpaceDN w:val="0"/>
      <w:bidi w:val="0"/>
      <w:adjustRightInd w:val="0"/>
      <w:spacing w:after="0" w:line="240" w:lineRule="auto"/>
      <w:textAlignment w:val="baseline"/>
    </w:pPr>
    <w:rPr>
      <w:rFonts w:asciiTheme="minorHAnsi" w:eastAsia="Times New Roman" w:hAnsiTheme="minorHAnsi" w:cs="Times New Roman"/>
      <w:b w:val="0"/>
      <w:bCs w:val="0"/>
      <w:sz w:val="22"/>
      <w:szCs w:val="20"/>
      <w:lang w:val="en-GB" w:eastAsia="en-US"/>
    </w:rPr>
  </w:style>
  <w:style w:type="paragraph" w:customStyle="1" w:styleId="Recdate">
    <w:name w:val="Rec_date"/>
    <w:basedOn w:val="Recref"/>
    <w:next w:val="Normalaftertitle"/>
    <w:rsid w:val="00AE5FED"/>
    <w:pPr>
      <w:jc w:val="right"/>
    </w:pPr>
  </w:style>
  <w:style w:type="paragraph" w:customStyle="1" w:styleId="Questiondate">
    <w:name w:val="Question_date"/>
    <w:basedOn w:val="Recdate"/>
    <w:next w:val="Normalaftertitle"/>
    <w:rsid w:val="00AE5FED"/>
  </w:style>
  <w:style w:type="paragraph" w:customStyle="1" w:styleId="QuestionNo">
    <w:name w:val="Question_No"/>
    <w:basedOn w:val="RecNo"/>
    <w:next w:val="Questiontitle"/>
    <w:rsid w:val="00AE5FED"/>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Questiontitle">
    <w:name w:val="Question_title"/>
    <w:basedOn w:val="Rectitle"/>
    <w:next w:val="Questionref"/>
    <w:rsid w:val="00AE5FED"/>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Questionref">
    <w:name w:val="Question_ref"/>
    <w:basedOn w:val="Recref"/>
    <w:next w:val="Questiondate"/>
    <w:rsid w:val="00AE5FED"/>
  </w:style>
  <w:style w:type="paragraph" w:customStyle="1" w:styleId="Reftext">
    <w:name w:val="Ref_text"/>
    <w:basedOn w:val="Normal"/>
    <w:rsid w:val="00AE5FED"/>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Theme="minorHAnsi" w:eastAsia="Times New Roman" w:hAnsiTheme="minorHAnsi" w:cs="Times New Roman"/>
      <w:szCs w:val="20"/>
      <w:lang w:val="en-GB" w:eastAsia="en-US"/>
    </w:rPr>
  </w:style>
  <w:style w:type="paragraph" w:customStyle="1" w:styleId="Repdate">
    <w:name w:val="Rep_date"/>
    <w:basedOn w:val="Recdate"/>
    <w:next w:val="Normalaftertitle"/>
    <w:rsid w:val="00AE5FED"/>
  </w:style>
  <w:style w:type="paragraph" w:customStyle="1" w:styleId="RepNo">
    <w:name w:val="Rep_No"/>
    <w:basedOn w:val="RecNo"/>
    <w:next w:val="Reptitle"/>
    <w:rsid w:val="00AE5FED"/>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Reptitle">
    <w:name w:val="Rep_title"/>
    <w:basedOn w:val="Rectitle"/>
    <w:next w:val="Repref"/>
    <w:rsid w:val="00AE5FED"/>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Repref">
    <w:name w:val="Rep_ref"/>
    <w:basedOn w:val="Recref"/>
    <w:next w:val="Repdate"/>
    <w:rsid w:val="00AE5FED"/>
  </w:style>
  <w:style w:type="paragraph" w:customStyle="1" w:styleId="Resdate">
    <w:name w:val="Res_date"/>
    <w:basedOn w:val="Recdate"/>
    <w:next w:val="Normalaftertitle"/>
    <w:rsid w:val="00AE5FED"/>
  </w:style>
  <w:style w:type="paragraph" w:customStyle="1" w:styleId="Resref">
    <w:name w:val="Res_ref"/>
    <w:basedOn w:val="Recref"/>
    <w:next w:val="Resdate"/>
    <w:rsid w:val="00AE5FED"/>
  </w:style>
  <w:style w:type="paragraph" w:customStyle="1" w:styleId="SectionNo0">
    <w:name w:val="Section_No"/>
    <w:basedOn w:val="AnnexNo0"/>
    <w:next w:val="Sectiontitle0"/>
    <w:rsid w:val="00AE5FED"/>
  </w:style>
  <w:style w:type="paragraph" w:customStyle="1" w:styleId="Sectiontitle0">
    <w:name w:val="Section_title"/>
    <w:basedOn w:val="Annextitle0"/>
    <w:next w:val="Normalaftertitle"/>
    <w:rsid w:val="00AE5FED"/>
  </w:style>
  <w:style w:type="paragraph" w:customStyle="1" w:styleId="SpecialFooter">
    <w:name w:val="Special Footer"/>
    <w:basedOn w:val="Footer"/>
    <w:rsid w:val="00AE5FED"/>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Theme="minorHAnsi" w:hAnsiTheme="minorHAnsi" w:cs="Times New Roman"/>
      <w:sz w:val="16"/>
      <w:lang w:val="en-GB"/>
    </w:rPr>
  </w:style>
  <w:style w:type="paragraph" w:customStyle="1" w:styleId="Tablehead0">
    <w:name w:val="Table_head"/>
    <w:basedOn w:val="Tabletext"/>
    <w:next w:val="Tabletext"/>
    <w:rsid w:val="00AE5FED"/>
    <w:pPr>
      <w:keepNext/>
      <w:spacing w:before="80" w:after="80"/>
      <w:jc w:val="center"/>
    </w:pPr>
    <w:rPr>
      <w:b/>
    </w:rPr>
  </w:style>
  <w:style w:type="paragraph" w:customStyle="1" w:styleId="Tablelegend0">
    <w:name w:val="Table_legend"/>
    <w:basedOn w:val="Tabletext"/>
    <w:rsid w:val="00AE5FED"/>
    <w:pPr>
      <w:tabs>
        <w:tab w:val="clear" w:pos="284"/>
      </w:tabs>
      <w:spacing w:before="120"/>
    </w:pPr>
  </w:style>
  <w:style w:type="paragraph" w:customStyle="1" w:styleId="TableNo0">
    <w:name w:val="Table_No"/>
    <w:basedOn w:val="Normal"/>
    <w:next w:val="Tabletitle0"/>
    <w:rsid w:val="00AE5FED"/>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Tabletitle0">
    <w:name w:val="Table_title"/>
    <w:basedOn w:val="Normal"/>
    <w:next w:val="Tabletext"/>
    <w:rsid w:val="00AE5FED"/>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Tableref">
    <w:name w:val="Table_ref"/>
    <w:basedOn w:val="Normal"/>
    <w:next w:val="Tabletitle0"/>
    <w:rsid w:val="00AE5FED"/>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heme="minorHAnsi" w:eastAsia="Times New Roman" w:hAnsiTheme="minorHAnsi" w:cs="Times New Roman"/>
      <w:sz w:val="20"/>
      <w:szCs w:val="20"/>
      <w:lang w:val="en-GB" w:eastAsia="en-US"/>
    </w:rPr>
  </w:style>
  <w:style w:type="paragraph" w:customStyle="1" w:styleId="Title4">
    <w:name w:val="Title 4"/>
    <w:basedOn w:val="Title3"/>
    <w:next w:val="Heading1"/>
    <w:rsid w:val="00AE5FED"/>
    <w:pPr>
      <w:keepNext w:val="0"/>
      <w:tabs>
        <w:tab w:val="left" w:pos="1191"/>
        <w:tab w:val="left" w:pos="1588"/>
        <w:tab w:val="left" w:pos="1985"/>
      </w:tabs>
      <w:bidi w:val="0"/>
      <w:spacing w:line="240" w:lineRule="auto"/>
    </w:pPr>
    <w:rPr>
      <w:rFonts w:asciiTheme="minorHAnsi" w:eastAsia="Times New Roman" w:hAnsiTheme="minorHAnsi" w:cs="Times New Roman"/>
      <w:b/>
      <w:sz w:val="28"/>
      <w:szCs w:val="20"/>
      <w:lang w:val="en-GB" w:eastAsia="en-US"/>
    </w:rPr>
  </w:style>
  <w:style w:type="paragraph" w:customStyle="1" w:styleId="toc0">
    <w:name w:val="toc 0"/>
    <w:basedOn w:val="Normal"/>
    <w:next w:val="TOC1"/>
    <w:rsid w:val="00AE5FED"/>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b/>
      <w:szCs w:val="20"/>
      <w:lang w:val="en-GB" w:eastAsia="en-US"/>
    </w:rPr>
  </w:style>
  <w:style w:type="character" w:customStyle="1" w:styleId="Appdef">
    <w:name w:val="App_def"/>
    <w:basedOn w:val="DefaultParagraphFont"/>
    <w:rsid w:val="00AE5FED"/>
    <w:rPr>
      <w:rFonts w:asciiTheme="minorHAnsi" w:hAnsiTheme="minorHAnsi"/>
      <w:b/>
      <w:sz w:val="28"/>
    </w:rPr>
  </w:style>
  <w:style w:type="character" w:customStyle="1" w:styleId="Appref">
    <w:name w:val="App_ref"/>
    <w:basedOn w:val="DefaultParagraphFont"/>
    <w:rsid w:val="00AE5FED"/>
    <w:rPr>
      <w:rFonts w:asciiTheme="minorHAnsi" w:hAnsiTheme="minorHAnsi"/>
      <w:sz w:val="28"/>
    </w:rPr>
  </w:style>
  <w:style w:type="character" w:customStyle="1" w:styleId="Artdef">
    <w:name w:val="Art_def"/>
    <w:basedOn w:val="DefaultParagraphFont"/>
    <w:rsid w:val="00AE5FED"/>
    <w:rPr>
      <w:rFonts w:asciiTheme="minorHAnsi" w:hAnsiTheme="minorHAnsi"/>
      <w:b/>
    </w:rPr>
  </w:style>
  <w:style w:type="character" w:customStyle="1" w:styleId="Artref">
    <w:name w:val="Art_ref"/>
    <w:basedOn w:val="DefaultParagraphFont"/>
    <w:rsid w:val="00AE5FED"/>
  </w:style>
  <w:style w:type="character" w:customStyle="1" w:styleId="Recdef">
    <w:name w:val="Rec_def"/>
    <w:basedOn w:val="DefaultParagraphFont"/>
    <w:rsid w:val="00AE5FED"/>
    <w:rPr>
      <w:rFonts w:asciiTheme="minorHAnsi" w:hAnsiTheme="minorHAnsi"/>
      <w:b/>
      <w:sz w:val="22"/>
    </w:rPr>
  </w:style>
  <w:style w:type="character" w:customStyle="1" w:styleId="Resdef">
    <w:name w:val="Res_def"/>
    <w:basedOn w:val="DefaultParagraphFont"/>
    <w:rsid w:val="00AE5FED"/>
    <w:rPr>
      <w:rFonts w:asciiTheme="minorHAnsi" w:hAnsiTheme="minorHAnsi"/>
      <w:b/>
      <w:sz w:val="22"/>
    </w:rPr>
  </w:style>
  <w:style w:type="character" w:customStyle="1" w:styleId="Tablefreq">
    <w:name w:val="Table_freq"/>
    <w:basedOn w:val="DefaultParagraphFont"/>
    <w:rsid w:val="00AE5FED"/>
    <w:rPr>
      <w:b/>
      <w:color w:val="auto"/>
      <w:sz w:val="20"/>
    </w:rPr>
  </w:style>
  <w:style w:type="paragraph" w:customStyle="1" w:styleId="Formal">
    <w:name w:val="Formal"/>
    <w:basedOn w:val="ASN1"/>
    <w:rsid w:val="00AE5FED"/>
    <w:rPr>
      <w:b w:val="0"/>
    </w:rPr>
  </w:style>
  <w:style w:type="paragraph" w:customStyle="1" w:styleId="Section10">
    <w:name w:val="Section_1"/>
    <w:basedOn w:val="Normal"/>
    <w:rsid w:val="00AE5FED"/>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Theme="minorHAnsi" w:eastAsia="Times New Roman" w:hAnsiTheme="minorHAnsi" w:cs="Times New Roman"/>
      <w:b/>
      <w:szCs w:val="20"/>
      <w:lang w:val="en-GB" w:eastAsia="en-US"/>
    </w:rPr>
  </w:style>
  <w:style w:type="paragraph" w:customStyle="1" w:styleId="Section20">
    <w:name w:val="Section_2"/>
    <w:basedOn w:val="Section10"/>
    <w:rsid w:val="00AE5FED"/>
    <w:rPr>
      <w:b w:val="0"/>
      <w:i/>
    </w:rPr>
  </w:style>
  <w:style w:type="paragraph" w:customStyle="1" w:styleId="Headingi0">
    <w:name w:val="Heading_i"/>
    <w:basedOn w:val="Normal"/>
    <w:next w:val="Normal"/>
    <w:rsid w:val="00AE5FED"/>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w:i/>
      <w:szCs w:val="20"/>
      <w:lang w:val="en-GB" w:eastAsia="en-US"/>
    </w:rPr>
  </w:style>
  <w:style w:type="paragraph" w:customStyle="1" w:styleId="Headingb0">
    <w:name w:val="Heading_b"/>
    <w:basedOn w:val="Normal"/>
    <w:next w:val="Normal"/>
    <w:rsid w:val="00AE5FED"/>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w:b/>
      <w:szCs w:val="20"/>
      <w:lang w:val="en-GB" w:eastAsia="en-US"/>
    </w:rPr>
  </w:style>
  <w:style w:type="paragraph" w:customStyle="1" w:styleId="Figure">
    <w:name w:val="Figure"/>
    <w:basedOn w:val="Normal"/>
    <w:next w:val="Figuretitle0"/>
    <w:rsid w:val="00AE5FED"/>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Theme="minorHAnsi" w:eastAsia="Times New Roman" w:hAnsiTheme="minorHAnsi" w:cs="Times New Roman"/>
      <w:szCs w:val="20"/>
      <w:lang w:val="en-GB" w:eastAsia="en-US"/>
    </w:rPr>
  </w:style>
  <w:style w:type="character" w:styleId="PageNumber">
    <w:name w:val="page number"/>
    <w:basedOn w:val="DefaultParagraphFont"/>
    <w:rsid w:val="00AE5FED"/>
  </w:style>
  <w:style w:type="paragraph" w:customStyle="1" w:styleId="Figuretitle0">
    <w:name w:val="Figure_title"/>
    <w:basedOn w:val="Tabletitle0"/>
    <w:next w:val="Normal"/>
    <w:rsid w:val="00AE5FED"/>
    <w:pPr>
      <w:spacing w:after="480"/>
    </w:pPr>
  </w:style>
  <w:style w:type="paragraph" w:customStyle="1" w:styleId="FigureNo0">
    <w:name w:val="Figure_No"/>
    <w:basedOn w:val="Normal"/>
    <w:next w:val="Figuretitle0"/>
    <w:rsid w:val="00AE5FED"/>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Annexref">
    <w:name w:val="Annex_ref"/>
    <w:basedOn w:val="Normal"/>
    <w:next w:val="Normal"/>
    <w:rsid w:val="00AE5FED"/>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Theme="minorHAnsi" w:eastAsia="Times New Roman" w:hAnsiTheme="minorHAnsi" w:cs="Times New Roman"/>
      <w:szCs w:val="20"/>
      <w:lang w:val="en-GB" w:eastAsia="en-US"/>
    </w:rPr>
  </w:style>
  <w:style w:type="paragraph" w:customStyle="1" w:styleId="AppendixNo0">
    <w:name w:val="Appendix_No"/>
    <w:basedOn w:val="AnnexNo0"/>
    <w:next w:val="Annexref"/>
    <w:rsid w:val="00AE5FED"/>
  </w:style>
  <w:style w:type="paragraph" w:customStyle="1" w:styleId="Appendixref">
    <w:name w:val="Appendix_ref"/>
    <w:basedOn w:val="Annexref"/>
    <w:next w:val="Annextitle0"/>
    <w:rsid w:val="00AE5FED"/>
  </w:style>
  <w:style w:type="paragraph" w:customStyle="1" w:styleId="Appendixtitle0">
    <w:name w:val="Appendix_title"/>
    <w:basedOn w:val="Annextitle0"/>
    <w:next w:val="Normal"/>
    <w:rsid w:val="00AE5FED"/>
  </w:style>
  <w:style w:type="paragraph" w:customStyle="1" w:styleId="Border">
    <w:name w:val="Border"/>
    <w:basedOn w:val="Tabletext"/>
    <w:rsid w:val="00AE5FE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AE5FED"/>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Theme="minorHAnsi" w:eastAsia="Times New Roman" w:hAnsiTheme="minorHAnsi" w:cs="Times New Roman"/>
      <w:szCs w:val="20"/>
      <w:lang w:val="en-GB" w:eastAsia="en-US"/>
    </w:rPr>
  </w:style>
  <w:style w:type="paragraph" w:styleId="Index4">
    <w:name w:val="index 4"/>
    <w:basedOn w:val="Normal"/>
    <w:next w:val="Normal"/>
    <w:rsid w:val="00AE5FED"/>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Theme="minorHAnsi" w:eastAsia="Times New Roman" w:hAnsiTheme="minorHAnsi" w:cs="Times New Roman"/>
      <w:szCs w:val="20"/>
      <w:lang w:val="en-GB" w:eastAsia="en-US"/>
    </w:rPr>
  </w:style>
  <w:style w:type="paragraph" w:styleId="Index5">
    <w:name w:val="index 5"/>
    <w:basedOn w:val="Normal"/>
    <w:next w:val="Normal"/>
    <w:rsid w:val="00AE5FED"/>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Theme="minorHAnsi" w:eastAsia="Times New Roman" w:hAnsiTheme="minorHAnsi" w:cs="Times New Roman"/>
      <w:szCs w:val="20"/>
      <w:lang w:val="en-GB" w:eastAsia="en-US"/>
    </w:rPr>
  </w:style>
  <w:style w:type="paragraph" w:styleId="Index6">
    <w:name w:val="index 6"/>
    <w:basedOn w:val="Normal"/>
    <w:next w:val="Normal"/>
    <w:rsid w:val="00AE5FED"/>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Theme="minorHAnsi" w:eastAsia="Times New Roman" w:hAnsiTheme="minorHAnsi" w:cs="Times New Roman"/>
      <w:szCs w:val="20"/>
      <w:lang w:val="en-GB" w:eastAsia="en-US"/>
    </w:rPr>
  </w:style>
  <w:style w:type="paragraph" w:styleId="Index7">
    <w:name w:val="index 7"/>
    <w:basedOn w:val="Normal"/>
    <w:next w:val="Normal"/>
    <w:rsid w:val="00AE5FED"/>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Theme="minorHAnsi" w:eastAsia="Times New Roman" w:hAnsiTheme="minorHAnsi" w:cs="Times New Roman"/>
      <w:szCs w:val="20"/>
      <w:lang w:val="en-GB" w:eastAsia="en-US"/>
    </w:rPr>
  </w:style>
  <w:style w:type="paragraph" w:styleId="IndexHeading">
    <w:name w:val="index heading"/>
    <w:basedOn w:val="Normal"/>
    <w:next w:val="Index1"/>
    <w:rsid w:val="00AE5FED"/>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Cs w:val="20"/>
      <w:lang w:val="en-GB" w:eastAsia="en-US"/>
    </w:rPr>
  </w:style>
  <w:style w:type="character" w:styleId="LineNumber">
    <w:name w:val="line number"/>
    <w:basedOn w:val="DefaultParagraphFont"/>
    <w:rsid w:val="00AE5FED"/>
  </w:style>
  <w:style w:type="paragraph" w:customStyle="1" w:styleId="Section3">
    <w:name w:val="Section_3"/>
    <w:basedOn w:val="Section10"/>
    <w:rsid w:val="00AE5FED"/>
    <w:rPr>
      <w:b w:val="0"/>
    </w:rPr>
  </w:style>
  <w:style w:type="paragraph" w:customStyle="1" w:styleId="TableTextS5">
    <w:name w:val="Table_TextS5"/>
    <w:basedOn w:val="Normal"/>
    <w:rsid w:val="00AE5FED"/>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0"/>
      <w:szCs w:val="20"/>
      <w:lang w:val="en-GB" w:eastAsia="en-US"/>
    </w:rPr>
  </w:style>
  <w:style w:type="paragraph" w:styleId="BalloonText">
    <w:name w:val="Balloon Text"/>
    <w:basedOn w:val="Normal"/>
    <w:link w:val="BalloonTextChar"/>
    <w:rsid w:val="00AE5FED"/>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AE5FED"/>
    <w:rPr>
      <w:rFonts w:ascii="Tahoma" w:eastAsia="Times New Roman" w:hAnsi="Tahoma" w:cs="Tahoma"/>
      <w:sz w:val="16"/>
      <w:szCs w:val="16"/>
      <w:lang w:val="en-GB" w:eastAsia="en-US"/>
    </w:rPr>
  </w:style>
  <w:style w:type="paragraph" w:customStyle="1" w:styleId="LetterEnd">
    <w:name w:val="Letter_End"/>
    <w:basedOn w:val="Normal"/>
    <w:rsid w:val="00AE5FED"/>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Theme="minorHAnsi" w:eastAsia="Times New Roman" w:hAnsiTheme="minorHAnsi" w:cs="Times New Roman"/>
      <w:szCs w:val="20"/>
      <w:lang w:val="en-GB" w:eastAsia="en-US"/>
    </w:rPr>
  </w:style>
  <w:style w:type="paragraph" w:customStyle="1" w:styleId="LetterStart">
    <w:name w:val="Letter_Start"/>
    <w:basedOn w:val="Normal"/>
    <w:rsid w:val="00AE5FED"/>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styleId="BodyText2">
    <w:name w:val="Body Text 2"/>
    <w:basedOn w:val="Normal"/>
    <w:link w:val="BodyText2Char"/>
    <w:rsid w:val="00AE5FED"/>
    <w:pPr>
      <w:tabs>
        <w:tab w:val="left" w:pos="1191"/>
        <w:tab w:val="left" w:pos="1418"/>
        <w:tab w:val="left" w:pos="1588"/>
        <w:tab w:val="left" w:pos="1702"/>
        <w:tab w:val="left" w:pos="1985"/>
        <w:tab w:val="left" w:pos="2160"/>
      </w:tabs>
      <w:bidi w:val="0"/>
      <w:spacing w:before="100" w:line="240" w:lineRule="auto"/>
      <w:ind w:right="92"/>
      <w:jc w:val="left"/>
    </w:pPr>
    <w:rPr>
      <w:rFonts w:asciiTheme="minorHAnsi" w:eastAsia="Times New Roman" w:hAnsiTheme="minorHAnsi" w:cs="Times New Roman"/>
      <w:szCs w:val="20"/>
      <w:lang w:val="en-GB" w:eastAsia="en-US"/>
    </w:rPr>
  </w:style>
  <w:style w:type="character" w:customStyle="1" w:styleId="BodyText2Char">
    <w:name w:val="Body Text 2 Char"/>
    <w:basedOn w:val="DefaultParagraphFont"/>
    <w:link w:val="BodyText2"/>
    <w:rsid w:val="00AE5FED"/>
    <w:rPr>
      <w:rFonts w:eastAsia="Times New Roman" w:cs="Times New Roman"/>
      <w:szCs w:val="20"/>
      <w:lang w:val="en-GB" w:eastAsia="en-US"/>
    </w:rPr>
  </w:style>
  <w:style w:type="paragraph" w:styleId="BodyText3">
    <w:name w:val="Body Text 3"/>
    <w:basedOn w:val="Normal"/>
    <w:link w:val="BodyText3Char"/>
    <w:rsid w:val="00AE5FED"/>
    <w:pPr>
      <w:tabs>
        <w:tab w:val="left" w:pos="1191"/>
        <w:tab w:val="left" w:pos="1588"/>
        <w:tab w:val="left" w:pos="1985"/>
      </w:tabs>
      <w:bidi w:val="0"/>
      <w:spacing w:before="1701" w:line="240" w:lineRule="auto"/>
      <w:ind w:right="91"/>
      <w:jc w:val="left"/>
    </w:pPr>
    <w:rPr>
      <w:rFonts w:asciiTheme="minorHAnsi" w:eastAsia="Times New Roman" w:hAnsiTheme="minorHAnsi" w:cs="Times New Roman"/>
      <w:szCs w:val="20"/>
      <w:lang w:val="en-GB" w:eastAsia="en-US"/>
    </w:rPr>
  </w:style>
  <w:style w:type="character" w:customStyle="1" w:styleId="BodyText3Char">
    <w:name w:val="Body Text 3 Char"/>
    <w:basedOn w:val="DefaultParagraphFont"/>
    <w:link w:val="BodyText3"/>
    <w:rsid w:val="00AE5FED"/>
    <w:rPr>
      <w:rFonts w:eastAsia="Times New Roman" w:cs="Times New Roman"/>
      <w:szCs w:val="20"/>
      <w:lang w:val="en-GB" w:eastAsia="en-US"/>
    </w:rPr>
  </w:style>
  <w:style w:type="paragraph" w:styleId="NormalWeb">
    <w:name w:val="Normal (Web)"/>
    <w:basedOn w:val="Normal"/>
    <w:rsid w:val="00AE5FED"/>
    <w:pPr>
      <w:tabs>
        <w:tab w:val="clear" w:pos="794"/>
      </w:tabs>
      <w:bidi w:val="0"/>
      <w:spacing w:before="100" w:after="100" w:line="240" w:lineRule="atLeast"/>
      <w:jc w:val="left"/>
    </w:pPr>
    <w:rPr>
      <w:rFonts w:ascii="Verdana" w:eastAsia="SimSun" w:hAnsi="Verdana" w:cs="Times New Roman"/>
      <w:sz w:val="18"/>
      <w:szCs w:val="18"/>
    </w:rPr>
  </w:style>
  <w:style w:type="paragraph" w:styleId="PlainText">
    <w:name w:val="Plain Text"/>
    <w:basedOn w:val="Normal"/>
    <w:link w:val="PlainTextChar"/>
    <w:uiPriority w:val="99"/>
    <w:unhideWhenUsed/>
    <w:rsid w:val="00AE5FED"/>
    <w:pPr>
      <w:tabs>
        <w:tab w:val="clear" w:pos="794"/>
      </w:tabs>
      <w:bidi w:val="0"/>
      <w:spacing w:before="0" w:line="240" w:lineRule="auto"/>
      <w:jc w:val="left"/>
    </w:pPr>
    <w:rPr>
      <w:rFonts w:ascii="Times New Roman" w:hAnsi="Times New Roman" w:cs="Times New Roman"/>
      <w:sz w:val="21"/>
      <w:szCs w:val="21"/>
    </w:rPr>
  </w:style>
  <w:style w:type="character" w:customStyle="1" w:styleId="PlainTextChar">
    <w:name w:val="Plain Text Char"/>
    <w:basedOn w:val="DefaultParagraphFont"/>
    <w:link w:val="PlainText"/>
    <w:uiPriority w:val="99"/>
    <w:rsid w:val="00AE5FED"/>
    <w:rPr>
      <w:rFonts w:ascii="Times New Roman" w:hAnsi="Times New Roman" w:cs="Times New Roman"/>
      <w:sz w:val="21"/>
      <w:szCs w:val="21"/>
    </w:rPr>
  </w:style>
  <w:style w:type="character" w:styleId="CommentReference">
    <w:name w:val="annotation reference"/>
    <w:basedOn w:val="DefaultParagraphFont"/>
    <w:semiHidden/>
    <w:unhideWhenUsed/>
    <w:rsid w:val="00AE5FED"/>
    <w:rPr>
      <w:sz w:val="16"/>
      <w:szCs w:val="16"/>
    </w:rPr>
  </w:style>
  <w:style w:type="paragraph" w:styleId="CommentText">
    <w:name w:val="annotation text"/>
    <w:basedOn w:val="Normal"/>
    <w:link w:val="CommentTextChar"/>
    <w:unhideWhenUsed/>
    <w:rsid w:val="00AE5FED"/>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heme="minorHAnsi" w:eastAsia="Times New Roman" w:hAnsiTheme="minorHAnsi" w:cs="Times New Roman"/>
      <w:sz w:val="20"/>
      <w:szCs w:val="20"/>
      <w:lang w:val="en-GB" w:eastAsia="en-US"/>
    </w:rPr>
  </w:style>
  <w:style w:type="character" w:customStyle="1" w:styleId="CommentTextChar">
    <w:name w:val="Comment Text Char"/>
    <w:basedOn w:val="DefaultParagraphFont"/>
    <w:link w:val="CommentText"/>
    <w:rsid w:val="00AE5FED"/>
    <w:rPr>
      <w:rFonts w:eastAsia="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AE5FED"/>
    <w:rPr>
      <w:b/>
      <w:bCs/>
    </w:rPr>
  </w:style>
  <w:style w:type="character" w:customStyle="1" w:styleId="CommentSubjectChar">
    <w:name w:val="Comment Subject Char"/>
    <w:basedOn w:val="CommentTextChar"/>
    <w:link w:val="CommentSubject"/>
    <w:semiHidden/>
    <w:rsid w:val="00AE5FED"/>
    <w:rPr>
      <w:rFonts w:eastAsia="Times New Roman" w:cs="Times New Roman"/>
      <w:b/>
      <w:bCs/>
      <w:sz w:val="20"/>
      <w:szCs w:val="20"/>
      <w:lang w:val="en-GB" w:eastAsia="en-US"/>
    </w:rPr>
  </w:style>
  <w:style w:type="paragraph" w:styleId="Revision">
    <w:name w:val="Revision"/>
    <w:hidden/>
    <w:uiPriority w:val="99"/>
    <w:semiHidden/>
    <w:rsid w:val="00AE5FED"/>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AE5FE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AE5FE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E5FED"/>
    <w:rPr>
      <w:color w:val="2B579A"/>
      <w:shd w:val="clear" w:color="auto" w:fill="E1DFDD"/>
    </w:rPr>
  </w:style>
  <w:style w:type="character" w:styleId="SmartLink">
    <w:name w:val="Smart Link"/>
    <w:basedOn w:val="DefaultParagraphFont"/>
    <w:uiPriority w:val="99"/>
    <w:semiHidden/>
    <w:unhideWhenUsed/>
    <w:rsid w:val="00AE5FED"/>
    <w:rPr>
      <w:color w:val="0000FF"/>
      <w:u w:val="single"/>
      <w:shd w:val="clear" w:color="auto" w:fill="F3F2F1"/>
    </w:rPr>
  </w:style>
  <w:style w:type="paragraph" w:styleId="BodyText">
    <w:name w:val="Body Text"/>
    <w:basedOn w:val="Normal"/>
    <w:link w:val="BodyTextChar"/>
    <w:unhideWhenUsed/>
    <w:rsid w:val="00AE5FED"/>
    <w:pPr>
      <w:tabs>
        <w:tab w:val="left" w:pos="1191"/>
        <w:tab w:val="left" w:pos="1588"/>
        <w:tab w:val="left" w:pos="1985"/>
      </w:tabs>
      <w:overflowPunct w:val="0"/>
      <w:autoSpaceDE w:val="0"/>
      <w:autoSpaceDN w:val="0"/>
      <w:bidi w:val="0"/>
      <w:adjustRightInd w:val="0"/>
      <w:spacing w:before="100" w:after="120" w:line="240" w:lineRule="auto"/>
      <w:jc w:val="left"/>
      <w:textAlignment w:val="baseline"/>
    </w:pPr>
    <w:rPr>
      <w:rFonts w:asciiTheme="minorHAnsi" w:eastAsia="Times New Roman" w:hAnsiTheme="minorHAnsi" w:cs="Times New Roman"/>
      <w:szCs w:val="20"/>
      <w:lang w:val="en-GB" w:eastAsia="en-US"/>
    </w:rPr>
  </w:style>
  <w:style w:type="character" w:customStyle="1" w:styleId="BodyTextChar">
    <w:name w:val="Body Text Char"/>
    <w:basedOn w:val="DefaultParagraphFont"/>
    <w:link w:val="BodyText"/>
    <w:rsid w:val="00AE5FED"/>
    <w:rPr>
      <w:rFonts w:eastAsia="Times New Roman" w:cs="Times New Roman"/>
      <w:szCs w:val="20"/>
      <w:lang w:val="en-GB" w:eastAsia="en-US"/>
    </w:rPr>
  </w:style>
  <w:style w:type="character" w:customStyle="1" w:styleId="ui-provider">
    <w:name w:val="ui-provider"/>
    <w:basedOn w:val="DefaultParagraphFont"/>
    <w:rsid w:val="00AE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6043">
      <w:bodyDiv w:val="1"/>
      <w:marLeft w:val="0"/>
      <w:marRight w:val="0"/>
      <w:marTop w:val="0"/>
      <w:marBottom w:val="0"/>
      <w:divBdr>
        <w:top w:val="none" w:sz="0" w:space="0" w:color="auto"/>
        <w:left w:val="none" w:sz="0" w:space="0" w:color="auto"/>
        <w:bottom w:val="none" w:sz="0" w:space="0" w:color="auto"/>
        <w:right w:val="none" w:sz="0" w:space="0" w:color="auto"/>
      </w:divBdr>
    </w:div>
    <w:div w:id="336927183">
      <w:bodyDiv w:val="1"/>
      <w:marLeft w:val="0"/>
      <w:marRight w:val="0"/>
      <w:marTop w:val="0"/>
      <w:marBottom w:val="0"/>
      <w:divBdr>
        <w:top w:val="none" w:sz="0" w:space="0" w:color="auto"/>
        <w:left w:val="none" w:sz="0" w:space="0" w:color="auto"/>
        <w:bottom w:val="none" w:sz="0" w:space="0" w:color="auto"/>
        <w:right w:val="none" w:sz="0" w:space="0" w:color="auto"/>
      </w:divBdr>
    </w:div>
    <w:div w:id="475996512">
      <w:bodyDiv w:val="1"/>
      <w:marLeft w:val="0"/>
      <w:marRight w:val="0"/>
      <w:marTop w:val="0"/>
      <w:marBottom w:val="0"/>
      <w:divBdr>
        <w:top w:val="none" w:sz="0" w:space="0" w:color="auto"/>
        <w:left w:val="none" w:sz="0" w:space="0" w:color="auto"/>
        <w:bottom w:val="none" w:sz="0" w:space="0" w:color="auto"/>
        <w:right w:val="none" w:sz="0" w:space="0" w:color="auto"/>
      </w:divBdr>
    </w:div>
    <w:div w:id="516045076">
      <w:bodyDiv w:val="1"/>
      <w:marLeft w:val="0"/>
      <w:marRight w:val="0"/>
      <w:marTop w:val="0"/>
      <w:marBottom w:val="0"/>
      <w:divBdr>
        <w:top w:val="none" w:sz="0" w:space="0" w:color="auto"/>
        <w:left w:val="none" w:sz="0" w:space="0" w:color="auto"/>
        <w:bottom w:val="none" w:sz="0" w:space="0" w:color="auto"/>
        <w:right w:val="none" w:sz="0" w:space="0" w:color="auto"/>
      </w:divBdr>
    </w:div>
    <w:div w:id="642740620">
      <w:bodyDiv w:val="1"/>
      <w:marLeft w:val="0"/>
      <w:marRight w:val="0"/>
      <w:marTop w:val="0"/>
      <w:marBottom w:val="0"/>
      <w:divBdr>
        <w:top w:val="none" w:sz="0" w:space="0" w:color="auto"/>
        <w:left w:val="none" w:sz="0" w:space="0" w:color="auto"/>
        <w:bottom w:val="none" w:sz="0" w:space="0" w:color="auto"/>
        <w:right w:val="none" w:sz="0" w:space="0" w:color="auto"/>
      </w:divBdr>
    </w:div>
    <w:div w:id="703596574">
      <w:bodyDiv w:val="1"/>
      <w:marLeft w:val="0"/>
      <w:marRight w:val="0"/>
      <w:marTop w:val="0"/>
      <w:marBottom w:val="0"/>
      <w:divBdr>
        <w:top w:val="none" w:sz="0" w:space="0" w:color="auto"/>
        <w:left w:val="none" w:sz="0" w:space="0" w:color="auto"/>
        <w:bottom w:val="none" w:sz="0" w:space="0" w:color="auto"/>
        <w:right w:val="none" w:sz="0" w:space="0" w:color="auto"/>
      </w:divBdr>
    </w:div>
    <w:div w:id="861822806">
      <w:bodyDiv w:val="1"/>
      <w:marLeft w:val="0"/>
      <w:marRight w:val="0"/>
      <w:marTop w:val="0"/>
      <w:marBottom w:val="0"/>
      <w:divBdr>
        <w:top w:val="none" w:sz="0" w:space="0" w:color="auto"/>
        <w:left w:val="none" w:sz="0" w:space="0" w:color="auto"/>
        <w:bottom w:val="none" w:sz="0" w:space="0" w:color="auto"/>
        <w:right w:val="none" w:sz="0" w:space="0" w:color="auto"/>
      </w:divBdr>
    </w:div>
    <w:div w:id="899098170">
      <w:bodyDiv w:val="1"/>
      <w:marLeft w:val="0"/>
      <w:marRight w:val="0"/>
      <w:marTop w:val="0"/>
      <w:marBottom w:val="0"/>
      <w:divBdr>
        <w:top w:val="none" w:sz="0" w:space="0" w:color="auto"/>
        <w:left w:val="none" w:sz="0" w:space="0" w:color="auto"/>
        <w:bottom w:val="none" w:sz="0" w:space="0" w:color="auto"/>
        <w:right w:val="none" w:sz="0" w:space="0" w:color="auto"/>
      </w:divBdr>
    </w:div>
    <w:div w:id="1017736605">
      <w:bodyDiv w:val="1"/>
      <w:marLeft w:val="0"/>
      <w:marRight w:val="0"/>
      <w:marTop w:val="0"/>
      <w:marBottom w:val="0"/>
      <w:divBdr>
        <w:top w:val="none" w:sz="0" w:space="0" w:color="auto"/>
        <w:left w:val="none" w:sz="0" w:space="0" w:color="auto"/>
        <w:bottom w:val="none" w:sz="0" w:space="0" w:color="auto"/>
        <w:right w:val="none" w:sz="0" w:space="0" w:color="auto"/>
      </w:divBdr>
    </w:div>
    <w:div w:id="1018461674">
      <w:bodyDiv w:val="1"/>
      <w:marLeft w:val="0"/>
      <w:marRight w:val="0"/>
      <w:marTop w:val="0"/>
      <w:marBottom w:val="0"/>
      <w:divBdr>
        <w:top w:val="none" w:sz="0" w:space="0" w:color="auto"/>
        <w:left w:val="none" w:sz="0" w:space="0" w:color="auto"/>
        <w:bottom w:val="none" w:sz="0" w:space="0" w:color="auto"/>
        <w:right w:val="none" w:sz="0" w:space="0" w:color="auto"/>
      </w:divBdr>
    </w:div>
    <w:div w:id="1119642638">
      <w:bodyDiv w:val="1"/>
      <w:marLeft w:val="0"/>
      <w:marRight w:val="0"/>
      <w:marTop w:val="0"/>
      <w:marBottom w:val="0"/>
      <w:divBdr>
        <w:top w:val="none" w:sz="0" w:space="0" w:color="auto"/>
        <w:left w:val="none" w:sz="0" w:space="0" w:color="auto"/>
        <w:bottom w:val="none" w:sz="0" w:space="0" w:color="auto"/>
        <w:right w:val="none" w:sz="0" w:space="0" w:color="auto"/>
      </w:divBdr>
    </w:div>
    <w:div w:id="1886989960">
      <w:bodyDiv w:val="1"/>
      <w:marLeft w:val="0"/>
      <w:marRight w:val="0"/>
      <w:marTop w:val="0"/>
      <w:marBottom w:val="0"/>
      <w:divBdr>
        <w:top w:val="none" w:sz="0" w:space="0" w:color="auto"/>
        <w:left w:val="none" w:sz="0" w:space="0" w:color="auto"/>
        <w:bottom w:val="none" w:sz="0" w:space="0" w:color="auto"/>
        <w:right w:val="none" w:sz="0" w:space="0" w:color="auto"/>
      </w:divBdr>
    </w:div>
    <w:div w:id="2100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itu.int/ITU-T/go/sg9"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tramitesmre.cancilleria.gov.co/tramites/enlinea/solicitarVisa.xhtml" TargetMode="External"/><Relationship Id="rId21" Type="http://schemas.openxmlformats.org/officeDocument/2006/relationships/hyperlink" Target="http://itu.int/ITU-T/go/sg9" TargetMode="External"/><Relationship Id="rId34" Type="http://schemas.openxmlformats.org/officeDocument/2006/relationships/hyperlink" Target="https://www.itu.int/en/fellowships/Documents/2022/ListEligibleCountries2022.pdf" TargetMode="External"/><Relationship Id="rId42" Type="http://schemas.openxmlformats.org/officeDocument/2006/relationships/footer" Target="footer1.xml"/><Relationship Id="rId47" Type="http://schemas.openxmlformats.org/officeDocument/2006/relationships/hyperlink" Target="https://tramitesmre.cancilleria.gov.co/tramites/enlinea/solicitarVisa.xhtml"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http://www.itu.int/en/ITU-T/studygroups/2017-2020/13/Pages/default.aspx" TargetMode="External"/><Relationship Id="rId11" Type="http://schemas.openxmlformats.org/officeDocument/2006/relationships/hyperlink" Target="https://www.itu.int/en/ITU-T/studygroups/2022-2024/09/Pages/default.aspx" TargetMode="External"/><Relationship Id="rId24" Type="http://schemas.openxmlformats.org/officeDocument/2006/relationships/image" Target="media/image3.png"/><Relationship Id="rId32" Type="http://schemas.openxmlformats.org/officeDocument/2006/relationships/hyperlink" Target="mailto:tsbsg9@itu.int" TargetMode="External"/><Relationship Id="rId37" Type="http://schemas.openxmlformats.org/officeDocument/2006/relationships/hyperlink" Target="https://www.cancilleria.gov.co/tramites_servicios/visa/requisitos" TargetMode="External"/><Relationship Id="rId40" Type="http://schemas.openxmlformats.org/officeDocument/2006/relationships/hyperlink" Target="mailto:johana.rodriguez@pubblica.com.co"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sg9@itu.int" TargetMode="External"/><Relationship Id="rId23" Type="http://schemas.openxmlformats.org/officeDocument/2006/relationships/image" Target="media/image2.PNG"/><Relationship Id="rId28" Type="http://schemas.openxmlformats.org/officeDocument/2006/relationships/hyperlink" Target="https://remote.itu.int/" TargetMode="External"/><Relationship Id="rId36" Type="http://schemas.openxmlformats.org/officeDocument/2006/relationships/hyperlink" Target="mailto:fellowships@itu.int" TargetMode="External"/><Relationship Id="rId49" Type="http://schemas.openxmlformats.org/officeDocument/2006/relationships/header" Target="header3.xml"/><Relationship Id="rId10" Type="http://schemas.openxmlformats.org/officeDocument/2006/relationships/hyperlink" Target="https://itu.int/go/tsg9" TargetMode="External"/><Relationship Id="rId19" Type="http://schemas.openxmlformats.org/officeDocument/2006/relationships/hyperlink" Target="https://itu.int/net/ITU-T/ddp/" TargetMode="External"/><Relationship Id="rId31" Type="http://schemas.openxmlformats.org/officeDocument/2006/relationships/hyperlink" Target="https://www.itu.int/md/T17-TSB-CIR-0118" TargetMode="External"/><Relationship Id="rId44" Type="http://schemas.openxmlformats.org/officeDocument/2006/relationships/hyperlink" Target="https://www.itu.int/en/ITU-T/studygroups/2022-2024/09/Pages/default.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https://www.itu.int/md/T17-TSB-CIR-0068" TargetMode="External"/><Relationship Id="rId35" Type="http://schemas.openxmlformats.org/officeDocument/2006/relationships/hyperlink" Target="http://itu.int/ITU-T/go/sg9" TargetMode="External"/><Relationship Id="rId43" Type="http://schemas.openxmlformats.org/officeDocument/2006/relationships/hyperlink" Target="https://www.itu.int/myworkspace/" TargetMode="External"/><Relationship Id="rId48" Type="http://schemas.openxmlformats.org/officeDocument/2006/relationships/hyperlink" Target="mailto:mariana.sarmiento@crcom.gov.co"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ar/ITU-T/studygroups/2022-2024/09/Pages/default.aspx" TargetMode="External"/><Relationship Id="rId17" Type="http://schemas.openxmlformats.org/officeDocument/2006/relationships/hyperlink" Target="http://www.itu.int/rec/T-REC-A.2-201211-I" TargetMode="External"/><Relationship Id="rId25" Type="http://schemas.openxmlformats.org/officeDocument/2006/relationships/hyperlink" Target="https://itu.int/net/ITU-T/ddp/"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cancilleria.gov.co/tramites_servicios/visa/abece-visas" TargetMode="External"/><Relationship Id="rId46" Type="http://schemas.openxmlformats.org/officeDocument/2006/relationships/footer" Target="footer2.xml"/><Relationship Id="rId20" Type="http://schemas.openxmlformats.org/officeDocument/2006/relationships/hyperlink" Target="http://itu.int/ITU-T/go/sg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16</cp:revision>
  <cp:lastPrinted>2023-09-22T07:36:00Z</cp:lastPrinted>
  <dcterms:created xsi:type="dcterms:W3CDTF">2023-09-19T13:48:00Z</dcterms:created>
  <dcterms:modified xsi:type="dcterms:W3CDTF">2023-09-22T07:37:00Z</dcterms:modified>
</cp:coreProperties>
</file>