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629"/>
        <w:gridCol w:w="8577"/>
      </w:tblGrid>
      <w:tr w:rsidR="00D517B2" w:rsidRPr="00D517B2" w14:paraId="739F7569" w14:textId="77777777" w:rsidTr="00D517B2">
        <w:trPr>
          <w:cantSplit/>
          <w:trHeight w:val="1134"/>
        </w:trPr>
        <w:tc>
          <w:tcPr>
            <w:tcW w:w="798" w:type="pct"/>
          </w:tcPr>
          <w:p w14:paraId="6D342B85" w14:textId="77777777" w:rsidR="00D517B2" w:rsidRPr="00D517B2" w:rsidRDefault="00D517B2" w:rsidP="00D517B2">
            <w:pPr>
              <w:spacing w:before="0" w:line="240" w:lineRule="auto"/>
              <w:rPr>
                <w:b/>
                <w:bCs/>
                <w:rtl/>
                <w:lang w:bidi="ar-EG"/>
              </w:rPr>
            </w:pPr>
            <w:r w:rsidRPr="00D517B2">
              <w:rPr>
                <w:noProof/>
              </w:rPr>
              <w:drawing>
                <wp:inline distT="0" distB="0" distL="0" distR="0" wp14:anchorId="657AD321" wp14:editId="34027467">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5767B8A"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D6E181A"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625"/>
        <w:gridCol w:w="4078"/>
        <w:gridCol w:w="4503"/>
      </w:tblGrid>
      <w:tr w:rsidR="00D517B2" w:rsidRPr="00D517B2" w14:paraId="5CB471F6" w14:textId="77777777" w:rsidTr="00D517B2">
        <w:trPr>
          <w:cantSplit/>
          <w:trHeight w:val="340"/>
          <w:jc w:val="center"/>
        </w:trPr>
        <w:tc>
          <w:tcPr>
            <w:tcW w:w="796" w:type="pct"/>
          </w:tcPr>
          <w:p w14:paraId="4768206D" w14:textId="77777777" w:rsidR="00D517B2" w:rsidRPr="00D517B2" w:rsidRDefault="00D517B2" w:rsidP="00FB52D1">
            <w:pPr>
              <w:spacing w:before="0" w:line="240" w:lineRule="exact"/>
              <w:jc w:val="left"/>
              <w:rPr>
                <w:position w:val="2"/>
              </w:rPr>
            </w:pPr>
          </w:p>
        </w:tc>
        <w:tc>
          <w:tcPr>
            <w:tcW w:w="1998" w:type="pct"/>
          </w:tcPr>
          <w:p w14:paraId="00B0C301" w14:textId="77777777" w:rsidR="00D517B2" w:rsidRPr="00D517B2" w:rsidRDefault="00D517B2" w:rsidP="00FB52D1">
            <w:pPr>
              <w:spacing w:before="0" w:line="240" w:lineRule="exact"/>
              <w:jc w:val="left"/>
              <w:rPr>
                <w:position w:val="2"/>
              </w:rPr>
            </w:pPr>
          </w:p>
        </w:tc>
        <w:tc>
          <w:tcPr>
            <w:tcW w:w="2206" w:type="pct"/>
          </w:tcPr>
          <w:p w14:paraId="1835A2D5" w14:textId="77777777" w:rsidR="00D517B2" w:rsidRPr="00FB1F89" w:rsidRDefault="00D517B2" w:rsidP="00FB52D1">
            <w:pPr>
              <w:spacing w:before="0" w:line="240" w:lineRule="exact"/>
              <w:jc w:val="left"/>
              <w:rPr>
                <w:position w:val="2"/>
                <w:rtl/>
                <w:lang w:bidi="ar-EG"/>
              </w:rPr>
            </w:pPr>
          </w:p>
        </w:tc>
      </w:tr>
      <w:tr w:rsidR="00D517B2" w:rsidRPr="00D517B2" w14:paraId="1E7C92BA" w14:textId="77777777" w:rsidTr="00D517B2">
        <w:trPr>
          <w:cantSplit/>
          <w:trHeight w:val="148"/>
          <w:jc w:val="center"/>
        </w:trPr>
        <w:tc>
          <w:tcPr>
            <w:tcW w:w="796" w:type="pct"/>
          </w:tcPr>
          <w:p w14:paraId="1184D2A2" w14:textId="77777777" w:rsidR="00D517B2" w:rsidRPr="00D517B2" w:rsidRDefault="00D517B2" w:rsidP="00D517B2">
            <w:pPr>
              <w:spacing w:before="80" w:after="60" w:line="300" w:lineRule="exact"/>
              <w:jc w:val="left"/>
              <w:rPr>
                <w:position w:val="2"/>
              </w:rPr>
            </w:pPr>
          </w:p>
        </w:tc>
        <w:tc>
          <w:tcPr>
            <w:tcW w:w="1998" w:type="pct"/>
          </w:tcPr>
          <w:p w14:paraId="2F914DFF" w14:textId="77777777" w:rsidR="00D517B2" w:rsidRPr="00FB52D1" w:rsidRDefault="00D517B2" w:rsidP="00D517B2">
            <w:pPr>
              <w:spacing w:before="80" w:after="60" w:line="300" w:lineRule="exact"/>
              <w:jc w:val="left"/>
              <w:rPr>
                <w:position w:val="2"/>
              </w:rPr>
            </w:pPr>
          </w:p>
        </w:tc>
        <w:tc>
          <w:tcPr>
            <w:tcW w:w="2206" w:type="pct"/>
          </w:tcPr>
          <w:p w14:paraId="7469EB80" w14:textId="180CE730" w:rsidR="00D517B2" w:rsidRPr="00FB52D1" w:rsidRDefault="00FB1F89" w:rsidP="00D517B2">
            <w:pPr>
              <w:spacing w:before="80" w:after="60" w:line="300" w:lineRule="exact"/>
              <w:jc w:val="left"/>
              <w:rPr>
                <w:position w:val="2"/>
                <w:rtl/>
                <w:lang w:bidi="ar-SY"/>
              </w:rPr>
            </w:pPr>
            <w:r w:rsidRPr="00FB52D1">
              <w:rPr>
                <w:rFonts w:hint="cs"/>
                <w:position w:val="2"/>
                <w:rtl/>
              </w:rPr>
              <w:t xml:space="preserve">جنيف، </w:t>
            </w:r>
            <w:r w:rsidR="00FB52D1">
              <w:rPr>
                <w:position w:val="2"/>
              </w:rPr>
              <w:t>4</w:t>
            </w:r>
            <w:r w:rsidR="00FB52D1">
              <w:rPr>
                <w:rFonts w:hint="cs"/>
                <w:position w:val="2"/>
                <w:rtl/>
                <w:lang w:bidi="ar-SY"/>
              </w:rPr>
              <w:t xml:space="preserve"> يوليو </w:t>
            </w:r>
            <w:r w:rsidR="00FB52D1">
              <w:rPr>
                <w:position w:val="2"/>
                <w:lang w:bidi="ar-SY"/>
              </w:rPr>
              <w:t>2023</w:t>
            </w:r>
          </w:p>
        </w:tc>
      </w:tr>
      <w:tr w:rsidR="00D517B2" w:rsidRPr="00D517B2" w14:paraId="37F340EE" w14:textId="77777777" w:rsidTr="00D517B2">
        <w:trPr>
          <w:cantSplit/>
          <w:trHeight w:val="340"/>
          <w:jc w:val="center"/>
        </w:trPr>
        <w:tc>
          <w:tcPr>
            <w:tcW w:w="796" w:type="pct"/>
          </w:tcPr>
          <w:p w14:paraId="2C159B8D" w14:textId="77777777" w:rsidR="00D517B2" w:rsidRPr="00842463" w:rsidRDefault="00D517B2" w:rsidP="00D517B2">
            <w:pPr>
              <w:spacing w:before="80" w:after="60" w:line="300" w:lineRule="exact"/>
              <w:jc w:val="left"/>
              <w:rPr>
                <w:position w:val="2"/>
              </w:rPr>
            </w:pPr>
            <w:r w:rsidRPr="00842463">
              <w:rPr>
                <w:rFonts w:hint="cs"/>
                <w:position w:val="2"/>
                <w:rtl/>
              </w:rPr>
              <w:t>المرجع:</w:t>
            </w:r>
          </w:p>
        </w:tc>
        <w:tc>
          <w:tcPr>
            <w:tcW w:w="1998" w:type="pct"/>
          </w:tcPr>
          <w:p w14:paraId="53FD299E" w14:textId="51D68841" w:rsidR="00D517B2" w:rsidRPr="00FB52D1" w:rsidRDefault="00D517B2" w:rsidP="00D517B2">
            <w:pPr>
              <w:spacing w:before="80" w:after="60" w:line="300" w:lineRule="exact"/>
              <w:jc w:val="left"/>
              <w:rPr>
                <w:b/>
                <w:position w:val="2"/>
                <w:lang w:bidi="ar-SY"/>
              </w:rPr>
            </w:pPr>
            <w:r w:rsidRPr="00FB52D1">
              <w:rPr>
                <w:b/>
                <w:position w:val="2"/>
              </w:rPr>
              <w:t xml:space="preserve">TSB Collective letter </w:t>
            </w:r>
            <w:r w:rsidR="00FB52D1">
              <w:rPr>
                <w:b/>
                <w:position w:val="2"/>
              </w:rPr>
              <w:t>4/11</w:t>
            </w:r>
            <w:r w:rsidR="00FB52D1">
              <w:rPr>
                <w:b/>
                <w:position w:val="2"/>
                <w:rtl/>
                <w:lang w:bidi="ar-SY"/>
              </w:rPr>
              <w:br/>
            </w:r>
            <w:r w:rsidR="00FB52D1" w:rsidRPr="00FB52D1">
              <w:rPr>
                <w:bCs/>
                <w:position w:val="2"/>
                <w:lang w:bidi="ar-SY"/>
              </w:rPr>
              <w:t>SG11/DA</w:t>
            </w:r>
          </w:p>
        </w:tc>
        <w:tc>
          <w:tcPr>
            <w:tcW w:w="2206" w:type="pct"/>
            <w:vMerge w:val="restart"/>
          </w:tcPr>
          <w:p w14:paraId="3232717C" w14:textId="77777777" w:rsidR="00D517B2" w:rsidRPr="00FB52D1" w:rsidRDefault="00D517B2" w:rsidP="00D517B2">
            <w:pPr>
              <w:tabs>
                <w:tab w:val="clear" w:pos="794"/>
                <w:tab w:val="left" w:pos="284"/>
              </w:tabs>
              <w:spacing w:before="80" w:after="60" w:line="300" w:lineRule="exact"/>
              <w:ind w:left="284" w:hanging="284"/>
              <w:jc w:val="left"/>
              <w:rPr>
                <w:position w:val="2"/>
                <w:rtl/>
                <w:lang w:bidi="ar-EG"/>
              </w:rPr>
            </w:pPr>
            <w:r w:rsidRPr="00FB52D1">
              <w:rPr>
                <w:rFonts w:hint="cs"/>
                <w:position w:val="2"/>
                <w:rtl/>
              </w:rPr>
              <w:t>إلى:</w:t>
            </w:r>
          </w:p>
          <w:p w14:paraId="543868C7" w14:textId="77777777" w:rsidR="00D517B2" w:rsidRPr="00FB52D1" w:rsidRDefault="00D517B2" w:rsidP="00D517B2">
            <w:pPr>
              <w:tabs>
                <w:tab w:val="clear" w:pos="794"/>
                <w:tab w:val="left" w:pos="284"/>
              </w:tabs>
              <w:spacing w:before="80" w:after="60" w:line="300" w:lineRule="exact"/>
              <w:ind w:left="284" w:hanging="284"/>
              <w:jc w:val="left"/>
              <w:rPr>
                <w:position w:val="2"/>
                <w:rtl/>
              </w:rPr>
            </w:pPr>
            <w:r w:rsidRPr="00FB52D1">
              <w:rPr>
                <w:rFonts w:hint="cs"/>
                <w:position w:val="2"/>
                <w:rtl/>
              </w:rPr>
              <w:t>-</w:t>
            </w:r>
            <w:r w:rsidRPr="00FB52D1">
              <w:rPr>
                <w:position w:val="2"/>
                <w:rtl/>
              </w:rPr>
              <w:tab/>
            </w:r>
            <w:r w:rsidRPr="00FB52D1">
              <w:rPr>
                <w:rFonts w:hint="cs"/>
                <w:position w:val="2"/>
                <w:rtl/>
              </w:rPr>
              <w:t>إدارات الدول الأعضاء في الاتحاد؛</w:t>
            </w:r>
          </w:p>
          <w:p w14:paraId="1318861E" w14:textId="77777777" w:rsidR="00D517B2" w:rsidRPr="00FB52D1" w:rsidRDefault="00D517B2" w:rsidP="00D517B2">
            <w:pPr>
              <w:tabs>
                <w:tab w:val="clear" w:pos="794"/>
                <w:tab w:val="left" w:pos="284"/>
              </w:tabs>
              <w:spacing w:before="80" w:after="60" w:line="300" w:lineRule="exact"/>
              <w:ind w:left="284" w:hanging="284"/>
              <w:jc w:val="left"/>
              <w:rPr>
                <w:position w:val="2"/>
                <w:rtl/>
              </w:rPr>
            </w:pPr>
            <w:r w:rsidRPr="00FB52D1">
              <w:rPr>
                <w:rFonts w:hint="cs"/>
                <w:position w:val="2"/>
                <w:rtl/>
              </w:rPr>
              <w:t>-</w:t>
            </w:r>
            <w:r w:rsidRPr="00FB52D1">
              <w:rPr>
                <w:position w:val="2"/>
                <w:rtl/>
              </w:rPr>
              <w:tab/>
            </w:r>
            <w:r w:rsidRPr="00FB52D1">
              <w:rPr>
                <w:rFonts w:hint="cs"/>
                <w:position w:val="2"/>
                <w:rtl/>
              </w:rPr>
              <w:t>أعضاء قطاع تقييس الاتصالات في الاتحاد؛</w:t>
            </w:r>
          </w:p>
          <w:p w14:paraId="2EDDEEFD" w14:textId="1287A37E" w:rsidR="00D517B2" w:rsidRPr="00FB52D1" w:rsidRDefault="00D517B2" w:rsidP="00D517B2">
            <w:pPr>
              <w:tabs>
                <w:tab w:val="clear" w:pos="794"/>
                <w:tab w:val="left" w:pos="284"/>
              </w:tabs>
              <w:spacing w:before="80" w:after="60" w:line="300" w:lineRule="exact"/>
              <w:ind w:left="284" w:hanging="284"/>
              <w:jc w:val="left"/>
              <w:rPr>
                <w:position w:val="2"/>
                <w:rtl/>
              </w:rPr>
            </w:pPr>
            <w:r w:rsidRPr="00FB52D1">
              <w:rPr>
                <w:rFonts w:hint="cs"/>
                <w:position w:val="2"/>
                <w:rtl/>
              </w:rPr>
              <w:t>-</w:t>
            </w:r>
            <w:r w:rsidRPr="00FB52D1">
              <w:rPr>
                <w:position w:val="2"/>
                <w:rtl/>
              </w:rPr>
              <w:tab/>
            </w:r>
            <w:r w:rsidRPr="00FB52D1">
              <w:rPr>
                <w:rFonts w:hint="cs"/>
                <w:position w:val="2"/>
                <w:rtl/>
              </w:rPr>
              <w:t>المنتسبين إلى قطاع تقييس الاتصالات المشاركين في</w:t>
            </w:r>
            <w:r w:rsidRPr="00FB52D1">
              <w:rPr>
                <w:rFonts w:hint="eastAsia"/>
                <w:position w:val="2"/>
                <w:rtl/>
              </w:rPr>
              <w:t> </w:t>
            </w:r>
            <w:r w:rsidRPr="00FB52D1">
              <w:rPr>
                <w:rFonts w:hint="cs"/>
                <w:position w:val="2"/>
                <w:rtl/>
              </w:rPr>
              <w:t xml:space="preserve">أعمال لجنة الدراسات </w:t>
            </w:r>
            <w:r w:rsidR="00911453">
              <w:rPr>
                <w:position w:val="2"/>
              </w:rPr>
              <w:t>[</w:t>
            </w:r>
            <w:r w:rsidR="00FB52D1">
              <w:rPr>
                <w:position w:val="2"/>
              </w:rPr>
              <w:t>11</w:t>
            </w:r>
            <w:r w:rsidR="00911453">
              <w:rPr>
                <w:position w:val="2"/>
              </w:rPr>
              <w:t>]</w:t>
            </w:r>
            <w:r w:rsidRPr="00FB52D1">
              <w:rPr>
                <w:rFonts w:hint="cs"/>
                <w:position w:val="2"/>
                <w:rtl/>
              </w:rPr>
              <w:t>؛</w:t>
            </w:r>
          </w:p>
          <w:p w14:paraId="13261B55" w14:textId="77777777" w:rsidR="00D517B2" w:rsidRPr="00FB52D1" w:rsidRDefault="00D517B2" w:rsidP="00D517B2">
            <w:pPr>
              <w:tabs>
                <w:tab w:val="clear" w:pos="794"/>
                <w:tab w:val="left" w:pos="284"/>
              </w:tabs>
              <w:spacing w:before="80" w:after="60" w:line="300" w:lineRule="exact"/>
              <w:ind w:left="284" w:hanging="284"/>
              <w:jc w:val="left"/>
              <w:rPr>
                <w:position w:val="2"/>
                <w:rtl/>
              </w:rPr>
            </w:pPr>
            <w:r w:rsidRPr="00FB52D1">
              <w:rPr>
                <w:rFonts w:hint="cs"/>
                <w:position w:val="2"/>
                <w:rtl/>
              </w:rPr>
              <w:t>-</w:t>
            </w:r>
            <w:r w:rsidRPr="00FB52D1">
              <w:rPr>
                <w:position w:val="2"/>
                <w:rtl/>
              </w:rPr>
              <w:tab/>
            </w:r>
            <w:r w:rsidRPr="00FB52D1">
              <w:rPr>
                <w:rFonts w:hint="cs"/>
                <w:position w:val="2"/>
                <w:rtl/>
              </w:rPr>
              <w:t>الهيئات الأكاديمية المنضمة إلى الاتحاد</w:t>
            </w:r>
          </w:p>
        </w:tc>
      </w:tr>
      <w:tr w:rsidR="00FB52D1" w:rsidRPr="00D517B2" w14:paraId="587A4FD0" w14:textId="77777777" w:rsidTr="00D517B2">
        <w:trPr>
          <w:cantSplit/>
          <w:trHeight w:val="340"/>
          <w:jc w:val="center"/>
        </w:trPr>
        <w:tc>
          <w:tcPr>
            <w:tcW w:w="796" w:type="pct"/>
          </w:tcPr>
          <w:p w14:paraId="0A0EB505" w14:textId="4782D2E8" w:rsidR="00FB52D1" w:rsidRPr="00842463" w:rsidRDefault="004D283B" w:rsidP="00FB52D1">
            <w:pPr>
              <w:spacing w:before="80" w:after="60" w:line="300" w:lineRule="exact"/>
              <w:jc w:val="left"/>
              <w:rPr>
                <w:position w:val="2"/>
                <w:rtl/>
                <w:lang w:bidi="ar-EG"/>
              </w:rPr>
            </w:pPr>
            <w:r>
              <w:rPr>
                <w:rFonts w:hint="cs"/>
                <w:position w:val="2"/>
                <w:rtl/>
                <w:lang w:bidi="ar-EG"/>
              </w:rPr>
              <w:t>الهاتف</w:t>
            </w:r>
            <w:r w:rsidR="00FB52D1" w:rsidRPr="00842463">
              <w:rPr>
                <w:rFonts w:hint="cs"/>
                <w:position w:val="2"/>
                <w:rtl/>
              </w:rPr>
              <w:t>:</w:t>
            </w:r>
          </w:p>
        </w:tc>
        <w:tc>
          <w:tcPr>
            <w:tcW w:w="1998" w:type="pct"/>
          </w:tcPr>
          <w:p w14:paraId="71432A06" w14:textId="2A4AD483" w:rsidR="00FB52D1" w:rsidRPr="00FB52D1" w:rsidRDefault="00FB52D1" w:rsidP="00FB52D1">
            <w:pPr>
              <w:spacing w:before="80" w:after="60" w:line="300" w:lineRule="exact"/>
              <w:jc w:val="left"/>
              <w:rPr>
                <w:position w:val="2"/>
              </w:rPr>
            </w:pPr>
            <w:r w:rsidRPr="003D69B8">
              <w:rPr>
                <w:rFonts w:cstheme="minorHAnsi"/>
              </w:rPr>
              <w:t xml:space="preserve">+41 22 730 </w:t>
            </w:r>
            <w:r>
              <w:rPr>
                <w:rFonts w:cstheme="minorHAnsi"/>
              </w:rPr>
              <w:t>5780</w:t>
            </w:r>
          </w:p>
        </w:tc>
        <w:tc>
          <w:tcPr>
            <w:tcW w:w="2206" w:type="pct"/>
            <w:vMerge/>
          </w:tcPr>
          <w:p w14:paraId="38B024A3" w14:textId="77777777" w:rsidR="00FB52D1" w:rsidRPr="00FB52D1" w:rsidRDefault="00FB52D1" w:rsidP="00FB52D1">
            <w:pPr>
              <w:spacing w:before="80" w:after="60" w:line="300" w:lineRule="exact"/>
              <w:jc w:val="left"/>
              <w:rPr>
                <w:position w:val="2"/>
                <w:rtl/>
              </w:rPr>
            </w:pPr>
          </w:p>
        </w:tc>
      </w:tr>
      <w:tr w:rsidR="00FB52D1" w:rsidRPr="00D517B2" w14:paraId="6D5D15C7" w14:textId="77777777" w:rsidTr="00D517B2">
        <w:trPr>
          <w:cantSplit/>
          <w:trHeight w:val="340"/>
          <w:jc w:val="center"/>
        </w:trPr>
        <w:tc>
          <w:tcPr>
            <w:tcW w:w="796" w:type="pct"/>
          </w:tcPr>
          <w:p w14:paraId="6754CD28" w14:textId="0CF9A43A" w:rsidR="00FB52D1" w:rsidRPr="00842463" w:rsidRDefault="00FB52D1" w:rsidP="00FB52D1">
            <w:pPr>
              <w:spacing w:before="80" w:after="60" w:line="300" w:lineRule="exact"/>
              <w:jc w:val="left"/>
              <w:rPr>
                <w:position w:val="2"/>
              </w:rPr>
            </w:pPr>
            <w:r w:rsidRPr="00842463">
              <w:rPr>
                <w:rFonts w:hint="cs"/>
                <w:position w:val="2"/>
                <w:rtl/>
              </w:rPr>
              <w:t>الفاكس:</w:t>
            </w:r>
          </w:p>
        </w:tc>
        <w:tc>
          <w:tcPr>
            <w:tcW w:w="1998" w:type="pct"/>
          </w:tcPr>
          <w:p w14:paraId="3B4F5544" w14:textId="43F5D044" w:rsidR="00FB52D1" w:rsidRPr="00FB52D1" w:rsidRDefault="00FB52D1" w:rsidP="00FB52D1">
            <w:pPr>
              <w:spacing w:before="80" w:after="60" w:line="300" w:lineRule="exact"/>
              <w:jc w:val="left"/>
              <w:rPr>
                <w:b/>
                <w:position w:val="2"/>
              </w:rPr>
            </w:pPr>
            <w:r w:rsidRPr="003D69B8">
              <w:rPr>
                <w:rFonts w:cstheme="minorHAnsi"/>
              </w:rPr>
              <w:t>+41 22 730 5853</w:t>
            </w:r>
          </w:p>
        </w:tc>
        <w:tc>
          <w:tcPr>
            <w:tcW w:w="2206" w:type="pct"/>
            <w:vMerge/>
          </w:tcPr>
          <w:p w14:paraId="6D86F475" w14:textId="77777777" w:rsidR="00FB52D1" w:rsidRPr="00FB52D1" w:rsidRDefault="00FB52D1" w:rsidP="00FB52D1">
            <w:pPr>
              <w:spacing w:before="80" w:after="60" w:line="300" w:lineRule="exact"/>
              <w:jc w:val="left"/>
              <w:rPr>
                <w:position w:val="2"/>
                <w:rtl/>
              </w:rPr>
            </w:pPr>
          </w:p>
        </w:tc>
      </w:tr>
      <w:tr w:rsidR="00FB52D1" w:rsidRPr="00D517B2" w14:paraId="54D3ECA6" w14:textId="77777777" w:rsidTr="00D517B2">
        <w:trPr>
          <w:cantSplit/>
          <w:trHeight w:val="340"/>
          <w:jc w:val="center"/>
        </w:trPr>
        <w:tc>
          <w:tcPr>
            <w:tcW w:w="796" w:type="pct"/>
          </w:tcPr>
          <w:p w14:paraId="27195514" w14:textId="7A420B19" w:rsidR="00FB52D1" w:rsidRPr="00842463" w:rsidRDefault="00FB52D1" w:rsidP="00FB52D1">
            <w:pPr>
              <w:spacing w:before="80" w:after="60" w:line="300" w:lineRule="exact"/>
              <w:jc w:val="left"/>
              <w:rPr>
                <w:position w:val="2"/>
                <w:rtl/>
                <w:lang w:bidi="ar-EG"/>
              </w:rPr>
            </w:pPr>
            <w:r w:rsidRPr="00842463">
              <w:rPr>
                <w:rFonts w:hint="cs"/>
                <w:position w:val="2"/>
                <w:rtl/>
              </w:rPr>
              <w:t>البريد الإلكتروني:</w:t>
            </w:r>
          </w:p>
        </w:tc>
        <w:tc>
          <w:tcPr>
            <w:tcW w:w="1998" w:type="pct"/>
          </w:tcPr>
          <w:p w14:paraId="11E19565" w14:textId="0CB0B897" w:rsidR="00FB52D1" w:rsidRPr="00FB52D1" w:rsidRDefault="00EB3CB4" w:rsidP="00FB52D1">
            <w:pPr>
              <w:spacing w:before="80" w:after="60" w:line="300" w:lineRule="exact"/>
              <w:jc w:val="left"/>
              <w:rPr>
                <w:position w:val="2"/>
              </w:rPr>
            </w:pPr>
            <w:hyperlink r:id="rId9" w:history="1">
              <w:r w:rsidR="00FB52D1" w:rsidRPr="00464B51">
                <w:rPr>
                  <w:rStyle w:val="Hyperlink"/>
                  <w:rFonts w:cstheme="minorHAnsi"/>
                </w:rPr>
                <w:t>tsbsg11@itu.int</w:t>
              </w:r>
            </w:hyperlink>
          </w:p>
        </w:tc>
        <w:tc>
          <w:tcPr>
            <w:tcW w:w="2206" w:type="pct"/>
            <w:vMerge/>
          </w:tcPr>
          <w:p w14:paraId="162CEEDA" w14:textId="77777777" w:rsidR="00FB52D1" w:rsidRPr="00FB52D1" w:rsidRDefault="00FB52D1" w:rsidP="00FB52D1">
            <w:pPr>
              <w:spacing w:before="80" w:after="60" w:line="300" w:lineRule="exact"/>
              <w:jc w:val="left"/>
              <w:rPr>
                <w:position w:val="2"/>
                <w:rtl/>
              </w:rPr>
            </w:pPr>
          </w:p>
        </w:tc>
      </w:tr>
      <w:tr w:rsidR="00FB52D1" w:rsidRPr="00D517B2" w14:paraId="70635932" w14:textId="77777777" w:rsidTr="00D517B2">
        <w:trPr>
          <w:cantSplit/>
          <w:jc w:val="center"/>
        </w:trPr>
        <w:tc>
          <w:tcPr>
            <w:tcW w:w="796" w:type="pct"/>
          </w:tcPr>
          <w:p w14:paraId="612A72C5" w14:textId="5FD75B68" w:rsidR="00FB52D1" w:rsidRPr="00842463" w:rsidRDefault="00FB52D1" w:rsidP="00FB52D1">
            <w:pPr>
              <w:spacing w:before="80" w:after="60" w:line="300" w:lineRule="exact"/>
              <w:jc w:val="left"/>
              <w:rPr>
                <w:position w:val="2"/>
                <w:rtl/>
                <w:lang w:bidi="ar-EG"/>
              </w:rPr>
            </w:pPr>
            <w:r>
              <w:rPr>
                <w:rFonts w:hint="cs"/>
                <w:position w:val="2"/>
                <w:rtl/>
                <w:lang w:bidi="ar-EG"/>
              </w:rPr>
              <w:t>الموقع الإلكتروني:</w:t>
            </w:r>
          </w:p>
        </w:tc>
        <w:tc>
          <w:tcPr>
            <w:tcW w:w="1998" w:type="pct"/>
          </w:tcPr>
          <w:p w14:paraId="3481E0EF" w14:textId="14464FF6" w:rsidR="00FB52D1" w:rsidRPr="00FB52D1" w:rsidRDefault="00EB3CB4" w:rsidP="00FB52D1">
            <w:pPr>
              <w:rPr>
                <w:position w:val="2"/>
              </w:rPr>
            </w:pPr>
            <w:hyperlink r:id="rId10" w:history="1">
              <w:r w:rsidR="00FB52D1" w:rsidRPr="00464B51">
                <w:rPr>
                  <w:rStyle w:val="Hyperlink"/>
                  <w:rFonts w:cstheme="minorHAnsi"/>
                </w:rPr>
                <w:t>https://itu.int/go/tsg11</w:t>
              </w:r>
            </w:hyperlink>
          </w:p>
        </w:tc>
        <w:tc>
          <w:tcPr>
            <w:tcW w:w="2206" w:type="pct"/>
            <w:vMerge/>
          </w:tcPr>
          <w:p w14:paraId="759F03D8" w14:textId="77777777" w:rsidR="00FB52D1" w:rsidRPr="00FB52D1" w:rsidRDefault="00FB52D1" w:rsidP="00FB52D1">
            <w:pPr>
              <w:spacing w:before="80" w:after="60" w:line="300" w:lineRule="exact"/>
              <w:jc w:val="left"/>
              <w:rPr>
                <w:position w:val="2"/>
                <w:rtl/>
              </w:rPr>
            </w:pPr>
          </w:p>
        </w:tc>
      </w:tr>
      <w:tr w:rsidR="00D517B2" w:rsidRPr="00D517B2" w14:paraId="6E2DE63C" w14:textId="77777777" w:rsidTr="00D517B2">
        <w:trPr>
          <w:cantSplit/>
          <w:jc w:val="center"/>
        </w:trPr>
        <w:tc>
          <w:tcPr>
            <w:tcW w:w="796" w:type="pct"/>
          </w:tcPr>
          <w:p w14:paraId="2CE9CC1B" w14:textId="77777777" w:rsidR="00D517B2" w:rsidRPr="00FB52D1" w:rsidRDefault="00D517B2" w:rsidP="00A5591A">
            <w:pPr>
              <w:spacing w:before="60" w:after="60" w:line="300" w:lineRule="exact"/>
              <w:jc w:val="left"/>
              <w:rPr>
                <w:position w:val="2"/>
                <w:rtl/>
              </w:rPr>
            </w:pPr>
          </w:p>
        </w:tc>
        <w:tc>
          <w:tcPr>
            <w:tcW w:w="1998" w:type="pct"/>
          </w:tcPr>
          <w:p w14:paraId="2047F968" w14:textId="77777777" w:rsidR="00D517B2" w:rsidRPr="00FB52D1" w:rsidRDefault="00D517B2" w:rsidP="00A5591A">
            <w:pPr>
              <w:spacing w:before="60" w:after="60" w:line="300" w:lineRule="exact"/>
              <w:jc w:val="left"/>
              <w:rPr>
                <w:position w:val="2"/>
              </w:rPr>
            </w:pPr>
          </w:p>
        </w:tc>
        <w:tc>
          <w:tcPr>
            <w:tcW w:w="2206" w:type="pct"/>
          </w:tcPr>
          <w:p w14:paraId="0437DD35" w14:textId="77777777" w:rsidR="00D517B2" w:rsidRPr="00FB52D1" w:rsidRDefault="00D517B2" w:rsidP="00A5591A">
            <w:pPr>
              <w:spacing w:before="60" w:after="60" w:line="300" w:lineRule="exact"/>
              <w:jc w:val="left"/>
              <w:rPr>
                <w:position w:val="2"/>
                <w:rtl/>
              </w:rPr>
            </w:pPr>
          </w:p>
        </w:tc>
      </w:tr>
      <w:tr w:rsidR="00D517B2" w:rsidRPr="00D517B2" w14:paraId="4A2463CB" w14:textId="77777777" w:rsidTr="00D517B2">
        <w:trPr>
          <w:cantSplit/>
          <w:jc w:val="center"/>
        </w:trPr>
        <w:tc>
          <w:tcPr>
            <w:tcW w:w="796" w:type="pct"/>
          </w:tcPr>
          <w:p w14:paraId="71E67D89" w14:textId="77777777" w:rsidR="00D517B2" w:rsidRPr="00B54F20" w:rsidRDefault="00D517B2" w:rsidP="00D517B2">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326AE6C8" w14:textId="71163A18" w:rsidR="00D517B2" w:rsidRPr="00FB52D1" w:rsidRDefault="00D517B2" w:rsidP="00D517B2">
            <w:pPr>
              <w:spacing w:before="80" w:after="60" w:line="300" w:lineRule="exact"/>
              <w:jc w:val="left"/>
              <w:rPr>
                <w:position w:val="2"/>
                <w:rtl/>
                <w:lang w:bidi="ar-SY"/>
              </w:rPr>
            </w:pPr>
            <w:r w:rsidRPr="00FB52D1">
              <w:rPr>
                <w:rFonts w:hint="cs"/>
                <w:b/>
                <w:bCs/>
                <w:position w:val="2"/>
                <w:rtl/>
              </w:rPr>
              <w:t xml:space="preserve">اجتماع لجنة الدراسات </w:t>
            </w:r>
            <w:r w:rsidR="00FB52D1">
              <w:rPr>
                <w:b/>
                <w:bCs/>
                <w:position w:val="2"/>
              </w:rPr>
              <w:t>11</w:t>
            </w:r>
            <w:r w:rsidRPr="00FB52D1">
              <w:rPr>
                <w:rFonts w:hint="cs"/>
                <w:b/>
                <w:bCs/>
                <w:position w:val="2"/>
                <w:rtl/>
              </w:rPr>
              <w:t>؛</w:t>
            </w:r>
            <w:r w:rsidR="00236DE8">
              <w:rPr>
                <w:rFonts w:hint="cs"/>
                <w:b/>
                <w:bCs/>
                <w:position w:val="2"/>
                <w:rtl/>
              </w:rPr>
              <w:t xml:space="preserve"> </w:t>
            </w:r>
            <w:r w:rsidRPr="00FB52D1">
              <w:rPr>
                <w:rFonts w:hint="cs"/>
                <w:b/>
                <w:bCs/>
                <w:position w:val="2"/>
                <w:rtl/>
              </w:rPr>
              <w:t xml:space="preserve">جنيف، </w:t>
            </w:r>
            <w:r w:rsidR="00FB52D1">
              <w:rPr>
                <w:b/>
                <w:bCs/>
                <w:position w:val="2"/>
              </w:rPr>
              <w:t>20-10</w:t>
            </w:r>
            <w:r w:rsidR="00FB52D1">
              <w:rPr>
                <w:rFonts w:hint="cs"/>
                <w:b/>
                <w:bCs/>
                <w:position w:val="2"/>
                <w:rtl/>
                <w:lang w:bidi="ar-SY"/>
              </w:rPr>
              <w:t xml:space="preserve"> أكتوبر </w:t>
            </w:r>
            <w:r w:rsidR="00FB52D1">
              <w:rPr>
                <w:b/>
                <w:bCs/>
                <w:position w:val="2"/>
                <w:lang w:bidi="ar-SY"/>
              </w:rPr>
              <w:t>2023</w:t>
            </w:r>
          </w:p>
        </w:tc>
      </w:tr>
    </w:tbl>
    <w:p w14:paraId="7115341E" w14:textId="77777777" w:rsidR="00D517B2" w:rsidRPr="00D517B2" w:rsidRDefault="00D517B2" w:rsidP="00FF096D">
      <w:pPr>
        <w:spacing w:before="600"/>
        <w:rPr>
          <w:rtl/>
          <w:lang w:bidi="ar-SY"/>
        </w:rPr>
      </w:pPr>
      <w:r w:rsidRPr="00D517B2">
        <w:rPr>
          <w:rFonts w:hint="cs"/>
          <w:rtl/>
          <w:lang w:bidi="ar-SY"/>
        </w:rPr>
        <w:t>حضرات السادة والسيدات،</w:t>
      </w:r>
    </w:p>
    <w:p w14:paraId="557D46C7" w14:textId="77777777" w:rsidR="00D517B2" w:rsidRPr="00D517B2" w:rsidRDefault="00D517B2" w:rsidP="00D517B2">
      <w:pPr>
        <w:rPr>
          <w:rtl/>
          <w:lang w:bidi="ar-EG"/>
        </w:rPr>
      </w:pPr>
      <w:r w:rsidRPr="00D517B2">
        <w:rPr>
          <w:rFonts w:hint="cs"/>
          <w:rtl/>
        </w:rPr>
        <w:t>تحية طيبة وبعد،</w:t>
      </w:r>
    </w:p>
    <w:p w14:paraId="42111F14" w14:textId="764B4B93" w:rsidR="00D517B2" w:rsidRPr="00D517B2" w:rsidRDefault="00D517B2" w:rsidP="00D517B2">
      <w:pPr>
        <w:rPr>
          <w:rtl/>
          <w:lang w:bidi="ar-SY"/>
        </w:rPr>
      </w:pPr>
      <w:r w:rsidRPr="00D517B2">
        <w:rPr>
          <w:rFonts w:hint="cs"/>
          <w:rtl/>
          <w:lang w:bidi="ar-SY"/>
        </w:rPr>
        <w:t xml:space="preserve">يسعدني أن أدعوكم إلى حضور </w:t>
      </w:r>
      <w:r w:rsidR="0039079A">
        <w:rPr>
          <w:rFonts w:hint="cs"/>
          <w:rtl/>
          <w:lang w:bidi="ar-EG"/>
        </w:rPr>
        <w:t xml:space="preserve">الاجتماع المقبل </w:t>
      </w:r>
      <w:r w:rsidR="0039079A">
        <w:rPr>
          <w:rFonts w:hint="cs"/>
          <w:rtl/>
          <w:lang w:bidi="ar-SY"/>
        </w:rPr>
        <w:t>للجنة</w:t>
      </w:r>
      <w:r w:rsidRPr="00D517B2">
        <w:rPr>
          <w:rFonts w:hint="cs"/>
          <w:rtl/>
          <w:lang w:bidi="ar-SY"/>
        </w:rPr>
        <w:t xml:space="preserve"> الدراسات </w:t>
      </w:r>
      <w:r w:rsidR="00FB52D1">
        <w:rPr>
          <w:lang w:bidi="ar-SY"/>
        </w:rPr>
        <w:t>11</w:t>
      </w:r>
      <w:r w:rsidR="00FB52D1">
        <w:rPr>
          <w:rFonts w:hint="cs"/>
          <w:rtl/>
          <w:lang w:bidi="ar-SY"/>
        </w:rPr>
        <w:t xml:space="preserve"> </w:t>
      </w:r>
      <w:r w:rsidR="0039079A">
        <w:rPr>
          <w:rFonts w:hint="cs"/>
          <w:rtl/>
          <w:lang w:bidi="ar-SY"/>
        </w:rPr>
        <w:t>(</w:t>
      </w:r>
      <w:r w:rsidR="0039079A" w:rsidRPr="0039079A">
        <w:rPr>
          <w:rtl/>
          <w:lang w:bidi="ar-SY"/>
        </w:rPr>
        <w:t>متطلبات وبروتوكولات التشوير ومواصفات الاختبار ومكافحة أجهزة الاتصالات/تكنولوجيا المعلومات والاتصالات المزيفة</w:t>
      </w:r>
      <w:r w:rsidR="0039079A" w:rsidRPr="0039079A">
        <w:rPr>
          <w:rFonts w:hint="cs"/>
          <w:rtl/>
          <w:lang w:bidi="ar-SY"/>
        </w:rPr>
        <w:t>)</w:t>
      </w:r>
      <w:r w:rsidR="00E14F09">
        <w:rPr>
          <w:rFonts w:hint="cs"/>
          <w:rtl/>
          <w:lang w:bidi="ar-SY"/>
        </w:rPr>
        <w:t>،</w:t>
      </w:r>
      <w:r w:rsidRPr="00D517B2">
        <w:rPr>
          <w:rFonts w:hint="cs"/>
          <w:rtl/>
          <w:lang w:bidi="ar-SY"/>
        </w:rPr>
        <w:t xml:space="preserve"> </w:t>
      </w:r>
      <w:r w:rsidR="00E14F09">
        <w:rPr>
          <w:rFonts w:hint="cs"/>
          <w:rtl/>
          <w:lang w:bidi="ar-SY"/>
        </w:rPr>
        <w:t>الذي من المقرر أن يُعقد</w:t>
      </w:r>
      <w:r w:rsidRPr="00D517B2">
        <w:rPr>
          <w:rFonts w:hint="cs"/>
          <w:rtl/>
          <w:lang w:bidi="ar-SY"/>
        </w:rPr>
        <w:t xml:space="preserve"> في</w:t>
      </w:r>
      <w:r w:rsidRPr="00D517B2">
        <w:rPr>
          <w:rFonts w:hint="eastAsia"/>
          <w:rtl/>
          <w:lang w:bidi="ar-SY"/>
        </w:rPr>
        <w:t> </w:t>
      </w:r>
      <w:r w:rsidRPr="00D517B2">
        <w:rPr>
          <w:rFonts w:hint="cs"/>
          <w:rtl/>
          <w:lang w:bidi="ar-SY"/>
        </w:rPr>
        <w:t xml:space="preserve">مقر الاتحاد بجنيف، في الفترة من </w:t>
      </w:r>
      <w:r w:rsidR="00FB52D1">
        <w:rPr>
          <w:lang w:bidi="ar-SY"/>
        </w:rPr>
        <w:t>10</w:t>
      </w:r>
      <w:r w:rsidR="00FB52D1">
        <w:rPr>
          <w:rFonts w:hint="cs"/>
          <w:rtl/>
          <w:lang w:bidi="ar-SY"/>
        </w:rPr>
        <w:t xml:space="preserve"> إلى </w:t>
      </w:r>
      <w:r w:rsidR="00FB52D1">
        <w:rPr>
          <w:lang w:bidi="ar-SY"/>
        </w:rPr>
        <w:t>20</w:t>
      </w:r>
      <w:r w:rsidR="00E14F09">
        <w:rPr>
          <w:rFonts w:hint="eastAsia"/>
          <w:rtl/>
          <w:lang w:bidi="ar-SY"/>
        </w:rPr>
        <w:t> </w:t>
      </w:r>
      <w:r w:rsidR="00FB52D1">
        <w:rPr>
          <w:rFonts w:hint="cs"/>
          <w:rtl/>
          <w:lang w:bidi="ar-SY"/>
        </w:rPr>
        <w:t>أكتوبر</w:t>
      </w:r>
      <w:r w:rsidR="00E14F09">
        <w:rPr>
          <w:rFonts w:hint="eastAsia"/>
          <w:rtl/>
          <w:lang w:bidi="ar-SY"/>
        </w:rPr>
        <w:t> </w:t>
      </w:r>
      <w:r w:rsidR="00FB52D1">
        <w:rPr>
          <w:lang w:bidi="ar-SY"/>
        </w:rPr>
        <w:t>2023</w:t>
      </w:r>
      <w:r w:rsidR="00FB52D1">
        <w:rPr>
          <w:rFonts w:hint="cs"/>
          <w:rtl/>
          <w:lang w:bidi="ar-SY"/>
        </w:rPr>
        <w:t>.</w:t>
      </w:r>
    </w:p>
    <w:p w14:paraId="6D12785A" w14:textId="1E0362E3" w:rsidR="00D517B2" w:rsidRDefault="00EF02EA" w:rsidP="00D517B2">
      <w:pPr>
        <w:rPr>
          <w:rtl/>
          <w:lang w:bidi="ar-EG"/>
        </w:rPr>
      </w:pPr>
      <w:r>
        <w:rPr>
          <w:rFonts w:hint="cs"/>
          <w:rtl/>
          <w:lang w:bidi="ar-SY"/>
        </w:rPr>
        <w:t xml:space="preserve">ولجنة الدراسات </w:t>
      </w:r>
      <w:r>
        <w:rPr>
          <w:lang w:bidi="ar-SY"/>
        </w:rPr>
        <w:t>11</w:t>
      </w:r>
      <w:r>
        <w:rPr>
          <w:rFonts w:hint="cs"/>
          <w:rtl/>
          <w:lang w:bidi="ar-EG"/>
        </w:rPr>
        <w:t xml:space="preserve"> لقطاع تقييس الاتصالات هي لجنة الدراسات الرئيسية المعنية </w:t>
      </w:r>
      <w:r w:rsidRPr="00EF02EA">
        <w:rPr>
          <w:rtl/>
          <w:lang w:bidi="ar-EG"/>
        </w:rPr>
        <w:t>بالتشوير والبروتوكولات، ومواصفات الاختبار واختبار المطابقة وقابلية التشغيل البيني لجميع أنواع الشبكات والتكنولوجيات والخدمات الخاضعة للدراسة والتقييس في كل لجان الدراسات لقطاع تقييس الاتصالات، ومكافحة تزييف أجهزة تكنولوجيا المعلومات والاتصالات، ومكافحة استعمال أجهزة تكنولوجيا المعلومات والاتصالات المسروقة</w:t>
      </w:r>
      <w:r w:rsidRPr="00EF02EA">
        <w:rPr>
          <w:lang w:bidi="ar-EG"/>
        </w:rPr>
        <w:t>.</w:t>
      </w:r>
      <w:r w:rsidR="00FB52D1">
        <w:rPr>
          <w:rFonts w:hint="cs"/>
          <w:rtl/>
          <w:lang w:bidi="ar-EG"/>
        </w:rPr>
        <w:t xml:space="preserve"> </w:t>
      </w:r>
    </w:p>
    <w:p w14:paraId="2BB37EB7" w14:textId="2E515F16" w:rsidR="00FB52D1" w:rsidRDefault="00BF5AE8" w:rsidP="006D0214">
      <w:pPr>
        <w:rPr>
          <w:lang w:bidi="ar-EG"/>
        </w:rPr>
      </w:pPr>
      <w:r w:rsidRPr="0093086A">
        <w:rPr>
          <w:rFonts w:hint="cs"/>
          <w:rtl/>
          <w:lang w:bidi="ar-EG"/>
        </w:rPr>
        <w:t>و</w:t>
      </w:r>
      <w:r w:rsidRPr="0093086A">
        <w:rPr>
          <w:rtl/>
          <w:lang w:bidi="ar-SY"/>
        </w:rPr>
        <w:t>سيُفتتح الاجتماع في الساعة </w:t>
      </w:r>
      <w:r w:rsidRPr="0093086A">
        <w:rPr>
          <w:lang w:bidi="ar-EG"/>
        </w:rPr>
        <w:t>09:30</w:t>
      </w:r>
      <w:r w:rsidRPr="0093086A">
        <w:rPr>
          <w:rtl/>
          <w:lang w:bidi="ar-SY"/>
        </w:rPr>
        <w:t xml:space="preserve"> من اليوم الأول، وسيبدأ تسجيل المشاركين في الساعة </w:t>
      </w:r>
      <w:r w:rsidRPr="0093086A">
        <w:rPr>
          <w:lang w:bidi="ar-EG"/>
        </w:rPr>
        <w:t>08:30</w:t>
      </w:r>
      <w:r w:rsidRPr="0093086A">
        <w:rPr>
          <w:rtl/>
          <w:lang w:bidi="ar-EG"/>
        </w:rPr>
        <w:t xml:space="preserve"> عند </w:t>
      </w:r>
      <w:hyperlink r:id="rId11" w:history="1">
        <w:r w:rsidRPr="0093086A">
          <w:rPr>
            <w:rStyle w:val="Hyperlink"/>
            <w:rtl/>
            <w:lang w:bidi="ar-EG"/>
          </w:rPr>
          <w:t xml:space="preserve">مدخل مبنى </w:t>
        </w:r>
        <w:proofErr w:type="spellStart"/>
        <w:r w:rsidRPr="0093086A">
          <w:rPr>
            <w:rStyle w:val="Hyperlink"/>
            <w:rtl/>
            <w:lang w:bidi="ar-EG"/>
          </w:rPr>
          <w:t>مونبريان</w:t>
        </w:r>
        <w:proofErr w:type="spellEnd"/>
      </w:hyperlink>
      <w:r w:rsidRPr="0093086A">
        <w:rPr>
          <w:rtl/>
          <w:lang w:bidi="ar-SY"/>
        </w:rPr>
        <w:t xml:space="preserve">. وستُعرض يومياً التفاصيل المتعلقة بقاعات الاجتماع على الشاشات </w:t>
      </w:r>
      <w:r w:rsidRPr="0093086A">
        <w:rPr>
          <w:rFonts w:hint="cs"/>
          <w:rtl/>
          <w:lang w:bidi="ar-SY"/>
        </w:rPr>
        <w:t xml:space="preserve">في </w:t>
      </w:r>
      <w:r w:rsidRPr="0093086A">
        <w:rPr>
          <w:rtl/>
          <w:lang w:bidi="ar-SY"/>
        </w:rPr>
        <w:t xml:space="preserve">مقر الاتحاد، وفي </w:t>
      </w:r>
      <w:r w:rsidRPr="0093086A">
        <w:rPr>
          <w:rtl/>
        </w:rPr>
        <w:t xml:space="preserve">الموقع الإلكتروني </w:t>
      </w:r>
      <w:hyperlink r:id="rId12" w:history="1">
        <w:r w:rsidRPr="0093086A">
          <w:rPr>
            <w:rStyle w:val="Hyperlink"/>
            <w:rtl/>
            <w:lang w:bidi="ar-SY"/>
          </w:rPr>
          <w:t>هنا</w:t>
        </w:r>
      </w:hyperlink>
      <w:r w:rsidRPr="0093086A">
        <w:rPr>
          <w:rFonts w:hint="cs"/>
          <w:rtl/>
          <w:lang w:bidi="ar-EG"/>
        </w:rPr>
        <w:t>.</w:t>
      </w:r>
    </w:p>
    <w:p w14:paraId="7361C534" w14:textId="22600DAE" w:rsidR="004C3463" w:rsidRPr="006D0214" w:rsidRDefault="004C3463" w:rsidP="006D0214">
      <w:pPr>
        <w:rPr>
          <w:rtl/>
          <w:lang w:bidi="ar-EG"/>
        </w:rPr>
      </w:pPr>
      <w:r>
        <w:rPr>
          <w:rFonts w:hint="cs"/>
          <w:rtl/>
          <w:lang w:bidi="ar-EG"/>
        </w:rPr>
        <w:t>ومن المقرر أن تُعقد جلسة الوافدين</w:t>
      </w:r>
      <w:r w:rsidR="00FF6B08">
        <w:rPr>
          <w:rFonts w:hint="cs"/>
          <w:rtl/>
          <w:lang w:bidi="ar-EG"/>
        </w:rPr>
        <w:t xml:space="preserve"> الجدد</w:t>
      </w:r>
      <w:r>
        <w:rPr>
          <w:rFonts w:hint="cs"/>
          <w:rtl/>
          <w:lang w:bidi="ar-EG"/>
        </w:rPr>
        <w:t xml:space="preserve"> يوم الأربعاء </w:t>
      </w:r>
      <w:r>
        <w:rPr>
          <w:lang w:bidi="ar-EG"/>
        </w:rPr>
        <w:t>11</w:t>
      </w:r>
      <w:r>
        <w:rPr>
          <w:rFonts w:hint="cs"/>
          <w:rtl/>
          <w:lang w:bidi="ar-EG"/>
        </w:rPr>
        <w:t xml:space="preserve"> أكتوبر </w:t>
      </w:r>
      <w:r>
        <w:rPr>
          <w:lang w:bidi="ar-EG"/>
        </w:rPr>
        <w:t>2023</w:t>
      </w:r>
      <w:r>
        <w:rPr>
          <w:rFonts w:hint="cs"/>
          <w:rtl/>
          <w:lang w:bidi="ar-EG"/>
        </w:rPr>
        <w:t xml:space="preserve"> الساعة </w:t>
      </w:r>
      <w:r>
        <w:rPr>
          <w:lang w:bidi="ar-EG"/>
        </w:rPr>
        <w:t>14:00-12:</w:t>
      </w:r>
      <w:r w:rsidR="00FF6B08">
        <w:rPr>
          <w:lang w:bidi="ar-EG"/>
        </w:rPr>
        <w:t>4</w:t>
      </w:r>
      <w:r>
        <w:rPr>
          <w:lang w:bidi="ar-EG"/>
        </w:rPr>
        <w:t>0</w:t>
      </w:r>
      <w:r>
        <w:rPr>
          <w:rFonts w:hint="cs"/>
          <w:rtl/>
          <w:lang w:bidi="ar-EG"/>
        </w:rPr>
        <w:t>، بتوقيت جنيف.</w:t>
      </w:r>
    </w:p>
    <w:p w14:paraId="19B75F07" w14:textId="29E192EC" w:rsidR="00FB52D1" w:rsidRDefault="00AF009F" w:rsidP="006D0214">
      <w:pPr>
        <w:rPr>
          <w:rtl/>
          <w:lang w:bidi="ar-SY"/>
        </w:rPr>
      </w:pPr>
      <w:r>
        <w:rPr>
          <w:rFonts w:hint="cs"/>
          <w:rtl/>
          <w:lang w:bidi="ar-EG"/>
        </w:rPr>
        <w:t>وستُعقد</w:t>
      </w:r>
      <w:r w:rsidR="00597D4A" w:rsidRPr="00597D4A">
        <w:rPr>
          <w:rtl/>
          <w:lang w:bidi="ar-SY"/>
        </w:rPr>
        <w:t xml:space="preserve"> الأحداث التالية بالترادف وبالتوازي مع اجتماع لجنة الدراسات 11</w:t>
      </w:r>
      <w:r w:rsidR="00597D4A" w:rsidRPr="00597D4A">
        <w:rPr>
          <w:lang w:bidi="ar-SY"/>
        </w:rPr>
        <w:t>:</w:t>
      </w:r>
    </w:p>
    <w:p w14:paraId="5BC75244" w14:textId="09027B33" w:rsidR="00FB52D1" w:rsidRDefault="00FB52D1" w:rsidP="00FB52D1">
      <w:pPr>
        <w:pStyle w:val="enumlev1"/>
        <w:rPr>
          <w:rtl/>
        </w:rPr>
      </w:pPr>
      <w:r>
        <w:rPr>
          <w:rFonts w:hint="cs"/>
          <w:rtl/>
        </w:rPr>
        <w:t>-</w:t>
      </w:r>
      <w:r>
        <w:rPr>
          <w:rtl/>
        </w:rPr>
        <w:tab/>
      </w:r>
      <w:r w:rsidR="00EB4233">
        <w:t>NSP</w:t>
      </w:r>
      <w:r w:rsidR="00EB4233">
        <w:noBreakHyphen/>
        <w:t>WTSA</w:t>
      </w:r>
      <w:r w:rsidR="00EB4233">
        <w:rPr>
          <w:rFonts w:hint="cs"/>
          <w:rtl/>
          <w:lang w:bidi="ar-EG"/>
        </w:rPr>
        <w:t xml:space="preserve">: دورات لجنة الدراسات </w:t>
      </w:r>
      <w:r w:rsidR="00EB4233">
        <w:rPr>
          <w:lang w:bidi="ar-EG"/>
        </w:rPr>
        <w:t>11</w:t>
      </w:r>
      <w:r w:rsidR="00EB4233">
        <w:rPr>
          <w:rFonts w:hint="cs"/>
          <w:rtl/>
          <w:lang w:bidi="ar-EG"/>
        </w:rPr>
        <w:t xml:space="preserve"> بشأن التحضير للجمعية العالمية لتقييس الاتصالات لعام </w:t>
      </w:r>
      <w:r w:rsidR="00EB4233">
        <w:rPr>
          <w:lang w:bidi="ar-EG"/>
        </w:rPr>
        <w:t>2024</w:t>
      </w:r>
      <w:r w:rsidR="00EB4233">
        <w:rPr>
          <w:rFonts w:hint="cs"/>
          <w:rtl/>
          <w:lang w:bidi="ar-EG"/>
        </w:rPr>
        <w:t xml:space="preserve"> (</w:t>
      </w:r>
      <w:r w:rsidR="00BB3BCB">
        <w:rPr>
          <w:rFonts w:hint="cs"/>
          <w:rtl/>
          <w:lang w:bidi="ar-EG"/>
        </w:rPr>
        <w:t>و</w:t>
      </w:r>
      <w:r w:rsidR="00EB4233">
        <w:rPr>
          <w:rFonts w:hint="cs"/>
          <w:rtl/>
          <w:lang w:bidi="ar-EG"/>
        </w:rPr>
        <w:t>تتاح التفاصيل في مشروع الخطة الزمنية)؛</w:t>
      </w:r>
      <w:r>
        <w:rPr>
          <w:rFonts w:hint="cs"/>
          <w:rtl/>
        </w:rPr>
        <w:t xml:space="preserve"> </w:t>
      </w:r>
    </w:p>
    <w:p w14:paraId="6EBBABC0" w14:textId="410B0455" w:rsidR="00FB52D1" w:rsidRDefault="00FB52D1" w:rsidP="00FB52D1">
      <w:pPr>
        <w:pStyle w:val="enumlev1"/>
        <w:rPr>
          <w:rtl/>
          <w:lang w:bidi="ar-EG"/>
        </w:rPr>
      </w:pPr>
      <w:r>
        <w:rPr>
          <w:rFonts w:hint="cs"/>
          <w:rtl/>
        </w:rPr>
        <w:t>-</w:t>
      </w:r>
      <w:r>
        <w:rPr>
          <w:rtl/>
        </w:rPr>
        <w:tab/>
      </w:r>
      <w:r w:rsidR="00EB4233" w:rsidRPr="001F0624">
        <w:rPr>
          <w:spacing w:val="-4"/>
          <w:rtl/>
          <w:lang w:bidi="ar-EG"/>
        </w:rPr>
        <w:t xml:space="preserve">اجتماع اللجنة التوجيهية لتقييم المطابقة التابعة </w:t>
      </w:r>
      <w:r w:rsidR="00094469">
        <w:rPr>
          <w:rFonts w:hint="cs"/>
          <w:spacing w:val="-4"/>
          <w:rtl/>
          <w:lang w:bidi="ar-EG"/>
        </w:rPr>
        <w:t xml:space="preserve">لقطاع تقييس الاتصالات </w:t>
      </w:r>
      <w:r w:rsidR="00094469">
        <w:rPr>
          <w:spacing w:val="-4"/>
          <w:lang w:bidi="ar-EG"/>
        </w:rPr>
        <w:t>(ITU-T CASC)</w:t>
      </w:r>
      <w:r w:rsidR="00EB4233" w:rsidRPr="001F0624">
        <w:rPr>
          <w:spacing w:val="-4"/>
          <w:rtl/>
          <w:lang w:bidi="ar-EG"/>
        </w:rPr>
        <w:t xml:space="preserve">، في نفس المكان، يوم 12 </w:t>
      </w:r>
      <w:r w:rsidR="001F0624" w:rsidRPr="001F0624">
        <w:rPr>
          <w:rFonts w:hint="cs"/>
          <w:spacing w:val="-4"/>
          <w:rtl/>
          <w:lang w:bidi="ar-EG"/>
        </w:rPr>
        <w:t>أكتوبر</w:t>
      </w:r>
      <w:r w:rsidR="00EB4233" w:rsidRPr="001F0624">
        <w:rPr>
          <w:spacing w:val="-4"/>
          <w:rtl/>
          <w:lang w:bidi="ar-EG"/>
        </w:rPr>
        <w:t xml:space="preserve"> 2023</w:t>
      </w:r>
      <w:r w:rsidR="001731CB">
        <w:rPr>
          <w:rFonts w:hint="cs"/>
          <w:spacing w:val="-4"/>
          <w:rtl/>
          <w:lang w:bidi="ar-EG"/>
        </w:rPr>
        <w:t>؛</w:t>
      </w:r>
      <w:r w:rsidR="00EB4233" w:rsidRPr="00EB4233">
        <w:rPr>
          <w:rtl/>
          <w:lang w:bidi="ar-EG"/>
        </w:rPr>
        <w:t xml:space="preserve"> ويتاح مزيد من المعلومات في الصفحة الإلكترونية للجنة</w:t>
      </w:r>
      <w:r w:rsidR="009D0B0B">
        <w:rPr>
          <w:rFonts w:hint="cs"/>
          <w:rtl/>
          <w:lang w:bidi="ar-EG"/>
        </w:rPr>
        <w:t xml:space="preserve"> </w:t>
      </w:r>
      <w:r w:rsidR="009D0B0B" w:rsidRPr="00EC1A82">
        <w:rPr>
          <w:rFonts w:cstheme="minorHAnsi"/>
        </w:rPr>
        <w:t>(</w:t>
      </w:r>
      <w:hyperlink r:id="rId13" w:history="1">
        <w:r w:rsidR="009D0B0B" w:rsidRPr="00EC1A82">
          <w:rPr>
            <w:rStyle w:val="Hyperlink"/>
            <w:rFonts w:cstheme="minorHAnsi"/>
          </w:rPr>
          <w:t>https://itu.int/go/casc</w:t>
        </w:r>
      </w:hyperlink>
      <w:r w:rsidR="009D0B0B" w:rsidRPr="00EC1A82">
        <w:rPr>
          <w:rFonts w:cstheme="minorHAnsi"/>
        </w:rPr>
        <w:t>)</w:t>
      </w:r>
      <w:r w:rsidR="009D0B0B">
        <w:rPr>
          <w:rFonts w:hint="cs"/>
          <w:rtl/>
          <w:lang w:bidi="ar-EG"/>
        </w:rPr>
        <w:t>؛</w:t>
      </w:r>
    </w:p>
    <w:p w14:paraId="3B006D3A" w14:textId="70646E27" w:rsidR="00FB52D1" w:rsidRDefault="00FB52D1" w:rsidP="00FB52D1">
      <w:pPr>
        <w:pStyle w:val="enumlev1"/>
        <w:rPr>
          <w:rtl/>
          <w:lang w:bidi="ar-EG"/>
        </w:rPr>
      </w:pPr>
      <w:r>
        <w:rPr>
          <w:rFonts w:hint="cs"/>
          <w:rtl/>
        </w:rPr>
        <w:t>-</w:t>
      </w:r>
      <w:r>
        <w:rPr>
          <w:rtl/>
        </w:rPr>
        <w:tab/>
      </w:r>
      <w:r w:rsidR="001E6330">
        <w:rPr>
          <w:rFonts w:hint="cs"/>
          <w:rtl/>
        </w:rPr>
        <w:t>حلقة تعليمية للاتحاد بشأن إجراء اعتراف الاتحاد بمختبرات الاختبار</w:t>
      </w:r>
      <w:r w:rsidR="008651D7">
        <w:rPr>
          <w:rFonts w:hint="cs"/>
          <w:rtl/>
        </w:rPr>
        <w:t xml:space="preserve">، </w:t>
      </w:r>
      <w:r w:rsidR="008651D7">
        <w:t>12</w:t>
      </w:r>
      <w:r w:rsidR="008651D7">
        <w:rPr>
          <w:rFonts w:hint="cs"/>
          <w:rtl/>
          <w:lang w:bidi="ar-EG"/>
        </w:rPr>
        <w:t xml:space="preserve"> أكتوبر </w:t>
      </w:r>
      <w:r w:rsidR="008651D7">
        <w:rPr>
          <w:lang w:bidi="ar-EG"/>
        </w:rPr>
        <w:t>2023</w:t>
      </w:r>
      <w:r w:rsidR="008651D7">
        <w:rPr>
          <w:rFonts w:hint="cs"/>
          <w:rtl/>
          <w:lang w:bidi="ar-EG"/>
        </w:rPr>
        <w:t xml:space="preserve">، الساعة </w:t>
      </w:r>
      <w:r w:rsidR="008651D7">
        <w:rPr>
          <w:lang w:bidi="ar-EG"/>
        </w:rPr>
        <w:t>12:30-11:30</w:t>
      </w:r>
      <w:r w:rsidR="008651D7">
        <w:rPr>
          <w:rFonts w:hint="cs"/>
          <w:rtl/>
          <w:lang w:bidi="ar-EG"/>
        </w:rPr>
        <w:t xml:space="preserve">، بتوقيت جنيف (ويتاح مزيد من التفاصيل في الصفحة الإلكترونية للجنة الدراسات </w:t>
      </w:r>
      <w:r w:rsidR="008651D7">
        <w:rPr>
          <w:lang w:bidi="ar-EG"/>
        </w:rPr>
        <w:t>11</w:t>
      </w:r>
      <w:r w:rsidR="008651D7">
        <w:rPr>
          <w:rFonts w:hint="cs"/>
          <w:rtl/>
          <w:lang w:bidi="ar-EG"/>
        </w:rPr>
        <w:t xml:space="preserve"> في العنوان: </w:t>
      </w:r>
      <w:hyperlink r:id="rId14" w:history="1">
        <w:r w:rsidR="008651D7" w:rsidRPr="00D2116C">
          <w:rPr>
            <w:rStyle w:val="Hyperlink"/>
            <w:rFonts w:cstheme="minorHAnsi"/>
          </w:rPr>
          <w:t>https://itu.int/go/tsg11</w:t>
        </w:r>
      </w:hyperlink>
      <w:r w:rsidR="008651D7" w:rsidRPr="008651D7">
        <w:rPr>
          <w:rStyle w:val="Hyperlink"/>
          <w:rFonts w:cstheme="minorHAnsi" w:hint="cs"/>
          <w:color w:val="auto"/>
          <w:u w:val="none"/>
          <w:rtl/>
        </w:rPr>
        <w:t>)</w:t>
      </w:r>
      <w:r w:rsidR="008651D7" w:rsidRPr="005562B8">
        <w:rPr>
          <w:rStyle w:val="Hyperlink"/>
          <w:color w:val="auto"/>
          <w:u w:val="none"/>
          <w:rtl/>
        </w:rPr>
        <w:t>؛</w:t>
      </w:r>
    </w:p>
    <w:p w14:paraId="52FE943D" w14:textId="35E0235C" w:rsidR="00FB52D1" w:rsidRPr="00837C66" w:rsidRDefault="00FB52D1" w:rsidP="00FB52D1">
      <w:pPr>
        <w:pStyle w:val="enumlev1"/>
        <w:rPr>
          <w:rtl/>
          <w:lang w:bidi="ar-EG"/>
        </w:rPr>
      </w:pPr>
      <w:r>
        <w:rPr>
          <w:rFonts w:hint="cs"/>
          <w:rtl/>
        </w:rPr>
        <w:t>-</w:t>
      </w:r>
      <w:r>
        <w:rPr>
          <w:rtl/>
        </w:rPr>
        <w:tab/>
      </w:r>
      <w:r w:rsidR="004B0AE7">
        <w:rPr>
          <w:rFonts w:hint="cs"/>
          <w:rtl/>
        </w:rPr>
        <w:t>ورشة عمل ينظمها الاتحاد بشأن مكافحة</w:t>
      </w:r>
      <w:r w:rsidR="00294EC9">
        <w:rPr>
          <w:rFonts w:hint="cs"/>
          <w:rtl/>
        </w:rPr>
        <w:t xml:space="preserve"> تزييف وسرقة</w:t>
      </w:r>
      <w:r w:rsidR="004B0AE7">
        <w:rPr>
          <w:rFonts w:hint="cs"/>
          <w:rtl/>
        </w:rPr>
        <w:t xml:space="preserve"> </w:t>
      </w:r>
      <w:r w:rsidR="004B0AE7" w:rsidRPr="004B0AE7">
        <w:rPr>
          <w:rtl/>
        </w:rPr>
        <w:t>أجهزة تكنولوجيا المعلومات والاتصالات</w:t>
      </w:r>
      <w:r w:rsidR="00341034">
        <w:rPr>
          <w:rFonts w:hint="cs"/>
          <w:rtl/>
        </w:rPr>
        <w:t>. الحلقة </w:t>
      </w:r>
      <w:r w:rsidR="00341034">
        <w:t>2</w:t>
      </w:r>
      <w:r w:rsidR="00341034">
        <w:rPr>
          <w:rFonts w:hint="cs"/>
          <w:rtl/>
          <w:lang w:bidi="ar-EG"/>
        </w:rPr>
        <w:t xml:space="preserve">: </w:t>
      </w:r>
      <w:r w:rsidR="00837C66">
        <w:rPr>
          <w:rFonts w:hint="cs"/>
          <w:rtl/>
          <w:lang w:bidi="ar-EG"/>
        </w:rPr>
        <w:t xml:space="preserve">"النُهُج </w:t>
      </w:r>
      <w:r w:rsidR="00294EC9">
        <w:rPr>
          <w:rFonts w:hint="cs"/>
          <w:rtl/>
          <w:lang w:bidi="ar-EG"/>
        </w:rPr>
        <w:t>الخاصة ب</w:t>
      </w:r>
      <w:r w:rsidR="00837C66">
        <w:rPr>
          <w:rFonts w:hint="cs"/>
          <w:rtl/>
          <w:lang w:bidi="ar-EG"/>
        </w:rPr>
        <w:t>مكافحة</w:t>
      </w:r>
      <w:r w:rsidR="00294EC9">
        <w:rPr>
          <w:rFonts w:hint="cs"/>
          <w:rtl/>
          <w:lang w:bidi="ar-EG"/>
        </w:rPr>
        <w:t xml:space="preserve"> تزييف</w:t>
      </w:r>
      <w:r w:rsidR="00837C66">
        <w:rPr>
          <w:rFonts w:hint="cs"/>
          <w:rtl/>
          <w:lang w:bidi="ar-EG"/>
        </w:rPr>
        <w:t xml:space="preserve"> أجهزة الاتصالات/تكنولوجيا المعلومات والاتصالات </w:t>
      </w:r>
      <w:r w:rsidR="008811D7">
        <w:rPr>
          <w:rFonts w:hint="cs"/>
          <w:rtl/>
          <w:lang w:bidi="ar-EG"/>
        </w:rPr>
        <w:t>وسرقة الأجهزة المتنقلة</w:t>
      </w:r>
      <w:r w:rsidR="00837C66">
        <w:rPr>
          <w:rFonts w:hint="cs"/>
          <w:rtl/>
          <w:lang w:bidi="ar-EG"/>
        </w:rPr>
        <w:t xml:space="preserve"> على الصعيد العالمي"، ورشة عمل افتراضية، </w:t>
      </w:r>
      <w:r w:rsidR="00837C66">
        <w:rPr>
          <w:lang w:bidi="ar-EG"/>
        </w:rPr>
        <w:t>13</w:t>
      </w:r>
      <w:r w:rsidR="00837C66">
        <w:rPr>
          <w:rFonts w:hint="eastAsia"/>
          <w:rtl/>
          <w:lang w:bidi="ar-EG"/>
        </w:rPr>
        <w:t> </w:t>
      </w:r>
      <w:r w:rsidR="00837C66">
        <w:rPr>
          <w:rFonts w:hint="cs"/>
          <w:rtl/>
          <w:lang w:bidi="ar-EG"/>
        </w:rPr>
        <w:t xml:space="preserve">أكتوبر </w:t>
      </w:r>
      <w:r w:rsidR="00837C66">
        <w:rPr>
          <w:lang w:bidi="ar-EG"/>
        </w:rPr>
        <w:t>2023</w:t>
      </w:r>
      <w:r w:rsidR="00837C66">
        <w:rPr>
          <w:rFonts w:hint="cs"/>
          <w:rtl/>
          <w:lang w:bidi="ar-EG"/>
        </w:rPr>
        <w:t xml:space="preserve"> (ويتاح مزيد من التفاصيل في الصفحة الإلكترونية للجنة الدراسات </w:t>
      </w:r>
      <w:r w:rsidR="00837C66">
        <w:rPr>
          <w:lang w:bidi="ar-EG"/>
        </w:rPr>
        <w:t>11</w:t>
      </w:r>
      <w:r w:rsidR="00837C66">
        <w:rPr>
          <w:rFonts w:hint="cs"/>
          <w:rtl/>
          <w:lang w:bidi="ar-EG"/>
        </w:rPr>
        <w:t xml:space="preserve"> في العنوان: </w:t>
      </w:r>
      <w:bookmarkStart w:id="0" w:name="_Hlk139016788"/>
      <w:r w:rsidR="00837C66">
        <w:rPr>
          <w:rFonts w:cs="Times New Roman"/>
        </w:rPr>
        <w:fldChar w:fldCharType="begin"/>
      </w:r>
      <w:r w:rsidR="00837C66">
        <w:instrText>HYPERLINK "https://itu.int/go/tsg11"</w:instrText>
      </w:r>
      <w:r w:rsidR="00837C66">
        <w:rPr>
          <w:rFonts w:cs="Times New Roman"/>
        </w:rPr>
      </w:r>
      <w:r w:rsidR="00837C66">
        <w:rPr>
          <w:rFonts w:cs="Times New Roman"/>
        </w:rPr>
        <w:fldChar w:fldCharType="separate"/>
      </w:r>
      <w:r w:rsidR="00837C66" w:rsidRPr="00D2116C">
        <w:rPr>
          <w:rStyle w:val="Hyperlink"/>
          <w:rFonts w:cstheme="minorHAnsi"/>
        </w:rPr>
        <w:t>https://itu.int/go/tsg11</w:t>
      </w:r>
      <w:r w:rsidR="00837C66">
        <w:rPr>
          <w:rStyle w:val="Hyperlink"/>
          <w:rFonts w:cstheme="minorHAnsi"/>
        </w:rPr>
        <w:fldChar w:fldCharType="end"/>
      </w:r>
      <w:bookmarkEnd w:id="0"/>
      <w:r w:rsidR="00837C66">
        <w:rPr>
          <w:rStyle w:val="Hyperlink"/>
          <w:rFonts w:cstheme="minorHAnsi" w:hint="cs"/>
          <w:color w:val="auto"/>
          <w:u w:val="none"/>
          <w:rtl/>
        </w:rPr>
        <w:t>).</w:t>
      </w:r>
    </w:p>
    <w:p w14:paraId="39F35ECA" w14:textId="10F97CC0" w:rsidR="00BF5AE8" w:rsidRDefault="00427BF1" w:rsidP="006D0214">
      <w:pPr>
        <w:spacing w:after="120"/>
        <w:rPr>
          <w:rtl/>
          <w:lang w:bidi="ar-SY"/>
        </w:rPr>
      </w:pPr>
      <w:r w:rsidRPr="00427BF1">
        <w:rPr>
          <w:rtl/>
          <w:lang w:bidi="ar-SY"/>
        </w:rPr>
        <w:lastRenderedPageBreak/>
        <w:t xml:space="preserve">ومن المخطط تنظيم "جلسة تدريب عملي بشأن سد الفجوة </w:t>
      </w:r>
      <w:proofErr w:type="spellStart"/>
      <w:r w:rsidRPr="00427BF1">
        <w:rPr>
          <w:rtl/>
          <w:lang w:bidi="ar-SY"/>
        </w:rPr>
        <w:t>التقييسية</w:t>
      </w:r>
      <w:proofErr w:type="spellEnd"/>
      <w:r w:rsidRPr="00427BF1">
        <w:rPr>
          <w:lang w:bidi="ar-SY"/>
        </w:rPr>
        <w:t xml:space="preserve"> </w:t>
      </w:r>
      <w:r w:rsidR="009F2CEB" w:rsidRPr="00427BF1">
        <w:rPr>
          <w:lang w:bidi="ar-SY"/>
        </w:rPr>
        <w:t>"</w:t>
      </w:r>
      <w:r w:rsidRPr="00427BF1">
        <w:rPr>
          <w:lang w:bidi="ar-SY"/>
        </w:rPr>
        <w:t xml:space="preserve">(BSG) </w:t>
      </w:r>
      <w:r w:rsidRPr="00427BF1">
        <w:rPr>
          <w:rtl/>
          <w:lang w:bidi="ar-SY"/>
        </w:rPr>
        <w:t xml:space="preserve">للمندوبين من البلدان النامية، يوم 10 </w:t>
      </w:r>
      <w:r>
        <w:rPr>
          <w:rFonts w:hint="cs"/>
          <w:rtl/>
          <w:lang w:bidi="ar-SY"/>
        </w:rPr>
        <w:t>أكتوبر</w:t>
      </w:r>
      <w:r w:rsidRPr="00427BF1">
        <w:rPr>
          <w:rtl/>
          <w:lang w:bidi="ar-SY"/>
        </w:rPr>
        <w:t xml:space="preserve"> 2023، في</w:t>
      </w:r>
      <w:r>
        <w:rPr>
          <w:rFonts w:hint="cs"/>
          <w:rtl/>
          <w:lang w:bidi="ar-SY"/>
        </w:rPr>
        <w:t> </w:t>
      </w:r>
      <w:r w:rsidRPr="00427BF1">
        <w:rPr>
          <w:rtl/>
          <w:lang w:bidi="ar-SY"/>
        </w:rPr>
        <w:t xml:space="preserve">الساعة </w:t>
      </w:r>
      <w:r w:rsidR="00402687">
        <w:rPr>
          <w:lang w:bidi="ar-SY"/>
        </w:rPr>
        <w:t>17:30 </w:t>
      </w:r>
      <w:r w:rsidR="00402687">
        <w:rPr>
          <w:lang w:bidi="ar-SY"/>
        </w:rPr>
        <w:noBreakHyphen/>
        <w:t> 14:30</w:t>
      </w:r>
      <w:r w:rsidRPr="00427BF1">
        <w:rPr>
          <w:rtl/>
          <w:lang w:bidi="ar-SY"/>
        </w:rPr>
        <w:t xml:space="preserve"> بتوقيت جنيف</w:t>
      </w:r>
      <w:r w:rsidRPr="00427BF1">
        <w:rPr>
          <w:lang w:bidi="ar-SY"/>
        </w:rPr>
        <w:t>.</w:t>
      </w:r>
      <w:r w:rsidR="00A13CB6">
        <w:rPr>
          <w:rFonts w:hint="cs"/>
          <w:rtl/>
          <w:lang w:bidi="ar-SY"/>
        </w:rPr>
        <w:t xml:space="preserve"> </w:t>
      </w:r>
      <w:r w:rsidR="00A13CB6" w:rsidRPr="00A13CB6">
        <w:rPr>
          <w:rtl/>
          <w:lang w:bidi="ar-SY"/>
        </w:rPr>
        <w:t>ويرجى الإعراب عن اهتمامكم من خلال توجيه رسالة إلى العنوان</w:t>
      </w:r>
      <w:r w:rsidR="00A13CB6">
        <w:rPr>
          <w:rFonts w:hint="cs"/>
          <w:rtl/>
          <w:lang w:bidi="ar-SY"/>
        </w:rPr>
        <w:t xml:space="preserve"> </w:t>
      </w:r>
      <w:hyperlink r:id="rId15" w:history="1">
        <w:r w:rsidR="00A13CB6" w:rsidRPr="006F1789">
          <w:rPr>
            <w:rStyle w:val="Hyperlink"/>
            <w:lang w:bidi="ar-SY"/>
          </w:rPr>
          <w:t>tsbbsg@itu.int</w:t>
        </w:r>
      </w:hyperlink>
      <w:r w:rsidR="00A13CB6" w:rsidRPr="00A13CB6">
        <w:rPr>
          <w:rFonts w:hint="cs"/>
          <w:rtl/>
          <w:lang w:bidi="ar-SY"/>
        </w:rPr>
        <w:t>.</w:t>
      </w:r>
      <w:r w:rsidR="00A13CB6">
        <w:rPr>
          <w:rFonts w:hint="cs"/>
          <w:rtl/>
          <w:lang w:bidi="ar-SY"/>
        </w:rPr>
        <w:t xml:space="preserve"> </w:t>
      </w:r>
      <w:r w:rsidR="00434548" w:rsidRPr="00434548">
        <w:rPr>
          <w:rtl/>
          <w:lang w:bidi="ar-SY"/>
        </w:rPr>
        <w:t>ويمكن إتاحة رابط المشاركة عن بُعد بناءً على الطلب</w:t>
      </w:r>
      <w:r w:rsidR="00434548" w:rsidRPr="00434548">
        <w:rPr>
          <w:lang w:bidi="ar-SY"/>
        </w:rPr>
        <w:t>.</w:t>
      </w:r>
    </w:p>
    <w:p w14:paraId="7DFAB00A" w14:textId="731E8A8C" w:rsidR="00897DFA" w:rsidRPr="00434548" w:rsidRDefault="00CF0854" w:rsidP="00CF0854">
      <w:pPr>
        <w:pStyle w:val="Headingb"/>
        <w:spacing w:after="120"/>
        <w:rPr>
          <w:lang w:bidi="ar-EG"/>
        </w:rPr>
      </w:pPr>
      <w:r>
        <w:rPr>
          <w:rFonts w:hint="cs"/>
          <w:rtl/>
          <w:lang w:bidi="ar-EG"/>
        </w:rPr>
        <w:t>أهم المواعيد النهائية: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8102"/>
      </w:tblGrid>
      <w:tr w:rsidR="006D0214" w:rsidRPr="00BF5AE8" w14:paraId="68AD5E56" w14:textId="77777777" w:rsidTr="007069BA">
        <w:trPr>
          <w:trHeight w:val="419"/>
        </w:trPr>
        <w:tc>
          <w:tcPr>
            <w:tcW w:w="1978" w:type="dxa"/>
            <w:shd w:val="clear" w:color="auto" w:fill="auto"/>
          </w:tcPr>
          <w:p w14:paraId="02B9962E" w14:textId="77777777" w:rsidR="006D0214" w:rsidRPr="00BF5AE8" w:rsidRDefault="006D0214" w:rsidP="005B7055">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300" w:lineRule="exact"/>
              <w:jc w:val="left"/>
              <w:rPr>
                <w:rFonts w:eastAsia="Times New Roman"/>
                <w:b/>
                <w:bCs/>
                <w:rtl/>
                <w:lang w:eastAsia="en-US" w:bidi="ar-SY"/>
              </w:rPr>
            </w:pPr>
            <w:r>
              <w:rPr>
                <w:rFonts w:eastAsia="Times New Roman"/>
                <w:b/>
                <w:bCs/>
                <w:lang w:val="en-GB" w:eastAsia="en-US"/>
              </w:rPr>
              <w:t>10</w:t>
            </w:r>
            <w:r>
              <w:rPr>
                <w:rFonts w:eastAsia="Times New Roman" w:hint="cs"/>
                <w:b/>
                <w:bCs/>
                <w:rtl/>
                <w:lang w:val="en-GB" w:eastAsia="en-US" w:bidi="ar-SY"/>
              </w:rPr>
              <w:t xml:space="preserve"> أغسطس </w:t>
            </w:r>
            <w:r>
              <w:rPr>
                <w:rFonts w:eastAsia="Times New Roman"/>
                <w:b/>
                <w:bCs/>
                <w:lang w:eastAsia="en-US" w:bidi="ar-SY"/>
              </w:rPr>
              <w:t>2023</w:t>
            </w:r>
          </w:p>
        </w:tc>
        <w:tc>
          <w:tcPr>
            <w:tcW w:w="7651" w:type="dxa"/>
            <w:shd w:val="clear" w:color="auto" w:fill="auto"/>
          </w:tcPr>
          <w:p w14:paraId="24C30541" w14:textId="77777777" w:rsidR="006D0214" w:rsidRPr="00BF5AE8" w:rsidRDefault="006D0214" w:rsidP="005B7055">
            <w:pPr>
              <w:spacing w:before="60" w:after="60" w:line="300" w:lineRule="exact"/>
              <w:ind w:left="794" w:hanging="794"/>
              <w:rPr>
                <w:rFonts w:eastAsia="Times New Roman"/>
                <w:lang w:val="en-GB" w:eastAsia="en-US"/>
              </w:rPr>
            </w:pPr>
            <w:r w:rsidRPr="0093086A">
              <w:rPr>
                <w:rFonts w:hint="cs"/>
                <w:rtl/>
                <w:lang w:bidi="ar-SY"/>
              </w:rPr>
              <w:t>-</w:t>
            </w:r>
            <w:r w:rsidRPr="0093086A">
              <w:rPr>
                <w:rtl/>
                <w:lang w:bidi="ar-SY"/>
              </w:rPr>
              <w:tab/>
            </w:r>
            <w:r w:rsidRPr="0093086A">
              <w:rPr>
                <w:rFonts w:hint="cs"/>
                <w:rtl/>
              </w:rPr>
              <w:t>تقديم</w:t>
            </w:r>
            <w:r w:rsidRPr="0093086A">
              <w:rPr>
                <w:rFonts w:hint="cs"/>
                <w:rtl/>
                <w:lang w:bidi="ar-SY"/>
              </w:rPr>
              <w:t xml:space="preserve"> </w:t>
            </w:r>
            <w:hyperlink r:id="rId16" w:history="1">
              <w:r w:rsidRPr="0093086A">
                <w:rPr>
                  <w:rStyle w:val="Hyperlink"/>
                  <w:rFonts w:hint="cs"/>
                  <w:rtl/>
                  <w:lang w:bidi="ar-SY"/>
                </w:rPr>
                <w:t>مساهمات أعضاء قطاع تقييس الاتصالات</w:t>
              </w:r>
            </w:hyperlink>
            <w:r w:rsidRPr="0093086A">
              <w:rPr>
                <w:rFonts w:hint="cs"/>
                <w:rtl/>
                <w:lang w:bidi="ar-SY"/>
              </w:rPr>
              <w:t xml:space="preserve"> المطلوبة ترجمتها</w:t>
            </w:r>
          </w:p>
        </w:tc>
      </w:tr>
      <w:tr w:rsidR="006D0214" w:rsidRPr="00BF5AE8" w14:paraId="791FDCD5" w14:textId="77777777" w:rsidTr="007069BA">
        <w:tc>
          <w:tcPr>
            <w:tcW w:w="1978" w:type="dxa"/>
            <w:shd w:val="clear" w:color="auto" w:fill="auto"/>
          </w:tcPr>
          <w:p w14:paraId="5E090446" w14:textId="77777777" w:rsidR="006D0214" w:rsidRPr="00BF5AE8" w:rsidRDefault="006D0214" w:rsidP="005B7055">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300" w:lineRule="exact"/>
              <w:jc w:val="left"/>
              <w:rPr>
                <w:rFonts w:eastAsia="Times New Roman"/>
                <w:b/>
                <w:bCs/>
                <w:lang w:val="en-GB" w:eastAsia="en-US"/>
              </w:rPr>
            </w:pPr>
            <w:r>
              <w:rPr>
                <w:rFonts w:eastAsia="Times New Roman"/>
                <w:b/>
                <w:bCs/>
                <w:lang w:eastAsia="en-US"/>
              </w:rPr>
              <w:t>29</w:t>
            </w:r>
            <w:r>
              <w:rPr>
                <w:rFonts w:eastAsia="Times New Roman" w:hint="cs"/>
                <w:b/>
                <w:bCs/>
                <w:rtl/>
                <w:lang w:eastAsia="en-US" w:bidi="ar-SY"/>
              </w:rPr>
              <w:t xml:space="preserve"> أغسطس </w:t>
            </w:r>
            <w:r>
              <w:rPr>
                <w:rFonts w:eastAsia="Times New Roman"/>
                <w:b/>
                <w:bCs/>
                <w:lang w:eastAsia="en-US" w:bidi="ar-SY"/>
              </w:rPr>
              <w:t>2023</w:t>
            </w:r>
          </w:p>
        </w:tc>
        <w:tc>
          <w:tcPr>
            <w:tcW w:w="7651" w:type="dxa"/>
            <w:shd w:val="clear" w:color="auto" w:fill="auto"/>
          </w:tcPr>
          <w:p w14:paraId="1AF5D503" w14:textId="77777777" w:rsidR="006D0214" w:rsidRPr="0093086A" w:rsidRDefault="006D0214" w:rsidP="005B7055">
            <w:pPr>
              <w:spacing w:before="60" w:after="60" w:line="300" w:lineRule="exact"/>
              <w:ind w:left="794" w:hanging="794"/>
              <w:rPr>
                <w:rtl/>
              </w:rPr>
            </w:pPr>
            <w:r w:rsidRPr="0093086A">
              <w:rPr>
                <w:rFonts w:hint="cs"/>
                <w:rtl/>
                <w:lang w:bidi="ar-SY"/>
              </w:rPr>
              <w:t>-</w:t>
            </w:r>
            <w:r w:rsidRPr="0093086A">
              <w:rPr>
                <w:rtl/>
                <w:lang w:bidi="ar-SY"/>
              </w:rPr>
              <w:tab/>
            </w:r>
            <w:r w:rsidRPr="0093086A">
              <w:rPr>
                <w:rtl/>
              </w:rPr>
              <w:t>تقديم طلبات الحصول على منح (أو منح إلكترونية)</w:t>
            </w:r>
            <w:r w:rsidRPr="0093086A">
              <w:rPr>
                <w:lang w:bidi="ar-EG"/>
              </w:rPr>
              <w:t xml:space="preserve"> </w:t>
            </w:r>
            <w:r w:rsidRPr="0093086A">
              <w:rPr>
                <w:rtl/>
              </w:rPr>
              <w:t xml:space="preserve">من خلال النماذج الواردة في </w:t>
            </w:r>
            <w:hyperlink r:id="rId17" w:history="1">
              <w:r w:rsidRPr="00BF5AE8">
                <w:rPr>
                  <w:rStyle w:val="Hyperlink"/>
                  <w:rFonts w:hint="cs"/>
                  <w:rtl/>
                </w:rPr>
                <w:t>الصفحة الرئيسية للجنة الدراسات</w:t>
              </w:r>
            </w:hyperlink>
            <w:r w:rsidRPr="0093086A">
              <w:rPr>
                <w:rFonts w:hint="cs"/>
                <w:rtl/>
              </w:rPr>
              <w:t>؛</w:t>
            </w:r>
            <w:r w:rsidRPr="0093086A">
              <w:rPr>
                <w:rtl/>
              </w:rPr>
              <w:t xml:space="preserve"> انظر التفاصيل في الملحق</w:t>
            </w:r>
            <w:r w:rsidRPr="0093086A">
              <w:rPr>
                <w:rFonts w:hint="cs"/>
                <w:rtl/>
              </w:rPr>
              <w:t xml:space="preserve"> </w:t>
            </w:r>
            <w:r w:rsidRPr="0093086A">
              <w:rPr>
                <w:lang w:val="en-GB" w:bidi="ar-EG"/>
              </w:rPr>
              <w:t>A</w:t>
            </w:r>
            <w:r w:rsidRPr="0093086A">
              <w:rPr>
                <w:rFonts w:hint="cs"/>
                <w:rtl/>
              </w:rPr>
              <w:t>)</w:t>
            </w:r>
          </w:p>
          <w:p w14:paraId="63F996ED" w14:textId="77777777" w:rsidR="006D0214" w:rsidRPr="00BF5AE8" w:rsidRDefault="006D0214" w:rsidP="005B7055">
            <w:pPr>
              <w:spacing w:before="60" w:after="60" w:line="300" w:lineRule="exact"/>
              <w:ind w:left="794" w:hanging="794"/>
              <w:rPr>
                <w:rFonts w:eastAsia="Times New Roman"/>
                <w:lang w:val="en-GB" w:eastAsia="en-US"/>
              </w:rPr>
            </w:pPr>
            <w:r w:rsidRPr="0093086A">
              <w:rPr>
                <w:rFonts w:hint="cs"/>
                <w:rtl/>
                <w:lang w:bidi="ar-SY"/>
              </w:rPr>
              <w:t>-</w:t>
            </w:r>
            <w:r w:rsidRPr="0093086A">
              <w:rPr>
                <w:rtl/>
                <w:lang w:bidi="ar-SY"/>
              </w:rPr>
              <w:tab/>
            </w:r>
            <w:r w:rsidRPr="0093086A">
              <w:rPr>
                <w:rFonts w:hint="cs"/>
                <w:rtl/>
              </w:rPr>
              <w:t>تقديم طلبات توفير الترجمة الشفوية (من خلال نموذج التسجيل الإلكتروني)</w:t>
            </w:r>
          </w:p>
        </w:tc>
      </w:tr>
      <w:tr w:rsidR="006D0214" w:rsidRPr="00BF5AE8" w14:paraId="76EB59D7" w14:textId="77777777" w:rsidTr="007069BA">
        <w:tc>
          <w:tcPr>
            <w:tcW w:w="1978" w:type="dxa"/>
            <w:shd w:val="clear" w:color="auto" w:fill="auto"/>
          </w:tcPr>
          <w:p w14:paraId="5667D64E" w14:textId="77777777" w:rsidR="006D0214" w:rsidRPr="00BF5AE8" w:rsidRDefault="006D0214" w:rsidP="005B7055">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300" w:lineRule="exact"/>
              <w:jc w:val="left"/>
              <w:rPr>
                <w:rFonts w:eastAsia="Times New Roman"/>
                <w:b/>
                <w:bCs/>
                <w:lang w:val="en-GB" w:eastAsia="en-US"/>
              </w:rPr>
            </w:pPr>
            <w:r>
              <w:rPr>
                <w:rFonts w:eastAsia="Times New Roman"/>
                <w:b/>
                <w:bCs/>
                <w:lang w:eastAsia="en-US" w:bidi="ar-SY"/>
              </w:rPr>
              <w:t>10</w:t>
            </w:r>
            <w:r>
              <w:rPr>
                <w:rFonts w:eastAsia="Times New Roman" w:hint="cs"/>
                <w:b/>
                <w:bCs/>
                <w:rtl/>
                <w:lang w:eastAsia="en-US" w:bidi="ar-SY"/>
              </w:rPr>
              <w:t xml:space="preserve"> سبتمبر </w:t>
            </w:r>
            <w:r>
              <w:rPr>
                <w:rFonts w:eastAsia="Times New Roman"/>
                <w:b/>
                <w:bCs/>
                <w:lang w:eastAsia="en-US" w:bidi="ar-SY"/>
              </w:rPr>
              <w:t>2023</w:t>
            </w:r>
          </w:p>
        </w:tc>
        <w:tc>
          <w:tcPr>
            <w:tcW w:w="7651" w:type="dxa"/>
            <w:shd w:val="clear" w:color="auto" w:fill="auto"/>
          </w:tcPr>
          <w:p w14:paraId="68956326" w14:textId="77777777" w:rsidR="006D0214" w:rsidRPr="00AF009F" w:rsidRDefault="006D0214" w:rsidP="005B7055">
            <w:pPr>
              <w:spacing w:before="60" w:after="60" w:line="300" w:lineRule="exact"/>
              <w:ind w:left="794" w:hanging="794"/>
              <w:rPr>
                <w:spacing w:val="-4"/>
                <w:rtl/>
              </w:rPr>
            </w:pPr>
            <w:r w:rsidRPr="00BF5AE8">
              <w:rPr>
                <w:rFonts w:hint="cs"/>
                <w:rtl/>
                <w:lang w:bidi="ar-SY"/>
              </w:rPr>
              <w:t>-</w:t>
            </w:r>
            <w:r w:rsidRPr="00BF5AE8">
              <w:rPr>
                <w:rtl/>
                <w:lang w:bidi="ar-SY"/>
              </w:rPr>
              <w:tab/>
            </w:r>
            <w:r w:rsidRPr="00AF009F">
              <w:rPr>
                <w:rFonts w:hint="cs"/>
                <w:spacing w:val="-4"/>
                <w:rtl/>
              </w:rPr>
              <w:t xml:space="preserve">التسجيل المسبق (من خلال </w:t>
            </w:r>
            <w:r w:rsidRPr="00AF009F">
              <w:rPr>
                <w:spacing w:val="-4"/>
                <w:rtl/>
              </w:rPr>
              <w:t>نموذج التسجيل</w:t>
            </w:r>
            <w:r w:rsidRPr="00AF009F">
              <w:rPr>
                <w:rFonts w:hint="cs"/>
                <w:spacing w:val="-4"/>
                <w:rtl/>
              </w:rPr>
              <w:t xml:space="preserve"> الإلكتروني في </w:t>
            </w:r>
            <w:hyperlink r:id="rId18" w:history="1">
              <w:r w:rsidRPr="00AF009F">
                <w:rPr>
                  <w:rStyle w:val="Hyperlink"/>
                  <w:rFonts w:hint="cs"/>
                  <w:spacing w:val="-4"/>
                  <w:rtl/>
                </w:rPr>
                <w:t>الصفحة الرئيسية للجنة الدراسات</w:t>
              </w:r>
            </w:hyperlink>
            <w:r w:rsidRPr="00AF009F">
              <w:rPr>
                <w:rFonts w:hint="cs"/>
                <w:spacing w:val="-4"/>
                <w:rtl/>
              </w:rPr>
              <w:t>)</w:t>
            </w:r>
          </w:p>
          <w:p w14:paraId="46098976" w14:textId="77777777" w:rsidR="006D0214" w:rsidRPr="00BF5AE8" w:rsidRDefault="006D0214" w:rsidP="005B7055">
            <w:pPr>
              <w:spacing w:before="60" w:after="60" w:line="300" w:lineRule="exact"/>
              <w:ind w:left="794" w:hanging="794"/>
              <w:rPr>
                <w:rFonts w:eastAsia="Times New Roman"/>
                <w:lang w:val="en-GB" w:eastAsia="en-US"/>
              </w:rPr>
            </w:pPr>
            <w:r w:rsidRPr="0093086A">
              <w:rPr>
                <w:rFonts w:hint="cs"/>
                <w:rtl/>
                <w:lang w:bidi="ar-SY"/>
              </w:rPr>
              <w:t>-</w:t>
            </w:r>
            <w:r w:rsidRPr="0093086A">
              <w:rPr>
                <w:rtl/>
                <w:lang w:bidi="ar-SY"/>
              </w:rPr>
              <w:tab/>
            </w:r>
            <w:r w:rsidRPr="0093086A">
              <w:rPr>
                <w:rFonts w:hint="cs"/>
                <w:rtl/>
              </w:rPr>
              <w:t xml:space="preserve">تقديم طلبات الحصول على رسائل دعم طلب التأشيرة (من خلال نموذج التسجيل الإلكتروني؛ انظر التفاصيل في الملحق </w:t>
            </w:r>
            <w:r w:rsidRPr="0093086A">
              <w:rPr>
                <w:lang w:val="en-GB" w:bidi="ar-EG"/>
              </w:rPr>
              <w:t>A</w:t>
            </w:r>
            <w:r w:rsidRPr="0093086A">
              <w:rPr>
                <w:rFonts w:hint="cs"/>
                <w:rtl/>
              </w:rPr>
              <w:t>)</w:t>
            </w:r>
          </w:p>
        </w:tc>
      </w:tr>
      <w:tr w:rsidR="006D0214" w:rsidRPr="00BF5AE8" w14:paraId="1BF4E8FC" w14:textId="77777777" w:rsidTr="007069BA">
        <w:tc>
          <w:tcPr>
            <w:tcW w:w="1978" w:type="dxa"/>
            <w:shd w:val="clear" w:color="auto" w:fill="auto"/>
          </w:tcPr>
          <w:p w14:paraId="3DE2957A" w14:textId="77777777" w:rsidR="006D0214" w:rsidRPr="00BF5AE8" w:rsidRDefault="006D0214" w:rsidP="005B7055">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300" w:lineRule="exact"/>
              <w:jc w:val="left"/>
              <w:rPr>
                <w:rFonts w:eastAsia="Times New Roman"/>
                <w:b/>
                <w:bCs/>
                <w:lang w:val="en-GB" w:eastAsia="en-US"/>
              </w:rPr>
            </w:pPr>
            <w:r>
              <w:rPr>
                <w:rFonts w:eastAsia="Times New Roman"/>
                <w:b/>
                <w:bCs/>
                <w:lang w:eastAsia="en-US"/>
              </w:rPr>
              <w:t>27</w:t>
            </w:r>
            <w:r>
              <w:rPr>
                <w:rFonts w:eastAsia="Times New Roman" w:hint="cs"/>
                <w:b/>
                <w:bCs/>
                <w:rtl/>
                <w:lang w:eastAsia="en-US" w:bidi="ar-SY"/>
              </w:rPr>
              <w:t xml:space="preserve"> سبتمبر </w:t>
            </w:r>
            <w:r>
              <w:rPr>
                <w:rFonts w:eastAsia="Times New Roman"/>
                <w:b/>
                <w:bCs/>
                <w:lang w:eastAsia="en-US" w:bidi="ar-SY"/>
              </w:rPr>
              <w:t>2023</w:t>
            </w:r>
          </w:p>
        </w:tc>
        <w:tc>
          <w:tcPr>
            <w:tcW w:w="7651" w:type="dxa"/>
            <w:shd w:val="clear" w:color="auto" w:fill="auto"/>
          </w:tcPr>
          <w:p w14:paraId="388D3346" w14:textId="77777777" w:rsidR="006D0214" w:rsidRPr="00BF5AE8" w:rsidRDefault="006D0214" w:rsidP="005B7055">
            <w:pPr>
              <w:spacing w:before="60" w:after="60" w:line="300" w:lineRule="exact"/>
              <w:ind w:left="794" w:hanging="794"/>
              <w:rPr>
                <w:rFonts w:eastAsia="Times New Roman"/>
                <w:lang w:val="fr-CH" w:eastAsia="en-US"/>
              </w:rPr>
            </w:pPr>
            <w:r w:rsidRPr="0093086A">
              <w:rPr>
                <w:rFonts w:hint="cs"/>
                <w:rtl/>
                <w:lang w:bidi="ar-SY"/>
              </w:rPr>
              <w:t>-</w:t>
            </w:r>
            <w:r w:rsidRPr="0093086A">
              <w:rPr>
                <w:rtl/>
                <w:lang w:bidi="ar-SY"/>
              </w:rPr>
              <w:tab/>
            </w:r>
            <w:hyperlink r:id="rId19" w:history="1">
              <w:r w:rsidRPr="00BF5AE8">
                <w:rPr>
                  <w:rStyle w:val="Hyperlink"/>
                  <w:rFonts w:hint="cs"/>
                  <w:rtl/>
                </w:rPr>
                <w:t>تقديم مساهمات أعضاء قطاع تقييس الاتصالات (من خلال نظام النشر المباشر للوثائق)</w:t>
              </w:r>
            </w:hyperlink>
          </w:p>
        </w:tc>
      </w:tr>
    </w:tbl>
    <w:p w14:paraId="789FFBA5" w14:textId="77777777" w:rsidR="00D517B2" w:rsidRPr="00D517B2" w:rsidRDefault="00D517B2" w:rsidP="001E48C2">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2"/>
        <w:gridCol w:w="4054"/>
      </w:tblGrid>
      <w:tr w:rsidR="00D517B2" w:rsidRPr="00D517B2" w14:paraId="752C2167" w14:textId="77777777" w:rsidTr="00DD1EBB">
        <w:trPr>
          <w:trHeight w:val="2516"/>
        </w:trPr>
        <w:tc>
          <w:tcPr>
            <w:tcW w:w="3014" w:type="pct"/>
          </w:tcPr>
          <w:p w14:paraId="2C85D8F6" w14:textId="22A85A71"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484D7369" w14:textId="2FA25E58" w:rsidR="00D517B2" w:rsidRPr="00D517B2" w:rsidRDefault="00EB3CB4" w:rsidP="00863288">
            <w:pPr>
              <w:spacing w:before="960"/>
              <w:ind w:left="-57"/>
              <w:jc w:val="left"/>
              <w:rPr>
                <w:rtl/>
              </w:rPr>
            </w:pPr>
            <w:r>
              <w:rPr>
                <w:noProof/>
                <w:rtl/>
                <w:lang w:val="ar-SY" w:bidi="ar-SY"/>
              </w:rPr>
              <w:drawing>
                <wp:anchor distT="0" distB="0" distL="114300" distR="114300" simplePos="0" relativeHeight="251660288" behindDoc="1" locked="0" layoutInCell="1" allowOverlap="1" wp14:anchorId="769C2AF7" wp14:editId="6BE78EE3">
                  <wp:simplePos x="0" y="0"/>
                  <wp:positionH relativeFrom="column">
                    <wp:posOffset>3093720</wp:posOffset>
                  </wp:positionH>
                  <wp:positionV relativeFrom="paragraph">
                    <wp:posOffset>58420</wp:posOffset>
                  </wp:positionV>
                  <wp:extent cx="704850" cy="487973"/>
                  <wp:effectExtent l="0" t="0" r="0" b="7620"/>
                  <wp:wrapNone/>
                  <wp:docPr id="5" name="Picture 5"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04850" cy="487973"/>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D0214" w:rsidRPr="006D0214">
              <w:rPr>
                <w:rtl/>
                <w:lang w:bidi="ar-SY"/>
              </w:rPr>
              <w:t>سيزو</w:t>
            </w:r>
            <w:proofErr w:type="spellEnd"/>
            <w:r w:rsidR="006D0214" w:rsidRPr="006D0214">
              <w:rPr>
                <w:rtl/>
                <w:lang w:bidi="ar-SY"/>
              </w:rPr>
              <w:t xml:space="preserve"> </w:t>
            </w:r>
            <w:proofErr w:type="spellStart"/>
            <w:r w:rsidR="006D0214" w:rsidRPr="006D0214">
              <w:rPr>
                <w:rtl/>
                <w:lang w:bidi="ar-SY"/>
              </w:rPr>
              <w:t>أونوي</w:t>
            </w:r>
            <w:proofErr w:type="spellEnd"/>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5E516F6A"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5D385DF8" wp14:editId="5679E908">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69E748" w14:textId="0CE51ABA" w:rsidR="00D517B2" w:rsidRDefault="006D0214" w:rsidP="00D517B2">
                                    <w:pPr>
                                      <w:spacing w:before="0" w:line="240" w:lineRule="auto"/>
                                      <w:ind w:left="170"/>
                                      <w:jc w:val="center"/>
                                      <w:rPr>
                                        <w:rtl/>
                                        <w:lang w:bidi="ar-EG"/>
                                      </w:rPr>
                                    </w:pPr>
                                    <w:r w:rsidRPr="006D0214">
                                      <w:rPr>
                                        <w:noProof/>
                                        <w:rtl/>
                                      </w:rPr>
                                      <w:drawing>
                                        <wp:inline distT="0" distB="0" distL="0" distR="0" wp14:anchorId="3DFFC8A8" wp14:editId="3B176E09">
                                          <wp:extent cx="1210945" cy="12109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0945" cy="1210945"/>
                                                  </a:xfrm>
                                                  <a:prstGeom prst="rect">
                                                    <a:avLst/>
                                                  </a:prstGeom>
                                                  <a:noFill/>
                                                  <a:ln>
                                                    <a:noFill/>
                                                  </a:ln>
                                                </pic:spPr>
                                              </pic:pic>
                                            </a:graphicData>
                                          </a:graphic>
                                        </wp:inline>
                                      </w:drawing>
                                    </w:r>
                                  </w:p>
                                  <w:p w14:paraId="6ADA7538" w14:textId="77777777" w:rsidR="00D517B2" w:rsidRPr="00525E0C" w:rsidRDefault="00D517B2" w:rsidP="00D517B2">
                                    <w:pPr>
                                      <w:spacing w:before="60" w:line="144" w:lineRule="auto"/>
                                      <w:jc w:val="center"/>
                                      <w:rPr>
                                        <w:sz w:val="18"/>
                                        <w:szCs w:val="18"/>
                                      </w:rPr>
                                    </w:pPr>
                                    <w:r w:rsidRPr="00525E0C">
                                      <w:rPr>
                                        <w:rFonts w:hint="cs"/>
                                        <w:sz w:val="18"/>
                                        <w:szCs w:val="18"/>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3CBDA" w14:textId="579CC237" w:rsidR="00D517B2" w:rsidRPr="00525E0C" w:rsidRDefault="00D517B2" w:rsidP="00D517B2">
                                    <w:pPr>
                                      <w:spacing w:before="60" w:line="144" w:lineRule="auto"/>
                                      <w:jc w:val="center"/>
                                      <w:rPr>
                                        <w:sz w:val="18"/>
                                        <w:szCs w:val="18"/>
                                      </w:rPr>
                                    </w:pPr>
                                    <w:r w:rsidRPr="00525E0C">
                                      <w:rPr>
                                        <w:rFonts w:hint="cs"/>
                                        <w:sz w:val="18"/>
                                        <w:szCs w:val="18"/>
                                        <w:rtl/>
                                      </w:rPr>
                                      <w:t xml:space="preserve">لجنة الدراسات </w:t>
                                    </w:r>
                                    <w:r w:rsidR="006D0214" w:rsidRPr="00525E0C">
                                      <w:rPr>
                                        <w:sz w:val="18"/>
                                        <w:szCs w:val="18"/>
                                      </w:rPr>
                                      <w:t>11</w:t>
                                    </w:r>
                                    <w:r w:rsidRPr="00525E0C">
                                      <w:rPr>
                                        <w:rFonts w:hint="cs"/>
                                        <w:sz w:val="18"/>
                                        <w:szCs w:val="18"/>
                                        <w:rtl/>
                                      </w:rPr>
                                      <w:t xml:space="preserve"> </w:t>
                                    </w:r>
                                    <w:r w:rsidRPr="00525E0C">
                                      <w:rPr>
                                        <w:sz w:val="18"/>
                                        <w:szCs w:val="18"/>
                                        <w:rtl/>
                                      </w:rPr>
                                      <w:br/>
                                    </w:r>
                                    <w:r w:rsidRPr="00525E0C">
                                      <w:rPr>
                                        <w:rFonts w:hint="cs"/>
                                        <w:sz w:val="18"/>
                                        <w:szCs w:val="18"/>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D385DF8"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2569E748" w14:textId="0CE51ABA" w:rsidR="00D517B2" w:rsidRDefault="006D0214" w:rsidP="00D517B2">
                              <w:pPr>
                                <w:spacing w:before="0" w:line="240" w:lineRule="auto"/>
                                <w:ind w:left="170"/>
                                <w:jc w:val="center"/>
                                <w:rPr>
                                  <w:rtl/>
                                  <w:lang w:bidi="ar-EG"/>
                                </w:rPr>
                              </w:pPr>
                              <w:r w:rsidRPr="006D0214">
                                <w:rPr>
                                  <w:noProof/>
                                  <w:rtl/>
                                </w:rPr>
                                <w:drawing>
                                  <wp:inline distT="0" distB="0" distL="0" distR="0" wp14:anchorId="3DFFC8A8" wp14:editId="3B176E09">
                                    <wp:extent cx="1210945" cy="12109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0945" cy="1210945"/>
                                            </a:xfrm>
                                            <a:prstGeom prst="rect">
                                              <a:avLst/>
                                            </a:prstGeom>
                                            <a:noFill/>
                                            <a:ln>
                                              <a:noFill/>
                                            </a:ln>
                                          </pic:spPr>
                                        </pic:pic>
                                      </a:graphicData>
                                    </a:graphic>
                                  </wp:inline>
                                </w:drawing>
                              </w:r>
                            </w:p>
                            <w:p w14:paraId="6ADA7538" w14:textId="77777777" w:rsidR="00D517B2" w:rsidRPr="00525E0C" w:rsidRDefault="00D517B2" w:rsidP="00D517B2">
                              <w:pPr>
                                <w:spacing w:before="60" w:line="144" w:lineRule="auto"/>
                                <w:jc w:val="center"/>
                                <w:rPr>
                                  <w:sz w:val="18"/>
                                  <w:szCs w:val="18"/>
                                </w:rPr>
                              </w:pPr>
                              <w:r w:rsidRPr="00525E0C">
                                <w:rPr>
                                  <w:rFonts w:hint="cs"/>
                                  <w:sz w:val="18"/>
                                  <w:szCs w:val="18"/>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13A3CBDA" w14:textId="579CC237" w:rsidR="00D517B2" w:rsidRPr="00525E0C" w:rsidRDefault="00D517B2" w:rsidP="00D517B2">
                              <w:pPr>
                                <w:spacing w:before="60" w:line="144" w:lineRule="auto"/>
                                <w:jc w:val="center"/>
                                <w:rPr>
                                  <w:sz w:val="18"/>
                                  <w:szCs w:val="18"/>
                                </w:rPr>
                              </w:pPr>
                              <w:r w:rsidRPr="00525E0C">
                                <w:rPr>
                                  <w:rFonts w:hint="cs"/>
                                  <w:sz w:val="18"/>
                                  <w:szCs w:val="18"/>
                                  <w:rtl/>
                                </w:rPr>
                                <w:t xml:space="preserve">لجنة الدراسات </w:t>
                              </w:r>
                              <w:r w:rsidR="006D0214" w:rsidRPr="00525E0C">
                                <w:rPr>
                                  <w:sz w:val="18"/>
                                  <w:szCs w:val="18"/>
                                </w:rPr>
                                <w:t>11</w:t>
                              </w:r>
                              <w:r w:rsidRPr="00525E0C">
                                <w:rPr>
                                  <w:rFonts w:hint="cs"/>
                                  <w:sz w:val="18"/>
                                  <w:szCs w:val="18"/>
                                  <w:rtl/>
                                </w:rPr>
                                <w:t xml:space="preserve"> </w:t>
                              </w:r>
                              <w:r w:rsidRPr="00525E0C">
                                <w:rPr>
                                  <w:sz w:val="18"/>
                                  <w:szCs w:val="18"/>
                                  <w:rtl/>
                                </w:rPr>
                                <w:br/>
                              </w:r>
                              <w:r w:rsidRPr="00525E0C">
                                <w:rPr>
                                  <w:rFonts w:hint="cs"/>
                                  <w:sz w:val="18"/>
                                  <w:szCs w:val="18"/>
                                  <w:rtl/>
                                </w:rPr>
                                <w:t>لقطاع تقييس الاتصالات</w:t>
                              </w:r>
                            </w:p>
                          </w:txbxContent>
                        </v:textbox>
                      </v:shape>
                      <w10:wrap type="through"/>
                    </v:group>
                  </w:pict>
                </mc:Fallback>
              </mc:AlternateContent>
            </w:r>
          </w:p>
        </w:tc>
      </w:tr>
    </w:tbl>
    <w:p w14:paraId="5D71FE7A" w14:textId="107D1838" w:rsidR="00AF6B5C" w:rsidRDefault="006D0214" w:rsidP="006D0214">
      <w:pPr>
        <w:spacing w:before="1080"/>
        <w:rPr>
          <w:rtl/>
          <w:lang w:bidi="ar-SY"/>
        </w:rPr>
      </w:pPr>
      <w:r w:rsidRPr="006D0214">
        <w:rPr>
          <w:rFonts w:hint="cs"/>
          <w:b/>
          <w:bCs/>
          <w:rtl/>
          <w:lang w:bidi="ar-EG"/>
        </w:rPr>
        <w:t xml:space="preserve">الملحقات: </w:t>
      </w:r>
      <w:r>
        <w:rPr>
          <w:lang w:bidi="ar-EG"/>
        </w:rPr>
        <w:t>2</w:t>
      </w:r>
    </w:p>
    <w:p w14:paraId="793C7113" w14:textId="0ECA3343" w:rsidR="006D0214" w:rsidRDefault="006D0214" w:rsidP="006D0214">
      <w:pPr>
        <w:rPr>
          <w:rtl/>
          <w:lang w:bidi="ar-EG"/>
        </w:rPr>
      </w:pPr>
      <w:r>
        <w:rPr>
          <w:rtl/>
          <w:lang w:bidi="ar-EG"/>
        </w:rPr>
        <w:br w:type="page"/>
      </w:r>
    </w:p>
    <w:p w14:paraId="0CC494F3" w14:textId="77777777" w:rsidR="00B7338A" w:rsidRPr="0091795E" w:rsidRDefault="00B7338A" w:rsidP="00B7338A">
      <w:pPr>
        <w:jc w:val="center"/>
        <w:rPr>
          <w:b/>
          <w:bCs/>
          <w:sz w:val="28"/>
          <w:szCs w:val="28"/>
          <w:rtl/>
          <w:lang w:bidi="ar-SY"/>
        </w:rPr>
      </w:pPr>
      <w:r w:rsidRPr="0091795E">
        <w:rPr>
          <w:rFonts w:hint="cs"/>
          <w:b/>
          <w:bCs/>
          <w:sz w:val="28"/>
          <w:szCs w:val="28"/>
          <w:rtl/>
          <w:lang w:bidi="ar-SY"/>
        </w:rPr>
        <w:lastRenderedPageBreak/>
        <w:t xml:space="preserve">الملحـق </w:t>
      </w:r>
      <w:r w:rsidRPr="0091795E">
        <w:rPr>
          <w:b/>
          <w:bCs/>
          <w:sz w:val="28"/>
          <w:szCs w:val="28"/>
          <w:lang w:bidi="ar-EG"/>
        </w:rPr>
        <w:t>A</w:t>
      </w:r>
      <w:r w:rsidRPr="0091795E">
        <w:rPr>
          <w:b/>
          <w:bCs/>
          <w:sz w:val="28"/>
          <w:szCs w:val="28"/>
          <w:rtl/>
          <w:lang w:bidi="ar-SY"/>
        </w:rPr>
        <w:br/>
        <w:t>معلومات عملية عن الاجتماع</w:t>
      </w:r>
    </w:p>
    <w:p w14:paraId="6C92D65D" w14:textId="77777777" w:rsidR="00B7338A" w:rsidRDefault="00B7338A" w:rsidP="00B7338A">
      <w:pPr>
        <w:jc w:val="center"/>
        <w:rPr>
          <w:b/>
          <w:bCs/>
          <w:rtl/>
        </w:rPr>
      </w:pPr>
      <w:r w:rsidRPr="0093086A">
        <w:rPr>
          <w:rFonts w:hint="cs"/>
          <w:b/>
          <w:bCs/>
          <w:rtl/>
        </w:rPr>
        <w:t>أساليب العمل والمرافق المتاحة</w:t>
      </w:r>
    </w:p>
    <w:p w14:paraId="58368E71" w14:textId="3656156E" w:rsidR="00B7338A" w:rsidRPr="0093086A" w:rsidRDefault="00B7338A" w:rsidP="00B7338A">
      <w:pPr>
        <w:rPr>
          <w:rtl/>
          <w:lang w:bidi="ar-SY"/>
        </w:rPr>
      </w:pPr>
      <w:r w:rsidRPr="0072764D">
        <w:rPr>
          <w:rFonts w:hint="cs"/>
          <w:b/>
          <w:bCs/>
          <w:spacing w:val="-4"/>
          <w:rtl/>
          <w:lang w:bidi="ar-SY"/>
        </w:rPr>
        <w:t>تقديم الوثائق والنفاذ إليها:</w:t>
      </w:r>
      <w:r w:rsidRPr="0072764D">
        <w:rPr>
          <w:rFonts w:hint="cs"/>
          <w:spacing w:val="-4"/>
          <w:rtl/>
          <w:lang w:bidi="ar-SY"/>
        </w:rPr>
        <w:t xml:space="preserve"> سيجري الاجتماع بدون استخدام</w:t>
      </w:r>
      <w:r w:rsidRPr="0072764D">
        <w:rPr>
          <w:rFonts w:hint="eastAsia"/>
          <w:spacing w:val="-4"/>
          <w:rtl/>
          <w:lang w:bidi="ar-SY"/>
        </w:rPr>
        <w:t> </w:t>
      </w:r>
      <w:r w:rsidRPr="0072764D">
        <w:rPr>
          <w:rFonts w:hint="cs"/>
          <w:spacing w:val="-4"/>
          <w:rtl/>
          <w:lang w:bidi="ar-SY"/>
        </w:rPr>
        <w:t>الورق. وينبغي تقديم مساهمات الأعضاء باستخدام</w:t>
      </w:r>
      <w:r w:rsidR="005551C9" w:rsidRPr="0072764D">
        <w:rPr>
          <w:rFonts w:hint="cs"/>
          <w:spacing w:val="-4"/>
          <w:rtl/>
          <w:lang w:bidi="ar-EG"/>
        </w:rPr>
        <w:t xml:space="preserve"> نظام</w:t>
      </w:r>
      <w:r w:rsidRPr="0072764D">
        <w:rPr>
          <w:rFonts w:hint="cs"/>
          <w:spacing w:val="-4"/>
          <w:rtl/>
          <w:lang w:bidi="ar-SY"/>
        </w:rPr>
        <w:t xml:space="preserve"> </w:t>
      </w:r>
      <w:hyperlink r:id="rId22" w:history="1">
        <w:r w:rsidRPr="0072764D">
          <w:rPr>
            <w:rStyle w:val="Hyperlink"/>
            <w:rFonts w:hint="cs"/>
            <w:spacing w:val="-4"/>
            <w:rtl/>
            <w:lang w:bidi="ar-SY"/>
          </w:rPr>
          <w:t>النشر</w:t>
        </w:r>
        <w:r w:rsidRPr="0072764D">
          <w:rPr>
            <w:rStyle w:val="Hyperlink"/>
            <w:rFonts w:hint="eastAsia"/>
            <w:spacing w:val="-4"/>
            <w:rtl/>
            <w:lang w:bidi="ar-SY"/>
          </w:rPr>
          <w:t> </w:t>
        </w:r>
        <w:r w:rsidRPr="0072764D">
          <w:rPr>
            <w:rStyle w:val="Hyperlink"/>
            <w:rFonts w:hint="cs"/>
            <w:spacing w:val="-4"/>
            <w:rtl/>
            <w:lang w:bidi="ar-SY"/>
          </w:rPr>
          <w:t>المباشر للوثائق</w:t>
        </w:r>
      </w:hyperlink>
      <w:r w:rsidRPr="0072764D">
        <w:rPr>
          <w:rFonts w:hint="cs"/>
          <w:spacing w:val="-4"/>
          <w:rtl/>
          <w:lang w:bidi="ar-SY"/>
        </w:rPr>
        <w:t xml:space="preserve">؛ </w:t>
      </w:r>
      <w:r w:rsidRPr="0093086A">
        <w:rPr>
          <w:rFonts w:hint="cs"/>
          <w:rtl/>
          <w:lang w:bidi="ar-SY"/>
        </w:rPr>
        <w:t xml:space="preserve">وينبغي تقديم مشاريع الوثائق المؤقتة إلى </w:t>
      </w:r>
      <w:r w:rsidRPr="0093086A">
        <w:rPr>
          <w:rtl/>
          <w:lang w:bidi="ar-SY"/>
        </w:rPr>
        <w:t xml:space="preserve">أمانة لجان </w:t>
      </w:r>
      <w:r w:rsidRPr="0093086A">
        <w:rPr>
          <w:rFonts w:hint="cs"/>
          <w:rtl/>
          <w:lang w:bidi="ar-SY"/>
        </w:rPr>
        <w:t>ال</w:t>
      </w:r>
      <w:r w:rsidRPr="0093086A">
        <w:rPr>
          <w:rtl/>
          <w:lang w:bidi="ar-SY"/>
        </w:rPr>
        <w:t>دراسات</w:t>
      </w:r>
      <w:r w:rsidRPr="0093086A">
        <w:rPr>
          <w:rFonts w:hint="cs"/>
          <w:rtl/>
          <w:lang w:bidi="ar-SY"/>
        </w:rPr>
        <w:t xml:space="preserve"> عن طريق البريد الإلكتروني باستخدام </w:t>
      </w:r>
      <w:hyperlink r:id="rId23" w:history="1">
        <w:r w:rsidRPr="0093086A">
          <w:rPr>
            <w:rStyle w:val="Hyperlink"/>
            <w:rFonts w:hint="cs"/>
            <w:rtl/>
            <w:lang w:bidi="ar-SY"/>
          </w:rPr>
          <w:t>النموذج المناسب</w:t>
        </w:r>
      </w:hyperlink>
      <w:r w:rsidRPr="0093086A">
        <w:rPr>
          <w:rFonts w:hint="cs"/>
          <w:rtl/>
          <w:lang w:bidi="ar-SY"/>
        </w:rPr>
        <w:t xml:space="preserve">. </w:t>
      </w:r>
      <w:r w:rsidRPr="0093086A">
        <w:rPr>
          <w:rtl/>
          <w:lang w:bidi="ar-SY"/>
        </w:rPr>
        <w:t>وي</w:t>
      </w:r>
      <w:r w:rsidRPr="0093086A">
        <w:rPr>
          <w:rFonts w:hint="cs"/>
          <w:rtl/>
          <w:lang w:bidi="ar-SY"/>
        </w:rPr>
        <w:t>ُ</w:t>
      </w:r>
      <w:r w:rsidRPr="0093086A">
        <w:rPr>
          <w:rtl/>
          <w:lang w:bidi="ar-SY"/>
        </w:rPr>
        <w:t xml:space="preserve">تاح </w:t>
      </w:r>
      <w:r w:rsidRPr="0093086A">
        <w:rPr>
          <w:rFonts w:hint="cs"/>
          <w:rtl/>
          <w:lang w:bidi="ar-SY"/>
        </w:rPr>
        <w:t>النفاذ</w:t>
      </w:r>
      <w:r w:rsidRPr="0093086A">
        <w:rPr>
          <w:rtl/>
          <w:lang w:bidi="ar-SY"/>
        </w:rPr>
        <w:t xml:space="preserve"> </w:t>
      </w:r>
      <w:r w:rsidRPr="0093086A">
        <w:rPr>
          <w:rFonts w:hint="cs"/>
          <w:rtl/>
          <w:lang w:bidi="ar-SY"/>
        </w:rPr>
        <w:t>إ</w:t>
      </w:r>
      <w:r w:rsidRPr="0093086A">
        <w:rPr>
          <w:rtl/>
          <w:lang w:bidi="ar-SY"/>
        </w:rPr>
        <w:t xml:space="preserve">لى وثائق الاجتماع من </w:t>
      </w:r>
      <w:r w:rsidRPr="00B7338A">
        <w:rPr>
          <w:rtl/>
          <w:lang w:bidi="ar-SY"/>
        </w:rPr>
        <w:t xml:space="preserve">الصفحة الرئيسية </w:t>
      </w:r>
      <w:r w:rsidRPr="00B7338A">
        <w:rPr>
          <w:rFonts w:hint="cs"/>
          <w:rtl/>
          <w:lang w:bidi="ar-SY"/>
        </w:rPr>
        <w:t>للجنة الدراسات</w:t>
      </w:r>
      <w:r w:rsidRPr="0093086A">
        <w:rPr>
          <w:rFonts w:hint="cs"/>
          <w:rtl/>
          <w:lang w:bidi="ar-SY"/>
        </w:rPr>
        <w:t>، ويقتصر</w:t>
      </w:r>
      <w:r w:rsidRPr="0093086A">
        <w:rPr>
          <w:rtl/>
          <w:lang w:bidi="ar-SY"/>
        </w:rPr>
        <w:t xml:space="preserve"> على أعضاء قطاع تقييس الاتصالات</w:t>
      </w:r>
      <w:r w:rsidR="001A2F3B">
        <w:rPr>
          <w:rFonts w:hint="cs"/>
          <w:rtl/>
          <w:lang w:bidi="ar-EG"/>
        </w:rPr>
        <w:t xml:space="preserve"> الذين لديهم </w:t>
      </w:r>
      <w:hyperlink r:id="rId24" w:history="1">
        <w:r w:rsidRPr="00FA1974">
          <w:rPr>
            <w:rStyle w:val="Hyperlink"/>
            <w:rtl/>
            <w:lang w:bidi="ar-SY"/>
          </w:rPr>
          <w:t>حساب</w:t>
        </w:r>
        <w:r w:rsidR="001A2F3B" w:rsidRPr="00FA1974">
          <w:rPr>
            <w:rStyle w:val="Hyperlink"/>
            <w:rFonts w:hint="cs"/>
            <w:rtl/>
            <w:lang w:bidi="ar-SY"/>
          </w:rPr>
          <w:t xml:space="preserve"> مستعمل لدى الاتحاد</w:t>
        </w:r>
      </w:hyperlink>
      <w:r w:rsidR="001A2F3B" w:rsidRPr="00FA1974">
        <w:rPr>
          <w:rFonts w:hint="cs"/>
          <w:rtl/>
          <w:lang w:bidi="ar-SY"/>
        </w:rPr>
        <w:t xml:space="preserve"> يتيح</w:t>
      </w:r>
      <w:r w:rsidR="001A2F3B" w:rsidRPr="001A2F3B">
        <w:rPr>
          <w:rFonts w:hint="cs"/>
          <w:rtl/>
          <w:lang w:bidi="ar-SY"/>
        </w:rPr>
        <w:t xml:space="preserve"> لهم النفاذ إلى</w:t>
      </w:r>
      <w:r w:rsidR="001A2F3B" w:rsidRPr="001A2F3B">
        <w:rPr>
          <w:rtl/>
          <w:lang w:bidi="ar-SY"/>
        </w:rPr>
        <w:t xml:space="preserve"> خدمة</w:t>
      </w:r>
      <w:r w:rsidR="001A2F3B" w:rsidRPr="001A2F3B">
        <w:rPr>
          <w:rFonts w:hint="cs"/>
          <w:rtl/>
          <w:lang w:bidi="ar-SY"/>
        </w:rPr>
        <w:t xml:space="preserve"> تبادل معلومات الاتصالات </w:t>
      </w:r>
      <w:r w:rsidR="001A2F3B" w:rsidRPr="001A2F3B">
        <w:rPr>
          <w:rtl/>
          <w:lang w:bidi="ar-SY"/>
        </w:rPr>
        <w:t>(</w:t>
      </w:r>
      <w:r w:rsidR="001A2F3B" w:rsidRPr="001A2F3B">
        <w:rPr>
          <w:lang w:bidi="ar-SY"/>
        </w:rPr>
        <w:t>TIES</w:t>
      </w:r>
      <w:r w:rsidR="001A2F3B" w:rsidRPr="001A2F3B">
        <w:rPr>
          <w:rtl/>
          <w:lang w:bidi="ar-SY"/>
        </w:rPr>
        <w:t>)</w:t>
      </w:r>
      <w:r w:rsidR="001A2F3B">
        <w:rPr>
          <w:rFonts w:hint="cs"/>
          <w:rtl/>
          <w:lang w:bidi="ar-SY"/>
        </w:rPr>
        <w:t>.</w:t>
      </w:r>
    </w:p>
    <w:p w14:paraId="40036B2E" w14:textId="2BCFF47F" w:rsidR="00B7338A" w:rsidRPr="0093086A" w:rsidRDefault="00B7338A" w:rsidP="00B7338A">
      <w:pPr>
        <w:rPr>
          <w:rtl/>
        </w:rPr>
      </w:pPr>
      <w:r w:rsidRPr="00B7338A">
        <w:rPr>
          <w:rFonts w:hint="cs"/>
          <w:b/>
          <w:bCs/>
          <w:rtl/>
          <w:lang w:bidi="ar-SY"/>
        </w:rPr>
        <w:t>الترجمة الشفوية</w:t>
      </w:r>
      <w:r w:rsidRPr="00B7338A">
        <w:rPr>
          <w:rFonts w:hint="cs"/>
          <w:rtl/>
          <w:lang w:bidi="ar-SY"/>
        </w:rPr>
        <w:t xml:space="preserve">: </w:t>
      </w:r>
      <w:r w:rsidRPr="00B7338A">
        <w:rPr>
          <w:rFonts w:hint="cs"/>
          <w:rtl/>
        </w:rPr>
        <w:t xml:space="preserve">نظراً إلى قيود الميزانية، </w:t>
      </w:r>
      <w:r w:rsidRPr="00B7338A">
        <w:rPr>
          <w:rFonts w:hint="cs"/>
          <w:rtl/>
          <w:lang w:bidi="ar-SY"/>
        </w:rPr>
        <w:t>ستُتاح الترجمة الشفوية للجلسة</w:t>
      </w:r>
      <w:r w:rsidRPr="00B7338A">
        <w:rPr>
          <w:rtl/>
        </w:rPr>
        <w:t xml:space="preserve"> العامة الختامية </w:t>
      </w:r>
      <w:r w:rsidRPr="00B7338A">
        <w:rPr>
          <w:rFonts w:hint="cs"/>
          <w:rtl/>
        </w:rPr>
        <w:t xml:space="preserve">للاجتماع </w:t>
      </w:r>
      <w:r w:rsidR="001A2F3B">
        <w:rPr>
          <w:rFonts w:hint="cs"/>
          <w:rtl/>
          <w:lang w:bidi="ar-EG"/>
        </w:rPr>
        <w:t>إذا طلبت</w:t>
      </w:r>
      <w:r w:rsidRPr="00B7338A">
        <w:rPr>
          <w:rFonts w:hint="cs"/>
          <w:rtl/>
          <w:lang w:bidi="ar-EG"/>
        </w:rPr>
        <w:t xml:space="preserve"> الدول الأعضاء</w:t>
      </w:r>
      <w:r w:rsidR="001A2F3B">
        <w:rPr>
          <w:rFonts w:hint="cs"/>
          <w:rtl/>
          <w:lang w:bidi="ar-EG"/>
        </w:rPr>
        <w:t xml:space="preserve"> ذلك</w:t>
      </w:r>
      <w:r w:rsidRPr="00B7338A">
        <w:rPr>
          <w:rFonts w:hint="cs"/>
          <w:rtl/>
          <w:lang w:bidi="ar-EG"/>
        </w:rPr>
        <w:t xml:space="preserve">. وينبغي تقديم الطلبات بوضع علامة في </w:t>
      </w:r>
      <w:r w:rsidRPr="00B7338A">
        <w:rPr>
          <w:rtl/>
        </w:rPr>
        <w:t xml:space="preserve">المربع المناسب </w:t>
      </w:r>
      <w:r w:rsidRPr="00B7338A">
        <w:rPr>
          <w:rFonts w:hint="cs"/>
          <w:rtl/>
        </w:rPr>
        <w:t xml:space="preserve">في </w:t>
      </w:r>
      <w:r w:rsidRPr="00B7338A">
        <w:rPr>
          <w:rtl/>
        </w:rPr>
        <w:t xml:space="preserve">نموذج التسجيل </w:t>
      </w:r>
      <w:r w:rsidRPr="00B7338A">
        <w:rPr>
          <w:b/>
          <w:bCs/>
          <w:rtl/>
        </w:rPr>
        <w:t>قبل</w:t>
      </w:r>
      <w:r w:rsidRPr="00B7338A">
        <w:rPr>
          <w:rFonts w:hint="cs"/>
          <w:b/>
          <w:bCs/>
          <w:rtl/>
        </w:rPr>
        <w:t> </w:t>
      </w:r>
      <w:r w:rsidRPr="00B7338A">
        <w:rPr>
          <w:b/>
          <w:bCs/>
          <w:rtl/>
        </w:rPr>
        <w:t xml:space="preserve">اليوم الأول للاجتماع </w:t>
      </w:r>
      <w:r w:rsidRPr="00B7338A">
        <w:rPr>
          <w:rFonts w:hint="cs"/>
          <w:b/>
          <w:bCs/>
          <w:rtl/>
        </w:rPr>
        <w:t>بستة أسابيع</w:t>
      </w:r>
      <w:r w:rsidRPr="00B7338A">
        <w:rPr>
          <w:b/>
          <w:bCs/>
          <w:rtl/>
        </w:rPr>
        <w:t xml:space="preserve"> على الأقل</w:t>
      </w:r>
      <w:r w:rsidRPr="00B7338A">
        <w:rPr>
          <w:rFonts w:hint="cs"/>
          <w:rtl/>
        </w:rPr>
        <w:t>.</w:t>
      </w:r>
    </w:p>
    <w:p w14:paraId="5E338D4A" w14:textId="06514059" w:rsidR="00B7338A" w:rsidRPr="00A15F7C" w:rsidRDefault="00B7338A" w:rsidP="00B7338A">
      <w:pPr>
        <w:rPr>
          <w:rtl/>
          <w:lang w:bidi="ar-SY"/>
        </w:rPr>
      </w:pPr>
      <w:r w:rsidRPr="00A15F7C">
        <w:rPr>
          <w:rFonts w:hint="cs"/>
          <w:b/>
          <w:bCs/>
          <w:rtl/>
          <w:lang w:bidi="ar-SY"/>
        </w:rPr>
        <w:t>الشبكة المحلية اللاسلكية:</w:t>
      </w:r>
      <w:r w:rsidRPr="00A15F7C">
        <w:rPr>
          <w:rFonts w:hint="cs"/>
          <w:rtl/>
          <w:lang w:bidi="ar-SY"/>
        </w:rPr>
        <w:t xml:space="preserve"> تُتاح للمندوبين</w:t>
      </w:r>
      <w:r w:rsidR="001A2F3B" w:rsidRPr="00A15F7C">
        <w:rPr>
          <w:rFonts w:hint="cs"/>
          <w:rtl/>
          <w:lang w:bidi="ar-SY"/>
        </w:rPr>
        <w:t xml:space="preserve"> مرافق الشبكة المحلية اللاسلكية</w:t>
      </w:r>
      <w:r w:rsidRPr="00A15F7C">
        <w:rPr>
          <w:rFonts w:hint="cs"/>
          <w:rtl/>
          <w:lang w:bidi="ar-SY"/>
        </w:rPr>
        <w:t xml:space="preserve"> في جميع قاعات الاجتماع بالاتحاد.</w:t>
      </w:r>
      <w:r w:rsidRPr="00A15F7C">
        <w:rPr>
          <w:rFonts w:hint="cs"/>
          <w:rtl/>
          <w:lang w:bidi="ar-EG"/>
        </w:rPr>
        <w:t xml:space="preserve"> </w:t>
      </w:r>
      <w:r w:rsidR="001A2F3B" w:rsidRPr="00A15F7C">
        <w:rPr>
          <w:rFonts w:hint="cs"/>
          <w:rtl/>
          <w:lang w:bidi="ar-SY"/>
        </w:rPr>
        <w:t>وتتاح</w:t>
      </w:r>
      <w:r w:rsidRPr="00A15F7C">
        <w:rPr>
          <w:rFonts w:hint="cs"/>
          <w:rtl/>
          <w:lang w:bidi="ar-SY"/>
        </w:rPr>
        <w:t xml:space="preserve"> معلومات تفصيلية في</w:t>
      </w:r>
      <w:r w:rsidR="007C68A6" w:rsidRPr="00A15F7C">
        <w:rPr>
          <w:rFonts w:hint="eastAsia"/>
          <w:rtl/>
        </w:rPr>
        <w:t> </w:t>
      </w:r>
      <w:r w:rsidRPr="00A15F7C">
        <w:rPr>
          <w:rtl/>
        </w:rPr>
        <w:t>مكان الاجتماع</w:t>
      </w:r>
      <w:r w:rsidRPr="00A15F7C">
        <w:rPr>
          <w:rFonts w:hint="cs"/>
          <w:rtl/>
          <w:lang w:bidi="ar-SY"/>
        </w:rPr>
        <w:t xml:space="preserve"> وفي</w:t>
      </w:r>
      <w:r w:rsidR="00197265" w:rsidRPr="00A15F7C">
        <w:rPr>
          <w:rFonts w:hint="eastAsia"/>
          <w:rtl/>
          <w:lang w:bidi="ar-SY"/>
        </w:rPr>
        <w:t> </w:t>
      </w:r>
      <w:r w:rsidRPr="00A15F7C">
        <w:rPr>
          <w:rFonts w:hint="cs"/>
          <w:rtl/>
          <w:lang w:bidi="ar-SY"/>
        </w:rPr>
        <w:t>الموقع الإلكتروني لقطاع تقييس الاتصالات</w:t>
      </w:r>
      <w:r w:rsidR="00A15F7C">
        <w:rPr>
          <w:rtl/>
          <w:lang w:bidi="ar-SY"/>
        </w:rPr>
        <w:tab/>
      </w:r>
      <w:r w:rsidR="00A15F7C">
        <w:rPr>
          <w:rtl/>
          <w:lang w:bidi="ar-SY"/>
        </w:rPr>
        <w:br/>
      </w:r>
      <w:r w:rsidRPr="00A15F7C">
        <w:rPr>
          <w:lang w:bidi="ar-EG"/>
        </w:rPr>
        <w:t>(</w:t>
      </w:r>
      <w:hyperlink r:id="rId25" w:history="1">
        <w:r w:rsidRPr="00A15F7C">
          <w:rPr>
            <w:rStyle w:val="Hyperlink"/>
          </w:rPr>
          <w:t>https://www.itu.int/en/general-secretariat/ICT-Services/Pages/default.aspx</w:t>
        </w:r>
      </w:hyperlink>
      <w:r w:rsidRPr="00A15F7C">
        <w:rPr>
          <w:lang w:bidi="ar-EG"/>
        </w:rPr>
        <w:t>)</w:t>
      </w:r>
      <w:r w:rsidRPr="00A15F7C">
        <w:rPr>
          <w:rFonts w:hint="cs"/>
          <w:rtl/>
          <w:lang w:bidi="ar-SY"/>
        </w:rPr>
        <w:t>.</w:t>
      </w:r>
    </w:p>
    <w:p w14:paraId="7AC037F4" w14:textId="573C5D5E" w:rsidR="00B7338A" w:rsidRPr="0093086A" w:rsidRDefault="00B7338A" w:rsidP="00B7338A">
      <w:pPr>
        <w:rPr>
          <w:rtl/>
          <w:lang w:bidi="ar-EG"/>
        </w:rPr>
      </w:pPr>
      <w:r w:rsidRPr="00B7338A">
        <w:rPr>
          <w:rFonts w:hint="cs"/>
          <w:b/>
          <w:bCs/>
          <w:rtl/>
          <w:lang w:bidi="ar-EG"/>
        </w:rPr>
        <w:t>الخزائن الإلكترونية:</w:t>
      </w:r>
      <w:r w:rsidRPr="00B7338A">
        <w:rPr>
          <w:rFonts w:hint="cs"/>
          <w:rtl/>
          <w:lang w:bidi="ar-EG"/>
        </w:rPr>
        <w:t xml:space="preserve"> تُتاح </w:t>
      </w:r>
      <w:r w:rsidR="001C5249" w:rsidRPr="001C5249">
        <w:rPr>
          <w:rFonts w:hint="cs"/>
          <w:rtl/>
          <w:lang w:bidi="ar-EG"/>
        </w:rPr>
        <w:t>الخزائن الإلكترونية</w:t>
      </w:r>
      <w:r w:rsidR="001C5249" w:rsidRPr="00B7338A">
        <w:rPr>
          <w:rFonts w:hint="cs"/>
          <w:rtl/>
          <w:lang w:bidi="ar-SY"/>
        </w:rPr>
        <w:t xml:space="preserve"> </w:t>
      </w:r>
      <w:r w:rsidRPr="00B7338A">
        <w:rPr>
          <w:rFonts w:hint="cs"/>
          <w:rtl/>
          <w:lang w:bidi="ar-SY"/>
        </w:rPr>
        <w:t xml:space="preserve">طوال فترة الاجتماع </w:t>
      </w:r>
      <w:r w:rsidRPr="00B7338A">
        <w:rPr>
          <w:rFonts w:hint="cs"/>
          <w:rtl/>
        </w:rPr>
        <w:t xml:space="preserve">باستخدام </w:t>
      </w:r>
      <w:r w:rsidRPr="00B7338A">
        <w:rPr>
          <w:rtl/>
        </w:rPr>
        <w:t>شار</w:t>
      </w:r>
      <w:r w:rsidRPr="00B7338A">
        <w:rPr>
          <w:rFonts w:hint="cs"/>
          <w:rtl/>
        </w:rPr>
        <w:t xml:space="preserve">ات </w:t>
      </w:r>
      <w:r w:rsidRPr="00B7338A">
        <w:rPr>
          <w:rtl/>
        </w:rPr>
        <w:t>المندوبين</w:t>
      </w:r>
      <w:r w:rsidRPr="00B7338A">
        <w:rPr>
          <w:rFonts w:hint="cs"/>
          <w:rtl/>
        </w:rPr>
        <w:t xml:space="preserve"> الصادرة عن</w:t>
      </w:r>
      <w:r w:rsidRPr="00B7338A">
        <w:rPr>
          <w:rtl/>
        </w:rPr>
        <w:t xml:space="preserve"> </w:t>
      </w:r>
      <w:r w:rsidRPr="00B7338A">
        <w:rPr>
          <w:rFonts w:hint="cs"/>
          <w:rtl/>
        </w:rPr>
        <w:t>قطاع تقييس الاتصالات</w:t>
      </w:r>
      <w:r w:rsidRPr="00B7338A">
        <w:rPr>
          <w:rtl/>
        </w:rPr>
        <w:t xml:space="preserve"> لتعرف الهوية</w:t>
      </w:r>
      <w:r w:rsidRPr="00B7338A">
        <w:rPr>
          <w:rFonts w:hint="cs"/>
          <w:rtl/>
        </w:rPr>
        <w:t xml:space="preserve"> </w:t>
      </w:r>
      <w:r w:rsidRPr="00B7338A">
        <w:rPr>
          <w:rFonts w:hint="cs"/>
          <w:rtl/>
          <w:lang w:bidi="ar-EG"/>
        </w:rPr>
        <w:t>بواسطة التردد الراديوي</w:t>
      </w:r>
      <w:r w:rsidRPr="00B7338A">
        <w:rPr>
          <w:rFonts w:hint="eastAsia"/>
          <w:rtl/>
          <w:lang w:bidi="ar-EG"/>
        </w:rPr>
        <w:t> </w:t>
      </w:r>
      <w:r w:rsidRPr="00B7338A">
        <w:rPr>
          <w:lang w:bidi="ar-EG"/>
        </w:rPr>
        <w:t>(RFID)</w:t>
      </w:r>
      <w:r w:rsidRPr="00B7338A">
        <w:rPr>
          <w:rtl/>
          <w:lang w:bidi="ar-EG"/>
        </w:rPr>
        <w:t xml:space="preserve">. </w:t>
      </w:r>
      <w:r w:rsidRPr="00B7338A">
        <w:rPr>
          <w:rFonts w:hint="cs"/>
          <w:rtl/>
          <w:lang w:bidi="ar-EG"/>
        </w:rPr>
        <w:t xml:space="preserve">وتوجد الخزائن الإلكترونية </w:t>
      </w:r>
      <w:r w:rsidRPr="00B7338A">
        <w:rPr>
          <w:rtl/>
          <w:lang w:bidi="ar-EG"/>
        </w:rPr>
        <w:t xml:space="preserve">في طابق مدخل مبنى </w:t>
      </w:r>
      <w:proofErr w:type="spellStart"/>
      <w:r w:rsidR="00A14067">
        <w:rPr>
          <w:rFonts w:hint="cs"/>
          <w:rtl/>
          <w:lang w:bidi="ar-EG"/>
        </w:rPr>
        <w:t>مونبريان</w:t>
      </w:r>
      <w:proofErr w:type="spellEnd"/>
      <w:r w:rsidRPr="00B7338A">
        <w:rPr>
          <w:rtl/>
          <w:lang w:bidi="ar-EG"/>
        </w:rPr>
        <w:t xml:space="preserve"> والطابق السفلي الأول</w:t>
      </w:r>
      <w:r w:rsidR="00A14067">
        <w:rPr>
          <w:rFonts w:hint="cs"/>
          <w:rtl/>
          <w:lang w:bidi="ar-EG"/>
        </w:rPr>
        <w:t xml:space="preserve"> من مبنى البرج بالاتحاد</w:t>
      </w:r>
      <w:r w:rsidRPr="00B7338A">
        <w:rPr>
          <w:rFonts w:hint="cs"/>
          <w:rtl/>
          <w:lang w:bidi="ar-EG"/>
        </w:rPr>
        <w:t>.</w:t>
      </w:r>
    </w:p>
    <w:p w14:paraId="3B2F974F" w14:textId="732E331C" w:rsidR="00B7338A" w:rsidRPr="0093086A" w:rsidRDefault="00B7338A" w:rsidP="00B7338A">
      <w:pPr>
        <w:rPr>
          <w:rtl/>
        </w:rPr>
      </w:pPr>
      <w:r w:rsidRPr="0093086A">
        <w:rPr>
          <w:rFonts w:hint="cs"/>
          <w:b/>
          <w:bCs/>
          <w:rtl/>
          <w:lang w:bidi="ar-EG"/>
        </w:rPr>
        <w:t>الطابعات</w:t>
      </w:r>
      <w:r w:rsidRPr="0093086A">
        <w:rPr>
          <w:rFonts w:hint="cs"/>
          <w:rtl/>
          <w:lang w:bidi="ar-EG"/>
        </w:rPr>
        <w:t xml:space="preserve">: تُتاح طابعات في القاعات </w:t>
      </w:r>
      <w:r w:rsidR="001C5249">
        <w:rPr>
          <w:rFonts w:hint="cs"/>
          <w:rtl/>
          <w:lang w:bidi="ar-EG"/>
        </w:rPr>
        <w:t>المخصصة</w:t>
      </w:r>
      <w:r w:rsidRPr="0093086A">
        <w:rPr>
          <w:rFonts w:hint="cs"/>
          <w:rtl/>
          <w:lang w:bidi="ar-EG"/>
        </w:rPr>
        <w:t xml:space="preserve"> للمندوبين و</w:t>
      </w:r>
      <w:r w:rsidRPr="0093086A">
        <w:rPr>
          <w:rtl/>
        </w:rPr>
        <w:t xml:space="preserve">بالقرب من </w:t>
      </w:r>
      <w:r w:rsidRPr="0093086A">
        <w:rPr>
          <w:rFonts w:hint="cs"/>
          <w:rtl/>
        </w:rPr>
        <w:t xml:space="preserve">جميع </w:t>
      </w:r>
      <w:hyperlink r:id="rId26" w:history="1">
        <w:r w:rsidRPr="0093086A">
          <w:rPr>
            <w:rStyle w:val="Hyperlink"/>
            <w:rtl/>
          </w:rPr>
          <w:t>قاعات الاجتماع الرئيسية</w:t>
        </w:r>
      </w:hyperlink>
      <w:r w:rsidRPr="0093086A">
        <w:rPr>
          <w:rFonts w:hint="cs"/>
          <w:rtl/>
        </w:rPr>
        <w:t>.</w:t>
      </w:r>
      <w:r w:rsidRPr="0093086A">
        <w:rPr>
          <w:rtl/>
        </w:rPr>
        <w:t xml:space="preserve"> </w:t>
      </w:r>
      <w:r w:rsidRPr="0093086A">
        <w:rPr>
          <w:rFonts w:hint="cs"/>
          <w:rtl/>
          <w:lang w:bidi="ar-EG"/>
        </w:rPr>
        <w:t xml:space="preserve">ولتفادي الحاجة إلى </w:t>
      </w:r>
      <w:r w:rsidR="001C5249">
        <w:rPr>
          <w:rFonts w:hint="cs"/>
          <w:rtl/>
          <w:lang w:bidi="ar-EG"/>
        </w:rPr>
        <w:t>تثبيت</w:t>
      </w:r>
      <w:r w:rsidRPr="0093086A">
        <w:rPr>
          <w:rFonts w:hint="cs"/>
          <w:rtl/>
        </w:rPr>
        <w:t xml:space="preserve"> برامج تشغيل في حواسيب المندوبين، يمكن</w:t>
      </w:r>
      <w:r w:rsidRPr="0093086A">
        <w:rPr>
          <w:rFonts w:hint="cs"/>
          <w:rtl/>
          <w:lang w:bidi="ar-EG"/>
        </w:rPr>
        <w:t xml:space="preserve"> طباعة الوثائق</w:t>
      </w:r>
      <w:r w:rsidRPr="0093086A">
        <w:rPr>
          <w:rFonts w:hint="cs"/>
          <w:rtl/>
        </w:rPr>
        <w:t xml:space="preserve"> بإرسالها </w:t>
      </w:r>
      <w:r w:rsidR="001C5249">
        <w:rPr>
          <w:rFonts w:hint="cs"/>
          <w:rtl/>
        </w:rPr>
        <w:t>ب</w:t>
      </w:r>
      <w:r w:rsidRPr="0093086A">
        <w:rPr>
          <w:rFonts w:hint="cs"/>
          <w:rtl/>
        </w:rPr>
        <w:t>البريد الإلكتروني إلى الطابعة المطلوبة. وتُتاح</w:t>
      </w:r>
      <w:r w:rsidRPr="0093086A">
        <w:rPr>
          <w:rFonts w:hint="eastAsia"/>
          <w:rtl/>
        </w:rPr>
        <w:t> </w:t>
      </w:r>
      <w:r w:rsidRPr="0093086A">
        <w:rPr>
          <w:rFonts w:hint="cs"/>
          <w:rtl/>
        </w:rPr>
        <w:t>التفاصيل في</w:t>
      </w:r>
      <w:r w:rsidRPr="0093086A">
        <w:rPr>
          <w:rFonts w:hint="eastAsia"/>
          <w:rtl/>
        </w:rPr>
        <w:t> </w:t>
      </w:r>
      <w:r w:rsidRPr="0093086A">
        <w:rPr>
          <w:rFonts w:hint="cs"/>
          <w:rtl/>
        </w:rPr>
        <w:t>العنوان:</w:t>
      </w:r>
      <w:r w:rsidRPr="0093086A">
        <w:rPr>
          <w:rFonts w:hint="eastAsia"/>
          <w:rtl/>
        </w:rPr>
        <w:t> </w:t>
      </w:r>
      <w:hyperlink r:id="rId27" w:history="1">
        <w:r w:rsidR="00927491" w:rsidRPr="6690617F">
          <w:rPr>
            <w:rStyle w:val="Hyperlink"/>
          </w:rPr>
          <w:t>https://itu.int/go/e-print</w:t>
        </w:r>
      </w:hyperlink>
      <w:r w:rsidRPr="0093086A">
        <w:rPr>
          <w:rFonts w:hint="cs"/>
          <w:rtl/>
        </w:rPr>
        <w:t>.</w:t>
      </w:r>
    </w:p>
    <w:p w14:paraId="2BCC7B5B" w14:textId="77777777" w:rsidR="00B7338A" w:rsidRPr="0093086A" w:rsidRDefault="00B7338A" w:rsidP="00B7338A">
      <w:pPr>
        <w:rPr>
          <w:rtl/>
          <w:lang w:bidi="ar-EG"/>
        </w:rPr>
      </w:pPr>
      <w:r w:rsidRPr="0093086A">
        <w:rPr>
          <w:rFonts w:hint="cs"/>
          <w:b/>
          <w:bCs/>
          <w:rtl/>
          <w:lang w:bidi="ar-EG"/>
        </w:rPr>
        <w:t>استعارة الحواسيب المحمولة</w:t>
      </w:r>
      <w:r w:rsidRPr="0093086A">
        <w:rPr>
          <w:rFonts w:hint="cs"/>
          <w:rtl/>
          <w:lang w:bidi="ar-EG"/>
        </w:rPr>
        <w:t xml:space="preserve">: سيُوفر مكتب الخدمة في الاتحاد </w:t>
      </w:r>
      <w:r w:rsidRPr="0093086A">
        <w:rPr>
          <w:lang w:bidi="ar-EG"/>
        </w:rPr>
        <w:t>(</w:t>
      </w:r>
      <w:hyperlink r:id="rId28" w:history="1">
        <w:r w:rsidRPr="0093086A">
          <w:rPr>
            <w:rStyle w:val="Hyperlink"/>
            <w:lang w:val="en-GB" w:bidi="ar-EG"/>
          </w:rPr>
          <w:t>servicedesk@itu.int</w:t>
        </w:r>
      </w:hyperlink>
      <w:r w:rsidRPr="0093086A">
        <w:rPr>
          <w:lang w:bidi="ar-EG"/>
        </w:rPr>
        <w:t>)</w:t>
      </w:r>
      <w:r w:rsidRPr="0093086A">
        <w:rPr>
          <w:rFonts w:hint="cs"/>
          <w:rtl/>
          <w:lang w:bidi="ar-EG"/>
        </w:rPr>
        <w:t xml:space="preserve"> للمندوبين حواسيب محمولة، على أساس أسبقية الطلبات المقدمة.</w:t>
      </w:r>
    </w:p>
    <w:p w14:paraId="5EB82898" w14:textId="77777777" w:rsidR="001E6DA0" w:rsidRDefault="00B7338A" w:rsidP="00B7338A">
      <w:pPr>
        <w:rPr>
          <w:rtl/>
        </w:rPr>
      </w:pPr>
      <w:r w:rsidRPr="0093086A">
        <w:rPr>
          <w:rFonts w:hint="cs"/>
          <w:b/>
          <w:bCs/>
          <w:rtl/>
        </w:rPr>
        <w:t>المشاركة التفاعلية عن بُعد</w:t>
      </w:r>
      <w:r w:rsidR="00DD1AC6">
        <w:rPr>
          <w:rFonts w:hint="cs"/>
          <w:b/>
          <w:bCs/>
          <w:rtl/>
        </w:rPr>
        <w:t xml:space="preserve"> والبث الشبكي</w:t>
      </w:r>
      <w:r w:rsidRPr="0093086A">
        <w:rPr>
          <w:rFonts w:hint="cs"/>
          <w:b/>
          <w:bCs/>
          <w:rtl/>
        </w:rPr>
        <w:t>:</w:t>
      </w:r>
      <w:r w:rsidR="001E6DA0">
        <w:rPr>
          <w:b/>
          <w:bCs/>
          <w:rtl/>
        </w:rPr>
        <w:tab/>
      </w:r>
      <w:r w:rsidR="001E6DA0">
        <w:rPr>
          <w:b/>
          <w:bCs/>
          <w:rtl/>
        </w:rPr>
        <w:br/>
      </w:r>
      <w:r w:rsidR="001E6DA0">
        <w:rPr>
          <w:rFonts w:hint="cs"/>
          <w:rtl/>
        </w:rPr>
        <w:t xml:space="preserve">سيتم توفير </w:t>
      </w:r>
      <w:r w:rsidR="001E6DA0" w:rsidRPr="001C5249">
        <w:rPr>
          <w:rFonts w:hint="cs"/>
          <w:b/>
          <w:bCs/>
          <w:rtl/>
        </w:rPr>
        <w:t>البث الشبكي فقط</w:t>
      </w:r>
      <w:r w:rsidR="001E6DA0">
        <w:rPr>
          <w:rFonts w:hint="cs"/>
          <w:rtl/>
        </w:rPr>
        <w:t xml:space="preserve"> للجلسات العامة الافتتاحية والختامية للجنة الدراسات.</w:t>
      </w:r>
    </w:p>
    <w:p w14:paraId="39F52464" w14:textId="1E845767" w:rsidR="00662F76" w:rsidRDefault="00B7338A" w:rsidP="00B7338A">
      <w:pPr>
        <w:rPr>
          <w:rtl/>
          <w:lang w:bidi="ar-EG"/>
        </w:rPr>
      </w:pPr>
      <w:r w:rsidRPr="0093086A">
        <w:rPr>
          <w:rtl/>
        </w:rPr>
        <w:t>ستتاح المشاركة</w:t>
      </w:r>
      <w:r w:rsidR="001C5249">
        <w:rPr>
          <w:rFonts w:hint="cs"/>
          <w:rtl/>
        </w:rPr>
        <w:t xml:space="preserve"> التفاعلية</w:t>
      </w:r>
      <w:r w:rsidRPr="0093086A">
        <w:rPr>
          <w:rtl/>
        </w:rPr>
        <w:t xml:space="preserve"> عن بُعد على أساس بذل أفضل الجهود فيما يتعلق بجميع الجلسات</w:t>
      </w:r>
      <w:r w:rsidR="0031015A">
        <w:rPr>
          <w:rFonts w:hint="cs"/>
          <w:rtl/>
        </w:rPr>
        <w:t xml:space="preserve"> الأخرى</w:t>
      </w:r>
      <w:r w:rsidRPr="0093086A">
        <w:rPr>
          <w:rtl/>
        </w:rPr>
        <w:t xml:space="preserve"> التي ورد بشأنها طلب قبل الاجتماع بما</w:t>
      </w:r>
      <w:r w:rsidR="0030764B">
        <w:rPr>
          <w:rFonts w:hint="cs"/>
          <w:rtl/>
        </w:rPr>
        <w:t> </w:t>
      </w:r>
      <w:r w:rsidRPr="0093086A">
        <w:rPr>
          <w:rtl/>
        </w:rPr>
        <w:t>لا</w:t>
      </w:r>
      <w:r w:rsidR="0030764B">
        <w:rPr>
          <w:rFonts w:hint="cs"/>
          <w:rtl/>
        </w:rPr>
        <w:t> </w:t>
      </w:r>
      <w:r w:rsidRPr="0093086A">
        <w:rPr>
          <w:rtl/>
        </w:rPr>
        <w:t>يقل عن 72 ساعة</w:t>
      </w:r>
      <w:r w:rsidRPr="0093086A">
        <w:rPr>
          <w:lang w:bidi="ar-EG"/>
        </w:rPr>
        <w:t>.</w:t>
      </w:r>
      <w:r w:rsidRPr="0093086A">
        <w:rPr>
          <w:rFonts w:hint="cs"/>
          <w:rtl/>
          <w:lang w:bidi="ar-EG"/>
        </w:rPr>
        <w:t xml:space="preserve"> وللنفاذ إلى الجلسات عن بُعد يتعين على المندوبين التسجيل في الاجتماع.</w:t>
      </w:r>
    </w:p>
    <w:p w14:paraId="5EA51ABD" w14:textId="21183D52" w:rsidR="00B7338A" w:rsidRPr="0093086A" w:rsidRDefault="00B7338A" w:rsidP="00B7338A">
      <w:pPr>
        <w:rPr>
          <w:rtl/>
          <w:lang w:bidi="ar-EG"/>
        </w:rPr>
      </w:pPr>
      <w:r w:rsidRPr="0093086A">
        <w:rPr>
          <w:rFonts w:hint="cs"/>
          <w:rtl/>
          <w:lang w:bidi="ar-EG"/>
        </w:rPr>
        <w:t>وينبغي أن يدرك المشاركون أن الاجتماع</w:t>
      </w:r>
      <w:r w:rsidRPr="0093086A">
        <w:rPr>
          <w:rtl/>
          <w:lang w:bidi="ar-EG"/>
        </w:rPr>
        <w:t>، وفقاً للممارسات المتبعة،</w:t>
      </w:r>
      <w:r w:rsidRPr="0093086A">
        <w:rPr>
          <w:rFonts w:hint="cs"/>
          <w:rtl/>
          <w:lang w:bidi="ar-EG"/>
        </w:rPr>
        <w:t xml:space="preserve"> لن</w:t>
      </w:r>
      <w:r w:rsidRPr="0093086A">
        <w:rPr>
          <w:rFonts w:hint="eastAsia"/>
          <w:rtl/>
          <w:lang w:bidi="ar-EG"/>
        </w:rPr>
        <w:t> </w:t>
      </w:r>
      <w:r w:rsidRPr="0093086A">
        <w:rPr>
          <w:rFonts w:hint="cs"/>
          <w:rtl/>
          <w:lang w:bidi="ar-EG"/>
        </w:rPr>
        <w:t>يتأخر أو يتوقف بسبب عدم قدرة المشاركين عن بُعد على التوصيل أو الاستماع أو</w:t>
      </w:r>
      <w:r w:rsidRPr="0093086A">
        <w:rPr>
          <w:rFonts w:hint="cs"/>
          <w:rtl/>
        </w:rPr>
        <w:t xml:space="preserve"> بسبب عدم سماعهم</w:t>
      </w:r>
      <w:r w:rsidRPr="0093086A">
        <w:rPr>
          <w:rFonts w:hint="cs"/>
          <w:rtl/>
          <w:lang w:bidi="ar-EG"/>
        </w:rPr>
        <w:t xml:space="preserve">،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w:t>
      </w:r>
      <w:r w:rsidRPr="0093086A">
        <w:rPr>
          <w:rtl/>
          <w:lang w:bidi="ar-EG"/>
        </w:rPr>
        <w:t>ومن المحبذ استعمال</w:t>
      </w:r>
      <w:r w:rsidRPr="0093086A">
        <w:rPr>
          <w:rFonts w:hint="cs"/>
          <w:rtl/>
          <w:lang w:bidi="ar-EG"/>
        </w:rPr>
        <w:t xml:space="preserve"> أداة التخاطب في الاجتماع لتيسير كفاءة إدارة الوقت خلال الجلسات، حسب ما يراه الرئيس.</w:t>
      </w:r>
    </w:p>
    <w:p w14:paraId="308A1980" w14:textId="77777777" w:rsidR="00B7338A" w:rsidRPr="0093086A" w:rsidRDefault="00B7338A" w:rsidP="00AF0BEA">
      <w:pPr>
        <w:spacing w:before="240"/>
        <w:jc w:val="center"/>
        <w:rPr>
          <w:b/>
          <w:bCs/>
          <w:rtl/>
        </w:rPr>
      </w:pPr>
      <w:r w:rsidRPr="0093086A">
        <w:rPr>
          <w:rFonts w:hint="cs"/>
          <w:b/>
          <w:bCs/>
          <w:rtl/>
        </w:rPr>
        <w:t>التسجيل المسبق والمندوبون الجدد والمِنح ودعم الحصول على التأشيرة</w:t>
      </w:r>
    </w:p>
    <w:p w14:paraId="3D0108A9" w14:textId="5FD19FB4" w:rsidR="00B7338A" w:rsidRPr="0093086A" w:rsidRDefault="00B7338A" w:rsidP="00B7338A">
      <w:pPr>
        <w:rPr>
          <w:rtl/>
          <w:lang w:bidi="ar-EG"/>
        </w:rPr>
      </w:pPr>
      <w:r w:rsidRPr="0093086A">
        <w:rPr>
          <w:rFonts w:hint="cs"/>
          <w:b/>
          <w:bCs/>
          <w:rtl/>
          <w:lang w:bidi="ar-EG"/>
        </w:rPr>
        <w:t>التسجيل المسبق</w:t>
      </w:r>
      <w:r w:rsidRPr="0093086A">
        <w:rPr>
          <w:rFonts w:hint="cs"/>
          <w:rtl/>
          <w:lang w:bidi="ar-EG"/>
        </w:rPr>
        <w:t xml:space="preserve">: </w:t>
      </w:r>
      <w:r w:rsidRPr="0093086A">
        <w:rPr>
          <w:rFonts w:hint="cs"/>
          <w:rtl/>
        </w:rPr>
        <w:t>التسجيل</w:t>
      </w:r>
      <w:r w:rsidRPr="0093086A">
        <w:rPr>
          <w:rtl/>
        </w:rPr>
        <w:t xml:space="preserve"> المسبق </w:t>
      </w:r>
      <w:r w:rsidRPr="0093086A">
        <w:rPr>
          <w:rFonts w:hint="cs"/>
          <w:rtl/>
        </w:rPr>
        <w:t xml:space="preserve">إلزامي </w:t>
      </w:r>
      <w:r w:rsidRPr="0093086A">
        <w:rPr>
          <w:rFonts w:hint="cs"/>
          <w:rtl/>
          <w:lang w:bidi="ar-EG"/>
        </w:rPr>
        <w:t>و</w:t>
      </w:r>
      <w:r w:rsidRPr="0093086A">
        <w:rPr>
          <w:rtl/>
        </w:rPr>
        <w:t xml:space="preserve">يجب أن </w:t>
      </w:r>
      <w:r w:rsidRPr="0093086A">
        <w:rPr>
          <w:rFonts w:hint="cs"/>
          <w:rtl/>
        </w:rPr>
        <w:t>يتم</w:t>
      </w:r>
      <w:r w:rsidRPr="0093086A">
        <w:rPr>
          <w:rtl/>
        </w:rPr>
        <w:t xml:space="preserve"> </w:t>
      </w:r>
      <w:r w:rsidRPr="0091371C">
        <w:rPr>
          <w:rFonts w:hint="cs"/>
          <w:rtl/>
        </w:rPr>
        <w:t>إلكترونياً</w:t>
      </w:r>
      <w:r w:rsidRPr="0093086A">
        <w:rPr>
          <w:rtl/>
        </w:rPr>
        <w:t xml:space="preserve"> </w:t>
      </w:r>
      <w:r w:rsidRPr="0093086A">
        <w:rPr>
          <w:rFonts w:hint="cs"/>
          <w:rtl/>
        </w:rPr>
        <w:t>من خلال</w:t>
      </w:r>
      <w:r w:rsidRPr="0093086A">
        <w:rPr>
          <w:rtl/>
        </w:rPr>
        <w:t xml:space="preserve"> </w:t>
      </w:r>
      <w:r w:rsidRPr="0093086A">
        <w:rPr>
          <w:rFonts w:hint="cs"/>
          <w:rtl/>
        </w:rPr>
        <w:t>الصفحة الرئيسية للجنة الدراسات</w:t>
      </w:r>
      <w:r w:rsidRPr="0093086A">
        <w:rPr>
          <w:rFonts w:hint="cs"/>
          <w:b/>
          <w:bCs/>
          <w:rtl/>
        </w:rPr>
        <w:t xml:space="preserve"> </w:t>
      </w:r>
      <w:r w:rsidRPr="0093086A">
        <w:rPr>
          <w:b/>
          <w:bCs/>
          <w:rtl/>
        </w:rPr>
        <w:t xml:space="preserve">قبل </w:t>
      </w:r>
      <w:r w:rsidRPr="0093086A">
        <w:rPr>
          <w:rFonts w:hint="cs"/>
          <w:b/>
          <w:bCs/>
          <w:rtl/>
        </w:rPr>
        <w:t xml:space="preserve">بدء </w:t>
      </w:r>
      <w:r w:rsidRPr="0093086A">
        <w:rPr>
          <w:b/>
          <w:bCs/>
          <w:rtl/>
        </w:rPr>
        <w:t xml:space="preserve">الاجتماع </w:t>
      </w:r>
      <w:r w:rsidRPr="0093086A">
        <w:rPr>
          <w:rFonts w:hint="cs"/>
          <w:b/>
          <w:bCs/>
          <w:rtl/>
        </w:rPr>
        <w:t>ب</w:t>
      </w:r>
      <w:r w:rsidRPr="0093086A">
        <w:rPr>
          <w:b/>
          <w:bCs/>
          <w:rtl/>
        </w:rPr>
        <w:t>شهر واحد على الأقل</w:t>
      </w:r>
      <w:r w:rsidRPr="0093086A">
        <w:rPr>
          <w:rFonts w:hint="cs"/>
          <w:rtl/>
        </w:rPr>
        <w:t xml:space="preserve">. </w:t>
      </w:r>
      <w:r w:rsidRPr="0093086A">
        <w:rPr>
          <w:rFonts w:hint="cs"/>
          <w:rtl/>
          <w:lang w:bidi="ar-EG"/>
        </w:rPr>
        <w:t xml:space="preserve">وكما هو مبين في </w:t>
      </w:r>
      <w:hyperlink r:id="rId29" w:history="1">
        <w:r w:rsidRPr="0093086A">
          <w:rPr>
            <w:rStyle w:val="Hyperlink"/>
            <w:rFonts w:hint="cs"/>
            <w:rtl/>
            <w:lang w:bidi="ar-EG"/>
          </w:rPr>
          <w:t xml:space="preserve">الرسالة المعممة </w:t>
        </w:r>
        <w:r w:rsidRPr="0093086A">
          <w:rPr>
            <w:rStyle w:val="Hyperlink"/>
            <w:lang w:bidi="ar-EG"/>
          </w:rPr>
          <w:t>68</w:t>
        </w:r>
        <w:r w:rsidRPr="0093086A">
          <w:rPr>
            <w:rStyle w:val="Hyperlink"/>
            <w:rFonts w:hint="cs"/>
            <w:rtl/>
            <w:lang w:bidi="ar-EG"/>
          </w:rPr>
          <w:t xml:space="preserve"> لمكتب تقييس الاتصالات</w:t>
        </w:r>
      </w:hyperlink>
      <w:r w:rsidRPr="0093086A">
        <w:rPr>
          <w:rFonts w:hint="cs"/>
          <w:rtl/>
          <w:lang w:bidi="ar-EG"/>
        </w:rPr>
        <w:t>، يتطلب نظام التسجيل</w:t>
      </w:r>
      <w:r w:rsidRPr="0093086A">
        <w:rPr>
          <w:rFonts w:hint="cs"/>
          <w:rtl/>
        </w:rPr>
        <w:t xml:space="preserve"> </w:t>
      </w:r>
      <w:r w:rsidRPr="0093086A">
        <w:rPr>
          <w:rtl/>
        </w:rPr>
        <w:t>لقطاع تقييس الاتصالات</w:t>
      </w:r>
      <w:r w:rsidRPr="0093086A">
        <w:rPr>
          <w:rFonts w:hint="cs"/>
          <w:rtl/>
          <w:lang w:bidi="ar-EG"/>
        </w:rPr>
        <w:t xml:space="preserve"> موافقة جهات الاتصال على طلبات التسجيل. وتوضح </w:t>
      </w:r>
      <w:hyperlink r:id="rId30" w:history="1">
        <w:r w:rsidRPr="0093086A">
          <w:rPr>
            <w:rStyle w:val="Hyperlink"/>
            <w:rFonts w:hint="cs"/>
            <w:rtl/>
            <w:lang w:bidi="ar-EG"/>
          </w:rPr>
          <w:t xml:space="preserve">الرسالة المعممة </w:t>
        </w:r>
        <w:r w:rsidRPr="0093086A">
          <w:rPr>
            <w:rStyle w:val="Hyperlink"/>
            <w:lang w:bidi="ar-EG"/>
          </w:rPr>
          <w:t>118</w:t>
        </w:r>
        <w:r w:rsidRPr="0093086A">
          <w:rPr>
            <w:rStyle w:val="Hyperlink"/>
            <w:rFonts w:hint="cs"/>
            <w:rtl/>
            <w:lang w:bidi="ar-EG"/>
          </w:rPr>
          <w:t xml:space="preserve"> لمكتب تقييس الاتصالات</w:t>
        </w:r>
      </w:hyperlink>
      <w:r w:rsidRPr="0093086A">
        <w:rPr>
          <w:rFonts w:hint="cs"/>
          <w:rtl/>
          <w:lang w:bidi="ar-EG"/>
        </w:rPr>
        <w:t xml:space="preserve"> </w:t>
      </w:r>
      <w:r w:rsidRPr="0093086A">
        <w:rPr>
          <w:rFonts w:hint="cs"/>
          <w:rtl/>
        </w:rPr>
        <w:t xml:space="preserve">كيفية إعداد الموافقة </w:t>
      </w:r>
      <w:proofErr w:type="spellStart"/>
      <w:r w:rsidRPr="0093086A">
        <w:rPr>
          <w:rFonts w:hint="cs"/>
          <w:rtl/>
        </w:rPr>
        <w:t>الأوتوماتية</w:t>
      </w:r>
      <w:proofErr w:type="spellEnd"/>
      <w:r w:rsidRPr="0093086A">
        <w:rPr>
          <w:rFonts w:hint="cs"/>
          <w:rtl/>
        </w:rPr>
        <w:t xml:space="preserve"> على هذه الطلبات. وتنطبق بعض الخيارات المتاحة في نموذج التسجيل على الدول الأعضاء فقط، بما في ذلك الوظيفة وطلبات الترجمة الشفوية وطلبات الحصول على المِنح.</w:t>
      </w:r>
      <w:r w:rsidRPr="0093086A">
        <w:rPr>
          <w:rFonts w:hint="cs"/>
          <w:rtl/>
          <w:lang w:bidi="ar-EG"/>
        </w:rPr>
        <w:t xml:space="preserve"> </w:t>
      </w:r>
      <w:r w:rsidRPr="0093086A">
        <w:rPr>
          <w:rFonts w:hint="cs"/>
          <w:rtl/>
        </w:rPr>
        <w:t>وي</w:t>
      </w:r>
      <w:r w:rsidRPr="0093086A">
        <w:rPr>
          <w:rtl/>
        </w:rPr>
        <w:t>دعى الأعضاء إلى إشراك النساء في</w:t>
      </w:r>
      <w:r w:rsidRPr="0093086A">
        <w:rPr>
          <w:rFonts w:hint="cs"/>
          <w:rtl/>
        </w:rPr>
        <w:t> </w:t>
      </w:r>
      <w:r w:rsidRPr="0093086A">
        <w:rPr>
          <w:rtl/>
        </w:rPr>
        <w:t xml:space="preserve">وفودهم </w:t>
      </w:r>
      <w:r w:rsidRPr="0093086A">
        <w:rPr>
          <w:rFonts w:hint="cs"/>
          <w:rtl/>
        </w:rPr>
        <w:t>كلما أمكن</w:t>
      </w:r>
      <w:r w:rsidRPr="0093086A">
        <w:rPr>
          <w:rFonts w:hint="cs"/>
          <w:rtl/>
          <w:lang w:bidi="ar-EG"/>
        </w:rPr>
        <w:t>.</w:t>
      </w:r>
    </w:p>
    <w:p w14:paraId="6BB607F8" w14:textId="0A7EB5CA" w:rsidR="00B7338A" w:rsidRPr="00FC79F2" w:rsidRDefault="00B7338A" w:rsidP="00B7338A">
      <w:pPr>
        <w:rPr>
          <w:lang w:bidi="ar-EG"/>
        </w:rPr>
      </w:pPr>
      <w:r w:rsidRPr="00FC79F2">
        <w:rPr>
          <w:rFonts w:hint="cs"/>
          <w:rtl/>
          <w:lang w:bidi="ar-EG"/>
        </w:rPr>
        <w:t xml:space="preserve">يدعى </w:t>
      </w:r>
      <w:r w:rsidRPr="00FC79F2">
        <w:rPr>
          <w:rFonts w:hint="cs"/>
          <w:b/>
          <w:bCs/>
          <w:rtl/>
          <w:lang w:bidi="ar-EG"/>
        </w:rPr>
        <w:t>المندوبون الجدد</w:t>
      </w:r>
      <w:r w:rsidRPr="00FC79F2">
        <w:rPr>
          <w:rFonts w:hint="cs"/>
          <w:rtl/>
          <w:lang w:bidi="ar-EG"/>
        </w:rPr>
        <w:t xml:space="preserve"> إلى حضور برنامج إرشادي</w:t>
      </w:r>
      <w:r w:rsidRPr="00FC79F2">
        <w:rPr>
          <w:rFonts w:hint="eastAsia"/>
          <w:rtl/>
          <w:lang w:bidi="ar-EG"/>
        </w:rPr>
        <w:t> </w:t>
      </w:r>
      <w:r w:rsidRPr="00FC79F2">
        <w:rPr>
          <w:rFonts w:hint="cs"/>
          <w:rtl/>
          <w:lang w:bidi="ar-EG"/>
        </w:rPr>
        <w:t>يشمل</w:t>
      </w:r>
      <w:r w:rsidRPr="00FC79F2">
        <w:rPr>
          <w:rtl/>
        </w:rPr>
        <w:t xml:space="preserve"> لقاء ترحيب </w:t>
      </w:r>
      <w:r w:rsidRPr="00FC79F2">
        <w:rPr>
          <w:rFonts w:hint="cs"/>
          <w:rtl/>
        </w:rPr>
        <w:t>عند الوصول</w:t>
      </w:r>
      <w:r w:rsidRPr="00FC79F2">
        <w:rPr>
          <w:rtl/>
        </w:rPr>
        <w:t xml:space="preserve"> وزيارة مصحوبة لمقر الاتحاد، وجلسة توجيهية بشأن </w:t>
      </w:r>
      <w:r w:rsidRPr="00FC79F2">
        <w:rPr>
          <w:rFonts w:hint="cs"/>
          <w:rtl/>
        </w:rPr>
        <w:t xml:space="preserve">أعمال </w:t>
      </w:r>
      <w:r w:rsidRPr="00FC79F2">
        <w:rPr>
          <w:rtl/>
        </w:rPr>
        <w:t>قطاع تقييس الاتصالات</w:t>
      </w:r>
      <w:r w:rsidRPr="00FC79F2">
        <w:rPr>
          <w:rFonts w:hint="cs"/>
          <w:rtl/>
          <w:lang w:bidi="ar-EG"/>
        </w:rPr>
        <w:t>. و</w:t>
      </w:r>
      <w:r w:rsidRPr="00FC79F2">
        <w:rPr>
          <w:rtl/>
          <w:lang w:bidi="ar-EG"/>
        </w:rPr>
        <w:t>إذا</w:t>
      </w:r>
      <w:r w:rsidRPr="00FC79F2">
        <w:rPr>
          <w:rFonts w:hint="cs"/>
          <w:rtl/>
          <w:lang w:bidi="ar-EG"/>
        </w:rPr>
        <w:t xml:space="preserve"> كنتم ترغبون </w:t>
      </w:r>
      <w:r w:rsidRPr="00FC79F2">
        <w:rPr>
          <w:rtl/>
          <w:lang w:bidi="ar-EG"/>
        </w:rPr>
        <w:t>في</w:t>
      </w:r>
      <w:r w:rsidRPr="00FC79F2">
        <w:rPr>
          <w:rFonts w:hint="cs"/>
          <w:rtl/>
          <w:lang w:bidi="ar-EG"/>
        </w:rPr>
        <w:t xml:space="preserve"> </w:t>
      </w:r>
      <w:r w:rsidRPr="00FC79F2">
        <w:rPr>
          <w:rtl/>
          <w:lang w:bidi="ar-EG"/>
        </w:rPr>
        <w:t>المشاركة</w:t>
      </w:r>
      <w:r w:rsidRPr="00FC79F2">
        <w:rPr>
          <w:rFonts w:hint="cs"/>
          <w:rtl/>
          <w:lang w:bidi="ar-EG"/>
        </w:rPr>
        <w:t xml:space="preserve">، يُرجى الاتصال من خلال </w:t>
      </w:r>
      <w:r w:rsidR="00D25DCE" w:rsidRPr="00FC79F2">
        <w:rPr>
          <w:rFonts w:hint="cs"/>
          <w:rtl/>
          <w:lang w:bidi="ar-EG"/>
        </w:rPr>
        <w:t xml:space="preserve">توجيه رسالة إلى </w:t>
      </w:r>
      <w:r w:rsidRPr="00FC79F2">
        <w:rPr>
          <w:rFonts w:hint="cs"/>
          <w:rtl/>
          <w:lang w:bidi="ar-EG"/>
        </w:rPr>
        <w:t xml:space="preserve"> </w:t>
      </w:r>
      <w:hyperlink r:id="rId31" w:history="1">
        <w:r w:rsidRPr="00FC79F2">
          <w:rPr>
            <w:rStyle w:val="Hyperlink"/>
            <w:lang w:val="en-GB" w:bidi="ar-EG"/>
          </w:rPr>
          <w:t>ITU-Tmembership@itu.int</w:t>
        </w:r>
      </w:hyperlink>
      <w:r w:rsidRPr="007452C6">
        <w:rPr>
          <w:rFonts w:hint="cs"/>
          <w:rtl/>
          <w:lang w:bidi="ar-EG"/>
        </w:rPr>
        <w:t>.</w:t>
      </w:r>
      <w:r w:rsidRPr="00FC79F2">
        <w:rPr>
          <w:rFonts w:hint="cs"/>
          <w:rtl/>
          <w:lang w:bidi="ar-EG"/>
        </w:rPr>
        <w:t xml:space="preserve"> ويمكن الحصول على دليل موجز للمندوبين الجدد </w:t>
      </w:r>
      <w:hyperlink r:id="rId32" w:history="1">
        <w:r w:rsidRPr="00FC79F2">
          <w:rPr>
            <w:rStyle w:val="Hyperlink"/>
            <w:rFonts w:hint="cs"/>
            <w:rtl/>
            <w:lang w:bidi="ar-EG"/>
          </w:rPr>
          <w:t>هنا</w:t>
        </w:r>
      </w:hyperlink>
      <w:r w:rsidRPr="00FC79F2">
        <w:rPr>
          <w:rFonts w:hint="cs"/>
          <w:rtl/>
          <w:lang w:bidi="ar-EG"/>
        </w:rPr>
        <w:t>.</w:t>
      </w:r>
    </w:p>
    <w:p w14:paraId="415CA75C" w14:textId="00CCEE53" w:rsidR="00B7338A" w:rsidRPr="0093086A" w:rsidRDefault="00B7338A" w:rsidP="00B7338A">
      <w:pPr>
        <w:rPr>
          <w:rtl/>
        </w:rPr>
      </w:pPr>
      <w:r w:rsidRPr="0093086A">
        <w:rPr>
          <w:rFonts w:hint="cs"/>
          <w:b/>
          <w:bCs/>
          <w:rtl/>
          <w:lang w:bidi="ar-EG"/>
        </w:rPr>
        <w:t>المِنح</w:t>
      </w:r>
      <w:r w:rsidRPr="0093086A">
        <w:rPr>
          <w:rFonts w:hint="cs"/>
          <w:rtl/>
          <w:lang w:bidi="ar-EG"/>
        </w:rPr>
        <w:t xml:space="preserve">: لتيسير </w:t>
      </w:r>
      <w:r w:rsidRPr="0093086A">
        <w:rPr>
          <w:rtl/>
        </w:rPr>
        <w:t xml:space="preserve">مشاركة </w:t>
      </w:r>
      <w:hyperlink r:id="rId33" w:history="1">
        <w:r w:rsidRPr="0093086A">
          <w:rPr>
            <w:rStyle w:val="Hyperlink"/>
            <w:rFonts w:hint="cs"/>
            <w:rtl/>
          </w:rPr>
          <w:t>ا</w:t>
        </w:r>
        <w:r w:rsidRPr="0093086A">
          <w:rPr>
            <w:rStyle w:val="Hyperlink"/>
            <w:rtl/>
          </w:rPr>
          <w:t>لبلدان المستحقة</w:t>
        </w:r>
      </w:hyperlink>
      <w:r w:rsidRPr="0093086A">
        <w:rPr>
          <w:rFonts w:hint="cs"/>
          <w:rtl/>
          <w:lang w:bidi="ar-EG"/>
        </w:rPr>
        <w:t xml:space="preserve">، يُقدّم </w:t>
      </w:r>
      <w:r w:rsidRPr="0093086A">
        <w:rPr>
          <w:rFonts w:hint="cs"/>
          <w:b/>
          <w:bCs/>
          <w:rtl/>
          <w:lang w:bidi="ar-EG"/>
        </w:rPr>
        <w:t>نوعان</w:t>
      </w:r>
      <w:r w:rsidRPr="0093086A">
        <w:rPr>
          <w:rFonts w:hint="cs"/>
          <w:rtl/>
        </w:rPr>
        <w:t xml:space="preserve"> من المِنح من أجل هذا الاجتماع: </w:t>
      </w:r>
    </w:p>
    <w:p w14:paraId="1A8D4E6A" w14:textId="42ADAB44" w:rsidR="00B7338A" w:rsidRPr="0093086A" w:rsidRDefault="00B7338A" w:rsidP="00B7338A">
      <w:pPr>
        <w:pStyle w:val="enumlev1"/>
        <w:rPr>
          <w:lang w:bidi="ar-EG"/>
        </w:rPr>
      </w:pPr>
      <w:r>
        <w:rPr>
          <w:rFonts w:hint="cs"/>
        </w:rPr>
        <w:sym w:font="Symbol" w:char="F0B7"/>
      </w:r>
      <w:r>
        <w:rPr>
          <w:rtl/>
        </w:rPr>
        <w:tab/>
      </w:r>
      <w:r w:rsidRPr="001D14D4">
        <w:rPr>
          <w:rFonts w:hint="cs"/>
          <w:b/>
          <w:bCs/>
          <w:rtl/>
        </w:rPr>
        <w:t>المِنح الشخصية</w:t>
      </w:r>
      <w:r w:rsidRPr="0093086A">
        <w:rPr>
          <w:rFonts w:hint="cs"/>
          <w:rtl/>
        </w:rPr>
        <w:t xml:space="preserve"> التقليدية</w:t>
      </w:r>
      <w:r>
        <w:rPr>
          <w:rFonts w:hint="cs"/>
          <w:rtl/>
        </w:rPr>
        <w:t>؛</w:t>
      </w:r>
    </w:p>
    <w:p w14:paraId="3A05F1C1" w14:textId="1B902CD7" w:rsidR="00B7338A" w:rsidRPr="0093086A" w:rsidRDefault="00B7338A" w:rsidP="00B7338A">
      <w:pPr>
        <w:pStyle w:val="enumlev1"/>
        <w:rPr>
          <w:lang w:bidi="ar-EG"/>
        </w:rPr>
      </w:pPr>
      <w:r>
        <w:rPr>
          <w:rFonts w:hint="cs"/>
        </w:rPr>
        <w:sym w:font="Symbol" w:char="F0B7"/>
      </w:r>
      <w:r>
        <w:rPr>
          <w:rtl/>
        </w:rPr>
        <w:tab/>
      </w:r>
      <w:r w:rsidRPr="001F670F">
        <w:rPr>
          <w:rFonts w:hint="cs"/>
          <w:b/>
          <w:bCs/>
          <w:rtl/>
        </w:rPr>
        <w:t>المِنح الإلكترونية</w:t>
      </w:r>
      <w:r w:rsidRPr="0093086A">
        <w:rPr>
          <w:rFonts w:hint="cs"/>
          <w:rtl/>
        </w:rPr>
        <w:t xml:space="preserve"> الجديدة.</w:t>
      </w:r>
    </w:p>
    <w:p w14:paraId="6BE5BB50" w14:textId="77777777" w:rsidR="00B7338A" w:rsidRPr="0093086A" w:rsidRDefault="00B7338A" w:rsidP="00B7338A">
      <w:pPr>
        <w:rPr>
          <w:rtl/>
        </w:rPr>
      </w:pPr>
      <w:r w:rsidRPr="0093086A">
        <w:rPr>
          <w:rFonts w:hint="cs"/>
          <w:rtl/>
          <w:lang w:bidi="ar-EG"/>
        </w:rPr>
        <w:lastRenderedPageBreak/>
        <w:t>فيما يتعلق ب</w:t>
      </w:r>
      <w:r w:rsidRPr="0093086A">
        <w:rPr>
          <w:rtl/>
          <w:lang w:bidi="ar-EG"/>
        </w:rPr>
        <w:t>المِنح الإلكترونية، يتم سداد تكاليف التوصيل طوال مدة الحدث</w:t>
      </w:r>
      <w:r w:rsidRPr="0093086A">
        <w:rPr>
          <w:rFonts w:hint="cs"/>
          <w:rtl/>
          <w:lang w:bidi="ar-EG"/>
        </w:rPr>
        <w:t xml:space="preserve">. وفيما يتعلق بالمِنح الشخصية، </w:t>
      </w:r>
      <w:r w:rsidRPr="0093086A">
        <w:rPr>
          <w:rtl/>
        </w:rPr>
        <w:t>يمكن تقديم منحتين جزئيتين كحدّ أقصى لكل بلد تبعاً للتمويل المتاح</w:t>
      </w:r>
      <w:r w:rsidRPr="0093086A">
        <w:rPr>
          <w:rFonts w:hint="cs"/>
          <w:rtl/>
          <w:lang w:bidi="ar-EG"/>
        </w:rPr>
        <w:t xml:space="preserve">. </w:t>
      </w:r>
      <w:r w:rsidRPr="0093086A">
        <w:rPr>
          <w:rtl/>
        </w:rPr>
        <w:t xml:space="preserve">وستشمل المِنحة الشخصية الجزئية إما أ) </w:t>
      </w:r>
      <w:r w:rsidRPr="0093086A">
        <w:rPr>
          <w:b/>
          <w:bCs/>
          <w:rtl/>
        </w:rPr>
        <w:t>تذكرة الطيران</w:t>
      </w:r>
      <w:r w:rsidRPr="0093086A">
        <w:rPr>
          <w:rtl/>
        </w:rPr>
        <w:t xml:space="preserve"> (ذهاباً وإياباً من الفئة الاقتصادية عبر أقصر/أوفر مسار مباشر من البلد الأصلي إلى موقع الاجتماع) أو ب) </w:t>
      </w:r>
      <w:r w:rsidRPr="005546A4">
        <w:rPr>
          <w:b/>
          <w:bCs/>
          <w:rtl/>
        </w:rPr>
        <w:t xml:space="preserve">بدل </w:t>
      </w:r>
      <w:r w:rsidRPr="005546A4">
        <w:rPr>
          <w:rFonts w:hint="cs"/>
          <w:b/>
          <w:bCs/>
          <w:rtl/>
        </w:rPr>
        <w:t>ال</w:t>
      </w:r>
      <w:r w:rsidRPr="005546A4">
        <w:rPr>
          <w:b/>
          <w:bCs/>
          <w:rtl/>
        </w:rPr>
        <w:t xml:space="preserve">معيشة </w:t>
      </w:r>
      <w:r w:rsidRPr="005546A4">
        <w:rPr>
          <w:rFonts w:hint="cs"/>
          <w:b/>
          <w:bCs/>
          <w:rtl/>
        </w:rPr>
        <w:t>ال</w:t>
      </w:r>
      <w:r w:rsidRPr="005546A4">
        <w:rPr>
          <w:b/>
          <w:bCs/>
          <w:rtl/>
        </w:rPr>
        <w:t>يومي</w:t>
      </w:r>
      <w:r w:rsidRPr="0093086A">
        <w:rPr>
          <w:rtl/>
        </w:rPr>
        <w:t xml:space="preserve"> </w:t>
      </w:r>
      <w:r w:rsidRPr="0093086A">
        <w:rPr>
          <w:rFonts w:hint="cs"/>
          <w:rtl/>
        </w:rPr>
        <w:t>ال</w:t>
      </w:r>
      <w:r w:rsidRPr="0093086A">
        <w:rPr>
          <w:rtl/>
        </w:rPr>
        <w:t>مناسب (لتغطية تكاليف الإقامة والوجبات والنفقات النثرية</w:t>
      </w:r>
      <w:r w:rsidRPr="0093086A">
        <w:rPr>
          <w:rFonts w:hint="cs"/>
          <w:rtl/>
        </w:rPr>
        <w:t xml:space="preserve">). </w:t>
      </w:r>
      <w:r w:rsidRPr="0093086A">
        <w:rPr>
          <w:rtl/>
        </w:rPr>
        <w:t xml:space="preserve">وفي حالة طلب مِنحتين شخصيتين جزئيتين، ينبغي أن تكون </w:t>
      </w:r>
      <w:r w:rsidRPr="00D25DCE">
        <w:rPr>
          <w:i/>
          <w:iCs/>
          <w:rtl/>
        </w:rPr>
        <w:t>مِنحة منهما على الأقل من أجل</w:t>
      </w:r>
      <w:r w:rsidRPr="0093086A">
        <w:rPr>
          <w:rtl/>
        </w:rPr>
        <w:t xml:space="preserve"> </w:t>
      </w:r>
      <w:r w:rsidRPr="0093086A">
        <w:rPr>
          <w:i/>
          <w:iCs/>
          <w:rtl/>
        </w:rPr>
        <w:t>تذكرة الطيران</w:t>
      </w:r>
      <w:r w:rsidRPr="0093086A">
        <w:rPr>
          <w:lang w:bidi="ar-EG"/>
        </w:rPr>
        <w:t>.</w:t>
      </w:r>
      <w:r w:rsidRPr="0093086A">
        <w:rPr>
          <w:rtl/>
        </w:rPr>
        <w:t xml:space="preserve"> ويجب أن تتحمل المنظمة التابع لها مقدم الطلب بقية تكاليف المشاركة</w:t>
      </w:r>
      <w:r w:rsidRPr="0093086A">
        <w:rPr>
          <w:lang w:bidi="ar-EG"/>
        </w:rPr>
        <w:t>.</w:t>
      </w:r>
    </w:p>
    <w:p w14:paraId="674FD722" w14:textId="21420429" w:rsidR="00B7338A" w:rsidRPr="0093086A" w:rsidRDefault="00B7338A" w:rsidP="00B7338A">
      <w:pPr>
        <w:rPr>
          <w:rtl/>
        </w:rPr>
      </w:pPr>
      <w:r w:rsidRPr="00B7338A">
        <w:rPr>
          <w:rtl/>
        </w:rPr>
        <w:t xml:space="preserve">ووفقاً للقرار 213 (دبي، 2018) لمؤتمر المندوبين المفوضين، من المحبذ </w:t>
      </w:r>
      <w:r w:rsidR="00D25DCE">
        <w:rPr>
          <w:rFonts w:hint="cs"/>
          <w:rtl/>
        </w:rPr>
        <w:t>في</w:t>
      </w:r>
      <w:r w:rsidRPr="00B7338A">
        <w:rPr>
          <w:rtl/>
        </w:rPr>
        <w:t xml:space="preserve"> الترشيحات للحصول على منح </w:t>
      </w:r>
      <w:r w:rsidR="00D25DCE">
        <w:rPr>
          <w:rFonts w:hint="cs"/>
          <w:rtl/>
        </w:rPr>
        <w:t xml:space="preserve">مراعاة </w:t>
      </w:r>
      <w:r w:rsidRPr="00B7338A">
        <w:rPr>
          <w:rtl/>
        </w:rPr>
        <w:t>التوازن بين الجنسين وشمول الأشخاص ذوي الإعاقة والأشخاص ذوي الاحتياجات المحددة</w:t>
      </w:r>
      <w:r w:rsidRPr="00B7338A">
        <w:rPr>
          <w:lang w:bidi="ar-EG"/>
        </w:rPr>
        <w:t>.</w:t>
      </w:r>
      <w:r w:rsidRPr="00B7338A">
        <w:rPr>
          <w:rFonts w:hint="cs"/>
          <w:rtl/>
        </w:rPr>
        <w:t xml:space="preserve"> والمعايير المطبقة لتقديم</w:t>
      </w:r>
      <w:r w:rsidRPr="00B7338A">
        <w:rPr>
          <w:rtl/>
        </w:rPr>
        <w:t xml:space="preserve"> </w:t>
      </w:r>
      <w:r w:rsidRPr="00B7338A">
        <w:rPr>
          <w:rFonts w:hint="cs"/>
          <w:rtl/>
        </w:rPr>
        <w:t>المنح تشمل</w:t>
      </w:r>
      <w:r w:rsidRPr="00B7338A">
        <w:rPr>
          <w:rtl/>
        </w:rPr>
        <w:t xml:space="preserve">: الميزانية المتاحة لدى </w:t>
      </w:r>
      <w:r w:rsidRPr="00B7338A">
        <w:rPr>
          <w:rFonts w:hint="cs"/>
          <w:rtl/>
        </w:rPr>
        <w:t>الاتحاد؛ والمشاركة الف</w:t>
      </w:r>
      <w:r w:rsidR="00B27FDD">
        <w:rPr>
          <w:rFonts w:hint="cs"/>
          <w:rtl/>
        </w:rPr>
        <w:t>عّ</w:t>
      </w:r>
      <w:r w:rsidRPr="00B7338A">
        <w:rPr>
          <w:rFonts w:hint="cs"/>
          <w:rtl/>
        </w:rPr>
        <w:t xml:space="preserve">الة، بما في ذلك تقديم مساهمات مكتوبة ذات </w:t>
      </w:r>
      <w:r w:rsidRPr="00B7338A">
        <w:rPr>
          <w:rtl/>
        </w:rPr>
        <w:t>صلة</w:t>
      </w:r>
      <w:r w:rsidRPr="00B7338A">
        <w:rPr>
          <w:rFonts w:hint="cs"/>
          <w:rtl/>
        </w:rPr>
        <w:t>؛</w:t>
      </w:r>
      <w:r w:rsidRPr="00B7338A">
        <w:rPr>
          <w:rtl/>
        </w:rPr>
        <w:t xml:space="preserve"> والتوزيع المنصف بين البلدان والمناطق</w:t>
      </w:r>
      <w:r w:rsidRPr="00B7338A">
        <w:rPr>
          <w:rFonts w:hint="cs"/>
          <w:rtl/>
        </w:rPr>
        <w:t xml:space="preserve">؛ والطلبات المقدمة من الأشخاص ذوي الإعاقة والأشخاص ذوي الاحتياجات المحددة؛ </w:t>
      </w:r>
      <w:r w:rsidRPr="00B7338A">
        <w:rPr>
          <w:rtl/>
        </w:rPr>
        <w:t>والتوازن بين الجنسين</w:t>
      </w:r>
      <w:r w:rsidRPr="00B7338A">
        <w:rPr>
          <w:lang w:bidi="ar-EG"/>
        </w:rPr>
        <w:t>.</w:t>
      </w:r>
    </w:p>
    <w:p w14:paraId="7CFD22EB" w14:textId="6F5C7245" w:rsidR="00B7338A" w:rsidRPr="00E628CB" w:rsidRDefault="00B7338A" w:rsidP="00B7338A">
      <w:pPr>
        <w:rPr>
          <w:b/>
          <w:bCs/>
          <w:spacing w:val="-2"/>
          <w:rtl/>
        </w:rPr>
      </w:pPr>
      <w:r w:rsidRPr="00E628CB">
        <w:rPr>
          <w:spacing w:val="-2"/>
          <w:rtl/>
        </w:rPr>
        <w:t xml:space="preserve">وترد نماذج طلبات الحصول على مِنح من كلا النوعين في </w:t>
      </w:r>
      <w:hyperlink r:id="rId34" w:history="1">
        <w:r w:rsidRPr="00E628CB">
          <w:rPr>
            <w:rStyle w:val="Hyperlink"/>
            <w:spacing w:val="-2"/>
            <w:rtl/>
          </w:rPr>
          <w:t>الصفحة الرئيسية للجنة الدراسات</w:t>
        </w:r>
      </w:hyperlink>
      <w:r w:rsidRPr="00E628CB">
        <w:rPr>
          <w:spacing w:val="-2"/>
          <w:lang w:bidi="ar-EG"/>
        </w:rPr>
        <w:t>.</w:t>
      </w:r>
      <w:r w:rsidRPr="00E628CB">
        <w:rPr>
          <w:rFonts w:hint="cs"/>
          <w:spacing w:val="-2"/>
          <w:rtl/>
        </w:rPr>
        <w:t xml:space="preserve"> </w:t>
      </w:r>
      <w:r w:rsidRPr="00E628CB">
        <w:rPr>
          <w:spacing w:val="-2"/>
          <w:rtl/>
        </w:rPr>
        <w:t xml:space="preserve">ويجب استلام </w:t>
      </w:r>
      <w:r w:rsidRPr="00E628CB">
        <w:rPr>
          <w:b/>
          <w:bCs/>
          <w:spacing w:val="-2"/>
          <w:rtl/>
        </w:rPr>
        <w:t>طلبات المِنح في</w:t>
      </w:r>
      <w:r w:rsidRPr="00E628CB">
        <w:rPr>
          <w:rFonts w:hint="cs"/>
          <w:b/>
          <w:bCs/>
          <w:spacing w:val="-2"/>
          <w:rtl/>
        </w:rPr>
        <w:t> </w:t>
      </w:r>
      <w:r w:rsidRPr="00E628CB">
        <w:rPr>
          <w:b/>
          <w:bCs/>
          <w:spacing w:val="-2"/>
          <w:rtl/>
        </w:rPr>
        <w:t xml:space="preserve">موعد أقصاه </w:t>
      </w:r>
      <w:r w:rsidRPr="00E628CB">
        <w:rPr>
          <w:b/>
          <w:bCs/>
          <w:spacing w:val="-2"/>
        </w:rPr>
        <w:t>29</w:t>
      </w:r>
      <w:r w:rsidRPr="00E628CB">
        <w:rPr>
          <w:b/>
          <w:bCs/>
          <w:spacing w:val="-2"/>
          <w:rtl/>
        </w:rPr>
        <w:t xml:space="preserve"> </w:t>
      </w:r>
      <w:r w:rsidRPr="00E628CB">
        <w:rPr>
          <w:rFonts w:hint="cs"/>
          <w:b/>
          <w:bCs/>
          <w:spacing w:val="-2"/>
          <w:rtl/>
        </w:rPr>
        <w:t>أغسطس</w:t>
      </w:r>
      <w:r w:rsidRPr="00E628CB">
        <w:rPr>
          <w:b/>
          <w:bCs/>
          <w:spacing w:val="-2"/>
          <w:rtl/>
        </w:rPr>
        <w:t xml:space="preserve"> </w:t>
      </w:r>
      <w:r w:rsidRPr="00E628CB">
        <w:rPr>
          <w:rFonts w:hint="cs"/>
          <w:b/>
          <w:bCs/>
          <w:spacing w:val="-2"/>
          <w:rtl/>
        </w:rPr>
        <w:t>2023</w:t>
      </w:r>
      <w:r w:rsidRPr="00E628CB">
        <w:rPr>
          <w:spacing w:val="-2"/>
          <w:rtl/>
        </w:rPr>
        <w:t>.</w:t>
      </w:r>
      <w:r w:rsidRPr="00E628CB">
        <w:rPr>
          <w:spacing w:val="-2"/>
          <w:lang w:bidi="ar-EG"/>
        </w:rPr>
        <w:t xml:space="preserve"> </w:t>
      </w:r>
      <w:r w:rsidRPr="00E628CB">
        <w:rPr>
          <w:spacing w:val="-2"/>
          <w:rtl/>
        </w:rPr>
        <w:t>ويجب إرسالها بالبريد الإلكتروني إلى العنوان</w:t>
      </w:r>
      <w:r w:rsidRPr="00E628CB">
        <w:rPr>
          <w:spacing w:val="-2"/>
          <w:lang w:bidi="ar-EG"/>
        </w:rPr>
        <w:t xml:space="preserve"> </w:t>
      </w:r>
      <w:hyperlink r:id="rId35" w:history="1">
        <w:r w:rsidRPr="00E628CB">
          <w:rPr>
            <w:rStyle w:val="Hyperlink"/>
            <w:spacing w:val="-2"/>
            <w:lang w:bidi="ar-EG"/>
          </w:rPr>
          <w:t>fellowships@itu.int</w:t>
        </w:r>
      </w:hyperlink>
      <w:r w:rsidRPr="00E628CB">
        <w:rPr>
          <w:spacing w:val="-2"/>
          <w:lang w:bidi="ar-EG"/>
        </w:rPr>
        <w:t xml:space="preserve"> </w:t>
      </w:r>
      <w:r w:rsidRPr="00E628CB">
        <w:rPr>
          <w:spacing w:val="-2"/>
          <w:rtl/>
        </w:rPr>
        <w:t>أو بالفاكس إلى الرقم</w:t>
      </w:r>
      <w:r w:rsidRPr="00E628CB">
        <w:rPr>
          <w:rFonts w:hint="cs"/>
          <w:spacing w:val="-2"/>
          <w:rtl/>
        </w:rPr>
        <w:t> </w:t>
      </w:r>
      <w:r w:rsidRPr="00E628CB">
        <w:rPr>
          <w:spacing w:val="-2"/>
          <w:lang w:val="en-GB" w:bidi="ar-EG"/>
        </w:rPr>
        <w:t>+41</w:t>
      </w:r>
      <w:r w:rsidR="00956F4F">
        <w:rPr>
          <w:spacing w:val="-2"/>
          <w:lang w:val="en-GB" w:bidi="ar-EG"/>
        </w:rPr>
        <w:t> </w:t>
      </w:r>
      <w:r w:rsidRPr="00E628CB">
        <w:rPr>
          <w:spacing w:val="-2"/>
          <w:lang w:val="en-GB" w:bidi="ar-EG"/>
        </w:rPr>
        <w:t>22</w:t>
      </w:r>
      <w:r w:rsidR="00956F4F">
        <w:rPr>
          <w:spacing w:val="-2"/>
          <w:lang w:val="en-GB" w:bidi="ar-EG"/>
        </w:rPr>
        <w:t> </w:t>
      </w:r>
      <w:r w:rsidRPr="00E628CB">
        <w:rPr>
          <w:spacing w:val="-2"/>
          <w:lang w:val="en-GB" w:bidi="ar-EG"/>
        </w:rPr>
        <w:t>730</w:t>
      </w:r>
      <w:r w:rsidR="00956F4F">
        <w:rPr>
          <w:spacing w:val="-2"/>
          <w:lang w:val="en-GB" w:bidi="ar-EG"/>
        </w:rPr>
        <w:t> </w:t>
      </w:r>
      <w:r w:rsidRPr="00E628CB">
        <w:rPr>
          <w:spacing w:val="-2"/>
          <w:lang w:val="en-GB" w:bidi="ar-EG"/>
        </w:rPr>
        <w:t>57</w:t>
      </w:r>
      <w:r w:rsidR="00956F4F">
        <w:rPr>
          <w:spacing w:val="-2"/>
          <w:lang w:val="en-GB" w:bidi="ar-EG"/>
        </w:rPr>
        <w:t> </w:t>
      </w:r>
      <w:r w:rsidRPr="00E628CB">
        <w:rPr>
          <w:spacing w:val="-2"/>
          <w:lang w:val="en-GB" w:bidi="ar-EG"/>
        </w:rPr>
        <w:t>78</w:t>
      </w:r>
      <w:r w:rsidRPr="00F80970">
        <w:rPr>
          <w:rFonts w:hint="cs"/>
          <w:spacing w:val="-2"/>
          <w:rtl/>
        </w:rPr>
        <w:t>.</w:t>
      </w:r>
      <w:r w:rsidRPr="00E628CB">
        <w:rPr>
          <w:rFonts w:hint="cs"/>
          <w:b/>
          <w:bCs/>
          <w:spacing w:val="-2"/>
          <w:rtl/>
        </w:rPr>
        <w:t xml:space="preserve"> </w:t>
      </w:r>
      <w:r w:rsidRPr="00E628CB">
        <w:rPr>
          <w:b/>
          <w:bCs/>
          <w:spacing w:val="-2"/>
          <w:rtl/>
        </w:rPr>
        <w:t>ويلزم</w:t>
      </w:r>
      <w:r w:rsidR="00932E43">
        <w:rPr>
          <w:rFonts w:hint="cs"/>
          <w:b/>
          <w:bCs/>
          <w:spacing w:val="-2"/>
          <w:rtl/>
        </w:rPr>
        <w:t> </w:t>
      </w:r>
      <w:r w:rsidRPr="00E628CB">
        <w:rPr>
          <w:b/>
          <w:bCs/>
          <w:spacing w:val="-2"/>
          <w:rtl/>
        </w:rPr>
        <w:t>التسجيل (بموافقة مسؤول الاتصال) قبل تقديم طلب الحصول على مِنحة</w:t>
      </w:r>
      <w:r w:rsidRPr="00E628CB">
        <w:rPr>
          <w:spacing w:val="-2"/>
          <w:rtl/>
        </w:rPr>
        <w:t>، ويوصى بشدة بالتسجيل لحضور الحدث والشروع في</w:t>
      </w:r>
      <w:r w:rsidR="00956F4F">
        <w:rPr>
          <w:rFonts w:hint="cs"/>
          <w:spacing w:val="-2"/>
          <w:rtl/>
        </w:rPr>
        <w:t> </w:t>
      </w:r>
      <w:r w:rsidRPr="00E628CB">
        <w:rPr>
          <w:spacing w:val="-2"/>
          <w:rtl/>
        </w:rPr>
        <w:t xml:space="preserve">عملية تقديم الطلب </w:t>
      </w:r>
      <w:r w:rsidRPr="000E3D6E">
        <w:rPr>
          <w:b/>
          <w:bCs/>
          <w:spacing w:val="-2"/>
          <w:rtl/>
        </w:rPr>
        <w:t>قبل الاجتماع</w:t>
      </w:r>
      <w:r w:rsidRPr="00E628CB">
        <w:rPr>
          <w:spacing w:val="-2"/>
          <w:rtl/>
        </w:rPr>
        <w:t xml:space="preserve"> </w:t>
      </w:r>
      <w:r w:rsidRPr="001E4023">
        <w:rPr>
          <w:b/>
          <w:bCs/>
          <w:spacing w:val="-2"/>
          <w:rtl/>
        </w:rPr>
        <w:t>بسبعة أسابيع</w:t>
      </w:r>
      <w:r w:rsidRPr="00E628CB">
        <w:rPr>
          <w:spacing w:val="-2"/>
          <w:rtl/>
        </w:rPr>
        <w:t xml:space="preserve"> على الأقل</w:t>
      </w:r>
      <w:r w:rsidRPr="00E628CB">
        <w:rPr>
          <w:spacing w:val="-2"/>
          <w:lang w:bidi="ar-EG"/>
        </w:rPr>
        <w:t>.</w:t>
      </w:r>
    </w:p>
    <w:p w14:paraId="16317CF9" w14:textId="77777777" w:rsidR="00B7338A" w:rsidRPr="0093086A" w:rsidRDefault="00B7338A" w:rsidP="00B7338A">
      <w:pPr>
        <w:rPr>
          <w:lang w:bidi="ar-EG"/>
        </w:rPr>
      </w:pPr>
      <w:r w:rsidRPr="0093086A">
        <w:rPr>
          <w:rFonts w:hint="cs"/>
          <w:b/>
          <w:bCs/>
          <w:rtl/>
          <w:lang w:bidi="ar-EG"/>
        </w:rPr>
        <w:t>رسالة دعم الحصول على التأشيرة</w:t>
      </w:r>
      <w:r w:rsidRPr="0093086A">
        <w:rPr>
          <w:rFonts w:hint="cs"/>
          <w:rtl/>
          <w:lang w:bidi="ar-EG"/>
        </w:rPr>
        <w:t xml:space="preserve">: </w:t>
      </w:r>
      <w:r w:rsidRPr="0093086A">
        <w:rPr>
          <w:rtl/>
        </w:rPr>
        <w:t>يجب طلب التأشيرة</w:t>
      </w:r>
      <w:r w:rsidRPr="0093086A">
        <w:rPr>
          <w:rFonts w:hint="cs"/>
          <w:rtl/>
        </w:rPr>
        <w:t>، لمن يحتاجونها،</w:t>
      </w:r>
      <w:r w:rsidRPr="0093086A">
        <w:rPr>
          <w:rtl/>
        </w:rPr>
        <w:t xml:space="preserve"> </w:t>
      </w:r>
      <w:r w:rsidRPr="0093086A">
        <w:rPr>
          <w:rFonts w:hint="cs"/>
          <w:rtl/>
          <w:lang w:bidi="ar-EG"/>
        </w:rPr>
        <w:t xml:space="preserve">قبل موعد القدوم إلى سويسرا، </w:t>
      </w:r>
      <w:r w:rsidRPr="0093086A">
        <w:rPr>
          <w:rtl/>
        </w:rPr>
        <w:t xml:space="preserve">ويتم الحصول عليها من السفارة أو القنصلية </w:t>
      </w:r>
      <w:r w:rsidRPr="0093086A">
        <w:rPr>
          <w:rFonts w:hint="cs"/>
          <w:rtl/>
        </w:rPr>
        <w:t>التي</w:t>
      </w:r>
      <w:r w:rsidRPr="0093086A">
        <w:rPr>
          <w:rtl/>
        </w:rPr>
        <w:t xml:space="preserve"> </w:t>
      </w:r>
      <w:r w:rsidRPr="0093086A">
        <w:rPr>
          <w:rFonts w:hint="cs"/>
          <w:rtl/>
        </w:rPr>
        <w:t>ت</w:t>
      </w:r>
      <w:r w:rsidRPr="0093086A">
        <w:rPr>
          <w:rtl/>
        </w:rPr>
        <w:t xml:space="preserve">مثل سويسرا في بلدكم، وإلا </w:t>
      </w:r>
      <w:r w:rsidRPr="0093086A">
        <w:rPr>
          <w:rFonts w:hint="cs"/>
          <w:rtl/>
        </w:rPr>
        <w:t>فمن</w:t>
      </w:r>
      <w:r w:rsidRPr="0093086A">
        <w:rPr>
          <w:rtl/>
        </w:rPr>
        <w:t xml:space="preserve"> أقرب مكتب لها من بلد المغادرة في حالة عدم وجود مثل هذا</w:t>
      </w:r>
      <w:r w:rsidRPr="0093086A">
        <w:rPr>
          <w:rFonts w:hint="cs"/>
          <w:rtl/>
        </w:rPr>
        <w:t> </w:t>
      </w:r>
      <w:r w:rsidRPr="0093086A">
        <w:rPr>
          <w:rtl/>
        </w:rPr>
        <w:t>المكتب في</w:t>
      </w:r>
      <w:r w:rsidRPr="0093086A">
        <w:rPr>
          <w:rFonts w:hint="cs"/>
          <w:rtl/>
        </w:rPr>
        <w:t> </w:t>
      </w:r>
      <w:r w:rsidRPr="0093086A">
        <w:rPr>
          <w:rtl/>
        </w:rPr>
        <w:t>بلدكم</w:t>
      </w:r>
      <w:r w:rsidRPr="0093086A">
        <w:rPr>
          <w:rFonts w:hint="cs"/>
          <w:rtl/>
          <w:lang w:bidi="ar-EG"/>
        </w:rPr>
        <w:t xml:space="preserve">. </w:t>
      </w:r>
      <w:r w:rsidRPr="0093086A">
        <w:rPr>
          <w:rtl/>
        </w:rPr>
        <w:t>ونظراً</w:t>
      </w:r>
      <w:r w:rsidRPr="0093086A">
        <w:rPr>
          <w:rFonts w:hint="cs"/>
          <w:rtl/>
        </w:rPr>
        <w:t> </w:t>
      </w:r>
      <w:r w:rsidRPr="0093086A">
        <w:rPr>
          <w:rtl/>
        </w:rPr>
        <w:t>لاختلاف المواعيد النهائية</w:t>
      </w:r>
      <w:r w:rsidRPr="0093086A">
        <w:rPr>
          <w:rFonts w:hint="cs"/>
          <w:rtl/>
        </w:rPr>
        <w:t xml:space="preserve"> لتقديم الطلب</w:t>
      </w:r>
      <w:r w:rsidRPr="0093086A">
        <w:rPr>
          <w:rtl/>
        </w:rPr>
        <w:t xml:space="preserve">، يُقترح التأكد من </w:t>
      </w:r>
      <w:r w:rsidRPr="0093086A">
        <w:rPr>
          <w:rFonts w:hint="cs"/>
          <w:rtl/>
        </w:rPr>
        <w:t>الممثلية</w:t>
      </w:r>
      <w:r w:rsidRPr="0093086A">
        <w:rPr>
          <w:rtl/>
        </w:rPr>
        <w:t xml:space="preserve"> المناسب</w:t>
      </w:r>
      <w:r w:rsidRPr="0093086A">
        <w:rPr>
          <w:rFonts w:hint="cs"/>
          <w:rtl/>
        </w:rPr>
        <w:t>ة</w:t>
      </w:r>
      <w:r w:rsidRPr="0093086A">
        <w:rPr>
          <w:rtl/>
        </w:rPr>
        <w:t xml:space="preserve"> مباشرة</w:t>
      </w:r>
      <w:r w:rsidRPr="0093086A">
        <w:rPr>
          <w:rFonts w:hint="cs"/>
          <w:rtl/>
        </w:rPr>
        <w:t>ً</w:t>
      </w:r>
      <w:r w:rsidRPr="0093086A">
        <w:rPr>
          <w:rtl/>
        </w:rPr>
        <w:t xml:space="preserve"> وتقديم الطلب في وقت مبكر</w:t>
      </w:r>
      <w:r w:rsidRPr="0093086A">
        <w:rPr>
          <w:rFonts w:hint="cs"/>
          <w:rtl/>
          <w:lang w:bidi="ar-EG"/>
        </w:rPr>
        <w:t>.</w:t>
      </w:r>
    </w:p>
    <w:p w14:paraId="039409A5" w14:textId="217A679E" w:rsidR="00B7338A" w:rsidRPr="00BB6156" w:rsidRDefault="00B7338A" w:rsidP="00B7338A">
      <w:pPr>
        <w:rPr>
          <w:spacing w:val="-2"/>
          <w:rtl/>
          <w:lang w:bidi="ar-EG"/>
        </w:rPr>
      </w:pPr>
      <w:r w:rsidRPr="00BB6156">
        <w:rPr>
          <w:rFonts w:hint="cs"/>
          <w:spacing w:val="-2"/>
          <w:rtl/>
          <w:lang w:bidi="ar-EG"/>
        </w:rPr>
        <w:t>وإذا واجهتم صعوبة بهذا الشأن يمكن للاتحاد، بناءً على طلب رسمي من الإدارة</w:t>
      </w:r>
      <w:r w:rsidRPr="00BB6156">
        <w:rPr>
          <w:rFonts w:hint="cs"/>
          <w:spacing w:val="-2"/>
          <w:rtl/>
          <w:lang w:bidi="ar-SY"/>
        </w:rPr>
        <w:t xml:space="preserve"> </w:t>
      </w:r>
      <w:r w:rsidRPr="00BB6156">
        <w:rPr>
          <w:rFonts w:hint="cs"/>
          <w:spacing w:val="-2"/>
          <w:rtl/>
          <w:lang w:bidi="ar-EG"/>
        </w:rPr>
        <w:t>التي تمثلونها أو</w:t>
      </w:r>
      <w:r w:rsidRPr="00BB6156">
        <w:rPr>
          <w:rFonts w:hint="eastAsia"/>
          <w:spacing w:val="-2"/>
          <w:rtl/>
          <w:lang w:bidi="ar-EG"/>
        </w:rPr>
        <w:t> </w:t>
      </w:r>
      <w:r w:rsidRPr="00BB6156">
        <w:rPr>
          <w:rFonts w:hint="cs"/>
          <w:spacing w:val="-2"/>
          <w:rtl/>
          <w:lang w:bidi="ar-EG"/>
        </w:rPr>
        <w:t>الكيان الذي تمثلونه، الاتصال بالسلطات السويسرية المختصة لتيسير إصدار التأشيرة.</w:t>
      </w:r>
      <w:r w:rsidRPr="00BB6156">
        <w:rPr>
          <w:rFonts w:hint="cs"/>
          <w:spacing w:val="-2"/>
          <w:rtl/>
        </w:rPr>
        <w:t xml:space="preserve"> </w:t>
      </w:r>
      <w:r w:rsidRPr="00BB6156">
        <w:rPr>
          <w:rFonts w:hint="cs"/>
          <w:spacing w:val="-2"/>
          <w:rtl/>
          <w:lang w:bidi="ar-EG"/>
        </w:rPr>
        <w:t xml:space="preserve">وبمجرد موافقة مسؤول الاتصال المعني بتسجيل منظمتكم على تسجيلكم، تصدر رسالة دعم طلب التأشيرة عادةً في غضون </w:t>
      </w:r>
      <w:r w:rsidRPr="00BB6156">
        <w:rPr>
          <w:spacing w:val="-2"/>
          <w:lang w:bidi="ar-EG"/>
        </w:rPr>
        <w:t>15</w:t>
      </w:r>
      <w:r w:rsidRPr="00BB6156">
        <w:rPr>
          <w:rFonts w:hint="cs"/>
          <w:spacing w:val="-2"/>
          <w:rtl/>
          <w:lang w:bidi="ar-EG"/>
        </w:rPr>
        <w:t xml:space="preserve"> يوماً. </w:t>
      </w:r>
      <w:r w:rsidRPr="00BB6156">
        <w:rPr>
          <w:spacing w:val="-2"/>
          <w:rtl/>
        </w:rPr>
        <w:t>و</w:t>
      </w:r>
      <w:r w:rsidRPr="00BB6156">
        <w:rPr>
          <w:rFonts w:hint="cs"/>
          <w:spacing w:val="-2"/>
          <w:rtl/>
        </w:rPr>
        <w:t xml:space="preserve">عليه، </w:t>
      </w:r>
      <w:r w:rsidRPr="00BB6156">
        <w:rPr>
          <w:spacing w:val="-2"/>
          <w:rtl/>
        </w:rPr>
        <w:t>ينبغي توجيه الطلبات</w:t>
      </w:r>
      <w:r w:rsidRPr="00BB6156">
        <w:rPr>
          <w:rFonts w:hint="cs"/>
          <w:spacing w:val="-2"/>
          <w:rtl/>
          <w:lang w:bidi="ar-EG"/>
        </w:rPr>
        <w:t xml:space="preserve"> </w:t>
      </w:r>
      <w:r w:rsidRPr="00BB6156">
        <w:rPr>
          <w:spacing w:val="-2"/>
          <w:rtl/>
        </w:rPr>
        <w:t>من خلال وضع علامة في</w:t>
      </w:r>
      <w:r w:rsidRPr="00BB6156">
        <w:rPr>
          <w:rFonts w:hint="cs"/>
          <w:spacing w:val="-2"/>
          <w:rtl/>
        </w:rPr>
        <w:t> </w:t>
      </w:r>
      <w:r w:rsidRPr="00BB6156">
        <w:rPr>
          <w:spacing w:val="-2"/>
          <w:rtl/>
        </w:rPr>
        <w:t>المربع المناسب في</w:t>
      </w:r>
      <w:r w:rsidRPr="00BB6156">
        <w:rPr>
          <w:rFonts w:hint="cs"/>
          <w:spacing w:val="-2"/>
          <w:rtl/>
        </w:rPr>
        <w:t> </w:t>
      </w:r>
      <w:r w:rsidR="005B37EA" w:rsidRPr="00BB6156">
        <w:rPr>
          <w:rFonts w:hint="cs"/>
          <w:spacing w:val="-2"/>
          <w:rtl/>
        </w:rPr>
        <w:t>نموذج</w:t>
      </w:r>
      <w:r w:rsidRPr="00BB6156">
        <w:rPr>
          <w:spacing w:val="-2"/>
          <w:rtl/>
        </w:rPr>
        <w:t xml:space="preserve"> التسجيل </w:t>
      </w:r>
      <w:r w:rsidRPr="00BB6156">
        <w:rPr>
          <w:b/>
          <w:bCs/>
          <w:spacing w:val="-2"/>
          <w:rtl/>
        </w:rPr>
        <w:t>قبل الاجتماع بشهر على الأقل</w:t>
      </w:r>
      <w:r w:rsidRPr="00BB6156">
        <w:rPr>
          <w:rFonts w:hint="cs"/>
          <w:spacing w:val="-2"/>
          <w:rtl/>
          <w:lang w:bidi="ar-EG"/>
        </w:rPr>
        <w:t xml:space="preserve">. وينبغي إرسال الطلبات إلى </w:t>
      </w:r>
      <w:r w:rsidRPr="00BB6156">
        <w:rPr>
          <w:spacing w:val="-2"/>
          <w:rtl/>
        </w:rPr>
        <w:t xml:space="preserve">قسم السفر في الاتحاد </w:t>
      </w:r>
      <w:r w:rsidRPr="00BB6156">
        <w:rPr>
          <w:spacing w:val="-2"/>
          <w:lang w:bidi="ar-EG"/>
        </w:rPr>
        <w:t>(</w:t>
      </w:r>
      <w:hyperlink r:id="rId36" w:history="1">
        <w:r w:rsidRPr="00BB6156">
          <w:rPr>
            <w:rStyle w:val="Hyperlink"/>
            <w:spacing w:val="-2"/>
            <w:lang w:bidi="ar-EG"/>
          </w:rPr>
          <w:t>travel@itu.int</w:t>
        </w:r>
      </w:hyperlink>
      <w:r w:rsidRPr="00BB6156">
        <w:rPr>
          <w:spacing w:val="-2"/>
          <w:lang w:bidi="ar-EG"/>
        </w:rPr>
        <w:t>)</w:t>
      </w:r>
      <w:r w:rsidRPr="00BB6156">
        <w:rPr>
          <w:rFonts w:hint="cs"/>
          <w:spacing w:val="-2"/>
          <w:rtl/>
          <w:lang w:bidi="ar-EG"/>
        </w:rPr>
        <w:t xml:space="preserve"> حاملة عبارة </w:t>
      </w:r>
      <w:r w:rsidRPr="00BB6156">
        <w:rPr>
          <w:rFonts w:hint="cs"/>
          <w:b/>
          <w:bCs/>
          <w:spacing w:val="-2"/>
          <w:rtl/>
          <w:lang w:bidi="ar-EG"/>
        </w:rPr>
        <w:t>"دعم طلب</w:t>
      </w:r>
      <w:r w:rsidRPr="00BB6156">
        <w:rPr>
          <w:rFonts w:hint="eastAsia"/>
          <w:spacing w:val="-2"/>
          <w:rtl/>
        </w:rPr>
        <w:t> </w:t>
      </w:r>
      <w:r w:rsidRPr="00BB6156">
        <w:rPr>
          <w:rFonts w:hint="cs"/>
          <w:b/>
          <w:bCs/>
          <w:spacing w:val="-2"/>
          <w:rtl/>
          <w:lang w:bidi="ar-EG"/>
        </w:rPr>
        <w:t>التأشيرة"</w:t>
      </w:r>
      <w:r w:rsidRPr="00BB6156">
        <w:rPr>
          <w:rFonts w:hint="cs"/>
          <w:spacing w:val="-2"/>
          <w:rtl/>
          <w:lang w:bidi="ar-EG"/>
        </w:rPr>
        <w:t>.</w:t>
      </w:r>
    </w:p>
    <w:p w14:paraId="6142A05C" w14:textId="77777777" w:rsidR="00B7338A" w:rsidRPr="0093086A" w:rsidRDefault="00B7338A" w:rsidP="00AF0BEA">
      <w:pPr>
        <w:spacing w:before="240"/>
        <w:jc w:val="center"/>
        <w:rPr>
          <w:b/>
          <w:bCs/>
          <w:rtl/>
          <w:lang w:bidi="ar-EG"/>
        </w:rPr>
      </w:pPr>
      <w:r w:rsidRPr="0093086A">
        <w:rPr>
          <w:b/>
          <w:bCs/>
          <w:rtl/>
          <w:lang w:bidi="ar-EG"/>
        </w:rPr>
        <w:t>زيارة جنيف: الفنادق والنقل العام</w:t>
      </w:r>
    </w:p>
    <w:p w14:paraId="540EC3B6" w14:textId="269C42A2" w:rsidR="00B7338A" w:rsidRPr="0093086A" w:rsidRDefault="00B7338A" w:rsidP="00B7338A">
      <w:pPr>
        <w:rPr>
          <w:b/>
          <w:bCs/>
          <w:rtl/>
        </w:rPr>
      </w:pPr>
      <w:r w:rsidRPr="0093086A">
        <w:rPr>
          <w:b/>
          <w:bCs/>
          <w:rtl/>
        </w:rPr>
        <w:t>الزائرون القاصدون جنيف:</w:t>
      </w:r>
      <w:r w:rsidRPr="0093086A">
        <w:rPr>
          <w:rtl/>
        </w:rPr>
        <w:t xml:space="preserve"> يمكن الحصول على معلومات عملية للمندوبين الذين يحضرون اجتماعات الاتحاد التي تُعقد في جنيف من الموقع التالي: </w:t>
      </w:r>
      <w:hyperlink r:id="rId37">
        <w:r w:rsidR="00C148F7" w:rsidRPr="03EFFE39">
          <w:rPr>
            <w:rStyle w:val="Hyperlink"/>
          </w:rPr>
          <w:t>https://itu.int/en/delegates-corner</w:t>
        </w:r>
      </w:hyperlink>
      <w:r w:rsidRPr="0093086A">
        <w:rPr>
          <w:rtl/>
        </w:rPr>
        <w:t>.</w:t>
      </w:r>
      <w:r w:rsidRPr="0093086A">
        <w:rPr>
          <w:rFonts w:hint="cs"/>
          <w:rtl/>
        </w:rPr>
        <w:t xml:space="preserve"> </w:t>
      </w:r>
    </w:p>
    <w:p w14:paraId="5576F23C" w14:textId="5C57717F" w:rsidR="00B7338A" w:rsidRPr="0093086A" w:rsidRDefault="00B7338A" w:rsidP="00B7338A">
      <w:pPr>
        <w:rPr>
          <w:lang w:bidi="ar-EG"/>
        </w:rPr>
      </w:pPr>
      <w:r w:rsidRPr="0093086A">
        <w:rPr>
          <w:b/>
          <w:bCs/>
          <w:rtl/>
        </w:rPr>
        <w:t>التخفيضات التي تمنحها الفنادق:</w:t>
      </w:r>
      <w:r w:rsidRPr="0093086A">
        <w:rPr>
          <w:rtl/>
        </w:rPr>
        <w:t xml:space="preserve"> يعرض عدد من الفنادق في جنيف أسعاراً تفضيلية للمندوبين الذين يحضرون اجتماعات الاتحاد، وتقدم هذه الفنادق بطاقة تتيح لحاملها </w:t>
      </w:r>
      <w:r w:rsidRPr="0093086A">
        <w:rPr>
          <w:rFonts w:hint="cs"/>
          <w:rtl/>
        </w:rPr>
        <w:t>الاستفادة مجاناً من</w:t>
      </w:r>
      <w:r w:rsidRPr="0093086A">
        <w:rPr>
          <w:rtl/>
        </w:rPr>
        <w:t xml:space="preserve"> خدمة النقل العام في جنيف. ويمكن الاطلاع على قائمة بالفنادق المشاركة وتوجيهات بشأن كيفية طلب </w:t>
      </w:r>
      <w:r w:rsidRPr="0093086A">
        <w:rPr>
          <w:rtl/>
          <w:lang w:bidi="ar-EG"/>
        </w:rPr>
        <w:t xml:space="preserve">التخفيضات في الموقع التالي: </w:t>
      </w:r>
      <w:hyperlink r:id="rId38" w:history="1">
        <w:r w:rsidR="00D10C73">
          <w:rPr>
            <w:rStyle w:val="Hyperlink"/>
          </w:rPr>
          <w:t>https:</w:t>
        </w:r>
        <w:r w:rsidR="00D10C73" w:rsidRPr="003D69B8">
          <w:rPr>
            <w:rStyle w:val="Hyperlink"/>
          </w:rPr>
          <w:t>//itu.int/travel/</w:t>
        </w:r>
      </w:hyperlink>
      <w:r w:rsidRPr="0093086A">
        <w:rPr>
          <w:rFonts w:hint="cs"/>
          <w:rtl/>
          <w:lang w:bidi="ar-EG"/>
        </w:rPr>
        <w:t>.</w:t>
      </w:r>
    </w:p>
    <w:p w14:paraId="1ECACF2E" w14:textId="24F5CEFF" w:rsidR="00B7338A" w:rsidRDefault="00B7338A" w:rsidP="00B7338A">
      <w:pPr>
        <w:rPr>
          <w:rtl/>
          <w:lang w:bidi="ar-EG"/>
        </w:rPr>
      </w:pPr>
      <w:r>
        <w:rPr>
          <w:rtl/>
          <w:lang w:bidi="ar-EG"/>
        </w:rPr>
        <w:br w:type="page"/>
      </w:r>
    </w:p>
    <w:p w14:paraId="603549F4" w14:textId="77777777" w:rsidR="00797AF9" w:rsidRPr="00797AF9" w:rsidRDefault="00797AF9" w:rsidP="00797AF9">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lang w:val="en-GB" w:eastAsia="en-US"/>
        </w:rPr>
      </w:pPr>
      <w:r w:rsidRPr="00797AF9">
        <w:rPr>
          <w:rFonts w:ascii="Calibri" w:eastAsia="Times New Roman" w:hAnsi="Calibri" w:cs="Times New Roman"/>
          <w:b/>
          <w:lang w:val="en-GB" w:eastAsia="en-US"/>
        </w:rPr>
        <w:lastRenderedPageBreak/>
        <w:t>ANNEX B</w:t>
      </w:r>
      <w:r w:rsidRPr="00797AF9">
        <w:rPr>
          <w:rFonts w:ascii="Calibri" w:eastAsia="Times New Roman" w:hAnsi="Calibri" w:cs="Times New Roman"/>
          <w:b/>
          <w:lang w:val="en-GB" w:eastAsia="en-US"/>
        </w:rPr>
        <w:br/>
        <w:t xml:space="preserve">Draft agenda </w:t>
      </w:r>
      <w:r w:rsidRPr="00797AF9">
        <w:rPr>
          <w:rFonts w:ascii="Calibri" w:eastAsia="Times New Roman" w:hAnsi="Calibri" w:cs="Calibri"/>
          <w:b/>
          <w:lang w:val="en-GB" w:eastAsia="en-US"/>
        </w:rPr>
        <w:t>of SG11 meeting, Geneva, 10-20 October 2023</w:t>
      </w:r>
    </w:p>
    <w:tbl>
      <w:tblPr>
        <w:tblW w:w="5000" w:type="pct"/>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688"/>
        <w:gridCol w:w="8953"/>
        <w:gridCol w:w="535"/>
      </w:tblGrid>
      <w:tr w:rsidR="00797AF9" w:rsidRPr="00797AF9" w14:paraId="5D255C52" w14:textId="77777777" w:rsidTr="0091795E">
        <w:trPr>
          <w:tblHeader/>
          <w:jc w:val="center"/>
        </w:trPr>
        <w:tc>
          <w:tcPr>
            <w:tcW w:w="338" w:type="pct"/>
            <w:shd w:val="clear" w:color="auto" w:fill="C6D9F1"/>
            <w:hideMark/>
          </w:tcPr>
          <w:p w14:paraId="7762F9A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b/>
                <w:bCs/>
                <w:lang w:val="en-GB"/>
              </w:rPr>
            </w:pPr>
            <w:r w:rsidRPr="00797AF9">
              <w:rPr>
                <w:rFonts w:ascii="Calibri" w:eastAsia="Times New Roman" w:hAnsi="Calibri" w:cs="Calibri"/>
                <w:b/>
                <w:bCs/>
                <w:lang w:val="en-GB"/>
              </w:rPr>
              <w:t>#</w:t>
            </w:r>
          </w:p>
        </w:tc>
        <w:tc>
          <w:tcPr>
            <w:tcW w:w="4399" w:type="pct"/>
            <w:shd w:val="clear" w:color="auto" w:fill="C6D9F1"/>
            <w:hideMark/>
          </w:tcPr>
          <w:p w14:paraId="2B1101C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b/>
                <w:bCs/>
                <w:lang w:val="en-GB"/>
              </w:rPr>
            </w:pPr>
            <w:r w:rsidRPr="00797AF9">
              <w:rPr>
                <w:rFonts w:ascii="Calibri" w:eastAsia="Times New Roman" w:hAnsi="Calibri" w:cs="Calibri"/>
                <w:b/>
                <w:bCs/>
                <w:lang w:val="en-GB"/>
              </w:rPr>
              <w:t>Agenda items</w:t>
            </w:r>
          </w:p>
        </w:tc>
        <w:tc>
          <w:tcPr>
            <w:tcW w:w="263" w:type="pct"/>
            <w:shd w:val="clear" w:color="auto" w:fill="C6D9F1"/>
          </w:tcPr>
          <w:p w14:paraId="467DA4BA" w14:textId="77777777" w:rsidR="00797AF9" w:rsidRPr="00797AF9" w:rsidRDefault="00797AF9" w:rsidP="00797AF9">
            <w:pPr>
              <w:tabs>
                <w:tab w:val="clear" w:pos="794"/>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b/>
                <w:bCs/>
                <w:lang w:val="en-GB"/>
              </w:rPr>
            </w:pPr>
          </w:p>
        </w:tc>
      </w:tr>
      <w:tr w:rsidR="00797AF9" w:rsidRPr="00797AF9" w14:paraId="0E952ADB" w14:textId="77777777" w:rsidTr="00797AF9">
        <w:trPr>
          <w:jc w:val="center"/>
        </w:trPr>
        <w:tc>
          <w:tcPr>
            <w:tcW w:w="338" w:type="pct"/>
          </w:tcPr>
          <w:p w14:paraId="7D538D14"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0958299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797AF9">
              <w:rPr>
                <w:rFonts w:ascii="Calibri" w:eastAsia="Times New Roman" w:hAnsi="Calibri" w:cs="Calibri"/>
                <w:lang w:val="en-GB"/>
              </w:rPr>
              <w:t>Opening of the SG11 Plenary meeting</w:t>
            </w:r>
          </w:p>
        </w:tc>
        <w:tc>
          <w:tcPr>
            <w:tcW w:w="263" w:type="pct"/>
          </w:tcPr>
          <w:p w14:paraId="163F1F0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439CA20F" w14:textId="77777777" w:rsidTr="00797AF9">
        <w:trPr>
          <w:jc w:val="center"/>
        </w:trPr>
        <w:tc>
          <w:tcPr>
            <w:tcW w:w="338" w:type="pct"/>
          </w:tcPr>
          <w:p w14:paraId="0B99BD99"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tcPr>
          <w:p w14:paraId="240B463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eastAsia="ja-JP"/>
              </w:rPr>
            </w:pPr>
            <w:r w:rsidRPr="00797AF9">
              <w:rPr>
                <w:rFonts w:ascii="Calibri" w:eastAsia="Times New Roman" w:hAnsi="Calibri" w:cs="Calibri"/>
                <w:lang w:val="en-GB" w:eastAsia="ja-JP"/>
              </w:rPr>
              <w:t>Approval of the agenda</w:t>
            </w:r>
          </w:p>
          <w:p w14:paraId="5F9259B7" w14:textId="77777777" w:rsidR="00797AF9" w:rsidRPr="00797AF9" w:rsidRDefault="00797AF9" w:rsidP="00797AF9">
            <w:pPr>
              <w:numPr>
                <w:ilvl w:val="1"/>
                <w:numId w:val="13"/>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Cs w:val="20"/>
                <w:lang w:val="en-GB" w:eastAsia="en-US"/>
              </w:rPr>
            </w:pPr>
            <w:r w:rsidRPr="00797AF9">
              <w:rPr>
                <w:rFonts w:ascii="Calibri" w:eastAsia="Times New Roman" w:hAnsi="Calibri" w:cs="Times New Roman"/>
                <w:szCs w:val="20"/>
                <w:lang w:val="en-GB" w:eastAsia="en-US"/>
              </w:rPr>
              <w:t>Document allocation</w:t>
            </w:r>
          </w:p>
          <w:p w14:paraId="0C88AD3B" w14:textId="77777777" w:rsidR="00797AF9" w:rsidRPr="00797AF9" w:rsidRDefault="00797AF9" w:rsidP="00797AF9">
            <w:pPr>
              <w:numPr>
                <w:ilvl w:val="1"/>
                <w:numId w:val="13"/>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Cs w:val="20"/>
                <w:lang w:val="en-GB" w:eastAsia="en-US"/>
              </w:rPr>
            </w:pPr>
            <w:r w:rsidRPr="00797AF9">
              <w:rPr>
                <w:rFonts w:ascii="Calibri" w:eastAsia="Times New Roman" w:hAnsi="Calibri" w:cs="Times New Roman"/>
                <w:szCs w:val="20"/>
                <w:lang w:val="en-GB" w:eastAsia="en-US"/>
              </w:rPr>
              <w:t>List of incoming liaison statements</w:t>
            </w:r>
          </w:p>
          <w:p w14:paraId="726A6B8D" w14:textId="77777777" w:rsidR="00797AF9" w:rsidRPr="00797AF9" w:rsidRDefault="00797AF9" w:rsidP="00797AF9">
            <w:pPr>
              <w:numPr>
                <w:ilvl w:val="1"/>
                <w:numId w:val="13"/>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Cs w:val="20"/>
                <w:lang w:val="en-GB" w:eastAsia="en-US"/>
              </w:rPr>
            </w:pPr>
            <w:r w:rsidRPr="00797AF9">
              <w:rPr>
                <w:rFonts w:ascii="Calibri" w:eastAsia="Times New Roman" w:hAnsi="Calibri" w:cs="Times New Roman"/>
                <w:szCs w:val="20"/>
                <w:lang w:val="en-GB" w:eastAsia="en-US"/>
              </w:rPr>
              <w:t>Meeting facilities and electronic working methods</w:t>
            </w:r>
          </w:p>
          <w:p w14:paraId="77ACE61F" w14:textId="77777777" w:rsidR="00797AF9" w:rsidRPr="00797AF9" w:rsidRDefault="00797AF9" w:rsidP="00797AF9">
            <w:pPr>
              <w:numPr>
                <w:ilvl w:val="1"/>
                <w:numId w:val="13"/>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Cs w:val="20"/>
                <w:lang w:val="en-GB" w:eastAsia="en-US"/>
              </w:rPr>
            </w:pPr>
            <w:r w:rsidRPr="00797AF9">
              <w:rPr>
                <w:rFonts w:ascii="Calibri" w:eastAsia="Times New Roman" w:hAnsi="Calibri" w:cs="Times New Roman"/>
                <w:szCs w:val="20"/>
                <w:lang w:val="en-GB" w:eastAsia="en-US"/>
              </w:rPr>
              <w:t>Remote participation guideline</w:t>
            </w:r>
          </w:p>
          <w:p w14:paraId="3F0534AA" w14:textId="77777777" w:rsidR="00797AF9" w:rsidRPr="00797AF9" w:rsidRDefault="00797AF9" w:rsidP="00797AF9">
            <w:pPr>
              <w:numPr>
                <w:ilvl w:val="1"/>
                <w:numId w:val="13"/>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szCs w:val="20"/>
                <w:lang w:val="en-GB"/>
              </w:rPr>
            </w:pPr>
            <w:r w:rsidRPr="00797AF9">
              <w:rPr>
                <w:rFonts w:ascii="Calibri" w:eastAsia="Times New Roman" w:hAnsi="Calibri" w:cs="Times New Roman"/>
                <w:szCs w:val="20"/>
                <w:lang w:val="en-GB" w:eastAsia="en-US"/>
              </w:rPr>
              <w:t>BSG training sessions</w:t>
            </w:r>
          </w:p>
          <w:p w14:paraId="45C22BE8" w14:textId="77777777" w:rsidR="00797AF9" w:rsidRPr="00797AF9" w:rsidRDefault="00797AF9" w:rsidP="00797AF9">
            <w:pPr>
              <w:numPr>
                <w:ilvl w:val="1"/>
                <w:numId w:val="13"/>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rPr>
            </w:pPr>
            <w:r w:rsidRPr="00797AF9">
              <w:rPr>
                <w:rFonts w:ascii="Calibri" w:eastAsia="Times New Roman" w:hAnsi="Calibri" w:cs="Times New Roman"/>
                <w:szCs w:val="20"/>
                <w:lang w:val="en-GB" w:eastAsia="en-US"/>
              </w:rPr>
              <w:t>Newcomers’ welcome pack</w:t>
            </w:r>
          </w:p>
        </w:tc>
        <w:tc>
          <w:tcPr>
            <w:tcW w:w="263" w:type="pct"/>
          </w:tcPr>
          <w:p w14:paraId="451B4E6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16D18DF7" w14:textId="77777777" w:rsidTr="00797AF9">
        <w:trPr>
          <w:jc w:val="center"/>
        </w:trPr>
        <w:tc>
          <w:tcPr>
            <w:tcW w:w="338" w:type="pct"/>
          </w:tcPr>
          <w:p w14:paraId="6B01F9F4"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tcPr>
          <w:p w14:paraId="45DF040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eastAsia="ja-JP"/>
              </w:rPr>
            </w:pPr>
            <w:r w:rsidRPr="00797AF9">
              <w:rPr>
                <w:rFonts w:ascii="Calibri" w:eastAsia="Times New Roman" w:hAnsi="Calibri" w:cs="Times New Roman"/>
                <w:lang w:val="en-GB" w:eastAsia="ja-JP"/>
              </w:rPr>
              <w:t>Approval of the previous SG11 reports</w:t>
            </w:r>
          </w:p>
        </w:tc>
        <w:tc>
          <w:tcPr>
            <w:tcW w:w="263" w:type="pct"/>
          </w:tcPr>
          <w:p w14:paraId="17AB045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737D3E0C" w14:textId="77777777" w:rsidTr="00797AF9">
        <w:trPr>
          <w:jc w:val="center"/>
        </w:trPr>
        <w:tc>
          <w:tcPr>
            <w:tcW w:w="338" w:type="pct"/>
          </w:tcPr>
          <w:p w14:paraId="003FFDD9"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tcPr>
          <w:p w14:paraId="31FA1B64" w14:textId="77777777" w:rsidR="00797AF9" w:rsidRPr="00797AF9" w:rsidRDefault="00797AF9" w:rsidP="00797AF9">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ascii="Calibri" w:eastAsia="Times New Roman" w:hAnsi="Calibri" w:cs="Calibri"/>
                <w:lang w:val="en-GB"/>
              </w:rPr>
            </w:pPr>
            <w:r w:rsidRPr="00797AF9">
              <w:rPr>
                <w:rFonts w:ascii="Calibri" w:eastAsia="Times New Roman" w:hAnsi="Calibri" w:cs="Calibri"/>
                <w:lang w:val="en-GB"/>
              </w:rPr>
              <w:t xml:space="preserve">SG11 </w:t>
            </w:r>
            <w:r w:rsidRPr="00797AF9">
              <w:rPr>
                <w:rFonts w:ascii="Calibri" w:eastAsia="Times New Roman" w:hAnsi="Calibri" w:cs="Times New Roman"/>
                <w:lang w:val="en-GB"/>
              </w:rPr>
              <w:t>organization, including Regional Groups and CASC</w:t>
            </w:r>
          </w:p>
          <w:p w14:paraId="62F98F96" w14:textId="77777777" w:rsidR="00797AF9" w:rsidRPr="00797AF9" w:rsidRDefault="00797AF9" w:rsidP="00797AF9">
            <w:pPr>
              <w:numPr>
                <w:ilvl w:val="1"/>
                <w:numId w:val="13"/>
              </w:numPr>
              <w:tabs>
                <w:tab w:val="left" w:pos="720"/>
                <w:tab w:val="left" w:pos="1191"/>
                <w:tab w:val="left" w:pos="1588"/>
                <w:tab w:val="left" w:pos="1985"/>
              </w:tabs>
              <w:overflowPunct w:val="0"/>
              <w:autoSpaceDE w:val="0"/>
              <w:autoSpaceDN w:val="0"/>
              <w:bidi w:val="0"/>
              <w:adjustRightInd w:val="0"/>
              <w:spacing w:before="0" w:line="240" w:lineRule="auto"/>
              <w:ind w:left="492" w:hanging="492"/>
              <w:contextualSpacing/>
              <w:jc w:val="left"/>
              <w:textAlignment w:val="baseline"/>
              <w:rPr>
                <w:rFonts w:ascii="Calibri" w:eastAsia="Times New Roman" w:hAnsi="Calibri" w:cs="Calibri"/>
                <w:lang w:val="fr-CH" w:eastAsia="ja-JP"/>
              </w:rPr>
            </w:pPr>
            <w:r w:rsidRPr="00797AF9">
              <w:rPr>
                <w:rFonts w:ascii="Calibri" w:eastAsia="Times New Roman" w:hAnsi="Calibri" w:cs="Times New Roman"/>
                <w:szCs w:val="20"/>
                <w:lang w:val="fr-CH" w:eastAsia="en-US"/>
              </w:rPr>
              <w:t xml:space="preserve">SG11 Structure, management, Rapporteurs, </w:t>
            </w:r>
            <w:r w:rsidRPr="00797AF9">
              <w:rPr>
                <w:rFonts w:ascii="Calibri" w:eastAsia="Times New Roman" w:hAnsi="Calibri" w:cs="Times New Roman"/>
                <w:lang w:val="fr-CH" w:eastAsia="ja-JP"/>
              </w:rPr>
              <w:t>Associate Rapporteurs and Acting Rapporteurs</w:t>
            </w:r>
          </w:p>
          <w:p w14:paraId="1B0667ED" w14:textId="77777777" w:rsidR="00797AF9" w:rsidRPr="00797AF9" w:rsidRDefault="00797AF9" w:rsidP="00797AF9">
            <w:pPr>
              <w:numPr>
                <w:ilvl w:val="1"/>
                <w:numId w:val="13"/>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eastAsia="ja-JP"/>
              </w:rPr>
            </w:pPr>
            <w:r w:rsidRPr="00797AF9">
              <w:rPr>
                <w:rFonts w:ascii="Calibri" w:eastAsia="Times New Roman" w:hAnsi="Calibri" w:cs="Calibri"/>
                <w:lang w:val="en-GB" w:eastAsia="ja-JP"/>
              </w:rPr>
              <w:t>Liaison Officers</w:t>
            </w:r>
          </w:p>
        </w:tc>
        <w:tc>
          <w:tcPr>
            <w:tcW w:w="263" w:type="pct"/>
          </w:tcPr>
          <w:p w14:paraId="5FCDC14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4ED356E4" w14:textId="77777777" w:rsidTr="00797AF9">
        <w:trPr>
          <w:jc w:val="center"/>
        </w:trPr>
        <w:tc>
          <w:tcPr>
            <w:tcW w:w="338" w:type="pct"/>
          </w:tcPr>
          <w:p w14:paraId="26C25077"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tcPr>
          <w:p w14:paraId="0795B3AF" w14:textId="77777777" w:rsidR="00797AF9" w:rsidRPr="00797AF9" w:rsidRDefault="00797AF9" w:rsidP="00797AF9">
            <w:pPr>
              <w:tabs>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797AF9">
              <w:rPr>
                <w:rFonts w:ascii="Calibri" w:eastAsia="Times New Roman" w:hAnsi="Calibri" w:cs="Calibri"/>
                <w:lang w:val="en-GB"/>
              </w:rPr>
              <w:t>Feedback on interim activities since last meeting</w:t>
            </w:r>
          </w:p>
          <w:p w14:paraId="151AFADF" w14:textId="77777777" w:rsidR="00797AF9" w:rsidRPr="00797AF9" w:rsidRDefault="00797AF9" w:rsidP="00797AF9">
            <w:pPr>
              <w:numPr>
                <w:ilvl w:val="1"/>
                <w:numId w:val="13"/>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eastAsia="ja-JP"/>
              </w:rPr>
            </w:pPr>
            <w:r w:rsidRPr="00797AF9">
              <w:rPr>
                <w:rFonts w:ascii="Calibri" w:eastAsia="Times New Roman" w:hAnsi="Calibri" w:cs="Calibri"/>
                <w:lang w:val="en-GB" w:eastAsia="ja-JP"/>
              </w:rPr>
              <w:t>Recommendation matters</w:t>
            </w:r>
          </w:p>
          <w:p w14:paraId="4716FCA0" w14:textId="77777777" w:rsidR="00797AF9" w:rsidRPr="00797AF9" w:rsidRDefault="00797AF9" w:rsidP="00797AF9">
            <w:pPr>
              <w:numPr>
                <w:ilvl w:val="1"/>
                <w:numId w:val="13"/>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eastAsia="ja-JP"/>
              </w:rPr>
            </w:pPr>
            <w:r w:rsidRPr="00797AF9">
              <w:rPr>
                <w:rFonts w:ascii="Calibri" w:eastAsia="Times New Roman" w:hAnsi="Calibri" w:cs="Calibri"/>
                <w:lang w:val="en-GB" w:eastAsia="ja-JP"/>
              </w:rPr>
              <w:t>Interim Rapporteur meetings</w:t>
            </w:r>
          </w:p>
          <w:p w14:paraId="57E66821" w14:textId="77777777" w:rsidR="00797AF9" w:rsidRPr="00797AF9" w:rsidRDefault="00797AF9" w:rsidP="00797AF9">
            <w:pPr>
              <w:numPr>
                <w:ilvl w:val="1"/>
                <w:numId w:val="13"/>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eastAsia="ja-JP"/>
              </w:rPr>
            </w:pPr>
            <w:r w:rsidRPr="00797AF9">
              <w:rPr>
                <w:rFonts w:ascii="Calibri" w:eastAsia="Times New Roman" w:hAnsi="Calibri" w:cs="Times New Roman"/>
              </w:rPr>
              <w:t>SG11 Regional Group meetings</w:t>
            </w:r>
          </w:p>
        </w:tc>
        <w:tc>
          <w:tcPr>
            <w:tcW w:w="263" w:type="pct"/>
          </w:tcPr>
          <w:p w14:paraId="3D35AA4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0673E835" w14:textId="77777777" w:rsidTr="00797AF9">
        <w:trPr>
          <w:jc w:val="center"/>
        </w:trPr>
        <w:tc>
          <w:tcPr>
            <w:tcW w:w="338" w:type="pct"/>
          </w:tcPr>
          <w:p w14:paraId="1CB93987"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tcPr>
          <w:p w14:paraId="08E0BB93" w14:textId="77777777" w:rsidR="00797AF9" w:rsidRPr="00797AF9" w:rsidRDefault="00797AF9" w:rsidP="00797AF9">
            <w:pPr>
              <w:tabs>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797AF9">
              <w:rPr>
                <w:rFonts w:ascii="Calibri" w:eastAsia="Times New Roman" w:hAnsi="Calibri" w:cs="Calibri"/>
                <w:lang w:val="en-GB"/>
              </w:rPr>
              <w:t>Reports of SG11 Regional Groups</w:t>
            </w:r>
          </w:p>
        </w:tc>
        <w:tc>
          <w:tcPr>
            <w:tcW w:w="263" w:type="pct"/>
          </w:tcPr>
          <w:p w14:paraId="3088AD7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53BD01D0" w14:textId="77777777" w:rsidTr="00797AF9">
        <w:trPr>
          <w:jc w:val="center"/>
        </w:trPr>
        <w:tc>
          <w:tcPr>
            <w:tcW w:w="338" w:type="pct"/>
          </w:tcPr>
          <w:p w14:paraId="279FE64A"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tcPr>
          <w:p w14:paraId="3C525EB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797AF9">
              <w:rPr>
                <w:rFonts w:ascii="Calibri" w:eastAsia="Times New Roman" w:hAnsi="Calibri" w:cs="Calibri"/>
                <w:lang w:val="en-GB"/>
              </w:rPr>
              <w:t>Consider approval of Recommendations in accordance with [Resolution 1 / Recommendation ITU-T A.8], if any</w:t>
            </w:r>
          </w:p>
        </w:tc>
        <w:tc>
          <w:tcPr>
            <w:tcW w:w="263" w:type="pct"/>
          </w:tcPr>
          <w:p w14:paraId="3F08E81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0D58365D" w14:textId="77777777" w:rsidTr="00797AF9">
        <w:trPr>
          <w:jc w:val="center"/>
        </w:trPr>
        <w:tc>
          <w:tcPr>
            <w:tcW w:w="338" w:type="pct"/>
          </w:tcPr>
          <w:p w14:paraId="14FB76A3"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tcPr>
          <w:p w14:paraId="0E02F82D" w14:textId="77777777" w:rsidR="00797AF9" w:rsidRPr="00797AF9" w:rsidRDefault="00797AF9" w:rsidP="00797AF9">
            <w:pPr>
              <w:tabs>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797AF9">
              <w:rPr>
                <w:rFonts w:ascii="Calibri" w:eastAsia="Times New Roman" w:hAnsi="Calibri" w:cs="Calibri"/>
                <w:lang w:val="en-GB"/>
              </w:rPr>
              <w:t>FG-</w:t>
            </w:r>
            <w:proofErr w:type="spellStart"/>
            <w:r w:rsidRPr="00797AF9">
              <w:rPr>
                <w:rFonts w:ascii="Calibri" w:eastAsia="Times New Roman" w:hAnsi="Calibri" w:cs="Calibri"/>
                <w:lang w:val="en-GB"/>
              </w:rPr>
              <w:t>TBFxG</w:t>
            </w:r>
            <w:proofErr w:type="spellEnd"/>
            <w:r w:rsidRPr="00797AF9">
              <w:rPr>
                <w:rFonts w:ascii="Calibri" w:eastAsia="Times New Roman" w:hAnsi="Calibri" w:cs="Calibri"/>
                <w:lang w:val="en-GB"/>
              </w:rPr>
              <w:t xml:space="preserve"> progress report and related </w:t>
            </w:r>
            <w:proofErr w:type="spellStart"/>
            <w:r w:rsidRPr="00797AF9">
              <w:rPr>
                <w:rFonts w:ascii="Calibri" w:eastAsia="Times New Roman" w:hAnsi="Calibri" w:cs="Calibri"/>
                <w:lang w:val="en-GB"/>
              </w:rPr>
              <w:t>iLSs</w:t>
            </w:r>
            <w:proofErr w:type="spellEnd"/>
          </w:p>
        </w:tc>
        <w:tc>
          <w:tcPr>
            <w:tcW w:w="263" w:type="pct"/>
          </w:tcPr>
          <w:p w14:paraId="22F7893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02F56A19" w14:textId="77777777" w:rsidTr="00797AF9">
        <w:trPr>
          <w:jc w:val="center"/>
        </w:trPr>
        <w:tc>
          <w:tcPr>
            <w:tcW w:w="338" w:type="pct"/>
          </w:tcPr>
          <w:p w14:paraId="0C2A3B6C"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4B364319" w14:textId="77777777" w:rsidR="00797AF9" w:rsidRPr="00797AF9" w:rsidRDefault="00797AF9" w:rsidP="00797AF9">
            <w:pPr>
              <w:tabs>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797AF9">
              <w:rPr>
                <w:rFonts w:ascii="Calibri" w:eastAsia="Times New Roman" w:hAnsi="Calibri" w:cs="Calibri"/>
                <w:lang w:val="en-GB"/>
              </w:rPr>
              <w:t>Approval of interim outgoing Liaison Statements</w:t>
            </w:r>
          </w:p>
        </w:tc>
        <w:tc>
          <w:tcPr>
            <w:tcW w:w="263" w:type="pct"/>
          </w:tcPr>
          <w:p w14:paraId="7BB8FE0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6B4F9D9A" w14:textId="77777777" w:rsidTr="00797AF9">
        <w:trPr>
          <w:jc w:val="center"/>
        </w:trPr>
        <w:tc>
          <w:tcPr>
            <w:tcW w:w="338" w:type="pct"/>
          </w:tcPr>
          <w:p w14:paraId="1BF3ECC5"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tcPr>
          <w:p w14:paraId="77CEF112" w14:textId="77777777" w:rsidR="00797AF9" w:rsidRPr="00797AF9" w:rsidRDefault="00797AF9" w:rsidP="00797AF9">
            <w:pPr>
              <w:tabs>
                <w:tab w:val="clear" w:pos="794"/>
                <w:tab w:val="left" w:pos="0"/>
                <w:tab w:val="left" w:pos="34"/>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en-US"/>
              </w:rPr>
            </w:pPr>
            <w:r w:rsidRPr="00797AF9">
              <w:rPr>
                <w:rFonts w:ascii="Calibri" w:eastAsia="Times New Roman" w:hAnsi="Calibri" w:cs="Calibri"/>
                <w:lang w:val="en-GB"/>
              </w:rPr>
              <w:t>Approval of the updated work programme of SG11</w:t>
            </w:r>
          </w:p>
        </w:tc>
        <w:tc>
          <w:tcPr>
            <w:tcW w:w="263" w:type="pct"/>
          </w:tcPr>
          <w:p w14:paraId="5903368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4CBC2E57" w14:textId="77777777" w:rsidTr="00797AF9">
        <w:trPr>
          <w:jc w:val="center"/>
        </w:trPr>
        <w:tc>
          <w:tcPr>
            <w:tcW w:w="338" w:type="pct"/>
          </w:tcPr>
          <w:p w14:paraId="685DFE80"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tcPr>
          <w:p w14:paraId="78F96184" w14:textId="77777777" w:rsidR="00797AF9" w:rsidRPr="00797AF9" w:rsidRDefault="00797AF9" w:rsidP="00797AF9">
            <w:pPr>
              <w:tabs>
                <w:tab w:val="clear" w:pos="794"/>
                <w:tab w:val="left" w:pos="0"/>
                <w:tab w:val="left" w:pos="34"/>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797AF9">
              <w:rPr>
                <w:rFonts w:ascii="Calibri" w:eastAsia="Times New Roman" w:hAnsi="Calibri" w:cs="Calibri"/>
                <w:lang w:val="en-GB"/>
              </w:rPr>
              <w:t xml:space="preserve">Arrangement of </w:t>
            </w:r>
            <w:r w:rsidRPr="00797AF9">
              <w:rPr>
                <w:rFonts w:ascii="Calibri" w:eastAsia="Times New Roman" w:hAnsi="Calibri" w:cs="Times New Roman"/>
                <w:szCs w:val="20"/>
                <w:lang w:val="en-GB" w:eastAsia="en-US"/>
              </w:rPr>
              <w:t>SG11 sessions on preparation for WTSA-2024 (NSP-WTSA)</w:t>
            </w:r>
          </w:p>
        </w:tc>
        <w:tc>
          <w:tcPr>
            <w:tcW w:w="263" w:type="pct"/>
          </w:tcPr>
          <w:p w14:paraId="121F102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35073506" w14:textId="77777777" w:rsidTr="00797AF9">
        <w:trPr>
          <w:jc w:val="center"/>
        </w:trPr>
        <w:tc>
          <w:tcPr>
            <w:tcW w:w="338" w:type="pct"/>
          </w:tcPr>
          <w:p w14:paraId="6A4AAEF2"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tcPr>
          <w:p w14:paraId="4E2676F8" w14:textId="77777777" w:rsidR="00797AF9" w:rsidRPr="00797AF9" w:rsidRDefault="00797AF9" w:rsidP="00797AF9">
            <w:pPr>
              <w:tabs>
                <w:tab w:val="clear" w:pos="794"/>
                <w:tab w:val="left" w:pos="0"/>
                <w:tab w:val="left" w:pos="34"/>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en-US"/>
              </w:rPr>
            </w:pPr>
            <w:r w:rsidRPr="00797AF9">
              <w:rPr>
                <w:rFonts w:ascii="Calibri" w:eastAsia="Times New Roman" w:hAnsi="Calibri" w:cs="Calibri"/>
                <w:lang w:val="en-GB" w:eastAsia="ja-JP"/>
              </w:rPr>
              <w:t>Approval of the meeting time plan</w:t>
            </w:r>
          </w:p>
        </w:tc>
        <w:tc>
          <w:tcPr>
            <w:tcW w:w="263" w:type="pct"/>
          </w:tcPr>
          <w:p w14:paraId="34AEE80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38FEAEA2" w14:textId="77777777" w:rsidTr="00797AF9">
        <w:trPr>
          <w:jc w:val="center"/>
        </w:trPr>
        <w:tc>
          <w:tcPr>
            <w:tcW w:w="338" w:type="pct"/>
          </w:tcPr>
          <w:p w14:paraId="7089E5AB"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753CBDB0" w14:textId="77777777" w:rsidR="00797AF9" w:rsidRPr="00797AF9" w:rsidRDefault="00797AF9" w:rsidP="00797AF9">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proofErr w:type="spellStart"/>
            <w:r w:rsidRPr="00797AF9">
              <w:rPr>
                <w:rFonts w:ascii="Calibri" w:eastAsia="Times New Roman" w:hAnsi="Calibri" w:cs="Calibri"/>
                <w:lang w:val="en-GB"/>
              </w:rPr>
              <w:t>iLSs</w:t>
            </w:r>
            <w:proofErr w:type="spellEnd"/>
            <w:r w:rsidRPr="00797AF9">
              <w:rPr>
                <w:rFonts w:ascii="Calibri" w:eastAsia="Times New Roman" w:hAnsi="Calibri" w:cs="Calibri"/>
                <w:lang w:val="en-GB"/>
              </w:rPr>
              <w:t xml:space="preserve"> addressed to all Questions of SG11</w:t>
            </w:r>
          </w:p>
        </w:tc>
        <w:tc>
          <w:tcPr>
            <w:tcW w:w="263" w:type="pct"/>
          </w:tcPr>
          <w:p w14:paraId="364610C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44C05B29" w14:textId="77777777" w:rsidTr="00797AF9">
        <w:trPr>
          <w:jc w:val="center"/>
        </w:trPr>
        <w:tc>
          <w:tcPr>
            <w:tcW w:w="338" w:type="pct"/>
          </w:tcPr>
          <w:p w14:paraId="1D7E5EDC"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tcPr>
          <w:p w14:paraId="1409E7E1" w14:textId="77777777" w:rsidR="00797AF9" w:rsidRPr="00797AF9" w:rsidRDefault="00797AF9" w:rsidP="00797AF9">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797AF9">
              <w:rPr>
                <w:rFonts w:ascii="Calibri" w:eastAsia="Times New Roman" w:hAnsi="Calibri" w:cs="Calibri"/>
                <w:lang w:val="en-GB"/>
              </w:rPr>
              <w:t>Stale work items</w:t>
            </w:r>
          </w:p>
        </w:tc>
        <w:tc>
          <w:tcPr>
            <w:tcW w:w="263" w:type="pct"/>
          </w:tcPr>
          <w:p w14:paraId="5B1160E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693A898B" w14:textId="77777777" w:rsidTr="00797AF9">
        <w:trPr>
          <w:jc w:val="center"/>
        </w:trPr>
        <w:tc>
          <w:tcPr>
            <w:tcW w:w="338" w:type="pct"/>
          </w:tcPr>
          <w:p w14:paraId="2275FF6D"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tcPr>
          <w:p w14:paraId="23D4AFAC" w14:textId="77777777" w:rsidR="00797AF9" w:rsidRPr="00797AF9" w:rsidRDefault="00797AF9" w:rsidP="00797AF9">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797AF9">
              <w:rPr>
                <w:rFonts w:ascii="Calibri" w:eastAsia="Times New Roman" w:hAnsi="Calibri" w:cs="Calibri"/>
                <w:lang w:val="en-GB"/>
              </w:rPr>
              <w:t>TSAG outcomes</w:t>
            </w:r>
          </w:p>
        </w:tc>
        <w:tc>
          <w:tcPr>
            <w:tcW w:w="263" w:type="pct"/>
          </w:tcPr>
          <w:p w14:paraId="3164205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152A4D85" w14:textId="77777777" w:rsidTr="00797AF9">
        <w:trPr>
          <w:jc w:val="center"/>
        </w:trPr>
        <w:tc>
          <w:tcPr>
            <w:tcW w:w="338" w:type="pct"/>
          </w:tcPr>
          <w:p w14:paraId="05BB79B5"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tcPr>
          <w:p w14:paraId="0438D0ED" w14:textId="77777777" w:rsidR="00797AF9" w:rsidRPr="00797AF9" w:rsidRDefault="00797AF9" w:rsidP="00797AF9">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797AF9">
              <w:rPr>
                <w:rFonts w:ascii="Calibri" w:eastAsia="Times New Roman" w:hAnsi="Calibri" w:cs="Times New Roman"/>
                <w:lang w:val="en-GB" w:eastAsia="en-US"/>
              </w:rPr>
              <w:t>SG11 action plan for the 2022-2024 study period</w:t>
            </w:r>
          </w:p>
        </w:tc>
        <w:tc>
          <w:tcPr>
            <w:tcW w:w="263" w:type="pct"/>
          </w:tcPr>
          <w:p w14:paraId="12B3C21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081C97EE" w14:textId="77777777" w:rsidTr="00797AF9">
        <w:trPr>
          <w:jc w:val="center"/>
        </w:trPr>
        <w:tc>
          <w:tcPr>
            <w:tcW w:w="338" w:type="pct"/>
          </w:tcPr>
          <w:p w14:paraId="12EC9447"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19011AAC" w14:textId="77777777" w:rsidR="00797AF9" w:rsidRPr="00797AF9" w:rsidRDefault="00797AF9" w:rsidP="00797AF9">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797AF9">
              <w:rPr>
                <w:rFonts w:ascii="Calibri" w:eastAsia="Times New Roman" w:hAnsi="Calibri" w:cs="Calibri"/>
                <w:lang w:val="en-GB"/>
              </w:rPr>
              <w:t>Activities related to SG11 (e.g., Workshops, FG-</w:t>
            </w:r>
            <w:proofErr w:type="spellStart"/>
            <w:r w:rsidRPr="00797AF9">
              <w:rPr>
                <w:rFonts w:ascii="Calibri" w:eastAsia="Times New Roman" w:hAnsi="Calibri" w:cs="Calibri"/>
                <w:lang w:val="en-GB"/>
              </w:rPr>
              <w:t>TBFxG</w:t>
            </w:r>
            <w:proofErr w:type="spellEnd"/>
            <w:r w:rsidRPr="00797AF9">
              <w:rPr>
                <w:rFonts w:ascii="Calibri" w:eastAsia="Times New Roman" w:hAnsi="Calibri" w:cs="Calibri"/>
                <w:lang w:val="en-GB"/>
              </w:rPr>
              <w:t>)</w:t>
            </w:r>
          </w:p>
        </w:tc>
        <w:tc>
          <w:tcPr>
            <w:tcW w:w="263" w:type="pct"/>
          </w:tcPr>
          <w:p w14:paraId="5A68F8C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5149C0BF" w14:textId="77777777" w:rsidTr="00797AF9">
        <w:trPr>
          <w:jc w:val="center"/>
        </w:trPr>
        <w:tc>
          <w:tcPr>
            <w:tcW w:w="338" w:type="pct"/>
          </w:tcPr>
          <w:p w14:paraId="4BFD2A53"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4A4D9A14" w14:textId="77777777" w:rsidR="00797AF9" w:rsidRPr="00797AF9" w:rsidRDefault="00797AF9" w:rsidP="00797AF9">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797AF9">
              <w:rPr>
                <w:rFonts w:ascii="Calibri" w:eastAsia="Times New Roman" w:hAnsi="Calibri" w:cs="Calibri"/>
                <w:lang w:val="en-GB"/>
              </w:rPr>
              <w:t>Templates (e.g., agendas, reports)</w:t>
            </w:r>
          </w:p>
        </w:tc>
        <w:tc>
          <w:tcPr>
            <w:tcW w:w="263" w:type="pct"/>
          </w:tcPr>
          <w:p w14:paraId="1E1CC8A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75573116" w14:textId="77777777" w:rsidTr="00797AF9">
        <w:trPr>
          <w:jc w:val="center"/>
        </w:trPr>
        <w:tc>
          <w:tcPr>
            <w:tcW w:w="338" w:type="pct"/>
          </w:tcPr>
          <w:p w14:paraId="15744DAF"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tcPr>
          <w:p w14:paraId="29D4F470" w14:textId="77777777" w:rsidR="00797AF9" w:rsidRPr="00797AF9" w:rsidRDefault="00797AF9" w:rsidP="00797AF9">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797AF9">
              <w:rPr>
                <w:rFonts w:ascii="Calibri" w:eastAsia="Times New Roman" w:hAnsi="Calibri" w:cs="Calibri"/>
                <w:lang w:val="en-GB"/>
              </w:rPr>
              <w:t>AOB for opening Plenary</w:t>
            </w:r>
          </w:p>
        </w:tc>
        <w:tc>
          <w:tcPr>
            <w:tcW w:w="263" w:type="pct"/>
          </w:tcPr>
          <w:p w14:paraId="69B2399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6874E128" w14:textId="77777777" w:rsidTr="00797AF9">
        <w:trPr>
          <w:trHeight w:val="148"/>
          <w:jc w:val="center"/>
        </w:trPr>
        <w:tc>
          <w:tcPr>
            <w:tcW w:w="5000" w:type="pct"/>
            <w:gridSpan w:val="3"/>
            <w:shd w:val="clear" w:color="auto" w:fill="C6D9F1"/>
          </w:tcPr>
          <w:p w14:paraId="2D0308C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323BC3C9" w14:textId="77777777" w:rsidTr="007069BA">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66EEA913"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6CD92D2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797AF9">
              <w:rPr>
                <w:rFonts w:ascii="Calibri" w:eastAsia="Times New Roman" w:hAnsi="Calibri" w:cs="Calibri"/>
                <w:lang w:val="en-GB"/>
              </w:rPr>
              <w:t>Intellectual Property Rights (IPR) inquiry</w:t>
            </w:r>
          </w:p>
        </w:tc>
        <w:tc>
          <w:tcPr>
            <w:tcW w:w="263" w:type="pct"/>
          </w:tcPr>
          <w:p w14:paraId="62A6C0B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rPr>
            </w:pPr>
          </w:p>
        </w:tc>
      </w:tr>
      <w:tr w:rsidR="00797AF9" w:rsidRPr="00797AF9" w14:paraId="6B75EC3B" w14:textId="77777777" w:rsidTr="007069BA">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39D2BC4E"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rPr>
            </w:pPr>
          </w:p>
        </w:tc>
        <w:tc>
          <w:tcPr>
            <w:tcW w:w="4399" w:type="pct"/>
            <w:hideMark/>
          </w:tcPr>
          <w:p w14:paraId="648EBE5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r w:rsidRPr="00797AF9">
              <w:rPr>
                <w:rFonts w:ascii="Calibri" w:eastAsia="Times New Roman" w:hAnsi="Calibri" w:cs="Calibri"/>
                <w:lang w:val="en-GB" w:eastAsia="ja-JP"/>
              </w:rPr>
              <w:t xml:space="preserve">Approval and “Consent” of draft Recommendations proposed for approval (Recommendation ITU-T A.8) and approval of other </w:t>
            </w:r>
            <w:proofErr w:type="gramStart"/>
            <w:r w:rsidRPr="00797AF9">
              <w:rPr>
                <w:rFonts w:ascii="Calibri" w:eastAsia="Times New Roman" w:hAnsi="Calibri" w:cs="Calibri"/>
                <w:lang w:val="en-GB" w:eastAsia="ja-JP"/>
              </w:rPr>
              <w:t>deliverables</w:t>
            </w:r>
            <w:proofErr w:type="gramEnd"/>
          </w:p>
          <w:p w14:paraId="53293725" w14:textId="77777777" w:rsidR="00797AF9" w:rsidRPr="00797AF9" w:rsidRDefault="00797AF9" w:rsidP="00797AF9">
            <w:pPr>
              <w:numPr>
                <w:ilvl w:val="1"/>
                <w:numId w:val="13"/>
              </w:numPr>
              <w:tabs>
                <w:tab w:val="left" w:pos="720"/>
                <w:tab w:val="left" w:pos="1191"/>
                <w:tab w:val="left" w:pos="1588"/>
                <w:tab w:val="left" w:pos="1985"/>
              </w:tabs>
              <w:overflowPunct w:val="0"/>
              <w:autoSpaceDE w:val="0"/>
              <w:autoSpaceDN w:val="0"/>
              <w:bidi w:val="0"/>
              <w:adjustRightInd w:val="0"/>
              <w:spacing w:before="0" w:line="240" w:lineRule="auto"/>
              <w:ind w:left="492" w:hanging="492"/>
              <w:contextualSpacing/>
              <w:jc w:val="left"/>
              <w:textAlignment w:val="baseline"/>
              <w:rPr>
                <w:rFonts w:ascii="Calibri" w:eastAsia="Times New Roman" w:hAnsi="Calibri" w:cs="Calibri"/>
                <w:lang w:val="en-GB" w:eastAsia="ja-JP"/>
              </w:rPr>
            </w:pPr>
            <w:r w:rsidRPr="00797AF9">
              <w:rPr>
                <w:rFonts w:ascii="Calibri" w:eastAsia="Times New Roman" w:hAnsi="Calibri" w:cs="Calibri"/>
                <w:lang w:val="en-GB" w:eastAsia="ja-JP"/>
              </w:rPr>
              <w:t>Recommendations</w:t>
            </w:r>
          </w:p>
          <w:p w14:paraId="6F3565F9" w14:textId="77777777" w:rsidR="00797AF9" w:rsidRPr="00797AF9" w:rsidRDefault="00797AF9" w:rsidP="00797AF9">
            <w:pPr>
              <w:numPr>
                <w:ilvl w:val="1"/>
                <w:numId w:val="13"/>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eastAsia="ja-JP"/>
              </w:rPr>
            </w:pPr>
            <w:r w:rsidRPr="00797AF9">
              <w:rPr>
                <w:rFonts w:ascii="Calibri" w:eastAsia="Times New Roman" w:hAnsi="Calibri" w:cs="Calibri"/>
                <w:lang w:val="en-GB" w:eastAsia="ja-JP"/>
              </w:rPr>
              <w:t>Supplements</w:t>
            </w:r>
          </w:p>
          <w:p w14:paraId="6E95F1FF" w14:textId="77777777" w:rsidR="00797AF9" w:rsidRPr="00797AF9" w:rsidRDefault="00797AF9" w:rsidP="00797AF9">
            <w:pPr>
              <w:numPr>
                <w:ilvl w:val="1"/>
                <w:numId w:val="13"/>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rPr>
            </w:pPr>
            <w:r w:rsidRPr="00797AF9">
              <w:rPr>
                <w:rFonts w:ascii="Calibri" w:eastAsia="Times New Roman" w:hAnsi="Calibri" w:cs="Calibri"/>
                <w:lang w:val="en-GB" w:eastAsia="ja-JP"/>
              </w:rPr>
              <w:t>Technical Papers and Reports</w:t>
            </w:r>
          </w:p>
        </w:tc>
        <w:tc>
          <w:tcPr>
            <w:tcW w:w="263" w:type="pct"/>
          </w:tcPr>
          <w:p w14:paraId="0971BD40" w14:textId="77777777" w:rsidR="00797AF9" w:rsidRPr="00797AF9" w:rsidRDefault="00797AF9" w:rsidP="00797AF9">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5AA8D26E" w14:textId="77777777" w:rsidTr="007069BA">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25F4852D"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rPr>
            </w:pPr>
          </w:p>
        </w:tc>
        <w:tc>
          <w:tcPr>
            <w:tcW w:w="4399" w:type="pct"/>
            <w:hideMark/>
          </w:tcPr>
          <w:p w14:paraId="30A5DEF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797AF9">
              <w:rPr>
                <w:rFonts w:ascii="Calibri" w:eastAsia="Times New Roman" w:hAnsi="Calibri" w:cs="Calibri"/>
                <w:lang w:val="en-GB"/>
              </w:rPr>
              <w:t>Recommendations for (TAP) Determination/Decision/Approval (Resolution 1) (if any)</w:t>
            </w:r>
          </w:p>
        </w:tc>
        <w:tc>
          <w:tcPr>
            <w:tcW w:w="263" w:type="pct"/>
          </w:tcPr>
          <w:p w14:paraId="6668B9B2" w14:textId="77777777" w:rsidR="00797AF9" w:rsidRPr="00797AF9" w:rsidRDefault="00797AF9" w:rsidP="00797AF9">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3C67B8ED" w14:textId="77777777" w:rsidTr="007069BA">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99DADF7"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rPr>
            </w:pPr>
          </w:p>
        </w:tc>
        <w:tc>
          <w:tcPr>
            <w:tcW w:w="4399" w:type="pct"/>
          </w:tcPr>
          <w:p w14:paraId="512794B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797AF9">
              <w:rPr>
                <w:rFonts w:ascii="Calibri" w:eastAsia="Times New Roman" w:hAnsi="Calibri" w:cs="Calibri"/>
                <w:lang w:val="en-GB"/>
              </w:rPr>
              <w:t>New work items</w:t>
            </w:r>
          </w:p>
        </w:tc>
        <w:tc>
          <w:tcPr>
            <w:tcW w:w="263" w:type="pct"/>
          </w:tcPr>
          <w:p w14:paraId="76808B2A" w14:textId="77777777" w:rsidR="00797AF9" w:rsidRPr="00797AF9" w:rsidRDefault="00797AF9" w:rsidP="00797AF9">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418D86F7" w14:textId="77777777" w:rsidTr="007069BA">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722E40E0"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rPr>
            </w:pPr>
          </w:p>
        </w:tc>
        <w:tc>
          <w:tcPr>
            <w:tcW w:w="4399" w:type="pct"/>
            <w:hideMark/>
          </w:tcPr>
          <w:p w14:paraId="737BB6F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797AF9">
              <w:rPr>
                <w:rFonts w:ascii="Calibri" w:eastAsia="Times New Roman" w:hAnsi="Calibri" w:cs="Calibri"/>
                <w:lang w:val="en-GB"/>
              </w:rPr>
              <w:t>New appointment of Rapporteurs, Associate Rapporteurs, Liaison Officers (if any)</w:t>
            </w:r>
          </w:p>
        </w:tc>
        <w:tc>
          <w:tcPr>
            <w:tcW w:w="263" w:type="pct"/>
          </w:tcPr>
          <w:p w14:paraId="6C277A59" w14:textId="77777777" w:rsidR="00797AF9" w:rsidRPr="00797AF9" w:rsidRDefault="00797AF9" w:rsidP="00797AF9">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3B43302E" w14:textId="77777777" w:rsidTr="007069BA">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6D7F9B74"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537B964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r w:rsidRPr="00797AF9">
              <w:rPr>
                <w:rFonts w:ascii="Calibri" w:eastAsia="Times New Roman" w:hAnsi="Calibri" w:cs="Calibri"/>
                <w:lang w:val="en-GB"/>
              </w:rPr>
              <w:t>Approval of Working Party reports</w:t>
            </w:r>
          </w:p>
        </w:tc>
        <w:tc>
          <w:tcPr>
            <w:tcW w:w="263" w:type="pct"/>
          </w:tcPr>
          <w:p w14:paraId="47419D7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p>
        </w:tc>
      </w:tr>
      <w:tr w:rsidR="00797AF9" w:rsidRPr="00797AF9" w14:paraId="164067E5" w14:textId="77777777" w:rsidTr="007069BA">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B9C2CE7"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tcPr>
          <w:p w14:paraId="51736BB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797AF9">
              <w:rPr>
                <w:rFonts w:ascii="Calibri" w:eastAsia="Times New Roman" w:hAnsi="Calibri" w:cs="Times New Roman"/>
                <w:lang w:val="en-GB" w:eastAsia="en-US"/>
              </w:rPr>
              <w:t>Outcomes of SG11 special sessions on preparation for WTSA-2024</w:t>
            </w:r>
          </w:p>
        </w:tc>
        <w:tc>
          <w:tcPr>
            <w:tcW w:w="263" w:type="pct"/>
          </w:tcPr>
          <w:p w14:paraId="53F918F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p>
        </w:tc>
      </w:tr>
      <w:tr w:rsidR="00797AF9" w:rsidRPr="00797AF9" w14:paraId="3844A5AA" w14:textId="77777777" w:rsidTr="007069BA">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3FDE88B2"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572ED99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797AF9">
              <w:rPr>
                <w:rFonts w:ascii="Calibri" w:eastAsia="Times New Roman" w:hAnsi="Calibri" w:cs="Calibri"/>
                <w:lang w:val="en-GB"/>
              </w:rPr>
              <w:t>Outgoing Liaison Statements</w:t>
            </w:r>
          </w:p>
        </w:tc>
        <w:tc>
          <w:tcPr>
            <w:tcW w:w="263" w:type="pct"/>
          </w:tcPr>
          <w:p w14:paraId="3B5EA09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p>
        </w:tc>
      </w:tr>
      <w:tr w:rsidR="00797AF9" w:rsidRPr="00797AF9" w14:paraId="6298B7BF" w14:textId="77777777" w:rsidTr="007069BA">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3C94438C"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1EF0351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r w:rsidRPr="00797AF9">
              <w:rPr>
                <w:rFonts w:ascii="Calibri" w:eastAsia="Times New Roman" w:hAnsi="Calibri" w:cs="Calibri"/>
                <w:lang w:val="en-GB"/>
              </w:rPr>
              <w:t>New/Revised Questions (if any)</w:t>
            </w:r>
          </w:p>
        </w:tc>
        <w:tc>
          <w:tcPr>
            <w:tcW w:w="263" w:type="pct"/>
          </w:tcPr>
          <w:p w14:paraId="0030938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7AB8FB0A" w14:textId="77777777" w:rsidTr="007069BA">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7CE1772"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5866385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797AF9">
              <w:rPr>
                <w:rFonts w:ascii="Calibri" w:eastAsia="Times New Roman" w:hAnsi="Calibri" w:cs="Calibri"/>
                <w:lang w:val="en-GB"/>
              </w:rPr>
              <w:t>Update of SG11 Work Programme</w:t>
            </w:r>
          </w:p>
        </w:tc>
        <w:tc>
          <w:tcPr>
            <w:tcW w:w="263" w:type="pct"/>
          </w:tcPr>
          <w:p w14:paraId="648C7031" w14:textId="77777777" w:rsidR="00797AF9" w:rsidRPr="00797AF9" w:rsidRDefault="00797AF9" w:rsidP="00797AF9">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4FD11D91" w14:textId="77777777" w:rsidTr="007069BA">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25839669"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442E03A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highlight w:val="yellow"/>
                <w:lang w:val="en-GB"/>
              </w:rPr>
            </w:pPr>
            <w:r w:rsidRPr="00797AF9">
              <w:rPr>
                <w:rFonts w:ascii="Calibri" w:eastAsia="Times New Roman" w:hAnsi="Calibri" w:cs="Calibri"/>
                <w:lang w:val="en-GB"/>
              </w:rPr>
              <w:t>Date and place of the next SG11 meetings</w:t>
            </w:r>
          </w:p>
        </w:tc>
        <w:tc>
          <w:tcPr>
            <w:tcW w:w="263" w:type="pct"/>
          </w:tcPr>
          <w:p w14:paraId="344ED86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rPr>
            </w:pPr>
          </w:p>
        </w:tc>
      </w:tr>
      <w:tr w:rsidR="00797AF9" w:rsidRPr="00797AF9" w14:paraId="26D01A2F" w14:textId="77777777" w:rsidTr="007069BA">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24683352"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4C859CF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r w:rsidRPr="00797AF9">
              <w:rPr>
                <w:rFonts w:ascii="Calibri" w:eastAsia="Times New Roman" w:hAnsi="Calibri" w:cs="Calibri"/>
                <w:lang w:val="en-GB"/>
              </w:rPr>
              <w:t>Future Interim Activities (Working Parties and interim Rapporteur group meetings)</w:t>
            </w:r>
          </w:p>
        </w:tc>
        <w:tc>
          <w:tcPr>
            <w:tcW w:w="263" w:type="pct"/>
          </w:tcPr>
          <w:p w14:paraId="3CE48BB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3067E5DC" w14:textId="77777777" w:rsidTr="007069BA">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88953D8"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676245F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797AF9">
              <w:rPr>
                <w:rFonts w:ascii="Calibri" w:eastAsia="Times New Roman" w:hAnsi="Calibri" w:cs="Calibri"/>
                <w:lang w:val="en-GB"/>
              </w:rPr>
              <w:t>Future Workshops/Webinars of SG11</w:t>
            </w:r>
          </w:p>
        </w:tc>
        <w:tc>
          <w:tcPr>
            <w:tcW w:w="263" w:type="pct"/>
          </w:tcPr>
          <w:p w14:paraId="4023971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2883D2C1" w14:textId="77777777" w:rsidTr="007069BA">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1CE9EB9C"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55008C7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797AF9">
              <w:rPr>
                <w:rFonts w:ascii="Calibri" w:eastAsia="Times New Roman" w:hAnsi="Calibri" w:cs="Calibri"/>
                <w:lang w:val="en-GB"/>
              </w:rPr>
              <w:t>Future Regional Group meetings and CASC meetings</w:t>
            </w:r>
          </w:p>
        </w:tc>
        <w:tc>
          <w:tcPr>
            <w:tcW w:w="263" w:type="pct"/>
          </w:tcPr>
          <w:p w14:paraId="1119DEC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7290DB29" w14:textId="77777777" w:rsidTr="007069BA">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64390FE0"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7C22F57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797AF9">
              <w:rPr>
                <w:rFonts w:ascii="Calibri" w:eastAsia="Times New Roman" w:hAnsi="Calibri" w:cs="Calibri"/>
                <w:lang w:val="en-GB" w:eastAsia="ja-JP"/>
              </w:rPr>
              <w:t>AOB</w:t>
            </w:r>
            <w:r w:rsidRPr="00797AF9">
              <w:rPr>
                <w:rFonts w:ascii="Calibri" w:eastAsia="Times New Roman" w:hAnsi="Calibri" w:cs="Calibri"/>
                <w:lang w:val="en-GB"/>
              </w:rPr>
              <w:t xml:space="preserve"> for closing Plenary</w:t>
            </w:r>
          </w:p>
        </w:tc>
        <w:tc>
          <w:tcPr>
            <w:tcW w:w="263" w:type="pct"/>
          </w:tcPr>
          <w:p w14:paraId="642ECD8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797AF9" w:rsidRPr="00797AF9" w14:paraId="4E07EF47" w14:textId="77777777" w:rsidTr="007069BA">
        <w:tblPrEx>
          <w:tblBorders>
            <w:top w:val="single" w:sz="12" w:space="0" w:color="auto"/>
            <w:left w:val="single" w:sz="12" w:space="0" w:color="auto"/>
            <w:bottom w:val="single" w:sz="12" w:space="0" w:color="auto"/>
            <w:right w:val="single" w:sz="12" w:space="0" w:color="auto"/>
          </w:tblBorders>
        </w:tblPrEx>
        <w:trPr>
          <w:jc w:val="center"/>
        </w:trPr>
        <w:tc>
          <w:tcPr>
            <w:tcW w:w="338" w:type="pct"/>
          </w:tcPr>
          <w:p w14:paraId="3A34A988" w14:textId="77777777" w:rsidR="00797AF9" w:rsidRPr="00797AF9" w:rsidRDefault="00797AF9" w:rsidP="00797AF9">
            <w:pPr>
              <w:numPr>
                <w:ilvl w:val="0"/>
                <w:numId w:val="13"/>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1158A724" w14:textId="77777777" w:rsidR="00797AF9" w:rsidRPr="00797AF9" w:rsidRDefault="00797AF9" w:rsidP="00253DFD">
            <w:pPr>
              <w:tabs>
                <w:tab w:val="left" w:pos="1191"/>
                <w:tab w:val="left" w:pos="1588"/>
                <w:tab w:val="left" w:pos="1985"/>
              </w:tabs>
              <w:overflowPunct w:val="0"/>
              <w:autoSpaceDE w:val="0"/>
              <w:autoSpaceDN w:val="0"/>
              <w:bidi w:val="0"/>
              <w:adjustRightInd w:val="0"/>
              <w:spacing w:before="100" w:after="120" w:line="240" w:lineRule="auto"/>
              <w:jc w:val="left"/>
              <w:textAlignment w:val="baseline"/>
              <w:rPr>
                <w:rFonts w:ascii="Calibri" w:eastAsia="Times New Roman" w:hAnsi="Calibri" w:cs="Calibri"/>
                <w:lang w:val="en-GB" w:eastAsia="ja-JP"/>
              </w:rPr>
            </w:pPr>
            <w:r w:rsidRPr="00797AF9">
              <w:rPr>
                <w:rFonts w:ascii="Calibri" w:eastAsia="Times New Roman" w:hAnsi="Calibri" w:cs="Calibri"/>
                <w:lang w:val="en-GB"/>
              </w:rPr>
              <w:t>Closing</w:t>
            </w:r>
          </w:p>
        </w:tc>
        <w:tc>
          <w:tcPr>
            <w:tcW w:w="263" w:type="pct"/>
          </w:tcPr>
          <w:p w14:paraId="1110D6A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p>
        </w:tc>
      </w:tr>
    </w:tbl>
    <w:p w14:paraId="2173677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360" w:line="240" w:lineRule="auto"/>
        <w:jc w:val="left"/>
        <w:textAlignment w:val="baseline"/>
        <w:rPr>
          <w:rFonts w:ascii="Calibri" w:eastAsia="Times New Roman" w:hAnsi="Calibri" w:cs="Times New Roman"/>
          <w:i/>
          <w:iCs/>
          <w:lang w:val="en-GB" w:eastAsia="en-US"/>
        </w:rPr>
      </w:pPr>
      <w:r w:rsidRPr="00797AF9">
        <w:rPr>
          <w:rFonts w:ascii="Calibri" w:eastAsia="Times New Roman" w:hAnsi="Calibri" w:cs="Times New Roman"/>
          <w:i/>
          <w:iCs/>
          <w:lang w:val="en-GB" w:eastAsia="en-US"/>
        </w:rPr>
        <w:t>Note: Items 1 to 19 are expected to be addressed in the opening Plenary (10 October 2023) and items 20 to 35 are expected to be addressed in the closing Plenary (20 October 2023).</w:t>
      </w:r>
    </w:p>
    <w:p w14:paraId="6355E11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en-US"/>
        </w:rPr>
      </w:pPr>
      <w:r w:rsidRPr="00797AF9">
        <w:rPr>
          <w:rFonts w:ascii="Calibri" w:eastAsia="Times New Roman" w:hAnsi="Calibri" w:cs="Times New Roman"/>
          <w:szCs w:val="20"/>
          <w:lang w:val="en-GB" w:eastAsia="en-US"/>
        </w:rPr>
        <w:t>NOTE ‒ Updates to the agenda will be available on the Study Group 11 homepage (</w:t>
      </w:r>
      <w:hyperlink r:id="rId39" w:history="1">
        <w:r w:rsidRPr="00797AF9">
          <w:rPr>
            <w:rFonts w:ascii="Calibri" w:eastAsia="Times New Roman" w:hAnsi="Calibri" w:cs="Times New Roman"/>
            <w:color w:val="0000FF"/>
            <w:szCs w:val="20"/>
            <w:u w:val="single"/>
            <w:lang w:val="en-GB" w:eastAsia="en-US"/>
          </w:rPr>
          <w:t>https://itu.int/go/tsg11</w:t>
        </w:r>
      </w:hyperlink>
      <w:r w:rsidRPr="00797AF9">
        <w:rPr>
          <w:rFonts w:ascii="Calibri" w:eastAsia="Times New Roman" w:hAnsi="Calibri" w:cs="Times New Roman"/>
          <w:szCs w:val="20"/>
          <w:lang w:val="en-GB" w:eastAsia="en-US"/>
        </w:rPr>
        <w:t>)</w:t>
      </w:r>
    </w:p>
    <w:p w14:paraId="76277007" w14:textId="77777777" w:rsidR="00797AF9" w:rsidRDefault="00797AF9" w:rsidP="00797AF9">
      <w:pPr>
        <w:rPr>
          <w:highlight w:val="cyan"/>
          <w:rtl/>
          <w:lang w:val="en-GB" w:eastAsia="en-US"/>
        </w:rPr>
        <w:sectPr w:rsidR="00797AF9" w:rsidSect="00797AF9">
          <w:headerReference w:type="default" r:id="rId40"/>
          <w:footerReference w:type="default" r:id="rId41"/>
          <w:footerReference w:type="first" r:id="rId42"/>
          <w:type w:val="oddPage"/>
          <w:pgSz w:w="11907" w:h="16834" w:code="9"/>
          <w:pgMar w:top="1135" w:right="850" w:bottom="567" w:left="851" w:header="426" w:footer="567" w:gutter="0"/>
          <w:paperSrc w:first="7" w:other="7"/>
          <w:cols w:space="720"/>
          <w:titlePg/>
          <w:docGrid w:linePitch="299"/>
        </w:sectPr>
      </w:pPr>
    </w:p>
    <w:p w14:paraId="1275692C" w14:textId="77777777" w:rsidR="00797AF9" w:rsidRPr="00797AF9" w:rsidRDefault="00797AF9" w:rsidP="00B05E28">
      <w:pPr>
        <w:keepNext/>
        <w:keepLines/>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Times New Roman"/>
          <w:b/>
          <w:lang w:val="en-GB" w:eastAsia="en-US"/>
        </w:rPr>
      </w:pPr>
      <w:r w:rsidRPr="00797AF9">
        <w:rPr>
          <w:rFonts w:ascii="Calibri" w:eastAsia="Times New Roman" w:hAnsi="Calibri" w:cs="Times New Roman"/>
          <w:b/>
          <w:lang w:val="en-GB" w:eastAsia="en-US"/>
        </w:rPr>
        <w:lastRenderedPageBreak/>
        <w:t>Draft time plan</w:t>
      </w:r>
    </w:p>
    <w:p w14:paraId="3D506E71" w14:textId="77777777" w:rsidR="00797AF9" w:rsidRPr="00797AF9" w:rsidRDefault="00797AF9" w:rsidP="00797AF9">
      <w:pPr>
        <w:tabs>
          <w:tab w:val="left" w:pos="1191"/>
          <w:tab w:val="left" w:pos="1588"/>
          <w:tab w:val="left" w:pos="1985"/>
        </w:tabs>
        <w:overflowPunct w:val="0"/>
        <w:autoSpaceDE w:val="0"/>
        <w:autoSpaceDN w:val="0"/>
        <w:bidi w:val="0"/>
        <w:adjustRightInd w:val="0"/>
        <w:snapToGrid w:val="0"/>
        <w:spacing w:before="0" w:line="240" w:lineRule="auto"/>
        <w:jc w:val="center"/>
        <w:textAlignment w:val="baseline"/>
        <w:rPr>
          <w:rFonts w:ascii="Calibri" w:eastAsia="Times New Roman" w:hAnsi="Calibri" w:cs="Times New Roman"/>
          <w:b/>
          <w:bCs/>
          <w:szCs w:val="18"/>
          <w:lang w:eastAsia="en-US"/>
        </w:rPr>
      </w:pPr>
      <w:r w:rsidRPr="00797AF9">
        <w:rPr>
          <w:rFonts w:ascii="Calibri" w:eastAsia="Times New Roman" w:hAnsi="Calibri" w:cs="Times New Roman"/>
          <w:b/>
          <w:bCs/>
          <w:szCs w:val="20"/>
          <w:lang w:eastAsia="en-US"/>
        </w:rPr>
        <w:t xml:space="preserve">ITU-T SG11 meeting, </w:t>
      </w:r>
      <w:r w:rsidRPr="00797AF9">
        <w:rPr>
          <w:rFonts w:ascii="Calibri" w:eastAsia="Calibri" w:hAnsi="Calibri" w:cs="Times New Roman"/>
          <w:b/>
          <w:bCs/>
          <w:lang w:eastAsia="en-US"/>
        </w:rPr>
        <w:t>Geneva, 10-20 October 2023</w:t>
      </w:r>
    </w:p>
    <w:p w14:paraId="51A9AB08" w14:textId="77777777" w:rsidR="00797AF9" w:rsidRPr="00797AF9" w:rsidRDefault="00797AF9" w:rsidP="00797AF9">
      <w:pPr>
        <w:tabs>
          <w:tab w:val="left" w:pos="1191"/>
          <w:tab w:val="left" w:pos="1588"/>
          <w:tab w:val="left" w:pos="1985"/>
        </w:tabs>
        <w:overflowPunct w:val="0"/>
        <w:autoSpaceDE w:val="0"/>
        <w:autoSpaceDN w:val="0"/>
        <w:bidi w:val="0"/>
        <w:adjustRightInd w:val="0"/>
        <w:snapToGrid w:val="0"/>
        <w:spacing w:before="0" w:after="120" w:line="240" w:lineRule="auto"/>
        <w:jc w:val="center"/>
        <w:textAlignment w:val="baseline"/>
        <w:rPr>
          <w:rFonts w:ascii="Calibri" w:eastAsia="Calibri" w:hAnsi="Calibri" w:cs="Times New Roman"/>
          <w:b/>
          <w:bCs/>
          <w:szCs w:val="20"/>
          <w:lang w:eastAsia="en-US"/>
        </w:rPr>
      </w:pPr>
      <w:r w:rsidRPr="00797AF9">
        <w:rPr>
          <w:rFonts w:ascii="Calibri" w:eastAsia="Calibri" w:hAnsi="Calibri" w:cs="Times New Roman"/>
          <w:b/>
          <w:bCs/>
          <w:szCs w:val="20"/>
          <w:lang w:eastAsia="en-US"/>
        </w:rPr>
        <w:t>(First week)</w:t>
      </w:r>
      <w:bookmarkStart w:id="1" w:name="_Hlk98856042"/>
    </w:p>
    <w:tbl>
      <w:tblPr>
        <w:tblW w:w="11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2"/>
        <w:gridCol w:w="352"/>
        <w:gridCol w:w="352"/>
        <w:gridCol w:w="353"/>
        <w:gridCol w:w="353"/>
        <w:gridCol w:w="352"/>
        <w:gridCol w:w="352"/>
        <w:gridCol w:w="352"/>
        <w:gridCol w:w="352"/>
        <w:gridCol w:w="67"/>
        <w:gridCol w:w="285"/>
        <w:gridCol w:w="353"/>
        <w:gridCol w:w="353"/>
        <w:gridCol w:w="352"/>
        <w:gridCol w:w="352"/>
        <w:gridCol w:w="352"/>
        <w:gridCol w:w="352"/>
        <w:gridCol w:w="352"/>
        <w:gridCol w:w="353"/>
        <w:gridCol w:w="353"/>
        <w:gridCol w:w="352"/>
        <w:gridCol w:w="352"/>
        <w:gridCol w:w="352"/>
        <w:gridCol w:w="352"/>
        <w:gridCol w:w="352"/>
        <w:gridCol w:w="353"/>
      </w:tblGrid>
      <w:tr w:rsidR="00797AF9" w:rsidRPr="00797AF9" w14:paraId="72BF6D78" w14:textId="77777777" w:rsidTr="007069BA">
        <w:trPr>
          <w:trHeight w:val="270"/>
          <w:jc w:val="center"/>
        </w:trPr>
        <w:tc>
          <w:tcPr>
            <w:tcW w:w="1204" w:type="dxa"/>
            <w:gridSpan w:val="2"/>
            <w:vMerge w:val="restart"/>
            <w:tcBorders>
              <w:top w:val="nil"/>
              <w:left w:val="nil"/>
              <w:right w:val="single" w:sz="12" w:space="0" w:color="auto"/>
            </w:tcBorders>
            <w:shd w:val="clear" w:color="auto" w:fill="auto"/>
            <w:vAlign w:val="center"/>
          </w:tcPr>
          <w:p w14:paraId="751344C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highlight w:val="yellow"/>
                <w:lang w:val="en-GB" w:eastAsia="en-US"/>
              </w:rPr>
            </w:pP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F4224D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b/>
                <w:sz w:val="16"/>
                <w:szCs w:val="16"/>
                <w:lang w:val="en-GB" w:eastAsia="en-US"/>
              </w:rPr>
              <w:t>Tuesday, 10 October 2023</w:t>
            </w:r>
          </w:p>
        </w:tc>
        <w:tc>
          <w:tcPr>
            <w:tcW w:w="2466" w:type="dxa"/>
            <w:gridSpan w:val="8"/>
            <w:tcBorders>
              <w:top w:val="single" w:sz="12" w:space="0" w:color="auto"/>
              <w:left w:val="single" w:sz="12" w:space="0" w:color="auto"/>
              <w:bottom w:val="single" w:sz="6" w:space="0" w:color="auto"/>
              <w:right w:val="single" w:sz="12" w:space="0" w:color="auto"/>
            </w:tcBorders>
            <w:shd w:val="clear" w:color="auto" w:fill="auto"/>
            <w:vAlign w:val="center"/>
          </w:tcPr>
          <w:p w14:paraId="278D105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b/>
                <w:sz w:val="16"/>
                <w:szCs w:val="16"/>
                <w:lang w:val="en-GB" w:eastAsia="en-US"/>
              </w:rPr>
              <w:t>Wednesday, 11 October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9B7F22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b/>
                <w:sz w:val="16"/>
                <w:szCs w:val="16"/>
                <w:lang w:val="en-GB" w:eastAsia="en-US"/>
              </w:rPr>
              <w:t>Thursday, 12 October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0D0BBB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b/>
                <w:sz w:val="16"/>
                <w:szCs w:val="16"/>
                <w:lang w:val="en-GB" w:eastAsia="en-US"/>
              </w:rPr>
              <w:t>Friday, 13 October 2023</w:t>
            </w:r>
          </w:p>
        </w:tc>
      </w:tr>
      <w:tr w:rsidR="00797AF9" w:rsidRPr="00797AF9" w14:paraId="0C4C08E9" w14:textId="77777777" w:rsidTr="007069BA">
        <w:trPr>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34D781B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highlight w:val="yellow"/>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4A9728C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0382E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C29FE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7C562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noProof/>
                <w:szCs w:val="20"/>
              </w:rPr>
              <w:drawing>
                <wp:inline distT="0" distB="0" distL="0" distR="0" wp14:anchorId="2E5E0047" wp14:editId="673D6128">
                  <wp:extent cx="156740" cy="15107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01E0B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16E8C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3ED16E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3994520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1B42D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DFEE5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C7A7A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noProof/>
                <w:szCs w:val="20"/>
              </w:rPr>
              <w:drawing>
                <wp:inline distT="0" distB="0" distL="0" distR="0" wp14:anchorId="38C532AB" wp14:editId="00359C9F">
                  <wp:extent cx="156740" cy="151075"/>
                  <wp:effectExtent l="0" t="0" r="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78351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3</w:t>
            </w: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98C76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B25DE4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56CC53C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B6F64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12B45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9E6B5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noProof/>
                <w:szCs w:val="20"/>
              </w:rPr>
              <w:drawing>
                <wp:inline distT="0" distB="0" distL="0" distR="0" wp14:anchorId="23C632B7" wp14:editId="05945DBE">
                  <wp:extent cx="156740" cy="151075"/>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89BA3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BA556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3E6B46C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3488266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350D0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41FC2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72E42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noProof/>
                <w:szCs w:val="20"/>
              </w:rPr>
              <w:drawing>
                <wp:inline distT="0" distB="0" distL="0" distR="0" wp14:anchorId="27DCF9EC" wp14:editId="636C998A">
                  <wp:extent cx="156740" cy="151075"/>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A81F7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CBC38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74195E8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5</w:t>
            </w:r>
          </w:p>
        </w:tc>
      </w:tr>
      <w:tr w:rsidR="00797AF9" w:rsidRPr="00797AF9" w14:paraId="20959040" w14:textId="77777777" w:rsidTr="007069BA">
        <w:trPr>
          <w:trHeight w:val="270"/>
          <w:jc w:val="center"/>
        </w:trPr>
        <w:tc>
          <w:tcPr>
            <w:tcW w:w="1204" w:type="dxa"/>
            <w:gridSpan w:val="2"/>
            <w:tcBorders>
              <w:left w:val="single" w:sz="8" w:space="0" w:color="auto"/>
              <w:right w:val="single" w:sz="12" w:space="0" w:color="auto"/>
            </w:tcBorders>
            <w:shd w:val="clear" w:color="auto" w:fill="BFBFBF"/>
            <w:vAlign w:val="center"/>
          </w:tcPr>
          <w:p w14:paraId="5BFE780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C4FBD3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A1BFAC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E702C1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0581DA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F75C14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385343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831CFC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9FD6B1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A027B7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C46845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84F620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870ACB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659FB4B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AE4931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DEBC58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906972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CE1806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2086D2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84F3FD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34FEA9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BE6E55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3F90F9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4D76A7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71D59C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C0A511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2D55D0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E5EE3E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95A199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5D9A2CB4" w14:textId="77777777" w:rsidTr="007069BA">
        <w:trPr>
          <w:trHeight w:val="270"/>
          <w:jc w:val="center"/>
        </w:trPr>
        <w:tc>
          <w:tcPr>
            <w:tcW w:w="1204" w:type="dxa"/>
            <w:gridSpan w:val="2"/>
            <w:tcBorders>
              <w:left w:val="single" w:sz="8" w:space="0" w:color="auto"/>
              <w:right w:val="single" w:sz="12" w:space="0" w:color="auto"/>
            </w:tcBorders>
            <w:shd w:val="clear" w:color="auto" w:fill="BFBFBF"/>
            <w:vAlign w:val="center"/>
          </w:tcPr>
          <w:p w14:paraId="24CBB68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Newcomers</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626134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DBDD05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5EECC7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526948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41CA15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967279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5672F5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28FE1C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4D4E8C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F30C8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535BAD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2R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94EA63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194BAEC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77DBD0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DC86A4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CA16E3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80D56B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2C3BF0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A8483F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8C7E12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714FB5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AFA391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C6C884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AB43D9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FAACB9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651AA4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5FF90F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868F56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3D006E5B" w14:textId="77777777" w:rsidTr="007069BA">
        <w:trPr>
          <w:trHeight w:val="270"/>
          <w:jc w:val="center"/>
        </w:trPr>
        <w:tc>
          <w:tcPr>
            <w:tcW w:w="1204" w:type="dxa"/>
            <w:gridSpan w:val="2"/>
            <w:tcBorders>
              <w:left w:val="single" w:sz="8" w:space="0" w:color="auto"/>
              <w:right w:val="single" w:sz="12" w:space="0" w:color="auto"/>
            </w:tcBorders>
            <w:shd w:val="clear" w:color="auto" w:fill="BFBFBF"/>
            <w:vAlign w:val="center"/>
          </w:tcPr>
          <w:p w14:paraId="7EB1E48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BSG training</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998376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F914A4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3DC191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DBAFB7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94CFC8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1R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80EF7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1R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270281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3BF9FA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95B94D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6AD70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2C7DB0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82A207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332D34C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84F6AB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9BD20C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79F64A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8E47BB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06BAFE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E479A7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BFCA80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6C62F1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C09617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EEC0F0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1097DB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428F78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2ADB1C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C8A7CD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7E4BBA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063739DE" w14:textId="77777777" w:rsidTr="00797AF9">
        <w:trPr>
          <w:trHeight w:val="270"/>
          <w:jc w:val="center"/>
        </w:trPr>
        <w:tc>
          <w:tcPr>
            <w:tcW w:w="1204" w:type="dxa"/>
            <w:gridSpan w:val="2"/>
            <w:tcBorders>
              <w:left w:val="single" w:sz="8" w:space="0" w:color="auto"/>
              <w:right w:val="single" w:sz="12" w:space="0" w:color="auto"/>
            </w:tcBorders>
            <w:shd w:val="clear" w:color="auto" w:fill="FFFFFF"/>
            <w:vAlign w:val="center"/>
          </w:tcPr>
          <w:p w14:paraId="54966DB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9FC5C2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168070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EE18C1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DC89A0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C9336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C5560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582F89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C87271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F3C20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D6829A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01245F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137A0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3C980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5A17BA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F12264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52BBC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EFA4FD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3D55AF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10C07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B3F77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F2A259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EF1E28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8B736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0D7695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2F14BE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F8DAB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EA9DF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9BB6C5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10FA4AEE" w14:textId="77777777" w:rsidTr="00797AF9">
        <w:trPr>
          <w:trHeight w:val="270"/>
          <w:jc w:val="center"/>
        </w:trPr>
        <w:tc>
          <w:tcPr>
            <w:tcW w:w="1204" w:type="dxa"/>
            <w:gridSpan w:val="2"/>
            <w:tcBorders>
              <w:left w:val="single" w:sz="8" w:space="0" w:color="auto"/>
              <w:right w:val="single" w:sz="12" w:space="0" w:color="auto"/>
            </w:tcBorders>
            <w:shd w:val="clear" w:color="auto" w:fill="FFFFFF"/>
            <w:vAlign w:val="center"/>
          </w:tcPr>
          <w:p w14:paraId="0FB3B65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C67066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6CFB8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FB262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FF4003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B8E11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A1435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6A2569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CE00EA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A01BC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5B5670B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E2F0B0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C5D5C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9A6A71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964932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26E977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B6591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4984E10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9B9DEA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9F71F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E45E5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103CCE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9D8949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C8E9B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3ABB627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1BE5CB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F84D6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BEF9C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78052E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031BFEA7" w14:textId="77777777" w:rsidTr="00797AF9">
        <w:trPr>
          <w:trHeight w:val="270"/>
          <w:jc w:val="center"/>
        </w:trPr>
        <w:tc>
          <w:tcPr>
            <w:tcW w:w="1204" w:type="dxa"/>
            <w:gridSpan w:val="2"/>
            <w:tcBorders>
              <w:left w:val="single" w:sz="8" w:space="0" w:color="auto"/>
              <w:right w:val="single" w:sz="12" w:space="0" w:color="auto"/>
            </w:tcBorders>
            <w:shd w:val="clear" w:color="auto" w:fill="FFFFFF"/>
            <w:vAlign w:val="center"/>
          </w:tcPr>
          <w:p w14:paraId="6D19579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04302F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D6A5E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A7BB1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BC1CC6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CB843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9B913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11F9C8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4C529C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E0BAB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A67EF3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0522BE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6A81C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02633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6A6568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6536A4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21778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3F2EC9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96BAE2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040E3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A13E5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DE1C04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89A965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86A86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1F7499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6CFEFD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30E2D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7B6D3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21963F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585ED70C" w14:textId="77777777" w:rsidTr="00797AF9">
        <w:trPr>
          <w:trHeight w:val="270"/>
          <w:jc w:val="center"/>
        </w:trPr>
        <w:tc>
          <w:tcPr>
            <w:tcW w:w="1204" w:type="dxa"/>
            <w:gridSpan w:val="2"/>
            <w:tcBorders>
              <w:left w:val="single" w:sz="8" w:space="0" w:color="auto"/>
              <w:right w:val="single" w:sz="12" w:space="0" w:color="auto"/>
            </w:tcBorders>
            <w:shd w:val="clear" w:color="auto" w:fill="FFFFFF"/>
            <w:vAlign w:val="center"/>
          </w:tcPr>
          <w:p w14:paraId="640507E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00E4FA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13168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5531B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A60CAB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4D9FC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F7723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9E517B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4CBDE1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13E69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5281ADE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3F8832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CC570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332B3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F0DB31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B9BAE6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7F733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3A74339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6EAFDB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135C1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C0FB0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36B347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2C90C9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F5597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10753AA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C5853D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952EE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353EF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EBE5F6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1EA588B8" w14:textId="77777777" w:rsidTr="00797AF9">
        <w:trPr>
          <w:trHeight w:val="270"/>
          <w:jc w:val="center"/>
        </w:trPr>
        <w:tc>
          <w:tcPr>
            <w:tcW w:w="1204" w:type="dxa"/>
            <w:gridSpan w:val="2"/>
            <w:tcBorders>
              <w:left w:val="single" w:sz="8" w:space="0" w:color="auto"/>
              <w:right w:val="single" w:sz="12" w:space="0" w:color="auto"/>
            </w:tcBorders>
            <w:shd w:val="clear" w:color="auto" w:fill="FFFFFF"/>
            <w:vAlign w:val="center"/>
          </w:tcPr>
          <w:p w14:paraId="496CBF0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BE936F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EDE61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A0C3B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B8128B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0390E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D9DB8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4C6E6E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D956CE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80E31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3393DFB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AFA2F7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FBED1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C2F3F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B16A44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EA7EA5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D5E33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A79DBF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FF874A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A060B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AC41B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361405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4EE8BB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73EA1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0FE7533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86F171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D52E6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624B4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6EFF56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165577DC" w14:textId="77777777" w:rsidTr="00797AF9">
        <w:trPr>
          <w:trHeight w:val="270"/>
          <w:jc w:val="center"/>
        </w:trPr>
        <w:tc>
          <w:tcPr>
            <w:tcW w:w="1204" w:type="dxa"/>
            <w:gridSpan w:val="2"/>
            <w:tcBorders>
              <w:left w:val="single" w:sz="8" w:space="0" w:color="auto"/>
              <w:right w:val="single" w:sz="12" w:space="0" w:color="auto"/>
            </w:tcBorders>
            <w:shd w:val="clear" w:color="auto" w:fill="FFFFFF"/>
            <w:vAlign w:val="center"/>
          </w:tcPr>
          <w:p w14:paraId="4F7AC5B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3FF291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D9032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5A727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6E618C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5119B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54DE7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0E6882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701A6E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6D570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4EB125E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D07525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EE9FB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72B7C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100336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FC059B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3ED23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02146BA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4733C1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D5F8D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B7DB1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25E02A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B9800E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67880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BD9E31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0E9907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581E6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92B12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CA30DC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3EBB06FD" w14:textId="77777777" w:rsidTr="00797AF9">
        <w:trPr>
          <w:trHeight w:val="270"/>
          <w:jc w:val="center"/>
        </w:trPr>
        <w:tc>
          <w:tcPr>
            <w:tcW w:w="1204" w:type="dxa"/>
            <w:gridSpan w:val="2"/>
            <w:tcBorders>
              <w:left w:val="single" w:sz="8" w:space="0" w:color="auto"/>
              <w:right w:val="single" w:sz="12" w:space="0" w:color="auto"/>
            </w:tcBorders>
            <w:shd w:val="clear" w:color="auto" w:fill="FFFFFF"/>
            <w:vAlign w:val="center"/>
          </w:tcPr>
          <w:p w14:paraId="67E3F0E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E9D169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79A9A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6E47F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2CC39A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CBC05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9E7DD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94E1F1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50B462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8EA0E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6C099B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5D6A1E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0D13D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BE4C6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585376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2AC12B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55A55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6B56F7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9823F8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CB543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6B853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2E2A61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C0B682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A83E5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D6B9D9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4888BF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6F00E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81E31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7F21FC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0A61E6F8" w14:textId="77777777" w:rsidTr="00797AF9">
        <w:trPr>
          <w:trHeight w:val="270"/>
          <w:jc w:val="center"/>
        </w:trPr>
        <w:tc>
          <w:tcPr>
            <w:tcW w:w="1204" w:type="dxa"/>
            <w:gridSpan w:val="2"/>
            <w:tcBorders>
              <w:left w:val="single" w:sz="8" w:space="0" w:color="auto"/>
              <w:right w:val="single" w:sz="12" w:space="0" w:color="auto"/>
            </w:tcBorders>
            <w:shd w:val="clear" w:color="auto" w:fill="FFFFFF"/>
            <w:vAlign w:val="center"/>
          </w:tcPr>
          <w:p w14:paraId="2807F9F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50E563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0D9C9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F3D6AA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231770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B0838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B314E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536D98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44425E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6ECD2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46C25BB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9464F6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620CC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90CB4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AD3BB0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7BB2A5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548FB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111960B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59FA65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BD465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40B00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CACF0E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1A1AB6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39511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BE9459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F20527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09063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41059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07F300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4511101D" w14:textId="77777777" w:rsidTr="00797AF9">
        <w:trPr>
          <w:trHeight w:val="270"/>
          <w:jc w:val="center"/>
        </w:trPr>
        <w:tc>
          <w:tcPr>
            <w:tcW w:w="1204" w:type="dxa"/>
            <w:gridSpan w:val="2"/>
            <w:tcBorders>
              <w:left w:val="single" w:sz="8" w:space="0" w:color="auto"/>
              <w:right w:val="single" w:sz="12" w:space="0" w:color="auto"/>
            </w:tcBorders>
            <w:shd w:val="clear" w:color="auto" w:fill="FFFFFF"/>
            <w:vAlign w:val="center"/>
          </w:tcPr>
          <w:p w14:paraId="68E65F9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8EDA66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159E0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85B450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07343D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FEFFC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A7394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74C42C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3AB00A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449BC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D19C37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06D7F3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B5E43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00717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00D9C2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52C474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B84B9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F38819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5CFB43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40F38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CB443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B0467A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308D60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0756C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5981B5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75D50F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F7D97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5F6E5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41A03D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131D9640" w14:textId="77777777" w:rsidTr="00797AF9">
        <w:trPr>
          <w:trHeight w:val="270"/>
          <w:jc w:val="center"/>
        </w:trPr>
        <w:tc>
          <w:tcPr>
            <w:tcW w:w="1204" w:type="dxa"/>
            <w:gridSpan w:val="2"/>
            <w:tcBorders>
              <w:left w:val="single" w:sz="8" w:space="0" w:color="auto"/>
              <w:right w:val="single" w:sz="12" w:space="0" w:color="auto"/>
            </w:tcBorders>
            <w:shd w:val="clear" w:color="auto" w:fill="FFFFFF"/>
            <w:vAlign w:val="center"/>
          </w:tcPr>
          <w:p w14:paraId="3AA4024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0F90EA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B4E05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0FF74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28E07B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CA64F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90838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B13323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A7AC6E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2D014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0096E2B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784BC8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427C4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A5F22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046A31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0EBB80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FF6BA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AD2160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8A4BA8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94A3A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57635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28AA51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BEC752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57B86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5493F3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60A58D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FE738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A43E2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0F0DB6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01F2AD13" w14:textId="77777777" w:rsidTr="00797AF9">
        <w:trPr>
          <w:trHeight w:val="270"/>
          <w:jc w:val="center"/>
        </w:trPr>
        <w:tc>
          <w:tcPr>
            <w:tcW w:w="1204" w:type="dxa"/>
            <w:gridSpan w:val="2"/>
            <w:tcBorders>
              <w:left w:val="single" w:sz="8" w:space="0" w:color="auto"/>
              <w:right w:val="single" w:sz="12" w:space="0" w:color="auto"/>
            </w:tcBorders>
            <w:shd w:val="clear" w:color="auto" w:fill="FFFFFF"/>
            <w:vAlign w:val="center"/>
          </w:tcPr>
          <w:p w14:paraId="7119BF9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3D7A90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7C024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6F3E7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1BD618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537E9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2D2F9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786A20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3036E1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A26C8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33293AA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FBCD6F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8F8C9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111B9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B5BC25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A3CACE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C1CD1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29E5EDE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4E3BA9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7AE5C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CD43A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5AA3BE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EC8267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797DF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02E391C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F5B651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42043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A983A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52D9D2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520CEB89" w14:textId="77777777" w:rsidTr="00797AF9">
        <w:trPr>
          <w:trHeight w:val="270"/>
          <w:jc w:val="center"/>
        </w:trPr>
        <w:tc>
          <w:tcPr>
            <w:tcW w:w="1204" w:type="dxa"/>
            <w:gridSpan w:val="2"/>
            <w:tcBorders>
              <w:left w:val="single" w:sz="8" w:space="0" w:color="auto"/>
              <w:right w:val="single" w:sz="12" w:space="0" w:color="auto"/>
            </w:tcBorders>
            <w:shd w:val="clear" w:color="auto" w:fill="FFFFFF"/>
            <w:vAlign w:val="center"/>
          </w:tcPr>
          <w:p w14:paraId="55E6657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2CEEBC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73843E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92C70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DE904B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65F54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7EC19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AD584D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C54F9E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04D52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B734F0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1ACA3E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18AA4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48A1E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5782BE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E3928F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E562B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80928A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2685EA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0476C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4C793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FD4230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850A5C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F47BC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63DCCB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BE3B4F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A246D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8386B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DD4A6B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6487B13E" w14:textId="77777777" w:rsidTr="00797AF9">
        <w:trPr>
          <w:trHeight w:val="270"/>
          <w:jc w:val="center"/>
        </w:trPr>
        <w:tc>
          <w:tcPr>
            <w:tcW w:w="1204" w:type="dxa"/>
            <w:gridSpan w:val="2"/>
            <w:tcBorders>
              <w:left w:val="single" w:sz="8" w:space="0" w:color="auto"/>
              <w:right w:val="single" w:sz="12" w:space="0" w:color="auto"/>
            </w:tcBorders>
            <w:shd w:val="clear" w:color="auto" w:fill="FFFFFF"/>
            <w:vAlign w:val="center"/>
          </w:tcPr>
          <w:p w14:paraId="54B4D46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846401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15EB8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F8875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A6CAF3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8A4A3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4ED2A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4F488B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42CCC5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A7D79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33064EE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40D398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659CF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43287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6741F5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FE2483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F8F4A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7CF0EA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D72D26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FF4F5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93180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70E1F4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3D208E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AC95A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6F52A2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65F5D9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95EC2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926C6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154FD5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467945FA" w14:textId="77777777" w:rsidTr="00797AF9">
        <w:trPr>
          <w:trHeight w:val="270"/>
          <w:jc w:val="center"/>
        </w:trPr>
        <w:tc>
          <w:tcPr>
            <w:tcW w:w="1204" w:type="dxa"/>
            <w:gridSpan w:val="2"/>
            <w:tcBorders>
              <w:left w:val="single" w:sz="8" w:space="0" w:color="auto"/>
              <w:right w:val="single" w:sz="12" w:space="0" w:color="auto"/>
            </w:tcBorders>
            <w:shd w:val="clear" w:color="auto" w:fill="FFFFFF"/>
            <w:vAlign w:val="center"/>
          </w:tcPr>
          <w:p w14:paraId="44A7920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Q17/11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B9A161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4D903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A2B2E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7B5F36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46913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3D3DE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87B86E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5F22AA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5BE68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EA7549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464B0E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E40A9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76962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86A129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8589B0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3F2EE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4F7674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242D9D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AB603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974C1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D4FD37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A7081D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3176A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9A2FB2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C89F05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D720E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157D0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D6A6A3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0340572C" w14:textId="77777777" w:rsidTr="00797AF9">
        <w:trPr>
          <w:trHeight w:val="270"/>
          <w:jc w:val="center"/>
        </w:trPr>
        <w:tc>
          <w:tcPr>
            <w:tcW w:w="1204" w:type="dxa"/>
            <w:gridSpan w:val="2"/>
            <w:tcBorders>
              <w:left w:val="single" w:sz="8" w:space="0" w:color="auto"/>
              <w:right w:val="single" w:sz="12" w:space="0" w:color="auto"/>
            </w:tcBorders>
            <w:shd w:val="clear" w:color="auto" w:fill="BFBFBF"/>
            <w:vAlign w:val="center"/>
          </w:tcPr>
          <w:p w14:paraId="357E66A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CASC</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D35F96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AADB63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535297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385666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B5FD3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3BF2C1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80B991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FFDEC2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B59E00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1F50FA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165D3E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A7F302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7C66AC2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9E6E3F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9C4D43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F0F5A5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B09935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9668BB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E0A787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2BB712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BF0A07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4947B62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F243C0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C20B3E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DA2CEC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E3A00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7F106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1A5DDF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36C8C073" w14:textId="77777777" w:rsidTr="00797AF9">
        <w:trPr>
          <w:trHeight w:val="270"/>
          <w:jc w:val="center"/>
        </w:trPr>
        <w:tc>
          <w:tcPr>
            <w:tcW w:w="1204" w:type="dxa"/>
            <w:gridSpan w:val="2"/>
            <w:tcBorders>
              <w:left w:val="single" w:sz="8" w:space="0" w:color="auto"/>
              <w:right w:val="single" w:sz="12" w:space="0" w:color="auto"/>
            </w:tcBorders>
            <w:shd w:val="clear" w:color="auto" w:fill="BFBFBF"/>
            <w:vAlign w:val="center"/>
          </w:tcPr>
          <w:p w14:paraId="565CE6C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Tutorial-TLRP</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50D8E0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40E5C1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5EFA50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59A48F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AED321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8A8B0B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A914EE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38DB52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E6ACDC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265A2B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020024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7040F5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31CCB01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48CC43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74F511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8E779B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334189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5R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0A0803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864C27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C85E17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7278AF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30A0AE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3521BF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0077B7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A19636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B07E71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93A75A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2BFE53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2526D350" w14:textId="77777777" w:rsidTr="00797AF9">
        <w:trPr>
          <w:trHeight w:val="270"/>
          <w:jc w:val="center"/>
        </w:trPr>
        <w:tc>
          <w:tcPr>
            <w:tcW w:w="1204" w:type="dxa"/>
            <w:gridSpan w:val="2"/>
            <w:tcBorders>
              <w:left w:val="single" w:sz="8" w:space="0" w:color="auto"/>
              <w:right w:val="single" w:sz="12" w:space="0" w:color="auto"/>
            </w:tcBorders>
            <w:shd w:val="clear" w:color="auto" w:fill="BFBFBF"/>
            <w:vAlign w:val="center"/>
          </w:tcPr>
          <w:p w14:paraId="4E8BDD5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NSP-WTSA</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6B6F2B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38B86A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ABA1C9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0E6EDB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639ABA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D7A949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2A313E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53FAE2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70A010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5D7A14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C53BC6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36F5C1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3R</w:t>
            </w: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222C995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3R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402DD1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CE9AB2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B58D10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958317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76F85D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C6E657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2386B3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974F72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73AE13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8DF0ED0"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04829DE"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B7AD72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29BF0A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36BC22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803642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17910392" w14:textId="77777777" w:rsidTr="00797AF9">
        <w:trPr>
          <w:trHeight w:val="270"/>
          <w:jc w:val="center"/>
        </w:trPr>
        <w:tc>
          <w:tcPr>
            <w:tcW w:w="1204" w:type="dxa"/>
            <w:gridSpan w:val="2"/>
            <w:tcBorders>
              <w:left w:val="single" w:sz="8" w:space="0" w:color="auto"/>
              <w:right w:val="single" w:sz="12" w:space="0" w:color="auto"/>
            </w:tcBorders>
            <w:shd w:val="clear" w:color="auto" w:fill="BFBFBF"/>
            <w:vAlign w:val="center"/>
          </w:tcPr>
          <w:p w14:paraId="5D856A0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Workshop</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2421AD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D0D5539"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38B236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BD9188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28DE5A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8B01AD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703C9B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75EFA46"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1B44CA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ECD0B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40F217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382D1A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3CB1D93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DE631B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30E68E3"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ADAAEC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26FA16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8F73D5"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D5BB1E8"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1C4F11D"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B62CBAA"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82C026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B656531"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4R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BE7C39F"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4R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54874CB"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7B554E7"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4R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28714DC"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4R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33807D4"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p>
        </w:tc>
      </w:tr>
      <w:tr w:rsidR="00797AF9" w:rsidRPr="00797AF9" w14:paraId="6655858F" w14:textId="77777777" w:rsidTr="00B05E28">
        <w:trPr>
          <w:gridBefore w:val="1"/>
          <w:wBefore w:w="10" w:type="dxa"/>
          <w:trHeight w:val="409"/>
          <w:jc w:val="center"/>
        </w:trPr>
        <w:tc>
          <w:tcPr>
            <w:tcW w:w="11061"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14:paraId="3142AA5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eastAsia="en-US"/>
              </w:rPr>
            </w:pPr>
            <w:r w:rsidRPr="00797AF9">
              <w:rPr>
                <w:rFonts w:ascii="Calibri" w:eastAsia="Times New Roman" w:hAnsi="Calibri" w:cs="Times New Roman"/>
                <w:b/>
                <w:bCs/>
                <w:sz w:val="16"/>
                <w:szCs w:val="16"/>
                <w:lang w:eastAsia="en-US"/>
              </w:rPr>
              <w:t>Sessions times:</w:t>
            </w:r>
          </w:p>
          <w:p w14:paraId="658CD1B2" w14:textId="77777777" w:rsidR="00797AF9" w:rsidRPr="00797AF9" w:rsidRDefault="00797AF9" w:rsidP="00B05E28">
            <w:pPr>
              <w:tabs>
                <w:tab w:val="left" w:pos="1191"/>
                <w:tab w:val="left" w:pos="1588"/>
                <w:tab w:val="left" w:pos="1985"/>
              </w:tabs>
              <w:overflowPunct w:val="0"/>
              <w:autoSpaceDE w:val="0"/>
              <w:autoSpaceDN w:val="0"/>
              <w:bidi w:val="0"/>
              <w:adjustRightInd w:val="0"/>
              <w:spacing w:before="0" w:line="220" w:lineRule="exact"/>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eastAsia="en-US"/>
              </w:rPr>
              <w:t xml:space="preserve">0 – 0830-0930;      1 – 0930-1045;      2 – 1115-1230;      Lunch </w:t>
            </w:r>
            <w:r w:rsidRPr="00797AF9">
              <w:rPr>
                <w:rFonts w:ascii="Calibri" w:eastAsia="Times New Roman" w:hAnsi="Calibri" w:cs="Times New Roman"/>
                <w:b/>
                <w:bCs/>
                <w:noProof/>
                <w:color w:val="1F497D"/>
                <w:szCs w:val="20"/>
              </w:rPr>
              <w:drawing>
                <wp:inline distT="0" distB="0" distL="0" distR="0" wp14:anchorId="584B35EC" wp14:editId="58608310">
                  <wp:extent cx="156740" cy="151075"/>
                  <wp:effectExtent l="0" t="0" r="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797AF9">
              <w:rPr>
                <w:rFonts w:ascii="Calibri" w:eastAsia="Times New Roman" w:hAnsi="Calibri" w:cs="Times New Roman"/>
                <w:b/>
                <w:bCs/>
                <w:sz w:val="16"/>
                <w:szCs w:val="16"/>
                <w:lang w:eastAsia="en-US"/>
              </w:rPr>
              <w:t xml:space="preserve"> 1230-1430;      3 – 1430-1545;      4 – 1615-1730;      5 – 1800-1915</w:t>
            </w:r>
          </w:p>
        </w:tc>
      </w:tr>
      <w:tr w:rsidR="00797AF9" w:rsidRPr="00797AF9" w14:paraId="30EFBC0D" w14:textId="77777777" w:rsidTr="00B05E28">
        <w:trPr>
          <w:gridBefore w:val="1"/>
          <w:wBefore w:w="10" w:type="dxa"/>
          <w:trHeight w:val="46"/>
          <w:jc w:val="center"/>
        </w:trPr>
        <w:tc>
          <w:tcPr>
            <w:tcW w:w="5491" w:type="dxa"/>
            <w:gridSpan w:val="14"/>
            <w:tcBorders>
              <w:top w:val="single" w:sz="8" w:space="0" w:color="auto"/>
              <w:left w:val="single" w:sz="8" w:space="0" w:color="auto"/>
              <w:bottom w:val="single" w:sz="8" w:space="0" w:color="auto"/>
              <w:right w:val="single" w:sz="4" w:space="0" w:color="auto"/>
            </w:tcBorders>
            <w:shd w:val="clear" w:color="auto" w:fill="auto"/>
            <w:vAlign w:val="center"/>
          </w:tcPr>
          <w:p w14:paraId="79F1AE5D" w14:textId="77777777" w:rsidR="00797AF9" w:rsidRPr="00797AF9" w:rsidRDefault="00797AF9" w:rsidP="00B05E28">
            <w:pPr>
              <w:tabs>
                <w:tab w:val="clear" w:pos="794"/>
                <w:tab w:val="left" w:pos="257"/>
                <w:tab w:val="left" w:pos="1191"/>
                <w:tab w:val="left" w:pos="1588"/>
                <w:tab w:val="left" w:pos="1985"/>
              </w:tabs>
              <w:overflowPunct w:val="0"/>
              <w:autoSpaceDE w:val="0"/>
              <w:autoSpaceDN w:val="0"/>
              <w:bidi w:val="0"/>
              <w:adjustRightInd w:val="0"/>
              <w:spacing w:before="0" w:line="220" w:lineRule="exact"/>
              <w:ind w:left="82"/>
              <w:jc w:val="left"/>
              <w:textAlignment w:val="baseline"/>
              <w:rPr>
                <w:rFonts w:ascii="Calibri" w:eastAsia="Times New Roman" w:hAnsi="Calibri" w:cs="Times New Roman"/>
                <w:sz w:val="16"/>
                <w:szCs w:val="16"/>
                <w:lang w:eastAsia="en-US"/>
              </w:rPr>
            </w:pPr>
            <w:r w:rsidRPr="00797AF9">
              <w:rPr>
                <w:rFonts w:ascii="Calibri" w:eastAsia="Times New Roman" w:hAnsi="Calibri" w:cs="Times New Roman"/>
                <w:sz w:val="16"/>
                <w:szCs w:val="16"/>
                <w:lang w:eastAsia="en-US"/>
              </w:rPr>
              <w:t>Keys:</w:t>
            </w:r>
          </w:p>
          <w:p w14:paraId="47BB29CF" w14:textId="77777777" w:rsidR="00797AF9" w:rsidRPr="00797AF9" w:rsidRDefault="00797AF9" w:rsidP="00B05E28">
            <w:pPr>
              <w:tabs>
                <w:tab w:val="clear" w:pos="794"/>
                <w:tab w:val="left" w:pos="257"/>
                <w:tab w:val="left" w:pos="1191"/>
                <w:tab w:val="left" w:pos="1588"/>
                <w:tab w:val="left" w:pos="1985"/>
              </w:tabs>
              <w:overflowPunct w:val="0"/>
              <w:autoSpaceDE w:val="0"/>
              <w:autoSpaceDN w:val="0"/>
              <w:bidi w:val="0"/>
              <w:adjustRightInd w:val="0"/>
              <w:spacing w:before="0" w:line="220" w:lineRule="exact"/>
              <w:ind w:left="82"/>
              <w:jc w:val="left"/>
              <w:textAlignment w:val="baseline"/>
              <w:rPr>
                <w:rFonts w:ascii="Calibri" w:eastAsia="Times New Roman" w:hAnsi="Calibri" w:cs="Times New Roman"/>
                <w:sz w:val="16"/>
                <w:szCs w:val="16"/>
                <w:lang w:eastAsia="en-US"/>
              </w:rPr>
            </w:pPr>
            <w:r w:rsidRPr="00797AF9">
              <w:rPr>
                <w:rFonts w:ascii="Calibri" w:eastAsia="Times New Roman" w:hAnsi="Calibri" w:cs="Times New Roman"/>
                <w:sz w:val="16"/>
                <w:szCs w:val="16"/>
                <w:lang w:val="en-GB" w:eastAsia="en-US"/>
              </w:rPr>
              <w:sym w:font="Webdings" w:char="F0B9"/>
            </w:r>
            <w:r w:rsidRPr="00797AF9">
              <w:rPr>
                <w:rFonts w:ascii="Calibri" w:eastAsia="Times New Roman" w:hAnsi="Calibri" w:cs="Times New Roman"/>
                <w:sz w:val="16"/>
                <w:szCs w:val="16"/>
                <w:lang w:val="en-GB" w:eastAsia="en-US"/>
              </w:rPr>
              <w:t>: webcast</w:t>
            </w:r>
            <w:r w:rsidRPr="00797AF9">
              <w:rPr>
                <w:rFonts w:ascii="Calibri" w:eastAsia="Times New Roman" w:hAnsi="Calibri" w:cs="Times New Roman"/>
                <w:sz w:val="16"/>
                <w:szCs w:val="16"/>
                <w:lang w:eastAsia="en-US"/>
              </w:rPr>
              <w:br/>
              <w:t>R: remote participation via ITU MyMeetings</w:t>
            </w:r>
          </w:p>
          <w:p w14:paraId="723FC622" w14:textId="77777777" w:rsidR="00797AF9" w:rsidRPr="00797AF9" w:rsidRDefault="00797AF9" w:rsidP="00B05E28">
            <w:pPr>
              <w:tabs>
                <w:tab w:val="clear" w:pos="794"/>
                <w:tab w:val="left" w:pos="257"/>
                <w:tab w:val="left" w:pos="1191"/>
                <w:tab w:val="left" w:pos="1588"/>
                <w:tab w:val="left" w:pos="1985"/>
              </w:tabs>
              <w:overflowPunct w:val="0"/>
              <w:autoSpaceDE w:val="0"/>
              <w:autoSpaceDN w:val="0"/>
              <w:bidi w:val="0"/>
              <w:adjustRightInd w:val="0"/>
              <w:spacing w:before="0" w:line="220" w:lineRule="exact"/>
              <w:ind w:left="82"/>
              <w:jc w:val="left"/>
              <w:textAlignment w:val="baseline"/>
              <w:rPr>
                <w:rFonts w:ascii="Calibri" w:eastAsia="Times New Roman" w:hAnsi="Calibri" w:cs="Times New Roman"/>
                <w:sz w:val="16"/>
                <w:szCs w:val="16"/>
                <w:lang w:eastAsia="en-US"/>
              </w:rPr>
            </w:pPr>
            <w:r w:rsidRPr="00797AF9">
              <w:rPr>
                <w:rFonts w:ascii="Calibri" w:eastAsia="Times New Roman" w:hAnsi="Calibri" w:cs="Times New Roman"/>
                <w:sz w:val="16"/>
                <w:szCs w:val="16"/>
                <w:lang w:eastAsia="en-US"/>
              </w:rPr>
              <w:t>1:</w:t>
            </w:r>
            <w:r w:rsidRPr="00797AF9">
              <w:rPr>
                <w:rFonts w:ascii="Calibri" w:eastAsia="Times New Roman" w:hAnsi="Calibri" w:cs="Times New Roman"/>
                <w:sz w:val="16"/>
                <w:szCs w:val="16"/>
                <w:lang w:eastAsia="en-US"/>
              </w:rPr>
              <w:tab/>
              <w:t>BSG training session, 10 October 2023, 1430 – 1730 hours, Geneva time</w:t>
            </w:r>
          </w:p>
          <w:p w14:paraId="13A101B0" w14:textId="77777777" w:rsidR="00797AF9" w:rsidRPr="00797AF9" w:rsidRDefault="00797AF9" w:rsidP="00B05E28">
            <w:pPr>
              <w:tabs>
                <w:tab w:val="clear" w:pos="794"/>
                <w:tab w:val="left" w:pos="257"/>
                <w:tab w:val="left" w:pos="1191"/>
                <w:tab w:val="left" w:pos="1588"/>
                <w:tab w:val="left" w:pos="1985"/>
              </w:tabs>
              <w:overflowPunct w:val="0"/>
              <w:autoSpaceDE w:val="0"/>
              <w:autoSpaceDN w:val="0"/>
              <w:bidi w:val="0"/>
              <w:adjustRightInd w:val="0"/>
              <w:spacing w:before="0" w:line="220" w:lineRule="exact"/>
              <w:ind w:left="82"/>
              <w:jc w:val="left"/>
              <w:textAlignment w:val="baseline"/>
              <w:rPr>
                <w:rFonts w:ascii="Calibri" w:eastAsia="Times New Roman" w:hAnsi="Calibri" w:cs="Times New Roman"/>
                <w:sz w:val="16"/>
                <w:szCs w:val="16"/>
                <w:lang w:eastAsia="en-US"/>
              </w:rPr>
            </w:pPr>
            <w:r w:rsidRPr="00797AF9">
              <w:rPr>
                <w:rFonts w:ascii="Calibri" w:eastAsia="Times New Roman" w:hAnsi="Calibri" w:cs="Times New Roman"/>
                <w:sz w:val="16"/>
                <w:szCs w:val="16"/>
                <w:lang w:eastAsia="en-US"/>
              </w:rPr>
              <w:t>2:</w:t>
            </w:r>
            <w:r w:rsidRPr="00797AF9">
              <w:rPr>
                <w:rFonts w:ascii="Calibri" w:eastAsia="Times New Roman" w:hAnsi="Calibri" w:cs="Times New Roman"/>
                <w:sz w:val="16"/>
                <w:szCs w:val="16"/>
                <w:lang w:eastAsia="en-US"/>
              </w:rPr>
              <w:tab/>
            </w:r>
            <w:proofErr w:type="gramStart"/>
            <w:r w:rsidRPr="00797AF9">
              <w:rPr>
                <w:rFonts w:ascii="Calibri" w:eastAsia="Times New Roman" w:hAnsi="Calibri" w:cs="Times New Roman"/>
                <w:sz w:val="16"/>
                <w:szCs w:val="16"/>
                <w:lang w:eastAsia="en-US"/>
              </w:rPr>
              <w:t>Newcomers</w:t>
            </w:r>
            <w:proofErr w:type="gramEnd"/>
            <w:r w:rsidRPr="00797AF9">
              <w:rPr>
                <w:rFonts w:ascii="Calibri" w:eastAsia="Times New Roman" w:hAnsi="Calibri" w:cs="Times New Roman"/>
                <w:sz w:val="16"/>
                <w:szCs w:val="16"/>
                <w:lang w:eastAsia="en-US"/>
              </w:rPr>
              <w:t xml:space="preserve"> session, 11 October 2023, 1240-1400 hours, Geneva time</w:t>
            </w:r>
          </w:p>
        </w:tc>
        <w:tc>
          <w:tcPr>
            <w:tcW w:w="5570" w:type="dxa"/>
            <w:gridSpan w:val="16"/>
            <w:tcBorders>
              <w:top w:val="single" w:sz="8" w:space="0" w:color="auto"/>
              <w:left w:val="single" w:sz="4" w:space="0" w:color="auto"/>
              <w:bottom w:val="single" w:sz="8" w:space="0" w:color="auto"/>
              <w:right w:val="single" w:sz="8" w:space="0" w:color="auto"/>
            </w:tcBorders>
            <w:shd w:val="clear" w:color="auto" w:fill="auto"/>
            <w:vAlign w:val="center"/>
          </w:tcPr>
          <w:p w14:paraId="22CA6FD1" w14:textId="77777777" w:rsidR="00797AF9" w:rsidRPr="00797AF9" w:rsidRDefault="00797AF9" w:rsidP="00B05E28">
            <w:pPr>
              <w:tabs>
                <w:tab w:val="clear" w:pos="794"/>
                <w:tab w:val="left" w:pos="257"/>
                <w:tab w:val="left" w:pos="1191"/>
                <w:tab w:val="left" w:pos="1588"/>
                <w:tab w:val="left" w:pos="1985"/>
              </w:tabs>
              <w:overflowPunct w:val="0"/>
              <w:autoSpaceDE w:val="0"/>
              <w:autoSpaceDN w:val="0"/>
              <w:bidi w:val="0"/>
              <w:adjustRightInd w:val="0"/>
              <w:spacing w:before="0" w:line="220" w:lineRule="exact"/>
              <w:ind w:left="82"/>
              <w:jc w:val="left"/>
              <w:textAlignment w:val="baseline"/>
              <w:rPr>
                <w:rFonts w:ascii="Calibri" w:eastAsia="Times New Roman" w:hAnsi="Calibri" w:cs="Times New Roman"/>
                <w:sz w:val="16"/>
                <w:szCs w:val="16"/>
                <w:lang w:eastAsia="en-US"/>
              </w:rPr>
            </w:pPr>
            <w:r w:rsidRPr="00797AF9">
              <w:rPr>
                <w:rFonts w:ascii="Calibri" w:eastAsia="Times New Roman" w:hAnsi="Calibri" w:cs="Times New Roman"/>
                <w:sz w:val="16"/>
                <w:szCs w:val="16"/>
                <w:lang w:eastAsia="en-US"/>
              </w:rPr>
              <w:t>3:</w:t>
            </w:r>
            <w:r w:rsidRPr="00797AF9">
              <w:rPr>
                <w:rFonts w:ascii="Calibri" w:eastAsia="Times New Roman" w:hAnsi="Calibri" w:cs="Times New Roman"/>
                <w:sz w:val="16"/>
                <w:szCs w:val="16"/>
                <w:lang w:eastAsia="en-US"/>
              </w:rPr>
              <w:tab/>
              <w:t>SG11 sessions on preparation for WTSA-2024 (NSP-WTSA).</w:t>
            </w:r>
          </w:p>
          <w:p w14:paraId="4B306537" w14:textId="77777777" w:rsidR="00797AF9" w:rsidRPr="00797AF9" w:rsidRDefault="00797AF9" w:rsidP="00B05E28">
            <w:pPr>
              <w:tabs>
                <w:tab w:val="clear" w:pos="794"/>
                <w:tab w:val="left" w:pos="257"/>
                <w:tab w:val="left" w:pos="1191"/>
                <w:tab w:val="left" w:pos="1588"/>
                <w:tab w:val="left" w:pos="1985"/>
              </w:tabs>
              <w:overflowPunct w:val="0"/>
              <w:autoSpaceDE w:val="0"/>
              <w:autoSpaceDN w:val="0"/>
              <w:bidi w:val="0"/>
              <w:adjustRightInd w:val="0"/>
              <w:spacing w:before="0" w:line="220" w:lineRule="exact"/>
              <w:ind w:left="257" w:hanging="175"/>
              <w:jc w:val="left"/>
              <w:textAlignment w:val="baseline"/>
              <w:rPr>
                <w:rFonts w:ascii="Calibri" w:eastAsia="Times New Roman" w:hAnsi="Calibri" w:cs="Times New Roman"/>
                <w:sz w:val="16"/>
                <w:szCs w:val="16"/>
                <w:lang w:eastAsia="en-US"/>
              </w:rPr>
            </w:pPr>
            <w:r w:rsidRPr="00797AF9">
              <w:rPr>
                <w:rFonts w:ascii="Calibri" w:eastAsia="Times New Roman" w:hAnsi="Calibri" w:cs="Times New Roman"/>
                <w:sz w:val="16"/>
                <w:szCs w:val="16"/>
                <w:lang w:eastAsia="en-US"/>
              </w:rPr>
              <w:t>4:</w:t>
            </w:r>
            <w:r w:rsidRPr="00797AF9">
              <w:rPr>
                <w:rFonts w:ascii="Calibri" w:eastAsia="Times New Roman" w:hAnsi="Calibri" w:cs="Times New Roman"/>
                <w:sz w:val="16"/>
                <w:szCs w:val="16"/>
                <w:lang w:eastAsia="en-US"/>
              </w:rPr>
              <w:tab/>
              <w:t>ITU Workshop on combating counterfeiting and stolen ICT devices. Episode 2.</w:t>
            </w:r>
            <w:r w:rsidRPr="00797AF9">
              <w:rPr>
                <w:rFonts w:ascii="Calibri" w:eastAsia="Times New Roman" w:hAnsi="Calibri" w:cs="Times New Roman"/>
                <w:sz w:val="16"/>
                <w:szCs w:val="16"/>
                <w:lang w:eastAsia="en-US"/>
              </w:rPr>
              <w:br/>
              <w:t>13 October 2023</w:t>
            </w:r>
          </w:p>
          <w:p w14:paraId="1AA7C2FA" w14:textId="77777777" w:rsidR="00797AF9" w:rsidRPr="00797AF9" w:rsidRDefault="00797AF9" w:rsidP="00B05E28">
            <w:pPr>
              <w:tabs>
                <w:tab w:val="clear" w:pos="794"/>
                <w:tab w:val="left" w:pos="1191"/>
                <w:tab w:val="left" w:pos="1588"/>
                <w:tab w:val="left" w:pos="1985"/>
              </w:tabs>
              <w:overflowPunct w:val="0"/>
              <w:autoSpaceDE w:val="0"/>
              <w:autoSpaceDN w:val="0"/>
              <w:bidi w:val="0"/>
              <w:adjustRightInd w:val="0"/>
              <w:spacing w:before="0" w:line="220" w:lineRule="exact"/>
              <w:ind w:left="257" w:hanging="175"/>
              <w:jc w:val="left"/>
              <w:textAlignment w:val="baseline"/>
              <w:rPr>
                <w:rFonts w:ascii="Calibri" w:eastAsia="Times New Roman" w:hAnsi="Calibri" w:cs="Times New Roman"/>
                <w:sz w:val="16"/>
                <w:szCs w:val="16"/>
                <w:lang w:eastAsia="en-US"/>
              </w:rPr>
            </w:pPr>
            <w:r w:rsidRPr="00797AF9">
              <w:rPr>
                <w:rFonts w:ascii="Calibri" w:eastAsia="Times New Roman" w:hAnsi="Calibri" w:cs="Times New Roman"/>
                <w:sz w:val="16"/>
                <w:szCs w:val="16"/>
                <w:lang w:eastAsia="en-US"/>
              </w:rPr>
              <w:t>5:</w:t>
            </w:r>
            <w:r w:rsidRPr="00797AF9">
              <w:rPr>
                <w:rFonts w:ascii="Calibri" w:eastAsia="Times New Roman" w:hAnsi="Calibri" w:cs="Times New Roman"/>
                <w:sz w:val="16"/>
                <w:szCs w:val="16"/>
                <w:lang w:eastAsia="en-US"/>
              </w:rPr>
              <w:tab/>
              <w:t>ITU tutorial on ITU Testing Laboratory recognition procedure,</w:t>
            </w:r>
            <w:r w:rsidRPr="00797AF9">
              <w:rPr>
                <w:rFonts w:ascii="Calibri" w:eastAsia="Times New Roman" w:hAnsi="Calibri" w:cs="Times New Roman"/>
                <w:sz w:val="16"/>
                <w:szCs w:val="16"/>
                <w:lang w:eastAsia="en-US"/>
              </w:rPr>
              <w:br/>
              <w:t>12 October 2023, 1130-1230 hours, Geneva time</w:t>
            </w:r>
          </w:p>
        </w:tc>
      </w:tr>
    </w:tbl>
    <w:p w14:paraId="780E0048" w14:textId="519BC0E0" w:rsidR="00797AF9" w:rsidRDefault="00797AF9" w:rsidP="000D27BD">
      <w:pPr>
        <w:tabs>
          <w:tab w:val="left" w:pos="1191"/>
          <w:tab w:val="left" w:pos="1588"/>
          <w:tab w:val="left" w:pos="1985"/>
        </w:tabs>
        <w:overflowPunct w:val="0"/>
        <w:autoSpaceDE w:val="0"/>
        <w:autoSpaceDN w:val="0"/>
        <w:bidi w:val="0"/>
        <w:adjustRightInd w:val="0"/>
        <w:spacing w:before="0" w:after="120" w:line="240" w:lineRule="auto"/>
        <w:jc w:val="center"/>
        <w:textAlignment w:val="baseline"/>
        <w:rPr>
          <w:rFonts w:ascii="Calibri" w:eastAsia="Times New Roman" w:hAnsi="Calibri" w:cs="Times New Roman"/>
          <w:b/>
          <w:bCs/>
          <w:szCs w:val="20"/>
          <w:lang w:val="en-GB" w:eastAsia="en-US"/>
        </w:rPr>
      </w:pPr>
      <w:r w:rsidRPr="00797AF9">
        <w:rPr>
          <w:rFonts w:ascii="Calibri" w:eastAsia="Times New Roman" w:hAnsi="Calibri" w:cs="Times New Roman"/>
          <w:b/>
          <w:bCs/>
          <w:szCs w:val="20"/>
          <w:lang w:val="en-GB" w:eastAsia="en-US"/>
        </w:rPr>
        <w:lastRenderedPageBreak/>
        <w:t>(Second week)</w:t>
      </w:r>
    </w:p>
    <w:p w14:paraId="7BC9CFB0" w14:textId="77777777" w:rsidR="0091795E" w:rsidRPr="00797AF9" w:rsidRDefault="0091795E" w:rsidP="0091795E">
      <w:pPr>
        <w:tabs>
          <w:tab w:val="left" w:pos="1191"/>
          <w:tab w:val="left" w:pos="1588"/>
          <w:tab w:val="left" w:pos="1985"/>
        </w:tabs>
        <w:overflowPunct w:val="0"/>
        <w:autoSpaceDE w:val="0"/>
        <w:autoSpaceDN w:val="0"/>
        <w:bidi w:val="0"/>
        <w:adjustRightInd w:val="0"/>
        <w:spacing w:before="0" w:after="120" w:line="240" w:lineRule="auto"/>
        <w:jc w:val="center"/>
        <w:textAlignment w:val="baseline"/>
        <w:rPr>
          <w:rFonts w:ascii="Calibri" w:eastAsia="Times New Roman" w:hAnsi="Calibri" w:cs="Times New Roman"/>
          <w:i/>
          <w:iCs/>
          <w:szCs w:val="20"/>
          <w:highlight w:val="yellow"/>
          <w:lang w:val="en-GB" w:eastAsia="en-US"/>
        </w:rPr>
      </w:pP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797AF9" w:rsidRPr="00797AF9" w14:paraId="75A24BF1" w14:textId="77777777" w:rsidTr="007069BA">
        <w:trPr>
          <w:gridAfter w:val="1"/>
          <w:wAfter w:w="10" w:type="dxa"/>
          <w:trHeight w:val="270"/>
          <w:jc w:val="center"/>
        </w:trPr>
        <w:tc>
          <w:tcPr>
            <w:tcW w:w="1204" w:type="dxa"/>
            <w:gridSpan w:val="2"/>
            <w:vMerge w:val="restart"/>
            <w:tcBorders>
              <w:top w:val="nil"/>
              <w:left w:val="nil"/>
              <w:right w:val="single" w:sz="12" w:space="0" w:color="auto"/>
            </w:tcBorders>
            <w:shd w:val="clear" w:color="auto" w:fill="auto"/>
            <w:vAlign w:val="center"/>
          </w:tcPr>
          <w:p w14:paraId="4C2DC7E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35A218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b/>
                <w:sz w:val="16"/>
                <w:szCs w:val="16"/>
                <w:lang w:val="en-GB" w:eastAsia="en-US"/>
              </w:rPr>
              <w:t>Monday, 16 October 2023</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3C4747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b/>
                <w:sz w:val="16"/>
                <w:szCs w:val="16"/>
                <w:lang w:val="en-GB" w:eastAsia="en-US"/>
              </w:rPr>
              <w:t>Tuesday, 17 October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2B48C7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b/>
                <w:sz w:val="16"/>
                <w:szCs w:val="16"/>
                <w:lang w:val="en-GB" w:eastAsia="en-US"/>
              </w:rPr>
              <w:t>Wednesday, 18 October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37E650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b/>
                <w:sz w:val="16"/>
                <w:szCs w:val="16"/>
                <w:lang w:val="en-GB" w:eastAsia="en-US"/>
              </w:rPr>
              <w:t>Thursday, 19 October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2F6EB0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b/>
                <w:sz w:val="16"/>
                <w:szCs w:val="16"/>
                <w:lang w:val="en-GB" w:eastAsia="en-US"/>
              </w:rPr>
              <w:t>Friday, 20 October 2023</w:t>
            </w:r>
          </w:p>
        </w:tc>
      </w:tr>
      <w:tr w:rsidR="00797AF9" w:rsidRPr="00797AF9" w14:paraId="4969A84B" w14:textId="77777777" w:rsidTr="007069BA">
        <w:trPr>
          <w:gridAfter w:val="1"/>
          <w:wAfter w:w="10" w:type="dxa"/>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6E4860C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69B662E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FC137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83081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ED9D74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noProof/>
                <w:szCs w:val="20"/>
              </w:rPr>
              <w:drawing>
                <wp:inline distT="0" distB="0" distL="0" distR="0" wp14:anchorId="0990DEF9" wp14:editId="15C6A7FD">
                  <wp:extent cx="156740" cy="15107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24D43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ED89B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1CC8D53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5FA8B7E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A4351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94BBB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F1726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noProof/>
                <w:szCs w:val="20"/>
              </w:rPr>
              <w:drawing>
                <wp:inline distT="0" distB="0" distL="0" distR="0" wp14:anchorId="01274ADD" wp14:editId="5B6FAB5E">
                  <wp:extent cx="156740" cy="15107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BFCCD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2216A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4CB76C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1C99BCE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F03A9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0387F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831C6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noProof/>
                <w:szCs w:val="20"/>
              </w:rPr>
              <w:drawing>
                <wp:inline distT="0" distB="0" distL="0" distR="0" wp14:anchorId="660E1FFF" wp14:editId="46EE5FB0">
                  <wp:extent cx="156740" cy="15107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E4FB1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82C97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18771DE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2CC36B6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FB4C1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A3F99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AB9FE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noProof/>
                <w:szCs w:val="20"/>
              </w:rPr>
              <w:drawing>
                <wp:inline distT="0" distB="0" distL="0" distR="0" wp14:anchorId="41D9CBEA" wp14:editId="5B7095D7">
                  <wp:extent cx="156740" cy="15107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23212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BC087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209DD6F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624D50E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2548B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647BE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F2802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noProof/>
                <w:szCs w:val="20"/>
              </w:rPr>
              <w:drawing>
                <wp:inline distT="0" distB="0" distL="0" distR="0" wp14:anchorId="09313E0A" wp14:editId="4125AC72">
                  <wp:extent cx="156740" cy="151075"/>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2AF7D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73ACC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2EB74F4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797AF9">
              <w:rPr>
                <w:rFonts w:ascii="Calibri" w:eastAsia="Times New Roman" w:hAnsi="Calibri" w:cs="Times New Roman"/>
                <w:sz w:val="16"/>
                <w:szCs w:val="16"/>
                <w:lang w:val="en-GB" w:eastAsia="en-US"/>
              </w:rPr>
              <w:t>5</w:t>
            </w:r>
          </w:p>
        </w:tc>
      </w:tr>
      <w:tr w:rsidR="00797AF9" w:rsidRPr="00797AF9" w14:paraId="340E47C4" w14:textId="77777777" w:rsidTr="007069BA">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756A19F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273E97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3D012B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06B78F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60D3F5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544377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50F921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6163498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9079D9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435D83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0B4837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823F27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19028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8833D0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DC907A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437E19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ED6602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133B38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77A0E9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08E8F9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826B04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F455E4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33E6C0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CC36F7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098B63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D92875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5DD82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03A7D6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EE9B07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62362C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6904F5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93FC21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E06139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A2A983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1F5D2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146CC0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29E7F366" w14:textId="77777777" w:rsidTr="007069BA">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22E4038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WP1/11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067CC9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91FF34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9C4B66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A96251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D19F2D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7861C3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4EF62CD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55234EC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6913EB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D1FF54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E1290B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946C57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B11A81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F6B4A7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2154AE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5E6F09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7A76EB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D4F98B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1A1CC0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71CA93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194952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C2B8BE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DA4063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88F8D9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381F2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20F8BE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97634D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6D610D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D51082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8B2D0B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EFD71F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C0AE6A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93E81B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E03DB9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50B347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61F204F5" w14:textId="77777777" w:rsidTr="00797AF9">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2715EC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24EDB0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348AD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8BFD71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52AA630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A67BD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EA58C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75B8FA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EA29B3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2A350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40F40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3DFA4D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C47BB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CAF59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E3D9BF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C945BF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9916C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60AC5E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656F5F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264C9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55D4A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8CB547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B75597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F5EF1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38E21C6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569379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87A72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25501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57DC3D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4CFE2C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3AEE6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0DD92C5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F875C5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EEB27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42AF1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F44EAD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40CE997C" w14:textId="77777777" w:rsidTr="00797AF9">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CB5167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A2B25B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5406C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94B37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41B5DEC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92F7C2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BA256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5938CBF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2F662E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3D286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432A2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5B5831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740B6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E5A79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25BF2E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C832D1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66822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A9C237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308FAB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866B8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D83DB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FC3576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3FC519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D426B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32DF02B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07903F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993B5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86966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844DBC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4B09D3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8C0FB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644877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E0D0CB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AC817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EFC80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AD8F8D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77B8F380" w14:textId="77777777" w:rsidTr="00797AF9">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50E2F3E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DB4A8A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B8166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F3FEBD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2479E6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95971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D1F88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6337AB6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9B796B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1EEF6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D44B3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F5576C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BACAA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FCFCA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8763F8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B6F1CB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AD850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5BD6252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15B41E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FCD9E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3FF3E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77C598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88378D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C0BAE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ACF437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C5B859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1FF00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47388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9501E3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1A3B39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2C932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3914F72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45BA7A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3AB85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BF786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A7B500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019E213C" w14:textId="77777777" w:rsidTr="00797AF9">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0D627E1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68C3DA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260ED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813A8B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053C5C2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A9398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111B0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5546C8D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794A0A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E3DC6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8ACB3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AA38DA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7DCC6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17872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9A7AC4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0889E2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27CB6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15B41A9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96C243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B5146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DCEB3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3388C7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B71E29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0E6C2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03583F4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B81681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82B1D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EC5DC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4D6F76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5DF2A2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5FEE6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44AE5E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8619C2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AFDBC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8F652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428F07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23226BB1" w14:textId="77777777" w:rsidTr="00797AF9">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A6DB50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DC6397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97557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B7C16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5483653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CE858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E5A61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4521D1F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D7FE19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FF46C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4B656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87F3A0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E2DFC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AF09E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31C3A5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CF6D76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B23BF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4B28F3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12D758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0233C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8A1A3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81C624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3F2533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70667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D1891A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2981E5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CFC5E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E7AC1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BC10C2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7FAFC7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B36C9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858D7A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3553D5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1F043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F1115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332137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030FAEE3" w14:textId="77777777" w:rsidTr="00797AF9">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7A8A318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WP2/11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299F14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6CA6C0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E9F926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AC039E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B7B485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393D6A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099E876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1BE5AC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EAE747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5B7CF9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7A3376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B90838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213364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616000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50D171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23CA14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B050B2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B89742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33A6B6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3379A8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72FD86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18EADF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9B45A1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F1B04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105426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1D2423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A43F48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C09AF9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AA33DE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38AAA4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9B313B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608875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03BB92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E3A72F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35871B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5A53DC2A" w14:textId="77777777" w:rsidTr="00797AF9">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0BB4E46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5ABF8A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6EDAF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rPr>
            </w:pPr>
            <w:r w:rsidRPr="00797AF9">
              <w:rPr>
                <w:rFonts w:ascii="Calibri" w:eastAsia="Times New Roman" w:hAnsi="Calibri" w:cs="Times New Roman"/>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4D37BD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042CAD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6C448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8D4E7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1076B1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4A43EF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10CCB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899FC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9C3155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1797F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2D5F8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7B7A45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B28DB6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75B59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13C3498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5E88F5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CEF70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E6E6B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82EA06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FCD3F4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00694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AD4439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C315CB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BF62F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45D48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2F6737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3B7855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82A1E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889481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5A0B21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DDEF1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2AC03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C1CDCE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119C3449" w14:textId="77777777" w:rsidTr="00797AF9">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5E322B5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5B4D07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AF343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73C00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439BC64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119E6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0F6B9C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3440B68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1A7CA6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0C144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72B93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339440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F2DB5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D47D0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BCE6FA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99D62E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E83BF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950685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CBF98B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52666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2FEAB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24C523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4FAB26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9A78D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11A26F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355DCA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FE9D0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D9FAE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67ADA4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214299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8C32E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F890EA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804BF0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20D0E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FAD63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3F964C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4C3F9E53" w14:textId="77777777" w:rsidTr="00797AF9">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308E900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837A57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D3D96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47A14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4A02F35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3F171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64D0A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7A64D1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1E8802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899B0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0E531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996352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8201F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934B8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DC58D9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ED54A3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8C3B6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19D0A79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4B9B09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B8197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B60C9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20E3B0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6FB2F2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4D643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D0AFC9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988AF2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B5436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E7185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39D803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C4DC50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8C9D1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3729B3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EB9B1D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E7B68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515E4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49BE8D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6DF8F130" w14:textId="77777777" w:rsidTr="00797AF9">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3FA9AE6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WP3/11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B9517A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1B9919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713874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33A845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6F2EE1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0A5D4D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74E1CFD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5EFE96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FDA594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69EF2F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ADC048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5A7D47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28DBB8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25F368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9BAC96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DCD6CC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CD1F70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DFE124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70FB55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0AD718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8E8F91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CA9F33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EE3DCA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95709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E0D8DA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900F58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4D6E63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349FCE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8791E7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92733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25A5FA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014EB6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D98994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23DFD9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F370CF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0BA73C95" w14:textId="77777777" w:rsidTr="00797AF9">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0249A4A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E3DF82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A64C79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749757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82B79D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EE2EB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839EE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16744EE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703A9D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987B1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r w:rsidRPr="00797AF9">
              <w:rPr>
                <w:rFonts w:ascii="Calibri" w:eastAsia="Malgun Gothic" w:hAnsi="Calibri" w:cs="Times New Roman"/>
                <w:b/>
                <w:bCs/>
                <w:sz w:val="16"/>
                <w:szCs w:val="16"/>
                <w:lang w:val="en-GB"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EB7329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r w:rsidRPr="00797AF9">
              <w:rPr>
                <w:rFonts w:ascii="Calibri" w:eastAsia="Malgun Gothic" w:hAnsi="Calibri" w:cs="Times New Roman"/>
                <w:b/>
                <w:bCs/>
                <w:sz w:val="16"/>
                <w:szCs w:val="16"/>
                <w:lang w:val="en-GB"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51BBF4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855E5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80B96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456363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A6A5E2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AAE24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1FB764A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99E4B8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C4CF4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5121C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089853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6C96CF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6650F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83C084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216D77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54253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2502B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AE67F8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7B7FFD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DFB19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08AD458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A50103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8A400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C8368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1E079A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2072D3FC" w14:textId="77777777" w:rsidTr="00797AF9">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9CBD5D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BD7EF1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FC894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2BDBB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5198AA7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D0468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92DDAA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F2AAC1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3198DC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6102C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B567E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r w:rsidRPr="00797AF9">
              <w:rPr>
                <w:rFonts w:ascii="Calibri" w:eastAsia="Malgun Gothic" w:hAnsi="Calibri" w:cs="Times New Roman"/>
                <w:b/>
                <w:bCs/>
                <w:sz w:val="16"/>
                <w:szCs w:val="16"/>
                <w:lang w:val="en-GB"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45F3B2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6CBF7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F983C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14163C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49E88A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ECB4E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3E4B3A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7CD985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5A06B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BF79E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1B4AFA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BC40CA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268B8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00C4B09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4B82B5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6353D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943D0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2F6169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5CCE7D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E7B07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369EBB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184E2E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01EDA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05B29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8A1562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55CB1413" w14:textId="77777777" w:rsidTr="00797AF9">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03B3EC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BE3C55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164FE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F034A3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1C4249B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13AEE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28B1B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3035F03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04CBC0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D5464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r w:rsidRPr="00797AF9">
              <w:rPr>
                <w:rFonts w:ascii="Calibri" w:eastAsia="Malgun Gothic" w:hAnsi="Calibri" w:cs="Times New Roman"/>
                <w:b/>
                <w:bCs/>
                <w:sz w:val="16"/>
                <w:szCs w:val="16"/>
                <w:lang w:val="en-GB"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F622C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7A1185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2F989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FDFAF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0930B8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42E6D3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1FFC9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1A2B10F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137A0B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1D480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61DDB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9835CE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F8F857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013DD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AAE3FB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9D01F4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4DF7E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2B7F4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1BFA3E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FFEF92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A853B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BA0361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C4833C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F712E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9D68A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6C3EF9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332AEC40" w14:textId="77777777" w:rsidTr="00797AF9">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6ACDFAE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B20A17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DEB81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48C87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0740022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9E97F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38886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BD53DD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EB349D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F23743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r w:rsidRPr="00797AF9">
              <w:rPr>
                <w:rFonts w:ascii="Calibri" w:eastAsia="Malgun Gothic" w:hAnsi="Calibri" w:cs="Times New Roman"/>
                <w:b/>
                <w:bCs/>
                <w:sz w:val="16"/>
                <w:szCs w:val="16"/>
                <w:lang w:val="en-GB"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2E896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A58D34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AD6B5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FB8C5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443FE7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F85BD5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BCE56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1BA835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B4DFE1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19B5D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629C4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D12241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BFF472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5A1B0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ACBD6A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8F688E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EFD83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46BA6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468F38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95274A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520DD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5EB10B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5EDC54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B60B7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E373F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FE444A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0A0851AA" w14:textId="77777777" w:rsidTr="00797AF9">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10B6197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WP4/11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4FB7EE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F408F9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AD0FFE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EF6F4C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31A1DD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BF6770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5940FF7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D946FD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29434A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AB4831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A1611C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BB5B67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526011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E03E37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639EA2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6D7B9A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CFAD27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D6967B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FBD9A3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7D1568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4F0E47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878786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0AFC77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2849F2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4D9D94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47277C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668E89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1B02C5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EA201F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8330E7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9BEEDF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CBC8E9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8B76A5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F7633A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4A8C7D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12F56865" w14:textId="77777777" w:rsidTr="00797AF9">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C319B4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61EFFA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E42BC7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44819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5C2D24D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EB773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4A5A4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2D75CD4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B4FF55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8372A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D15F8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14AC47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5FDDF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D3840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17BFF9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D092CE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0C8D1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508D3F8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5CA591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C95CD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FA890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F66C55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4ADED4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759A7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0DB4560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A54E90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7CFBB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D0DE6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EF160E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D20247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239DE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26D9B5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1EDD63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40B66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A1876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4D3231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4E910F0A" w14:textId="77777777" w:rsidTr="00797AF9">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6BB2B20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Q17/11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164670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D118B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AED00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1870177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41893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3A2AB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4286AF7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406260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EE6E9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1503E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9436A1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4AD96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8298A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127623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EF085A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43C95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1F908DA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79771E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FA494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DAA4E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9F5FA6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C94273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B26FF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A7DDC3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975745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FCB89F"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437A2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AB16A6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34BDB8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31389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3B54A00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88C9FC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D9C68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A2A00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FE13A9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1CB3EAB2" w14:textId="77777777" w:rsidTr="00797AF9">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2DFAD33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797AF9">
              <w:rPr>
                <w:rFonts w:ascii="Calibri" w:eastAsia="Times New Roman" w:hAnsi="Calibri" w:cs="Times New Roman"/>
                <w:b/>
                <w:sz w:val="16"/>
                <w:szCs w:val="16"/>
                <w:lang w:val="en-GB" w:eastAsia="en-US"/>
              </w:rPr>
              <w:t>NSP-WTSA</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A85C3F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8BCA70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860F43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A85A3B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3E5A29B"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3R</w:t>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B9BDDF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3R</w:t>
            </w: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059F156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3053E5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B34E68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77D4E04"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D26E265"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7C808BE"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00448E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F6C89E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1F406B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9B1739D"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7AD3A8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BAB4DD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5D63A8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3R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90057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val="en-GB" w:eastAsia="en-US"/>
              </w:rPr>
              <w:t>3R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E2E777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7A9731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AB0D3A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B4A481"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917C5D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00DFFA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414AF9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8A1D1A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2F40526"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765FB7"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642D250"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C8B10F2"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E15CB2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51ED289"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A7F9CEC"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797AF9" w:rsidRPr="00797AF9" w14:paraId="1EF648BD" w14:textId="77777777" w:rsidTr="007069BA">
        <w:trPr>
          <w:gridBefore w:val="1"/>
          <w:wBefore w:w="10" w:type="dxa"/>
          <w:trHeight w:val="714"/>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3D3F63CA"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eastAsia="en-US"/>
              </w:rPr>
            </w:pPr>
            <w:r w:rsidRPr="00797AF9">
              <w:rPr>
                <w:rFonts w:ascii="Calibri" w:eastAsia="Times New Roman" w:hAnsi="Calibri" w:cs="Times New Roman"/>
                <w:b/>
                <w:bCs/>
                <w:sz w:val="16"/>
                <w:szCs w:val="16"/>
                <w:lang w:eastAsia="en-US"/>
              </w:rPr>
              <w:t>Sessions times:</w:t>
            </w:r>
          </w:p>
          <w:p w14:paraId="43E40DE8"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797AF9">
              <w:rPr>
                <w:rFonts w:ascii="Calibri" w:eastAsia="Times New Roman" w:hAnsi="Calibri" w:cs="Times New Roman"/>
                <w:b/>
                <w:bCs/>
                <w:sz w:val="16"/>
                <w:szCs w:val="16"/>
                <w:lang w:eastAsia="en-US"/>
              </w:rPr>
              <w:t xml:space="preserve">0 – 0830-0930;      1 – 0930-1045;      2 – 1115-1230;      Lunch </w:t>
            </w:r>
            <w:r w:rsidRPr="00797AF9">
              <w:rPr>
                <w:rFonts w:ascii="Calibri" w:eastAsia="Times New Roman" w:hAnsi="Calibri" w:cs="Times New Roman"/>
                <w:b/>
                <w:bCs/>
                <w:noProof/>
                <w:color w:val="1F497D"/>
                <w:szCs w:val="20"/>
              </w:rPr>
              <w:drawing>
                <wp:inline distT="0" distB="0" distL="0" distR="0" wp14:anchorId="5D556EB3" wp14:editId="3184A856">
                  <wp:extent cx="156740" cy="15107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797AF9">
              <w:rPr>
                <w:rFonts w:ascii="Calibri" w:eastAsia="Times New Roman" w:hAnsi="Calibri" w:cs="Times New Roman"/>
                <w:b/>
                <w:bCs/>
                <w:sz w:val="16"/>
                <w:szCs w:val="16"/>
                <w:lang w:eastAsia="en-US"/>
              </w:rPr>
              <w:t xml:space="preserve"> 1230-1430;      3 – 1430-1545;      4 – 1615-1730;      5 – 1800-1915</w:t>
            </w:r>
          </w:p>
        </w:tc>
      </w:tr>
      <w:tr w:rsidR="00797AF9" w:rsidRPr="00797AF9" w14:paraId="69E26C34" w14:textId="77777777" w:rsidTr="007069BA">
        <w:trPr>
          <w:gridBefore w:val="1"/>
          <w:wBefore w:w="10" w:type="dxa"/>
          <w:trHeight w:val="367"/>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69512AC3" w14:textId="77777777" w:rsidR="00797AF9" w:rsidRPr="00797AF9" w:rsidRDefault="00797AF9" w:rsidP="00797AF9">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eastAsia="en-US"/>
              </w:rPr>
            </w:pPr>
            <w:r w:rsidRPr="00797AF9">
              <w:rPr>
                <w:rFonts w:ascii="Calibri" w:eastAsia="Times New Roman" w:hAnsi="Calibri" w:cs="Times New Roman"/>
                <w:b/>
                <w:bCs/>
                <w:sz w:val="16"/>
                <w:szCs w:val="16"/>
                <w:lang w:eastAsia="en-US"/>
              </w:rPr>
              <w:t xml:space="preserve">Keys: </w:t>
            </w:r>
            <w:r w:rsidRPr="00797AF9">
              <w:rPr>
                <w:rFonts w:ascii="Calibri" w:eastAsia="Times New Roman" w:hAnsi="Calibri" w:cs="Times New Roman"/>
                <w:b/>
                <w:bCs/>
                <w:sz w:val="16"/>
                <w:szCs w:val="16"/>
                <w:lang w:val="en-GB" w:eastAsia="en-US"/>
              </w:rPr>
              <w:sym w:font="Webdings" w:char="F0B9"/>
            </w:r>
            <w:r w:rsidRPr="00797AF9">
              <w:rPr>
                <w:rFonts w:ascii="Calibri" w:eastAsia="Times New Roman" w:hAnsi="Calibri" w:cs="Times New Roman"/>
                <w:b/>
                <w:bCs/>
                <w:sz w:val="16"/>
                <w:szCs w:val="16"/>
                <w:lang w:val="en-GB" w:eastAsia="en-US"/>
              </w:rPr>
              <w:t xml:space="preserve"> - webcast</w:t>
            </w:r>
            <w:r w:rsidRPr="00797AF9">
              <w:rPr>
                <w:rFonts w:ascii="Calibri" w:eastAsia="Times New Roman" w:hAnsi="Calibri" w:cs="Times New Roman"/>
                <w:b/>
                <w:bCs/>
                <w:sz w:val="16"/>
                <w:szCs w:val="16"/>
                <w:lang w:eastAsia="en-US"/>
              </w:rPr>
              <w:br/>
              <w:t>R – remote participation via ITU MyMeetings</w:t>
            </w:r>
          </w:p>
        </w:tc>
      </w:tr>
    </w:tbl>
    <w:bookmarkEnd w:id="1"/>
    <w:p w14:paraId="0512E342" w14:textId="188DB6C8" w:rsidR="00596808" w:rsidRPr="00797AF9" w:rsidRDefault="00B05E28" w:rsidP="00B05E28">
      <w:pPr>
        <w:spacing w:before="600"/>
        <w:jc w:val="center"/>
        <w:rPr>
          <w:rtl/>
          <w:lang w:val="en-GB" w:bidi="ar-EG"/>
        </w:rPr>
      </w:pPr>
      <w:r>
        <w:rPr>
          <w:rFonts w:hint="cs"/>
          <w:rtl/>
          <w:lang w:val="en-GB" w:bidi="ar-EG"/>
        </w:rPr>
        <w:t>ــــــــــــــــــــــــــــــــــــــــــــــــــــــــــــــــــــــــــــــــــــــــــــــــــــــــــــــــــــ</w:t>
      </w:r>
    </w:p>
    <w:sectPr w:rsidR="00596808" w:rsidRPr="00797AF9" w:rsidSect="00B05E28">
      <w:headerReference w:type="default" r:id="rId45"/>
      <w:footerReference w:type="default" r:id="rId46"/>
      <w:headerReference w:type="first" r:id="rId47"/>
      <w:footerReference w:type="first" r:id="rId48"/>
      <w:type w:val="oddPage"/>
      <w:pgSz w:w="16840" w:h="11907" w:orient="landscape" w:code="9"/>
      <w:pgMar w:top="737" w:right="907" w:bottom="737" w:left="907" w:header="709" w:footer="1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342E" w14:textId="77777777" w:rsidR="00FB52D1" w:rsidRDefault="00FB52D1" w:rsidP="006C3242">
      <w:pPr>
        <w:spacing w:before="0" w:line="240" w:lineRule="auto"/>
      </w:pPr>
      <w:r>
        <w:separator/>
      </w:r>
    </w:p>
  </w:endnote>
  <w:endnote w:type="continuationSeparator" w:id="0">
    <w:p w14:paraId="3AA4EC0C" w14:textId="77777777" w:rsidR="00FB52D1" w:rsidRDefault="00FB52D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D5F2" w14:textId="2CA3B1C0" w:rsidR="00797AF9" w:rsidRPr="00E161B5" w:rsidRDefault="00797AF9" w:rsidP="00797AF9">
    <w:pPr>
      <w:pStyle w:val="Footer"/>
      <w:tabs>
        <w:tab w:val="clear" w:pos="4153"/>
        <w:tab w:val="clear" w:pos="8306"/>
        <w:tab w:val="center" w:pos="5103"/>
        <w:tab w:val="right" w:pos="9639"/>
      </w:tabs>
      <w:spacing w:before="120"/>
      <w:rPr>
        <w:sz w:val="16"/>
        <w:szCs w:val="16"/>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CA03" w14:textId="77777777" w:rsidR="00797AF9" w:rsidRPr="00C345C7" w:rsidRDefault="00797AF9" w:rsidP="00713CDB">
    <w:pPr>
      <w:pStyle w:val="Footer"/>
      <w:spacing w:before="120"/>
      <w:jc w:val="center"/>
    </w:pPr>
    <w:r w:rsidRPr="002B4680">
      <w:rPr>
        <w:rFonts w:ascii="Calibri" w:hAnsi="Calibri" w:cs="Calibri"/>
        <w:color w:val="0070C0"/>
        <w:sz w:val="18"/>
        <w:szCs w:val="18"/>
        <w:lang w:val="fr-CH"/>
      </w:rPr>
      <w:t xml:space="preserve">International </w:t>
    </w:r>
    <w:proofErr w:type="spellStart"/>
    <w:r w:rsidRPr="002B4680">
      <w:rPr>
        <w:rFonts w:ascii="Calibri" w:hAnsi="Calibri" w:cs="Calibri"/>
        <w:color w:val="0070C0"/>
        <w:sz w:val="18"/>
        <w:szCs w:val="18"/>
        <w:lang w:val="fr-CH"/>
      </w:rPr>
      <w:t>Telecommunication</w:t>
    </w:r>
    <w:proofErr w:type="spellEnd"/>
    <w:r w:rsidRPr="002B4680">
      <w:rPr>
        <w:rFonts w:ascii="Calibri" w:hAnsi="Calibri" w:cs="Calibri"/>
        <w:color w:val="0070C0"/>
        <w:sz w:val="18"/>
        <w:szCs w:val="18"/>
        <w:lang w:val="fr-CH"/>
      </w:rPr>
      <w:t xml:space="preserve"> Union • Place des Nations</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CH</w:t>
    </w:r>
    <w:r w:rsidRPr="002B4680">
      <w:rPr>
        <w:rFonts w:ascii="Calibri" w:hAnsi="Calibri" w:cs="Calibri"/>
        <w:color w:val="0070C0"/>
        <w:sz w:val="18"/>
        <w:szCs w:val="18"/>
        <w:lang w:val="fr-CH"/>
      </w:rPr>
      <w:noBreakHyphen/>
      <w:t>1211 Geneva 20</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 Switzerland </w:t>
    </w:r>
    <w:r w:rsidRPr="002B4680">
      <w:rPr>
        <w:rFonts w:ascii="Calibri" w:hAnsi="Calibri" w:cs="Calibri"/>
        <w:color w:val="0070C0"/>
        <w:sz w:val="18"/>
        <w:szCs w:val="18"/>
        <w:lang w:val="fr-CH"/>
      </w:rPr>
      <w:br/>
    </w:r>
    <w:proofErr w:type="gramStart"/>
    <w:r w:rsidRPr="002B4680">
      <w:rPr>
        <w:rFonts w:ascii="Calibri" w:hAnsi="Calibri" w:cs="Calibri"/>
        <w:color w:val="0070C0"/>
        <w:sz w:val="18"/>
        <w:szCs w:val="18"/>
        <w:lang w:val="fr-CH"/>
      </w:rPr>
      <w:t>Tel:</w:t>
    </w:r>
    <w:proofErr w:type="gramEnd"/>
    <w:r w:rsidRPr="002B4680">
      <w:rPr>
        <w:rFonts w:ascii="Calibri" w:hAnsi="Calibri" w:cs="Calibri"/>
        <w:color w:val="0070C0"/>
        <w:sz w:val="18"/>
        <w:szCs w:val="18"/>
        <w:lang w:val="fr-CH"/>
      </w:rPr>
      <w:t xml:space="preserve"> +41 22 730 5111 • Fax: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DDBD" w14:textId="0167515D" w:rsidR="006C3242" w:rsidRPr="002400BC" w:rsidRDefault="006C3242" w:rsidP="00FE5872">
    <w:pPr>
      <w:pStyle w:val="Footer"/>
      <w:tabs>
        <w:tab w:val="clear" w:pos="4153"/>
        <w:tab w:val="clear" w:pos="8306"/>
        <w:tab w:val="center" w:pos="5103"/>
        <w:tab w:val="right" w:pos="9639"/>
      </w:tabs>
      <w:spacing w:before="120"/>
      <w:rPr>
        <w:sz w:val="16"/>
        <w:szCs w:val="16"/>
        <w:lang w:val="pt-P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BC1B" w14:textId="0CE67D73" w:rsidR="00B05E28" w:rsidRPr="002400BC" w:rsidRDefault="00B05E28" w:rsidP="00B05E28">
    <w:pPr>
      <w:pStyle w:val="Footer"/>
      <w:tabs>
        <w:tab w:val="clear" w:pos="4153"/>
        <w:tab w:val="clear" w:pos="8306"/>
        <w:tab w:val="center" w:pos="5103"/>
        <w:tab w:val="right" w:pos="9639"/>
      </w:tabs>
      <w:spacing w:before="120"/>
      <w:rPr>
        <w:sz w:val="16"/>
        <w:szCs w:val="16"/>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DAE00" w14:textId="77777777" w:rsidR="00FB52D1" w:rsidRDefault="00FB52D1" w:rsidP="006C3242">
      <w:pPr>
        <w:spacing w:before="0" w:line="240" w:lineRule="auto"/>
      </w:pPr>
      <w:r>
        <w:separator/>
      </w:r>
    </w:p>
  </w:footnote>
  <w:footnote w:type="continuationSeparator" w:id="0">
    <w:p w14:paraId="206F704F" w14:textId="77777777" w:rsidR="00FB52D1" w:rsidRDefault="00FB52D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E8DA" w14:textId="015F774C" w:rsidR="00797AF9" w:rsidRPr="00FA26A3" w:rsidRDefault="00797AF9" w:rsidP="00797AF9">
    <w:pPr>
      <w:pStyle w:val="Header"/>
      <w:spacing w:before="120" w:after="240"/>
      <w:jc w:val="center"/>
      <w:rPr>
        <w:rtl/>
        <w:lang w:bidi="ar-SY"/>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szCs w:val="20"/>
      </w:rPr>
      <w:t>8</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sidR="00BD590B">
      <w:rPr>
        <w:sz w:val="20"/>
        <w:szCs w:val="20"/>
        <w:lang w:bidi="ar-EG"/>
      </w:rPr>
      <w:t>[</w:t>
    </w:r>
    <w:r>
      <w:rPr>
        <w:sz w:val="20"/>
        <w:szCs w:val="20"/>
        <w:lang w:val="en-GB"/>
      </w:rPr>
      <w:t>4/11</w:t>
    </w:r>
    <w:r w:rsidR="00BD590B">
      <w:rPr>
        <w:sz w:val="20"/>
        <w:szCs w:val="20"/>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5FD9" w14:textId="5CB0F72F" w:rsidR="00447F32" w:rsidRPr="00FA26A3" w:rsidRDefault="00596808" w:rsidP="00B43DF1">
    <w:pPr>
      <w:pStyle w:val="Header"/>
      <w:spacing w:before="120" w:after="240"/>
      <w:jc w:val="center"/>
      <w:rPr>
        <w:rtl/>
        <w:lang w:bidi="ar-SY"/>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BD590B">
      <w:rPr>
        <w:sz w:val="20"/>
        <w:szCs w:val="20"/>
        <w:lang w:bidi="ar-EG"/>
      </w:rPr>
      <w:t>[</w:t>
    </w:r>
    <w:r w:rsidR="006D0214">
      <w:rPr>
        <w:sz w:val="20"/>
        <w:szCs w:val="20"/>
        <w:lang w:val="en-GB"/>
      </w:rPr>
      <w:t>4/11</w:t>
    </w:r>
    <w:r w:rsidR="00BD590B">
      <w:rPr>
        <w:sz w:val="20"/>
        <w:szCs w:val="20"/>
        <w:lang w:val="en-G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1A13" w14:textId="6FC64819" w:rsidR="00DC365B" w:rsidRPr="00FA26A3" w:rsidRDefault="00DC365B" w:rsidP="000D27BD">
    <w:pPr>
      <w:pStyle w:val="Header"/>
      <w:spacing w:before="120" w:after="240"/>
      <w:jc w:val="center"/>
      <w:rPr>
        <w:rtl/>
        <w:lang w:bidi="ar-SY"/>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szCs w:val="20"/>
      </w:rPr>
      <w:t>6</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sidR="00893B22">
      <w:rPr>
        <w:sz w:val="20"/>
        <w:szCs w:val="20"/>
        <w:lang w:bidi="ar-EG"/>
      </w:rPr>
      <w:t>[</w:t>
    </w:r>
    <w:r>
      <w:rPr>
        <w:sz w:val="20"/>
        <w:szCs w:val="20"/>
        <w:lang w:val="en-GB"/>
      </w:rPr>
      <w:t>4/11</w:t>
    </w:r>
    <w:r w:rsidR="00893B22">
      <w:rPr>
        <w:sz w:val="20"/>
        <w:szCs w:val="20"/>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pStyle w:val="ListBullet3"/>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27E27ED"/>
    <w:multiLevelType w:val="hybridMultilevel"/>
    <w:tmpl w:val="B46E7A38"/>
    <w:lvl w:ilvl="0" w:tplc="47F29C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F15E5F"/>
    <w:multiLevelType w:val="hybridMultilevel"/>
    <w:tmpl w:val="77C6535A"/>
    <w:lvl w:ilvl="0" w:tplc="46E653AA">
      <w:start w:val="1"/>
      <w:numFmt w:val="decimal"/>
      <w:pStyle w:val="ListNumber2"/>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5E1F48"/>
    <w:multiLevelType w:val="multilevel"/>
    <w:tmpl w:val="175E1F48"/>
    <w:lvl w:ilvl="0">
      <w:start w:val="2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0813C2"/>
    <w:multiLevelType w:val="hybridMultilevel"/>
    <w:tmpl w:val="2DD828D0"/>
    <w:lvl w:ilvl="0" w:tplc="135E4FEA">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F103D"/>
    <w:multiLevelType w:val="hybridMultilevel"/>
    <w:tmpl w:val="51907B78"/>
    <w:lvl w:ilvl="0" w:tplc="8670F70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4796118"/>
    <w:multiLevelType w:val="hybridMultilevel"/>
    <w:tmpl w:val="4FB2C4A4"/>
    <w:lvl w:ilvl="0" w:tplc="FFFFFFFF">
      <w:numFmt w:val="bullet"/>
      <w:pStyle w:val="ListNumber5"/>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287E3B"/>
    <w:multiLevelType w:val="hybridMultilevel"/>
    <w:tmpl w:val="2FF898DC"/>
    <w:lvl w:ilvl="0" w:tplc="220A4B10">
      <w:numFmt w:val="bullet"/>
      <w:lvlText w:val="-"/>
      <w:lvlJc w:val="left"/>
      <w:pPr>
        <w:ind w:left="360" w:hanging="360"/>
      </w:pPr>
      <w:rPr>
        <w:rFonts w:ascii="Times New Roman" w:eastAsia="Times New Roman" w:hAnsi="Times New Roman" w:cs="Times New Roman"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0" w15:restartNumberingAfterBreak="0">
    <w:nsid w:val="2B1908E8"/>
    <w:multiLevelType w:val="hybridMultilevel"/>
    <w:tmpl w:val="B978B99A"/>
    <w:lvl w:ilvl="0" w:tplc="0809000F">
      <w:start w:val="1"/>
      <w:numFmt w:val="decimal"/>
      <w:pStyle w:val="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565BDA"/>
    <w:multiLevelType w:val="multilevel"/>
    <w:tmpl w:val="2E565BDA"/>
    <w:lvl w:ilvl="0">
      <w:start w:val="5"/>
      <w:numFmt w:val="bullet"/>
      <w:lvlText w:val="-"/>
      <w:lvlJc w:val="left"/>
      <w:pPr>
        <w:ind w:left="420" w:hanging="42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337116"/>
    <w:multiLevelType w:val="hybridMultilevel"/>
    <w:tmpl w:val="37B44036"/>
    <w:lvl w:ilvl="0" w:tplc="BBF6815E">
      <w:start w:val="1"/>
      <w:numFmt w:val="bullet"/>
      <w:pStyle w:val="ListNumber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32661"/>
    <w:multiLevelType w:val="hybridMultilevel"/>
    <w:tmpl w:val="8FEA6EB8"/>
    <w:lvl w:ilvl="0" w:tplc="46E653AA">
      <w:start w:val="1"/>
      <w:numFmt w:val="decimal"/>
      <w:pStyle w:val="ListNumber"/>
      <w:lvlText w:val="%1"/>
      <w:lvlJc w:val="center"/>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5A25EA"/>
    <w:multiLevelType w:val="hybridMultilevel"/>
    <w:tmpl w:val="744850C4"/>
    <w:lvl w:ilvl="0" w:tplc="232A8C60">
      <w:start w:val="7"/>
      <w:numFmt w:val="bullet"/>
      <w:lvlText w:val="–"/>
      <w:lvlJc w:val="left"/>
      <w:pPr>
        <w:ind w:left="440" w:hanging="440"/>
      </w:pPr>
      <w:rPr>
        <w:rFonts w:ascii="SimSun" w:eastAsia="SimSun" w:hAnsi="SimSun"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536F1903"/>
    <w:multiLevelType w:val="hybridMultilevel"/>
    <w:tmpl w:val="5B681C26"/>
    <w:lvl w:ilvl="0" w:tplc="C812ED5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2AC21D9"/>
    <w:multiLevelType w:val="hybridMultilevel"/>
    <w:tmpl w:val="0A825A3E"/>
    <w:lvl w:ilvl="0" w:tplc="5C5EE6FC">
      <w:start w:val="1"/>
      <w:numFmt w:val="decimal"/>
      <w:lvlText w:val="%1."/>
      <w:lvlJc w:val="left"/>
      <w:pPr>
        <w:tabs>
          <w:tab w:val="num" w:pos="420"/>
        </w:tabs>
        <w:ind w:left="420" w:hanging="420"/>
      </w:pPr>
      <w:rPr>
        <w:rFonts w:hint="eastAsia"/>
        <w:b/>
        <w:bCs/>
      </w:rPr>
    </w:lvl>
    <w:lvl w:ilvl="1" w:tplc="B1C6AB0E">
      <w:start w:val="7"/>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ED2616"/>
    <w:multiLevelType w:val="hybridMultilevel"/>
    <w:tmpl w:val="1B5E38B0"/>
    <w:lvl w:ilvl="0" w:tplc="361C44E4">
      <w:start w:val="1"/>
      <w:numFmt w:val="decimal"/>
      <w:pStyle w:val="ListBullet2"/>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C83C5E"/>
    <w:multiLevelType w:val="hybridMultilevel"/>
    <w:tmpl w:val="35BA75B0"/>
    <w:lvl w:ilvl="0" w:tplc="EE38938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DB22076"/>
    <w:multiLevelType w:val="hybridMultilevel"/>
    <w:tmpl w:val="F4D06434"/>
    <w:lvl w:ilvl="0" w:tplc="FAB241B2">
      <w:start w:val="1"/>
      <w:numFmt w:val="decimal"/>
      <w:pStyle w:val="ListBullet4"/>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 w15:restartNumberingAfterBreak="0">
    <w:nsid w:val="6FE57E10"/>
    <w:multiLevelType w:val="hybridMultilevel"/>
    <w:tmpl w:val="3F4E20C8"/>
    <w:lvl w:ilvl="0" w:tplc="9BD247BA">
      <w:numFmt w:val="bullet"/>
      <w:pStyle w:val="List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1" w15:restartNumberingAfterBreak="0">
    <w:nsid w:val="7D631369"/>
    <w:multiLevelType w:val="hybridMultilevel"/>
    <w:tmpl w:val="8E4C88C8"/>
    <w:lvl w:ilvl="0" w:tplc="08090001">
      <w:start w:val="1"/>
      <w:numFmt w:val="bullet"/>
      <w:pStyle w:val="ListBullet5"/>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4"/>
  </w:num>
  <w:num w:numId="12" w16cid:durableId="333802045">
    <w:abstractNumId w:val="15"/>
  </w:num>
  <w:num w:numId="13" w16cid:durableId="15777454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6012579">
    <w:abstractNumId w:val="30"/>
  </w:num>
  <w:num w:numId="15" w16cid:durableId="783621562">
    <w:abstractNumId w:val="27"/>
  </w:num>
  <w:num w:numId="16" w16cid:durableId="776872655">
    <w:abstractNumId w:val="10"/>
  </w:num>
  <w:num w:numId="17" w16cid:durableId="166360952">
    <w:abstractNumId w:val="29"/>
  </w:num>
  <w:num w:numId="18" w16cid:durableId="2066827418">
    <w:abstractNumId w:val="31"/>
  </w:num>
  <w:num w:numId="19" w16cid:durableId="2060278375">
    <w:abstractNumId w:val="23"/>
  </w:num>
  <w:num w:numId="20" w16cid:durableId="1986621923">
    <w:abstractNumId w:val="12"/>
  </w:num>
  <w:num w:numId="21" w16cid:durableId="1836796442">
    <w:abstractNumId w:val="20"/>
  </w:num>
  <w:num w:numId="22" w16cid:durableId="28797294">
    <w:abstractNumId w:val="22"/>
  </w:num>
  <w:num w:numId="23" w16cid:durableId="1803384526">
    <w:abstractNumId w:val="18"/>
  </w:num>
  <w:num w:numId="24" w16cid:durableId="463281128">
    <w:abstractNumId w:val="11"/>
  </w:num>
  <w:num w:numId="25" w16cid:durableId="1343506039">
    <w:abstractNumId w:val="26"/>
  </w:num>
  <w:num w:numId="26" w16cid:durableId="140780458">
    <w:abstractNumId w:val="21"/>
  </w:num>
  <w:num w:numId="27" w16cid:durableId="1996298405">
    <w:abstractNumId w:val="13"/>
  </w:num>
  <w:num w:numId="28" w16cid:durableId="971129072">
    <w:abstractNumId w:val="19"/>
  </w:num>
  <w:num w:numId="29" w16cid:durableId="119998864">
    <w:abstractNumId w:val="28"/>
  </w:num>
  <w:num w:numId="30" w16cid:durableId="2125886255">
    <w:abstractNumId w:val="24"/>
  </w:num>
  <w:num w:numId="31" w16cid:durableId="507865027">
    <w:abstractNumId w:val="16"/>
  </w:num>
  <w:num w:numId="32" w16cid:durableId="18029631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D1"/>
    <w:rsid w:val="0006468A"/>
    <w:rsid w:val="00090574"/>
    <w:rsid w:val="00094469"/>
    <w:rsid w:val="000A1000"/>
    <w:rsid w:val="000B2E4C"/>
    <w:rsid w:val="000C1C0E"/>
    <w:rsid w:val="000C548A"/>
    <w:rsid w:val="000C6B0B"/>
    <w:rsid w:val="000D27BD"/>
    <w:rsid w:val="000D7FB1"/>
    <w:rsid w:val="000E3D6E"/>
    <w:rsid w:val="000E498D"/>
    <w:rsid w:val="00152CA3"/>
    <w:rsid w:val="001731CB"/>
    <w:rsid w:val="00175B86"/>
    <w:rsid w:val="00197265"/>
    <w:rsid w:val="001976A7"/>
    <w:rsid w:val="001A15E6"/>
    <w:rsid w:val="001A2B33"/>
    <w:rsid w:val="001A2F3B"/>
    <w:rsid w:val="001B69C9"/>
    <w:rsid w:val="001C0169"/>
    <w:rsid w:val="001C5249"/>
    <w:rsid w:val="001D14D4"/>
    <w:rsid w:val="001D1D50"/>
    <w:rsid w:val="001D297D"/>
    <w:rsid w:val="001D6745"/>
    <w:rsid w:val="001E4023"/>
    <w:rsid w:val="001E446E"/>
    <w:rsid w:val="001E48C2"/>
    <w:rsid w:val="001E6330"/>
    <w:rsid w:val="001E6DA0"/>
    <w:rsid w:val="001F0337"/>
    <w:rsid w:val="001F0624"/>
    <w:rsid w:val="001F670F"/>
    <w:rsid w:val="002154EE"/>
    <w:rsid w:val="002276D2"/>
    <w:rsid w:val="0023283D"/>
    <w:rsid w:val="00236DE8"/>
    <w:rsid w:val="002400BC"/>
    <w:rsid w:val="00243ECE"/>
    <w:rsid w:val="00253DFD"/>
    <w:rsid w:val="0026373E"/>
    <w:rsid w:val="00271C43"/>
    <w:rsid w:val="00290728"/>
    <w:rsid w:val="00294EC9"/>
    <w:rsid w:val="002978F4"/>
    <w:rsid w:val="002A6783"/>
    <w:rsid w:val="002B028D"/>
    <w:rsid w:val="002C3FE7"/>
    <w:rsid w:val="002E196B"/>
    <w:rsid w:val="002E6541"/>
    <w:rsid w:val="0030764B"/>
    <w:rsid w:val="0031015A"/>
    <w:rsid w:val="0031439C"/>
    <w:rsid w:val="00334924"/>
    <w:rsid w:val="003409BC"/>
    <w:rsid w:val="00341034"/>
    <w:rsid w:val="00357185"/>
    <w:rsid w:val="0036152E"/>
    <w:rsid w:val="00367D10"/>
    <w:rsid w:val="00383829"/>
    <w:rsid w:val="0039079A"/>
    <w:rsid w:val="00392933"/>
    <w:rsid w:val="003A3046"/>
    <w:rsid w:val="003A6681"/>
    <w:rsid w:val="003E68FE"/>
    <w:rsid w:val="003F4B29"/>
    <w:rsid w:val="00400EC6"/>
    <w:rsid w:val="00402687"/>
    <w:rsid w:val="0042686F"/>
    <w:rsid w:val="00427BF1"/>
    <w:rsid w:val="004317D8"/>
    <w:rsid w:val="00434183"/>
    <w:rsid w:val="00434548"/>
    <w:rsid w:val="00441BC3"/>
    <w:rsid w:val="00443869"/>
    <w:rsid w:val="00447F32"/>
    <w:rsid w:val="00461B29"/>
    <w:rsid w:val="00497C01"/>
    <w:rsid w:val="004B0AE7"/>
    <w:rsid w:val="004C3463"/>
    <w:rsid w:val="004D283B"/>
    <w:rsid w:val="004D3F6D"/>
    <w:rsid w:val="004E11DC"/>
    <w:rsid w:val="00501310"/>
    <w:rsid w:val="00525DDD"/>
    <w:rsid w:val="00525E0C"/>
    <w:rsid w:val="005409AC"/>
    <w:rsid w:val="0055011E"/>
    <w:rsid w:val="005546A4"/>
    <w:rsid w:val="0055516A"/>
    <w:rsid w:val="005551C9"/>
    <w:rsid w:val="005562B8"/>
    <w:rsid w:val="00561862"/>
    <w:rsid w:val="00562E87"/>
    <w:rsid w:val="0058491B"/>
    <w:rsid w:val="00592EA5"/>
    <w:rsid w:val="00595B52"/>
    <w:rsid w:val="00596808"/>
    <w:rsid w:val="00597D4A"/>
    <w:rsid w:val="005A3170"/>
    <w:rsid w:val="005B37EA"/>
    <w:rsid w:val="005B7055"/>
    <w:rsid w:val="005D1326"/>
    <w:rsid w:val="005F6083"/>
    <w:rsid w:val="00662F76"/>
    <w:rsid w:val="00677396"/>
    <w:rsid w:val="0069200F"/>
    <w:rsid w:val="006A65CB"/>
    <w:rsid w:val="006B28DA"/>
    <w:rsid w:val="006C1530"/>
    <w:rsid w:val="006C3242"/>
    <w:rsid w:val="006C7CC0"/>
    <w:rsid w:val="006D0214"/>
    <w:rsid w:val="006F63F7"/>
    <w:rsid w:val="007025C7"/>
    <w:rsid w:val="00706D7A"/>
    <w:rsid w:val="00722F0D"/>
    <w:rsid w:val="0072764D"/>
    <w:rsid w:val="007354E4"/>
    <w:rsid w:val="0074420E"/>
    <w:rsid w:val="007452C6"/>
    <w:rsid w:val="007833F6"/>
    <w:rsid w:val="00783E26"/>
    <w:rsid w:val="00785675"/>
    <w:rsid w:val="00797AF9"/>
    <w:rsid w:val="007C3BC7"/>
    <w:rsid w:val="007C3BCD"/>
    <w:rsid w:val="007C68A6"/>
    <w:rsid w:val="007D222C"/>
    <w:rsid w:val="007D4ACF"/>
    <w:rsid w:val="007F0787"/>
    <w:rsid w:val="008035A8"/>
    <w:rsid w:val="00810B7B"/>
    <w:rsid w:val="0082358A"/>
    <w:rsid w:val="008235CD"/>
    <w:rsid w:val="008247DE"/>
    <w:rsid w:val="008262E4"/>
    <w:rsid w:val="00837C66"/>
    <w:rsid w:val="00840B10"/>
    <w:rsid w:val="00842463"/>
    <w:rsid w:val="00845F0E"/>
    <w:rsid w:val="008513CB"/>
    <w:rsid w:val="00863288"/>
    <w:rsid w:val="008651D7"/>
    <w:rsid w:val="00872108"/>
    <w:rsid w:val="008811D7"/>
    <w:rsid w:val="00893B22"/>
    <w:rsid w:val="00897DFA"/>
    <w:rsid w:val="008A7F84"/>
    <w:rsid w:val="008D5A95"/>
    <w:rsid w:val="008F65D4"/>
    <w:rsid w:val="00911453"/>
    <w:rsid w:val="0091371C"/>
    <w:rsid w:val="0091702E"/>
    <w:rsid w:val="0091795E"/>
    <w:rsid w:val="0092150B"/>
    <w:rsid w:val="00923B0C"/>
    <w:rsid w:val="00927491"/>
    <w:rsid w:val="00932E43"/>
    <w:rsid w:val="0094021C"/>
    <w:rsid w:val="00952F86"/>
    <w:rsid w:val="00956F4F"/>
    <w:rsid w:val="00973335"/>
    <w:rsid w:val="00982B28"/>
    <w:rsid w:val="009A12A2"/>
    <w:rsid w:val="009A39F5"/>
    <w:rsid w:val="009D07E6"/>
    <w:rsid w:val="009D0B0B"/>
    <w:rsid w:val="009D313F"/>
    <w:rsid w:val="009F1917"/>
    <w:rsid w:val="009F2CEB"/>
    <w:rsid w:val="00A13CB6"/>
    <w:rsid w:val="00A14067"/>
    <w:rsid w:val="00A15F7C"/>
    <w:rsid w:val="00A30B59"/>
    <w:rsid w:val="00A47A5A"/>
    <w:rsid w:val="00A5591A"/>
    <w:rsid w:val="00A637F6"/>
    <w:rsid w:val="00A6683B"/>
    <w:rsid w:val="00A97F94"/>
    <w:rsid w:val="00AA7EA2"/>
    <w:rsid w:val="00AC119C"/>
    <w:rsid w:val="00AF009F"/>
    <w:rsid w:val="00AF0BEA"/>
    <w:rsid w:val="00AF6B5C"/>
    <w:rsid w:val="00B03099"/>
    <w:rsid w:val="00B05BC8"/>
    <w:rsid w:val="00B05E28"/>
    <w:rsid w:val="00B27FDD"/>
    <w:rsid w:val="00B41A72"/>
    <w:rsid w:val="00B43DF1"/>
    <w:rsid w:val="00B5350F"/>
    <w:rsid w:val="00B54F20"/>
    <w:rsid w:val="00B64B47"/>
    <w:rsid w:val="00B65553"/>
    <w:rsid w:val="00B65954"/>
    <w:rsid w:val="00B7338A"/>
    <w:rsid w:val="00BA7CCA"/>
    <w:rsid w:val="00BB3BCB"/>
    <w:rsid w:val="00BB6156"/>
    <w:rsid w:val="00BD1DE8"/>
    <w:rsid w:val="00BD590B"/>
    <w:rsid w:val="00BF5AE8"/>
    <w:rsid w:val="00C002DE"/>
    <w:rsid w:val="00C148F7"/>
    <w:rsid w:val="00C22443"/>
    <w:rsid w:val="00C36E99"/>
    <w:rsid w:val="00C4714F"/>
    <w:rsid w:val="00C53BF8"/>
    <w:rsid w:val="00C66157"/>
    <w:rsid w:val="00C674FE"/>
    <w:rsid w:val="00C67501"/>
    <w:rsid w:val="00C75633"/>
    <w:rsid w:val="00C92B31"/>
    <w:rsid w:val="00CE2EE1"/>
    <w:rsid w:val="00CE3349"/>
    <w:rsid w:val="00CE36E5"/>
    <w:rsid w:val="00CF0854"/>
    <w:rsid w:val="00CF27F5"/>
    <w:rsid w:val="00CF39D0"/>
    <w:rsid w:val="00CF3FFD"/>
    <w:rsid w:val="00D10C73"/>
    <w:rsid w:val="00D10CCF"/>
    <w:rsid w:val="00D22846"/>
    <w:rsid w:val="00D25DCE"/>
    <w:rsid w:val="00D517B2"/>
    <w:rsid w:val="00D7016A"/>
    <w:rsid w:val="00D73CEC"/>
    <w:rsid w:val="00D77D0F"/>
    <w:rsid w:val="00DA1CF0"/>
    <w:rsid w:val="00DB6E83"/>
    <w:rsid w:val="00DC1E02"/>
    <w:rsid w:val="00DC24B4"/>
    <w:rsid w:val="00DC365B"/>
    <w:rsid w:val="00DC5FB0"/>
    <w:rsid w:val="00DC795B"/>
    <w:rsid w:val="00DD1AC6"/>
    <w:rsid w:val="00DD1EBB"/>
    <w:rsid w:val="00DD202E"/>
    <w:rsid w:val="00DD633E"/>
    <w:rsid w:val="00DF16DC"/>
    <w:rsid w:val="00E14F09"/>
    <w:rsid w:val="00E161B5"/>
    <w:rsid w:val="00E45211"/>
    <w:rsid w:val="00E473C5"/>
    <w:rsid w:val="00E628CB"/>
    <w:rsid w:val="00E92863"/>
    <w:rsid w:val="00E95CA9"/>
    <w:rsid w:val="00EA40BF"/>
    <w:rsid w:val="00EB3CB4"/>
    <w:rsid w:val="00EB4233"/>
    <w:rsid w:val="00EB796D"/>
    <w:rsid w:val="00EE7105"/>
    <w:rsid w:val="00EF02EA"/>
    <w:rsid w:val="00EF35A0"/>
    <w:rsid w:val="00F058DC"/>
    <w:rsid w:val="00F24FC4"/>
    <w:rsid w:val="00F2676C"/>
    <w:rsid w:val="00F426ED"/>
    <w:rsid w:val="00F52941"/>
    <w:rsid w:val="00F80970"/>
    <w:rsid w:val="00F84366"/>
    <w:rsid w:val="00F85089"/>
    <w:rsid w:val="00F974C5"/>
    <w:rsid w:val="00FA1974"/>
    <w:rsid w:val="00FA26A3"/>
    <w:rsid w:val="00FA6F46"/>
    <w:rsid w:val="00FB1F89"/>
    <w:rsid w:val="00FB52D1"/>
    <w:rsid w:val="00FC79F2"/>
    <w:rsid w:val="00FE5872"/>
    <w:rsid w:val="00FE7FCA"/>
    <w:rsid w:val="00FF096D"/>
    <w:rsid w:val="00FF6B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4A8C0"/>
  <w15:chartTrackingRefBased/>
  <w15:docId w15:val="{BEBE39A3-DC51-40AD-8B8F-61718C78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超??级链Ú,fL????,fL?级,超??级链,超?级链Ú,’´?级链,’´????,’´??级链Ú,’´??级,超?级链ïÈ,õ±?级链,õ±链ïÈ1,õ±???,超?级链?,Style?,S"/>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Ref,Use Case List Paragraph,List Paragraph1,Bullet List Paragraph,List Paragraph11,List Paragraph111,List Paragraph Option,EG Bullet 1,Bulleted List1,b1,Bullet for no #'s,Body Bullet,Table Number Paragraph,List Paragraph 1,Figure_name"/>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unhideWhenUsed/>
    <w:rsid w:val="00D517B2"/>
    <w:rPr>
      <w:color w:val="605E5C"/>
      <w:shd w:val="clear" w:color="auto" w:fill="E1DFDD"/>
    </w:rPr>
  </w:style>
  <w:style w:type="numbering" w:customStyle="1" w:styleId="NoList1">
    <w:name w:val="No List1"/>
    <w:next w:val="NoList"/>
    <w:uiPriority w:val="99"/>
    <w:semiHidden/>
    <w:unhideWhenUsed/>
    <w:rsid w:val="00797AF9"/>
  </w:style>
  <w:style w:type="paragraph" w:customStyle="1" w:styleId="Normalaftertitle0">
    <w:name w:val="Normal_after_title"/>
    <w:basedOn w:val="Normal"/>
    <w:next w:val="Normal"/>
    <w:rsid w:val="00797AF9"/>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Calibri" w:eastAsia="Times New Roman" w:hAnsi="Calibri" w:cs="Times New Roman"/>
      <w:szCs w:val="20"/>
      <w:lang w:val="en-GB" w:eastAsia="en-US"/>
    </w:rPr>
  </w:style>
  <w:style w:type="paragraph" w:customStyle="1" w:styleId="Artheading">
    <w:name w:val="Art_heading"/>
    <w:basedOn w:val="Normal"/>
    <w:next w:val="Normal"/>
    <w:rsid w:val="00797AF9"/>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Arttitle"/>
    <w:rsid w:val="00797AF9"/>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paragraph" w:customStyle="1" w:styleId="Arttitle">
    <w:name w:val="Art_title"/>
    <w:basedOn w:val="Normal"/>
    <w:next w:val="Normal"/>
    <w:rsid w:val="00797AF9"/>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ASN1">
    <w:name w:val="ASN.1"/>
    <w:basedOn w:val="Normal"/>
    <w:rsid w:val="00797AF9"/>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797AF9"/>
    <w:rPr>
      <w:b/>
    </w:rPr>
  </w:style>
  <w:style w:type="paragraph" w:customStyle="1" w:styleId="Chaptitle">
    <w:name w:val="Chap_title"/>
    <w:basedOn w:val="Arttitle"/>
    <w:next w:val="Normal"/>
    <w:rsid w:val="00797AF9"/>
  </w:style>
  <w:style w:type="character" w:styleId="EndnoteReference">
    <w:name w:val="endnote reference"/>
    <w:basedOn w:val="DefaultParagraphFont"/>
    <w:uiPriority w:val="99"/>
    <w:semiHidden/>
    <w:rsid w:val="00797AF9"/>
    <w:rPr>
      <w:vertAlign w:val="superscript"/>
    </w:rPr>
  </w:style>
  <w:style w:type="paragraph" w:customStyle="1" w:styleId="enumlev10">
    <w:name w:val="enumlev1"/>
    <w:basedOn w:val="Normal"/>
    <w:rsid w:val="00797AF9"/>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enumlev20">
    <w:name w:val="enumlev2"/>
    <w:basedOn w:val="enumlev10"/>
    <w:rsid w:val="00797AF9"/>
    <w:pPr>
      <w:ind w:left="1021" w:hanging="227"/>
    </w:pPr>
  </w:style>
  <w:style w:type="paragraph" w:customStyle="1" w:styleId="enumlev30">
    <w:name w:val="enumlev3"/>
    <w:basedOn w:val="enumlev20"/>
    <w:rsid w:val="00797AF9"/>
    <w:pPr>
      <w:ind w:left="1588" w:hanging="397"/>
    </w:pPr>
  </w:style>
  <w:style w:type="paragraph" w:customStyle="1" w:styleId="Equation">
    <w:name w:val="Equation"/>
    <w:basedOn w:val="Normal"/>
    <w:rsid w:val="00797AF9"/>
    <w:pPr>
      <w:tabs>
        <w:tab w:val="left" w:pos="1191"/>
        <w:tab w:val="left" w:pos="1588"/>
        <w:tab w:val="left" w:pos="1985"/>
        <w:tab w:val="center" w:pos="4820"/>
        <w:tab w:val="right" w:pos="9639"/>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customStyle="1" w:styleId="Equationlegend">
    <w:name w:val="Equation_legend"/>
    <w:basedOn w:val="NormalIndent"/>
    <w:rsid w:val="00797AF9"/>
    <w:pPr>
      <w:tabs>
        <w:tab w:val="right" w:pos="1871"/>
        <w:tab w:val="left" w:pos="2041"/>
      </w:tabs>
      <w:spacing w:before="80"/>
      <w:ind w:left="2041" w:hanging="2041"/>
    </w:pPr>
  </w:style>
  <w:style w:type="paragraph" w:customStyle="1" w:styleId="Figurelegend0">
    <w:name w:val="Figure_legend"/>
    <w:basedOn w:val="Normal"/>
    <w:rsid w:val="00797AF9"/>
    <w:pPr>
      <w:keepNext/>
      <w:keepLines/>
      <w:tabs>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Tabletext">
    <w:name w:val="Table_text"/>
    <w:basedOn w:val="Normal"/>
    <w:link w:val="TabletextChar"/>
    <w:rsid w:val="00797AF9"/>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Cs w:val="20"/>
      <w:lang w:val="en-GB" w:eastAsia="en-US"/>
    </w:rPr>
  </w:style>
  <w:style w:type="paragraph" w:customStyle="1" w:styleId="Figurewithouttitle">
    <w:name w:val="Figure_without_title"/>
    <w:basedOn w:val="FigureNo0"/>
    <w:next w:val="Normal"/>
    <w:rsid w:val="00797AF9"/>
    <w:pPr>
      <w:keepNext w:val="0"/>
    </w:pPr>
  </w:style>
  <w:style w:type="paragraph" w:customStyle="1" w:styleId="FirstFooter">
    <w:name w:val="FirstFooter"/>
    <w:basedOn w:val="Footer"/>
    <w:rsid w:val="00797AF9"/>
    <w:pPr>
      <w:tabs>
        <w:tab w:val="clear" w:pos="4153"/>
        <w:tab w:val="clear" w:pos="8306"/>
        <w:tab w:val="left" w:pos="1191"/>
        <w:tab w:val="left" w:pos="1588"/>
        <w:tab w:val="left" w:pos="1985"/>
      </w:tabs>
      <w:spacing w:before="40"/>
    </w:pPr>
    <w:rPr>
      <w:rFonts w:ascii="Calibri" w:hAnsi="Calibri" w:cs="Times New Roman"/>
      <w:sz w:val="16"/>
      <w:lang w:val="en-GB"/>
    </w:rPr>
  </w:style>
  <w:style w:type="paragraph" w:styleId="Index1">
    <w:name w:val="index 1"/>
    <w:basedOn w:val="Normal"/>
    <w:next w:val="Normal"/>
    <w:uiPriority w:val="99"/>
    <w:semiHidden/>
    <w:rsid w:val="00797AF9"/>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styleId="Index2">
    <w:name w:val="index 2"/>
    <w:basedOn w:val="Normal"/>
    <w:next w:val="Normal"/>
    <w:uiPriority w:val="99"/>
    <w:semiHidden/>
    <w:rsid w:val="00797AF9"/>
    <w:pPr>
      <w:tabs>
        <w:tab w:val="left" w:pos="1191"/>
        <w:tab w:val="left" w:pos="1588"/>
        <w:tab w:val="left" w:pos="1985"/>
      </w:tabs>
      <w:overflowPunct w:val="0"/>
      <w:autoSpaceDE w:val="0"/>
      <w:autoSpaceDN w:val="0"/>
      <w:bidi w:val="0"/>
      <w:adjustRightInd w:val="0"/>
      <w:spacing w:before="100" w:line="240" w:lineRule="auto"/>
      <w:ind w:left="283"/>
      <w:jc w:val="left"/>
      <w:textAlignment w:val="baseline"/>
    </w:pPr>
    <w:rPr>
      <w:rFonts w:ascii="Calibri" w:eastAsia="Times New Roman" w:hAnsi="Calibri" w:cs="Times New Roman"/>
      <w:szCs w:val="20"/>
      <w:lang w:val="en-GB" w:eastAsia="en-US"/>
    </w:rPr>
  </w:style>
  <w:style w:type="paragraph" w:styleId="Index3">
    <w:name w:val="index 3"/>
    <w:basedOn w:val="Normal"/>
    <w:next w:val="Normal"/>
    <w:uiPriority w:val="99"/>
    <w:semiHidden/>
    <w:rsid w:val="00797AF9"/>
    <w:pPr>
      <w:tabs>
        <w:tab w:val="left" w:pos="1191"/>
        <w:tab w:val="left" w:pos="1588"/>
        <w:tab w:val="left" w:pos="1985"/>
      </w:tabs>
      <w:overflowPunct w:val="0"/>
      <w:autoSpaceDE w:val="0"/>
      <w:autoSpaceDN w:val="0"/>
      <w:bidi w:val="0"/>
      <w:adjustRightInd w:val="0"/>
      <w:spacing w:before="100" w:line="240" w:lineRule="auto"/>
      <w:ind w:left="566"/>
      <w:jc w:val="left"/>
      <w:textAlignment w:val="baseline"/>
    </w:pPr>
    <w:rPr>
      <w:rFonts w:ascii="Calibri" w:eastAsia="Times New Roman" w:hAnsi="Calibri" w:cs="Times New Roman"/>
      <w:szCs w:val="20"/>
      <w:lang w:val="en-GB" w:eastAsia="en-US"/>
    </w:rPr>
  </w:style>
  <w:style w:type="paragraph" w:customStyle="1" w:styleId="PartNo0">
    <w:name w:val="Part_No"/>
    <w:basedOn w:val="AnnexNo0"/>
    <w:next w:val="Partref"/>
    <w:rsid w:val="00797AF9"/>
  </w:style>
  <w:style w:type="paragraph" w:customStyle="1" w:styleId="Partref">
    <w:name w:val="Part_ref"/>
    <w:basedOn w:val="Annexref"/>
    <w:next w:val="Parttitle0"/>
    <w:rsid w:val="00797AF9"/>
  </w:style>
  <w:style w:type="paragraph" w:customStyle="1" w:styleId="Parttitle0">
    <w:name w:val="Part_title"/>
    <w:basedOn w:val="Annextitle0"/>
    <w:next w:val="Normalaftertitle"/>
    <w:rsid w:val="00797AF9"/>
  </w:style>
  <w:style w:type="paragraph" w:customStyle="1" w:styleId="Recref">
    <w:name w:val="Rec_ref"/>
    <w:basedOn w:val="Rectitle"/>
    <w:next w:val="Recdate"/>
    <w:rsid w:val="00797AF9"/>
    <w:pPr>
      <w:tabs>
        <w:tab w:val="left" w:pos="1191"/>
        <w:tab w:val="left" w:pos="1588"/>
        <w:tab w:val="left" w:pos="1985"/>
      </w:tabs>
      <w:overflowPunct w:val="0"/>
      <w:autoSpaceDE w:val="0"/>
      <w:autoSpaceDN w:val="0"/>
      <w:bidi w:val="0"/>
      <w:adjustRightInd w:val="0"/>
      <w:spacing w:after="0" w:line="240" w:lineRule="auto"/>
      <w:textAlignment w:val="baseline"/>
    </w:pPr>
    <w:rPr>
      <w:rFonts w:ascii="Calibri" w:eastAsia="Times New Roman" w:hAnsi="Calibri" w:cs="Times New Roman"/>
      <w:b w:val="0"/>
      <w:bCs w:val="0"/>
      <w:sz w:val="22"/>
      <w:szCs w:val="20"/>
      <w:lang w:val="en-GB" w:eastAsia="en-US"/>
    </w:rPr>
  </w:style>
  <w:style w:type="paragraph" w:customStyle="1" w:styleId="Recdate">
    <w:name w:val="Rec_date"/>
    <w:basedOn w:val="Recref"/>
    <w:next w:val="Normalaftertitle"/>
    <w:rsid w:val="00797AF9"/>
    <w:pPr>
      <w:jc w:val="right"/>
    </w:pPr>
  </w:style>
  <w:style w:type="paragraph" w:customStyle="1" w:styleId="Questiondate">
    <w:name w:val="Question_date"/>
    <w:basedOn w:val="Recdate"/>
    <w:next w:val="Normalaftertitle"/>
    <w:rsid w:val="00797AF9"/>
  </w:style>
  <w:style w:type="paragraph" w:customStyle="1" w:styleId="QuestionNo">
    <w:name w:val="Question_No"/>
    <w:basedOn w:val="RecNo"/>
    <w:next w:val="Questiontitle"/>
    <w:rsid w:val="00797AF9"/>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Rectitle"/>
    <w:next w:val="Questionref"/>
    <w:rsid w:val="00797AF9"/>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Questionref">
    <w:name w:val="Question_ref"/>
    <w:basedOn w:val="Recref"/>
    <w:next w:val="Questiondate"/>
    <w:rsid w:val="00797AF9"/>
  </w:style>
  <w:style w:type="paragraph" w:customStyle="1" w:styleId="Reftext">
    <w:name w:val="Ref_text"/>
    <w:basedOn w:val="Normal"/>
    <w:rsid w:val="00797AF9"/>
    <w:pPr>
      <w:tabs>
        <w:tab w:val="left" w:pos="1191"/>
        <w:tab w:val="left" w:pos="1588"/>
        <w:tab w:val="left" w:pos="1985"/>
      </w:tabs>
      <w:overflowPunct w:val="0"/>
      <w:autoSpaceDE w:val="0"/>
      <w:autoSpaceDN w:val="0"/>
      <w:bidi w:val="0"/>
      <w:adjustRightInd w:val="0"/>
      <w:spacing w:before="10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Repdate">
    <w:name w:val="Rep_date"/>
    <w:basedOn w:val="Recdate"/>
    <w:next w:val="Normalaftertitle"/>
    <w:rsid w:val="00797AF9"/>
  </w:style>
  <w:style w:type="paragraph" w:customStyle="1" w:styleId="RepNo">
    <w:name w:val="Rep_No"/>
    <w:basedOn w:val="RecNo"/>
    <w:next w:val="Reptitle"/>
    <w:rsid w:val="00797AF9"/>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Reptitle">
    <w:name w:val="Rep_title"/>
    <w:basedOn w:val="Rectitle"/>
    <w:next w:val="Repref"/>
    <w:rsid w:val="00797AF9"/>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Repref">
    <w:name w:val="Rep_ref"/>
    <w:basedOn w:val="Recref"/>
    <w:next w:val="Repdate"/>
    <w:rsid w:val="00797AF9"/>
  </w:style>
  <w:style w:type="paragraph" w:customStyle="1" w:styleId="Resdate">
    <w:name w:val="Res_date"/>
    <w:basedOn w:val="Recdate"/>
    <w:next w:val="Normalaftertitle"/>
    <w:rsid w:val="00797AF9"/>
  </w:style>
  <w:style w:type="paragraph" w:customStyle="1" w:styleId="Resref">
    <w:name w:val="Res_ref"/>
    <w:basedOn w:val="Recref"/>
    <w:next w:val="Resdate"/>
    <w:rsid w:val="00797AF9"/>
  </w:style>
  <w:style w:type="paragraph" w:customStyle="1" w:styleId="SectionNo0">
    <w:name w:val="Section_No"/>
    <w:basedOn w:val="AnnexNo0"/>
    <w:next w:val="Sectiontitle0"/>
    <w:rsid w:val="00797AF9"/>
  </w:style>
  <w:style w:type="paragraph" w:customStyle="1" w:styleId="Sectiontitle0">
    <w:name w:val="Section_title"/>
    <w:basedOn w:val="Annextitle0"/>
    <w:next w:val="Normalaftertitle"/>
    <w:rsid w:val="00797AF9"/>
  </w:style>
  <w:style w:type="paragraph" w:customStyle="1" w:styleId="SpecialFooter">
    <w:name w:val="Special Footer"/>
    <w:basedOn w:val="Footer"/>
    <w:rsid w:val="00797AF9"/>
    <w:pPr>
      <w:tabs>
        <w:tab w:val="clear" w:pos="4153"/>
        <w:tab w:val="clear" w:pos="8306"/>
        <w:tab w:val="left" w:pos="567"/>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Calibri" w:hAnsi="Calibri" w:cs="Times New Roman"/>
      <w:sz w:val="16"/>
      <w:lang w:val="en-GB"/>
    </w:rPr>
  </w:style>
  <w:style w:type="paragraph" w:customStyle="1" w:styleId="Tablehead0">
    <w:name w:val="Table_head"/>
    <w:basedOn w:val="Tabletext"/>
    <w:next w:val="Tabletext"/>
    <w:rsid w:val="00797AF9"/>
    <w:pPr>
      <w:keepNext/>
      <w:spacing w:before="80" w:after="80"/>
      <w:jc w:val="center"/>
    </w:pPr>
    <w:rPr>
      <w:b/>
    </w:rPr>
  </w:style>
  <w:style w:type="paragraph" w:customStyle="1" w:styleId="Tablelegend0">
    <w:name w:val="Table_legend"/>
    <w:basedOn w:val="Tabletext"/>
    <w:rsid w:val="00797AF9"/>
    <w:pPr>
      <w:tabs>
        <w:tab w:val="clear" w:pos="284"/>
      </w:tabs>
      <w:spacing w:before="120"/>
    </w:pPr>
  </w:style>
  <w:style w:type="paragraph" w:customStyle="1" w:styleId="TableNo0">
    <w:name w:val="Table_No"/>
    <w:basedOn w:val="Normal"/>
    <w:next w:val="Tabletitle0"/>
    <w:rsid w:val="00797AF9"/>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Tabletitle0">
    <w:name w:val="Table_title"/>
    <w:basedOn w:val="Normal"/>
    <w:next w:val="Tabletext"/>
    <w:rsid w:val="00797AF9"/>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b/>
      <w:sz w:val="20"/>
      <w:szCs w:val="20"/>
      <w:lang w:val="en-GB" w:eastAsia="en-US"/>
    </w:rPr>
  </w:style>
  <w:style w:type="paragraph" w:customStyle="1" w:styleId="Tableref">
    <w:name w:val="Table_ref"/>
    <w:basedOn w:val="Normal"/>
    <w:next w:val="Tabletitle0"/>
    <w:rsid w:val="00797AF9"/>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Calibri" w:eastAsia="Times New Roman" w:hAnsi="Calibri" w:cs="Times New Roman"/>
      <w:sz w:val="20"/>
      <w:szCs w:val="20"/>
      <w:lang w:val="en-GB" w:eastAsia="en-US"/>
    </w:rPr>
  </w:style>
  <w:style w:type="paragraph" w:customStyle="1" w:styleId="Title4">
    <w:name w:val="Title 4"/>
    <w:basedOn w:val="Title3"/>
    <w:next w:val="Heading1"/>
    <w:rsid w:val="00797AF9"/>
    <w:pPr>
      <w:keepNext w:val="0"/>
      <w:tabs>
        <w:tab w:val="left" w:pos="1191"/>
        <w:tab w:val="left" w:pos="1588"/>
        <w:tab w:val="left" w:pos="1985"/>
      </w:tabs>
      <w:bidi w:val="0"/>
      <w:spacing w:line="240" w:lineRule="auto"/>
    </w:pPr>
    <w:rPr>
      <w:rFonts w:ascii="Calibri" w:eastAsia="Times New Roman" w:hAnsi="Calibri" w:cs="Times New Roman"/>
      <w:b/>
      <w:sz w:val="28"/>
      <w:szCs w:val="20"/>
      <w:lang w:val="en-GB" w:eastAsia="en-US"/>
    </w:rPr>
  </w:style>
  <w:style w:type="paragraph" w:customStyle="1" w:styleId="toc0">
    <w:name w:val="toc 0"/>
    <w:basedOn w:val="Normal"/>
    <w:next w:val="TOC1"/>
    <w:rsid w:val="00797AF9"/>
    <w:pPr>
      <w:tabs>
        <w:tab w:val="left" w:pos="1191"/>
        <w:tab w:val="left" w:pos="1588"/>
        <w:tab w:val="left" w:pos="1985"/>
        <w:tab w:val="right" w:pos="9781"/>
      </w:tabs>
      <w:overflowPunct w:val="0"/>
      <w:autoSpaceDE w:val="0"/>
      <w:autoSpaceDN w:val="0"/>
      <w:bidi w:val="0"/>
      <w:adjustRightInd w:val="0"/>
      <w:spacing w:before="100" w:line="240" w:lineRule="auto"/>
      <w:jc w:val="left"/>
      <w:textAlignment w:val="baseline"/>
    </w:pPr>
    <w:rPr>
      <w:rFonts w:ascii="Calibri" w:eastAsia="Times New Roman" w:hAnsi="Calibri" w:cs="Times New Roman"/>
      <w:b/>
      <w:szCs w:val="20"/>
      <w:lang w:val="en-GB" w:eastAsia="en-US"/>
    </w:rPr>
  </w:style>
  <w:style w:type="character" w:customStyle="1" w:styleId="Appdef">
    <w:name w:val="App_def"/>
    <w:basedOn w:val="DefaultParagraphFont"/>
    <w:rsid w:val="00797AF9"/>
    <w:rPr>
      <w:rFonts w:ascii="Calibri" w:hAnsi="Calibri"/>
      <w:b/>
      <w:sz w:val="28"/>
    </w:rPr>
  </w:style>
  <w:style w:type="character" w:customStyle="1" w:styleId="Appref">
    <w:name w:val="App_ref"/>
    <w:basedOn w:val="DefaultParagraphFont"/>
    <w:rsid w:val="00797AF9"/>
    <w:rPr>
      <w:rFonts w:ascii="Calibri" w:hAnsi="Calibri"/>
      <w:sz w:val="28"/>
    </w:rPr>
  </w:style>
  <w:style w:type="character" w:customStyle="1" w:styleId="Artdef">
    <w:name w:val="Art_def"/>
    <w:basedOn w:val="DefaultParagraphFont"/>
    <w:rsid w:val="00797AF9"/>
    <w:rPr>
      <w:rFonts w:ascii="Calibri" w:hAnsi="Calibri"/>
      <w:b/>
    </w:rPr>
  </w:style>
  <w:style w:type="character" w:customStyle="1" w:styleId="Artref">
    <w:name w:val="Art_ref"/>
    <w:basedOn w:val="DefaultParagraphFont"/>
    <w:rsid w:val="00797AF9"/>
  </w:style>
  <w:style w:type="character" w:customStyle="1" w:styleId="Recdef">
    <w:name w:val="Rec_def"/>
    <w:basedOn w:val="DefaultParagraphFont"/>
    <w:rsid w:val="00797AF9"/>
    <w:rPr>
      <w:rFonts w:ascii="Calibri" w:hAnsi="Calibri"/>
      <w:b/>
      <w:sz w:val="22"/>
    </w:rPr>
  </w:style>
  <w:style w:type="character" w:customStyle="1" w:styleId="Resdef">
    <w:name w:val="Res_def"/>
    <w:basedOn w:val="DefaultParagraphFont"/>
    <w:rsid w:val="00797AF9"/>
    <w:rPr>
      <w:rFonts w:ascii="Calibri" w:hAnsi="Calibri"/>
      <w:b/>
      <w:sz w:val="22"/>
    </w:rPr>
  </w:style>
  <w:style w:type="character" w:customStyle="1" w:styleId="Tablefreq">
    <w:name w:val="Table_freq"/>
    <w:basedOn w:val="DefaultParagraphFont"/>
    <w:rsid w:val="00797AF9"/>
    <w:rPr>
      <w:b/>
      <w:color w:val="auto"/>
      <w:sz w:val="20"/>
    </w:rPr>
  </w:style>
  <w:style w:type="paragraph" w:customStyle="1" w:styleId="Formal">
    <w:name w:val="Formal"/>
    <w:basedOn w:val="ASN1"/>
    <w:rsid w:val="00797AF9"/>
    <w:rPr>
      <w:b w:val="0"/>
    </w:rPr>
  </w:style>
  <w:style w:type="paragraph" w:customStyle="1" w:styleId="Section10">
    <w:name w:val="Section_1"/>
    <w:basedOn w:val="Normal"/>
    <w:rsid w:val="00797AF9"/>
    <w:pPr>
      <w:tabs>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Cs w:val="20"/>
      <w:lang w:val="en-GB" w:eastAsia="en-US"/>
    </w:rPr>
  </w:style>
  <w:style w:type="paragraph" w:customStyle="1" w:styleId="Section20">
    <w:name w:val="Section_2"/>
    <w:basedOn w:val="Section10"/>
    <w:rsid w:val="00797AF9"/>
    <w:rPr>
      <w:b w:val="0"/>
      <w:i/>
    </w:rPr>
  </w:style>
  <w:style w:type="paragraph" w:customStyle="1" w:styleId="Headingi0">
    <w:name w:val="Heading_i"/>
    <w:basedOn w:val="Normal"/>
    <w:next w:val="Normal"/>
    <w:rsid w:val="00797AF9"/>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i/>
      <w:szCs w:val="20"/>
      <w:lang w:val="en-GB" w:eastAsia="en-US"/>
    </w:rPr>
  </w:style>
  <w:style w:type="paragraph" w:customStyle="1" w:styleId="Headingb0">
    <w:name w:val="Heading_b"/>
    <w:basedOn w:val="Normal"/>
    <w:next w:val="Normal"/>
    <w:qFormat/>
    <w:rsid w:val="00797AF9"/>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b/>
      <w:szCs w:val="20"/>
      <w:lang w:val="en-GB" w:eastAsia="en-US"/>
    </w:rPr>
  </w:style>
  <w:style w:type="paragraph" w:customStyle="1" w:styleId="Figure">
    <w:name w:val="Figure"/>
    <w:basedOn w:val="Normal"/>
    <w:next w:val="Figuretitle0"/>
    <w:rsid w:val="00797AF9"/>
    <w:pPr>
      <w:keepNext/>
      <w:keepLines/>
      <w:tabs>
        <w:tab w:val="left" w:pos="1191"/>
        <w:tab w:val="left" w:pos="1588"/>
        <w:tab w:val="left" w:pos="1985"/>
      </w:tabs>
      <w:overflowPunct w:val="0"/>
      <w:autoSpaceDE w:val="0"/>
      <w:autoSpaceDN w:val="0"/>
      <w:bidi w:val="0"/>
      <w:adjustRightInd w:val="0"/>
      <w:spacing w:before="100" w:line="240" w:lineRule="auto"/>
      <w:jc w:val="center"/>
      <w:textAlignment w:val="baseline"/>
    </w:pPr>
    <w:rPr>
      <w:rFonts w:ascii="Calibri" w:eastAsia="Times New Roman" w:hAnsi="Calibri" w:cs="Times New Roman"/>
      <w:szCs w:val="20"/>
      <w:lang w:val="en-GB" w:eastAsia="en-US"/>
    </w:rPr>
  </w:style>
  <w:style w:type="character" w:styleId="PageNumber">
    <w:name w:val="page number"/>
    <w:basedOn w:val="DefaultParagraphFont"/>
    <w:uiPriority w:val="99"/>
    <w:rsid w:val="00797AF9"/>
  </w:style>
  <w:style w:type="paragraph" w:customStyle="1" w:styleId="Figuretitle0">
    <w:name w:val="Figure_title"/>
    <w:basedOn w:val="Tabletitle0"/>
    <w:next w:val="Normal"/>
    <w:rsid w:val="00797AF9"/>
    <w:pPr>
      <w:spacing w:after="480"/>
    </w:pPr>
  </w:style>
  <w:style w:type="paragraph" w:customStyle="1" w:styleId="FigureNo0">
    <w:name w:val="Figure_No"/>
    <w:basedOn w:val="Normal"/>
    <w:next w:val="Figuretitle0"/>
    <w:rsid w:val="00797AF9"/>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AnnexNo0">
    <w:name w:val="Annex_No"/>
    <w:basedOn w:val="Normal"/>
    <w:next w:val="Normal"/>
    <w:rsid w:val="00797AF9"/>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Calibri" w:eastAsia="Times New Roman" w:hAnsi="Calibri" w:cs="Times New Roman"/>
      <w:bCs/>
      <w:sz w:val="28"/>
      <w:szCs w:val="20"/>
      <w:lang w:val="en-GB" w:eastAsia="en-US"/>
    </w:rPr>
  </w:style>
  <w:style w:type="paragraph" w:customStyle="1" w:styleId="Annexref">
    <w:name w:val="Annex_ref"/>
    <w:basedOn w:val="Normal"/>
    <w:next w:val="Normal"/>
    <w:rsid w:val="00797AF9"/>
    <w:pPr>
      <w:keepNext/>
      <w:keepLines/>
      <w:tabs>
        <w:tab w:val="left" w:pos="1191"/>
        <w:tab w:val="left" w:pos="1588"/>
        <w:tab w:val="left" w:pos="1985"/>
      </w:tabs>
      <w:overflowPunct w:val="0"/>
      <w:autoSpaceDE w:val="0"/>
      <w:autoSpaceDN w:val="0"/>
      <w:bidi w:val="0"/>
      <w:adjustRightInd w:val="0"/>
      <w:spacing w:before="100" w:after="280" w:line="240" w:lineRule="auto"/>
      <w:jc w:val="center"/>
      <w:textAlignment w:val="baseline"/>
    </w:pPr>
    <w:rPr>
      <w:rFonts w:ascii="Calibri" w:eastAsia="Times New Roman" w:hAnsi="Calibri" w:cs="Times New Roman"/>
      <w:szCs w:val="20"/>
      <w:lang w:val="en-GB" w:eastAsia="en-US"/>
    </w:rPr>
  </w:style>
  <w:style w:type="paragraph" w:customStyle="1" w:styleId="Annextitle0">
    <w:name w:val="Annex_title"/>
    <w:basedOn w:val="Normal"/>
    <w:next w:val="Normal"/>
    <w:rsid w:val="00797AF9"/>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Calibri" w:eastAsia="Times New Roman" w:hAnsi="Calibri" w:cs="Times New Roman"/>
      <w:b/>
      <w:sz w:val="28"/>
      <w:szCs w:val="20"/>
      <w:lang w:val="en-GB" w:eastAsia="en-US"/>
    </w:rPr>
  </w:style>
  <w:style w:type="paragraph" w:customStyle="1" w:styleId="AppendixNo0">
    <w:name w:val="Appendix_No"/>
    <w:basedOn w:val="AnnexNo0"/>
    <w:next w:val="Annexref"/>
    <w:rsid w:val="00797AF9"/>
  </w:style>
  <w:style w:type="paragraph" w:customStyle="1" w:styleId="Appendixref">
    <w:name w:val="Appendix_ref"/>
    <w:basedOn w:val="Annexref"/>
    <w:next w:val="Annextitle0"/>
    <w:rsid w:val="00797AF9"/>
  </w:style>
  <w:style w:type="paragraph" w:customStyle="1" w:styleId="Appendixtitle0">
    <w:name w:val="Appendix_title"/>
    <w:basedOn w:val="Annextitle0"/>
    <w:next w:val="Normal"/>
    <w:rsid w:val="00797AF9"/>
  </w:style>
  <w:style w:type="paragraph" w:customStyle="1" w:styleId="Border">
    <w:name w:val="Border"/>
    <w:basedOn w:val="Tabletext"/>
    <w:rsid w:val="00797AF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797AF9"/>
    <w:pPr>
      <w:tabs>
        <w:tab w:val="left" w:pos="1191"/>
        <w:tab w:val="left" w:pos="1588"/>
        <w:tab w:val="left" w:pos="1985"/>
      </w:tabs>
      <w:overflowPunct w:val="0"/>
      <w:autoSpaceDE w:val="0"/>
      <w:autoSpaceDN w:val="0"/>
      <w:bidi w:val="0"/>
      <w:adjustRightInd w:val="0"/>
      <w:spacing w:before="100" w:line="240" w:lineRule="auto"/>
      <w:ind w:left="1134"/>
      <w:jc w:val="left"/>
      <w:textAlignment w:val="baseline"/>
    </w:pPr>
    <w:rPr>
      <w:rFonts w:ascii="Calibri" w:eastAsia="Times New Roman" w:hAnsi="Calibri" w:cs="Times New Roman"/>
      <w:szCs w:val="20"/>
      <w:lang w:val="en-GB" w:eastAsia="en-US"/>
    </w:rPr>
  </w:style>
  <w:style w:type="paragraph" w:styleId="Index4">
    <w:name w:val="index 4"/>
    <w:basedOn w:val="Normal"/>
    <w:next w:val="Normal"/>
    <w:uiPriority w:val="99"/>
    <w:rsid w:val="00797AF9"/>
    <w:pPr>
      <w:tabs>
        <w:tab w:val="left" w:pos="1191"/>
        <w:tab w:val="left" w:pos="1588"/>
        <w:tab w:val="left" w:pos="1985"/>
      </w:tabs>
      <w:overflowPunct w:val="0"/>
      <w:autoSpaceDE w:val="0"/>
      <w:autoSpaceDN w:val="0"/>
      <w:bidi w:val="0"/>
      <w:adjustRightInd w:val="0"/>
      <w:spacing w:before="100" w:line="240" w:lineRule="auto"/>
      <w:ind w:left="849"/>
      <w:jc w:val="left"/>
      <w:textAlignment w:val="baseline"/>
    </w:pPr>
    <w:rPr>
      <w:rFonts w:ascii="Calibri" w:eastAsia="Times New Roman" w:hAnsi="Calibri" w:cs="Times New Roman"/>
      <w:szCs w:val="20"/>
      <w:lang w:val="en-GB" w:eastAsia="en-US"/>
    </w:rPr>
  </w:style>
  <w:style w:type="paragraph" w:styleId="Index5">
    <w:name w:val="index 5"/>
    <w:basedOn w:val="Normal"/>
    <w:next w:val="Normal"/>
    <w:uiPriority w:val="99"/>
    <w:rsid w:val="00797AF9"/>
    <w:pPr>
      <w:tabs>
        <w:tab w:val="left" w:pos="1191"/>
        <w:tab w:val="left" w:pos="1588"/>
        <w:tab w:val="left" w:pos="1985"/>
      </w:tabs>
      <w:overflowPunct w:val="0"/>
      <w:autoSpaceDE w:val="0"/>
      <w:autoSpaceDN w:val="0"/>
      <w:bidi w:val="0"/>
      <w:adjustRightInd w:val="0"/>
      <w:spacing w:before="100" w:line="240" w:lineRule="auto"/>
      <w:ind w:left="1132"/>
      <w:jc w:val="left"/>
      <w:textAlignment w:val="baseline"/>
    </w:pPr>
    <w:rPr>
      <w:rFonts w:ascii="Calibri" w:eastAsia="Times New Roman" w:hAnsi="Calibri" w:cs="Times New Roman"/>
      <w:szCs w:val="20"/>
      <w:lang w:val="en-GB" w:eastAsia="en-US"/>
    </w:rPr>
  </w:style>
  <w:style w:type="paragraph" w:styleId="Index6">
    <w:name w:val="index 6"/>
    <w:basedOn w:val="Normal"/>
    <w:next w:val="Normal"/>
    <w:uiPriority w:val="99"/>
    <w:rsid w:val="00797AF9"/>
    <w:pPr>
      <w:tabs>
        <w:tab w:val="left" w:pos="1191"/>
        <w:tab w:val="left" w:pos="1588"/>
        <w:tab w:val="left" w:pos="1985"/>
      </w:tabs>
      <w:overflowPunct w:val="0"/>
      <w:autoSpaceDE w:val="0"/>
      <w:autoSpaceDN w:val="0"/>
      <w:bidi w:val="0"/>
      <w:adjustRightInd w:val="0"/>
      <w:spacing w:before="100" w:line="240" w:lineRule="auto"/>
      <w:ind w:left="1415"/>
      <w:jc w:val="left"/>
      <w:textAlignment w:val="baseline"/>
    </w:pPr>
    <w:rPr>
      <w:rFonts w:ascii="Calibri" w:eastAsia="Times New Roman" w:hAnsi="Calibri" w:cs="Times New Roman"/>
      <w:szCs w:val="20"/>
      <w:lang w:val="en-GB" w:eastAsia="en-US"/>
    </w:rPr>
  </w:style>
  <w:style w:type="paragraph" w:styleId="Index7">
    <w:name w:val="index 7"/>
    <w:basedOn w:val="Normal"/>
    <w:next w:val="Normal"/>
    <w:uiPriority w:val="99"/>
    <w:rsid w:val="00797AF9"/>
    <w:pPr>
      <w:tabs>
        <w:tab w:val="left" w:pos="1191"/>
        <w:tab w:val="left" w:pos="1588"/>
        <w:tab w:val="left" w:pos="1985"/>
      </w:tabs>
      <w:overflowPunct w:val="0"/>
      <w:autoSpaceDE w:val="0"/>
      <w:autoSpaceDN w:val="0"/>
      <w:bidi w:val="0"/>
      <w:adjustRightInd w:val="0"/>
      <w:spacing w:before="100" w:line="240" w:lineRule="auto"/>
      <w:ind w:left="1698"/>
      <w:jc w:val="left"/>
      <w:textAlignment w:val="baseline"/>
    </w:pPr>
    <w:rPr>
      <w:rFonts w:ascii="Calibri" w:eastAsia="Times New Roman" w:hAnsi="Calibri" w:cs="Times New Roman"/>
      <w:szCs w:val="20"/>
      <w:lang w:val="en-GB" w:eastAsia="en-US"/>
    </w:rPr>
  </w:style>
  <w:style w:type="paragraph" w:styleId="IndexHeading">
    <w:name w:val="index heading"/>
    <w:basedOn w:val="Normal"/>
    <w:next w:val="Index1"/>
    <w:uiPriority w:val="99"/>
    <w:rsid w:val="00797AF9"/>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character" w:styleId="LineNumber">
    <w:name w:val="line number"/>
    <w:basedOn w:val="DefaultParagraphFont"/>
    <w:uiPriority w:val="99"/>
    <w:rsid w:val="00797AF9"/>
  </w:style>
  <w:style w:type="paragraph" w:customStyle="1" w:styleId="Section3">
    <w:name w:val="Section_3"/>
    <w:basedOn w:val="Section10"/>
    <w:rsid w:val="00797AF9"/>
    <w:rPr>
      <w:b w:val="0"/>
    </w:rPr>
  </w:style>
  <w:style w:type="paragraph" w:customStyle="1" w:styleId="TableTextS5">
    <w:name w:val="Table_TextS5"/>
    <w:basedOn w:val="Normal"/>
    <w:rsid w:val="00797AF9"/>
    <w:pPr>
      <w:tabs>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en-GB" w:eastAsia="en-US"/>
    </w:rPr>
  </w:style>
  <w:style w:type="paragraph" w:styleId="BalloonText">
    <w:name w:val="Balloon Text"/>
    <w:basedOn w:val="Normal"/>
    <w:link w:val="BalloonTextChar"/>
    <w:uiPriority w:val="99"/>
    <w:rsid w:val="00797AF9"/>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uiPriority w:val="99"/>
    <w:rsid w:val="00797AF9"/>
    <w:rPr>
      <w:rFonts w:ascii="Tahoma" w:eastAsia="Times New Roman" w:hAnsi="Tahoma" w:cs="Tahoma"/>
      <w:sz w:val="16"/>
      <w:szCs w:val="16"/>
      <w:lang w:val="en-GB" w:eastAsia="en-US"/>
    </w:rPr>
  </w:style>
  <w:style w:type="paragraph" w:customStyle="1" w:styleId="LetterEnd">
    <w:name w:val="Letter_End"/>
    <w:basedOn w:val="Normal"/>
    <w:rsid w:val="00797AF9"/>
    <w:pPr>
      <w:tabs>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ascii="Calibri" w:eastAsia="Times New Roman" w:hAnsi="Calibri" w:cs="Times New Roman"/>
      <w:szCs w:val="20"/>
      <w:lang w:val="en-GB" w:eastAsia="en-US"/>
    </w:rPr>
  </w:style>
  <w:style w:type="paragraph" w:customStyle="1" w:styleId="LetterStart">
    <w:name w:val="Letter_Start"/>
    <w:basedOn w:val="Normal"/>
    <w:rsid w:val="00797AF9"/>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Calibri" w:eastAsia="Times New Roman" w:hAnsi="Calibri" w:cs="Times New Roman"/>
      <w:szCs w:val="20"/>
      <w:lang w:val="en-GB" w:eastAsia="en-US"/>
    </w:rPr>
  </w:style>
  <w:style w:type="paragraph" w:styleId="BodyText2">
    <w:name w:val="Body Text 2"/>
    <w:basedOn w:val="Normal"/>
    <w:link w:val="BodyText2Char"/>
    <w:uiPriority w:val="99"/>
    <w:rsid w:val="00797AF9"/>
    <w:pPr>
      <w:tabs>
        <w:tab w:val="left" w:pos="1191"/>
        <w:tab w:val="left" w:pos="1418"/>
        <w:tab w:val="left" w:pos="1588"/>
        <w:tab w:val="left" w:pos="1702"/>
        <w:tab w:val="left" w:pos="1985"/>
        <w:tab w:val="left" w:pos="2160"/>
      </w:tabs>
      <w:bidi w:val="0"/>
      <w:spacing w:before="100" w:line="240" w:lineRule="auto"/>
      <w:ind w:right="92"/>
      <w:jc w:val="left"/>
    </w:pPr>
    <w:rPr>
      <w:rFonts w:ascii="Calibri" w:eastAsia="Times New Roman" w:hAnsi="Calibri" w:cs="Times New Roman"/>
      <w:szCs w:val="20"/>
      <w:lang w:val="en-GB" w:eastAsia="en-US"/>
    </w:rPr>
  </w:style>
  <w:style w:type="character" w:customStyle="1" w:styleId="BodyText2Char">
    <w:name w:val="Body Text 2 Char"/>
    <w:basedOn w:val="DefaultParagraphFont"/>
    <w:link w:val="BodyText2"/>
    <w:uiPriority w:val="99"/>
    <w:rsid w:val="00797AF9"/>
    <w:rPr>
      <w:rFonts w:ascii="Calibri" w:eastAsia="Times New Roman" w:hAnsi="Calibri" w:cs="Times New Roman"/>
      <w:szCs w:val="20"/>
      <w:lang w:val="en-GB" w:eastAsia="en-US"/>
    </w:rPr>
  </w:style>
  <w:style w:type="paragraph" w:styleId="BodyText3">
    <w:name w:val="Body Text 3"/>
    <w:basedOn w:val="Normal"/>
    <w:link w:val="BodyText3Char"/>
    <w:uiPriority w:val="99"/>
    <w:rsid w:val="00797AF9"/>
    <w:pPr>
      <w:tabs>
        <w:tab w:val="left" w:pos="1191"/>
        <w:tab w:val="left" w:pos="1588"/>
        <w:tab w:val="left" w:pos="1985"/>
      </w:tabs>
      <w:bidi w:val="0"/>
      <w:spacing w:before="1701" w:line="240" w:lineRule="auto"/>
      <w:ind w:right="91"/>
      <w:jc w:val="left"/>
    </w:pPr>
    <w:rPr>
      <w:rFonts w:ascii="Calibri" w:eastAsia="Times New Roman" w:hAnsi="Calibri" w:cs="Times New Roman"/>
      <w:szCs w:val="20"/>
      <w:lang w:val="en-GB" w:eastAsia="en-US"/>
    </w:rPr>
  </w:style>
  <w:style w:type="character" w:customStyle="1" w:styleId="BodyText3Char">
    <w:name w:val="Body Text 3 Char"/>
    <w:basedOn w:val="DefaultParagraphFont"/>
    <w:link w:val="BodyText3"/>
    <w:uiPriority w:val="99"/>
    <w:rsid w:val="00797AF9"/>
    <w:rPr>
      <w:rFonts w:ascii="Calibri" w:eastAsia="Times New Roman" w:hAnsi="Calibri" w:cs="Times New Roman"/>
      <w:szCs w:val="20"/>
      <w:lang w:val="en-GB" w:eastAsia="en-US"/>
    </w:rPr>
  </w:style>
  <w:style w:type="character" w:customStyle="1" w:styleId="FollowedHyperlink1">
    <w:name w:val="FollowedHyperlink1"/>
    <w:basedOn w:val="DefaultParagraphFont"/>
    <w:uiPriority w:val="99"/>
    <w:rsid w:val="00797AF9"/>
    <w:rPr>
      <w:color w:val="800080"/>
      <w:u w:val="single"/>
    </w:rPr>
  </w:style>
  <w:style w:type="paragraph" w:styleId="NormalWeb">
    <w:name w:val="Normal (Web)"/>
    <w:basedOn w:val="Normal"/>
    <w:uiPriority w:val="99"/>
    <w:rsid w:val="00797AF9"/>
    <w:pPr>
      <w:tabs>
        <w:tab w:val="clear" w:pos="794"/>
      </w:tabs>
      <w:bidi w:val="0"/>
      <w:spacing w:before="100" w:after="100" w:line="240" w:lineRule="atLeast"/>
      <w:jc w:val="left"/>
    </w:pPr>
    <w:rPr>
      <w:rFonts w:ascii="Verdana" w:eastAsia="SimSun" w:hAnsi="Verdana" w:cs="Times New Roman"/>
      <w:sz w:val="18"/>
      <w:szCs w:val="18"/>
    </w:rPr>
  </w:style>
  <w:style w:type="paragraph" w:customStyle="1" w:styleId="PlainText1">
    <w:name w:val="Plain Text1"/>
    <w:basedOn w:val="Normal"/>
    <w:next w:val="PlainText"/>
    <w:link w:val="PlainTextChar"/>
    <w:uiPriority w:val="99"/>
    <w:unhideWhenUsed/>
    <w:rsid w:val="00797AF9"/>
    <w:pPr>
      <w:tabs>
        <w:tab w:val="clear" w:pos="794"/>
      </w:tabs>
      <w:bidi w:val="0"/>
      <w:spacing w:before="0" w:line="240" w:lineRule="auto"/>
      <w:jc w:val="left"/>
    </w:pPr>
    <w:rPr>
      <w:rFonts w:ascii="Times New Roman" w:eastAsia="SimSun" w:hAnsi="Times New Roman" w:cstheme="minorBidi"/>
      <w:sz w:val="21"/>
      <w:szCs w:val="21"/>
    </w:rPr>
  </w:style>
  <w:style w:type="character" w:customStyle="1" w:styleId="PlainTextChar">
    <w:name w:val="Plain Text Char"/>
    <w:basedOn w:val="DefaultParagraphFont"/>
    <w:link w:val="PlainText1"/>
    <w:uiPriority w:val="99"/>
    <w:rsid w:val="00797AF9"/>
    <w:rPr>
      <w:rFonts w:ascii="Times New Roman" w:eastAsia="SimSun" w:hAnsi="Times New Roman"/>
      <w:sz w:val="21"/>
      <w:szCs w:val="21"/>
    </w:rPr>
  </w:style>
  <w:style w:type="character" w:styleId="CommentReference">
    <w:name w:val="annotation reference"/>
    <w:basedOn w:val="DefaultParagraphFont"/>
    <w:uiPriority w:val="99"/>
    <w:semiHidden/>
    <w:unhideWhenUsed/>
    <w:rsid w:val="00797AF9"/>
    <w:rPr>
      <w:sz w:val="16"/>
      <w:szCs w:val="16"/>
    </w:rPr>
  </w:style>
  <w:style w:type="paragraph" w:styleId="CommentText">
    <w:name w:val="annotation text"/>
    <w:basedOn w:val="Normal"/>
    <w:link w:val="CommentTextChar"/>
    <w:uiPriority w:val="99"/>
    <w:unhideWhenUsed/>
    <w:rsid w:val="00797AF9"/>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uiPriority w:val="99"/>
    <w:rsid w:val="00797AF9"/>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797AF9"/>
    <w:rPr>
      <w:b/>
      <w:bCs/>
    </w:rPr>
  </w:style>
  <w:style w:type="character" w:customStyle="1" w:styleId="CommentSubjectChar">
    <w:name w:val="Comment Subject Char"/>
    <w:basedOn w:val="CommentTextChar"/>
    <w:link w:val="CommentSubject"/>
    <w:uiPriority w:val="99"/>
    <w:semiHidden/>
    <w:rsid w:val="00797AF9"/>
    <w:rPr>
      <w:rFonts w:ascii="Calibri" w:eastAsia="Times New Roman" w:hAnsi="Calibri" w:cs="Times New Roman"/>
      <w:b/>
      <w:bCs/>
      <w:sz w:val="20"/>
      <w:szCs w:val="20"/>
      <w:lang w:val="en-GB" w:eastAsia="en-US"/>
    </w:rPr>
  </w:style>
  <w:style w:type="paragraph" w:customStyle="1" w:styleId="Revision1">
    <w:name w:val="Revision1"/>
    <w:next w:val="Revision"/>
    <w:hidden/>
    <w:uiPriority w:val="99"/>
    <w:semiHidden/>
    <w:rsid w:val="00797AF9"/>
    <w:pPr>
      <w:spacing w:after="0" w:line="240" w:lineRule="auto"/>
    </w:pPr>
    <w:rPr>
      <w:rFonts w:eastAsia="Times New Roman" w:cs="Times New Roman"/>
      <w:sz w:val="24"/>
      <w:szCs w:val="20"/>
      <w:lang w:val="en-GB" w:eastAsia="en-US"/>
    </w:rPr>
  </w:style>
  <w:style w:type="paragraph" w:customStyle="1" w:styleId="TableText0">
    <w:name w:val="Table_Text"/>
    <w:basedOn w:val="Normal"/>
    <w:rsid w:val="00797AF9"/>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table" w:customStyle="1" w:styleId="TableGrid1">
    <w:name w:val="Table Grid1"/>
    <w:basedOn w:val="TableNormal"/>
    <w:next w:val="TableGrid"/>
    <w:qFormat/>
    <w:rsid w:val="00797AF9"/>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7AF9"/>
    <w:rPr>
      <w:color w:val="2B579A"/>
      <w:shd w:val="clear" w:color="auto" w:fill="E1DFDD"/>
    </w:rPr>
  </w:style>
  <w:style w:type="character" w:styleId="SmartLink">
    <w:name w:val="Smart Link"/>
    <w:basedOn w:val="DefaultParagraphFont"/>
    <w:uiPriority w:val="99"/>
    <w:semiHidden/>
    <w:unhideWhenUsed/>
    <w:rsid w:val="00797AF9"/>
    <w:rPr>
      <w:color w:val="0000FF"/>
      <w:u w:val="single"/>
      <w:shd w:val="clear" w:color="auto" w:fill="F3F2F1"/>
    </w:rPr>
  </w:style>
  <w:style w:type="paragraph" w:customStyle="1" w:styleId="Docnumber">
    <w:name w:val="Docnumber"/>
    <w:basedOn w:val="Normal"/>
    <w:link w:val="DocnumberChar"/>
    <w:qFormat/>
    <w:rsid w:val="00797AF9"/>
    <w:pPr>
      <w:tabs>
        <w:tab w:val="left" w:pos="1191"/>
        <w:tab w:val="left" w:pos="1588"/>
        <w:tab w:val="left" w:pos="1985"/>
      </w:tabs>
      <w:overflowPunct w:val="0"/>
      <w:autoSpaceDE w:val="0"/>
      <w:autoSpaceDN w:val="0"/>
      <w:bidi w:val="0"/>
      <w:adjustRightInd w:val="0"/>
      <w:spacing w:line="240" w:lineRule="auto"/>
      <w:jc w:val="right"/>
      <w:textAlignment w:val="baseline"/>
    </w:pPr>
    <w:rPr>
      <w:rFonts w:ascii="Times New Roman" w:eastAsia="SimSun" w:hAnsi="Times New Roman" w:cs="Times New Roman"/>
      <w:b/>
      <w:sz w:val="32"/>
      <w:szCs w:val="20"/>
      <w:lang w:val="en-GB" w:eastAsia="en-US"/>
    </w:rPr>
  </w:style>
  <w:style w:type="character" w:customStyle="1" w:styleId="DocnumberChar">
    <w:name w:val="Docnumber Char"/>
    <w:link w:val="Docnumber"/>
    <w:rsid w:val="00797AF9"/>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797AF9"/>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AppendixNotitle">
    <w:name w:val="Appendix_No &amp; title"/>
    <w:basedOn w:val="AnnexNotitle"/>
    <w:next w:val="Normal"/>
    <w:rsid w:val="00797AF9"/>
  </w:style>
  <w:style w:type="paragraph" w:customStyle="1" w:styleId="CorrectionSeparatorBegin">
    <w:name w:val="Correction Separator Begin"/>
    <w:basedOn w:val="Normal"/>
    <w:rsid w:val="00797AF9"/>
    <w:pPr>
      <w:keepNext/>
      <w:pBdr>
        <w:bottom w:val="single" w:sz="12" w:space="1" w:color="auto"/>
      </w:pBdr>
      <w:tabs>
        <w:tab w:val="clear" w:pos="794"/>
      </w:tabs>
      <w:bidi w:val="0"/>
      <w:spacing w:before="240" w:after="240" w:line="240" w:lineRule="auto"/>
      <w:ind w:left="1440" w:right="1440"/>
      <w:jc w:val="center"/>
    </w:pPr>
    <w:rPr>
      <w:rFonts w:ascii="Times New Roman" w:eastAsia="Times New Roman" w:hAnsi="Times New Roman" w:cs="Times New Roman"/>
      <w:b/>
      <w:i/>
      <w:sz w:val="20"/>
      <w:szCs w:val="20"/>
      <w:lang w:eastAsia="en-US"/>
    </w:rPr>
  </w:style>
  <w:style w:type="paragraph" w:customStyle="1" w:styleId="CorrectionSeparatorEnd">
    <w:name w:val="Correction Separator End"/>
    <w:basedOn w:val="Normal"/>
    <w:rsid w:val="00797AF9"/>
    <w:pPr>
      <w:pBdr>
        <w:top w:val="single" w:sz="12" w:space="1" w:color="auto"/>
      </w:pBdr>
      <w:tabs>
        <w:tab w:val="clear" w:pos="794"/>
      </w:tabs>
      <w:bidi w:val="0"/>
      <w:spacing w:before="240" w:after="240" w:line="240" w:lineRule="auto"/>
      <w:ind w:left="1440" w:right="1440"/>
      <w:jc w:val="center"/>
    </w:pPr>
    <w:rPr>
      <w:rFonts w:ascii="Times New Roman" w:eastAsia="Times New Roman" w:hAnsi="Times New Roman" w:cs="Times New Roman"/>
      <w:b/>
      <w:i/>
      <w:sz w:val="20"/>
      <w:szCs w:val="20"/>
      <w:lang w:eastAsia="en-US"/>
    </w:rPr>
  </w:style>
  <w:style w:type="paragraph" w:customStyle="1" w:styleId="FigureNotitle">
    <w:name w:val="Figure_No &amp; title"/>
    <w:basedOn w:val="Normal"/>
    <w:next w:val="Normal"/>
    <w:qFormat/>
    <w:rsid w:val="00797AF9"/>
    <w:pPr>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eastAsia="ja-JP"/>
    </w:rPr>
  </w:style>
  <w:style w:type="paragraph" w:customStyle="1" w:styleId="Headingib">
    <w:name w:val="Heading_ib"/>
    <w:basedOn w:val="Headingi0"/>
    <w:next w:val="Normal"/>
    <w:qFormat/>
    <w:rsid w:val="00797AF9"/>
    <w:rPr>
      <w:rFonts w:ascii="Times New Roman" w:eastAsia="SimSun" w:hAnsi="Times New Roman"/>
      <w:b/>
      <w:bCs/>
      <w:sz w:val="24"/>
      <w:lang w:eastAsia="ja-JP"/>
    </w:rPr>
  </w:style>
  <w:style w:type="paragraph" w:customStyle="1" w:styleId="Normalbeforetable">
    <w:name w:val="Normal before table"/>
    <w:basedOn w:val="Normal"/>
    <w:rsid w:val="00797AF9"/>
    <w:pPr>
      <w:keepNext/>
      <w:tabs>
        <w:tab w:val="clear" w:pos="794"/>
      </w:tabs>
      <w:bidi w:val="0"/>
      <w:spacing w:after="120" w:line="240" w:lineRule="auto"/>
      <w:jc w:val="left"/>
    </w:pPr>
    <w:rPr>
      <w:rFonts w:ascii="Times New Roman" w:eastAsia="????" w:hAnsi="Times New Roman" w:cs="Times New Roman"/>
      <w:sz w:val="24"/>
      <w:szCs w:val="24"/>
      <w:lang w:val="en-GB" w:eastAsia="en-US"/>
    </w:rPr>
  </w:style>
  <w:style w:type="paragraph" w:customStyle="1" w:styleId="TableNotitle">
    <w:name w:val="Table_No &amp; title"/>
    <w:basedOn w:val="Normal"/>
    <w:next w:val="Normal"/>
    <w:qFormat/>
    <w:rsid w:val="00797AF9"/>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eastAsia="ja-JP"/>
    </w:rPr>
  </w:style>
  <w:style w:type="paragraph" w:styleId="TableofFigures">
    <w:name w:val="table of figures"/>
    <w:basedOn w:val="Normal"/>
    <w:next w:val="Normal"/>
    <w:uiPriority w:val="99"/>
    <w:rsid w:val="00797AF9"/>
    <w:pPr>
      <w:tabs>
        <w:tab w:val="clear" w:pos="794"/>
        <w:tab w:val="right" w:leader="dot" w:pos="9639"/>
      </w:tabs>
      <w:bidi w:val="0"/>
      <w:spacing w:line="240" w:lineRule="auto"/>
      <w:jc w:val="left"/>
    </w:pPr>
    <w:rPr>
      <w:rFonts w:ascii="Times New Roman" w:eastAsia="MS Mincho" w:hAnsi="Times New Roman" w:cs="Times New Roman"/>
      <w:sz w:val="24"/>
      <w:szCs w:val="24"/>
      <w:lang w:val="en-GB" w:eastAsia="ja-JP"/>
    </w:rPr>
  </w:style>
  <w:style w:type="paragraph" w:customStyle="1" w:styleId="Caption1">
    <w:name w:val="Caption1"/>
    <w:basedOn w:val="Normal"/>
    <w:next w:val="Normal"/>
    <w:uiPriority w:val="35"/>
    <w:semiHidden/>
    <w:unhideWhenUsed/>
    <w:rsid w:val="00797AF9"/>
    <w:pPr>
      <w:tabs>
        <w:tab w:val="clear" w:pos="794"/>
      </w:tabs>
      <w:bidi w:val="0"/>
      <w:spacing w:before="0" w:after="200" w:line="240" w:lineRule="auto"/>
      <w:jc w:val="left"/>
    </w:pPr>
    <w:rPr>
      <w:rFonts w:ascii="Times New Roman" w:hAnsi="Times New Roman" w:cs="Times New Roman"/>
      <w:i/>
      <w:iCs/>
      <w:color w:val="1F497D"/>
      <w:sz w:val="18"/>
      <w:szCs w:val="18"/>
      <w:lang w:val="en-GB" w:eastAsia="ja-JP"/>
    </w:rPr>
  </w:style>
  <w:style w:type="paragraph" w:customStyle="1" w:styleId="VenueDate">
    <w:name w:val="VenueDate"/>
    <w:basedOn w:val="Normal"/>
    <w:rsid w:val="00797AF9"/>
    <w:pPr>
      <w:tabs>
        <w:tab w:val="clear" w:pos="794"/>
      </w:tabs>
      <w:bidi w:val="0"/>
      <w:spacing w:line="240" w:lineRule="auto"/>
      <w:jc w:val="right"/>
    </w:pPr>
    <w:rPr>
      <w:rFonts w:ascii="Times New Roman" w:hAnsi="Times New Roman" w:cs="Times New Roman"/>
      <w:sz w:val="24"/>
      <w:szCs w:val="24"/>
      <w:lang w:val="en-GB" w:eastAsia="ja-JP"/>
    </w:rPr>
  </w:style>
  <w:style w:type="character" w:customStyle="1" w:styleId="ReftextArial9pt">
    <w:name w:val="Ref_text Arial 9 pt"/>
    <w:rsid w:val="00797AF9"/>
    <w:rPr>
      <w:rFonts w:ascii="Arial" w:hAnsi="Arial" w:cs="Arial"/>
      <w:sz w:val="18"/>
      <w:szCs w:val="18"/>
    </w:rPr>
  </w:style>
  <w:style w:type="paragraph" w:customStyle="1" w:styleId="Bibliography1">
    <w:name w:val="Bibliography1"/>
    <w:basedOn w:val="Normal"/>
    <w:next w:val="Normal"/>
    <w:uiPriority w:val="37"/>
    <w:semiHidden/>
    <w:unhideWhenUsed/>
    <w:rsid w:val="00797AF9"/>
    <w:pPr>
      <w:tabs>
        <w:tab w:val="clear" w:pos="794"/>
      </w:tabs>
      <w:bidi w:val="0"/>
      <w:spacing w:line="240" w:lineRule="auto"/>
      <w:jc w:val="left"/>
    </w:pPr>
    <w:rPr>
      <w:rFonts w:ascii="Times New Roman" w:hAnsi="Times New Roman" w:cs="Times New Roman"/>
      <w:sz w:val="24"/>
      <w:szCs w:val="24"/>
      <w:lang w:val="en-GB" w:eastAsia="ja-JP"/>
    </w:rPr>
  </w:style>
  <w:style w:type="paragraph" w:customStyle="1" w:styleId="BlockText1">
    <w:name w:val="Block Text1"/>
    <w:basedOn w:val="Normal"/>
    <w:next w:val="BlockText"/>
    <w:uiPriority w:val="99"/>
    <w:semiHidden/>
    <w:unhideWhenUsed/>
    <w:rsid w:val="00797AF9"/>
    <w:pPr>
      <w:pBdr>
        <w:top w:val="single" w:sz="2" w:space="10" w:color="4F81BD"/>
        <w:left w:val="single" w:sz="2" w:space="10" w:color="4F81BD"/>
        <w:bottom w:val="single" w:sz="2" w:space="10" w:color="4F81BD"/>
        <w:right w:val="single" w:sz="2" w:space="10" w:color="4F81BD"/>
      </w:pBdr>
      <w:tabs>
        <w:tab w:val="clear" w:pos="794"/>
      </w:tabs>
      <w:bidi w:val="0"/>
      <w:spacing w:line="240" w:lineRule="auto"/>
      <w:ind w:left="1152" w:right="1152"/>
      <w:jc w:val="left"/>
    </w:pPr>
    <w:rPr>
      <w:rFonts w:ascii="Calibri" w:hAnsi="Calibri" w:cs="Arial"/>
      <w:i/>
      <w:iCs/>
      <w:color w:val="4F81BD"/>
      <w:sz w:val="24"/>
      <w:szCs w:val="24"/>
      <w:lang w:val="en-GB" w:eastAsia="ja-JP"/>
    </w:rPr>
  </w:style>
  <w:style w:type="paragraph" w:customStyle="1" w:styleId="BodyText1">
    <w:name w:val="Body Text1"/>
    <w:basedOn w:val="Normal"/>
    <w:next w:val="BodyText"/>
    <w:link w:val="BodyTextChar"/>
    <w:uiPriority w:val="99"/>
    <w:unhideWhenUsed/>
    <w:qFormat/>
    <w:rsid w:val="00797AF9"/>
    <w:pPr>
      <w:tabs>
        <w:tab w:val="clear" w:pos="794"/>
      </w:tabs>
      <w:bidi w:val="0"/>
      <w:spacing w:after="120" w:line="240" w:lineRule="auto"/>
      <w:jc w:val="left"/>
    </w:pPr>
    <w:rPr>
      <w:rFonts w:ascii="Times New Roman" w:eastAsia="SimSun" w:hAnsi="Times New Roman" w:cstheme="minorBidi"/>
      <w:sz w:val="24"/>
      <w:szCs w:val="24"/>
      <w:lang w:val="en-GB" w:eastAsia="ja-JP"/>
    </w:rPr>
  </w:style>
  <w:style w:type="character" w:customStyle="1" w:styleId="BodyTextChar">
    <w:name w:val="Body Text Char"/>
    <w:basedOn w:val="DefaultParagraphFont"/>
    <w:link w:val="BodyText1"/>
    <w:uiPriority w:val="99"/>
    <w:rsid w:val="00797AF9"/>
    <w:rPr>
      <w:rFonts w:ascii="Times New Roman" w:eastAsia="SimSun" w:hAnsi="Times New Roman"/>
      <w:sz w:val="24"/>
      <w:szCs w:val="24"/>
      <w:lang w:val="en-GB" w:eastAsia="ja-JP"/>
    </w:rPr>
  </w:style>
  <w:style w:type="paragraph" w:styleId="BodyText">
    <w:name w:val="Body Text"/>
    <w:basedOn w:val="Normal"/>
    <w:link w:val="BodyTextChar1"/>
    <w:uiPriority w:val="99"/>
    <w:semiHidden/>
    <w:unhideWhenUsed/>
    <w:rsid w:val="00797AF9"/>
    <w:pPr>
      <w:spacing w:after="120"/>
    </w:pPr>
  </w:style>
  <w:style w:type="character" w:customStyle="1" w:styleId="BodyTextChar1">
    <w:name w:val="Body Text Char1"/>
    <w:basedOn w:val="DefaultParagraphFont"/>
    <w:link w:val="BodyText"/>
    <w:uiPriority w:val="99"/>
    <w:semiHidden/>
    <w:rsid w:val="00797AF9"/>
    <w:rPr>
      <w:rFonts w:ascii="Dubai" w:hAnsi="Dubai" w:cs="Dubai"/>
    </w:rPr>
  </w:style>
  <w:style w:type="paragraph" w:styleId="BodyTextFirstIndent">
    <w:name w:val="Body Text First Indent"/>
    <w:basedOn w:val="BodyText"/>
    <w:link w:val="BodyTextFirstIndentChar"/>
    <w:uiPriority w:val="99"/>
    <w:unhideWhenUsed/>
    <w:rsid w:val="00797AF9"/>
    <w:pPr>
      <w:tabs>
        <w:tab w:val="clear" w:pos="794"/>
      </w:tabs>
      <w:bidi w:val="0"/>
      <w:spacing w:after="0" w:line="240" w:lineRule="auto"/>
      <w:ind w:firstLine="360"/>
      <w:jc w:val="left"/>
    </w:pPr>
    <w:rPr>
      <w:rFonts w:ascii="Times New Roman" w:hAnsi="Times New Roman" w:cs="Times New Roman"/>
      <w:sz w:val="24"/>
      <w:szCs w:val="24"/>
      <w:lang w:val="en-GB" w:eastAsia="ja-JP"/>
    </w:rPr>
  </w:style>
  <w:style w:type="character" w:customStyle="1" w:styleId="BodyTextFirstIndentChar">
    <w:name w:val="Body Text First Indent Char"/>
    <w:basedOn w:val="BodyTextChar1"/>
    <w:link w:val="BodyTextFirstIndent"/>
    <w:uiPriority w:val="99"/>
    <w:rsid w:val="00797AF9"/>
    <w:rPr>
      <w:rFonts w:ascii="Times New Roman" w:hAnsi="Times New Roman" w:cs="Times New Roman"/>
      <w:sz w:val="24"/>
      <w:szCs w:val="24"/>
      <w:lang w:val="en-GB" w:eastAsia="ja-JP"/>
    </w:rPr>
  </w:style>
  <w:style w:type="paragraph" w:customStyle="1" w:styleId="BodyTextIndent1">
    <w:name w:val="Body Text Indent1"/>
    <w:basedOn w:val="Normal"/>
    <w:next w:val="BodyTextIndent"/>
    <w:link w:val="BodyTextIndentChar"/>
    <w:uiPriority w:val="99"/>
    <w:semiHidden/>
    <w:unhideWhenUsed/>
    <w:rsid w:val="00797AF9"/>
    <w:pPr>
      <w:tabs>
        <w:tab w:val="clear" w:pos="794"/>
      </w:tabs>
      <w:bidi w:val="0"/>
      <w:spacing w:after="120" w:line="240" w:lineRule="auto"/>
      <w:ind w:left="360"/>
      <w:jc w:val="left"/>
    </w:pPr>
    <w:rPr>
      <w:rFonts w:ascii="Times New Roman" w:eastAsia="SimSun" w:hAnsi="Times New Roman" w:cstheme="minorBidi"/>
      <w:sz w:val="24"/>
      <w:szCs w:val="24"/>
      <w:lang w:val="en-GB" w:eastAsia="ja-JP"/>
    </w:rPr>
  </w:style>
  <w:style w:type="character" w:customStyle="1" w:styleId="BodyTextIndentChar">
    <w:name w:val="Body Text Indent Char"/>
    <w:basedOn w:val="DefaultParagraphFont"/>
    <w:link w:val="BodyTextIndent1"/>
    <w:uiPriority w:val="99"/>
    <w:semiHidden/>
    <w:rsid w:val="00797AF9"/>
    <w:rPr>
      <w:rFonts w:ascii="Times New Roman" w:eastAsia="SimSun" w:hAnsi="Times New Roman"/>
      <w:sz w:val="24"/>
      <w:szCs w:val="24"/>
      <w:lang w:val="en-GB" w:eastAsia="ja-JP"/>
    </w:rPr>
  </w:style>
  <w:style w:type="paragraph" w:styleId="BodyTextIndent">
    <w:name w:val="Body Text Indent"/>
    <w:basedOn w:val="Normal"/>
    <w:link w:val="BodyTextIndentChar1"/>
    <w:uiPriority w:val="99"/>
    <w:semiHidden/>
    <w:unhideWhenUsed/>
    <w:rsid w:val="00797AF9"/>
    <w:pPr>
      <w:spacing w:after="120"/>
      <w:ind w:left="360"/>
    </w:pPr>
  </w:style>
  <w:style w:type="character" w:customStyle="1" w:styleId="BodyTextIndentChar1">
    <w:name w:val="Body Text Indent Char1"/>
    <w:basedOn w:val="DefaultParagraphFont"/>
    <w:link w:val="BodyTextIndent"/>
    <w:uiPriority w:val="99"/>
    <w:semiHidden/>
    <w:rsid w:val="00797AF9"/>
    <w:rPr>
      <w:rFonts w:ascii="Dubai" w:hAnsi="Dubai" w:cs="Dubai"/>
    </w:rPr>
  </w:style>
  <w:style w:type="paragraph" w:styleId="BodyTextFirstIndent2">
    <w:name w:val="Body Text First Indent 2"/>
    <w:basedOn w:val="BodyTextIndent"/>
    <w:link w:val="BodyTextFirstIndent2Char"/>
    <w:uiPriority w:val="99"/>
    <w:semiHidden/>
    <w:unhideWhenUsed/>
    <w:rsid w:val="00797AF9"/>
    <w:pPr>
      <w:tabs>
        <w:tab w:val="clear" w:pos="794"/>
      </w:tabs>
      <w:bidi w:val="0"/>
      <w:spacing w:after="0" w:line="240" w:lineRule="auto"/>
      <w:ind w:firstLine="360"/>
      <w:jc w:val="left"/>
    </w:pPr>
    <w:rPr>
      <w:rFonts w:ascii="Times New Roman" w:hAnsi="Times New Roman" w:cs="Times New Roman"/>
      <w:sz w:val="24"/>
      <w:szCs w:val="24"/>
      <w:lang w:val="en-GB" w:eastAsia="ja-JP"/>
    </w:rPr>
  </w:style>
  <w:style w:type="character" w:customStyle="1" w:styleId="BodyTextFirstIndent2Char">
    <w:name w:val="Body Text First Indent 2 Char"/>
    <w:basedOn w:val="BodyTextIndentChar1"/>
    <w:link w:val="BodyTextFirstIndent2"/>
    <w:uiPriority w:val="99"/>
    <w:semiHidden/>
    <w:rsid w:val="00797AF9"/>
    <w:rPr>
      <w:rFonts w:ascii="Times New Roman" w:hAnsi="Times New Roman" w:cs="Times New Roman"/>
      <w:sz w:val="24"/>
      <w:szCs w:val="24"/>
      <w:lang w:val="en-GB" w:eastAsia="ja-JP"/>
    </w:rPr>
  </w:style>
  <w:style w:type="paragraph" w:customStyle="1" w:styleId="BodyTextIndent21">
    <w:name w:val="Body Text Indent 21"/>
    <w:basedOn w:val="Normal"/>
    <w:next w:val="BodyTextIndent2"/>
    <w:link w:val="BodyTextIndent2Char"/>
    <w:uiPriority w:val="99"/>
    <w:semiHidden/>
    <w:unhideWhenUsed/>
    <w:rsid w:val="00797AF9"/>
    <w:pPr>
      <w:tabs>
        <w:tab w:val="clear" w:pos="794"/>
      </w:tabs>
      <w:bidi w:val="0"/>
      <w:spacing w:after="120" w:line="480" w:lineRule="auto"/>
      <w:ind w:left="360"/>
      <w:jc w:val="left"/>
    </w:pPr>
    <w:rPr>
      <w:rFonts w:ascii="Times New Roman" w:eastAsia="SimSun" w:hAnsi="Times New Roman" w:cstheme="minorBidi"/>
      <w:sz w:val="24"/>
      <w:szCs w:val="24"/>
      <w:lang w:val="en-GB" w:eastAsia="ja-JP"/>
    </w:rPr>
  </w:style>
  <w:style w:type="character" w:customStyle="1" w:styleId="BodyTextIndent2Char">
    <w:name w:val="Body Text Indent 2 Char"/>
    <w:basedOn w:val="DefaultParagraphFont"/>
    <w:link w:val="BodyTextIndent21"/>
    <w:uiPriority w:val="99"/>
    <w:semiHidden/>
    <w:rsid w:val="00797AF9"/>
    <w:rPr>
      <w:rFonts w:ascii="Times New Roman" w:eastAsia="SimSun" w:hAnsi="Times New Roman"/>
      <w:sz w:val="24"/>
      <w:szCs w:val="24"/>
      <w:lang w:val="en-GB" w:eastAsia="ja-JP"/>
    </w:rPr>
  </w:style>
  <w:style w:type="paragraph" w:customStyle="1" w:styleId="BodyTextIndent31">
    <w:name w:val="Body Text Indent 31"/>
    <w:basedOn w:val="Normal"/>
    <w:next w:val="BodyTextIndent3"/>
    <w:link w:val="BodyTextIndent3Char"/>
    <w:uiPriority w:val="99"/>
    <w:semiHidden/>
    <w:unhideWhenUsed/>
    <w:rsid w:val="00797AF9"/>
    <w:pPr>
      <w:tabs>
        <w:tab w:val="clear" w:pos="794"/>
      </w:tabs>
      <w:bidi w:val="0"/>
      <w:spacing w:after="120" w:line="240" w:lineRule="auto"/>
      <w:ind w:left="360"/>
      <w:jc w:val="left"/>
    </w:pPr>
    <w:rPr>
      <w:rFonts w:ascii="Times New Roman" w:eastAsia="SimSun" w:hAnsi="Times New Roman" w:cstheme="minorBidi"/>
      <w:sz w:val="16"/>
      <w:szCs w:val="16"/>
      <w:lang w:val="en-GB" w:eastAsia="ja-JP"/>
    </w:rPr>
  </w:style>
  <w:style w:type="character" w:customStyle="1" w:styleId="BodyTextIndent3Char">
    <w:name w:val="Body Text Indent 3 Char"/>
    <w:basedOn w:val="DefaultParagraphFont"/>
    <w:link w:val="BodyTextIndent31"/>
    <w:uiPriority w:val="99"/>
    <w:semiHidden/>
    <w:rsid w:val="00797AF9"/>
    <w:rPr>
      <w:rFonts w:ascii="Times New Roman" w:eastAsia="SimSun" w:hAnsi="Times New Roman"/>
      <w:sz w:val="16"/>
      <w:szCs w:val="16"/>
      <w:lang w:val="en-GB" w:eastAsia="ja-JP"/>
    </w:rPr>
  </w:style>
  <w:style w:type="paragraph" w:customStyle="1" w:styleId="Closing1">
    <w:name w:val="Closing1"/>
    <w:basedOn w:val="Normal"/>
    <w:next w:val="Closing"/>
    <w:link w:val="ClosingChar"/>
    <w:uiPriority w:val="99"/>
    <w:semiHidden/>
    <w:unhideWhenUsed/>
    <w:rsid w:val="00797AF9"/>
    <w:pPr>
      <w:tabs>
        <w:tab w:val="clear" w:pos="794"/>
      </w:tabs>
      <w:bidi w:val="0"/>
      <w:spacing w:before="0" w:line="240" w:lineRule="auto"/>
      <w:ind w:left="4320"/>
      <w:jc w:val="left"/>
    </w:pPr>
    <w:rPr>
      <w:rFonts w:ascii="Times New Roman" w:eastAsia="SimSun" w:hAnsi="Times New Roman" w:cstheme="minorBidi"/>
      <w:sz w:val="24"/>
      <w:szCs w:val="24"/>
      <w:lang w:val="en-GB" w:eastAsia="ja-JP"/>
    </w:rPr>
  </w:style>
  <w:style w:type="character" w:customStyle="1" w:styleId="ClosingChar">
    <w:name w:val="Closing Char"/>
    <w:basedOn w:val="DefaultParagraphFont"/>
    <w:link w:val="Closing1"/>
    <w:uiPriority w:val="99"/>
    <w:semiHidden/>
    <w:rsid w:val="00797AF9"/>
    <w:rPr>
      <w:rFonts w:ascii="Times New Roman" w:eastAsia="SimSun" w:hAnsi="Times New Roman"/>
      <w:sz w:val="24"/>
      <w:szCs w:val="24"/>
      <w:lang w:val="en-GB" w:eastAsia="ja-JP"/>
    </w:rPr>
  </w:style>
  <w:style w:type="paragraph" w:customStyle="1" w:styleId="DocumentMap1">
    <w:name w:val="Document Map1"/>
    <w:basedOn w:val="Normal"/>
    <w:next w:val="DocumentMap"/>
    <w:link w:val="DocumentMapChar"/>
    <w:uiPriority w:val="99"/>
    <w:semiHidden/>
    <w:unhideWhenUsed/>
    <w:rsid w:val="00797AF9"/>
    <w:pPr>
      <w:tabs>
        <w:tab w:val="clear" w:pos="794"/>
      </w:tabs>
      <w:bidi w:val="0"/>
      <w:spacing w:before="0" w:line="240" w:lineRule="auto"/>
      <w:jc w:val="left"/>
    </w:pPr>
    <w:rPr>
      <w:rFonts w:ascii="Segoe UI" w:eastAsia="SimSun" w:hAnsi="Segoe UI" w:cs="Segoe UI"/>
      <w:sz w:val="16"/>
      <w:szCs w:val="16"/>
      <w:lang w:val="en-GB" w:eastAsia="ja-JP"/>
    </w:rPr>
  </w:style>
  <w:style w:type="character" w:customStyle="1" w:styleId="DocumentMapChar">
    <w:name w:val="Document Map Char"/>
    <w:basedOn w:val="DefaultParagraphFont"/>
    <w:link w:val="DocumentMap1"/>
    <w:uiPriority w:val="99"/>
    <w:semiHidden/>
    <w:rsid w:val="00797AF9"/>
    <w:rPr>
      <w:rFonts w:ascii="Segoe UI" w:eastAsia="SimSun" w:hAnsi="Segoe UI" w:cs="Segoe UI"/>
      <w:sz w:val="16"/>
      <w:szCs w:val="16"/>
      <w:lang w:val="en-GB" w:eastAsia="ja-JP"/>
    </w:rPr>
  </w:style>
  <w:style w:type="paragraph" w:customStyle="1" w:styleId="E-mailSignature1">
    <w:name w:val="E-mail Signature1"/>
    <w:basedOn w:val="Normal"/>
    <w:next w:val="E-mailSignature"/>
    <w:link w:val="E-mailSignatureChar"/>
    <w:uiPriority w:val="99"/>
    <w:semiHidden/>
    <w:unhideWhenUsed/>
    <w:rsid w:val="00797AF9"/>
    <w:pPr>
      <w:tabs>
        <w:tab w:val="clear" w:pos="794"/>
      </w:tabs>
      <w:bidi w:val="0"/>
      <w:spacing w:before="0" w:line="240" w:lineRule="auto"/>
      <w:jc w:val="left"/>
    </w:pPr>
    <w:rPr>
      <w:rFonts w:ascii="Times New Roman" w:eastAsia="SimSun" w:hAnsi="Times New Roman" w:cstheme="minorBidi"/>
      <w:sz w:val="24"/>
      <w:szCs w:val="24"/>
      <w:lang w:val="en-GB" w:eastAsia="ja-JP"/>
    </w:rPr>
  </w:style>
  <w:style w:type="character" w:customStyle="1" w:styleId="E-mailSignatureChar">
    <w:name w:val="E-mail Signature Char"/>
    <w:basedOn w:val="DefaultParagraphFont"/>
    <w:link w:val="E-mailSignature1"/>
    <w:uiPriority w:val="99"/>
    <w:semiHidden/>
    <w:rsid w:val="00797AF9"/>
    <w:rPr>
      <w:rFonts w:ascii="Times New Roman" w:eastAsia="SimSun" w:hAnsi="Times New Roman"/>
      <w:sz w:val="24"/>
      <w:szCs w:val="24"/>
      <w:lang w:val="en-GB" w:eastAsia="ja-JP"/>
    </w:rPr>
  </w:style>
  <w:style w:type="paragraph" w:customStyle="1" w:styleId="EndnoteText1">
    <w:name w:val="Endnote Text1"/>
    <w:basedOn w:val="Normal"/>
    <w:next w:val="EndnoteText"/>
    <w:link w:val="EndnoteTextChar"/>
    <w:uiPriority w:val="99"/>
    <w:semiHidden/>
    <w:unhideWhenUsed/>
    <w:rsid w:val="00797AF9"/>
    <w:pPr>
      <w:tabs>
        <w:tab w:val="clear" w:pos="794"/>
      </w:tabs>
      <w:bidi w:val="0"/>
      <w:spacing w:before="0" w:line="240" w:lineRule="auto"/>
      <w:jc w:val="left"/>
    </w:pPr>
    <w:rPr>
      <w:rFonts w:ascii="Times New Roman" w:eastAsia="SimSun" w:hAnsi="Times New Roman" w:cstheme="minorBidi"/>
      <w:lang w:val="en-GB" w:eastAsia="ja-JP"/>
    </w:rPr>
  </w:style>
  <w:style w:type="character" w:customStyle="1" w:styleId="EndnoteTextChar">
    <w:name w:val="Endnote Text Char"/>
    <w:basedOn w:val="DefaultParagraphFont"/>
    <w:link w:val="EndnoteText1"/>
    <w:uiPriority w:val="99"/>
    <w:semiHidden/>
    <w:rsid w:val="00797AF9"/>
    <w:rPr>
      <w:rFonts w:ascii="Times New Roman" w:eastAsia="SimSun" w:hAnsi="Times New Roman"/>
      <w:lang w:val="en-GB" w:eastAsia="ja-JP"/>
    </w:rPr>
  </w:style>
  <w:style w:type="paragraph" w:customStyle="1" w:styleId="EnvelopeAddress1">
    <w:name w:val="Envelope Address1"/>
    <w:basedOn w:val="Normal"/>
    <w:next w:val="EnvelopeAddress"/>
    <w:uiPriority w:val="99"/>
    <w:semiHidden/>
    <w:unhideWhenUsed/>
    <w:rsid w:val="00797AF9"/>
    <w:pPr>
      <w:framePr w:w="7920" w:h="1980" w:hRule="exact" w:hSpace="180" w:wrap="auto" w:hAnchor="page" w:xAlign="center" w:yAlign="bottom"/>
      <w:tabs>
        <w:tab w:val="clear" w:pos="794"/>
      </w:tabs>
      <w:bidi w:val="0"/>
      <w:spacing w:before="0" w:line="240" w:lineRule="auto"/>
      <w:ind w:left="2880"/>
      <w:jc w:val="left"/>
    </w:pPr>
    <w:rPr>
      <w:rFonts w:ascii="Cambria" w:eastAsia="SimSun" w:hAnsi="Cambria" w:cs="Times New Roman"/>
      <w:sz w:val="24"/>
      <w:szCs w:val="24"/>
      <w:lang w:val="en-GB" w:eastAsia="ja-JP"/>
    </w:rPr>
  </w:style>
  <w:style w:type="paragraph" w:customStyle="1" w:styleId="EnvelopeReturn1">
    <w:name w:val="Envelope Return1"/>
    <w:basedOn w:val="Normal"/>
    <w:next w:val="EnvelopeReturn"/>
    <w:uiPriority w:val="99"/>
    <w:semiHidden/>
    <w:unhideWhenUsed/>
    <w:rsid w:val="00797AF9"/>
    <w:pPr>
      <w:tabs>
        <w:tab w:val="clear" w:pos="794"/>
      </w:tabs>
      <w:bidi w:val="0"/>
      <w:spacing w:before="0" w:line="240" w:lineRule="auto"/>
      <w:jc w:val="left"/>
    </w:pPr>
    <w:rPr>
      <w:rFonts w:ascii="Cambria" w:eastAsia="SimSun" w:hAnsi="Cambria" w:cs="Times New Roman"/>
      <w:sz w:val="20"/>
      <w:szCs w:val="20"/>
      <w:lang w:val="en-GB" w:eastAsia="ja-JP"/>
    </w:rPr>
  </w:style>
  <w:style w:type="character" w:styleId="Hashtag">
    <w:name w:val="Hashtag"/>
    <w:basedOn w:val="DefaultParagraphFont"/>
    <w:uiPriority w:val="99"/>
    <w:semiHidden/>
    <w:unhideWhenUsed/>
    <w:rsid w:val="00797AF9"/>
    <w:rPr>
      <w:color w:val="2B579A"/>
      <w:shd w:val="clear" w:color="auto" w:fill="E1DFDD"/>
    </w:rPr>
  </w:style>
  <w:style w:type="character" w:styleId="HTMLAcronym">
    <w:name w:val="HTML Acronym"/>
    <w:basedOn w:val="DefaultParagraphFont"/>
    <w:uiPriority w:val="99"/>
    <w:semiHidden/>
    <w:unhideWhenUsed/>
    <w:rsid w:val="00797AF9"/>
  </w:style>
  <w:style w:type="paragraph" w:customStyle="1" w:styleId="HTMLAddress1">
    <w:name w:val="HTML Address1"/>
    <w:basedOn w:val="Normal"/>
    <w:next w:val="HTMLAddress"/>
    <w:link w:val="HTMLAddressChar"/>
    <w:uiPriority w:val="99"/>
    <w:semiHidden/>
    <w:unhideWhenUsed/>
    <w:rsid w:val="00797AF9"/>
    <w:pPr>
      <w:tabs>
        <w:tab w:val="clear" w:pos="794"/>
      </w:tabs>
      <w:bidi w:val="0"/>
      <w:spacing w:before="0" w:line="240" w:lineRule="auto"/>
      <w:jc w:val="left"/>
    </w:pPr>
    <w:rPr>
      <w:rFonts w:ascii="Times New Roman" w:eastAsia="SimSun" w:hAnsi="Times New Roman" w:cstheme="minorBidi"/>
      <w:i/>
      <w:iCs/>
      <w:sz w:val="24"/>
      <w:szCs w:val="24"/>
      <w:lang w:val="en-GB" w:eastAsia="ja-JP"/>
    </w:rPr>
  </w:style>
  <w:style w:type="character" w:customStyle="1" w:styleId="HTMLAddressChar">
    <w:name w:val="HTML Address Char"/>
    <w:basedOn w:val="DefaultParagraphFont"/>
    <w:link w:val="HTMLAddress1"/>
    <w:uiPriority w:val="99"/>
    <w:semiHidden/>
    <w:rsid w:val="00797AF9"/>
    <w:rPr>
      <w:rFonts w:ascii="Times New Roman" w:eastAsia="SimSun" w:hAnsi="Times New Roman"/>
      <w:i/>
      <w:iCs/>
      <w:sz w:val="24"/>
      <w:szCs w:val="24"/>
      <w:lang w:val="en-GB" w:eastAsia="ja-JP"/>
    </w:rPr>
  </w:style>
  <w:style w:type="character" w:styleId="HTMLCite">
    <w:name w:val="HTML Cite"/>
    <w:basedOn w:val="DefaultParagraphFont"/>
    <w:uiPriority w:val="99"/>
    <w:semiHidden/>
    <w:unhideWhenUsed/>
    <w:rsid w:val="00797AF9"/>
    <w:rPr>
      <w:i/>
      <w:iCs/>
    </w:rPr>
  </w:style>
  <w:style w:type="character" w:styleId="HTMLCode">
    <w:name w:val="HTML Code"/>
    <w:basedOn w:val="DefaultParagraphFont"/>
    <w:uiPriority w:val="99"/>
    <w:semiHidden/>
    <w:unhideWhenUsed/>
    <w:rsid w:val="00797AF9"/>
    <w:rPr>
      <w:rFonts w:ascii="Consolas" w:hAnsi="Consolas"/>
      <w:sz w:val="20"/>
      <w:szCs w:val="20"/>
    </w:rPr>
  </w:style>
  <w:style w:type="character" w:styleId="HTMLDefinition">
    <w:name w:val="HTML Definition"/>
    <w:basedOn w:val="DefaultParagraphFont"/>
    <w:uiPriority w:val="99"/>
    <w:semiHidden/>
    <w:unhideWhenUsed/>
    <w:rsid w:val="00797AF9"/>
    <w:rPr>
      <w:i/>
      <w:iCs/>
    </w:rPr>
  </w:style>
  <w:style w:type="character" w:styleId="HTMLKeyboard">
    <w:name w:val="HTML Keyboard"/>
    <w:basedOn w:val="DefaultParagraphFont"/>
    <w:uiPriority w:val="99"/>
    <w:semiHidden/>
    <w:unhideWhenUsed/>
    <w:rsid w:val="00797AF9"/>
    <w:rPr>
      <w:rFonts w:ascii="Consolas" w:hAnsi="Consolas"/>
      <w:sz w:val="20"/>
      <w:szCs w:val="20"/>
    </w:rPr>
  </w:style>
  <w:style w:type="paragraph" w:customStyle="1" w:styleId="HTMLPreformatted1">
    <w:name w:val="HTML Preformatted1"/>
    <w:basedOn w:val="Normal"/>
    <w:next w:val="HTMLPreformatted"/>
    <w:link w:val="HTMLPreformattedChar"/>
    <w:uiPriority w:val="99"/>
    <w:semiHidden/>
    <w:unhideWhenUsed/>
    <w:rsid w:val="00797AF9"/>
    <w:pPr>
      <w:tabs>
        <w:tab w:val="clear" w:pos="794"/>
      </w:tabs>
      <w:bidi w:val="0"/>
      <w:spacing w:before="0" w:line="240" w:lineRule="auto"/>
      <w:jc w:val="left"/>
    </w:pPr>
    <w:rPr>
      <w:rFonts w:ascii="Consolas" w:eastAsia="SimSun" w:hAnsi="Consolas" w:cstheme="minorBidi"/>
      <w:lang w:val="en-GB" w:eastAsia="ja-JP"/>
    </w:rPr>
  </w:style>
  <w:style w:type="character" w:customStyle="1" w:styleId="HTMLPreformattedChar">
    <w:name w:val="HTML Preformatted Char"/>
    <w:basedOn w:val="DefaultParagraphFont"/>
    <w:link w:val="HTMLPreformatted1"/>
    <w:uiPriority w:val="99"/>
    <w:semiHidden/>
    <w:rsid w:val="00797AF9"/>
    <w:rPr>
      <w:rFonts w:ascii="Consolas" w:eastAsia="SimSun" w:hAnsi="Consolas"/>
      <w:lang w:val="en-GB" w:eastAsia="ja-JP"/>
    </w:rPr>
  </w:style>
  <w:style w:type="character" w:styleId="HTMLSample">
    <w:name w:val="HTML Sample"/>
    <w:basedOn w:val="DefaultParagraphFont"/>
    <w:uiPriority w:val="99"/>
    <w:semiHidden/>
    <w:unhideWhenUsed/>
    <w:rsid w:val="00797AF9"/>
    <w:rPr>
      <w:rFonts w:ascii="Consolas" w:hAnsi="Consolas"/>
      <w:sz w:val="24"/>
      <w:szCs w:val="24"/>
    </w:rPr>
  </w:style>
  <w:style w:type="character" w:styleId="HTMLTypewriter">
    <w:name w:val="HTML Typewriter"/>
    <w:basedOn w:val="DefaultParagraphFont"/>
    <w:uiPriority w:val="99"/>
    <w:semiHidden/>
    <w:unhideWhenUsed/>
    <w:rsid w:val="00797AF9"/>
    <w:rPr>
      <w:rFonts w:ascii="Consolas" w:hAnsi="Consolas"/>
      <w:sz w:val="20"/>
      <w:szCs w:val="20"/>
    </w:rPr>
  </w:style>
  <w:style w:type="character" w:styleId="HTMLVariable">
    <w:name w:val="HTML Variable"/>
    <w:basedOn w:val="DefaultParagraphFont"/>
    <w:uiPriority w:val="99"/>
    <w:semiHidden/>
    <w:unhideWhenUsed/>
    <w:rsid w:val="00797AF9"/>
    <w:rPr>
      <w:i/>
      <w:iCs/>
    </w:rPr>
  </w:style>
  <w:style w:type="paragraph" w:customStyle="1" w:styleId="Index81">
    <w:name w:val="Index 81"/>
    <w:basedOn w:val="Normal"/>
    <w:next w:val="Normal"/>
    <w:autoRedefine/>
    <w:uiPriority w:val="99"/>
    <w:semiHidden/>
    <w:unhideWhenUsed/>
    <w:rsid w:val="00797AF9"/>
    <w:pPr>
      <w:tabs>
        <w:tab w:val="clear" w:pos="794"/>
      </w:tabs>
      <w:bidi w:val="0"/>
      <w:spacing w:before="0" w:line="240" w:lineRule="auto"/>
      <w:ind w:left="1920" w:hanging="240"/>
      <w:jc w:val="left"/>
    </w:pPr>
    <w:rPr>
      <w:rFonts w:ascii="Times New Roman" w:hAnsi="Times New Roman" w:cs="Times New Roman"/>
      <w:sz w:val="24"/>
      <w:szCs w:val="24"/>
      <w:lang w:val="en-GB" w:eastAsia="ja-JP"/>
    </w:rPr>
  </w:style>
  <w:style w:type="paragraph" w:customStyle="1" w:styleId="Index91">
    <w:name w:val="Index 91"/>
    <w:basedOn w:val="Normal"/>
    <w:next w:val="Normal"/>
    <w:autoRedefine/>
    <w:uiPriority w:val="99"/>
    <w:semiHidden/>
    <w:unhideWhenUsed/>
    <w:rsid w:val="00797AF9"/>
    <w:pPr>
      <w:tabs>
        <w:tab w:val="clear" w:pos="794"/>
      </w:tabs>
      <w:bidi w:val="0"/>
      <w:spacing w:before="0" w:line="240" w:lineRule="auto"/>
      <w:ind w:left="2160" w:hanging="240"/>
      <w:jc w:val="left"/>
    </w:pPr>
    <w:rPr>
      <w:rFonts w:ascii="Times New Roman" w:hAnsi="Times New Roman" w:cs="Times New Roman"/>
      <w:sz w:val="24"/>
      <w:szCs w:val="24"/>
      <w:lang w:val="en-GB" w:eastAsia="ja-JP"/>
    </w:rPr>
  </w:style>
  <w:style w:type="paragraph" w:customStyle="1" w:styleId="List1">
    <w:name w:val="List1"/>
    <w:basedOn w:val="Normal"/>
    <w:next w:val="List"/>
    <w:uiPriority w:val="99"/>
    <w:semiHidden/>
    <w:unhideWhenUsed/>
    <w:rsid w:val="00797AF9"/>
    <w:pPr>
      <w:tabs>
        <w:tab w:val="clear" w:pos="794"/>
      </w:tabs>
      <w:bidi w:val="0"/>
      <w:spacing w:line="240" w:lineRule="auto"/>
      <w:ind w:left="360" w:hanging="360"/>
      <w:contextualSpacing/>
      <w:jc w:val="left"/>
    </w:pPr>
    <w:rPr>
      <w:rFonts w:ascii="Times New Roman" w:hAnsi="Times New Roman" w:cs="Times New Roman"/>
      <w:sz w:val="24"/>
      <w:szCs w:val="24"/>
      <w:lang w:val="en-GB" w:eastAsia="ja-JP"/>
    </w:rPr>
  </w:style>
  <w:style w:type="paragraph" w:customStyle="1" w:styleId="List21">
    <w:name w:val="List 21"/>
    <w:basedOn w:val="Normal"/>
    <w:next w:val="List2"/>
    <w:uiPriority w:val="99"/>
    <w:semiHidden/>
    <w:unhideWhenUsed/>
    <w:rsid w:val="00797AF9"/>
    <w:pPr>
      <w:tabs>
        <w:tab w:val="clear" w:pos="794"/>
      </w:tabs>
      <w:bidi w:val="0"/>
      <w:spacing w:line="240" w:lineRule="auto"/>
      <w:ind w:left="720" w:hanging="360"/>
      <w:contextualSpacing/>
      <w:jc w:val="left"/>
    </w:pPr>
    <w:rPr>
      <w:rFonts w:ascii="Times New Roman" w:hAnsi="Times New Roman" w:cs="Times New Roman"/>
      <w:sz w:val="24"/>
      <w:szCs w:val="24"/>
      <w:lang w:val="en-GB" w:eastAsia="ja-JP"/>
    </w:rPr>
  </w:style>
  <w:style w:type="paragraph" w:customStyle="1" w:styleId="List31">
    <w:name w:val="List 31"/>
    <w:basedOn w:val="Normal"/>
    <w:next w:val="List3"/>
    <w:uiPriority w:val="99"/>
    <w:semiHidden/>
    <w:unhideWhenUsed/>
    <w:rsid w:val="00797AF9"/>
    <w:pPr>
      <w:tabs>
        <w:tab w:val="clear" w:pos="794"/>
      </w:tabs>
      <w:bidi w:val="0"/>
      <w:spacing w:line="240" w:lineRule="auto"/>
      <w:ind w:left="1080" w:hanging="360"/>
      <w:contextualSpacing/>
      <w:jc w:val="left"/>
    </w:pPr>
    <w:rPr>
      <w:rFonts w:ascii="Times New Roman" w:hAnsi="Times New Roman" w:cs="Times New Roman"/>
      <w:sz w:val="24"/>
      <w:szCs w:val="24"/>
      <w:lang w:val="en-GB" w:eastAsia="ja-JP"/>
    </w:rPr>
  </w:style>
  <w:style w:type="paragraph" w:customStyle="1" w:styleId="List41">
    <w:name w:val="List 41"/>
    <w:basedOn w:val="Normal"/>
    <w:next w:val="List4"/>
    <w:uiPriority w:val="99"/>
    <w:unhideWhenUsed/>
    <w:rsid w:val="00797AF9"/>
    <w:pPr>
      <w:tabs>
        <w:tab w:val="clear" w:pos="794"/>
      </w:tabs>
      <w:bidi w:val="0"/>
      <w:spacing w:line="240" w:lineRule="auto"/>
      <w:ind w:left="1440" w:hanging="360"/>
      <w:contextualSpacing/>
      <w:jc w:val="left"/>
    </w:pPr>
    <w:rPr>
      <w:rFonts w:ascii="Times New Roman" w:hAnsi="Times New Roman" w:cs="Times New Roman"/>
      <w:sz w:val="24"/>
      <w:szCs w:val="24"/>
      <w:lang w:val="en-GB" w:eastAsia="ja-JP"/>
    </w:rPr>
  </w:style>
  <w:style w:type="paragraph" w:customStyle="1" w:styleId="List51">
    <w:name w:val="List 51"/>
    <w:basedOn w:val="Normal"/>
    <w:next w:val="List5"/>
    <w:uiPriority w:val="99"/>
    <w:unhideWhenUsed/>
    <w:rsid w:val="00797AF9"/>
    <w:pPr>
      <w:tabs>
        <w:tab w:val="clear" w:pos="794"/>
      </w:tabs>
      <w:bidi w:val="0"/>
      <w:spacing w:line="240" w:lineRule="auto"/>
      <w:ind w:left="1800" w:hanging="360"/>
      <w:contextualSpacing/>
      <w:jc w:val="left"/>
    </w:pPr>
    <w:rPr>
      <w:rFonts w:ascii="Times New Roman" w:hAnsi="Times New Roman" w:cs="Times New Roman"/>
      <w:sz w:val="24"/>
      <w:szCs w:val="24"/>
      <w:lang w:val="en-GB" w:eastAsia="ja-JP"/>
    </w:rPr>
  </w:style>
  <w:style w:type="paragraph" w:customStyle="1" w:styleId="ListBullet1">
    <w:name w:val="List Bullet1"/>
    <w:basedOn w:val="Normal"/>
    <w:next w:val="ListBullet"/>
    <w:uiPriority w:val="99"/>
    <w:semiHidden/>
    <w:unhideWhenUsed/>
    <w:rsid w:val="00797AF9"/>
    <w:pPr>
      <w:tabs>
        <w:tab w:val="clear" w:pos="794"/>
        <w:tab w:val="num" w:pos="360"/>
      </w:tabs>
      <w:bidi w:val="0"/>
      <w:spacing w:line="240" w:lineRule="auto"/>
      <w:ind w:left="360" w:hanging="360"/>
      <w:contextualSpacing/>
      <w:jc w:val="left"/>
    </w:pPr>
    <w:rPr>
      <w:rFonts w:ascii="Times New Roman" w:hAnsi="Times New Roman" w:cs="Times New Roman"/>
      <w:sz w:val="24"/>
      <w:szCs w:val="24"/>
      <w:lang w:val="en-GB" w:eastAsia="ja-JP"/>
    </w:rPr>
  </w:style>
  <w:style w:type="paragraph" w:customStyle="1" w:styleId="ListBullet21">
    <w:name w:val="List Bullet 21"/>
    <w:basedOn w:val="Normal"/>
    <w:next w:val="ListBullet2"/>
    <w:uiPriority w:val="99"/>
    <w:semiHidden/>
    <w:unhideWhenUsed/>
    <w:rsid w:val="00797AF9"/>
    <w:pPr>
      <w:tabs>
        <w:tab w:val="clear" w:pos="794"/>
        <w:tab w:val="num" w:pos="643"/>
      </w:tabs>
      <w:bidi w:val="0"/>
      <w:spacing w:line="240" w:lineRule="auto"/>
      <w:ind w:left="643" w:hanging="360"/>
      <w:contextualSpacing/>
      <w:jc w:val="left"/>
    </w:pPr>
    <w:rPr>
      <w:rFonts w:ascii="Times New Roman" w:hAnsi="Times New Roman" w:cs="Times New Roman"/>
      <w:sz w:val="24"/>
      <w:szCs w:val="24"/>
      <w:lang w:val="en-GB" w:eastAsia="ja-JP"/>
    </w:rPr>
  </w:style>
  <w:style w:type="paragraph" w:customStyle="1" w:styleId="ListBullet31">
    <w:name w:val="List Bullet 31"/>
    <w:basedOn w:val="Normal"/>
    <w:next w:val="ListBullet3"/>
    <w:uiPriority w:val="99"/>
    <w:semiHidden/>
    <w:unhideWhenUsed/>
    <w:rsid w:val="00797AF9"/>
    <w:pPr>
      <w:tabs>
        <w:tab w:val="clear" w:pos="794"/>
        <w:tab w:val="num" w:pos="926"/>
      </w:tabs>
      <w:bidi w:val="0"/>
      <w:spacing w:line="240" w:lineRule="auto"/>
      <w:ind w:left="926" w:hanging="360"/>
      <w:contextualSpacing/>
      <w:jc w:val="left"/>
    </w:pPr>
    <w:rPr>
      <w:rFonts w:ascii="Times New Roman" w:hAnsi="Times New Roman" w:cs="Times New Roman"/>
      <w:sz w:val="24"/>
      <w:szCs w:val="24"/>
      <w:lang w:val="en-GB" w:eastAsia="ja-JP"/>
    </w:rPr>
  </w:style>
  <w:style w:type="paragraph" w:customStyle="1" w:styleId="ListBullet41">
    <w:name w:val="List Bullet 41"/>
    <w:basedOn w:val="Normal"/>
    <w:next w:val="ListBullet4"/>
    <w:uiPriority w:val="99"/>
    <w:semiHidden/>
    <w:unhideWhenUsed/>
    <w:rsid w:val="00797AF9"/>
    <w:pPr>
      <w:tabs>
        <w:tab w:val="clear" w:pos="794"/>
        <w:tab w:val="num" w:pos="1209"/>
      </w:tabs>
      <w:bidi w:val="0"/>
      <w:spacing w:line="240" w:lineRule="auto"/>
      <w:ind w:left="1209" w:hanging="360"/>
      <w:contextualSpacing/>
      <w:jc w:val="left"/>
    </w:pPr>
    <w:rPr>
      <w:rFonts w:ascii="Times New Roman" w:hAnsi="Times New Roman" w:cs="Times New Roman"/>
      <w:sz w:val="24"/>
      <w:szCs w:val="24"/>
      <w:lang w:val="en-GB" w:eastAsia="ja-JP"/>
    </w:rPr>
  </w:style>
  <w:style w:type="paragraph" w:customStyle="1" w:styleId="ListBullet51">
    <w:name w:val="List Bullet 51"/>
    <w:basedOn w:val="Normal"/>
    <w:next w:val="ListBullet5"/>
    <w:uiPriority w:val="99"/>
    <w:semiHidden/>
    <w:unhideWhenUsed/>
    <w:rsid w:val="00797AF9"/>
    <w:pPr>
      <w:tabs>
        <w:tab w:val="clear" w:pos="794"/>
        <w:tab w:val="num" w:pos="1492"/>
      </w:tabs>
      <w:bidi w:val="0"/>
      <w:spacing w:line="240" w:lineRule="auto"/>
      <w:ind w:left="1492" w:hanging="360"/>
      <w:contextualSpacing/>
      <w:jc w:val="left"/>
    </w:pPr>
    <w:rPr>
      <w:rFonts w:ascii="Times New Roman" w:hAnsi="Times New Roman" w:cs="Times New Roman"/>
      <w:sz w:val="24"/>
      <w:szCs w:val="24"/>
      <w:lang w:val="en-GB" w:eastAsia="ja-JP"/>
    </w:rPr>
  </w:style>
  <w:style w:type="paragraph" w:customStyle="1" w:styleId="ListContinue1">
    <w:name w:val="List Continue1"/>
    <w:basedOn w:val="Normal"/>
    <w:next w:val="ListContinue"/>
    <w:uiPriority w:val="99"/>
    <w:semiHidden/>
    <w:unhideWhenUsed/>
    <w:rsid w:val="00797AF9"/>
    <w:pPr>
      <w:tabs>
        <w:tab w:val="clear" w:pos="794"/>
      </w:tabs>
      <w:bidi w:val="0"/>
      <w:spacing w:after="120" w:line="240" w:lineRule="auto"/>
      <w:ind w:left="360"/>
      <w:contextualSpacing/>
      <w:jc w:val="left"/>
    </w:pPr>
    <w:rPr>
      <w:rFonts w:ascii="Times New Roman" w:hAnsi="Times New Roman" w:cs="Times New Roman"/>
      <w:sz w:val="24"/>
      <w:szCs w:val="24"/>
      <w:lang w:val="en-GB" w:eastAsia="ja-JP"/>
    </w:rPr>
  </w:style>
  <w:style w:type="paragraph" w:customStyle="1" w:styleId="ListContinue21">
    <w:name w:val="List Continue 21"/>
    <w:basedOn w:val="Normal"/>
    <w:next w:val="ListContinue2"/>
    <w:uiPriority w:val="99"/>
    <w:semiHidden/>
    <w:unhideWhenUsed/>
    <w:rsid w:val="00797AF9"/>
    <w:pPr>
      <w:tabs>
        <w:tab w:val="clear" w:pos="794"/>
      </w:tabs>
      <w:bidi w:val="0"/>
      <w:spacing w:after="120" w:line="240" w:lineRule="auto"/>
      <w:ind w:left="720"/>
      <w:contextualSpacing/>
      <w:jc w:val="left"/>
    </w:pPr>
    <w:rPr>
      <w:rFonts w:ascii="Times New Roman" w:hAnsi="Times New Roman" w:cs="Times New Roman"/>
      <w:sz w:val="24"/>
      <w:szCs w:val="24"/>
      <w:lang w:val="en-GB" w:eastAsia="ja-JP"/>
    </w:rPr>
  </w:style>
  <w:style w:type="paragraph" w:customStyle="1" w:styleId="ListContinue31">
    <w:name w:val="List Continue 31"/>
    <w:basedOn w:val="Normal"/>
    <w:next w:val="ListContinue3"/>
    <w:uiPriority w:val="99"/>
    <w:semiHidden/>
    <w:unhideWhenUsed/>
    <w:rsid w:val="00797AF9"/>
    <w:pPr>
      <w:tabs>
        <w:tab w:val="clear" w:pos="794"/>
      </w:tabs>
      <w:bidi w:val="0"/>
      <w:spacing w:after="120" w:line="240" w:lineRule="auto"/>
      <w:ind w:left="1080"/>
      <w:contextualSpacing/>
      <w:jc w:val="left"/>
    </w:pPr>
    <w:rPr>
      <w:rFonts w:ascii="Times New Roman" w:hAnsi="Times New Roman" w:cs="Times New Roman"/>
      <w:sz w:val="24"/>
      <w:szCs w:val="24"/>
      <w:lang w:val="en-GB" w:eastAsia="ja-JP"/>
    </w:rPr>
  </w:style>
  <w:style w:type="paragraph" w:customStyle="1" w:styleId="ListContinue41">
    <w:name w:val="List Continue 41"/>
    <w:basedOn w:val="Normal"/>
    <w:next w:val="ListContinue4"/>
    <w:uiPriority w:val="99"/>
    <w:semiHidden/>
    <w:unhideWhenUsed/>
    <w:rsid w:val="00797AF9"/>
    <w:pPr>
      <w:tabs>
        <w:tab w:val="clear" w:pos="794"/>
      </w:tabs>
      <w:bidi w:val="0"/>
      <w:spacing w:after="120" w:line="240" w:lineRule="auto"/>
      <w:ind w:left="1440"/>
      <w:contextualSpacing/>
      <w:jc w:val="left"/>
    </w:pPr>
    <w:rPr>
      <w:rFonts w:ascii="Times New Roman" w:hAnsi="Times New Roman" w:cs="Times New Roman"/>
      <w:sz w:val="24"/>
      <w:szCs w:val="24"/>
      <w:lang w:val="en-GB" w:eastAsia="ja-JP"/>
    </w:rPr>
  </w:style>
  <w:style w:type="paragraph" w:customStyle="1" w:styleId="ListContinue51">
    <w:name w:val="List Continue 51"/>
    <w:basedOn w:val="Normal"/>
    <w:next w:val="ListContinue5"/>
    <w:uiPriority w:val="99"/>
    <w:semiHidden/>
    <w:unhideWhenUsed/>
    <w:rsid w:val="00797AF9"/>
    <w:pPr>
      <w:tabs>
        <w:tab w:val="clear" w:pos="794"/>
      </w:tabs>
      <w:bidi w:val="0"/>
      <w:spacing w:after="120" w:line="240" w:lineRule="auto"/>
      <w:ind w:left="1800"/>
      <w:contextualSpacing/>
      <w:jc w:val="left"/>
    </w:pPr>
    <w:rPr>
      <w:rFonts w:ascii="Times New Roman" w:hAnsi="Times New Roman" w:cs="Times New Roman"/>
      <w:sz w:val="24"/>
      <w:szCs w:val="24"/>
      <w:lang w:val="en-GB" w:eastAsia="ja-JP"/>
    </w:rPr>
  </w:style>
  <w:style w:type="paragraph" w:customStyle="1" w:styleId="ListNumber1">
    <w:name w:val="List Number1"/>
    <w:basedOn w:val="Normal"/>
    <w:next w:val="ListNumber"/>
    <w:uiPriority w:val="99"/>
    <w:unhideWhenUsed/>
    <w:rsid w:val="00797AF9"/>
    <w:pPr>
      <w:tabs>
        <w:tab w:val="clear" w:pos="794"/>
        <w:tab w:val="num" w:pos="360"/>
      </w:tabs>
      <w:bidi w:val="0"/>
      <w:spacing w:line="240" w:lineRule="auto"/>
      <w:ind w:left="360" w:hanging="360"/>
      <w:contextualSpacing/>
      <w:jc w:val="left"/>
    </w:pPr>
    <w:rPr>
      <w:rFonts w:ascii="Times New Roman" w:hAnsi="Times New Roman" w:cs="Times New Roman"/>
      <w:sz w:val="24"/>
      <w:szCs w:val="24"/>
      <w:lang w:val="en-GB" w:eastAsia="ja-JP"/>
    </w:rPr>
  </w:style>
  <w:style w:type="paragraph" w:customStyle="1" w:styleId="ListNumber21">
    <w:name w:val="List Number 21"/>
    <w:basedOn w:val="Normal"/>
    <w:next w:val="ListNumber2"/>
    <w:uiPriority w:val="99"/>
    <w:semiHidden/>
    <w:unhideWhenUsed/>
    <w:rsid w:val="00797AF9"/>
    <w:pPr>
      <w:tabs>
        <w:tab w:val="clear" w:pos="794"/>
        <w:tab w:val="num" w:pos="643"/>
      </w:tabs>
      <w:bidi w:val="0"/>
      <w:spacing w:line="240" w:lineRule="auto"/>
      <w:ind w:left="643" w:hanging="360"/>
      <w:contextualSpacing/>
      <w:jc w:val="left"/>
    </w:pPr>
    <w:rPr>
      <w:rFonts w:ascii="Times New Roman" w:hAnsi="Times New Roman" w:cs="Times New Roman"/>
      <w:sz w:val="24"/>
      <w:szCs w:val="24"/>
      <w:lang w:val="en-GB" w:eastAsia="ja-JP"/>
    </w:rPr>
  </w:style>
  <w:style w:type="paragraph" w:customStyle="1" w:styleId="ListNumber31">
    <w:name w:val="List Number 31"/>
    <w:basedOn w:val="Normal"/>
    <w:next w:val="ListNumber3"/>
    <w:uiPriority w:val="99"/>
    <w:semiHidden/>
    <w:unhideWhenUsed/>
    <w:rsid w:val="00797AF9"/>
    <w:pPr>
      <w:tabs>
        <w:tab w:val="clear" w:pos="794"/>
        <w:tab w:val="num" w:pos="926"/>
      </w:tabs>
      <w:bidi w:val="0"/>
      <w:spacing w:line="240" w:lineRule="auto"/>
      <w:ind w:left="926" w:hanging="360"/>
      <w:contextualSpacing/>
      <w:jc w:val="left"/>
    </w:pPr>
    <w:rPr>
      <w:rFonts w:ascii="Times New Roman" w:hAnsi="Times New Roman" w:cs="Times New Roman"/>
      <w:sz w:val="24"/>
      <w:szCs w:val="24"/>
      <w:lang w:val="en-GB" w:eastAsia="ja-JP"/>
    </w:rPr>
  </w:style>
  <w:style w:type="paragraph" w:customStyle="1" w:styleId="ListNumber41">
    <w:name w:val="List Number 41"/>
    <w:basedOn w:val="Normal"/>
    <w:next w:val="ListNumber4"/>
    <w:uiPriority w:val="99"/>
    <w:semiHidden/>
    <w:unhideWhenUsed/>
    <w:rsid w:val="00797AF9"/>
    <w:pPr>
      <w:tabs>
        <w:tab w:val="clear" w:pos="794"/>
        <w:tab w:val="num" w:pos="1209"/>
      </w:tabs>
      <w:bidi w:val="0"/>
      <w:spacing w:line="240" w:lineRule="auto"/>
      <w:ind w:left="1209" w:hanging="360"/>
      <w:contextualSpacing/>
      <w:jc w:val="left"/>
    </w:pPr>
    <w:rPr>
      <w:rFonts w:ascii="Times New Roman" w:hAnsi="Times New Roman" w:cs="Times New Roman"/>
      <w:sz w:val="24"/>
      <w:szCs w:val="24"/>
      <w:lang w:val="en-GB" w:eastAsia="ja-JP"/>
    </w:rPr>
  </w:style>
  <w:style w:type="paragraph" w:customStyle="1" w:styleId="ListNumber51">
    <w:name w:val="List Number 51"/>
    <w:basedOn w:val="Normal"/>
    <w:next w:val="ListNumber5"/>
    <w:uiPriority w:val="99"/>
    <w:semiHidden/>
    <w:unhideWhenUsed/>
    <w:rsid w:val="00797AF9"/>
    <w:pPr>
      <w:tabs>
        <w:tab w:val="clear" w:pos="794"/>
        <w:tab w:val="num" w:pos="1492"/>
      </w:tabs>
      <w:bidi w:val="0"/>
      <w:spacing w:line="240" w:lineRule="auto"/>
      <w:ind w:left="1492" w:hanging="360"/>
      <w:contextualSpacing/>
      <w:jc w:val="left"/>
    </w:pPr>
    <w:rPr>
      <w:rFonts w:ascii="Times New Roman" w:hAnsi="Times New Roman" w:cs="Times New Roman"/>
      <w:sz w:val="24"/>
      <w:szCs w:val="24"/>
      <w:lang w:val="en-GB" w:eastAsia="ja-JP"/>
    </w:rPr>
  </w:style>
  <w:style w:type="paragraph" w:customStyle="1" w:styleId="MacroText1">
    <w:name w:val="Macro Text1"/>
    <w:next w:val="MacroText"/>
    <w:link w:val="MacroTextChar"/>
    <w:uiPriority w:val="99"/>
    <w:semiHidden/>
    <w:unhideWhenUsed/>
    <w:rsid w:val="00797AF9"/>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SimSun" w:hAnsi="Consolas"/>
      <w:lang w:val="en-GB" w:eastAsia="ja-JP"/>
    </w:rPr>
  </w:style>
  <w:style w:type="character" w:customStyle="1" w:styleId="MacroTextChar">
    <w:name w:val="Macro Text Char"/>
    <w:basedOn w:val="DefaultParagraphFont"/>
    <w:link w:val="MacroText1"/>
    <w:uiPriority w:val="99"/>
    <w:semiHidden/>
    <w:rsid w:val="00797AF9"/>
    <w:rPr>
      <w:rFonts w:ascii="Consolas" w:eastAsia="SimSun" w:hAnsi="Consolas"/>
      <w:lang w:val="en-GB" w:eastAsia="ja-JP"/>
    </w:rPr>
  </w:style>
  <w:style w:type="paragraph" w:customStyle="1" w:styleId="MessageHeader1">
    <w:name w:val="Message Header1"/>
    <w:basedOn w:val="Normal"/>
    <w:next w:val="MessageHeader"/>
    <w:link w:val="MessageHeaderChar"/>
    <w:uiPriority w:val="99"/>
    <w:semiHidden/>
    <w:unhideWhenUsed/>
    <w:rsid w:val="00797AF9"/>
    <w:pPr>
      <w:pBdr>
        <w:top w:val="single" w:sz="6" w:space="1" w:color="auto"/>
        <w:left w:val="single" w:sz="6" w:space="1" w:color="auto"/>
        <w:bottom w:val="single" w:sz="6" w:space="1" w:color="auto"/>
        <w:right w:val="single" w:sz="6" w:space="1" w:color="auto"/>
      </w:pBdr>
      <w:shd w:val="pct20" w:color="auto" w:fill="auto"/>
      <w:tabs>
        <w:tab w:val="clear" w:pos="794"/>
      </w:tabs>
      <w:bidi w:val="0"/>
      <w:spacing w:before="0" w:line="240" w:lineRule="auto"/>
      <w:ind w:left="1080" w:hanging="1080"/>
      <w:jc w:val="left"/>
    </w:pPr>
    <w:rPr>
      <w:rFonts w:ascii="Cambria" w:eastAsia="SimSun" w:hAnsi="Cambria" w:cs="Times New Roman"/>
      <w:sz w:val="24"/>
      <w:szCs w:val="24"/>
      <w:lang w:val="en-GB" w:eastAsia="ja-JP"/>
    </w:rPr>
  </w:style>
  <w:style w:type="character" w:customStyle="1" w:styleId="MessageHeaderChar">
    <w:name w:val="Message Header Char"/>
    <w:basedOn w:val="DefaultParagraphFont"/>
    <w:link w:val="MessageHeader1"/>
    <w:uiPriority w:val="99"/>
    <w:semiHidden/>
    <w:rsid w:val="00797AF9"/>
    <w:rPr>
      <w:rFonts w:ascii="Cambria" w:eastAsia="SimSun" w:hAnsi="Cambria" w:cs="Times New Roman"/>
      <w:sz w:val="24"/>
      <w:szCs w:val="24"/>
      <w:shd w:val="pct20" w:color="auto" w:fill="auto"/>
      <w:lang w:val="en-GB" w:eastAsia="ja-JP"/>
    </w:rPr>
  </w:style>
  <w:style w:type="paragraph" w:customStyle="1" w:styleId="NoteHeading1">
    <w:name w:val="Note Heading1"/>
    <w:basedOn w:val="Normal"/>
    <w:next w:val="Normal"/>
    <w:uiPriority w:val="99"/>
    <w:semiHidden/>
    <w:unhideWhenUsed/>
    <w:rsid w:val="00797AF9"/>
    <w:pPr>
      <w:tabs>
        <w:tab w:val="clear" w:pos="794"/>
      </w:tabs>
      <w:bidi w:val="0"/>
      <w:spacing w:before="0" w:line="240" w:lineRule="auto"/>
      <w:jc w:val="left"/>
    </w:pPr>
    <w:rPr>
      <w:rFonts w:ascii="Times New Roman" w:hAnsi="Times New Roman" w:cs="Times New Roman"/>
      <w:sz w:val="24"/>
      <w:szCs w:val="24"/>
      <w:lang w:val="en-GB" w:eastAsia="ja-JP"/>
    </w:rPr>
  </w:style>
  <w:style w:type="character" w:customStyle="1" w:styleId="NoteHeadingChar">
    <w:name w:val="Note Heading Char"/>
    <w:basedOn w:val="DefaultParagraphFont"/>
    <w:link w:val="NoteHeading"/>
    <w:uiPriority w:val="99"/>
    <w:semiHidden/>
    <w:rsid w:val="00797AF9"/>
    <w:rPr>
      <w:rFonts w:ascii="Times New Roman" w:eastAsia="SimSun" w:hAnsi="Times New Roman"/>
      <w:sz w:val="24"/>
      <w:szCs w:val="24"/>
      <w:lang w:val="en-GB" w:eastAsia="ja-JP"/>
    </w:rPr>
  </w:style>
  <w:style w:type="paragraph" w:customStyle="1" w:styleId="Salutation1">
    <w:name w:val="Salutation1"/>
    <w:basedOn w:val="Normal"/>
    <w:next w:val="Normal"/>
    <w:uiPriority w:val="99"/>
    <w:unhideWhenUsed/>
    <w:rsid w:val="00797AF9"/>
    <w:pPr>
      <w:tabs>
        <w:tab w:val="clear" w:pos="794"/>
      </w:tabs>
      <w:bidi w:val="0"/>
      <w:spacing w:line="240" w:lineRule="auto"/>
      <w:jc w:val="left"/>
    </w:pPr>
    <w:rPr>
      <w:rFonts w:ascii="Times New Roman" w:hAnsi="Times New Roman" w:cs="Times New Roman"/>
      <w:sz w:val="24"/>
      <w:szCs w:val="24"/>
      <w:lang w:val="en-GB" w:eastAsia="ja-JP"/>
    </w:rPr>
  </w:style>
  <w:style w:type="character" w:customStyle="1" w:styleId="SalutationChar">
    <w:name w:val="Salutation Char"/>
    <w:basedOn w:val="DefaultParagraphFont"/>
    <w:link w:val="Salutation"/>
    <w:uiPriority w:val="99"/>
    <w:rsid w:val="00797AF9"/>
    <w:rPr>
      <w:rFonts w:ascii="Times New Roman" w:eastAsia="SimSun" w:hAnsi="Times New Roman"/>
      <w:sz w:val="24"/>
      <w:szCs w:val="24"/>
      <w:lang w:val="en-GB" w:eastAsia="ja-JP"/>
    </w:rPr>
  </w:style>
  <w:style w:type="character" w:styleId="SmartHyperlink">
    <w:name w:val="Smart Hyperlink"/>
    <w:basedOn w:val="DefaultParagraphFont"/>
    <w:uiPriority w:val="99"/>
    <w:semiHidden/>
    <w:unhideWhenUsed/>
    <w:rsid w:val="00797AF9"/>
    <w:rPr>
      <w:u w:val="dotted"/>
    </w:rPr>
  </w:style>
  <w:style w:type="paragraph" w:customStyle="1" w:styleId="TableofAuthorities1">
    <w:name w:val="Table of Authorities1"/>
    <w:basedOn w:val="Normal"/>
    <w:next w:val="Normal"/>
    <w:uiPriority w:val="99"/>
    <w:semiHidden/>
    <w:unhideWhenUsed/>
    <w:rsid w:val="00797AF9"/>
    <w:pPr>
      <w:tabs>
        <w:tab w:val="clear" w:pos="794"/>
      </w:tabs>
      <w:bidi w:val="0"/>
      <w:spacing w:line="240" w:lineRule="auto"/>
      <w:ind w:left="240" w:hanging="240"/>
      <w:jc w:val="left"/>
    </w:pPr>
    <w:rPr>
      <w:rFonts w:ascii="Times New Roman" w:hAnsi="Times New Roman" w:cs="Times New Roman"/>
      <w:sz w:val="24"/>
      <w:szCs w:val="24"/>
      <w:lang w:val="en-GB" w:eastAsia="ja-JP"/>
    </w:rPr>
  </w:style>
  <w:style w:type="paragraph" w:customStyle="1" w:styleId="TOAHeading1">
    <w:name w:val="TOA Heading1"/>
    <w:basedOn w:val="Normal"/>
    <w:next w:val="Normal"/>
    <w:uiPriority w:val="99"/>
    <w:semiHidden/>
    <w:unhideWhenUsed/>
    <w:rsid w:val="00797AF9"/>
    <w:pPr>
      <w:tabs>
        <w:tab w:val="clear" w:pos="794"/>
      </w:tabs>
      <w:bidi w:val="0"/>
      <w:spacing w:line="240" w:lineRule="auto"/>
      <w:jc w:val="left"/>
    </w:pPr>
    <w:rPr>
      <w:rFonts w:ascii="Cambria" w:eastAsia="SimSun" w:hAnsi="Cambria" w:cs="Times New Roman"/>
      <w:b/>
      <w:bCs/>
      <w:sz w:val="24"/>
      <w:szCs w:val="24"/>
      <w:lang w:val="en-GB" w:eastAsia="ja-JP"/>
    </w:rPr>
  </w:style>
  <w:style w:type="paragraph" w:customStyle="1" w:styleId="TOCHeading1">
    <w:name w:val="TOC Heading1"/>
    <w:basedOn w:val="Heading1"/>
    <w:next w:val="Normal"/>
    <w:uiPriority w:val="39"/>
    <w:semiHidden/>
    <w:unhideWhenUsed/>
    <w:rsid w:val="00797AF9"/>
    <w:pPr>
      <w:tabs>
        <w:tab w:val="clear" w:pos="794"/>
      </w:tabs>
      <w:bidi w:val="0"/>
      <w:spacing w:before="240" w:line="240" w:lineRule="auto"/>
      <w:ind w:left="0" w:firstLine="0"/>
      <w:jc w:val="left"/>
      <w:outlineLvl w:val="9"/>
    </w:pPr>
    <w:rPr>
      <w:rFonts w:ascii="Cambria" w:hAnsi="Cambria" w:cs="Times New Roman"/>
      <w:b w:val="0"/>
      <w:bCs w:val="0"/>
      <w:color w:val="365F91"/>
      <w:sz w:val="32"/>
      <w:szCs w:val="32"/>
      <w:lang w:val="en-GB" w:eastAsia="ja-JP"/>
    </w:rPr>
  </w:style>
  <w:style w:type="paragraph" w:customStyle="1" w:styleId="TSBHeaderRight14">
    <w:name w:val="TSBHeaderRight14"/>
    <w:basedOn w:val="Normal"/>
    <w:rsid w:val="00797AF9"/>
    <w:pPr>
      <w:tabs>
        <w:tab w:val="clear" w:pos="794"/>
      </w:tabs>
      <w:bidi w:val="0"/>
      <w:spacing w:line="240" w:lineRule="auto"/>
      <w:jc w:val="right"/>
    </w:pPr>
    <w:rPr>
      <w:rFonts w:ascii="Times New Roman" w:hAnsi="Times New Roman" w:cs="Times New Roman"/>
      <w:b/>
      <w:bCs/>
      <w:sz w:val="28"/>
      <w:szCs w:val="28"/>
      <w:lang w:val="en-GB" w:eastAsia="ja-JP"/>
    </w:rPr>
  </w:style>
  <w:style w:type="paragraph" w:customStyle="1" w:styleId="TSBHeaderQuestion">
    <w:name w:val="TSBHeaderQuestion"/>
    <w:basedOn w:val="Normal"/>
    <w:rsid w:val="00797AF9"/>
    <w:pPr>
      <w:tabs>
        <w:tab w:val="clear" w:pos="794"/>
      </w:tabs>
      <w:bidi w:val="0"/>
      <w:spacing w:line="240" w:lineRule="auto"/>
      <w:jc w:val="left"/>
    </w:pPr>
    <w:rPr>
      <w:rFonts w:ascii="Times New Roman" w:hAnsi="Times New Roman" w:cs="Times New Roman"/>
      <w:sz w:val="24"/>
      <w:szCs w:val="24"/>
      <w:lang w:val="en-GB" w:eastAsia="ja-JP"/>
    </w:rPr>
  </w:style>
  <w:style w:type="paragraph" w:customStyle="1" w:styleId="TSBHeaderSource">
    <w:name w:val="TSBHeaderSource"/>
    <w:basedOn w:val="Normal"/>
    <w:rsid w:val="00797AF9"/>
    <w:pPr>
      <w:tabs>
        <w:tab w:val="clear" w:pos="794"/>
      </w:tabs>
      <w:bidi w:val="0"/>
      <w:spacing w:line="240" w:lineRule="auto"/>
      <w:jc w:val="left"/>
    </w:pPr>
    <w:rPr>
      <w:rFonts w:ascii="Times New Roman" w:hAnsi="Times New Roman" w:cs="Times New Roman"/>
      <w:sz w:val="24"/>
      <w:szCs w:val="24"/>
      <w:lang w:val="en-GB" w:eastAsia="ja-JP"/>
    </w:rPr>
  </w:style>
  <w:style w:type="paragraph" w:customStyle="1" w:styleId="TSBHeaderTitle">
    <w:name w:val="TSBHeaderTitle"/>
    <w:basedOn w:val="Normal"/>
    <w:rsid w:val="00797AF9"/>
    <w:pPr>
      <w:tabs>
        <w:tab w:val="clear" w:pos="794"/>
      </w:tabs>
      <w:bidi w:val="0"/>
      <w:spacing w:line="240" w:lineRule="auto"/>
      <w:jc w:val="left"/>
    </w:pPr>
    <w:rPr>
      <w:rFonts w:ascii="Times New Roman" w:hAnsi="Times New Roman" w:cs="Times New Roman"/>
      <w:sz w:val="24"/>
      <w:szCs w:val="24"/>
      <w:lang w:val="en-GB" w:eastAsia="ja-JP"/>
    </w:rPr>
  </w:style>
  <w:style w:type="paragraph" w:customStyle="1" w:styleId="TSBHeaderSummary">
    <w:name w:val="TSBHeaderSummary"/>
    <w:basedOn w:val="Normal"/>
    <w:rsid w:val="00797AF9"/>
    <w:pPr>
      <w:tabs>
        <w:tab w:val="clear" w:pos="794"/>
      </w:tabs>
      <w:bidi w:val="0"/>
      <w:spacing w:line="240" w:lineRule="auto"/>
      <w:jc w:val="left"/>
    </w:pPr>
    <w:rPr>
      <w:rFonts w:ascii="Times New Roman" w:hAnsi="Times New Roman" w:cs="Times New Roman"/>
      <w:sz w:val="24"/>
      <w:szCs w:val="24"/>
      <w:lang w:val="en-GB" w:eastAsia="ja-JP"/>
    </w:rPr>
  </w:style>
  <w:style w:type="character" w:customStyle="1" w:styleId="TabletextChar">
    <w:name w:val="Table_text Char"/>
    <w:link w:val="Tabletext"/>
    <w:locked/>
    <w:rsid w:val="00797AF9"/>
    <w:rPr>
      <w:rFonts w:ascii="Calibri" w:eastAsia="Times New Roman" w:hAnsi="Calibri" w:cs="Times New Roman"/>
      <w:szCs w:val="20"/>
      <w:lang w:val="en-GB" w:eastAsia="en-US"/>
    </w:rPr>
  </w:style>
  <w:style w:type="character" w:customStyle="1" w:styleId="ListParagraphChar">
    <w:name w:val="List Paragraph Char"/>
    <w:aliases w:val="Ref Char,Use Case List Paragraph Char,List Paragraph1 Char,Bullet List Paragraph Char,List Paragraph11 Char,List Paragraph111 Char,List Paragraph Option Char,EG Bullet 1 Char,Bulleted List1 Char,b1 Char,Bullet for no #'s Char"/>
    <w:link w:val="ListParagraph"/>
    <w:uiPriority w:val="34"/>
    <w:qFormat/>
    <w:locked/>
    <w:rsid w:val="00797AF9"/>
    <w:rPr>
      <w:rFonts w:ascii="Dubai" w:hAnsi="Dubai" w:cs="Dubai"/>
    </w:rPr>
  </w:style>
  <w:style w:type="character" w:styleId="FollowedHyperlink">
    <w:name w:val="FollowedHyperlink"/>
    <w:basedOn w:val="DefaultParagraphFont"/>
    <w:uiPriority w:val="99"/>
    <w:semiHidden/>
    <w:unhideWhenUsed/>
    <w:rsid w:val="00797AF9"/>
    <w:rPr>
      <w:color w:val="954F72" w:themeColor="followedHyperlink"/>
      <w:u w:val="single"/>
    </w:rPr>
  </w:style>
  <w:style w:type="paragraph" w:styleId="PlainText">
    <w:name w:val="Plain Text"/>
    <w:basedOn w:val="Normal"/>
    <w:link w:val="PlainTextChar1"/>
    <w:uiPriority w:val="99"/>
    <w:semiHidden/>
    <w:unhideWhenUsed/>
    <w:rsid w:val="00797AF9"/>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797AF9"/>
    <w:rPr>
      <w:rFonts w:ascii="Consolas" w:hAnsi="Consolas" w:cs="Dubai"/>
      <w:sz w:val="21"/>
      <w:szCs w:val="21"/>
    </w:rPr>
  </w:style>
  <w:style w:type="paragraph" w:styleId="Revision">
    <w:name w:val="Revision"/>
    <w:hidden/>
    <w:uiPriority w:val="99"/>
    <w:semiHidden/>
    <w:rsid w:val="00797AF9"/>
    <w:pPr>
      <w:spacing w:after="0" w:line="240" w:lineRule="auto"/>
    </w:pPr>
    <w:rPr>
      <w:rFonts w:ascii="Dubai" w:hAnsi="Dubai" w:cs="Dubai"/>
    </w:rPr>
  </w:style>
  <w:style w:type="paragraph" w:styleId="BlockText">
    <w:name w:val="Block Text"/>
    <w:basedOn w:val="Normal"/>
    <w:uiPriority w:val="99"/>
    <w:semiHidden/>
    <w:unhideWhenUsed/>
    <w:rsid w:val="00797AF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Indent2">
    <w:name w:val="Body Text Indent 2"/>
    <w:basedOn w:val="Normal"/>
    <w:link w:val="BodyTextIndent2Char1"/>
    <w:uiPriority w:val="99"/>
    <w:semiHidden/>
    <w:unhideWhenUsed/>
    <w:rsid w:val="00797AF9"/>
    <w:pPr>
      <w:spacing w:after="120" w:line="480" w:lineRule="auto"/>
      <w:ind w:left="360"/>
    </w:pPr>
  </w:style>
  <w:style w:type="character" w:customStyle="1" w:styleId="BodyTextIndent2Char1">
    <w:name w:val="Body Text Indent 2 Char1"/>
    <w:basedOn w:val="DefaultParagraphFont"/>
    <w:link w:val="BodyTextIndent2"/>
    <w:uiPriority w:val="99"/>
    <w:semiHidden/>
    <w:rsid w:val="00797AF9"/>
    <w:rPr>
      <w:rFonts w:ascii="Dubai" w:hAnsi="Dubai" w:cs="Dubai"/>
    </w:rPr>
  </w:style>
  <w:style w:type="paragraph" w:styleId="BodyTextIndent3">
    <w:name w:val="Body Text Indent 3"/>
    <w:basedOn w:val="Normal"/>
    <w:link w:val="BodyTextIndent3Char1"/>
    <w:uiPriority w:val="99"/>
    <w:semiHidden/>
    <w:unhideWhenUsed/>
    <w:rsid w:val="00797AF9"/>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797AF9"/>
    <w:rPr>
      <w:rFonts w:ascii="Dubai" w:hAnsi="Dubai" w:cs="Dubai"/>
      <w:sz w:val="16"/>
      <w:szCs w:val="16"/>
    </w:rPr>
  </w:style>
  <w:style w:type="paragraph" w:styleId="Closing">
    <w:name w:val="Closing"/>
    <w:basedOn w:val="Normal"/>
    <w:link w:val="ClosingChar1"/>
    <w:uiPriority w:val="99"/>
    <w:semiHidden/>
    <w:unhideWhenUsed/>
    <w:rsid w:val="00797AF9"/>
    <w:pPr>
      <w:spacing w:before="0" w:line="240" w:lineRule="auto"/>
      <w:ind w:left="4320"/>
    </w:pPr>
  </w:style>
  <w:style w:type="character" w:customStyle="1" w:styleId="ClosingChar1">
    <w:name w:val="Closing Char1"/>
    <w:basedOn w:val="DefaultParagraphFont"/>
    <w:link w:val="Closing"/>
    <w:uiPriority w:val="99"/>
    <w:semiHidden/>
    <w:rsid w:val="00797AF9"/>
    <w:rPr>
      <w:rFonts w:ascii="Dubai" w:hAnsi="Dubai" w:cs="Dubai"/>
    </w:rPr>
  </w:style>
  <w:style w:type="paragraph" w:styleId="DocumentMap">
    <w:name w:val="Document Map"/>
    <w:basedOn w:val="Normal"/>
    <w:link w:val="DocumentMapChar1"/>
    <w:uiPriority w:val="99"/>
    <w:semiHidden/>
    <w:unhideWhenUsed/>
    <w:rsid w:val="00797AF9"/>
    <w:pPr>
      <w:spacing w:before="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797AF9"/>
    <w:rPr>
      <w:rFonts w:ascii="Segoe UI" w:hAnsi="Segoe UI" w:cs="Segoe UI"/>
      <w:sz w:val="16"/>
      <w:szCs w:val="16"/>
    </w:rPr>
  </w:style>
  <w:style w:type="paragraph" w:styleId="E-mailSignature">
    <w:name w:val="E-mail Signature"/>
    <w:basedOn w:val="Normal"/>
    <w:link w:val="E-mailSignatureChar1"/>
    <w:uiPriority w:val="99"/>
    <w:semiHidden/>
    <w:unhideWhenUsed/>
    <w:rsid w:val="00797AF9"/>
    <w:pPr>
      <w:spacing w:before="0" w:line="240" w:lineRule="auto"/>
    </w:pPr>
  </w:style>
  <w:style w:type="character" w:customStyle="1" w:styleId="E-mailSignatureChar1">
    <w:name w:val="E-mail Signature Char1"/>
    <w:basedOn w:val="DefaultParagraphFont"/>
    <w:link w:val="E-mailSignature"/>
    <w:uiPriority w:val="99"/>
    <w:semiHidden/>
    <w:rsid w:val="00797AF9"/>
    <w:rPr>
      <w:rFonts w:ascii="Dubai" w:hAnsi="Dubai" w:cs="Dubai"/>
    </w:rPr>
  </w:style>
  <w:style w:type="paragraph" w:styleId="EndnoteText">
    <w:name w:val="endnote text"/>
    <w:basedOn w:val="Normal"/>
    <w:link w:val="EndnoteTextChar1"/>
    <w:uiPriority w:val="99"/>
    <w:semiHidden/>
    <w:unhideWhenUsed/>
    <w:rsid w:val="00797AF9"/>
    <w:pPr>
      <w:spacing w:before="0" w:line="240" w:lineRule="auto"/>
    </w:pPr>
    <w:rPr>
      <w:sz w:val="20"/>
      <w:szCs w:val="20"/>
    </w:rPr>
  </w:style>
  <w:style w:type="character" w:customStyle="1" w:styleId="EndnoteTextChar1">
    <w:name w:val="Endnote Text Char1"/>
    <w:basedOn w:val="DefaultParagraphFont"/>
    <w:link w:val="EndnoteText"/>
    <w:uiPriority w:val="99"/>
    <w:semiHidden/>
    <w:rsid w:val="00797AF9"/>
    <w:rPr>
      <w:rFonts w:ascii="Dubai" w:hAnsi="Dubai" w:cs="Dubai"/>
      <w:sz w:val="20"/>
      <w:szCs w:val="20"/>
    </w:rPr>
  </w:style>
  <w:style w:type="paragraph" w:styleId="EnvelopeAddress">
    <w:name w:val="envelope address"/>
    <w:basedOn w:val="Normal"/>
    <w:uiPriority w:val="99"/>
    <w:semiHidden/>
    <w:unhideWhenUsed/>
    <w:rsid w:val="00797AF9"/>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97AF9"/>
    <w:pPr>
      <w:spacing w:before="0" w:line="240" w:lineRule="auto"/>
    </w:pPr>
    <w:rPr>
      <w:rFonts w:asciiTheme="majorHAnsi" w:eastAsiaTheme="majorEastAsia" w:hAnsiTheme="majorHAnsi" w:cstheme="majorBidi"/>
      <w:sz w:val="20"/>
      <w:szCs w:val="20"/>
    </w:rPr>
  </w:style>
  <w:style w:type="paragraph" w:styleId="HTMLAddress">
    <w:name w:val="HTML Address"/>
    <w:basedOn w:val="Normal"/>
    <w:link w:val="HTMLAddressChar1"/>
    <w:uiPriority w:val="99"/>
    <w:semiHidden/>
    <w:unhideWhenUsed/>
    <w:rsid w:val="00797AF9"/>
    <w:pPr>
      <w:spacing w:before="0" w:line="240" w:lineRule="auto"/>
    </w:pPr>
    <w:rPr>
      <w:i/>
      <w:iCs/>
    </w:rPr>
  </w:style>
  <w:style w:type="character" w:customStyle="1" w:styleId="HTMLAddressChar1">
    <w:name w:val="HTML Address Char1"/>
    <w:basedOn w:val="DefaultParagraphFont"/>
    <w:link w:val="HTMLAddress"/>
    <w:uiPriority w:val="99"/>
    <w:semiHidden/>
    <w:rsid w:val="00797AF9"/>
    <w:rPr>
      <w:rFonts w:ascii="Dubai" w:hAnsi="Dubai" w:cs="Dubai"/>
      <w:i/>
      <w:iCs/>
    </w:rPr>
  </w:style>
  <w:style w:type="paragraph" w:styleId="HTMLPreformatted">
    <w:name w:val="HTML Preformatted"/>
    <w:basedOn w:val="Normal"/>
    <w:link w:val="HTMLPreformattedChar1"/>
    <w:uiPriority w:val="99"/>
    <w:semiHidden/>
    <w:unhideWhenUsed/>
    <w:rsid w:val="00797AF9"/>
    <w:pPr>
      <w:spacing w:before="0" w:line="240" w:lineRule="auto"/>
    </w:pPr>
    <w:rPr>
      <w:rFonts w:ascii="Consolas" w:hAnsi="Consolas"/>
      <w:sz w:val="20"/>
      <w:szCs w:val="20"/>
    </w:rPr>
  </w:style>
  <w:style w:type="character" w:customStyle="1" w:styleId="HTMLPreformattedChar1">
    <w:name w:val="HTML Preformatted Char1"/>
    <w:basedOn w:val="DefaultParagraphFont"/>
    <w:link w:val="HTMLPreformatted"/>
    <w:uiPriority w:val="99"/>
    <w:semiHidden/>
    <w:rsid w:val="00797AF9"/>
    <w:rPr>
      <w:rFonts w:ascii="Consolas" w:hAnsi="Consolas" w:cs="Dubai"/>
      <w:sz w:val="20"/>
      <w:szCs w:val="20"/>
    </w:rPr>
  </w:style>
  <w:style w:type="paragraph" w:styleId="List">
    <w:name w:val="List"/>
    <w:basedOn w:val="Normal"/>
    <w:uiPriority w:val="99"/>
    <w:semiHidden/>
    <w:unhideWhenUsed/>
    <w:rsid w:val="00797AF9"/>
    <w:pPr>
      <w:ind w:left="360" w:hanging="360"/>
      <w:contextualSpacing/>
    </w:pPr>
  </w:style>
  <w:style w:type="paragraph" w:styleId="List2">
    <w:name w:val="List 2"/>
    <w:basedOn w:val="Normal"/>
    <w:uiPriority w:val="99"/>
    <w:semiHidden/>
    <w:unhideWhenUsed/>
    <w:rsid w:val="00797AF9"/>
    <w:pPr>
      <w:ind w:left="720" w:hanging="360"/>
      <w:contextualSpacing/>
    </w:pPr>
  </w:style>
  <w:style w:type="paragraph" w:styleId="List3">
    <w:name w:val="List 3"/>
    <w:basedOn w:val="Normal"/>
    <w:uiPriority w:val="99"/>
    <w:semiHidden/>
    <w:unhideWhenUsed/>
    <w:rsid w:val="00797AF9"/>
    <w:pPr>
      <w:ind w:left="1080" w:hanging="360"/>
      <w:contextualSpacing/>
    </w:pPr>
  </w:style>
  <w:style w:type="paragraph" w:styleId="List4">
    <w:name w:val="List 4"/>
    <w:basedOn w:val="Normal"/>
    <w:uiPriority w:val="99"/>
    <w:semiHidden/>
    <w:unhideWhenUsed/>
    <w:rsid w:val="00797AF9"/>
    <w:pPr>
      <w:ind w:left="1440" w:hanging="360"/>
      <w:contextualSpacing/>
    </w:pPr>
  </w:style>
  <w:style w:type="paragraph" w:styleId="List5">
    <w:name w:val="List 5"/>
    <w:basedOn w:val="Normal"/>
    <w:uiPriority w:val="99"/>
    <w:semiHidden/>
    <w:unhideWhenUsed/>
    <w:rsid w:val="00797AF9"/>
    <w:pPr>
      <w:ind w:left="1800" w:hanging="360"/>
      <w:contextualSpacing/>
    </w:pPr>
  </w:style>
  <w:style w:type="paragraph" w:styleId="ListBullet">
    <w:name w:val="List Bullet"/>
    <w:basedOn w:val="Normal"/>
    <w:uiPriority w:val="99"/>
    <w:semiHidden/>
    <w:unhideWhenUsed/>
    <w:rsid w:val="00797AF9"/>
    <w:pPr>
      <w:numPr>
        <w:numId w:val="14"/>
      </w:numPr>
      <w:contextualSpacing/>
    </w:pPr>
  </w:style>
  <w:style w:type="paragraph" w:styleId="ListBullet2">
    <w:name w:val="List Bullet 2"/>
    <w:basedOn w:val="Normal"/>
    <w:uiPriority w:val="99"/>
    <w:semiHidden/>
    <w:unhideWhenUsed/>
    <w:rsid w:val="00797AF9"/>
    <w:pPr>
      <w:numPr>
        <w:numId w:val="15"/>
      </w:numPr>
      <w:contextualSpacing/>
    </w:pPr>
  </w:style>
  <w:style w:type="paragraph" w:styleId="ListBullet3">
    <w:name w:val="List Bullet 3"/>
    <w:basedOn w:val="Normal"/>
    <w:uiPriority w:val="99"/>
    <w:semiHidden/>
    <w:unhideWhenUsed/>
    <w:rsid w:val="00797AF9"/>
    <w:pPr>
      <w:numPr>
        <w:numId w:val="16"/>
      </w:numPr>
      <w:contextualSpacing/>
    </w:pPr>
  </w:style>
  <w:style w:type="paragraph" w:styleId="ListBullet4">
    <w:name w:val="List Bullet 4"/>
    <w:basedOn w:val="Normal"/>
    <w:uiPriority w:val="99"/>
    <w:semiHidden/>
    <w:unhideWhenUsed/>
    <w:rsid w:val="00797AF9"/>
    <w:pPr>
      <w:numPr>
        <w:numId w:val="17"/>
      </w:numPr>
      <w:contextualSpacing/>
    </w:pPr>
  </w:style>
  <w:style w:type="paragraph" w:styleId="ListBullet5">
    <w:name w:val="List Bullet 5"/>
    <w:basedOn w:val="Normal"/>
    <w:uiPriority w:val="99"/>
    <w:semiHidden/>
    <w:unhideWhenUsed/>
    <w:rsid w:val="00797AF9"/>
    <w:pPr>
      <w:numPr>
        <w:numId w:val="18"/>
      </w:numPr>
      <w:contextualSpacing/>
    </w:pPr>
  </w:style>
  <w:style w:type="paragraph" w:styleId="ListContinue">
    <w:name w:val="List Continue"/>
    <w:basedOn w:val="Normal"/>
    <w:uiPriority w:val="99"/>
    <w:semiHidden/>
    <w:unhideWhenUsed/>
    <w:rsid w:val="00797AF9"/>
    <w:pPr>
      <w:spacing w:after="120"/>
      <w:ind w:left="360"/>
      <w:contextualSpacing/>
    </w:pPr>
  </w:style>
  <w:style w:type="paragraph" w:styleId="ListContinue2">
    <w:name w:val="List Continue 2"/>
    <w:basedOn w:val="Normal"/>
    <w:uiPriority w:val="99"/>
    <w:semiHidden/>
    <w:unhideWhenUsed/>
    <w:rsid w:val="00797AF9"/>
    <w:pPr>
      <w:spacing w:after="120"/>
      <w:ind w:left="720"/>
      <w:contextualSpacing/>
    </w:pPr>
  </w:style>
  <w:style w:type="paragraph" w:styleId="ListContinue3">
    <w:name w:val="List Continue 3"/>
    <w:basedOn w:val="Normal"/>
    <w:uiPriority w:val="99"/>
    <w:semiHidden/>
    <w:unhideWhenUsed/>
    <w:rsid w:val="00797AF9"/>
    <w:pPr>
      <w:spacing w:after="120"/>
      <w:ind w:left="1080"/>
      <w:contextualSpacing/>
    </w:pPr>
  </w:style>
  <w:style w:type="paragraph" w:styleId="ListContinue4">
    <w:name w:val="List Continue 4"/>
    <w:basedOn w:val="Normal"/>
    <w:uiPriority w:val="99"/>
    <w:semiHidden/>
    <w:unhideWhenUsed/>
    <w:rsid w:val="00797AF9"/>
    <w:pPr>
      <w:spacing w:after="120"/>
      <w:ind w:left="1440"/>
      <w:contextualSpacing/>
    </w:pPr>
  </w:style>
  <w:style w:type="paragraph" w:styleId="ListContinue5">
    <w:name w:val="List Continue 5"/>
    <w:basedOn w:val="Normal"/>
    <w:uiPriority w:val="99"/>
    <w:semiHidden/>
    <w:unhideWhenUsed/>
    <w:rsid w:val="00797AF9"/>
    <w:pPr>
      <w:spacing w:after="120"/>
      <w:ind w:left="1800"/>
      <w:contextualSpacing/>
    </w:pPr>
  </w:style>
  <w:style w:type="paragraph" w:styleId="ListNumber">
    <w:name w:val="List Number"/>
    <w:basedOn w:val="Normal"/>
    <w:uiPriority w:val="99"/>
    <w:semiHidden/>
    <w:unhideWhenUsed/>
    <w:rsid w:val="00797AF9"/>
    <w:pPr>
      <w:numPr>
        <w:numId w:val="19"/>
      </w:numPr>
      <w:contextualSpacing/>
    </w:pPr>
  </w:style>
  <w:style w:type="paragraph" w:styleId="ListNumber2">
    <w:name w:val="List Number 2"/>
    <w:basedOn w:val="Normal"/>
    <w:uiPriority w:val="99"/>
    <w:semiHidden/>
    <w:unhideWhenUsed/>
    <w:rsid w:val="00797AF9"/>
    <w:pPr>
      <w:numPr>
        <w:numId w:val="20"/>
      </w:numPr>
      <w:contextualSpacing/>
    </w:pPr>
  </w:style>
  <w:style w:type="paragraph" w:styleId="ListNumber3">
    <w:name w:val="List Number 3"/>
    <w:basedOn w:val="Normal"/>
    <w:uiPriority w:val="99"/>
    <w:semiHidden/>
    <w:unhideWhenUsed/>
    <w:rsid w:val="00797AF9"/>
    <w:pPr>
      <w:numPr>
        <w:numId w:val="21"/>
      </w:numPr>
      <w:contextualSpacing/>
    </w:pPr>
  </w:style>
  <w:style w:type="paragraph" w:styleId="ListNumber4">
    <w:name w:val="List Number 4"/>
    <w:basedOn w:val="Normal"/>
    <w:uiPriority w:val="99"/>
    <w:semiHidden/>
    <w:unhideWhenUsed/>
    <w:rsid w:val="00797AF9"/>
    <w:pPr>
      <w:numPr>
        <w:numId w:val="22"/>
      </w:numPr>
      <w:contextualSpacing/>
    </w:pPr>
  </w:style>
  <w:style w:type="paragraph" w:styleId="ListNumber5">
    <w:name w:val="List Number 5"/>
    <w:basedOn w:val="Normal"/>
    <w:uiPriority w:val="99"/>
    <w:semiHidden/>
    <w:unhideWhenUsed/>
    <w:rsid w:val="00797AF9"/>
    <w:pPr>
      <w:numPr>
        <w:numId w:val="23"/>
      </w:numPr>
      <w:contextualSpacing/>
    </w:pPr>
  </w:style>
  <w:style w:type="paragraph" w:styleId="MacroText">
    <w:name w:val="macro"/>
    <w:link w:val="MacroTextChar1"/>
    <w:uiPriority w:val="99"/>
    <w:semiHidden/>
    <w:unhideWhenUsed/>
    <w:rsid w:val="00797AF9"/>
    <w:pPr>
      <w:tabs>
        <w:tab w:val="left" w:pos="480"/>
        <w:tab w:val="left" w:pos="960"/>
        <w:tab w:val="left" w:pos="1440"/>
        <w:tab w:val="left" w:pos="1920"/>
        <w:tab w:val="left" w:pos="2400"/>
        <w:tab w:val="left" w:pos="2880"/>
        <w:tab w:val="left" w:pos="3360"/>
        <w:tab w:val="left" w:pos="3840"/>
        <w:tab w:val="left" w:pos="4320"/>
      </w:tabs>
      <w:bidi/>
      <w:spacing w:before="120" w:after="0" w:line="192" w:lineRule="auto"/>
      <w:jc w:val="both"/>
    </w:pPr>
    <w:rPr>
      <w:rFonts w:ascii="Consolas" w:hAnsi="Consolas" w:cs="Dubai"/>
      <w:sz w:val="20"/>
      <w:szCs w:val="20"/>
    </w:rPr>
  </w:style>
  <w:style w:type="character" w:customStyle="1" w:styleId="MacroTextChar1">
    <w:name w:val="Macro Text Char1"/>
    <w:basedOn w:val="DefaultParagraphFont"/>
    <w:link w:val="MacroText"/>
    <w:uiPriority w:val="99"/>
    <w:semiHidden/>
    <w:rsid w:val="00797AF9"/>
    <w:rPr>
      <w:rFonts w:ascii="Consolas" w:hAnsi="Consolas" w:cs="Dubai"/>
      <w:sz w:val="20"/>
      <w:szCs w:val="20"/>
    </w:rPr>
  </w:style>
  <w:style w:type="paragraph" w:styleId="MessageHeader">
    <w:name w:val="Message Header"/>
    <w:basedOn w:val="Normal"/>
    <w:link w:val="MessageHeaderChar1"/>
    <w:uiPriority w:val="99"/>
    <w:semiHidden/>
    <w:unhideWhenUsed/>
    <w:rsid w:val="00797AF9"/>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797AF9"/>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797AF9"/>
    <w:pPr>
      <w:spacing w:before="0" w:line="240" w:lineRule="auto"/>
    </w:pPr>
    <w:rPr>
      <w:rFonts w:ascii="Times New Roman" w:eastAsia="SimSun" w:hAnsi="Times New Roman" w:cstheme="minorBidi"/>
      <w:sz w:val="24"/>
      <w:szCs w:val="24"/>
      <w:lang w:val="en-GB" w:eastAsia="ja-JP"/>
    </w:rPr>
  </w:style>
  <w:style w:type="character" w:customStyle="1" w:styleId="NoteHeadingChar1">
    <w:name w:val="Note Heading Char1"/>
    <w:basedOn w:val="DefaultParagraphFont"/>
    <w:uiPriority w:val="99"/>
    <w:semiHidden/>
    <w:rsid w:val="00797AF9"/>
    <w:rPr>
      <w:rFonts w:ascii="Dubai" w:hAnsi="Dubai" w:cs="Dubai"/>
    </w:rPr>
  </w:style>
  <w:style w:type="paragraph" w:styleId="Salutation">
    <w:name w:val="Salutation"/>
    <w:basedOn w:val="Normal"/>
    <w:next w:val="Normal"/>
    <w:link w:val="SalutationChar"/>
    <w:uiPriority w:val="99"/>
    <w:semiHidden/>
    <w:unhideWhenUsed/>
    <w:rsid w:val="00797AF9"/>
    <w:rPr>
      <w:rFonts w:ascii="Times New Roman" w:eastAsia="SimSun" w:hAnsi="Times New Roman" w:cstheme="minorBidi"/>
      <w:sz w:val="24"/>
      <w:szCs w:val="24"/>
      <w:lang w:val="en-GB" w:eastAsia="ja-JP"/>
    </w:rPr>
  </w:style>
  <w:style w:type="character" w:customStyle="1" w:styleId="SalutationChar1">
    <w:name w:val="Salutation Char1"/>
    <w:basedOn w:val="DefaultParagraphFont"/>
    <w:uiPriority w:val="99"/>
    <w:semiHidden/>
    <w:rsid w:val="00797AF9"/>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casc" TargetMode="External"/><Relationship Id="rId18" Type="http://schemas.openxmlformats.org/officeDocument/2006/relationships/hyperlink" Target="https://www.itu.int/en/ITU-T/studygroups/2022-2024/11/Pages/default.aspx"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s://itu.int/go/tsg11" TargetMode="External"/><Relationship Id="rId21" Type="http://schemas.openxmlformats.org/officeDocument/2006/relationships/image" Target="media/image3.wmf"/><Relationship Id="rId34" Type="http://schemas.openxmlformats.org/officeDocument/2006/relationships/hyperlink" Target="https://itu.int/go/tsg11" TargetMode="External"/><Relationship Id="rId42" Type="http://schemas.openxmlformats.org/officeDocument/2006/relationships/footer" Target="footer2.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u.int/net/ITU-T/ddp/" TargetMode="External"/><Relationship Id="rId29" Type="http://schemas.openxmlformats.org/officeDocument/2006/relationships/hyperlink" Target="https://www.itu.int/md/T17-TSB-CIR-0068"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TIES/"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itu.int/en/delegates-corner" TargetMode="External"/><Relationship Id="rId40" Type="http://schemas.openxmlformats.org/officeDocument/2006/relationships/header" Target="header1.xm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tsbbsg@itu.int"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servicedesk@itu.int" TargetMode="External"/><Relationship Id="rId36" Type="http://schemas.openxmlformats.org/officeDocument/2006/relationships/hyperlink" Target="mailto:travel@itu.int" TargetMode="External"/><Relationship Id="rId49" Type="http://schemas.openxmlformats.org/officeDocument/2006/relationships/fontTable" Target="fontTable.xml"/><Relationship Id="rId10" Type="http://schemas.openxmlformats.org/officeDocument/2006/relationships/hyperlink" Target="https://itu.int/go/tsg11" TargetMode="External"/><Relationship Id="rId19" Type="http://schemas.openxmlformats.org/officeDocument/2006/relationships/hyperlink" Target="https://www.itu.int/net/ITU-T/ddp/" TargetMode="External"/><Relationship Id="rId31" Type="http://schemas.openxmlformats.org/officeDocument/2006/relationships/hyperlink" Target="mailto:ITU-Tmembership@itu.int" TargetMode="External"/><Relationship Id="rId44" Type="http://schemas.openxmlformats.org/officeDocument/2006/relationships/image" Target="cid:image001.png@01D572FD.CD2B5880"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itu.int/go/tsg11" TargetMode="External"/><Relationship Id="rId22" Type="http://schemas.openxmlformats.org/officeDocument/2006/relationships/hyperlink" Target="https://itu.int/net/ITU-T/ddp/" TargetMode="External"/><Relationship Id="rId27" Type="http://schemas.openxmlformats.org/officeDocument/2006/relationships/hyperlink" Target="https://itu.int/go/e-print" TargetMode="External"/><Relationship Id="rId30" Type="http://schemas.openxmlformats.org/officeDocument/2006/relationships/hyperlink" Target="https://www.itu.int/md/T17-TSB-CIR-0118" TargetMode="External"/><Relationship Id="rId35" Type="http://schemas.openxmlformats.org/officeDocument/2006/relationships/hyperlink" Target="mailto:fellowships@itu.int" TargetMode="External"/><Relationship Id="rId43" Type="http://schemas.openxmlformats.org/officeDocument/2006/relationships/image" Target="media/image4.png"/><Relationship Id="rId48"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handle.itu.int/11.1002/apps/meeting-rooms" TargetMode="External"/><Relationship Id="rId17" Type="http://schemas.openxmlformats.org/officeDocument/2006/relationships/hyperlink" Target="https://www.itu.int/en/ITU-T/studygroups/2022-2024/11/Pages/default.aspx" TargetMode="External"/><Relationship Id="rId25" Type="http://schemas.openxmlformats.org/officeDocument/2006/relationships/hyperlink" Target="https://www.itu.int/en/general-secretariat/ICT-Services/Pages/default.aspx" TargetMode="External"/><Relationship Id="rId33" Type="http://schemas.openxmlformats.org/officeDocument/2006/relationships/hyperlink" Target="https://www.itu.int/en/fellowships/Documents/2023/ListEligibleCountries2023.pdf" TargetMode="External"/><Relationship Id="rId38" Type="http://schemas.openxmlformats.org/officeDocument/2006/relationships/hyperlink" Target="https://itu.int/travel/" TargetMode="External"/><Relationship Id="rId46" Type="http://schemas.openxmlformats.org/officeDocument/2006/relationships/footer" Target="footer3.xml"/><Relationship Id="rId20" Type="http://schemas.openxmlformats.org/officeDocument/2006/relationships/image" Target="media/image2.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Braud, Olivia</cp:lastModifiedBy>
  <cp:revision>86</cp:revision>
  <cp:lastPrinted>2023-07-19T10:02:00Z</cp:lastPrinted>
  <dcterms:created xsi:type="dcterms:W3CDTF">2023-07-18T09:29:00Z</dcterms:created>
  <dcterms:modified xsi:type="dcterms:W3CDTF">2023-07-19T10:02:00Z</dcterms:modified>
</cp:coreProperties>
</file>