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49"/>
        <w:tblW w:w="9889" w:type="dxa"/>
        <w:tblLook w:val="04A0" w:firstRow="1" w:lastRow="0" w:firstColumn="1" w:lastColumn="0" w:noHBand="0" w:noVBand="1"/>
      </w:tblPr>
      <w:tblGrid>
        <w:gridCol w:w="1495"/>
        <w:gridCol w:w="3609"/>
        <w:gridCol w:w="4785"/>
      </w:tblGrid>
      <w:tr w:rsidR="0074438F" w:rsidRPr="002613D1" w14:paraId="432FB12A" w14:textId="77777777" w:rsidTr="0074438F">
        <w:tc>
          <w:tcPr>
            <w:tcW w:w="1134" w:type="dxa"/>
            <w:shd w:val="clear" w:color="auto" w:fill="auto"/>
          </w:tcPr>
          <w:p w14:paraId="142C2686" w14:textId="77777777" w:rsidR="0074438F" w:rsidRPr="00930FCB" w:rsidRDefault="00247133" w:rsidP="0074438F">
            <w:pPr>
              <w:pStyle w:val="Header"/>
              <w:spacing w:line="360" w:lineRule="auto"/>
              <w:jc w:val="left"/>
              <w:rPr>
                <w:rFonts w:cs="Calibri"/>
                <w:lang w:val="fr-CH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21CAB3A7" wp14:editId="785AC423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7CCE9E9E" w14:textId="77777777" w:rsidR="0074438F" w:rsidRPr="00402FF5" w:rsidRDefault="0074438F" w:rsidP="0074438F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val="fr-CH"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402FF5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402FF5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402FF5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402FF5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402FF5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1DA81F97" w14:textId="77777777" w:rsidR="0074438F" w:rsidRPr="00930FCB" w:rsidRDefault="0074438F" w:rsidP="0074438F">
            <w:pPr>
              <w:pStyle w:val="Header"/>
              <w:spacing w:line="360" w:lineRule="auto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14:paraId="55D0B800" w14:textId="77777777" w:rsidR="0074438F" w:rsidRPr="00930FCB" w:rsidRDefault="0074438F" w:rsidP="0074438F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 w:eastAsia="zh-CN"/>
              </w:rPr>
            </w:pPr>
          </w:p>
        </w:tc>
      </w:tr>
    </w:tbl>
    <w:p w14:paraId="4E8230AA" w14:textId="43418841" w:rsidR="00746E31" w:rsidRPr="0033229B" w:rsidRDefault="00746E31" w:rsidP="00281589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Cs w:val="24"/>
          <w:lang w:eastAsia="zh-CN"/>
        </w:rPr>
      </w:pPr>
      <w:r w:rsidRPr="00402FF5">
        <w:rPr>
          <w:sz w:val="23"/>
          <w:szCs w:val="23"/>
          <w:lang w:val="fr-CH" w:eastAsia="zh-CN"/>
        </w:rPr>
        <w:tab/>
      </w:r>
      <w:r w:rsidR="00813588">
        <w:rPr>
          <w:sz w:val="23"/>
          <w:szCs w:val="23"/>
          <w:lang w:val="fr-CH" w:eastAsia="zh-CN"/>
        </w:rPr>
        <w:t>2023</w:t>
      </w:r>
      <w:r w:rsidRPr="0033229B">
        <w:rPr>
          <w:rFonts w:hint="eastAsia"/>
          <w:szCs w:val="24"/>
          <w:lang w:eastAsia="zh-CN"/>
        </w:rPr>
        <w:t>年</w:t>
      </w:r>
      <w:r w:rsidR="00813588">
        <w:rPr>
          <w:szCs w:val="24"/>
          <w:lang w:eastAsia="zh-CN"/>
        </w:rPr>
        <w:t>11</w:t>
      </w:r>
      <w:r w:rsidRPr="0033229B">
        <w:rPr>
          <w:rFonts w:hint="eastAsia"/>
          <w:szCs w:val="24"/>
          <w:lang w:eastAsia="zh-CN"/>
        </w:rPr>
        <w:t>月</w:t>
      </w:r>
      <w:r w:rsidR="00813588">
        <w:rPr>
          <w:szCs w:val="24"/>
          <w:lang w:eastAsia="zh-CN"/>
        </w:rPr>
        <w:t>10</w:t>
      </w:r>
      <w:r w:rsidRPr="0033229B">
        <w:rPr>
          <w:rFonts w:hint="eastAsia"/>
          <w:szCs w:val="24"/>
          <w:lang w:eastAsia="zh-CN"/>
        </w:rPr>
        <w:t>日，日内瓦</w:t>
      </w:r>
    </w:p>
    <w:p w14:paraId="7391DAF9" w14:textId="77777777" w:rsidR="00746E31" w:rsidRDefault="00746E31" w:rsidP="00281589">
      <w:pPr>
        <w:spacing w:before="0"/>
        <w:rPr>
          <w:sz w:val="23"/>
          <w:szCs w:val="23"/>
          <w:lang w:eastAsia="zh-CN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4685"/>
        <w:gridCol w:w="4103"/>
      </w:tblGrid>
      <w:tr w:rsidR="00746E31" w14:paraId="0076C96B" w14:textId="77777777" w:rsidTr="00B375C3">
        <w:trPr>
          <w:cantSplit/>
          <w:trHeight w:val="340"/>
        </w:trPr>
        <w:tc>
          <w:tcPr>
            <w:tcW w:w="985" w:type="dxa"/>
          </w:tcPr>
          <w:p w14:paraId="3D8A6DE8" w14:textId="77777777" w:rsidR="00746E31" w:rsidRPr="0033229B" w:rsidRDefault="00746E31" w:rsidP="00281589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685" w:type="dxa"/>
          </w:tcPr>
          <w:p w14:paraId="02A7230B" w14:textId="2886ECFE" w:rsidR="00746E31" w:rsidRPr="0033229B" w:rsidRDefault="00746E31" w:rsidP="00281589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szCs w:val="24"/>
                <w:lang w:eastAsia="zh-CN"/>
              </w:rPr>
            </w:pP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电信标准化局</w:t>
            </w: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val="fr-CH" w:eastAsia="zh-CN"/>
              </w:rPr>
              <w:t>第</w:t>
            </w:r>
            <w:r w:rsidR="00813588">
              <w:rPr>
                <w:b/>
                <w:szCs w:val="24"/>
                <w:lang w:eastAsia="zh-CN"/>
              </w:rPr>
              <w:t>5</w:t>
            </w:r>
            <w:r w:rsidR="00813588">
              <w:rPr>
                <w:rFonts w:hint="eastAsia"/>
                <w:b/>
                <w:szCs w:val="24"/>
                <w:lang w:eastAsia="zh-CN"/>
              </w:rPr>
              <w:t>/1</w:t>
            </w:r>
            <w:r w:rsidR="00813588">
              <w:rPr>
                <w:b/>
                <w:szCs w:val="24"/>
                <w:lang w:eastAsia="zh-CN"/>
              </w:rPr>
              <w:t>1</w:t>
            </w:r>
            <w:r w:rsidRPr="0033229B">
              <w:rPr>
                <w:rFonts w:ascii="SimSun" w:hAnsi="SimSun" w:hint="eastAsia"/>
                <w:b/>
                <w:szCs w:val="24"/>
                <w:lang w:eastAsia="zh-CN"/>
              </w:rPr>
              <w:t>号</w:t>
            </w: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集体函</w:t>
            </w:r>
          </w:p>
          <w:p w14:paraId="283ADC85" w14:textId="5E56B198" w:rsidR="00746E31" w:rsidRDefault="00813588" w:rsidP="00281589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SG11/DA</w:t>
            </w:r>
          </w:p>
        </w:tc>
        <w:tc>
          <w:tcPr>
            <w:tcW w:w="4103" w:type="dxa"/>
          </w:tcPr>
          <w:p w14:paraId="752AA7DD" w14:textId="77777777" w:rsidR="00746E31" w:rsidRDefault="00746E31" w:rsidP="00281589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</w:p>
        </w:tc>
      </w:tr>
      <w:tr w:rsidR="00746E31" w14:paraId="2075E43E" w14:textId="77777777" w:rsidTr="00B375C3">
        <w:trPr>
          <w:cantSplit/>
        </w:trPr>
        <w:tc>
          <w:tcPr>
            <w:tcW w:w="985" w:type="dxa"/>
          </w:tcPr>
          <w:p w14:paraId="6819B25C" w14:textId="77777777" w:rsidR="00746E31" w:rsidRPr="0033229B" w:rsidRDefault="00746E31" w:rsidP="00281589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电话：</w:t>
            </w:r>
            <w:r w:rsidRPr="0033229B"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传真：</w:t>
            </w:r>
          </w:p>
          <w:p w14:paraId="3CDC5EDF" w14:textId="2A2279CF" w:rsidR="00746E31" w:rsidRDefault="00746E31" w:rsidP="00281589">
            <w:pPr>
              <w:tabs>
                <w:tab w:val="left" w:pos="4111"/>
              </w:tabs>
              <w:spacing w:before="0"/>
              <w:ind w:left="57"/>
              <w:rPr>
                <w:sz w:val="21"/>
                <w:szCs w:val="21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电子</w:t>
            </w:r>
            <w:r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邮件：</w:t>
            </w:r>
            <w:r>
              <w:rPr>
                <w:sz w:val="21"/>
                <w:szCs w:val="21"/>
                <w:lang w:eastAsia="zh-CN"/>
              </w:rPr>
              <w:br/>
            </w:r>
            <w:r w:rsidR="00813588">
              <w:rPr>
                <w:rFonts w:hint="eastAsia"/>
                <w:sz w:val="22"/>
                <w:szCs w:val="22"/>
                <w:lang w:eastAsia="zh-CN"/>
              </w:rPr>
              <w:t>网站：</w:t>
            </w:r>
          </w:p>
        </w:tc>
        <w:tc>
          <w:tcPr>
            <w:tcW w:w="4685" w:type="dxa"/>
          </w:tcPr>
          <w:p w14:paraId="6D306215" w14:textId="77777777" w:rsidR="00746E31" w:rsidRPr="0033229B" w:rsidRDefault="00746E31" w:rsidP="00281589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szCs w:val="24"/>
                <w:lang w:eastAsia="zh-CN"/>
              </w:rPr>
            </w:pPr>
            <w:r w:rsidRPr="0033229B">
              <w:rPr>
                <w:szCs w:val="24"/>
                <w:lang w:eastAsia="zh-CN"/>
              </w:rPr>
              <w:t>+41 22 730</w:t>
            </w:r>
            <w:r w:rsidRPr="0033229B">
              <w:rPr>
                <w:szCs w:val="24"/>
                <w:lang w:eastAsia="zh-CN"/>
              </w:rPr>
              <w:br/>
              <w:t>+41 22 730 5853</w:t>
            </w:r>
          </w:p>
          <w:p w14:paraId="742FADFF" w14:textId="77777777" w:rsidR="00746E31" w:rsidRDefault="00746E31" w:rsidP="0028158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</w:p>
          <w:p w14:paraId="6432FEE7" w14:textId="1DBBB510" w:rsidR="00746E31" w:rsidRPr="0033229B" w:rsidRDefault="00585516" w:rsidP="00813588">
            <w:pPr>
              <w:tabs>
                <w:tab w:val="clear" w:pos="794"/>
                <w:tab w:val="left" w:pos="57"/>
                <w:tab w:val="left" w:pos="4111"/>
              </w:tabs>
              <w:spacing w:before="0"/>
              <w:ind w:left="26" w:hanging="26"/>
              <w:rPr>
                <w:szCs w:val="24"/>
                <w:lang w:eastAsia="zh-CN"/>
              </w:rPr>
            </w:pPr>
            <w:hyperlink r:id="rId9" w:history="1">
              <w:r w:rsidR="00815082" w:rsidRPr="0013062D">
                <w:rPr>
                  <w:rStyle w:val="Hyperlink"/>
                  <w:szCs w:val="24"/>
                  <w:lang w:eastAsia="zh-CN"/>
                </w:rPr>
                <w:t>tsbsg11@itu.int</w:t>
              </w:r>
            </w:hyperlink>
            <w:r w:rsidR="00746E31">
              <w:rPr>
                <w:szCs w:val="24"/>
                <w:lang w:eastAsia="zh-CN"/>
              </w:rPr>
              <w:t xml:space="preserve"> </w:t>
            </w:r>
            <w:r w:rsidR="00813588">
              <w:rPr>
                <w:szCs w:val="24"/>
                <w:lang w:eastAsia="zh-CN"/>
              </w:rPr>
              <w:br/>
            </w:r>
            <w:hyperlink r:id="rId10" w:history="1">
              <w:r w:rsidR="00813588">
                <w:rPr>
                  <w:rStyle w:val="Hyperlink"/>
                  <w:rFonts w:ascii="Calibri" w:hAnsi="Calibri"/>
                </w:rPr>
                <w:t>https://itu.int/go/tsg11</w:t>
              </w:r>
            </w:hyperlink>
          </w:p>
        </w:tc>
        <w:tc>
          <w:tcPr>
            <w:tcW w:w="4103" w:type="dxa"/>
          </w:tcPr>
          <w:p w14:paraId="1369DA15" w14:textId="77777777" w:rsidR="00746E31" w:rsidRDefault="00746E31" w:rsidP="00281589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Cs w:val="24"/>
                <w:lang w:eastAsia="zh-CN"/>
              </w:rPr>
            </w:pPr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14:paraId="5EE01C43" w14:textId="77777777" w:rsidR="00746E31" w:rsidRPr="008D71FB" w:rsidRDefault="00746E31" w:rsidP="00281589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国际电联各成员国主管部门</w:t>
            </w:r>
            <w:r>
              <w:rPr>
                <w:rFonts w:hint="eastAsia"/>
                <w:szCs w:val="24"/>
                <w:lang w:eastAsia="zh-CN"/>
              </w:rPr>
              <w:t>，</w:t>
            </w:r>
          </w:p>
          <w:p w14:paraId="56A91EDD" w14:textId="77777777" w:rsidR="00746E31" w:rsidRPr="008D71FB" w:rsidRDefault="00746E31" w:rsidP="00281589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szCs w:val="24"/>
                <w:lang w:eastAsia="zh-CN"/>
              </w:rPr>
              <w:t>ITU-T</w:t>
            </w:r>
            <w:r w:rsidRPr="008D71FB">
              <w:rPr>
                <w:rFonts w:hint="eastAsia"/>
                <w:szCs w:val="24"/>
                <w:lang w:eastAsia="zh-CN"/>
              </w:rPr>
              <w:t>部门成员</w:t>
            </w:r>
            <w:r>
              <w:rPr>
                <w:rFonts w:hint="eastAsia"/>
                <w:szCs w:val="24"/>
                <w:lang w:eastAsia="zh-CN"/>
              </w:rPr>
              <w:t>，</w:t>
            </w:r>
          </w:p>
          <w:p w14:paraId="3111ED09" w14:textId="6A4F520F" w:rsidR="00746E31" w:rsidRPr="008D71FB" w:rsidRDefault="00746E31" w:rsidP="00281589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参加第</w:t>
            </w:r>
            <w:r w:rsidR="00813588">
              <w:rPr>
                <w:lang w:eastAsia="zh-CN"/>
              </w:rPr>
              <w:t>11</w:t>
            </w:r>
            <w:r w:rsidRPr="008D71FB">
              <w:rPr>
                <w:rFonts w:hint="eastAsia"/>
                <w:szCs w:val="24"/>
                <w:lang w:eastAsia="zh-CN"/>
              </w:rPr>
              <w:t>研究组工作的</w:t>
            </w:r>
            <w:r w:rsidRPr="008D71FB">
              <w:rPr>
                <w:szCs w:val="24"/>
                <w:lang w:eastAsia="zh-CN"/>
              </w:rPr>
              <w:t>ITU-T</w:t>
            </w:r>
            <w:r w:rsidR="000E5D32">
              <w:rPr>
                <w:rFonts w:hint="eastAsia"/>
                <w:szCs w:val="24"/>
                <w:lang w:eastAsia="zh-CN"/>
              </w:rPr>
              <w:br/>
            </w:r>
            <w:r w:rsidRPr="008D71FB">
              <w:rPr>
                <w:rFonts w:hint="eastAsia"/>
                <w:szCs w:val="24"/>
                <w:lang w:eastAsia="zh-CN"/>
              </w:rPr>
              <w:t>部门准成员</w:t>
            </w:r>
            <w:proofErr w:type="gramStart"/>
            <w:r w:rsidRPr="008D71FB">
              <w:rPr>
                <w:rFonts w:hint="eastAsia"/>
                <w:szCs w:val="24"/>
                <w:lang w:eastAsia="zh-CN"/>
              </w:rPr>
              <w:t>和</w:t>
            </w:r>
            <w:proofErr w:type="gramEnd"/>
          </w:p>
          <w:p w14:paraId="17BF4990" w14:textId="2D094F7D" w:rsidR="00746E31" w:rsidRPr="008D71FB" w:rsidRDefault="00813588" w:rsidP="00281589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国际电联学术成员</w:t>
            </w:r>
          </w:p>
        </w:tc>
      </w:tr>
    </w:tbl>
    <w:p w14:paraId="65C1EA93" w14:textId="77777777" w:rsidR="00746E31" w:rsidRDefault="00746E31" w:rsidP="00281589">
      <w:pPr>
        <w:rPr>
          <w:sz w:val="23"/>
          <w:szCs w:val="23"/>
          <w:lang w:eastAsia="zh-CN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8951"/>
      </w:tblGrid>
      <w:tr w:rsidR="00746E31" w14:paraId="0ECD181C" w14:textId="77777777" w:rsidTr="00813588">
        <w:trPr>
          <w:cantSplit/>
          <w:trHeight w:val="680"/>
        </w:trPr>
        <w:tc>
          <w:tcPr>
            <w:tcW w:w="822" w:type="dxa"/>
          </w:tcPr>
          <w:p w14:paraId="5B50F140" w14:textId="77777777" w:rsidR="00746E31" w:rsidRDefault="00746E31" w:rsidP="00281589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19"/>
                <w:szCs w:val="19"/>
                <w:lang w:eastAsia="zh-CN"/>
              </w:rPr>
            </w:pPr>
            <w:bookmarkStart w:id="0" w:name="Addressee_E"/>
            <w:bookmarkEnd w:id="0"/>
            <w:r w:rsidRPr="0033229B">
              <w:rPr>
                <w:rFonts w:hint="eastAsia"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8951" w:type="dxa"/>
          </w:tcPr>
          <w:p w14:paraId="4B441B03" w14:textId="4F992297" w:rsidR="00746E31" w:rsidRPr="00813588" w:rsidRDefault="00813588" w:rsidP="00813588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val="en-US" w:eastAsia="zh-CN"/>
              </w:rPr>
            </w:pPr>
            <w:r>
              <w:rPr>
                <w:rFonts w:ascii="Calibri" w:hAnsi="Calibri" w:cs="Microsoft YaHei" w:hint="eastAsia"/>
                <w:b/>
                <w:bCs/>
                <w:szCs w:val="24"/>
                <w:lang w:val="en-US" w:eastAsia="zh-CN"/>
              </w:rPr>
              <w:t>第</w:t>
            </w:r>
            <w:r>
              <w:rPr>
                <w:rFonts w:ascii="Calibri" w:hAnsi="Calibri"/>
                <w:b/>
                <w:bCs/>
                <w:szCs w:val="24"/>
                <w:lang w:val="en-US" w:eastAsia="zh-CN"/>
              </w:rPr>
              <w:t>1/11</w:t>
            </w:r>
            <w:r>
              <w:rPr>
                <w:rFonts w:ascii="Calibri" w:hAnsi="Calibri" w:hint="eastAsia"/>
                <w:b/>
                <w:bCs/>
                <w:szCs w:val="24"/>
                <w:lang w:val="en-US" w:eastAsia="zh-CN"/>
              </w:rPr>
              <w:t>、</w:t>
            </w:r>
            <w:r>
              <w:rPr>
                <w:rFonts w:ascii="Calibri" w:hAnsi="Calibri" w:cs="Microsoft YaHei" w:hint="eastAsia"/>
                <w:b/>
                <w:bCs/>
                <w:szCs w:val="24"/>
                <w:lang w:val="en-US" w:eastAsia="zh-CN"/>
              </w:rPr>
              <w:t>第</w:t>
            </w:r>
            <w:r>
              <w:rPr>
                <w:rFonts w:ascii="Calibri" w:hAnsi="Calibri"/>
                <w:b/>
                <w:bCs/>
                <w:szCs w:val="24"/>
                <w:lang w:val="en-US" w:eastAsia="zh-CN"/>
              </w:rPr>
              <w:t>2/11</w:t>
            </w:r>
            <w:r>
              <w:rPr>
                <w:rFonts w:ascii="Calibri" w:hAnsi="Calibri" w:hint="eastAsia"/>
                <w:b/>
                <w:bCs/>
                <w:szCs w:val="24"/>
                <w:lang w:val="en-US" w:eastAsia="zh-CN"/>
              </w:rPr>
              <w:t>、第</w:t>
            </w:r>
            <w:r>
              <w:rPr>
                <w:rFonts w:ascii="Calibri" w:hAnsi="Calibri"/>
                <w:b/>
                <w:bCs/>
                <w:szCs w:val="24"/>
                <w:lang w:val="en-US" w:eastAsia="zh-CN"/>
              </w:rPr>
              <w:t>3/11</w:t>
            </w:r>
            <w:r>
              <w:rPr>
                <w:rFonts w:ascii="Calibri" w:hAnsi="Calibri" w:hint="eastAsia"/>
                <w:b/>
                <w:bCs/>
                <w:szCs w:val="24"/>
                <w:lang w:val="en-US" w:eastAsia="zh-CN"/>
              </w:rPr>
              <w:t>和第</w:t>
            </w:r>
            <w:r>
              <w:rPr>
                <w:rFonts w:ascii="Calibri" w:hAnsi="Calibri"/>
                <w:b/>
                <w:bCs/>
                <w:szCs w:val="24"/>
                <w:lang w:val="en-US" w:eastAsia="zh-CN"/>
              </w:rPr>
              <w:t>4/11</w:t>
            </w:r>
            <w:r>
              <w:rPr>
                <w:rFonts w:ascii="Calibri" w:hAnsi="Calibri" w:hint="eastAsia"/>
                <w:b/>
                <w:bCs/>
                <w:szCs w:val="24"/>
                <w:lang w:val="en-US" w:eastAsia="zh-CN"/>
              </w:rPr>
              <w:t>工作组的虚拟</w:t>
            </w:r>
            <w:r>
              <w:rPr>
                <w:rFonts w:ascii="Calibri" w:hAnsi="Calibri" w:cs="Microsoft YaHei" w:hint="eastAsia"/>
                <w:b/>
                <w:bCs/>
                <w:szCs w:val="24"/>
                <w:lang w:val="en-US" w:eastAsia="zh-CN"/>
              </w:rPr>
              <w:t>会议，</w:t>
            </w:r>
            <w:r>
              <w:rPr>
                <w:rFonts w:ascii="Calibri" w:hAnsi="Calibri"/>
                <w:b/>
                <w:bCs/>
                <w:szCs w:val="24"/>
                <w:lang w:val="en-US" w:eastAsia="zh-CN"/>
              </w:rPr>
              <w:t>2024</w:t>
            </w:r>
            <w:r>
              <w:rPr>
                <w:rFonts w:ascii="Calibri" w:hAnsi="Calibri" w:cs="Microsoft YaHei" w:hint="eastAsia"/>
                <w:b/>
                <w:bCs/>
                <w:szCs w:val="24"/>
                <w:lang w:val="en-US" w:eastAsia="zh-CN"/>
              </w:rPr>
              <w:t>年</w:t>
            </w:r>
            <w:r>
              <w:rPr>
                <w:rFonts w:ascii="Calibri" w:hAnsi="Calibri"/>
                <w:b/>
                <w:bCs/>
                <w:szCs w:val="24"/>
                <w:lang w:val="en-US" w:eastAsia="zh-CN"/>
              </w:rPr>
              <w:t>2</w:t>
            </w:r>
            <w:r>
              <w:rPr>
                <w:rFonts w:ascii="Calibri" w:hAnsi="Calibri" w:cs="Microsoft YaHei" w:hint="eastAsia"/>
                <w:b/>
                <w:bCs/>
                <w:szCs w:val="24"/>
                <w:lang w:val="en-US" w:eastAsia="zh-CN"/>
              </w:rPr>
              <w:t>月</w:t>
            </w:r>
            <w:r>
              <w:rPr>
                <w:rFonts w:ascii="Calibri" w:hAnsi="Calibri"/>
                <w:b/>
                <w:bCs/>
                <w:szCs w:val="24"/>
                <w:lang w:val="en-US" w:eastAsia="zh-CN"/>
              </w:rPr>
              <w:t>7</w:t>
            </w:r>
            <w:r>
              <w:rPr>
                <w:rFonts w:ascii="Calibri" w:hAnsi="Calibri" w:cs="Microsoft YaHei" w:hint="eastAsia"/>
                <w:b/>
                <w:bCs/>
                <w:szCs w:val="24"/>
                <w:lang w:val="en-US" w:eastAsia="zh-CN"/>
              </w:rPr>
              <w:t>日</w:t>
            </w:r>
          </w:p>
        </w:tc>
      </w:tr>
    </w:tbl>
    <w:p w14:paraId="6D22B1BA" w14:textId="77777777" w:rsidR="00746E31" w:rsidRDefault="00746E31" w:rsidP="00281589">
      <w:pPr>
        <w:spacing w:before="100" w:after="20"/>
        <w:rPr>
          <w:szCs w:val="24"/>
          <w:lang w:eastAsia="zh-CN"/>
        </w:rPr>
      </w:pPr>
      <w:bookmarkStart w:id="1" w:name="StartTyping_E"/>
      <w:bookmarkEnd w:id="1"/>
      <w:r w:rsidRPr="00C868BD">
        <w:rPr>
          <w:rFonts w:hint="eastAsia"/>
          <w:szCs w:val="24"/>
          <w:lang w:eastAsia="zh-CN"/>
        </w:rPr>
        <w:t>尊敬的先生</w:t>
      </w:r>
      <w:r w:rsidRPr="00C868BD">
        <w:rPr>
          <w:rFonts w:hint="eastAsia"/>
          <w:szCs w:val="24"/>
          <w:lang w:eastAsia="zh-CN"/>
        </w:rPr>
        <w:t>/</w:t>
      </w:r>
      <w:r w:rsidRPr="00C868BD">
        <w:rPr>
          <w:rFonts w:hint="eastAsia"/>
          <w:szCs w:val="24"/>
          <w:lang w:eastAsia="zh-CN"/>
        </w:rPr>
        <w:t>女士</w:t>
      </w:r>
      <w:r>
        <w:rPr>
          <w:rFonts w:hint="eastAsia"/>
          <w:szCs w:val="24"/>
          <w:lang w:eastAsia="zh-CN"/>
        </w:rPr>
        <w:t>：</w:t>
      </w:r>
    </w:p>
    <w:p w14:paraId="67091851" w14:textId="03785CCC" w:rsidR="00746E31" w:rsidRPr="00506023" w:rsidRDefault="00813588" w:rsidP="00281589">
      <w:pPr>
        <w:ind w:firstLineChars="200" w:firstLine="480"/>
        <w:rPr>
          <w:rFonts w:eastAsia="Times New Roman"/>
          <w:lang w:eastAsia="zh-CN"/>
        </w:rPr>
      </w:pPr>
      <w:r>
        <w:rPr>
          <w:rFonts w:hint="eastAsia"/>
          <w:szCs w:val="24"/>
          <w:lang w:eastAsia="zh-CN"/>
        </w:rPr>
        <w:t>很高兴邀请</w:t>
      </w:r>
      <w:proofErr w:type="gramStart"/>
      <w:r>
        <w:rPr>
          <w:rFonts w:hint="eastAsia"/>
          <w:szCs w:val="24"/>
          <w:lang w:eastAsia="zh-CN"/>
        </w:rPr>
        <w:t>您出席</w:t>
      </w:r>
      <w:proofErr w:type="gramEnd"/>
      <w:r>
        <w:rPr>
          <w:rFonts w:hint="eastAsia"/>
          <w:szCs w:val="24"/>
          <w:lang w:eastAsia="zh-CN"/>
        </w:rPr>
        <w:t>计划于</w:t>
      </w:r>
      <w:r>
        <w:rPr>
          <w:szCs w:val="24"/>
          <w:lang w:eastAsia="zh-CN"/>
        </w:rPr>
        <w:t>2024</w:t>
      </w:r>
      <w:r>
        <w:rPr>
          <w:rFonts w:hint="eastAsia"/>
          <w:szCs w:val="24"/>
          <w:lang w:eastAsia="zh-CN"/>
        </w:rPr>
        <w:t>年</w:t>
      </w:r>
      <w:r>
        <w:rPr>
          <w:szCs w:val="24"/>
          <w:lang w:eastAsia="zh-CN"/>
        </w:rPr>
        <w:t>2</w:t>
      </w:r>
      <w:r>
        <w:rPr>
          <w:rFonts w:hint="eastAsia"/>
          <w:szCs w:val="24"/>
          <w:lang w:eastAsia="zh-CN"/>
        </w:rPr>
        <w:t>月</w:t>
      </w:r>
      <w:r>
        <w:rPr>
          <w:szCs w:val="24"/>
          <w:lang w:eastAsia="zh-CN"/>
        </w:rPr>
        <w:t>7</w:t>
      </w:r>
      <w:r>
        <w:rPr>
          <w:rFonts w:hint="eastAsia"/>
          <w:szCs w:val="24"/>
          <w:lang w:eastAsia="zh-CN"/>
        </w:rPr>
        <w:t>日以完全虚拟形式举行的第</w:t>
      </w:r>
      <w:r>
        <w:rPr>
          <w:szCs w:val="24"/>
          <w:lang w:eastAsia="zh-CN"/>
        </w:rPr>
        <w:t>1/11</w:t>
      </w:r>
      <w:r>
        <w:rPr>
          <w:rFonts w:hint="eastAsia"/>
          <w:szCs w:val="24"/>
          <w:lang w:eastAsia="zh-CN"/>
        </w:rPr>
        <w:t>工作组（</w:t>
      </w:r>
      <w:r>
        <w:rPr>
          <w:rFonts w:eastAsia="STKaiti" w:hint="eastAsia"/>
          <w:szCs w:val="24"/>
          <w:lang w:eastAsia="zh-CN"/>
        </w:rPr>
        <w:t>新兴电信网络的信令要求和协议</w:t>
      </w:r>
      <w:r>
        <w:rPr>
          <w:rFonts w:hint="eastAsia"/>
          <w:szCs w:val="24"/>
          <w:lang w:eastAsia="zh-CN"/>
        </w:rPr>
        <w:t>）、第</w:t>
      </w:r>
      <w:r>
        <w:rPr>
          <w:szCs w:val="24"/>
          <w:lang w:eastAsia="zh-CN"/>
        </w:rPr>
        <w:t>2/11</w:t>
      </w:r>
      <w:r>
        <w:rPr>
          <w:rFonts w:hint="eastAsia"/>
          <w:szCs w:val="24"/>
          <w:lang w:eastAsia="zh-CN"/>
        </w:rPr>
        <w:t>工作组（</w:t>
      </w:r>
      <w:r>
        <w:rPr>
          <w:rFonts w:eastAsia="STKaiti"/>
          <w:szCs w:val="24"/>
          <w:lang w:eastAsia="zh-CN"/>
        </w:rPr>
        <w:t>IMT-2020</w:t>
      </w:r>
      <w:r>
        <w:rPr>
          <w:rFonts w:eastAsia="STKaiti" w:hint="eastAsia"/>
          <w:szCs w:val="24"/>
          <w:lang w:eastAsia="zh-CN"/>
        </w:rPr>
        <w:t>及之后网络的控制和管理协议</w:t>
      </w:r>
      <w:r>
        <w:rPr>
          <w:rFonts w:hint="eastAsia"/>
          <w:szCs w:val="24"/>
          <w:lang w:eastAsia="zh-CN"/>
        </w:rPr>
        <w:t>）、第</w:t>
      </w:r>
      <w:r>
        <w:rPr>
          <w:szCs w:val="24"/>
          <w:lang w:eastAsia="zh-CN"/>
        </w:rPr>
        <w:t>3/11</w:t>
      </w:r>
      <w:r>
        <w:rPr>
          <w:rFonts w:hint="eastAsia"/>
          <w:szCs w:val="24"/>
          <w:lang w:eastAsia="zh-CN"/>
        </w:rPr>
        <w:t>工作组（</w:t>
      </w:r>
      <w:r>
        <w:rPr>
          <w:rFonts w:eastAsia="STKaiti" w:hint="eastAsia"/>
          <w:szCs w:val="24"/>
          <w:lang w:eastAsia="zh-CN"/>
        </w:rPr>
        <w:t>一致性和互操作性测试</w:t>
      </w:r>
      <w:r>
        <w:rPr>
          <w:rFonts w:hint="eastAsia"/>
          <w:szCs w:val="24"/>
          <w:lang w:eastAsia="zh-CN"/>
        </w:rPr>
        <w:t>）和第</w:t>
      </w:r>
      <w:r>
        <w:rPr>
          <w:szCs w:val="24"/>
          <w:lang w:eastAsia="zh-CN"/>
        </w:rPr>
        <w:t>4/11</w:t>
      </w:r>
      <w:r>
        <w:rPr>
          <w:rFonts w:hint="eastAsia"/>
          <w:szCs w:val="24"/>
          <w:lang w:eastAsia="zh-CN"/>
        </w:rPr>
        <w:t>工作组（</w:t>
      </w:r>
      <w:r>
        <w:rPr>
          <w:rFonts w:eastAsia="STKaiti" w:hint="eastAsia"/>
          <w:szCs w:val="24"/>
          <w:lang w:eastAsia="zh-CN"/>
        </w:rPr>
        <w:t>打击假冒电信</w:t>
      </w:r>
      <w:r>
        <w:rPr>
          <w:rFonts w:eastAsia="STKaiti"/>
          <w:szCs w:val="24"/>
          <w:lang w:eastAsia="zh-CN"/>
        </w:rPr>
        <w:t>/ICT</w:t>
      </w:r>
      <w:r>
        <w:rPr>
          <w:rFonts w:eastAsia="STKaiti" w:hint="eastAsia"/>
          <w:szCs w:val="24"/>
          <w:lang w:eastAsia="zh-CN"/>
        </w:rPr>
        <w:t>设备</w:t>
      </w:r>
      <w:r>
        <w:rPr>
          <w:rFonts w:eastAsia="STKaiti"/>
          <w:szCs w:val="24"/>
          <w:lang w:eastAsia="zh-CN"/>
        </w:rPr>
        <w:t>/</w:t>
      </w:r>
      <w:r>
        <w:rPr>
          <w:rFonts w:eastAsia="STKaiti" w:hint="eastAsia"/>
          <w:szCs w:val="24"/>
          <w:lang w:eastAsia="zh-CN"/>
        </w:rPr>
        <w:t>软件和移动设备盗窃行为</w:t>
      </w:r>
      <w:r>
        <w:rPr>
          <w:rFonts w:hint="eastAsia"/>
          <w:szCs w:val="24"/>
          <w:lang w:eastAsia="zh-CN"/>
        </w:rPr>
        <w:t>）的下一次会议。在我同意第</w:t>
      </w:r>
      <w:r>
        <w:rPr>
          <w:szCs w:val="24"/>
          <w:lang w:eastAsia="zh-CN"/>
        </w:rPr>
        <w:t>11</w:t>
      </w:r>
      <w:r>
        <w:rPr>
          <w:rFonts w:hint="eastAsia"/>
          <w:szCs w:val="24"/>
          <w:lang w:eastAsia="zh-CN"/>
        </w:rPr>
        <w:t>研究组主席（</w:t>
      </w:r>
      <w:r>
        <w:rPr>
          <w:szCs w:val="24"/>
          <w:lang w:eastAsia="zh-CN"/>
        </w:rPr>
        <w:t xml:space="preserve">Ritu Ranjan </w:t>
      </w:r>
      <w:proofErr w:type="spellStart"/>
      <w:r>
        <w:rPr>
          <w:szCs w:val="24"/>
          <w:lang w:eastAsia="zh-CN"/>
        </w:rPr>
        <w:t>Mittar</w:t>
      </w:r>
      <w:proofErr w:type="spellEnd"/>
      <w:r>
        <w:rPr>
          <w:rFonts w:hint="eastAsia"/>
          <w:szCs w:val="24"/>
          <w:lang w:eastAsia="zh-CN"/>
        </w:rPr>
        <w:t>先生，印度）的请求、并经第</w:t>
      </w:r>
      <w:r>
        <w:rPr>
          <w:szCs w:val="24"/>
          <w:lang w:eastAsia="zh-CN"/>
        </w:rPr>
        <w:t>11</w:t>
      </w:r>
      <w:r>
        <w:rPr>
          <w:rFonts w:hint="eastAsia"/>
          <w:szCs w:val="24"/>
          <w:lang w:eastAsia="zh-CN"/>
        </w:rPr>
        <w:t>研究组会议（</w:t>
      </w:r>
      <w:r>
        <w:rPr>
          <w:szCs w:val="24"/>
          <w:lang w:eastAsia="zh-CN"/>
        </w:rPr>
        <w:t>2023</w:t>
      </w:r>
      <w:r>
        <w:rPr>
          <w:rFonts w:hint="eastAsia"/>
          <w:szCs w:val="24"/>
          <w:lang w:eastAsia="zh-CN"/>
        </w:rPr>
        <w:t>年</w:t>
      </w:r>
      <w:r>
        <w:rPr>
          <w:szCs w:val="24"/>
          <w:lang w:eastAsia="zh-CN"/>
        </w:rPr>
        <w:t>10</w:t>
      </w:r>
      <w:r>
        <w:rPr>
          <w:rFonts w:hint="eastAsia"/>
          <w:szCs w:val="24"/>
          <w:lang w:eastAsia="zh-CN"/>
        </w:rPr>
        <w:t>月</w:t>
      </w:r>
      <w:r>
        <w:rPr>
          <w:szCs w:val="24"/>
          <w:lang w:eastAsia="zh-CN"/>
        </w:rPr>
        <w:t>10-20</w:t>
      </w:r>
      <w:r>
        <w:rPr>
          <w:rFonts w:hint="eastAsia"/>
          <w:szCs w:val="24"/>
          <w:lang w:eastAsia="zh-CN"/>
        </w:rPr>
        <w:t>日，日内瓦）首肯之后发出邀请。</w:t>
      </w:r>
    </w:p>
    <w:p w14:paraId="6C697737" w14:textId="3360A38F" w:rsidR="00813588" w:rsidRDefault="00813588" w:rsidP="00813588">
      <w:pPr>
        <w:ind w:firstLineChars="200" w:firstLine="480"/>
        <w:rPr>
          <w:rFonts w:cstheme="minorHAnsi"/>
          <w:szCs w:val="22"/>
          <w:lang w:eastAsia="zh-CN"/>
        </w:rPr>
      </w:pPr>
      <w:bookmarkStart w:id="2" w:name="suitetext"/>
      <w:bookmarkStart w:id="3" w:name="text"/>
      <w:bookmarkEnd w:id="2"/>
      <w:bookmarkEnd w:id="3"/>
      <w:r>
        <w:rPr>
          <w:rFonts w:ascii="Calibri" w:hAnsi="Calibri" w:hint="eastAsia"/>
          <w:szCs w:val="24"/>
          <w:lang w:eastAsia="zh-CN"/>
        </w:rPr>
        <w:t>第</w:t>
      </w:r>
      <w:r>
        <w:rPr>
          <w:rFonts w:ascii="Calibri" w:hAnsi="Calibri"/>
          <w:szCs w:val="24"/>
          <w:lang w:eastAsia="zh-CN"/>
        </w:rPr>
        <w:t>1/11</w:t>
      </w:r>
      <w:r>
        <w:rPr>
          <w:rFonts w:ascii="Calibri" w:hAnsi="Calibri" w:hint="eastAsia"/>
          <w:szCs w:val="24"/>
          <w:lang w:eastAsia="zh-CN"/>
        </w:rPr>
        <w:t>工作组会议将于</w:t>
      </w:r>
      <w:r>
        <w:rPr>
          <w:rFonts w:ascii="Calibri" w:hAnsi="Calibri"/>
          <w:szCs w:val="24"/>
          <w:lang w:eastAsia="zh-CN"/>
        </w:rPr>
        <w:t xml:space="preserve">2024 </w:t>
      </w:r>
      <w:r>
        <w:rPr>
          <w:rFonts w:ascii="Calibri" w:hAnsi="Calibri" w:hint="eastAsia"/>
          <w:szCs w:val="24"/>
          <w:lang w:eastAsia="zh-CN"/>
        </w:rPr>
        <w:t>年</w:t>
      </w:r>
      <w:r>
        <w:rPr>
          <w:rFonts w:ascii="Calibri" w:hAnsi="Calibri"/>
          <w:szCs w:val="24"/>
          <w:lang w:eastAsia="zh-CN"/>
        </w:rPr>
        <w:t xml:space="preserve"> 2 </w:t>
      </w:r>
      <w:r>
        <w:rPr>
          <w:rFonts w:ascii="Calibri" w:hAnsi="Calibri" w:hint="eastAsia"/>
          <w:szCs w:val="24"/>
          <w:lang w:eastAsia="zh-CN"/>
        </w:rPr>
        <w:t>月</w:t>
      </w:r>
      <w:r>
        <w:rPr>
          <w:rFonts w:ascii="Calibri" w:hAnsi="Calibri"/>
          <w:szCs w:val="24"/>
          <w:lang w:eastAsia="zh-CN"/>
        </w:rPr>
        <w:t xml:space="preserve"> 7 </w:t>
      </w:r>
      <w:r>
        <w:rPr>
          <w:rFonts w:ascii="Calibri" w:hAnsi="Calibri" w:hint="eastAsia"/>
          <w:szCs w:val="24"/>
          <w:lang w:eastAsia="zh-CN"/>
        </w:rPr>
        <w:t>日日内瓦时间</w:t>
      </w:r>
      <w:r>
        <w:rPr>
          <w:rFonts w:ascii="Calibri" w:hAnsi="Calibri"/>
          <w:szCs w:val="24"/>
          <w:lang w:eastAsia="zh-CN"/>
        </w:rPr>
        <w:t>11</w:t>
      </w:r>
      <w:r>
        <w:rPr>
          <w:rFonts w:ascii="Calibri" w:hAnsi="Calibri" w:hint="eastAsia"/>
          <w:szCs w:val="24"/>
          <w:lang w:eastAsia="zh-CN"/>
        </w:rPr>
        <w:t>时开始，之后召开第</w:t>
      </w:r>
      <w:r>
        <w:rPr>
          <w:rFonts w:ascii="Calibri" w:hAnsi="Calibri"/>
          <w:szCs w:val="24"/>
          <w:lang w:eastAsia="zh-CN"/>
        </w:rPr>
        <w:t>2/11</w:t>
      </w:r>
      <w:r>
        <w:rPr>
          <w:rFonts w:ascii="Calibri" w:hAnsi="Calibri" w:hint="eastAsia"/>
          <w:szCs w:val="24"/>
          <w:lang w:eastAsia="zh-CN"/>
        </w:rPr>
        <w:t>工作组、第</w:t>
      </w:r>
      <w:r>
        <w:rPr>
          <w:rFonts w:ascii="Calibri" w:hAnsi="Calibri"/>
          <w:szCs w:val="24"/>
          <w:lang w:eastAsia="zh-CN"/>
        </w:rPr>
        <w:t>3/11</w:t>
      </w:r>
      <w:r>
        <w:rPr>
          <w:rFonts w:ascii="Calibri" w:hAnsi="Calibri" w:hint="eastAsia"/>
          <w:szCs w:val="24"/>
          <w:lang w:eastAsia="zh-CN"/>
        </w:rPr>
        <w:t>工作组和第</w:t>
      </w:r>
      <w:r>
        <w:rPr>
          <w:rFonts w:ascii="Calibri" w:hAnsi="Calibri"/>
          <w:szCs w:val="24"/>
          <w:lang w:eastAsia="zh-CN"/>
        </w:rPr>
        <w:t>4/11</w:t>
      </w:r>
      <w:r>
        <w:rPr>
          <w:rFonts w:ascii="Calibri" w:hAnsi="Calibri" w:hint="eastAsia"/>
          <w:szCs w:val="24"/>
          <w:lang w:eastAsia="zh-CN"/>
        </w:rPr>
        <w:t>工作组会议。会议将使用</w:t>
      </w:r>
      <w:r>
        <w:fldChar w:fldCharType="begin"/>
      </w:r>
      <w:r w:rsidR="00815082">
        <w:instrText>HYPERLINK "https://login.itu.int/my.policy"</w:instrText>
      </w:r>
      <w:r>
        <w:fldChar w:fldCharType="separate"/>
      </w:r>
      <w:r>
        <w:rPr>
          <w:rStyle w:val="Hyperlink"/>
          <w:rFonts w:cstheme="minorHAnsi"/>
          <w:szCs w:val="22"/>
          <w:lang w:eastAsia="zh-CN"/>
        </w:rPr>
        <w:t>MyMeetings</w:t>
      </w:r>
      <w:r>
        <w:rPr>
          <w:rStyle w:val="Hyperlink"/>
          <w:rFonts w:cstheme="minorHAnsi" w:hint="eastAsia"/>
          <w:szCs w:val="22"/>
          <w:lang w:eastAsia="zh-CN"/>
        </w:rPr>
        <w:t>远程参会工具</w:t>
      </w:r>
      <w:r>
        <w:fldChar w:fldCharType="end"/>
      </w:r>
      <w:r>
        <w:rPr>
          <w:rFonts w:cstheme="minorHAnsi"/>
          <w:szCs w:val="22"/>
          <w:lang w:eastAsia="zh-CN"/>
        </w:rPr>
        <w:t xml:space="preserve"> (</w:t>
      </w:r>
      <w:hyperlink r:id="rId11" w:history="1">
        <w:r>
          <w:rPr>
            <w:rStyle w:val="Hyperlink"/>
            <w:rFonts w:cstheme="minorHAnsi"/>
            <w:szCs w:val="22"/>
            <w:lang w:eastAsia="zh-CN"/>
          </w:rPr>
          <w:t>https://remote.itu.int/</w:t>
        </w:r>
      </w:hyperlink>
      <w:r>
        <w:rPr>
          <w:rFonts w:cstheme="minorHAnsi"/>
          <w:szCs w:val="22"/>
          <w:lang w:eastAsia="zh-CN"/>
        </w:rPr>
        <w:t>)</w:t>
      </w:r>
      <w:r>
        <w:rPr>
          <w:rFonts w:cstheme="minorHAnsi" w:hint="eastAsia"/>
          <w:szCs w:val="22"/>
          <w:lang w:eastAsia="zh-CN"/>
        </w:rPr>
        <w:t>。</w:t>
      </w:r>
    </w:p>
    <w:p w14:paraId="250F6D59" w14:textId="77777777" w:rsidR="00813588" w:rsidRDefault="00813588" w:rsidP="00813588">
      <w:pPr>
        <w:ind w:firstLineChars="200" w:firstLine="480"/>
        <w:rPr>
          <w:rFonts w:ascii="Calibri" w:hAnsi="Calibri"/>
          <w:szCs w:val="24"/>
          <w:lang w:eastAsia="zh-CN"/>
        </w:rPr>
      </w:pPr>
      <w:r>
        <w:rPr>
          <w:rFonts w:ascii="Calibri" w:hAnsi="Calibri" w:hint="eastAsia"/>
          <w:szCs w:val="24"/>
          <w:lang w:eastAsia="zh-CN"/>
        </w:rPr>
        <w:t>文件、远程与会详情以及其他相关信息可在第</w:t>
      </w:r>
      <w:r>
        <w:rPr>
          <w:rFonts w:ascii="Calibri" w:hAnsi="Calibri"/>
          <w:szCs w:val="24"/>
          <w:lang w:eastAsia="zh-CN"/>
        </w:rPr>
        <w:t>11</w:t>
      </w:r>
      <w:r>
        <w:rPr>
          <w:rFonts w:ascii="Calibri" w:hAnsi="Calibri" w:hint="eastAsia"/>
          <w:szCs w:val="24"/>
          <w:lang w:eastAsia="zh-CN"/>
        </w:rPr>
        <w:t>研究组的主页（</w:t>
      </w:r>
      <w:r>
        <w:fldChar w:fldCharType="begin"/>
      </w:r>
      <w:r>
        <w:rPr>
          <w:lang w:eastAsia="zh-CN"/>
        </w:rPr>
        <w:instrText xml:space="preserve"> HYPERLINK "https://itu.int/go/tsg11" </w:instrText>
      </w:r>
      <w:r>
        <w:fldChar w:fldCharType="separate"/>
      </w:r>
      <w:r>
        <w:rPr>
          <w:rStyle w:val="Hyperlink"/>
          <w:szCs w:val="24"/>
          <w:lang w:eastAsia="zh-CN"/>
        </w:rPr>
        <w:t>https://itu.int/go/tsg11</w:t>
      </w:r>
      <w:r>
        <w:fldChar w:fldCharType="end"/>
      </w:r>
      <w:r>
        <w:rPr>
          <w:rFonts w:ascii="Calibri" w:hAnsi="Calibri" w:hint="eastAsia"/>
          <w:szCs w:val="24"/>
          <w:lang w:eastAsia="zh-CN"/>
        </w:rPr>
        <w:t>）上查询。</w:t>
      </w:r>
    </w:p>
    <w:p w14:paraId="5BE2A641" w14:textId="77777777" w:rsidR="00813588" w:rsidRDefault="00813588" w:rsidP="00813588">
      <w:pPr>
        <w:ind w:firstLineChars="200" w:firstLine="480"/>
        <w:rPr>
          <w:rFonts w:ascii="Calibri" w:hAnsi="Calibri"/>
          <w:szCs w:val="24"/>
          <w:lang w:eastAsia="zh-CN"/>
        </w:rPr>
      </w:pPr>
      <w:r>
        <w:rPr>
          <w:rFonts w:ascii="Calibri" w:hAnsi="Calibri" w:hint="eastAsia"/>
          <w:szCs w:val="24"/>
          <w:lang w:eastAsia="zh-CN"/>
        </w:rPr>
        <w:t>虚拟会议不涉及差旅，因此不提供与会补贴，亦不提供签证支持。会议将仅以英语进行，不提供口译。</w:t>
      </w:r>
    </w:p>
    <w:p w14:paraId="2110EAED" w14:textId="77777777" w:rsidR="00813588" w:rsidRDefault="00813588" w:rsidP="00813588">
      <w:pPr>
        <w:ind w:firstLineChars="200" w:firstLine="480"/>
        <w:rPr>
          <w:szCs w:val="24"/>
          <w:lang w:eastAsia="zh-CN"/>
        </w:rPr>
      </w:pPr>
      <w:r>
        <w:rPr>
          <w:rFonts w:ascii="Calibri" w:hAnsi="Calibri" w:hint="eastAsia"/>
          <w:szCs w:val="24"/>
          <w:lang w:eastAsia="zh-CN"/>
        </w:rPr>
        <w:t>这些会议的主要目标是根据</w:t>
      </w:r>
      <w:r>
        <w:rPr>
          <w:rFonts w:ascii="Calibri" w:hAnsi="Calibri"/>
          <w:szCs w:val="24"/>
          <w:lang w:eastAsia="zh-CN"/>
        </w:rPr>
        <w:t>2024</w:t>
      </w:r>
      <w:r>
        <w:rPr>
          <w:rFonts w:ascii="Calibri" w:hAnsi="Calibri" w:hint="eastAsia"/>
          <w:szCs w:val="24"/>
          <w:lang w:eastAsia="zh-CN"/>
        </w:rPr>
        <w:t>年</w:t>
      </w:r>
      <w:r>
        <w:rPr>
          <w:rFonts w:ascii="Calibri" w:hAnsi="Calibri"/>
          <w:szCs w:val="24"/>
          <w:lang w:eastAsia="zh-CN"/>
        </w:rPr>
        <w:t>1</w:t>
      </w:r>
      <w:r>
        <w:rPr>
          <w:rFonts w:ascii="Calibri" w:hAnsi="Calibri" w:hint="eastAsia"/>
          <w:szCs w:val="24"/>
          <w:lang w:eastAsia="zh-CN"/>
        </w:rPr>
        <w:t>月</w:t>
      </w:r>
      <w:r>
        <w:rPr>
          <w:rFonts w:ascii="Calibri" w:hAnsi="Calibri"/>
          <w:szCs w:val="24"/>
          <w:lang w:eastAsia="zh-CN"/>
        </w:rPr>
        <w:t>29</w:t>
      </w:r>
      <w:r>
        <w:rPr>
          <w:rFonts w:ascii="Calibri" w:hAnsi="Calibri" w:hint="eastAsia"/>
          <w:szCs w:val="24"/>
          <w:lang w:eastAsia="zh-CN"/>
        </w:rPr>
        <w:t>日至</w:t>
      </w:r>
      <w:r>
        <w:rPr>
          <w:rFonts w:ascii="Calibri" w:hAnsi="Calibri"/>
          <w:szCs w:val="24"/>
          <w:lang w:eastAsia="zh-CN"/>
        </w:rPr>
        <w:t>2</w:t>
      </w:r>
      <w:r>
        <w:rPr>
          <w:rFonts w:ascii="Calibri" w:hAnsi="Calibri" w:hint="eastAsia"/>
          <w:szCs w:val="24"/>
          <w:lang w:eastAsia="zh-CN"/>
        </w:rPr>
        <w:t>月</w:t>
      </w:r>
      <w:r>
        <w:rPr>
          <w:rFonts w:ascii="Calibri" w:hAnsi="Calibri"/>
          <w:szCs w:val="24"/>
          <w:lang w:eastAsia="zh-CN"/>
        </w:rPr>
        <w:t>6</w:t>
      </w:r>
      <w:r>
        <w:rPr>
          <w:rFonts w:ascii="Calibri" w:hAnsi="Calibri" w:hint="eastAsia"/>
          <w:szCs w:val="24"/>
          <w:lang w:eastAsia="zh-CN"/>
        </w:rPr>
        <w:t>日以虚拟方式举行的</w:t>
      </w:r>
      <w:r>
        <w:fldChar w:fldCharType="begin"/>
      </w:r>
      <w:r>
        <w:rPr>
          <w:lang w:eastAsia="zh-CN"/>
        </w:rPr>
        <w:instrText xml:space="preserve"> HYPERLINK "https://www.itu.int/net/ITU-T/lists/rgm.aspx?Group=11&amp;Q=-1&amp;From=2022-01-01&amp;To=2024-11-30" </w:instrText>
      </w:r>
      <w:r>
        <w:fldChar w:fldCharType="separate"/>
      </w:r>
      <w:r>
        <w:rPr>
          <w:rStyle w:val="Hyperlink"/>
          <w:rFonts w:ascii="Calibri" w:hAnsi="Calibri" w:hint="eastAsia"/>
          <w:szCs w:val="24"/>
          <w:lang w:eastAsia="zh-CN"/>
        </w:rPr>
        <w:t>报告人组会议</w:t>
      </w:r>
      <w:r>
        <w:fldChar w:fldCharType="end"/>
      </w:r>
      <w:r>
        <w:rPr>
          <w:rFonts w:ascii="Calibri" w:hAnsi="Calibri" w:hint="eastAsia"/>
          <w:szCs w:val="24"/>
          <w:lang w:eastAsia="zh-CN"/>
        </w:rPr>
        <w:t>（</w:t>
      </w:r>
      <w:r>
        <w:rPr>
          <w:rFonts w:ascii="Calibri" w:hAnsi="Calibri"/>
          <w:szCs w:val="24"/>
          <w:lang w:eastAsia="zh-CN"/>
        </w:rPr>
        <w:t>RGM</w:t>
      </w:r>
      <w:r>
        <w:rPr>
          <w:rFonts w:ascii="Calibri" w:hAnsi="Calibri" w:hint="eastAsia"/>
          <w:szCs w:val="24"/>
          <w:lang w:eastAsia="zh-CN"/>
        </w:rPr>
        <w:t>）的结果，酌情考虑启动以下</w:t>
      </w:r>
      <w:r>
        <w:rPr>
          <w:rFonts w:ascii="Calibri" w:hAnsi="Calibri"/>
          <w:szCs w:val="24"/>
          <w:lang w:eastAsia="zh-CN"/>
        </w:rPr>
        <w:t>ITU-T</w:t>
      </w:r>
      <w:r>
        <w:rPr>
          <w:rFonts w:ascii="Calibri" w:hAnsi="Calibri" w:hint="eastAsia"/>
          <w:szCs w:val="24"/>
          <w:lang w:eastAsia="zh-CN"/>
        </w:rPr>
        <w:t>建议书草案的批准程序并考虑增补以便达成一致意见：</w:t>
      </w:r>
    </w:p>
    <w:p w14:paraId="21113B60" w14:textId="77777777" w:rsidR="00813588" w:rsidRDefault="00813588" w:rsidP="00813588">
      <w:pPr>
        <w:rPr>
          <w:rFonts w:cstheme="minorBidi"/>
          <w:szCs w:val="24"/>
          <w:u w:val="single"/>
          <w:lang w:eastAsia="zh-CN"/>
        </w:rPr>
      </w:pPr>
      <w:r>
        <w:rPr>
          <w:rFonts w:cstheme="minorBidi" w:hint="eastAsia"/>
          <w:szCs w:val="24"/>
          <w:u w:val="single"/>
          <w:lang w:eastAsia="zh-CN"/>
        </w:rPr>
        <w:t>第</w:t>
      </w:r>
      <w:r>
        <w:rPr>
          <w:rFonts w:cstheme="minorBidi"/>
          <w:szCs w:val="24"/>
          <w:u w:val="single"/>
          <w:lang w:eastAsia="zh-CN"/>
        </w:rPr>
        <w:t>1/11</w:t>
      </w:r>
      <w:r>
        <w:rPr>
          <w:rFonts w:cstheme="minorBidi" w:hint="eastAsia"/>
          <w:szCs w:val="24"/>
          <w:u w:val="single"/>
          <w:lang w:eastAsia="zh-CN"/>
        </w:rPr>
        <w:t>工作组：</w:t>
      </w:r>
    </w:p>
    <w:p w14:paraId="2D1F8AF9" w14:textId="77777777" w:rsidR="00813588" w:rsidRDefault="00813588" w:rsidP="00813588">
      <w:pPr>
        <w:pStyle w:val="enumlev1"/>
        <w:rPr>
          <w:rFonts w:cstheme="minorBidi"/>
          <w:lang w:eastAsia="zh-CN"/>
        </w:rPr>
      </w:pPr>
      <w:r>
        <w:rPr>
          <w:rFonts w:cstheme="minorBidi"/>
          <w:lang w:eastAsia="zh-CN"/>
        </w:rPr>
        <w:t>–</w:t>
      </w:r>
      <w:r>
        <w:rPr>
          <w:rFonts w:cstheme="minorBidi"/>
          <w:lang w:eastAsia="zh-CN"/>
        </w:rPr>
        <w:tab/>
      </w:r>
      <w:r>
        <w:rPr>
          <w:lang w:eastAsia="zh-CN"/>
        </w:rPr>
        <w:t>Q.SD-DCI</w:t>
      </w:r>
      <w:r>
        <w:rPr>
          <w:rFonts w:hint="eastAsia"/>
          <w:lang w:eastAsia="zh-CN"/>
        </w:rPr>
        <w:t>：</w:t>
      </w:r>
      <w:r>
        <w:rPr>
          <w:lang w:eastAsia="zh-CN"/>
        </w:rPr>
        <w:t>SD-DCI</w:t>
      </w:r>
      <w:r>
        <w:rPr>
          <w:rFonts w:hint="eastAsia"/>
          <w:lang w:eastAsia="zh-CN"/>
        </w:rPr>
        <w:t>业务的信令要求和数据模型（第</w:t>
      </w:r>
      <w:r>
        <w:rPr>
          <w:lang w:eastAsia="zh-CN"/>
        </w:rPr>
        <w:t>4/11</w:t>
      </w:r>
      <w:r>
        <w:rPr>
          <w:rFonts w:hint="eastAsia"/>
          <w:lang w:eastAsia="zh-CN"/>
        </w:rPr>
        <w:t>号课题）</w:t>
      </w:r>
    </w:p>
    <w:p w14:paraId="2E2335AB" w14:textId="77777777" w:rsidR="00813588" w:rsidRDefault="00813588" w:rsidP="00813588">
      <w:pPr>
        <w:pStyle w:val="enumlev1"/>
        <w:rPr>
          <w:lang w:eastAsia="zh-CN"/>
        </w:rPr>
      </w:pPr>
      <w:r>
        <w:rPr>
          <w:rFonts w:cstheme="minorBidi"/>
          <w:lang w:eastAsia="zh-CN"/>
        </w:rPr>
        <w:t>–</w:t>
      </w:r>
      <w:r>
        <w:rPr>
          <w:rFonts w:cstheme="minorBidi"/>
          <w:lang w:eastAsia="zh-CN"/>
        </w:rPr>
        <w:tab/>
      </w:r>
      <w:proofErr w:type="spellStart"/>
      <w:proofErr w:type="gramStart"/>
      <w:r>
        <w:rPr>
          <w:lang w:eastAsia="zh-CN"/>
        </w:rPr>
        <w:t>Q.Suppl.pSFC</w:t>
      </w:r>
      <w:proofErr w:type="spellEnd"/>
      <w:proofErr w:type="gramEnd"/>
      <w:r>
        <w:rPr>
          <w:rFonts w:hint="eastAsia"/>
          <w:lang w:eastAsia="zh-CN"/>
        </w:rPr>
        <w:t>：并行</w:t>
      </w:r>
      <w:r>
        <w:rPr>
          <w:lang w:eastAsia="zh-CN"/>
        </w:rPr>
        <w:t>SFC</w:t>
      </w:r>
      <w:r>
        <w:rPr>
          <w:rFonts w:hint="eastAsia"/>
          <w:lang w:eastAsia="zh-CN"/>
        </w:rPr>
        <w:t>分组处理的信令要求</w:t>
      </w:r>
      <w:r>
        <w:rPr>
          <w:rFonts w:hint="eastAsia"/>
          <w:lang w:val="en-US" w:eastAsia="zh-CN"/>
        </w:rPr>
        <w:t>（第</w:t>
      </w:r>
      <w:r>
        <w:rPr>
          <w:lang w:val="en-US" w:eastAsia="zh-CN"/>
        </w:rPr>
        <w:t>4/11</w:t>
      </w:r>
      <w:r>
        <w:rPr>
          <w:rFonts w:hint="eastAsia"/>
          <w:lang w:val="en-US" w:eastAsia="zh-CN"/>
        </w:rPr>
        <w:t>号课题）</w:t>
      </w:r>
    </w:p>
    <w:p w14:paraId="17CEB857" w14:textId="77777777" w:rsidR="00813588" w:rsidRDefault="00813588" w:rsidP="00813588">
      <w:pPr>
        <w:pStyle w:val="enumlev1"/>
        <w:rPr>
          <w:lang w:eastAsia="zh-CN"/>
        </w:rPr>
      </w:pPr>
      <w:r>
        <w:rPr>
          <w:rFonts w:cstheme="minorBidi"/>
          <w:lang w:eastAsia="zh-CN"/>
        </w:rPr>
        <w:t>–</w:t>
      </w:r>
      <w:r>
        <w:rPr>
          <w:rFonts w:cstheme="minorBidi"/>
          <w:lang w:eastAsia="zh-CN"/>
        </w:rPr>
        <w:tab/>
      </w:r>
      <w:proofErr w:type="spellStart"/>
      <w:proofErr w:type="gramStart"/>
      <w:r>
        <w:rPr>
          <w:lang w:eastAsia="zh-CN"/>
        </w:rPr>
        <w:t>Q.Suppl.heter</w:t>
      </w:r>
      <w:proofErr w:type="gramEnd"/>
      <w:r>
        <w:rPr>
          <w:lang w:eastAsia="zh-CN"/>
        </w:rPr>
        <w:t>_SI</w:t>
      </w:r>
      <w:proofErr w:type="spellEnd"/>
      <w:r>
        <w:rPr>
          <w:rFonts w:hint="eastAsia"/>
          <w:lang w:eastAsia="zh-CN"/>
        </w:rPr>
        <w:t>：移动场景下基于异构业务指数的</w:t>
      </w:r>
      <w:r>
        <w:rPr>
          <w:lang w:eastAsia="zh-CN"/>
        </w:rPr>
        <w:t>SFC</w:t>
      </w:r>
      <w:r>
        <w:rPr>
          <w:rFonts w:hint="eastAsia"/>
          <w:lang w:eastAsia="zh-CN"/>
        </w:rPr>
        <w:t>信令要求</w:t>
      </w:r>
      <w:r>
        <w:rPr>
          <w:rFonts w:hint="eastAsia"/>
          <w:lang w:val="en-US" w:eastAsia="zh-CN"/>
        </w:rPr>
        <w:t>（第</w:t>
      </w:r>
      <w:r>
        <w:rPr>
          <w:lang w:val="en-US" w:eastAsia="zh-CN"/>
        </w:rPr>
        <w:t>4/11</w:t>
      </w:r>
      <w:r>
        <w:rPr>
          <w:rFonts w:hint="eastAsia"/>
          <w:lang w:val="en-US" w:eastAsia="zh-CN"/>
        </w:rPr>
        <w:t>号课题）</w:t>
      </w:r>
    </w:p>
    <w:p w14:paraId="7082A590" w14:textId="77777777" w:rsidR="00813588" w:rsidRDefault="00813588" w:rsidP="00813588">
      <w:pPr>
        <w:rPr>
          <w:rFonts w:cstheme="minorBidi"/>
          <w:szCs w:val="24"/>
          <w:u w:val="single"/>
          <w:lang w:eastAsia="zh-CN"/>
        </w:rPr>
      </w:pPr>
      <w:r>
        <w:rPr>
          <w:rFonts w:cstheme="minorBidi" w:hint="eastAsia"/>
          <w:szCs w:val="24"/>
          <w:u w:val="single"/>
          <w:lang w:eastAsia="zh-CN"/>
        </w:rPr>
        <w:t>第</w:t>
      </w:r>
      <w:r>
        <w:rPr>
          <w:rFonts w:cstheme="minorBidi"/>
          <w:szCs w:val="24"/>
          <w:u w:val="single"/>
          <w:lang w:eastAsia="zh-CN"/>
        </w:rPr>
        <w:t>3/11</w:t>
      </w:r>
      <w:r>
        <w:rPr>
          <w:rFonts w:cstheme="minorBidi" w:hint="eastAsia"/>
          <w:szCs w:val="24"/>
          <w:u w:val="single"/>
          <w:lang w:eastAsia="zh-CN"/>
        </w:rPr>
        <w:t>工作组：</w:t>
      </w:r>
    </w:p>
    <w:p w14:paraId="5F167BD9" w14:textId="77777777" w:rsidR="00813588" w:rsidRDefault="00813588" w:rsidP="00813588">
      <w:pPr>
        <w:pStyle w:val="enumlev1"/>
        <w:rPr>
          <w:lang w:eastAsia="zh-CN"/>
        </w:rPr>
      </w:pPr>
      <w:r>
        <w:rPr>
          <w:rFonts w:cstheme="minorBidi"/>
          <w:lang w:eastAsia="zh-CN"/>
        </w:rPr>
        <w:t>–</w:t>
      </w:r>
      <w:r>
        <w:rPr>
          <w:rFonts w:cstheme="minorBidi"/>
          <w:lang w:eastAsia="zh-CN"/>
        </w:rPr>
        <w:tab/>
      </w:r>
      <w:r>
        <w:rPr>
          <w:lang w:eastAsia="zh-CN"/>
        </w:rPr>
        <w:t>Q.PIS</w:t>
      </w:r>
      <w:r>
        <w:rPr>
          <w:rFonts w:hint="eastAsia"/>
          <w:lang w:eastAsia="zh-CN"/>
        </w:rPr>
        <w:t>：未来网络智能语音业务的监控参数（第</w:t>
      </w:r>
      <w:r>
        <w:rPr>
          <w:lang w:eastAsia="zh-CN"/>
        </w:rPr>
        <w:t>13/11</w:t>
      </w:r>
      <w:r>
        <w:rPr>
          <w:rFonts w:hint="eastAsia"/>
          <w:lang w:eastAsia="zh-CN"/>
        </w:rPr>
        <w:t>号课题）</w:t>
      </w:r>
    </w:p>
    <w:p w14:paraId="7C9A1B74" w14:textId="77777777" w:rsidR="00813588" w:rsidRDefault="00813588" w:rsidP="00813588">
      <w:pPr>
        <w:rPr>
          <w:rFonts w:cstheme="minorBidi"/>
          <w:szCs w:val="24"/>
          <w:u w:val="single"/>
          <w:lang w:eastAsia="zh-CN"/>
        </w:rPr>
      </w:pPr>
      <w:r>
        <w:rPr>
          <w:rFonts w:cstheme="minorBidi" w:hint="eastAsia"/>
          <w:szCs w:val="24"/>
          <w:u w:val="single"/>
          <w:lang w:eastAsia="zh-CN"/>
        </w:rPr>
        <w:t>第</w:t>
      </w:r>
      <w:r>
        <w:rPr>
          <w:rFonts w:cstheme="minorBidi"/>
          <w:szCs w:val="24"/>
          <w:u w:val="single"/>
          <w:lang w:eastAsia="zh-CN"/>
        </w:rPr>
        <w:t>4/11</w:t>
      </w:r>
      <w:r>
        <w:rPr>
          <w:rFonts w:cstheme="minorBidi" w:hint="eastAsia"/>
          <w:szCs w:val="24"/>
          <w:u w:val="single"/>
          <w:lang w:eastAsia="zh-CN"/>
        </w:rPr>
        <w:t>工作组：</w:t>
      </w:r>
    </w:p>
    <w:p w14:paraId="3F1C395C" w14:textId="77777777" w:rsidR="00813588" w:rsidRDefault="00813588" w:rsidP="00813588">
      <w:pPr>
        <w:pStyle w:val="enumlev1"/>
        <w:rPr>
          <w:lang w:eastAsia="zh-CN"/>
        </w:rPr>
      </w:pPr>
      <w:r>
        <w:rPr>
          <w:rFonts w:cstheme="minorBidi"/>
          <w:lang w:eastAsia="zh-CN"/>
        </w:rPr>
        <w:lastRenderedPageBreak/>
        <w:t>–</w:t>
      </w:r>
      <w:r>
        <w:rPr>
          <w:rFonts w:cstheme="minorBidi"/>
          <w:lang w:eastAsia="zh-CN"/>
        </w:rPr>
        <w:tab/>
      </w:r>
      <w:r>
        <w:rPr>
          <w:lang w:eastAsia="zh-CN"/>
        </w:rPr>
        <w:t>Q.CCF-CCSD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打击假冒和被盗</w:t>
      </w:r>
      <w:r>
        <w:rPr>
          <w:lang w:eastAsia="zh-CN"/>
        </w:rPr>
        <w:t>ICT</w:t>
      </w:r>
      <w:r>
        <w:rPr>
          <w:rFonts w:hint="eastAsia"/>
          <w:lang w:eastAsia="zh-CN"/>
        </w:rPr>
        <w:t>移动设备的以消费者为中心的框架（第</w:t>
      </w:r>
      <w:r>
        <w:rPr>
          <w:lang w:eastAsia="zh-CN"/>
        </w:rPr>
        <w:t>15/11</w:t>
      </w:r>
      <w:r>
        <w:rPr>
          <w:rFonts w:hint="eastAsia"/>
          <w:lang w:eastAsia="zh-CN"/>
        </w:rPr>
        <w:t>号课题）</w:t>
      </w:r>
    </w:p>
    <w:p w14:paraId="38D160F4" w14:textId="77777777" w:rsidR="00813588" w:rsidRDefault="00813588" w:rsidP="00813588">
      <w:pPr>
        <w:ind w:firstLineChars="200" w:firstLine="472"/>
        <w:rPr>
          <w:rFonts w:ascii="Calibri" w:hAnsi="Calibri"/>
          <w:spacing w:val="-4"/>
          <w:szCs w:val="24"/>
          <w:lang w:eastAsia="zh-CN"/>
        </w:rPr>
      </w:pPr>
      <w:r>
        <w:rPr>
          <w:rFonts w:ascii="Calibri" w:hAnsi="Calibri" w:hint="eastAsia"/>
          <w:spacing w:val="-4"/>
          <w:szCs w:val="24"/>
          <w:lang w:eastAsia="zh-CN"/>
        </w:rPr>
        <w:t>审议新的工作项目、发出的联络声明、</w:t>
      </w:r>
      <w:r>
        <w:rPr>
          <w:rFonts w:ascii="Calibri" w:hAnsi="Calibri"/>
          <w:spacing w:val="-4"/>
          <w:szCs w:val="24"/>
          <w:lang w:eastAsia="zh-CN"/>
        </w:rPr>
        <w:t>RGM</w:t>
      </w:r>
      <w:r>
        <w:rPr>
          <w:rFonts w:ascii="Calibri" w:hAnsi="Calibri" w:hint="eastAsia"/>
          <w:spacing w:val="-4"/>
          <w:szCs w:val="24"/>
          <w:lang w:eastAsia="zh-CN"/>
        </w:rPr>
        <w:t>中期报告和未来计划也是第</w:t>
      </w:r>
      <w:r>
        <w:rPr>
          <w:rFonts w:ascii="Calibri" w:hAnsi="Calibri"/>
          <w:spacing w:val="-4"/>
          <w:szCs w:val="24"/>
          <w:lang w:eastAsia="zh-CN"/>
        </w:rPr>
        <w:t>1/11</w:t>
      </w:r>
      <w:r>
        <w:rPr>
          <w:rFonts w:ascii="Calibri" w:hAnsi="Calibri" w:hint="eastAsia"/>
          <w:spacing w:val="-4"/>
          <w:szCs w:val="24"/>
          <w:lang w:eastAsia="zh-CN"/>
        </w:rPr>
        <w:t>工作组、第</w:t>
      </w:r>
      <w:r>
        <w:rPr>
          <w:rFonts w:ascii="Calibri" w:hAnsi="Calibri"/>
          <w:spacing w:val="-4"/>
          <w:szCs w:val="24"/>
          <w:lang w:eastAsia="zh-CN"/>
        </w:rPr>
        <w:t>2/11</w:t>
      </w:r>
      <w:r>
        <w:rPr>
          <w:rFonts w:ascii="Calibri" w:hAnsi="Calibri" w:hint="eastAsia"/>
          <w:spacing w:val="-4"/>
          <w:szCs w:val="24"/>
          <w:lang w:eastAsia="zh-CN"/>
        </w:rPr>
        <w:t>工作组、第</w:t>
      </w:r>
      <w:r>
        <w:rPr>
          <w:rFonts w:ascii="Calibri" w:hAnsi="Calibri"/>
          <w:spacing w:val="-4"/>
          <w:szCs w:val="24"/>
          <w:lang w:eastAsia="zh-CN"/>
        </w:rPr>
        <w:t>3/11</w:t>
      </w:r>
      <w:r>
        <w:rPr>
          <w:rFonts w:ascii="Calibri" w:hAnsi="Calibri" w:hint="eastAsia"/>
          <w:spacing w:val="-4"/>
          <w:szCs w:val="24"/>
          <w:lang w:eastAsia="zh-CN"/>
        </w:rPr>
        <w:t>工作组和第</w:t>
      </w:r>
      <w:r>
        <w:rPr>
          <w:rFonts w:ascii="Calibri" w:hAnsi="Calibri"/>
          <w:spacing w:val="-4"/>
          <w:szCs w:val="24"/>
          <w:lang w:eastAsia="zh-CN"/>
        </w:rPr>
        <w:t>4/11</w:t>
      </w:r>
      <w:r>
        <w:rPr>
          <w:rFonts w:ascii="Calibri" w:hAnsi="Calibri" w:hint="eastAsia"/>
          <w:spacing w:val="-4"/>
          <w:szCs w:val="24"/>
          <w:lang w:eastAsia="zh-CN"/>
        </w:rPr>
        <w:t>工作组会议议程的一部分。</w:t>
      </w:r>
    </w:p>
    <w:p w14:paraId="53814502" w14:textId="77777777" w:rsidR="00813588" w:rsidRDefault="00813588" w:rsidP="00813588">
      <w:pPr>
        <w:spacing w:after="120"/>
        <w:ind w:firstLineChars="200" w:firstLine="480"/>
        <w:rPr>
          <w:rFonts w:ascii="Calibri" w:hAnsi="Calibri"/>
          <w:lang w:val="en-US" w:eastAsia="zh-CN"/>
        </w:rPr>
      </w:pPr>
      <w:r>
        <w:rPr>
          <w:rFonts w:ascii="Calibri" w:hAnsi="Calibri" w:hint="eastAsia"/>
          <w:lang w:eastAsia="zh-CN"/>
        </w:rPr>
        <w:t>会议实用信息见本函</w:t>
      </w:r>
      <w:r>
        <w:rPr>
          <w:rFonts w:ascii="Calibri" w:hAnsi="Calibri" w:hint="eastAsia"/>
          <w:b/>
          <w:bCs/>
          <w:lang w:eastAsia="zh-CN"/>
        </w:rPr>
        <w:t>附件</w:t>
      </w:r>
      <w:r>
        <w:rPr>
          <w:rFonts w:ascii="Calibri" w:hAnsi="Calibri"/>
          <w:b/>
          <w:bCs/>
          <w:lang w:eastAsia="zh-CN"/>
        </w:rPr>
        <w:t>A</w:t>
      </w:r>
      <w:r>
        <w:rPr>
          <w:rFonts w:ascii="Calibri" w:hAnsi="Calibri" w:hint="eastAsia"/>
          <w:lang w:eastAsia="zh-CN"/>
        </w:rPr>
        <w:t>。</w:t>
      </w:r>
      <w:r>
        <w:rPr>
          <w:rFonts w:ascii="Calibri" w:hAnsi="Calibri" w:hint="eastAsia"/>
          <w:b/>
          <w:bCs/>
          <w:lang w:val="en-US" w:eastAsia="zh-CN"/>
        </w:rPr>
        <w:t>附件</w:t>
      </w:r>
      <w:r>
        <w:rPr>
          <w:rFonts w:ascii="Calibri" w:hAnsi="Calibri"/>
          <w:b/>
          <w:bCs/>
          <w:lang w:val="en-US" w:eastAsia="zh-CN"/>
        </w:rPr>
        <w:t>B</w:t>
      </w:r>
      <w:r>
        <w:rPr>
          <w:rFonts w:ascii="Calibri" w:hAnsi="Calibri" w:hint="eastAsia"/>
          <w:lang w:val="en-US" w:eastAsia="zh-CN"/>
        </w:rPr>
        <w:t>包含工作组会议的会议议程草案，</w:t>
      </w:r>
      <w:r>
        <w:rPr>
          <w:rFonts w:ascii="Calibri" w:hAnsi="Calibri" w:hint="eastAsia"/>
          <w:b/>
          <w:bCs/>
          <w:lang w:val="en-US" w:eastAsia="zh-CN"/>
        </w:rPr>
        <w:t>附件</w:t>
      </w:r>
      <w:r>
        <w:rPr>
          <w:rFonts w:ascii="Calibri" w:hAnsi="Calibri"/>
          <w:b/>
          <w:bCs/>
          <w:lang w:val="en-US" w:eastAsia="zh-CN"/>
        </w:rPr>
        <w:t>C</w:t>
      </w:r>
      <w:r>
        <w:rPr>
          <w:rFonts w:ascii="Calibri" w:hAnsi="Calibri" w:hint="eastAsia"/>
          <w:lang w:val="en-US" w:eastAsia="zh-CN"/>
        </w:rPr>
        <w:t>包含（由第</w:t>
      </w:r>
      <w:r>
        <w:rPr>
          <w:rFonts w:ascii="Calibri" w:hAnsi="Calibri"/>
          <w:lang w:val="en-US" w:eastAsia="zh-CN"/>
        </w:rPr>
        <w:t>1/11</w:t>
      </w:r>
      <w:r>
        <w:rPr>
          <w:rFonts w:ascii="Calibri" w:hAnsi="Calibri" w:hint="eastAsia"/>
          <w:lang w:val="en-US" w:eastAsia="zh-CN"/>
        </w:rPr>
        <w:t>、第</w:t>
      </w:r>
      <w:r>
        <w:rPr>
          <w:rFonts w:ascii="Calibri" w:hAnsi="Calibri"/>
          <w:lang w:val="en-US" w:eastAsia="zh-CN"/>
        </w:rPr>
        <w:t>2/11</w:t>
      </w:r>
      <w:r>
        <w:rPr>
          <w:rFonts w:ascii="Calibri" w:hAnsi="Calibri" w:hint="eastAsia"/>
          <w:spacing w:val="-4"/>
          <w:szCs w:val="24"/>
          <w:lang w:eastAsia="zh-CN"/>
        </w:rPr>
        <w:t>、第</w:t>
      </w:r>
      <w:r>
        <w:rPr>
          <w:rFonts w:ascii="Calibri" w:hAnsi="Calibri"/>
          <w:spacing w:val="-4"/>
          <w:szCs w:val="24"/>
          <w:lang w:eastAsia="zh-CN"/>
        </w:rPr>
        <w:t>3/11</w:t>
      </w:r>
      <w:r>
        <w:rPr>
          <w:rFonts w:ascii="Calibri" w:hAnsi="Calibri" w:hint="eastAsia"/>
          <w:spacing w:val="-4"/>
          <w:szCs w:val="24"/>
          <w:lang w:eastAsia="zh-CN"/>
        </w:rPr>
        <w:t>工作组和第</w:t>
      </w:r>
      <w:r>
        <w:rPr>
          <w:rFonts w:ascii="Calibri" w:hAnsi="Calibri"/>
          <w:spacing w:val="-4"/>
          <w:szCs w:val="24"/>
          <w:lang w:eastAsia="zh-CN"/>
        </w:rPr>
        <w:t>4/11</w:t>
      </w:r>
      <w:r>
        <w:rPr>
          <w:rFonts w:ascii="Calibri" w:hAnsi="Calibri" w:hint="eastAsia"/>
          <w:spacing w:val="-4"/>
          <w:szCs w:val="24"/>
          <w:lang w:eastAsia="zh-CN"/>
        </w:rPr>
        <w:t>工作组</w:t>
      </w:r>
      <w:r>
        <w:rPr>
          <w:rFonts w:ascii="Calibri" w:hAnsi="Calibri" w:hint="eastAsia"/>
          <w:lang w:val="en-US" w:eastAsia="zh-CN"/>
        </w:rPr>
        <w:t>主席制定的）关于在工作组会议之前召开的中期</w:t>
      </w:r>
      <w:r>
        <w:rPr>
          <w:rFonts w:ascii="Calibri" w:hAnsi="Calibri"/>
          <w:lang w:val="en-US" w:eastAsia="zh-CN"/>
        </w:rPr>
        <w:t>RGM</w:t>
      </w:r>
      <w:r>
        <w:rPr>
          <w:rFonts w:ascii="Calibri" w:hAnsi="Calibri" w:hint="eastAsia"/>
          <w:lang w:val="en-US" w:eastAsia="zh-CN"/>
        </w:rPr>
        <w:t>以及工作组会议的时间计划草案。</w:t>
      </w:r>
    </w:p>
    <w:p w14:paraId="21414BCC" w14:textId="77777777" w:rsidR="00813588" w:rsidRDefault="00813588" w:rsidP="00813588">
      <w:pPr>
        <w:spacing w:after="120"/>
        <w:rPr>
          <w:rFonts w:ascii="Calibri" w:hAnsi="Calibri"/>
          <w:b/>
          <w:bCs/>
          <w:lang w:eastAsia="zh-CN"/>
        </w:rPr>
      </w:pPr>
      <w:r>
        <w:rPr>
          <w:rFonts w:ascii="Calibri" w:hAnsi="Calibri" w:hint="eastAsia"/>
          <w:b/>
          <w:bCs/>
          <w:lang w:val="en-US" w:eastAsia="zh-CN"/>
        </w:rPr>
        <w:t>重要截止日期：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230"/>
      </w:tblGrid>
      <w:tr w:rsidR="00813588" w14:paraId="02DC302F" w14:textId="77777777" w:rsidTr="008135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A46E" w14:textId="77777777" w:rsidR="00813588" w:rsidRDefault="00813588">
            <w:pPr>
              <w:keepNext/>
              <w:keepLines/>
              <w:spacing w:before="40" w:after="40"/>
              <w:rPr>
                <w:rFonts w:ascii="Calibri" w:hAnsi="Calibri"/>
                <w:lang w:val="en-US" w:eastAsia="zh-CN"/>
              </w:rPr>
            </w:pPr>
            <w:r>
              <w:rPr>
                <w:rFonts w:ascii="Calibri" w:hAnsi="Calibri"/>
                <w:lang w:val="en-US"/>
              </w:rPr>
              <w:t>202</w:t>
            </w:r>
            <w:r>
              <w:rPr>
                <w:rFonts w:ascii="Calibri" w:hAnsi="Calibri"/>
                <w:lang w:val="en-US" w:eastAsia="zh-CN"/>
              </w:rPr>
              <w:t>3</w:t>
            </w:r>
            <w:r>
              <w:rPr>
                <w:rFonts w:ascii="Calibri" w:hAnsi="Calibri" w:hint="eastAsia"/>
                <w:lang w:val="en-US" w:eastAsia="zh-CN"/>
              </w:rPr>
              <w:t>年</w:t>
            </w:r>
            <w:r>
              <w:rPr>
                <w:rFonts w:ascii="Calibri" w:hAnsi="Calibri"/>
                <w:lang w:val="en-US" w:eastAsia="zh-CN"/>
              </w:rPr>
              <w:t>12</w:t>
            </w:r>
            <w:r>
              <w:rPr>
                <w:rFonts w:ascii="Calibri" w:hAnsi="Calibri" w:hint="eastAsia"/>
                <w:lang w:val="en-US" w:eastAsia="zh-CN"/>
              </w:rPr>
              <w:t>月</w:t>
            </w:r>
            <w:r>
              <w:rPr>
                <w:rFonts w:ascii="Calibri" w:hAnsi="Calibri"/>
                <w:lang w:val="en-US" w:eastAsia="zh-CN"/>
              </w:rPr>
              <w:t>7</w:t>
            </w:r>
            <w:r>
              <w:rPr>
                <w:rFonts w:ascii="Calibri" w:hAnsi="Calibri" w:hint="eastAsia"/>
                <w:lang w:val="en-US" w:eastAsia="zh-CN"/>
              </w:rPr>
              <w:t>日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E934" w14:textId="77777777" w:rsidR="00813588" w:rsidRDefault="00813588">
            <w:pPr>
              <w:keepNext/>
              <w:keepLines/>
              <w:tabs>
                <w:tab w:val="clear" w:pos="794"/>
                <w:tab w:val="left" w:pos="348"/>
              </w:tabs>
              <w:spacing w:before="40" w:after="40"/>
              <w:ind w:left="346" w:hanging="346"/>
              <w:rPr>
                <w:rFonts w:ascii="Calibri" w:hAnsi="Calibri"/>
                <w:szCs w:val="24"/>
                <w:lang w:val="en-US" w:eastAsia="zh-CN"/>
              </w:rPr>
            </w:pPr>
            <w:r>
              <w:rPr>
                <w:rFonts w:ascii="Calibri" w:hAnsi="Calibri"/>
                <w:szCs w:val="24"/>
                <w:lang w:val="en-US" w:eastAsia="zh-CN"/>
              </w:rPr>
              <w:t>–</w:t>
            </w:r>
            <w:r>
              <w:rPr>
                <w:rFonts w:ascii="Calibri" w:hAnsi="Calibri"/>
                <w:szCs w:val="24"/>
                <w:lang w:val="en-US" w:eastAsia="zh-CN"/>
              </w:rPr>
              <w:tab/>
            </w:r>
            <w:r>
              <w:rPr>
                <w:rFonts w:ascii="Calibri" w:hAnsi="Calibri" w:hint="eastAsia"/>
                <w:szCs w:val="24"/>
                <w:lang w:val="en-US" w:eastAsia="zh-CN"/>
              </w:rPr>
              <w:t>（通过</w:t>
            </w:r>
            <w:hyperlink r:id="rId12" w:history="1">
              <w:r>
                <w:rPr>
                  <w:rStyle w:val="Hyperlink"/>
                  <w:rFonts w:cstheme="minorHAnsi" w:hint="eastAsia"/>
                  <w:lang w:val="en-US" w:eastAsia="zh-CN"/>
                </w:rPr>
                <w:t>文件直传</w:t>
              </w:r>
            </w:hyperlink>
            <w:r>
              <w:rPr>
                <w:rStyle w:val="Hyperlink"/>
                <w:rFonts w:cstheme="minorHAnsi" w:hint="eastAsia"/>
                <w:lang w:val="en-US" w:eastAsia="zh-CN"/>
              </w:rPr>
              <w:t>系统</w:t>
            </w:r>
            <w:r>
              <w:rPr>
                <w:rFonts w:ascii="Calibri" w:hAnsi="Calibri" w:hint="eastAsia"/>
                <w:szCs w:val="24"/>
                <w:lang w:val="en-US" w:eastAsia="zh-CN"/>
              </w:rPr>
              <w:t>）</w:t>
            </w:r>
            <w:r>
              <w:rPr>
                <w:rFonts w:cstheme="minorHAnsi" w:hint="eastAsia"/>
                <w:szCs w:val="24"/>
                <w:lang w:val="en-US" w:eastAsia="zh-CN"/>
              </w:rPr>
              <w:t>向</w:t>
            </w:r>
            <w:r>
              <w:rPr>
                <w:rFonts w:hint="eastAsia"/>
                <w:szCs w:val="24"/>
                <w:lang w:val="en-US" w:eastAsia="zh-CN"/>
              </w:rPr>
              <w:t>第</w:t>
            </w:r>
            <w:r>
              <w:rPr>
                <w:szCs w:val="24"/>
                <w:lang w:val="en-US" w:eastAsia="zh-CN"/>
              </w:rPr>
              <w:t>1/11</w:t>
            </w:r>
            <w:r>
              <w:rPr>
                <w:rFonts w:hint="eastAsia"/>
                <w:szCs w:val="24"/>
                <w:lang w:val="en-US" w:eastAsia="zh-CN"/>
              </w:rPr>
              <w:t>工作组、第</w:t>
            </w:r>
            <w:r>
              <w:rPr>
                <w:szCs w:val="24"/>
                <w:lang w:val="en-US" w:eastAsia="zh-CN"/>
              </w:rPr>
              <w:t>2/11</w:t>
            </w:r>
            <w:r>
              <w:rPr>
                <w:rFonts w:hint="eastAsia"/>
                <w:szCs w:val="24"/>
                <w:lang w:val="en-US" w:eastAsia="zh-CN"/>
              </w:rPr>
              <w:t>工作组</w:t>
            </w:r>
            <w:r>
              <w:rPr>
                <w:rFonts w:ascii="Calibri" w:hAnsi="Calibri" w:hint="eastAsia"/>
                <w:spacing w:val="-4"/>
                <w:szCs w:val="24"/>
                <w:lang w:val="en-US" w:eastAsia="zh-CN"/>
              </w:rPr>
              <w:t>、第</w:t>
            </w:r>
            <w:r>
              <w:rPr>
                <w:rFonts w:ascii="Calibri" w:hAnsi="Calibri"/>
                <w:spacing w:val="-4"/>
                <w:szCs w:val="24"/>
                <w:lang w:val="en-US" w:eastAsia="zh-CN"/>
              </w:rPr>
              <w:t>3/11</w:t>
            </w:r>
            <w:r>
              <w:rPr>
                <w:rFonts w:ascii="Calibri" w:hAnsi="Calibri" w:hint="eastAsia"/>
                <w:spacing w:val="-4"/>
                <w:szCs w:val="24"/>
                <w:lang w:val="en-US" w:eastAsia="zh-CN"/>
              </w:rPr>
              <w:t>工作组和第</w:t>
            </w:r>
            <w:r>
              <w:rPr>
                <w:rFonts w:ascii="Calibri" w:hAnsi="Calibri"/>
                <w:spacing w:val="-4"/>
                <w:szCs w:val="24"/>
                <w:lang w:val="en-US" w:eastAsia="zh-CN"/>
              </w:rPr>
              <w:t>4/11</w:t>
            </w:r>
            <w:r>
              <w:rPr>
                <w:rFonts w:ascii="Calibri" w:hAnsi="Calibri" w:hint="eastAsia"/>
                <w:spacing w:val="-4"/>
                <w:szCs w:val="24"/>
                <w:lang w:val="en-US" w:eastAsia="zh-CN"/>
              </w:rPr>
              <w:t>工作组</w:t>
            </w:r>
            <w:r>
              <w:rPr>
                <w:rFonts w:ascii="Calibri" w:hAnsi="Calibri" w:hint="eastAsia"/>
                <w:szCs w:val="24"/>
                <w:lang w:val="en-US" w:eastAsia="zh-CN"/>
              </w:rPr>
              <w:t>提交需要翻译的</w:t>
            </w:r>
            <w:r>
              <w:rPr>
                <w:rFonts w:ascii="Calibri" w:hAnsi="Calibri"/>
                <w:szCs w:val="24"/>
                <w:lang w:val="en-US" w:eastAsia="zh-CN"/>
              </w:rPr>
              <w:t>ITU-T</w:t>
            </w:r>
            <w:r>
              <w:rPr>
                <w:rFonts w:ascii="Calibri" w:hAnsi="Calibri" w:hint="eastAsia"/>
                <w:szCs w:val="24"/>
                <w:lang w:val="en-US" w:eastAsia="zh-CN"/>
              </w:rPr>
              <w:t>成员文稿</w:t>
            </w:r>
          </w:p>
        </w:tc>
      </w:tr>
      <w:tr w:rsidR="00813588" w14:paraId="228F061D" w14:textId="77777777" w:rsidTr="008135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28B4" w14:textId="77777777" w:rsidR="00813588" w:rsidRDefault="00813588">
            <w:pPr>
              <w:keepNext/>
              <w:keepLines/>
              <w:spacing w:before="40" w:after="40"/>
              <w:rPr>
                <w:rFonts w:ascii="Calibri" w:hAnsi="Calibri"/>
                <w:lang w:val="en-US" w:eastAsia="zh-CN"/>
              </w:rPr>
            </w:pPr>
            <w:r>
              <w:rPr>
                <w:rFonts w:ascii="Calibri" w:hAnsi="Calibri"/>
                <w:lang w:val="en-US"/>
              </w:rPr>
              <w:t>202</w:t>
            </w:r>
            <w:r>
              <w:rPr>
                <w:rFonts w:ascii="Calibri" w:hAnsi="Calibri"/>
                <w:lang w:val="en-US" w:eastAsia="zh-CN"/>
              </w:rPr>
              <w:t>4</w:t>
            </w:r>
            <w:r>
              <w:rPr>
                <w:rFonts w:ascii="Calibri" w:hAnsi="Calibri" w:hint="eastAsia"/>
                <w:lang w:val="en-US" w:eastAsia="zh-CN"/>
              </w:rPr>
              <w:t>年</w:t>
            </w:r>
            <w:r>
              <w:rPr>
                <w:rFonts w:ascii="Calibri" w:hAnsi="Calibri"/>
                <w:lang w:val="en-US" w:eastAsia="zh-CN"/>
              </w:rPr>
              <w:t>1</w:t>
            </w:r>
            <w:r>
              <w:rPr>
                <w:rFonts w:ascii="Calibri" w:hAnsi="Calibri" w:hint="eastAsia"/>
                <w:lang w:val="en-US" w:eastAsia="zh-CN"/>
              </w:rPr>
              <w:t>月</w:t>
            </w:r>
            <w:r>
              <w:rPr>
                <w:rFonts w:ascii="Calibri" w:hAnsi="Calibri"/>
                <w:lang w:val="en-US" w:eastAsia="zh-CN"/>
              </w:rPr>
              <w:t>7</w:t>
            </w:r>
            <w:r>
              <w:rPr>
                <w:rFonts w:ascii="Calibri" w:hAnsi="Calibri" w:hint="eastAsia"/>
                <w:lang w:val="en-US" w:eastAsia="zh-CN"/>
              </w:rPr>
              <w:t>日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72FB" w14:textId="77777777" w:rsidR="00813588" w:rsidRDefault="00813588">
            <w:pPr>
              <w:keepNext/>
              <w:keepLines/>
              <w:tabs>
                <w:tab w:val="clear" w:pos="794"/>
                <w:tab w:val="left" w:pos="348"/>
              </w:tabs>
              <w:spacing w:before="40" w:after="40"/>
              <w:ind w:left="346" w:hanging="346"/>
              <w:rPr>
                <w:rFonts w:ascii="Calibri" w:hAnsi="Calibri"/>
                <w:szCs w:val="24"/>
                <w:lang w:val="en-US" w:eastAsia="zh-CN"/>
              </w:rPr>
            </w:pPr>
            <w:r>
              <w:rPr>
                <w:rFonts w:ascii="Calibri" w:hAnsi="Calibri"/>
                <w:szCs w:val="24"/>
                <w:lang w:val="en-US" w:eastAsia="zh-CN"/>
              </w:rPr>
              <w:t>–</w:t>
            </w:r>
            <w:r>
              <w:rPr>
                <w:rFonts w:ascii="Calibri" w:hAnsi="Calibri"/>
                <w:szCs w:val="24"/>
                <w:lang w:val="en-US" w:eastAsia="zh-CN"/>
              </w:rPr>
              <w:tab/>
            </w:r>
            <w:r>
              <w:rPr>
                <w:rFonts w:ascii="Calibri" w:hAnsi="Calibri" w:hint="eastAsia"/>
                <w:szCs w:val="24"/>
                <w:lang w:val="en-US" w:eastAsia="zh-CN"/>
              </w:rPr>
              <w:t>预注册（通过研究组主页（</w:t>
            </w:r>
            <w:hyperlink r:id="rId13" w:history="1">
              <w:r>
                <w:rPr>
                  <w:rStyle w:val="Hyperlink"/>
                  <w:rFonts w:cstheme="minorHAnsi"/>
                  <w:szCs w:val="24"/>
                  <w:lang w:val="en-US"/>
                </w:rPr>
                <w:t>https://itu.int/go/tsg11</w:t>
              </w:r>
            </w:hyperlink>
            <w:r>
              <w:rPr>
                <w:rFonts w:ascii="Calibri" w:hAnsi="Calibri" w:hint="eastAsia"/>
                <w:szCs w:val="24"/>
                <w:lang w:val="en-US" w:eastAsia="zh-CN"/>
              </w:rPr>
              <w:t>）上提供的注册表进行）</w:t>
            </w:r>
          </w:p>
        </w:tc>
      </w:tr>
      <w:tr w:rsidR="00813588" w14:paraId="5EDC7EA7" w14:textId="77777777" w:rsidTr="008135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54FC" w14:textId="77777777" w:rsidR="00813588" w:rsidRDefault="00813588">
            <w:pPr>
              <w:spacing w:before="40" w:after="40"/>
              <w:rPr>
                <w:rFonts w:ascii="Calibri" w:hAnsi="Calibri"/>
                <w:lang w:val="en-US" w:eastAsia="zh-CN"/>
              </w:rPr>
            </w:pPr>
            <w:r>
              <w:rPr>
                <w:rFonts w:ascii="Calibri" w:hAnsi="Calibri"/>
                <w:lang w:val="en-US"/>
              </w:rPr>
              <w:t>202</w:t>
            </w:r>
            <w:r>
              <w:rPr>
                <w:rFonts w:ascii="Calibri" w:hAnsi="Calibri"/>
                <w:lang w:val="en-US" w:eastAsia="zh-CN"/>
              </w:rPr>
              <w:t>4</w:t>
            </w:r>
            <w:r>
              <w:rPr>
                <w:rFonts w:ascii="Calibri" w:hAnsi="Calibri" w:hint="eastAsia"/>
                <w:lang w:val="en-US" w:eastAsia="zh-CN"/>
              </w:rPr>
              <w:t>年</w:t>
            </w:r>
            <w:r>
              <w:rPr>
                <w:rFonts w:ascii="Calibri" w:hAnsi="Calibri"/>
                <w:lang w:val="en-US" w:eastAsia="zh-CN"/>
              </w:rPr>
              <w:t>1</w:t>
            </w:r>
            <w:r>
              <w:rPr>
                <w:rFonts w:ascii="Calibri" w:hAnsi="Calibri" w:hint="eastAsia"/>
                <w:lang w:val="en-US" w:eastAsia="zh-CN"/>
              </w:rPr>
              <w:t>月</w:t>
            </w:r>
            <w:r>
              <w:rPr>
                <w:rFonts w:ascii="Calibri" w:hAnsi="Calibri"/>
                <w:lang w:val="en-US" w:eastAsia="zh-CN"/>
              </w:rPr>
              <w:t>16</w:t>
            </w:r>
            <w:r>
              <w:rPr>
                <w:rFonts w:ascii="Calibri" w:hAnsi="Calibri" w:hint="eastAsia"/>
                <w:lang w:val="en-US" w:eastAsia="zh-CN"/>
              </w:rPr>
              <w:t>日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2835" w14:textId="77777777" w:rsidR="00813588" w:rsidRDefault="00813588">
            <w:pPr>
              <w:tabs>
                <w:tab w:val="clear" w:pos="794"/>
                <w:tab w:val="left" w:pos="348"/>
              </w:tabs>
              <w:spacing w:before="40" w:after="40"/>
              <w:ind w:left="346" w:hanging="346"/>
              <w:rPr>
                <w:spacing w:val="8"/>
                <w:szCs w:val="24"/>
                <w:lang w:val="en-US" w:eastAsia="zh-CN"/>
              </w:rPr>
            </w:pPr>
            <w:r>
              <w:rPr>
                <w:rFonts w:ascii="Calibri" w:hAnsi="Calibri"/>
                <w:szCs w:val="24"/>
                <w:lang w:val="en-US" w:eastAsia="zh-CN"/>
              </w:rPr>
              <w:t>–</w:t>
            </w:r>
            <w:r>
              <w:rPr>
                <w:rFonts w:ascii="Calibri" w:hAnsi="Calibri"/>
                <w:szCs w:val="24"/>
                <w:lang w:val="en-US" w:eastAsia="zh-CN"/>
              </w:rPr>
              <w:tab/>
            </w:r>
            <w:r>
              <w:rPr>
                <w:rFonts w:cstheme="minorHAnsi" w:hint="eastAsia"/>
                <w:spacing w:val="8"/>
                <w:szCs w:val="24"/>
                <w:lang w:val="en-US" w:eastAsia="zh-CN"/>
              </w:rPr>
              <w:t>（通过</w:t>
            </w:r>
            <w:hyperlink r:id="rId14" w:history="1">
              <w:r>
                <w:rPr>
                  <w:rStyle w:val="Hyperlink"/>
                  <w:rFonts w:cstheme="minorHAnsi" w:hint="eastAsia"/>
                  <w:lang w:val="en-US" w:eastAsia="zh-CN"/>
                </w:rPr>
                <w:t>文件直传</w:t>
              </w:r>
            </w:hyperlink>
            <w:r>
              <w:rPr>
                <w:rStyle w:val="Hyperlink"/>
                <w:rFonts w:cstheme="minorHAnsi" w:hint="eastAsia"/>
                <w:lang w:val="en-US" w:eastAsia="zh-CN"/>
              </w:rPr>
              <w:t>系统</w:t>
            </w:r>
            <w:r>
              <w:rPr>
                <w:rFonts w:cstheme="minorHAnsi" w:hint="eastAsia"/>
                <w:spacing w:val="8"/>
                <w:szCs w:val="24"/>
                <w:lang w:val="en-US" w:eastAsia="zh-CN"/>
              </w:rPr>
              <w:t>）向</w:t>
            </w:r>
            <w:r>
              <w:rPr>
                <w:rFonts w:hint="eastAsia"/>
                <w:spacing w:val="8"/>
                <w:szCs w:val="24"/>
                <w:lang w:val="en-US" w:eastAsia="zh-CN"/>
              </w:rPr>
              <w:t>第</w:t>
            </w:r>
            <w:r>
              <w:rPr>
                <w:spacing w:val="8"/>
                <w:szCs w:val="24"/>
                <w:lang w:val="en-US" w:eastAsia="zh-CN"/>
              </w:rPr>
              <w:t>1/11</w:t>
            </w:r>
            <w:r>
              <w:rPr>
                <w:rFonts w:hint="eastAsia"/>
                <w:spacing w:val="8"/>
                <w:szCs w:val="24"/>
                <w:lang w:val="en-US" w:eastAsia="zh-CN"/>
              </w:rPr>
              <w:t>工作组、第</w:t>
            </w:r>
            <w:r>
              <w:rPr>
                <w:spacing w:val="8"/>
                <w:szCs w:val="24"/>
                <w:lang w:val="en-US" w:eastAsia="zh-CN"/>
              </w:rPr>
              <w:t>2/11</w:t>
            </w:r>
            <w:r>
              <w:rPr>
                <w:rFonts w:hint="eastAsia"/>
                <w:spacing w:val="8"/>
                <w:szCs w:val="24"/>
                <w:lang w:val="en-US" w:eastAsia="zh-CN"/>
              </w:rPr>
              <w:t>工作组</w:t>
            </w:r>
            <w:r>
              <w:rPr>
                <w:rFonts w:ascii="Calibri" w:hAnsi="Calibri" w:hint="eastAsia"/>
                <w:spacing w:val="-4"/>
                <w:szCs w:val="24"/>
                <w:lang w:val="en-US" w:eastAsia="zh-CN"/>
              </w:rPr>
              <w:t>、第</w:t>
            </w:r>
            <w:r>
              <w:rPr>
                <w:rFonts w:ascii="Calibri" w:hAnsi="Calibri"/>
                <w:spacing w:val="-4"/>
                <w:szCs w:val="24"/>
                <w:lang w:val="en-US" w:eastAsia="zh-CN"/>
              </w:rPr>
              <w:t>3/11</w:t>
            </w:r>
            <w:r>
              <w:rPr>
                <w:rFonts w:ascii="Calibri" w:hAnsi="Calibri" w:hint="eastAsia"/>
                <w:spacing w:val="-4"/>
                <w:szCs w:val="24"/>
                <w:lang w:val="en-US" w:eastAsia="zh-CN"/>
              </w:rPr>
              <w:t>工作组和第</w:t>
            </w:r>
            <w:r>
              <w:rPr>
                <w:rFonts w:ascii="Calibri" w:hAnsi="Calibri"/>
                <w:spacing w:val="-4"/>
                <w:szCs w:val="24"/>
                <w:lang w:val="en-US" w:eastAsia="zh-CN"/>
              </w:rPr>
              <w:t>4/11</w:t>
            </w:r>
            <w:r>
              <w:rPr>
                <w:rFonts w:ascii="Calibri" w:hAnsi="Calibri" w:hint="eastAsia"/>
                <w:spacing w:val="-4"/>
                <w:szCs w:val="24"/>
                <w:lang w:val="en-US" w:eastAsia="zh-CN"/>
              </w:rPr>
              <w:t>工作组</w:t>
            </w:r>
            <w:r>
              <w:rPr>
                <w:rFonts w:hint="eastAsia"/>
                <w:spacing w:val="8"/>
                <w:szCs w:val="24"/>
                <w:lang w:val="en-US" w:eastAsia="zh-CN"/>
              </w:rPr>
              <w:t>提交</w:t>
            </w:r>
            <w:r>
              <w:rPr>
                <w:spacing w:val="8"/>
                <w:szCs w:val="24"/>
                <w:lang w:val="en-US" w:eastAsia="zh-CN"/>
              </w:rPr>
              <w:t>ITU-T</w:t>
            </w:r>
            <w:r>
              <w:rPr>
                <w:rFonts w:hint="eastAsia"/>
                <w:spacing w:val="8"/>
                <w:szCs w:val="24"/>
                <w:lang w:val="en-US" w:eastAsia="zh-CN"/>
              </w:rPr>
              <w:t>成员文稿</w:t>
            </w:r>
          </w:p>
          <w:p w14:paraId="1FD238DF" w14:textId="77E25695" w:rsidR="00813588" w:rsidRDefault="00813588">
            <w:pPr>
              <w:tabs>
                <w:tab w:val="clear" w:pos="794"/>
                <w:tab w:val="left" w:pos="348"/>
              </w:tabs>
              <w:spacing w:before="40" w:after="40"/>
              <w:ind w:left="346" w:hanging="346"/>
              <w:rPr>
                <w:rFonts w:ascii="Calibri" w:hAnsi="Calibri"/>
                <w:szCs w:val="24"/>
                <w:lang w:val="en-US" w:eastAsia="zh-CN"/>
              </w:rPr>
            </w:pPr>
            <w:r>
              <w:rPr>
                <w:rFonts w:ascii="Calibri" w:hAnsi="Calibri"/>
                <w:szCs w:val="24"/>
                <w:lang w:val="en-US" w:eastAsia="zh-CN"/>
              </w:rPr>
              <w:t>–</w:t>
            </w:r>
            <w:r>
              <w:rPr>
                <w:rFonts w:ascii="Calibri" w:hAnsi="Calibri"/>
                <w:szCs w:val="24"/>
                <w:lang w:val="en-US" w:eastAsia="zh-CN"/>
              </w:rPr>
              <w:tab/>
            </w:r>
            <w:r>
              <w:rPr>
                <w:rFonts w:ascii="Calibri" w:hAnsi="Calibri" w:hint="eastAsia"/>
                <w:szCs w:val="24"/>
                <w:lang w:val="en-US" w:eastAsia="zh-CN"/>
              </w:rPr>
              <w:t>（通过</w:t>
            </w:r>
            <w:hyperlink r:id="rId15" w:history="1">
              <w:r>
                <w:rPr>
                  <w:rStyle w:val="Hyperlink"/>
                  <w:rFonts w:ascii="Calibri" w:hAnsi="Calibri" w:hint="eastAsia"/>
                  <w:szCs w:val="24"/>
                  <w:lang w:val="en-US" w:eastAsia="zh-CN"/>
                </w:rPr>
                <w:t>第</w:t>
              </w:r>
              <w:r>
                <w:rPr>
                  <w:rStyle w:val="Hyperlink"/>
                  <w:rFonts w:ascii="Calibri" w:hAnsi="Calibri"/>
                  <w:szCs w:val="24"/>
                  <w:lang w:val="en-US" w:eastAsia="zh-CN"/>
                </w:rPr>
                <w:t>11</w:t>
              </w:r>
              <w:r>
                <w:rPr>
                  <w:rStyle w:val="Hyperlink"/>
                  <w:rFonts w:ascii="Calibri" w:hAnsi="Calibri" w:hint="eastAsia"/>
                  <w:szCs w:val="24"/>
                  <w:lang w:val="en-US" w:eastAsia="zh-CN"/>
                </w:rPr>
                <w:t>研究组</w:t>
              </w:r>
              <w:r>
                <w:rPr>
                  <w:rStyle w:val="Hyperlink"/>
                  <w:rFonts w:ascii="Calibri" w:hAnsi="Calibri"/>
                  <w:szCs w:val="24"/>
                  <w:lang w:val="en-US" w:eastAsia="zh-CN"/>
                </w:rPr>
                <w:t>SharePoint</w:t>
              </w:r>
              <w:r>
                <w:rPr>
                  <w:rStyle w:val="Hyperlink"/>
                  <w:rFonts w:ascii="Calibri" w:hAnsi="Calibri" w:hint="eastAsia"/>
                  <w:szCs w:val="24"/>
                  <w:lang w:val="en-US" w:eastAsia="zh-CN"/>
                </w:rPr>
                <w:t>协作网站</w:t>
              </w:r>
            </w:hyperlink>
            <w:r>
              <w:rPr>
                <w:rFonts w:ascii="Calibri" w:hAnsi="Calibri" w:hint="eastAsia"/>
                <w:szCs w:val="24"/>
                <w:lang w:val="en-US" w:eastAsia="zh-CN"/>
              </w:rPr>
              <w:t>）向</w:t>
            </w:r>
            <w:r>
              <w:rPr>
                <w:rFonts w:hint="eastAsia"/>
                <w:szCs w:val="24"/>
                <w:lang w:val="en-US" w:eastAsia="zh-CN"/>
              </w:rPr>
              <w:t>中期</w:t>
            </w:r>
            <w:r>
              <w:rPr>
                <w:szCs w:val="24"/>
                <w:lang w:val="en-US" w:eastAsia="zh-CN"/>
              </w:rPr>
              <w:t>RGM</w:t>
            </w:r>
            <w:r>
              <w:rPr>
                <w:rFonts w:hint="eastAsia"/>
                <w:szCs w:val="24"/>
                <w:lang w:val="en-US" w:eastAsia="zh-CN"/>
              </w:rPr>
              <w:t>电子化会议提交输入文件</w:t>
            </w:r>
            <w:r>
              <w:rPr>
                <w:rFonts w:cstheme="minorHAnsi" w:hint="eastAsia"/>
                <w:szCs w:val="24"/>
                <w:lang w:val="en-US" w:eastAsia="zh-CN"/>
              </w:rPr>
              <w:t xml:space="preserve"> </w:t>
            </w:r>
          </w:p>
        </w:tc>
      </w:tr>
    </w:tbl>
    <w:p w14:paraId="60A5F419" w14:textId="77777777" w:rsidR="00813588" w:rsidRDefault="00813588" w:rsidP="00813588">
      <w:pPr>
        <w:spacing w:before="240"/>
        <w:ind w:firstLineChars="200" w:firstLine="480"/>
        <w:rPr>
          <w:rFonts w:ascii="Calibri" w:hAnsi="Calibri"/>
          <w:lang w:eastAsia="zh-CN"/>
        </w:rPr>
      </w:pPr>
      <w:r>
        <w:rPr>
          <w:rFonts w:ascii="Calibri" w:hAnsi="Calibri" w:hint="eastAsia"/>
          <w:lang w:eastAsia="zh-CN"/>
        </w:rPr>
        <w:t>祝您与会顺利且富有成效！</w:t>
      </w: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6"/>
        <w:gridCol w:w="3098"/>
      </w:tblGrid>
      <w:tr w:rsidR="00813588" w14:paraId="23DAAF7A" w14:textId="77777777" w:rsidTr="00813588">
        <w:trPr>
          <w:cantSplit/>
          <w:trHeight w:val="1955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5D1DC2" w14:textId="77777777" w:rsidR="00813588" w:rsidRDefault="00813588">
            <w:pPr>
              <w:tabs>
                <w:tab w:val="left" w:pos="1418"/>
                <w:tab w:val="left" w:pos="1702"/>
                <w:tab w:val="left" w:pos="2160"/>
              </w:tabs>
              <w:spacing w:before="200"/>
              <w:rPr>
                <w:rFonts w:ascii="Calibri" w:eastAsia="SimSun" w:hAnsi="Calibri"/>
                <w:szCs w:val="24"/>
                <w:lang w:val="en-US" w:eastAsia="zh-CN"/>
              </w:rPr>
            </w:pPr>
            <w:r>
              <w:rPr>
                <w:rFonts w:ascii="Calibri" w:eastAsia="SimSun" w:hAnsi="Calibri" w:hint="eastAsia"/>
                <w:szCs w:val="24"/>
                <w:lang w:val="en-US" w:eastAsia="zh-CN"/>
              </w:rPr>
              <w:t>顺致敬意！</w:t>
            </w:r>
          </w:p>
          <w:p w14:paraId="5AA3B84F" w14:textId="6545BE91" w:rsidR="00813588" w:rsidRDefault="00585516" w:rsidP="00813588">
            <w:pPr>
              <w:tabs>
                <w:tab w:val="left" w:pos="1418"/>
                <w:tab w:val="left" w:pos="1702"/>
                <w:tab w:val="left" w:pos="2160"/>
              </w:tabs>
              <w:spacing w:before="960" w:after="20"/>
              <w:ind w:right="91"/>
              <w:rPr>
                <w:rFonts w:ascii="Calibri" w:eastAsia="SimSun" w:hAnsi="Calibri"/>
                <w:szCs w:val="24"/>
                <w:lang w:val="en-US" w:eastAsia="zh-CN"/>
              </w:rPr>
            </w:pPr>
            <w:r>
              <w:rPr>
                <w:rFonts w:ascii="Calibri" w:eastAsia="SimSun" w:hAnsi="Calibri" w:hint="eastAsia"/>
                <w:noProof/>
                <w:szCs w:val="24"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004C8FDD" wp14:editId="65CC6B4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91440</wp:posOffset>
                  </wp:positionV>
                  <wp:extent cx="862080" cy="323850"/>
                  <wp:effectExtent l="0" t="0" r="0" b="0"/>
                  <wp:wrapNone/>
                  <wp:docPr id="349636570" name="Picture 2" descr="A black and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636570" name="Picture 2" descr="A black and white text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08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3588">
              <w:rPr>
                <w:rFonts w:ascii="Calibri" w:eastAsia="SimSun" w:hAnsi="Calibri" w:hint="eastAsia"/>
                <w:szCs w:val="24"/>
                <w:lang w:val="en-US" w:eastAsia="zh-CN"/>
              </w:rPr>
              <w:t>电信标准化局主任</w:t>
            </w:r>
          </w:p>
          <w:p w14:paraId="78F1B552" w14:textId="1709927F" w:rsidR="00813588" w:rsidRDefault="00813588">
            <w:pPr>
              <w:spacing w:before="240"/>
              <w:rPr>
                <w:rFonts w:ascii="Calibri" w:eastAsia="SimSun" w:hAnsi="Calibri"/>
                <w:lang w:val="en-US" w:eastAsia="zh-CN"/>
              </w:rPr>
            </w:pPr>
            <w:r>
              <w:rPr>
                <w:rFonts w:ascii="Calibri" w:hAnsi="Calibri" w:hint="eastAsia"/>
                <w:bCs/>
                <w:szCs w:val="24"/>
                <w:lang w:val="en-US" w:eastAsia="zh-CN"/>
              </w:rPr>
              <w:t>尾</w:t>
            </w:r>
            <w:proofErr w:type="gramStart"/>
            <w:r>
              <w:rPr>
                <w:rFonts w:ascii="Calibri" w:hAnsi="Calibri" w:hint="eastAsia"/>
                <w:bCs/>
                <w:szCs w:val="24"/>
                <w:lang w:val="en-US" w:eastAsia="zh-CN"/>
              </w:rPr>
              <w:t>上诚</w:t>
            </w:r>
            <w:r>
              <w:rPr>
                <w:rFonts w:ascii="Calibri" w:eastAsia="SimSun" w:hAnsi="Calibri" w:hint="eastAsia"/>
                <w:bCs/>
                <w:szCs w:val="24"/>
                <w:lang w:val="en-US" w:eastAsia="zh-CN"/>
              </w:rPr>
              <w:t>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6BC5F1D0" w14:textId="03FF9F8C" w:rsidR="00813588" w:rsidRDefault="00813588">
            <w:pPr>
              <w:keepNext/>
              <w:keepLines/>
              <w:spacing w:before="0"/>
              <w:ind w:left="113" w:right="113"/>
              <w:jc w:val="center"/>
              <w:rPr>
                <w:rFonts w:ascii="Calibri" w:eastAsia="SimSun" w:hAnsi="Calibri"/>
                <w:lang w:val="en-US"/>
              </w:rPr>
            </w:pPr>
            <w:r>
              <w:rPr>
                <w:rFonts w:ascii="Calibri" w:hAnsi="Calibri" w:cstheme="minorHAnsi"/>
                <w:noProof/>
                <w:sz w:val="16"/>
                <w:szCs w:val="16"/>
                <w:lang w:val="en-US" w:eastAsia="zh-CN"/>
              </w:rPr>
              <w:drawing>
                <wp:inline distT="0" distB="0" distL="0" distR="0" wp14:anchorId="5AD51A41" wp14:editId="41CE310F">
                  <wp:extent cx="1209675" cy="1209675"/>
                  <wp:effectExtent l="0" t="0" r="9525" b="9525"/>
                  <wp:docPr id="6" name="Picture 6" descr="This QR code redirects to the latest meeeting information at:&#10;http://handle.itu.int/11.1002/groups/sg11" title="Latest meeting inform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his QR code redirects to the latest meeeting information at:&#10;http://handle.itu.int/11.1002/groups/sg11" title="Latest meeting information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SimSun" w:hAnsi="Calibri" w:cs="Arial"/>
                <w:sz w:val="20"/>
                <w:lang w:val="en-US" w:eastAsia="zh-CN"/>
              </w:rPr>
              <w:t>ITU-T SG11</w:t>
            </w:r>
          </w:p>
        </w:tc>
      </w:tr>
      <w:tr w:rsidR="00813588" w14:paraId="38A7882D" w14:textId="77777777" w:rsidTr="00813588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8A98FD" w14:textId="77777777" w:rsidR="00813588" w:rsidRDefault="0081358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="Calibri" w:eastAsia="SimSun" w:hAnsi="Calibri"/>
                <w:lang w:val="en-US" w:eastAsia="zh-C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E832" w14:textId="77777777" w:rsidR="00813588" w:rsidRDefault="00813588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lang w:val="en-US" w:eastAsia="zh-CN"/>
              </w:rPr>
            </w:pPr>
          </w:p>
        </w:tc>
      </w:tr>
    </w:tbl>
    <w:p w14:paraId="74B84D20" w14:textId="77777777" w:rsidR="00B375C3" w:rsidRDefault="00813588" w:rsidP="00B375C3">
      <w:pPr>
        <w:pStyle w:val="Annextitle0"/>
        <w:jc w:val="left"/>
        <w:rPr>
          <w:b w:val="0"/>
          <w:sz w:val="24"/>
          <w:szCs w:val="24"/>
          <w:lang w:eastAsia="zh-CN"/>
        </w:rPr>
      </w:pPr>
      <w:r w:rsidRPr="00B375C3">
        <w:rPr>
          <w:rFonts w:hint="eastAsia"/>
          <w:sz w:val="24"/>
          <w:szCs w:val="24"/>
          <w:lang w:eastAsia="zh-CN"/>
        </w:rPr>
        <w:t>附件</w:t>
      </w:r>
      <w:r w:rsidRPr="00813588">
        <w:rPr>
          <w:rFonts w:hint="eastAsia"/>
          <w:b w:val="0"/>
          <w:bCs/>
          <w:sz w:val="24"/>
          <w:szCs w:val="24"/>
          <w:lang w:eastAsia="zh-CN"/>
        </w:rPr>
        <w:t>：</w:t>
      </w:r>
      <w:r w:rsidRPr="00813588">
        <w:rPr>
          <w:b w:val="0"/>
          <w:sz w:val="24"/>
          <w:szCs w:val="24"/>
        </w:rPr>
        <w:t>3</w:t>
      </w:r>
      <w:r w:rsidRPr="00813588">
        <w:rPr>
          <w:rFonts w:hint="eastAsia"/>
          <w:b w:val="0"/>
          <w:sz w:val="24"/>
          <w:szCs w:val="24"/>
          <w:lang w:eastAsia="zh-CN"/>
        </w:rPr>
        <w:t>件</w:t>
      </w:r>
    </w:p>
    <w:p w14:paraId="335CF9DE" w14:textId="77777777" w:rsidR="00B375C3" w:rsidRDefault="00813588" w:rsidP="00B375C3">
      <w:pPr>
        <w:pStyle w:val="Annextitle0"/>
        <w:jc w:val="left"/>
        <w:rPr>
          <w:b w:val="0"/>
          <w:lang w:eastAsia="zh-CN"/>
        </w:rPr>
      </w:pPr>
      <w:r>
        <w:rPr>
          <w:b w:val="0"/>
          <w:lang w:eastAsia="zh-CN"/>
        </w:rPr>
        <w:br w:type="page"/>
      </w:r>
    </w:p>
    <w:p w14:paraId="3C2123CF" w14:textId="0A211CDD" w:rsidR="00813588" w:rsidRDefault="00813588" w:rsidP="00B375C3">
      <w:pPr>
        <w:pStyle w:val="Annextitle0"/>
        <w:rPr>
          <w:lang w:eastAsia="zh-CN"/>
        </w:rPr>
      </w:pPr>
      <w:r>
        <w:rPr>
          <w:rFonts w:hint="eastAsia"/>
          <w:lang w:eastAsia="zh-CN"/>
        </w:rPr>
        <w:lastRenderedPageBreak/>
        <w:t>附件</w:t>
      </w:r>
      <w:r>
        <w:rPr>
          <w:lang w:eastAsia="zh-CN"/>
        </w:rPr>
        <w:t xml:space="preserve"> A</w:t>
      </w:r>
      <w:r>
        <w:rPr>
          <w:lang w:eastAsia="zh-CN"/>
        </w:rPr>
        <w:br/>
      </w:r>
      <w:r>
        <w:rPr>
          <w:rFonts w:hint="eastAsia"/>
          <w:lang w:eastAsia="zh-CN"/>
        </w:rPr>
        <w:t>会议实用信息</w:t>
      </w:r>
    </w:p>
    <w:p w14:paraId="5E679151" w14:textId="77777777" w:rsidR="00813588" w:rsidRDefault="00813588" w:rsidP="00813588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rFonts w:ascii="Calibri" w:hAnsi="Calibri"/>
          <w:b/>
          <w:bCs/>
          <w:szCs w:val="24"/>
          <w:lang w:eastAsia="zh-CN"/>
        </w:rPr>
      </w:pPr>
      <w:r>
        <w:rPr>
          <w:rFonts w:ascii="Calibri" w:hAnsi="Calibri" w:hint="eastAsia"/>
          <w:b/>
          <w:bCs/>
          <w:szCs w:val="24"/>
          <w:lang w:eastAsia="zh-CN"/>
        </w:rPr>
        <w:t>工作方法和设施</w:t>
      </w:r>
    </w:p>
    <w:p w14:paraId="463EB774" w14:textId="77777777" w:rsidR="00813588" w:rsidRDefault="00813588" w:rsidP="00813588">
      <w:pPr>
        <w:spacing w:after="120"/>
        <w:rPr>
          <w:rFonts w:ascii="Calibri" w:hAnsi="Calibri"/>
          <w:bCs/>
          <w:szCs w:val="24"/>
          <w:lang w:eastAsia="zh-CN"/>
        </w:rPr>
      </w:pPr>
      <w:r>
        <w:rPr>
          <w:rFonts w:ascii="Calibri" w:hAnsi="Calibri" w:hint="eastAsia"/>
          <w:b/>
          <w:bCs/>
          <w:szCs w:val="24"/>
          <w:lang w:eastAsia="zh-CN"/>
        </w:rPr>
        <w:t>提交和获取文件：</w:t>
      </w:r>
      <w:r>
        <w:rPr>
          <w:rFonts w:ascii="Calibri" w:hAnsi="Calibri" w:hint="eastAsia"/>
          <w:bCs/>
          <w:szCs w:val="24"/>
          <w:lang w:eastAsia="zh-CN"/>
        </w:rPr>
        <w:t>会议将以无纸化方式进行。针对第</w:t>
      </w:r>
      <w:r>
        <w:rPr>
          <w:rFonts w:ascii="Calibri" w:hAnsi="Calibri"/>
          <w:bCs/>
          <w:szCs w:val="24"/>
          <w:lang w:eastAsia="zh-CN"/>
        </w:rPr>
        <w:t>1/11</w:t>
      </w:r>
      <w:r>
        <w:rPr>
          <w:rFonts w:ascii="Calibri" w:hAnsi="Calibri" w:hint="eastAsia"/>
          <w:bCs/>
          <w:szCs w:val="24"/>
          <w:lang w:eastAsia="zh-CN"/>
        </w:rPr>
        <w:t>工作组、第</w:t>
      </w:r>
      <w:r>
        <w:rPr>
          <w:rFonts w:ascii="Calibri" w:hAnsi="Calibri"/>
          <w:bCs/>
          <w:szCs w:val="24"/>
          <w:lang w:eastAsia="zh-CN"/>
        </w:rPr>
        <w:t>2/11</w:t>
      </w:r>
      <w:r>
        <w:rPr>
          <w:rFonts w:ascii="Calibri" w:hAnsi="Calibri" w:hint="eastAsia"/>
          <w:bCs/>
          <w:szCs w:val="24"/>
          <w:lang w:eastAsia="zh-CN"/>
        </w:rPr>
        <w:t>工作组</w:t>
      </w:r>
      <w:r>
        <w:rPr>
          <w:rFonts w:ascii="Calibri" w:hAnsi="Calibri" w:hint="eastAsia"/>
          <w:spacing w:val="-4"/>
          <w:szCs w:val="24"/>
          <w:lang w:eastAsia="zh-CN"/>
        </w:rPr>
        <w:t>、第</w:t>
      </w:r>
      <w:r>
        <w:rPr>
          <w:rFonts w:ascii="Calibri" w:hAnsi="Calibri"/>
          <w:spacing w:val="-4"/>
          <w:szCs w:val="24"/>
          <w:lang w:eastAsia="zh-CN"/>
        </w:rPr>
        <w:t>3/11</w:t>
      </w:r>
      <w:r>
        <w:rPr>
          <w:rFonts w:ascii="Calibri" w:hAnsi="Calibri" w:hint="eastAsia"/>
          <w:spacing w:val="-4"/>
          <w:szCs w:val="24"/>
          <w:lang w:eastAsia="zh-CN"/>
        </w:rPr>
        <w:t>工作组和第</w:t>
      </w:r>
      <w:r>
        <w:rPr>
          <w:rFonts w:ascii="Calibri" w:hAnsi="Calibri"/>
          <w:spacing w:val="-4"/>
          <w:szCs w:val="24"/>
          <w:lang w:eastAsia="zh-CN"/>
        </w:rPr>
        <w:t>4/11</w:t>
      </w:r>
      <w:r>
        <w:rPr>
          <w:rFonts w:ascii="Calibri" w:hAnsi="Calibri" w:hint="eastAsia"/>
          <w:spacing w:val="-4"/>
          <w:szCs w:val="24"/>
          <w:lang w:eastAsia="zh-CN"/>
        </w:rPr>
        <w:t>工作组</w:t>
      </w:r>
      <w:r>
        <w:rPr>
          <w:rFonts w:ascii="Calibri" w:hAnsi="Calibri" w:hint="eastAsia"/>
          <w:bCs/>
          <w:szCs w:val="24"/>
          <w:lang w:eastAsia="zh-CN"/>
        </w:rPr>
        <w:t>的成员文稿应通过</w:t>
      </w:r>
      <w:hyperlink r:id="rId18" w:history="1">
        <w:r>
          <w:rPr>
            <w:rStyle w:val="Hyperlink"/>
            <w:rFonts w:ascii="Calibri" w:hAnsi="Calibri" w:hint="eastAsia"/>
            <w:szCs w:val="24"/>
            <w:lang w:eastAsia="zh-CN"/>
          </w:rPr>
          <w:t>文件直传系统</w:t>
        </w:r>
      </w:hyperlink>
      <w:r>
        <w:rPr>
          <w:rFonts w:ascii="Calibri" w:hAnsi="Calibri" w:hint="eastAsia"/>
          <w:bCs/>
          <w:szCs w:val="24"/>
          <w:lang w:eastAsia="zh-CN"/>
        </w:rPr>
        <w:t>提交；临时文件（</w:t>
      </w:r>
      <w:r>
        <w:rPr>
          <w:rFonts w:ascii="Calibri" w:hAnsi="Calibri"/>
          <w:bCs/>
          <w:szCs w:val="24"/>
          <w:lang w:eastAsia="zh-CN"/>
        </w:rPr>
        <w:t>TD</w:t>
      </w:r>
      <w:r>
        <w:rPr>
          <w:rFonts w:ascii="Calibri" w:hAnsi="Calibri" w:hint="eastAsia"/>
          <w:bCs/>
          <w:szCs w:val="24"/>
          <w:lang w:eastAsia="zh-CN"/>
        </w:rPr>
        <w:t>）草案应使用</w:t>
      </w:r>
      <w:r w:rsidR="00585516">
        <w:fldChar w:fldCharType="begin"/>
      </w:r>
      <w:r w:rsidR="00585516">
        <w:rPr>
          <w:lang w:eastAsia="zh-CN"/>
        </w:rPr>
        <w:instrText>HYPERLINK "https://www.itu.int/en/ITU-T/studygroups/Pages/templates.aspx"</w:instrText>
      </w:r>
      <w:r w:rsidR="00585516">
        <w:fldChar w:fldCharType="separate"/>
      </w:r>
      <w:r>
        <w:rPr>
          <w:rStyle w:val="Hyperlink"/>
          <w:rFonts w:ascii="Calibri" w:hAnsi="Calibri" w:hint="eastAsia"/>
          <w:szCs w:val="24"/>
          <w:lang w:eastAsia="zh-CN"/>
        </w:rPr>
        <w:t>相应模板</w:t>
      </w:r>
      <w:r w:rsidR="00585516">
        <w:rPr>
          <w:rStyle w:val="Hyperlink"/>
          <w:rFonts w:ascii="Calibri" w:hAnsi="Calibri"/>
          <w:szCs w:val="24"/>
          <w:lang w:eastAsia="zh-CN"/>
        </w:rPr>
        <w:fldChar w:fldCharType="end"/>
      </w:r>
      <w:r>
        <w:rPr>
          <w:rFonts w:ascii="Calibri" w:hAnsi="Calibri" w:hint="eastAsia"/>
          <w:bCs/>
          <w:szCs w:val="24"/>
          <w:lang w:eastAsia="zh-CN"/>
        </w:rPr>
        <w:t>通过电子邮件提交给研究组秘书处。研究组主页提供文件获取方法，但仅限于拥有可通过</w:t>
      </w:r>
      <w:r>
        <w:rPr>
          <w:rFonts w:ascii="Calibri" w:hAnsi="Calibri"/>
          <w:bCs/>
          <w:szCs w:val="24"/>
          <w:lang w:eastAsia="zh-CN"/>
        </w:rPr>
        <w:t>TIES</w:t>
      </w:r>
      <w:r>
        <w:rPr>
          <w:rFonts w:ascii="Calibri" w:hAnsi="Calibri" w:hint="eastAsia"/>
          <w:bCs/>
          <w:szCs w:val="24"/>
          <w:lang w:eastAsia="zh-CN"/>
        </w:rPr>
        <w:t>访问的</w:t>
      </w:r>
      <w:r w:rsidR="00585516">
        <w:fldChar w:fldCharType="begin"/>
      </w:r>
      <w:r w:rsidR="00585516">
        <w:rPr>
          <w:lang w:eastAsia="zh-CN"/>
        </w:rPr>
        <w:instrText>HYPERLINK "http://www.itu.int/TIES/"</w:instrText>
      </w:r>
      <w:r w:rsidR="00585516">
        <w:fldChar w:fldCharType="separate"/>
      </w:r>
      <w:r>
        <w:rPr>
          <w:rStyle w:val="Hyperlink"/>
          <w:rFonts w:ascii="Calibri" w:hAnsi="Calibri"/>
          <w:szCs w:val="24"/>
          <w:lang w:eastAsia="zh-CN"/>
        </w:rPr>
        <w:t>ITU</w:t>
      </w:r>
      <w:r>
        <w:rPr>
          <w:rStyle w:val="Hyperlink"/>
          <w:rFonts w:ascii="Calibri" w:hAnsi="Calibri" w:hint="eastAsia"/>
          <w:szCs w:val="24"/>
          <w:lang w:eastAsia="zh-CN"/>
        </w:rPr>
        <w:t>用户账户</w:t>
      </w:r>
      <w:r w:rsidR="00585516">
        <w:rPr>
          <w:rStyle w:val="Hyperlink"/>
          <w:rFonts w:ascii="Calibri" w:hAnsi="Calibri"/>
          <w:szCs w:val="24"/>
          <w:lang w:eastAsia="zh-CN"/>
        </w:rPr>
        <w:fldChar w:fldCharType="end"/>
      </w:r>
      <w:r>
        <w:rPr>
          <w:rFonts w:ascii="Calibri" w:hAnsi="Calibri" w:hint="eastAsia"/>
          <w:bCs/>
          <w:szCs w:val="24"/>
          <w:lang w:eastAsia="zh-CN"/>
        </w:rPr>
        <w:t>的</w:t>
      </w:r>
      <w:r>
        <w:rPr>
          <w:rFonts w:ascii="Calibri" w:hAnsi="Calibri"/>
          <w:bCs/>
          <w:szCs w:val="24"/>
          <w:lang w:eastAsia="zh-CN"/>
        </w:rPr>
        <w:t>ITU-T</w:t>
      </w:r>
      <w:r>
        <w:rPr>
          <w:rFonts w:ascii="Calibri" w:hAnsi="Calibri" w:hint="eastAsia"/>
          <w:bCs/>
          <w:szCs w:val="24"/>
          <w:lang w:eastAsia="zh-CN"/>
        </w:rPr>
        <w:t>部门成员。</w:t>
      </w:r>
      <w:r>
        <w:rPr>
          <w:rFonts w:ascii="Calibri" w:hAnsi="Calibri" w:hint="eastAsia"/>
          <w:bCs/>
          <w:szCs w:val="24"/>
          <w:lang w:eastAsia="zh-CN"/>
        </w:rPr>
        <w:t xml:space="preserve"> </w:t>
      </w:r>
    </w:p>
    <w:p w14:paraId="6F10AD9C" w14:textId="3C1456F0" w:rsidR="00813588" w:rsidRDefault="00813588" w:rsidP="00813588">
      <w:pPr>
        <w:spacing w:after="120"/>
        <w:ind w:firstLineChars="200" w:firstLine="480"/>
        <w:rPr>
          <w:rFonts w:ascii="Calibri" w:hAnsi="Calibri"/>
          <w:szCs w:val="24"/>
          <w:lang w:eastAsia="zh-CN"/>
        </w:rPr>
      </w:pPr>
      <w:r>
        <w:rPr>
          <w:rFonts w:ascii="Calibri" w:hAnsi="Calibri" w:hint="eastAsia"/>
          <w:szCs w:val="24"/>
          <w:lang w:eastAsia="zh-CN"/>
        </w:rPr>
        <w:t>针对第</w:t>
      </w:r>
      <w:r>
        <w:rPr>
          <w:rFonts w:ascii="Calibri" w:hAnsi="Calibri"/>
          <w:szCs w:val="24"/>
          <w:lang w:eastAsia="zh-CN"/>
        </w:rPr>
        <w:t>11</w:t>
      </w:r>
      <w:r>
        <w:rPr>
          <w:rFonts w:ascii="Calibri" w:hAnsi="Calibri" w:hint="eastAsia"/>
          <w:szCs w:val="24"/>
          <w:lang w:eastAsia="zh-CN"/>
        </w:rPr>
        <w:t>研究组临时</w:t>
      </w:r>
      <w:r>
        <w:rPr>
          <w:rFonts w:ascii="Calibri" w:hAnsi="Calibri"/>
          <w:szCs w:val="24"/>
          <w:lang w:eastAsia="zh-CN"/>
        </w:rPr>
        <w:t>RGM</w:t>
      </w:r>
      <w:r>
        <w:rPr>
          <w:rFonts w:ascii="Calibri" w:hAnsi="Calibri" w:hint="eastAsia"/>
          <w:szCs w:val="24"/>
          <w:lang w:eastAsia="zh-CN"/>
        </w:rPr>
        <w:t>电子化会议（</w:t>
      </w:r>
      <w:r>
        <w:rPr>
          <w:rFonts w:ascii="Calibri" w:hAnsi="Calibri"/>
          <w:szCs w:val="24"/>
          <w:lang w:eastAsia="zh-CN"/>
        </w:rPr>
        <w:t>2024</w:t>
      </w:r>
      <w:r>
        <w:rPr>
          <w:rFonts w:ascii="Calibri" w:hAnsi="Calibri" w:hint="eastAsia"/>
          <w:szCs w:val="24"/>
          <w:lang w:eastAsia="zh-CN"/>
        </w:rPr>
        <w:t>年</w:t>
      </w:r>
      <w:r>
        <w:rPr>
          <w:rFonts w:ascii="Calibri" w:hAnsi="Calibri"/>
          <w:szCs w:val="24"/>
          <w:lang w:eastAsia="zh-CN"/>
        </w:rPr>
        <w:t>1</w:t>
      </w:r>
      <w:r>
        <w:rPr>
          <w:rFonts w:ascii="Calibri" w:hAnsi="Calibri" w:hint="eastAsia"/>
          <w:szCs w:val="24"/>
          <w:lang w:eastAsia="zh-CN"/>
        </w:rPr>
        <w:t>月</w:t>
      </w:r>
      <w:r>
        <w:rPr>
          <w:rFonts w:ascii="Calibri" w:hAnsi="Calibri"/>
          <w:szCs w:val="24"/>
          <w:lang w:eastAsia="zh-CN"/>
        </w:rPr>
        <w:t>29</w:t>
      </w:r>
      <w:r>
        <w:rPr>
          <w:rFonts w:ascii="Calibri" w:hAnsi="Calibri" w:hint="eastAsia"/>
          <w:szCs w:val="24"/>
          <w:lang w:eastAsia="zh-CN"/>
        </w:rPr>
        <w:t>日至</w:t>
      </w:r>
      <w:r>
        <w:rPr>
          <w:rFonts w:ascii="Calibri" w:hAnsi="Calibri"/>
          <w:szCs w:val="24"/>
          <w:lang w:eastAsia="zh-CN"/>
        </w:rPr>
        <w:t>2</w:t>
      </w:r>
      <w:r>
        <w:rPr>
          <w:rFonts w:ascii="Calibri" w:hAnsi="Calibri" w:hint="eastAsia"/>
          <w:szCs w:val="24"/>
          <w:lang w:eastAsia="zh-CN"/>
        </w:rPr>
        <w:t>月</w:t>
      </w:r>
      <w:r>
        <w:rPr>
          <w:rFonts w:ascii="Calibri" w:hAnsi="Calibri"/>
          <w:szCs w:val="24"/>
          <w:lang w:eastAsia="zh-CN"/>
        </w:rPr>
        <w:t>6</w:t>
      </w:r>
      <w:r>
        <w:rPr>
          <w:rFonts w:ascii="Calibri" w:hAnsi="Calibri" w:hint="eastAsia"/>
          <w:szCs w:val="24"/>
          <w:lang w:eastAsia="zh-CN"/>
        </w:rPr>
        <w:t>日）的输入文件应分别使用</w:t>
      </w:r>
      <w:hyperlink r:id="rId19" w:history="1">
        <w:r>
          <w:rPr>
            <w:rStyle w:val="Hyperlink"/>
            <w:rFonts w:hint="eastAsia"/>
            <w:lang w:eastAsia="zh-CN"/>
          </w:rPr>
          <w:t>临时</w:t>
        </w:r>
        <w:r>
          <w:rPr>
            <w:rStyle w:val="Hyperlink"/>
            <w:lang w:eastAsia="zh-CN"/>
          </w:rPr>
          <w:t>RGM</w:t>
        </w:r>
        <w:r>
          <w:rPr>
            <w:rStyle w:val="Hyperlink"/>
            <w:rFonts w:hint="eastAsia"/>
            <w:lang w:eastAsia="zh-CN"/>
          </w:rPr>
          <w:t>电子化会议的相应模板</w:t>
        </w:r>
      </w:hyperlink>
      <w:r>
        <w:rPr>
          <w:rFonts w:ascii="Calibri" w:hAnsi="Calibri" w:hint="eastAsia"/>
          <w:szCs w:val="24"/>
          <w:lang w:eastAsia="zh-CN"/>
        </w:rPr>
        <w:t>提交至</w:t>
      </w:r>
      <w:hyperlink r:id="rId20" w:history="1">
        <w:r>
          <w:rPr>
            <w:rStyle w:val="Hyperlink"/>
            <w:rFonts w:ascii="Calibri" w:hAnsi="Calibri" w:hint="eastAsia"/>
            <w:szCs w:val="24"/>
            <w:lang w:eastAsia="zh-CN"/>
          </w:rPr>
          <w:t>第</w:t>
        </w:r>
        <w:r>
          <w:rPr>
            <w:rStyle w:val="Hyperlink"/>
            <w:rFonts w:ascii="Calibri" w:hAnsi="Calibri"/>
            <w:szCs w:val="24"/>
            <w:lang w:eastAsia="zh-CN"/>
          </w:rPr>
          <w:t>11</w:t>
        </w:r>
        <w:r>
          <w:rPr>
            <w:rStyle w:val="Hyperlink"/>
            <w:rFonts w:ascii="Calibri" w:hAnsi="Calibri" w:hint="eastAsia"/>
            <w:szCs w:val="24"/>
            <w:lang w:eastAsia="zh-CN"/>
          </w:rPr>
          <w:t>研究组</w:t>
        </w:r>
        <w:r>
          <w:rPr>
            <w:rStyle w:val="Hyperlink"/>
            <w:rFonts w:ascii="Calibri" w:hAnsi="Calibri"/>
            <w:szCs w:val="24"/>
            <w:lang w:eastAsia="zh-CN"/>
          </w:rPr>
          <w:t>SharePoint</w:t>
        </w:r>
        <w:r>
          <w:rPr>
            <w:rStyle w:val="Hyperlink"/>
            <w:rFonts w:ascii="Calibri" w:hAnsi="Calibri" w:hint="eastAsia"/>
            <w:szCs w:val="24"/>
            <w:lang w:eastAsia="zh-CN"/>
          </w:rPr>
          <w:t>协作网站</w:t>
        </w:r>
      </w:hyperlink>
      <w:r>
        <w:rPr>
          <w:rFonts w:ascii="Calibri" w:hAnsi="Calibri" w:hint="eastAsia"/>
          <w:szCs w:val="24"/>
          <w:lang w:eastAsia="zh-CN"/>
        </w:rPr>
        <w:t>。</w:t>
      </w:r>
    </w:p>
    <w:p w14:paraId="6DE13D05" w14:textId="77777777" w:rsidR="00813588" w:rsidRDefault="00813588" w:rsidP="00813588">
      <w:pPr>
        <w:spacing w:after="120"/>
        <w:rPr>
          <w:rFonts w:ascii="Calibri" w:hAnsi="Calibri"/>
          <w:b/>
          <w:bCs/>
          <w:szCs w:val="24"/>
          <w:lang w:eastAsia="zh-CN"/>
        </w:rPr>
      </w:pPr>
      <w:r>
        <w:rPr>
          <w:rFonts w:ascii="Calibri" w:hAnsi="Calibri" w:hint="eastAsia"/>
          <w:b/>
          <w:bCs/>
          <w:szCs w:val="24"/>
          <w:lang w:eastAsia="zh-CN"/>
        </w:rPr>
        <w:t>口译：</w:t>
      </w:r>
      <w:r>
        <w:rPr>
          <w:rFonts w:ascii="Calibri" w:hAnsi="Calibri" w:hint="eastAsia"/>
          <w:szCs w:val="24"/>
          <w:lang w:eastAsia="zh-CN"/>
        </w:rPr>
        <w:t>会议仅以英语进行，不提供口译。</w:t>
      </w:r>
    </w:p>
    <w:p w14:paraId="74EED2B0" w14:textId="77777777" w:rsidR="00813588" w:rsidRDefault="00813588" w:rsidP="00813588">
      <w:pPr>
        <w:rPr>
          <w:rFonts w:ascii="Calibri" w:hAnsi="Calibri"/>
          <w:szCs w:val="24"/>
          <w:lang w:eastAsia="zh-CN"/>
        </w:rPr>
      </w:pPr>
      <w:r>
        <w:rPr>
          <w:rFonts w:ascii="Calibri" w:hAnsi="Calibri" w:hint="eastAsia"/>
          <w:b/>
          <w:bCs/>
          <w:szCs w:val="24"/>
          <w:lang w:eastAsia="zh-CN"/>
        </w:rPr>
        <w:t>互动式远程与会：</w:t>
      </w:r>
      <w:hyperlink r:id="rId21" w:history="1">
        <w:r>
          <w:rPr>
            <w:rStyle w:val="Hyperlink"/>
            <w:szCs w:val="22"/>
            <w:lang w:val="en-US" w:eastAsia="zh-CN"/>
          </w:rPr>
          <w:t>MyMeetings</w:t>
        </w:r>
      </w:hyperlink>
      <w:r>
        <w:rPr>
          <w:rFonts w:ascii="Calibri" w:hAnsi="Calibri" w:hint="eastAsia"/>
          <w:szCs w:val="24"/>
          <w:lang w:eastAsia="zh-CN"/>
        </w:rPr>
        <w:t>工具将用于提供所有会议的远程参与，包括工作组全体会议等决策性会议。代表必须进行会议注册，并在发言时表明自己和所属单位。将在力所能及的基础上为至少提前</w:t>
      </w:r>
      <w:r>
        <w:rPr>
          <w:rFonts w:ascii="Calibri" w:hAnsi="Calibri"/>
          <w:szCs w:val="24"/>
          <w:lang w:eastAsia="zh-CN"/>
        </w:rPr>
        <w:t>72</w:t>
      </w:r>
      <w:r>
        <w:rPr>
          <w:rFonts w:ascii="Calibri" w:hAnsi="Calibri" w:hint="eastAsia"/>
          <w:szCs w:val="24"/>
          <w:lang w:eastAsia="zh-CN"/>
        </w:rPr>
        <w:t>小时收到远程与会请求的所有会议提供远程与会。</w:t>
      </w:r>
    </w:p>
    <w:p w14:paraId="09159D1B" w14:textId="77777777" w:rsidR="00813588" w:rsidRDefault="00813588" w:rsidP="00B375C3">
      <w:pPr>
        <w:ind w:firstLineChars="200" w:firstLine="480"/>
        <w:rPr>
          <w:rFonts w:ascii="Calibri" w:hAnsi="Calibri"/>
          <w:szCs w:val="24"/>
          <w:lang w:eastAsia="zh-CN"/>
        </w:rPr>
      </w:pPr>
      <w:r>
        <w:rPr>
          <w:rFonts w:ascii="Calibri" w:hAnsi="Calibri" w:hint="eastAsia"/>
          <w:szCs w:val="24"/>
          <w:lang w:eastAsia="zh-CN"/>
        </w:rPr>
        <w:t>参会者应该了解，会议不会因为远程与会者无法连线、听不到或无法被听到而推迟或中断，一切听从主席的酌情安排。如果认为远程与会者的语音质量不佳，主席可以打断远程与会者的发言，并且在有迹象表明问题得到解决之前，可以不让该与会者发言。鼓励与会者使用会议聊天工具，以促进会议期间的有效时间管理，由主席酌情决定。</w:t>
      </w:r>
    </w:p>
    <w:p w14:paraId="1D38CF54" w14:textId="77777777" w:rsidR="00813588" w:rsidRDefault="00813588" w:rsidP="00813588">
      <w:pPr>
        <w:tabs>
          <w:tab w:val="left" w:pos="720"/>
        </w:tabs>
        <w:spacing w:before="480" w:after="120"/>
        <w:ind w:right="91"/>
        <w:jc w:val="center"/>
        <w:rPr>
          <w:rFonts w:ascii="Calibri" w:hAnsi="Calibri"/>
          <w:b/>
          <w:bCs/>
          <w:szCs w:val="24"/>
          <w:lang w:eastAsia="zh-CN"/>
        </w:rPr>
      </w:pPr>
      <w:r>
        <w:rPr>
          <w:rFonts w:ascii="Calibri" w:hAnsi="Calibri" w:hint="eastAsia"/>
          <w:b/>
          <w:bCs/>
          <w:szCs w:val="24"/>
          <w:lang w:eastAsia="zh-CN"/>
        </w:rPr>
        <w:t>注册</w:t>
      </w:r>
    </w:p>
    <w:p w14:paraId="27769E09" w14:textId="77777777" w:rsidR="00813588" w:rsidRDefault="00813588" w:rsidP="00813588">
      <w:pPr>
        <w:rPr>
          <w:rFonts w:ascii="Calibri" w:hAnsi="Calibri"/>
          <w:bCs/>
          <w:spacing w:val="4"/>
          <w:szCs w:val="24"/>
          <w:lang w:eastAsia="zh-CN"/>
        </w:rPr>
      </w:pPr>
      <w:r>
        <w:rPr>
          <w:rFonts w:ascii="Calibri" w:hAnsi="Calibri" w:hint="eastAsia"/>
          <w:b/>
          <w:spacing w:val="4"/>
          <w:szCs w:val="24"/>
          <w:lang w:eastAsia="zh-CN"/>
        </w:rPr>
        <w:t>预注册：</w:t>
      </w:r>
      <w:r>
        <w:rPr>
          <w:rFonts w:ascii="Calibri" w:hAnsi="Calibri" w:hint="eastAsia"/>
          <w:bCs/>
          <w:spacing w:val="4"/>
          <w:szCs w:val="24"/>
          <w:lang w:eastAsia="zh-CN"/>
        </w:rPr>
        <w:t>预注册是强制性的，且</w:t>
      </w:r>
      <w:r>
        <w:rPr>
          <w:rFonts w:ascii="Calibri" w:hAnsi="Calibri" w:hint="eastAsia"/>
          <w:b/>
          <w:bCs/>
          <w:spacing w:val="4"/>
          <w:szCs w:val="24"/>
          <w:lang w:eastAsia="zh-CN"/>
        </w:rPr>
        <w:t>至少在</w:t>
      </w:r>
      <w:r>
        <w:rPr>
          <w:rFonts w:ascii="Calibri" w:hAnsi="Calibri" w:hint="eastAsia"/>
          <w:b/>
          <w:spacing w:val="4"/>
          <w:szCs w:val="24"/>
          <w:lang w:eastAsia="zh-CN"/>
        </w:rPr>
        <w:t>会议开始一个月前</w:t>
      </w:r>
      <w:r>
        <w:rPr>
          <w:rFonts w:ascii="Calibri" w:hAnsi="Calibri" w:hint="eastAsia"/>
          <w:spacing w:val="4"/>
          <w:szCs w:val="24"/>
          <w:lang w:eastAsia="zh-CN"/>
        </w:rPr>
        <w:t>通过研究组主页在线完成预注册。</w:t>
      </w:r>
      <w:r>
        <w:rPr>
          <w:rFonts w:ascii="Calibri" w:hAnsi="Calibri" w:hint="eastAsia"/>
          <w:spacing w:val="2"/>
          <w:szCs w:val="24"/>
          <w:lang w:eastAsia="zh-CN"/>
        </w:rPr>
        <w:t>根据</w:t>
      </w:r>
      <w:hyperlink r:id="rId22" w:history="1">
        <w:r>
          <w:rPr>
            <w:rStyle w:val="Hyperlink"/>
            <w:rFonts w:ascii="Calibri" w:hAnsi="Calibri" w:hint="eastAsia"/>
            <w:spacing w:val="2"/>
            <w:szCs w:val="24"/>
            <w:lang w:eastAsia="zh-CN"/>
          </w:rPr>
          <w:t>电信标准化局第</w:t>
        </w:r>
        <w:r>
          <w:rPr>
            <w:rStyle w:val="Hyperlink"/>
            <w:rFonts w:ascii="Calibri" w:hAnsi="Calibri"/>
            <w:spacing w:val="2"/>
            <w:szCs w:val="24"/>
            <w:lang w:eastAsia="zh-CN"/>
          </w:rPr>
          <w:t>68</w:t>
        </w:r>
        <w:r>
          <w:rPr>
            <w:rStyle w:val="Hyperlink"/>
            <w:rFonts w:ascii="Calibri" w:hAnsi="Calibri" w:hint="eastAsia"/>
            <w:spacing w:val="2"/>
            <w:szCs w:val="24"/>
            <w:lang w:eastAsia="zh-CN"/>
          </w:rPr>
          <w:t>号通函</w:t>
        </w:r>
      </w:hyperlink>
      <w:r>
        <w:rPr>
          <w:rFonts w:ascii="Calibri" w:hAnsi="Calibri" w:hint="eastAsia"/>
          <w:spacing w:val="2"/>
          <w:szCs w:val="24"/>
          <w:lang w:eastAsia="zh-CN"/>
        </w:rPr>
        <w:t>，</w:t>
      </w:r>
      <w:r>
        <w:rPr>
          <w:rFonts w:ascii="Calibri" w:hAnsi="Calibri"/>
          <w:spacing w:val="2"/>
          <w:szCs w:val="24"/>
          <w:lang w:eastAsia="zh-CN"/>
        </w:rPr>
        <w:t>ITU-T</w:t>
      </w:r>
      <w:r>
        <w:rPr>
          <w:rFonts w:ascii="Calibri" w:hAnsi="Calibri" w:hint="eastAsia"/>
          <w:spacing w:val="2"/>
          <w:szCs w:val="24"/>
          <w:lang w:eastAsia="zh-CN"/>
        </w:rPr>
        <w:t>注册系统要求注册申请经联系人批准；</w:t>
      </w:r>
      <w:r w:rsidR="00585516">
        <w:fldChar w:fldCharType="begin"/>
      </w:r>
      <w:r w:rsidR="00585516">
        <w:rPr>
          <w:lang w:eastAsia="zh-CN"/>
        </w:rPr>
        <w:instrText>HYPERLINK "https://www.itu.int/md/T17-TSB-CIR-0118"</w:instrText>
      </w:r>
      <w:r w:rsidR="00585516">
        <w:fldChar w:fldCharType="separate"/>
      </w:r>
      <w:r>
        <w:rPr>
          <w:rStyle w:val="Hyperlink"/>
          <w:rFonts w:ascii="Calibri" w:hAnsi="Calibri" w:hint="eastAsia"/>
          <w:spacing w:val="2"/>
          <w:szCs w:val="24"/>
          <w:lang w:eastAsia="zh-CN"/>
        </w:rPr>
        <w:t>电信标准化局第</w:t>
      </w:r>
      <w:r>
        <w:rPr>
          <w:rStyle w:val="Hyperlink"/>
          <w:rFonts w:ascii="Calibri" w:hAnsi="Calibri" w:cstheme="minorHAnsi"/>
          <w:spacing w:val="2"/>
          <w:szCs w:val="24"/>
          <w:lang w:eastAsia="zh-CN"/>
        </w:rPr>
        <w:t>118</w:t>
      </w:r>
      <w:r w:rsidR="00585516">
        <w:rPr>
          <w:rStyle w:val="Hyperlink"/>
          <w:rFonts w:ascii="Calibri" w:hAnsi="Calibri" w:cstheme="minorHAnsi"/>
          <w:spacing w:val="2"/>
          <w:szCs w:val="24"/>
          <w:lang w:eastAsia="zh-CN"/>
        </w:rPr>
        <w:fldChar w:fldCharType="end"/>
      </w:r>
      <w:r>
        <w:rPr>
          <w:rStyle w:val="Hyperlink"/>
          <w:rFonts w:ascii="Calibri" w:hAnsi="Calibri" w:hint="eastAsia"/>
          <w:szCs w:val="24"/>
          <w:lang w:eastAsia="zh-CN"/>
        </w:rPr>
        <w:t>号通函</w:t>
      </w:r>
      <w:r>
        <w:rPr>
          <w:rFonts w:ascii="Calibri" w:hAnsi="Calibri" w:hint="eastAsia"/>
          <w:szCs w:val="24"/>
          <w:lang w:eastAsia="zh-CN"/>
        </w:rPr>
        <w:t>介绍了如何设置对这些申请的自动批准。注册表中有些选项仅适用于成员国。</w:t>
      </w:r>
      <w:proofErr w:type="gramStart"/>
      <w:r>
        <w:rPr>
          <w:rFonts w:ascii="Calibri" w:hAnsi="Calibri" w:hint="eastAsia"/>
          <w:szCs w:val="24"/>
          <w:lang w:eastAsia="zh-CN"/>
        </w:rPr>
        <w:t>请成员</w:t>
      </w:r>
      <w:proofErr w:type="gramEnd"/>
      <w:r>
        <w:rPr>
          <w:rFonts w:ascii="Calibri" w:hAnsi="Calibri" w:hint="eastAsia"/>
          <w:szCs w:val="24"/>
          <w:lang w:eastAsia="zh-CN"/>
        </w:rPr>
        <w:t>尽可能吸收女性代表加入其代表团。</w:t>
      </w:r>
    </w:p>
    <w:p w14:paraId="0C9994EB" w14:textId="77777777" w:rsidR="00813588" w:rsidRDefault="00813588" w:rsidP="00813588">
      <w:pPr>
        <w:ind w:firstLineChars="200" w:firstLine="488"/>
        <w:rPr>
          <w:rFonts w:ascii="Calibri" w:hAnsi="Calibri"/>
          <w:b/>
          <w:bCs/>
          <w:szCs w:val="24"/>
          <w:lang w:eastAsia="zh-CN"/>
        </w:rPr>
      </w:pPr>
      <w:r>
        <w:rPr>
          <w:rFonts w:ascii="Calibri" w:hAnsi="Calibri" w:hint="eastAsia"/>
          <w:bCs/>
          <w:spacing w:val="4"/>
          <w:szCs w:val="24"/>
          <w:lang w:eastAsia="zh-CN"/>
        </w:rPr>
        <w:t>必须通过</w:t>
      </w:r>
      <w:r w:rsidR="00585516">
        <w:fldChar w:fldCharType="begin"/>
      </w:r>
      <w:r w:rsidR="00585516">
        <w:instrText>HYPERLINK "https://itu.int/go/tsg11"</w:instrText>
      </w:r>
      <w:r w:rsidR="00585516">
        <w:fldChar w:fldCharType="separate"/>
      </w:r>
      <w:r>
        <w:rPr>
          <w:rStyle w:val="Hyperlink"/>
          <w:rFonts w:hint="eastAsia"/>
          <w:szCs w:val="22"/>
          <w:lang w:eastAsia="zh-CN"/>
        </w:rPr>
        <w:t>研究组主页</w:t>
      </w:r>
      <w:r w:rsidR="00585516">
        <w:rPr>
          <w:rStyle w:val="Hyperlink"/>
          <w:szCs w:val="22"/>
          <w:lang w:eastAsia="zh-CN"/>
        </w:rPr>
        <w:fldChar w:fldCharType="end"/>
      </w:r>
      <w:r>
        <w:rPr>
          <w:rFonts w:ascii="Calibri" w:hAnsi="Calibri" w:hint="eastAsia"/>
          <w:bCs/>
          <w:spacing w:val="4"/>
          <w:szCs w:val="24"/>
          <w:lang w:eastAsia="zh-CN"/>
        </w:rPr>
        <w:t>上的在线注册表进行注册。不进行注册，代表将无法使用</w:t>
      </w:r>
      <w:hyperlink r:id="rId23" w:history="1">
        <w:proofErr w:type="spellStart"/>
        <w:r>
          <w:rPr>
            <w:rStyle w:val="Hyperlink"/>
            <w:szCs w:val="22"/>
            <w:lang w:eastAsia="zh-CN"/>
          </w:rPr>
          <w:t>MyMeetings</w:t>
        </w:r>
        <w:proofErr w:type="spellEnd"/>
        <w:r>
          <w:rPr>
            <w:rStyle w:val="Hyperlink"/>
            <w:szCs w:val="22"/>
            <w:lang w:eastAsia="zh-CN"/>
          </w:rPr>
          <w:t xml:space="preserve"> </w:t>
        </w:r>
        <w:r>
          <w:rPr>
            <w:rStyle w:val="Hyperlink"/>
            <w:rFonts w:hint="eastAsia"/>
            <w:szCs w:val="22"/>
            <w:lang w:eastAsia="zh-CN"/>
          </w:rPr>
          <w:t>远程参会工具</w:t>
        </w:r>
      </w:hyperlink>
      <w:r>
        <w:rPr>
          <w:rFonts w:ascii="Calibri" w:hAnsi="Calibri" w:hint="eastAsia"/>
          <w:bCs/>
          <w:spacing w:val="4"/>
          <w:szCs w:val="24"/>
          <w:lang w:eastAsia="zh-CN"/>
        </w:rPr>
        <w:t>。</w:t>
      </w:r>
    </w:p>
    <w:p w14:paraId="7AF2A015" w14:textId="77777777" w:rsidR="00813588" w:rsidRDefault="00813588" w:rsidP="00813588">
      <w:pPr>
        <w:spacing w:before="60"/>
        <w:rPr>
          <w:b/>
          <w:bCs/>
          <w:lang w:eastAsia="zh-CN"/>
        </w:rPr>
      </w:pPr>
      <w:r>
        <w:rPr>
          <w:b/>
          <w:bCs/>
          <w:lang w:eastAsia="zh-CN"/>
        </w:rPr>
        <w:br w:type="page"/>
      </w:r>
    </w:p>
    <w:p w14:paraId="48F445FB" w14:textId="77777777" w:rsidR="00813588" w:rsidRDefault="00813588" w:rsidP="00813588">
      <w:pPr>
        <w:pStyle w:val="Annextitle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ANNEX B</w:t>
      </w:r>
      <w:r>
        <w:rPr>
          <w:sz w:val="22"/>
          <w:szCs w:val="22"/>
          <w:lang w:eastAsia="zh-CN"/>
        </w:rPr>
        <w:br/>
        <w:t>Draft agenda for the meetings of WP1/11, WP2/11, WP3/</w:t>
      </w:r>
      <w:proofErr w:type="gramStart"/>
      <w:r>
        <w:rPr>
          <w:sz w:val="22"/>
          <w:szCs w:val="22"/>
          <w:lang w:eastAsia="zh-CN"/>
        </w:rPr>
        <w:t>11</w:t>
      </w:r>
      <w:proofErr w:type="gramEnd"/>
      <w:r>
        <w:rPr>
          <w:sz w:val="22"/>
          <w:szCs w:val="22"/>
          <w:lang w:eastAsia="zh-CN"/>
        </w:rPr>
        <w:t xml:space="preserve"> and WP4/11</w:t>
      </w:r>
    </w:p>
    <w:p w14:paraId="5E2D8DDE" w14:textId="77777777" w:rsidR="00813588" w:rsidRDefault="00813588" w:rsidP="00813588">
      <w:pPr>
        <w:pStyle w:val="enumlev1"/>
        <w:numPr>
          <w:ilvl w:val="0"/>
          <w:numId w:val="3"/>
        </w:numPr>
        <w:overflowPunct w:val="0"/>
        <w:autoSpaceDE w:val="0"/>
        <w:autoSpaceDN w:val="0"/>
        <w:adjustRightInd w:val="0"/>
        <w:spacing w:before="360"/>
        <w:textAlignment w:val="baseline"/>
      </w:pPr>
      <w:r>
        <w:t>Opening remarks</w:t>
      </w:r>
    </w:p>
    <w:p w14:paraId="14A855C4" w14:textId="77777777" w:rsidR="00813588" w:rsidRDefault="00813588" w:rsidP="00813588">
      <w:pPr>
        <w:pStyle w:val="enumlev1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t>Adoption of the agenda</w:t>
      </w:r>
    </w:p>
    <w:p w14:paraId="18EF0B0F" w14:textId="77777777" w:rsidR="00813588" w:rsidRDefault="00813588" w:rsidP="00813588">
      <w:pPr>
        <w:pStyle w:val="enumlev1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</w:pPr>
      <w:r>
        <w:t>Documents allocation</w:t>
      </w:r>
    </w:p>
    <w:p w14:paraId="25880389" w14:textId="77777777" w:rsidR="00813588" w:rsidRDefault="00813588" w:rsidP="00813588">
      <w:pPr>
        <w:pStyle w:val="enumlev1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</w:pPr>
      <w:r>
        <w:t>Discussion of received contributions</w:t>
      </w:r>
    </w:p>
    <w:p w14:paraId="6DFC6460" w14:textId="77777777" w:rsidR="00813588" w:rsidRDefault="00813588" w:rsidP="00813588">
      <w:pPr>
        <w:pStyle w:val="enumlev1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</w:pPr>
      <w:r>
        <w:t>Review and approve the reports and outputs of interim Rapporteur Group meetings</w:t>
      </w:r>
    </w:p>
    <w:p w14:paraId="06A3AD44" w14:textId="77777777" w:rsidR="00813588" w:rsidRDefault="00813588" w:rsidP="00813588">
      <w:pPr>
        <w:pStyle w:val="enumlev1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</w:pPr>
      <w:r>
        <w:t>Consent draft Recommendations</w:t>
      </w:r>
    </w:p>
    <w:p w14:paraId="503ABCE1" w14:textId="77777777" w:rsidR="00813588" w:rsidRDefault="00813588" w:rsidP="00813588">
      <w:pPr>
        <w:pStyle w:val="enumlev1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</w:pPr>
      <w:r>
        <w:t>Agreement on other deliverables</w:t>
      </w:r>
    </w:p>
    <w:p w14:paraId="786CDFE6" w14:textId="77777777" w:rsidR="00813588" w:rsidRDefault="00813588" w:rsidP="00813588">
      <w:pPr>
        <w:pStyle w:val="enumlev1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</w:pPr>
      <w:r>
        <w:t>Agreement on new work items</w:t>
      </w:r>
    </w:p>
    <w:p w14:paraId="03D6646F" w14:textId="77777777" w:rsidR="00813588" w:rsidRDefault="00813588" w:rsidP="00813588">
      <w:pPr>
        <w:pStyle w:val="enumlev1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</w:pPr>
      <w:r>
        <w:t>Agreement on future activities</w:t>
      </w:r>
    </w:p>
    <w:p w14:paraId="52D79CC3" w14:textId="77777777" w:rsidR="00813588" w:rsidRDefault="00813588" w:rsidP="00813588">
      <w:pPr>
        <w:pStyle w:val="enumlev1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</w:pPr>
      <w:r>
        <w:t>Approval of outgoing liaison statements</w:t>
      </w:r>
    </w:p>
    <w:p w14:paraId="34A5C5A6" w14:textId="77777777" w:rsidR="00813588" w:rsidRDefault="00813588" w:rsidP="00813588">
      <w:pPr>
        <w:pStyle w:val="enumlev1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</w:pPr>
      <w:r>
        <w:t>Work Programme</w:t>
      </w:r>
    </w:p>
    <w:p w14:paraId="569C3EDB" w14:textId="77777777" w:rsidR="00813588" w:rsidRDefault="00813588" w:rsidP="00813588">
      <w:pPr>
        <w:pStyle w:val="enumlev1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</w:pPr>
      <w:r>
        <w:t>Future meetings</w:t>
      </w:r>
    </w:p>
    <w:p w14:paraId="43243153" w14:textId="77777777" w:rsidR="00813588" w:rsidRDefault="00813588" w:rsidP="00813588">
      <w:pPr>
        <w:pStyle w:val="enumlev1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</w:pPr>
      <w:r>
        <w:t>AOB</w:t>
      </w:r>
    </w:p>
    <w:p w14:paraId="5E8507DB" w14:textId="77777777" w:rsidR="00813588" w:rsidRDefault="00813588" w:rsidP="00813588">
      <w:pPr>
        <w:pStyle w:val="enumlev1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</w:pPr>
      <w:r>
        <w:t>Closure of the meeting</w:t>
      </w:r>
    </w:p>
    <w:p w14:paraId="308B3A12" w14:textId="77777777" w:rsidR="00813588" w:rsidRDefault="00813588" w:rsidP="00813588">
      <w:pPr>
        <w:rPr>
          <w:szCs w:val="22"/>
        </w:rPr>
      </w:pPr>
      <w:r>
        <w:rPr>
          <w:szCs w:val="22"/>
        </w:rPr>
        <w:t>NOTE ‒ Updates to the draft agenda of WP1, 2, 3 and 4/11 can be found in relevant TDs, as follows: SG11-TD91/WP1, SG11-TD54/WP2 SG11-TD38/WP3 and SG11-TD1/WP4.</w:t>
      </w:r>
    </w:p>
    <w:p w14:paraId="683F9263" w14:textId="77777777" w:rsidR="00813588" w:rsidRDefault="00813588" w:rsidP="00813588">
      <w:pPr>
        <w:tabs>
          <w:tab w:val="left" w:pos="720"/>
        </w:tabs>
        <w:spacing w:before="0"/>
        <w:rPr>
          <w:szCs w:val="22"/>
        </w:rPr>
      </w:pPr>
      <w:r>
        <w:rPr>
          <w:szCs w:val="22"/>
        </w:rPr>
        <w:br w:type="page"/>
      </w:r>
    </w:p>
    <w:p w14:paraId="69DFD59A" w14:textId="77777777" w:rsidR="00813588" w:rsidRDefault="00813588" w:rsidP="00813588">
      <w:pPr>
        <w:pStyle w:val="Annextitle0"/>
        <w:rPr>
          <w:sz w:val="22"/>
          <w:szCs w:val="22"/>
        </w:rPr>
      </w:pPr>
      <w:r>
        <w:rPr>
          <w:sz w:val="22"/>
          <w:szCs w:val="22"/>
        </w:rPr>
        <w:lastRenderedPageBreak/>
        <w:t>ANNEX C</w:t>
      </w:r>
    </w:p>
    <w:p w14:paraId="4B125587" w14:textId="77777777" w:rsidR="00813588" w:rsidRDefault="00813588" w:rsidP="00813588">
      <w:pPr>
        <w:pStyle w:val="Annextitle0"/>
        <w:spacing w:before="120" w:after="120"/>
        <w:rPr>
          <w:sz w:val="22"/>
          <w:szCs w:val="22"/>
        </w:rPr>
      </w:pPr>
      <w:r>
        <w:rPr>
          <w:sz w:val="22"/>
          <w:szCs w:val="22"/>
        </w:rPr>
        <w:t>Draft time plan</w:t>
      </w:r>
    </w:p>
    <w:p w14:paraId="1967FB0E" w14:textId="77777777" w:rsidR="00813588" w:rsidRDefault="00813588" w:rsidP="00813588">
      <w:pPr>
        <w:jc w:val="center"/>
        <w:rPr>
          <w:rFonts w:eastAsia="Calibri"/>
          <w:b/>
          <w:bCs/>
        </w:rPr>
      </w:pPr>
      <w:r>
        <w:rPr>
          <w:b/>
          <w:bCs/>
        </w:rPr>
        <w:t>I</w:t>
      </w:r>
      <w:r>
        <w:rPr>
          <w:rFonts w:eastAsia="Calibri"/>
          <w:b/>
          <w:bCs/>
        </w:rPr>
        <w:t xml:space="preserve">nterim Rapporteur Group e-meetings </w:t>
      </w:r>
      <w:r>
        <w:rPr>
          <w:b/>
          <w:bCs/>
        </w:rPr>
        <w:t>followed by interim WP1/11; WP2/11;</w:t>
      </w:r>
      <w:r>
        <w:t xml:space="preserve"> </w:t>
      </w:r>
      <w:r>
        <w:rPr>
          <w:b/>
          <w:bCs/>
        </w:rPr>
        <w:t>WP3/11 and WP4/11 meetings</w:t>
      </w:r>
      <w:r>
        <w:rPr>
          <w:b/>
          <w:bCs/>
        </w:rPr>
        <w:br/>
        <w:t>(29 January – 7 February 2024, virtual)</w:t>
      </w:r>
    </w:p>
    <w:p w14:paraId="451707DA" w14:textId="77777777" w:rsidR="00813588" w:rsidRDefault="00813588" w:rsidP="00813588">
      <w:pPr>
        <w:spacing w:after="240"/>
        <w:jc w:val="center"/>
        <w:rPr>
          <w:rFonts w:eastAsia="Calibri"/>
          <w:b/>
        </w:rPr>
      </w:pPr>
      <w:r>
        <w:rPr>
          <w:rFonts w:eastAsia="Calibri"/>
          <w:b/>
        </w:rPr>
        <w:t>(First week)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353"/>
        <w:gridCol w:w="360"/>
        <w:gridCol w:w="360"/>
        <w:gridCol w:w="360"/>
        <w:gridCol w:w="360"/>
        <w:gridCol w:w="360"/>
        <w:gridCol w:w="360"/>
        <w:gridCol w:w="360"/>
        <w:gridCol w:w="360"/>
        <w:gridCol w:w="349"/>
        <w:gridCol w:w="349"/>
        <w:gridCol w:w="382"/>
        <w:gridCol w:w="360"/>
        <w:gridCol w:w="349"/>
        <w:gridCol w:w="349"/>
        <w:gridCol w:w="382"/>
        <w:gridCol w:w="360"/>
        <w:gridCol w:w="349"/>
        <w:gridCol w:w="349"/>
        <w:gridCol w:w="382"/>
      </w:tblGrid>
      <w:tr w:rsidR="00813588" w14:paraId="0A7F079C" w14:textId="77777777" w:rsidTr="00813588">
        <w:trPr>
          <w:trHeight w:val="270"/>
          <w:jc w:val="center"/>
        </w:trPr>
        <w:tc>
          <w:tcPr>
            <w:tcW w:w="1267" w:type="dxa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F94FFC7" w14:textId="77777777" w:rsidR="00813588" w:rsidRDefault="00813588">
            <w:pPr>
              <w:spacing w:before="0" w:line="254" w:lineRule="auto"/>
              <w:rPr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253702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Monday</w:t>
            </w:r>
            <w:r>
              <w:rPr>
                <w:b/>
                <w:bCs/>
                <w:sz w:val="16"/>
                <w:szCs w:val="16"/>
                <w:lang w:val="en-US"/>
              </w:rPr>
              <w:br/>
              <w:t>29 January 2024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BC06AA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Tuesday</w:t>
            </w:r>
            <w:r>
              <w:rPr>
                <w:b/>
                <w:bCs/>
                <w:sz w:val="16"/>
                <w:szCs w:val="16"/>
                <w:lang w:val="en-US"/>
              </w:rPr>
              <w:br/>
              <w:t>30 January 2024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5897C7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Wednesday</w:t>
            </w:r>
            <w:r>
              <w:rPr>
                <w:b/>
                <w:bCs/>
                <w:sz w:val="16"/>
                <w:szCs w:val="16"/>
                <w:lang w:val="en-US"/>
              </w:rPr>
              <w:br/>
              <w:t>31 January 2024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C375FA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Thursday</w:t>
            </w:r>
            <w:r>
              <w:rPr>
                <w:b/>
                <w:bCs/>
                <w:sz w:val="16"/>
                <w:szCs w:val="16"/>
                <w:lang w:val="en-US"/>
              </w:rPr>
              <w:br/>
              <w:t>1 February 2024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91B2A3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Friday</w:t>
            </w:r>
            <w:r>
              <w:rPr>
                <w:b/>
                <w:bCs/>
                <w:sz w:val="16"/>
                <w:szCs w:val="16"/>
                <w:lang w:val="en-US"/>
              </w:rPr>
              <w:br/>
              <w:t>2 February 2024</w:t>
            </w:r>
          </w:p>
        </w:tc>
      </w:tr>
      <w:tr w:rsidR="00813588" w14:paraId="7792441F" w14:textId="77777777" w:rsidTr="00813588">
        <w:trPr>
          <w:trHeight w:val="270"/>
          <w:jc w:val="center"/>
        </w:trPr>
        <w:tc>
          <w:tcPr>
            <w:tcW w:w="8460" w:type="dxa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653B0D5" w14:textId="77777777" w:rsidR="00813588" w:rsidRDefault="0081358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3A7F5" w14:textId="77777777" w:rsidR="00813588" w:rsidRDefault="00813588">
            <w:pPr>
              <w:spacing w:before="40" w:after="40" w:line="254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3F2DE7" w14:textId="77777777" w:rsidR="00813588" w:rsidRDefault="00813588">
            <w:pPr>
              <w:spacing w:before="40" w:after="40" w:line="254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D0F733" w14:textId="77777777" w:rsidR="00813588" w:rsidRDefault="00813588">
            <w:pPr>
              <w:spacing w:before="40" w:after="40" w:line="254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3A811CE" w14:textId="77777777" w:rsidR="00813588" w:rsidRDefault="00813588">
            <w:pPr>
              <w:spacing w:before="40" w:after="40" w:line="254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BFE11A" w14:textId="77777777" w:rsidR="00813588" w:rsidRDefault="00813588">
            <w:pPr>
              <w:spacing w:before="40" w:after="40" w:line="254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B9768" w14:textId="77777777" w:rsidR="00813588" w:rsidRDefault="00813588">
            <w:pPr>
              <w:spacing w:before="40" w:after="40" w:line="254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C5F73" w14:textId="77777777" w:rsidR="00813588" w:rsidRDefault="00813588">
            <w:pPr>
              <w:spacing w:before="40" w:after="40" w:line="254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AC6A37C" w14:textId="77777777" w:rsidR="00813588" w:rsidRDefault="00813588">
            <w:pPr>
              <w:spacing w:before="40" w:after="40" w:line="254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7A8451" w14:textId="77777777" w:rsidR="00813588" w:rsidRDefault="00813588">
            <w:pPr>
              <w:spacing w:before="40" w:after="40" w:line="254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330113" w14:textId="77777777" w:rsidR="00813588" w:rsidRDefault="00813588">
            <w:pPr>
              <w:spacing w:before="40" w:after="40" w:line="254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D1417" w14:textId="77777777" w:rsidR="00813588" w:rsidRDefault="00813588">
            <w:pPr>
              <w:spacing w:before="40" w:after="40" w:line="254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7B87631" w14:textId="77777777" w:rsidR="00813588" w:rsidRDefault="00813588">
            <w:pPr>
              <w:spacing w:before="40" w:after="40" w:line="254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B2CB6" w14:textId="77777777" w:rsidR="00813588" w:rsidRDefault="00813588">
            <w:pPr>
              <w:spacing w:before="40" w:after="40" w:line="254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F2613" w14:textId="77777777" w:rsidR="00813588" w:rsidRDefault="00813588">
            <w:pPr>
              <w:spacing w:before="40" w:after="40" w:line="254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46637" w14:textId="77777777" w:rsidR="00813588" w:rsidRDefault="00813588">
            <w:pPr>
              <w:spacing w:before="40" w:after="40" w:line="254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342387A" w14:textId="77777777" w:rsidR="00813588" w:rsidRDefault="00813588">
            <w:pPr>
              <w:spacing w:before="40" w:after="40" w:line="254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D7AC3" w14:textId="77777777" w:rsidR="00813588" w:rsidRDefault="00813588">
            <w:pPr>
              <w:spacing w:before="40" w:after="40" w:line="254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B4789" w14:textId="77777777" w:rsidR="00813588" w:rsidRDefault="00813588">
            <w:pPr>
              <w:spacing w:before="40" w:after="40" w:line="254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40B30" w14:textId="77777777" w:rsidR="00813588" w:rsidRDefault="00813588">
            <w:pPr>
              <w:spacing w:before="40" w:after="40" w:line="254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C3E2805" w14:textId="77777777" w:rsidR="00813588" w:rsidRDefault="00813588">
            <w:pPr>
              <w:spacing w:before="40" w:after="40" w:line="254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</w:tr>
      <w:tr w:rsidR="00813588" w14:paraId="41840554" w14:textId="77777777" w:rsidTr="00813588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14C404A" w14:textId="77777777" w:rsidR="00813588" w:rsidRDefault="00813588">
            <w:pPr>
              <w:spacing w:before="40" w:after="40" w:line="254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Q1/11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B276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48AEA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218B0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39DE13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932FA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583E1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1072A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F0C811E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231D7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EEC0E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2C4F4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3AA5D2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859AE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553B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A1FE0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65A047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29DB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9016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754F7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F32FF8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813588" w14:paraId="722D64CD" w14:textId="77777777" w:rsidTr="00813588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0CD35E5" w14:textId="77777777" w:rsidR="00813588" w:rsidRDefault="00813588">
            <w:pPr>
              <w:spacing w:before="40" w:after="40" w:line="254" w:lineRule="auto"/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Q2/11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94584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CC30E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3B6D1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A95BB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196D7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74718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33FD19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8157B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FB538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7EABA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4C30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1BAFA0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D682A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1E154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2E5E0E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DB39BE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31533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9123F1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C82E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D7CF03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813588" w14:paraId="477C5AF7" w14:textId="77777777" w:rsidTr="00813588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2810DF3" w14:textId="77777777" w:rsidR="00813588" w:rsidRDefault="00813588">
            <w:pPr>
              <w:spacing w:before="40" w:after="40" w:line="254" w:lineRule="auto"/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Q3/11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103DC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FDEDE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DA99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7FCF6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5BD6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FD76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88DF3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EA67D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E5E4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4767C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2239A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6C996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59859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27450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4DCB4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73D5B4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A654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D588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ACC53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AD6158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813588" w14:paraId="7F2A16E7" w14:textId="77777777" w:rsidTr="00813588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8BA8216" w14:textId="77777777" w:rsidR="00813588" w:rsidRDefault="00813588">
            <w:pPr>
              <w:spacing w:before="40" w:after="40" w:line="254" w:lineRule="auto"/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Q4/11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D3CF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99C30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A9B508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92B459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D75E7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0E1E8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274399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58EE8C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4308C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8753D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A7FE92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DE3254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B422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43A3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AB37B7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851D3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E36CB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900F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B6908B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D400A9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813588" w14:paraId="07D78D18" w14:textId="77777777" w:rsidTr="00813588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CBD8F03" w14:textId="77777777" w:rsidR="00813588" w:rsidRDefault="00813588">
            <w:pPr>
              <w:spacing w:before="40" w:after="40" w:line="254" w:lineRule="auto"/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Q5/11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41990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5A15A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BACB9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5E036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68513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C1C3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45768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4A054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A309E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E7E87B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CE6A4E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D1384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9FFD9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88F6CE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127E8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14DEDA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61681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A2D60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BA5E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184338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813588" w14:paraId="1FA7DD60" w14:textId="77777777" w:rsidTr="00813588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34C8BB6" w14:textId="77777777" w:rsidR="00813588" w:rsidRDefault="00813588">
            <w:pPr>
              <w:spacing w:before="40" w:after="40" w:line="254" w:lineRule="auto"/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Q6/11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8B59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B07B2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30717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3C583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0D095C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 w:eastAsia="zh-CN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CCEF0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 w:eastAsia="zh-CN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B8FB9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959170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946C3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 w:eastAsia="zh-CN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C6ED9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 w:eastAsia="zh-CN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543A9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919984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B1ED0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A04C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7146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96647E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A3514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 w:eastAsia="zh-CN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30B0B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B8979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D5D70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813588" w14:paraId="12587344" w14:textId="77777777" w:rsidTr="00813588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5E46294" w14:textId="77777777" w:rsidR="00813588" w:rsidRDefault="00813588">
            <w:pPr>
              <w:spacing w:before="40" w:after="40" w:line="254" w:lineRule="auto"/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Q7/11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6BC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2A5D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0E114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678A1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A702C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E28B8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CE16E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30F07B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68F61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736E9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244B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53D410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B35A4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5A78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89C71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66FF2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16909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75B1C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EF6AC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79F27C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813588" w14:paraId="01B32CB8" w14:textId="77777777" w:rsidTr="00813588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64AA09D" w14:textId="77777777" w:rsidR="00813588" w:rsidRDefault="00813588">
            <w:pPr>
              <w:spacing w:before="40" w:after="40" w:line="254" w:lineRule="auto"/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Q8/11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0879E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F9769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056E9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52F239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35CC9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 w:eastAsia="zh-CN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AB49F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 w:eastAsia="zh-CN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12C0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42AADC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9B1B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824EA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CF122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B942C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02843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C568BC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FB85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5F6C0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FDF2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6F47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6DDE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2B71A2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813588" w14:paraId="0907833C" w14:textId="77777777" w:rsidTr="00813588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1C752A7" w14:textId="77777777" w:rsidR="00813588" w:rsidRDefault="00813588">
            <w:pPr>
              <w:spacing w:before="40" w:after="40" w:line="254" w:lineRule="auto"/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Q12/11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AB94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26C6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65BB3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58D48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DBAC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30A3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B69A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D0C957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8E5B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2B3BE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65452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ED8E87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1A87C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975E9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D55D2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F21B8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6D367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8C34E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9333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9FBC4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813588" w14:paraId="3FDA126B" w14:textId="77777777" w:rsidTr="00813588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0423D30" w14:textId="77777777" w:rsidR="00813588" w:rsidRDefault="00813588">
            <w:pPr>
              <w:spacing w:before="40" w:after="40" w:line="254" w:lineRule="auto"/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Q13/11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20A3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FC20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30557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70826C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84C6B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A8997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140F9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A812B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3BD8C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EB5217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918F9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FA90C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5321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F523B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26BEA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52B89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13940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7E1A6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7A634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3FE8F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813588" w14:paraId="0FF6752E" w14:textId="77777777" w:rsidTr="00813588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C016AEA" w14:textId="77777777" w:rsidR="00813588" w:rsidRDefault="00813588">
            <w:pPr>
              <w:spacing w:before="40" w:after="40" w:line="254" w:lineRule="auto"/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Q14/11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6F56E4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65586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D064A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E7186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0FBB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68251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2232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ACA008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44A92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D7997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E5253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C90408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C847E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3AA98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4545E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75A178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C0543B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6C3AE4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C2667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A14A3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813588" w14:paraId="511FEB5C" w14:textId="77777777" w:rsidTr="00813588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CFA0F84" w14:textId="77777777" w:rsidR="00813588" w:rsidRDefault="00813588">
            <w:pPr>
              <w:spacing w:before="40" w:after="40" w:line="254" w:lineRule="auto"/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Q16/11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248CB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F67BE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BAF41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DF122E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C91FB8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28160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A2E2C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8A0FD8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EC4B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D3B88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199D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F780E1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8255B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E0A5E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0B11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565310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D5DE2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7957A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E0BCB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70D24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813588" w14:paraId="5649C1AF" w14:textId="77777777" w:rsidTr="00813588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0951BB3" w14:textId="77777777" w:rsidR="00813588" w:rsidRDefault="00813588">
            <w:pPr>
              <w:spacing w:before="40" w:after="40" w:line="254" w:lineRule="auto"/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Q15/11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47A2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EA84B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B30B2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7F947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2DFB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EA31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46BC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975568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465C0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050F8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EE1E2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CC5FE2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75790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70FE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9A334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A6C1A8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0139C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D2FC0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D97B1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312AF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813588" w14:paraId="28D3279A" w14:textId="77777777" w:rsidTr="00813588">
        <w:trPr>
          <w:trHeight w:val="270"/>
          <w:jc w:val="center"/>
        </w:trPr>
        <w:tc>
          <w:tcPr>
            <w:tcW w:w="8460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9837C1" w14:textId="77777777" w:rsidR="00813588" w:rsidRDefault="00813588">
            <w:pPr>
              <w:spacing w:before="2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Sessions times (Geneva time)</w:t>
            </w:r>
          </w:p>
          <w:p w14:paraId="789FE2F7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Session 1: 1100-1215;   Session 2: 1230-1345;   Session 3: 1400-1515;   Session 4: 1530-1645</w:t>
            </w:r>
          </w:p>
        </w:tc>
      </w:tr>
      <w:tr w:rsidR="00813588" w14:paraId="527CDC6C" w14:textId="77777777" w:rsidTr="00813588">
        <w:trPr>
          <w:trHeight w:val="270"/>
          <w:jc w:val="center"/>
        </w:trPr>
        <w:tc>
          <w:tcPr>
            <w:tcW w:w="8460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A2FAD0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Keys: E – e-meeting via ITU MyMeetings</w:t>
            </w:r>
          </w:p>
        </w:tc>
      </w:tr>
    </w:tbl>
    <w:p w14:paraId="1B20F36D" w14:textId="77777777" w:rsidR="00813588" w:rsidRDefault="00813588" w:rsidP="00813588">
      <w:pPr>
        <w:spacing w:after="240"/>
        <w:jc w:val="center"/>
        <w:rPr>
          <w:rFonts w:eastAsia="Calibri"/>
          <w:b/>
        </w:rPr>
      </w:pPr>
    </w:p>
    <w:p w14:paraId="5A276E6B" w14:textId="77777777" w:rsidR="00813588" w:rsidRDefault="00813588" w:rsidP="00813588">
      <w:pPr>
        <w:pageBreakBefore/>
        <w:spacing w:after="240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(Second week)</w:t>
      </w: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353"/>
        <w:gridCol w:w="360"/>
        <w:gridCol w:w="360"/>
        <w:gridCol w:w="360"/>
        <w:gridCol w:w="360"/>
        <w:gridCol w:w="360"/>
        <w:gridCol w:w="360"/>
        <w:gridCol w:w="360"/>
        <w:gridCol w:w="360"/>
        <w:gridCol w:w="349"/>
        <w:gridCol w:w="349"/>
        <w:gridCol w:w="382"/>
      </w:tblGrid>
      <w:tr w:rsidR="00813588" w14:paraId="7C40E3B3" w14:textId="77777777" w:rsidTr="00813588">
        <w:trPr>
          <w:trHeight w:val="270"/>
          <w:jc w:val="center"/>
        </w:trPr>
        <w:tc>
          <w:tcPr>
            <w:tcW w:w="1267" w:type="dxa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5C3E633" w14:textId="77777777" w:rsidR="00813588" w:rsidRDefault="00813588">
            <w:pPr>
              <w:spacing w:before="0" w:line="254" w:lineRule="auto"/>
              <w:rPr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62F883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Monday</w:t>
            </w:r>
            <w:r>
              <w:rPr>
                <w:b/>
                <w:bCs/>
                <w:sz w:val="16"/>
                <w:szCs w:val="16"/>
                <w:lang w:val="en-US"/>
              </w:rPr>
              <w:br/>
              <w:t>5 February 2024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E48617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Tuesday</w:t>
            </w:r>
            <w:r>
              <w:rPr>
                <w:b/>
                <w:bCs/>
                <w:sz w:val="16"/>
                <w:szCs w:val="16"/>
                <w:lang w:val="en-US"/>
              </w:rPr>
              <w:br/>
              <w:t>6 February 2024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F90BA7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Wednesday</w:t>
            </w:r>
            <w:r>
              <w:rPr>
                <w:b/>
                <w:bCs/>
                <w:sz w:val="16"/>
                <w:szCs w:val="16"/>
                <w:lang w:val="en-US"/>
              </w:rPr>
              <w:br/>
              <w:t>7 February 2024</w:t>
            </w:r>
          </w:p>
        </w:tc>
      </w:tr>
      <w:tr w:rsidR="00813588" w14:paraId="752A5330" w14:textId="77777777" w:rsidTr="00813588">
        <w:trPr>
          <w:trHeight w:val="270"/>
          <w:jc w:val="center"/>
        </w:trPr>
        <w:tc>
          <w:tcPr>
            <w:tcW w:w="5580" w:type="dxa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06C48A8" w14:textId="77777777" w:rsidR="00813588" w:rsidRDefault="0081358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C2DF9" w14:textId="77777777" w:rsidR="00813588" w:rsidRDefault="00813588">
            <w:pPr>
              <w:spacing w:before="40" w:after="40" w:line="254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EC743B" w14:textId="77777777" w:rsidR="00813588" w:rsidRDefault="00813588">
            <w:pPr>
              <w:spacing w:before="40" w:after="40" w:line="254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340646" w14:textId="77777777" w:rsidR="00813588" w:rsidRDefault="00813588">
            <w:pPr>
              <w:spacing w:before="40" w:after="40" w:line="254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2E19B99" w14:textId="77777777" w:rsidR="00813588" w:rsidRDefault="00813588">
            <w:pPr>
              <w:spacing w:before="40" w:after="40" w:line="254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B1333" w14:textId="77777777" w:rsidR="00813588" w:rsidRDefault="00813588">
            <w:pPr>
              <w:spacing w:before="40" w:after="40" w:line="254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C6478" w14:textId="77777777" w:rsidR="00813588" w:rsidRDefault="00813588">
            <w:pPr>
              <w:spacing w:before="40" w:after="40" w:line="254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671A60" w14:textId="77777777" w:rsidR="00813588" w:rsidRDefault="00813588">
            <w:pPr>
              <w:spacing w:before="40" w:after="40" w:line="254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16B92FF" w14:textId="77777777" w:rsidR="00813588" w:rsidRDefault="00813588">
            <w:pPr>
              <w:spacing w:before="40" w:after="40" w:line="254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F2E401" w14:textId="77777777" w:rsidR="00813588" w:rsidRDefault="00813588">
            <w:pPr>
              <w:spacing w:before="40" w:after="40" w:line="254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21CA02" w14:textId="77777777" w:rsidR="00813588" w:rsidRDefault="00813588">
            <w:pPr>
              <w:spacing w:before="40" w:after="40" w:line="254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4FBDA7" w14:textId="77777777" w:rsidR="00813588" w:rsidRDefault="00813588">
            <w:pPr>
              <w:spacing w:before="40" w:after="40" w:line="254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42B88C1" w14:textId="77777777" w:rsidR="00813588" w:rsidRDefault="00813588">
            <w:pPr>
              <w:spacing w:before="40" w:after="40" w:line="254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</w:tr>
      <w:tr w:rsidR="00813588" w14:paraId="4AD35F8A" w14:textId="77777777" w:rsidTr="00813588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3C65B09" w14:textId="77777777" w:rsidR="00813588" w:rsidRDefault="00813588">
            <w:pPr>
              <w:spacing w:before="40" w:after="40" w:line="254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WP1/11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F5930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D561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C670E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A4E7C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1F969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A0F7C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0AF7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580A2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B1EB1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52493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8DEA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83E41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813588" w14:paraId="40718C5F" w14:textId="77777777" w:rsidTr="00813588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A0508A7" w14:textId="77777777" w:rsidR="00813588" w:rsidRDefault="00813588">
            <w:pPr>
              <w:spacing w:before="40" w:after="40" w:line="254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WP2/11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9A824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42CC4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6442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25E8B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1DF6C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525C7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6FA38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C9EF4B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DC584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BF5EC7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3BBA7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2DAD2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813588" w14:paraId="2AEB8EB8" w14:textId="77777777" w:rsidTr="00813588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F22E96F" w14:textId="77777777" w:rsidR="00813588" w:rsidRDefault="00813588">
            <w:pPr>
              <w:spacing w:before="40" w:after="40" w:line="254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WP3/11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227C1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C0E8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6FF3A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A4344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3507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280A7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E72F1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9C4D1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60E0B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C00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45BC1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70D01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813588" w14:paraId="66916F0C" w14:textId="77777777" w:rsidTr="00813588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9CF018F" w14:textId="77777777" w:rsidR="00813588" w:rsidRDefault="00813588">
            <w:pPr>
              <w:spacing w:before="40" w:after="40" w:line="254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WP4/11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BA731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9A6EA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54DFB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5D4A1C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0E94B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2A2EA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0951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857CE3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4D3E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20AA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06CCE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1CB1280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</w:tr>
      <w:tr w:rsidR="00813588" w14:paraId="184D4F50" w14:textId="77777777" w:rsidTr="00813588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45E0230" w14:textId="77777777" w:rsidR="00813588" w:rsidRDefault="00813588">
            <w:pPr>
              <w:spacing w:before="40" w:after="40" w:line="254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Q1/11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6F2A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8F82B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5663C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65FD2C0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5107A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5F490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3DC6E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1C3090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004E4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86CFB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99DF8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E0331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813588" w14:paraId="1E453023" w14:textId="77777777" w:rsidTr="00813588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8E861BD" w14:textId="77777777" w:rsidR="00813588" w:rsidRDefault="00813588">
            <w:pPr>
              <w:spacing w:before="40" w:after="40" w:line="254" w:lineRule="auto"/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Q2/11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A79E9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3A8D9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1786E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45E781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F2E03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4DD03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FB793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724312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3B3A7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FCFCA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342D3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C770F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813588" w14:paraId="6CD0D4A0" w14:textId="77777777" w:rsidTr="00813588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F546CFB" w14:textId="77777777" w:rsidR="00813588" w:rsidRDefault="00813588">
            <w:pPr>
              <w:spacing w:before="40" w:after="40" w:line="254" w:lineRule="auto"/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Q3/11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5B0DA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E629A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98BC2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D354D7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A7AE4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9854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A9F6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2FFF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3CCF4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A750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2C7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3F9200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813588" w14:paraId="3C821550" w14:textId="77777777" w:rsidTr="00813588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279FB08" w14:textId="77777777" w:rsidR="00813588" w:rsidRDefault="00813588">
            <w:pPr>
              <w:spacing w:before="40" w:after="40" w:line="254" w:lineRule="auto"/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Q4/11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033F4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F5ED82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5743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68093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77042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A5A8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0FDD7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A6C512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32492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ED77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DF089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21A9F7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813588" w14:paraId="287A278B" w14:textId="77777777" w:rsidTr="00813588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5787AD2" w14:textId="77777777" w:rsidR="00813588" w:rsidRDefault="00813588">
            <w:pPr>
              <w:spacing w:before="40" w:after="40" w:line="254" w:lineRule="auto"/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Q5/11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CC58B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35DFB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9430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CCF2A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6CB3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2EB3D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5A45B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6F16D1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B2F03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74CD3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B001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301A9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813588" w14:paraId="50D2BA98" w14:textId="77777777" w:rsidTr="00813588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14BDAE8" w14:textId="77777777" w:rsidR="00813588" w:rsidRDefault="00813588">
            <w:pPr>
              <w:spacing w:before="40" w:after="40" w:line="254" w:lineRule="auto"/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Q6/11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9E734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75F2E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B1E69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EA6C8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31EDB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3BC42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A14C1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2B15CB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FD2F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CBC0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6F74B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9E2E7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813588" w14:paraId="5CC2C17D" w14:textId="77777777" w:rsidTr="00813588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F4D2AAB" w14:textId="77777777" w:rsidR="00813588" w:rsidRDefault="00813588">
            <w:pPr>
              <w:spacing w:before="40" w:after="40" w:line="254" w:lineRule="auto"/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Q7/11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AA69C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8662E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CDC2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E7CD9E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7F85E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0236A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AB5752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41DF5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31FA4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1D882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BA580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E91B21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813588" w14:paraId="3CB2D26D" w14:textId="77777777" w:rsidTr="00813588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685C608" w14:textId="77777777" w:rsidR="00813588" w:rsidRDefault="00813588">
            <w:pPr>
              <w:spacing w:before="40" w:after="40" w:line="254" w:lineRule="auto"/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Q8/11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AF0C8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3F442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E6C62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10AE5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FDF98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B994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3E05B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92D94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73B6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FF0B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2325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B2CEC2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813588" w14:paraId="08514F89" w14:textId="77777777" w:rsidTr="00813588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33F734B" w14:textId="77777777" w:rsidR="00813588" w:rsidRDefault="00813588">
            <w:pPr>
              <w:spacing w:before="40" w:after="40" w:line="254" w:lineRule="auto"/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Q12/11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6D9F7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4AAC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86A29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7D86E1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C335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B578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94FE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B0871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FA162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EE74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B248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4F61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813588" w14:paraId="1276319B" w14:textId="77777777" w:rsidTr="00813588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264EE52" w14:textId="77777777" w:rsidR="00813588" w:rsidRDefault="00813588">
            <w:pPr>
              <w:spacing w:before="40" w:after="40" w:line="254" w:lineRule="auto"/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Q13/11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7986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F893A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806B0A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970080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B0C3C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1480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4A2B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2F11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8CCF0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AE023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58D7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30AD54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813588" w14:paraId="372218F0" w14:textId="77777777" w:rsidTr="00813588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B59C2BA" w14:textId="77777777" w:rsidR="00813588" w:rsidRDefault="00813588">
            <w:pPr>
              <w:spacing w:before="40" w:after="40" w:line="254" w:lineRule="auto"/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Q14/11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34FC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D721A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F1F04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F5D8E9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F313E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1061E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48AA3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B74B9B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C629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ECFEA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AF90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717F00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813588" w14:paraId="0747F280" w14:textId="77777777" w:rsidTr="00813588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2238548" w14:textId="77777777" w:rsidR="00813588" w:rsidRDefault="00813588">
            <w:pPr>
              <w:spacing w:before="40" w:after="40" w:line="254" w:lineRule="auto"/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Q16/11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CE9AF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D9FD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9B699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6EEDF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BE32A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6923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3CDD3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4BF7F0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37552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8C16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05494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49622B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813588" w14:paraId="6036C561" w14:textId="77777777" w:rsidTr="00813588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E2EDB09" w14:textId="77777777" w:rsidR="00813588" w:rsidRDefault="00813588">
            <w:pPr>
              <w:spacing w:before="40" w:after="40" w:line="254" w:lineRule="auto"/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Q15/11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5CD80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96A44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6E601B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769EEDB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D3BEC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0AA0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76121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315E442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2BDCD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83BC2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97CF5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7BAA07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813588" w14:paraId="47EE53FC" w14:textId="77777777" w:rsidTr="00813588">
        <w:trPr>
          <w:trHeight w:val="270"/>
          <w:jc w:val="center"/>
        </w:trPr>
        <w:tc>
          <w:tcPr>
            <w:tcW w:w="558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3EF73A" w14:textId="77777777" w:rsidR="00813588" w:rsidRDefault="00813588">
            <w:pPr>
              <w:spacing w:before="2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Sessions times (Geneva time)</w:t>
            </w:r>
          </w:p>
          <w:p w14:paraId="7A9F2F81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Session 1: 1100-1215;   Session 2: 1230-1345;</w:t>
            </w:r>
            <w:r>
              <w:rPr>
                <w:b/>
                <w:bCs/>
                <w:sz w:val="16"/>
                <w:szCs w:val="16"/>
                <w:lang w:val="en-US"/>
              </w:rPr>
              <w:br/>
              <w:t>Session 3: 1400-1515;   Session 4: 1530-1645</w:t>
            </w:r>
          </w:p>
        </w:tc>
      </w:tr>
      <w:tr w:rsidR="00813588" w14:paraId="5AD3D465" w14:textId="77777777" w:rsidTr="00813588">
        <w:trPr>
          <w:trHeight w:val="270"/>
          <w:jc w:val="center"/>
        </w:trPr>
        <w:tc>
          <w:tcPr>
            <w:tcW w:w="558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18C896" w14:textId="77777777" w:rsidR="00813588" w:rsidRDefault="00813588">
            <w:pPr>
              <w:spacing w:before="40" w:after="40" w:line="254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Keys: E – e-meeting via ITU MyMeetings</w:t>
            </w:r>
          </w:p>
        </w:tc>
      </w:tr>
    </w:tbl>
    <w:p w14:paraId="0B87FF7C" w14:textId="77777777" w:rsidR="00813588" w:rsidRDefault="00813588" w:rsidP="00813588">
      <w:pPr>
        <w:snapToGrid w:val="0"/>
        <w:jc w:val="center"/>
        <w:rPr>
          <w:b/>
          <w:bCs/>
          <w:lang w:val="en-US"/>
        </w:rPr>
      </w:pPr>
    </w:p>
    <w:p w14:paraId="7B60F4E3" w14:textId="77777777" w:rsidR="00813588" w:rsidRDefault="00813588" w:rsidP="00813588">
      <w:r>
        <w:rPr>
          <w:szCs w:val="22"/>
        </w:rPr>
        <w:t xml:space="preserve">NOTE ‒ Updates to the timetable can be found on the SG11 webpage, </w:t>
      </w:r>
      <w:hyperlink r:id="rId24" w:history="1">
        <w:r>
          <w:rPr>
            <w:rStyle w:val="Hyperlink"/>
            <w:szCs w:val="22"/>
          </w:rPr>
          <w:t>https://itu.int/go/tsg11</w:t>
        </w:r>
      </w:hyperlink>
      <w:r>
        <w:rPr>
          <w:szCs w:val="22"/>
        </w:rPr>
        <w:t>.</w:t>
      </w:r>
    </w:p>
    <w:p w14:paraId="519F952F" w14:textId="77777777" w:rsidR="00813588" w:rsidRDefault="00813588" w:rsidP="00813588">
      <w:pPr>
        <w:jc w:val="center"/>
      </w:pPr>
      <w:r>
        <w:t>_____________________</w:t>
      </w:r>
    </w:p>
    <w:sectPr w:rsidR="00813588" w:rsidSect="00A31B50">
      <w:headerReference w:type="default" r:id="rId25"/>
      <w:footerReference w:type="first" r:id="rId26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258F" w14:textId="77777777" w:rsidR="00AE6818" w:rsidRDefault="00AE6818">
      <w:r>
        <w:separator/>
      </w:r>
    </w:p>
  </w:endnote>
  <w:endnote w:type="continuationSeparator" w:id="0">
    <w:p w14:paraId="1EA201CB" w14:textId="77777777" w:rsidR="00AE6818" w:rsidRDefault="00AE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AC08" w14:textId="77777777" w:rsidR="00A31B50" w:rsidRDefault="00A31B50" w:rsidP="00A31B50">
    <w:pPr>
      <w:pStyle w:val="Footer"/>
      <w:spacing w:before="120"/>
      <w:jc w:val="center"/>
    </w:pP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International Telecommunication Union • Place des Nations </w:t>
    </w:r>
    <w:r>
      <w:rPr>
        <w:rFonts w:ascii="Calibri" w:hAnsi="Calibri" w:cs="Calibri"/>
        <w:color w:val="0070C0"/>
        <w:sz w:val="18"/>
        <w:szCs w:val="18"/>
        <w:lang w:val="fr-CH"/>
      </w:rPr>
      <w:t>•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 xml:space="preserve">1211 Geneva 20 </w:t>
    </w:r>
    <w:r>
      <w:rPr>
        <w:rFonts w:ascii="Calibri" w:hAnsi="Calibri" w:cs="Calibri"/>
        <w:color w:val="0070C0"/>
        <w:sz w:val="18"/>
        <w:szCs w:val="18"/>
        <w:lang w:val="fr-CH"/>
      </w:rPr>
      <w:t>•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>
      <w:rPr>
        <w:rFonts w:ascii="Calibri" w:hAnsi="Calibri" w:cs="Calibri"/>
        <w:color w:val="0070C0"/>
        <w:sz w:val="18"/>
        <w:szCs w:val="18"/>
        <w:lang w:val="fr-CH"/>
      </w:rPr>
      <w:br/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>
      <w:rPr>
        <w:rFonts w:ascii="Calibri" w:hAnsi="Calibri" w:cs="Calibri"/>
        <w:color w:val="0070C0"/>
        <w:sz w:val="18"/>
        <w:szCs w:val="18"/>
        <w:lang w:val="fr-CH"/>
      </w:rPr>
      <w:t>: +41 22 733 7256 • E-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  <w:p w14:paraId="4A06312F" w14:textId="2C581927" w:rsidR="000E4C84" w:rsidRPr="00A31B50" w:rsidRDefault="000E4C84" w:rsidP="00A31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B373" w14:textId="77777777" w:rsidR="00AE6818" w:rsidRDefault="00AE6818">
      <w:r>
        <w:t>____________________</w:t>
      </w:r>
    </w:p>
  </w:footnote>
  <w:footnote w:type="continuationSeparator" w:id="0">
    <w:p w14:paraId="20118CF5" w14:textId="77777777" w:rsidR="00AE6818" w:rsidRDefault="00AE6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0F551E" w14:textId="77777777" w:rsidR="00020F93" w:rsidRDefault="00585516" w:rsidP="00020F93">
        <w:pPr>
          <w:pStyle w:val="Header"/>
          <w:rPr>
            <w:noProof/>
          </w:rPr>
        </w:pPr>
        <w:sdt>
          <w:sdtPr>
            <w:rPr>
              <w:noProof/>
            </w:rPr>
            <w:id w:val="586744840"/>
            <w:docPartObj>
              <w:docPartGallery w:val="Page Numbers (Top of Page)"/>
              <w:docPartUnique/>
            </w:docPartObj>
          </w:sdtPr>
          <w:sdtEndPr/>
          <w:sdtContent>
            <w:r w:rsidR="00020F93">
              <w:rPr>
                <w:noProof/>
              </w:rPr>
              <w:t>-</w:t>
            </w:r>
            <w:r w:rsidR="00020F93">
              <w:t xml:space="preserve"> </w:t>
            </w:r>
            <w:r w:rsidR="00020F93">
              <w:fldChar w:fldCharType="begin"/>
            </w:r>
            <w:r w:rsidR="00020F93">
              <w:instrText xml:space="preserve"> PAGE   \* MERGEFORMAT </w:instrText>
            </w:r>
            <w:r w:rsidR="00020F93">
              <w:fldChar w:fldCharType="separate"/>
            </w:r>
            <w:r w:rsidR="00020F93">
              <w:t>2</w:t>
            </w:r>
            <w:r w:rsidR="00020F93">
              <w:rPr>
                <w:noProof/>
              </w:rPr>
              <w:fldChar w:fldCharType="end"/>
            </w:r>
          </w:sdtContent>
        </w:sdt>
        <w:r w:rsidR="00020F93">
          <w:rPr>
            <w:noProof/>
          </w:rPr>
          <w:t xml:space="preserve"> -</w:t>
        </w:r>
      </w:p>
      <w:p w14:paraId="0EDDC092" w14:textId="0CFCF740" w:rsidR="000E4C84" w:rsidRPr="00D518FF" w:rsidRDefault="00020F93" w:rsidP="00020F93">
        <w:pPr>
          <w:pStyle w:val="Header"/>
          <w:rPr>
            <w:noProof/>
            <w:szCs w:val="18"/>
          </w:rPr>
        </w:pPr>
        <w:r>
          <w:rPr>
            <w:rFonts w:hint="eastAsia"/>
            <w:noProof/>
          </w:rPr>
          <w:t>第</w:t>
        </w:r>
        <w:r>
          <w:rPr>
            <w:noProof/>
          </w:rPr>
          <w:t>[</w:t>
        </w:r>
        <w:r w:rsidR="00A31B50">
          <w:rPr>
            <w:noProof/>
          </w:rPr>
          <w:t>5</w:t>
        </w:r>
        <w:r>
          <w:rPr>
            <w:noProof/>
          </w:rPr>
          <w:t>/11]</w:t>
        </w:r>
        <w:r>
          <w:rPr>
            <w:rFonts w:hint="eastAsia"/>
            <w:noProof/>
          </w:rPr>
          <w:t>号集体函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B0897"/>
    <w:multiLevelType w:val="hybridMultilevel"/>
    <w:tmpl w:val="4B208452"/>
    <w:lvl w:ilvl="0" w:tplc="50C87886">
      <w:start w:val="1"/>
      <w:numFmt w:val="decimal"/>
      <w:lvlText w:val="%1"/>
      <w:lvlJc w:val="left"/>
      <w:pPr>
        <w:ind w:left="1155" w:hanging="79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 w16cid:durableId="49772300">
    <w:abstractNumId w:val="2"/>
  </w:num>
  <w:num w:numId="2" w16cid:durableId="1508666736">
    <w:abstractNumId w:val="1"/>
  </w:num>
  <w:num w:numId="3" w16cid:durableId="1266578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31"/>
    <w:rsid w:val="000204DC"/>
    <w:rsid w:val="00020F93"/>
    <w:rsid w:val="000702BB"/>
    <w:rsid w:val="000930D9"/>
    <w:rsid w:val="00095181"/>
    <w:rsid w:val="000C3BA3"/>
    <w:rsid w:val="000E4C84"/>
    <w:rsid w:val="000E5D32"/>
    <w:rsid w:val="00140132"/>
    <w:rsid w:val="00141AC3"/>
    <w:rsid w:val="001B529A"/>
    <w:rsid w:val="001C21C8"/>
    <w:rsid w:val="001C6E36"/>
    <w:rsid w:val="002045B8"/>
    <w:rsid w:val="00247133"/>
    <w:rsid w:val="00257A9E"/>
    <w:rsid w:val="002613D1"/>
    <w:rsid w:val="00281589"/>
    <w:rsid w:val="002C1710"/>
    <w:rsid w:val="00317A4D"/>
    <w:rsid w:val="00341C67"/>
    <w:rsid w:val="003625BB"/>
    <w:rsid w:val="00374E32"/>
    <w:rsid w:val="00390EC6"/>
    <w:rsid w:val="00402D95"/>
    <w:rsid w:val="00402FF5"/>
    <w:rsid w:val="00431041"/>
    <w:rsid w:val="00455B87"/>
    <w:rsid w:val="005365E4"/>
    <w:rsid w:val="00572454"/>
    <w:rsid w:val="00574C43"/>
    <w:rsid w:val="00585516"/>
    <w:rsid w:val="0059425B"/>
    <w:rsid w:val="005A0956"/>
    <w:rsid w:val="00624CB1"/>
    <w:rsid w:val="006B6946"/>
    <w:rsid w:val="006C08CA"/>
    <w:rsid w:val="006D4F29"/>
    <w:rsid w:val="006E6A13"/>
    <w:rsid w:val="006F7DA1"/>
    <w:rsid w:val="00703CBA"/>
    <w:rsid w:val="00743D83"/>
    <w:rsid w:val="0074438F"/>
    <w:rsid w:val="00746E31"/>
    <w:rsid w:val="007626DE"/>
    <w:rsid w:val="00762E1B"/>
    <w:rsid w:val="00795532"/>
    <w:rsid w:val="007E183E"/>
    <w:rsid w:val="00813588"/>
    <w:rsid w:val="00815082"/>
    <w:rsid w:val="00841B06"/>
    <w:rsid w:val="008847B5"/>
    <w:rsid w:val="008D26A4"/>
    <w:rsid w:val="009704E7"/>
    <w:rsid w:val="0098410B"/>
    <w:rsid w:val="009C749B"/>
    <w:rsid w:val="00A23824"/>
    <w:rsid w:val="00A31B50"/>
    <w:rsid w:val="00A36E53"/>
    <w:rsid w:val="00AC10DE"/>
    <w:rsid w:val="00AE6818"/>
    <w:rsid w:val="00AF2746"/>
    <w:rsid w:val="00B375C3"/>
    <w:rsid w:val="00B50E4F"/>
    <w:rsid w:val="00B67F39"/>
    <w:rsid w:val="00BA55A0"/>
    <w:rsid w:val="00BA5BFF"/>
    <w:rsid w:val="00BB7187"/>
    <w:rsid w:val="00BE0D94"/>
    <w:rsid w:val="00BF5BC1"/>
    <w:rsid w:val="00C115D3"/>
    <w:rsid w:val="00C925C9"/>
    <w:rsid w:val="00D2432E"/>
    <w:rsid w:val="00D518FF"/>
    <w:rsid w:val="00D6135E"/>
    <w:rsid w:val="00D91AAD"/>
    <w:rsid w:val="00DE65BB"/>
    <w:rsid w:val="00E3619F"/>
    <w:rsid w:val="00E36387"/>
    <w:rsid w:val="00E73313"/>
    <w:rsid w:val="00EE2A77"/>
    <w:rsid w:val="00EE59AB"/>
    <w:rsid w:val="00F2511E"/>
    <w:rsid w:val="00F27D94"/>
    <w:rsid w:val="00F33A3F"/>
    <w:rsid w:val="00F50ABD"/>
    <w:rsid w:val="00F965B4"/>
    <w:rsid w:val="00FA0268"/>
    <w:rsid w:val="00FD66A1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8D48C"/>
  <w15:docId w15:val="{610AB46C-EA0C-4074-8E6C-E8C38F66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30D9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uiPriority w:val="34"/>
    <w:qFormat/>
    <w:rsid w:val="00746E31"/>
    <w:pPr>
      <w:ind w:left="720"/>
      <w:contextualSpacing/>
    </w:pPr>
  </w:style>
  <w:style w:type="paragraph" w:styleId="NormalWeb">
    <w:name w:val="Normal (Web)"/>
    <w:basedOn w:val="Normal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46E31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746E31"/>
    <w:rPr>
      <w:rFonts w:ascii="Times New Roman" w:hAnsi="Times New Roman"/>
      <w:sz w:val="18"/>
      <w:lang w:val="fr-FR" w:eastAsia="en-US"/>
    </w:rPr>
  </w:style>
  <w:style w:type="table" w:customStyle="1" w:styleId="TableGrid1">
    <w:name w:val="Table Grid1"/>
    <w:basedOn w:val="TableNormal"/>
    <w:rsid w:val="00813588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813588"/>
    <w:pPr>
      <w:keepNext/>
      <w:keepLines/>
      <w:overflowPunct w:val="0"/>
      <w:autoSpaceDE w:val="0"/>
      <w:autoSpaceDN w:val="0"/>
      <w:adjustRightInd w:val="0"/>
      <w:spacing w:before="240" w:after="280"/>
      <w:jc w:val="center"/>
    </w:pPr>
    <w:rPr>
      <w:rFonts w:eastAsiaTheme="minorEastAsia"/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15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tu.int/go/tsg11" TargetMode="External"/><Relationship Id="rId18" Type="http://schemas.openxmlformats.org/officeDocument/2006/relationships/hyperlink" Target="https://www.itu.int/net/ITU-T/ddp/Default.aspx?groupid=T22-SG1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remote.itu.i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net/ITU-T/ddp/Default.aspx?groupid=T22-SG11" TargetMode="External"/><Relationship Id="rId17" Type="http://schemas.openxmlformats.org/officeDocument/2006/relationships/image" Target="media/image3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extranet.itu.int/meetings/ITU-T/T22-SG11RGM/21497-240129/SitePages/Welcome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ote.itu.int/" TargetMode="External"/><Relationship Id="rId24" Type="http://schemas.openxmlformats.org/officeDocument/2006/relationships/hyperlink" Target="https://itu.int/go/tsg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xtranet.itu.int/meetings/ITU-T/T22-SG11RGM/21497-240129/SitePages/Welcome.aspx" TargetMode="External"/><Relationship Id="rId23" Type="http://schemas.openxmlformats.org/officeDocument/2006/relationships/hyperlink" Target="https://remote.itu.int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tu.int/go/tsg11" TargetMode="External"/><Relationship Id="rId19" Type="http://schemas.openxmlformats.org/officeDocument/2006/relationships/hyperlink" Target="https://extranet.itu.int/meetings/ITU-T/MTG%20Template/RGM_mtgdoc_template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s://www.itu.int/net/ITU-T/ddp/Default.aspx?groupid=T22-SG11" TargetMode="External"/><Relationship Id="rId22" Type="http://schemas.openxmlformats.org/officeDocument/2006/relationships/hyperlink" Target="https://www.itu.int/md/T17-TSB-CIR-0068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eng\Application%20Data\Microsoft\Templates\POOL%20C%20-%20ITU\PC_TSBCIRC2_REC_A8-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E5D3A-112A-4BFB-9D83-93BF169C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PC_TSBCIRC2_REC_A8-C.dotm</Template>
  <TotalTime>28</TotalTime>
  <Pages>6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byzheng</dc:creator>
  <cp:lastModifiedBy>Braud, Olivia</cp:lastModifiedBy>
  <cp:revision>10</cp:revision>
  <cp:lastPrinted>2023-11-28T11:27:00Z</cp:lastPrinted>
  <dcterms:created xsi:type="dcterms:W3CDTF">2023-11-23T08:23:00Z</dcterms:created>
  <dcterms:modified xsi:type="dcterms:W3CDTF">2023-11-28T11:27:00Z</dcterms:modified>
</cp:coreProperties>
</file>