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2551"/>
        <w:gridCol w:w="2127"/>
      </w:tblGrid>
      <w:tr w:rsidR="002C3E7B" w:rsidRPr="00716098" w14:paraId="1B7769E4" w14:textId="77777777" w:rsidTr="00440A9B">
        <w:trPr>
          <w:cantSplit/>
          <w:trHeight w:val="15"/>
        </w:trPr>
        <w:tc>
          <w:tcPr>
            <w:tcW w:w="1560" w:type="dxa"/>
            <w:vAlign w:val="center"/>
          </w:tcPr>
          <w:p w14:paraId="7B413311" w14:textId="77777777" w:rsidR="002C3E7B" w:rsidRPr="00716098" w:rsidRDefault="000A402E" w:rsidP="00240807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716098">
              <w:rPr>
                <w:noProof/>
                <w:lang w:val="ru-RU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7BFB1FD" w14:textId="77777777" w:rsidR="00FF61AF" w:rsidRPr="00716098" w:rsidRDefault="00FF61AF" w:rsidP="00FF61A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1609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5BD944" w14:textId="501C0822" w:rsidR="002C3E7B" w:rsidRPr="00716098" w:rsidRDefault="00FF61AF" w:rsidP="00FF61AF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609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716098" w:rsidRDefault="002C3E7B" w:rsidP="00240807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0305E1" w:rsidRPr="00716098" w14:paraId="25B0E3D3" w14:textId="77777777" w:rsidTr="00440A9B">
        <w:trPr>
          <w:cantSplit/>
          <w:trHeight w:val="1137"/>
        </w:trPr>
        <w:tc>
          <w:tcPr>
            <w:tcW w:w="5529" w:type="dxa"/>
            <w:gridSpan w:val="2"/>
            <w:vAlign w:val="center"/>
          </w:tcPr>
          <w:p w14:paraId="4F2609AC" w14:textId="77777777" w:rsidR="000305E1" w:rsidRPr="00716098" w:rsidRDefault="000305E1" w:rsidP="00240807">
            <w:pPr>
              <w:pStyle w:val="Tabletext"/>
              <w:jc w:val="righ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6C84340" w:rsidR="000305E1" w:rsidRPr="00716098" w:rsidRDefault="000305E1" w:rsidP="00240807">
            <w:pPr>
              <w:pStyle w:val="Tabletext"/>
              <w:spacing w:before="240" w:after="120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Женева, 21 июля 2022 года</w:t>
            </w:r>
          </w:p>
        </w:tc>
      </w:tr>
      <w:tr w:rsidR="00FF61AF" w:rsidRPr="00716098" w14:paraId="71AA0546" w14:textId="77777777" w:rsidTr="00716098">
        <w:trPr>
          <w:cantSplit/>
          <w:trHeight w:val="416"/>
        </w:trPr>
        <w:tc>
          <w:tcPr>
            <w:tcW w:w="1560" w:type="dxa"/>
          </w:tcPr>
          <w:p w14:paraId="0E20DD5D" w14:textId="77777777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  <w:bookmarkStart w:id="0" w:name="Adress_E" w:colFirst="2" w:colLast="2"/>
            <w:proofErr w:type="spellStart"/>
            <w:r w:rsidRPr="00716098">
              <w:rPr>
                <w:lang w:val="ru-RU"/>
              </w:rPr>
              <w:t>Осн</w:t>
            </w:r>
            <w:proofErr w:type="spellEnd"/>
            <w:r w:rsidRPr="00716098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14:paraId="26ABBF6A" w14:textId="36B54EF6" w:rsidR="00FF61AF" w:rsidRPr="00716098" w:rsidRDefault="00FF61AF" w:rsidP="00716098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716098">
              <w:rPr>
                <w:b/>
                <w:bCs/>
                <w:lang w:val="ru-RU"/>
              </w:rPr>
              <w:t>Коллективное письмо 2/12 БСЭ</w:t>
            </w:r>
            <w:r w:rsidR="00716098" w:rsidRPr="00716098">
              <w:rPr>
                <w:b/>
                <w:bCs/>
                <w:lang w:val="ru-RU"/>
              </w:rPr>
              <w:br/>
            </w:r>
            <w:r w:rsidRPr="00716098">
              <w:rPr>
                <w:lang w:val="ru-RU"/>
              </w:rPr>
              <w:t>SG12/MA</w:t>
            </w:r>
          </w:p>
        </w:tc>
        <w:tc>
          <w:tcPr>
            <w:tcW w:w="4678" w:type="dxa"/>
            <w:gridSpan w:val="2"/>
            <w:vMerge w:val="restart"/>
          </w:tcPr>
          <w:p w14:paraId="1D27BABE" w14:textId="77777777" w:rsidR="00FF61AF" w:rsidRPr="00716098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6098">
              <w:rPr>
                <w:lang w:val="ru-RU"/>
              </w:rPr>
              <w:t>–</w:t>
            </w:r>
            <w:r w:rsidRPr="00716098">
              <w:rPr>
                <w:lang w:val="ru-RU"/>
              </w:rPr>
              <w:tab/>
              <w:t>Администрациям Государств – Членов Союза</w:t>
            </w:r>
          </w:p>
          <w:p w14:paraId="1833C997" w14:textId="77777777" w:rsidR="00FF61AF" w:rsidRPr="00716098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6098">
              <w:rPr>
                <w:lang w:val="ru-RU"/>
              </w:rPr>
              <w:t>–</w:t>
            </w:r>
            <w:r w:rsidRPr="00716098">
              <w:rPr>
                <w:lang w:val="ru-RU"/>
              </w:rPr>
              <w:tab/>
              <w:t>Членам Сектора МСЭ-Т</w:t>
            </w:r>
          </w:p>
          <w:p w14:paraId="15C97309" w14:textId="68007318" w:rsidR="00FF61AF" w:rsidRPr="00716098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6098">
              <w:rPr>
                <w:lang w:val="ru-RU"/>
              </w:rPr>
              <w:t>–</w:t>
            </w:r>
            <w:r w:rsidRPr="00716098">
              <w:rPr>
                <w:lang w:val="ru-RU"/>
              </w:rPr>
              <w:tab/>
              <w:t>Ассоциированным членам МСЭ-Т, участвующим в работе 12</w:t>
            </w:r>
            <w:r w:rsidRPr="00716098">
              <w:rPr>
                <w:lang w:val="ru-RU"/>
              </w:rPr>
              <w:noBreakHyphen/>
              <w:t>й Исследовательской комиссии</w:t>
            </w:r>
          </w:p>
          <w:p w14:paraId="33CA4446" w14:textId="6C4ED731" w:rsidR="00FF61AF" w:rsidRPr="00716098" w:rsidRDefault="00FF61AF" w:rsidP="00FF61AF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–</w:t>
            </w:r>
            <w:r w:rsidRPr="0071609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bookmarkEnd w:id="0"/>
      <w:tr w:rsidR="00FF61AF" w:rsidRPr="00716098" w14:paraId="2419CB4B" w14:textId="77777777" w:rsidTr="00FF61AF">
        <w:trPr>
          <w:cantSplit/>
          <w:trHeight w:val="221"/>
        </w:trPr>
        <w:tc>
          <w:tcPr>
            <w:tcW w:w="1560" w:type="dxa"/>
          </w:tcPr>
          <w:p w14:paraId="22993216" w14:textId="77777777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6A233FF2" w14:textId="1AC4EC07" w:rsidR="00FF61AF" w:rsidRPr="00716098" w:rsidRDefault="00FF61AF" w:rsidP="00FF61AF">
            <w:pPr>
              <w:pStyle w:val="Tabletext"/>
              <w:rPr>
                <w:rFonts w:cstheme="minorHAnsi"/>
                <w:b/>
                <w:szCs w:val="22"/>
                <w:lang w:val="ru-RU"/>
              </w:rPr>
            </w:pPr>
            <w:r w:rsidRPr="00716098">
              <w:rPr>
                <w:lang w:val="ru-RU"/>
              </w:rPr>
              <w:t>+41 22 730 6828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FF61AF" w:rsidRPr="00716098" w:rsidRDefault="00FF61AF" w:rsidP="00FF61AF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FF61AF" w:rsidRPr="00716098" w14:paraId="029CC34E" w14:textId="77777777" w:rsidTr="00FF61AF">
        <w:trPr>
          <w:cantSplit/>
          <w:trHeight w:val="282"/>
        </w:trPr>
        <w:tc>
          <w:tcPr>
            <w:tcW w:w="1560" w:type="dxa"/>
          </w:tcPr>
          <w:p w14:paraId="0C98C7C7" w14:textId="77777777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5C34D45D" w14:textId="77777777" w:rsidR="00FF61AF" w:rsidRPr="00716098" w:rsidRDefault="00FF61AF" w:rsidP="00FF61AF">
            <w:pPr>
              <w:pStyle w:val="Tabletext"/>
              <w:rPr>
                <w:rFonts w:cstheme="minorHAnsi"/>
                <w:b/>
                <w:szCs w:val="22"/>
                <w:lang w:val="ru-RU"/>
              </w:rPr>
            </w:pPr>
            <w:r w:rsidRPr="00716098">
              <w:rPr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FF61AF" w:rsidRPr="00716098" w:rsidRDefault="00FF61AF" w:rsidP="00FF61AF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FF61AF" w:rsidRPr="00716098" w14:paraId="23974B66" w14:textId="77777777" w:rsidTr="00FF61AF">
        <w:trPr>
          <w:cantSplit/>
          <w:trHeight w:val="376"/>
        </w:trPr>
        <w:tc>
          <w:tcPr>
            <w:tcW w:w="1560" w:type="dxa"/>
          </w:tcPr>
          <w:p w14:paraId="52FD4141" w14:textId="51A59371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58BD441D" w14:textId="70850187" w:rsidR="00FF61AF" w:rsidRPr="00716098" w:rsidRDefault="0082198E" w:rsidP="00FF61AF">
            <w:pPr>
              <w:pStyle w:val="Tabletext"/>
              <w:rPr>
                <w:rStyle w:val="Hyperlink"/>
                <w:lang w:val="ru-RU"/>
              </w:rPr>
            </w:pPr>
            <w:hyperlink r:id="rId12" w:history="1">
              <w:r w:rsidR="00716098" w:rsidRPr="00716098">
                <w:rPr>
                  <w:rStyle w:val="Hyperlink"/>
                  <w:lang w:val="ru-RU"/>
                </w:rPr>
                <w:t xml:space="preserve">tsbsg12@itu.int 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FF61AF" w:rsidRPr="00716098" w:rsidRDefault="00FF61AF" w:rsidP="00FF61AF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FF61AF" w:rsidRPr="00716098" w14:paraId="130ED457" w14:textId="77777777" w:rsidTr="00FF61AF">
        <w:trPr>
          <w:cantSplit/>
          <w:trHeight w:val="725"/>
        </w:trPr>
        <w:tc>
          <w:tcPr>
            <w:tcW w:w="1560" w:type="dxa"/>
          </w:tcPr>
          <w:p w14:paraId="7E3458C0" w14:textId="1CBC722E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393DAFA4" w14:textId="195F44B5" w:rsidR="00FF61AF" w:rsidRPr="00716098" w:rsidRDefault="0082198E" w:rsidP="00FF61AF">
            <w:pPr>
              <w:pStyle w:val="Tabletext"/>
              <w:rPr>
                <w:rStyle w:val="Hyperlink"/>
                <w:lang w:val="ru-RU"/>
              </w:rPr>
            </w:pPr>
            <w:hyperlink r:id="rId13" w:history="1">
              <w:r w:rsidR="00FF61AF" w:rsidRPr="00716098">
                <w:rPr>
                  <w:rStyle w:val="Hyperlink"/>
                  <w:lang w:val="ru-RU"/>
                </w:rPr>
                <w:t xml:space="preserve">https://itu.int/go/tsg12 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FF61AF" w:rsidRPr="00716098" w:rsidRDefault="00FF61AF" w:rsidP="00FF61AF">
            <w:pPr>
              <w:pStyle w:val="Tabletext"/>
              <w:rPr>
                <w:rFonts w:cstheme="minorHAnsi"/>
                <w:szCs w:val="22"/>
                <w:lang w:val="ru-RU"/>
              </w:rPr>
            </w:pPr>
          </w:p>
        </w:tc>
      </w:tr>
      <w:tr w:rsidR="00FF61AF" w:rsidRPr="00716098" w14:paraId="3E9014C4" w14:textId="77777777" w:rsidTr="00716098">
        <w:trPr>
          <w:cantSplit/>
          <w:trHeight w:val="80"/>
        </w:trPr>
        <w:tc>
          <w:tcPr>
            <w:tcW w:w="1560" w:type="dxa"/>
          </w:tcPr>
          <w:p w14:paraId="3AF4BAA3" w14:textId="77777777" w:rsidR="00FF61AF" w:rsidRPr="00716098" w:rsidRDefault="00FF61AF" w:rsidP="00FF61AF">
            <w:pPr>
              <w:pStyle w:val="Tabletext"/>
              <w:rPr>
                <w:rFonts w:cstheme="minorHAnsi"/>
                <w:b/>
                <w:bCs/>
                <w:szCs w:val="22"/>
                <w:lang w:val="ru-RU"/>
              </w:rPr>
            </w:pPr>
            <w:r w:rsidRPr="00716098">
              <w:rPr>
                <w:b/>
                <w:bCs/>
                <w:lang w:val="ru-RU"/>
              </w:rPr>
              <w:t>Предмет</w:t>
            </w:r>
            <w:r w:rsidRPr="00716098">
              <w:rPr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59A8DF6C" w14:textId="7B9EFBB3" w:rsidR="00FF61AF" w:rsidRPr="00716098" w:rsidRDefault="00FF61AF" w:rsidP="00FF61AF">
            <w:pPr>
              <w:pStyle w:val="Tabletext"/>
              <w:rPr>
                <w:rFonts w:cstheme="minorHAnsi"/>
                <w:b/>
                <w:bCs/>
                <w:szCs w:val="22"/>
                <w:lang w:val="ru-RU"/>
              </w:rPr>
            </w:pPr>
            <w:r w:rsidRPr="00716098">
              <w:rPr>
                <w:b/>
                <w:bCs/>
                <w:lang w:val="ru-RU"/>
              </w:rPr>
              <w:t>Собрание 12</w:t>
            </w:r>
            <w:r w:rsidR="00716098" w:rsidRPr="00716098">
              <w:rPr>
                <w:b/>
                <w:bCs/>
                <w:lang w:val="ru-RU"/>
              </w:rPr>
              <w:t>-</w:t>
            </w:r>
            <w:r w:rsidRPr="00716098">
              <w:rPr>
                <w:b/>
                <w:bCs/>
                <w:lang w:val="ru-RU"/>
              </w:rPr>
              <w:t>й Исследовательской комиссии, Женева, 18–26 января 2023 года</w:t>
            </w:r>
          </w:p>
        </w:tc>
      </w:tr>
    </w:tbl>
    <w:p w14:paraId="38797793" w14:textId="3079C886" w:rsidR="000B46FB" w:rsidRPr="00716098" w:rsidRDefault="000B46FB" w:rsidP="00716098">
      <w:pPr>
        <w:spacing w:before="360"/>
        <w:rPr>
          <w:rFonts w:cstheme="minorHAnsi"/>
          <w:szCs w:val="22"/>
          <w:lang w:val="ru-RU"/>
        </w:rPr>
      </w:pPr>
      <w:bookmarkStart w:id="1" w:name="StartTyping_E"/>
      <w:bookmarkEnd w:id="1"/>
      <w:r w:rsidRPr="00716098">
        <w:rPr>
          <w:lang w:val="ru-RU"/>
        </w:rPr>
        <w:t xml:space="preserve">Уважаемая госпожа, </w:t>
      </w:r>
      <w:r w:rsidR="00BD4928" w:rsidRPr="00716098">
        <w:rPr>
          <w:lang w:val="ru-RU"/>
        </w:rPr>
        <w:br/>
      </w:r>
      <w:r w:rsidRPr="00716098">
        <w:rPr>
          <w:lang w:val="ru-RU"/>
        </w:rPr>
        <w:t>уважаемый господин,</w:t>
      </w:r>
    </w:p>
    <w:p w14:paraId="26ED0A1C" w14:textId="5499737A" w:rsidR="001C0948" w:rsidRPr="00716098" w:rsidRDefault="001C0948" w:rsidP="00716098">
      <w:pPr>
        <w:jc w:val="both"/>
        <w:rPr>
          <w:rFonts w:cstheme="minorBidi"/>
          <w:lang w:val="ru-RU"/>
        </w:rPr>
      </w:pPr>
      <w:r w:rsidRPr="00716098">
        <w:rPr>
          <w:lang w:val="ru-RU"/>
        </w:rPr>
        <w:t xml:space="preserve">Имею честь пригласить вас принять участие в следующем собрании 12-й Исследовательской комиссии (Показатели работы, </w:t>
      </w:r>
      <w:proofErr w:type="spellStart"/>
      <w:r w:rsidRPr="00716098">
        <w:rPr>
          <w:lang w:val="ru-RU"/>
        </w:rPr>
        <w:t>QoS</w:t>
      </w:r>
      <w:proofErr w:type="spellEnd"/>
      <w:r w:rsidRPr="00716098">
        <w:rPr>
          <w:lang w:val="ru-RU"/>
        </w:rPr>
        <w:t xml:space="preserve"> и </w:t>
      </w:r>
      <w:proofErr w:type="spellStart"/>
      <w:r w:rsidRPr="00716098">
        <w:rPr>
          <w:lang w:val="ru-RU"/>
        </w:rPr>
        <w:t>QoE</w:t>
      </w:r>
      <w:proofErr w:type="spellEnd"/>
      <w:r w:rsidRPr="00716098">
        <w:rPr>
          <w:lang w:val="ru-RU"/>
        </w:rPr>
        <w:t>), которое планируется провести в штаб-квартире МСЭ в Женеве с 18 по 26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января 2023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года</w:t>
      </w:r>
      <w:r w:rsidR="00716098" w:rsidRPr="00716098">
        <w:rPr>
          <w:lang w:val="ru-RU"/>
        </w:rPr>
        <w:t>,</w:t>
      </w:r>
      <w:r w:rsidRPr="00716098">
        <w:rPr>
          <w:lang w:val="ru-RU"/>
        </w:rPr>
        <w:t xml:space="preserve"> включительно.</w:t>
      </w:r>
    </w:p>
    <w:p w14:paraId="6EA9A77D" w14:textId="7A7EF315" w:rsidR="002008F8" w:rsidRPr="00716098" w:rsidRDefault="002008F8" w:rsidP="00716098">
      <w:pPr>
        <w:jc w:val="both"/>
        <w:rPr>
          <w:rFonts w:cstheme="minorBidi"/>
          <w:spacing w:val="-2"/>
          <w:lang w:val="ru-RU"/>
        </w:rPr>
      </w:pPr>
      <w:r w:rsidRPr="00716098">
        <w:rPr>
          <w:spacing w:val="-2"/>
          <w:lang w:val="ru-RU"/>
        </w:rPr>
        <w:t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Исследовательской комиссии в тесном сотрудничестве с секретариатом БСЭ будет внимательно следить за развитием ситуации. В</w:t>
      </w:r>
      <w:r w:rsidR="00FF61AF" w:rsidRPr="00716098">
        <w:rPr>
          <w:spacing w:val="-2"/>
          <w:lang w:val="ru-RU"/>
        </w:rPr>
        <w:t> </w:t>
      </w:r>
      <w:r w:rsidRPr="00716098">
        <w:rPr>
          <w:spacing w:val="-2"/>
          <w:lang w:val="ru-RU"/>
        </w:rPr>
        <w:t>случае необходимости изменений в организации собрания, эксперты МСЭ-Т будут уведомлены об этом через веб страницу Исследовательской комиссии, списки почтовой рассылки и обновления к настоящему Коллективному письму.</w:t>
      </w:r>
    </w:p>
    <w:p w14:paraId="7C4F1B7B" w14:textId="1738426C" w:rsidR="008635FF" w:rsidRPr="00716098" w:rsidRDefault="008635FF" w:rsidP="00716098">
      <w:pPr>
        <w:jc w:val="both"/>
        <w:rPr>
          <w:lang w:val="ru-RU"/>
        </w:rPr>
      </w:pPr>
      <w:r w:rsidRPr="00716098">
        <w:rPr>
          <w:lang w:val="ru-RU"/>
        </w:rPr>
        <w:t>12-я Исследовательская комиссия МСЭ-Т является ведущим форумом по разработке международных стандартов в области показателей работы, качества обслуживания (</w:t>
      </w:r>
      <w:proofErr w:type="spellStart"/>
      <w:r w:rsidRPr="00716098">
        <w:rPr>
          <w:lang w:val="ru-RU"/>
        </w:rPr>
        <w:t>QoS</w:t>
      </w:r>
      <w:proofErr w:type="spellEnd"/>
      <w:r w:rsidRPr="00716098">
        <w:rPr>
          <w:lang w:val="ru-RU"/>
        </w:rPr>
        <w:t>) и оценки пользователем качества услуги (</w:t>
      </w:r>
      <w:proofErr w:type="spellStart"/>
      <w:r w:rsidRPr="00716098">
        <w:rPr>
          <w:lang w:val="ru-RU"/>
        </w:rPr>
        <w:t>QoE</w:t>
      </w:r>
      <w:proofErr w:type="spellEnd"/>
      <w:r w:rsidRPr="00716098">
        <w:rPr>
          <w:lang w:val="ru-RU"/>
        </w:rPr>
        <w:t>). Эта работа охватывает все виды оконечного оборудования, сетей, услуг и приложений</w:t>
      </w:r>
      <w:r w:rsidR="00716098" w:rsidRPr="00716098">
        <w:rPr>
          <w:lang w:val="ru-RU"/>
        </w:rPr>
        <w:t> </w:t>
      </w:r>
      <w:r w:rsidRPr="00716098">
        <w:rPr>
          <w:lang w:val="ru-RU"/>
        </w:rPr>
        <w:t>– от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передачи речи по сетям фиксированной связи с коммутацией каналов до мультимедийных с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 xml:space="preserve">беспроводным доступом, обеспечиваемых по сетям с коммутацией пакетов. </w:t>
      </w:r>
    </w:p>
    <w:p w14:paraId="01DE2C35" w14:textId="296311EC" w:rsidR="008635FF" w:rsidRPr="00716098" w:rsidRDefault="00FF61AF" w:rsidP="00716098">
      <w:pPr>
        <w:jc w:val="both"/>
        <w:rPr>
          <w:lang w:val="ru-RU"/>
        </w:rPr>
      </w:pPr>
      <w:r w:rsidRPr="00716098">
        <w:rPr>
          <w:lang w:val="ru-RU"/>
        </w:rPr>
        <w:t>Стандарты, разработанные 12-й Исследовательской комиссией, имеют большое значение для операторов при обеспечении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</w:t>
      </w:r>
      <w:r w:rsidR="00716098" w:rsidRPr="00716098">
        <w:rPr>
          <w:lang w:val="ru-RU"/>
        </w:rPr>
        <w:noBreakHyphen/>
      </w:r>
      <w:r w:rsidRPr="00716098">
        <w:rPr>
          <w:lang w:val="ru-RU"/>
        </w:rPr>
        <w:t>й</w:t>
      </w:r>
      <w:r w:rsidR="00716098" w:rsidRPr="00716098">
        <w:rPr>
          <w:lang w:val="ru-RU"/>
        </w:rPr>
        <w:t> </w:t>
      </w:r>
      <w:r w:rsidRPr="00716098">
        <w:rPr>
          <w:lang w:val="ru-RU"/>
        </w:rPr>
        <w:t xml:space="preserve">Исследовательской комиссии в своей деятельности, направленной на достижение высоких уровней </w:t>
      </w:r>
      <w:proofErr w:type="spellStart"/>
      <w:r w:rsidRPr="00716098">
        <w:rPr>
          <w:lang w:val="ru-RU"/>
        </w:rPr>
        <w:t>QoS</w:t>
      </w:r>
      <w:proofErr w:type="spellEnd"/>
      <w:r w:rsidRPr="00716098">
        <w:rPr>
          <w:lang w:val="ru-RU"/>
        </w:rPr>
        <w:t xml:space="preserve"> и </w:t>
      </w:r>
      <w:proofErr w:type="spellStart"/>
      <w:r w:rsidRPr="00716098">
        <w:rPr>
          <w:lang w:val="ru-RU"/>
        </w:rPr>
        <w:t>QoE</w:t>
      </w:r>
      <w:proofErr w:type="spellEnd"/>
      <w:r w:rsidRPr="00716098">
        <w:rPr>
          <w:lang w:val="ru-RU"/>
        </w:rPr>
        <w:t xml:space="preserve"> на национальных рынках</w:t>
      </w:r>
      <w:r w:rsidR="008635FF" w:rsidRPr="00716098">
        <w:rPr>
          <w:lang w:val="ru-RU"/>
        </w:rPr>
        <w:t xml:space="preserve">. </w:t>
      </w:r>
    </w:p>
    <w:p w14:paraId="5F55B146" w14:textId="09F65C89" w:rsidR="006B4E74" w:rsidRPr="00716098" w:rsidRDefault="006D7202" w:rsidP="00716098">
      <w:pPr>
        <w:jc w:val="both"/>
        <w:rPr>
          <w:rFonts w:cstheme="minorHAnsi"/>
          <w:szCs w:val="22"/>
          <w:lang w:val="ru-RU"/>
        </w:rPr>
      </w:pPr>
      <w:r w:rsidRPr="00716098">
        <w:rPr>
          <w:lang w:val="ru-RU"/>
        </w:rPr>
        <w:t>Открытие собрания состоится в первый день его работы в 09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час. 30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мин. Регистрация участников начнется в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08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час. 30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 xml:space="preserve">мин. при </w:t>
      </w:r>
      <w:hyperlink r:id="rId14" w:history="1">
        <w:r w:rsidRPr="00716098">
          <w:rPr>
            <w:rStyle w:val="Hyperlink"/>
            <w:lang w:val="ru-RU"/>
          </w:rPr>
          <w:t>входе в здание "</w:t>
        </w:r>
        <w:proofErr w:type="spellStart"/>
        <w:r w:rsidRPr="00716098">
          <w:rPr>
            <w:rStyle w:val="Hyperlink"/>
            <w:lang w:val="ru-RU"/>
          </w:rPr>
          <w:t>Монбрийан</w:t>
        </w:r>
        <w:proofErr w:type="spellEnd"/>
        <w:r w:rsidRPr="00716098">
          <w:rPr>
            <w:rStyle w:val="Hyperlink"/>
            <w:lang w:val="ru-RU"/>
          </w:rPr>
          <w:t>"</w:t>
        </w:r>
      </w:hyperlink>
      <w:r w:rsidRPr="00716098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помещениях штаб-квартиры МСЭ, и на веб-странице </w:t>
      </w:r>
      <w:hyperlink r:id="rId15" w:history="1">
        <w:r w:rsidRPr="00716098">
          <w:rPr>
            <w:rStyle w:val="Hyperlink"/>
            <w:lang w:val="ru-RU"/>
          </w:rPr>
          <w:t>здесь</w:t>
        </w:r>
      </w:hyperlink>
      <w:r w:rsidRPr="00716098">
        <w:rPr>
          <w:lang w:val="ru-RU"/>
        </w:rPr>
        <w:t>.</w:t>
      </w:r>
    </w:p>
    <w:p w14:paraId="755EACCE" w14:textId="77777777" w:rsidR="00A129C1" w:rsidRPr="00716098" w:rsidRDefault="00A129C1" w:rsidP="00716098">
      <w:pPr>
        <w:pStyle w:val="Headingb"/>
        <w:spacing w:after="120"/>
        <w:rPr>
          <w:rFonts w:cstheme="minorHAnsi"/>
          <w:b w:val="0"/>
          <w:bCs/>
          <w:szCs w:val="22"/>
          <w:lang w:val="ru-RU"/>
        </w:rPr>
      </w:pPr>
      <w:r w:rsidRPr="00716098">
        <w:rPr>
          <w:lang w:val="ru-RU"/>
        </w:rPr>
        <w:lastRenderedPageBreak/>
        <w:t>Основные предельные сроки</w:t>
      </w:r>
      <w:r w:rsidRPr="00716098">
        <w:rPr>
          <w:b w:val="0"/>
          <w:bCs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7653"/>
      </w:tblGrid>
      <w:tr w:rsidR="00025A7B" w:rsidRPr="00716098" w14:paraId="4E29C403" w14:textId="77777777" w:rsidTr="00ED08EC">
        <w:tc>
          <w:tcPr>
            <w:tcW w:w="1026" w:type="pct"/>
            <w:shd w:val="clear" w:color="auto" w:fill="auto"/>
          </w:tcPr>
          <w:p w14:paraId="4C183F04" w14:textId="4897AE86" w:rsidR="00025A7B" w:rsidRPr="00716098" w:rsidRDefault="00216CE0" w:rsidP="008814F6">
            <w:pPr>
              <w:pStyle w:val="TableText0"/>
              <w:keepNext/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18 ноября 2022</w:t>
            </w:r>
            <w:r w:rsidR="00FF61AF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59365C49" w14:textId="6B605209" w:rsidR="00025A7B" w:rsidRPr="00716098" w:rsidRDefault="00FF61AF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r w:rsidR="00B027CC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157F4293" w14:textId="27236865" w:rsidR="00025A7B" w:rsidRPr="00716098" w:rsidRDefault="00B027CC" w:rsidP="008814F6">
            <w:pPr>
              <w:pStyle w:val="TableText0"/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hyperlink r:id="rId16" w:history="1">
              <w:r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>Представление Членами МСЭ-T вкладов</w:t>
              </w:r>
            </w:hyperlink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, для которых запрашивается письменный перевод</w:t>
            </w:r>
          </w:p>
        </w:tc>
      </w:tr>
      <w:tr w:rsidR="00BC398D" w:rsidRPr="00716098" w14:paraId="17B171EE" w14:textId="77777777" w:rsidTr="00ED08EC">
        <w:tc>
          <w:tcPr>
            <w:tcW w:w="1026" w:type="pct"/>
            <w:shd w:val="clear" w:color="auto" w:fill="auto"/>
          </w:tcPr>
          <w:p w14:paraId="3351934A" w14:textId="23E7EBC9" w:rsidR="00BC398D" w:rsidRPr="00716098" w:rsidRDefault="2BEBE0EA" w:rsidP="008814F6">
            <w:pPr>
              <w:pStyle w:val="TableText0"/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7 декабря 2022</w:t>
            </w:r>
            <w:r w:rsidR="00FF61AF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5B8C3C72" w14:textId="12008A50" w:rsidR="00BC398D" w:rsidRPr="00716098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 xml:space="preserve">Представление запросов на (электронные) стипендии (через онлайновую форму на </w:t>
            </w:r>
            <w:hyperlink r:id="rId17" w:history="1">
              <w:r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 xml:space="preserve">домашней странице </w:t>
              </w:r>
              <w:r w:rsidR="009249B1"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>И</w:t>
              </w:r>
              <w:r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>сследовательской комиссии</w:t>
              </w:r>
            </w:hyperlink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; см. подробную информацию в Приложении А)</w:t>
            </w:r>
          </w:p>
          <w:p w14:paraId="2DF7D4F4" w14:textId="1F677D31" w:rsidR="002346FE" w:rsidRPr="00716098" w:rsidRDefault="00FF61AF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r w:rsidR="00B027CC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BC398D" w:rsidRPr="00716098" w14:paraId="2169B117" w14:textId="77777777" w:rsidTr="00ED08EC">
        <w:tc>
          <w:tcPr>
            <w:tcW w:w="1026" w:type="pct"/>
            <w:shd w:val="clear" w:color="auto" w:fill="auto"/>
          </w:tcPr>
          <w:p w14:paraId="0D6C7069" w14:textId="17CBF4A2" w:rsidR="00BC398D" w:rsidRPr="00716098" w:rsidRDefault="2BEBE0EA" w:rsidP="008814F6">
            <w:pPr>
              <w:pStyle w:val="TableText0"/>
              <w:spacing w:before="60" w:after="60" w:line="259" w:lineRule="auto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18 декабря 2022</w:t>
            </w:r>
            <w:r w:rsidR="00FF61AF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1421216C" w14:textId="71BE4378" w:rsidR="00BC398D" w:rsidRPr="00716098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18" w:history="1">
              <w:r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>домашней странице Исследовательской комиссии</w:t>
              </w:r>
            </w:hyperlink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)</w:t>
            </w:r>
          </w:p>
          <w:p w14:paraId="560BE554" w14:textId="50297DA2" w:rsidR="00BC398D" w:rsidRPr="00716098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Представление запросов писем для содействия в получении визы (через онлайновую форму регистрации, см. подробную информацию в Приложении А)</w:t>
            </w:r>
          </w:p>
        </w:tc>
      </w:tr>
      <w:tr w:rsidR="00BC398D" w:rsidRPr="00716098" w14:paraId="79E74508" w14:textId="77777777" w:rsidTr="00ED08EC">
        <w:tc>
          <w:tcPr>
            <w:tcW w:w="1026" w:type="pct"/>
            <w:shd w:val="clear" w:color="auto" w:fill="auto"/>
          </w:tcPr>
          <w:p w14:paraId="6EBB9692" w14:textId="44B0F9C1" w:rsidR="00BC398D" w:rsidRPr="00716098" w:rsidRDefault="00C10692" w:rsidP="008814F6">
            <w:pPr>
              <w:pStyle w:val="TableText0"/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5 января 2023</w:t>
            </w:r>
            <w:r w:rsidR="00FF61AF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2D8C495D" w14:textId="50D56ABD" w:rsidR="00BC398D" w:rsidRPr="00716098" w:rsidRDefault="007345D6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>−</w:t>
            </w:r>
            <w:r w:rsidR="00716098" w:rsidRPr="00716098">
              <w:rPr>
                <w:rFonts w:asciiTheme="minorHAnsi" w:hAnsiTheme="minorHAnsi" w:cstheme="minorHAnsi"/>
                <w:sz w:val="20"/>
                <w:szCs w:val="18"/>
                <w:lang w:val="ru-RU"/>
              </w:rPr>
              <w:tab/>
            </w:r>
            <w:hyperlink r:id="rId19" w:history="1">
              <w:r w:rsidRPr="00716098">
                <w:rPr>
                  <w:rStyle w:val="Hyperlink"/>
                  <w:rFonts w:asciiTheme="minorHAnsi" w:hAnsiTheme="minorHAnsi" w:cstheme="minorHAnsi"/>
                  <w:sz w:val="20"/>
                  <w:szCs w:val="18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3850325A" w14:textId="1D7CA3A2" w:rsidR="001C0948" w:rsidRPr="00716098" w:rsidRDefault="00A129C1" w:rsidP="00716098">
      <w:pPr>
        <w:spacing w:before="240"/>
        <w:jc w:val="both"/>
        <w:rPr>
          <w:rFonts w:cstheme="minorHAnsi"/>
          <w:szCs w:val="22"/>
          <w:lang w:val="ru-RU"/>
        </w:rPr>
      </w:pPr>
      <w:r w:rsidRPr="00716098">
        <w:rPr>
          <w:lang w:val="ru-RU"/>
        </w:rPr>
        <w:t xml:space="preserve">Практическая информация о собрании содержится в </w:t>
      </w:r>
      <w:r w:rsidRPr="00716098">
        <w:rPr>
          <w:b/>
          <w:bCs/>
          <w:lang w:val="ru-RU"/>
        </w:rPr>
        <w:t>Приложении A</w:t>
      </w:r>
      <w:r w:rsidRPr="00716098">
        <w:rPr>
          <w:lang w:val="ru-RU"/>
        </w:rPr>
        <w:t xml:space="preserve">. Проект </w:t>
      </w:r>
      <w:r w:rsidRPr="00716098">
        <w:rPr>
          <w:b/>
          <w:bCs/>
          <w:lang w:val="ru-RU"/>
        </w:rPr>
        <w:t>повестки дня</w:t>
      </w:r>
      <w:r w:rsidRPr="00716098">
        <w:rPr>
          <w:lang w:val="ru-RU"/>
        </w:rPr>
        <w:t xml:space="preserve"> собрания и </w:t>
      </w:r>
      <w:r w:rsidRPr="00716098">
        <w:rPr>
          <w:b/>
          <w:bCs/>
          <w:lang w:val="ru-RU"/>
        </w:rPr>
        <w:t>плана распределения времени</w:t>
      </w:r>
      <w:r w:rsidRPr="00716098">
        <w:rPr>
          <w:lang w:val="ru-RU"/>
        </w:rPr>
        <w:t>, которы</w:t>
      </w:r>
      <w:r w:rsidR="009E3FC2" w:rsidRPr="00716098">
        <w:rPr>
          <w:lang w:val="ru-RU"/>
        </w:rPr>
        <w:t>й</w:t>
      </w:r>
      <w:r w:rsidRPr="00716098">
        <w:rPr>
          <w:lang w:val="ru-RU"/>
        </w:rPr>
        <w:t xml:space="preserve"> подготовила Председатель ИК12 г-жа </w:t>
      </w:r>
      <w:proofErr w:type="spellStart"/>
      <w:r w:rsidRPr="00716098">
        <w:rPr>
          <w:lang w:val="ru-RU"/>
        </w:rPr>
        <w:t>Тани</w:t>
      </w:r>
      <w:r w:rsidR="009249B1" w:rsidRPr="00716098">
        <w:rPr>
          <w:lang w:val="ru-RU"/>
        </w:rPr>
        <w:t>я</w:t>
      </w:r>
      <w:proofErr w:type="spellEnd"/>
      <w:r w:rsidRPr="00716098">
        <w:rPr>
          <w:lang w:val="ru-RU"/>
        </w:rPr>
        <w:t xml:space="preserve"> Вил</w:t>
      </w:r>
      <w:r w:rsidR="009249B1" w:rsidRPr="00716098">
        <w:rPr>
          <w:lang w:val="ru-RU"/>
        </w:rPr>
        <w:t>ья</w:t>
      </w:r>
      <w:r w:rsidRPr="00716098">
        <w:rPr>
          <w:lang w:val="ru-RU"/>
        </w:rPr>
        <w:t xml:space="preserve"> (Мексика), представлены в </w:t>
      </w:r>
      <w:r w:rsidRPr="00716098">
        <w:rPr>
          <w:b/>
          <w:bCs/>
          <w:lang w:val="ru-RU"/>
        </w:rPr>
        <w:t>Приложении В</w:t>
      </w:r>
      <w:r w:rsidRPr="00716098">
        <w:rPr>
          <w:lang w:val="ru-RU"/>
        </w:rPr>
        <w:t>.</w:t>
      </w:r>
    </w:p>
    <w:p w14:paraId="77A876A4" w14:textId="77777777" w:rsidR="000B46FB" w:rsidRPr="00716098" w:rsidRDefault="001C0948" w:rsidP="00716098">
      <w:pPr>
        <w:keepNext/>
        <w:keepLines/>
        <w:spacing w:after="120"/>
        <w:jc w:val="both"/>
        <w:rPr>
          <w:rFonts w:cstheme="minorHAnsi"/>
          <w:szCs w:val="22"/>
          <w:lang w:val="ru-RU"/>
        </w:rPr>
      </w:pPr>
      <w:r w:rsidRPr="00716098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2"/>
        <w:gridCol w:w="2672"/>
      </w:tblGrid>
      <w:tr w:rsidR="0057770B" w:rsidRPr="00716098" w14:paraId="2AEAC580" w14:textId="77777777" w:rsidTr="008326F2">
        <w:trPr>
          <w:cantSplit/>
          <w:trHeight w:val="1955"/>
        </w:trPr>
        <w:tc>
          <w:tcPr>
            <w:tcW w:w="3613" w:type="pct"/>
            <w:vMerge w:val="restart"/>
            <w:tcBorders>
              <w:right w:val="single" w:sz="4" w:space="0" w:color="auto"/>
            </w:tcBorders>
          </w:tcPr>
          <w:p w14:paraId="3BDA249F" w14:textId="31B84C68" w:rsidR="00BC5760" w:rsidRPr="00716098" w:rsidRDefault="0057770B" w:rsidP="008326F2">
            <w:pPr>
              <w:keepNext/>
              <w:keepLines/>
              <w:spacing w:before="0"/>
              <w:ind w:left="-108"/>
              <w:rPr>
                <w:lang w:val="ru-RU"/>
              </w:rPr>
            </w:pPr>
            <w:r w:rsidRPr="00716098">
              <w:rPr>
                <w:lang w:val="ru-RU"/>
              </w:rPr>
              <w:t>С уважением,</w:t>
            </w:r>
          </w:p>
          <w:p w14:paraId="0657FD3D" w14:textId="0C3B8336" w:rsidR="00FA458A" w:rsidRPr="00716098" w:rsidRDefault="00FA458A" w:rsidP="008326F2">
            <w:pPr>
              <w:keepNext/>
              <w:keepLines/>
              <w:spacing w:before="600"/>
              <w:ind w:left="-108"/>
              <w:rPr>
                <w:rFonts w:cstheme="minorHAnsi"/>
                <w:szCs w:val="22"/>
                <w:lang w:val="ru-RU"/>
              </w:rPr>
            </w:pPr>
            <w:r w:rsidRPr="00716098">
              <w:rPr>
                <w:lang w:val="ru-RU"/>
              </w:rPr>
              <w:t>(</w:t>
            </w:r>
            <w:r w:rsidRPr="00716098">
              <w:rPr>
                <w:i/>
                <w:iCs/>
                <w:lang w:val="ru-RU"/>
              </w:rPr>
              <w:t>подпись</w:t>
            </w:r>
            <w:r w:rsidRPr="00716098">
              <w:rPr>
                <w:lang w:val="ru-RU"/>
              </w:rPr>
              <w:t>)</w:t>
            </w:r>
          </w:p>
          <w:p w14:paraId="3ABBB0AB" w14:textId="445E5565" w:rsidR="0057770B" w:rsidRPr="00716098" w:rsidRDefault="00997BAD" w:rsidP="008326F2">
            <w:pPr>
              <w:keepNext/>
              <w:keepLines/>
              <w:spacing w:before="600"/>
              <w:ind w:left="-108"/>
              <w:rPr>
                <w:rFonts w:cstheme="minorHAnsi"/>
                <w:szCs w:val="22"/>
                <w:lang w:val="ru-RU"/>
              </w:rPr>
            </w:pPr>
            <w:proofErr w:type="spellStart"/>
            <w:r w:rsidRPr="00716098">
              <w:rPr>
                <w:lang w:val="ru-RU"/>
              </w:rPr>
              <w:t>Чхе</w:t>
            </w:r>
            <w:proofErr w:type="spellEnd"/>
            <w:r w:rsidRPr="00716098">
              <w:rPr>
                <w:lang w:val="ru-RU"/>
              </w:rPr>
              <w:t xml:space="preserve"> </w:t>
            </w:r>
            <w:proofErr w:type="spellStart"/>
            <w:r w:rsidRPr="00716098">
              <w:rPr>
                <w:lang w:val="ru-RU"/>
              </w:rPr>
              <w:t>Суб</w:t>
            </w:r>
            <w:proofErr w:type="spellEnd"/>
            <w:r w:rsidRPr="00716098">
              <w:rPr>
                <w:lang w:val="ru-RU"/>
              </w:rPr>
              <w:t xml:space="preserve"> Ли</w:t>
            </w:r>
            <w:r w:rsidR="00FA6DE6" w:rsidRPr="00716098">
              <w:rPr>
                <w:lang w:val="ru-RU"/>
              </w:rPr>
              <w:br/>
            </w:r>
            <w:r w:rsidRPr="00716098">
              <w:rPr>
                <w:lang w:val="ru-RU"/>
              </w:rPr>
              <w:t>Директор Бюро</w:t>
            </w:r>
            <w:r w:rsidR="006E615F" w:rsidRPr="00716098">
              <w:rPr>
                <w:lang w:val="ru-RU"/>
              </w:rPr>
              <w:br/>
            </w:r>
            <w:r w:rsidRPr="00716098">
              <w:rPr>
                <w:lang w:val="ru-RU"/>
              </w:rPr>
              <w:t xml:space="preserve">стандартизации электросвязи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3FF26A2E" w:rsidR="0057770B" w:rsidRPr="00716098" w:rsidRDefault="009B68CE" w:rsidP="0A2DF595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ru-RU"/>
              </w:rPr>
            </w:pPr>
            <w:r w:rsidRPr="00716098">
              <w:rPr>
                <w:noProof/>
                <w:lang w:val="ru-RU"/>
              </w:rPr>
              <w:drawing>
                <wp:inline distT="0" distB="0" distL="0" distR="0" wp14:anchorId="51E0316A" wp14:editId="20D48D05">
                  <wp:extent cx="1085850" cy="1085850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1318" name="Picture 1" descr="This QR code redirects to the latest meeeting information at:&#10;http://handle.itu.int/11.1002/groups/sg12" title="Latest meeting information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3D89" w:rsidRPr="00716098">
              <w:rPr>
                <w:lang w:val="ru-RU"/>
              </w:rPr>
              <w:t xml:space="preserve"> </w:t>
            </w:r>
            <w:r w:rsidR="004B3D89" w:rsidRPr="00716098">
              <w:rPr>
                <w:sz w:val="18"/>
                <w:szCs w:val="18"/>
                <w:lang w:val="ru-RU"/>
              </w:rPr>
              <w:t>ИК12 МСЭ-Т</w:t>
            </w:r>
          </w:p>
        </w:tc>
      </w:tr>
      <w:tr w:rsidR="0057770B" w:rsidRPr="00716098" w14:paraId="65C037B8" w14:textId="77777777" w:rsidTr="008326F2">
        <w:trPr>
          <w:cantSplit/>
          <w:trHeight w:val="227"/>
        </w:trPr>
        <w:tc>
          <w:tcPr>
            <w:tcW w:w="3613" w:type="pct"/>
            <w:vMerge/>
          </w:tcPr>
          <w:p w14:paraId="0BA785C9" w14:textId="77777777" w:rsidR="0057770B" w:rsidRPr="00716098" w:rsidRDefault="0057770B" w:rsidP="0057770B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31EC8E4E" w:rsidR="0057770B" w:rsidRPr="00716098" w:rsidRDefault="0057770B" w:rsidP="0057770B">
            <w:pPr>
              <w:spacing w:before="0"/>
              <w:jc w:val="center"/>
              <w:rPr>
                <w:rFonts w:eastAsia="SimSun" w:cstheme="minorHAnsi"/>
                <w:sz w:val="18"/>
                <w:szCs w:val="18"/>
                <w:lang w:val="ru-RU"/>
              </w:rPr>
            </w:pPr>
            <w:r w:rsidRPr="00716098">
              <w:rPr>
                <w:sz w:val="18"/>
                <w:szCs w:val="18"/>
                <w:lang w:val="ru-RU"/>
              </w:rPr>
              <w:t>Последняя информация о</w:t>
            </w:r>
            <w:r w:rsidR="00716098">
              <w:rPr>
                <w:sz w:val="18"/>
                <w:szCs w:val="18"/>
                <w:lang w:val="ru-RU"/>
              </w:rPr>
              <w:t> </w:t>
            </w:r>
            <w:r w:rsidRPr="00716098">
              <w:rPr>
                <w:sz w:val="18"/>
                <w:szCs w:val="18"/>
                <w:lang w:val="ru-RU"/>
              </w:rPr>
              <w:t>собрании</w:t>
            </w:r>
          </w:p>
        </w:tc>
      </w:tr>
    </w:tbl>
    <w:p w14:paraId="1A266D61" w14:textId="4355B51D" w:rsidR="00384E5D" w:rsidRDefault="0024485F" w:rsidP="00716098">
      <w:pPr>
        <w:spacing w:before="1440"/>
        <w:rPr>
          <w:lang w:val="ru-RU"/>
        </w:rPr>
      </w:pPr>
      <w:r w:rsidRPr="00716098">
        <w:rPr>
          <w:b/>
          <w:bCs/>
          <w:lang w:val="ru-RU"/>
        </w:rPr>
        <w:t>Приложения</w:t>
      </w:r>
      <w:r w:rsidRPr="00716098">
        <w:rPr>
          <w:lang w:val="ru-RU"/>
        </w:rPr>
        <w:t xml:space="preserve">: 2 </w:t>
      </w:r>
    </w:p>
    <w:p w14:paraId="5B0BB6EF" w14:textId="77777777" w:rsidR="00716098" w:rsidRDefault="007160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C6C7C46" w14:textId="77777777" w:rsidR="00FA6DE6" w:rsidRPr="00716098" w:rsidRDefault="00FA6DE6" w:rsidP="00FA6DE6">
      <w:pPr>
        <w:pStyle w:val="AnnexNo"/>
        <w:pageBreakBefore/>
        <w:rPr>
          <w:lang w:val="ru-RU"/>
        </w:rPr>
      </w:pPr>
      <w:r w:rsidRPr="00716098">
        <w:rPr>
          <w:lang w:val="ru-RU"/>
        </w:rPr>
        <w:lastRenderedPageBreak/>
        <w:t>Приложение A</w:t>
      </w:r>
    </w:p>
    <w:p w14:paraId="58E858DA" w14:textId="77777777" w:rsidR="00FA6DE6" w:rsidRPr="00716098" w:rsidRDefault="00FA6DE6" w:rsidP="00FA6DE6">
      <w:pPr>
        <w:pStyle w:val="Annextitle"/>
        <w:rPr>
          <w:lang w:val="ru-RU"/>
        </w:rPr>
      </w:pPr>
      <w:r w:rsidRPr="00716098">
        <w:rPr>
          <w:lang w:val="ru-RU"/>
        </w:rPr>
        <w:t>Практическая информация о собрании</w:t>
      </w:r>
    </w:p>
    <w:p w14:paraId="64A591B6" w14:textId="77777777" w:rsidR="00FA6DE6" w:rsidRPr="00716098" w:rsidRDefault="00FA6DE6" w:rsidP="00FA6DE6">
      <w:pPr>
        <w:spacing w:before="360" w:after="240"/>
        <w:jc w:val="center"/>
        <w:rPr>
          <w:b/>
          <w:bCs/>
          <w:lang w:val="ru-RU"/>
        </w:rPr>
      </w:pPr>
      <w:r w:rsidRPr="00716098">
        <w:rPr>
          <w:b/>
          <w:bCs/>
          <w:color w:val="000000"/>
          <w:lang w:val="ru-RU"/>
        </w:rPr>
        <w:t>МЕТОДЫ И СРЕДСТВА РАБОТЫ</w:t>
      </w:r>
    </w:p>
    <w:p w14:paraId="3ED3F03F" w14:textId="06FCCEA1" w:rsidR="00FA6DE6" w:rsidRPr="00716098" w:rsidRDefault="00FA6DE6" w:rsidP="00796EB3">
      <w:pPr>
        <w:pStyle w:val="Normalaftertitle0"/>
        <w:rPr>
          <w:lang w:val="ru-RU" w:eastAsia="zh-CN"/>
        </w:rPr>
      </w:pPr>
      <w:r w:rsidRPr="00716098">
        <w:rPr>
          <w:b/>
          <w:bCs/>
          <w:lang w:val="ru-RU" w:eastAsia="zh-CN"/>
        </w:rPr>
        <w:t>ПРЕДСТАВЛЕНИЕ ДОКУМЕНТОВ И ДОСТУП К ДОКУМЕНТАМ</w:t>
      </w:r>
      <w:r w:rsidRPr="00716098">
        <w:rPr>
          <w:lang w:val="ru-RU" w:eastAsia="zh-CN"/>
        </w:rPr>
        <w:t xml:space="preserve">: </w:t>
      </w:r>
      <w:bookmarkStart w:id="2" w:name="lt_pId052"/>
      <w:r w:rsidRPr="00716098">
        <w:rPr>
          <w:lang w:val="ru-RU"/>
        </w:rPr>
        <w:t>Собрание</w:t>
      </w:r>
      <w:r w:rsidRPr="00716098">
        <w:rPr>
          <w:color w:val="000000"/>
          <w:lang w:val="ru-RU"/>
        </w:rPr>
        <w:t xml:space="preserve"> будет проходить на безбумажной основе. </w:t>
      </w:r>
      <w:r w:rsidRPr="00716098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716098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16098">
        <w:rPr>
          <w:rStyle w:val="Hyperlink"/>
          <w:rFonts w:eastAsia="SimSun"/>
          <w:szCs w:val="22"/>
          <w:lang w:val="ru-RU" w:eastAsia="zh-CN"/>
        </w:rPr>
        <w:t>"</w:t>
      </w:r>
      <w:r w:rsidRPr="00716098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716098">
        <w:rPr>
          <w:lang w:val="ru-RU"/>
        </w:rPr>
        <w:t>используя</w:t>
      </w:r>
      <w:r w:rsidRPr="00716098">
        <w:rPr>
          <w:lang w:val="ru-RU" w:eastAsia="zh-CN"/>
        </w:rPr>
        <w:t xml:space="preserve"> </w:t>
      </w:r>
      <w:hyperlink r:id="rId22" w:history="1">
        <w:r w:rsidRPr="00716098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16098">
        <w:rPr>
          <w:lang w:val="ru-RU" w:eastAsia="zh-CN"/>
        </w:rPr>
        <w:t>.</w:t>
      </w:r>
      <w:bookmarkEnd w:id="2"/>
      <w:r w:rsidRPr="00716098">
        <w:rPr>
          <w:lang w:val="ru-RU" w:eastAsia="zh-CN"/>
        </w:rPr>
        <w:t xml:space="preserve"> </w:t>
      </w:r>
      <w:bookmarkStart w:id="3" w:name="lt_pId053"/>
      <w:r w:rsidRPr="00716098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716098">
        <w:rPr>
          <w:lang w:val="ru-RU" w:eastAsia="zh-CN"/>
        </w:rPr>
        <w:t xml:space="preserve"> Исследовательской комиссии и ограничен Членами МСЭ</w:t>
      </w:r>
      <w:r w:rsidRPr="00716098">
        <w:rPr>
          <w:lang w:val="ru-RU" w:eastAsia="zh-CN"/>
        </w:rPr>
        <w:noBreakHyphen/>
        <w:t xml:space="preserve">Т, имеющими </w:t>
      </w:r>
      <w:hyperlink r:id="rId23" w:history="1">
        <w:r w:rsidRPr="00716098">
          <w:rPr>
            <w:rStyle w:val="Hyperlink"/>
            <w:rFonts w:eastAsia="SimSun"/>
            <w:szCs w:val="22"/>
            <w:lang w:val="ru-RU" w:eastAsia="zh-CN"/>
          </w:rPr>
          <w:t>учетную запись</w:t>
        </w:r>
        <w:r w:rsidR="009B68CE" w:rsidRPr="00716098">
          <w:rPr>
            <w:rStyle w:val="Hyperlink"/>
            <w:rFonts w:eastAsia="SimSun"/>
            <w:szCs w:val="22"/>
            <w:lang w:val="ru-RU" w:eastAsia="zh-CN"/>
          </w:rPr>
          <w:t xml:space="preserve"> пользователя</w:t>
        </w:r>
        <w:r w:rsidRPr="00716098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</w:hyperlink>
      <w:bookmarkEnd w:id="3"/>
      <w:r w:rsidRPr="00716098">
        <w:rPr>
          <w:lang w:val="ru-RU" w:eastAsia="zh-CN"/>
        </w:rPr>
        <w:t xml:space="preserve"> c доступом TIES.</w:t>
      </w:r>
    </w:p>
    <w:p w14:paraId="63B487C3" w14:textId="172A5AE9" w:rsidR="00FA6DE6" w:rsidRPr="00716098" w:rsidRDefault="00FA6DE6" w:rsidP="00FA6DE6">
      <w:pPr>
        <w:rPr>
          <w:szCs w:val="22"/>
          <w:lang w:val="ru-RU"/>
        </w:rPr>
      </w:pPr>
      <w:r w:rsidRPr="00716098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716098">
        <w:rPr>
          <w:rFonts w:cstheme="majorBidi"/>
          <w:szCs w:val="22"/>
          <w:lang w:val="ru-RU"/>
        </w:rPr>
        <w:t>: Вследствие</w:t>
      </w:r>
      <w:proofErr w:type="gramEnd"/>
      <w:r w:rsidRPr="00716098">
        <w:rPr>
          <w:rFonts w:cstheme="majorBidi"/>
          <w:szCs w:val="22"/>
          <w:lang w:val="ru-RU"/>
        </w:rPr>
        <w:t xml:space="preserve"> бюджетных ограничений </w:t>
      </w:r>
      <w:r w:rsidRPr="00716098">
        <w:rPr>
          <w:color w:val="000000"/>
          <w:lang w:val="ru-RU"/>
        </w:rPr>
        <w:t xml:space="preserve">устный перевод будет обеспечиваться на заключительном пленарном заседании собрания по запросу Государств-Членов. Запросы следует делать путем отметки в соответствующей ячейке регистрационной формы </w:t>
      </w:r>
      <w:r w:rsidRPr="00716098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16098">
        <w:rPr>
          <w:szCs w:val="22"/>
          <w:lang w:val="ru-RU"/>
        </w:rPr>
        <w:t>.</w:t>
      </w:r>
    </w:p>
    <w:p w14:paraId="1FC92CBE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lang w:val="ru-RU"/>
        </w:rPr>
        <w:t xml:space="preserve">Делегаты могут воспользоваться средствами </w:t>
      </w:r>
      <w:r w:rsidRPr="00716098">
        <w:rPr>
          <w:b/>
          <w:bCs/>
          <w:lang w:val="ru-RU"/>
        </w:rPr>
        <w:t>БЕСПРОВОДНОЙ ЛВС</w:t>
      </w:r>
      <w:r w:rsidRPr="00716098">
        <w:rPr>
          <w:lang w:val="ru-RU"/>
        </w:rPr>
        <w:t>,</w:t>
      </w:r>
      <w:r w:rsidRPr="00716098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4" w:history="1">
        <w:r w:rsidRPr="00716098">
          <w:rPr>
            <w:rStyle w:val="Hyperlink"/>
            <w:lang w:val="ru-RU"/>
          </w:rPr>
          <w:t>https://www.itu.int/en/ITU-T/ewm/Pages/ITU-Internet-Printer-Services.aspx</w:t>
        </w:r>
      </w:hyperlink>
      <w:r w:rsidRPr="00716098">
        <w:rPr>
          <w:lang w:val="ru-RU"/>
        </w:rPr>
        <w:t>)</w:t>
      </w:r>
      <w:r w:rsidRPr="00716098">
        <w:rPr>
          <w:szCs w:val="22"/>
          <w:lang w:val="ru-RU"/>
        </w:rPr>
        <w:t xml:space="preserve">. </w:t>
      </w:r>
    </w:p>
    <w:p w14:paraId="03C633E4" w14:textId="77777777" w:rsidR="00FA6DE6" w:rsidRPr="00716098" w:rsidRDefault="00FA6DE6" w:rsidP="00FA6DE6">
      <w:pPr>
        <w:rPr>
          <w:rFonts w:eastAsia="SimSun"/>
          <w:szCs w:val="22"/>
          <w:lang w:val="ru-RU" w:eastAsia="zh-CN"/>
        </w:rPr>
      </w:pPr>
      <w:r w:rsidRPr="00716098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16098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716098">
        <w:rPr>
          <w:lang w:val="ru-RU"/>
        </w:rPr>
        <w:t>функцией</w:t>
      </w:r>
      <w:r w:rsidRPr="00716098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716098">
        <w:rPr>
          <w:rFonts w:eastAsia="SimSun"/>
          <w:szCs w:val="22"/>
          <w:lang w:val="ru-RU" w:eastAsia="zh-CN"/>
        </w:rPr>
        <w:t>ground</w:t>
      </w:r>
      <w:proofErr w:type="spellEnd"/>
      <w:r w:rsidRPr="00716098">
        <w:rPr>
          <w:rFonts w:eastAsia="SimSun"/>
          <w:szCs w:val="22"/>
          <w:lang w:val="ru-RU" w:eastAsia="zh-CN"/>
        </w:rPr>
        <w:t xml:space="preserve">) этаже </w:t>
      </w:r>
      <w:hyperlink r:id="rId25" w:history="1">
        <w:r w:rsidRPr="00716098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716098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716098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716098">
        <w:rPr>
          <w:rFonts w:eastAsia="SimSun"/>
          <w:szCs w:val="22"/>
          <w:lang w:val="ru-RU" w:eastAsia="zh-CN"/>
        </w:rPr>
        <w:t>.</w:t>
      </w:r>
    </w:p>
    <w:p w14:paraId="65C17483" w14:textId="329A3E8C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szCs w:val="22"/>
          <w:lang w:val="ru-RU"/>
        </w:rPr>
        <w:t>ПРИНТЕРЫ</w:t>
      </w:r>
      <w:r w:rsidRPr="00716098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716098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16098">
        <w:rPr>
          <w:szCs w:val="22"/>
          <w:lang w:val="ru-RU"/>
        </w:rPr>
        <w:t xml:space="preserve">. Для того чтобы избежать </w:t>
      </w:r>
      <w:r w:rsidRPr="00716098">
        <w:rPr>
          <w:lang w:val="ru-RU"/>
        </w:rPr>
        <w:t>необходимости</w:t>
      </w:r>
      <w:r w:rsidRPr="00716098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716098">
        <w:rPr>
          <w:lang w:val="ru-RU"/>
        </w:rPr>
        <w:t xml:space="preserve"> </w:t>
      </w:r>
      <w:hyperlink r:id="rId27" w:history="1">
        <w:r w:rsidR="00716098" w:rsidRPr="0004663F">
          <w:rPr>
            <w:rStyle w:val="Hyperlink"/>
            <w:szCs w:val="22"/>
            <w:lang w:val="ru-RU"/>
          </w:rPr>
          <w:t>http</w:t>
        </w:r>
        <w:r w:rsidR="00716098" w:rsidRPr="0004663F">
          <w:rPr>
            <w:rStyle w:val="Hyperlink"/>
            <w:szCs w:val="22"/>
          </w:rPr>
          <w:t>s</w:t>
        </w:r>
        <w:r w:rsidR="00716098" w:rsidRPr="0004663F">
          <w:rPr>
            <w:rStyle w:val="Hyperlink"/>
            <w:szCs w:val="22"/>
            <w:lang w:val="ru-RU"/>
          </w:rPr>
          <w:t>://itu.int/go/e-print</w:t>
        </w:r>
      </w:hyperlink>
      <w:r w:rsidRPr="00716098">
        <w:rPr>
          <w:szCs w:val="22"/>
          <w:lang w:val="ru-RU"/>
        </w:rPr>
        <w:t>.</w:t>
      </w:r>
    </w:p>
    <w:p w14:paraId="499FB8C1" w14:textId="77777777" w:rsidR="00FA6DE6" w:rsidRPr="00716098" w:rsidRDefault="00FA6DE6" w:rsidP="00FA6DE6">
      <w:pPr>
        <w:rPr>
          <w:lang w:val="ru-RU"/>
        </w:rPr>
      </w:pPr>
      <w:r w:rsidRPr="00716098">
        <w:rPr>
          <w:b/>
          <w:bCs/>
          <w:lang w:val="ru-RU"/>
        </w:rPr>
        <w:t>ПОРТАТИВНЫЕ КОМПЬЮТЕРЫ ДЛЯ ВРЕМЕННОГО ПОЛЬЗОВАНИЯ</w:t>
      </w:r>
      <w:r w:rsidRPr="00716098">
        <w:rPr>
          <w:szCs w:val="22"/>
          <w:lang w:val="ru-RU"/>
        </w:rPr>
        <w:t xml:space="preserve"> доступны для делегатов в </w:t>
      </w:r>
      <w:r w:rsidRPr="00716098">
        <w:rPr>
          <w:lang w:val="ru-RU"/>
        </w:rPr>
        <w:t xml:space="preserve">Службе помощи МСЭ </w:t>
      </w:r>
      <w:r w:rsidRPr="00716098">
        <w:rPr>
          <w:szCs w:val="22"/>
          <w:lang w:val="ru-RU"/>
        </w:rPr>
        <w:t>(</w:t>
      </w:r>
      <w:hyperlink r:id="rId28" w:history="1">
        <w:r w:rsidRPr="00716098">
          <w:rPr>
            <w:rStyle w:val="Hyperlink"/>
            <w:szCs w:val="22"/>
            <w:lang w:val="ru-RU"/>
          </w:rPr>
          <w:t>servicedesk@itu.int</w:t>
        </w:r>
      </w:hyperlink>
      <w:r w:rsidRPr="00716098">
        <w:rPr>
          <w:szCs w:val="22"/>
          <w:lang w:val="ru-RU"/>
        </w:rPr>
        <w:t xml:space="preserve">); они </w:t>
      </w:r>
      <w:r w:rsidRPr="00716098">
        <w:rPr>
          <w:lang w:val="ru-RU"/>
        </w:rPr>
        <w:t>предоставляются</w:t>
      </w:r>
      <w:r w:rsidRPr="00716098">
        <w:rPr>
          <w:szCs w:val="22"/>
          <w:lang w:val="ru-RU"/>
        </w:rPr>
        <w:t xml:space="preserve"> </w:t>
      </w:r>
      <w:r w:rsidRPr="00716098">
        <w:rPr>
          <w:lang w:val="ru-RU"/>
        </w:rPr>
        <w:t>по принципу "первым пришел – первым обслужен".</w:t>
      </w:r>
    </w:p>
    <w:p w14:paraId="0F7FA4ED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szCs w:val="22"/>
          <w:lang w:val="ru-RU"/>
        </w:rPr>
        <w:t>ИНТЕРАКТИВНОЕ ДИСТАНЦИОННОЕ УЧАСТИЕ</w:t>
      </w:r>
      <w:proofErr w:type="gramStart"/>
      <w:r w:rsidRPr="00716098">
        <w:rPr>
          <w:szCs w:val="22"/>
          <w:lang w:val="ru-RU"/>
        </w:rPr>
        <w:t>: Для</w:t>
      </w:r>
      <w:proofErr w:type="gramEnd"/>
      <w:r w:rsidRPr="00716098">
        <w:rPr>
          <w:szCs w:val="22"/>
          <w:lang w:val="ru-RU"/>
        </w:rPr>
        <w:t xml:space="preserve"> некоторых сессий будет обеспечиваться дистанционное участие по принципу "максимальных усилий" с целью содействия достижению консенсуса.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2EE6BF49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szCs w:val="22"/>
          <w:lang w:val="ru-RU"/>
        </w:rPr>
        <w:t>ДОСТУПНОСТЬ</w:t>
      </w:r>
      <w:proofErr w:type="gramStart"/>
      <w:r w:rsidRPr="00716098">
        <w:rPr>
          <w:szCs w:val="22"/>
          <w:lang w:val="ru-RU"/>
        </w:rPr>
        <w:t>: Для</w:t>
      </w:r>
      <w:proofErr w:type="gramEnd"/>
      <w:r w:rsidRPr="00716098">
        <w:rPr>
          <w:szCs w:val="22"/>
          <w:lang w:val="ru-RU"/>
        </w:rPr>
        <w:t xml:space="preserve">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716098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716098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65452D48" w14:textId="77777777" w:rsidR="00FA6DE6" w:rsidRPr="00716098" w:rsidRDefault="00FA6DE6" w:rsidP="00FA6DE6">
      <w:pPr>
        <w:spacing w:before="360" w:after="240"/>
        <w:jc w:val="center"/>
        <w:rPr>
          <w:b/>
          <w:bCs/>
          <w:color w:val="000000"/>
          <w:lang w:val="ru-RU"/>
        </w:rPr>
      </w:pPr>
      <w:r w:rsidRPr="00716098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29E7143A" w14:textId="7A186B62" w:rsidR="00FA6DE6" w:rsidRPr="00716098" w:rsidRDefault="00FA6DE6" w:rsidP="00FA6DE6">
      <w:pPr>
        <w:rPr>
          <w:lang w:val="ru-RU"/>
        </w:rPr>
      </w:pPr>
      <w:r w:rsidRPr="00716098">
        <w:rPr>
          <w:b/>
          <w:bCs/>
          <w:lang w:val="ru-RU"/>
        </w:rPr>
        <w:t>ПРЕДВАРИТЕЛЬНАЯ РЕГИСТРАЦИЯ</w:t>
      </w:r>
      <w:r w:rsidRPr="00716098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16098">
        <w:rPr>
          <w:b/>
          <w:lang w:val="ru-RU"/>
        </w:rPr>
        <w:t>не позднее чем за один месяц до начала собрания</w:t>
      </w:r>
      <w:r w:rsidRPr="00716098">
        <w:rPr>
          <w:bCs/>
          <w:lang w:val="ru-RU"/>
        </w:rPr>
        <w:t xml:space="preserve">. Как указано в </w:t>
      </w:r>
      <w:hyperlink r:id="rId29" w:history="1">
        <w:r w:rsidRPr="00716098">
          <w:rPr>
            <w:rStyle w:val="Hyperlink"/>
            <w:bCs/>
            <w:lang w:val="ru-RU"/>
          </w:rPr>
          <w:t>Циркуляре 68 БСЭ</w:t>
        </w:r>
      </w:hyperlink>
      <w:r w:rsidRPr="00716098">
        <w:rPr>
          <w:bCs/>
          <w:lang w:val="ru-RU"/>
        </w:rPr>
        <w:t xml:space="preserve">, </w:t>
      </w:r>
      <w:r w:rsidRPr="00716098">
        <w:rPr>
          <w:color w:val="000000"/>
          <w:lang w:val="ru-RU"/>
        </w:rPr>
        <w:t xml:space="preserve">в </w:t>
      </w:r>
      <w:r w:rsidRPr="00716098">
        <w:rPr>
          <w:lang w:val="ru-RU"/>
        </w:rPr>
        <w:t xml:space="preserve">системе </w:t>
      </w:r>
      <w:r w:rsidRPr="00716098">
        <w:rPr>
          <w:lang w:val="ru-RU"/>
        </w:rPr>
        <w:lastRenderedPageBreak/>
        <w:t xml:space="preserve">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716098">
          <w:rPr>
            <w:rStyle w:val="Hyperlink"/>
            <w:lang w:val="ru-RU"/>
          </w:rPr>
          <w:t>Циркуляре 118 БСЭ</w:t>
        </w:r>
      </w:hyperlink>
      <w:r w:rsidRPr="00716098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682EE4" w:rsidRPr="00716098">
        <w:rPr>
          <w:lang w:val="ru-RU"/>
        </w:rPr>
        <w:t>запроса</w:t>
      </w:r>
      <w:r w:rsidRPr="00716098">
        <w:rPr>
          <w:lang w:val="ru-RU"/>
        </w:rPr>
        <w:t xml:space="preserve"> на предоставление стипендий. Членам МСЭ предлагается по мере</w:t>
      </w:r>
      <w:r w:rsidRPr="00716098">
        <w:rPr>
          <w:color w:val="000000"/>
          <w:lang w:val="ru-RU"/>
        </w:rPr>
        <w:t xml:space="preserve"> возможности включать в свои делегации женщин.</w:t>
      </w:r>
    </w:p>
    <w:p w14:paraId="20FFAC38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lang w:val="ru-RU"/>
        </w:rPr>
        <w:t>НОВЫМ ДЕЛЕГАТАМ</w:t>
      </w:r>
      <w:r w:rsidRPr="00716098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716098">
        <w:rPr>
          <w:szCs w:val="22"/>
          <w:lang w:val="ru-RU"/>
        </w:rPr>
        <w:t xml:space="preserve"> </w:t>
      </w:r>
      <w:hyperlink r:id="rId31" w:history="1">
        <w:r w:rsidRPr="00716098">
          <w:rPr>
            <w:rStyle w:val="Hyperlink"/>
            <w:szCs w:val="22"/>
            <w:lang w:val="ru-RU"/>
          </w:rPr>
          <w:t>ITU-Tmembership@itu.int</w:t>
        </w:r>
      </w:hyperlink>
      <w:r w:rsidRPr="00716098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716098">
          <w:rPr>
            <w:rStyle w:val="Hyperlink"/>
            <w:szCs w:val="22"/>
            <w:lang w:val="ru-RU"/>
          </w:rPr>
          <w:t>здесь</w:t>
        </w:r>
      </w:hyperlink>
      <w:r w:rsidRPr="00716098">
        <w:rPr>
          <w:szCs w:val="22"/>
          <w:lang w:val="ru-RU"/>
        </w:rPr>
        <w:t>.</w:t>
      </w:r>
    </w:p>
    <w:p w14:paraId="0B7EAE33" w14:textId="77777777" w:rsidR="00FA6DE6" w:rsidRPr="00716098" w:rsidRDefault="00FA6DE6" w:rsidP="00FA6DE6">
      <w:pPr>
        <w:rPr>
          <w:rFonts w:cstheme="minorHAnsi"/>
          <w:szCs w:val="22"/>
          <w:lang w:val="ru-RU"/>
        </w:rPr>
      </w:pPr>
      <w:r w:rsidRPr="00716098">
        <w:rPr>
          <w:rFonts w:cstheme="minorHAnsi"/>
          <w:b/>
          <w:bCs/>
          <w:szCs w:val="22"/>
          <w:lang w:val="ru-RU"/>
        </w:rPr>
        <w:t>СТИПЕНДИИ</w:t>
      </w:r>
      <w:r w:rsidRPr="00716098">
        <w:rPr>
          <w:rFonts w:cstheme="minorHAnsi"/>
          <w:szCs w:val="22"/>
          <w:lang w:val="ru-RU"/>
        </w:rPr>
        <w:t xml:space="preserve">: В целях содействия участию представителей из </w:t>
      </w:r>
      <w:hyperlink r:id="rId33" w:history="1">
        <w:r w:rsidRPr="00716098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r w:rsidRPr="00716098">
        <w:rPr>
          <w:rFonts w:cstheme="minorHAnsi"/>
          <w:szCs w:val="22"/>
          <w:lang w:val="ru-RU"/>
        </w:rPr>
        <w:t xml:space="preserve"> для данного заседания предлагаются </w:t>
      </w:r>
      <w:r w:rsidRPr="00716098">
        <w:rPr>
          <w:rFonts w:cstheme="minorHAnsi"/>
          <w:b/>
          <w:bCs/>
          <w:szCs w:val="22"/>
          <w:lang w:val="ru-RU"/>
        </w:rPr>
        <w:t>два вида</w:t>
      </w:r>
      <w:r w:rsidRPr="00716098">
        <w:rPr>
          <w:rFonts w:cstheme="minorHAnsi"/>
          <w:szCs w:val="22"/>
          <w:lang w:val="ru-RU"/>
        </w:rPr>
        <w:t xml:space="preserve"> стипендий: </w:t>
      </w:r>
    </w:p>
    <w:p w14:paraId="15ED8371" w14:textId="6FC5FF6E" w:rsidR="00FA6DE6" w:rsidRPr="00716098" w:rsidRDefault="00716098" w:rsidP="00716098">
      <w:pPr>
        <w:pStyle w:val="enumlev1"/>
        <w:rPr>
          <w:lang w:val="ru-RU"/>
        </w:rPr>
      </w:pPr>
      <w:r w:rsidRPr="00716098">
        <w:rPr>
          <w:lang w:val="ru-RU"/>
        </w:rPr>
        <w:t>•</w:t>
      </w:r>
      <w:r>
        <w:rPr>
          <w:lang w:val="ru-RU"/>
        </w:rPr>
        <w:tab/>
      </w:r>
      <w:r w:rsidR="00FA6DE6" w:rsidRPr="00716098">
        <w:rPr>
          <w:lang w:val="ru-RU"/>
        </w:rPr>
        <w:t>традиционные личные стипендии, а также</w:t>
      </w:r>
    </w:p>
    <w:p w14:paraId="53D84045" w14:textId="0EDF3358" w:rsidR="00FA6DE6" w:rsidRPr="00716098" w:rsidRDefault="00716098" w:rsidP="00716098">
      <w:pPr>
        <w:pStyle w:val="enumlev1"/>
        <w:rPr>
          <w:lang w:val="ru-RU"/>
        </w:rPr>
      </w:pPr>
      <w:r w:rsidRPr="00716098">
        <w:rPr>
          <w:lang w:val="ru-RU"/>
        </w:rPr>
        <w:t>•</w:t>
      </w:r>
      <w:r>
        <w:rPr>
          <w:lang w:val="ru-RU"/>
        </w:rPr>
        <w:tab/>
      </w:r>
      <w:r w:rsidR="00FA6DE6" w:rsidRPr="00716098">
        <w:rPr>
          <w:lang w:val="ru-RU"/>
        </w:rPr>
        <w:t xml:space="preserve">новые электронные стипендии. </w:t>
      </w:r>
    </w:p>
    <w:p w14:paraId="2A267614" w14:textId="77777777" w:rsidR="00FA6DE6" w:rsidRPr="00716098" w:rsidRDefault="00FA6DE6" w:rsidP="00FA6DE6">
      <w:pPr>
        <w:rPr>
          <w:rFonts w:cstheme="minorHAnsi"/>
          <w:szCs w:val="22"/>
          <w:lang w:val="ru-RU"/>
        </w:rPr>
      </w:pPr>
      <w:r w:rsidRPr="00716098">
        <w:rPr>
          <w:rFonts w:cstheme="minorHAnsi"/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Pr="00716098">
        <w:rPr>
          <w:rFonts w:cstheme="minorHAnsi"/>
          <w:szCs w:val="22"/>
          <w:lang w:val="ru-RU"/>
        </w:rPr>
        <w:t xml:space="preserve">Что касается личных стипендий, </w:t>
      </w:r>
      <w:r w:rsidRPr="00716098">
        <w:rPr>
          <w:rFonts w:cstheme="minorHAnsi"/>
          <w:lang w:val="ru-RU"/>
        </w:rPr>
        <w:t xml:space="preserve">возможно предоставление до двух частичных стипендий на страну, при условии наличия финансирования. Частичная личная стипендия покрывает либо а) стоимость </w:t>
      </w:r>
      <w:r w:rsidRPr="00716098">
        <w:rPr>
          <w:rFonts w:cstheme="minorHAnsi"/>
          <w:b/>
          <w:bCs/>
          <w:lang w:val="ru-RU"/>
        </w:rPr>
        <w:t>авиабилета</w:t>
      </w:r>
      <w:r w:rsidRPr="00716098">
        <w:rPr>
          <w:rFonts w:cstheme="minorHAnsi"/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мероприятия), либо b) соответствующие </w:t>
      </w:r>
      <w:r w:rsidRPr="00716098">
        <w:rPr>
          <w:rFonts w:cstheme="minorHAnsi"/>
          <w:b/>
          <w:bCs/>
          <w:lang w:val="ru-RU"/>
        </w:rPr>
        <w:t>суточные</w:t>
      </w:r>
      <w:r w:rsidRPr="00716098">
        <w:rPr>
          <w:rFonts w:cstheme="minorHAnsi"/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авиабилет. Государства-Члены покрывают оставшуюся часть расходов на участие.</w:t>
      </w:r>
    </w:p>
    <w:p w14:paraId="208C9D08" w14:textId="77777777" w:rsidR="00FA6DE6" w:rsidRPr="00716098" w:rsidRDefault="00FA6DE6" w:rsidP="00FA6DE6">
      <w:pPr>
        <w:rPr>
          <w:color w:val="000000"/>
          <w:spacing w:val="2"/>
          <w:lang w:val="ru-RU"/>
        </w:rPr>
      </w:pPr>
      <w:r w:rsidRPr="00716098">
        <w:rPr>
          <w:color w:val="000000"/>
          <w:spacing w:val="2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716098">
        <w:rPr>
          <w:rFonts w:cstheme="majorBidi"/>
          <w:color w:val="000000"/>
          <w:spacing w:val="2"/>
          <w:szCs w:val="22"/>
          <w:lang w:val="ru-RU"/>
        </w:rPr>
        <w:t>гендерный баланс, а также включение</w:t>
      </w:r>
      <w:r w:rsidRPr="00716098">
        <w:rPr>
          <w:color w:val="000000"/>
          <w:spacing w:val="2"/>
          <w:lang w:val="ru-RU"/>
        </w:rPr>
        <w:t xml:space="preserve"> лиц с ограниченными возможностями и особыми потребностями.</w:t>
      </w:r>
      <w:r w:rsidRPr="00716098">
        <w:rPr>
          <w:rFonts w:cstheme="majorBidi"/>
          <w:color w:val="000000"/>
          <w:spacing w:val="2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716098">
        <w:rPr>
          <w:spacing w:val="2"/>
          <w:lang w:val="ru-RU"/>
        </w:rPr>
        <w:t xml:space="preserve"> </w:t>
      </w:r>
      <w:r w:rsidRPr="00716098">
        <w:rPr>
          <w:color w:val="000000"/>
          <w:spacing w:val="2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4D71057C" w14:textId="3368FFE5" w:rsidR="00FA6DE6" w:rsidRPr="00716098" w:rsidRDefault="00FA6DE6" w:rsidP="00FA6DE6">
      <w:pPr>
        <w:rPr>
          <w:lang w:val="ru-RU"/>
        </w:rPr>
      </w:pPr>
      <w:r w:rsidRPr="00716098">
        <w:rPr>
          <w:szCs w:val="22"/>
          <w:lang w:val="ru-RU"/>
        </w:rPr>
        <w:t xml:space="preserve">Формы запросов на предоставление стипендий обоих видов доступны на домашней странице Исследовательской комиссии. </w:t>
      </w:r>
      <w:r w:rsidRPr="00716098">
        <w:rPr>
          <w:b/>
          <w:lang w:val="ru-RU"/>
        </w:rPr>
        <w:t>Запросы на предоставление стипендий должны быть получены не позднее</w:t>
      </w:r>
      <w:r w:rsidRPr="00716098">
        <w:rPr>
          <w:b/>
          <w:bCs/>
          <w:szCs w:val="22"/>
          <w:lang w:val="ru-RU"/>
        </w:rPr>
        <w:t xml:space="preserve"> 7 декабря 2022 года</w:t>
      </w:r>
      <w:r w:rsidRPr="00716098">
        <w:rPr>
          <w:szCs w:val="22"/>
          <w:lang w:val="ru-RU"/>
        </w:rPr>
        <w:t xml:space="preserve"> и направлены по электронной почте по адресу </w:t>
      </w:r>
      <w:hyperlink r:id="rId34" w:history="1">
        <w:r w:rsidRPr="00716098">
          <w:rPr>
            <w:rStyle w:val="Hyperlink"/>
            <w:szCs w:val="22"/>
            <w:lang w:val="ru-RU"/>
          </w:rPr>
          <w:t>fellowships@itu.int</w:t>
        </w:r>
      </w:hyperlink>
      <w:r w:rsidRPr="00716098">
        <w:rPr>
          <w:szCs w:val="22"/>
          <w:lang w:val="ru-RU"/>
        </w:rPr>
        <w:t xml:space="preserve"> или по факсу +41 22 730 57 78. </w:t>
      </w:r>
      <w:r w:rsidRPr="00716098">
        <w:rPr>
          <w:b/>
          <w:bCs/>
          <w:color w:val="000000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716098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заседания.</w:t>
      </w:r>
      <w:r w:rsidRPr="00716098">
        <w:rPr>
          <w:rFonts w:cstheme="majorBidi"/>
          <w:color w:val="000000"/>
          <w:szCs w:val="22"/>
          <w:lang w:val="ru-RU"/>
        </w:rPr>
        <w:t xml:space="preserve"> </w:t>
      </w:r>
    </w:p>
    <w:p w14:paraId="03EC4E20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szCs w:val="22"/>
          <w:lang w:val="ru-RU"/>
        </w:rPr>
        <w:t>ВИЗОВАЯ ПОДДЕРЖКА</w:t>
      </w:r>
      <w:proofErr w:type="gramStart"/>
      <w:r w:rsidRPr="00716098">
        <w:rPr>
          <w:szCs w:val="22"/>
          <w:lang w:val="ru-RU"/>
        </w:rPr>
        <w:t>: Если</w:t>
      </w:r>
      <w:proofErr w:type="gramEnd"/>
      <w:r w:rsidRPr="00716098">
        <w:rPr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716098">
        <w:rPr>
          <w:lang w:val="ru-RU"/>
        </w:rPr>
        <w:t>представляющем</w:t>
      </w:r>
      <w:r w:rsidRPr="00716098">
        <w:rPr>
          <w:szCs w:val="22"/>
          <w:lang w:val="ru-RU"/>
        </w:rPr>
        <w:t xml:space="preserve"> Швейцарию в вашей стране, или, если в вашей стране</w:t>
      </w:r>
      <w:r w:rsidRPr="00716098">
        <w:rPr>
          <w:lang w:val="ru-RU"/>
        </w:rPr>
        <w:t xml:space="preserve"> такое учреждение отсутствует, в ближайшем к стране выезда</w:t>
      </w:r>
      <w:r w:rsidRPr="00716098">
        <w:rPr>
          <w:szCs w:val="22"/>
          <w:lang w:val="ru-RU"/>
        </w:rPr>
        <w:t xml:space="preserve">. </w:t>
      </w:r>
      <w:bookmarkStart w:id="4" w:name="lt_pId223"/>
      <w:r w:rsidRPr="00716098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1B7DE091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16098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716098">
        <w:rPr>
          <w:lang w:val="ru-RU"/>
        </w:rPr>
        <w:t>утверждения</w:t>
      </w:r>
      <w:r w:rsidRPr="00716098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не менее чем за один месяц до начала собрания.</w:t>
      </w:r>
      <w:r w:rsidRPr="00716098">
        <w:rPr>
          <w:szCs w:val="22"/>
          <w:lang w:val="ru-RU"/>
        </w:rPr>
        <w:t xml:space="preserve"> </w:t>
      </w:r>
      <w:r w:rsidRPr="00716098">
        <w:rPr>
          <w:color w:val="000000"/>
          <w:lang w:val="ru-RU"/>
        </w:rPr>
        <w:t>Вопросы следует направлять в Секцию поездок МСЭ (</w:t>
      </w:r>
      <w:hyperlink r:id="rId35" w:history="1">
        <w:r w:rsidRPr="00716098">
          <w:rPr>
            <w:rStyle w:val="Hyperlink"/>
            <w:lang w:val="ru-RU"/>
          </w:rPr>
          <w:t>travel@itu.int</w:t>
        </w:r>
      </w:hyperlink>
      <w:r w:rsidRPr="00716098">
        <w:rPr>
          <w:color w:val="000000"/>
          <w:lang w:val="ru-RU"/>
        </w:rPr>
        <w:t>) с пометкой "визовая поддержка" (</w:t>
      </w:r>
      <w:proofErr w:type="spellStart"/>
      <w:r w:rsidRPr="00716098">
        <w:rPr>
          <w:color w:val="000000"/>
          <w:lang w:val="ru-RU"/>
        </w:rPr>
        <w:t>visa</w:t>
      </w:r>
      <w:proofErr w:type="spellEnd"/>
      <w:r w:rsidRPr="00716098">
        <w:rPr>
          <w:color w:val="000000"/>
          <w:lang w:val="ru-RU"/>
        </w:rPr>
        <w:t xml:space="preserve"> </w:t>
      </w:r>
      <w:proofErr w:type="spellStart"/>
      <w:r w:rsidRPr="00716098">
        <w:rPr>
          <w:color w:val="000000"/>
          <w:lang w:val="ru-RU"/>
        </w:rPr>
        <w:t>support</w:t>
      </w:r>
      <w:proofErr w:type="spellEnd"/>
      <w:r w:rsidRPr="00716098">
        <w:rPr>
          <w:color w:val="000000"/>
          <w:lang w:val="ru-RU"/>
        </w:rPr>
        <w:t>)</w:t>
      </w:r>
      <w:r w:rsidRPr="00716098">
        <w:rPr>
          <w:szCs w:val="22"/>
          <w:lang w:val="ru-RU"/>
        </w:rPr>
        <w:t>.</w:t>
      </w:r>
    </w:p>
    <w:p w14:paraId="471CE455" w14:textId="77777777" w:rsidR="00FA6DE6" w:rsidRPr="00716098" w:rsidRDefault="00FA6DE6" w:rsidP="00FA6DE6">
      <w:pPr>
        <w:spacing w:before="360" w:after="240"/>
        <w:jc w:val="center"/>
        <w:rPr>
          <w:b/>
          <w:bCs/>
          <w:szCs w:val="22"/>
          <w:lang w:val="ru-RU"/>
        </w:rPr>
      </w:pPr>
      <w:r w:rsidRPr="00716098">
        <w:rPr>
          <w:b/>
          <w:bCs/>
          <w:color w:val="000000"/>
          <w:lang w:val="ru-RU"/>
        </w:rPr>
        <w:lastRenderedPageBreak/>
        <w:t>ПОСЕЩЕНИЕ</w:t>
      </w:r>
      <w:r w:rsidRPr="00716098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3A70598F" w14:textId="06FF36A3" w:rsidR="00FA6DE6" w:rsidRPr="00796EB3" w:rsidRDefault="00FA6DE6" w:rsidP="00796EB3">
      <w:r w:rsidRPr="00716098">
        <w:rPr>
          <w:b/>
          <w:bCs/>
          <w:lang w:val="ru-RU"/>
        </w:rPr>
        <w:t>ПОСЕТИТЕЛИ ЖЕНЕВЫ</w:t>
      </w:r>
      <w:r w:rsidRPr="00716098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6" w:history="1">
        <w:r w:rsidR="00796EB3" w:rsidRPr="0004663F">
          <w:rPr>
            <w:rStyle w:val="Hyperlink"/>
            <w:szCs w:val="22"/>
            <w:lang w:val="ru-RU"/>
          </w:rPr>
          <w:t>http</w:t>
        </w:r>
        <w:r w:rsidR="00796EB3" w:rsidRPr="0004663F">
          <w:rPr>
            <w:rStyle w:val="Hyperlink"/>
            <w:szCs w:val="22"/>
          </w:rPr>
          <w:t>s</w:t>
        </w:r>
        <w:r w:rsidR="00796EB3" w:rsidRPr="0004663F">
          <w:rPr>
            <w:rStyle w:val="Hyperlink"/>
            <w:szCs w:val="22"/>
            <w:lang w:val="ru-RU"/>
          </w:rPr>
          <w:t>://itu.int/en/delegates-corner</w:t>
        </w:r>
      </w:hyperlink>
      <w:r w:rsidRPr="00716098">
        <w:rPr>
          <w:lang w:val="ru-RU"/>
        </w:rPr>
        <w:t xml:space="preserve">. </w:t>
      </w:r>
      <w:r w:rsidRPr="00716098">
        <w:rPr>
          <w:rFonts w:cstheme="majorBidi"/>
          <w:color w:val="000000"/>
          <w:lang w:val="ru-RU"/>
        </w:rPr>
        <w:t>Конкретная информация о COVID</w:t>
      </w:r>
      <w:r w:rsidR="00796EB3">
        <w:rPr>
          <w:rFonts w:cstheme="majorBidi"/>
          <w:color w:val="000000"/>
          <w:lang w:val="ru-RU"/>
        </w:rPr>
        <w:noBreakHyphen/>
      </w:r>
      <w:r w:rsidRPr="00716098">
        <w:rPr>
          <w:rFonts w:cstheme="majorBidi"/>
          <w:color w:val="000000"/>
          <w:lang w:val="ru-RU"/>
        </w:rPr>
        <w:t>19, связанная с участием в мероприятиях МСЭ, размещена адресу:</w:t>
      </w:r>
      <w:r w:rsidRPr="00716098">
        <w:rPr>
          <w:lang w:val="ru-RU"/>
        </w:rPr>
        <w:t xml:space="preserve"> </w:t>
      </w:r>
      <w:hyperlink r:id="rId37" w:history="1">
        <w:r w:rsidR="00796EB3" w:rsidRPr="0004663F">
          <w:rPr>
            <w:rStyle w:val="Hyperlink"/>
            <w:szCs w:val="22"/>
            <w:lang w:val="ru-RU"/>
          </w:rPr>
          <w:t>https://www.itu.int/en/ITU</w:t>
        </w:r>
        <w:r w:rsidR="00796EB3" w:rsidRPr="0004663F">
          <w:rPr>
            <w:rStyle w:val="Hyperlink"/>
            <w:szCs w:val="22"/>
            <w:lang w:val="ru-RU"/>
          </w:rPr>
          <w:noBreakHyphen/>
          <w:t>T/wtsa20/Pages/FAQ.aspx</w:t>
        </w:r>
      </w:hyperlink>
      <w:r w:rsidRPr="00716098">
        <w:rPr>
          <w:lang w:val="ru-RU"/>
        </w:rPr>
        <w:t>.</w:t>
      </w:r>
    </w:p>
    <w:p w14:paraId="369DA659" w14:textId="59037F98" w:rsidR="00796EB3" w:rsidRDefault="00FA6DE6" w:rsidP="00796EB3">
      <w:pPr>
        <w:rPr>
          <w:lang w:val="ru-RU"/>
        </w:rPr>
      </w:pPr>
      <w:r w:rsidRPr="00716098">
        <w:rPr>
          <w:b/>
          <w:bCs/>
          <w:szCs w:val="22"/>
          <w:lang w:val="ru-RU"/>
        </w:rPr>
        <w:t>СКИДКИ В ГОСТИНИЦАХ</w:t>
      </w:r>
      <w:r w:rsidRPr="00716098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716098">
        <w:rPr>
          <w:lang w:val="ru-RU"/>
        </w:rPr>
        <w:t>собраниях</w:t>
      </w:r>
      <w:r w:rsidRPr="00716098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8" w:history="1">
        <w:r w:rsidR="00796EB3" w:rsidRPr="0004663F">
          <w:rPr>
            <w:rStyle w:val="Hyperlink"/>
            <w:szCs w:val="22"/>
            <w:lang w:val="ru-RU"/>
          </w:rPr>
          <w:t>http</w:t>
        </w:r>
        <w:r w:rsidR="00796EB3" w:rsidRPr="0004663F">
          <w:rPr>
            <w:rStyle w:val="Hyperlink"/>
            <w:szCs w:val="22"/>
          </w:rPr>
          <w:t>s</w:t>
        </w:r>
        <w:r w:rsidR="00796EB3" w:rsidRPr="0004663F">
          <w:rPr>
            <w:rStyle w:val="Hyperlink"/>
            <w:szCs w:val="22"/>
            <w:lang w:val="ru-RU"/>
          </w:rPr>
          <w:t>://itu.int/</w:t>
        </w:r>
        <w:proofErr w:type="spellStart"/>
        <w:r w:rsidR="00796EB3" w:rsidRPr="0004663F">
          <w:rPr>
            <w:rStyle w:val="Hyperlink"/>
            <w:szCs w:val="22"/>
            <w:lang w:val="ru-RU"/>
          </w:rPr>
          <w:t>travel</w:t>
        </w:r>
        <w:proofErr w:type="spellEnd"/>
        <w:r w:rsidR="00796EB3" w:rsidRPr="0004663F">
          <w:rPr>
            <w:rStyle w:val="Hyperlink"/>
            <w:szCs w:val="22"/>
            <w:lang w:val="ru-RU"/>
          </w:rPr>
          <w:t>/</w:t>
        </w:r>
      </w:hyperlink>
      <w:r w:rsidR="00796EB3" w:rsidRPr="00716098">
        <w:rPr>
          <w:lang w:val="ru-RU"/>
        </w:rPr>
        <w:t>.</w:t>
      </w:r>
    </w:p>
    <w:p w14:paraId="157A9DA4" w14:textId="5B5A69E7" w:rsidR="00000FC7" w:rsidRPr="00716098" w:rsidRDefault="00000FC7" w:rsidP="00796EB3">
      <w:pPr>
        <w:rPr>
          <w:lang w:val="ru-RU"/>
        </w:rPr>
      </w:pPr>
      <w:r w:rsidRPr="00716098">
        <w:rPr>
          <w:lang w:val="ru-RU"/>
        </w:rPr>
        <w:br w:type="page"/>
      </w:r>
    </w:p>
    <w:p w14:paraId="0063DA12" w14:textId="77777777" w:rsidR="00C17419" w:rsidRPr="00716098" w:rsidRDefault="00D33EE4" w:rsidP="008326F2">
      <w:pPr>
        <w:pStyle w:val="AnnexNo"/>
        <w:rPr>
          <w:lang w:val="ru-RU"/>
        </w:rPr>
      </w:pPr>
      <w:r w:rsidRPr="00716098">
        <w:rPr>
          <w:lang w:val="ru-RU"/>
        </w:rPr>
        <w:lastRenderedPageBreak/>
        <w:t>ПРИЛОЖЕНИЕ B</w:t>
      </w:r>
    </w:p>
    <w:p w14:paraId="1BFE5FB7" w14:textId="11B18549" w:rsidR="00AE03A7" w:rsidRPr="00716098" w:rsidRDefault="00D33EE4" w:rsidP="008326F2">
      <w:pPr>
        <w:pStyle w:val="Annextitle"/>
        <w:rPr>
          <w:lang w:val="ru-RU"/>
        </w:rPr>
      </w:pPr>
      <w:r w:rsidRPr="00716098">
        <w:rPr>
          <w:lang w:val="ru-RU"/>
        </w:rPr>
        <w:t>Проект повестки дня и план</w:t>
      </w:r>
      <w:r w:rsidR="00C17419" w:rsidRPr="00716098">
        <w:rPr>
          <w:lang w:val="ru-RU"/>
        </w:rPr>
        <w:t>а</w:t>
      </w:r>
      <w:r w:rsidRPr="00716098">
        <w:rPr>
          <w:lang w:val="ru-RU"/>
        </w:rPr>
        <w:t xml:space="preserve"> распределения времени</w:t>
      </w:r>
    </w:p>
    <w:p w14:paraId="062F7D63" w14:textId="14695CC9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Вступительные замечания</w:t>
      </w:r>
    </w:p>
    <w:p w14:paraId="66E9E4CD" w14:textId="4C847182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2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Принятие повестки дня</w:t>
      </w:r>
    </w:p>
    <w:p w14:paraId="35FB8243" w14:textId="6FE3D4AB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3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Руководящие указания по дистанционному участию</w:t>
      </w:r>
    </w:p>
    <w:p w14:paraId="0CC10C80" w14:textId="6BF3A52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4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Запрос о наличии деклараций по ПИС в соответствии с политикой МСЭ-Т</w:t>
      </w:r>
    </w:p>
    <w:p w14:paraId="65093AE7" w14:textId="7FFDBB2F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5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Обратная связь и отчеты о проделанной между собраниями работе (с июня 2022 г.)</w:t>
      </w:r>
    </w:p>
    <w:p w14:paraId="2E2596CC" w14:textId="00C3FEA5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5.1</w:t>
      </w:r>
      <w:r w:rsidRPr="00716098">
        <w:rPr>
          <w:lang w:val="ru-RU"/>
        </w:rPr>
        <w:tab/>
        <w:t>Утверждение отчетов о первом собрании ИК12 (июнь 2022 г.)</w:t>
      </w:r>
    </w:p>
    <w:p w14:paraId="7316D2A5" w14:textId="77777777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5.2</w:t>
      </w:r>
      <w:r w:rsidRPr="00716098">
        <w:rPr>
          <w:lang w:val="ru-RU"/>
        </w:rPr>
        <w:tab/>
        <w:t>Статус проектов Рекомендаций, по которым получено согласие (с июня 2022 г.)</w:t>
      </w:r>
    </w:p>
    <w:p w14:paraId="4D9BE92B" w14:textId="457C79C0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5.3</w:t>
      </w:r>
      <w:r w:rsidRPr="00716098">
        <w:rPr>
          <w:lang w:val="ru-RU"/>
        </w:rPr>
        <w:tab/>
      </w:r>
      <w:bookmarkStart w:id="5" w:name="lt_pId128"/>
      <w:r w:rsidR="005D7F9A" w:rsidRPr="00716098">
        <w:rPr>
          <w:lang w:val="ru-RU"/>
        </w:rPr>
        <w:t>Работа, проделанная между собраниями ИК12</w:t>
      </w:r>
      <w:bookmarkEnd w:id="5"/>
      <w:r w:rsidR="005D7F9A" w:rsidRPr="00716098">
        <w:rPr>
          <w:lang w:val="ru-RU"/>
        </w:rPr>
        <w:t>, а также проведенные семинары-практикумы</w:t>
      </w:r>
      <w:r w:rsidRPr="00716098">
        <w:rPr>
          <w:lang w:val="ru-RU"/>
        </w:rPr>
        <w:t xml:space="preserve"> ИК12</w:t>
      </w:r>
      <w:r w:rsidR="00CD1900" w:rsidRPr="00716098">
        <w:rPr>
          <w:lang w:val="ru-RU"/>
        </w:rPr>
        <w:t xml:space="preserve"> </w:t>
      </w:r>
      <w:r w:rsidRPr="00716098">
        <w:rPr>
          <w:lang w:val="ru-RU"/>
        </w:rPr>
        <w:t>(с июня 2022 г.)</w:t>
      </w:r>
    </w:p>
    <w:p w14:paraId="714CFFBE" w14:textId="63F303F7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6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Результаты работы КГСЭ, относящиеся к ИК12</w:t>
      </w:r>
    </w:p>
    <w:p w14:paraId="31FC1628" w14:textId="0542DD7F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7</w:t>
      </w:r>
      <w:r w:rsidRPr="00796EB3">
        <w:rPr>
          <w:lang w:val="ru-RU"/>
        </w:rPr>
        <w:tab/>
      </w:r>
      <w:r w:rsidR="009E3FC2" w:rsidRPr="00716098">
        <w:rPr>
          <w:lang w:val="ru-RU"/>
        </w:rPr>
        <w:t>Обзор</w:t>
      </w:r>
      <w:r w:rsidR="00CD1900" w:rsidRPr="00716098">
        <w:rPr>
          <w:lang w:val="ru-RU"/>
        </w:rPr>
        <w:t xml:space="preserve"> структуры ИК12, статуса Докладчиков и Докладчиков по взаимодействию</w:t>
      </w:r>
    </w:p>
    <w:p w14:paraId="2EEAD95E" w14:textId="0D5509DE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8</w:t>
      </w:r>
      <w:r w:rsidRPr="00796EB3">
        <w:rPr>
          <w:lang w:val="ru-RU"/>
        </w:rPr>
        <w:tab/>
      </w:r>
      <w:r w:rsidR="00CD1900" w:rsidRPr="00716098">
        <w:rPr>
          <w:lang w:val="ru-RU"/>
        </w:rPr>
        <w:t>Обзор и распределение документов</w:t>
      </w:r>
    </w:p>
    <w:p w14:paraId="02A1C704" w14:textId="41D5DF21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9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График проведения специальных собраний</w:t>
      </w:r>
    </w:p>
    <w:p w14:paraId="135C8C18" w14:textId="53648EFA" w:rsidR="007952DE" w:rsidRPr="00716098" w:rsidRDefault="00796EB3" w:rsidP="00796EB3">
      <w:pPr>
        <w:pStyle w:val="enumlev1"/>
        <w:rPr>
          <w:szCs w:val="24"/>
          <w:lang w:val="ru-RU"/>
        </w:rPr>
      </w:pPr>
      <w:r w:rsidRPr="00796EB3">
        <w:rPr>
          <w:lang w:val="ru-RU"/>
        </w:rPr>
        <w:t>10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Программа работы</w:t>
      </w:r>
    </w:p>
    <w:p w14:paraId="60772B91" w14:textId="6B985FCB" w:rsidR="007952DE" w:rsidRPr="00716098" w:rsidRDefault="00796EB3" w:rsidP="00796EB3">
      <w:pPr>
        <w:pStyle w:val="enumlev1"/>
        <w:rPr>
          <w:szCs w:val="24"/>
          <w:lang w:val="ru-RU"/>
        </w:rPr>
      </w:pPr>
      <w:r w:rsidRPr="00796EB3">
        <w:rPr>
          <w:lang w:val="ru-RU"/>
        </w:rPr>
        <w:t>11</w:t>
      </w:r>
      <w:r>
        <w:rPr>
          <w:lang w:val="ru-RU"/>
        </w:rPr>
        <w:tab/>
      </w:r>
      <w:r w:rsidR="00416E92" w:rsidRPr="00716098">
        <w:rPr>
          <w:lang w:val="ru-RU"/>
        </w:rPr>
        <w:t>Оборудование для проведения собрания, материально-техническое обеспечение и электронные методы работы</w:t>
      </w:r>
    </w:p>
    <w:p w14:paraId="56CF4905" w14:textId="1FE9DBA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12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Собрания по Вопросам 1/12 и 2/12</w:t>
      </w:r>
    </w:p>
    <w:p w14:paraId="69311B82" w14:textId="07A0A68C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13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Собрания рабочих групп, включая специальные собрания</w:t>
      </w:r>
    </w:p>
    <w:p w14:paraId="1BF92A23" w14:textId="23C92250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14</w:t>
      </w:r>
      <w:r>
        <w:rPr>
          <w:lang w:val="ru-RU"/>
        </w:rPr>
        <w:tab/>
      </w:r>
      <w:r w:rsidR="007952DE" w:rsidRPr="00716098">
        <w:rPr>
          <w:lang w:val="ru-RU"/>
        </w:rPr>
        <w:t>Отчеты о собраниях рабочих групп и собраниях по Вопросам 1/12 и 2/12, в том числе:</w:t>
      </w:r>
    </w:p>
    <w:p w14:paraId="40D2475F" w14:textId="3AAF2BF6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14.1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н</w:t>
      </w:r>
      <w:r w:rsidRPr="00716098">
        <w:rPr>
          <w:lang w:val="ru-RU"/>
        </w:rPr>
        <w:t>овые направления работы</w:t>
      </w:r>
      <w:r w:rsidR="009E3FC2" w:rsidRPr="00716098">
        <w:rPr>
          <w:lang w:val="ru-RU"/>
        </w:rPr>
        <w:t>;</w:t>
      </w:r>
    </w:p>
    <w:p w14:paraId="5E08EC5D" w14:textId="6D3655AE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14.2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у</w:t>
      </w:r>
      <w:r w:rsidR="00416E92" w:rsidRPr="00716098">
        <w:rPr>
          <w:lang w:val="ru-RU"/>
        </w:rPr>
        <w:t>тверждение/получение согласия/вынесение заключения/исключение Рекомендаций</w:t>
      </w:r>
      <w:r w:rsidR="009E3FC2" w:rsidRPr="00716098">
        <w:rPr>
          <w:lang w:val="ru-RU"/>
        </w:rPr>
        <w:t>;</w:t>
      </w:r>
    </w:p>
    <w:p w14:paraId="1760985C" w14:textId="5881E1D4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14.3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с</w:t>
      </w:r>
      <w:r w:rsidRPr="00716098">
        <w:rPr>
          <w:lang w:val="ru-RU"/>
        </w:rPr>
        <w:t>огласование Технических отчетов/справочных текстов</w:t>
      </w:r>
      <w:r w:rsidR="009E3FC2" w:rsidRPr="00716098">
        <w:rPr>
          <w:lang w:val="ru-RU"/>
        </w:rPr>
        <w:t>;</w:t>
      </w:r>
    </w:p>
    <w:p w14:paraId="6FC1BC76" w14:textId="09C17855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14.4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р</w:t>
      </w:r>
      <w:r w:rsidR="00416E92" w:rsidRPr="00716098">
        <w:rPr>
          <w:lang w:val="ru-RU"/>
        </w:rPr>
        <w:t>абота, проделанная между собраниями</w:t>
      </w:r>
      <w:r w:rsidR="009E3FC2" w:rsidRPr="00716098">
        <w:rPr>
          <w:lang w:val="ru-RU"/>
        </w:rPr>
        <w:t>;</w:t>
      </w:r>
    </w:p>
    <w:p w14:paraId="76680029" w14:textId="5E320116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14.5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и</w:t>
      </w:r>
      <w:r w:rsidRPr="00716098">
        <w:rPr>
          <w:lang w:val="ru-RU"/>
        </w:rPr>
        <w:t>сходящие заявления о взаимодействии/сообщения</w:t>
      </w:r>
      <w:r w:rsidR="009E3FC2" w:rsidRPr="00716098">
        <w:rPr>
          <w:lang w:val="ru-RU"/>
        </w:rPr>
        <w:t>;</w:t>
      </w:r>
    </w:p>
    <w:p w14:paraId="0EDB2A7F" w14:textId="243259E3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14.6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о</w:t>
      </w:r>
      <w:r w:rsidRPr="00716098">
        <w:rPr>
          <w:lang w:val="ru-RU"/>
        </w:rPr>
        <w:t>бзор программы работы</w:t>
      </w:r>
    </w:p>
    <w:p w14:paraId="08F9F885" w14:textId="08E9C7F3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15</w:t>
      </w:r>
      <w:r>
        <w:rPr>
          <w:lang w:val="ru-RU"/>
        </w:rPr>
        <w:tab/>
      </w:r>
      <w:r w:rsidR="00C23F32" w:rsidRPr="00716098">
        <w:rPr>
          <w:lang w:val="ru-RU"/>
        </w:rPr>
        <w:t>Согласование порядка очередности перевода Рекомендаций, по которым получено согласие</w:t>
      </w:r>
    </w:p>
    <w:p w14:paraId="78BFCA7F" w14:textId="25D0E8D5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16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Будущие собрания и дальнейшая деятельность ИК12</w:t>
      </w:r>
    </w:p>
    <w:p w14:paraId="70C87593" w14:textId="5C2F45E5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17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Любые другие вопросы</w:t>
      </w:r>
    </w:p>
    <w:p w14:paraId="555389F4" w14:textId="68B8D26E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18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Выражения признательности и закрытие собрания</w:t>
      </w:r>
    </w:p>
    <w:p w14:paraId="0EAE03D9" w14:textId="55BB4796" w:rsidR="00C23F32" w:rsidRDefault="00C23F32" w:rsidP="00796EB3">
      <w:pPr>
        <w:pStyle w:val="Note"/>
        <w:spacing w:before="240"/>
        <w:rPr>
          <w:lang w:val="ru-RU"/>
        </w:rPr>
      </w:pPr>
      <w:r w:rsidRPr="00716098">
        <w:rPr>
          <w:lang w:val="ru-RU"/>
        </w:rPr>
        <w:t xml:space="preserve">ПРИМЕЧАНИЕ. ‒ Обновления повестки дня </w:t>
      </w:r>
      <w:r w:rsidR="006804B6" w:rsidRPr="00716098">
        <w:rPr>
          <w:lang w:val="ru-RU"/>
        </w:rPr>
        <w:t>включены</w:t>
      </w:r>
      <w:r w:rsidRPr="00716098">
        <w:rPr>
          <w:lang w:val="ru-RU"/>
        </w:rPr>
        <w:t xml:space="preserve"> в Документ </w:t>
      </w:r>
      <w:r w:rsidR="007952DE" w:rsidRPr="00716098">
        <w:rPr>
          <w:b/>
          <w:bCs/>
          <w:lang w:val="ru-RU"/>
        </w:rPr>
        <w:t>SG12-TD160</w:t>
      </w:r>
      <w:r w:rsidR="007952DE" w:rsidRPr="00716098">
        <w:rPr>
          <w:lang w:val="ru-RU"/>
        </w:rPr>
        <w:t>.</w:t>
      </w:r>
    </w:p>
    <w:p w14:paraId="0CB62208" w14:textId="24008790" w:rsidR="00796EB3" w:rsidRDefault="00796E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F2BC6C8" w14:textId="7020CB53" w:rsidR="00C23F32" w:rsidRPr="00716098" w:rsidRDefault="00C23F32" w:rsidP="00C23F32">
      <w:pPr>
        <w:pStyle w:val="Annextitle"/>
        <w:spacing w:before="120" w:after="240"/>
        <w:rPr>
          <w:rFonts w:cstheme="minorHAnsi"/>
          <w:bCs/>
          <w:szCs w:val="26"/>
          <w:lang w:val="ru-RU"/>
        </w:rPr>
      </w:pPr>
      <w:r w:rsidRPr="00716098">
        <w:rPr>
          <w:rFonts w:cstheme="minorHAnsi"/>
          <w:bCs/>
          <w:szCs w:val="26"/>
          <w:lang w:val="ru-RU"/>
        </w:rPr>
        <w:lastRenderedPageBreak/>
        <w:t>Проект плана распределения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3938"/>
        <w:gridCol w:w="2026"/>
        <w:gridCol w:w="2028"/>
      </w:tblGrid>
      <w:tr w:rsidR="000E4C02" w:rsidRPr="008814F6" w14:paraId="46F10BBB" w14:textId="77777777" w:rsidTr="006804B6">
        <w:trPr>
          <w:cantSplit/>
          <w:trHeight w:val="35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B7DA0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F1D7E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Первая половина дня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B57B8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Вторая половина дня</w:t>
            </w:r>
          </w:p>
        </w:tc>
      </w:tr>
      <w:tr w:rsidR="000E4C02" w:rsidRPr="00716098" w14:paraId="20806B7F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CF44" w14:textId="38FE5CE0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Среда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18 января</w:t>
            </w:r>
          </w:p>
        </w:tc>
        <w:tc>
          <w:tcPr>
            <w:tcW w:w="3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2B1E5F" w14:textId="77777777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Пленарное заседание, посвященное открытию собрания ИК12</w:t>
            </w:r>
            <w:r w:rsidRPr="00716098">
              <w:rPr>
                <w:lang w:val="ru-RU"/>
              </w:rPr>
              <w:t xml:space="preserve">, </w:t>
            </w:r>
            <w:r w:rsidRPr="00716098">
              <w:rPr>
                <w:rFonts w:cstheme="minorHAnsi"/>
                <w:lang w:val="ru-RU"/>
              </w:rPr>
              <w:t>далее открытие собраний Рабочих групп (поочередно)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3904F8" w14:textId="0032D157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Специальное собрание по</w:t>
            </w:r>
            <w:r w:rsidR="00B50755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Вопросу 1/12</w:t>
            </w:r>
          </w:p>
        </w:tc>
      </w:tr>
      <w:tr w:rsidR="000E4C02" w:rsidRPr="00716098" w14:paraId="6A8E9A6F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8B2F6" w14:textId="113DDD49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Четверг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19 января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680AD" w14:textId="417ED511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E349AF" w14:textId="701CF46E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716098" w14:paraId="63481A33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88AF" w14:textId="0D5F002E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Пятница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20 января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3A526" w14:textId="34B96974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737B25" w14:textId="0E8CADEA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8814F6" w14:paraId="11D84EC5" w14:textId="77777777" w:rsidTr="006804B6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21F59C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Выходные дни</w:t>
            </w:r>
          </w:p>
        </w:tc>
      </w:tr>
      <w:tr w:rsidR="000E4C02" w:rsidRPr="00716098" w14:paraId="5326CF7A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2A107" w14:textId="1096A334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Понедельник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23 января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84BA2" w14:textId="0DEEF28E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7A4146" w14:textId="45BA284B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716098" w14:paraId="1C0C6BEE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6C3E" w14:textId="7DFFC818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Вторник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24 января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2FBB" w14:textId="66D8C089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71564" w14:textId="762AEF32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Специальные собрания Рабочих 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716098" w14:paraId="6D3F2906" w14:textId="77777777" w:rsidTr="008814F6">
        <w:trPr>
          <w:cantSplit/>
          <w:trHeight w:val="589"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551B2" w14:textId="58AC487D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Среда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25 января</w:t>
            </w:r>
          </w:p>
        </w:tc>
        <w:tc>
          <w:tcPr>
            <w:tcW w:w="41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6BD10A" w14:textId="21DA062A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Закрытие собраний Рабочих групп (поочередно), далее Специальное собрание по Вопросу 2/12</w:t>
            </w:r>
          </w:p>
        </w:tc>
      </w:tr>
      <w:tr w:rsidR="000E4C02" w:rsidRPr="0082198E" w14:paraId="763EA8FE" w14:textId="77777777" w:rsidTr="008814F6">
        <w:trPr>
          <w:cantSplit/>
          <w:trHeight w:val="885"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15B475" w14:textId="6465C258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Четверг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26 января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B8A7EB" w14:textId="442B49CE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Заключительное пленарное заседание </w:t>
            </w:r>
            <w:r w:rsidR="008602E7" w:rsidRPr="00716098">
              <w:rPr>
                <w:rFonts w:cstheme="minorHAnsi"/>
                <w:lang w:val="ru-RU"/>
              </w:rPr>
              <w:br/>
            </w:r>
            <w:r w:rsidRPr="00716098">
              <w:rPr>
                <w:rFonts w:cstheme="minorHAnsi"/>
                <w:lang w:val="ru-RU"/>
              </w:rPr>
              <w:t>12-й Исследовательской комиссии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0EE426" w14:textId="2EDD8921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Заключительное пленарное заседание 12-й </w:t>
            </w:r>
            <w:proofErr w:type="gramStart"/>
            <w:r w:rsidRPr="00716098">
              <w:rPr>
                <w:rFonts w:cstheme="minorHAnsi"/>
                <w:lang w:val="ru-RU"/>
              </w:rPr>
              <w:t>Исследователь</w:t>
            </w:r>
            <w:r w:rsidR="008814F6">
              <w:rPr>
                <w:rFonts w:cstheme="minorHAnsi"/>
                <w:lang w:val="ru-RU"/>
              </w:rPr>
              <w:t>-</w:t>
            </w:r>
            <w:proofErr w:type="spellStart"/>
            <w:r w:rsidRPr="00716098">
              <w:rPr>
                <w:rFonts w:cstheme="minorHAnsi"/>
                <w:lang w:val="ru-RU"/>
              </w:rPr>
              <w:t>ской</w:t>
            </w:r>
            <w:proofErr w:type="spellEnd"/>
            <w:proofErr w:type="gramEnd"/>
            <w:r w:rsidRPr="00716098">
              <w:rPr>
                <w:rFonts w:cstheme="minorHAnsi"/>
                <w:lang w:val="ru-RU"/>
              </w:rPr>
              <w:t xml:space="preserve"> комиссии</w:t>
            </w:r>
            <w:r w:rsidRPr="00716098">
              <w:rPr>
                <w:rFonts w:cstheme="minorHAnsi"/>
                <w:lang w:val="ru-RU"/>
              </w:rPr>
              <w:br/>
              <w:t>(при необходимости)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3505B" w14:textId="77777777" w:rsidR="000E4C02" w:rsidRPr="00716098" w:rsidRDefault="000E4C02" w:rsidP="008814F6">
            <w:pPr>
              <w:pStyle w:val="Tabletext"/>
              <w:rPr>
                <w:lang w:val="ru-RU"/>
              </w:rPr>
            </w:pPr>
          </w:p>
        </w:tc>
      </w:tr>
    </w:tbl>
    <w:p w14:paraId="10D44704" w14:textId="54CDFFF0" w:rsidR="00C23F32" w:rsidRPr="00716098" w:rsidRDefault="00C23F32" w:rsidP="008602E7">
      <w:pPr>
        <w:pStyle w:val="Note"/>
        <w:spacing w:before="240"/>
        <w:rPr>
          <w:rFonts w:cstheme="minorHAnsi"/>
          <w:sz w:val="20"/>
          <w:lang w:val="ru-RU"/>
        </w:rPr>
      </w:pPr>
      <w:r w:rsidRPr="00716098">
        <w:rPr>
          <w:rFonts w:cstheme="minorHAnsi"/>
          <w:sz w:val="20"/>
          <w:lang w:val="ru-RU"/>
        </w:rPr>
        <w:t xml:space="preserve">ПРИМЕЧАНИЕ. ‒ </w:t>
      </w:r>
      <w:r w:rsidR="008602E7" w:rsidRPr="00716098">
        <w:rPr>
          <w:rFonts w:cstheme="minorHAnsi"/>
          <w:sz w:val="20"/>
          <w:lang w:val="ru-RU"/>
        </w:rPr>
        <w:t>Обновления к</w:t>
      </w:r>
      <w:r w:rsidRPr="00716098">
        <w:rPr>
          <w:rFonts w:cstheme="minorHAnsi"/>
          <w:sz w:val="20"/>
          <w:lang w:val="ru-RU"/>
        </w:rPr>
        <w:t xml:space="preserve"> план</w:t>
      </w:r>
      <w:r w:rsidR="008602E7" w:rsidRPr="00716098">
        <w:rPr>
          <w:rFonts w:cstheme="minorHAnsi"/>
          <w:sz w:val="20"/>
          <w:lang w:val="ru-RU"/>
        </w:rPr>
        <w:t>у</w:t>
      </w:r>
      <w:r w:rsidRPr="00716098">
        <w:rPr>
          <w:rFonts w:cstheme="minorHAnsi"/>
          <w:sz w:val="20"/>
          <w:lang w:val="ru-RU"/>
        </w:rPr>
        <w:t xml:space="preserve"> распределения времени </w:t>
      </w:r>
      <w:r w:rsidR="008602E7" w:rsidRPr="00716098">
        <w:rPr>
          <w:rFonts w:cstheme="minorHAnsi"/>
          <w:sz w:val="20"/>
          <w:lang w:val="ru-RU"/>
        </w:rPr>
        <w:t>будут включены</w:t>
      </w:r>
      <w:r w:rsidRPr="00716098">
        <w:rPr>
          <w:rFonts w:cstheme="minorHAnsi"/>
          <w:sz w:val="20"/>
          <w:lang w:val="ru-RU"/>
        </w:rPr>
        <w:t xml:space="preserve"> в</w:t>
      </w:r>
      <w:r w:rsidR="000E4C02" w:rsidRPr="00716098">
        <w:rPr>
          <w:rFonts w:cstheme="minorHAnsi"/>
          <w:sz w:val="20"/>
          <w:lang w:val="ru-RU"/>
        </w:rPr>
        <w:t> </w:t>
      </w:r>
      <w:r w:rsidRPr="00716098">
        <w:rPr>
          <w:rFonts w:cstheme="minorHAnsi"/>
          <w:sz w:val="20"/>
          <w:lang w:val="ru-RU"/>
        </w:rPr>
        <w:t>Документ </w:t>
      </w:r>
      <w:r w:rsidRPr="00716098">
        <w:rPr>
          <w:rFonts w:cstheme="minorHAnsi"/>
          <w:b/>
          <w:bCs/>
          <w:sz w:val="20"/>
          <w:lang w:val="ru-RU"/>
        </w:rPr>
        <w:t>SG12-TD</w:t>
      </w:r>
      <w:r w:rsidR="000E4C02" w:rsidRPr="00716098">
        <w:rPr>
          <w:rFonts w:cstheme="minorHAnsi"/>
          <w:b/>
          <w:bCs/>
          <w:sz w:val="20"/>
          <w:lang w:val="ru-RU"/>
        </w:rPr>
        <w:t>161</w:t>
      </w:r>
      <w:r w:rsidRPr="00716098">
        <w:rPr>
          <w:rFonts w:cstheme="minorHAnsi"/>
          <w:sz w:val="20"/>
          <w:lang w:val="ru-RU"/>
        </w:rPr>
        <w:t>.</w:t>
      </w:r>
    </w:p>
    <w:p w14:paraId="52950BFA" w14:textId="77777777" w:rsidR="00C23F32" w:rsidRPr="00716098" w:rsidRDefault="00C23F32" w:rsidP="00C23F32">
      <w:pPr>
        <w:spacing w:before="720"/>
        <w:jc w:val="center"/>
        <w:rPr>
          <w:lang w:val="ru-RU"/>
        </w:rPr>
      </w:pPr>
      <w:r w:rsidRPr="00716098">
        <w:rPr>
          <w:lang w:val="ru-RU"/>
        </w:rPr>
        <w:t>______________</w:t>
      </w:r>
    </w:p>
    <w:sectPr w:rsidR="00C23F32" w:rsidRPr="00716098" w:rsidSect="0071609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C3EF" w14:textId="77777777" w:rsidR="00A304E7" w:rsidRDefault="00A304E7">
      <w:r>
        <w:separator/>
      </w:r>
    </w:p>
  </w:endnote>
  <w:endnote w:type="continuationSeparator" w:id="0">
    <w:p w14:paraId="1C8C2969" w14:textId="77777777" w:rsidR="00A304E7" w:rsidRDefault="00A304E7">
      <w:r>
        <w:continuationSeparator/>
      </w:r>
    </w:p>
  </w:endnote>
  <w:endnote w:type="continuationNotice" w:id="1">
    <w:p w14:paraId="2A74B037" w14:textId="77777777" w:rsidR="00A304E7" w:rsidRDefault="00A304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8B8" w14:textId="77777777" w:rsidR="0082198E" w:rsidRDefault="00821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073615B" w:rsidR="00FA124A" w:rsidRPr="0082198E" w:rsidRDefault="00FA124A" w:rsidP="00821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2541E25E" w:rsidR="00DA6274" w:rsidRPr="008326F2" w:rsidRDefault="008326F2" w:rsidP="008326F2">
    <w:pPr>
      <w:tabs>
        <w:tab w:val="center" w:pos="4703"/>
        <w:tab w:val="right" w:pos="9406"/>
      </w:tabs>
      <w:overflowPunct/>
      <w:autoSpaceDE/>
      <w:autoSpaceDN/>
      <w:adjustRightInd/>
      <w:jc w:val="center"/>
      <w:textAlignment w:val="auto"/>
      <w:rPr>
        <w:rFonts w:ascii="Calibri" w:hAnsi="Calibri"/>
        <w:sz w:val="16"/>
        <w:szCs w:val="24"/>
        <w:lang w:val="en-US"/>
      </w:rPr>
    </w:pPr>
    <w:r w:rsidRPr="008326F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8326F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8326F2">
      <w:rPr>
        <w:rFonts w:ascii="Calibri" w:hAnsi="Calibri" w:cs="Calibri"/>
        <w:color w:val="0070C0"/>
        <w:sz w:val="18"/>
        <w:szCs w:val="18"/>
        <w:lang w:val="en-US"/>
      </w:rPr>
      <w:t>.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8326F2">
      <w:rPr>
        <w:rFonts w:ascii="Calibri" w:hAnsi="Calibri" w:cs="Calibri"/>
        <w:color w:val="0070C0"/>
        <w:sz w:val="18"/>
        <w:szCs w:val="18"/>
        <w:lang w:val="en-US"/>
      </w:rPr>
      <w:t xml:space="preserve">.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8326F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8326F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1186" w14:textId="77777777" w:rsidR="00A304E7" w:rsidRDefault="00A304E7">
      <w:r>
        <w:t>____________________</w:t>
      </w:r>
    </w:p>
  </w:footnote>
  <w:footnote w:type="continuationSeparator" w:id="0">
    <w:p w14:paraId="19DBF863" w14:textId="77777777" w:rsidR="00A304E7" w:rsidRDefault="00A304E7">
      <w:r>
        <w:continuationSeparator/>
      </w:r>
    </w:p>
  </w:footnote>
  <w:footnote w:type="continuationNotice" w:id="1">
    <w:p w14:paraId="46C397E7" w14:textId="77777777" w:rsidR="00A304E7" w:rsidRDefault="00A304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8EBE" w14:textId="77777777" w:rsidR="0082198E" w:rsidRDefault="0082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82198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D11C34C" w:rsidR="00C740E1" w:rsidRPr="00C740E1" w:rsidRDefault="001850FC" w:rsidP="00453805">
    <w:pPr>
      <w:pStyle w:val="Header"/>
    </w:pPr>
    <w:r>
      <w:rPr>
        <w:lang w:val="ru-RU"/>
      </w:rPr>
      <w:t>Коллективное письмо 2/12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311" w14:textId="77777777" w:rsidR="0082198E" w:rsidRDefault="0082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42729"/>
    <w:multiLevelType w:val="multilevel"/>
    <w:tmpl w:val="2E361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795949"/>
    <w:multiLevelType w:val="hybridMultilevel"/>
    <w:tmpl w:val="F72E6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0072D"/>
    <w:multiLevelType w:val="multilevel"/>
    <w:tmpl w:val="D83650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416C3"/>
    <w:multiLevelType w:val="multilevel"/>
    <w:tmpl w:val="EC0C4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6C324F"/>
    <w:multiLevelType w:val="multilevel"/>
    <w:tmpl w:val="5D945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EF4D55"/>
    <w:multiLevelType w:val="multilevel"/>
    <w:tmpl w:val="08BC5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2221B3"/>
    <w:multiLevelType w:val="multilevel"/>
    <w:tmpl w:val="2BE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06D51"/>
    <w:multiLevelType w:val="multilevel"/>
    <w:tmpl w:val="18C23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75C65"/>
    <w:multiLevelType w:val="multilevel"/>
    <w:tmpl w:val="C220D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D7F93"/>
    <w:multiLevelType w:val="multilevel"/>
    <w:tmpl w:val="EEE20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E7305"/>
    <w:multiLevelType w:val="hybridMultilevel"/>
    <w:tmpl w:val="BE5A3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39FD"/>
    <w:multiLevelType w:val="multilevel"/>
    <w:tmpl w:val="E01C2E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55462A08"/>
    <w:multiLevelType w:val="multilevel"/>
    <w:tmpl w:val="7D70BD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752D4"/>
    <w:multiLevelType w:val="multilevel"/>
    <w:tmpl w:val="CF64A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42B45"/>
    <w:multiLevelType w:val="multilevel"/>
    <w:tmpl w:val="824E6A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50ECE"/>
    <w:multiLevelType w:val="multilevel"/>
    <w:tmpl w:val="3120F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6346E"/>
    <w:multiLevelType w:val="multilevel"/>
    <w:tmpl w:val="41EAFC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F1540"/>
    <w:multiLevelType w:val="hybridMultilevel"/>
    <w:tmpl w:val="A45E41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433F6"/>
    <w:multiLevelType w:val="multilevel"/>
    <w:tmpl w:val="65E6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0E603FA"/>
    <w:multiLevelType w:val="multilevel"/>
    <w:tmpl w:val="96781B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F9135B"/>
    <w:multiLevelType w:val="multilevel"/>
    <w:tmpl w:val="8EBE9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8"/>
  </w:num>
  <w:num w:numId="13">
    <w:abstractNumId w:val="11"/>
  </w:num>
  <w:num w:numId="14">
    <w:abstractNumId w:val="32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0"/>
  </w:num>
  <w:num w:numId="18">
    <w:abstractNumId w:val="31"/>
  </w:num>
  <w:num w:numId="19">
    <w:abstractNumId w:val="20"/>
  </w:num>
  <w:num w:numId="20">
    <w:abstractNumId w:val="16"/>
  </w:num>
  <w:num w:numId="21">
    <w:abstractNumId w:val="27"/>
  </w:num>
  <w:num w:numId="22">
    <w:abstractNumId w:val="19"/>
  </w:num>
  <w:num w:numId="23">
    <w:abstractNumId w:val="25"/>
  </w:num>
  <w:num w:numId="24">
    <w:abstractNumId w:val="18"/>
  </w:num>
  <w:num w:numId="25">
    <w:abstractNumId w:val="24"/>
  </w:num>
  <w:num w:numId="26">
    <w:abstractNumId w:val="14"/>
  </w:num>
  <w:num w:numId="27">
    <w:abstractNumId w:val="15"/>
  </w:num>
  <w:num w:numId="28">
    <w:abstractNumId w:val="34"/>
  </w:num>
  <w:num w:numId="29">
    <w:abstractNumId w:val="22"/>
  </w:num>
  <w:num w:numId="30">
    <w:abstractNumId w:val="29"/>
  </w:num>
  <w:num w:numId="31">
    <w:abstractNumId w:val="35"/>
  </w:num>
  <w:num w:numId="32">
    <w:abstractNumId w:val="26"/>
  </w:num>
  <w:num w:numId="33">
    <w:abstractNumId w:val="13"/>
  </w:num>
  <w:num w:numId="34">
    <w:abstractNumId w:val="21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305E1"/>
    <w:rsid w:val="000473DF"/>
    <w:rsid w:val="00053AD3"/>
    <w:rsid w:val="00055A02"/>
    <w:rsid w:val="00055AE9"/>
    <w:rsid w:val="00056D8D"/>
    <w:rsid w:val="00057223"/>
    <w:rsid w:val="000619A5"/>
    <w:rsid w:val="00063D56"/>
    <w:rsid w:val="00073152"/>
    <w:rsid w:val="00073334"/>
    <w:rsid w:val="00084BE7"/>
    <w:rsid w:val="000877A6"/>
    <w:rsid w:val="000948B6"/>
    <w:rsid w:val="00095667"/>
    <w:rsid w:val="00096C2F"/>
    <w:rsid w:val="000A402E"/>
    <w:rsid w:val="000A7D55"/>
    <w:rsid w:val="000B2F64"/>
    <w:rsid w:val="000B31A0"/>
    <w:rsid w:val="000B46FB"/>
    <w:rsid w:val="000B5400"/>
    <w:rsid w:val="000B56BE"/>
    <w:rsid w:val="000B7817"/>
    <w:rsid w:val="000C2E8E"/>
    <w:rsid w:val="000C4D66"/>
    <w:rsid w:val="000D0BA9"/>
    <w:rsid w:val="000D1F4E"/>
    <w:rsid w:val="000D49FB"/>
    <w:rsid w:val="000E0AE4"/>
    <w:rsid w:val="000E0E7C"/>
    <w:rsid w:val="000E4C02"/>
    <w:rsid w:val="000F1B4B"/>
    <w:rsid w:val="000F48CC"/>
    <w:rsid w:val="000F6D51"/>
    <w:rsid w:val="00115DF1"/>
    <w:rsid w:val="001174D6"/>
    <w:rsid w:val="00120B55"/>
    <w:rsid w:val="0012139D"/>
    <w:rsid w:val="00122AB4"/>
    <w:rsid w:val="00124AE2"/>
    <w:rsid w:val="00126E71"/>
    <w:rsid w:val="0012726C"/>
    <w:rsid w:val="0012744F"/>
    <w:rsid w:val="0013130F"/>
    <w:rsid w:val="00135065"/>
    <w:rsid w:val="0013699E"/>
    <w:rsid w:val="00136A91"/>
    <w:rsid w:val="001421E0"/>
    <w:rsid w:val="0014326B"/>
    <w:rsid w:val="001434BA"/>
    <w:rsid w:val="0015086E"/>
    <w:rsid w:val="00150FE5"/>
    <w:rsid w:val="00156DFF"/>
    <w:rsid w:val="00156F66"/>
    <w:rsid w:val="00157BD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509A"/>
    <w:rsid w:val="001E2029"/>
    <w:rsid w:val="001E39CB"/>
    <w:rsid w:val="001E50C0"/>
    <w:rsid w:val="002008F8"/>
    <w:rsid w:val="00202DC1"/>
    <w:rsid w:val="002039F5"/>
    <w:rsid w:val="002052BC"/>
    <w:rsid w:val="00206F31"/>
    <w:rsid w:val="0020709B"/>
    <w:rsid w:val="002116EE"/>
    <w:rsid w:val="00211E4A"/>
    <w:rsid w:val="0021661A"/>
    <w:rsid w:val="002169B6"/>
    <w:rsid w:val="00216CE0"/>
    <w:rsid w:val="00220627"/>
    <w:rsid w:val="002206AB"/>
    <w:rsid w:val="00223220"/>
    <w:rsid w:val="002265D7"/>
    <w:rsid w:val="002309D8"/>
    <w:rsid w:val="002346FE"/>
    <w:rsid w:val="002352E8"/>
    <w:rsid w:val="00240807"/>
    <w:rsid w:val="00241934"/>
    <w:rsid w:val="0024485F"/>
    <w:rsid w:val="002549CF"/>
    <w:rsid w:val="00262F9F"/>
    <w:rsid w:val="00263CE7"/>
    <w:rsid w:val="00266CC8"/>
    <w:rsid w:val="00267A46"/>
    <w:rsid w:val="00275417"/>
    <w:rsid w:val="00282A23"/>
    <w:rsid w:val="00284027"/>
    <w:rsid w:val="00287BF1"/>
    <w:rsid w:val="002960CC"/>
    <w:rsid w:val="002A2F20"/>
    <w:rsid w:val="002A3D35"/>
    <w:rsid w:val="002A5646"/>
    <w:rsid w:val="002A7FE2"/>
    <w:rsid w:val="002B7101"/>
    <w:rsid w:val="002B711C"/>
    <w:rsid w:val="002C0244"/>
    <w:rsid w:val="002C3E7B"/>
    <w:rsid w:val="002C6CEF"/>
    <w:rsid w:val="002D0ACE"/>
    <w:rsid w:val="002D2D49"/>
    <w:rsid w:val="002E1B4F"/>
    <w:rsid w:val="002F2E67"/>
    <w:rsid w:val="002F6530"/>
    <w:rsid w:val="00300095"/>
    <w:rsid w:val="00301488"/>
    <w:rsid w:val="0030440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41B07"/>
    <w:rsid w:val="00344CFC"/>
    <w:rsid w:val="0034610C"/>
    <w:rsid w:val="003500DF"/>
    <w:rsid w:val="00350914"/>
    <w:rsid w:val="00351DA5"/>
    <w:rsid w:val="003614F8"/>
    <w:rsid w:val="0036352F"/>
    <w:rsid w:val="00365034"/>
    <w:rsid w:val="00371D8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1B56"/>
    <w:rsid w:val="003C29A6"/>
    <w:rsid w:val="003D13B8"/>
    <w:rsid w:val="003D1461"/>
    <w:rsid w:val="003D36D1"/>
    <w:rsid w:val="003D4B2D"/>
    <w:rsid w:val="003D69B8"/>
    <w:rsid w:val="003E02E9"/>
    <w:rsid w:val="003E2518"/>
    <w:rsid w:val="003E440F"/>
    <w:rsid w:val="003E7938"/>
    <w:rsid w:val="003F0DED"/>
    <w:rsid w:val="003F1729"/>
    <w:rsid w:val="003F2879"/>
    <w:rsid w:val="0040250E"/>
    <w:rsid w:val="004112B9"/>
    <w:rsid w:val="00413914"/>
    <w:rsid w:val="00414944"/>
    <w:rsid w:val="00415C7A"/>
    <w:rsid w:val="00416E92"/>
    <w:rsid w:val="00426BDA"/>
    <w:rsid w:val="004275B6"/>
    <w:rsid w:val="0043040C"/>
    <w:rsid w:val="004314A2"/>
    <w:rsid w:val="00435C16"/>
    <w:rsid w:val="004371C0"/>
    <w:rsid w:val="00440A9B"/>
    <w:rsid w:val="00442C9B"/>
    <w:rsid w:val="00446E76"/>
    <w:rsid w:val="00447690"/>
    <w:rsid w:val="00453805"/>
    <w:rsid w:val="00462660"/>
    <w:rsid w:val="004651E3"/>
    <w:rsid w:val="004711DC"/>
    <w:rsid w:val="004748F4"/>
    <w:rsid w:val="00474C1D"/>
    <w:rsid w:val="0048075B"/>
    <w:rsid w:val="00484B34"/>
    <w:rsid w:val="004917C6"/>
    <w:rsid w:val="00491EEB"/>
    <w:rsid w:val="004976A9"/>
    <w:rsid w:val="004A26EA"/>
    <w:rsid w:val="004A2FEE"/>
    <w:rsid w:val="004A6172"/>
    <w:rsid w:val="004B1EF7"/>
    <w:rsid w:val="004B3D89"/>
    <w:rsid w:val="004B3DB3"/>
    <w:rsid w:val="004B3FAD"/>
    <w:rsid w:val="004C1636"/>
    <w:rsid w:val="004C518F"/>
    <w:rsid w:val="004C58A9"/>
    <w:rsid w:val="004C5E52"/>
    <w:rsid w:val="004D0180"/>
    <w:rsid w:val="004D170F"/>
    <w:rsid w:val="004D2B92"/>
    <w:rsid w:val="004D745D"/>
    <w:rsid w:val="004E3CF9"/>
    <w:rsid w:val="004E3FD8"/>
    <w:rsid w:val="004E5A35"/>
    <w:rsid w:val="004F05A9"/>
    <w:rsid w:val="004F7071"/>
    <w:rsid w:val="00501DCA"/>
    <w:rsid w:val="00501F4A"/>
    <w:rsid w:val="005117F0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318D"/>
    <w:rsid w:val="00553377"/>
    <w:rsid w:val="00555B7A"/>
    <w:rsid w:val="00567372"/>
    <w:rsid w:val="0057179C"/>
    <w:rsid w:val="005729DB"/>
    <w:rsid w:val="00573344"/>
    <w:rsid w:val="00576D0E"/>
    <w:rsid w:val="0057770B"/>
    <w:rsid w:val="00583F9B"/>
    <w:rsid w:val="00584AFA"/>
    <w:rsid w:val="00596DED"/>
    <w:rsid w:val="005A569C"/>
    <w:rsid w:val="005A6BCA"/>
    <w:rsid w:val="005A7F55"/>
    <w:rsid w:val="005B0066"/>
    <w:rsid w:val="005C0606"/>
    <w:rsid w:val="005C19B3"/>
    <w:rsid w:val="005C580C"/>
    <w:rsid w:val="005C7E74"/>
    <w:rsid w:val="005D3724"/>
    <w:rsid w:val="005D71A2"/>
    <w:rsid w:val="005D7F9A"/>
    <w:rsid w:val="005E1223"/>
    <w:rsid w:val="005E1E4B"/>
    <w:rsid w:val="005E5C10"/>
    <w:rsid w:val="005E70E3"/>
    <w:rsid w:val="005F2A20"/>
    <w:rsid w:val="005F2C78"/>
    <w:rsid w:val="005F7389"/>
    <w:rsid w:val="006006A3"/>
    <w:rsid w:val="00613FCE"/>
    <w:rsid w:val="006144E4"/>
    <w:rsid w:val="00615F07"/>
    <w:rsid w:val="00617501"/>
    <w:rsid w:val="00622D0F"/>
    <w:rsid w:val="00624555"/>
    <w:rsid w:val="00635657"/>
    <w:rsid w:val="00650299"/>
    <w:rsid w:val="006513DD"/>
    <w:rsid w:val="006550C0"/>
    <w:rsid w:val="00655FC5"/>
    <w:rsid w:val="00655FDD"/>
    <w:rsid w:val="00657F7D"/>
    <w:rsid w:val="00670B08"/>
    <w:rsid w:val="006804B6"/>
    <w:rsid w:val="00680D49"/>
    <w:rsid w:val="00682EE4"/>
    <w:rsid w:val="00687BD5"/>
    <w:rsid w:val="006900FA"/>
    <w:rsid w:val="006907AE"/>
    <w:rsid w:val="00690BFB"/>
    <w:rsid w:val="006A116C"/>
    <w:rsid w:val="006A184C"/>
    <w:rsid w:val="006A6EB2"/>
    <w:rsid w:val="006B3467"/>
    <w:rsid w:val="006B43D3"/>
    <w:rsid w:val="006B4E74"/>
    <w:rsid w:val="006C35AA"/>
    <w:rsid w:val="006C44C1"/>
    <w:rsid w:val="006C4B49"/>
    <w:rsid w:val="006C6E0B"/>
    <w:rsid w:val="006D4085"/>
    <w:rsid w:val="006D6AF4"/>
    <w:rsid w:val="006D7202"/>
    <w:rsid w:val="006E615F"/>
    <w:rsid w:val="006E6B1C"/>
    <w:rsid w:val="00705F47"/>
    <w:rsid w:val="007060F2"/>
    <w:rsid w:val="00710D11"/>
    <w:rsid w:val="00713CDB"/>
    <w:rsid w:val="00716098"/>
    <w:rsid w:val="00721983"/>
    <w:rsid w:val="007345D6"/>
    <w:rsid w:val="00737EA1"/>
    <w:rsid w:val="00744607"/>
    <w:rsid w:val="00745F83"/>
    <w:rsid w:val="007546A5"/>
    <w:rsid w:val="0075739B"/>
    <w:rsid w:val="00766333"/>
    <w:rsid w:val="00776750"/>
    <w:rsid w:val="00776F2D"/>
    <w:rsid w:val="00782D62"/>
    <w:rsid w:val="00783E10"/>
    <w:rsid w:val="00786948"/>
    <w:rsid w:val="00792A3A"/>
    <w:rsid w:val="007952DE"/>
    <w:rsid w:val="00796EB3"/>
    <w:rsid w:val="007A08B3"/>
    <w:rsid w:val="007A3B5D"/>
    <w:rsid w:val="007C2288"/>
    <w:rsid w:val="007C3DC9"/>
    <w:rsid w:val="007D0DC2"/>
    <w:rsid w:val="007D2F64"/>
    <w:rsid w:val="007E51DC"/>
    <w:rsid w:val="00801031"/>
    <w:rsid w:val="00802953"/>
    <w:rsid w:val="00803F97"/>
    <w:rsid w:val="00807FF1"/>
    <w:rsid w:val="00814FDF"/>
    <w:rsid w:val="00817BB4"/>
    <w:rsid w:val="0082198E"/>
    <w:rsid w:val="00822581"/>
    <w:rsid w:val="008309DD"/>
    <w:rsid w:val="00830DBC"/>
    <w:rsid w:val="00831A6E"/>
    <w:rsid w:val="0083227A"/>
    <w:rsid w:val="008326F2"/>
    <w:rsid w:val="00834B1E"/>
    <w:rsid w:val="00835B8B"/>
    <w:rsid w:val="008415AD"/>
    <w:rsid w:val="00843171"/>
    <w:rsid w:val="00843D46"/>
    <w:rsid w:val="008465F9"/>
    <w:rsid w:val="00852F97"/>
    <w:rsid w:val="00854796"/>
    <w:rsid w:val="00857C67"/>
    <w:rsid w:val="008602E7"/>
    <w:rsid w:val="00862CC9"/>
    <w:rsid w:val="008635FF"/>
    <w:rsid w:val="00865F0D"/>
    <w:rsid w:val="00866900"/>
    <w:rsid w:val="00870336"/>
    <w:rsid w:val="0087300D"/>
    <w:rsid w:val="0087539F"/>
    <w:rsid w:val="00875B05"/>
    <w:rsid w:val="008768C5"/>
    <w:rsid w:val="008814F6"/>
    <w:rsid w:val="00881BA1"/>
    <w:rsid w:val="00885066"/>
    <w:rsid w:val="00887E3A"/>
    <w:rsid w:val="00893C4F"/>
    <w:rsid w:val="008A0A55"/>
    <w:rsid w:val="008A2028"/>
    <w:rsid w:val="008B0087"/>
    <w:rsid w:val="008B7C9F"/>
    <w:rsid w:val="008C26B8"/>
    <w:rsid w:val="008C7E47"/>
    <w:rsid w:val="008D79A4"/>
    <w:rsid w:val="008E51E1"/>
    <w:rsid w:val="008E694A"/>
    <w:rsid w:val="0090173C"/>
    <w:rsid w:val="00902D14"/>
    <w:rsid w:val="00905875"/>
    <w:rsid w:val="009069C7"/>
    <w:rsid w:val="00906FB4"/>
    <w:rsid w:val="009070AF"/>
    <w:rsid w:val="00912B2C"/>
    <w:rsid w:val="00913B16"/>
    <w:rsid w:val="00913C97"/>
    <w:rsid w:val="00922E02"/>
    <w:rsid w:val="009249B1"/>
    <w:rsid w:val="00925F4F"/>
    <w:rsid w:val="00927196"/>
    <w:rsid w:val="009273EC"/>
    <w:rsid w:val="00931726"/>
    <w:rsid w:val="00931D00"/>
    <w:rsid w:val="00932E45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66B66"/>
    <w:rsid w:val="00970B05"/>
    <w:rsid w:val="00977A25"/>
    <w:rsid w:val="00980F76"/>
    <w:rsid w:val="00982084"/>
    <w:rsid w:val="00991A72"/>
    <w:rsid w:val="009946F0"/>
    <w:rsid w:val="00995963"/>
    <w:rsid w:val="00997BAD"/>
    <w:rsid w:val="009A4488"/>
    <w:rsid w:val="009A54D9"/>
    <w:rsid w:val="009A779C"/>
    <w:rsid w:val="009B61EB"/>
    <w:rsid w:val="009B6449"/>
    <w:rsid w:val="009B68CE"/>
    <w:rsid w:val="009C2064"/>
    <w:rsid w:val="009C5826"/>
    <w:rsid w:val="009C5F6D"/>
    <w:rsid w:val="009C7222"/>
    <w:rsid w:val="009D1697"/>
    <w:rsid w:val="009D1DF9"/>
    <w:rsid w:val="009D3608"/>
    <w:rsid w:val="009E13BC"/>
    <w:rsid w:val="009E3FC2"/>
    <w:rsid w:val="009E4F80"/>
    <w:rsid w:val="009F12DC"/>
    <w:rsid w:val="009F3E9B"/>
    <w:rsid w:val="009F6A52"/>
    <w:rsid w:val="00A014F8"/>
    <w:rsid w:val="00A015F3"/>
    <w:rsid w:val="00A01E5D"/>
    <w:rsid w:val="00A07B57"/>
    <w:rsid w:val="00A11DCA"/>
    <w:rsid w:val="00A129C1"/>
    <w:rsid w:val="00A1765C"/>
    <w:rsid w:val="00A256CD"/>
    <w:rsid w:val="00A304E7"/>
    <w:rsid w:val="00A31792"/>
    <w:rsid w:val="00A47BC7"/>
    <w:rsid w:val="00A5173C"/>
    <w:rsid w:val="00A53934"/>
    <w:rsid w:val="00A57624"/>
    <w:rsid w:val="00A60FE3"/>
    <w:rsid w:val="00A61AEF"/>
    <w:rsid w:val="00A66A5C"/>
    <w:rsid w:val="00A7071D"/>
    <w:rsid w:val="00A724FA"/>
    <w:rsid w:val="00A730EC"/>
    <w:rsid w:val="00A75CB3"/>
    <w:rsid w:val="00A813CB"/>
    <w:rsid w:val="00A82D8F"/>
    <w:rsid w:val="00A8676D"/>
    <w:rsid w:val="00A9233F"/>
    <w:rsid w:val="00A92C6B"/>
    <w:rsid w:val="00A95848"/>
    <w:rsid w:val="00A9652E"/>
    <w:rsid w:val="00A96713"/>
    <w:rsid w:val="00A9718D"/>
    <w:rsid w:val="00AA1543"/>
    <w:rsid w:val="00AA5940"/>
    <w:rsid w:val="00AB0FFD"/>
    <w:rsid w:val="00AB1FCA"/>
    <w:rsid w:val="00AC0D69"/>
    <w:rsid w:val="00AC150B"/>
    <w:rsid w:val="00AC2918"/>
    <w:rsid w:val="00AC31EA"/>
    <w:rsid w:val="00AC7D16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F1"/>
    <w:rsid w:val="00AF173A"/>
    <w:rsid w:val="00AF2757"/>
    <w:rsid w:val="00B027CC"/>
    <w:rsid w:val="00B04A73"/>
    <w:rsid w:val="00B066A4"/>
    <w:rsid w:val="00B07A13"/>
    <w:rsid w:val="00B07B81"/>
    <w:rsid w:val="00B143E2"/>
    <w:rsid w:val="00B20A67"/>
    <w:rsid w:val="00B237E7"/>
    <w:rsid w:val="00B30E7D"/>
    <w:rsid w:val="00B34BDA"/>
    <w:rsid w:val="00B37744"/>
    <w:rsid w:val="00B4279B"/>
    <w:rsid w:val="00B45FC9"/>
    <w:rsid w:val="00B46C10"/>
    <w:rsid w:val="00B50540"/>
    <w:rsid w:val="00B50755"/>
    <w:rsid w:val="00B55F1A"/>
    <w:rsid w:val="00B57728"/>
    <w:rsid w:val="00B60D37"/>
    <w:rsid w:val="00B61795"/>
    <w:rsid w:val="00B70109"/>
    <w:rsid w:val="00B75797"/>
    <w:rsid w:val="00B766E4"/>
    <w:rsid w:val="00B805FC"/>
    <w:rsid w:val="00B83461"/>
    <w:rsid w:val="00B9685D"/>
    <w:rsid w:val="00BA3445"/>
    <w:rsid w:val="00BC398D"/>
    <w:rsid w:val="00BC41E7"/>
    <w:rsid w:val="00BC5760"/>
    <w:rsid w:val="00BC7CCF"/>
    <w:rsid w:val="00BD3350"/>
    <w:rsid w:val="00BD4928"/>
    <w:rsid w:val="00BE1A8D"/>
    <w:rsid w:val="00BE3F36"/>
    <w:rsid w:val="00BE470B"/>
    <w:rsid w:val="00BE6E4E"/>
    <w:rsid w:val="00BF72E2"/>
    <w:rsid w:val="00C018E7"/>
    <w:rsid w:val="00C077DF"/>
    <w:rsid w:val="00C10692"/>
    <w:rsid w:val="00C13A07"/>
    <w:rsid w:val="00C17419"/>
    <w:rsid w:val="00C23F32"/>
    <w:rsid w:val="00C25538"/>
    <w:rsid w:val="00C411C3"/>
    <w:rsid w:val="00C47946"/>
    <w:rsid w:val="00C52FFB"/>
    <w:rsid w:val="00C55621"/>
    <w:rsid w:val="00C57A91"/>
    <w:rsid w:val="00C60568"/>
    <w:rsid w:val="00C641B0"/>
    <w:rsid w:val="00C740E1"/>
    <w:rsid w:val="00C75C0D"/>
    <w:rsid w:val="00C7664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C254D"/>
    <w:rsid w:val="00CC48EE"/>
    <w:rsid w:val="00CD1900"/>
    <w:rsid w:val="00CE218B"/>
    <w:rsid w:val="00CE274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0F10"/>
    <w:rsid w:val="00D145D8"/>
    <w:rsid w:val="00D214D0"/>
    <w:rsid w:val="00D2750D"/>
    <w:rsid w:val="00D33EE4"/>
    <w:rsid w:val="00D3526A"/>
    <w:rsid w:val="00D360C6"/>
    <w:rsid w:val="00D41562"/>
    <w:rsid w:val="00D41E01"/>
    <w:rsid w:val="00D442B4"/>
    <w:rsid w:val="00D44F90"/>
    <w:rsid w:val="00D50796"/>
    <w:rsid w:val="00D536AC"/>
    <w:rsid w:val="00D565B5"/>
    <w:rsid w:val="00D641A0"/>
    <w:rsid w:val="00D6546B"/>
    <w:rsid w:val="00D667D0"/>
    <w:rsid w:val="00D67D77"/>
    <w:rsid w:val="00D71FFB"/>
    <w:rsid w:val="00D732ED"/>
    <w:rsid w:val="00D80150"/>
    <w:rsid w:val="00D82A2A"/>
    <w:rsid w:val="00D8684E"/>
    <w:rsid w:val="00D97432"/>
    <w:rsid w:val="00DA3E91"/>
    <w:rsid w:val="00DA6274"/>
    <w:rsid w:val="00DA7519"/>
    <w:rsid w:val="00DB00C5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E0115C"/>
    <w:rsid w:val="00E03A76"/>
    <w:rsid w:val="00E06CA9"/>
    <w:rsid w:val="00E17CCC"/>
    <w:rsid w:val="00E20FD8"/>
    <w:rsid w:val="00E21FE2"/>
    <w:rsid w:val="00E221C4"/>
    <w:rsid w:val="00E243BF"/>
    <w:rsid w:val="00E27D7E"/>
    <w:rsid w:val="00E3102C"/>
    <w:rsid w:val="00E3127B"/>
    <w:rsid w:val="00E319EC"/>
    <w:rsid w:val="00E34935"/>
    <w:rsid w:val="00E34EB0"/>
    <w:rsid w:val="00E35A1F"/>
    <w:rsid w:val="00E40339"/>
    <w:rsid w:val="00E40E7B"/>
    <w:rsid w:val="00E42E13"/>
    <w:rsid w:val="00E5309E"/>
    <w:rsid w:val="00E60429"/>
    <w:rsid w:val="00E6257C"/>
    <w:rsid w:val="00E63C59"/>
    <w:rsid w:val="00E64B03"/>
    <w:rsid w:val="00E6788D"/>
    <w:rsid w:val="00E757C8"/>
    <w:rsid w:val="00E76E64"/>
    <w:rsid w:val="00E849BC"/>
    <w:rsid w:val="00E93E5E"/>
    <w:rsid w:val="00EA4E6F"/>
    <w:rsid w:val="00EA789F"/>
    <w:rsid w:val="00EB7256"/>
    <w:rsid w:val="00EB7DB4"/>
    <w:rsid w:val="00EC0610"/>
    <w:rsid w:val="00EC0EF4"/>
    <w:rsid w:val="00EC10FF"/>
    <w:rsid w:val="00EC21DF"/>
    <w:rsid w:val="00EC37B2"/>
    <w:rsid w:val="00ED08EC"/>
    <w:rsid w:val="00EE0E5E"/>
    <w:rsid w:val="00EE12EF"/>
    <w:rsid w:val="00EE1D23"/>
    <w:rsid w:val="00EE32F5"/>
    <w:rsid w:val="00EE72FD"/>
    <w:rsid w:val="00EF2CEA"/>
    <w:rsid w:val="00EF3E65"/>
    <w:rsid w:val="00EF3F7E"/>
    <w:rsid w:val="00F027FF"/>
    <w:rsid w:val="00F04923"/>
    <w:rsid w:val="00F07162"/>
    <w:rsid w:val="00F122B3"/>
    <w:rsid w:val="00F27BFA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A3EC4"/>
    <w:rsid w:val="00FA458A"/>
    <w:rsid w:val="00FA6DE6"/>
    <w:rsid w:val="00FB2EFD"/>
    <w:rsid w:val="00FC08DD"/>
    <w:rsid w:val="00FC2316"/>
    <w:rsid w:val="00FC25B6"/>
    <w:rsid w:val="00FC2CFD"/>
    <w:rsid w:val="00FD06C7"/>
    <w:rsid w:val="00FD23EE"/>
    <w:rsid w:val="00FD2B1B"/>
    <w:rsid w:val="00FE091D"/>
    <w:rsid w:val="00FE4534"/>
    <w:rsid w:val="00FE5209"/>
    <w:rsid w:val="00FE540B"/>
    <w:rsid w:val="00FE7BAE"/>
    <w:rsid w:val="00FF15D4"/>
    <w:rsid w:val="00FF4BB4"/>
    <w:rsid w:val="00FF5FAE"/>
    <w:rsid w:val="00FF61AF"/>
    <w:rsid w:val="03329098"/>
    <w:rsid w:val="05487B3A"/>
    <w:rsid w:val="084F509A"/>
    <w:rsid w:val="0A2DF595"/>
    <w:rsid w:val="0AC5AF45"/>
    <w:rsid w:val="0C9F8629"/>
    <w:rsid w:val="0D6B1EE3"/>
    <w:rsid w:val="0F181C2F"/>
    <w:rsid w:val="0F4928F9"/>
    <w:rsid w:val="11AFAAF5"/>
    <w:rsid w:val="133F7516"/>
    <w:rsid w:val="15971169"/>
    <w:rsid w:val="163BEB33"/>
    <w:rsid w:val="17A931C6"/>
    <w:rsid w:val="1839A90A"/>
    <w:rsid w:val="18D64399"/>
    <w:rsid w:val="1A2CD535"/>
    <w:rsid w:val="1A8A7643"/>
    <w:rsid w:val="1C609160"/>
    <w:rsid w:val="1E941363"/>
    <w:rsid w:val="232064AB"/>
    <w:rsid w:val="234622A2"/>
    <w:rsid w:val="24CF944F"/>
    <w:rsid w:val="24DCE32A"/>
    <w:rsid w:val="2779BFDE"/>
    <w:rsid w:val="288BF229"/>
    <w:rsid w:val="28A3BBB4"/>
    <w:rsid w:val="2A02949C"/>
    <w:rsid w:val="2B423EEA"/>
    <w:rsid w:val="2B5BFEBF"/>
    <w:rsid w:val="2BEBE0EA"/>
    <w:rsid w:val="2CDA121C"/>
    <w:rsid w:val="2CFA5C72"/>
    <w:rsid w:val="2EC426D7"/>
    <w:rsid w:val="326A3236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39D7A6A"/>
    <w:rsid w:val="55C95606"/>
    <w:rsid w:val="5740E97A"/>
    <w:rsid w:val="58B04500"/>
    <w:rsid w:val="5F541ABB"/>
    <w:rsid w:val="5FBD5858"/>
    <w:rsid w:val="644258AB"/>
    <w:rsid w:val="6A20B4A9"/>
    <w:rsid w:val="6ACFD66C"/>
    <w:rsid w:val="6F95D322"/>
    <w:rsid w:val="7132C045"/>
    <w:rsid w:val="7200262B"/>
    <w:rsid w:val="75774C57"/>
    <w:rsid w:val="75FBAD88"/>
    <w:rsid w:val="76DABF2D"/>
    <w:rsid w:val="778F02D9"/>
    <w:rsid w:val="780775E5"/>
    <w:rsid w:val="78C438B7"/>
    <w:rsid w:val="7A20E199"/>
    <w:rsid w:val="7B41FD5B"/>
    <w:rsid w:val="7C25B77F"/>
    <w:rsid w:val="7C81A7A9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B6D983"/>
  <w15:docId w15:val="{D5C76510-5B95-431F-B31D-F51B361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E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796EB3"/>
    <w:pPr>
      <w:tabs>
        <w:tab w:val="clear" w:pos="794"/>
        <w:tab w:val="clear" w:pos="1191"/>
        <w:tab w:val="clear" w:pos="1588"/>
        <w:tab w:val="clear" w:pos="1985"/>
        <w:tab w:val="left" w:pos="567"/>
      </w:tabs>
      <w:spacing w:before="80"/>
      <w:ind w:left="567" w:hanging="567"/>
    </w:pPr>
  </w:style>
  <w:style w:type="paragraph" w:customStyle="1" w:styleId="enumlev2">
    <w:name w:val="enumlev2"/>
    <w:basedOn w:val="enumlev1"/>
    <w:rsid w:val="00796EB3"/>
    <w:pPr>
      <w:tabs>
        <w:tab w:val="clear" w:pos="567"/>
        <w:tab w:val="left" w:pos="1134"/>
      </w:tabs>
      <w:ind w:left="1134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814F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/>
    </w:pPr>
    <w:rPr>
      <w:rFonts w:ascii="Calibri" w:hAnsi="Calibri"/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pie de página,fo,footer odd,footer,pie de p·gina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qFormat/>
    <w:rsid w:val="008326F2"/>
    <w:pPr>
      <w:keepNext/>
      <w:keepLines/>
      <w:spacing w:before="480" w:after="80"/>
      <w:jc w:val="center"/>
    </w:pPr>
    <w:rPr>
      <w:bCs/>
      <w:caps/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8326F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952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normaltextrun">
    <w:name w:val="normaltextrun"/>
    <w:basedOn w:val="DefaultParagraphFont"/>
    <w:rsid w:val="007952DE"/>
  </w:style>
  <w:style w:type="character" w:customStyle="1" w:styleId="scxw177729906">
    <w:name w:val="scxw177729906"/>
    <w:basedOn w:val="DefaultParagraphFont"/>
    <w:rsid w:val="007952DE"/>
  </w:style>
  <w:style w:type="character" w:customStyle="1" w:styleId="eop">
    <w:name w:val="eop"/>
    <w:basedOn w:val="DefaultParagraphFont"/>
    <w:rsid w:val="007952DE"/>
  </w:style>
  <w:style w:type="character" w:customStyle="1" w:styleId="tabchar">
    <w:name w:val="tabchar"/>
    <w:basedOn w:val="DefaultParagraphFont"/>
    <w:rsid w:val="007952DE"/>
  </w:style>
  <w:style w:type="character" w:customStyle="1" w:styleId="ListParagraphChar">
    <w:name w:val="List Paragraph Char"/>
    <w:link w:val="ListParagraph"/>
    <w:uiPriority w:val="34"/>
    <w:locked/>
    <w:rsid w:val="00FA6DE6"/>
    <w:rPr>
      <w:rFonts w:ascii="Times New Roman" w:hAnsi="Times New Roman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8326F2"/>
    <w:rPr>
      <w:rFonts w:asciiTheme="minorHAnsi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itu.int/go/tsg12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/ITU-T/ddp/Default.aspx?groupid=T22-SG12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ewm/Pages/ITU-Internet-Printer-Services.aspx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www.itu.int/en/ITUT/wtsa20/Pages/FAQ.aspx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s://itu.int/en/delegates-corn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u.int/net/ITU-T/ddp/Default.aspx?groupid=T22-SG12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2@itu.int%20" TargetMode="External"/><Relationship Id="rId17" Type="http://schemas.openxmlformats.org/officeDocument/2006/relationships/hyperlink" Target="https://itu.int/go/tsg12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fellowships/Documents/2022/ListEligibleCountries2022.pdf" TargetMode="External"/><Relationship Id="rId38" Type="http://schemas.openxmlformats.org/officeDocument/2006/relationships/hyperlink" Target="https://itu.int/travel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0" ma:contentTypeDescription="Create a new document." ma:contentTypeScope="" ma:versionID="4114971ac905ce0c56312cdc51aaaf6c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a6c3cde258b88bb6e7f28b531c523dc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Jamoussi, Bilel</DisplayName>
        <AccountId>14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081C-6BBF-4313-90FC-8961BB65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fb0eb7e9-6560-4c49-b26e-dd8179726d23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1813</Words>
  <Characters>14446</Characters>
  <Application>Microsoft Office Word</Application>
  <DocSecurity>0</DocSecurity>
  <Lines>307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Collective-2 (new).docx  For: _x000d_Document date: _x000d_Saved by ITU51014243 at 13:01:07 on 14/07/2022</dc:description>
  <cp:lastModifiedBy>TSB</cp:lastModifiedBy>
  <cp:revision>5</cp:revision>
  <cp:lastPrinted>2022-07-21T06:49:00Z</cp:lastPrinted>
  <dcterms:created xsi:type="dcterms:W3CDTF">2022-07-29T07:53:00Z</dcterms:created>
  <dcterms:modified xsi:type="dcterms:W3CDTF">2022-08-08T09:46:00Z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Collective-2 (new).docx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TranslatedWith">
    <vt:lpwstr>Mercury</vt:lpwstr>
  </property>
  <property fmtid="{D5CDD505-2E9C-101B-9397-08002B2CF9AE}" pid="10" name="GeneratedBy">
    <vt:lpwstr>oxana.belyaeva</vt:lpwstr>
  </property>
  <property fmtid="{D5CDD505-2E9C-101B-9397-08002B2CF9AE}" pid="11" name="GeneratedDate">
    <vt:lpwstr>07/28/2022 06:58:07</vt:lpwstr>
  </property>
  <property fmtid="{D5CDD505-2E9C-101B-9397-08002B2CF9AE}" pid="12" name="OriginalDocID">
    <vt:lpwstr>5c996705-a6e6-4a75-9325-95d2380835c7</vt:lpwstr>
  </property>
</Properties>
</file>