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027"/>
      </w:tblGrid>
      <w:tr w:rsidR="00A9771D" w:rsidRPr="00A9771D" w14:paraId="6D135573" w14:textId="77777777" w:rsidTr="00A9771D">
        <w:trPr>
          <w:cantSplit/>
        </w:trPr>
        <w:tc>
          <w:tcPr>
            <w:tcW w:w="1132" w:type="dxa"/>
            <w:vMerge w:val="restart"/>
            <w:vAlign w:val="center"/>
          </w:tcPr>
          <w:p w14:paraId="2FA97E3D" w14:textId="77777777" w:rsidR="00A9771D" w:rsidRPr="00A9771D" w:rsidRDefault="00A9771D" w:rsidP="00A9771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9771D">
              <w:rPr>
                <w:noProof/>
              </w:rPr>
              <w:drawing>
                <wp:inline distT="0" distB="0" distL="0" distR="0" wp14:anchorId="0100D9A9" wp14:editId="18AADC3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145CAAFA" w14:textId="77777777" w:rsidR="00A9771D" w:rsidRPr="00A9771D" w:rsidRDefault="00A9771D" w:rsidP="00A9771D">
            <w:pPr>
              <w:rPr>
                <w:sz w:val="16"/>
                <w:szCs w:val="16"/>
              </w:rPr>
            </w:pPr>
            <w:r w:rsidRPr="00A9771D">
              <w:rPr>
                <w:sz w:val="16"/>
                <w:szCs w:val="16"/>
              </w:rPr>
              <w:t>INTERNATIONAL TELECOMMUNICATION UNION</w:t>
            </w:r>
          </w:p>
          <w:p w14:paraId="4217F0DE" w14:textId="77777777" w:rsidR="00A9771D" w:rsidRPr="00A9771D" w:rsidRDefault="00A9771D" w:rsidP="00A9771D">
            <w:pPr>
              <w:rPr>
                <w:b/>
                <w:bCs/>
                <w:sz w:val="26"/>
                <w:szCs w:val="26"/>
              </w:rPr>
            </w:pPr>
            <w:r w:rsidRPr="00A9771D">
              <w:rPr>
                <w:b/>
                <w:bCs/>
                <w:sz w:val="26"/>
                <w:szCs w:val="26"/>
              </w:rPr>
              <w:t>TELECOMMUNICATION</w:t>
            </w:r>
            <w:r w:rsidRPr="00A9771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B804965" w14:textId="77777777" w:rsidR="00A9771D" w:rsidRPr="00A9771D" w:rsidRDefault="00A9771D" w:rsidP="00A9771D">
            <w:pPr>
              <w:rPr>
                <w:sz w:val="20"/>
                <w:szCs w:val="20"/>
              </w:rPr>
            </w:pPr>
            <w:r w:rsidRPr="00A9771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9771D">
              <w:rPr>
                <w:sz w:val="20"/>
              </w:rPr>
              <w:t>2022</w:t>
            </w:r>
            <w:r w:rsidRPr="00A9771D">
              <w:rPr>
                <w:sz w:val="20"/>
                <w:szCs w:val="20"/>
              </w:rPr>
              <w:t>-</w:t>
            </w:r>
            <w:r w:rsidRPr="00A9771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738C6BE0" w14:textId="2D155AD4" w:rsidR="00A9771D" w:rsidRPr="00A9771D" w:rsidRDefault="00A9771D" w:rsidP="00A9771D">
            <w:pPr>
              <w:pStyle w:val="Docnumber"/>
            </w:pPr>
            <w:r>
              <w:t>TSAG–</w:t>
            </w:r>
            <w:proofErr w:type="spellStart"/>
            <w:r>
              <w:t>C87</w:t>
            </w:r>
            <w:proofErr w:type="spellEnd"/>
          </w:p>
        </w:tc>
      </w:tr>
      <w:tr w:rsidR="00A9771D" w:rsidRPr="00A9771D" w14:paraId="4E20F20B" w14:textId="77777777" w:rsidTr="00A9771D">
        <w:trPr>
          <w:cantSplit/>
        </w:trPr>
        <w:tc>
          <w:tcPr>
            <w:tcW w:w="1132" w:type="dxa"/>
            <w:vMerge/>
          </w:tcPr>
          <w:p w14:paraId="19C21E55" w14:textId="77777777" w:rsidR="00A9771D" w:rsidRPr="00A9771D" w:rsidRDefault="00A9771D" w:rsidP="00A9771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712589A" w14:textId="77777777" w:rsidR="00A9771D" w:rsidRPr="00A9771D" w:rsidRDefault="00A9771D" w:rsidP="00A9771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25DDEEDA" w14:textId="605E4498" w:rsidR="00A9771D" w:rsidRPr="00A9771D" w:rsidRDefault="00A9771D" w:rsidP="00A9771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TSAG</w:t>
            </w:r>
          </w:p>
        </w:tc>
      </w:tr>
      <w:bookmarkEnd w:id="3"/>
      <w:tr w:rsidR="00A9771D" w:rsidRPr="00A9771D" w14:paraId="507CEBC4" w14:textId="77777777" w:rsidTr="00A9771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0F26975" w14:textId="77777777" w:rsidR="00A9771D" w:rsidRPr="00A9771D" w:rsidRDefault="00A9771D" w:rsidP="00A9771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4EC4A90F" w14:textId="77777777" w:rsidR="00A9771D" w:rsidRPr="00A9771D" w:rsidRDefault="00A9771D" w:rsidP="00A9771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9969271" w14:textId="77777777" w:rsidR="00A9771D" w:rsidRPr="00A9771D" w:rsidRDefault="00A9771D" w:rsidP="00A9771D">
            <w:pPr>
              <w:pStyle w:val="TSBHeaderRight14"/>
            </w:pPr>
            <w:r w:rsidRPr="00A9771D">
              <w:t>Original: English</w:t>
            </w:r>
          </w:p>
        </w:tc>
      </w:tr>
      <w:tr w:rsidR="00A9771D" w:rsidRPr="00A9771D" w14:paraId="562D8558" w14:textId="77777777" w:rsidTr="00A9771D">
        <w:trPr>
          <w:cantSplit/>
        </w:trPr>
        <w:tc>
          <w:tcPr>
            <w:tcW w:w="1587" w:type="dxa"/>
            <w:gridSpan w:val="3"/>
          </w:tcPr>
          <w:p w14:paraId="636D9B90" w14:textId="77777777" w:rsidR="00A9771D" w:rsidRPr="00A9771D" w:rsidRDefault="00A9771D" w:rsidP="00A9771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9771D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7EF5C996" w14:textId="129C3069" w:rsidR="00A9771D" w:rsidRPr="00A9771D" w:rsidRDefault="00A9771D" w:rsidP="00A9771D">
            <w:pPr>
              <w:pStyle w:val="TSBHeaderQuestion"/>
            </w:pPr>
            <w:r>
              <w:t>N/A</w:t>
            </w:r>
          </w:p>
        </w:tc>
        <w:tc>
          <w:tcPr>
            <w:tcW w:w="4026" w:type="dxa"/>
          </w:tcPr>
          <w:p w14:paraId="36437D5F" w14:textId="59330363" w:rsidR="00A9771D" w:rsidRPr="00A9771D" w:rsidRDefault="00A9771D" w:rsidP="00A9771D">
            <w:pPr>
              <w:pStyle w:val="VenueDate"/>
            </w:pPr>
            <w:r w:rsidRPr="00A9771D">
              <w:t>Geneva, 22-26 January 2024</w:t>
            </w:r>
          </w:p>
        </w:tc>
      </w:tr>
      <w:tr w:rsidR="00A9771D" w:rsidRPr="00A9771D" w14:paraId="52BA13CA" w14:textId="77777777" w:rsidTr="00A9771D">
        <w:trPr>
          <w:cantSplit/>
        </w:trPr>
        <w:tc>
          <w:tcPr>
            <w:tcW w:w="9639" w:type="dxa"/>
            <w:gridSpan w:val="6"/>
          </w:tcPr>
          <w:p w14:paraId="2B616706" w14:textId="646AA341" w:rsidR="00A9771D" w:rsidRPr="00A9771D" w:rsidRDefault="00A9771D" w:rsidP="00A9771D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A9771D">
              <w:rPr>
                <w:b/>
                <w:bCs/>
              </w:rPr>
              <w:t>CONTRIBUTION</w:t>
            </w:r>
          </w:p>
        </w:tc>
      </w:tr>
      <w:tr w:rsidR="00A9771D" w:rsidRPr="00A9771D" w14:paraId="1821DBD8" w14:textId="77777777" w:rsidTr="00A9771D">
        <w:trPr>
          <w:cantSplit/>
        </w:trPr>
        <w:tc>
          <w:tcPr>
            <w:tcW w:w="1587" w:type="dxa"/>
            <w:gridSpan w:val="3"/>
          </w:tcPr>
          <w:p w14:paraId="47961894" w14:textId="77777777" w:rsidR="00A9771D" w:rsidRPr="00A9771D" w:rsidRDefault="00A9771D" w:rsidP="00A9771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9771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6439CAB1" w14:textId="1515E1C8" w:rsidR="00A9771D" w:rsidRPr="00A9771D" w:rsidRDefault="00A9771D" w:rsidP="00A9771D">
            <w:pPr>
              <w:pStyle w:val="TSBHeaderSource"/>
            </w:pPr>
            <w:r w:rsidRPr="00A9771D">
              <w:t>Tanzania</w:t>
            </w:r>
          </w:p>
        </w:tc>
      </w:tr>
      <w:tr w:rsidR="00A9771D" w:rsidRPr="00A9771D" w14:paraId="4D6D9BDA" w14:textId="77777777" w:rsidTr="00A9771D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5FBA464" w14:textId="77777777" w:rsidR="00A9771D" w:rsidRPr="00A9771D" w:rsidRDefault="00A9771D" w:rsidP="00A9771D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A9771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01DE6FA4" w14:textId="03836FF4" w:rsidR="00A9771D" w:rsidRPr="00A9771D" w:rsidRDefault="00A9771D" w:rsidP="00A9771D">
            <w:pPr>
              <w:pStyle w:val="TSBHeaderTitle"/>
            </w:pPr>
            <w:r w:rsidRPr="00A9771D">
              <w:t>Allocation of FG-MV deliverables and lifetime of the FG-MV</w:t>
            </w:r>
          </w:p>
        </w:tc>
      </w:tr>
      <w:bookmarkEnd w:id="1"/>
      <w:bookmarkEnd w:id="8"/>
      <w:tr w:rsidR="005A64A7" w:rsidRPr="0037415F" w14:paraId="261AFE71" w14:textId="77777777" w:rsidTr="00A9771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5A64A7" w:rsidRPr="008F7104" w:rsidRDefault="005A64A7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EA7AFD" w14:textId="43482422" w:rsidR="00EE0E70" w:rsidRPr="00EE0E70" w:rsidRDefault="00EE0E70" w:rsidP="00E87148">
            <w:r w:rsidRPr="00EE0E70">
              <w:t>Emmanuel MANASSEH</w:t>
            </w:r>
            <w:r w:rsidR="00E87148" w:rsidRPr="00E87148">
              <w:br/>
            </w:r>
            <w:r w:rsidR="001A053C">
              <w:t>N</w:t>
            </w:r>
            <w:r w:rsidR="00DD399A">
              <w:t>M-AIST</w:t>
            </w:r>
            <w:r>
              <w:br/>
            </w:r>
            <w:r w:rsidRPr="00EE0E70">
              <w:t>Tanzania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90B3FA" w14:textId="13CA4E93" w:rsidR="005A64A7" w:rsidRDefault="24E95BF2" w:rsidP="00B57342">
            <w:pPr>
              <w:tabs>
                <w:tab w:val="left" w:pos="794"/>
              </w:tabs>
            </w:pPr>
            <w:r>
              <w:t>E-mail</w:t>
            </w:r>
            <w:r w:rsidR="00063980">
              <w:t xml:space="preserve"> </w:t>
            </w:r>
            <w:hyperlink r:id="rId11" w:history="1">
              <w:r w:rsidR="00063980" w:rsidRPr="00345820">
                <w:rPr>
                  <w:rStyle w:val="Hyperlink"/>
                </w:rPr>
                <w:t>manasejc@ieee.org</w:t>
              </w:r>
            </w:hyperlink>
          </w:p>
          <w:p w14:paraId="7221AAB8" w14:textId="75B96AD9" w:rsidR="00063980" w:rsidRPr="00D44EEB" w:rsidRDefault="00063980" w:rsidP="00B57342">
            <w:pPr>
              <w:tabs>
                <w:tab w:val="left" w:pos="794"/>
              </w:tabs>
              <w:rPr>
                <w:highlight w:val="yellow"/>
              </w:rPr>
            </w:pPr>
          </w:p>
        </w:tc>
      </w:tr>
    </w:tbl>
    <w:p w14:paraId="5A39BBE3" w14:textId="77777777" w:rsidR="005A64A7" w:rsidRDefault="005A64A7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2EDE5559" w14:textId="77777777" w:rsidTr="00D57D7F">
        <w:trPr>
          <w:cantSplit/>
          <w:jc w:val="center"/>
        </w:trPr>
        <w:tc>
          <w:tcPr>
            <w:tcW w:w="1418" w:type="dxa"/>
          </w:tcPr>
          <w:p w14:paraId="1D64A6CD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4C4960F8" w14:textId="5F0FC7AC" w:rsidR="005A64A7" w:rsidRPr="00165942" w:rsidRDefault="00EE0E70" w:rsidP="00165942">
            <w:pPr>
              <w:pStyle w:val="TSBHeaderSummary"/>
              <w:rPr>
                <w:highlight w:val="yellow"/>
              </w:rPr>
            </w:pPr>
            <w:r>
              <w:t>This Contribution highlights</w:t>
            </w:r>
            <w:r w:rsidR="00AD60AF">
              <w:t xml:space="preserve"> the relevance of FG-MV approved deliverables </w:t>
            </w:r>
            <w:r w:rsidR="003C0613">
              <w:t>to</w:t>
            </w:r>
            <w:r w:rsidR="00AD60AF">
              <w:t xml:space="preserve"> ITU-T SG20</w:t>
            </w:r>
            <w:r w:rsidR="001967B3" w:rsidRPr="001967B3">
              <w:t>.</w:t>
            </w:r>
          </w:p>
        </w:tc>
      </w:tr>
    </w:tbl>
    <w:p w14:paraId="41C8F396" w14:textId="77777777" w:rsidR="005A64A7" w:rsidRPr="00A37ABA" w:rsidRDefault="005A64A7" w:rsidP="00DE3062">
      <w:pPr>
        <w:rPr>
          <w:rFonts w:eastAsia="MS Mincho"/>
        </w:rPr>
      </w:pPr>
    </w:p>
    <w:p w14:paraId="3E7A9F1C" w14:textId="77777777" w:rsidR="001967B3" w:rsidRPr="00312D7A" w:rsidRDefault="005A0D38" w:rsidP="00A0065F">
      <w:pPr>
        <w:jc w:val="both"/>
        <w:rPr>
          <w:rFonts w:eastAsia="MS Mincho"/>
          <w:b/>
        </w:rPr>
      </w:pPr>
      <w:r w:rsidRPr="00312D7A">
        <w:rPr>
          <w:rFonts w:eastAsia="MS Mincho" w:hint="eastAsia"/>
          <w:b/>
        </w:rPr>
        <w:t>I</w:t>
      </w:r>
      <w:r w:rsidRPr="00312D7A">
        <w:rPr>
          <w:rFonts w:eastAsia="MS Mincho"/>
          <w:b/>
        </w:rPr>
        <w:t>ntroduction</w:t>
      </w:r>
    </w:p>
    <w:p w14:paraId="1CF9A4CA" w14:textId="77777777" w:rsidR="00610B3A" w:rsidRDefault="00ED7350" w:rsidP="00A0065F">
      <w:pPr>
        <w:jc w:val="both"/>
        <w:rPr>
          <w:rFonts w:eastAsia="MS Mincho"/>
        </w:rPr>
      </w:pPr>
      <w:r>
        <w:rPr>
          <w:rFonts w:eastAsia="MS Mincho" w:hint="eastAsia"/>
        </w:rPr>
        <w:t>I</w:t>
      </w:r>
      <w:r>
        <w:rPr>
          <w:rFonts w:eastAsia="MS Mincho"/>
        </w:rPr>
        <w:t>TU</w:t>
      </w:r>
      <w:r w:rsidR="00EE0E70">
        <w:rPr>
          <w:rFonts w:eastAsia="MS Mincho"/>
        </w:rPr>
        <w:t xml:space="preserve"> Focus Group on metaverse</w:t>
      </w:r>
      <w:r w:rsidR="00AD60AF">
        <w:rPr>
          <w:rFonts w:eastAsia="MS Mincho"/>
        </w:rPr>
        <w:t xml:space="preserve"> (FG-MV)</w:t>
      </w:r>
      <w:r w:rsidR="00EE0E70">
        <w:rPr>
          <w:rFonts w:eastAsia="MS Mincho"/>
        </w:rPr>
        <w:t xml:space="preserve"> has approved 22 deliverables since its establishment. </w:t>
      </w:r>
    </w:p>
    <w:p w14:paraId="2A3CFACD" w14:textId="608FAB24" w:rsidR="000F7643" w:rsidRDefault="00610B3A" w:rsidP="00A0065F">
      <w:pPr>
        <w:jc w:val="both"/>
        <w:rPr>
          <w:rFonts w:eastAsia="MS Mincho"/>
        </w:rPr>
      </w:pPr>
      <w:r>
        <w:rPr>
          <w:rFonts w:eastAsia="MS Mincho"/>
        </w:rPr>
        <w:t xml:space="preserve">During its last meeting, </w:t>
      </w:r>
      <w:r w:rsidR="00AD60AF">
        <w:rPr>
          <w:rFonts w:eastAsia="MS Mincho"/>
        </w:rPr>
        <w:t>FG-MV</w:t>
      </w:r>
      <w:r>
        <w:rPr>
          <w:rFonts w:eastAsia="MS Mincho"/>
        </w:rPr>
        <w:t xml:space="preserve"> agreed to send a liaison statement to TSAG</w:t>
      </w:r>
      <w:r w:rsidR="00AD60AF" w:rsidRPr="00AD60AF">
        <w:rPr>
          <w:rFonts w:eastAsia="MS Mincho"/>
        </w:rPr>
        <w:t xml:space="preserve"> invi</w:t>
      </w:r>
      <w:r>
        <w:rPr>
          <w:rFonts w:eastAsia="MS Mincho"/>
        </w:rPr>
        <w:t>ting</w:t>
      </w:r>
      <w:r w:rsidR="00AD60AF" w:rsidRPr="00AD60AF">
        <w:rPr>
          <w:rFonts w:eastAsia="MS Mincho"/>
        </w:rPr>
        <w:t xml:space="preserve"> TSAG to consider the proposed allocation </w:t>
      </w:r>
      <w:r>
        <w:rPr>
          <w:rFonts w:eastAsia="MS Mincho"/>
        </w:rPr>
        <w:t xml:space="preserve">of deliverables </w:t>
      </w:r>
      <w:r w:rsidR="00AD60AF" w:rsidRPr="00AD60AF">
        <w:rPr>
          <w:rFonts w:eastAsia="MS Mincho"/>
        </w:rPr>
        <w:t xml:space="preserve">to various ITU-T </w:t>
      </w:r>
      <w:r w:rsidR="00AD60AF" w:rsidRPr="00A9771D">
        <w:rPr>
          <w:rFonts w:eastAsia="MS Mincho"/>
        </w:rPr>
        <w:t>Study Group</w:t>
      </w:r>
      <w:r w:rsidR="00AD60AF" w:rsidRPr="00AD60AF">
        <w:rPr>
          <w:rFonts w:eastAsia="MS Mincho"/>
        </w:rPr>
        <w:t xml:space="preserve">s </w:t>
      </w:r>
      <w:r>
        <w:rPr>
          <w:rFonts w:eastAsia="MS Mincho"/>
        </w:rPr>
        <w:t>including ITU-T Study Group 20</w:t>
      </w:r>
      <w:r w:rsidR="00AD60AF">
        <w:rPr>
          <w:rFonts w:eastAsia="MS Mincho"/>
        </w:rPr>
        <w:t xml:space="preserve"> (</w:t>
      </w:r>
      <w:hyperlink r:id="rId12" w:tooltip="ITU-T ftp file restricted to TIES access only" w:history="1">
        <w:r w:rsidR="00AD60AF">
          <w:rPr>
            <w:rStyle w:val="Hyperlink"/>
          </w:rPr>
          <w:t>FG-MV-</w:t>
        </w:r>
        <w:proofErr w:type="spellStart"/>
        <w:r w:rsidR="00AD60AF">
          <w:rPr>
            <w:rStyle w:val="Hyperlink"/>
          </w:rPr>
          <w:t>LS37</w:t>
        </w:r>
        <w:proofErr w:type="spellEnd"/>
      </w:hyperlink>
      <w:r w:rsidR="00AD60AF">
        <w:rPr>
          <w:rFonts w:eastAsia="MS Mincho"/>
        </w:rPr>
        <w:t>).</w:t>
      </w:r>
    </w:p>
    <w:p w14:paraId="241318C4" w14:textId="77777777" w:rsidR="00EF1335" w:rsidRDefault="00EF1335" w:rsidP="000F7643">
      <w:pPr>
        <w:jc w:val="both"/>
        <w:rPr>
          <w:rFonts w:eastAsia="MS Mincho"/>
        </w:rPr>
      </w:pPr>
    </w:p>
    <w:p w14:paraId="4D03FF51" w14:textId="2218B575" w:rsidR="00A41963" w:rsidRDefault="00A41963" w:rsidP="00A41963">
      <w:pPr>
        <w:jc w:val="both"/>
        <w:rPr>
          <w:rFonts w:eastAsia="MS Mincho"/>
          <w:b/>
        </w:rPr>
      </w:pPr>
      <w:bookmarkStart w:id="9" w:name="OLE_LINK10"/>
      <w:r>
        <w:rPr>
          <w:rFonts w:eastAsia="MS Mincho"/>
          <w:b/>
        </w:rPr>
        <w:t>Proposal</w:t>
      </w:r>
    </w:p>
    <w:p w14:paraId="628332A1" w14:textId="77777777" w:rsidR="00610B3A" w:rsidRDefault="00610B3A" w:rsidP="00610B3A">
      <w:pPr>
        <w:jc w:val="both"/>
        <w:rPr>
          <w:rFonts w:eastAsia="MS Mincho"/>
        </w:rPr>
      </w:pPr>
      <w:r>
        <w:rPr>
          <w:rFonts w:eastAsia="MS Mincho"/>
        </w:rPr>
        <w:t xml:space="preserve">Considering the existing work in SG20 on IoT and other emerging technologies, it is proposed that ITU-T SG20 be considered as one of the key recipients of the deliverables developed by FG-MV. </w:t>
      </w:r>
    </w:p>
    <w:p w14:paraId="448CA42D" w14:textId="32C3DE82" w:rsidR="00610B3A" w:rsidRPr="00610B3A" w:rsidRDefault="00610B3A" w:rsidP="00A41963">
      <w:pPr>
        <w:jc w:val="both"/>
        <w:rPr>
          <w:rFonts w:eastAsia="MS Mincho"/>
        </w:rPr>
      </w:pPr>
      <w:r>
        <w:rPr>
          <w:rFonts w:eastAsia="MS Mincho"/>
        </w:rPr>
        <w:t xml:space="preserve">This will allow SG20 to build on the excellent work carried out by the FG-MV and develop the necessary standards and guidelines especially in areas such as </w:t>
      </w:r>
      <w:proofErr w:type="spellStart"/>
      <w:r>
        <w:rPr>
          <w:rFonts w:eastAsia="MS Mincho"/>
        </w:rPr>
        <w:t>citiverse</w:t>
      </w:r>
      <w:proofErr w:type="spellEnd"/>
      <w:r>
        <w:rPr>
          <w:rFonts w:eastAsia="MS Mincho"/>
        </w:rPr>
        <w:t xml:space="preserve"> and industrial metaverse which would fall under the existing mandate of the ITU-T SG20.</w:t>
      </w:r>
    </w:p>
    <w:p w14:paraId="65DDBCCA" w14:textId="093DE398" w:rsidR="00A41963" w:rsidRDefault="00AD60AF" w:rsidP="005C580E">
      <w:pPr>
        <w:jc w:val="both"/>
        <w:rPr>
          <w:rFonts w:eastAsia="MS Mincho"/>
        </w:rPr>
      </w:pPr>
      <w:r w:rsidRPr="00AD60AF">
        <w:rPr>
          <w:rFonts w:eastAsia="MS Mincho"/>
        </w:rPr>
        <w:t xml:space="preserve">This </w:t>
      </w:r>
      <w:r>
        <w:rPr>
          <w:rFonts w:eastAsia="MS Mincho"/>
        </w:rPr>
        <w:t>Contribution</w:t>
      </w:r>
      <w:r w:rsidR="00610B3A">
        <w:rPr>
          <w:rFonts w:eastAsia="MS Mincho"/>
        </w:rPr>
        <w:t>, therefore,</w:t>
      </w:r>
      <w:r>
        <w:rPr>
          <w:rFonts w:eastAsia="MS Mincho"/>
        </w:rPr>
        <w:t xml:space="preserve"> proposes to allocate </w:t>
      </w:r>
      <w:r w:rsidR="00610B3A">
        <w:rPr>
          <w:rFonts w:eastAsia="MS Mincho"/>
        </w:rPr>
        <w:t xml:space="preserve">some of the </w:t>
      </w:r>
      <w:r>
        <w:rPr>
          <w:rFonts w:eastAsia="MS Mincho"/>
        </w:rPr>
        <w:t>FG-MV deliverables</w:t>
      </w:r>
      <w:r w:rsidR="00610B3A">
        <w:rPr>
          <w:rFonts w:eastAsia="MS Mincho"/>
        </w:rPr>
        <w:t xml:space="preserve"> directly</w:t>
      </w:r>
      <w:r>
        <w:rPr>
          <w:rFonts w:eastAsia="MS Mincho"/>
        </w:rPr>
        <w:t xml:space="preserve"> to ITU-T SG20 for future standardization</w:t>
      </w:r>
      <w:r w:rsidR="00A41963" w:rsidRPr="00AD60AF">
        <w:rPr>
          <w:rFonts w:eastAsia="MS Mincho"/>
        </w:rPr>
        <w:t>.</w:t>
      </w:r>
      <w:bookmarkEnd w:id="9"/>
    </w:p>
    <w:p w14:paraId="0BADFBD2" w14:textId="4A368317" w:rsidR="00610B3A" w:rsidRPr="00C20BA1" w:rsidRDefault="00610B3A" w:rsidP="005C580E">
      <w:pPr>
        <w:jc w:val="both"/>
        <w:rPr>
          <w:rFonts w:eastAsia="MS Mincho"/>
        </w:rPr>
      </w:pPr>
      <w:r>
        <w:rPr>
          <w:rFonts w:eastAsia="MS Mincho"/>
        </w:rPr>
        <w:t xml:space="preserve">It also supports the proposal contained in </w:t>
      </w:r>
      <w:hyperlink r:id="rId13" w:tooltip="ITU-T ftp file restricted to TIES access only" w:history="1">
        <w:r>
          <w:rPr>
            <w:rStyle w:val="Hyperlink"/>
          </w:rPr>
          <w:t>FG-MV-</w:t>
        </w:r>
        <w:proofErr w:type="spellStart"/>
        <w:r>
          <w:rPr>
            <w:rStyle w:val="Hyperlink"/>
          </w:rPr>
          <w:t>LS37</w:t>
        </w:r>
        <w:proofErr w:type="spellEnd"/>
      </w:hyperlink>
      <w:r>
        <w:rPr>
          <w:rStyle w:val="Hyperlink"/>
        </w:rPr>
        <w:t xml:space="preserve"> </w:t>
      </w:r>
      <w:r w:rsidRPr="00610B3A">
        <w:rPr>
          <w:rFonts w:eastAsia="MS Mincho"/>
        </w:rPr>
        <w:t>to extend the lifetime of the FG-MV until June 2024</w:t>
      </w:r>
      <w:r>
        <w:rPr>
          <w:rFonts w:eastAsia="MS Mincho"/>
        </w:rPr>
        <w:t xml:space="preserve">, </w:t>
      </w:r>
      <w:r w:rsidRPr="00610B3A">
        <w:rPr>
          <w:rFonts w:eastAsia="MS Mincho"/>
        </w:rPr>
        <w:t>avoid</w:t>
      </w:r>
      <w:r>
        <w:rPr>
          <w:rFonts w:eastAsia="MS Mincho"/>
        </w:rPr>
        <w:t>ing</w:t>
      </w:r>
      <w:r w:rsidRPr="00610B3A">
        <w:rPr>
          <w:rFonts w:eastAsia="MS Mincho"/>
        </w:rPr>
        <w:t xml:space="preserve"> an</w:t>
      </w:r>
      <w:r>
        <w:rPr>
          <w:rFonts w:eastAsia="MS Mincho"/>
        </w:rPr>
        <w:t>y</w:t>
      </w:r>
      <w:r w:rsidRPr="00610B3A">
        <w:rPr>
          <w:rFonts w:eastAsia="MS Mincho"/>
        </w:rPr>
        <w:t xml:space="preserve"> unnecessary delay </w:t>
      </w:r>
      <w:r>
        <w:rPr>
          <w:rFonts w:eastAsia="MS Mincho"/>
        </w:rPr>
        <w:t>for</w:t>
      </w:r>
      <w:r w:rsidRPr="00610B3A">
        <w:rPr>
          <w:rFonts w:eastAsia="MS Mincho"/>
        </w:rPr>
        <w:t xml:space="preserve"> future standardization. </w:t>
      </w:r>
    </w:p>
    <w:p w14:paraId="5CE1A49C" w14:textId="77777777" w:rsidR="005A64A7" w:rsidRDefault="005A64A7" w:rsidP="00394DBF">
      <w:pPr>
        <w:jc w:val="center"/>
      </w:pPr>
      <w:r>
        <w:t>_______________________</w:t>
      </w:r>
    </w:p>
    <w:p w14:paraId="60061E4C" w14:textId="77777777" w:rsidR="005A64A7" w:rsidRDefault="005A64A7" w:rsidP="0089088E"/>
    <w:sectPr w:rsidR="005A64A7" w:rsidSect="00A9771D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5D14" w14:textId="77777777" w:rsidR="0057584F" w:rsidRDefault="0057584F" w:rsidP="00C42125">
      <w:pPr>
        <w:spacing w:before="0"/>
      </w:pPr>
      <w:r>
        <w:separator/>
      </w:r>
    </w:p>
  </w:endnote>
  <w:endnote w:type="continuationSeparator" w:id="0">
    <w:p w14:paraId="68F2010C" w14:textId="77777777" w:rsidR="0057584F" w:rsidRDefault="0057584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A9AC" w14:textId="77777777" w:rsidR="0057584F" w:rsidRDefault="0057584F" w:rsidP="00C42125">
      <w:pPr>
        <w:spacing w:before="0"/>
      </w:pPr>
      <w:r>
        <w:separator/>
      </w:r>
    </w:p>
  </w:footnote>
  <w:footnote w:type="continuationSeparator" w:id="0">
    <w:p w14:paraId="15791AFE" w14:textId="77777777" w:rsidR="0057584F" w:rsidRDefault="0057584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2682" w14:textId="5510ACE5" w:rsidR="00C42125" w:rsidRPr="00A9771D" w:rsidRDefault="00A9771D" w:rsidP="00A9771D">
    <w:pPr>
      <w:pStyle w:val="Header"/>
    </w:pPr>
    <w:r w:rsidRPr="00A9771D">
      <w:t xml:space="preserve">- </w:t>
    </w:r>
    <w:r w:rsidRPr="00A9771D">
      <w:fldChar w:fldCharType="begin"/>
    </w:r>
    <w:r w:rsidRPr="00A9771D">
      <w:instrText xml:space="preserve"> PAGE  \* MERGEFORMAT </w:instrText>
    </w:r>
    <w:r w:rsidRPr="00A9771D">
      <w:fldChar w:fldCharType="separate"/>
    </w:r>
    <w:r w:rsidRPr="00A9771D">
      <w:rPr>
        <w:noProof/>
      </w:rPr>
      <w:t>1</w:t>
    </w:r>
    <w:r w:rsidRPr="00A9771D">
      <w:fldChar w:fldCharType="end"/>
    </w:r>
    <w:r w:rsidRPr="00A9771D">
      <w:t xml:space="preserve"> -</w:t>
    </w:r>
  </w:p>
  <w:p w14:paraId="6B324939" w14:textId="25704D9D" w:rsidR="00A9771D" w:rsidRPr="00A9771D" w:rsidRDefault="00A9771D" w:rsidP="00A9771D">
    <w:pPr>
      <w:pStyle w:val="Header"/>
      <w:spacing w:after="240"/>
    </w:pPr>
    <w:r w:rsidRPr="00A9771D">
      <w:fldChar w:fldCharType="begin"/>
    </w:r>
    <w:r w:rsidRPr="00A9771D">
      <w:instrText xml:space="preserve"> STYLEREF  Docnumber  </w:instrText>
    </w:r>
    <w:r w:rsidRPr="00A9771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0BE4"/>
    <w:multiLevelType w:val="hybridMultilevel"/>
    <w:tmpl w:val="D2409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D87F2D"/>
    <w:multiLevelType w:val="hybridMultilevel"/>
    <w:tmpl w:val="EC38A90A"/>
    <w:lvl w:ilvl="0" w:tplc="183E4F84">
      <w:start w:val="1"/>
      <w:numFmt w:val="bullet"/>
      <w:lvlText w:val="■"/>
      <w:lvlJc w:val="left"/>
      <w:pPr>
        <w:ind w:left="-84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</w:abstractNum>
  <w:abstractNum w:abstractNumId="12" w15:restartNumberingAfterBreak="0">
    <w:nsid w:val="5BF45CCB"/>
    <w:multiLevelType w:val="hybridMultilevel"/>
    <w:tmpl w:val="3E5832E8"/>
    <w:lvl w:ilvl="0" w:tplc="3B4AFEF2">
      <w:start w:val="1"/>
      <w:numFmt w:val="bullet"/>
      <w:lvlText w:val="□"/>
      <w:lvlJc w:val="left"/>
      <w:pPr>
        <w:ind w:left="2520" w:hanging="420"/>
      </w:pPr>
      <w:rPr>
        <w:rFonts w:ascii="Yu Gothic" w:eastAsia="Yu Gothic" w:hAnsi="Yu Gothic" w:hint="eastAsia"/>
        <w:lang w:val="en-GB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3" w15:restartNumberingAfterBreak="0">
    <w:nsid w:val="5CA1694E"/>
    <w:multiLevelType w:val="hybridMultilevel"/>
    <w:tmpl w:val="33906A6C"/>
    <w:lvl w:ilvl="0" w:tplc="FFFFFFFF">
      <w:start w:val="1"/>
      <w:numFmt w:val="bullet"/>
      <w:lvlText w:val=""/>
      <w:lvlJc w:val="left"/>
      <w:pPr>
        <w:ind w:left="2928" w:hanging="420"/>
      </w:pPr>
      <w:rPr>
        <w:rFonts w:ascii="Symbol" w:hAnsi="Symbol" w:hint="default"/>
        <w:lang w:val="en-GB"/>
      </w:rPr>
    </w:lvl>
    <w:lvl w:ilvl="1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14" w15:restartNumberingAfterBreak="0">
    <w:nsid w:val="705A6E0C"/>
    <w:multiLevelType w:val="multilevel"/>
    <w:tmpl w:val="D876DCD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260" w:hanging="420"/>
      </w:pPr>
      <w:rPr>
        <w:rFonts w:ascii="Yu Gothic" w:eastAsia="Yu Gothic" w:hAnsi="Yu Gothic" w:hint="eastAsia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995296">
    <w:abstractNumId w:val="9"/>
  </w:num>
  <w:num w:numId="2" w16cid:durableId="1768386995">
    <w:abstractNumId w:val="7"/>
  </w:num>
  <w:num w:numId="3" w16cid:durableId="585311671">
    <w:abstractNumId w:val="6"/>
  </w:num>
  <w:num w:numId="4" w16cid:durableId="18898493">
    <w:abstractNumId w:val="5"/>
  </w:num>
  <w:num w:numId="5" w16cid:durableId="2010982613">
    <w:abstractNumId w:val="4"/>
  </w:num>
  <w:num w:numId="6" w16cid:durableId="493571760">
    <w:abstractNumId w:val="8"/>
  </w:num>
  <w:num w:numId="7" w16cid:durableId="2142191804">
    <w:abstractNumId w:val="3"/>
  </w:num>
  <w:num w:numId="8" w16cid:durableId="552814643">
    <w:abstractNumId w:val="2"/>
  </w:num>
  <w:num w:numId="9" w16cid:durableId="1219559713">
    <w:abstractNumId w:val="1"/>
  </w:num>
  <w:num w:numId="10" w16cid:durableId="1960184715">
    <w:abstractNumId w:val="0"/>
  </w:num>
  <w:num w:numId="11" w16cid:durableId="1912620900">
    <w:abstractNumId w:val="10"/>
  </w:num>
  <w:num w:numId="12" w16cid:durableId="464783663">
    <w:abstractNumId w:val="14"/>
  </w:num>
  <w:num w:numId="13" w16cid:durableId="1812820518">
    <w:abstractNumId w:val="11"/>
  </w:num>
  <w:num w:numId="14" w16cid:durableId="982080020">
    <w:abstractNumId w:val="13"/>
  </w:num>
  <w:num w:numId="15" w16cid:durableId="968121234">
    <w:abstractNumId w:val="12"/>
  </w:num>
  <w:num w:numId="16" w16cid:durableId="407771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Dc3MzAwNrY0NTFX0lEKTi0uzszPAykwrAUAn40XACwAAAA="/>
  </w:docVars>
  <w:rsids>
    <w:rsidRoot w:val="005C0300"/>
    <w:rsid w:val="000171DB"/>
    <w:rsid w:val="00023D9A"/>
    <w:rsid w:val="0002490E"/>
    <w:rsid w:val="00037538"/>
    <w:rsid w:val="00043D75"/>
    <w:rsid w:val="000515CD"/>
    <w:rsid w:val="000543FB"/>
    <w:rsid w:val="00054813"/>
    <w:rsid w:val="00057000"/>
    <w:rsid w:val="00063980"/>
    <w:rsid w:val="000640E0"/>
    <w:rsid w:val="00064226"/>
    <w:rsid w:val="00095314"/>
    <w:rsid w:val="000A5CA2"/>
    <w:rsid w:val="000B25B1"/>
    <w:rsid w:val="000B4523"/>
    <w:rsid w:val="000C3DDD"/>
    <w:rsid w:val="000C46EE"/>
    <w:rsid w:val="000D6475"/>
    <w:rsid w:val="000E0143"/>
    <w:rsid w:val="000F7643"/>
    <w:rsid w:val="001251DA"/>
    <w:rsid w:val="00125432"/>
    <w:rsid w:val="00137F40"/>
    <w:rsid w:val="00165942"/>
    <w:rsid w:val="001679F9"/>
    <w:rsid w:val="0017240B"/>
    <w:rsid w:val="001871EC"/>
    <w:rsid w:val="001967B3"/>
    <w:rsid w:val="001A053C"/>
    <w:rsid w:val="001A670F"/>
    <w:rsid w:val="001C3FE2"/>
    <w:rsid w:val="001C62B8"/>
    <w:rsid w:val="001E7B0E"/>
    <w:rsid w:val="001F141D"/>
    <w:rsid w:val="001F4097"/>
    <w:rsid w:val="00200A06"/>
    <w:rsid w:val="00215543"/>
    <w:rsid w:val="00224945"/>
    <w:rsid w:val="00225175"/>
    <w:rsid w:val="00231DC5"/>
    <w:rsid w:val="00232A2B"/>
    <w:rsid w:val="00241832"/>
    <w:rsid w:val="002534C9"/>
    <w:rsid w:val="00253DBE"/>
    <w:rsid w:val="002622FA"/>
    <w:rsid w:val="00263518"/>
    <w:rsid w:val="002759E7"/>
    <w:rsid w:val="00275ED1"/>
    <w:rsid w:val="00277326"/>
    <w:rsid w:val="0027788C"/>
    <w:rsid w:val="002A32F6"/>
    <w:rsid w:val="002A49E0"/>
    <w:rsid w:val="002B2CA2"/>
    <w:rsid w:val="002C015C"/>
    <w:rsid w:val="002C26C0"/>
    <w:rsid w:val="002C2BC5"/>
    <w:rsid w:val="002E2053"/>
    <w:rsid w:val="002E79CB"/>
    <w:rsid w:val="002F1CFE"/>
    <w:rsid w:val="002F7F55"/>
    <w:rsid w:val="0030745F"/>
    <w:rsid w:val="00312D7A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1509"/>
    <w:rsid w:val="0038715D"/>
    <w:rsid w:val="00394DBF"/>
    <w:rsid w:val="003957A6"/>
    <w:rsid w:val="00395C05"/>
    <w:rsid w:val="003A43EF"/>
    <w:rsid w:val="003A5982"/>
    <w:rsid w:val="003C0613"/>
    <w:rsid w:val="003C7445"/>
    <w:rsid w:val="003D2CC8"/>
    <w:rsid w:val="003D7309"/>
    <w:rsid w:val="003D7F6D"/>
    <w:rsid w:val="003F2BED"/>
    <w:rsid w:val="00404998"/>
    <w:rsid w:val="004160C2"/>
    <w:rsid w:val="00432BC7"/>
    <w:rsid w:val="00433658"/>
    <w:rsid w:val="00443878"/>
    <w:rsid w:val="0044609F"/>
    <w:rsid w:val="004539A8"/>
    <w:rsid w:val="00453DB2"/>
    <w:rsid w:val="00460EB5"/>
    <w:rsid w:val="004712CA"/>
    <w:rsid w:val="0047422E"/>
    <w:rsid w:val="00474C8C"/>
    <w:rsid w:val="0049674B"/>
    <w:rsid w:val="004C0673"/>
    <w:rsid w:val="004C3024"/>
    <w:rsid w:val="004C4E4E"/>
    <w:rsid w:val="004D0FD9"/>
    <w:rsid w:val="004D53AF"/>
    <w:rsid w:val="004F3816"/>
    <w:rsid w:val="004F6151"/>
    <w:rsid w:val="0050645E"/>
    <w:rsid w:val="005102EC"/>
    <w:rsid w:val="005155ED"/>
    <w:rsid w:val="00543D41"/>
    <w:rsid w:val="00552142"/>
    <w:rsid w:val="0055782F"/>
    <w:rsid w:val="00561FDA"/>
    <w:rsid w:val="00566EDA"/>
    <w:rsid w:val="00567F52"/>
    <w:rsid w:val="00572654"/>
    <w:rsid w:val="0057584F"/>
    <w:rsid w:val="00577559"/>
    <w:rsid w:val="00583CED"/>
    <w:rsid w:val="005A0D38"/>
    <w:rsid w:val="005A64A7"/>
    <w:rsid w:val="005B3023"/>
    <w:rsid w:val="005B5629"/>
    <w:rsid w:val="005C0300"/>
    <w:rsid w:val="005C4F27"/>
    <w:rsid w:val="005C580E"/>
    <w:rsid w:val="005F4B6A"/>
    <w:rsid w:val="005F62AB"/>
    <w:rsid w:val="005F780F"/>
    <w:rsid w:val="006010F3"/>
    <w:rsid w:val="00604127"/>
    <w:rsid w:val="00610B3A"/>
    <w:rsid w:val="00615A0A"/>
    <w:rsid w:val="006243D6"/>
    <w:rsid w:val="006333D4"/>
    <w:rsid w:val="006369B2"/>
    <w:rsid w:val="00642D16"/>
    <w:rsid w:val="00643CA8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22F2F"/>
    <w:rsid w:val="00723636"/>
    <w:rsid w:val="00731135"/>
    <w:rsid w:val="007324AF"/>
    <w:rsid w:val="007409B4"/>
    <w:rsid w:val="00741974"/>
    <w:rsid w:val="0075525E"/>
    <w:rsid w:val="00756D3D"/>
    <w:rsid w:val="00764876"/>
    <w:rsid w:val="007745D0"/>
    <w:rsid w:val="007806C2"/>
    <w:rsid w:val="00787CDE"/>
    <w:rsid w:val="007903F8"/>
    <w:rsid w:val="00794F4F"/>
    <w:rsid w:val="007974BE"/>
    <w:rsid w:val="007A0916"/>
    <w:rsid w:val="007A0DFD"/>
    <w:rsid w:val="007A59C4"/>
    <w:rsid w:val="007A6474"/>
    <w:rsid w:val="007B76E7"/>
    <w:rsid w:val="007C7122"/>
    <w:rsid w:val="007D3F11"/>
    <w:rsid w:val="007D6BA3"/>
    <w:rsid w:val="007E1399"/>
    <w:rsid w:val="007E53E4"/>
    <w:rsid w:val="007E656A"/>
    <w:rsid w:val="007F664D"/>
    <w:rsid w:val="008072ED"/>
    <w:rsid w:val="0081064E"/>
    <w:rsid w:val="00812277"/>
    <w:rsid w:val="008128CE"/>
    <w:rsid w:val="00841217"/>
    <w:rsid w:val="00842137"/>
    <w:rsid w:val="00855D14"/>
    <w:rsid w:val="00861545"/>
    <w:rsid w:val="00861A12"/>
    <w:rsid w:val="00887ED8"/>
    <w:rsid w:val="0089088E"/>
    <w:rsid w:val="00892297"/>
    <w:rsid w:val="00893996"/>
    <w:rsid w:val="008B6F4A"/>
    <w:rsid w:val="008D0C7E"/>
    <w:rsid w:val="008E0172"/>
    <w:rsid w:val="008E370F"/>
    <w:rsid w:val="008E7E50"/>
    <w:rsid w:val="00900065"/>
    <w:rsid w:val="009027FB"/>
    <w:rsid w:val="00914912"/>
    <w:rsid w:val="00916036"/>
    <w:rsid w:val="0092247E"/>
    <w:rsid w:val="00932AB7"/>
    <w:rsid w:val="00934405"/>
    <w:rsid w:val="00934C5D"/>
    <w:rsid w:val="009406B5"/>
    <w:rsid w:val="00943FFC"/>
    <w:rsid w:val="00946166"/>
    <w:rsid w:val="00947A28"/>
    <w:rsid w:val="0095099F"/>
    <w:rsid w:val="00963AFD"/>
    <w:rsid w:val="00983164"/>
    <w:rsid w:val="00996257"/>
    <w:rsid w:val="009972EF"/>
    <w:rsid w:val="009B75B3"/>
    <w:rsid w:val="009C3160"/>
    <w:rsid w:val="009E04FA"/>
    <w:rsid w:val="009E766E"/>
    <w:rsid w:val="009F1960"/>
    <w:rsid w:val="009F42B3"/>
    <w:rsid w:val="009F715E"/>
    <w:rsid w:val="00A0065F"/>
    <w:rsid w:val="00A10DBB"/>
    <w:rsid w:val="00A16253"/>
    <w:rsid w:val="00A2036F"/>
    <w:rsid w:val="00A304DD"/>
    <w:rsid w:val="00A31D47"/>
    <w:rsid w:val="00A37ABA"/>
    <w:rsid w:val="00A4013E"/>
    <w:rsid w:val="00A4045F"/>
    <w:rsid w:val="00A41963"/>
    <w:rsid w:val="00A427CD"/>
    <w:rsid w:val="00A4600B"/>
    <w:rsid w:val="00A50506"/>
    <w:rsid w:val="00A51EF0"/>
    <w:rsid w:val="00A67A81"/>
    <w:rsid w:val="00A730A6"/>
    <w:rsid w:val="00A971A0"/>
    <w:rsid w:val="00A9771D"/>
    <w:rsid w:val="00AA1F22"/>
    <w:rsid w:val="00AA203F"/>
    <w:rsid w:val="00AB0B51"/>
    <w:rsid w:val="00AB5EDB"/>
    <w:rsid w:val="00AB7B0F"/>
    <w:rsid w:val="00AC6FE4"/>
    <w:rsid w:val="00AD60AF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E4085"/>
    <w:rsid w:val="00BF0E60"/>
    <w:rsid w:val="00C01F77"/>
    <w:rsid w:val="00C20BA1"/>
    <w:rsid w:val="00C22C5F"/>
    <w:rsid w:val="00C336ED"/>
    <w:rsid w:val="00C37FDD"/>
    <w:rsid w:val="00C42125"/>
    <w:rsid w:val="00C43DDB"/>
    <w:rsid w:val="00C5729B"/>
    <w:rsid w:val="00C62814"/>
    <w:rsid w:val="00C74937"/>
    <w:rsid w:val="00CA2DD9"/>
    <w:rsid w:val="00CB381C"/>
    <w:rsid w:val="00CE51D1"/>
    <w:rsid w:val="00CF34A7"/>
    <w:rsid w:val="00D0394C"/>
    <w:rsid w:val="00D44EEB"/>
    <w:rsid w:val="00D57D7F"/>
    <w:rsid w:val="00D73137"/>
    <w:rsid w:val="00D838A1"/>
    <w:rsid w:val="00DA313C"/>
    <w:rsid w:val="00DB1307"/>
    <w:rsid w:val="00DC0323"/>
    <w:rsid w:val="00DC48DC"/>
    <w:rsid w:val="00DD399A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5A7"/>
    <w:rsid w:val="00E53C24"/>
    <w:rsid w:val="00E625BC"/>
    <w:rsid w:val="00E64A4D"/>
    <w:rsid w:val="00E76A0D"/>
    <w:rsid w:val="00E87148"/>
    <w:rsid w:val="00EB056D"/>
    <w:rsid w:val="00EB444A"/>
    <w:rsid w:val="00EB444D"/>
    <w:rsid w:val="00EC7DD9"/>
    <w:rsid w:val="00ED2DA2"/>
    <w:rsid w:val="00ED7350"/>
    <w:rsid w:val="00EE0E70"/>
    <w:rsid w:val="00EF1335"/>
    <w:rsid w:val="00EF197A"/>
    <w:rsid w:val="00F02294"/>
    <w:rsid w:val="00F25254"/>
    <w:rsid w:val="00F35F57"/>
    <w:rsid w:val="00F403F5"/>
    <w:rsid w:val="00F50467"/>
    <w:rsid w:val="00F562A0"/>
    <w:rsid w:val="00F71FAD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  <w:rsid w:val="04BB662C"/>
    <w:rsid w:val="1107AA24"/>
    <w:rsid w:val="18E7521E"/>
    <w:rsid w:val="1B48B900"/>
    <w:rsid w:val="1CFB4D7E"/>
    <w:rsid w:val="1E16D3C3"/>
    <w:rsid w:val="24E95BF2"/>
    <w:rsid w:val="27223E3E"/>
    <w:rsid w:val="2867AA08"/>
    <w:rsid w:val="2AE2B6D2"/>
    <w:rsid w:val="2B9F4ACA"/>
    <w:rsid w:val="2D3B1B2B"/>
    <w:rsid w:val="2F711822"/>
    <w:rsid w:val="3072BBED"/>
    <w:rsid w:val="310CE883"/>
    <w:rsid w:val="32255164"/>
    <w:rsid w:val="33AA5CAF"/>
    <w:rsid w:val="43C86DFF"/>
    <w:rsid w:val="47000EC1"/>
    <w:rsid w:val="4B355F61"/>
    <w:rsid w:val="54A91A99"/>
    <w:rsid w:val="599AB12B"/>
    <w:rsid w:val="63B48401"/>
    <w:rsid w:val="6DE77F34"/>
    <w:rsid w:val="7A78A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C0B31F7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하이퍼링크1,超?级链ïÈ,õ±?级链,õ±链ïÈ1,õ±???"/>
    <w:basedOn w:val="DefaultParagraphFont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qFormat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customStyle="1" w:styleId="1">
    <w:name w:val="スマート リンク1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qFormat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2534C9"/>
  </w:style>
  <w:style w:type="paragraph" w:customStyle="1" w:styleId="TSBHeaderSource">
    <w:name w:val="TSBHeaderSource"/>
    <w:basedOn w:val="Normal"/>
    <w:qFormat/>
    <w:rsid w:val="002534C9"/>
  </w:style>
  <w:style w:type="paragraph" w:customStyle="1" w:styleId="TSBHeaderTitle">
    <w:name w:val="TSBHeaderTitle"/>
    <w:basedOn w:val="Normal"/>
    <w:qFormat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0F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fg-mv-oLS-00037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7-fg-mv-oLS-00037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nasejc@iee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DDP template for TSAG (2022-2024 study period)</vt:lpstr>
      <vt:lpstr>DDP template for TSAG (2022-2024 study period)</vt:lpstr>
    </vt:vector>
  </TitlesOfParts>
  <Manager>ITU-T</Manager>
  <Company>International Telecommunication Union (ITU)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Al-Mnini, Lara</cp:lastModifiedBy>
  <cp:revision>3</cp:revision>
  <cp:lastPrinted>2024-01-09T11:01:00Z</cp:lastPrinted>
  <dcterms:created xsi:type="dcterms:W3CDTF">2024-01-09T20:28:00Z</dcterms:created>
  <dcterms:modified xsi:type="dcterms:W3CDTF">2024-01-09T20:29:00Z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