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420"/>
        <w:tblW w:w="9639" w:type="dxa"/>
        <w:tblLayout w:type="fixed"/>
        <w:tblCellMar>
          <w:left w:w="57" w:type="dxa"/>
          <w:right w:w="57" w:type="dxa"/>
        </w:tblCellMar>
        <w:tblLook w:val="0000" w:firstRow="0" w:lastRow="0" w:firstColumn="0" w:lastColumn="0" w:noHBand="0" w:noVBand="0"/>
      </w:tblPr>
      <w:tblGrid>
        <w:gridCol w:w="1417"/>
        <w:gridCol w:w="284"/>
        <w:gridCol w:w="3276"/>
        <w:gridCol w:w="693"/>
        <w:gridCol w:w="709"/>
        <w:gridCol w:w="3260"/>
      </w:tblGrid>
      <w:tr w:rsidR="00691F7B" w:rsidRPr="00E5702D" w14:paraId="2799E274" w14:textId="77777777" w:rsidTr="00BE4F79">
        <w:trPr>
          <w:cantSplit/>
        </w:trPr>
        <w:tc>
          <w:tcPr>
            <w:tcW w:w="1417" w:type="dxa"/>
            <w:vMerge w:val="restart"/>
          </w:tcPr>
          <w:p w14:paraId="7B64768A" w14:textId="2ED1C92F" w:rsidR="00691F7B" w:rsidRPr="00E5702D" w:rsidRDefault="00CA4C92" w:rsidP="0097035A">
            <w:pPr>
              <w:rPr>
                <w:lang w:val="ru-RU"/>
              </w:rPr>
            </w:pPr>
            <w:bookmarkStart w:id="0" w:name="dnum" w:colFirst="2" w:colLast="2"/>
            <w:bookmarkStart w:id="1" w:name="_Toc89258204"/>
            <w:bookmarkStart w:id="2" w:name="_Toc89872399"/>
            <w:bookmarkStart w:id="3" w:name="_Toc89872536"/>
            <w:bookmarkStart w:id="4" w:name="_Toc89875368"/>
            <w:bookmarkStart w:id="5" w:name="_Toc487802615"/>
            <w:bookmarkStart w:id="6" w:name="_Toc536000260"/>
            <w:bookmarkStart w:id="7" w:name="_Toc27123799"/>
            <w:r w:rsidRPr="00E5702D">
              <w:rPr>
                <w:noProof/>
                <w:lang w:val="en-US"/>
              </w:rPr>
              <w:drawing>
                <wp:inline distT="0" distB="0" distL="0" distR="0" wp14:anchorId="411FDB61" wp14:editId="7E2FE0C4">
                  <wp:extent cx="647700" cy="704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7700" cy="704850"/>
                          </a:xfrm>
                          <a:prstGeom prst="rect">
                            <a:avLst/>
                          </a:prstGeom>
                          <a:noFill/>
                          <a:ln>
                            <a:noFill/>
                          </a:ln>
                        </pic:spPr>
                      </pic:pic>
                    </a:graphicData>
                  </a:graphic>
                </wp:inline>
              </w:drawing>
            </w:r>
          </w:p>
        </w:tc>
        <w:tc>
          <w:tcPr>
            <w:tcW w:w="4962" w:type="dxa"/>
            <w:gridSpan w:val="4"/>
          </w:tcPr>
          <w:p w14:paraId="5824813F" w14:textId="77777777" w:rsidR="00691F7B" w:rsidRPr="00E5702D" w:rsidRDefault="00691F7B" w:rsidP="0097035A">
            <w:pPr>
              <w:rPr>
                <w:sz w:val="19"/>
                <w:szCs w:val="19"/>
                <w:lang w:val="ru-RU"/>
              </w:rPr>
            </w:pPr>
            <w:r w:rsidRPr="00E5702D">
              <w:rPr>
                <w:sz w:val="19"/>
                <w:szCs w:val="19"/>
                <w:lang w:val="ru-RU"/>
              </w:rPr>
              <w:t>МЕЖДУНАРОДНЫЙ СОЮЗ ЭЛЕКТРОСВЯЗИ</w:t>
            </w:r>
          </w:p>
        </w:tc>
        <w:tc>
          <w:tcPr>
            <w:tcW w:w="3260" w:type="dxa"/>
          </w:tcPr>
          <w:p w14:paraId="0B7F2422" w14:textId="229F4792" w:rsidR="00691F7B" w:rsidRPr="00E5702D" w:rsidRDefault="00691F7B" w:rsidP="0097035A">
            <w:pPr>
              <w:jc w:val="right"/>
              <w:rPr>
                <w:b/>
                <w:sz w:val="26"/>
                <w:szCs w:val="26"/>
                <w:lang w:val="ru-RU"/>
              </w:rPr>
            </w:pPr>
            <w:r w:rsidRPr="00E5702D">
              <w:rPr>
                <w:b/>
                <w:sz w:val="26"/>
                <w:szCs w:val="26"/>
                <w:lang w:val="ru-RU"/>
              </w:rPr>
              <w:t>TSAG</w:t>
            </w:r>
            <w:r w:rsidR="003A36A8">
              <w:rPr>
                <w:b/>
                <w:sz w:val="26"/>
                <w:szCs w:val="26"/>
              </w:rPr>
              <w:t>-</w:t>
            </w:r>
            <w:r w:rsidRPr="00E5702D">
              <w:rPr>
                <w:b/>
                <w:sz w:val="26"/>
                <w:szCs w:val="26"/>
                <w:lang w:val="ru-RU"/>
              </w:rPr>
              <w:t>R</w:t>
            </w:r>
            <w:r w:rsidR="00BE4F79" w:rsidRPr="00E5702D">
              <w:rPr>
                <w:b/>
                <w:sz w:val="26"/>
                <w:szCs w:val="26"/>
                <w:lang w:val="ru-RU"/>
              </w:rPr>
              <w:t>3</w:t>
            </w:r>
            <w:r w:rsidR="003A36A8">
              <w:rPr>
                <w:b/>
                <w:sz w:val="26"/>
                <w:szCs w:val="26"/>
              </w:rPr>
              <w:t>-</w:t>
            </w:r>
            <w:r w:rsidRPr="00E5702D">
              <w:rPr>
                <w:b/>
                <w:sz w:val="26"/>
                <w:szCs w:val="26"/>
                <w:lang w:val="ru-RU"/>
              </w:rPr>
              <w:t>R</w:t>
            </w:r>
          </w:p>
        </w:tc>
      </w:tr>
      <w:bookmarkEnd w:id="0"/>
      <w:tr w:rsidR="00691F7B" w:rsidRPr="00E5702D" w14:paraId="634301FE" w14:textId="77777777" w:rsidTr="00BE4F79">
        <w:trPr>
          <w:cantSplit/>
          <w:trHeight w:val="355"/>
        </w:trPr>
        <w:tc>
          <w:tcPr>
            <w:tcW w:w="1417" w:type="dxa"/>
            <w:vMerge/>
          </w:tcPr>
          <w:p w14:paraId="55913529" w14:textId="77777777" w:rsidR="00691F7B" w:rsidRPr="00E5702D" w:rsidRDefault="00691F7B" w:rsidP="0097035A">
            <w:pPr>
              <w:rPr>
                <w:lang w:val="ru-RU"/>
              </w:rPr>
            </w:pPr>
          </w:p>
        </w:tc>
        <w:tc>
          <w:tcPr>
            <w:tcW w:w="4962" w:type="dxa"/>
            <w:gridSpan w:val="4"/>
            <w:vMerge w:val="restart"/>
          </w:tcPr>
          <w:p w14:paraId="3EB14880" w14:textId="77777777" w:rsidR="00691F7B" w:rsidRPr="00E5702D" w:rsidRDefault="00691F7B" w:rsidP="0097035A">
            <w:pPr>
              <w:rPr>
                <w:b/>
                <w:bCs/>
                <w:caps/>
                <w:sz w:val="26"/>
                <w:lang w:val="ru-RU"/>
              </w:rPr>
            </w:pPr>
            <w:r w:rsidRPr="00E5702D">
              <w:rPr>
                <w:b/>
                <w:bCs/>
                <w:caps/>
                <w:sz w:val="26"/>
                <w:lang w:val="ru-RU"/>
              </w:rPr>
              <w:t>Сектор стандартизации</w:t>
            </w:r>
            <w:r w:rsidRPr="00E5702D">
              <w:rPr>
                <w:b/>
                <w:bCs/>
                <w:caps/>
                <w:sz w:val="26"/>
                <w:lang w:val="ru-RU"/>
              </w:rPr>
              <w:br/>
              <w:t>электросвязи</w:t>
            </w:r>
          </w:p>
          <w:p w14:paraId="323731D7" w14:textId="77EFA906" w:rsidR="00691F7B" w:rsidRPr="00E5702D" w:rsidRDefault="00691F7B" w:rsidP="000961D4">
            <w:pPr>
              <w:rPr>
                <w:smallCaps/>
                <w:lang w:val="ru-RU"/>
              </w:rPr>
            </w:pPr>
            <w:r w:rsidRPr="00E5702D">
              <w:rPr>
                <w:sz w:val="19"/>
                <w:szCs w:val="19"/>
                <w:lang w:val="ru-RU"/>
              </w:rPr>
              <w:t>ИССЛЕДОВАТЕЛЬСКИЙ ПЕРИОД 20</w:t>
            </w:r>
            <w:r w:rsidR="00CA4C92" w:rsidRPr="00E5702D">
              <w:rPr>
                <w:sz w:val="19"/>
                <w:szCs w:val="19"/>
                <w:lang w:val="ru-RU"/>
              </w:rPr>
              <w:t>22</w:t>
            </w:r>
            <w:r w:rsidRPr="00E5702D">
              <w:rPr>
                <w:sz w:val="19"/>
                <w:szCs w:val="19"/>
                <w:lang w:val="ru-RU"/>
              </w:rPr>
              <w:t>–202</w:t>
            </w:r>
            <w:r w:rsidR="00CA4C92" w:rsidRPr="00E5702D">
              <w:rPr>
                <w:sz w:val="19"/>
                <w:szCs w:val="19"/>
                <w:lang w:val="ru-RU"/>
              </w:rPr>
              <w:t>4</w:t>
            </w:r>
            <w:r w:rsidRPr="00E5702D">
              <w:rPr>
                <w:sz w:val="19"/>
                <w:szCs w:val="19"/>
                <w:lang w:val="ru-RU"/>
              </w:rPr>
              <w:t xml:space="preserve"> гг.</w:t>
            </w:r>
          </w:p>
        </w:tc>
        <w:tc>
          <w:tcPr>
            <w:tcW w:w="3260" w:type="dxa"/>
          </w:tcPr>
          <w:p w14:paraId="0A7FC8B2" w14:textId="77777777" w:rsidR="00691F7B" w:rsidRPr="00E5702D" w:rsidRDefault="00691F7B" w:rsidP="00D474C3">
            <w:pPr>
              <w:jc w:val="right"/>
              <w:rPr>
                <w:b/>
                <w:bCs/>
                <w:sz w:val="26"/>
                <w:szCs w:val="26"/>
                <w:lang w:val="ru-RU"/>
              </w:rPr>
            </w:pPr>
            <w:r w:rsidRPr="00E5702D">
              <w:rPr>
                <w:b/>
                <w:bCs/>
                <w:sz w:val="26"/>
                <w:szCs w:val="26"/>
                <w:lang w:val="ru-RU"/>
              </w:rPr>
              <w:t>КГСЭ</w:t>
            </w:r>
          </w:p>
        </w:tc>
      </w:tr>
      <w:tr w:rsidR="00691F7B" w:rsidRPr="00E5702D" w14:paraId="794F73D4" w14:textId="77777777" w:rsidTr="00BE4F79">
        <w:trPr>
          <w:cantSplit/>
          <w:trHeight w:val="780"/>
        </w:trPr>
        <w:tc>
          <w:tcPr>
            <w:tcW w:w="1417" w:type="dxa"/>
            <w:vMerge/>
            <w:tcBorders>
              <w:bottom w:val="single" w:sz="12" w:space="0" w:color="auto"/>
            </w:tcBorders>
          </w:tcPr>
          <w:p w14:paraId="1CB0695B" w14:textId="77777777" w:rsidR="00691F7B" w:rsidRPr="00E5702D" w:rsidRDefault="00691F7B" w:rsidP="0097035A">
            <w:pPr>
              <w:rPr>
                <w:lang w:val="ru-RU"/>
              </w:rPr>
            </w:pPr>
          </w:p>
        </w:tc>
        <w:tc>
          <w:tcPr>
            <w:tcW w:w="4962" w:type="dxa"/>
            <w:gridSpan w:val="4"/>
            <w:vMerge/>
            <w:tcBorders>
              <w:bottom w:val="single" w:sz="12" w:space="0" w:color="auto"/>
            </w:tcBorders>
          </w:tcPr>
          <w:p w14:paraId="36C69A1B" w14:textId="77777777" w:rsidR="00691F7B" w:rsidRPr="00E5702D" w:rsidRDefault="00691F7B" w:rsidP="0097035A">
            <w:pPr>
              <w:rPr>
                <w:b/>
                <w:bCs/>
                <w:sz w:val="26"/>
                <w:lang w:val="ru-RU"/>
              </w:rPr>
            </w:pPr>
          </w:p>
        </w:tc>
        <w:tc>
          <w:tcPr>
            <w:tcW w:w="3260" w:type="dxa"/>
            <w:tcBorders>
              <w:bottom w:val="single" w:sz="12" w:space="0" w:color="auto"/>
            </w:tcBorders>
            <w:vAlign w:val="center"/>
          </w:tcPr>
          <w:p w14:paraId="7C12D3AC" w14:textId="77777777" w:rsidR="00691F7B" w:rsidRPr="00E5702D" w:rsidRDefault="00691F7B" w:rsidP="0097035A">
            <w:pPr>
              <w:jc w:val="right"/>
              <w:rPr>
                <w:b/>
                <w:bCs/>
                <w:sz w:val="26"/>
                <w:szCs w:val="26"/>
                <w:lang w:val="ru-RU"/>
              </w:rPr>
            </w:pPr>
            <w:r w:rsidRPr="00E5702D">
              <w:rPr>
                <w:b/>
                <w:bCs/>
                <w:sz w:val="26"/>
                <w:szCs w:val="26"/>
                <w:lang w:val="ru-RU"/>
              </w:rPr>
              <w:t>Оригинал: английский</w:t>
            </w:r>
          </w:p>
        </w:tc>
      </w:tr>
      <w:tr w:rsidR="00691F7B" w:rsidRPr="00E5702D" w14:paraId="3E69419C" w14:textId="77777777" w:rsidTr="00BE4F79">
        <w:trPr>
          <w:cantSplit/>
          <w:trHeight w:val="357"/>
        </w:trPr>
        <w:tc>
          <w:tcPr>
            <w:tcW w:w="1701" w:type="dxa"/>
            <w:gridSpan w:val="2"/>
          </w:tcPr>
          <w:p w14:paraId="781B8014" w14:textId="77777777" w:rsidR="00691F7B" w:rsidRPr="00E5702D" w:rsidRDefault="00691F7B" w:rsidP="0097035A">
            <w:pPr>
              <w:rPr>
                <w:b/>
                <w:bCs/>
                <w:szCs w:val="22"/>
                <w:lang w:val="ru-RU"/>
              </w:rPr>
            </w:pPr>
            <w:bookmarkStart w:id="8" w:name="dmeeting" w:colFirst="2" w:colLast="2"/>
            <w:r w:rsidRPr="00E5702D">
              <w:rPr>
                <w:b/>
                <w:bCs/>
                <w:szCs w:val="22"/>
                <w:lang w:val="ru-RU"/>
              </w:rPr>
              <w:t>Вопрос(ы)</w:t>
            </w:r>
            <w:r w:rsidRPr="00E5702D">
              <w:rPr>
                <w:szCs w:val="22"/>
                <w:lang w:val="ru-RU"/>
              </w:rPr>
              <w:t>:</w:t>
            </w:r>
          </w:p>
        </w:tc>
        <w:tc>
          <w:tcPr>
            <w:tcW w:w="3276" w:type="dxa"/>
          </w:tcPr>
          <w:p w14:paraId="520D670A" w14:textId="77777777" w:rsidR="00691F7B" w:rsidRPr="00E5702D" w:rsidRDefault="00691F7B" w:rsidP="0097035A">
            <w:pPr>
              <w:rPr>
                <w:lang w:val="ru-RU"/>
              </w:rPr>
            </w:pPr>
            <w:r w:rsidRPr="00E5702D">
              <w:rPr>
                <w:lang w:val="ru-RU"/>
              </w:rPr>
              <w:t>Н/П</w:t>
            </w:r>
          </w:p>
        </w:tc>
        <w:tc>
          <w:tcPr>
            <w:tcW w:w="4662" w:type="dxa"/>
            <w:gridSpan w:val="3"/>
          </w:tcPr>
          <w:p w14:paraId="6736DA80" w14:textId="0877F93E" w:rsidR="00691F7B" w:rsidRPr="00E5702D" w:rsidRDefault="00F76AA4" w:rsidP="00D9261F">
            <w:pPr>
              <w:jc w:val="right"/>
              <w:rPr>
                <w:lang w:val="ru-RU"/>
              </w:rPr>
            </w:pPr>
            <w:r w:rsidRPr="00E5702D">
              <w:rPr>
                <w:lang w:val="ru-RU"/>
              </w:rPr>
              <w:t xml:space="preserve">Женева, </w:t>
            </w:r>
            <w:r w:rsidR="00BE4F79" w:rsidRPr="00E5702D">
              <w:rPr>
                <w:lang w:val="ru-RU"/>
              </w:rPr>
              <w:t>30 мая − 2 июня 2023</w:t>
            </w:r>
            <w:r w:rsidR="00691F7B" w:rsidRPr="00E5702D">
              <w:rPr>
                <w:lang w:val="ru-RU"/>
              </w:rPr>
              <w:t xml:space="preserve"> года</w:t>
            </w:r>
          </w:p>
        </w:tc>
      </w:tr>
      <w:bookmarkEnd w:id="8"/>
      <w:tr w:rsidR="00691F7B" w:rsidRPr="00E5702D" w14:paraId="2D6EBAF8" w14:textId="77777777" w:rsidTr="00BE4F79">
        <w:trPr>
          <w:cantSplit/>
          <w:trHeight w:val="357"/>
        </w:trPr>
        <w:tc>
          <w:tcPr>
            <w:tcW w:w="9639" w:type="dxa"/>
            <w:gridSpan w:val="6"/>
          </w:tcPr>
          <w:p w14:paraId="091CB595" w14:textId="1D15A45B" w:rsidR="00691F7B" w:rsidRPr="00E5702D" w:rsidRDefault="00691F7B" w:rsidP="00D9261F">
            <w:pPr>
              <w:jc w:val="center"/>
              <w:rPr>
                <w:b/>
                <w:bCs/>
                <w:sz w:val="24"/>
                <w:lang w:val="ru-RU"/>
              </w:rPr>
            </w:pPr>
            <w:r w:rsidRPr="00E5702D">
              <w:rPr>
                <w:b/>
                <w:bCs/>
                <w:szCs w:val="22"/>
                <w:lang w:val="ru-RU"/>
              </w:rPr>
              <w:t>ОТЧЕТ</w:t>
            </w:r>
          </w:p>
        </w:tc>
      </w:tr>
      <w:tr w:rsidR="00691F7B" w:rsidRPr="003A36A8" w14:paraId="099039BA" w14:textId="77777777" w:rsidTr="00BE4F79">
        <w:trPr>
          <w:cantSplit/>
          <w:trHeight w:val="357"/>
        </w:trPr>
        <w:tc>
          <w:tcPr>
            <w:tcW w:w="1701" w:type="dxa"/>
            <w:gridSpan w:val="2"/>
          </w:tcPr>
          <w:p w14:paraId="0C078B85" w14:textId="77777777" w:rsidR="00691F7B" w:rsidRPr="00E5702D" w:rsidRDefault="00691F7B" w:rsidP="00715394">
            <w:pPr>
              <w:rPr>
                <w:b/>
                <w:bCs/>
                <w:szCs w:val="22"/>
                <w:lang w:val="ru-RU"/>
              </w:rPr>
            </w:pPr>
            <w:r w:rsidRPr="00E5702D">
              <w:rPr>
                <w:b/>
                <w:bCs/>
                <w:szCs w:val="22"/>
                <w:lang w:val="ru-RU"/>
              </w:rPr>
              <w:t>Источник</w:t>
            </w:r>
            <w:r w:rsidRPr="00E5702D">
              <w:rPr>
                <w:szCs w:val="22"/>
                <w:lang w:val="ru-RU"/>
              </w:rPr>
              <w:t>:</w:t>
            </w:r>
          </w:p>
        </w:tc>
        <w:tc>
          <w:tcPr>
            <w:tcW w:w="7938" w:type="dxa"/>
            <w:gridSpan w:val="4"/>
          </w:tcPr>
          <w:p w14:paraId="1880357A" w14:textId="67D7F840" w:rsidR="00691F7B" w:rsidRPr="00E5702D" w:rsidRDefault="00691F7B" w:rsidP="00715394">
            <w:pPr>
              <w:rPr>
                <w:szCs w:val="22"/>
                <w:lang w:val="ru-RU"/>
              </w:rPr>
            </w:pPr>
            <w:r w:rsidRPr="00E5702D">
              <w:rPr>
                <w:szCs w:val="22"/>
                <w:lang w:val="ru-RU"/>
              </w:rPr>
              <w:t>Консультативная группа по стандартизации электросвязи</w:t>
            </w:r>
          </w:p>
        </w:tc>
      </w:tr>
      <w:tr w:rsidR="00691F7B" w:rsidRPr="003A36A8" w14:paraId="5A68F345" w14:textId="77777777" w:rsidTr="00BE4F79">
        <w:trPr>
          <w:cantSplit/>
          <w:trHeight w:val="357"/>
        </w:trPr>
        <w:tc>
          <w:tcPr>
            <w:tcW w:w="1701" w:type="dxa"/>
            <w:gridSpan w:val="2"/>
          </w:tcPr>
          <w:p w14:paraId="7D035515" w14:textId="77777777" w:rsidR="00691F7B" w:rsidRPr="00E5702D" w:rsidRDefault="00691F7B" w:rsidP="00715394">
            <w:pPr>
              <w:rPr>
                <w:szCs w:val="22"/>
                <w:lang w:val="ru-RU"/>
              </w:rPr>
            </w:pPr>
            <w:r w:rsidRPr="00E5702D">
              <w:rPr>
                <w:b/>
                <w:bCs/>
                <w:szCs w:val="22"/>
                <w:lang w:val="ru-RU"/>
              </w:rPr>
              <w:t>Название</w:t>
            </w:r>
            <w:r w:rsidRPr="00E5702D">
              <w:rPr>
                <w:szCs w:val="22"/>
                <w:lang w:val="ru-RU"/>
              </w:rPr>
              <w:t>:</w:t>
            </w:r>
          </w:p>
        </w:tc>
        <w:tc>
          <w:tcPr>
            <w:tcW w:w="7938" w:type="dxa"/>
            <w:gridSpan w:val="4"/>
          </w:tcPr>
          <w:p w14:paraId="03E3EF88" w14:textId="1828D58E" w:rsidR="00691F7B" w:rsidRPr="00E5702D" w:rsidRDefault="00691F7B" w:rsidP="00E5702D">
            <w:pPr>
              <w:spacing w:after="120"/>
              <w:rPr>
                <w:szCs w:val="22"/>
                <w:lang w:val="ru-RU"/>
              </w:rPr>
            </w:pPr>
            <w:bookmarkStart w:id="9" w:name="lt_pId017"/>
            <w:r w:rsidRPr="00E5702D">
              <w:rPr>
                <w:lang w:val="ru-RU"/>
              </w:rPr>
              <w:t xml:space="preserve">Отчет о </w:t>
            </w:r>
            <w:r w:rsidR="00BE4F79" w:rsidRPr="00E5702D">
              <w:rPr>
                <w:lang w:val="ru-RU"/>
              </w:rPr>
              <w:t>втором</w:t>
            </w:r>
            <w:r w:rsidRPr="00E5702D">
              <w:rPr>
                <w:lang w:val="ru-RU"/>
              </w:rPr>
              <w:t xml:space="preserve"> собрании </w:t>
            </w:r>
            <w:r w:rsidR="00BE4F79" w:rsidRPr="00E5702D">
              <w:rPr>
                <w:lang w:val="ru-RU"/>
              </w:rPr>
              <w:t xml:space="preserve">Консультативной группы по стандартизации электросвязи </w:t>
            </w:r>
            <w:r w:rsidRPr="00E5702D">
              <w:rPr>
                <w:lang w:val="ru-RU"/>
              </w:rPr>
              <w:t>(</w:t>
            </w:r>
            <w:r w:rsidR="00F76AA4" w:rsidRPr="00E5702D">
              <w:rPr>
                <w:lang w:val="ru-RU"/>
              </w:rPr>
              <w:t xml:space="preserve">Женева, </w:t>
            </w:r>
            <w:r w:rsidR="00BE4F79" w:rsidRPr="00E5702D">
              <w:rPr>
                <w:lang w:val="ru-RU"/>
              </w:rPr>
              <w:t>30 мая − 2 июня 2023</w:t>
            </w:r>
            <w:r w:rsidRPr="00E5702D">
              <w:rPr>
                <w:lang w:val="ru-RU"/>
              </w:rPr>
              <w:t> г.)</w:t>
            </w:r>
            <w:bookmarkEnd w:id="9"/>
            <w:r w:rsidR="00BE4F79" w:rsidRPr="00E5702D">
              <w:rPr>
                <w:lang w:val="ru-RU"/>
              </w:rPr>
              <w:t xml:space="preserve"> − Пересмотр Рекомендации МСЭ</w:t>
            </w:r>
            <w:r w:rsidR="00BE4F79" w:rsidRPr="00E5702D">
              <w:rPr>
                <w:lang w:val="ru-RU"/>
              </w:rPr>
              <w:noBreakHyphen/>
              <w:t>T A.8 "</w:t>
            </w:r>
            <w:r w:rsidR="00E5702D" w:rsidRPr="00E5702D">
              <w:rPr>
                <w:lang w:val="ru-RU"/>
              </w:rPr>
              <w:t>Альтернативный процесс утверждения новых и пересмотренных Рекомендаций МСЭ-Т</w:t>
            </w:r>
            <w:r w:rsidR="00BE4F79" w:rsidRPr="00E5702D">
              <w:rPr>
                <w:lang w:val="ru-RU"/>
              </w:rPr>
              <w:t>", по которой сделано заключение</w:t>
            </w:r>
          </w:p>
        </w:tc>
      </w:tr>
      <w:tr w:rsidR="00691F7B" w:rsidRPr="003A36A8" w14:paraId="58689D41" w14:textId="77777777" w:rsidTr="00BE4F79">
        <w:trPr>
          <w:cantSplit/>
          <w:trHeight w:val="357"/>
        </w:trPr>
        <w:tc>
          <w:tcPr>
            <w:tcW w:w="1701" w:type="dxa"/>
            <w:gridSpan w:val="2"/>
            <w:tcBorders>
              <w:top w:val="single" w:sz="6" w:space="0" w:color="auto"/>
              <w:bottom w:val="single" w:sz="6" w:space="0" w:color="auto"/>
            </w:tcBorders>
          </w:tcPr>
          <w:p w14:paraId="32056C4B" w14:textId="77777777" w:rsidR="00691F7B" w:rsidRPr="00E5702D" w:rsidRDefault="00691F7B" w:rsidP="00715394">
            <w:pPr>
              <w:spacing w:after="120"/>
              <w:rPr>
                <w:b/>
                <w:bCs/>
                <w:szCs w:val="22"/>
                <w:lang w:val="ru-RU"/>
              </w:rPr>
            </w:pPr>
            <w:r w:rsidRPr="00E5702D">
              <w:rPr>
                <w:b/>
                <w:bCs/>
                <w:szCs w:val="22"/>
                <w:lang w:val="ru-RU"/>
              </w:rPr>
              <w:t>Для контактов</w:t>
            </w:r>
            <w:r w:rsidRPr="00E5702D">
              <w:rPr>
                <w:szCs w:val="22"/>
                <w:lang w:val="ru-RU"/>
              </w:rPr>
              <w:t>:</w:t>
            </w:r>
          </w:p>
        </w:tc>
        <w:tc>
          <w:tcPr>
            <w:tcW w:w="3969" w:type="dxa"/>
            <w:gridSpan w:val="2"/>
            <w:tcBorders>
              <w:top w:val="single" w:sz="6" w:space="0" w:color="auto"/>
              <w:bottom w:val="single" w:sz="6" w:space="0" w:color="auto"/>
            </w:tcBorders>
          </w:tcPr>
          <w:p w14:paraId="15185303" w14:textId="18E1ACDC" w:rsidR="00691F7B" w:rsidRPr="00E5702D" w:rsidRDefault="003A36A8" w:rsidP="00F76AA4">
            <w:pPr>
              <w:spacing w:after="120"/>
              <w:rPr>
                <w:szCs w:val="22"/>
                <w:lang w:val="ru-RU"/>
              </w:rPr>
            </w:pPr>
            <w:sdt>
              <w:sdtPr>
                <w:rPr>
                  <w:color w:val="000000"/>
                  <w:szCs w:val="22"/>
                  <w:shd w:val="clear" w:color="auto" w:fill="FFFFFF"/>
                  <w:lang w:val="ru-RU"/>
                </w:rPr>
                <w:alias w:val="ContactNameOrgCountry"/>
                <w:tag w:val="ContactNameOrgCountry"/>
                <w:id w:val="-130639986"/>
                <w:placeholder>
                  <w:docPart w:val="6D2459E8B9DB4F368A65DCE901FC0671"/>
                </w:placeholder>
                <w:text w:multiLine="1"/>
              </w:sdtPr>
              <w:sdtEndPr/>
              <w:sdtContent>
                <w:r w:rsidR="00893AB8" w:rsidRPr="00E5702D">
                  <w:rPr>
                    <w:color w:val="000000"/>
                    <w:szCs w:val="22"/>
                    <w:shd w:val="clear" w:color="auto" w:fill="FFFFFF"/>
                    <w:lang w:val="ru-RU"/>
                  </w:rPr>
                  <w:t>БСЭ</w:t>
                </w:r>
              </w:sdtContent>
            </w:sdt>
          </w:p>
        </w:tc>
        <w:tc>
          <w:tcPr>
            <w:tcW w:w="3969" w:type="dxa"/>
            <w:gridSpan w:val="2"/>
            <w:tcBorders>
              <w:top w:val="single" w:sz="6" w:space="0" w:color="auto"/>
              <w:bottom w:val="single" w:sz="6" w:space="0" w:color="auto"/>
            </w:tcBorders>
          </w:tcPr>
          <w:p w14:paraId="613564CB" w14:textId="61542DDF" w:rsidR="00691F7B" w:rsidRPr="00E5702D" w:rsidRDefault="003A36A8" w:rsidP="00715394">
            <w:pPr>
              <w:tabs>
                <w:tab w:val="clear" w:pos="794"/>
                <w:tab w:val="clear" w:pos="1191"/>
                <w:tab w:val="left" w:pos="1077"/>
              </w:tabs>
              <w:spacing w:after="120"/>
              <w:rPr>
                <w:szCs w:val="22"/>
                <w:lang w:val="ru-RU"/>
              </w:rPr>
            </w:pPr>
            <w:sdt>
              <w:sdtPr>
                <w:rPr>
                  <w:lang w:val="ru-RU"/>
                </w:rPr>
                <w:alias w:val="ContactTelFaxEmail"/>
                <w:tag w:val="ContactTelFaxEmail"/>
                <w:id w:val="719797225"/>
                <w:placeholder>
                  <w:docPart w:val="4208A2B47ADC4D1F94DE43FC204C4AFA"/>
                </w:placeholder>
              </w:sdtPr>
              <w:sdtEndPr/>
              <w:sdtContent>
                <w:r w:rsidR="00691F7B" w:rsidRPr="00E5702D">
                  <w:rPr>
                    <w:lang w:val="ru-RU"/>
                  </w:rPr>
                  <w:t>Тел.:</w:t>
                </w:r>
                <w:r w:rsidR="00691F7B" w:rsidRPr="00E5702D">
                  <w:rPr>
                    <w:lang w:val="ru-RU"/>
                  </w:rPr>
                  <w:tab/>
                </w:r>
                <w:r w:rsidR="00893AB8" w:rsidRPr="00E5702D">
                  <w:rPr>
                    <w:lang w:val="ru-RU"/>
                  </w:rPr>
                  <w:t>+41 22 730 5866</w:t>
                </w:r>
                <w:r w:rsidR="00691F7B" w:rsidRPr="00E5702D">
                  <w:rPr>
                    <w:lang w:val="ru-RU"/>
                  </w:rPr>
                  <w:br/>
                  <w:t>Эл. почта:</w:t>
                </w:r>
                <w:r w:rsidR="00691F7B" w:rsidRPr="00E5702D">
                  <w:rPr>
                    <w:lang w:val="ru-RU"/>
                  </w:rPr>
                  <w:tab/>
                </w:r>
                <w:hyperlink r:id="rId9" w:history="1">
                  <w:r w:rsidR="00893AB8" w:rsidRPr="00E5702D">
                    <w:rPr>
                      <w:rStyle w:val="Hyperlink"/>
                      <w:lang w:val="ru-RU"/>
                    </w:rPr>
                    <w:t>tsbtsag@itu.int</w:t>
                  </w:r>
                </w:hyperlink>
              </w:sdtContent>
            </w:sdt>
          </w:p>
        </w:tc>
      </w:tr>
    </w:tbl>
    <w:p w14:paraId="4065BAD4" w14:textId="77777777" w:rsidR="00691F7B" w:rsidRPr="00E5702D" w:rsidRDefault="00691F7B" w:rsidP="000961D4">
      <w:pPr>
        <w:pStyle w:val="Normalaftertitle"/>
        <w:spacing w:before="240"/>
        <w:rPr>
          <w:lang w:val="ru-RU"/>
        </w:rPr>
      </w:pPr>
    </w:p>
    <w:tbl>
      <w:tblPr>
        <w:tblW w:w="9639" w:type="dxa"/>
        <w:tblLayout w:type="fixed"/>
        <w:tblCellMar>
          <w:left w:w="57" w:type="dxa"/>
          <w:right w:w="57" w:type="dxa"/>
        </w:tblCellMar>
        <w:tblLook w:val="0000" w:firstRow="0" w:lastRow="0" w:firstColumn="0" w:lastColumn="0" w:noHBand="0" w:noVBand="0"/>
      </w:tblPr>
      <w:tblGrid>
        <w:gridCol w:w="1694"/>
        <w:gridCol w:w="7945"/>
      </w:tblGrid>
      <w:tr w:rsidR="00691F7B" w:rsidRPr="003A36A8" w14:paraId="10EA29F2" w14:textId="77777777" w:rsidTr="00F76AA4">
        <w:trPr>
          <w:cantSplit/>
        </w:trPr>
        <w:tc>
          <w:tcPr>
            <w:tcW w:w="1694" w:type="dxa"/>
          </w:tcPr>
          <w:p w14:paraId="5C831B49" w14:textId="77777777" w:rsidR="00691F7B" w:rsidRPr="00E5702D" w:rsidRDefault="00691F7B" w:rsidP="00AC4CBB">
            <w:pPr>
              <w:rPr>
                <w:b/>
                <w:bCs/>
                <w:lang w:val="ru-RU"/>
              </w:rPr>
            </w:pPr>
            <w:r w:rsidRPr="00E5702D">
              <w:rPr>
                <w:b/>
                <w:bCs/>
                <w:lang w:val="ru-RU"/>
              </w:rPr>
              <w:t>Краткое содержание</w:t>
            </w:r>
            <w:r w:rsidRPr="00E5702D">
              <w:rPr>
                <w:lang w:val="ru-RU"/>
              </w:rPr>
              <w:t>:</w:t>
            </w:r>
          </w:p>
        </w:tc>
        <w:tc>
          <w:tcPr>
            <w:tcW w:w="7945" w:type="dxa"/>
          </w:tcPr>
          <w:p w14:paraId="2CBAAF77" w14:textId="5C0A8A7D" w:rsidR="00691F7B" w:rsidRPr="00E5702D" w:rsidRDefault="00BE4F79" w:rsidP="00D9261F">
            <w:pPr>
              <w:rPr>
                <w:lang w:val="ru-RU"/>
              </w:rPr>
            </w:pPr>
            <w:r w:rsidRPr="00E5702D">
              <w:rPr>
                <w:lang w:val="ru-RU"/>
              </w:rPr>
              <w:t xml:space="preserve">Это часть 2/2 </w:t>
            </w:r>
            <w:r w:rsidR="00893AB8" w:rsidRPr="00E5702D">
              <w:rPr>
                <w:lang w:val="ru-RU"/>
              </w:rPr>
              <w:t xml:space="preserve">отчета </w:t>
            </w:r>
            <w:r w:rsidRPr="00E5702D">
              <w:rPr>
                <w:lang w:val="ru-RU"/>
              </w:rPr>
              <w:t>о втором собрании Консультативной группы по стандартизации электросвязи (Женева, 30 мая − 2 июня 2023 г.) с текстом пересмотренной Рекомендации МСЭ</w:t>
            </w:r>
            <w:r w:rsidRPr="00E5702D">
              <w:rPr>
                <w:lang w:val="ru-RU"/>
              </w:rPr>
              <w:noBreakHyphen/>
              <w:t>T A.8 "</w:t>
            </w:r>
            <w:r w:rsidR="00E5702D" w:rsidRPr="00E5702D">
              <w:rPr>
                <w:lang w:val="ru-RU"/>
              </w:rPr>
              <w:t>Альтернативный процесс утверждения новых и пересмотренных Рекомендаций МСЭ-Т</w:t>
            </w:r>
            <w:r w:rsidRPr="00E5702D">
              <w:rPr>
                <w:lang w:val="ru-RU"/>
              </w:rPr>
              <w:t>", по которой сделано заключение</w:t>
            </w:r>
          </w:p>
        </w:tc>
      </w:tr>
    </w:tbl>
    <w:p w14:paraId="699AB74A" w14:textId="13565D31" w:rsidR="00893AB8" w:rsidRPr="00E5702D" w:rsidRDefault="00893AB8" w:rsidP="00893AB8">
      <w:pPr>
        <w:pStyle w:val="Normalaftertitle0"/>
        <w:rPr>
          <w:lang w:val="ru-RU"/>
        </w:rPr>
      </w:pPr>
      <w:r w:rsidRPr="00E5702D">
        <w:rPr>
          <w:szCs w:val="22"/>
          <w:lang w:val="ru-RU"/>
        </w:rPr>
        <w:t xml:space="preserve">Консультативная группа по стандартизации электросвязи МСЭ </w:t>
      </w:r>
      <w:r w:rsidRPr="00E5702D">
        <w:rPr>
          <w:lang w:val="ru-RU"/>
        </w:rPr>
        <w:t>на своем пленарном заседании 2 июня 2023 года СДЕЛАЛА ЗАКЛЮЧЕНИЕ по проекту пересмотра Рекомендации МСЭ-T A.8 "</w:t>
      </w:r>
      <w:r w:rsidR="00E5702D" w:rsidRPr="00E5702D">
        <w:rPr>
          <w:lang w:val="ru-RU"/>
        </w:rPr>
        <w:t>Альтернативный процесс утверждения новых и пересмотренных Рекомендаций МСЭ-Т</w:t>
      </w:r>
      <w:r w:rsidRPr="00E5702D">
        <w:rPr>
          <w:lang w:val="ru-RU"/>
        </w:rPr>
        <w:t>".</w:t>
      </w:r>
    </w:p>
    <w:p w14:paraId="6F768B57" w14:textId="77777777" w:rsidR="00893AB8" w:rsidRPr="00E5702D" w:rsidRDefault="00893AB8" w:rsidP="00893AB8">
      <w:pPr>
        <w:rPr>
          <w:rFonts w:eastAsiaTheme="minorEastAsia"/>
          <w:b/>
          <w:lang w:val="ru-RU" w:eastAsia="zh-CN"/>
        </w:rPr>
      </w:pPr>
      <w:r w:rsidRPr="00E5702D">
        <w:rPr>
          <w:lang w:val="ru-RU"/>
        </w:rPr>
        <w:t>Ниже приводится текст данного проекта новой Рекомендации, по которой сделано заключение</w:t>
      </w:r>
      <w:r w:rsidRPr="00E5702D">
        <w:rPr>
          <w:rFonts w:eastAsia="SimSun"/>
          <w:lang w:val="ru-RU" w:eastAsia="ja-JP"/>
        </w:rPr>
        <w:t xml:space="preserve">. </w:t>
      </w:r>
      <w:r w:rsidRPr="00E5702D">
        <w:rPr>
          <w:lang w:val="ru-RU"/>
        </w:rPr>
        <w:t>Тексты на других языках будут размещаться на веб-сайте МСЭ по мере их готовности.</w:t>
      </w:r>
    </w:p>
    <w:p w14:paraId="5537B4AA" w14:textId="77777777" w:rsidR="00691F7B" w:rsidRPr="00E5702D" w:rsidRDefault="00691F7B">
      <w:pPr>
        <w:tabs>
          <w:tab w:val="clear" w:pos="794"/>
          <w:tab w:val="clear" w:pos="1191"/>
          <w:tab w:val="clear" w:pos="1588"/>
          <w:tab w:val="clear" w:pos="1985"/>
        </w:tabs>
        <w:spacing w:before="0" w:after="200" w:line="276" w:lineRule="auto"/>
        <w:rPr>
          <w:lang w:val="ru-RU"/>
        </w:rPr>
      </w:pPr>
      <w:r w:rsidRPr="00E5702D">
        <w:rPr>
          <w:lang w:val="ru-RU"/>
        </w:rPr>
        <w:br w:type="page"/>
      </w:r>
    </w:p>
    <w:p w14:paraId="2A32D52A" w14:textId="22E5ADC6" w:rsidR="00E5702D" w:rsidRPr="00E5702D" w:rsidRDefault="00E5702D" w:rsidP="00E5702D">
      <w:pPr>
        <w:pStyle w:val="RecNo"/>
        <w:jc w:val="left"/>
        <w:rPr>
          <w:b/>
          <w:bCs/>
          <w:lang w:val="ru-RU"/>
        </w:rPr>
      </w:pPr>
      <w:r w:rsidRPr="00E5702D">
        <w:rPr>
          <w:b/>
          <w:bCs/>
          <w:caps w:val="0"/>
          <w:lang w:val="ru-RU"/>
        </w:rPr>
        <w:lastRenderedPageBreak/>
        <w:t>Проект пересмотра Рекомендаци</w:t>
      </w:r>
      <w:r>
        <w:rPr>
          <w:b/>
          <w:bCs/>
          <w:caps w:val="0"/>
          <w:lang w:val="ru-RU"/>
        </w:rPr>
        <w:t>и</w:t>
      </w:r>
      <w:r w:rsidRPr="00E5702D">
        <w:rPr>
          <w:b/>
          <w:bCs/>
          <w:caps w:val="0"/>
          <w:lang w:val="ru-RU"/>
        </w:rPr>
        <w:t xml:space="preserve"> МСЭ-Т А.8 </w:t>
      </w:r>
    </w:p>
    <w:p w14:paraId="19015329" w14:textId="77777777" w:rsidR="00E5702D" w:rsidRPr="00E5702D" w:rsidRDefault="00E5702D" w:rsidP="00E5702D">
      <w:pPr>
        <w:pStyle w:val="Rectitle"/>
        <w:spacing w:before="480"/>
        <w:rPr>
          <w:lang w:val="ru-RU"/>
        </w:rPr>
      </w:pPr>
      <w:r w:rsidRPr="00E5702D">
        <w:rPr>
          <w:lang w:val="ru-RU"/>
        </w:rPr>
        <w:t xml:space="preserve">Альтернативный процесс утверждения новых и пересмотренных </w:t>
      </w:r>
      <w:r w:rsidRPr="00E5702D">
        <w:rPr>
          <w:lang w:val="ru-RU"/>
        </w:rPr>
        <w:br/>
        <w:t>Рекомендаций МСЭ-Т</w:t>
      </w:r>
    </w:p>
    <w:p w14:paraId="08CECD71" w14:textId="77777777" w:rsidR="00E5702D" w:rsidRPr="00E5702D" w:rsidRDefault="00E5702D" w:rsidP="00E5702D">
      <w:pPr>
        <w:rPr>
          <w:lang w:val="ru-RU"/>
        </w:rPr>
      </w:pPr>
    </w:p>
    <w:p w14:paraId="4BCD8220" w14:textId="77777777" w:rsidR="00E5702D" w:rsidRPr="00E5702D" w:rsidRDefault="00E5702D" w:rsidP="00E5702D">
      <w:pPr>
        <w:rPr>
          <w:lang w:val="ru-RU"/>
        </w:rPr>
      </w:pPr>
    </w:p>
    <w:tbl>
      <w:tblPr>
        <w:tblW w:w="9639" w:type="dxa"/>
        <w:tblLayout w:type="fixed"/>
        <w:tblLook w:val="0000" w:firstRow="0" w:lastRow="0" w:firstColumn="0" w:lastColumn="0" w:noHBand="0" w:noVBand="0"/>
      </w:tblPr>
      <w:tblGrid>
        <w:gridCol w:w="9639"/>
      </w:tblGrid>
      <w:tr w:rsidR="00E5702D" w:rsidRPr="003A36A8" w14:paraId="7FF1FFDC" w14:textId="77777777" w:rsidTr="00082DA2">
        <w:tc>
          <w:tcPr>
            <w:tcW w:w="9639" w:type="dxa"/>
          </w:tcPr>
          <w:p w14:paraId="00AC2E0A" w14:textId="77777777" w:rsidR="00E5702D" w:rsidRPr="00E5702D" w:rsidRDefault="00E5702D" w:rsidP="00E063F1">
            <w:pPr>
              <w:pStyle w:val="Headingb"/>
              <w:rPr>
                <w:lang w:val="ru-RU"/>
              </w:rPr>
            </w:pPr>
            <w:bookmarkStart w:id="10" w:name="_Toc109480152"/>
            <w:bookmarkStart w:id="11" w:name="_Toc109486568"/>
            <w:r w:rsidRPr="00E5702D">
              <w:rPr>
                <w:lang w:val="ru-RU"/>
              </w:rPr>
              <w:t>Резюме</w:t>
            </w:r>
            <w:bookmarkEnd w:id="10"/>
            <w:bookmarkEnd w:id="11"/>
          </w:p>
          <w:p w14:paraId="3FF94359" w14:textId="77777777" w:rsidR="00E5702D" w:rsidRDefault="00E5702D" w:rsidP="00E063F1">
            <w:pPr>
              <w:rPr>
                <w:lang w:val="ru-RU"/>
              </w:rPr>
            </w:pPr>
            <w:r w:rsidRPr="00E5702D">
              <w:rPr>
                <w:lang w:val="ru-RU"/>
              </w:rPr>
              <w:t>В Рекомендации МСЭ-Т A.8 предоставляются рабочие методы и процедуры для утверждения проектов новых и пересмотренных Рекомендаций МСЭ-Т с использованием альтернативного процесса утверждения.</w:t>
            </w:r>
          </w:p>
          <w:p w14:paraId="1EB7A0DF" w14:textId="77777777" w:rsidR="00B93BD4" w:rsidRPr="003B4B6E" w:rsidRDefault="00B93BD4" w:rsidP="00B93BD4">
            <w:pPr>
              <w:rPr>
                <w:ins w:id="12" w:author="Miliaeva, Olga" w:date="2023-07-08T14:41:00Z"/>
                <w:lang w:val="ru-RU"/>
              </w:rPr>
            </w:pPr>
            <w:ins w:id="13" w:author="Miliaeva, Olga" w:date="2023-07-08T14:41:00Z">
              <w:r>
                <w:rPr>
                  <w:lang w:val="ru-RU"/>
                </w:rPr>
                <w:t>В</w:t>
              </w:r>
              <w:r w:rsidRPr="003B4B6E">
                <w:rPr>
                  <w:lang w:val="ru-RU"/>
                </w:rPr>
                <w:t xml:space="preserve"> </w:t>
              </w:r>
              <w:r>
                <w:rPr>
                  <w:lang w:val="ru-RU"/>
                </w:rPr>
                <w:t>этом</w:t>
              </w:r>
              <w:r w:rsidRPr="003B4B6E">
                <w:rPr>
                  <w:lang w:val="ru-RU"/>
                </w:rPr>
                <w:t xml:space="preserve"> </w:t>
              </w:r>
              <w:r>
                <w:rPr>
                  <w:lang w:val="ru-RU"/>
                </w:rPr>
                <w:t>издании</w:t>
              </w:r>
              <w:r w:rsidRPr="003B4B6E">
                <w:rPr>
                  <w:lang w:val="ru-RU"/>
                </w:rPr>
                <w:t xml:space="preserve"> </w:t>
              </w:r>
              <w:r>
                <w:rPr>
                  <w:lang w:val="ru-RU"/>
                </w:rPr>
                <w:t>не</w:t>
              </w:r>
              <w:r w:rsidRPr="003B4B6E">
                <w:rPr>
                  <w:lang w:val="ru-RU"/>
                </w:rPr>
                <w:t xml:space="preserve"> </w:t>
              </w:r>
              <w:r>
                <w:rPr>
                  <w:lang w:val="ru-RU"/>
                </w:rPr>
                <w:t>вносятся</w:t>
              </w:r>
              <w:r w:rsidRPr="003B4B6E">
                <w:rPr>
                  <w:lang w:val="ru-RU"/>
                </w:rPr>
                <w:t xml:space="preserve"> </w:t>
              </w:r>
              <w:r>
                <w:rPr>
                  <w:lang w:val="ru-RU"/>
                </w:rPr>
                <w:t>изменения</w:t>
              </w:r>
              <w:r w:rsidRPr="003B4B6E">
                <w:rPr>
                  <w:lang w:val="ru-RU"/>
                </w:rPr>
                <w:t xml:space="preserve"> </w:t>
              </w:r>
              <w:r>
                <w:rPr>
                  <w:lang w:val="ru-RU"/>
                </w:rPr>
                <w:t>в</w:t>
              </w:r>
              <w:r w:rsidRPr="003B4B6E">
                <w:rPr>
                  <w:lang w:val="ru-RU"/>
                </w:rPr>
                <w:t xml:space="preserve"> </w:t>
              </w:r>
              <w:r>
                <w:rPr>
                  <w:lang w:val="ru-RU"/>
                </w:rPr>
                <w:t>альтернативный</w:t>
              </w:r>
              <w:r w:rsidRPr="003B4B6E">
                <w:rPr>
                  <w:lang w:val="ru-RU"/>
                </w:rPr>
                <w:t xml:space="preserve"> </w:t>
              </w:r>
              <w:r>
                <w:rPr>
                  <w:lang w:val="ru-RU"/>
                </w:rPr>
                <w:t>процесс</w:t>
              </w:r>
              <w:r w:rsidRPr="003B4B6E">
                <w:rPr>
                  <w:lang w:val="ru-RU"/>
                </w:rPr>
                <w:t xml:space="preserve"> </w:t>
              </w:r>
              <w:r>
                <w:rPr>
                  <w:lang w:val="ru-RU"/>
                </w:rPr>
                <w:t>утверждения, но в нем</w:t>
              </w:r>
              <w:r w:rsidRPr="003B4B6E">
                <w:rPr>
                  <w:lang w:val="ru-RU"/>
                  <w:rPrChange w:id="14" w:author="Author">
                    <w:rPr>
                      <w:highlight w:val="yellow"/>
                    </w:rPr>
                  </w:rPrChange>
                </w:rPr>
                <w:t>:</w:t>
              </w:r>
            </w:ins>
          </w:p>
          <w:p w14:paraId="05A35040" w14:textId="77777777" w:rsidR="00B93BD4" w:rsidRPr="00C74737" w:rsidRDefault="00B93BD4">
            <w:pPr>
              <w:pStyle w:val="enumlev1"/>
              <w:rPr>
                <w:ins w:id="15" w:author="Miliaeva, Olga" w:date="2023-07-08T14:41:00Z"/>
                <w:lang w:val="ru-RU"/>
              </w:rPr>
              <w:pPrChange w:id="16" w:author="Russian" w:date="2023-06-09T10:04:00Z">
                <w:pPr/>
              </w:pPrChange>
            </w:pPr>
            <w:ins w:id="17" w:author="Miliaeva, Olga" w:date="2023-07-08T14:41:00Z">
              <w:r w:rsidRPr="00C74737">
                <w:rPr>
                  <w:lang w:val="ru-RU"/>
                </w:rPr>
                <w:t>−</w:t>
              </w:r>
              <w:r w:rsidRPr="00C74737">
                <w:rPr>
                  <w:lang w:val="ru-RU"/>
                </w:rPr>
                <w:tab/>
              </w:r>
              <w:r>
                <w:rPr>
                  <w:lang w:val="ru-RU"/>
                </w:rPr>
                <w:t>включаются</w:t>
              </w:r>
              <w:r w:rsidRPr="00C74737">
                <w:rPr>
                  <w:lang w:val="ru-RU"/>
                </w:rPr>
                <w:t xml:space="preserve"> </w:t>
              </w:r>
              <w:r>
                <w:rPr>
                  <w:lang w:val="ru-RU"/>
                </w:rPr>
                <w:t>в</w:t>
              </w:r>
              <w:r w:rsidRPr="00C74737">
                <w:rPr>
                  <w:lang w:val="ru-RU"/>
                </w:rPr>
                <w:t xml:space="preserve"> </w:t>
              </w:r>
              <w:r>
                <w:rPr>
                  <w:lang w:val="ru-RU"/>
                </w:rPr>
                <w:t>текст</w:t>
              </w:r>
              <w:r w:rsidRPr="00C74737">
                <w:rPr>
                  <w:lang w:val="ru-RU"/>
                </w:rPr>
                <w:t xml:space="preserve"> </w:t>
              </w:r>
              <w:r>
                <w:rPr>
                  <w:lang w:val="ru-RU"/>
                </w:rPr>
                <w:t>МСЭ</w:t>
              </w:r>
              <w:r w:rsidRPr="00C74737">
                <w:rPr>
                  <w:lang w:val="ru-RU"/>
                </w:rPr>
                <w:t>-</w:t>
              </w:r>
              <w:r>
                <w:rPr>
                  <w:lang w:val="ru-RU"/>
                </w:rPr>
                <w:t>Т</w:t>
              </w:r>
              <w:r w:rsidRPr="00C74737">
                <w:rPr>
                  <w:lang w:val="ru-RU"/>
                </w:rPr>
                <w:t xml:space="preserve"> </w:t>
              </w:r>
              <w:r w:rsidRPr="00AC05E8">
                <w:t>A</w:t>
              </w:r>
              <w:r w:rsidRPr="00C74737">
                <w:rPr>
                  <w:lang w:val="ru-RU"/>
                </w:rPr>
                <w:t xml:space="preserve">.8 </w:t>
              </w:r>
              <w:r>
                <w:rPr>
                  <w:lang w:val="ru-RU"/>
                </w:rPr>
                <w:t>положения</w:t>
              </w:r>
              <w:r w:rsidRPr="00C74737">
                <w:rPr>
                  <w:lang w:val="ru-RU"/>
                </w:rPr>
                <w:t xml:space="preserve">, </w:t>
              </w:r>
              <w:r>
                <w:rPr>
                  <w:lang w:val="ru-RU"/>
                </w:rPr>
                <w:t>касающиеся</w:t>
              </w:r>
              <w:r w:rsidRPr="00C74737">
                <w:rPr>
                  <w:lang w:val="ru-RU"/>
                </w:rPr>
                <w:t xml:space="preserve"> </w:t>
              </w:r>
              <w:r>
                <w:rPr>
                  <w:lang w:val="ru-RU"/>
                </w:rPr>
                <w:t>шагов</w:t>
              </w:r>
              <w:r w:rsidRPr="00C74737">
                <w:rPr>
                  <w:lang w:val="ru-RU"/>
                </w:rPr>
                <w:t xml:space="preserve">, </w:t>
              </w:r>
              <w:r>
                <w:rPr>
                  <w:lang w:val="ru-RU"/>
                </w:rPr>
                <w:t>следующих</w:t>
              </w:r>
              <w:r w:rsidRPr="00C74737">
                <w:rPr>
                  <w:lang w:val="ru-RU"/>
                </w:rPr>
                <w:t xml:space="preserve"> </w:t>
              </w:r>
              <w:r>
                <w:rPr>
                  <w:lang w:val="ru-RU"/>
                </w:rPr>
                <w:t>за</w:t>
              </w:r>
              <w:r w:rsidRPr="00C74737">
                <w:rPr>
                  <w:lang w:val="ru-RU"/>
                </w:rPr>
                <w:t xml:space="preserve"> </w:t>
              </w:r>
              <w:r>
                <w:rPr>
                  <w:lang w:val="ru-RU"/>
                </w:rPr>
                <w:t>обновлениями</w:t>
              </w:r>
              <w:r w:rsidRPr="00C74737">
                <w:rPr>
                  <w:lang w:val="ru-RU"/>
                </w:rPr>
                <w:t xml:space="preserve"> </w:t>
              </w:r>
              <w:r>
                <w:rPr>
                  <w:lang w:val="ru-RU"/>
                </w:rPr>
                <w:t>нормативных ссылок во время снятия замечаний</w:t>
              </w:r>
              <w:r w:rsidRPr="00C74737">
                <w:rPr>
                  <w:lang w:val="ru-RU"/>
                </w:rPr>
                <w:t xml:space="preserve"> (</w:t>
              </w:r>
              <w:r>
                <w:rPr>
                  <w:lang w:val="ru-RU"/>
                </w:rPr>
                <w:t>в соответствии с текстом Рекомендации МСЭ</w:t>
              </w:r>
              <w:r w:rsidRPr="00026054">
                <w:rPr>
                  <w:lang w:val="ru-RU"/>
                </w:rPr>
                <w:noBreakHyphen/>
              </w:r>
              <w:r w:rsidRPr="00AC05E8">
                <w:t>T</w:t>
              </w:r>
              <w:r w:rsidRPr="00C74737">
                <w:rPr>
                  <w:lang w:val="ru-RU"/>
                </w:rPr>
                <w:t xml:space="preserve"> </w:t>
              </w:r>
              <w:r w:rsidRPr="00AC05E8">
                <w:t>A</w:t>
              </w:r>
              <w:r w:rsidRPr="00C74737">
                <w:rPr>
                  <w:lang w:val="ru-RU"/>
                </w:rPr>
                <w:t>.5);</w:t>
              </w:r>
            </w:ins>
          </w:p>
          <w:p w14:paraId="654A546E" w14:textId="77777777" w:rsidR="00B93BD4" w:rsidRPr="00026054" w:rsidRDefault="00B93BD4">
            <w:pPr>
              <w:pStyle w:val="enumlev1"/>
              <w:rPr>
                <w:ins w:id="18" w:author="Miliaeva, Olga" w:date="2023-07-08T14:41:00Z"/>
                <w:lang w:val="ru-RU"/>
              </w:rPr>
              <w:pPrChange w:id="19" w:author="Russian" w:date="2023-06-09T10:04:00Z">
                <w:pPr/>
              </w:pPrChange>
            </w:pPr>
            <w:ins w:id="20" w:author="Miliaeva, Olga" w:date="2023-07-08T14:41:00Z">
              <w:r w:rsidRPr="00026054">
                <w:rPr>
                  <w:lang w:val="ru-RU"/>
                </w:rPr>
                <w:t>−</w:t>
              </w:r>
              <w:r w:rsidRPr="00026054">
                <w:rPr>
                  <w:lang w:val="ru-RU"/>
                </w:rPr>
                <w:tab/>
              </w:r>
              <w:r>
                <w:rPr>
                  <w:lang w:val="ru-RU"/>
                </w:rPr>
                <w:t>упорядочиваются</w:t>
              </w:r>
              <w:r w:rsidRPr="00026054">
                <w:rPr>
                  <w:lang w:val="ru-RU"/>
                </w:rPr>
                <w:t xml:space="preserve"> </w:t>
              </w:r>
              <w:r>
                <w:rPr>
                  <w:lang w:val="ru-RU"/>
                </w:rPr>
                <w:t>предельные</w:t>
              </w:r>
              <w:r w:rsidRPr="00026054">
                <w:rPr>
                  <w:lang w:val="ru-RU"/>
                </w:rPr>
                <w:t xml:space="preserve"> </w:t>
              </w:r>
              <w:r>
                <w:rPr>
                  <w:lang w:val="ru-RU"/>
                </w:rPr>
                <w:t>сроки</w:t>
              </w:r>
              <w:r w:rsidRPr="00026054">
                <w:rPr>
                  <w:lang w:val="ru-RU"/>
                </w:rPr>
                <w:t xml:space="preserve"> </w:t>
              </w:r>
              <w:r>
                <w:rPr>
                  <w:lang w:val="ru-RU"/>
                </w:rPr>
                <w:t>наличия</w:t>
              </w:r>
              <w:r w:rsidRPr="00026054">
                <w:rPr>
                  <w:lang w:val="ru-RU"/>
                </w:rPr>
                <w:t xml:space="preserve"> </w:t>
              </w:r>
              <w:r>
                <w:rPr>
                  <w:lang w:val="ru-RU"/>
                </w:rPr>
                <w:t>согласованных</w:t>
              </w:r>
              <w:r w:rsidRPr="00026054">
                <w:rPr>
                  <w:lang w:val="ru-RU"/>
                </w:rPr>
                <w:t xml:space="preserve"> </w:t>
              </w:r>
              <w:r>
                <w:rPr>
                  <w:lang w:val="ru-RU"/>
                </w:rPr>
                <w:t>проектов</w:t>
              </w:r>
              <w:r w:rsidRPr="00026054">
                <w:rPr>
                  <w:lang w:val="ru-RU"/>
                </w:rPr>
                <w:t xml:space="preserve"> </w:t>
              </w:r>
              <w:r>
                <w:rPr>
                  <w:lang w:val="ru-RU"/>
                </w:rPr>
                <w:t>после</w:t>
              </w:r>
              <w:r w:rsidRPr="00026054">
                <w:rPr>
                  <w:lang w:val="ru-RU"/>
                </w:rPr>
                <w:t xml:space="preserve"> </w:t>
              </w:r>
              <w:r>
                <w:rPr>
                  <w:lang w:val="ru-RU"/>
                </w:rPr>
                <w:t>снятия замечаний</w:t>
              </w:r>
              <w:r w:rsidRPr="00026054">
                <w:rPr>
                  <w:lang w:val="ru-RU"/>
                </w:rPr>
                <w:t>;</w:t>
              </w:r>
            </w:ins>
          </w:p>
          <w:p w14:paraId="6F95EE1A" w14:textId="77777777" w:rsidR="00B93BD4" w:rsidRPr="00DE7E10" w:rsidRDefault="00B93BD4">
            <w:pPr>
              <w:pStyle w:val="enumlev1"/>
              <w:rPr>
                <w:ins w:id="21" w:author="Miliaeva, Olga" w:date="2023-07-08T14:41:00Z"/>
                <w:lang w:val="ru-RU"/>
              </w:rPr>
              <w:pPrChange w:id="22" w:author="Russian" w:date="2023-06-09T10:04:00Z">
                <w:pPr>
                  <w:ind w:left="720"/>
                </w:pPr>
              </w:pPrChange>
            </w:pPr>
            <w:ins w:id="23" w:author="Miliaeva, Olga" w:date="2023-07-08T14:41:00Z">
              <w:r w:rsidRPr="00DE7E10">
                <w:rPr>
                  <w:lang w:val="ru-RU"/>
                </w:rPr>
                <w:t>−</w:t>
              </w:r>
              <w:r w:rsidRPr="00DE7E10">
                <w:rPr>
                  <w:lang w:val="ru-RU"/>
                </w:rPr>
                <w:tab/>
              </w:r>
              <w:r>
                <w:rPr>
                  <w:lang w:val="ru-RU"/>
                </w:rPr>
                <w:t>восстанавливаются</w:t>
              </w:r>
              <w:r w:rsidRPr="00DE7E10">
                <w:rPr>
                  <w:lang w:val="ru-RU"/>
                </w:rPr>
                <w:t xml:space="preserve"> </w:t>
              </w:r>
              <w:r>
                <w:rPr>
                  <w:lang w:val="ru-RU"/>
                </w:rPr>
                <w:t>положения</w:t>
              </w:r>
              <w:r w:rsidRPr="00DE7E10">
                <w:rPr>
                  <w:lang w:val="ru-RU"/>
                </w:rPr>
                <w:t xml:space="preserve"> </w:t>
              </w:r>
              <w:r>
                <w:rPr>
                  <w:lang w:val="ru-RU"/>
                </w:rPr>
                <w:t>Рекомендации</w:t>
              </w:r>
              <w:r w:rsidRPr="00DE7E10">
                <w:rPr>
                  <w:lang w:val="ru-RU"/>
                </w:rPr>
                <w:t xml:space="preserve"> </w:t>
              </w:r>
              <w:r>
                <w:rPr>
                  <w:lang w:val="ru-RU"/>
                </w:rPr>
                <w:t>МСЭ</w:t>
              </w:r>
              <w:r w:rsidRPr="00DE7E10">
                <w:rPr>
                  <w:lang w:val="ru-RU"/>
                </w:rPr>
                <w:t>-</w:t>
              </w:r>
              <w:r>
                <w:t>T</w:t>
              </w:r>
              <w:r w:rsidRPr="00DE7E10">
                <w:rPr>
                  <w:lang w:val="ru-RU"/>
                </w:rPr>
                <w:t xml:space="preserve"> </w:t>
              </w:r>
              <w:r w:rsidRPr="00AC05E8">
                <w:t>A</w:t>
              </w:r>
              <w:r w:rsidRPr="00DE7E10">
                <w:rPr>
                  <w:lang w:val="ru-RU"/>
                </w:rPr>
                <w:t>.8 (2008</w:t>
              </w:r>
              <w:r w:rsidRPr="00DE7E10">
                <w:t> </w:t>
              </w:r>
              <w:r>
                <w:rPr>
                  <w:lang w:val="ru-RU"/>
                </w:rPr>
                <w:t>г</w:t>
              </w:r>
              <w:r w:rsidRPr="00DE7E10">
                <w:rPr>
                  <w:lang w:val="ru-RU"/>
                </w:rPr>
                <w:t xml:space="preserve">.), </w:t>
              </w:r>
              <w:r>
                <w:rPr>
                  <w:lang w:val="ru-RU"/>
                </w:rPr>
                <w:t>которые</w:t>
              </w:r>
              <w:r w:rsidRPr="00DE7E10">
                <w:rPr>
                  <w:lang w:val="ru-RU"/>
                </w:rPr>
                <w:t xml:space="preserve"> </w:t>
              </w:r>
              <w:r>
                <w:rPr>
                  <w:lang w:val="ru-RU"/>
                </w:rPr>
                <w:t>обладают</w:t>
              </w:r>
              <w:r w:rsidRPr="00DE7E10">
                <w:rPr>
                  <w:lang w:val="ru-RU"/>
                </w:rPr>
                <w:t xml:space="preserve"> </w:t>
              </w:r>
              <w:r>
                <w:rPr>
                  <w:lang w:val="ru-RU"/>
                </w:rPr>
                <w:t>большей</w:t>
              </w:r>
              <w:r w:rsidRPr="00DE7E10">
                <w:rPr>
                  <w:lang w:val="ru-RU"/>
                </w:rPr>
                <w:t xml:space="preserve"> </w:t>
              </w:r>
              <w:r>
                <w:rPr>
                  <w:lang w:val="ru-RU"/>
                </w:rPr>
                <w:t>точностью в отношении исключения Рекомендаций, утвержденных согласно АПУ</w:t>
              </w:r>
              <w:r w:rsidRPr="00DE7E10">
                <w:rPr>
                  <w:lang w:val="ru-RU"/>
                </w:rPr>
                <w:t>;</w:t>
              </w:r>
            </w:ins>
          </w:p>
          <w:p w14:paraId="686EDBC5" w14:textId="65DC5C18" w:rsidR="00E5702D" w:rsidRPr="00DE7E10" w:rsidRDefault="00B93BD4" w:rsidP="00B93BD4">
            <w:pPr>
              <w:pStyle w:val="enumlev1"/>
              <w:rPr>
                <w:lang w:val="ru-RU"/>
              </w:rPr>
            </w:pPr>
            <w:ins w:id="24" w:author="Miliaeva, Olga" w:date="2023-07-08T14:41:00Z">
              <w:r w:rsidRPr="00DE7E10">
                <w:rPr>
                  <w:lang w:val="ru-RU"/>
                </w:rPr>
                <w:t>−</w:t>
              </w:r>
              <w:r w:rsidRPr="00DE7E10">
                <w:rPr>
                  <w:lang w:val="ru-RU"/>
                </w:rPr>
                <w:tab/>
              </w:r>
              <w:r>
                <w:rPr>
                  <w:lang w:val="ru-RU"/>
                </w:rPr>
                <w:t>включен</w:t>
              </w:r>
              <w:r w:rsidRPr="00DE7E10">
                <w:rPr>
                  <w:lang w:val="ru-RU"/>
                </w:rPr>
                <w:t xml:space="preserve"> </w:t>
              </w:r>
              <w:r>
                <w:rPr>
                  <w:lang w:val="ru-RU"/>
                </w:rPr>
                <w:t>измененный</w:t>
              </w:r>
              <w:r w:rsidRPr="00DE7E10">
                <w:rPr>
                  <w:lang w:val="ru-RU"/>
                </w:rPr>
                <w:t xml:space="preserve"> </w:t>
              </w:r>
              <w:r>
                <w:rPr>
                  <w:lang w:val="ru-RU"/>
                </w:rPr>
                <w:t>Рисунок</w:t>
              </w:r>
              <w:r w:rsidRPr="00DE7E10">
                <w:t> </w:t>
              </w:r>
              <w:r w:rsidRPr="00DE7E10">
                <w:rPr>
                  <w:lang w:val="ru-RU"/>
                </w:rPr>
                <w:t xml:space="preserve">1 </w:t>
              </w:r>
              <w:r>
                <w:rPr>
                  <w:lang w:val="ru-RU"/>
                </w:rPr>
                <w:t>для</w:t>
              </w:r>
              <w:r w:rsidRPr="00DE7E10">
                <w:rPr>
                  <w:lang w:val="ru-RU"/>
                </w:rPr>
                <w:t xml:space="preserve"> </w:t>
              </w:r>
              <w:r>
                <w:rPr>
                  <w:lang w:val="ru-RU"/>
                </w:rPr>
                <w:t>более</w:t>
              </w:r>
              <w:r w:rsidRPr="00DE7E10">
                <w:rPr>
                  <w:lang w:val="ru-RU"/>
                </w:rPr>
                <w:t xml:space="preserve"> </w:t>
              </w:r>
              <w:r>
                <w:rPr>
                  <w:lang w:val="ru-RU"/>
                </w:rPr>
                <w:t>эффективной</w:t>
              </w:r>
              <w:r w:rsidRPr="00DE7E10">
                <w:rPr>
                  <w:lang w:val="ru-RU"/>
                </w:rPr>
                <w:t xml:space="preserve"> </w:t>
              </w:r>
              <w:r>
                <w:rPr>
                  <w:lang w:val="ru-RU"/>
                </w:rPr>
                <w:t>иллюстрации</w:t>
              </w:r>
              <w:r w:rsidRPr="00DE7E10">
                <w:rPr>
                  <w:lang w:val="ru-RU"/>
                </w:rPr>
                <w:t xml:space="preserve"> </w:t>
              </w:r>
              <w:r>
                <w:rPr>
                  <w:lang w:val="ru-RU"/>
                </w:rPr>
                <w:t>различных</w:t>
              </w:r>
              <w:r w:rsidRPr="00DE7E10">
                <w:rPr>
                  <w:lang w:val="ru-RU"/>
                </w:rPr>
                <w:t xml:space="preserve"> </w:t>
              </w:r>
              <w:r>
                <w:rPr>
                  <w:lang w:val="ru-RU"/>
                </w:rPr>
                <w:t>этапов</w:t>
              </w:r>
              <w:r w:rsidRPr="00DE7E10">
                <w:rPr>
                  <w:lang w:val="ru-RU"/>
                </w:rPr>
                <w:t xml:space="preserve"> </w:t>
              </w:r>
              <w:r>
                <w:rPr>
                  <w:lang w:val="ru-RU"/>
                </w:rPr>
                <w:t>АПУ, с обновлениями соответствующих примечаний</w:t>
              </w:r>
              <w:r w:rsidRPr="00DE7E10">
                <w:rPr>
                  <w:lang w:val="ru-RU"/>
                </w:rPr>
                <w:t>.</w:t>
              </w:r>
            </w:ins>
          </w:p>
        </w:tc>
      </w:tr>
    </w:tbl>
    <w:p w14:paraId="01F1AACA" w14:textId="77777777" w:rsidR="00E5702D" w:rsidRPr="00DE7E10" w:rsidRDefault="00E5702D" w:rsidP="00E5702D">
      <w:pPr>
        <w:rPr>
          <w:lang w:val="ru-RU"/>
        </w:rPr>
      </w:pPr>
    </w:p>
    <w:p w14:paraId="2F31B145" w14:textId="77777777" w:rsidR="00E5702D" w:rsidRPr="00DE7E10" w:rsidRDefault="00E5702D" w:rsidP="00E5702D">
      <w:pPr>
        <w:rPr>
          <w:lang w:val="ru-RU"/>
        </w:rPr>
      </w:pPr>
    </w:p>
    <w:tbl>
      <w:tblPr>
        <w:tblW w:w="9639" w:type="dxa"/>
        <w:tblLayout w:type="fixed"/>
        <w:tblLook w:val="0000" w:firstRow="0" w:lastRow="0" w:firstColumn="0" w:lastColumn="0" w:noHBand="0" w:noVBand="0"/>
      </w:tblPr>
      <w:tblGrid>
        <w:gridCol w:w="9639"/>
      </w:tblGrid>
      <w:tr w:rsidR="00E5702D" w:rsidRPr="003A36A8" w14:paraId="17AEADD2" w14:textId="77777777" w:rsidTr="00082DA2">
        <w:tc>
          <w:tcPr>
            <w:tcW w:w="9639" w:type="dxa"/>
          </w:tcPr>
          <w:p w14:paraId="457037D8" w14:textId="77777777" w:rsidR="00E5702D" w:rsidRPr="00E5702D" w:rsidRDefault="00E5702D" w:rsidP="00E063F1">
            <w:pPr>
              <w:pStyle w:val="Headingb"/>
              <w:rPr>
                <w:lang w:val="ru-RU"/>
              </w:rPr>
            </w:pPr>
            <w:r w:rsidRPr="00E5702D">
              <w:rPr>
                <w:lang w:val="ru-RU"/>
              </w:rPr>
              <w:t>Ключевые слова</w:t>
            </w:r>
          </w:p>
          <w:p w14:paraId="7D1B3434" w14:textId="77777777" w:rsidR="00E5702D" w:rsidRPr="00E5702D" w:rsidRDefault="00E5702D" w:rsidP="00E063F1">
            <w:pPr>
              <w:rPr>
                <w:rFonts w:ascii="TimesNewRoman" w:hAnsi="TimesNewRoman" w:hint="eastAsia"/>
                <w:lang w:val="ru-RU"/>
              </w:rPr>
            </w:pPr>
            <w:r w:rsidRPr="00E5702D">
              <w:rPr>
                <w:lang w:val="ru-RU"/>
              </w:rPr>
              <w:t>АПУ, утверждение, процедуры, Рекомендация, методы работы.</w:t>
            </w:r>
            <w:r w:rsidRPr="00E5702D">
              <w:rPr>
                <w:szCs w:val="22"/>
                <w:lang w:val="ru-RU"/>
              </w:rPr>
              <w:t xml:space="preserve"> </w:t>
            </w:r>
          </w:p>
        </w:tc>
      </w:tr>
    </w:tbl>
    <w:p w14:paraId="234F1FBE" w14:textId="77777777" w:rsidR="00E5702D" w:rsidRPr="00E5702D" w:rsidRDefault="00E5702D" w:rsidP="00E5702D">
      <w:pPr>
        <w:rPr>
          <w:lang w:val="ru-RU"/>
        </w:rPr>
      </w:pPr>
    </w:p>
    <w:p w14:paraId="40C5D364" w14:textId="2C2FDD23" w:rsidR="00E5702D" w:rsidRPr="00E5702D" w:rsidRDefault="00E5702D">
      <w:pPr>
        <w:tabs>
          <w:tab w:val="clear" w:pos="794"/>
          <w:tab w:val="clear" w:pos="1191"/>
          <w:tab w:val="clear" w:pos="1588"/>
          <w:tab w:val="clear" w:pos="1985"/>
        </w:tabs>
        <w:spacing w:before="0" w:after="200" w:line="276" w:lineRule="auto"/>
        <w:rPr>
          <w:b/>
          <w:bCs/>
          <w:lang w:val="ru-RU"/>
        </w:rPr>
      </w:pPr>
      <w:r w:rsidRPr="00E5702D">
        <w:rPr>
          <w:b/>
          <w:bCs/>
          <w:lang w:val="ru-RU"/>
        </w:rPr>
        <w:br w:type="page"/>
      </w:r>
    </w:p>
    <w:p w14:paraId="551AAF93" w14:textId="004B75FA" w:rsidR="00691F7B" w:rsidRPr="00E5702D" w:rsidRDefault="00691F7B" w:rsidP="00DA37C5">
      <w:pPr>
        <w:jc w:val="center"/>
        <w:rPr>
          <w:b/>
          <w:bCs/>
          <w:lang w:val="ru-RU"/>
        </w:rPr>
      </w:pPr>
      <w:r w:rsidRPr="00E5702D">
        <w:rPr>
          <w:b/>
          <w:bCs/>
          <w:lang w:val="ru-RU"/>
        </w:rPr>
        <w:lastRenderedPageBreak/>
        <w:t>Содержание</w:t>
      </w:r>
    </w:p>
    <w:p w14:paraId="7BCE6E9E" w14:textId="77777777" w:rsidR="00691F7B" w:rsidRPr="00E5702D" w:rsidRDefault="00691F7B" w:rsidP="00991DF0">
      <w:pPr>
        <w:spacing w:before="40"/>
        <w:jc w:val="right"/>
        <w:rPr>
          <w:lang w:val="ru-RU"/>
        </w:rPr>
      </w:pPr>
      <w:r w:rsidRPr="00E5702D">
        <w:rPr>
          <w:b/>
          <w:bCs/>
          <w:lang w:val="ru-RU"/>
        </w:rPr>
        <w:t>Стр</w:t>
      </w:r>
      <w:r w:rsidRPr="00E5702D">
        <w:rPr>
          <w:lang w:val="ru-RU"/>
        </w:rPr>
        <w:t>.</w:t>
      </w:r>
    </w:p>
    <w:p w14:paraId="331AE905" w14:textId="78DD7B5E" w:rsidR="007149AD" w:rsidRPr="007149AD" w:rsidRDefault="007149AD" w:rsidP="007149AD">
      <w:pPr>
        <w:pStyle w:val="TOC1"/>
        <w:tabs>
          <w:tab w:val="clear" w:pos="567"/>
          <w:tab w:val="clear" w:pos="794"/>
          <w:tab w:val="clear" w:pos="1191"/>
          <w:tab w:val="clear" w:pos="1588"/>
          <w:tab w:val="clear" w:pos="1985"/>
          <w:tab w:val="clear" w:pos="7938"/>
          <w:tab w:val="clear" w:pos="9526"/>
          <w:tab w:val="left" w:leader="dot" w:pos="8789"/>
          <w:tab w:val="right" w:pos="9639"/>
        </w:tabs>
        <w:ind w:left="709" w:hanging="709"/>
        <w:rPr>
          <w:noProof/>
          <w:lang w:val="ru-RU"/>
        </w:rPr>
      </w:pPr>
      <w:r>
        <w:rPr>
          <w:noProof/>
        </w:rPr>
        <w:fldChar w:fldCharType="begin"/>
      </w:r>
      <w:r w:rsidRPr="00B5224F">
        <w:rPr>
          <w:noProof/>
          <w:lang w:val="ru-RU"/>
        </w:rPr>
        <w:instrText xml:space="preserve"> </w:instrText>
      </w:r>
      <w:r>
        <w:rPr>
          <w:noProof/>
        </w:rPr>
        <w:instrText>TOC</w:instrText>
      </w:r>
      <w:r w:rsidRPr="00B5224F">
        <w:rPr>
          <w:noProof/>
          <w:lang w:val="ru-RU"/>
        </w:rPr>
        <w:instrText xml:space="preserve"> \</w:instrText>
      </w:r>
      <w:r>
        <w:rPr>
          <w:noProof/>
        </w:rPr>
        <w:instrText>o</w:instrText>
      </w:r>
      <w:r w:rsidRPr="00B5224F">
        <w:rPr>
          <w:noProof/>
          <w:lang w:val="ru-RU"/>
        </w:rPr>
        <w:instrText xml:space="preserve"> "1-3" \</w:instrText>
      </w:r>
      <w:r>
        <w:rPr>
          <w:noProof/>
        </w:rPr>
        <w:instrText>t</w:instrText>
      </w:r>
      <w:r w:rsidRPr="00B5224F">
        <w:rPr>
          <w:noProof/>
          <w:lang w:val="ru-RU"/>
        </w:rPr>
        <w:instrText xml:space="preserve"> "</w:instrText>
      </w:r>
      <w:r>
        <w:rPr>
          <w:noProof/>
        </w:rPr>
        <w:instrText>Annex</w:instrText>
      </w:r>
      <w:r w:rsidRPr="00B5224F">
        <w:rPr>
          <w:noProof/>
          <w:lang w:val="ru-RU"/>
        </w:rPr>
        <w:instrText>_</w:instrText>
      </w:r>
      <w:r>
        <w:rPr>
          <w:noProof/>
        </w:rPr>
        <w:instrText>NoTitle</w:instrText>
      </w:r>
      <w:r w:rsidRPr="00B5224F">
        <w:rPr>
          <w:noProof/>
          <w:lang w:val="ru-RU"/>
        </w:rPr>
        <w:instrText>,1,</w:instrText>
      </w:r>
      <w:r>
        <w:rPr>
          <w:noProof/>
        </w:rPr>
        <w:instrText>Annex</w:instrText>
      </w:r>
      <w:r w:rsidRPr="00B5224F">
        <w:rPr>
          <w:noProof/>
          <w:lang w:val="ru-RU"/>
        </w:rPr>
        <w:instrText>_</w:instrText>
      </w:r>
      <w:r>
        <w:rPr>
          <w:noProof/>
        </w:rPr>
        <w:instrText>No</w:instrText>
      </w:r>
      <w:r w:rsidRPr="00B5224F">
        <w:rPr>
          <w:noProof/>
          <w:lang w:val="ru-RU"/>
        </w:rPr>
        <w:instrText xml:space="preserve"> &amp; </w:instrText>
      </w:r>
      <w:r>
        <w:rPr>
          <w:noProof/>
        </w:rPr>
        <w:instrText>title</w:instrText>
      </w:r>
      <w:r w:rsidRPr="00B5224F">
        <w:rPr>
          <w:noProof/>
          <w:lang w:val="ru-RU"/>
        </w:rPr>
        <w:instrText xml:space="preserve">,1" </w:instrText>
      </w:r>
      <w:r>
        <w:rPr>
          <w:noProof/>
        </w:rPr>
        <w:fldChar w:fldCharType="separate"/>
      </w:r>
      <w:r w:rsidRPr="00012100">
        <w:rPr>
          <w:noProof/>
          <w:lang w:val="ru-RU"/>
        </w:rPr>
        <w:t>1</w:t>
      </w:r>
      <w:r w:rsidRPr="00B5224F">
        <w:rPr>
          <w:rFonts w:asciiTheme="minorHAnsi" w:eastAsiaTheme="minorEastAsia" w:hAnsiTheme="minorHAnsi" w:cstheme="minorBidi"/>
          <w:noProof/>
          <w:szCs w:val="22"/>
          <w:lang w:val="ru-RU"/>
        </w:rPr>
        <w:tab/>
      </w:r>
      <w:r w:rsidRPr="00012100">
        <w:rPr>
          <w:noProof/>
          <w:lang w:val="ru-RU"/>
        </w:rPr>
        <w:t>Общие положения</w:t>
      </w:r>
      <w:r w:rsidRPr="007149AD">
        <w:rPr>
          <w:noProof/>
          <w:lang w:val="ru-RU"/>
        </w:rPr>
        <w:tab/>
      </w:r>
      <w:r>
        <w:rPr>
          <w:noProof/>
          <w:lang w:val="ru-RU"/>
        </w:rPr>
        <w:tab/>
      </w:r>
      <w:r w:rsidRPr="007149AD">
        <w:rPr>
          <w:noProof/>
          <w:lang w:val="ru-RU"/>
        </w:rPr>
        <w:fldChar w:fldCharType="begin"/>
      </w:r>
      <w:r w:rsidRPr="007149AD">
        <w:rPr>
          <w:noProof/>
          <w:lang w:val="ru-RU"/>
        </w:rPr>
        <w:instrText xml:space="preserve"> PAGEREF _Toc137199408 \h </w:instrText>
      </w:r>
      <w:r w:rsidRPr="007149AD">
        <w:rPr>
          <w:noProof/>
          <w:lang w:val="ru-RU"/>
        </w:rPr>
      </w:r>
      <w:r w:rsidRPr="007149AD">
        <w:rPr>
          <w:noProof/>
          <w:lang w:val="ru-RU"/>
        </w:rPr>
        <w:fldChar w:fldCharType="separate"/>
      </w:r>
      <w:r w:rsidR="00520701">
        <w:rPr>
          <w:noProof/>
          <w:lang w:val="ru-RU"/>
        </w:rPr>
        <w:t>4</w:t>
      </w:r>
      <w:r w:rsidRPr="007149AD">
        <w:rPr>
          <w:noProof/>
          <w:lang w:val="ru-RU"/>
        </w:rPr>
        <w:fldChar w:fldCharType="end"/>
      </w:r>
    </w:p>
    <w:p w14:paraId="2A6A4447" w14:textId="25A53991" w:rsidR="007149AD" w:rsidRPr="007149AD" w:rsidRDefault="007149AD" w:rsidP="007149AD">
      <w:pPr>
        <w:pStyle w:val="TOC1"/>
        <w:tabs>
          <w:tab w:val="clear" w:pos="567"/>
          <w:tab w:val="clear" w:pos="794"/>
          <w:tab w:val="clear" w:pos="1191"/>
          <w:tab w:val="clear" w:pos="1588"/>
          <w:tab w:val="clear" w:pos="1985"/>
          <w:tab w:val="clear" w:pos="7938"/>
          <w:tab w:val="clear" w:pos="9526"/>
          <w:tab w:val="left" w:leader="dot" w:pos="8789"/>
          <w:tab w:val="right" w:pos="9639"/>
        </w:tabs>
        <w:ind w:left="709" w:hanging="709"/>
        <w:rPr>
          <w:noProof/>
          <w:lang w:val="ru-RU"/>
        </w:rPr>
      </w:pPr>
      <w:r w:rsidRPr="00012100">
        <w:rPr>
          <w:noProof/>
          <w:lang w:val="ru-RU"/>
        </w:rPr>
        <w:t>2</w:t>
      </w:r>
      <w:r w:rsidRPr="007149AD">
        <w:rPr>
          <w:noProof/>
          <w:lang w:val="ru-RU"/>
        </w:rPr>
        <w:tab/>
      </w:r>
      <w:r w:rsidRPr="00012100">
        <w:rPr>
          <w:noProof/>
          <w:lang w:val="ru-RU"/>
        </w:rPr>
        <w:t>Процесс</w:t>
      </w:r>
      <w:r w:rsidRPr="007149AD">
        <w:rPr>
          <w:noProof/>
          <w:lang w:val="ru-RU"/>
        </w:rPr>
        <w:tab/>
      </w:r>
      <w:r>
        <w:rPr>
          <w:noProof/>
          <w:lang w:val="ru-RU"/>
        </w:rPr>
        <w:tab/>
      </w:r>
      <w:r w:rsidRPr="007149AD">
        <w:rPr>
          <w:noProof/>
          <w:lang w:val="ru-RU"/>
        </w:rPr>
        <w:fldChar w:fldCharType="begin"/>
      </w:r>
      <w:r w:rsidRPr="007149AD">
        <w:rPr>
          <w:noProof/>
          <w:lang w:val="ru-RU"/>
        </w:rPr>
        <w:instrText xml:space="preserve"> PAGEREF _Toc137199409 \h </w:instrText>
      </w:r>
      <w:r w:rsidRPr="007149AD">
        <w:rPr>
          <w:noProof/>
          <w:lang w:val="ru-RU"/>
        </w:rPr>
      </w:r>
      <w:r w:rsidRPr="007149AD">
        <w:rPr>
          <w:noProof/>
          <w:lang w:val="ru-RU"/>
        </w:rPr>
        <w:fldChar w:fldCharType="separate"/>
      </w:r>
      <w:r w:rsidR="00520701">
        <w:rPr>
          <w:noProof/>
          <w:lang w:val="ru-RU"/>
        </w:rPr>
        <w:t>4</w:t>
      </w:r>
      <w:r w:rsidRPr="007149AD">
        <w:rPr>
          <w:noProof/>
          <w:lang w:val="ru-RU"/>
        </w:rPr>
        <w:fldChar w:fldCharType="end"/>
      </w:r>
    </w:p>
    <w:p w14:paraId="49CA1B01" w14:textId="28B6874B" w:rsidR="007149AD" w:rsidRPr="007149AD" w:rsidRDefault="007149AD" w:rsidP="007149AD">
      <w:pPr>
        <w:pStyle w:val="TOC1"/>
        <w:tabs>
          <w:tab w:val="clear" w:pos="567"/>
          <w:tab w:val="clear" w:pos="794"/>
          <w:tab w:val="clear" w:pos="1191"/>
          <w:tab w:val="clear" w:pos="1588"/>
          <w:tab w:val="clear" w:pos="1985"/>
          <w:tab w:val="clear" w:pos="7938"/>
          <w:tab w:val="clear" w:pos="9526"/>
          <w:tab w:val="left" w:leader="dot" w:pos="8789"/>
          <w:tab w:val="right" w:pos="9639"/>
        </w:tabs>
        <w:ind w:left="709" w:hanging="709"/>
        <w:rPr>
          <w:noProof/>
          <w:lang w:val="ru-RU"/>
        </w:rPr>
      </w:pPr>
      <w:r w:rsidRPr="00012100">
        <w:rPr>
          <w:noProof/>
          <w:lang w:val="ru-RU"/>
        </w:rPr>
        <w:t>3</w:t>
      </w:r>
      <w:r w:rsidRPr="007149AD">
        <w:rPr>
          <w:noProof/>
          <w:lang w:val="ru-RU"/>
        </w:rPr>
        <w:tab/>
      </w:r>
      <w:r w:rsidRPr="00012100">
        <w:rPr>
          <w:noProof/>
          <w:lang w:val="ru-RU"/>
        </w:rPr>
        <w:t>Предпосылки</w:t>
      </w:r>
      <w:r w:rsidRPr="007149AD">
        <w:rPr>
          <w:noProof/>
          <w:lang w:val="ru-RU"/>
        </w:rPr>
        <w:tab/>
      </w:r>
      <w:r>
        <w:rPr>
          <w:noProof/>
          <w:lang w:val="ru-RU"/>
        </w:rPr>
        <w:tab/>
      </w:r>
      <w:r w:rsidRPr="007149AD">
        <w:rPr>
          <w:noProof/>
          <w:lang w:val="ru-RU"/>
        </w:rPr>
        <w:fldChar w:fldCharType="begin"/>
      </w:r>
      <w:r w:rsidRPr="007149AD">
        <w:rPr>
          <w:noProof/>
          <w:lang w:val="ru-RU"/>
        </w:rPr>
        <w:instrText xml:space="preserve"> PAGEREF _Toc137199410 \h </w:instrText>
      </w:r>
      <w:r w:rsidRPr="007149AD">
        <w:rPr>
          <w:noProof/>
          <w:lang w:val="ru-RU"/>
        </w:rPr>
      </w:r>
      <w:r w:rsidRPr="007149AD">
        <w:rPr>
          <w:noProof/>
          <w:lang w:val="ru-RU"/>
        </w:rPr>
        <w:fldChar w:fldCharType="separate"/>
      </w:r>
      <w:r w:rsidR="00520701">
        <w:rPr>
          <w:noProof/>
          <w:lang w:val="ru-RU"/>
        </w:rPr>
        <w:t>4</w:t>
      </w:r>
      <w:r w:rsidRPr="007149AD">
        <w:rPr>
          <w:noProof/>
          <w:lang w:val="ru-RU"/>
        </w:rPr>
        <w:fldChar w:fldCharType="end"/>
      </w:r>
    </w:p>
    <w:p w14:paraId="697ACC94" w14:textId="7386CD97" w:rsidR="007149AD" w:rsidRPr="007149AD" w:rsidRDefault="007149AD" w:rsidP="007149AD">
      <w:pPr>
        <w:pStyle w:val="TOC1"/>
        <w:tabs>
          <w:tab w:val="clear" w:pos="567"/>
          <w:tab w:val="clear" w:pos="794"/>
          <w:tab w:val="clear" w:pos="1191"/>
          <w:tab w:val="clear" w:pos="1588"/>
          <w:tab w:val="clear" w:pos="1985"/>
          <w:tab w:val="clear" w:pos="7938"/>
          <w:tab w:val="clear" w:pos="9526"/>
          <w:tab w:val="left" w:leader="dot" w:pos="8789"/>
          <w:tab w:val="right" w:pos="9639"/>
        </w:tabs>
        <w:ind w:left="709" w:hanging="709"/>
        <w:rPr>
          <w:noProof/>
          <w:lang w:val="ru-RU"/>
        </w:rPr>
      </w:pPr>
      <w:r w:rsidRPr="00012100">
        <w:rPr>
          <w:noProof/>
          <w:lang w:val="ru-RU"/>
        </w:rPr>
        <w:t>4</w:t>
      </w:r>
      <w:r w:rsidRPr="007149AD">
        <w:rPr>
          <w:noProof/>
          <w:lang w:val="ru-RU"/>
        </w:rPr>
        <w:tab/>
      </w:r>
      <w:r w:rsidRPr="00012100">
        <w:rPr>
          <w:noProof/>
          <w:lang w:val="ru-RU"/>
        </w:rPr>
        <w:t>Последний опрос и дополнительное рассмотрение</w:t>
      </w:r>
      <w:r w:rsidRPr="007149AD">
        <w:rPr>
          <w:noProof/>
          <w:lang w:val="ru-RU"/>
        </w:rPr>
        <w:tab/>
      </w:r>
      <w:r>
        <w:rPr>
          <w:noProof/>
          <w:lang w:val="ru-RU"/>
        </w:rPr>
        <w:tab/>
      </w:r>
      <w:r w:rsidRPr="007149AD">
        <w:rPr>
          <w:noProof/>
          <w:lang w:val="ru-RU"/>
        </w:rPr>
        <w:fldChar w:fldCharType="begin"/>
      </w:r>
      <w:r w:rsidRPr="007149AD">
        <w:rPr>
          <w:noProof/>
          <w:lang w:val="ru-RU"/>
        </w:rPr>
        <w:instrText xml:space="preserve"> PAGEREF _Toc137199411 \h </w:instrText>
      </w:r>
      <w:r w:rsidRPr="007149AD">
        <w:rPr>
          <w:noProof/>
          <w:lang w:val="ru-RU"/>
        </w:rPr>
      </w:r>
      <w:r w:rsidRPr="007149AD">
        <w:rPr>
          <w:noProof/>
          <w:lang w:val="ru-RU"/>
        </w:rPr>
        <w:fldChar w:fldCharType="separate"/>
      </w:r>
      <w:r w:rsidR="00520701">
        <w:rPr>
          <w:noProof/>
          <w:lang w:val="ru-RU"/>
        </w:rPr>
        <w:t>5</w:t>
      </w:r>
      <w:r w:rsidRPr="007149AD">
        <w:rPr>
          <w:noProof/>
          <w:lang w:val="ru-RU"/>
        </w:rPr>
        <w:fldChar w:fldCharType="end"/>
      </w:r>
    </w:p>
    <w:p w14:paraId="27073417" w14:textId="6CDA516B" w:rsidR="007149AD" w:rsidRPr="007149AD" w:rsidRDefault="007149AD" w:rsidP="007149AD">
      <w:pPr>
        <w:pStyle w:val="TOC1"/>
        <w:tabs>
          <w:tab w:val="clear" w:pos="567"/>
          <w:tab w:val="clear" w:pos="794"/>
          <w:tab w:val="clear" w:pos="1191"/>
          <w:tab w:val="clear" w:pos="1588"/>
          <w:tab w:val="clear" w:pos="1985"/>
          <w:tab w:val="clear" w:pos="7938"/>
          <w:tab w:val="clear" w:pos="9526"/>
          <w:tab w:val="left" w:leader="dot" w:pos="8789"/>
          <w:tab w:val="right" w:pos="9639"/>
        </w:tabs>
        <w:ind w:left="709" w:hanging="709"/>
        <w:rPr>
          <w:noProof/>
          <w:lang w:val="ru-RU"/>
        </w:rPr>
      </w:pPr>
      <w:r w:rsidRPr="00012100">
        <w:rPr>
          <w:noProof/>
          <w:lang w:val="ru-RU"/>
        </w:rPr>
        <w:t>5</w:t>
      </w:r>
      <w:r w:rsidRPr="007149AD">
        <w:rPr>
          <w:noProof/>
          <w:lang w:val="ru-RU"/>
        </w:rPr>
        <w:tab/>
      </w:r>
      <w:r w:rsidRPr="00012100">
        <w:rPr>
          <w:noProof/>
          <w:lang w:val="ru-RU"/>
        </w:rPr>
        <w:t>Процедура на собраниях исследовательских комиссий</w:t>
      </w:r>
      <w:r w:rsidRPr="007149AD">
        <w:rPr>
          <w:noProof/>
          <w:lang w:val="ru-RU"/>
        </w:rPr>
        <w:tab/>
      </w:r>
      <w:r>
        <w:rPr>
          <w:noProof/>
          <w:lang w:val="ru-RU"/>
        </w:rPr>
        <w:tab/>
      </w:r>
      <w:r w:rsidRPr="007149AD">
        <w:rPr>
          <w:noProof/>
          <w:lang w:val="ru-RU"/>
        </w:rPr>
        <w:fldChar w:fldCharType="begin"/>
      </w:r>
      <w:r w:rsidRPr="007149AD">
        <w:rPr>
          <w:noProof/>
          <w:lang w:val="ru-RU"/>
        </w:rPr>
        <w:instrText xml:space="preserve"> PAGEREF _Toc137199412 \h </w:instrText>
      </w:r>
      <w:r w:rsidRPr="007149AD">
        <w:rPr>
          <w:noProof/>
          <w:lang w:val="ru-RU"/>
        </w:rPr>
      </w:r>
      <w:r w:rsidRPr="007149AD">
        <w:rPr>
          <w:noProof/>
          <w:lang w:val="ru-RU"/>
        </w:rPr>
        <w:fldChar w:fldCharType="separate"/>
      </w:r>
      <w:r w:rsidR="00520701">
        <w:rPr>
          <w:noProof/>
          <w:lang w:val="ru-RU"/>
        </w:rPr>
        <w:t>7</w:t>
      </w:r>
      <w:r w:rsidRPr="007149AD">
        <w:rPr>
          <w:noProof/>
          <w:lang w:val="ru-RU"/>
        </w:rPr>
        <w:fldChar w:fldCharType="end"/>
      </w:r>
    </w:p>
    <w:p w14:paraId="5A662687" w14:textId="5814697A" w:rsidR="007149AD" w:rsidRPr="007149AD" w:rsidRDefault="007149AD" w:rsidP="007149AD">
      <w:pPr>
        <w:pStyle w:val="TOC1"/>
        <w:tabs>
          <w:tab w:val="clear" w:pos="567"/>
          <w:tab w:val="clear" w:pos="794"/>
          <w:tab w:val="clear" w:pos="1191"/>
          <w:tab w:val="clear" w:pos="1588"/>
          <w:tab w:val="clear" w:pos="1985"/>
          <w:tab w:val="clear" w:pos="7938"/>
          <w:tab w:val="clear" w:pos="9526"/>
          <w:tab w:val="left" w:leader="dot" w:pos="8789"/>
          <w:tab w:val="right" w:pos="9639"/>
        </w:tabs>
        <w:ind w:left="709" w:hanging="709"/>
        <w:rPr>
          <w:noProof/>
          <w:lang w:val="ru-RU"/>
        </w:rPr>
      </w:pPr>
      <w:r w:rsidRPr="00012100">
        <w:rPr>
          <w:noProof/>
          <w:lang w:val="ru-RU"/>
        </w:rPr>
        <w:t>6</w:t>
      </w:r>
      <w:r w:rsidRPr="007149AD">
        <w:rPr>
          <w:noProof/>
          <w:lang w:val="ru-RU"/>
        </w:rPr>
        <w:tab/>
      </w:r>
      <w:r w:rsidRPr="00012100">
        <w:rPr>
          <w:noProof/>
          <w:lang w:val="ru-RU"/>
        </w:rPr>
        <w:t>Уведомление</w:t>
      </w:r>
      <w:r w:rsidRPr="007149AD">
        <w:rPr>
          <w:noProof/>
          <w:lang w:val="ru-RU"/>
        </w:rPr>
        <w:tab/>
      </w:r>
      <w:r>
        <w:rPr>
          <w:noProof/>
          <w:lang w:val="ru-RU"/>
        </w:rPr>
        <w:tab/>
      </w:r>
      <w:r w:rsidRPr="007149AD">
        <w:rPr>
          <w:noProof/>
          <w:lang w:val="ru-RU"/>
        </w:rPr>
        <w:fldChar w:fldCharType="begin"/>
      </w:r>
      <w:r w:rsidRPr="007149AD">
        <w:rPr>
          <w:noProof/>
          <w:lang w:val="ru-RU"/>
        </w:rPr>
        <w:instrText xml:space="preserve"> PAGEREF _Toc137199413 \h </w:instrText>
      </w:r>
      <w:r w:rsidRPr="007149AD">
        <w:rPr>
          <w:noProof/>
          <w:lang w:val="ru-RU"/>
        </w:rPr>
      </w:r>
      <w:r w:rsidRPr="007149AD">
        <w:rPr>
          <w:noProof/>
          <w:lang w:val="ru-RU"/>
        </w:rPr>
        <w:fldChar w:fldCharType="separate"/>
      </w:r>
      <w:r w:rsidR="00520701">
        <w:rPr>
          <w:noProof/>
          <w:lang w:val="ru-RU"/>
        </w:rPr>
        <w:t>8</w:t>
      </w:r>
      <w:r w:rsidRPr="007149AD">
        <w:rPr>
          <w:noProof/>
          <w:lang w:val="ru-RU"/>
        </w:rPr>
        <w:fldChar w:fldCharType="end"/>
      </w:r>
    </w:p>
    <w:p w14:paraId="1BE0F085" w14:textId="293B308E" w:rsidR="007149AD" w:rsidRPr="007149AD" w:rsidRDefault="007149AD" w:rsidP="007149AD">
      <w:pPr>
        <w:pStyle w:val="TOC1"/>
        <w:tabs>
          <w:tab w:val="clear" w:pos="567"/>
          <w:tab w:val="clear" w:pos="794"/>
          <w:tab w:val="clear" w:pos="1191"/>
          <w:tab w:val="clear" w:pos="1588"/>
          <w:tab w:val="clear" w:pos="1985"/>
          <w:tab w:val="clear" w:pos="7938"/>
          <w:tab w:val="clear" w:pos="9526"/>
          <w:tab w:val="left" w:leader="dot" w:pos="8789"/>
          <w:tab w:val="right" w:pos="9639"/>
        </w:tabs>
        <w:ind w:left="709" w:hanging="709"/>
        <w:rPr>
          <w:noProof/>
          <w:lang w:val="ru-RU"/>
        </w:rPr>
      </w:pPr>
      <w:r w:rsidRPr="00012100">
        <w:rPr>
          <w:noProof/>
          <w:lang w:val="ru-RU"/>
        </w:rPr>
        <w:t>7</w:t>
      </w:r>
      <w:r w:rsidRPr="007149AD">
        <w:rPr>
          <w:noProof/>
          <w:lang w:val="ru-RU"/>
        </w:rPr>
        <w:tab/>
      </w:r>
      <w:r w:rsidRPr="00012100">
        <w:rPr>
          <w:noProof/>
          <w:lang w:val="ru-RU"/>
        </w:rPr>
        <w:t>Исправление недочетов</w:t>
      </w:r>
      <w:r w:rsidRPr="007149AD">
        <w:rPr>
          <w:noProof/>
          <w:lang w:val="ru-RU"/>
        </w:rPr>
        <w:tab/>
      </w:r>
      <w:r>
        <w:rPr>
          <w:noProof/>
          <w:lang w:val="ru-RU"/>
        </w:rPr>
        <w:tab/>
      </w:r>
      <w:r w:rsidRPr="007149AD">
        <w:rPr>
          <w:noProof/>
          <w:lang w:val="ru-RU"/>
        </w:rPr>
        <w:fldChar w:fldCharType="begin"/>
      </w:r>
      <w:r w:rsidRPr="007149AD">
        <w:rPr>
          <w:noProof/>
          <w:lang w:val="ru-RU"/>
        </w:rPr>
        <w:instrText xml:space="preserve"> PAGEREF _Toc137199414 \h </w:instrText>
      </w:r>
      <w:r w:rsidRPr="007149AD">
        <w:rPr>
          <w:noProof/>
          <w:lang w:val="ru-RU"/>
        </w:rPr>
      </w:r>
      <w:r w:rsidRPr="007149AD">
        <w:rPr>
          <w:noProof/>
          <w:lang w:val="ru-RU"/>
        </w:rPr>
        <w:fldChar w:fldCharType="separate"/>
      </w:r>
      <w:r w:rsidR="00520701">
        <w:rPr>
          <w:noProof/>
          <w:lang w:val="ru-RU"/>
        </w:rPr>
        <w:t>9</w:t>
      </w:r>
      <w:r w:rsidRPr="007149AD">
        <w:rPr>
          <w:noProof/>
          <w:lang w:val="ru-RU"/>
        </w:rPr>
        <w:fldChar w:fldCharType="end"/>
      </w:r>
    </w:p>
    <w:p w14:paraId="1F77F23D" w14:textId="6527643F" w:rsidR="007149AD" w:rsidRPr="007149AD" w:rsidRDefault="007149AD" w:rsidP="007149AD">
      <w:pPr>
        <w:pStyle w:val="TOC1"/>
        <w:tabs>
          <w:tab w:val="clear" w:pos="567"/>
          <w:tab w:val="clear" w:pos="794"/>
          <w:tab w:val="clear" w:pos="1191"/>
          <w:tab w:val="clear" w:pos="1588"/>
          <w:tab w:val="clear" w:pos="1985"/>
          <w:tab w:val="clear" w:pos="7938"/>
          <w:tab w:val="clear" w:pos="9526"/>
          <w:tab w:val="left" w:leader="dot" w:pos="8789"/>
          <w:tab w:val="right" w:pos="9639"/>
        </w:tabs>
        <w:ind w:left="709" w:hanging="709"/>
        <w:rPr>
          <w:noProof/>
          <w:lang w:val="ru-RU"/>
        </w:rPr>
      </w:pPr>
      <w:r w:rsidRPr="00012100">
        <w:rPr>
          <w:noProof/>
          <w:lang w:val="ru-RU"/>
        </w:rPr>
        <w:t>8</w:t>
      </w:r>
      <w:r w:rsidRPr="007149AD">
        <w:rPr>
          <w:noProof/>
          <w:lang w:val="ru-RU"/>
        </w:rPr>
        <w:tab/>
      </w:r>
      <w:r w:rsidRPr="00012100">
        <w:rPr>
          <w:noProof/>
          <w:lang w:val="ru-RU"/>
        </w:rPr>
        <w:t>Аннулирование Рекомендаций</w:t>
      </w:r>
      <w:r w:rsidRPr="007149AD">
        <w:rPr>
          <w:noProof/>
          <w:lang w:val="ru-RU"/>
        </w:rPr>
        <w:tab/>
      </w:r>
      <w:r>
        <w:rPr>
          <w:noProof/>
          <w:lang w:val="ru-RU"/>
        </w:rPr>
        <w:tab/>
      </w:r>
      <w:r w:rsidRPr="007149AD">
        <w:rPr>
          <w:noProof/>
          <w:lang w:val="ru-RU"/>
        </w:rPr>
        <w:fldChar w:fldCharType="begin"/>
      </w:r>
      <w:r w:rsidRPr="007149AD">
        <w:rPr>
          <w:noProof/>
          <w:lang w:val="ru-RU"/>
        </w:rPr>
        <w:instrText xml:space="preserve"> PAGEREF _Toc137199415 \h </w:instrText>
      </w:r>
      <w:r w:rsidRPr="007149AD">
        <w:rPr>
          <w:noProof/>
          <w:lang w:val="ru-RU"/>
        </w:rPr>
      </w:r>
      <w:r w:rsidRPr="007149AD">
        <w:rPr>
          <w:noProof/>
          <w:lang w:val="ru-RU"/>
        </w:rPr>
        <w:fldChar w:fldCharType="separate"/>
      </w:r>
      <w:r w:rsidR="00520701">
        <w:rPr>
          <w:noProof/>
          <w:lang w:val="ru-RU"/>
        </w:rPr>
        <w:t>9</w:t>
      </w:r>
      <w:r w:rsidRPr="007149AD">
        <w:rPr>
          <w:noProof/>
          <w:lang w:val="ru-RU"/>
        </w:rPr>
        <w:fldChar w:fldCharType="end"/>
      </w:r>
    </w:p>
    <w:p w14:paraId="5794D26B" w14:textId="62D5FF80" w:rsidR="007149AD" w:rsidRPr="007149AD" w:rsidRDefault="007149AD" w:rsidP="007149AD">
      <w:pPr>
        <w:pStyle w:val="TOC1"/>
        <w:tabs>
          <w:tab w:val="clear" w:pos="567"/>
          <w:tab w:val="clear" w:pos="794"/>
          <w:tab w:val="clear" w:pos="1191"/>
          <w:tab w:val="clear" w:pos="1588"/>
          <w:tab w:val="clear" w:pos="1985"/>
          <w:tab w:val="clear" w:pos="7938"/>
          <w:tab w:val="clear" w:pos="9526"/>
          <w:tab w:val="left" w:pos="1276"/>
          <w:tab w:val="left" w:leader="dot" w:pos="8789"/>
          <w:tab w:val="right" w:pos="9639"/>
        </w:tabs>
        <w:spacing w:before="120"/>
        <w:ind w:left="709" w:firstLine="0"/>
        <w:rPr>
          <w:noProof/>
          <w:lang w:val="ru-RU"/>
        </w:rPr>
      </w:pPr>
      <w:r w:rsidRPr="00012100">
        <w:rPr>
          <w:noProof/>
          <w:lang w:val="ru-RU"/>
        </w:rPr>
        <w:t>8.1</w:t>
      </w:r>
      <w:r w:rsidRPr="007149AD">
        <w:rPr>
          <w:noProof/>
          <w:lang w:val="ru-RU"/>
        </w:rPr>
        <w:tab/>
      </w:r>
      <w:r w:rsidRPr="00012100">
        <w:rPr>
          <w:noProof/>
          <w:lang w:val="ru-RU"/>
        </w:rPr>
        <w:t>Аннулирование Рекомендаций на ВАСЭ</w:t>
      </w:r>
      <w:r w:rsidRPr="007149AD">
        <w:rPr>
          <w:noProof/>
          <w:lang w:val="ru-RU"/>
        </w:rPr>
        <w:tab/>
      </w:r>
      <w:r>
        <w:rPr>
          <w:noProof/>
          <w:lang w:val="ru-RU"/>
        </w:rPr>
        <w:tab/>
      </w:r>
      <w:r w:rsidRPr="007149AD">
        <w:rPr>
          <w:noProof/>
          <w:lang w:val="ru-RU"/>
        </w:rPr>
        <w:fldChar w:fldCharType="begin"/>
      </w:r>
      <w:r w:rsidRPr="007149AD">
        <w:rPr>
          <w:noProof/>
          <w:lang w:val="ru-RU"/>
        </w:rPr>
        <w:instrText xml:space="preserve"> PAGEREF _Toc137199416 \h </w:instrText>
      </w:r>
      <w:r w:rsidRPr="007149AD">
        <w:rPr>
          <w:noProof/>
          <w:lang w:val="ru-RU"/>
        </w:rPr>
      </w:r>
      <w:r w:rsidRPr="007149AD">
        <w:rPr>
          <w:noProof/>
          <w:lang w:val="ru-RU"/>
        </w:rPr>
        <w:fldChar w:fldCharType="separate"/>
      </w:r>
      <w:r w:rsidR="00520701">
        <w:rPr>
          <w:noProof/>
          <w:lang w:val="ru-RU"/>
        </w:rPr>
        <w:t>9</w:t>
      </w:r>
      <w:r w:rsidRPr="007149AD">
        <w:rPr>
          <w:noProof/>
          <w:lang w:val="ru-RU"/>
        </w:rPr>
        <w:fldChar w:fldCharType="end"/>
      </w:r>
    </w:p>
    <w:p w14:paraId="03593EEC" w14:textId="132BACA1" w:rsidR="007149AD" w:rsidRPr="007149AD" w:rsidRDefault="007149AD" w:rsidP="007149AD">
      <w:pPr>
        <w:pStyle w:val="TOC1"/>
        <w:tabs>
          <w:tab w:val="clear" w:pos="567"/>
          <w:tab w:val="clear" w:pos="794"/>
          <w:tab w:val="clear" w:pos="1191"/>
          <w:tab w:val="clear" w:pos="1588"/>
          <w:tab w:val="clear" w:pos="1985"/>
          <w:tab w:val="clear" w:pos="7938"/>
          <w:tab w:val="clear" w:pos="9526"/>
          <w:tab w:val="left" w:pos="1276"/>
          <w:tab w:val="left" w:leader="dot" w:pos="8789"/>
          <w:tab w:val="right" w:pos="9639"/>
        </w:tabs>
        <w:spacing w:before="120"/>
        <w:ind w:left="709" w:firstLine="0"/>
        <w:rPr>
          <w:noProof/>
          <w:lang w:val="ru-RU"/>
        </w:rPr>
      </w:pPr>
      <w:r w:rsidRPr="00012100">
        <w:rPr>
          <w:noProof/>
          <w:lang w:val="ru-RU"/>
        </w:rPr>
        <w:t>8.2</w:t>
      </w:r>
      <w:r w:rsidRPr="007149AD">
        <w:rPr>
          <w:noProof/>
          <w:lang w:val="ru-RU"/>
        </w:rPr>
        <w:tab/>
      </w:r>
      <w:r w:rsidRPr="00012100">
        <w:rPr>
          <w:noProof/>
          <w:lang w:val="ru-RU"/>
        </w:rPr>
        <w:t>Аннулирование Рекомендаций в период между ВАСЭ</w:t>
      </w:r>
      <w:r w:rsidRPr="007149AD">
        <w:rPr>
          <w:noProof/>
          <w:lang w:val="ru-RU"/>
        </w:rPr>
        <w:tab/>
      </w:r>
      <w:r>
        <w:rPr>
          <w:noProof/>
          <w:lang w:val="ru-RU"/>
        </w:rPr>
        <w:tab/>
      </w:r>
      <w:r w:rsidRPr="007149AD">
        <w:rPr>
          <w:noProof/>
          <w:lang w:val="ru-RU"/>
        </w:rPr>
        <w:fldChar w:fldCharType="begin"/>
      </w:r>
      <w:r w:rsidRPr="007149AD">
        <w:rPr>
          <w:noProof/>
          <w:lang w:val="ru-RU"/>
        </w:rPr>
        <w:instrText xml:space="preserve"> PAGEREF _Toc137199417 \h </w:instrText>
      </w:r>
      <w:r w:rsidRPr="007149AD">
        <w:rPr>
          <w:noProof/>
          <w:lang w:val="ru-RU"/>
        </w:rPr>
      </w:r>
      <w:r w:rsidRPr="007149AD">
        <w:rPr>
          <w:noProof/>
          <w:lang w:val="ru-RU"/>
        </w:rPr>
        <w:fldChar w:fldCharType="separate"/>
      </w:r>
      <w:r w:rsidR="00520701">
        <w:rPr>
          <w:noProof/>
          <w:lang w:val="ru-RU"/>
        </w:rPr>
        <w:t>9</w:t>
      </w:r>
      <w:r w:rsidRPr="007149AD">
        <w:rPr>
          <w:noProof/>
          <w:lang w:val="ru-RU"/>
        </w:rPr>
        <w:fldChar w:fldCharType="end"/>
      </w:r>
    </w:p>
    <w:p w14:paraId="11CF945E" w14:textId="0E8F23E1" w:rsidR="007149AD" w:rsidRPr="00B5224F" w:rsidRDefault="007149AD" w:rsidP="007149AD">
      <w:pPr>
        <w:pStyle w:val="TOC1"/>
        <w:tabs>
          <w:tab w:val="clear" w:pos="567"/>
          <w:tab w:val="clear" w:pos="794"/>
          <w:tab w:val="clear" w:pos="1191"/>
          <w:tab w:val="clear" w:pos="1588"/>
          <w:tab w:val="clear" w:pos="1985"/>
          <w:tab w:val="clear" w:pos="7938"/>
          <w:tab w:val="clear" w:pos="9526"/>
          <w:tab w:val="left" w:leader="dot" w:pos="8789"/>
          <w:tab w:val="right" w:pos="9639"/>
        </w:tabs>
        <w:ind w:left="709" w:hanging="709"/>
        <w:rPr>
          <w:rFonts w:asciiTheme="minorHAnsi" w:eastAsiaTheme="minorEastAsia" w:hAnsiTheme="minorHAnsi" w:cstheme="minorBidi"/>
          <w:noProof/>
          <w:szCs w:val="22"/>
          <w:lang w:val="ru-RU"/>
        </w:rPr>
      </w:pPr>
      <w:r w:rsidRPr="00012100">
        <w:rPr>
          <w:noProof/>
          <w:lang w:val="ru-RU"/>
        </w:rPr>
        <w:t xml:space="preserve">Приложение A </w:t>
      </w:r>
      <w:r w:rsidRPr="00B5224F">
        <w:rPr>
          <w:noProof/>
          <w:lang w:val="ru-RU"/>
        </w:rPr>
        <w:t>−</w:t>
      </w:r>
      <w:r w:rsidRPr="00012100">
        <w:rPr>
          <w:noProof/>
          <w:lang w:val="ru-RU"/>
        </w:rPr>
        <w:t xml:space="preserve"> Таблица замечаний</w:t>
      </w:r>
      <w:r w:rsidRPr="00B5224F">
        <w:rPr>
          <w:noProof/>
          <w:lang w:val="ru-RU"/>
        </w:rPr>
        <w:tab/>
      </w:r>
      <w:r w:rsidRPr="00B5224F">
        <w:rPr>
          <w:noProof/>
          <w:lang w:val="ru-RU"/>
        </w:rPr>
        <w:tab/>
      </w:r>
      <w:r>
        <w:rPr>
          <w:noProof/>
        </w:rPr>
        <w:fldChar w:fldCharType="begin"/>
      </w:r>
      <w:r w:rsidRPr="00B5224F">
        <w:rPr>
          <w:noProof/>
          <w:lang w:val="ru-RU"/>
        </w:rPr>
        <w:instrText xml:space="preserve"> </w:instrText>
      </w:r>
      <w:r>
        <w:rPr>
          <w:noProof/>
        </w:rPr>
        <w:instrText>PAGEREF</w:instrText>
      </w:r>
      <w:r w:rsidRPr="00B5224F">
        <w:rPr>
          <w:noProof/>
          <w:lang w:val="ru-RU"/>
        </w:rPr>
        <w:instrText xml:space="preserve"> _</w:instrText>
      </w:r>
      <w:r>
        <w:rPr>
          <w:noProof/>
        </w:rPr>
        <w:instrText>Toc</w:instrText>
      </w:r>
      <w:r w:rsidRPr="00B5224F">
        <w:rPr>
          <w:noProof/>
          <w:lang w:val="ru-RU"/>
        </w:rPr>
        <w:instrText>137199418 \</w:instrText>
      </w:r>
      <w:r>
        <w:rPr>
          <w:noProof/>
        </w:rPr>
        <w:instrText>h</w:instrText>
      </w:r>
      <w:r w:rsidRPr="00B5224F">
        <w:rPr>
          <w:noProof/>
          <w:lang w:val="ru-RU"/>
        </w:rPr>
        <w:instrText xml:space="preserve"> </w:instrText>
      </w:r>
      <w:r>
        <w:rPr>
          <w:noProof/>
        </w:rPr>
      </w:r>
      <w:r>
        <w:rPr>
          <w:noProof/>
        </w:rPr>
        <w:fldChar w:fldCharType="separate"/>
      </w:r>
      <w:r w:rsidR="00520701" w:rsidRPr="00520701">
        <w:rPr>
          <w:noProof/>
          <w:lang w:val="ru-RU"/>
        </w:rPr>
        <w:t>13</w:t>
      </w:r>
      <w:r>
        <w:rPr>
          <w:noProof/>
        </w:rPr>
        <w:fldChar w:fldCharType="end"/>
      </w:r>
    </w:p>
    <w:p w14:paraId="5DAB48C5" w14:textId="637B8934" w:rsidR="00082DA2" w:rsidRPr="00B5224F" w:rsidRDefault="007149AD" w:rsidP="00082DA2">
      <w:pPr>
        <w:pStyle w:val="TOC1"/>
        <w:tabs>
          <w:tab w:val="clear" w:pos="567"/>
          <w:tab w:val="clear" w:pos="794"/>
          <w:tab w:val="clear" w:pos="1191"/>
          <w:tab w:val="clear" w:pos="1588"/>
          <w:tab w:val="clear" w:pos="1985"/>
          <w:tab w:val="clear" w:pos="7938"/>
          <w:tab w:val="clear" w:pos="9526"/>
          <w:tab w:val="left" w:leader="dot" w:pos="8789"/>
          <w:tab w:val="right" w:pos="9639"/>
        </w:tabs>
        <w:rPr>
          <w:noProof/>
          <w:lang w:val="ru-RU"/>
        </w:rPr>
      </w:pPr>
      <w:r>
        <w:rPr>
          <w:noProof/>
        </w:rPr>
        <w:fldChar w:fldCharType="end"/>
      </w:r>
    </w:p>
    <w:p w14:paraId="101EC4CA" w14:textId="77777777" w:rsidR="00082DA2" w:rsidRPr="00B5224F" w:rsidRDefault="00082DA2" w:rsidP="00082DA2">
      <w:pPr>
        <w:pStyle w:val="TOC1"/>
        <w:tabs>
          <w:tab w:val="clear" w:pos="567"/>
          <w:tab w:val="clear" w:pos="794"/>
          <w:tab w:val="clear" w:pos="1191"/>
          <w:tab w:val="clear" w:pos="1588"/>
          <w:tab w:val="clear" w:pos="1985"/>
          <w:tab w:val="clear" w:pos="7938"/>
          <w:tab w:val="clear" w:pos="9526"/>
          <w:tab w:val="left" w:leader="dot" w:pos="8789"/>
          <w:tab w:val="right" w:pos="9639"/>
        </w:tabs>
        <w:rPr>
          <w:noProof/>
          <w:lang w:val="ru-RU"/>
        </w:rPr>
      </w:pPr>
    </w:p>
    <w:p w14:paraId="5C4F69F2" w14:textId="256B3DF0" w:rsidR="00082DA2" w:rsidRPr="00E5702D" w:rsidRDefault="00082DA2" w:rsidP="00082DA2">
      <w:pPr>
        <w:jc w:val="center"/>
        <w:rPr>
          <w:b/>
          <w:bCs/>
          <w:lang w:val="ru-RU"/>
        </w:rPr>
      </w:pPr>
      <w:r>
        <w:rPr>
          <w:b/>
          <w:bCs/>
          <w:lang w:val="ru-RU"/>
        </w:rPr>
        <w:t>Перечень рисунков</w:t>
      </w:r>
    </w:p>
    <w:p w14:paraId="6DA03E68" w14:textId="77777777" w:rsidR="00082DA2" w:rsidRPr="00E5702D" w:rsidRDefault="00082DA2" w:rsidP="00082DA2">
      <w:pPr>
        <w:spacing w:before="40"/>
        <w:jc w:val="right"/>
        <w:rPr>
          <w:lang w:val="ru-RU"/>
        </w:rPr>
      </w:pPr>
      <w:r w:rsidRPr="00E5702D">
        <w:rPr>
          <w:b/>
          <w:bCs/>
          <w:lang w:val="ru-RU"/>
        </w:rPr>
        <w:t>Стр</w:t>
      </w:r>
      <w:r w:rsidRPr="00E5702D">
        <w:rPr>
          <w:lang w:val="ru-RU"/>
        </w:rPr>
        <w:t>.</w:t>
      </w:r>
    </w:p>
    <w:p w14:paraId="20C05B84" w14:textId="49762677" w:rsidR="00082DA2" w:rsidRPr="00B5224F" w:rsidRDefault="00082DA2" w:rsidP="00082DA2">
      <w:pPr>
        <w:pStyle w:val="TOC1"/>
        <w:tabs>
          <w:tab w:val="clear" w:pos="567"/>
          <w:tab w:val="clear" w:pos="794"/>
          <w:tab w:val="clear" w:pos="1191"/>
          <w:tab w:val="clear" w:pos="1588"/>
          <w:tab w:val="clear" w:pos="1985"/>
          <w:tab w:val="clear" w:pos="7938"/>
          <w:tab w:val="clear" w:pos="9526"/>
          <w:tab w:val="left" w:leader="dot" w:pos="8789"/>
          <w:tab w:val="right" w:pos="9639"/>
        </w:tabs>
        <w:rPr>
          <w:rFonts w:asciiTheme="minorHAnsi" w:eastAsiaTheme="minorEastAsia" w:hAnsiTheme="minorHAnsi" w:cstheme="minorBidi"/>
          <w:noProof/>
          <w:szCs w:val="22"/>
          <w:lang w:val="ru-RU"/>
        </w:rPr>
      </w:pPr>
      <w:r>
        <w:rPr>
          <w:lang w:val="ru-RU"/>
        </w:rPr>
        <w:fldChar w:fldCharType="begin"/>
      </w:r>
      <w:r>
        <w:rPr>
          <w:lang w:val="ru-RU"/>
        </w:rPr>
        <w:instrText xml:space="preserve"> TOC \t "Figure_NoTitle,1" </w:instrText>
      </w:r>
      <w:r>
        <w:rPr>
          <w:lang w:val="ru-RU"/>
        </w:rPr>
        <w:fldChar w:fldCharType="separate"/>
      </w:r>
      <w:r w:rsidRPr="003C3202">
        <w:rPr>
          <w:noProof/>
          <w:lang w:val="ru-RU"/>
        </w:rPr>
        <w:t xml:space="preserve">Рисунок 1 </w:t>
      </w:r>
      <w:r w:rsidRPr="00C43AE0">
        <w:rPr>
          <w:noProof/>
          <w:lang w:val="ru-RU"/>
        </w:rPr>
        <w:sym w:font="Symbol" w:char="F02D"/>
      </w:r>
      <w:r w:rsidRPr="003C3202">
        <w:rPr>
          <w:noProof/>
          <w:lang w:val="ru-RU"/>
        </w:rPr>
        <w:t xml:space="preserve"> Последовательность действий</w:t>
      </w:r>
      <w:r w:rsidRPr="00B5224F">
        <w:rPr>
          <w:noProof/>
          <w:lang w:val="ru-RU"/>
        </w:rPr>
        <w:tab/>
      </w:r>
      <w:r w:rsidRPr="00B5224F">
        <w:rPr>
          <w:noProof/>
          <w:lang w:val="ru-RU"/>
        </w:rPr>
        <w:tab/>
      </w:r>
      <w:r>
        <w:rPr>
          <w:noProof/>
        </w:rPr>
        <w:fldChar w:fldCharType="begin"/>
      </w:r>
      <w:r w:rsidRPr="00B5224F">
        <w:rPr>
          <w:noProof/>
          <w:lang w:val="ru-RU"/>
        </w:rPr>
        <w:instrText xml:space="preserve"> </w:instrText>
      </w:r>
      <w:r>
        <w:rPr>
          <w:noProof/>
        </w:rPr>
        <w:instrText>PAGEREF</w:instrText>
      </w:r>
      <w:r w:rsidRPr="00B5224F">
        <w:rPr>
          <w:noProof/>
          <w:lang w:val="ru-RU"/>
        </w:rPr>
        <w:instrText xml:space="preserve"> _</w:instrText>
      </w:r>
      <w:r>
        <w:rPr>
          <w:noProof/>
        </w:rPr>
        <w:instrText>Toc</w:instrText>
      </w:r>
      <w:r w:rsidRPr="00B5224F">
        <w:rPr>
          <w:noProof/>
          <w:lang w:val="ru-RU"/>
        </w:rPr>
        <w:instrText>137197818 \</w:instrText>
      </w:r>
      <w:r>
        <w:rPr>
          <w:noProof/>
        </w:rPr>
        <w:instrText>h</w:instrText>
      </w:r>
      <w:r w:rsidRPr="00B5224F">
        <w:rPr>
          <w:noProof/>
          <w:lang w:val="ru-RU"/>
        </w:rPr>
        <w:instrText xml:space="preserve"> </w:instrText>
      </w:r>
      <w:r>
        <w:rPr>
          <w:noProof/>
        </w:rPr>
      </w:r>
      <w:r>
        <w:rPr>
          <w:noProof/>
        </w:rPr>
        <w:fldChar w:fldCharType="separate"/>
      </w:r>
      <w:r w:rsidR="00520701" w:rsidRPr="003A36A8">
        <w:rPr>
          <w:noProof/>
          <w:lang w:val="ru-RU"/>
        </w:rPr>
        <w:t>11</w:t>
      </w:r>
      <w:r>
        <w:rPr>
          <w:noProof/>
        </w:rPr>
        <w:fldChar w:fldCharType="end"/>
      </w:r>
    </w:p>
    <w:p w14:paraId="50D8B2B1" w14:textId="059BDE5E" w:rsidR="00082DA2" w:rsidRDefault="00082DA2">
      <w:pPr>
        <w:tabs>
          <w:tab w:val="clear" w:pos="794"/>
          <w:tab w:val="clear" w:pos="1191"/>
          <w:tab w:val="clear" w:pos="1588"/>
          <w:tab w:val="clear" w:pos="1985"/>
        </w:tabs>
        <w:spacing w:before="0" w:after="200" w:line="276" w:lineRule="auto"/>
        <w:rPr>
          <w:lang w:val="ru-RU"/>
        </w:rPr>
      </w:pPr>
      <w:r>
        <w:rPr>
          <w:lang w:val="ru-RU"/>
        </w:rPr>
        <w:fldChar w:fldCharType="end"/>
      </w:r>
      <w:r>
        <w:rPr>
          <w:lang w:val="ru-RU"/>
        </w:rPr>
        <w:br w:type="page"/>
      </w:r>
    </w:p>
    <w:p w14:paraId="08E6B635" w14:textId="77777777" w:rsidR="00082DA2" w:rsidRPr="00E5702D" w:rsidRDefault="00082DA2" w:rsidP="00082DA2">
      <w:pPr>
        <w:pStyle w:val="RecNo"/>
        <w:jc w:val="left"/>
        <w:rPr>
          <w:b/>
          <w:bCs/>
          <w:lang w:val="ru-RU"/>
        </w:rPr>
      </w:pPr>
      <w:bookmarkStart w:id="25" w:name="_Toc130873138"/>
      <w:bookmarkStart w:id="26" w:name="_Toc225055362"/>
      <w:bookmarkStart w:id="27" w:name="_Toc100740368"/>
      <w:r w:rsidRPr="00E5702D">
        <w:rPr>
          <w:b/>
          <w:bCs/>
          <w:caps w:val="0"/>
          <w:lang w:val="ru-RU"/>
        </w:rPr>
        <w:lastRenderedPageBreak/>
        <w:t>Проект пересмотра Рекомендаци</w:t>
      </w:r>
      <w:r>
        <w:rPr>
          <w:b/>
          <w:bCs/>
          <w:caps w:val="0"/>
          <w:lang w:val="ru-RU"/>
        </w:rPr>
        <w:t>и</w:t>
      </w:r>
      <w:r w:rsidRPr="00E5702D">
        <w:rPr>
          <w:b/>
          <w:bCs/>
          <w:caps w:val="0"/>
          <w:lang w:val="ru-RU"/>
        </w:rPr>
        <w:t xml:space="preserve"> МСЭ-Т А.8 </w:t>
      </w:r>
    </w:p>
    <w:p w14:paraId="15E8D072" w14:textId="77777777" w:rsidR="00082DA2" w:rsidRPr="00E5702D" w:rsidRDefault="00082DA2" w:rsidP="00082DA2">
      <w:pPr>
        <w:pStyle w:val="Rectitle"/>
        <w:spacing w:before="480"/>
        <w:rPr>
          <w:lang w:val="ru-RU"/>
        </w:rPr>
      </w:pPr>
      <w:r w:rsidRPr="00E5702D">
        <w:rPr>
          <w:lang w:val="ru-RU"/>
        </w:rPr>
        <w:t xml:space="preserve">Альтернативный процесс утверждения новых и пересмотренных </w:t>
      </w:r>
      <w:r w:rsidRPr="00E5702D">
        <w:rPr>
          <w:lang w:val="ru-RU"/>
        </w:rPr>
        <w:br/>
        <w:t>Рекомендаций МСЭ-Т</w:t>
      </w:r>
    </w:p>
    <w:p w14:paraId="5048156D" w14:textId="77777777" w:rsidR="00082DA2" w:rsidRPr="00C43AE0" w:rsidRDefault="00082DA2" w:rsidP="00082DA2">
      <w:pPr>
        <w:pStyle w:val="Heading1"/>
        <w:spacing w:before="480"/>
        <w:rPr>
          <w:lang w:val="ru-RU"/>
        </w:rPr>
      </w:pPr>
      <w:bookmarkStart w:id="28" w:name="_Toc137199408"/>
      <w:r w:rsidRPr="00C43AE0">
        <w:rPr>
          <w:lang w:val="ru-RU"/>
        </w:rPr>
        <w:t>1</w:t>
      </w:r>
      <w:r w:rsidRPr="00C43AE0">
        <w:rPr>
          <w:lang w:val="ru-RU"/>
        </w:rPr>
        <w:tab/>
        <w:t>Общие положения</w:t>
      </w:r>
      <w:bookmarkEnd w:id="25"/>
      <w:bookmarkEnd w:id="26"/>
      <w:bookmarkEnd w:id="27"/>
      <w:bookmarkEnd w:id="28"/>
    </w:p>
    <w:p w14:paraId="786ADAA0" w14:textId="77777777" w:rsidR="00082DA2" w:rsidRPr="00C43AE0" w:rsidRDefault="00082DA2" w:rsidP="00082DA2">
      <w:pPr>
        <w:rPr>
          <w:lang w:val="ru-RU"/>
        </w:rPr>
      </w:pPr>
      <w:r w:rsidRPr="00C43AE0">
        <w:rPr>
          <w:b/>
          <w:lang w:val="ru-RU"/>
        </w:rPr>
        <w:t>1.1</w:t>
      </w:r>
      <w:r w:rsidRPr="00C43AE0">
        <w:rPr>
          <w:lang w:val="ru-RU"/>
        </w:rPr>
        <w:tab/>
        <w:t>Рекомендации Сектора стандартизации электросвязи МСЭ (МСЭ-Т) утверждаются с использованием альтернативного процесса утверждения (АПУ), за исключением Рекомендаций, имеющих политические или регуляторные последствия, которые утверждаются с использованием традиционного процесса утверждения (ТПУ), приведенного в Резолюции 1 Всемирной конференции по стандартизации электросвязи (ВАСЭ).</w:t>
      </w:r>
    </w:p>
    <w:p w14:paraId="365218C6" w14:textId="77777777" w:rsidR="00082DA2" w:rsidRPr="00C43AE0" w:rsidRDefault="00082DA2" w:rsidP="00082DA2">
      <w:pPr>
        <w:rPr>
          <w:lang w:val="ru-RU"/>
        </w:rPr>
      </w:pPr>
      <w:r w:rsidRPr="00C43AE0">
        <w:rPr>
          <w:lang w:val="ru-RU"/>
        </w:rPr>
        <w:t>Компетентная исследовательская комиссия может также добиваться утверждения Рекомендаций на Всемирной ассамблее по стандартизации электросвязи (ВАСЭ).</w:t>
      </w:r>
    </w:p>
    <w:p w14:paraId="068D2618" w14:textId="77777777" w:rsidR="00082DA2" w:rsidRPr="00C43AE0" w:rsidRDefault="00082DA2" w:rsidP="00082DA2">
      <w:pPr>
        <w:rPr>
          <w:lang w:val="ru-RU"/>
        </w:rPr>
      </w:pPr>
      <w:r w:rsidRPr="00C43AE0">
        <w:rPr>
          <w:b/>
          <w:lang w:val="ru-RU"/>
        </w:rPr>
        <w:t>1.2</w:t>
      </w:r>
      <w:r w:rsidRPr="00C43AE0">
        <w:rPr>
          <w:lang w:val="ru-RU"/>
        </w:rPr>
        <w:tab/>
        <w:t>В соответствии с Конвенцией МСЭ утвержденные Рекомендации имеют одинаковый статус при обоих методах утверждения – АПУ и ТПУ.</w:t>
      </w:r>
    </w:p>
    <w:p w14:paraId="6FFB291A" w14:textId="77777777" w:rsidR="00082DA2" w:rsidRPr="00C43AE0" w:rsidRDefault="00082DA2" w:rsidP="00082DA2">
      <w:pPr>
        <w:pStyle w:val="Heading1"/>
        <w:rPr>
          <w:lang w:val="ru-RU"/>
        </w:rPr>
      </w:pPr>
      <w:bookmarkStart w:id="29" w:name="_Toc130873139"/>
      <w:bookmarkStart w:id="30" w:name="_Toc225055363"/>
      <w:bookmarkStart w:id="31" w:name="_Toc100740369"/>
      <w:bookmarkStart w:id="32" w:name="_Toc137199409"/>
      <w:r w:rsidRPr="00C43AE0">
        <w:rPr>
          <w:lang w:val="ru-RU"/>
        </w:rPr>
        <w:t>2</w:t>
      </w:r>
      <w:r w:rsidRPr="00C43AE0">
        <w:rPr>
          <w:lang w:val="ru-RU"/>
        </w:rPr>
        <w:tab/>
        <w:t>Процесс</w:t>
      </w:r>
      <w:bookmarkEnd w:id="29"/>
      <w:bookmarkEnd w:id="30"/>
      <w:bookmarkEnd w:id="31"/>
      <w:bookmarkEnd w:id="32"/>
    </w:p>
    <w:p w14:paraId="1164C81A" w14:textId="15FFF593" w:rsidR="00082DA2" w:rsidRPr="00C43AE0" w:rsidRDefault="00082DA2" w:rsidP="00082DA2">
      <w:pPr>
        <w:rPr>
          <w:lang w:val="ru-RU"/>
        </w:rPr>
      </w:pPr>
      <w:r w:rsidRPr="00C43AE0">
        <w:rPr>
          <w:b/>
          <w:lang w:val="ru-RU"/>
        </w:rPr>
        <w:t>2.1</w:t>
      </w:r>
      <w:r w:rsidRPr="00C43AE0">
        <w:rPr>
          <w:lang w:val="ru-RU"/>
        </w:rPr>
        <w:tab/>
        <w:t xml:space="preserve">Исследовательские комиссии должны применять описанный </w:t>
      </w:r>
      <w:ins w:id="33" w:author="Miliaeva, Olga" w:date="2023-07-08T15:05:00Z">
        <w:r w:rsidR="00EA1549">
          <w:rPr>
            <w:lang w:val="ru-RU"/>
          </w:rPr>
          <w:t>в разделах 3–6</w:t>
        </w:r>
      </w:ins>
      <w:del w:id="34" w:author="Miliaeva, Olga" w:date="2023-07-08T15:05:00Z">
        <w:r w:rsidRPr="00C43AE0" w:rsidDel="00EA1549">
          <w:rPr>
            <w:lang w:val="ru-RU"/>
          </w:rPr>
          <w:delText>ниже</w:delText>
        </w:r>
      </w:del>
      <w:r w:rsidRPr="00C43AE0">
        <w:rPr>
          <w:lang w:val="ru-RU"/>
        </w:rPr>
        <w:t xml:space="preserve"> АПУ, с тем чтобы добиваться утверждения проектов новых и пересмотренных Рекомендаций, как только их тексты приобретут вполне готовый и законченный вид. Последовательность действий представлена на рисунке 1.</w:t>
      </w:r>
    </w:p>
    <w:p w14:paraId="20C23BD7" w14:textId="29F30A6F" w:rsidR="00082DA2" w:rsidRPr="00EA1549" w:rsidRDefault="00082DA2" w:rsidP="00082DA2">
      <w:pPr>
        <w:pStyle w:val="Note"/>
        <w:rPr>
          <w:ins w:id="35" w:author="Russian" w:date="2023-06-09T10:11:00Z"/>
          <w:lang w:val="ru-RU"/>
        </w:rPr>
      </w:pPr>
      <w:bookmarkStart w:id="36" w:name="_Toc130873140"/>
      <w:bookmarkStart w:id="37" w:name="_Toc225055364"/>
      <w:bookmarkStart w:id="38" w:name="_Toc100740370"/>
      <w:ins w:id="39" w:author="Russian" w:date="2023-06-09T10:11:00Z">
        <w:r>
          <w:rPr>
            <w:lang w:val="ru-RU"/>
          </w:rPr>
          <w:t>ПРИМЕЧАНИЕ</w:t>
        </w:r>
        <w:r w:rsidRPr="00EA1549">
          <w:rPr>
            <w:lang w:val="ru-RU"/>
          </w:rPr>
          <w:t xml:space="preserve">. – </w:t>
        </w:r>
      </w:ins>
      <w:ins w:id="40" w:author="Miliaeva, Olga" w:date="2023-07-08T15:06:00Z">
        <w:r w:rsidR="00EA1549">
          <w:rPr>
            <w:lang w:val="ru-RU"/>
          </w:rPr>
          <w:t>В</w:t>
        </w:r>
        <w:r w:rsidR="00EA1549" w:rsidRPr="00EA1549">
          <w:rPr>
            <w:lang w:val="ru-RU"/>
          </w:rPr>
          <w:t xml:space="preserve"> </w:t>
        </w:r>
        <w:r w:rsidR="00EA1549">
          <w:rPr>
            <w:lang w:val="ru-RU"/>
          </w:rPr>
          <w:t>случае</w:t>
        </w:r>
        <w:r w:rsidR="00EA1549" w:rsidRPr="00EA1549">
          <w:rPr>
            <w:lang w:val="ru-RU"/>
          </w:rPr>
          <w:t xml:space="preserve"> </w:t>
        </w:r>
        <w:r w:rsidR="00EA1549">
          <w:rPr>
            <w:lang w:val="ru-RU"/>
          </w:rPr>
          <w:t>расхождений</w:t>
        </w:r>
        <w:r w:rsidR="00EA1549" w:rsidRPr="00EA1549">
          <w:rPr>
            <w:lang w:val="ru-RU"/>
          </w:rPr>
          <w:t xml:space="preserve"> </w:t>
        </w:r>
        <w:r w:rsidR="00EA1549">
          <w:rPr>
            <w:lang w:val="ru-RU"/>
          </w:rPr>
          <w:t>разделы</w:t>
        </w:r>
        <w:r w:rsidR="00EA1549" w:rsidRPr="00EA1549">
          <w:rPr>
            <w:lang w:val="ru-RU"/>
          </w:rPr>
          <w:t xml:space="preserve"> 3–6 </w:t>
        </w:r>
        <w:r w:rsidR="00EA1549">
          <w:rPr>
            <w:lang w:val="ru-RU"/>
          </w:rPr>
          <w:t>имеют</w:t>
        </w:r>
        <w:r w:rsidR="00EA1549" w:rsidRPr="00EA1549">
          <w:rPr>
            <w:lang w:val="ru-RU"/>
          </w:rPr>
          <w:t xml:space="preserve"> </w:t>
        </w:r>
        <w:r w:rsidR="00EA1549">
          <w:rPr>
            <w:lang w:val="ru-RU"/>
          </w:rPr>
          <w:t>пре</w:t>
        </w:r>
      </w:ins>
      <w:ins w:id="41" w:author="Miliaeva, Olga" w:date="2023-07-08T15:07:00Z">
        <w:r w:rsidR="00EA1549">
          <w:rPr>
            <w:lang w:val="ru-RU"/>
          </w:rPr>
          <w:t>имущественную</w:t>
        </w:r>
      </w:ins>
      <w:ins w:id="42" w:author="Miliaeva, Olga" w:date="2023-07-08T15:06:00Z">
        <w:r w:rsidR="00EA1549" w:rsidRPr="00EA1549">
          <w:rPr>
            <w:lang w:val="ru-RU"/>
          </w:rPr>
          <w:t xml:space="preserve"> </w:t>
        </w:r>
        <w:r w:rsidR="00EA1549">
          <w:rPr>
            <w:lang w:val="ru-RU"/>
          </w:rPr>
          <w:t xml:space="preserve">силу </w:t>
        </w:r>
      </w:ins>
      <w:ins w:id="43" w:author="Miliaeva, Olga" w:date="2023-07-08T19:30:00Z">
        <w:r w:rsidR="00B0306C">
          <w:rPr>
            <w:lang w:val="ru-RU"/>
          </w:rPr>
          <w:t>в отношении</w:t>
        </w:r>
      </w:ins>
      <w:ins w:id="44" w:author="Miliaeva, Olga" w:date="2023-07-08T15:06:00Z">
        <w:r w:rsidR="00EA1549">
          <w:rPr>
            <w:lang w:val="ru-RU"/>
          </w:rPr>
          <w:t xml:space="preserve"> рисунк</w:t>
        </w:r>
      </w:ins>
      <w:ins w:id="45" w:author="Miliaeva, Olga" w:date="2023-07-08T19:30:00Z">
        <w:r w:rsidR="00B0306C">
          <w:rPr>
            <w:lang w:val="ru-RU"/>
          </w:rPr>
          <w:t>а</w:t>
        </w:r>
      </w:ins>
      <w:ins w:id="46" w:author="Miliaeva, Olga" w:date="2023-07-08T15:06:00Z">
        <w:r w:rsidR="00EA1549">
          <w:rPr>
            <w:lang w:val="ru-RU"/>
          </w:rPr>
          <w:t> </w:t>
        </w:r>
      </w:ins>
      <w:ins w:id="47" w:author="Russian" w:date="2023-06-09T10:11:00Z">
        <w:r w:rsidRPr="00EA1549">
          <w:rPr>
            <w:lang w:val="ru-RU"/>
          </w:rPr>
          <w:t>1.</w:t>
        </w:r>
      </w:ins>
    </w:p>
    <w:p w14:paraId="625D5872" w14:textId="77777777" w:rsidR="00082DA2" w:rsidRPr="00C43AE0" w:rsidRDefault="00082DA2" w:rsidP="00082DA2">
      <w:pPr>
        <w:pStyle w:val="Heading1"/>
        <w:rPr>
          <w:lang w:val="ru-RU"/>
        </w:rPr>
      </w:pPr>
      <w:bookmarkStart w:id="48" w:name="_Toc137199410"/>
      <w:r w:rsidRPr="00C43AE0">
        <w:rPr>
          <w:lang w:val="ru-RU"/>
        </w:rPr>
        <w:t>3</w:t>
      </w:r>
      <w:r w:rsidRPr="00C43AE0">
        <w:rPr>
          <w:lang w:val="ru-RU"/>
        </w:rPr>
        <w:tab/>
        <w:t>Предпосылки</w:t>
      </w:r>
      <w:bookmarkEnd w:id="36"/>
      <w:bookmarkEnd w:id="37"/>
      <w:bookmarkEnd w:id="38"/>
      <w:bookmarkEnd w:id="48"/>
    </w:p>
    <w:p w14:paraId="321706CD" w14:textId="77777777" w:rsidR="00082DA2" w:rsidRPr="00C43AE0" w:rsidRDefault="00082DA2" w:rsidP="00082DA2">
      <w:pPr>
        <w:rPr>
          <w:lang w:val="ru-RU"/>
        </w:rPr>
      </w:pPr>
      <w:r w:rsidRPr="00C43AE0">
        <w:rPr>
          <w:b/>
          <w:lang w:val="ru-RU"/>
        </w:rPr>
        <w:t>3.1</w:t>
      </w:r>
      <w:r w:rsidRPr="00C43AE0">
        <w:rPr>
          <w:lang w:val="ru-RU"/>
        </w:rPr>
        <w:tab/>
        <w:t>По просьбе председателя исследовательской комиссии Директор Бюро стандартизации электросвязи (БСЭ) объявляет о намерении применить АПУ и начать процедуру последнего опроса, описанную в настоящей Рекомендации (см. пункт 4). Основанием для такого действия является согласие, достигнутое на собрании исследовательской комиссии или рабочей группы либо, в исключительных случаях, на ВАСЭ, в том, что проект Рекомендации достаточно проработан для такой процедуры. На этом этапе проект Рекомендации считается документом, по которому получено "СОГЛАСИЕ". Директор включает в свое объявление резюме данного проекта Рекомендации. Даются ссылки на документы, в которых можно найти текст проекта новой или пересмотренной Рекомендации, подлежащей рассмотрению. Эта информация также рассылается всем Государствам-Членам и Членам Сектора.</w:t>
      </w:r>
    </w:p>
    <w:p w14:paraId="386CA3D7" w14:textId="46DA0B47" w:rsidR="00082DA2" w:rsidRPr="00C43AE0" w:rsidRDefault="00082DA2" w:rsidP="00082DA2">
      <w:pPr>
        <w:rPr>
          <w:lang w:val="ru-RU"/>
        </w:rPr>
      </w:pPr>
      <w:r w:rsidRPr="00C43AE0">
        <w:rPr>
          <w:b/>
          <w:lang w:val="ru-RU"/>
        </w:rPr>
        <w:t>3.2</w:t>
      </w:r>
      <w:r w:rsidRPr="00C43AE0">
        <w:rPr>
          <w:lang w:val="ru-RU"/>
        </w:rPr>
        <w:tab/>
        <w:t xml:space="preserve">В момент объявления Директора о намерении применить АПУ, изложенный в настоящей Рекомендации, БСЭ должно иметь в своем распоряжении текст проекта новой или пересмотренной Рекомендации в окончательной отредактированной форме. Одновременно в БСЭ должны быть представлены любые связанные с этим электронные материалы, включенные в Рекомендацию </w:t>
      </w:r>
      <w:r w:rsidRPr="003A36A8">
        <w:rPr>
          <w:lang w:val="ru-RU"/>
        </w:rPr>
        <w:t>(</w:t>
      </w:r>
      <w:r w:rsidRPr="00C43AE0">
        <w:rPr>
          <w:lang w:val="ru-RU"/>
        </w:rPr>
        <w:t>например</w:t>
      </w:r>
      <w:r w:rsidRPr="003A36A8">
        <w:rPr>
          <w:lang w:val="ru-RU"/>
        </w:rPr>
        <w:t xml:space="preserve">, </w:t>
      </w:r>
      <w:r w:rsidRPr="00C43AE0">
        <w:rPr>
          <w:lang w:val="ru-RU"/>
        </w:rPr>
        <w:t>программное</w:t>
      </w:r>
      <w:r w:rsidRPr="003A36A8">
        <w:rPr>
          <w:lang w:val="ru-RU"/>
        </w:rPr>
        <w:t xml:space="preserve"> </w:t>
      </w:r>
      <w:r w:rsidRPr="00C43AE0">
        <w:rPr>
          <w:lang w:val="ru-RU"/>
        </w:rPr>
        <w:t>обеспечение</w:t>
      </w:r>
      <w:r w:rsidRPr="003A36A8">
        <w:rPr>
          <w:lang w:val="ru-RU"/>
        </w:rPr>
        <w:t xml:space="preserve">, </w:t>
      </w:r>
      <w:r w:rsidRPr="00C43AE0">
        <w:rPr>
          <w:lang w:val="ru-RU"/>
        </w:rPr>
        <w:t>тест</w:t>
      </w:r>
      <w:r w:rsidRPr="003A36A8">
        <w:rPr>
          <w:lang w:val="ru-RU"/>
        </w:rPr>
        <w:t>-</w:t>
      </w:r>
      <w:r w:rsidRPr="00C43AE0">
        <w:rPr>
          <w:lang w:val="ru-RU"/>
        </w:rPr>
        <w:t>векторы</w:t>
      </w:r>
      <w:r w:rsidRPr="003A36A8">
        <w:rPr>
          <w:lang w:val="ru-RU"/>
        </w:rPr>
        <w:t xml:space="preserve"> </w:t>
      </w:r>
      <w:r w:rsidRPr="00C43AE0">
        <w:rPr>
          <w:lang w:val="ru-RU"/>
        </w:rPr>
        <w:t>и</w:t>
      </w:r>
      <w:r w:rsidRPr="003A36A8">
        <w:rPr>
          <w:lang w:val="ru-RU"/>
        </w:rPr>
        <w:t xml:space="preserve"> </w:t>
      </w:r>
      <w:r w:rsidRPr="00C43AE0">
        <w:rPr>
          <w:lang w:val="ru-RU"/>
        </w:rPr>
        <w:t>т</w:t>
      </w:r>
      <w:r w:rsidRPr="003A36A8">
        <w:rPr>
          <w:lang w:val="ru-RU"/>
        </w:rPr>
        <w:t>.</w:t>
      </w:r>
      <w:r w:rsidRPr="00B5224F">
        <w:t> </w:t>
      </w:r>
      <w:r w:rsidRPr="00C43AE0">
        <w:rPr>
          <w:lang w:val="ru-RU"/>
        </w:rPr>
        <w:t>д</w:t>
      </w:r>
      <w:r w:rsidRPr="003A36A8">
        <w:rPr>
          <w:lang w:val="ru-RU"/>
        </w:rPr>
        <w:t xml:space="preserve">.). </w:t>
      </w:r>
      <w:ins w:id="49" w:author="Miliaeva, Olga" w:date="2023-07-08T15:08:00Z">
        <w:r w:rsidR="00EA1549">
          <w:rPr>
            <w:lang w:val="ru-RU"/>
          </w:rPr>
          <w:t>В</w:t>
        </w:r>
        <w:r w:rsidR="00EA1549" w:rsidRPr="00E33511">
          <w:rPr>
            <w:lang w:val="ru-RU"/>
          </w:rPr>
          <w:t xml:space="preserve"> </w:t>
        </w:r>
        <w:r w:rsidR="00EA1549">
          <w:rPr>
            <w:lang w:val="ru-RU"/>
          </w:rPr>
          <w:t>Рекомендации</w:t>
        </w:r>
        <w:r w:rsidR="00EA1549" w:rsidRPr="00E33511">
          <w:rPr>
            <w:lang w:val="ru-RU"/>
          </w:rPr>
          <w:t xml:space="preserve"> </w:t>
        </w:r>
        <w:r w:rsidR="00EA1549">
          <w:rPr>
            <w:lang w:val="ru-RU"/>
          </w:rPr>
          <w:t>МСЭ</w:t>
        </w:r>
        <w:r w:rsidR="00EA1549" w:rsidRPr="00E33511">
          <w:rPr>
            <w:lang w:val="ru-RU"/>
            <w:rPrChange w:id="50" w:author="Miliaeva, Olga" w:date="2023-07-08T15:45:00Z">
              <w:rPr/>
            </w:rPrChange>
          </w:rPr>
          <w:noBreakHyphen/>
        </w:r>
      </w:ins>
      <w:ins w:id="51" w:author="Russian" w:date="2023-06-09T10:12:00Z">
        <w:r>
          <w:t>T</w:t>
        </w:r>
        <w:r w:rsidRPr="00E33511">
          <w:rPr>
            <w:lang w:val="ru-RU"/>
            <w:rPrChange w:id="52" w:author="Miliaeva, Olga" w:date="2023-07-08T15:45:00Z">
              <w:rPr/>
            </w:rPrChange>
          </w:rPr>
          <w:t xml:space="preserve"> </w:t>
        </w:r>
        <w:r>
          <w:t>A</w:t>
        </w:r>
        <w:r w:rsidRPr="00E33511">
          <w:rPr>
            <w:lang w:val="ru-RU"/>
            <w:rPrChange w:id="53" w:author="Miliaeva, Olga" w:date="2023-07-08T15:45:00Z">
              <w:rPr/>
            </w:rPrChange>
          </w:rPr>
          <w:t xml:space="preserve">.5 </w:t>
        </w:r>
      </w:ins>
      <w:ins w:id="54" w:author="Miliaeva, Olga" w:date="2023-07-08T15:08:00Z">
        <w:r w:rsidR="00EA1549">
          <w:rPr>
            <w:lang w:val="ru-RU"/>
          </w:rPr>
          <w:t>представлены</w:t>
        </w:r>
        <w:r w:rsidR="00EA1549" w:rsidRPr="00E33511">
          <w:rPr>
            <w:lang w:val="ru-RU"/>
          </w:rPr>
          <w:t xml:space="preserve"> </w:t>
        </w:r>
        <w:r w:rsidR="00EA1549">
          <w:rPr>
            <w:lang w:val="ru-RU"/>
          </w:rPr>
          <w:t>общие</w:t>
        </w:r>
        <w:r w:rsidR="00EA1549" w:rsidRPr="00E33511">
          <w:rPr>
            <w:lang w:val="ru-RU"/>
          </w:rPr>
          <w:t xml:space="preserve"> </w:t>
        </w:r>
        <w:r w:rsidR="00EA1549">
          <w:rPr>
            <w:lang w:val="ru-RU"/>
          </w:rPr>
          <w:t>процедуры</w:t>
        </w:r>
        <w:r w:rsidR="00EA1549" w:rsidRPr="00E33511">
          <w:rPr>
            <w:lang w:val="ru-RU"/>
          </w:rPr>
          <w:t xml:space="preserve"> </w:t>
        </w:r>
      </w:ins>
      <w:ins w:id="55" w:author="Miliaeva, Olga" w:date="2023-07-08T15:44:00Z">
        <w:r w:rsidR="00E33511">
          <w:rPr>
            <w:lang w:val="ru-RU"/>
          </w:rPr>
          <w:t>представления</w:t>
        </w:r>
        <w:r w:rsidR="00E33511" w:rsidRPr="00E33511">
          <w:rPr>
            <w:lang w:val="ru-RU"/>
          </w:rPr>
          <w:t xml:space="preserve"> </w:t>
        </w:r>
        <w:r w:rsidR="00E33511">
          <w:rPr>
            <w:lang w:val="ru-RU"/>
          </w:rPr>
          <w:t>нормативных</w:t>
        </w:r>
        <w:r w:rsidR="00E33511" w:rsidRPr="00E33511">
          <w:rPr>
            <w:lang w:val="ru-RU"/>
          </w:rPr>
          <w:t xml:space="preserve"> </w:t>
        </w:r>
        <w:r w:rsidR="00E33511">
          <w:rPr>
            <w:lang w:val="ru-RU"/>
          </w:rPr>
          <w:t>ссылок</w:t>
        </w:r>
        <w:r w:rsidR="00E33511" w:rsidRPr="00E33511">
          <w:rPr>
            <w:lang w:val="ru-RU"/>
          </w:rPr>
          <w:t xml:space="preserve"> </w:t>
        </w:r>
        <w:r w:rsidR="00E33511">
          <w:rPr>
            <w:lang w:val="ru-RU"/>
          </w:rPr>
          <w:t>на</w:t>
        </w:r>
        <w:r w:rsidR="00E33511" w:rsidRPr="00E33511">
          <w:rPr>
            <w:lang w:val="ru-RU"/>
          </w:rPr>
          <w:t xml:space="preserve"> </w:t>
        </w:r>
      </w:ins>
      <w:ins w:id="56" w:author="Miliaeva, Olga" w:date="2023-07-08T15:45:00Z">
        <w:r w:rsidR="00E33511">
          <w:rPr>
            <w:lang w:val="ru-RU"/>
          </w:rPr>
          <w:t>документы</w:t>
        </w:r>
        <w:r w:rsidR="00E33511" w:rsidRPr="00E33511">
          <w:rPr>
            <w:lang w:val="ru-RU"/>
          </w:rPr>
          <w:t xml:space="preserve"> </w:t>
        </w:r>
        <w:r w:rsidR="00E33511">
          <w:rPr>
            <w:lang w:val="ru-RU"/>
          </w:rPr>
          <w:t>других</w:t>
        </w:r>
        <w:r w:rsidR="00E33511" w:rsidRPr="00E33511">
          <w:rPr>
            <w:lang w:val="ru-RU"/>
          </w:rPr>
          <w:t xml:space="preserve"> </w:t>
        </w:r>
        <w:r w:rsidR="00E33511">
          <w:rPr>
            <w:lang w:val="ru-RU"/>
          </w:rPr>
          <w:t>организаций</w:t>
        </w:r>
        <w:r w:rsidR="00E33511" w:rsidRPr="00E33511">
          <w:rPr>
            <w:lang w:val="ru-RU"/>
          </w:rPr>
          <w:t xml:space="preserve"> </w:t>
        </w:r>
        <w:r w:rsidR="00E33511">
          <w:rPr>
            <w:lang w:val="ru-RU"/>
          </w:rPr>
          <w:t>в</w:t>
        </w:r>
        <w:r w:rsidR="00E33511" w:rsidRPr="00E33511">
          <w:rPr>
            <w:lang w:val="ru-RU"/>
          </w:rPr>
          <w:t xml:space="preserve"> </w:t>
        </w:r>
        <w:r w:rsidR="00E33511">
          <w:rPr>
            <w:lang w:val="ru-RU"/>
          </w:rPr>
          <w:t>Рекомендациях</w:t>
        </w:r>
        <w:r w:rsidR="00E33511" w:rsidRPr="00E33511">
          <w:rPr>
            <w:lang w:val="ru-RU"/>
          </w:rPr>
          <w:t xml:space="preserve"> </w:t>
        </w:r>
        <w:r w:rsidR="00E33511">
          <w:rPr>
            <w:lang w:val="ru-RU"/>
          </w:rPr>
          <w:t>МСЭ</w:t>
        </w:r>
        <w:r w:rsidR="00E33511" w:rsidRPr="00E33511">
          <w:rPr>
            <w:lang w:val="ru-RU"/>
            <w:rPrChange w:id="57" w:author="Miliaeva, Olga" w:date="2023-07-08T15:45:00Z">
              <w:rPr/>
            </w:rPrChange>
          </w:rPr>
          <w:noBreakHyphen/>
        </w:r>
      </w:ins>
      <w:ins w:id="58" w:author="Russian" w:date="2023-06-09T10:12:00Z">
        <w:r>
          <w:t>T</w:t>
        </w:r>
        <w:r w:rsidRPr="00E33511">
          <w:rPr>
            <w:lang w:val="ru-RU"/>
            <w:rPrChange w:id="59" w:author="Miliaeva, Olga" w:date="2023-07-08T15:45:00Z">
              <w:rPr/>
            </w:rPrChange>
          </w:rPr>
          <w:t xml:space="preserve">. </w:t>
        </w:r>
      </w:ins>
      <w:r w:rsidRPr="00C43AE0">
        <w:rPr>
          <w:lang w:val="ru-RU"/>
        </w:rPr>
        <w:t>В соответствии с пунктом 3.3 в БСЭ должно быть также представлено резюме, отражающее окончательный отредактированный текст проекта Рекомендации.</w:t>
      </w:r>
    </w:p>
    <w:p w14:paraId="3AD63FE1" w14:textId="77777777" w:rsidR="00082DA2" w:rsidRPr="00C43AE0" w:rsidRDefault="00082DA2" w:rsidP="00082DA2">
      <w:pPr>
        <w:rPr>
          <w:lang w:val="ru-RU"/>
        </w:rPr>
      </w:pPr>
      <w:r w:rsidRPr="00C43AE0">
        <w:rPr>
          <w:b/>
          <w:lang w:val="ru-RU"/>
        </w:rPr>
        <w:t>3.3</w:t>
      </w:r>
      <w:r w:rsidRPr="00C43AE0">
        <w:rPr>
          <w:lang w:val="ru-RU"/>
        </w:rPr>
        <w:tab/>
        <w:t>Такое резюме должно составляться в соответствии с Руководством для авторов по подготовке проектов Рекомендаций МСЭ-Т</w:t>
      </w:r>
      <w:r w:rsidRPr="00C43AE0">
        <w:rPr>
          <w:rStyle w:val="FootnoteReference"/>
          <w:lang w:val="ru-RU"/>
        </w:rPr>
        <w:footnoteReference w:id="1"/>
      </w:r>
      <w:r w:rsidRPr="00C43AE0">
        <w:rPr>
          <w:lang w:val="ru-RU"/>
        </w:rPr>
        <w:t xml:space="preserve">. Оно представляет собой краткое описание цели и содержания проекта новой или пересмотренной Рекомендации и, когда это необходимо, цели </w:t>
      </w:r>
      <w:r w:rsidRPr="00C43AE0">
        <w:rPr>
          <w:lang w:val="ru-RU"/>
        </w:rPr>
        <w:lastRenderedPageBreak/>
        <w:t>пересмотра. При отсутствии указанного резюме ни одна Рекомендация не считается законченной и готовой для утверждения.</w:t>
      </w:r>
    </w:p>
    <w:p w14:paraId="485D6D3C" w14:textId="77777777" w:rsidR="00082DA2" w:rsidRPr="00C43AE0" w:rsidRDefault="00082DA2" w:rsidP="00082DA2">
      <w:pPr>
        <w:keepNext/>
        <w:keepLines/>
        <w:rPr>
          <w:lang w:val="ru-RU"/>
        </w:rPr>
      </w:pPr>
      <w:r w:rsidRPr="00C43AE0">
        <w:rPr>
          <w:b/>
          <w:lang w:val="ru-RU"/>
        </w:rPr>
        <w:t>3.4</w:t>
      </w:r>
      <w:r w:rsidRPr="00C43AE0">
        <w:rPr>
          <w:lang w:val="ru-RU"/>
        </w:rPr>
        <w:tab/>
        <w:t>В соответствии с п. 192 Конвенции утверждения проекта новой или пересмотренной Рекомендации можно добиваться только в рамках мандата исследовательской комиссии, определяемого распределенными ей Вопросами. В качестве альтернативы или в дополнение к этому в рамках мандата и сферы ответственности исследовательской комиссии можно добиваться утверждения поправки к существующей Рекомендации.</w:t>
      </w:r>
    </w:p>
    <w:p w14:paraId="4334701D" w14:textId="77777777" w:rsidR="00082DA2" w:rsidRPr="00C43AE0" w:rsidRDefault="00082DA2" w:rsidP="00082DA2">
      <w:pPr>
        <w:rPr>
          <w:lang w:val="ru-RU"/>
        </w:rPr>
      </w:pPr>
      <w:r w:rsidRPr="00C43AE0">
        <w:rPr>
          <w:b/>
          <w:lang w:val="ru-RU"/>
        </w:rPr>
        <w:t>3.5</w:t>
      </w:r>
      <w:r w:rsidRPr="00C43AE0">
        <w:rPr>
          <w:lang w:val="ru-RU"/>
        </w:rPr>
        <w:tab/>
        <w:t>Если проект новой или пересмотренной Рекомендации подпадает под мандат нескольких исследовательских комиссий, председатель исследовательской комиссии, предлагающей утвердить данный проект, прежде чем приступить к применению процедуры утверждения, должен проконсультироваться с председателями всех других заинтересованных исследовательских комиссий и учесть их мнения.</w:t>
      </w:r>
    </w:p>
    <w:p w14:paraId="4DBDCFCB" w14:textId="77777777" w:rsidR="00082DA2" w:rsidRPr="00C43AE0" w:rsidRDefault="00082DA2" w:rsidP="00082DA2">
      <w:pPr>
        <w:rPr>
          <w:lang w:val="ru-RU"/>
        </w:rPr>
      </w:pPr>
      <w:r w:rsidRPr="00C43AE0">
        <w:rPr>
          <w:b/>
          <w:lang w:val="ru-RU"/>
        </w:rPr>
        <w:t>3.6</w:t>
      </w:r>
      <w:r w:rsidRPr="00C43AE0">
        <w:rPr>
          <w:lang w:val="ru-RU"/>
        </w:rPr>
        <w:tab/>
        <w:t>Рекомендации должны разрабатываться в соответствии с Общей патентной политикой МСЭ</w:t>
      </w:r>
      <w:r w:rsidRPr="00C43AE0">
        <w:rPr>
          <w:lang w:val="ru-RU"/>
        </w:rPr>
        <w:noBreakHyphen/>
        <w:t xml:space="preserve">Т/МСЭ-R/ИСО/МЭК, представленной по адресу: </w:t>
      </w:r>
      <w:hyperlink r:id="rId10" w:history="1">
        <w:r w:rsidRPr="00C43AE0">
          <w:rPr>
            <w:rStyle w:val="Hyperlink"/>
            <w:szCs w:val="24"/>
          </w:rPr>
          <w:t>https</w:t>
        </w:r>
        <w:r w:rsidRPr="00B5224F">
          <w:rPr>
            <w:rStyle w:val="Hyperlink"/>
            <w:szCs w:val="24"/>
            <w:lang w:val="ru-RU"/>
          </w:rPr>
          <w:t>://</w:t>
        </w:r>
        <w:r w:rsidRPr="00C43AE0">
          <w:rPr>
            <w:rStyle w:val="Hyperlink"/>
            <w:szCs w:val="24"/>
          </w:rPr>
          <w:t>www</w:t>
        </w:r>
        <w:r w:rsidRPr="00B5224F">
          <w:rPr>
            <w:rStyle w:val="Hyperlink"/>
            <w:szCs w:val="24"/>
            <w:lang w:val="ru-RU"/>
          </w:rPr>
          <w:t>.</w:t>
        </w:r>
        <w:r w:rsidRPr="00C43AE0">
          <w:rPr>
            <w:rStyle w:val="Hyperlink"/>
            <w:szCs w:val="24"/>
          </w:rPr>
          <w:t>itu</w:t>
        </w:r>
        <w:r w:rsidRPr="00B5224F">
          <w:rPr>
            <w:rStyle w:val="Hyperlink"/>
            <w:szCs w:val="24"/>
            <w:lang w:val="ru-RU"/>
          </w:rPr>
          <w:t>.</w:t>
        </w:r>
        <w:r w:rsidRPr="00C43AE0">
          <w:rPr>
            <w:rStyle w:val="Hyperlink"/>
            <w:szCs w:val="24"/>
          </w:rPr>
          <w:t>int</w:t>
        </w:r>
        <w:r w:rsidRPr="00B5224F">
          <w:rPr>
            <w:rStyle w:val="Hyperlink"/>
            <w:szCs w:val="24"/>
            <w:lang w:val="ru-RU"/>
          </w:rPr>
          <w:t>/</w:t>
        </w:r>
        <w:r w:rsidRPr="00C43AE0">
          <w:rPr>
            <w:rStyle w:val="Hyperlink"/>
            <w:szCs w:val="24"/>
          </w:rPr>
          <w:t>ipr</w:t>
        </w:r>
      </w:hyperlink>
      <w:r w:rsidRPr="00C43AE0">
        <w:rPr>
          <w:szCs w:val="24"/>
          <w:lang w:val="ru-RU"/>
        </w:rPr>
        <w:t>. Например:</w:t>
      </w:r>
    </w:p>
    <w:p w14:paraId="05D96EA0" w14:textId="77777777" w:rsidR="00082DA2" w:rsidRPr="00C43AE0" w:rsidRDefault="00082DA2" w:rsidP="00082DA2">
      <w:pPr>
        <w:rPr>
          <w:lang w:val="ru-RU"/>
        </w:rPr>
      </w:pPr>
      <w:r w:rsidRPr="00C43AE0">
        <w:rPr>
          <w:b/>
          <w:bCs/>
          <w:lang w:val="ru-RU"/>
        </w:rPr>
        <w:t>3.6.1</w:t>
      </w:r>
      <w:r w:rsidRPr="00C43AE0">
        <w:rPr>
          <w:lang w:val="ru-RU"/>
        </w:rPr>
        <w:tab/>
        <w:t>Любая сторона, участвующая в работе МСЭ-Т, должна с самого начала обратить внимание Директора БСЭ на любой известный ей патент или на любую известную заявку на патент, находящуюся на рассмотрении, либо своей собственной организации, либо других организаций. При этом должна использоваться форма "Патентное заявление и декларация о лицензировании", имеющаяся на веб-сайте МСЭ-Т.</w:t>
      </w:r>
    </w:p>
    <w:p w14:paraId="0175955E" w14:textId="77777777" w:rsidR="00082DA2" w:rsidRPr="00C43AE0" w:rsidRDefault="00082DA2" w:rsidP="00082DA2">
      <w:pPr>
        <w:rPr>
          <w:lang w:val="ru-RU"/>
        </w:rPr>
      </w:pPr>
      <w:r w:rsidRPr="00C43AE0">
        <w:rPr>
          <w:b/>
          <w:bCs/>
          <w:lang w:val="ru-RU"/>
        </w:rPr>
        <w:t>3.6.2</w:t>
      </w:r>
      <w:r w:rsidRPr="00C43AE0">
        <w:rPr>
          <w:lang w:val="ru-RU"/>
        </w:rPr>
        <w:tab/>
        <w:t>Организации, не являющиеся членами МСЭ-Т и владеющие патентом(ами) или подавшие заявку(и) на патенты, использование которых может потребоваться для применения Рекомендации МСЭ-Т, могут представить в БСЭ "Патентное заявление и декларацию о лицензировании", используя форму, имеющуюся на веб-сайте МСЭ-Т.</w:t>
      </w:r>
    </w:p>
    <w:p w14:paraId="16EFF531" w14:textId="77777777" w:rsidR="00082DA2" w:rsidRPr="00C43AE0" w:rsidRDefault="00082DA2" w:rsidP="00082DA2">
      <w:pPr>
        <w:rPr>
          <w:lang w:val="ru-RU"/>
        </w:rPr>
      </w:pPr>
      <w:r w:rsidRPr="00C43AE0">
        <w:rPr>
          <w:b/>
          <w:lang w:val="ru-RU"/>
        </w:rPr>
        <w:t>3.7</w:t>
      </w:r>
      <w:r w:rsidRPr="00C43AE0">
        <w:rPr>
          <w:lang w:val="ru-RU"/>
        </w:rPr>
        <w:tab/>
        <w:t>В целях обеспечения стабильности в работе после утверждения новой или пересмотренной Рекомендации в течение некоторого разумного периода времени обычно не следует добиваться утверждения дополнительных поправок к этому новому тексту или к пересмотренной части, соответственно, если только предлагаемая поправка не меняет, а дополняет соглашение, достигнутое в ходе предыдущего процесса утверждения, или если не обнаружены существенная ошибка или пропуск. В качестве ориентира "разумный период времени" в данном контексте в большинстве случаев составляет не менее двух лет.</w:t>
      </w:r>
    </w:p>
    <w:p w14:paraId="0E9E1B91" w14:textId="77777777" w:rsidR="00082DA2" w:rsidRPr="00C43AE0" w:rsidRDefault="00082DA2" w:rsidP="00082DA2">
      <w:pPr>
        <w:rPr>
          <w:lang w:val="ru-RU"/>
        </w:rPr>
      </w:pPr>
      <w:r w:rsidRPr="00C43AE0">
        <w:rPr>
          <w:lang w:val="ru-RU"/>
        </w:rPr>
        <w:t>Поправки, которые исправляют недочеты, могут утверждаться в соответствии с пунктом 7.1.</w:t>
      </w:r>
    </w:p>
    <w:p w14:paraId="62944295" w14:textId="77777777" w:rsidR="00082DA2" w:rsidRPr="00C43AE0" w:rsidRDefault="00082DA2" w:rsidP="00082DA2">
      <w:pPr>
        <w:pStyle w:val="Heading1"/>
        <w:rPr>
          <w:lang w:val="ru-RU"/>
        </w:rPr>
      </w:pPr>
      <w:bookmarkStart w:id="67" w:name="_Toc130873141"/>
      <w:bookmarkStart w:id="68" w:name="_Toc225055365"/>
      <w:bookmarkStart w:id="69" w:name="_Toc100740371"/>
      <w:bookmarkStart w:id="70" w:name="_Toc137199411"/>
      <w:r w:rsidRPr="00C43AE0">
        <w:rPr>
          <w:lang w:val="ru-RU"/>
        </w:rPr>
        <w:t>4</w:t>
      </w:r>
      <w:r w:rsidRPr="00C43AE0">
        <w:rPr>
          <w:lang w:val="ru-RU"/>
        </w:rPr>
        <w:tab/>
        <w:t>Последний опрос и дополнительное рассмотрение</w:t>
      </w:r>
      <w:bookmarkEnd w:id="67"/>
      <w:bookmarkEnd w:id="68"/>
      <w:bookmarkEnd w:id="69"/>
      <w:bookmarkEnd w:id="70"/>
    </w:p>
    <w:p w14:paraId="6CCB3976" w14:textId="77777777" w:rsidR="00082DA2" w:rsidRPr="00C43AE0" w:rsidRDefault="00082DA2" w:rsidP="00082DA2">
      <w:pPr>
        <w:rPr>
          <w:lang w:val="ru-RU"/>
        </w:rPr>
      </w:pPr>
      <w:r w:rsidRPr="00C43AE0">
        <w:rPr>
          <w:b/>
          <w:lang w:val="ru-RU"/>
        </w:rPr>
        <w:t>4.1</w:t>
      </w:r>
      <w:r w:rsidRPr="00C43AE0">
        <w:rPr>
          <w:lang w:val="ru-RU"/>
        </w:rPr>
        <w:tab/>
        <w:t xml:space="preserve">Последний </w:t>
      </w:r>
      <w:r w:rsidRPr="00C43AE0">
        <w:rPr>
          <w:szCs w:val="24"/>
          <w:lang w:val="ru-RU"/>
        </w:rPr>
        <w:t>опрос</w:t>
      </w:r>
      <w:r w:rsidRPr="00C43AE0">
        <w:rPr>
          <w:lang w:val="ru-RU"/>
        </w:rPr>
        <w:t xml:space="preserve"> охватывает период в четыре недели и определенные процедуры; он начинается с объявления Директора о намерении применить альтернативный процесс утверждения (пункт 3.1).</w:t>
      </w:r>
    </w:p>
    <w:p w14:paraId="4B68589B" w14:textId="77777777" w:rsidR="00082DA2" w:rsidRPr="00C43AE0" w:rsidRDefault="00082DA2" w:rsidP="00082DA2">
      <w:pPr>
        <w:rPr>
          <w:lang w:val="ru-RU"/>
        </w:rPr>
      </w:pPr>
      <w:r w:rsidRPr="00C43AE0">
        <w:rPr>
          <w:b/>
          <w:lang w:val="ru-RU"/>
        </w:rPr>
        <w:t>4.2</w:t>
      </w:r>
      <w:r w:rsidRPr="00C43AE0">
        <w:rPr>
          <w:lang w:val="ru-RU"/>
        </w:rPr>
        <w:tab/>
        <w:t>Если БСЭ получило заявление(я), в котором(ых) указывается, что для применения проекта Рекомендации может потребоваться использование интеллектуальной собственности, защищенной одним или несколькими авторскими правами или патентом(ами), выданными или находящимися на рассмотрении, Директор размещает эту информацию на веб-сайте МСЭ-Т.</w:t>
      </w:r>
    </w:p>
    <w:p w14:paraId="7D1C0C25" w14:textId="77777777" w:rsidR="00082DA2" w:rsidRPr="00C43AE0" w:rsidRDefault="00082DA2" w:rsidP="00082DA2">
      <w:pPr>
        <w:rPr>
          <w:lang w:val="ru-RU"/>
        </w:rPr>
      </w:pPr>
      <w:r w:rsidRPr="00C43AE0">
        <w:rPr>
          <w:b/>
          <w:lang w:val="ru-RU"/>
        </w:rPr>
        <w:t>4.3</w:t>
      </w:r>
      <w:r w:rsidRPr="00C43AE0">
        <w:rPr>
          <w:lang w:val="ru-RU"/>
        </w:rPr>
        <w:tab/>
        <w:t>Директор БСЭ сообщает Директорам двух других Бюро о том, что Государствам-Членам и Членам Сектора предложено представить замечания по утверждению предлагаемой новой или пересмотренной Рекомендации.</w:t>
      </w:r>
    </w:p>
    <w:p w14:paraId="380ADF7A" w14:textId="77777777" w:rsidR="00082DA2" w:rsidRPr="00C43AE0" w:rsidRDefault="00082DA2" w:rsidP="00082DA2">
      <w:pPr>
        <w:rPr>
          <w:lang w:val="ru-RU"/>
        </w:rPr>
      </w:pPr>
      <w:r w:rsidRPr="00C43AE0">
        <w:rPr>
          <w:b/>
          <w:lang w:val="ru-RU"/>
        </w:rPr>
        <w:t>4.4</w:t>
      </w:r>
      <w:r w:rsidRPr="00C43AE0">
        <w:rPr>
          <w:lang w:val="ru-RU"/>
        </w:rPr>
        <w:tab/>
        <w:t xml:space="preserve">Если во время процедуры последнего </w:t>
      </w:r>
      <w:r w:rsidRPr="00C43AE0">
        <w:rPr>
          <w:szCs w:val="24"/>
          <w:lang w:val="ru-RU"/>
        </w:rPr>
        <w:t>опроса</w:t>
      </w:r>
      <w:r w:rsidRPr="00C43AE0">
        <w:rPr>
          <w:lang w:val="ru-RU"/>
        </w:rPr>
        <w:t xml:space="preserve"> какое-либо Государство-Член или Член Сектора высказывает мнение о том, что проект новой или пересмотренной Рекомендации не следует утверждать, этот член должен изложить причины своего несогласия и указать возможные изменения, внесение которых облегчило бы дальнейшее рассмотрение и утверждение проекта новой или пересмотренной Рекомендации. БСЭ предоставляет членам МСЭ-Т возможность ознакомиться с этими замечаниями.</w:t>
      </w:r>
    </w:p>
    <w:p w14:paraId="142C24DD" w14:textId="77777777" w:rsidR="00082DA2" w:rsidRPr="00C43AE0" w:rsidRDefault="00082DA2" w:rsidP="00082DA2">
      <w:pPr>
        <w:rPr>
          <w:lang w:val="ru-RU"/>
        </w:rPr>
      </w:pPr>
      <w:r w:rsidRPr="00C43AE0">
        <w:rPr>
          <w:b/>
          <w:lang w:val="ru-RU"/>
        </w:rPr>
        <w:lastRenderedPageBreak/>
        <w:t>4.4.1</w:t>
      </w:r>
      <w:r w:rsidRPr="00C43AE0">
        <w:rPr>
          <w:b/>
          <w:lang w:val="ru-RU"/>
        </w:rPr>
        <w:tab/>
      </w:r>
      <w:r w:rsidRPr="00C43AE0">
        <w:rPr>
          <w:lang w:val="ru-RU"/>
        </w:rPr>
        <w:t xml:space="preserve">Если к концу процедуры последнего </w:t>
      </w:r>
      <w:r w:rsidRPr="00C43AE0">
        <w:rPr>
          <w:szCs w:val="24"/>
          <w:lang w:val="ru-RU"/>
        </w:rPr>
        <w:t>опроса</w:t>
      </w:r>
      <w:r w:rsidRPr="00C43AE0">
        <w:rPr>
          <w:lang w:val="ru-RU"/>
        </w:rPr>
        <w:t xml:space="preserve"> не получено замечаний, кроме тех, которые указывают на типографскую(ие) ошибку(и) (орфографические, синтаксические ошибки и ошибки в пунктуации и т. д.), проект новой или пересмотренной Рекомендации считается утвержденным, а типографские ошибки исправляются.</w:t>
      </w:r>
    </w:p>
    <w:p w14:paraId="7C8EE815" w14:textId="77777777" w:rsidR="00082DA2" w:rsidRPr="00C43AE0" w:rsidRDefault="00082DA2" w:rsidP="00082DA2">
      <w:pPr>
        <w:rPr>
          <w:lang w:val="ru-RU"/>
        </w:rPr>
      </w:pPr>
      <w:r w:rsidRPr="00C43AE0">
        <w:rPr>
          <w:b/>
          <w:lang w:val="ru-RU"/>
        </w:rPr>
        <w:t>4.4.2</w:t>
      </w:r>
      <w:r w:rsidRPr="00C43AE0">
        <w:rPr>
          <w:b/>
          <w:lang w:val="ru-RU"/>
        </w:rPr>
        <w:tab/>
      </w:r>
      <w:r w:rsidRPr="00C43AE0">
        <w:rPr>
          <w:lang w:val="ru-RU"/>
        </w:rPr>
        <w:t xml:space="preserve">Если к концу процедуры последнего </w:t>
      </w:r>
      <w:r w:rsidRPr="00C43AE0">
        <w:rPr>
          <w:szCs w:val="24"/>
          <w:lang w:val="ru-RU"/>
        </w:rPr>
        <w:t>опроса</w:t>
      </w:r>
      <w:r w:rsidRPr="00C43AE0">
        <w:rPr>
          <w:lang w:val="ru-RU"/>
        </w:rPr>
        <w:t xml:space="preserve"> получены замечания, отличные от тех, которые указывают на типографские ошибки, председатель исследовательской комиссии, при консультациях с БСЭ, принимает одно из двух решений:</w:t>
      </w:r>
    </w:p>
    <w:p w14:paraId="116A5781" w14:textId="36E76296" w:rsidR="00082DA2" w:rsidRPr="00C43AE0" w:rsidRDefault="00052CFF" w:rsidP="00082DA2">
      <w:pPr>
        <w:pStyle w:val="enumlev1"/>
        <w:rPr>
          <w:lang w:val="ru-RU"/>
        </w:rPr>
      </w:pPr>
      <w:ins w:id="71" w:author="Russian" w:date="2023-06-09T10:16:00Z">
        <w:r>
          <w:rPr>
            <w:lang w:val="en-US"/>
          </w:rPr>
          <w:t>a</w:t>
        </w:r>
      </w:ins>
      <w:del w:id="72" w:author="Russian" w:date="2023-06-09T10:16:00Z">
        <w:r w:rsidR="00082DA2" w:rsidRPr="00C43AE0" w:rsidDel="00052CFF">
          <w:rPr>
            <w:lang w:val="ru-RU"/>
          </w:rPr>
          <w:delText>1</w:delText>
        </w:r>
      </w:del>
      <w:r w:rsidR="00082DA2" w:rsidRPr="00C43AE0">
        <w:rPr>
          <w:lang w:val="ru-RU"/>
        </w:rPr>
        <w:t>)</w:t>
      </w:r>
      <w:r w:rsidR="00082DA2" w:rsidRPr="00C43AE0">
        <w:rPr>
          <w:lang w:val="ru-RU"/>
        </w:rPr>
        <w:tab/>
        <w:t xml:space="preserve">планируемое собрание исследовательской комиссии должно состояться достаточно скоро, чтобы рассмотреть на нем проект Рекомендации на предмет его утверждения, и в этом случае применяются процедуры согласно пункту 4.6, касающиеся утверждения на собрании исследовательской комиссии; или </w:t>
      </w:r>
    </w:p>
    <w:p w14:paraId="37ABBCAA" w14:textId="588006F9" w:rsidR="00082DA2" w:rsidRPr="00C43AE0" w:rsidRDefault="00052CFF" w:rsidP="00082DA2">
      <w:pPr>
        <w:pStyle w:val="enumlev1"/>
        <w:rPr>
          <w:lang w:val="ru-RU"/>
        </w:rPr>
      </w:pPr>
      <w:ins w:id="73" w:author="Russian" w:date="2023-06-09T10:16:00Z">
        <w:r>
          <w:rPr>
            <w:lang w:val="en-US"/>
          </w:rPr>
          <w:t>b</w:t>
        </w:r>
      </w:ins>
      <w:del w:id="74" w:author="Russian" w:date="2023-06-09T10:16:00Z">
        <w:r w:rsidR="00082DA2" w:rsidRPr="00C43AE0" w:rsidDel="00052CFF">
          <w:rPr>
            <w:lang w:val="ru-RU"/>
          </w:rPr>
          <w:delText>2</w:delText>
        </w:r>
      </w:del>
      <w:r w:rsidR="00082DA2" w:rsidRPr="00C43AE0">
        <w:rPr>
          <w:lang w:val="ru-RU"/>
        </w:rPr>
        <w:t>)</w:t>
      </w:r>
      <w:r w:rsidR="00082DA2" w:rsidRPr="00C43AE0">
        <w:rPr>
          <w:lang w:val="ru-RU"/>
        </w:rPr>
        <w:tab/>
        <w:t>с целью экономии времени и/или из-за характера и степени завершенности работы под руководством председателя исследовательской комиссии должен быть начат процесс снятия замечаний. Он будет осуществляться экспертами соответствующей исследовательской комиссии путем электронной переписки или на собраниях. При необходимости подготавливается пересмотренный отредактированный проект текста и применяются процедуры, описанные в пункте 4.4.3.</w:t>
      </w:r>
    </w:p>
    <w:p w14:paraId="5271A690" w14:textId="64BAFD7E" w:rsidR="00082DA2" w:rsidRPr="00C43AE0" w:rsidRDefault="00082DA2" w:rsidP="00082DA2">
      <w:pPr>
        <w:rPr>
          <w:bCs/>
          <w:lang w:val="ru-RU"/>
        </w:rPr>
      </w:pPr>
      <w:r w:rsidRPr="00C43AE0">
        <w:rPr>
          <w:b/>
          <w:lang w:val="ru-RU"/>
        </w:rPr>
        <w:t>4.4.3</w:t>
      </w:r>
      <w:r w:rsidRPr="00C43AE0">
        <w:rPr>
          <w:b/>
          <w:lang w:val="ru-RU"/>
        </w:rPr>
        <w:tab/>
      </w:r>
      <w:r w:rsidRPr="00C43AE0">
        <w:rPr>
          <w:bCs/>
          <w:lang w:val="ru-RU"/>
        </w:rPr>
        <w:t xml:space="preserve">Если к концу процедуры последнего опроса получены замечания, </w:t>
      </w:r>
      <w:ins w:id="75" w:author="Miliaeva, Olga" w:date="2023-07-08T15:46:00Z">
        <w:r w:rsidR="00E33511">
          <w:rPr>
            <w:bCs/>
            <w:lang w:val="ru-RU"/>
          </w:rPr>
          <w:t xml:space="preserve">помимо указывающих </w:t>
        </w:r>
      </w:ins>
      <w:ins w:id="76" w:author="Miliaeva, Olga" w:date="2023-07-08T19:32:00Z">
        <w:r w:rsidR="002A0D38">
          <w:rPr>
            <w:bCs/>
            <w:lang w:val="ru-RU"/>
          </w:rPr>
          <w:t xml:space="preserve">на </w:t>
        </w:r>
      </w:ins>
      <w:del w:id="77" w:author="Miliaeva, Olga" w:date="2023-07-08T15:47:00Z">
        <w:r w:rsidRPr="00C43AE0" w:rsidDel="00E33511">
          <w:rPr>
            <w:bCs/>
            <w:lang w:val="ru-RU"/>
          </w:rPr>
          <w:delText xml:space="preserve">не касающиеся внесения </w:delText>
        </w:r>
      </w:del>
      <w:r w:rsidRPr="00C43AE0">
        <w:rPr>
          <w:bCs/>
          <w:lang w:val="ru-RU"/>
        </w:rPr>
        <w:t>типографически</w:t>
      </w:r>
      <w:ins w:id="78" w:author="Miliaeva, Olga" w:date="2023-07-08T15:47:00Z">
        <w:r w:rsidR="00E33511">
          <w:rPr>
            <w:bCs/>
            <w:lang w:val="ru-RU"/>
          </w:rPr>
          <w:t>е ошибки</w:t>
        </w:r>
      </w:ins>
      <w:del w:id="79" w:author="Miliaeva, Olga" w:date="2023-07-08T15:47:00Z">
        <w:r w:rsidRPr="00C43AE0" w:rsidDel="00E33511">
          <w:rPr>
            <w:bCs/>
            <w:lang w:val="ru-RU"/>
          </w:rPr>
          <w:delText>х поправок</w:delText>
        </w:r>
      </w:del>
      <w:r w:rsidRPr="00C43AE0">
        <w:rPr>
          <w:bCs/>
          <w:lang w:val="ru-RU"/>
        </w:rPr>
        <w:t>, докладчик при содействии редактора должен, как правило, в течение двух недель после окончания последнего опроса свести все такие замечания в единый документ, к примеру, в виде таблицы (см. Приложение А к настоящей Рекомендации), который будет использоваться в качестве основы для завершения процесса снятия замечаний.</w:t>
      </w:r>
    </w:p>
    <w:p w14:paraId="6D0FD639" w14:textId="6EAC93F4" w:rsidR="00082DA2" w:rsidRPr="00C43AE0" w:rsidRDefault="00082DA2" w:rsidP="00082DA2">
      <w:pPr>
        <w:rPr>
          <w:lang w:val="ru-RU"/>
        </w:rPr>
      </w:pPr>
      <w:r w:rsidRPr="00C43AE0">
        <w:rPr>
          <w:b/>
          <w:lang w:val="ru-RU"/>
        </w:rPr>
        <w:t>4.4.4</w:t>
      </w:r>
      <w:r w:rsidRPr="00C43AE0">
        <w:rPr>
          <w:lang w:val="ru-RU"/>
        </w:rPr>
        <w:tab/>
        <w:t xml:space="preserve">После того как завершен процесс снятия замечаний и пересмотренный и отредактированный проект текста подготовлен, председатель исследовательской комиссии, при консультациях с БСЭ, принимает одно из </w:t>
      </w:r>
      <w:ins w:id="80" w:author="Svechnikov, Andrey" w:date="2023-07-11T22:39:00Z">
        <w:r w:rsidR="00820376">
          <w:rPr>
            <w:lang w:val="ru-RU"/>
          </w:rPr>
          <w:t>следующих</w:t>
        </w:r>
      </w:ins>
      <w:del w:id="81" w:author="Svechnikov, Andrey" w:date="2023-07-11T22:39:00Z">
        <w:r w:rsidRPr="00C43AE0" w:rsidDel="00820376">
          <w:rPr>
            <w:lang w:val="ru-RU"/>
          </w:rPr>
          <w:delText>двух</w:delText>
        </w:r>
      </w:del>
      <w:r w:rsidRPr="00C43AE0">
        <w:rPr>
          <w:lang w:val="ru-RU"/>
        </w:rPr>
        <w:t xml:space="preserve"> решений: </w:t>
      </w:r>
    </w:p>
    <w:p w14:paraId="139A48D6" w14:textId="77777777" w:rsidR="00082DA2" w:rsidRPr="00C43AE0" w:rsidRDefault="00082DA2" w:rsidP="00082DA2">
      <w:pPr>
        <w:pStyle w:val="enumlev1"/>
        <w:rPr>
          <w:lang w:val="ru-RU"/>
        </w:rPr>
      </w:pPr>
      <w:r w:rsidRPr="00C43AE0">
        <w:rPr>
          <w:lang w:val="ru-RU"/>
        </w:rPr>
        <w:t>a)</w:t>
      </w:r>
      <w:r w:rsidRPr="00C43AE0">
        <w:rPr>
          <w:lang w:val="ru-RU"/>
        </w:rPr>
        <w:tab/>
        <w:t>планируемое собрание исследовательской комиссии должно состояться достаточно скоро, чтобы на нем можно было рассмотреть проект Рекомендации на предмет его утверждения, и в этом случае применяются процедуры согласно пункту 4.6; или</w:t>
      </w:r>
    </w:p>
    <w:p w14:paraId="6CF32ACC" w14:textId="77777777" w:rsidR="00052CFF" w:rsidRDefault="00082DA2" w:rsidP="00082DA2">
      <w:pPr>
        <w:pStyle w:val="enumlev1"/>
        <w:rPr>
          <w:ins w:id="82" w:author="Russian" w:date="2023-06-09T10:17:00Z"/>
          <w:lang w:val="ru-RU"/>
        </w:rPr>
      </w:pPr>
      <w:r w:rsidRPr="00C43AE0">
        <w:rPr>
          <w:lang w:val="ru-RU"/>
        </w:rPr>
        <w:t>b)</w:t>
      </w:r>
      <w:r w:rsidRPr="00C43AE0">
        <w:rPr>
          <w:lang w:val="ru-RU"/>
        </w:rPr>
        <w:tab/>
        <w:t>с целью экономии времени и/или из-за характера и степени завершенности работы должно быть начато дополнительное рассмотрение, и в этом случае применяются процедуры согласно пункту 4.5</w:t>
      </w:r>
      <w:ins w:id="83" w:author="Russian" w:date="2023-06-09T10:17:00Z">
        <w:r w:rsidR="00052CFF">
          <w:rPr>
            <w:lang w:val="ru-RU"/>
          </w:rPr>
          <w:t>; или</w:t>
        </w:r>
      </w:ins>
    </w:p>
    <w:p w14:paraId="20E90499" w14:textId="11EB829E" w:rsidR="00082DA2" w:rsidRPr="00AA0D19" w:rsidRDefault="00052CFF" w:rsidP="00082DA2">
      <w:pPr>
        <w:pStyle w:val="enumlev1"/>
        <w:rPr>
          <w:lang w:val="ru-RU"/>
          <w:rPrChange w:id="84" w:author="Miliaeva, Olga" w:date="2023-07-08T16:01:00Z">
            <w:rPr/>
          </w:rPrChange>
        </w:rPr>
      </w:pPr>
      <w:ins w:id="85" w:author="Russian" w:date="2023-06-09T10:17:00Z">
        <w:r>
          <w:t>c</w:t>
        </w:r>
        <w:r w:rsidRPr="00AA0D19">
          <w:rPr>
            <w:lang w:val="ru-RU"/>
            <w:rPrChange w:id="86" w:author="Miliaeva, Olga" w:date="2023-07-08T16:00:00Z">
              <w:rPr/>
            </w:rPrChange>
          </w:rPr>
          <w:t>)</w:t>
        </w:r>
        <w:r w:rsidRPr="00AA0D19">
          <w:rPr>
            <w:lang w:val="ru-RU"/>
            <w:rPrChange w:id="87" w:author="Miliaeva, Olga" w:date="2023-07-08T16:00:00Z">
              <w:rPr/>
            </w:rPrChange>
          </w:rPr>
          <w:tab/>
        </w:r>
      </w:ins>
      <w:ins w:id="88" w:author="Miliaeva, Olga" w:date="2023-07-08T15:47:00Z">
        <w:r w:rsidR="00E33511">
          <w:rPr>
            <w:lang w:val="ru-RU"/>
          </w:rPr>
          <w:t>добавл</w:t>
        </w:r>
      </w:ins>
      <w:ins w:id="89" w:author="Svechnikov, Andrey" w:date="2023-07-11T22:39:00Z">
        <w:r w:rsidR="00820376">
          <w:rPr>
            <w:lang w:val="ru-RU"/>
          </w:rPr>
          <w:t>яется</w:t>
        </w:r>
      </w:ins>
      <w:ins w:id="90" w:author="Miliaeva, Olga" w:date="2023-07-08T15:47:00Z">
        <w:r w:rsidR="00E33511" w:rsidRPr="00AA0D19">
          <w:rPr>
            <w:lang w:val="ru-RU"/>
          </w:rPr>
          <w:t xml:space="preserve"> </w:t>
        </w:r>
        <w:r w:rsidR="00E33511">
          <w:rPr>
            <w:lang w:val="ru-RU"/>
          </w:rPr>
          <w:t>нова</w:t>
        </w:r>
      </w:ins>
      <w:ins w:id="91" w:author="Miliaeva, Olga" w:date="2023-07-08T15:56:00Z">
        <w:r w:rsidR="00AA0D19">
          <w:rPr>
            <w:lang w:val="ru-RU"/>
          </w:rPr>
          <w:t>я</w:t>
        </w:r>
      </w:ins>
      <w:ins w:id="92" w:author="Miliaeva, Olga" w:date="2023-07-08T15:47:00Z">
        <w:r w:rsidR="00E33511" w:rsidRPr="00AA0D19">
          <w:rPr>
            <w:lang w:val="ru-RU"/>
          </w:rPr>
          <w:t xml:space="preserve"> </w:t>
        </w:r>
        <w:r w:rsidR="00E33511">
          <w:rPr>
            <w:lang w:val="ru-RU"/>
          </w:rPr>
          <w:t>нормативн</w:t>
        </w:r>
      </w:ins>
      <w:ins w:id="93" w:author="Miliaeva, Olga" w:date="2023-07-08T15:48:00Z">
        <w:r w:rsidR="00E33511">
          <w:rPr>
            <w:lang w:val="ru-RU"/>
          </w:rPr>
          <w:t>ая</w:t>
        </w:r>
        <w:r w:rsidR="00E33511" w:rsidRPr="00AA0D19">
          <w:rPr>
            <w:lang w:val="ru-RU"/>
          </w:rPr>
          <w:t xml:space="preserve"> </w:t>
        </w:r>
        <w:r w:rsidR="00E33511">
          <w:rPr>
            <w:lang w:val="ru-RU"/>
          </w:rPr>
          <w:t>ссылка</w:t>
        </w:r>
        <w:r w:rsidR="00E33511" w:rsidRPr="00AA0D19">
          <w:rPr>
            <w:lang w:val="ru-RU"/>
          </w:rPr>
          <w:t xml:space="preserve"> </w:t>
        </w:r>
      </w:ins>
      <w:ins w:id="94" w:author="Miliaeva, Olga" w:date="2023-07-08T19:33:00Z">
        <w:r w:rsidR="002A0D38">
          <w:rPr>
            <w:lang w:val="ru-RU"/>
          </w:rPr>
          <w:t>на соответствующую</w:t>
        </w:r>
      </w:ins>
      <w:ins w:id="95" w:author="Miliaeva, Olga" w:date="2023-07-08T15:57:00Z">
        <w:r w:rsidR="00AA0D19" w:rsidRPr="00AA0D19">
          <w:rPr>
            <w:lang w:val="ru-RU"/>
          </w:rPr>
          <w:t xml:space="preserve"> </w:t>
        </w:r>
        <w:r w:rsidR="00AA0D19">
          <w:rPr>
            <w:lang w:val="ru-RU"/>
          </w:rPr>
          <w:t>организаци</w:t>
        </w:r>
      </w:ins>
      <w:ins w:id="96" w:author="Miliaeva, Olga" w:date="2023-07-08T19:33:00Z">
        <w:r w:rsidR="002A0D38">
          <w:rPr>
            <w:lang w:val="ru-RU"/>
          </w:rPr>
          <w:t>ю</w:t>
        </w:r>
      </w:ins>
      <w:ins w:id="97" w:author="Miliaeva, Olga" w:date="2023-07-08T15:57:00Z">
        <w:r w:rsidR="00AA0D19" w:rsidRPr="00AA0D19">
          <w:rPr>
            <w:lang w:val="ru-RU"/>
          </w:rPr>
          <w:t xml:space="preserve">, </w:t>
        </w:r>
        <w:r w:rsidR="00AA0D19">
          <w:rPr>
            <w:lang w:val="ru-RU"/>
          </w:rPr>
          <w:t>которая</w:t>
        </w:r>
        <w:r w:rsidR="00AA0D19" w:rsidRPr="00AA0D19">
          <w:rPr>
            <w:lang w:val="ru-RU"/>
          </w:rPr>
          <w:t xml:space="preserve"> </w:t>
        </w:r>
      </w:ins>
      <w:ins w:id="98" w:author="Miliaeva, Olga" w:date="2023-07-08T15:59:00Z">
        <w:r w:rsidR="00AA0D19">
          <w:rPr>
            <w:lang w:val="ru-RU"/>
          </w:rPr>
          <w:t>еще</w:t>
        </w:r>
      </w:ins>
      <w:ins w:id="99" w:author="Miliaeva, Olga" w:date="2023-07-08T15:57:00Z">
        <w:r w:rsidR="00AA0D19" w:rsidRPr="00AA0D19">
          <w:rPr>
            <w:lang w:val="ru-RU"/>
          </w:rPr>
          <w:t xml:space="preserve"> </w:t>
        </w:r>
        <w:r w:rsidR="00AA0D19">
          <w:rPr>
            <w:lang w:val="ru-RU"/>
          </w:rPr>
          <w:t>не</w:t>
        </w:r>
        <w:r w:rsidR="00AA0D19" w:rsidRPr="00AA0D19">
          <w:rPr>
            <w:lang w:val="ru-RU"/>
          </w:rPr>
          <w:t xml:space="preserve"> </w:t>
        </w:r>
      </w:ins>
      <w:ins w:id="100" w:author="Miliaeva, Olga" w:date="2023-07-08T15:59:00Z">
        <w:r w:rsidR="00AA0D19">
          <w:rPr>
            <w:lang w:val="ru-RU"/>
          </w:rPr>
          <w:t>кв</w:t>
        </w:r>
      </w:ins>
      <w:ins w:id="101" w:author="Miliaeva, Olga" w:date="2023-07-08T16:00:00Z">
        <w:r w:rsidR="00AA0D19">
          <w:rPr>
            <w:lang w:val="ru-RU"/>
          </w:rPr>
          <w:t>алифицирована</w:t>
        </w:r>
        <w:r w:rsidR="00AA0D19" w:rsidRPr="00AA0D19">
          <w:rPr>
            <w:lang w:val="ru-RU"/>
          </w:rPr>
          <w:t xml:space="preserve"> </w:t>
        </w:r>
      </w:ins>
      <w:ins w:id="102" w:author="Miliaeva, Olga" w:date="2023-07-08T19:33:00Z">
        <w:r w:rsidR="002A0D38">
          <w:rPr>
            <w:lang w:val="ru-RU"/>
          </w:rPr>
          <w:t>со</w:t>
        </w:r>
      </w:ins>
      <w:ins w:id="103" w:author="Miliaeva, Olga" w:date="2023-07-08T19:34:00Z">
        <w:r w:rsidR="002A0D38">
          <w:rPr>
            <w:lang w:val="ru-RU"/>
          </w:rPr>
          <w:t xml:space="preserve">гласно </w:t>
        </w:r>
      </w:ins>
      <w:ins w:id="104" w:author="Miliaeva, Olga" w:date="2023-07-08T16:00:00Z">
        <w:r w:rsidR="00AA0D19">
          <w:rPr>
            <w:lang w:val="ru-RU"/>
          </w:rPr>
          <w:t>критериям</w:t>
        </w:r>
        <w:r w:rsidR="00AA0D19" w:rsidRPr="00AA0D19">
          <w:rPr>
            <w:lang w:val="ru-RU"/>
          </w:rPr>
          <w:t xml:space="preserve"> </w:t>
        </w:r>
        <w:r w:rsidR="00AA0D19">
          <w:rPr>
            <w:lang w:val="ru-RU"/>
          </w:rPr>
          <w:t>Приложени</w:t>
        </w:r>
      </w:ins>
      <w:ins w:id="105" w:author="Svechnikov, Andrey" w:date="2023-07-12T00:08:00Z">
        <w:r w:rsidR="00A36F37">
          <w:rPr>
            <w:lang w:val="ru-RU"/>
          </w:rPr>
          <w:t>я</w:t>
        </w:r>
      </w:ins>
      <w:ins w:id="106" w:author="Miliaeva, Olga" w:date="2023-07-08T16:00:00Z">
        <w:r w:rsidR="00AA0D19" w:rsidRPr="00AA0D19">
          <w:rPr>
            <w:rPrChange w:id="107" w:author="Miliaeva, Olga" w:date="2023-07-08T16:00:00Z">
              <w:rPr>
                <w:lang w:val="ru-RU"/>
              </w:rPr>
            </w:rPrChange>
          </w:rPr>
          <w:t> </w:t>
        </w:r>
        <w:r w:rsidR="00AA0D19">
          <w:rPr>
            <w:lang w:val="ru-RU"/>
          </w:rPr>
          <w:t>В</w:t>
        </w:r>
        <w:r w:rsidR="00AA0D19" w:rsidRPr="00AA0D19">
          <w:rPr>
            <w:lang w:val="ru-RU"/>
          </w:rPr>
          <w:t xml:space="preserve"> </w:t>
        </w:r>
      </w:ins>
      <w:ins w:id="108" w:author="Svechnikov, Andrey" w:date="2023-07-11T22:41:00Z">
        <w:r w:rsidR="00820376">
          <w:rPr>
            <w:lang w:val="ru-RU"/>
          </w:rPr>
          <w:t xml:space="preserve">к </w:t>
        </w:r>
      </w:ins>
      <w:ins w:id="109" w:author="Miliaeva, Olga" w:date="2023-07-08T16:00:00Z">
        <w:r w:rsidR="00AA0D19">
          <w:rPr>
            <w:lang w:val="ru-RU"/>
          </w:rPr>
          <w:t>Рекомендации</w:t>
        </w:r>
        <w:r w:rsidR="00AA0D19" w:rsidRPr="00AA0D19">
          <w:rPr>
            <w:lang w:val="ru-RU"/>
          </w:rPr>
          <w:t xml:space="preserve"> </w:t>
        </w:r>
        <w:r w:rsidR="00AA0D19">
          <w:rPr>
            <w:lang w:val="ru-RU"/>
          </w:rPr>
          <w:t>МСЭ</w:t>
        </w:r>
        <w:r w:rsidR="00AA0D19" w:rsidRPr="00AA0D19">
          <w:rPr>
            <w:lang w:val="ru-RU"/>
            <w:rPrChange w:id="110" w:author="Miliaeva, Olga" w:date="2023-07-08T16:00:00Z">
              <w:rPr/>
            </w:rPrChange>
          </w:rPr>
          <w:noBreakHyphen/>
        </w:r>
      </w:ins>
      <w:ins w:id="111" w:author="Russian" w:date="2023-06-09T10:17:00Z">
        <w:r>
          <w:t>T</w:t>
        </w:r>
        <w:r w:rsidRPr="00AA0D19">
          <w:rPr>
            <w:lang w:val="ru-RU"/>
            <w:rPrChange w:id="112" w:author="Miliaeva, Olga" w:date="2023-07-08T16:00:00Z">
              <w:rPr/>
            </w:rPrChange>
          </w:rPr>
          <w:t xml:space="preserve"> </w:t>
        </w:r>
        <w:r>
          <w:t>A</w:t>
        </w:r>
        <w:r w:rsidRPr="00AA0D19">
          <w:rPr>
            <w:lang w:val="ru-RU"/>
            <w:rPrChange w:id="113" w:author="Miliaeva, Olga" w:date="2023-07-08T16:00:00Z">
              <w:rPr/>
            </w:rPrChange>
          </w:rPr>
          <w:t>.5</w:t>
        </w:r>
      </w:ins>
      <w:ins w:id="114" w:author="Miliaeva, Olga" w:date="2023-07-08T16:00:00Z">
        <w:r w:rsidR="00AA0D19">
          <w:rPr>
            <w:lang w:val="ru-RU"/>
          </w:rPr>
          <w:t xml:space="preserve">; </w:t>
        </w:r>
      </w:ins>
      <w:ins w:id="115" w:author="Miliaeva, Olga" w:date="2023-07-08T16:01:00Z">
        <w:r w:rsidR="00AA0D19">
          <w:rPr>
            <w:lang w:val="ru-RU"/>
          </w:rPr>
          <w:t>если это уже сделано, применяются процедуры раздела </w:t>
        </w:r>
      </w:ins>
      <w:ins w:id="116" w:author="Russian" w:date="2023-06-09T10:17:00Z">
        <w:r w:rsidRPr="00AA0D19">
          <w:rPr>
            <w:lang w:val="ru-RU"/>
            <w:rPrChange w:id="117" w:author="Miliaeva, Olga" w:date="2023-07-08T16:01:00Z">
              <w:rPr/>
            </w:rPrChange>
          </w:rPr>
          <w:t>4.6</w:t>
        </w:r>
      </w:ins>
      <w:r w:rsidR="00082DA2" w:rsidRPr="00AA0D19">
        <w:rPr>
          <w:lang w:val="ru-RU"/>
          <w:rPrChange w:id="118" w:author="Miliaeva, Olga" w:date="2023-07-08T16:01:00Z">
            <w:rPr/>
          </w:rPrChange>
        </w:rPr>
        <w:t>.</w:t>
      </w:r>
    </w:p>
    <w:p w14:paraId="266226AB" w14:textId="6361515D" w:rsidR="00082DA2" w:rsidRPr="00C43AE0" w:rsidRDefault="00082DA2" w:rsidP="00082DA2">
      <w:pPr>
        <w:rPr>
          <w:lang w:val="ru-RU"/>
        </w:rPr>
      </w:pPr>
      <w:r w:rsidRPr="00C43AE0">
        <w:rPr>
          <w:b/>
          <w:lang w:val="ru-RU"/>
        </w:rPr>
        <w:t>4.5</w:t>
      </w:r>
      <w:r w:rsidRPr="00C43AE0">
        <w:rPr>
          <w:lang w:val="ru-RU"/>
        </w:rPr>
        <w:tab/>
        <w:t>Дополнительное рассмотрение охватывает трехнедельный период и объявляется Директором. В момент объявления Директором о проведении дополнительного рассмотрения БСЭ должно иметь в своем распоряжении текст (включая любые его пересмотры по результатам снятия замечаний) проекта Рекомендации в окончательно отредактированном виде</w:t>
      </w:r>
      <w:ins w:id="119" w:author="Svechnikov, Andrey" w:date="2023-07-11T23:36:00Z">
        <w:r w:rsidR="001E7884">
          <w:rPr>
            <w:lang w:val="ru-RU"/>
          </w:rPr>
          <w:t>, а также</w:t>
        </w:r>
      </w:ins>
      <w:del w:id="120" w:author="Svechnikov, Andrey" w:date="2023-07-11T23:36:00Z">
        <w:r w:rsidRPr="00C43AE0" w:rsidDel="001E7884">
          <w:rPr>
            <w:lang w:val="ru-RU"/>
          </w:rPr>
          <w:delText xml:space="preserve"> и</w:delText>
        </w:r>
      </w:del>
      <w:r w:rsidRPr="00C43AE0">
        <w:rPr>
          <w:lang w:val="ru-RU"/>
        </w:rPr>
        <w:t xml:space="preserve"> замечания, полученные БСЭ в ходе последнего </w:t>
      </w:r>
      <w:r w:rsidRPr="00C43AE0">
        <w:rPr>
          <w:szCs w:val="24"/>
          <w:lang w:val="ru-RU"/>
        </w:rPr>
        <w:t>опроса</w:t>
      </w:r>
      <w:ins w:id="121" w:author="Miliaeva, Olga" w:date="2023-07-08T16:07:00Z">
        <w:r w:rsidR="00D64753">
          <w:rPr>
            <w:szCs w:val="24"/>
            <w:lang w:val="ru-RU"/>
          </w:rPr>
          <w:t xml:space="preserve">, </w:t>
        </w:r>
      </w:ins>
      <w:ins w:id="122" w:author="Svechnikov, Andrey" w:date="2023-07-11T23:36:00Z">
        <w:r w:rsidR="001E7884">
          <w:rPr>
            <w:szCs w:val="24"/>
            <w:lang w:val="ru-RU"/>
          </w:rPr>
          <w:t>и</w:t>
        </w:r>
      </w:ins>
      <w:ins w:id="123" w:author="Miliaeva, Olga" w:date="2023-07-08T16:07:00Z">
        <w:r w:rsidR="00D64753">
          <w:rPr>
            <w:szCs w:val="24"/>
            <w:lang w:val="ru-RU"/>
          </w:rPr>
          <w:t xml:space="preserve"> </w:t>
        </w:r>
      </w:ins>
      <w:ins w:id="124" w:author="Svechnikov, Andrey" w:date="2023-07-11T23:41:00Z">
        <w:r w:rsidR="001E7884">
          <w:rPr>
            <w:szCs w:val="24"/>
            <w:lang w:val="ru-RU"/>
          </w:rPr>
          <w:t>ответы на них</w:t>
        </w:r>
      </w:ins>
      <w:ins w:id="125" w:author="Miliaeva, Olga" w:date="2023-07-08T16:07:00Z">
        <w:r w:rsidR="00D64753">
          <w:rPr>
            <w:szCs w:val="24"/>
            <w:lang w:val="ru-RU"/>
          </w:rPr>
          <w:t>, сведенн</w:t>
        </w:r>
      </w:ins>
      <w:ins w:id="126" w:author="Svechnikov, Andrey" w:date="2023-07-11T22:46:00Z">
        <w:r w:rsidR="00104F21">
          <w:rPr>
            <w:szCs w:val="24"/>
            <w:lang w:val="ru-RU"/>
          </w:rPr>
          <w:t>ые</w:t>
        </w:r>
      </w:ins>
      <w:ins w:id="127" w:author="Miliaeva, Olga" w:date="2023-07-08T16:07:00Z">
        <w:r w:rsidR="00D64753">
          <w:rPr>
            <w:szCs w:val="24"/>
            <w:lang w:val="ru-RU"/>
          </w:rPr>
          <w:t xml:space="preserve"> в единый документ (</w:t>
        </w:r>
        <w:bookmarkStart w:id="128" w:name="_Hlk139736320"/>
        <w:r w:rsidR="00D64753">
          <w:rPr>
            <w:szCs w:val="24"/>
            <w:lang w:val="ru-RU"/>
          </w:rPr>
          <w:t xml:space="preserve">например, в </w:t>
        </w:r>
      </w:ins>
      <w:ins w:id="129" w:author="Svechnikov, Andrey" w:date="2023-07-11T23:01:00Z">
        <w:r w:rsidR="00F33915">
          <w:rPr>
            <w:szCs w:val="24"/>
            <w:lang w:val="ru-RU"/>
          </w:rPr>
          <w:t>виде</w:t>
        </w:r>
      </w:ins>
      <w:ins w:id="130" w:author="Miliaeva, Olga" w:date="2023-07-08T16:07:00Z">
        <w:r w:rsidR="00D64753">
          <w:rPr>
            <w:szCs w:val="24"/>
            <w:lang w:val="ru-RU"/>
          </w:rPr>
          <w:t xml:space="preserve"> таблицы, как предлагается </w:t>
        </w:r>
      </w:ins>
      <w:ins w:id="131" w:author="Miliaeva, Olga" w:date="2023-07-08T16:08:00Z">
        <w:r w:rsidR="00D64753">
          <w:rPr>
            <w:szCs w:val="24"/>
            <w:lang w:val="ru-RU"/>
          </w:rPr>
          <w:t>в Приложении А</w:t>
        </w:r>
        <w:bookmarkEnd w:id="128"/>
        <w:r w:rsidR="00D64753">
          <w:rPr>
            <w:szCs w:val="24"/>
            <w:lang w:val="ru-RU"/>
          </w:rPr>
          <w:t>)</w:t>
        </w:r>
      </w:ins>
      <w:r w:rsidRPr="00C43AE0">
        <w:rPr>
          <w:lang w:val="ru-RU"/>
        </w:rPr>
        <w:t xml:space="preserve">. Дается ссылка на документы, где можно найти подлежащие рассмотрению текст проекта Рекомендации и замечания, полученные в ходе последнего </w:t>
      </w:r>
      <w:r w:rsidRPr="00C43AE0">
        <w:rPr>
          <w:szCs w:val="24"/>
          <w:lang w:val="ru-RU"/>
        </w:rPr>
        <w:t>опроса</w:t>
      </w:r>
      <w:r w:rsidRPr="00C43AE0">
        <w:rPr>
          <w:lang w:val="ru-RU"/>
        </w:rPr>
        <w:t>.</w:t>
      </w:r>
    </w:p>
    <w:p w14:paraId="64047799" w14:textId="320DC937" w:rsidR="00052CFF" w:rsidRPr="00CE2D89" w:rsidRDefault="00052CFF" w:rsidP="00052CFF">
      <w:pPr>
        <w:pStyle w:val="Note"/>
        <w:rPr>
          <w:ins w:id="132" w:author="Russian" w:date="2023-06-09T10:17:00Z"/>
          <w:lang w:val="ru-RU"/>
          <w:rPrChange w:id="133" w:author="Miliaeva, Olga" w:date="2023-07-08T16:35:00Z">
            <w:rPr>
              <w:ins w:id="134" w:author="Russian" w:date="2023-06-09T10:17:00Z"/>
            </w:rPr>
          </w:rPrChange>
        </w:rPr>
      </w:pPr>
      <w:ins w:id="135" w:author="Russian" w:date="2023-06-09T10:17:00Z">
        <w:r>
          <w:rPr>
            <w:lang w:val="ru-RU"/>
          </w:rPr>
          <w:t>ПРИМЕЧАНИЕ</w:t>
        </w:r>
        <w:r w:rsidRPr="00CE2D89">
          <w:rPr>
            <w:lang w:val="ru-RU"/>
            <w:rPrChange w:id="136" w:author="Miliaeva, Olga" w:date="2023-07-08T16:35:00Z">
              <w:rPr/>
            </w:rPrChange>
          </w:rPr>
          <w:t xml:space="preserve">. – </w:t>
        </w:r>
      </w:ins>
      <w:ins w:id="137" w:author="Miliaeva, Olga" w:date="2023-07-08T16:08:00Z">
        <w:r w:rsidR="00D64753">
          <w:rPr>
            <w:lang w:val="ru-RU"/>
          </w:rPr>
          <w:t>Если</w:t>
        </w:r>
        <w:r w:rsidR="00D64753" w:rsidRPr="00CE2D89">
          <w:rPr>
            <w:lang w:val="ru-RU"/>
          </w:rPr>
          <w:t xml:space="preserve"> </w:t>
        </w:r>
        <w:r w:rsidR="00D64753">
          <w:rPr>
            <w:lang w:val="ru-RU"/>
          </w:rPr>
          <w:t>новая</w:t>
        </w:r>
        <w:r w:rsidR="00D64753" w:rsidRPr="00CE2D89">
          <w:rPr>
            <w:lang w:val="ru-RU"/>
          </w:rPr>
          <w:t xml:space="preserve"> </w:t>
        </w:r>
        <w:r w:rsidR="00D64753">
          <w:rPr>
            <w:lang w:val="ru-RU"/>
          </w:rPr>
          <w:t>нормативная</w:t>
        </w:r>
        <w:r w:rsidR="00D64753" w:rsidRPr="00CE2D89">
          <w:rPr>
            <w:lang w:val="ru-RU"/>
          </w:rPr>
          <w:t xml:space="preserve"> </w:t>
        </w:r>
        <w:r w:rsidR="00D64753">
          <w:rPr>
            <w:lang w:val="ru-RU"/>
          </w:rPr>
          <w:t>ссылка</w:t>
        </w:r>
        <w:r w:rsidR="00D64753" w:rsidRPr="00CE2D89">
          <w:rPr>
            <w:lang w:val="ru-RU"/>
          </w:rPr>
          <w:t xml:space="preserve"> </w:t>
        </w:r>
        <w:r w:rsidR="00D64753">
          <w:rPr>
            <w:lang w:val="ru-RU"/>
          </w:rPr>
          <w:t>была</w:t>
        </w:r>
        <w:r w:rsidR="00D64753" w:rsidRPr="00CE2D89">
          <w:rPr>
            <w:lang w:val="ru-RU"/>
          </w:rPr>
          <w:t xml:space="preserve"> </w:t>
        </w:r>
        <w:r w:rsidR="00D64753">
          <w:rPr>
            <w:lang w:val="ru-RU"/>
          </w:rPr>
          <w:t>добавлена</w:t>
        </w:r>
        <w:r w:rsidR="00D64753" w:rsidRPr="00CE2D89">
          <w:rPr>
            <w:lang w:val="ru-RU"/>
          </w:rPr>
          <w:t xml:space="preserve"> </w:t>
        </w:r>
        <w:r w:rsidR="00D64753">
          <w:rPr>
            <w:lang w:val="ru-RU"/>
          </w:rPr>
          <w:t>в</w:t>
        </w:r>
        <w:r w:rsidR="00D64753" w:rsidRPr="00CE2D89">
          <w:rPr>
            <w:lang w:val="ru-RU"/>
          </w:rPr>
          <w:t xml:space="preserve"> </w:t>
        </w:r>
        <w:r w:rsidR="00D64753">
          <w:rPr>
            <w:lang w:val="ru-RU"/>
          </w:rPr>
          <w:t>результате</w:t>
        </w:r>
        <w:r w:rsidR="00D64753" w:rsidRPr="00CE2D89">
          <w:rPr>
            <w:lang w:val="ru-RU"/>
          </w:rPr>
          <w:t xml:space="preserve"> </w:t>
        </w:r>
        <w:r w:rsidR="00D64753">
          <w:rPr>
            <w:lang w:val="ru-RU"/>
          </w:rPr>
          <w:t>снятия</w:t>
        </w:r>
      </w:ins>
      <w:ins w:id="138" w:author="Miliaeva, Olga" w:date="2023-07-08T16:09:00Z">
        <w:r w:rsidR="00D64753" w:rsidRPr="00CE2D89">
          <w:rPr>
            <w:lang w:val="ru-RU"/>
          </w:rPr>
          <w:t xml:space="preserve"> </w:t>
        </w:r>
        <w:r w:rsidR="00D64753">
          <w:rPr>
            <w:lang w:val="ru-RU"/>
          </w:rPr>
          <w:t>замечаний</w:t>
        </w:r>
      </w:ins>
      <w:ins w:id="139" w:author="Miliaeva, Olga" w:date="2023-07-08T16:34:00Z">
        <w:r w:rsidR="00CE2D89" w:rsidRPr="00CE2D89">
          <w:rPr>
            <w:lang w:val="ru-RU"/>
          </w:rPr>
          <w:t xml:space="preserve">, </w:t>
        </w:r>
        <w:r w:rsidR="00CE2D89">
          <w:rPr>
            <w:lang w:val="ru-RU"/>
          </w:rPr>
          <w:t>ссылка</w:t>
        </w:r>
        <w:r w:rsidR="00CE2D89" w:rsidRPr="00CE2D89">
          <w:rPr>
            <w:lang w:val="ru-RU"/>
          </w:rPr>
          <w:t xml:space="preserve"> </w:t>
        </w:r>
        <w:r w:rsidR="00CE2D89">
          <w:rPr>
            <w:lang w:val="ru-RU"/>
          </w:rPr>
          <w:t>на</w:t>
        </w:r>
        <w:r w:rsidR="00CE2D89" w:rsidRPr="00CE2D89">
          <w:rPr>
            <w:lang w:val="ru-RU"/>
          </w:rPr>
          <w:t xml:space="preserve"> </w:t>
        </w:r>
      </w:ins>
      <w:ins w:id="140" w:author="Miliaeva, Olga" w:date="2023-07-08T16:35:00Z">
        <w:r w:rsidR="00CE2D89">
          <w:rPr>
            <w:lang w:val="ru-RU"/>
          </w:rPr>
          <w:t>обоснование</w:t>
        </w:r>
        <w:r w:rsidR="00CE2D89" w:rsidRPr="00CE2D89">
          <w:rPr>
            <w:lang w:val="ru-RU"/>
          </w:rPr>
          <w:t xml:space="preserve"> </w:t>
        </w:r>
        <w:r w:rsidR="00CE2D89">
          <w:rPr>
            <w:lang w:val="ru-RU"/>
          </w:rPr>
          <w:t>по</w:t>
        </w:r>
        <w:r w:rsidR="00CE2D89" w:rsidRPr="00CE2D89">
          <w:rPr>
            <w:lang w:val="ru-RU"/>
          </w:rPr>
          <w:t xml:space="preserve"> </w:t>
        </w:r>
        <w:r w:rsidR="00CE2D89">
          <w:rPr>
            <w:lang w:val="ru-RU"/>
          </w:rPr>
          <w:t>Рекомендации</w:t>
        </w:r>
        <w:r w:rsidR="00CE2D89" w:rsidRPr="00CE2D89">
          <w:rPr>
            <w:lang w:val="ru-RU"/>
          </w:rPr>
          <w:t xml:space="preserve"> </w:t>
        </w:r>
        <w:r w:rsidR="00CE2D89">
          <w:rPr>
            <w:lang w:val="ru-RU"/>
          </w:rPr>
          <w:t>МСЭ</w:t>
        </w:r>
        <w:r w:rsidR="00CE2D89">
          <w:rPr>
            <w:lang w:val="ru-RU"/>
          </w:rPr>
          <w:noBreakHyphen/>
        </w:r>
      </w:ins>
      <w:ins w:id="141" w:author="Russian" w:date="2023-06-09T10:17:00Z">
        <w:r>
          <w:t>T</w:t>
        </w:r>
        <w:r w:rsidRPr="00CE2D89">
          <w:rPr>
            <w:lang w:val="ru-RU"/>
            <w:rPrChange w:id="142" w:author="Miliaeva, Olga" w:date="2023-07-08T16:35:00Z">
              <w:rPr/>
            </w:rPrChange>
          </w:rPr>
          <w:t xml:space="preserve"> </w:t>
        </w:r>
        <w:r>
          <w:t>A</w:t>
        </w:r>
        <w:r w:rsidRPr="00CE2D89">
          <w:rPr>
            <w:lang w:val="ru-RU"/>
            <w:rPrChange w:id="143" w:author="Miliaeva, Olga" w:date="2023-07-08T16:35:00Z">
              <w:rPr/>
            </w:rPrChange>
          </w:rPr>
          <w:t xml:space="preserve">.5 </w:t>
        </w:r>
      </w:ins>
      <w:ins w:id="144" w:author="Miliaeva, Olga" w:date="2023-07-08T16:35:00Z">
        <w:r w:rsidR="00CE2D89">
          <w:rPr>
            <w:lang w:val="ru-RU"/>
          </w:rPr>
          <w:t xml:space="preserve">включается в </w:t>
        </w:r>
      </w:ins>
      <w:ins w:id="145" w:author="Svechnikov, Andrey" w:date="2023-07-11T23:42:00Z">
        <w:r w:rsidR="001E7884">
          <w:rPr>
            <w:lang w:val="ru-RU"/>
          </w:rPr>
          <w:t xml:space="preserve">ответ на </w:t>
        </w:r>
      </w:ins>
      <w:ins w:id="146" w:author="Miliaeva, Olga" w:date="2023-07-08T16:36:00Z">
        <w:r w:rsidR="00CE2D89">
          <w:rPr>
            <w:lang w:val="ru-RU"/>
          </w:rPr>
          <w:t>замечани</w:t>
        </w:r>
      </w:ins>
      <w:ins w:id="147" w:author="Svechnikov, Andrey" w:date="2023-07-11T23:43:00Z">
        <w:r w:rsidR="001E7884">
          <w:rPr>
            <w:lang w:val="ru-RU"/>
          </w:rPr>
          <w:t>е</w:t>
        </w:r>
      </w:ins>
      <w:ins w:id="148" w:author="Miliaeva, Olga" w:date="2023-07-08T16:36:00Z">
        <w:r w:rsidR="00CE2D89">
          <w:rPr>
            <w:lang w:val="ru-RU"/>
          </w:rPr>
          <w:t xml:space="preserve"> </w:t>
        </w:r>
      </w:ins>
      <w:ins w:id="149" w:author="Russian" w:date="2023-06-09T10:17:00Z">
        <w:r w:rsidRPr="00CE2D89">
          <w:rPr>
            <w:lang w:val="ru-RU"/>
            <w:rPrChange w:id="150" w:author="Miliaeva, Olga" w:date="2023-07-08T16:35:00Z">
              <w:rPr/>
            </w:rPrChange>
          </w:rPr>
          <w:t>(</w:t>
        </w:r>
      </w:ins>
      <w:ins w:id="151" w:author="Miliaeva, Olga" w:date="2023-07-08T16:36:00Z">
        <w:r w:rsidR="00CE2D89">
          <w:rPr>
            <w:lang w:val="ru-RU"/>
          </w:rPr>
          <w:t>см. раздел 6.4 Рекомендации МСЭ</w:t>
        </w:r>
      </w:ins>
      <w:ins w:id="152" w:author="Svechnikov, Andrey" w:date="2023-07-11T22:52:00Z">
        <w:r w:rsidR="00104F21">
          <w:rPr>
            <w:lang w:val="ru-RU"/>
          </w:rPr>
          <w:t>-</w:t>
        </w:r>
      </w:ins>
      <w:ins w:id="153" w:author="Russian" w:date="2023-06-09T10:17:00Z">
        <w:r w:rsidRPr="002A2468">
          <w:t>T</w:t>
        </w:r>
        <w:r w:rsidRPr="00CE2D89">
          <w:rPr>
            <w:lang w:val="ru-RU"/>
            <w:rPrChange w:id="154" w:author="Miliaeva, Olga" w:date="2023-07-08T16:35:00Z">
              <w:rPr/>
            </w:rPrChange>
          </w:rPr>
          <w:t xml:space="preserve"> </w:t>
        </w:r>
        <w:r w:rsidRPr="002A2468">
          <w:t>A</w:t>
        </w:r>
        <w:r w:rsidRPr="00CE2D89">
          <w:rPr>
            <w:lang w:val="ru-RU"/>
            <w:rPrChange w:id="155" w:author="Miliaeva, Olga" w:date="2023-07-08T16:35:00Z">
              <w:rPr/>
            </w:rPrChange>
          </w:rPr>
          <w:t>.5).</w:t>
        </w:r>
      </w:ins>
    </w:p>
    <w:p w14:paraId="1E7233BB" w14:textId="77777777" w:rsidR="00082DA2" w:rsidRPr="00C43AE0" w:rsidRDefault="00082DA2" w:rsidP="00082DA2">
      <w:pPr>
        <w:rPr>
          <w:lang w:val="ru-RU"/>
        </w:rPr>
      </w:pPr>
      <w:r w:rsidRPr="00C43AE0">
        <w:rPr>
          <w:b/>
          <w:lang w:val="ru-RU"/>
        </w:rPr>
        <w:t>4.5.1</w:t>
      </w:r>
      <w:r w:rsidRPr="00C43AE0">
        <w:rPr>
          <w:lang w:val="ru-RU"/>
        </w:rPr>
        <w:tab/>
        <w:t>Если ко времени окончания дополнительного рассмотрения не получено замечаний, кроме тех, которые указывают на типографскую(ие) ошибку(и) (орфографические, синтаксические ошибки и ошибки в пунктуации и т. д.), проект новой или пересмотренной Рекомендации считается утвержденным, а типографские ошибки исправляются БСЭ.</w:t>
      </w:r>
    </w:p>
    <w:p w14:paraId="1E375CF6" w14:textId="77777777" w:rsidR="00082DA2" w:rsidRPr="00C43AE0" w:rsidRDefault="00082DA2" w:rsidP="00082DA2">
      <w:pPr>
        <w:rPr>
          <w:lang w:val="ru-RU"/>
        </w:rPr>
      </w:pPr>
      <w:r w:rsidRPr="00C43AE0">
        <w:rPr>
          <w:b/>
          <w:lang w:val="ru-RU"/>
        </w:rPr>
        <w:lastRenderedPageBreak/>
        <w:t>4.5.2</w:t>
      </w:r>
      <w:r w:rsidRPr="00C43AE0">
        <w:rPr>
          <w:lang w:val="ru-RU"/>
        </w:rPr>
        <w:tab/>
        <w:t>Если ко времени окончания дополнительного рассмотрения получены замечания, отличные от тех, которые указывают на типографские ошибки, то применяются процедуры согласно пункту 4.6, касающиеся утверждения на собрании исследовательской комиссии.</w:t>
      </w:r>
    </w:p>
    <w:p w14:paraId="3C8569CF" w14:textId="072B5806" w:rsidR="002A0D38" w:rsidRPr="00F270CD" w:rsidRDefault="002A0D38" w:rsidP="002A0D38">
      <w:pPr>
        <w:pStyle w:val="Note"/>
        <w:rPr>
          <w:ins w:id="156" w:author="Miliaeva, Olga" w:date="2023-07-08T19:37:00Z"/>
          <w:lang w:val="ru-RU"/>
        </w:rPr>
      </w:pPr>
      <w:ins w:id="157" w:author="Miliaeva, Olga" w:date="2023-07-08T19:37:00Z">
        <w:r>
          <w:rPr>
            <w:lang w:val="ru-RU"/>
          </w:rPr>
          <w:t>ПРИМЕЧАНИЕ</w:t>
        </w:r>
        <w:r w:rsidRPr="00F270CD">
          <w:rPr>
            <w:lang w:val="ru-RU"/>
          </w:rPr>
          <w:t>.</w:t>
        </w:r>
      </w:ins>
      <w:ins w:id="158" w:author="Svechnikov, Andrey" w:date="2023-07-11T22:54:00Z">
        <w:r w:rsidR="00104F21">
          <w:rPr>
            <w:lang w:val="ru-RU"/>
          </w:rPr>
          <w:t xml:space="preserve"> </w:t>
        </w:r>
      </w:ins>
      <w:ins w:id="159" w:author="Miliaeva, Olga" w:date="2023-07-08T19:37:00Z">
        <w:r w:rsidRPr="00F270CD">
          <w:rPr>
            <w:lang w:val="ru-RU"/>
          </w:rPr>
          <w:t xml:space="preserve">– </w:t>
        </w:r>
        <w:r>
          <w:rPr>
            <w:lang w:val="ru-RU"/>
          </w:rPr>
          <w:t>Это</w:t>
        </w:r>
        <w:r w:rsidRPr="000732C6">
          <w:rPr>
            <w:lang w:val="ru-RU"/>
          </w:rPr>
          <w:t xml:space="preserve"> </w:t>
        </w:r>
        <w:r>
          <w:rPr>
            <w:lang w:val="ru-RU"/>
          </w:rPr>
          <w:t>охватывает</w:t>
        </w:r>
        <w:r w:rsidRPr="000732C6">
          <w:rPr>
            <w:lang w:val="ru-RU"/>
          </w:rPr>
          <w:t xml:space="preserve"> </w:t>
        </w:r>
        <w:r>
          <w:rPr>
            <w:lang w:val="ru-RU"/>
          </w:rPr>
          <w:t>случай</w:t>
        </w:r>
        <w:r w:rsidRPr="000732C6">
          <w:rPr>
            <w:lang w:val="ru-RU"/>
          </w:rPr>
          <w:t xml:space="preserve">, </w:t>
        </w:r>
        <w:r>
          <w:rPr>
            <w:lang w:val="ru-RU"/>
          </w:rPr>
          <w:t>когда</w:t>
        </w:r>
        <w:r w:rsidRPr="000732C6">
          <w:rPr>
            <w:lang w:val="ru-RU"/>
          </w:rPr>
          <w:t xml:space="preserve"> </w:t>
        </w:r>
        <w:r>
          <w:rPr>
            <w:lang w:val="ru-RU"/>
          </w:rPr>
          <w:t>новая</w:t>
        </w:r>
        <w:r w:rsidRPr="000732C6">
          <w:rPr>
            <w:lang w:val="ru-RU"/>
          </w:rPr>
          <w:t xml:space="preserve"> </w:t>
        </w:r>
        <w:r>
          <w:rPr>
            <w:lang w:val="ru-RU"/>
          </w:rPr>
          <w:t>нормативная</w:t>
        </w:r>
        <w:r w:rsidRPr="000732C6">
          <w:rPr>
            <w:lang w:val="ru-RU"/>
          </w:rPr>
          <w:t xml:space="preserve"> </w:t>
        </w:r>
        <w:r>
          <w:rPr>
            <w:lang w:val="ru-RU"/>
          </w:rPr>
          <w:t>ссылка</w:t>
        </w:r>
        <w:r w:rsidRPr="000732C6">
          <w:rPr>
            <w:lang w:val="ru-RU"/>
          </w:rPr>
          <w:t xml:space="preserve"> </w:t>
        </w:r>
      </w:ins>
      <w:ins w:id="160" w:author="Svechnikov, Andrey" w:date="2023-07-11T22:53:00Z">
        <w:r w:rsidR="00104F21">
          <w:rPr>
            <w:lang w:val="ru-RU"/>
          </w:rPr>
          <w:t>добавляется</w:t>
        </w:r>
        <w:r w:rsidR="00104F21" w:rsidRPr="000732C6">
          <w:rPr>
            <w:lang w:val="ru-RU"/>
          </w:rPr>
          <w:t xml:space="preserve"> </w:t>
        </w:r>
      </w:ins>
      <w:ins w:id="161" w:author="Miliaeva, Olga" w:date="2023-07-08T19:37:00Z">
        <w:r>
          <w:rPr>
            <w:lang w:val="ru-RU"/>
          </w:rPr>
          <w:t>в</w:t>
        </w:r>
        <w:r w:rsidRPr="000732C6">
          <w:rPr>
            <w:lang w:val="ru-RU"/>
          </w:rPr>
          <w:t xml:space="preserve"> </w:t>
        </w:r>
        <w:r>
          <w:rPr>
            <w:lang w:val="ru-RU"/>
          </w:rPr>
          <w:t>результате</w:t>
        </w:r>
        <w:r w:rsidRPr="000732C6">
          <w:rPr>
            <w:lang w:val="ru-RU"/>
          </w:rPr>
          <w:t xml:space="preserve"> </w:t>
        </w:r>
        <w:r>
          <w:rPr>
            <w:lang w:val="ru-RU"/>
          </w:rPr>
          <w:t>снятия</w:t>
        </w:r>
        <w:r w:rsidRPr="000732C6">
          <w:rPr>
            <w:lang w:val="ru-RU"/>
          </w:rPr>
          <w:t xml:space="preserve"> </w:t>
        </w:r>
        <w:r>
          <w:rPr>
            <w:lang w:val="ru-RU"/>
          </w:rPr>
          <w:t>замечаний</w:t>
        </w:r>
        <w:r w:rsidRPr="000732C6">
          <w:rPr>
            <w:lang w:val="ru-RU"/>
          </w:rPr>
          <w:t xml:space="preserve">, </w:t>
        </w:r>
        <w:r>
          <w:rPr>
            <w:lang w:val="ru-RU"/>
          </w:rPr>
          <w:t>представленных</w:t>
        </w:r>
        <w:r w:rsidRPr="000732C6">
          <w:rPr>
            <w:lang w:val="ru-RU"/>
          </w:rPr>
          <w:t xml:space="preserve"> </w:t>
        </w:r>
        <w:r>
          <w:rPr>
            <w:lang w:val="ru-RU"/>
          </w:rPr>
          <w:t>в</w:t>
        </w:r>
        <w:r w:rsidRPr="000732C6">
          <w:rPr>
            <w:lang w:val="ru-RU"/>
          </w:rPr>
          <w:t xml:space="preserve"> </w:t>
        </w:r>
        <w:r>
          <w:rPr>
            <w:lang w:val="ru-RU"/>
          </w:rPr>
          <w:t>ходе</w:t>
        </w:r>
        <w:r w:rsidRPr="000732C6">
          <w:rPr>
            <w:lang w:val="ru-RU"/>
          </w:rPr>
          <w:t xml:space="preserve"> </w:t>
        </w:r>
        <w:r w:rsidRPr="00F270CD">
          <w:rPr>
            <w:color w:val="000000"/>
            <w:lang w:val="ru-RU"/>
          </w:rPr>
          <w:t>дополнительного рассмотрения в рамках АПУ</w:t>
        </w:r>
        <w:r w:rsidRPr="000732C6">
          <w:rPr>
            <w:color w:val="000000"/>
            <w:lang w:val="ru-RU"/>
          </w:rPr>
          <w:t xml:space="preserve">, </w:t>
        </w:r>
        <w:r>
          <w:rPr>
            <w:color w:val="000000"/>
            <w:lang w:val="ru-RU"/>
          </w:rPr>
          <w:t>или</w:t>
        </w:r>
        <w:r w:rsidRPr="000732C6">
          <w:rPr>
            <w:color w:val="000000"/>
            <w:lang w:val="ru-RU"/>
          </w:rPr>
          <w:t xml:space="preserve"> </w:t>
        </w:r>
        <w:r>
          <w:rPr>
            <w:color w:val="000000"/>
            <w:lang w:val="ru-RU"/>
          </w:rPr>
          <w:t>выражаются</w:t>
        </w:r>
        <w:r w:rsidRPr="000732C6">
          <w:rPr>
            <w:color w:val="000000"/>
            <w:lang w:val="ru-RU"/>
          </w:rPr>
          <w:t xml:space="preserve"> </w:t>
        </w:r>
        <w:r>
          <w:rPr>
            <w:color w:val="000000"/>
            <w:lang w:val="ru-RU"/>
          </w:rPr>
          <w:t>опасения</w:t>
        </w:r>
        <w:r w:rsidRPr="000732C6">
          <w:rPr>
            <w:color w:val="000000"/>
            <w:lang w:val="ru-RU"/>
          </w:rPr>
          <w:t xml:space="preserve"> </w:t>
        </w:r>
        <w:r>
          <w:rPr>
            <w:color w:val="000000"/>
            <w:lang w:val="ru-RU"/>
          </w:rPr>
          <w:t>в</w:t>
        </w:r>
        <w:r w:rsidRPr="000732C6">
          <w:rPr>
            <w:color w:val="000000"/>
            <w:lang w:val="ru-RU"/>
          </w:rPr>
          <w:t xml:space="preserve"> </w:t>
        </w:r>
        <w:r>
          <w:rPr>
            <w:color w:val="000000"/>
            <w:lang w:val="ru-RU"/>
          </w:rPr>
          <w:t>отношении</w:t>
        </w:r>
        <w:r w:rsidRPr="000732C6">
          <w:rPr>
            <w:color w:val="000000"/>
            <w:lang w:val="ru-RU"/>
          </w:rPr>
          <w:t xml:space="preserve"> </w:t>
        </w:r>
      </w:ins>
      <w:ins w:id="162" w:author="Svechnikov, Andrey" w:date="2023-07-11T22:54:00Z">
        <w:r w:rsidR="00F33915">
          <w:rPr>
            <w:color w:val="000000"/>
            <w:lang w:val="ru-RU"/>
          </w:rPr>
          <w:t xml:space="preserve">новой нормативной ссылки, добавленной в результате </w:t>
        </w:r>
      </w:ins>
      <w:ins w:id="163" w:author="Miliaeva, Olga" w:date="2023-07-08T19:37:00Z">
        <w:r>
          <w:rPr>
            <w:color w:val="000000"/>
            <w:lang w:val="ru-RU"/>
          </w:rPr>
          <w:t>снятия</w:t>
        </w:r>
        <w:r w:rsidRPr="000732C6">
          <w:rPr>
            <w:color w:val="000000"/>
            <w:lang w:val="ru-RU"/>
          </w:rPr>
          <w:t xml:space="preserve"> </w:t>
        </w:r>
        <w:r>
          <w:rPr>
            <w:color w:val="000000"/>
            <w:lang w:val="ru-RU"/>
          </w:rPr>
          <w:t>замечани</w:t>
        </w:r>
      </w:ins>
      <w:ins w:id="164" w:author="Svechnikov, Andrey" w:date="2023-07-11T22:54:00Z">
        <w:r w:rsidR="00F33915">
          <w:rPr>
            <w:color w:val="000000"/>
            <w:lang w:val="ru-RU"/>
          </w:rPr>
          <w:t>й</w:t>
        </w:r>
      </w:ins>
      <w:ins w:id="165" w:author="Miliaeva, Olga" w:date="2023-07-08T19:37:00Z">
        <w:r w:rsidRPr="000732C6">
          <w:rPr>
            <w:color w:val="000000"/>
            <w:lang w:val="ru-RU"/>
          </w:rPr>
          <w:t xml:space="preserve">, </w:t>
        </w:r>
        <w:r>
          <w:rPr>
            <w:color w:val="000000"/>
            <w:lang w:val="ru-RU"/>
          </w:rPr>
          <w:t>представленных</w:t>
        </w:r>
        <w:r w:rsidRPr="000732C6">
          <w:rPr>
            <w:color w:val="000000"/>
            <w:lang w:val="ru-RU"/>
          </w:rPr>
          <w:t xml:space="preserve"> </w:t>
        </w:r>
        <w:r>
          <w:rPr>
            <w:color w:val="000000"/>
            <w:lang w:val="ru-RU"/>
          </w:rPr>
          <w:t>в</w:t>
        </w:r>
        <w:r w:rsidRPr="000732C6">
          <w:rPr>
            <w:color w:val="000000"/>
            <w:lang w:val="ru-RU"/>
          </w:rPr>
          <w:t xml:space="preserve"> </w:t>
        </w:r>
        <w:r w:rsidRPr="00C43AE0">
          <w:rPr>
            <w:lang w:val="ru-RU"/>
          </w:rPr>
          <w:t xml:space="preserve">ходе последнего </w:t>
        </w:r>
        <w:r w:rsidRPr="00C43AE0">
          <w:rPr>
            <w:szCs w:val="24"/>
            <w:lang w:val="ru-RU"/>
          </w:rPr>
          <w:t>опроса</w:t>
        </w:r>
        <w:r>
          <w:rPr>
            <w:szCs w:val="24"/>
            <w:lang w:val="ru-RU"/>
          </w:rPr>
          <w:t xml:space="preserve"> АПУ</w:t>
        </w:r>
        <w:r w:rsidRPr="00F270CD">
          <w:rPr>
            <w:lang w:val="ru-RU"/>
          </w:rPr>
          <w:t>.</w:t>
        </w:r>
      </w:ins>
    </w:p>
    <w:p w14:paraId="4CF5FC8B" w14:textId="235667B2" w:rsidR="00082DA2" w:rsidRPr="00C43AE0" w:rsidRDefault="00082DA2" w:rsidP="00082DA2">
      <w:pPr>
        <w:rPr>
          <w:spacing w:val="-2"/>
          <w:lang w:val="ru-RU"/>
        </w:rPr>
      </w:pPr>
      <w:r w:rsidRPr="00C43AE0">
        <w:rPr>
          <w:b/>
          <w:lang w:val="ru-RU"/>
        </w:rPr>
        <w:t>4.6</w:t>
      </w:r>
      <w:r w:rsidRPr="00C43AE0">
        <w:rPr>
          <w:lang w:val="ru-RU"/>
        </w:rPr>
        <w:tab/>
      </w:r>
      <w:r w:rsidRPr="00C43AE0">
        <w:rPr>
          <w:spacing w:val="-2"/>
          <w:lang w:val="ru-RU"/>
        </w:rPr>
        <w:t xml:space="preserve">Директор не менее чем за три недели до собрания соответствующей исследовательской комиссии четко объявляет о намерении утвердить проект Рекомендации. Директор включает в свое объявление изложенную в краткой форме конкретную цель предложения. Дается ссылка на документы, в которых можно найти проект текста и замечания, полученные в ходе последнего </w:t>
      </w:r>
      <w:r w:rsidRPr="00C43AE0">
        <w:rPr>
          <w:spacing w:val="-2"/>
          <w:szCs w:val="24"/>
          <w:lang w:val="ru-RU"/>
        </w:rPr>
        <w:t>опроса</w:t>
      </w:r>
      <w:r w:rsidRPr="00C43AE0">
        <w:rPr>
          <w:spacing w:val="-2"/>
          <w:lang w:val="ru-RU"/>
        </w:rPr>
        <w:t xml:space="preserve"> (и дополнительного рассмотрения, если таковые поступили). </w:t>
      </w:r>
      <w:del w:id="166" w:author="Russian" w:date="2023-06-09T10:18:00Z">
        <w:r w:rsidRPr="00C43AE0" w:rsidDel="00052CFF">
          <w:rPr>
            <w:spacing w:val="-2"/>
            <w:lang w:val="ru-RU"/>
          </w:rPr>
          <w:delText xml:space="preserve">Документы следует опубликовать за 12 дней до объявления Директора вместе с таблицей (см. Приложение А к настоящей Рекомендации), в которой указаны все замечания, не согласованные в ходе консультаций, с указанием организаций, представивших эти замечания. </w:delText>
        </w:r>
      </w:del>
      <w:ins w:id="167" w:author="Miliaeva, Olga" w:date="2023-07-08T19:01:00Z">
        <w:r w:rsidR="00676CBE">
          <w:rPr>
            <w:spacing w:val="-2"/>
            <w:lang w:val="ru-RU"/>
          </w:rPr>
          <w:t>Этот</w:t>
        </w:r>
        <w:r w:rsidR="00676CBE" w:rsidRPr="00A03604">
          <w:rPr>
            <w:spacing w:val="-2"/>
            <w:lang w:val="ru-RU"/>
          </w:rPr>
          <w:t xml:space="preserve"> </w:t>
        </w:r>
        <w:r w:rsidR="00676CBE">
          <w:rPr>
            <w:spacing w:val="-2"/>
            <w:lang w:val="ru-RU"/>
          </w:rPr>
          <w:t>текст</w:t>
        </w:r>
        <w:r w:rsidR="00676CBE" w:rsidRPr="00A03604">
          <w:rPr>
            <w:spacing w:val="-2"/>
            <w:lang w:val="ru-RU"/>
          </w:rPr>
          <w:t xml:space="preserve"> (</w:t>
        </w:r>
      </w:ins>
      <w:ins w:id="168" w:author="Miliaeva, Olga" w:date="2023-07-08T19:02:00Z">
        <w:r w:rsidR="00676CBE">
          <w:rPr>
            <w:spacing w:val="-2"/>
            <w:lang w:val="ru-RU"/>
          </w:rPr>
          <w:t>включая</w:t>
        </w:r>
        <w:r w:rsidR="00676CBE" w:rsidRPr="00A03604">
          <w:rPr>
            <w:spacing w:val="-2"/>
            <w:lang w:val="ru-RU"/>
          </w:rPr>
          <w:t xml:space="preserve"> </w:t>
        </w:r>
        <w:r w:rsidR="00676CBE">
          <w:rPr>
            <w:spacing w:val="-2"/>
            <w:lang w:val="ru-RU"/>
          </w:rPr>
          <w:t>любые</w:t>
        </w:r>
        <w:r w:rsidR="00676CBE" w:rsidRPr="00A03604">
          <w:rPr>
            <w:spacing w:val="-2"/>
            <w:lang w:val="ru-RU"/>
          </w:rPr>
          <w:t xml:space="preserve"> </w:t>
        </w:r>
        <w:r w:rsidR="00676CBE">
          <w:rPr>
            <w:spacing w:val="-2"/>
            <w:lang w:val="ru-RU"/>
          </w:rPr>
          <w:t>пересмотры</w:t>
        </w:r>
        <w:r w:rsidR="00676CBE" w:rsidRPr="00A03604">
          <w:rPr>
            <w:spacing w:val="-2"/>
            <w:lang w:val="ru-RU"/>
          </w:rPr>
          <w:t xml:space="preserve"> </w:t>
        </w:r>
        <w:r w:rsidR="00676CBE">
          <w:rPr>
            <w:spacing w:val="-2"/>
            <w:lang w:val="ru-RU"/>
          </w:rPr>
          <w:t>в</w:t>
        </w:r>
        <w:r w:rsidR="00676CBE" w:rsidRPr="00A03604">
          <w:rPr>
            <w:spacing w:val="-2"/>
            <w:lang w:val="ru-RU"/>
          </w:rPr>
          <w:t xml:space="preserve"> </w:t>
        </w:r>
        <w:r w:rsidR="00676CBE">
          <w:rPr>
            <w:spacing w:val="-2"/>
            <w:lang w:val="ru-RU"/>
          </w:rPr>
          <w:t>результате</w:t>
        </w:r>
        <w:r w:rsidR="00676CBE" w:rsidRPr="00A03604">
          <w:rPr>
            <w:spacing w:val="-2"/>
            <w:lang w:val="ru-RU"/>
          </w:rPr>
          <w:t xml:space="preserve"> </w:t>
        </w:r>
        <w:r w:rsidR="00676CBE">
          <w:rPr>
            <w:spacing w:val="-2"/>
            <w:lang w:val="ru-RU"/>
          </w:rPr>
          <w:t>снятия</w:t>
        </w:r>
        <w:r w:rsidR="00676CBE" w:rsidRPr="00A03604">
          <w:rPr>
            <w:spacing w:val="-2"/>
            <w:lang w:val="ru-RU"/>
          </w:rPr>
          <w:t xml:space="preserve"> </w:t>
        </w:r>
        <w:r w:rsidR="00676CBE">
          <w:rPr>
            <w:spacing w:val="-2"/>
            <w:lang w:val="ru-RU"/>
          </w:rPr>
          <w:t>замечаний</w:t>
        </w:r>
      </w:ins>
      <w:ins w:id="169" w:author="Russian" w:date="2023-06-09T10:18:00Z">
        <w:r w:rsidR="00052CFF" w:rsidRPr="00A03604">
          <w:rPr>
            <w:lang w:val="ru-RU"/>
            <w:rPrChange w:id="170" w:author="Miliaeva, Olga" w:date="2023-07-08T19:16:00Z">
              <w:rPr/>
            </w:rPrChange>
          </w:rPr>
          <w:t xml:space="preserve">) </w:t>
        </w:r>
      </w:ins>
      <w:ins w:id="171" w:author="Miliaeva, Olga" w:date="2023-07-08T19:02:00Z">
        <w:r w:rsidR="00676CBE">
          <w:rPr>
            <w:lang w:val="ru-RU"/>
          </w:rPr>
          <w:t>проекта</w:t>
        </w:r>
        <w:r w:rsidR="00676CBE" w:rsidRPr="00A03604">
          <w:rPr>
            <w:lang w:val="ru-RU"/>
          </w:rPr>
          <w:t xml:space="preserve"> </w:t>
        </w:r>
        <w:r w:rsidR="00676CBE">
          <w:rPr>
            <w:lang w:val="ru-RU"/>
          </w:rPr>
          <w:t>Рекоменд</w:t>
        </w:r>
      </w:ins>
      <w:ins w:id="172" w:author="Miliaeva, Olga" w:date="2023-07-08T19:03:00Z">
        <w:r w:rsidR="00676CBE">
          <w:rPr>
            <w:lang w:val="ru-RU"/>
          </w:rPr>
          <w:t>ации</w:t>
        </w:r>
        <w:r w:rsidR="00676CBE" w:rsidRPr="00A03604">
          <w:rPr>
            <w:lang w:val="ru-RU"/>
          </w:rPr>
          <w:t xml:space="preserve"> </w:t>
        </w:r>
        <w:r w:rsidR="00676CBE">
          <w:rPr>
            <w:lang w:val="ru-RU"/>
          </w:rPr>
          <w:t>в</w:t>
        </w:r>
        <w:r w:rsidR="00676CBE" w:rsidRPr="00A03604">
          <w:rPr>
            <w:lang w:val="ru-RU"/>
          </w:rPr>
          <w:t xml:space="preserve"> </w:t>
        </w:r>
        <w:r w:rsidR="00676CBE">
          <w:rPr>
            <w:lang w:val="ru-RU"/>
          </w:rPr>
          <w:t>окончательном</w:t>
        </w:r>
        <w:r w:rsidR="00676CBE" w:rsidRPr="00A03604">
          <w:rPr>
            <w:lang w:val="ru-RU"/>
          </w:rPr>
          <w:t xml:space="preserve"> </w:t>
        </w:r>
        <w:r w:rsidR="00676CBE">
          <w:rPr>
            <w:lang w:val="ru-RU"/>
          </w:rPr>
          <w:t>отредактированном</w:t>
        </w:r>
        <w:r w:rsidR="00676CBE" w:rsidRPr="00A03604">
          <w:rPr>
            <w:lang w:val="ru-RU"/>
          </w:rPr>
          <w:t xml:space="preserve"> </w:t>
        </w:r>
        <w:r w:rsidR="00676CBE">
          <w:rPr>
            <w:lang w:val="ru-RU"/>
          </w:rPr>
          <w:t>виде</w:t>
        </w:r>
      </w:ins>
      <w:ins w:id="173" w:author="Miliaeva, Olga" w:date="2023-07-08T19:37:00Z">
        <w:r w:rsidR="002A0D38">
          <w:rPr>
            <w:lang w:val="ru-RU"/>
          </w:rPr>
          <w:t xml:space="preserve"> и единый документ</w:t>
        </w:r>
      </w:ins>
      <w:ins w:id="174" w:author="Miliaeva, Olga" w:date="2023-07-08T19:14:00Z">
        <w:r w:rsidR="00A03604" w:rsidRPr="00A03604">
          <w:rPr>
            <w:lang w:val="ru-RU"/>
          </w:rPr>
          <w:t xml:space="preserve">, </w:t>
        </w:r>
        <w:r w:rsidR="00A03604">
          <w:rPr>
            <w:lang w:val="ru-RU"/>
          </w:rPr>
          <w:t>включающ</w:t>
        </w:r>
      </w:ins>
      <w:ins w:id="175" w:author="Miliaeva, Olga" w:date="2023-07-08T19:38:00Z">
        <w:r w:rsidR="002A0D38">
          <w:rPr>
            <w:lang w:val="ru-RU"/>
          </w:rPr>
          <w:t>ий</w:t>
        </w:r>
      </w:ins>
      <w:ins w:id="176" w:author="Miliaeva, Olga" w:date="2023-07-08T19:14:00Z">
        <w:r w:rsidR="00A03604" w:rsidRPr="00A03604">
          <w:rPr>
            <w:lang w:val="ru-RU"/>
          </w:rPr>
          <w:t xml:space="preserve"> </w:t>
        </w:r>
        <w:r w:rsidR="00A03604">
          <w:rPr>
            <w:lang w:val="ru-RU"/>
          </w:rPr>
          <w:t>замечания</w:t>
        </w:r>
        <w:r w:rsidR="00A03604" w:rsidRPr="00A03604">
          <w:rPr>
            <w:lang w:val="ru-RU"/>
          </w:rPr>
          <w:t xml:space="preserve"> </w:t>
        </w:r>
      </w:ins>
      <w:ins w:id="177" w:author="Miliaeva, Olga" w:date="2023-07-08T19:38:00Z">
        <w:r w:rsidR="002A0D38">
          <w:rPr>
            <w:lang w:val="ru-RU"/>
          </w:rPr>
          <w:t>по результатам</w:t>
        </w:r>
      </w:ins>
      <w:ins w:id="178" w:author="Miliaeva, Olga" w:date="2023-07-08T19:15:00Z">
        <w:r w:rsidR="00A03604" w:rsidRPr="00A03604">
          <w:rPr>
            <w:lang w:val="ru-RU"/>
          </w:rPr>
          <w:t xml:space="preserve"> </w:t>
        </w:r>
        <w:r w:rsidR="00A03604">
          <w:rPr>
            <w:lang w:val="ru-RU"/>
          </w:rPr>
          <w:t>последнего</w:t>
        </w:r>
        <w:r w:rsidR="00A03604" w:rsidRPr="00A03604">
          <w:rPr>
            <w:lang w:val="ru-RU"/>
          </w:rPr>
          <w:t xml:space="preserve"> </w:t>
        </w:r>
        <w:r w:rsidR="00A03604">
          <w:rPr>
            <w:lang w:val="ru-RU"/>
          </w:rPr>
          <w:t>опроса</w:t>
        </w:r>
        <w:r w:rsidR="00A03604" w:rsidRPr="00A03604">
          <w:rPr>
            <w:lang w:val="ru-RU"/>
          </w:rPr>
          <w:t xml:space="preserve"> (</w:t>
        </w:r>
        <w:r w:rsidR="00A03604">
          <w:rPr>
            <w:lang w:val="ru-RU"/>
          </w:rPr>
          <w:t>или</w:t>
        </w:r>
        <w:r w:rsidR="00A03604" w:rsidRPr="00A03604">
          <w:rPr>
            <w:lang w:val="ru-RU"/>
          </w:rPr>
          <w:t xml:space="preserve"> </w:t>
        </w:r>
        <w:r w:rsidR="00A03604">
          <w:rPr>
            <w:lang w:val="ru-RU"/>
          </w:rPr>
          <w:t>дополнительного</w:t>
        </w:r>
        <w:r w:rsidR="00A03604" w:rsidRPr="00A03604">
          <w:rPr>
            <w:lang w:val="ru-RU"/>
          </w:rPr>
          <w:t xml:space="preserve"> </w:t>
        </w:r>
        <w:r w:rsidR="00A03604">
          <w:rPr>
            <w:lang w:val="ru-RU"/>
          </w:rPr>
          <w:t>рассмотрения</w:t>
        </w:r>
      </w:ins>
      <w:ins w:id="179" w:author="Russian" w:date="2023-06-09T10:18:00Z">
        <w:r w:rsidR="00052CFF" w:rsidRPr="00A03604">
          <w:rPr>
            <w:lang w:val="ru-RU"/>
            <w:rPrChange w:id="180" w:author="Miliaeva, Olga" w:date="2023-07-08T19:16:00Z">
              <w:rPr/>
            </w:rPrChange>
          </w:rPr>
          <w:t xml:space="preserve">) </w:t>
        </w:r>
      </w:ins>
      <w:ins w:id="181" w:author="Miliaeva, Olga" w:date="2023-07-08T19:16:00Z">
        <w:r w:rsidR="00A03604">
          <w:rPr>
            <w:lang w:val="ru-RU"/>
          </w:rPr>
          <w:t xml:space="preserve">и </w:t>
        </w:r>
      </w:ins>
      <w:ins w:id="182" w:author="Svechnikov, Andrey" w:date="2023-07-11T23:41:00Z">
        <w:r w:rsidR="001E7884">
          <w:rPr>
            <w:lang w:val="ru-RU"/>
          </w:rPr>
          <w:t>ответы на них</w:t>
        </w:r>
      </w:ins>
      <w:ins w:id="183" w:author="Russian" w:date="2023-06-09T10:18:00Z">
        <w:r w:rsidR="00052CFF" w:rsidRPr="00A03604">
          <w:rPr>
            <w:lang w:val="ru-RU"/>
            <w:rPrChange w:id="184" w:author="Miliaeva, Olga" w:date="2023-07-08T19:16:00Z">
              <w:rPr/>
            </w:rPrChange>
          </w:rPr>
          <w:t xml:space="preserve"> (</w:t>
        </w:r>
      </w:ins>
      <w:ins w:id="185" w:author="Miliaeva, Olga" w:date="2023-07-08T19:16:00Z">
        <w:r w:rsidR="00A03604">
          <w:rPr>
            <w:szCs w:val="24"/>
            <w:lang w:val="ru-RU"/>
          </w:rPr>
          <w:t xml:space="preserve">например, в </w:t>
        </w:r>
      </w:ins>
      <w:ins w:id="186" w:author="Svechnikov, Andrey" w:date="2023-07-11T23:01:00Z">
        <w:r w:rsidR="00F33915">
          <w:rPr>
            <w:szCs w:val="24"/>
            <w:lang w:val="ru-RU"/>
          </w:rPr>
          <w:t>виде</w:t>
        </w:r>
      </w:ins>
      <w:ins w:id="187" w:author="Miliaeva, Olga" w:date="2023-07-08T19:16:00Z">
        <w:r w:rsidR="00A03604">
          <w:rPr>
            <w:szCs w:val="24"/>
            <w:lang w:val="ru-RU"/>
          </w:rPr>
          <w:t xml:space="preserve"> таблицы, как предлагается в Приложении А</w:t>
        </w:r>
      </w:ins>
      <w:ins w:id="188" w:author="Russian" w:date="2023-06-09T10:18:00Z">
        <w:r w:rsidR="00052CFF" w:rsidRPr="00A03604">
          <w:rPr>
            <w:lang w:val="ru-RU"/>
            <w:rPrChange w:id="189" w:author="Miliaeva, Olga" w:date="2023-07-08T19:16:00Z">
              <w:rPr/>
            </w:rPrChange>
          </w:rPr>
          <w:t>)</w:t>
        </w:r>
      </w:ins>
      <w:ins w:id="190" w:author="Miliaeva, Olga" w:date="2023-07-08T19:39:00Z">
        <w:r w:rsidR="002A0D38">
          <w:rPr>
            <w:lang w:val="ru-RU"/>
          </w:rPr>
          <w:t>,</w:t>
        </w:r>
      </w:ins>
      <w:ins w:id="191" w:author="Russian" w:date="2023-06-09T10:18:00Z">
        <w:r w:rsidR="00052CFF" w:rsidRPr="00A03604">
          <w:rPr>
            <w:lang w:val="ru-RU"/>
            <w:rPrChange w:id="192" w:author="Miliaeva, Olga" w:date="2023-07-08T19:16:00Z">
              <w:rPr/>
            </w:rPrChange>
          </w:rPr>
          <w:t xml:space="preserve"> </w:t>
        </w:r>
      </w:ins>
      <w:ins w:id="193" w:author="Miliaeva, Olga" w:date="2023-07-08T19:17:00Z">
        <w:r w:rsidR="00A03604">
          <w:rPr>
            <w:lang w:val="ru-RU"/>
          </w:rPr>
          <w:t>должен быть представлен БСЭ во время объявления Директор</w:t>
        </w:r>
      </w:ins>
      <w:ins w:id="194" w:author="Svechnikov, Andrey" w:date="2023-07-11T22:59:00Z">
        <w:r w:rsidR="00F33915">
          <w:rPr>
            <w:lang w:val="ru-RU"/>
          </w:rPr>
          <w:t>а</w:t>
        </w:r>
      </w:ins>
      <w:ins w:id="195" w:author="Russian" w:date="2023-06-09T10:18:00Z">
        <w:r w:rsidR="00052CFF" w:rsidRPr="00A03604">
          <w:rPr>
            <w:lang w:val="ru-RU"/>
            <w:rPrChange w:id="196" w:author="Miliaeva, Olga" w:date="2023-07-08T19:16:00Z">
              <w:rPr/>
            </w:rPrChange>
          </w:rPr>
          <w:t xml:space="preserve">. </w:t>
        </w:r>
      </w:ins>
      <w:r w:rsidRPr="00C43AE0">
        <w:rPr>
          <w:spacing w:val="-2"/>
          <w:lang w:val="ru-RU"/>
        </w:rPr>
        <w:t xml:space="preserve">Отредактированный по результатам дополнительного рассмотрения текст проекта Рекомендации (или последнего </w:t>
      </w:r>
      <w:r w:rsidRPr="00C43AE0">
        <w:rPr>
          <w:spacing w:val="-2"/>
          <w:szCs w:val="24"/>
          <w:lang w:val="ru-RU"/>
        </w:rPr>
        <w:t>опроса</w:t>
      </w:r>
      <w:r w:rsidRPr="00C43AE0">
        <w:rPr>
          <w:spacing w:val="-2"/>
          <w:lang w:val="ru-RU"/>
        </w:rPr>
        <w:t>, если дополнительного рассмотрения не было) представляется на утверждение собрания исследовательской комиссии в соответствии с пунктом 5.</w:t>
      </w:r>
    </w:p>
    <w:p w14:paraId="13E63CA9" w14:textId="77777777" w:rsidR="00082DA2" w:rsidRPr="00C43AE0" w:rsidRDefault="00082DA2" w:rsidP="00082DA2">
      <w:pPr>
        <w:pStyle w:val="Heading1"/>
        <w:rPr>
          <w:lang w:val="ru-RU"/>
        </w:rPr>
      </w:pPr>
      <w:bookmarkStart w:id="197" w:name="_Toc130873142"/>
      <w:bookmarkStart w:id="198" w:name="_Toc225055366"/>
      <w:bookmarkStart w:id="199" w:name="_Toc100740372"/>
      <w:bookmarkStart w:id="200" w:name="_Toc137199412"/>
      <w:r w:rsidRPr="00C43AE0">
        <w:rPr>
          <w:lang w:val="ru-RU"/>
        </w:rPr>
        <w:t>5</w:t>
      </w:r>
      <w:r w:rsidRPr="00C43AE0">
        <w:rPr>
          <w:lang w:val="ru-RU"/>
        </w:rPr>
        <w:tab/>
        <w:t>Процедура на собраниях исследовательских комиссий</w:t>
      </w:r>
      <w:bookmarkEnd w:id="197"/>
      <w:bookmarkEnd w:id="198"/>
      <w:bookmarkEnd w:id="199"/>
      <w:bookmarkEnd w:id="200"/>
    </w:p>
    <w:p w14:paraId="02B1E2E9" w14:textId="77777777" w:rsidR="00082DA2" w:rsidRPr="00C43AE0" w:rsidRDefault="00082DA2" w:rsidP="00082DA2">
      <w:pPr>
        <w:rPr>
          <w:lang w:val="ru-RU"/>
        </w:rPr>
      </w:pPr>
      <w:r w:rsidRPr="00C43AE0">
        <w:rPr>
          <w:b/>
          <w:lang w:val="ru-RU"/>
        </w:rPr>
        <w:t>5.1</w:t>
      </w:r>
      <w:r w:rsidRPr="00C43AE0">
        <w:rPr>
          <w:lang w:val="ru-RU"/>
        </w:rPr>
        <w:tab/>
        <w:t>Исследовательская комиссия должна рассмотреть текст проекта новой или пересмотренной Рекомендации и относящиеся к ней замечания в документации, о которых говорится в пункте 4.6. Затем на собрании могут быть приняты любые исправления или поправки к проекту новой или пересмотренной Рекомендации. Исследовательская комиссия должна вновь оценить резюме с точки зрения его полноты.</w:t>
      </w:r>
    </w:p>
    <w:p w14:paraId="7D5AAB01" w14:textId="77777777" w:rsidR="00082DA2" w:rsidRPr="00C43AE0" w:rsidRDefault="00082DA2" w:rsidP="00082DA2">
      <w:pPr>
        <w:rPr>
          <w:lang w:val="ru-RU"/>
        </w:rPr>
      </w:pPr>
      <w:r w:rsidRPr="00C43AE0">
        <w:rPr>
          <w:b/>
          <w:lang w:val="ru-RU"/>
        </w:rPr>
        <w:t>5.2</w:t>
      </w:r>
      <w:r w:rsidRPr="00C43AE0">
        <w:rPr>
          <w:lang w:val="ru-RU"/>
        </w:rPr>
        <w:tab/>
        <w:t xml:space="preserve">Изменения могут вноситься только на собрании в соответствии с письменными замечаниями, полученными по результатам последнего </w:t>
      </w:r>
      <w:r w:rsidRPr="00C43AE0">
        <w:rPr>
          <w:szCs w:val="24"/>
          <w:lang w:val="ru-RU"/>
        </w:rPr>
        <w:t>опроса</w:t>
      </w:r>
      <w:r w:rsidRPr="00C43AE0">
        <w:rPr>
          <w:lang w:val="ru-RU"/>
        </w:rPr>
        <w:t>, дополнительного рассмотрения, вкладов или временных документов, включая заявления о взаимодействии. Если предложения о таком пересмотре будут сочтены обоснованными, но оказывающими существенное влияние на суть Рекомендации или отходящими от принципиальных положений, согласованных на предыдущем собрании исследовательской комиссии или рабочей группы, то на данном собрании эта процедура утверждения не должна рассматриваться. Однако в оправданных обстоятельствах данная процедура утверждения все же может применяться, если председатель исследовательской комиссии после консультации с БСЭ сочтет, что:</w:t>
      </w:r>
    </w:p>
    <w:p w14:paraId="1A5F4592" w14:textId="77777777" w:rsidR="00082DA2" w:rsidRPr="00C43AE0" w:rsidRDefault="00082DA2" w:rsidP="00082DA2">
      <w:pPr>
        <w:pStyle w:val="enumlev1"/>
        <w:rPr>
          <w:lang w:val="ru-RU"/>
        </w:rPr>
      </w:pPr>
      <w:r w:rsidRPr="00C43AE0">
        <w:rPr>
          <w:lang w:val="ru-RU"/>
        </w:rPr>
        <w:sym w:font="Symbol" w:char="F02D"/>
      </w:r>
      <w:r w:rsidRPr="00C43AE0">
        <w:rPr>
          <w:lang w:val="ru-RU"/>
        </w:rPr>
        <w:tab/>
        <w:t xml:space="preserve">предлагаемые изменения целесообразны (в контексте документации, описанной в настоящем пункте) для Государств-Членов и Членов Сектора, не представленных на собрании либо представленных неадекватно с учетом изменившихся обстоятельств; и </w:t>
      </w:r>
    </w:p>
    <w:p w14:paraId="53FCB45A" w14:textId="77777777" w:rsidR="00082DA2" w:rsidRPr="00C43AE0" w:rsidRDefault="00082DA2" w:rsidP="00082DA2">
      <w:pPr>
        <w:pStyle w:val="enumlev1"/>
        <w:rPr>
          <w:lang w:val="ru-RU"/>
        </w:rPr>
      </w:pPr>
      <w:r w:rsidRPr="00C43AE0">
        <w:rPr>
          <w:lang w:val="ru-RU"/>
        </w:rPr>
        <w:sym w:font="Symbol" w:char="F02D"/>
      </w:r>
      <w:r w:rsidRPr="00C43AE0">
        <w:rPr>
          <w:lang w:val="ru-RU"/>
        </w:rPr>
        <w:tab/>
        <w:t>предлагаемый текст является стабильным.</w:t>
      </w:r>
    </w:p>
    <w:p w14:paraId="209FB105" w14:textId="77777777" w:rsidR="00082DA2" w:rsidRPr="00C43AE0" w:rsidRDefault="00082DA2" w:rsidP="00082DA2">
      <w:pPr>
        <w:rPr>
          <w:lang w:val="ru-RU"/>
        </w:rPr>
      </w:pPr>
      <w:r w:rsidRPr="00C43AE0">
        <w:rPr>
          <w:lang w:val="ru-RU"/>
        </w:rPr>
        <w:t>Однако если присутствующее Государство-Член заявляет, что данный текст имеет политические или регуляторные последствия или если на этот счет существует сомнение, то процедура утверждения проводится в соответствии с пунктом 9.3 Резолюции 1 ВАСЭ или пунктом 5.8.</w:t>
      </w:r>
    </w:p>
    <w:p w14:paraId="2956DBDE" w14:textId="77777777" w:rsidR="00082DA2" w:rsidRPr="00C43AE0" w:rsidRDefault="00082DA2" w:rsidP="00082DA2">
      <w:pPr>
        <w:rPr>
          <w:b/>
          <w:lang w:val="ru-RU"/>
        </w:rPr>
      </w:pPr>
      <w:r w:rsidRPr="00C43AE0">
        <w:rPr>
          <w:b/>
          <w:lang w:val="ru-RU"/>
        </w:rPr>
        <w:t>5.3</w:t>
      </w:r>
      <w:r w:rsidRPr="00C43AE0">
        <w:rPr>
          <w:lang w:val="ru-RU"/>
        </w:rPr>
        <w:tab/>
        <w:t>После обсуждения на собрании исследовательской комиссии решение собрания утвердить Рекомендацию в соответствии с данной процедурой утверждения не должно вызывать возражений (тем не менее, см. пп. 5.5, 5.7 и 5.8). Должны быть приложены все усилия, чтобы добиться согласия и отсутствия возражений.</w:t>
      </w:r>
    </w:p>
    <w:p w14:paraId="043D9F54" w14:textId="77777777" w:rsidR="00082DA2" w:rsidRPr="00C43AE0" w:rsidRDefault="00082DA2" w:rsidP="00082DA2">
      <w:pPr>
        <w:rPr>
          <w:lang w:val="ru-RU"/>
        </w:rPr>
      </w:pPr>
      <w:r w:rsidRPr="00C43AE0">
        <w:rPr>
          <w:b/>
          <w:lang w:val="ru-RU"/>
        </w:rPr>
        <w:t>5.4</w:t>
      </w:r>
      <w:r w:rsidRPr="00C43AE0">
        <w:rPr>
          <w:lang w:val="ru-RU"/>
        </w:rPr>
        <w:tab/>
        <w:t xml:space="preserve">Если, несмотря на эти попытки, согласия и отсутствия возражений достичь не удалось, Рекомендация считается утвержденной, если после консультации со своими присутствующими Членами Сектора против решения об утверждении Рекомендации возражает не более одного из присутствующих на собрании Государств-Членов (тем не менее, см. пп. 5.5, 5.6 и 5.8). В противном </w:t>
      </w:r>
      <w:r w:rsidRPr="00C43AE0">
        <w:rPr>
          <w:lang w:val="ru-RU"/>
        </w:rPr>
        <w:lastRenderedPageBreak/>
        <w:t>случае исследовательская комиссия может дать разрешение на проведение дополнительной работы с целью рассмотрения оставшихся проблем.</w:t>
      </w:r>
    </w:p>
    <w:p w14:paraId="4B161E86" w14:textId="77777777" w:rsidR="00082DA2" w:rsidRPr="00C43AE0" w:rsidRDefault="00082DA2" w:rsidP="00082DA2">
      <w:pPr>
        <w:rPr>
          <w:lang w:val="ru-RU"/>
        </w:rPr>
      </w:pPr>
      <w:r w:rsidRPr="00C43AE0">
        <w:rPr>
          <w:b/>
          <w:lang w:val="ru-RU"/>
        </w:rPr>
        <w:t>5.5</w:t>
      </w:r>
      <w:r w:rsidRPr="00C43AE0">
        <w:rPr>
          <w:lang w:val="ru-RU"/>
        </w:rPr>
        <w:tab/>
        <w:t>В тех случаях, когда какое-либо Государство-Член или Член Сектора решают не возражать против утверждения текста, но хотели бы зафиксировать ту или иную степень обеспокоенности по одному или нескольким аспектам, это должно быть отмечено в отчете о данном собрании. О таких случаях обеспокоенности следует упомянуть в краткой записке, прилагаемой к тексту соответствующей Рекомендации.</w:t>
      </w:r>
    </w:p>
    <w:p w14:paraId="2A9DDFAF" w14:textId="77777777" w:rsidR="00082DA2" w:rsidRPr="00C43AE0" w:rsidRDefault="00082DA2" w:rsidP="00082DA2">
      <w:pPr>
        <w:rPr>
          <w:lang w:val="ru-RU"/>
        </w:rPr>
      </w:pPr>
      <w:r w:rsidRPr="00C43AE0">
        <w:rPr>
          <w:b/>
          <w:lang w:val="ru-RU"/>
        </w:rPr>
        <w:t>5.6</w:t>
      </w:r>
      <w:r w:rsidRPr="00C43AE0">
        <w:rPr>
          <w:lang w:val="ru-RU"/>
        </w:rPr>
        <w:tab/>
        <w:t>Решение должно приниматься во время собрания на основе текста в его окончательной редакции, имеющегося у всех участников данного собрания. В исключительных случаях, но только в ходе собрания, какое-либо Государство-Член может обратиться с просьбой предоставить ему дополнительное время для рассмотрения своей позиции согласно пункту 5.4. Если в течение четырех недель после окончания собрания Директор БСЭ не получит уведомления о наличии возражения, Рекомендация утверждается, и Директор далее действует согласно пункту 6.1.</w:t>
      </w:r>
    </w:p>
    <w:p w14:paraId="059B10B9" w14:textId="77777777" w:rsidR="00082DA2" w:rsidRPr="00C43AE0" w:rsidRDefault="00082DA2" w:rsidP="00082DA2">
      <w:pPr>
        <w:rPr>
          <w:lang w:val="ru-RU"/>
        </w:rPr>
      </w:pPr>
      <w:r w:rsidRPr="00C43AE0">
        <w:rPr>
          <w:b/>
          <w:lang w:val="ru-RU"/>
        </w:rPr>
        <w:t>5.6.1</w:t>
      </w:r>
      <w:r w:rsidRPr="00C43AE0">
        <w:rPr>
          <w:lang w:val="ru-RU"/>
        </w:rPr>
        <w:tab/>
        <w:t xml:space="preserve">Государству-Члену, запросившему дополнительное время на рассмотрение своей позиции и затем в течение упомянутых в пункте 5.6 четырех недель выразившему несогласие, предлагается изложить свои доводы и указать возможные изменения, внесение которых облегчило бы дальнейшее рассмотрение, если потребуется, с целью будущего утверждения проекта новой или пересмотренной Рекомендации. </w:t>
      </w:r>
    </w:p>
    <w:p w14:paraId="28DD3C03" w14:textId="77777777" w:rsidR="00082DA2" w:rsidRPr="00C43AE0" w:rsidRDefault="00082DA2" w:rsidP="00082DA2">
      <w:pPr>
        <w:rPr>
          <w:lang w:val="ru-RU"/>
        </w:rPr>
      </w:pPr>
      <w:r w:rsidRPr="00C43AE0">
        <w:rPr>
          <w:b/>
          <w:lang w:val="ru-RU"/>
        </w:rPr>
        <w:t>5.7</w:t>
      </w:r>
      <w:r w:rsidRPr="00C43AE0">
        <w:rPr>
          <w:b/>
          <w:lang w:val="ru-RU"/>
        </w:rPr>
        <w:tab/>
      </w:r>
      <w:r w:rsidRPr="00C43AE0">
        <w:rPr>
          <w:lang w:val="ru-RU"/>
        </w:rPr>
        <w:t>Государство-Член или Член Сектора может заявить на собрании о том, что воздерживается от применения процедуры утверждения. В этом случае в отношении пункта 5.3 присутствие данной делегации не учитывается. В дальнейшем она может отказаться от позиции "воздержавшейся стороны", но только в ходе собрания.</w:t>
      </w:r>
    </w:p>
    <w:p w14:paraId="4A53F869" w14:textId="77777777" w:rsidR="00082DA2" w:rsidRPr="00C43AE0" w:rsidRDefault="00082DA2" w:rsidP="00082DA2">
      <w:pPr>
        <w:spacing w:line="240" w:lineRule="exact"/>
        <w:rPr>
          <w:lang w:val="ru-RU"/>
        </w:rPr>
      </w:pPr>
      <w:r w:rsidRPr="00C43AE0">
        <w:rPr>
          <w:b/>
          <w:lang w:val="ru-RU"/>
        </w:rPr>
        <w:t>5.8</w:t>
      </w:r>
      <w:r w:rsidRPr="00C43AE0">
        <w:rPr>
          <w:b/>
          <w:lang w:val="ru-RU"/>
        </w:rPr>
        <w:tab/>
      </w:r>
      <w:r w:rsidRPr="00C43AE0">
        <w:rPr>
          <w:lang w:val="ru-RU"/>
        </w:rPr>
        <w:t>Если</w:t>
      </w:r>
      <w:r w:rsidRPr="00C43AE0">
        <w:rPr>
          <w:b/>
          <w:lang w:val="ru-RU"/>
        </w:rPr>
        <w:t xml:space="preserve"> </w:t>
      </w:r>
      <w:r w:rsidRPr="00C43AE0">
        <w:rPr>
          <w:lang w:val="ru-RU"/>
        </w:rPr>
        <w:t>проект новой или пересмотренной Рекомендации не утверждается, председатель исследовательской комиссии после консультации с заинтересованными сторонами может действовать далее согласно пункту 3.1, без дополнительного получения СОГЛАСИЯ по проекту на последующем собрании рабочей группы или исследовательской комиссии.</w:t>
      </w:r>
    </w:p>
    <w:p w14:paraId="126DAC43" w14:textId="77777777" w:rsidR="00082DA2" w:rsidRPr="00C43AE0" w:rsidRDefault="00082DA2" w:rsidP="00082DA2">
      <w:pPr>
        <w:pStyle w:val="Heading1"/>
        <w:spacing w:line="240" w:lineRule="exact"/>
        <w:rPr>
          <w:lang w:val="ru-RU"/>
        </w:rPr>
      </w:pPr>
      <w:bookmarkStart w:id="201" w:name="_Toc130873143"/>
      <w:bookmarkStart w:id="202" w:name="_Toc225055367"/>
      <w:bookmarkStart w:id="203" w:name="_Toc100740373"/>
      <w:bookmarkStart w:id="204" w:name="_Toc137199413"/>
      <w:r w:rsidRPr="00C43AE0">
        <w:rPr>
          <w:lang w:val="ru-RU"/>
        </w:rPr>
        <w:t>6</w:t>
      </w:r>
      <w:r w:rsidRPr="00C43AE0">
        <w:rPr>
          <w:lang w:val="ru-RU"/>
        </w:rPr>
        <w:tab/>
        <w:t>Уведомление</w:t>
      </w:r>
      <w:bookmarkEnd w:id="201"/>
      <w:bookmarkEnd w:id="202"/>
      <w:bookmarkEnd w:id="203"/>
      <w:bookmarkEnd w:id="204"/>
    </w:p>
    <w:p w14:paraId="14765132" w14:textId="77777777" w:rsidR="00082DA2" w:rsidRPr="00C43AE0" w:rsidRDefault="00082DA2" w:rsidP="00082DA2">
      <w:pPr>
        <w:spacing w:line="240" w:lineRule="exact"/>
        <w:rPr>
          <w:lang w:val="ru-RU"/>
        </w:rPr>
      </w:pPr>
      <w:r w:rsidRPr="00C43AE0">
        <w:rPr>
          <w:b/>
          <w:lang w:val="ru-RU"/>
        </w:rPr>
        <w:t>6.1</w:t>
      </w:r>
      <w:r w:rsidRPr="00C43AE0">
        <w:rPr>
          <w:lang w:val="ru-RU"/>
        </w:rPr>
        <w:tab/>
        <w:t xml:space="preserve">Директор БСЭ немедленно уведомляет членов МСЭ-Т о результатах (с указанием утверждения или неутверждения) последнего </w:t>
      </w:r>
      <w:r w:rsidRPr="00C43AE0">
        <w:rPr>
          <w:szCs w:val="24"/>
          <w:lang w:val="ru-RU"/>
        </w:rPr>
        <w:t>опроса</w:t>
      </w:r>
      <w:r w:rsidRPr="00C43AE0">
        <w:rPr>
          <w:lang w:val="ru-RU"/>
        </w:rPr>
        <w:t xml:space="preserve"> и дополнительного рассмотрения.</w:t>
      </w:r>
    </w:p>
    <w:p w14:paraId="1A15B040" w14:textId="77777777" w:rsidR="00082DA2" w:rsidRPr="00C43AE0" w:rsidRDefault="00082DA2" w:rsidP="00082DA2">
      <w:pPr>
        <w:spacing w:line="240" w:lineRule="exact"/>
        <w:rPr>
          <w:lang w:val="ru-RU"/>
        </w:rPr>
      </w:pPr>
      <w:r w:rsidRPr="00C43AE0">
        <w:rPr>
          <w:b/>
          <w:lang w:val="ru-RU"/>
        </w:rPr>
        <w:t>6.2</w:t>
      </w:r>
      <w:r w:rsidRPr="00C43AE0">
        <w:rPr>
          <w:lang w:val="ru-RU"/>
        </w:rPr>
        <w:tab/>
        <w:t>В течение двух недель со дня окончания собрания исследовательской комиссии, описанного в пунктах 5.3</w:t>
      </w:r>
      <w:r w:rsidRPr="00C43AE0">
        <w:rPr>
          <w:lang w:val="ru-RU"/>
        </w:rPr>
        <w:sym w:font="Symbol" w:char="F02D"/>
      </w:r>
      <w:r w:rsidRPr="00C43AE0">
        <w:rPr>
          <w:lang w:val="ru-RU"/>
        </w:rPr>
        <w:t>5.5, или, в исключительных случаях, в течение двух недель после периода, описанного в пункте 5.6, Директор циркулярным письмом уведомляет о том, утвержден ли данный текст. Директор принимает меры к тому, чтобы эта информация также была включена в следующий Оперативный бюллетень МСЭ. В течение того же периода времени Директор также обеспечивает, чтобы любая утвержденная Рекомендация была доступна в онлайновом режиме с указанием, что это может быть не окончательный предназначаемый для публикации вариант Рекомендации.</w:t>
      </w:r>
    </w:p>
    <w:p w14:paraId="4D174CDC" w14:textId="77777777" w:rsidR="00082DA2" w:rsidRPr="00C43AE0" w:rsidRDefault="00082DA2" w:rsidP="00082DA2">
      <w:pPr>
        <w:spacing w:line="240" w:lineRule="exact"/>
        <w:rPr>
          <w:b/>
          <w:lang w:val="ru-RU"/>
        </w:rPr>
      </w:pPr>
      <w:r w:rsidRPr="00C43AE0">
        <w:rPr>
          <w:b/>
          <w:lang w:val="ru-RU"/>
        </w:rPr>
        <w:t>6.3</w:t>
      </w:r>
      <w:r w:rsidRPr="00C43AE0">
        <w:rPr>
          <w:lang w:val="ru-RU"/>
        </w:rPr>
        <w:tab/>
        <w:t>Если в представленный на утверждение текст необходимо внести незначительные, чисто редакционные изменения либо исправить явные ошибки или несообразности, БСЭ с одобрения председателя исследовательской комиссии может внести соответствующие поправки.</w:t>
      </w:r>
    </w:p>
    <w:p w14:paraId="11EC63F3" w14:textId="77777777" w:rsidR="00082DA2" w:rsidRPr="00C43AE0" w:rsidRDefault="00082DA2" w:rsidP="00082DA2">
      <w:pPr>
        <w:spacing w:line="240" w:lineRule="exact"/>
        <w:rPr>
          <w:lang w:val="ru-RU"/>
        </w:rPr>
      </w:pPr>
      <w:r w:rsidRPr="00C43AE0">
        <w:rPr>
          <w:b/>
          <w:lang w:val="ru-RU"/>
        </w:rPr>
        <w:t>6.4</w:t>
      </w:r>
      <w:r w:rsidRPr="00C43AE0">
        <w:rPr>
          <w:lang w:val="ru-RU"/>
        </w:rPr>
        <w:tab/>
        <w:t>Генеральный секретарь, как только это становится практически возможным, публикует утвержденные новые или пересмотренные Рекомендации, указывая, в случае необходимости, дату вступления в силу. Однако в соответствии с Рекомендацией МСЭ-Т А.11 незначительные поправки могут вноситься в исправления без необходимости переиздания всей Рекомендации. Кроме того, в надлежащих случаях тексты могут группироваться в соответствии с потребностями рынка.</w:t>
      </w:r>
    </w:p>
    <w:p w14:paraId="34C31474" w14:textId="77777777" w:rsidR="00082DA2" w:rsidRPr="00C43AE0" w:rsidRDefault="00082DA2" w:rsidP="00082DA2">
      <w:pPr>
        <w:spacing w:line="240" w:lineRule="exact"/>
        <w:rPr>
          <w:lang w:val="ru-RU"/>
        </w:rPr>
      </w:pPr>
      <w:r w:rsidRPr="00C43AE0">
        <w:rPr>
          <w:b/>
          <w:lang w:val="ru-RU"/>
        </w:rPr>
        <w:t>6.5</w:t>
      </w:r>
      <w:r w:rsidRPr="00C43AE0">
        <w:rPr>
          <w:lang w:val="ru-RU"/>
        </w:rPr>
        <w:tab/>
        <w:t>На титульных листах всех новых и пересмотренных Рекомендаций добавляется текст, в котором пользователям настоятельно рекомендуется обращаться к патентной базе данных МСЭ-Т и базе данных об авторских правах на программное обеспечение. Предлагается следующая формулировка:</w:t>
      </w:r>
    </w:p>
    <w:p w14:paraId="3AF4824E" w14:textId="77777777" w:rsidR="00082DA2" w:rsidRPr="00C43AE0" w:rsidRDefault="00082DA2" w:rsidP="00082DA2">
      <w:pPr>
        <w:pStyle w:val="enumlev1"/>
        <w:spacing w:line="240" w:lineRule="exact"/>
        <w:rPr>
          <w:szCs w:val="22"/>
          <w:lang w:val="ru-RU"/>
        </w:rPr>
      </w:pPr>
      <w:r w:rsidRPr="00C43AE0">
        <w:rPr>
          <w:szCs w:val="22"/>
          <w:lang w:val="ru-RU"/>
        </w:rPr>
        <w:tab/>
        <w:t xml:space="preserve">"МСЭ обращает внимание на вероятность того, что практическое применение или реализация этой Рекомендации может включать использование заявленного права </w:t>
      </w:r>
      <w:r w:rsidRPr="00C43AE0">
        <w:rPr>
          <w:lang w:val="ru-RU"/>
        </w:rPr>
        <w:lastRenderedPageBreak/>
        <w:t>интеллектуальной</w:t>
      </w:r>
      <w:r w:rsidRPr="00C43AE0">
        <w:rPr>
          <w:szCs w:val="22"/>
          <w:lang w:val="ru-RU"/>
        </w:rPr>
        <w:t xml:space="preserve"> собственности. МСЭ не занимает какую бы то ни было позицию относительно подтверждения, обоснованности или применимости заявленных прав интеллектуальной собственности, независимо от того, отстаиваются ли они Государствами – Членами МСЭ и членами Сектора или другими сторонами вне процесса подготовки Рекомендации". </w:t>
      </w:r>
    </w:p>
    <w:p w14:paraId="5137ADD8" w14:textId="77777777" w:rsidR="00082DA2" w:rsidRPr="00C43AE0" w:rsidRDefault="00082DA2" w:rsidP="00082DA2">
      <w:pPr>
        <w:pStyle w:val="enumlev1"/>
        <w:spacing w:line="240" w:lineRule="exact"/>
        <w:rPr>
          <w:szCs w:val="22"/>
          <w:lang w:val="ru-RU"/>
        </w:rPr>
      </w:pPr>
      <w:r w:rsidRPr="00C43AE0">
        <w:rPr>
          <w:szCs w:val="22"/>
          <w:lang w:val="ru-RU"/>
        </w:rPr>
        <w:tab/>
        <w:t>"На момент утверждения настоящей Рекомендации МСЭ получил/не получил извещение об </w:t>
      </w:r>
      <w:r w:rsidRPr="00C43AE0">
        <w:rPr>
          <w:lang w:val="ru-RU"/>
        </w:rPr>
        <w:t>интеллектуальной</w:t>
      </w:r>
      <w:r w:rsidRPr="00C43AE0">
        <w:rPr>
          <w:szCs w:val="22"/>
          <w:lang w:val="ru-RU"/>
        </w:rPr>
        <w:t xml:space="preserve"> собственности, защищенной патентами/авторскими правами на программное обеспечение, которые могут потребоваться для выполнения этой Рекомендации. Однако те, кто будет применять Рекомендацию, должны иметь в виду, что это может не отражать самую последнюю информацию, и поэтому им настоятельно рекомендуется обращаться к соответствующим базам данных МСЭ-Т, имеющимся на веб</w:t>
      </w:r>
      <w:r w:rsidRPr="00C43AE0">
        <w:rPr>
          <w:szCs w:val="22"/>
          <w:lang w:val="ru-RU"/>
        </w:rPr>
        <w:noBreakHyphen/>
        <w:t>сайте МСЭ-Т".</w:t>
      </w:r>
    </w:p>
    <w:p w14:paraId="60152A8F" w14:textId="77777777" w:rsidR="00082DA2" w:rsidRPr="00C43AE0" w:rsidRDefault="00082DA2" w:rsidP="00082DA2">
      <w:pPr>
        <w:spacing w:line="240" w:lineRule="exact"/>
        <w:rPr>
          <w:lang w:val="ru-RU"/>
        </w:rPr>
      </w:pPr>
      <w:r w:rsidRPr="00C43AE0">
        <w:rPr>
          <w:b/>
          <w:lang w:val="ru-RU"/>
        </w:rPr>
        <w:t>6.6</w:t>
      </w:r>
      <w:r w:rsidRPr="00C43AE0">
        <w:rPr>
          <w:lang w:val="ru-RU"/>
        </w:rPr>
        <w:tab/>
        <w:t>См. Рекомендацию МСЭ-Т А.11 относительно публикации новых и пересмотренных Рекомендаций.</w:t>
      </w:r>
    </w:p>
    <w:p w14:paraId="270E89CA" w14:textId="77777777" w:rsidR="00082DA2" w:rsidRPr="00C43AE0" w:rsidRDefault="00082DA2" w:rsidP="00082DA2">
      <w:pPr>
        <w:pStyle w:val="Heading1"/>
        <w:spacing w:line="240" w:lineRule="exact"/>
        <w:rPr>
          <w:lang w:val="ru-RU"/>
        </w:rPr>
      </w:pPr>
      <w:bookmarkStart w:id="205" w:name="_Toc130873144"/>
      <w:bookmarkStart w:id="206" w:name="_Toc225055368"/>
      <w:bookmarkStart w:id="207" w:name="_Toc100740374"/>
      <w:bookmarkStart w:id="208" w:name="_Toc137199414"/>
      <w:r w:rsidRPr="00C43AE0">
        <w:rPr>
          <w:lang w:val="ru-RU"/>
        </w:rPr>
        <w:t>7</w:t>
      </w:r>
      <w:r w:rsidRPr="00C43AE0">
        <w:rPr>
          <w:lang w:val="ru-RU"/>
        </w:rPr>
        <w:tab/>
        <w:t>Исправление недочетов</w:t>
      </w:r>
      <w:bookmarkEnd w:id="205"/>
      <w:bookmarkEnd w:id="206"/>
      <w:bookmarkEnd w:id="207"/>
      <w:bookmarkEnd w:id="208"/>
    </w:p>
    <w:p w14:paraId="73C8DC0D" w14:textId="6441ACC6" w:rsidR="00082DA2" w:rsidRPr="00C43AE0" w:rsidRDefault="00082DA2" w:rsidP="00082DA2">
      <w:pPr>
        <w:spacing w:line="240" w:lineRule="exact"/>
        <w:rPr>
          <w:lang w:val="ru-RU"/>
        </w:rPr>
      </w:pPr>
      <w:r w:rsidRPr="00C43AE0">
        <w:rPr>
          <w:b/>
          <w:lang w:val="ru-RU"/>
        </w:rPr>
        <w:t>7.1</w:t>
      </w:r>
      <w:r w:rsidRPr="00C43AE0">
        <w:rPr>
          <w:lang w:val="ru-RU"/>
        </w:rPr>
        <w:tab/>
        <w:t>Когда исследовательская комиссия выявляет необходимость в информировании пользователей рекомендациями об имеющихся в какой-либо Рекомендации недочетах (например, типографских и редакционных ошибках, неясностях, пропусках или противоречиях и технических ошибках), одним из механизмов, который может быть применен в данном случае, является Руководство пользователя Рекомендацией (Implementеrs</w:t>
      </w:r>
      <w:r w:rsidRPr="00C43AE0">
        <w:rPr>
          <w:lang w:val="ru-RU"/>
        </w:rPr>
        <w:sym w:font="Times New Roman" w:char="0027"/>
      </w:r>
      <w:r w:rsidRPr="00C43AE0">
        <w:rPr>
          <w:lang w:val="ru-RU"/>
        </w:rPr>
        <w:t xml:space="preserve"> Guide). Это Руководство представляет собой документ, в котором в хронологическом порядке регистрируются все обнаруженные недочеты и положение дел с их исправлением с момента их выявления до окончательного устранения. Руководства пользователя рекомендацией согласуются исследовательской комиссией или одной из ее рабочих групп, по согласованию с председателем исследовательской комиссии. Руководства пользователя рекомендацией предоставляются в распоряжение путем размещения на веб-сайте МСЭ</w:t>
      </w:r>
      <w:r w:rsidR="00A26DEE">
        <w:rPr>
          <w:lang w:val="ru-RU"/>
        </w:rPr>
        <w:noBreakHyphen/>
      </w:r>
      <w:r w:rsidRPr="00C43AE0">
        <w:rPr>
          <w:lang w:val="ru-RU"/>
        </w:rPr>
        <w:t>Т со свободным доступом.</w:t>
      </w:r>
    </w:p>
    <w:p w14:paraId="7BAEDE79" w14:textId="77777777" w:rsidR="00082DA2" w:rsidRPr="00C43AE0" w:rsidRDefault="00082DA2" w:rsidP="00082DA2">
      <w:pPr>
        <w:pStyle w:val="Heading1"/>
        <w:rPr>
          <w:lang w:val="ru-RU"/>
        </w:rPr>
      </w:pPr>
      <w:bookmarkStart w:id="209" w:name="_Toc130873145"/>
      <w:bookmarkStart w:id="210" w:name="_Toc225055369"/>
      <w:bookmarkStart w:id="211" w:name="_Toc100740375"/>
      <w:bookmarkStart w:id="212" w:name="_Toc137199415"/>
      <w:r w:rsidRPr="00C43AE0">
        <w:rPr>
          <w:lang w:val="ru-RU"/>
        </w:rPr>
        <w:t>8</w:t>
      </w:r>
      <w:r w:rsidRPr="00C43AE0">
        <w:rPr>
          <w:lang w:val="ru-RU"/>
        </w:rPr>
        <w:tab/>
        <w:t>Аннулирование Рекомендаций</w:t>
      </w:r>
      <w:bookmarkEnd w:id="209"/>
      <w:bookmarkEnd w:id="210"/>
      <w:bookmarkEnd w:id="211"/>
      <w:bookmarkEnd w:id="212"/>
    </w:p>
    <w:p w14:paraId="7E99BC9E" w14:textId="10867EE7" w:rsidR="00082DA2" w:rsidDel="00052CFF" w:rsidRDefault="00082DA2" w:rsidP="00082DA2">
      <w:pPr>
        <w:rPr>
          <w:del w:id="213" w:author="Russian" w:date="2023-06-09T10:22:00Z"/>
          <w:lang w:val="ru-RU"/>
        </w:rPr>
      </w:pPr>
      <w:del w:id="214" w:author="Russian" w:date="2023-06-09T10:22:00Z">
        <w:r w:rsidRPr="00C43AE0" w:rsidDel="00052CFF">
          <w:rPr>
            <w:lang w:val="ru-RU"/>
          </w:rPr>
          <w:delText>Аннулирование Рекомендаций описано в пункте 9.8 Резолюции 1 (Пересм. Женева, 2022 г.) ВАСЭ.</w:delText>
        </w:r>
      </w:del>
    </w:p>
    <w:p w14:paraId="5BFC2285" w14:textId="77777777" w:rsidR="00052CFF" w:rsidRPr="00B32085" w:rsidRDefault="00052CFF">
      <w:pPr>
        <w:pStyle w:val="Heading2"/>
        <w:rPr>
          <w:ins w:id="215" w:author="Russian" w:date="2023-06-09T10:23:00Z"/>
          <w:lang w:val="ru-RU"/>
        </w:rPr>
        <w:pPrChange w:id="216" w:author="Russian" w:date="2023-06-09T10:23:00Z">
          <w:pPr>
            <w:pStyle w:val="Heading1"/>
          </w:pPr>
        </w:pPrChange>
      </w:pPr>
      <w:bookmarkStart w:id="217" w:name="_Toc130873146"/>
      <w:bookmarkStart w:id="218" w:name="_Toc137199416"/>
      <w:ins w:id="219" w:author="Russian" w:date="2023-06-09T10:23:00Z">
        <w:r w:rsidRPr="00B32085">
          <w:rPr>
            <w:lang w:val="ru-RU"/>
          </w:rPr>
          <w:t>8.1</w:t>
        </w:r>
        <w:r w:rsidRPr="00B32085">
          <w:rPr>
            <w:lang w:val="ru-RU"/>
          </w:rPr>
          <w:tab/>
          <w:t>Аннулирование Рекомендаций на ВАСЭ</w:t>
        </w:r>
        <w:bookmarkEnd w:id="217"/>
        <w:bookmarkEnd w:id="218"/>
      </w:ins>
    </w:p>
    <w:p w14:paraId="72C52766" w14:textId="40557213" w:rsidR="00052CFF" w:rsidRPr="00B32085" w:rsidRDefault="00924D3D" w:rsidP="00924D3D">
      <w:pPr>
        <w:rPr>
          <w:ins w:id="220" w:author="Russian" w:date="2023-06-09T10:23:00Z"/>
          <w:lang w:val="ru-RU"/>
        </w:rPr>
      </w:pPr>
      <w:ins w:id="221" w:author="Svechnikov, Andrey" w:date="2023-07-11T23:21:00Z">
        <w:r w:rsidRPr="00924D3D">
          <w:rPr>
            <w:lang w:val="ru-RU"/>
          </w:rPr>
          <w:t>По решению исследовательской комиссии председатель должен включить просьбу об аннулировании какой‑либо Рекомендации в свой отчет, представляемый ВАСЭ.</w:t>
        </w:r>
        <w:r>
          <w:rPr>
            <w:lang w:val="ru-RU"/>
          </w:rPr>
          <w:t xml:space="preserve"> </w:t>
        </w:r>
      </w:ins>
      <w:ins w:id="222" w:author="Russian" w:date="2023-06-09T10:23:00Z">
        <w:r w:rsidR="00052CFF" w:rsidRPr="00B32085">
          <w:rPr>
            <w:lang w:val="ru-RU"/>
          </w:rPr>
          <w:t>ВАСЭ может утвердить данн</w:t>
        </w:r>
      </w:ins>
      <w:ins w:id="223" w:author="Svechnikov, Andrey" w:date="2023-07-11T23:22:00Z">
        <w:r>
          <w:rPr>
            <w:lang w:val="ru-RU"/>
          </w:rPr>
          <w:t>ую просьбу</w:t>
        </w:r>
      </w:ins>
      <w:ins w:id="224" w:author="Russian" w:date="2023-06-09T10:23:00Z">
        <w:r w:rsidR="00052CFF" w:rsidRPr="00B32085">
          <w:rPr>
            <w:lang w:val="ru-RU"/>
          </w:rPr>
          <w:t>.</w:t>
        </w:r>
      </w:ins>
    </w:p>
    <w:p w14:paraId="10856127" w14:textId="77777777" w:rsidR="00052CFF" w:rsidRPr="00B32085" w:rsidRDefault="00052CFF">
      <w:pPr>
        <w:pStyle w:val="Heading2"/>
        <w:rPr>
          <w:ins w:id="225" w:author="Russian" w:date="2023-06-09T10:23:00Z"/>
          <w:lang w:val="ru-RU"/>
        </w:rPr>
        <w:pPrChange w:id="226" w:author="Russian" w:date="2023-06-09T10:23:00Z">
          <w:pPr>
            <w:pStyle w:val="Heading1"/>
          </w:pPr>
        </w:pPrChange>
      </w:pPr>
      <w:bookmarkStart w:id="227" w:name="_Toc130873147"/>
      <w:bookmarkStart w:id="228" w:name="_Toc137199417"/>
      <w:ins w:id="229" w:author="Russian" w:date="2023-06-09T10:23:00Z">
        <w:r w:rsidRPr="00B32085">
          <w:rPr>
            <w:lang w:val="ru-RU"/>
          </w:rPr>
          <w:t>8.2</w:t>
        </w:r>
        <w:r w:rsidRPr="00B32085">
          <w:rPr>
            <w:lang w:val="ru-RU"/>
          </w:rPr>
          <w:tab/>
          <w:t>Аннулирование Рекомендаций в период между ВАСЭ</w:t>
        </w:r>
        <w:bookmarkEnd w:id="227"/>
        <w:bookmarkEnd w:id="228"/>
      </w:ins>
    </w:p>
    <w:p w14:paraId="67ECDAA0" w14:textId="39AF002F" w:rsidR="00052CFF" w:rsidRPr="00B32085" w:rsidRDefault="00052CFF" w:rsidP="00052CFF">
      <w:pPr>
        <w:rPr>
          <w:ins w:id="230" w:author="Russian" w:date="2023-06-09T10:23:00Z"/>
          <w:lang w:val="ru-RU"/>
        </w:rPr>
      </w:pPr>
      <w:ins w:id="231" w:author="Russian" w:date="2023-06-09T10:23:00Z">
        <w:r w:rsidRPr="00B32085">
          <w:rPr>
            <w:b/>
            <w:lang w:val="ru-RU"/>
          </w:rPr>
          <w:t>8.2.1</w:t>
        </w:r>
        <w:r w:rsidRPr="00B32085">
          <w:rPr>
            <w:lang w:val="ru-RU"/>
          </w:rPr>
          <w:tab/>
          <w:t>На собрании исследовательской комиссии может быть достигнута договоренность об аннулировании какой-либо Рекомендации по причине ее замены другой Рекомендацией или из-за того, что она устарела. Так</w:t>
        </w:r>
      </w:ins>
      <w:ins w:id="232" w:author="Svechnikov, Andrey" w:date="2023-07-11T23:24:00Z">
        <w:r w:rsidR="00117558">
          <w:rPr>
            <w:lang w:val="ru-RU"/>
          </w:rPr>
          <w:t>ая</w:t>
        </w:r>
      </w:ins>
      <w:ins w:id="233" w:author="Russian" w:date="2023-06-09T10:23:00Z">
        <w:r w:rsidRPr="00B32085">
          <w:rPr>
            <w:lang w:val="ru-RU"/>
          </w:rPr>
          <w:t xml:space="preserve"> </w:t>
        </w:r>
      </w:ins>
      <w:ins w:id="234" w:author="Svechnikov, Andrey" w:date="2023-07-11T23:24:00Z">
        <w:r w:rsidR="00117558">
          <w:rPr>
            <w:lang w:val="ru-RU"/>
          </w:rPr>
          <w:t xml:space="preserve">договоренность </w:t>
        </w:r>
      </w:ins>
      <w:ins w:id="235" w:author="Russian" w:date="2023-06-09T10:23:00Z">
        <w:r w:rsidRPr="00B32085">
          <w:rPr>
            <w:lang w:val="ru-RU"/>
          </w:rPr>
          <w:t>между Государствами</w:t>
        </w:r>
      </w:ins>
      <w:ins w:id="236" w:author="Svechnikov, Andrey" w:date="2023-07-11T23:25:00Z">
        <w:r w:rsidR="00117558">
          <w:rPr>
            <w:lang w:val="ru-RU"/>
          </w:rPr>
          <w:t>-</w:t>
        </w:r>
      </w:ins>
      <w:ins w:id="237" w:author="Russian" w:date="2023-06-09T10:23:00Z">
        <w:r w:rsidRPr="00B32085">
          <w:rPr>
            <w:lang w:val="ru-RU"/>
          </w:rPr>
          <w:t>Членами и Членами Сектора, присутствующими на собрании, не должн</w:t>
        </w:r>
      </w:ins>
      <w:ins w:id="238" w:author="Svechnikov, Andrey" w:date="2023-07-11T23:25:00Z">
        <w:r w:rsidR="00117558">
          <w:rPr>
            <w:lang w:val="ru-RU"/>
          </w:rPr>
          <w:t>а</w:t>
        </w:r>
      </w:ins>
      <w:ins w:id="239" w:author="Russian" w:date="2023-06-09T10:23:00Z">
        <w:r w:rsidRPr="00B32085">
          <w:rPr>
            <w:lang w:val="ru-RU"/>
          </w:rPr>
          <w:t xml:space="preserve"> встречать возражений. Если </w:t>
        </w:r>
      </w:ins>
      <w:ins w:id="240" w:author="Svechnikov, Andrey" w:date="2023-07-11T23:25:00Z">
        <w:r w:rsidR="00117558">
          <w:rPr>
            <w:lang w:val="ru-RU"/>
          </w:rPr>
          <w:t xml:space="preserve">договоренности </w:t>
        </w:r>
      </w:ins>
      <w:ins w:id="241" w:author="Russian" w:date="2023-06-09T10:23:00Z">
        <w:r w:rsidRPr="00B32085">
          <w:rPr>
            <w:lang w:val="ru-RU"/>
          </w:rPr>
          <w:t>при отсутствии возражений не удалось достичь, применяются те же критерии, что и в пункте 5.4. Информация об это</w:t>
        </w:r>
      </w:ins>
      <w:ins w:id="242" w:author="Svechnikov, Andrey" w:date="2023-07-11T23:25:00Z">
        <w:r w:rsidR="00117558">
          <w:rPr>
            <w:lang w:val="ru-RU"/>
          </w:rPr>
          <w:t>й договоренности</w:t>
        </w:r>
      </w:ins>
      <w:ins w:id="243" w:author="Russian" w:date="2023-06-09T10:23:00Z">
        <w:r w:rsidRPr="00B32085">
          <w:rPr>
            <w:lang w:val="ru-RU"/>
          </w:rPr>
          <w:t>, в</w:t>
        </w:r>
      </w:ins>
      <w:ins w:id="244" w:author="Svechnikov, Andrey" w:date="2023-07-11T23:25:00Z">
        <w:r w:rsidR="00117558">
          <w:rPr>
            <w:lang w:val="ru-RU"/>
          </w:rPr>
          <w:t>клю</w:t>
        </w:r>
      </w:ins>
      <w:ins w:id="245" w:author="Svechnikov, Andrey" w:date="2023-07-11T23:26:00Z">
        <w:r w:rsidR="00117558">
          <w:rPr>
            <w:lang w:val="ru-RU"/>
          </w:rPr>
          <w:t>ч</w:t>
        </w:r>
      </w:ins>
      <w:ins w:id="246" w:author="Svechnikov, Andrey" w:date="2023-07-11T23:25:00Z">
        <w:r w:rsidR="00117558">
          <w:rPr>
            <w:lang w:val="ru-RU"/>
          </w:rPr>
          <w:t>ая</w:t>
        </w:r>
      </w:ins>
      <w:ins w:id="247" w:author="Russian" w:date="2023-06-09T10:23:00Z">
        <w:r w:rsidRPr="00B32085">
          <w:rPr>
            <w:lang w:val="ru-RU"/>
          </w:rPr>
          <w:t xml:space="preserve"> краткое объяснение причин аннулирования, </w:t>
        </w:r>
      </w:ins>
      <w:ins w:id="248" w:author="Svechnikov, Andrey" w:date="2023-07-11T23:26:00Z">
        <w:r w:rsidR="00117558">
          <w:rPr>
            <w:lang w:val="ru-RU"/>
          </w:rPr>
          <w:t xml:space="preserve">должна предоставляться </w:t>
        </w:r>
      </w:ins>
      <w:ins w:id="249" w:author="Russian" w:date="2023-06-09T10:23:00Z">
        <w:r w:rsidRPr="00B32085">
          <w:rPr>
            <w:lang w:val="ru-RU"/>
          </w:rPr>
          <w:t>циркулярным письмом. Решение об аннулировании вступает в силу, если в течение трех месяцев не получено возражений против этого от какого-либо Государства</w:t>
        </w:r>
      </w:ins>
      <w:ins w:id="250" w:author="Svechnikov, Andrey" w:date="2023-07-11T23:26:00Z">
        <w:r w:rsidR="00117558">
          <w:rPr>
            <w:lang w:val="ru-RU"/>
          </w:rPr>
          <w:t>-</w:t>
        </w:r>
      </w:ins>
      <w:ins w:id="251" w:author="Russian" w:date="2023-06-09T10:23:00Z">
        <w:r w:rsidRPr="00B32085">
          <w:rPr>
            <w:lang w:val="ru-RU"/>
          </w:rPr>
          <w:t xml:space="preserve">Члена или Члена Сектора. При наличии возражений вопрос </w:t>
        </w:r>
      </w:ins>
      <w:ins w:id="252" w:author="Svechnikov, Andrey" w:date="2023-07-11T23:27:00Z">
        <w:r w:rsidR="00117558">
          <w:rPr>
            <w:lang w:val="ru-RU"/>
          </w:rPr>
          <w:t xml:space="preserve">должен быть </w:t>
        </w:r>
      </w:ins>
      <w:ins w:id="253" w:author="Russian" w:date="2023-06-09T10:23:00Z">
        <w:r w:rsidRPr="00B32085">
          <w:rPr>
            <w:lang w:val="ru-RU"/>
          </w:rPr>
          <w:t>вновь переда</w:t>
        </w:r>
      </w:ins>
      <w:ins w:id="254" w:author="Svechnikov, Andrey" w:date="2023-07-11T23:27:00Z">
        <w:r w:rsidR="00117558">
          <w:rPr>
            <w:lang w:val="ru-RU"/>
          </w:rPr>
          <w:t>н</w:t>
        </w:r>
      </w:ins>
      <w:ins w:id="255" w:author="Russian" w:date="2023-06-09T10:23:00Z">
        <w:r w:rsidRPr="00B32085">
          <w:rPr>
            <w:lang w:val="ru-RU"/>
          </w:rPr>
          <w:t xml:space="preserve"> в исследовательскую комиссию.</w:t>
        </w:r>
      </w:ins>
    </w:p>
    <w:p w14:paraId="048C1494" w14:textId="38CD16D2" w:rsidR="00052CFF" w:rsidRDefault="00052CFF" w:rsidP="00052CFF">
      <w:pPr>
        <w:rPr>
          <w:ins w:id="256" w:author="Russian" w:date="2023-06-09T11:04:00Z"/>
          <w:lang w:val="ru-RU"/>
        </w:rPr>
      </w:pPr>
      <w:ins w:id="257" w:author="Russian" w:date="2023-06-09T10:23:00Z">
        <w:r w:rsidRPr="00B32085">
          <w:rPr>
            <w:b/>
            <w:lang w:val="ru-RU"/>
          </w:rPr>
          <w:t>8.2.2</w:t>
        </w:r>
        <w:r w:rsidRPr="00B32085">
          <w:rPr>
            <w:lang w:val="ru-RU"/>
          </w:rPr>
          <w:tab/>
          <w:t xml:space="preserve">Уведомление о результатах производится еще одним циркулярным письмом, а КГСЭ информируется посредством отчета Директора БСЭ. Кроме того, Директор </w:t>
        </w:r>
      </w:ins>
      <w:ins w:id="258" w:author="Svechnikov, Andrey" w:date="2023-07-11T23:30:00Z">
        <w:r w:rsidR="00117558">
          <w:rPr>
            <w:lang w:val="ru-RU"/>
          </w:rPr>
          <w:t xml:space="preserve">в </w:t>
        </w:r>
        <w:r w:rsidR="00117558" w:rsidRPr="00117558">
          <w:rPr>
            <w:lang w:val="ru-RU"/>
          </w:rPr>
          <w:t>надлежащих случаях, но не менее одного раза к середине исследовательского периода, должен публиковать перечень аннулированных Рекомендаций.</w:t>
        </w:r>
      </w:ins>
    </w:p>
    <w:p w14:paraId="33E52AB4" w14:textId="088E9601" w:rsidR="00276E91" w:rsidRPr="00276E91" w:rsidRDefault="00082390" w:rsidP="00052CFF">
      <w:pPr>
        <w:rPr>
          <w:ins w:id="259" w:author="Russian" w:date="2023-06-09T10:23:00Z"/>
          <w:lang w:val="ru-RU"/>
        </w:rPr>
      </w:pPr>
      <w:ins w:id="260" w:author="Rudometova, Alisa" w:date="2023-07-12T09:41:00Z">
        <w:r w:rsidRPr="00082390">
          <w:rPr>
            <w:noProof/>
            <w:lang w:val="en-US"/>
          </w:rPr>
          <w:lastRenderedPageBreak/>
          <w:drawing>
            <wp:inline distT="0" distB="0" distL="0" distR="0" wp14:anchorId="4CB9C017" wp14:editId="2D2141F8">
              <wp:extent cx="6120765" cy="8291665"/>
              <wp:effectExtent l="0" t="0" r="0" b="0"/>
              <wp:docPr id="4" name="Picture 4" descr="C:\Users\rudometo\Desktop\A.8(23)_F01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udometo\Desktop\A.8(23)_F01r.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20765" cy="8291665"/>
                      </a:xfrm>
                      <a:prstGeom prst="rect">
                        <a:avLst/>
                      </a:prstGeom>
                      <a:noFill/>
                      <a:ln>
                        <a:noFill/>
                      </a:ln>
                    </pic:spPr>
                  </pic:pic>
                </a:graphicData>
              </a:graphic>
            </wp:inline>
          </w:drawing>
        </w:r>
      </w:ins>
    </w:p>
    <w:p w14:paraId="6AE5F28E" w14:textId="5E9108EB" w:rsidR="00082DA2" w:rsidRPr="00C43AE0" w:rsidDel="00BA5769" w:rsidRDefault="00082DA2" w:rsidP="00082DA2">
      <w:pPr>
        <w:pStyle w:val="Figure"/>
        <w:rPr>
          <w:del w:id="261" w:author="Russian" w:date="2023-06-09T10:25:00Z"/>
          <w:lang w:val="ru-RU"/>
        </w:rPr>
      </w:pPr>
      <w:del w:id="262" w:author="Russian" w:date="2023-06-09T10:25:00Z">
        <w:r w:rsidRPr="00C43AE0" w:rsidDel="00BA5769">
          <w:rPr>
            <w:noProof/>
            <w:lang w:val="en-US"/>
          </w:rPr>
          <w:drawing>
            <wp:inline distT="0" distB="0" distL="0" distR="0" wp14:anchorId="09FB10D1" wp14:editId="7FC0CF1B">
              <wp:extent cx="5891530" cy="2466975"/>
              <wp:effectExtent l="0" t="0" r="0" b="9525"/>
              <wp:docPr id="4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891530" cy="2466975"/>
                      </a:xfrm>
                      <a:prstGeom prst="rect">
                        <a:avLst/>
                      </a:prstGeom>
                      <a:noFill/>
                      <a:ln>
                        <a:noFill/>
                      </a:ln>
                    </pic:spPr>
                  </pic:pic>
                </a:graphicData>
              </a:graphic>
            </wp:inline>
          </w:drawing>
        </w:r>
      </w:del>
    </w:p>
    <w:p w14:paraId="129726DA" w14:textId="77777777" w:rsidR="00082DA2" w:rsidRPr="00C43AE0" w:rsidRDefault="00082DA2" w:rsidP="00082DA2">
      <w:pPr>
        <w:pStyle w:val="FigureNoTitle"/>
        <w:rPr>
          <w:lang w:val="ru-RU"/>
        </w:rPr>
      </w:pPr>
      <w:bookmarkStart w:id="263" w:name="_Toc137197818"/>
      <w:r w:rsidRPr="00C43AE0">
        <w:rPr>
          <w:lang w:val="ru-RU"/>
        </w:rPr>
        <w:t xml:space="preserve">Рисунок 1 </w:t>
      </w:r>
      <w:r w:rsidRPr="00C43AE0">
        <w:rPr>
          <w:lang w:val="ru-RU"/>
        </w:rPr>
        <w:sym w:font="Symbol" w:char="F02D"/>
      </w:r>
      <w:r w:rsidRPr="00C43AE0">
        <w:rPr>
          <w:lang w:val="ru-RU"/>
        </w:rPr>
        <w:t xml:space="preserve"> Последовательность действий</w:t>
      </w:r>
      <w:bookmarkEnd w:id="263"/>
    </w:p>
    <w:p w14:paraId="4BBA3703" w14:textId="77777777" w:rsidR="00082DA2" w:rsidRPr="00C43AE0" w:rsidRDefault="00082DA2" w:rsidP="00082DA2">
      <w:pPr>
        <w:pStyle w:val="Headingb"/>
        <w:rPr>
          <w:lang w:val="ru-RU"/>
        </w:rPr>
      </w:pPr>
      <w:r w:rsidRPr="00C43AE0">
        <w:rPr>
          <w:lang w:val="ru-RU"/>
        </w:rPr>
        <w:lastRenderedPageBreak/>
        <w:t xml:space="preserve">Примечания к рисунку 1 </w:t>
      </w:r>
      <w:r w:rsidRPr="00C43AE0">
        <w:rPr>
          <w:lang w:val="ru-RU"/>
        </w:rPr>
        <w:sym w:font="Symbol" w:char="F02D"/>
      </w:r>
      <w:r w:rsidRPr="00C43AE0">
        <w:rPr>
          <w:lang w:val="ru-RU"/>
        </w:rPr>
        <w:t xml:space="preserve"> Последовательность действий при АПУ</w:t>
      </w:r>
    </w:p>
    <w:p w14:paraId="41DD424F" w14:textId="77777777" w:rsidR="00082DA2" w:rsidRPr="00C43AE0" w:rsidRDefault="00082DA2" w:rsidP="00082DA2">
      <w:pPr>
        <w:pStyle w:val="enumlev1"/>
        <w:rPr>
          <w:lang w:val="ru-RU"/>
        </w:rPr>
      </w:pPr>
      <w:r w:rsidRPr="00C43AE0">
        <w:rPr>
          <w:lang w:val="ru-RU"/>
        </w:rPr>
        <w:t>1)</w:t>
      </w:r>
      <w:r w:rsidRPr="00C43AE0">
        <w:rPr>
          <w:lang w:val="ru-RU"/>
        </w:rPr>
        <w:tab/>
      </w:r>
      <w:r w:rsidRPr="00C43AE0">
        <w:rPr>
          <w:i/>
          <w:lang w:val="ru-RU"/>
        </w:rPr>
        <w:t>Согласие ИК или РГ</w:t>
      </w:r>
      <w:r w:rsidRPr="00C43AE0">
        <w:rPr>
          <w:lang w:val="ru-RU"/>
        </w:rPr>
        <w:t xml:space="preserve"> </w:t>
      </w:r>
      <w:r w:rsidRPr="00C43AE0">
        <w:rPr>
          <w:lang w:val="ru-RU"/>
        </w:rPr>
        <w:sym w:font="Symbol" w:char="F02D"/>
      </w:r>
      <w:r w:rsidRPr="00C43AE0">
        <w:rPr>
          <w:lang w:val="ru-RU"/>
        </w:rPr>
        <w:t xml:space="preserve"> Исследовательская комиссия или рабочая группа приходит к выводу, что проект Рекомендации достаточно хорошо проработан, чтобы можно было начать альтернативный процесс утверждения и приступить к процедуре последнего </w:t>
      </w:r>
      <w:r w:rsidRPr="00C43AE0">
        <w:rPr>
          <w:szCs w:val="24"/>
          <w:lang w:val="ru-RU"/>
        </w:rPr>
        <w:t>опроса</w:t>
      </w:r>
      <w:r w:rsidRPr="00C43AE0">
        <w:rPr>
          <w:lang w:val="ru-RU"/>
        </w:rPr>
        <w:t xml:space="preserve"> (пункт 3.1).</w:t>
      </w:r>
    </w:p>
    <w:p w14:paraId="6045B0D5" w14:textId="77777777" w:rsidR="00082DA2" w:rsidRPr="00C43AE0" w:rsidRDefault="00082DA2" w:rsidP="00082DA2">
      <w:pPr>
        <w:pStyle w:val="enumlev1"/>
        <w:rPr>
          <w:lang w:val="ru-RU"/>
        </w:rPr>
      </w:pPr>
      <w:r w:rsidRPr="00C43AE0">
        <w:rPr>
          <w:lang w:val="ru-RU"/>
        </w:rPr>
        <w:t>2)</w:t>
      </w:r>
      <w:r w:rsidRPr="00C43AE0">
        <w:rPr>
          <w:lang w:val="ru-RU"/>
        </w:rPr>
        <w:tab/>
      </w:r>
      <w:r w:rsidRPr="00C43AE0">
        <w:rPr>
          <w:i/>
          <w:lang w:val="ru-RU"/>
        </w:rPr>
        <w:t xml:space="preserve">Имеется отредактированный текст </w:t>
      </w:r>
      <w:r w:rsidRPr="00C43AE0">
        <w:rPr>
          <w:lang w:val="ru-RU"/>
        </w:rPr>
        <w:sym w:font="Symbol" w:char="F02D"/>
      </w:r>
      <w:r w:rsidRPr="00C43AE0">
        <w:rPr>
          <w:lang w:val="ru-RU"/>
        </w:rPr>
        <w:t xml:space="preserve"> Окончательный отредактированный текст проекта Рекомендации, включая резюме, предоставлен в распоряжение БСЭ, и председатель исследовательской комиссии обращается к Директору с просьбой начать процедуру последнего </w:t>
      </w:r>
      <w:r w:rsidRPr="00C43AE0">
        <w:rPr>
          <w:szCs w:val="24"/>
          <w:lang w:val="ru-RU"/>
        </w:rPr>
        <w:t>опроса</w:t>
      </w:r>
      <w:r w:rsidRPr="00C43AE0">
        <w:rPr>
          <w:lang w:val="ru-RU"/>
        </w:rPr>
        <w:t xml:space="preserve"> (пункт 3.2). Одновременно БСЭ должны также быть представлены любые связанные с этим электронные материалы, включенные в Рекомендацию.</w:t>
      </w:r>
    </w:p>
    <w:p w14:paraId="6C9DB6F0" w14:textId="77777777" w:rsidR="00082DA2" w:rsidRPr="00C43AE0" w:rsidRDefault="00082DA2" w:rsidP="00082DA2">
      <w:pPr>
        <w:pStyle w:val="enumlev1"/>
        <w:rPr>
          <w:lang w:val="ru-RU"/>
        </w:rPr>
      </w:pPr>
      <w:r w:rsidRPr="00C43AE0">
        <w:rPr>
          <w:lang w:val="ru-RU"/>
        </w:rPr>
        <w:t>3)</w:t>
      </w:r>
      <w:r w:rsidRPr="00C43AE0">
        <w:rPr>
          <w:lang w:val="ru-RU"/>
        </w:rPr>
        <w:tab/>
      </w:r>
      <w:r w:rsidRPr="00C43AE0">
        <w:rPr>
          <w:i/>
          <w:lang w:val="ru-RU"/>
        </w:rPr>
        <w:t xml:space="preserve">Объявление Директора о процедуре последнего </w:t>
      </w:r>
      <w:r w:rsidRPr="00C43AE0">
        <w:rPr>
          <w:i/>
          <w:iCs/>
          <w:lang w:val="ru-RU"/>
        </w:rPr>
        <w:t>опроса</w:t>
      </w:r>
      <w:r w:rsidRPr="00C43AE0">
        <w:rPr>
          <w:i/>
          <w:lang w:val="ru-RU"/>
        </w:rPr>
        <w:t xml:space="preserve"> и размещение информации в электронном формате</w:t>
      </w:r>
      <w:r w:rsidRPr="00C43AE0">
        <w:rPr>
          <w:lang w:val="ru-RU"/>
        </w:rPr>
        <w:t xml:space="preserve"> </w:t>
      </w:r>
      <w:r w:rsidRPr="00C43AE0">
        <w:rPr>
          <w:lang w:val="ru-RU"/>
        </w:rPr>
        <w:sym w:font="Symbol" w:char="F02D"/>
      </w:r>
      <w:r w:rsidRPr="00C43AE0">
        <w:rPr>
          <w:lang w:val="ru-RU"/>
        </w:rPr>
        <w:t xml:space="preserve"> Директор объявляет всем Государствам-Членам, Членам Сектора и Ассоциированным членам о начале процедуры последнего </w:t>
      </w:r>
      <w:r w:rsidRPr="00C43AE0">
        <w:rPr>
          <w:szCs w:val="24"/>
          <w:lang w:val="ru-RU"/>
        </w:rPr>
        <w:t>опроса</w:t>
      </w:r>
      <w:r w:rsidRPr="00C43AE0">
        <w:rPr>
          <w:lang w:val="ru-RU"/>
        </w:rPr>
        <w:t xml:space="preserve"> со ссылкой на резюме и законченный текст. Если проект Рекомендации еще не был размещен в электронном виде, такая операция осуществляется в это время (пункт 3.1).</w:t>
      </w:r>
    </w:p>
    <w:p w14:paraId="7980140A" w14:textId="77777777" w:rsidR="00082DA2" w:rsidRPr="00C43AE0" w:rsidRDefault="00082DA2" w:rsidP="00082DA2">
      <w:pPr>
        <w:pStyle w:val="enumlev1"/>
        <w:rPr>
          <w:lang w:val="ru-RU"/>
        </w:rPr>
      </w:pPr>
      <w:r w:rsidRPr="00C43AE0">
        <w:rPr>
          <w:lang w:val="ru-RU"/>
        </w:rPr>
        <w:t>4)</w:t>
      </w:r>
      <w:r w:rsidRPr="00C43AE0">
        <w:rPr>
          <w:lang w:val="ru-RU"/>
        </w:rPr>
        <w:tab/>
      </w:r>
      <w:r w:rsidRPr="00C43AE0">
        <w:rPr>
          <w:i/>
          <w:lang w:val="ru-RU"/>
        </w:rPr>
        <w:t xml:space="preserve">Решение по результатам последнего </w:t>
      </w:r>
      <w:r w:rsidRPr="00C43AE0">
        <w:rPr>
          <w:i/>
          <w:iCs/>
          <w:lang w:val="ru-RU"/>
        </w:rPr>
        <w:t>опроса</w:t>
      </w:r>
      <w:r w:rsidRPr="00C43AE0">
        <w:rPr>
          <w:lang w:val="ru-RU"/>
        </w:rPr>
        <w:t xml:space="preserve"> </w:t>
      </w:r>
      <w:r w:rsidRPr="00C43AE0">
        <w:rPr>
          <w:lang w:val="ru-RU"/>
        </w:rPr>
        <w:sym w:font="Symbol" w:char="F02D"/>
      </w:r>
      <w:r w:rsidRPr="00C43AE0">
        <w:rPr>
          <w:lang w:val="ru-RU"/>
        </w:rPr>
        <w:t xml:space="preserve"> Председатель исследовательской комиссии в консультации с БСЭ принимает одно из следующих решений: </w:t>
      </w:r>
    </w:p>
    <w:p w14:paraId="418DB167" w14:textId="77777777" w:rsidR="00082DA2" w:rsidRPr="00C43AE0" w:rsidRDefault="00082DA2" w:rsidP="00082DA2">
      <w:pPr>
        <w:pStyle w:val="enumlev2"/>
        <w:rPr>
          <w:lang w:val="ru-RU"/>
        </w:rPr>
      </w:pPr>
      <w:r w:rsidRPr="00C43AE0">
        <w:rPr>
          <w:lang w:val="ru-RU"/>
        </w:rPr>
        <w:t>a)</w:t>
      </w:r>
      <w:r w:rsidRPr="00C43AE0">
        <w:rPr>
          <w:lang w:val="ru-RU"/>
        </w:rPr>
        <w:tab/>
      </w:r>
      <w:bookmarkStart w:id="264" w:name="_Hlk140011625"/>
      <w:r w:rsidRPr="00C43AE0">
        <w:rPr>
          <w:lang w:val="ru-RU"/>
        </w:rPr>
        <w:t>замечаний, кроме тех, которые указывают на типографские ошибки</w:t>
      </w:r>
      <w:bookmarkEnd w:id="264"/>
      <w:r w:rsidRPr="00C43AE0">
        <w:rPr>
          <w:lang w:val="ru-RU"/>
        </w:rPr>
        <w:t xml:space="preserve">, не поступило. В этом случае Рекомендация считается утвержденной (пункт 4.4.1); </w:t>
      </w:r>
    </w:p>
    <w:p w14:paraId="73DB9A4D" w14:textId="222BAD2E" w:rsidR="00082DA2" w:rsidRPr="00C43AE0" w:rsidRDefault="00082DA2" w:rsidP="00082DA2">
      <w:pPr>
        <w:pStyle w:val="enumlev2"/>
        <w:rPr>
          <w:lang w:val="ru-RU"/>
        </w:rPr>
      </w:pPr>
      <w:r w:rsidRPr="00C43AE0">
        <w:rPr>
          <w:lang w:val="ru-RU"/>
        </w:rPr>
        <w:t>b)</w:t>
      </w:r>
      <w:r w:rsidRPr="00C43AE0">
        <w:rPr>
          <w:lang w:val="ru-RU"/>
        </w:rPr>
        <w:tab/>
        <w:t>планируемое собрание исследовательской комиссии должно состояться достаточно скоро, чтобы на нем можно было рассмотреть полученные замечания (пункт 4.4.2</w:t>
      </w:r>
      <w:ins w:id="265" w:author="Russian" w:date="2023-06-09T10:30:00Z">
        <w:r w:rsidR="004C71F4">
          <w:rPr>
            <w:lang w:val="en-US"/>
          </w:rPr>
          <w:t> </w:t>
        </w:r>
      </w:ins>
      <w:ins w:id="266" w:author="Russian" w:date="2023-06-09T10:26:00Z">
        <w:r w:rsidR="00BA5769">
          <w:rPr>
            <w:lang w:val="en-US"/>
          </w:rPr>
          <w:t>a</w:t>
        </w:r>
      </w:ins>
      <w:r w:rsidRPr="00C43AE0">
        <w:rPr>
          <w:lang w:val="ru-RU"/>
        </w:rPr>
        <w:t>); либо</w:t>
      </w:r>
    </w:p>
    <w:p w14:paraId="4ABB6CAA" w14:textId="2483229D" w:rsidR="00082DA2" w:rsidRPr="00C43AE0" w:rsidRDefault="00082DA2" w:rsidP="00082DA2">
      <w:pPr>
        <w:pStyle w:val="enumlev2"/>
        <w:rPr>
          <w:lang w:val="ru-RU"/>
        </w:rPr>
      </w:pPr>
      <w:r w:rsidRPr="00C43AE0">
        <w:rPr>
          <w:lang w:val="ru-RU"/>
        </w:rPr>
        <w:t>c)</w:t>
      </w:r>
      <w:r w:rsidRPr="00C43AE0">
        <w:rPr>
          <w:lang w:val="ru-RU"/>
        </w:rPr>
        <w:tab/>
        <w:t>с целью экономии времени и/или из-за характера и степени завершенности работы должен быть начат анализ замечаний, что приведет к подготовке отредактированных текстов (пункт 4.4.2</w:t>
      </w:r>
      <w:ins w:id="267" w:author="Russian" w:date="2023-06-09T10:30:00Z">
        <w:r w:rsidR="004C71F4">
          <w:rPr>
            <w:lang w:val="en-US"/>
          </w:rPr>
          <w:t> </w:t>
        </w:r>
      </w:ins>
      <w:ins w:id="268" w:author="Russian" w:date="2023-06-09T10:26:00Z">
        <w:r w:rsidR="00BA5769">
          <w:rPr>
            <w:lang w:val="en-US"/>
          </w:rPr>
          <w:t>b</w:t>
        </w:r>
      </w:ins>
      <w:r w:rsidRPr="00C43AE0">
        <w:rPr>
          <w:lang w:val="ru-RU"/>
        </w:rPr>
        <w:t>).</w:t>
      </w:r>
    </w:p>
    <w:p w14:paraId="134496CB" w14:textId="77777777" w:rsidR="00082DA2" w:rsidRPr="00C43AE0" w:rsidRDefault="00082DA2" w:rsidP="00082DA2">
      <w:pPr>
        <w:pStyle w:val="enumlev1"/>
        <w:rPr>
          <w:lang w:val="ru-RU"/>
        </w:rPr>
      </w:pPr>
      <w:r w:rsidRPr="00C43AE0">
        <w:rPr>
          <w:lang w:val="ru-RU"/>
        </w:rPr>
        <w:t>5)</w:t>
      </w:r>
      <w:r w:rsidRPr="00C43AE0">
        <w:rPr>
          <w:lang w:val="ru-RU"/>
        </w:rPr>
        <w:tab/>
      </w:r>
      <w:r w:rsidRPr="00C43AE0">
        <w:rPr>
          <w:i/>
          <w:lang w:val="ru-RU"/>
        </w:rPr>
        <w:t>Объявление Директора о собрании исследовательской комиссии и размещение информации в электронном виде</w:t>
      </w:r>
      <w:r w:rsidRPr="00C43AE0">
        <w:rPr>
          <w:lang w:val="ru-RU"/>
        </w:rPr>
        <w:t xml:space="preserve"> </w:t>
      </w:r>
      <w:r w:rsidRPr="00C43AE0">
        <w:rPr>
          <w:lang w:val="ru-RU"/>
        </w:rPr>
        <w:sym w:font="Symbol" w:char="F02D"/>
      </w:r>
      <w:r w:rsidRPr="00C43AE0">
        <w:rPr>
          <w:lang w:val="ru-RU"/>
        </w:rPr>
        <w:t xml:space="preserve"> Директор объявляет о том, что проект Рекомендации будет рассматриваться на предмет его утверждения на следующем собрании исследовательской комиссии и будет включена ссылка либо:</w:t>
      </w:r>
    </w:p>
    <w:p w14:paraId="4959A5D7" w14:textId="77777777" w:rsidR="00082DA2" w:rsidRPr="00C43AE0" w:rsidRDefault="00082DA2" w:rsidP="00082DA2">
      <w:pPr>
        <w:pStyle w:val="enumlev2"/>
        <w:rPr>
          <w:lang w:val="ru-RU"/>
        </w:rPr>
      </w:pPr>
      <w:r w:rsidRPr="00C43AE0">
        <w:rPr>
          <w:lang w:val="ru-RU"/>
        </w:rPr>
        <w:t>a)</w:t>
      </w:r>
      <w:r w:rsidRPr="00C43AE0">
        <w:rPr>
          <w:lang w:val="ru-RU"/>
        </w:rPr>
        <w:tab/>
        <w:t xml:space="preserve">на проект Рекомендации (отредактированная версия текста по результатам последнего </w:t>
      </w:r>
      <w:r w:rsidRPr="00C43AE0">
        <w:rPr>
          <w:szCs w:val="24"/>
          <w:lang w:val="ru-RU"/>
        </w:rPr>
        <w:t>опроса</w:t>
      </w:r>
      <w:r w:rsidRPr="00C43AE0">
        <w:rPr>
          <w:lang w:val="ru-RU"/>
        </w:rPr>
        <w:t xml:space="preserve">) и замечания, полученные в ходе последнего </w:t>
      </w:r>
      <w:r w:rsidRPr="00C43AE0">
        <w:rPr>
          <w:szCs w:val="24"/>
          <w:lang w:val="ru-RU"/>
        </w:rPr>
        <w:t>опроса</w:t>
      </w:r>
      <w:r w:rsidRPr="00C43AE0">
        <w:rPr>
          <w:lang w:val="ru-RU"/>
        </w:rPr>
        <w:t xml:space="preserve"> (пункт 4.6); либо</w:t>
      </w:r>
    </w:p>
    <w:p w14:paraId="0F3BF682" w14:textId="77777777" w:rsidR="00082DA2" w:rsidRPr="00C43AE0" w:rsidRDefault="00082DA2" w:rsidP="00082DA2">
      <w:pPr>
        <w:pStyle w:val="enumlev2"/>
        <w:rPr>
          <w:lang w:val="ru-RU"/>
        </w:rPr>
      </w:pPr>
      <w:r w:rsidRPr="00C43AE0">
        <w:rPr>
          <w:lang w:val="ru-RU"/>
        </w:rPr>
        <w:t>b)</w:t>
      </w:r>
      <w:r w:rsidRPr="00C43AE0">
        <w:rPr>
          <w:lang w:val="ru-RU"/>
        </w:rPr>
        <w:tab/>
        <w:t>на текст пересмотренного проекта Рекомендации, если был проведен анализ замечаний. Если пересмотренный проект Рекомендации еще не был размещен в электронном виде, такая операция осуществляется в это время (пункт 4.6).</w:t>
      </w:r>
    </w:p>
    <w:p w14:paraId="0A6CA50F" w14:textId="77777777" w:rsidR="00082DA2" w:rsidRPr="00C43AE0" w:rsidRDefault="00082DA2" w:rsidP="00082DA2">
      <w:pPr>
        <w:pStyle w:val="enumlev1"/>
        <w:rPr>
          <w:lang w:val="ru-RU"/>
        </w:rPr>
      </w:pPr>
      <w:r w:rsidRPr="00C43AE0">
        <w:rPr>
          <w:lang w:val="ru-RU"/>
        </w:rPr>
        <w:t>6)</w:t>
      </w:r>
      <w:r w:rsidRPr="00C43AE0">
        <w:rPr>
          <w:lang w:val="ru-RU"/>
        </w:rPr>
        <w:tab/>
      </w:r>
      <w:r w:rsidRPr="00C43AE0">
        <w:rPr>
          <w:i/>
          <w:lang w:val="ru-RU"/>
        </w:rPr>
        <w:t>Собрание исследовательской комиссии, на котором принимается решение</w:t>
      </w:r>
      <w:r w:rsidRPr="00C43AE0">
        <w:rPr>
          <w:lang w:val="ru-RU"/>
        </w:rPr>
        <w:t xml:space="preserve"> </w:t>
      </w:r>
      <w:r w:rsidRPr="00C43AE0">
        <w:rPr>
          <w:lang w:val="ru-RU"/>
        </w:rPr>
        <w:sym w:font="Symbol" w:char="F02D"/>
      </w:r>
      <w:r w:rsidRPr="00C43AE0">
        <w:rPr>
          <w:lang w:val="ru-RU"/>
        </w:rPr>
        <w:t xml:space="preserve"> Собрание исследовательской комиссии рассматривает и анализирует все письменные замечания и либо:</w:t>
      </w:r>
    </w:p>
    <w:p w14:paraId="0504DD09" w14:textId="6AEB5155" w:rsidR="00082DA2" w:rsidRPr="00C43AE0" w:rsidRDefault="00082DA2" w:rsidP="00082DA2">
      <w:pPr>
        <w:pStyle w:val="enumlev2"/>
        <w:rPr>
          <w:lang w:val="ru-RU"/>
        </w:rPr>
      </w:pPr>
      <w:r w:rsidRPr="00C43AE0">
        <w:rPr>
          <w:lang w:val="ru-RU"/>
        </w:rPr>
        <w:t>а)</w:t>
      </w:r>
      <w:r w:rsidRPr="00C43AE0">
        <w:rPr>
          <w:lang w:val="ru-RU"/>
        </w:rPr>
        <w:tab/>
        <w:t xml:space="preserve">действует </w:t>
      </w:r>
      <w:ins w:id="269" w:author="Russian" w:date="2023-06-09T10:30:00Z">
        <w:r w:rsidR="004C71F4">
          <w:t>i</w:t>
        </w:r>
        <w:r w:rsidR="004C71F4" w:rsidRPr="00B5224F">
          <w:rPr>
            <w:lang w:val="ru-RU"/>
          </w:rPr>
          <w:t xml:space="preserve">) </w:t>
        </w:r>
      </w:ins>
      <w:r w:rsidRPr="00C43AE0">
        <w:rPr>
          <w:lang w:val="ru-RU"/>
        </w:rPr>
        <w:t>согласно Резолюции 1 ВАСЭ или</w:t>
      </w:r>
      <w:ins w:id="270" w:author="Russian" w:date="2023-06-09T10:30:00Z">
        <w:r w:rsidR="004C71F4" w:rsidRPr="00B5224F">
          <w:rPr>
            <w:lang w:val="ru-RU"/>
          </w:rPr>
          <w:t xml:space="preserve"> </w:t>
        </w:r>
        <w:r w:rsidR="004C71F4">
          <w:t>ii</w:t>
        </w:r>
        <w:r w:rsidR="004C71F4" w:rsidRPr="00B5224F">
          <w:rPr>
            <w:lang w:val="ru-RU"/>
          </w:rPr>
          <w:t>)</w:t>
        </w:r>
      </w:ins>
      <w:r w:rsidRPr="00C43AE0">
        <w:rPr>
          <w:lang w:val="ru-RU"/>
        </w:rPr>
        <w:t xml:space="preserve"> пункту 5.8, в зависимости от случая, если могут иметь место политические или регуляторные последствия (пункт 5.2); либо</w:t>
      </w:r>
    </w:p>
    <w:p w14:paraId="26A058AB" w14:textId="77777777" w:rsidR="00082DA2" w:rsidRPr="00C43AE0" w:rsidRDefault="00082DA2" w:rsidP="00082DA2">
      <w:pPr>
        <w:pStyle w:val="enumlev2"/>
        <w:rPr>
          <w:lang w:val="ru-RU"/>
        </w:rPr>
      </w:pPr>
      <w:r w:rsidRPr="00C43AE0">
        <w:rPr>
          <w:lang w:val="ru-RU"/>
        </w:rPr>
        <w:t>b)</w:t>
      </w:r>
      <w:r w:rsidRPr="00C43AE0">
        <w:rPr>
          <w:lang w:val="ru-RU"/>
        </w:rPr>
        <w:tab/>
        <w:t>утверждает проект Рекомендации (пункт 5.3 или 5.4); либо</w:t>
      </w:r>
    </w:p>
    <w:p w14:paraId="70766D03" w14:textId="77777777" w:rsidR="00082DA2" w:rsidRPr="00C43AE0" w:rsidRDefault="00082DA2" w:rsidP="00082DA2">
      <w:pPr>
        <w:pStyle w:val="enumlev2"/>
        <w:rPr>
          <w:lang w:val="ru-RU"/>
        </w:rPr>
      </w:pPr>
      <w:r w:rsidRPr="00C43AE0">
        <w:rPr>
          <w:lang w:val="ru-RU"/>
        </w:rPr>
        <w:t>с)</w:t>
      </w:r>
      <w:r w:rsidRPr="00C43AE0">
        <w:rPr>
          <w:lang w:val="ru-RU"/>
        </w:rPr>
        <w:tab/>
        <w:t>не утверждает проект Рекомендации. Если собрание приходит к выводу о целесообразности еще одной попытки рассмотрения полученных замечаний, то в этом случае должна быть проведена дополнительная работа, и процесс возвращается к этапу 2 (без дополнительного получения СОГЛАСИЯ на собрании рабочей группы или исследовательской комиссии) (пункт 5.8).</w:t>
      </w:r>
    </w:p>
    <w:p w14:paraId="0A410494" w14:textId="3780AE14" w:rsidR="00082DA2" w:rsidRPr="00C43AE0" w:rsidRDefault="00082DA2" w:rsidP="00082DA2">
      <w:pPr>
        <w:pStyle w:val="enumlev1"/>
        <w:rPr>
          <w:lang w:val="ru-RU"/>
        </w:rPr>
      </w:pPr>
      <w:r w:rsidRPr="00C43AE0">
        <w:rPr>
          <w:lang w:val="ru-RU"/>
        </w:rPr>
        <w:t>7)</w:t>
      </w:r>
      <w:r w:rsidRPr="00C43AE0">
        <w:rPr>
          <w:lang w:val="ru-RU"/>
        </w:rPr>
        <w:tab/>
      </w:r>
      <w:r w:rsidRPr="00C43AE0">
        <w:rPr>
          <w:i/>
          <w:lang w:val="ru-RU"/>
        </w:rPr>
        <w:t>Снятие замечаний</w:t>
      </w:r>
      <w:r w:rsidRPr="00C43AE0">
        <w:rPr>
          <w:lang w:val="ru-RU"/>
        </w:rPr>
        <w:t xml:space="preserve"> </w:t>
      </w:r>
      <w:r w:rsidRPr="00C43AE0">
        <w:rPr>
          <w:lang w:val="ru-RU"/>
        </w:rPr>
        <w:sym w:font="Symbol" w:char="F02D"/>
      </w:r>
      <w:r w:rsidRPr="00C43AE0">
        <w:rPr>
          <w:lang w:val="ru-RU"/>
        </w:rPr>
        <w:t xml:space="preserve"> Председатель исследовательской комиссии с помощью БСЭ и экспертов, используя в надлежащих случаях электронную переписку и собрания докладчиков и рабочих групп, рассматривает замечания и готовит новый отредактированный проект текста Рекомендации (пункт 4.4.</w:t>
      </w:r>
      <w:del w:id="271" w:author="Russian" w:date="2023-06-09T10:30:00Z">
        <w:r w:rsidRPr="00C43AE0" w:rsidDel="004C71F4">
          <w:rPr>
            <w:lang w:val="ru-RU"/>
          </w:rPr>
          <w:delText>2</w:delText>
        </w:r>
      </w:del>
      <w:ins w:id="272" w:author="Russian" w:date="2023-06-09T10:30:00Z">
        <w:r w:rsidR="004C71F4" w:rsidRPr="00B5224F">
          <w:rPr>
            <w:lang w:val="ru-RU"/>
          </w:rPr>
          <w:t>3</w:t>
        </w:r>
      </w:ins>
      <w:r w:rsidRPr="00C43AE0">
        <w:rPr>
          <w:lang w:val="ru-RU"/>
        </w:rPr>
        <w:t>.).</w:t>
      </w:r>
    </w:p>
    <w:p w14:paraId="7B59583C" w14:textId="024830DE" w:rsidR="00082DA2" w:rsidRPr="00C43AE0" w:rsidRDefault="00082DA2" w:rsidP="00082DA2">
      <w:pPr>
        <w:pStyle w:val="enumlev1"/>
        <w:rPr>
          <w:lang w:val="ru-RU"/>
        </w:rPr>
      </w:pPr>
      <w:r w:rsidRPr="00C43AE0">
        <w:rPr>
          <w:lang w:val="ru-RU"/>
        </w:rPr>
        <w:lastRenderedPageBreak/>
        <w:t>8)</w:t>
      </w:r>
      <w:r w:rsidRPr="00C43AE0">
        <w:rPr>
          <w:lang w:val="ru-RU"/>
        </w:rPr>
        <w:tab/>
      </w:r>
      <w:r w:rsidRPr="00C43AE0">
        <w:rPr>
          <w:i/>
          <w:lang w:val="ru-RU"/>
        </w:rPr>
        <w:t xml:space="preserve">Имеется отредактированный текст </w:t>
      </w:r>
      <w:r w:rsidRPr="00C43AE0">
        <w:rPr>
          <w:lang w:val="ru-RU"/>
        </w:rPr>
        <w:sym w:font="Symbol" w:char="F02D"/>
      </w:r>
      <w:r w:rsidRPr="00C43AE0">
        <w:rPr>
          <w:lang w:val="ru-RU"/>
        </w:rPr>
        <w:t xml:space="preserve"> Пересмотренный отредактированный текст, включая резюме, имеется в распоряжении БСЭ (пункт 4.4.</w:t>
      </w:r>
      <w:del w:id="273" w:author="Russian" w:date="2023-06-09T10:30:00Z">
        <w:r w:rsidRPr="00C43AE0" w:rsidDel="004C71F4">
          <w:rPr>
            <w:lang w:val="ru-RU"/>
          </w:rPr>
          <w:delText>2</w:delText>
        </w:r>
      </w:del>
      <w:ins w:id="274" w:author="Russian" w:date="2023-06-09T10:30:00Z">
        <w:r w:rsidR="004C71F4" w:rsidRPr="00B5224F">
          <w:rPr>
            <w:lang w:val="ru-RU"/>
          </w:rPr>
          <w:t>3</w:t>
        </w:r>
      </w:ins>
      <w:r w:rsidRPr="00C43AE0">
        <w:rPr>
          <w:lang w:val="ru-RU"/>
        </w:rPr>
        <w:t>).</w:t>
      </w:r>
    </w:p>
    <w:p w14:paraId="2D9AF806" w14:textId="77777777" w:rsidR="00082DA2" w:rsidRPr="00C43AE0" w:rsidRDefault="00082DA2" w:rsidP="00082DA2">
      <w:pPr>
        <w:pStyle w:val="enumlev1"/>
        <w:rPr>
          <w:lang w:val="ru-RU"/>
        </w:rPr>
      </w:pPr>
      <w:r w:rsidRPr="00C43AE0">
        <w:rPr>
          <w:lang w:val="ru-RU"/>
        </w:rPr>
        <w:t>9)</w:t>
      </w:r>
      <w:r w:rsidRPr="00C43AE0">
        <w:rPr>
          <w:lang w:val="ru-RU"/>
        </w:rPr>
        <w:tab/>
      </w:r>
      <w:r w:rsidRPr="00C43AE0">
        <w:rPr>
          <w:i/>
          <w:lang w:val="ru-RU"/>
        </w:rPr>
        <w:t>Решение относительно следующего этапа</w:t>
      </w:r>
      <w:r w:rsidRPr="00C43AE0">
        <w:rPr>
          <w:lang w:val="ru-RU"/>
        </w:rPr>
        <w:t xml:space="preserve"> </w:t>
      </w:r>
      <w:r w:rsidRPr="00C43AE0">
        <w:rPr>
          <w:lang w:val="ru-RU"/>
        </w:rPr>
        <w:sym w:font="Symbol" w:char="F02D"/>
      </w:r>
      <w:r w:rsidRPr="00C43AE0">
        <w:rPr>
          <w:lang w:val="ru-RU"/>
        </w:rPr>
        <w:t xml:space="preserve"> Председатель исследовательской комиссии в консультации с БСЭ принимает одно из следующих решений:</w:t>
      </w:r>
    </w:p>
    <w:p w14:paraId="2D29CC55" w14:textId="1B72C071" w:rsidR="00082DA2" w:rsidRPr="00CC349E" w:rsidRDefault="00082DA2" w:rsidP="00082DA2">
      <w:pPr>
        <w:pStyle w:val="enumlev2"/>
        <w:rPr>
          <w:lang w:val="ru-RU"/>
          <w:rPrChange w:id="275" w:author="Miliaeva, Olga" w:date="2023-07-08T19:24:00Z">
            <w:rPr/>
          </w:rPrChange>
        </w:rPr>
      </w:pPr>
      <w:r w:rsidRPr="00C43AE0">
        <w:rPr>
          <w:lang w:val="ru-RU"/>
        </w:rPr>
        <w:t>а)</w:t>
      </w:r>
      <w:r w:rsidRPr="00C43AE0">
        <w:rPr>
          <w:lang w:val="ru-RU"/>
        </w:rPr>
        <w:tab/>
        <w:t>планируемое собрание исследовательской комиссии должно состояться достаточно скоро, чтобы на нем можно было рассмотреть проект Рекомендации на предмет утверждения (пункт 4.4.</w:t>
      </w:r>
      <w:del w:id="276" w:author="Russian" w:date="2023-06-09T10:30:00Z">
        <w:r w:rsidRPr="00C43AE0" w:rsidDel="004C71F4">
          <w:rPr>
            <w:lang w:val="ru-RU"/>
          </w:rPr>
          <w:delText>3</w:delText>
        </w:r>
      </w:del>
      <w:ins w:id="277" w:author="Russian" w:date="2023-06-09T10:30:00Z">
        <w:r w:rsidR="004C71F4" w:rsidRPr="00CC349E">
          <w:rPr>
            <w:lang w:val="ru-RU"/>
            <w:rPrChange w:id="278" w:author="Miliaeva, Olga" w:date="2023-07-08T19:24:00Z">
              <w:rPr>
                <w:lang w:val="en-US"/>
              </w:rPr>
            </w:rPrChange>
          </w:rPr>
          <w:t>4</w:t>
        </w:r>
      </w:ins>
      <w:r w:rsidRPr="00CC349E">
        <w:rPr>
          <w:lang w:val="ru-RU"/>
          <w:rPrChange w:id="279" w:author="Miliaeva, Olga" w:date="2023-07-08T19:24:00Z">
            <w:rPr/>
          </w:rPrChange>
        </w:rPr>
        <w:t xml:space="preserve"> </w:t>
      </w:r>
      <w:r w:rsidRPr="00C43AE0">
        <w:rPr>
          <w:lang w:val="ru-RU"/>
        </w:rPr>
        <w:t>а</w:t>
      </w:r>
      <w:r w:rsidRPr="00CC349E">
        <w:rPr>
          <w:lang w:val="ru-RU"/>
          <w:rPrChange w:id="280" w:author="Miliaeva, Olga" w:date="2023-07-08T19:24:00Z">
            <w:rPr/>
          </w:rPrChange>
        </w:rPr>
        <w:t>)</w:t>
      </w:r>
      <w:ins w:id="281" w:author="Russian" w:date="2023-06-09T10:32:00Z">
        <w:r w:rsidR="004C71F4" w:rsidRPr="00CC349E">
          <w:rPr>
            <w:lang w:val="ru-RU"/>
            <w:rPrChange w:id="282" w:author="Miliaeva, Olga" w:date="2023-07-08T19:24:00Z">
              <w:rPr/>
            </w:rPrChange>
          </w:rPr>
          <w:t xml:space="preserve"> </w:t>
        </w:r>
      </w:ins>
      <w:ins w:id="283" w:author="Miliaeva, Olga" w:date="2023-07-08T19:22:00Z">
        <w:r w:rsidR="00CC349E">
          <w:rPr>
            <w:lang w:val="ru-RU"/>
          </w:rPr>
          <w:t>или</w:t>
        </w:r>
        <w:r w:rsidR="00CC349E" w:rsidRPr="00CC349E">
          <w:rPr>
            <w:lang w:val="ru-RU"/>
          </w:rPr>
          <w:t xml:space="preserve">, </w:t>
        </w:r>
        <w:r w:rsidR="00CC349E">
          <w:rPr>
            <w:lang w:val="ru-RU"/>
          </w:rPr>
          <w:t>в</w:t>
        </w:r>
        <w:r w:rsidR="00CC349E" w:rsidRPr="00CC349E">
          <w:rPr>
            <w:lang w:val="ru-RU"/>
          </w:rPr>
          <w:t xml:space="preserve"> </w:t>
        </w:r>
        <w:r w:rsidR="00CC349E">
          <w:rPr>
            <w:lang w:val="ru-RU"/>
          </w:rPr>
          <w:t>результате</w:t>
        </w:r>
        <w:r w:rsidR="00CC349E" w:rsidRPr="00CC349E">
          <w:rPr>
            <w:lang w:val="ru-RU"/>
          </w:rPr>
          <w:t xml:space="preserve"> </w:t>
        </w:r>
        <w:r w:rsidR="00CC349E">
          <w:rPr>
            <w:lang w:val="ru-RU"/>
          </w:rPr>
          <w:t>снятия</w:t>
        </w:r>
        <w:r w:rsidR="00CC349E" w:rsidRPr="00CC349E">
          <w:rPr>
            <w:lang w:val="ru-RU"/>
          </w:rPr>
          <w:t xml:space="preserve"> </w:t>
        </w:r>
        <w:r w:rsidR="00CC349E">
          <w:rPr>
            <w:lang w:val="ru-RU"/>
          </w:rPr>
          <w:t>замечаний</w:t>
        </w:r>
        <w:r w:rsidR="00CC349E" w:rsidRPr="00CC349E">
          <w:rPr>
            <w:lang w:val="ru-RU"/>
          </w:rPr>
          <w:t xml:space="preserve">, </w:t>
        </w:r>
        <w:r w:rsidR="00CC349E">
          <w:rPr>
            <w:lang w:val="ru-RU"/>
          </w:rPr>
          <w:t>добавляется</w:t>
        </w:r>
        <w:r w:rsidR="00CC349E" w:rsidRPr="00CC349E">
          <w:rPr>
            <w:lang w:val="ru-RU"/>
          </w:rPr>
          <w:t xml:space="preserve"> </w:t>
        </w:r>
        <w:r w:rsidR="00CC349E">
          <w:rPr>
            <w:lang w:val="ru-RU"/>
          </w:rPr>
          <w:t>новая</w:t>
        </w:r>
      </w:ins>
      <w:ins w:id="284" w:author="Miliaeva, Olga" w:date="2023-07-08T19:23:00Z">
        <w:r w:rsidR="00CC349E" w:rsidRPr="00CC349E">
          <w:rPr>
            <w:lang w:val="ru-RU"/>
          </w:rPr>
          <w:t xml:space="preserve"> </w:t>
        </w:r>
      </w:ins>
      <w:ins w:id="285" w:author="Miliaeva, Olga" w:date="2023-07-08T19:22:00Z">
        <w:r w:rsidR="00CC349E">
          <w:rPr>
            <w:lang w:val="ru-RU"/>
          </w:rPr>
          <w:t>нормативная</w:t>
        </w:r>
        <w:r w:rsidR="00CC349E" w:rsidRPr="00CC349E">
          <w:rPr>
            <w:lang w:val="ru-RU"/>
          </w:rPr>
          <w:t xml:space="preserve"> </w:t>
        </w:r>
        <w:r w:rsidR="00CC349E">
          <w:rPr>
            <w:lang w:val="ru-RU"/>
          </w:rPr>
          <w:t>ссылка</w:t>
        </w:r>
        <w:r w:rsidR="00CC349E" w:rsidRPr="00CC349E">
          <w:rPr>
            <w:lang w:val="ru-RU"/>
          </w:rPr>
          <w:t xml:space="preserve"> </w:t>
        </w:r>
      </w:ins>
      <w:ins w:id="286" w:author="Miliaeva, Olga" w:date="2023-07-08T19:23:00Z">
        <w:r w:rsidR="00CC349E">
          <w:rPr>
            <w:lang w:val="ru-RU"/>
          </w:rPr>
          <w:t>на</w:t>
        </w:r>
        <w:r w:rsidR="00CC349E" w:rsidRPr="00CC349E">
          <w:rPr>
            <w:lang w:val="ru-RU"/>
          </w:rPr>
          <w:t xml:space="preserve"> </w:t>
        </w:r>
        <w:r w:rsidR="00CC349E">
          <w:rPr>
            <w:lang w:val="ru-RU"/>
          </w:rPr>
          <w:t>соответствующую</w:t>
        </w:r>
        <w:r w:rsidR="00CC349E" w:rsidRPr="00CC349E">
          <w:rPr>
            <w:lang w:val="ru-RU"/>
          </w:rPr>
          <w:t xml:space="preserve"> </w:t>
        </w:r>
        <w:r w:rsidR="00CC349E">
          <w:rPr>
            <w:lang w:val="ru-RU"/>
          </w:rPr>
          <w:t>организацию</w:t>
        </w:r>
        <w:r w:rsidR="00CC349E" w:rsidRPr="00CC349E">
          <w:rPr>
            <w:lang w:val="ru-RU"/>
          </w:rPr>
          <w:t xml:space="preserve">, </w:t>
        </w:r>
        <w:r w:rsidR="00CC349E">
          <w:rPr>
            <w:lang w:val="ru-RU"/>
          </w:rPr>
          <w:t>которая</w:t>
        </w:r>
        <w:r w:rsidR="00CC349E" w:rsidRPr="00CC349E">
          <w:rPr>
            <w:lang w:val="ru-RU"/>
          </w:rPr>
          <w:t xml:space="preserve"> </w:t>
        </w:r>
      </w:ins>
      <w:ins w:id="287" w:author="Miliaeva, Olga" w:date="2023-07-08T19:41:00Z">
        <w:r w:rsidR="002A0D38">
          <w:rPr>
            <w:lang w:val="ru-RU"/>
          </w:rPr>
          <w:t>еще</w:t>
        </w:r>
      </w:ins>
      <w:ins w:id="288" w:author="Miliaeva, Olga" w:date="2023-07-08T19:23:00Z">
        <w:r w:rsidR="00CC349E" w:rsidRPr="00CC349E">
          <w:rPr>
            <w:lang w:val="ru-RU"/>
          </w:rPr>
          <w:t xml:space="preserve"> </w:t>
        </w:r>
        <w:r w:rsidR="00CC349E">
          <w:rPr>
            <w:lang w:val="ru-RU"/>
          </w:rPr>
          <w:t>не</w:t>
        </w:r>
        <w:r w:rsidR="00CC349E" w:rsidRPr="00CC349E">
          <w:rPr>
            <w:lang w:val="ru-RU"/>
          </w:rPr>
          <w:t xml:space="preserve"> </w:t>
        </w:r>
        <w:r w:rsidR="00CC349E">
          <w:rPr>
            <w:lang w:val="ru-RU"/>
          </w:rPr>
          <w:t>квалифицирована</w:t>
        </w:r>
        <w:r w:rsidR="00CC349E" w:rsidRPr="00CC349E">
          <w:rPr>
            <w:lang w:val="ru-RU"/>
          </w:rPr>
          <w:t xml:space="preserve"> </w:t>
        </w:r>
      </w:ins>
      <w:ins w:id="289" w:author="Miliaeva, Olga" w:date="2023-07-08T19:24:00Z">
        <w:r w:rsidR="00CC349E">
          <w:rPr>
            <w:lang w:val="ru-RU"/>
          </w:rPr>
          <w:t>должным</w:t>
        </w:r>
        <w:r w:rsidR="00CC349E" w:rsidRPr="00CC349E">
          <w:rPr>
            <w:lang w:val="ru-RU"/>
          </w:rPr>
          <w:t xml:space="preserve"> </w:t>
        </w:r>
        <w:r w:rsidR="00CC349E">
          <w:rPr>
            <w:lang w:val="ru-RU"/>
          </w:rPr>
          <w:t>образом</w:t>
        </w:r>
        <w:r w:rsidR="00CC349E" w:rsidRPr="00CC349E">
          <w:rPr>
            <w:lang w:val="ru-RU"/>
          </w:rPr>
          <w:t xml:space="preserve"> </w:t>
        </w:r>
        <w:r w:rsidR="00CC349E">
          <w:rPr>
            <w:lang w:val="ru-RU"/>
          </w:rPr>
          <w:t>в соответствии с критериями Рекомендации МСЭ</w:t>
        </w:r>
        <w:r w:rsidR="00CC349E" w:rsidRPr="00CC349E">
          <w:rPr>
            <w:lang w:val="ru-RU"/>
            <w:rPrChange w:id="290" w:author="Miliaeva, Olga" w:date="2023-07-08T19:24:00Z">
              <w:rPr/>
            </w:rPrChange>
          </w:rPr>
          <w:noBreakHyphen/>
        </w:r>
      </w:ins>
      <w:ins w:id="291" w:author="Russian" w:date="2023-06-09T10:32:00Z">
        <w:r w:rsidR="004C71F4">
          <w:t>T</w:t>
        </w:r>
        <w:r w:rsidR="004C71F4" w:rsidRPr="00CC349E">
          <w:rPr>
            <w:lang w:val="ru-RU"/>
            <w:rPrChange w:id="292" w:author="Miliaeva, Olga" w:date="2023-07-08T19:24:00Z">
              <w:rPr/>
            </w:rPrChange>
          </w:rPr>
          <w:t xml:space="preserve"> </w:t>
        </w:r>
        <w:r w:rsidR="004C71F4">
          <w:t>A</w:t>
        </w:r>
        <w:r w:rsidR="004C71F4" w:rsidRPr="00CC349E">
          <w:rPr>
            <w:lang w:val="ru-RU"/>
            <w:rPrChange w:id="293" w:author="Miliaeva, Olga" w:date="2023-07-08T19:24:00Z">
              <w:rPr/>
            </w:rPrChange>
          </w:rPr>
          <w:t>.5 (</w:t>
        </w:r>
      </w:ins>
      <w:ins w:id="294" w:author="Miliaeva, Olga" w:date="2023-07-08T19:24:00Z">
        <w:r w:rsidR="00CC349E">
          <w:rPr>
            <w:lang w:val="ru-RU"/>
          </w:rPr>
          <w:t>раздел</w:t>
        </w:r>
      </w:ins>
      <w:ins w:id="295" w:author="Russian" w:date="2023-06-09T10:32:00Z">
        <w:r w:rsidR="004C71F4">
          <w:t> </w:t>
        </w:r>
        <w:r w:rsidR="004C71F4" w:rsidRPr="00CC349E">
          <w:rPr>
            <w:lang w:val="ru-RU"/>
            <w:rPrChange w:id="296" w:author="Miliaeva, Olga" w:date="2023-07-08T19:24:00Z">
              <w:rPr/>
            </w:rPrChange>
          </w:rPr>
          <w:t xml:space="preserve">4.4.4 </w:t>
        </w:r>
        <w:r w:rsidR="004C71F4">
          <w:t>c</w:t>
        </w:r>
        <w:r w:rsidR="004C71F4" w:rsidRPr="00CC349E">
          <w:rPr>
            <w:lang w:val="ru-RU"/>
            <w:rPrChange w:id="297" w:author="Miliaeva, Olga" w:date="2023-07-08T19:24:00Z">
              <w:rPr/>
            </w:rPrChange>
          </w:rPr>
          <w:t>)</w:t>
        </w:r>
      </w:ins>
      <w:r w:rsidRPr="00CC349E">
        <w:rPr>
          <w:lang w:val="ru-RU"/>
          <w:rPrChange w:id="298" w:author="Miliaeva, Olga" w:date="2023-07-08T19:24:00Z">
            <w:rPr/>
          </w:rPrChange>
        </w:rPr>
        <w:t xml:space="preserve">; </w:t>
      </w:r>
      <w:r w:rsidRPr="00C43AE0">
        <w:rPr>
          <w:lang w:val="ru-RU"/>
        </w:rPr>
        <w:t>либо</w:t>
      </w:r>
    </w:p>
    <w:p w14:paraId="37909DAA" w14:textId="4C4723F1" w:rsidR="00082DA2" w:rsidRPr="00C43AE0" w:rsidRDefault="00082DA2" w:rsidP="00082DA2">
      <w:pPr>
        <w:pStyle w:val="enumlev2"/>
        <w:rPr>
          <w:lang w:val="ru-RU"/>
        </w:rPr>
      </w:pPr>
      <w:r w:rsidRPr="00C43AE0">
        <w:rPr>
          <w:lang w:val="ru-RU"/>
        </w:rPr>
        <w:t>b)</w:t>
      </w:r>
      <w:r w:rsidRPr="00C43AE0">
        <w:rPr>
          <w:lang w:val="ru-RU"/>
        </w:rPr>
        <w:tab/>
        <w:t>с целью экономии времени и/или из-за характера и степени завершенности работы должно быть начато дополнительное рассмотрение (пункт 4.4.</w:t>
      </w:r>
      <w:del w:id="299" w:author="Russian" w:date="2023-06-09T10:32:00Z">
        <w:r w:rsidRPr="00C43AE0" w:rsidDel="004C71F4">
          <w:rPr>
            <w:lang w:val="ru-RU"/>
          </w:rPr>
          <w:delText>3</w:delText>
        </w:r>
      </w:del>
      <w:ins w:id="300" w:author="Russian" w:date="2023-06-09T10:32:00Z">
        <w:r w:rsidR="004C71F4" w:rsidRPr="00B5224F">
          <w:rPr>
            <w:lang w:val="ru-RU"/>
          </w:rPr>
          <w:t>4</w:t>
        </w:r>
      </w:ins>
      <w:r w:rsidRPr="00C43AE0">
        <w:rPr>
          <w:lang w:val="ru-RU"/>
        </w:rPr>
        <w:t xml:space="preserve"> b).</w:t>
      </w:r>
    </w:p>
    <w:p w14:paraId="41FD52DB" w14:textId="6D7B9CB5" w:rsidR="00082DA2" w:rsidRPr="00C43AE0" w:rsidRDefault="00082DA2" w:rsidP="00082DA2">
      <w:pPr>
        <w:pStyle w:val="enumlev1"/>
        <w:rPr>
          <w:lang w:val="ru-RU"/>
        </w:rPr>
      </w:pPr>
      <w:r w:rsidRPr="00C43AE0">
        <w:rPr>
          <w:lang w:val="ru-RU"/>
        </w:rPr>
        <w:t>10)</w:t>
      </w:r>
      <w:r w:rsidRPr="00C43AE0">
        <w:rPr>
          <w:lang w:val="ru-RU"/>
        </w:rPr>
        <w:tab/>
      </w:r>
      <w:r w:rsidRPr="00C43AE0">
        <w:rPr>
          <w:i/>
          <w:lang w:val="ru-RU"/>
        </w:rPr>
        <w:t>Объявление Директора о процедуре дополнительного рассмотрения</w:t>
      </w:r>
      <w:r w:rsidRPr="00C43AE0">
        <w:rPr>
          <w:lang w:val="ru-RU"/>
        </w:rPr>
        <w:t xml:space="preserve"> </w:t>
      </w:r>
      <w:r w:rsidRPr="00C43AE0">
        <w:rPr>
          <w:i/>
          <w:lang w:val="ru-RU"/>
        </w:rPr>
        <w:t>и размещение информации в электронном виде</w:t>
      </w:r>
      <w:r w:rsidRPr="00C43AE0">
        <w:rPr>
          <w:lang w:val="ru-RU"/>
        </w:rPr>
        <w:t xml:space="preserve"> </w:t>
      </w:r>
      <w:r w:rsidRPr="00C43AE0">
        <w:rPr>
          <w:lang w:val="ru-RU"/>
        </w:rPr>
        <w:sym w:font="Symbol" w:char="F02D"/>
      </w:r>
      <w:r w:rsidRPr="00C43AE0">
        <w:rPr>
          <w:lang w:val="ru-RU"/>
        </w:rPr>
        <w:t xml:space="preserve"> Директор уведомляет все Государства-Члены и Членов Сектора о начале процедуры дополнительного рассмотрения со ссылкой на резюме и полный текст пересмотренного проекта Рекомендации</w:t>
      </w:r>
      <w:ins w:id="301" w:author="Miliaeva, Olga" w:date="2023-07-08T19:25:00Z">
        <w:r w:rsidR="00CC349E">
          <w:rPr>
            <w:lang w:val="ru-RU"/>
          </w:rPr>
          <w:t xml:space="preserve">, а также замечания и </w:t>
        </w:r>
      </w:ins>
      <w:ins w:id="302" w:author="Svechnikov, Andrey" w:date="2023-07-11T23:42:00Z">
        <w:r w:rsidR="001E7884">
          <w:rPr>
            <w:lang w:val="ru-RU"/>
          </w:rPr>
          <w:t>ответы на них</w:t>
        </w:r>
      </w:ins>
      <w:ins w:id="303" w:author="Miliaeva, Olga" w:date="2023-07-08T19:26:00Z">
        <w:r w:rsidR="00CC349E">
          <w:rPr>
            <w:lang w:val="ru-RU"/>
          </w:rPr>
          <w:t>, сведенные в единый документ</w:t>
        </w:r>
      </w:ins>
      <w:r w:rsidRPr="00C43AE0">
        <w:rPr>
          <w:lang w:val="ru-RU"/>
        </w:rPr>
        <w:t>. Если пересмотренный проект Рекомендации еще не был размещен в электронном виде, такая операция осуществляется в это время (пункт 4.5).</w:t>
      </w:r>
    </w:p>
    <w:p w14:paraId="2E607C11" w14:textId="77777777" w:rsidR="00082DA2" w:rsidRPr="00C43AE0" w:rsidRDefault="00082DA2" w:rsidP="00082DA2">
      <w:pPr>
        <w:pStyle w:val="enumlev1"/>
        <w:rPr>
          <w:lang w:val="ru-RU"/>
        </w:rPr>
      </w:pPr>
      <w:r w:rsidRPr="00C43AE0">
        <w:rPr>
          <w:lang w:val="ru-RU"/>
        </w:rPr>
        <w:t>11)</w:t>
      </w:r>
      <w:r w:rsidRPr="00C43AE0">
        <w:rPr>
          <w:lang w:val="ru-RU"/>
        </w:rPr>
        <w:tab/>
      </w:r>
      <w:r w:rsidRPr="00C43AE0">
        <w:rPr>
          <w:i/>
          <w:spacing w:val="-2"/>
          <w:lang w:val="ru-RU"/>
        </w:rPr>
        <w:t>Решение по результатам дополнительного рассмотрения</w:t>
      </w:r>
      <w:r w:rsidRPr="00C43AE0">
        <w:rPr>
          <w:spacing w:val="-2"/>
          <w:lang w:val="ru-RU"/>
        </w:rPr>
        <w:t xml:space="preserve"> </w:t>
      </w:r>
      <w:r w:rsidRPr="00C43AE0">
        <w:rPr>
          <w:spacing w:val="-2"/>
          <w:lang w:val="ru-RU"/>
        </w:rPr>
        <w:sym w:font="Symbol" w:char="F02D"/>
      </w:r>
      <w:r w:rsidRPr="00C43AE0">
        <w:rPr>
          <w:spacing w:val="-2"/>
          <w:lang w:val="ru-RU"/>
        </w:rPr>
        <w:t xml:space="preserve"> Председатель </w:t>
      </w:r>
      <w:r w:rsidRPr="00C43AE0">
        <w:rPr>
          <w:lang w:val="ru-RU"/>
        </w:rPr>
        <w:t>исследовательской</w:t>
      </w:r>
      <w:r w:rsidRPr="00C43AE0">
        <w:rPr>
          <w:spacing w:val="-2"/>
          <w:lang w:val="ru-RU"/>
        </w:rPr>
        <w:t xml:space="preserve"> комиссии в консультации с БСЭ принимает одно из следующих решений: </w:t>
      </w:r>
    </w:p>
    <w:p w14:paraId="46847037" w14:textId="77777777" w:rsidR="00082DA2" w:rsidRPr="00C43AE0" w:rsidRDefault="00082DA2" w:rsidP="00082DA2">
      <w:pPr>
        <w:pStyle w:val="enumlev2"/>
        <w:rPr>
          <w:lang w:val="ru-RU"/>
        </w:rPr>
      </w:pPr>
      <w:r w:rsidRPr="00C43AE0">
        <w:rPr>
          <w:lang w:val="ru-RU"/>
        </w:rPr>
        <w:t>a)</w:t>
      </w:r>
      <w:r w:rsidRPr="00C43AE0">
        <w:rPr>
          <w:lang w:val="ru-RU"/>
        </w:rPr>
        <w:tab/>
        <w:t>замечаний, кроме тех, которые указывают на типографские ошибки, не поступило. В этом случае Рекомендация считается утвержденной (пункт 4.5.1); либо</w:t>
      </w:r>
    </w:p>
    <w:p w14:paraId="61D1D83A" w14:textId="77777777" w:rsidR="00082DA2" w:rsidRPr="00C43AE0" w:rsidRDefault="00082DA2" w:rsidP="00082DA2">
      <w:pPr>
        <w:pStyle w:val="enumlev2"/>
        <w:rPr>
          <w:lang w:val="ru-RU"/>
        </w:rPr>
      </w:pPr>
      <w:r w:rsidRPr="00C43AE0">
        <w:rPr>
          <w:lang w:val="ru-RU"/>
        </w:rPr>
        <w:t>b)</w:t>
      </w:r>
      <w:r w:rsidRPr="00C43AE0">
        <w:rPr>
          <w:lang w:val="ru-RU"/>
        </w:rPr>
        <w:tab/>
        <w:t>получены замечания, отличные от тех, которые указывают на типографские ошибки. В этом случае процедура продолжается на собрании исследовательской комиссии (пункт 4.5.2).</w:t>
      </w:r>
    </w:p>
    <w:p w14:paraId="4A6118A3" w14:textId="6F637F17" w:rsidR="00082DA2" w:rsidRPr="00C43AE0" w:rsidRDefault="00082DA2" w:rsidP="00082DA2">
      <w:pPr>
        <w:pStyle w:val="enumlev1"/>
        <w:rPr>
          <w:lang w:val="ru-RU"/>
        </w:rPr>
      </w:pPr>
      <w:r w:rsidRPr="00C43AE0">
        <w:rPr>
          <w:lang w:val="ru-RU"/>
        </w:rPr>
        <w:t>12)</w:t>
      </w:r>
      <w:r w:rsidRPr="00C43AE0">
        <w:rPr>
          <w:lang w:val="ru-RU"/>
        </w:rPr>
        <w:tab/>
      </w:r>
      <w:r w:rsidRPr="00C43AE0">
        <w:rPr>
          <w:i/>
          <w:lang w:val="ru-RU"/>
        </w:rPr>
        <w:t>Уведомление Директора</w:t>
      </w:r>
      <w:r w:rsidRPr="00C43AE0">
        <w:rPr>
          <w:lang w:val="ru-RU"/>
        </w:rPr>
        <w:t xml:space="preserve"> </w:t>
      </w:r>
      <w:r w:rsidRPr="00C43AE0">
        <w:rPr>
          <w:lang w:val="ru-RU"/>
        </w:rPr>
        <w:sym w:font="Times New Roman" w:char="2013"/>
      </w:r>
      <w:r w:rsidRPr="00C43AE0">
        <w:rPr>
          <w:lang w:val="ru-RU"/>
        </w:rPr>
        <w:t xml:space="preserve"> Директор уведомляет членов об утверждении проекта </w:t>
      </w:r>
      <w:r w:rsidRPr="00C43AE0">
        <w:rPr>
          <w:spacing w:val="-2"/>
          <w:lang w:val="ru-RU"/>
        </w:rPr>
        <w:t>Рекомендации</w:t>
      </w:r>
      <w:r w:rsidRPr="00C43AE0">
        <w:rPr>
          <w:lang w:val="ru-RU"/>
        </w:rPr>
        <w:t xml:space="preserve"> (пункт 6.1 или 6.2)</w:t>
      </w:r>
      <w:ins w:id="304" w:author="Russian" w:date="2023-06-09T10:32:00Z">
        <w:r w:rsidR="004C71F4" w:rsidRPr="00B5224F">
          <w:rPr>
            <w:lang w:val="ru-RU"/>
          </w:rPr>
          <w:t xml:space="preserve"> (</w:t>
        </w:r>
        <w:r w:rsidR="004C71F4">
          <w:rPr>
            <w:lang w:val="ru-RU"/>
          </w:rPr>
          <w:t>см. Рекомендацию МСЭ</w:t>
        </w:r>
        <w:r w:rsidR="004C71F4" w:rsidRPr="00B5224F">
          <w:rPr>
            <w:lang w:val="ru-RU"/>
          </w:rPr>
          <w:t>-</w:t>
        </w:r>
        <w:r w:rsidR="004C71F4">
          <w:rPr>
            <w:lang w:val="en-US"/>
          </w:rPr>
          <w:t>T</w:t>
        </w:r>
        <w:r w:rsidR="004C71F4" w:rsidRPr="00B5224F">
          <w:rPr>
            <w:lang w:val="ru-RU"/>
          </w:rPr>
          <w:t xml:space="preserve"> </w:t>
        </w:r>
        <w:r w:rsidR="004C71F4">
          <w:rPr>
            <w:lang w:val="en-US"/>
          </w:rPr>
          <w:t>A</w:t>
        </w:r>
        <w:r w:rsidR="004C71F4" w:rsidRPr="00B5224F">
          <w:rPr>
            <w:lang w:val="ru-RU"/>
          </w:rPr>
          <w:t>.11</w:t>
        </w:r>
      </w:ins>
      <w:ins w:id="305" w:author="Russian" w:date="2023-06-09T10:33:00Z">
        <w:r w:rsidR="004C71F4" w:rsidRPr="00B5224F">
          <w:rPr>
            <w:lang w:val="ru-RU"/>
          </w:rPr>
          <w:t>)</w:t>
        </w:r>
      </w:ins>
      <w:r w:rsidRPr="00C43AE0">
        <w:rPr>
          <w:lang w:val="ru-RU"/>
        </w:rPr>
        <w:t>.</w:t>
      </w:r>
    </w:p>
    <w:p w14:paraId="275201F3" w14:textId="77777777" w:rsidR="004C71F4" w:rsidRDefault="004C71F4" w:rsidP="00955D78">
      <w:pPr>
        <w:spacing w:before="40"/>
        <w:rPr>
          <w:lang w:val="ru-RU"/>
        </w:rPr>
      </w:pPr>
    </w:p>
    <w:p w14:paraId="59493696" w14:textId="3DEC24F1" w:rsidR="004C71F4" w:rsidRDefault="004C71F4" w:rsidP="00955D78">
      <w:pPr>
        <w:spacing w:before="40"/>
        <w:rPr>
          <w:lang w:val="ru-RU"/>
        </w:rPr>
        <w:sectPr w:rsidR="004C71F4" w:rsidSect="008E0BCA">
          <w:headerReference w:type="even" r:id="rId13"/>
          <w:headerReference w:type="default" r:id="rId14"/>
          <w:pgSz w:w="11907" w:h="16840" w:code="9"/>
          <w:pgMar w:top="1418" w:right="1134" w:bottom="1418" w:left="1134" w:header="567" w:footer="567" w:gutter="0"/>
          <w:cols w:space="708"/>
          <w:titlePg/>
          <w:docGrid w:linePitch="360"/>
        </w:sectPr>
      </w:pPr>
    </w:p>
    <w:p w14:paraId="04739444" w14:textId="77777777" w:rsidR="004C71F4" w:rsidRPr="00C43AE0" w:rsidRDefault="004C71F4" w:rsidP="004C71F4">
      <w:pPr>
        <w:pStyle w:val="AnnexNoTitle"/>
        <w:spacing w:before="120"/>
        <w:rPr>
          <w:lang w:val="ru-RU"/>
        </w:rPr>
      </w:pPr>
      <w:bookmarkStart w:id="306" w:name="_Toc100740376"/>
      <w:bookmarkStart w:id="307" w:name="_Toc137199418"/>
      <w:r w:rsidRPr="00C43AE0">
        <w:rPr>
          <w:lang w:val="ru-RU"/>
        </w:rPr>
        <w:lastRenderedPageBreak/>
        <w:t>Приложение A</w:t>
      </w:r>
      <w:r w:rsidRPr="00C43AE0">
        <w:rPr>
          <w:lang w:val="ru-RU"/>
        </w:rPr>
        <w:br/>
      </w:r>
      <w:r w:rsidRPr="00C43AE0">
        <w:rPr>
          <w:lang w:val="ru-RU"/>
        </w:rPr>
        <w:br/>
        <w:t>Таблица замечаний</w:t>
      </w:r>
      <w:bookmarkEnd w:id="306"/>
      <w:bookmarkEnd w:id="307"/>
    </w:p>
    <w:p w14:paraId="610BAF5F" w14:textId="77777777" w:rsidR="004C71F4" w:rsidRPr="00C43AE0" w:rsidRDefault="004C71F4" w:rsidP="004C71F4">
      <w:pPr>
        <w:pStyle w:val="Annexref"/>
        <w:rPr>
          <w:lang w:val="ru-RU"/>
        </w:rPr>
      </w:pPr>
      <w:r w:rsidRPr="00C43AE0">
        <w:rPr>
          <w:lang w:val="ru-RU"/>
        </w:rPr>
        <w:t>(Данное Приложение является неотъемлемой частью настоящей Рекомендации</w:t>
      </w:r>
      <w:r w:rsidRPr="00B5224F">
        <w:rPr>
          <w:lang w:val="ru-RU"/>
        </w:rPr>
        <w:t>.</w:t>
      </w:r>
      <w:r w:rsidRPr="00C43AE0">
        <w:rPr>
          <w:lang w:val="ru-RU"/>
        </w:rPr>
        <w:t>)</w:t>
      </w:r>
    </w:p>
    <w:p w14:paraId="1853B1F8" w14:textId="77777777" w:rsidR="004C71F4" w:rsidRPr="00C43AE0" w:rsidRDefault="004C71F4" w:rsidP="004C71F4">
      <w:pPr>
        <w:rPr>
          <w:lang w:val="ru-RU"/>
        </w:rPr>
      </w:pPr>
      <w:r w:rsidRPr="00C43AE0">
        <w:rPr>
          <w:lang w:val="ru-RU"/>
        </w:rPr>
        <w:t>Источник замечаний:</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6260"/>
      </w:tblGrid>
      <w:tr w:rsidR="004C71F4" w:rsidRPr="00C43AE0" w14:paraId="7493E1AC" w14:textId="77777777" w:rsidTr="00E063F1">
        <w:trPr>
          <w:jc w:val="right"/>
        </w:trPr>
        <w:tc>
          <w:tcPr>
            <w:tcW w:w="1985" w:type="dxa"/>
            <w:shd w:val="clear" w:color="auto" w:fill="auto"/>
            <w:vAlign w:val="center"/>
          </w:tcPr>
          <w:p w14:paraId="5DDF447E" w14:textId="77777777" w:rsidR="004C71F4" w:rsidRPr="00C43AE0" w:rsidRDefault="004C71F4" w:rsidP="00E063F1">
            <w:pPr>
              <w:pStyle w:val="Tablehead"/>
              <w:rPr>
                <w:lang w:val="ru-RU"/>
              </w:rPr>
            </w:pPr>
            <w:r w:rsidRPr="00C43AE0">
              <w:rPr>
                <w:lang w:val="ru-RU"/>
              </w:rPr>
              <w:t>Дата</w:t>
            </w:r>
            <w:r w:rsidRPr="00C43AE0">
              <w:rPr>
                <w:b w:val="0"/>
                <w:bCs/>
                <w:lang w:val="ru-RU"/>
              </w:rPr>
              <w:t>:</w:t>
            </w:r>
          </w:p>
        </w:tc>
        <w:tc>
          <w:tcPr>
            <w:tcW w:w="6260" w:type="dxa"/>
            <w:shd w:val="clear" w:color="auto" w:fill="auto"/>
            <w:vAlign w:val="center"/>
          </w:tcPr>
          <w:p w14:paraId="595387F7" w14:textId="77777777" w:rsidR="004C71F4" w:rsidRPr="00C43AE0" w:rsidRDefault="004C71F4" w:rsidP="00E063F1">
            <w:pPr>
              <w:pStyle w:val="Tablehead"/>
              <w:rPr>
                <w:lang w:val="ru-RU"/>
              </w:rPr>
            </w:pPr>
            <w:r w:rsidRPr="00C43AE0">
              <w:rPr>
                <w:lang w:val="ru-RU"/>
              </w:rPr>
              <w:t>Документ: номер и наименование</w:t>
            </w:r>
          </w:p>
        </w:tc>
      </w:tr>
    </w:tbl>
    <w:p w14:paraId="6845869B" w14:textId="77777777" w:rsidR="004C71F4" w:rsidRPr="00C43AE0" w:rsidRDefault="004C71F4" w:rsidP="004C71F4">
      <w:pPr>
        <w:spacing w:before="0"/>
        <w:rPr>
          <w:lang w:val="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417"/>
        <w:gridCol w:w="1418"/>
        <w:gridCol w:w="1479"/>
        <w:gridCol w:w="2002"/>
        <w:gridCol w:w="2885"/>
        <w:gridCol w:w="3381"/>
      </w:tblGrid>
      <w:tr w:rsidR="004C71F4" w:rsidRPr="00C43AE0" w14:paraId="0D557214" w14:textId="77777777" w:rsidTr="00E063F1">
        <w:trPr>
          <w:jc w:val="center"/>
        </w:trPr>
        <w:tc>
          <w:tcPr>
            <w:tcW w:w="1980" w:type="dxa"/>
            <w:shd w:val="clear" w:color="auto" w:fill="auto"/>
            <w:vAlign w:val="center"/>
          </w:tcPr>
          <w:p w14:paraId="4E49E3B7" w14:textId="77777777" w:rsidR="004C71F4" w:rsidRPr="00C43AE0" w:rsidRDefault="004C71F4" w:rsidP="00E063F1">
            <w:pPr>
              <w:pStyle w:val="Tablehead"/>
              <w:rPr>
                <w:lang w:val="ru-RU"/>
              </w:rPr>
            </w:pPr>
            <w:r w:rsidRPr="00C43AE0">
              <w:rPr>
                <w:lang w:val="ru-RU"/>
              </w:rPr>
              <w:t xml:space="preserve">Номер замечания (в т. ч. ссылка </w:t>
            </w:r>
            <w:r w:rsidRPr="00C43AE0">
              <w:rPr>
                <w:lang w:val="ru-RU"/>
              </w:rPr>
              <w:br/>
              <w:t>на источник замечания)</w:t>
            </w:r>
          </w:p>
        </w:tc>
        <w:tc>
          <w:tcPr>
            <w:tcW w:w="1417" w:type="dxa"/>
            <w:shd w:val="clear" w:color="auto" w:fill="auto"/>
            <w:vAlign w:val="center"/>
          </w:tcPr>
          <w:p w14:paraId="03B1C38B" w14:textId="77777777" w:rsidR="004C71F4" w:rsidRPr="00C43AE0" w:rsidRDefault="004C71F4" w:rsidP="00E063F1">
            <w:pPr>
              <w:pStyle w:val="Tablehead"/>
              <w:rPr>
                <w:lang w:val="ru-RU"/>
              </w:rPr>
            </w:pPr>
            <w:r w:rsidRPr="00C43AE0">
              <w:rPr>
                <w:lang w:val="ru-RU"/>
              </w:rPr>
              <w:t>Автор замечания</w:t>
            </w:r>
          </w:p>
        </w:tc>
        <w:tc>
          <w:tcPr>
            <w:tcW w:w="1418" w:type="dxa"/>
            <w:shd w:val="clear" w:color="auto" w:fill="auto"/>
            <w:vAlign w:val="center"/>
          </w:tcPr>
          <w:p w14:paraId="55A759BA" w14:textId="77777777" w:rsidR="004C71F4" w:rsidRPr="00C43AE0" w:rsidRDefault="004C71F4" w:rsidP="00E063F1">
            <w:pPr>
              <w:pStyle w:val="Tablehead"/>
              <w:rPr>
                <w:lang w:val="ru-RU"/>
              </w:rPr>
            </w:pPr>
            <w:r w:rsidRPr="00C43AE0">
              <w:rPr>
                <w:lang w:val="ru-RU"/>
              </w:rPr>
              <w:t>Пункт/</w:t>
            </w:r>
            <w:r w:rsidRPr="00C43AE0">
              <w:rPr>
                <w:lang w:val="ru-RU"/>
              </w:rPr>
              <w:br/>
              <w:t>подпункт</w:t>
            </w:r>
          </w:p>
        </w:tc>
        <w:tc>
          <w:tcPr>
            <w:tcW w:w="1479" w:type="dxa"/>
            <w:shd w:val="clear" w:color="auto" w:fill="auto"/>
            <w:vAlign w:val="center"/>
          </w:tcPr>
          <w:p w14:paraId="102A112F" w14:textId="77777777" w:rsidR="004C71F4" w:rsidRPr="00C43AE0" w:rsidRDefault="004C71F4" w:rsidP="00E063F1">
            <w:pPr>
              <w:pStyle w:val="Tablehead"/>
              <w:rPr>
                <w:lang w:val="ru-RU"/>
              </w:rPr>
            </w:pPr>
            <w:r w:rsidRPr="00C43AE0">
              <w:rPr>
                <w:lang w:val="ru-RU"/>
              </w:rPr>
              <w:t>Параграф/</w:t>
            </w:r>
            <w:r w:rsidRPr="00C43AE0">
              <w:rPr>
                <w:lang w:val="ru-RU"/>
              </w:rPr>
              <w:br/>
              <w:t>Рисунок/</w:t>
            </w:r>
            <w:r w:rsidRPr="00C43AE0">
              <w:rPr>
                <w:lang w:val="ru-RU"/>
              </w:rPr>
              <w:br/>
              <w:t>Таблица</w:t>
            </w:r>
          </w:p>
        </w:tc>
        <w:tc>
          <w:tcPr>
            <w:tcW w:w="2002" w:type="dxa"/>
            <w:shd w:val="clear" w:color="auto" w:fill="auto"/>
            <w:vAlign w:val="center"/>
          </w:tcPr>
          <w:p w14:paraId="38E1FF08" w14:textId="77777777" w:rsidR="004C71F4" w:rsidRPr="00C43AE0" w:rsidRDefault="004C71F4" w:rsidP="00E063F1">
            <w:pPr>
              <w:pStyle w:val="Tablehead"/>
              <w:rPr>
                <w:lang w:val="ru-RU"/>
              </w:rPr>
            </w:pPr>
            <w:r w:rsidRPr="00C43AE0">
              <w:rPr>
                <w:lang w:val="ru-RU"/>
              </w:rPr>
              <w:t>Тип замечания</w:t>
            </w:r>
            <w:r w:rsidRPr="00C43AE0">
              <w:rPr>
                <w:lang w:val="ru-RU"/>
              </w:rPr>
              <w:br/>
              <w:t>(Ed = редакторское</w:t>
            </w:r>
            <w:r w:rsidRPr="00C43AE0">
              <w:rPr>
                <w:lang w:val="ru-RU"/>
              </w:rPr>
              <w:br/>
              <w:t>Te = техническое</w:t>
            </w:r>
            <w:r w:rsidRPr="00C43AE0">
              <w:rPr>
                <w:lang w:val="ru-RU"/>
              </w:rPr>
              <w:br/>
              <w:t>Ge = общее)</w:t>
            </w:r>
          </w:p>
        </w:tc>
        <w:tc>
          <w:tcPr>
            <w:tcW w:w="2885" w:type="dxa"/>
            <w:shd w:val="clear" w:color="auto" w:fill="auto"/>
            <w:vAlign w:val="center"/>
          </w:tcPr>
          <w:p w14:paraId="5101B045" w14:textId="77777777" w:rsidR="004C71F4" w:rsidRPr="00C43AE0" w:rsidRDefault="004C71F4" w:rsidP="00E063F1">
            <w:pPr>
              <w:pStyle w:val="Tablehead"/>
              <w:rPr>
                <w:lang w:val="ru-RU"/>
              </w:rPr>
            </w:pPr>
            <w:r w:rsidRPr="00C43AE0">
              <w:rPr>
                <w:lang w:val="ru-RU"/>
              </w:rPr>
              <w:t>Замечание</w:t>
            </w:r>
          </w:p>
        </w:tc>
        <w:tc>
          <w:tcPr>
            <w:tcW w:w="3381" w:type="dxa"/>
            <w:shd w:val="clear" w:color="auto" w:fill="auto"/>
            <w:vAlign w:val="center"/>
          </w:tcPr>
          <w:p w14:paraId="48D42327" w14:textId="77777777" w:rsidR="004C71F4" w:rsidRPr="00C43AE0" w:rsidRDefault="004C71F4" w:rsidP="00E063F1">
            <w:pPr>
              <w:pStyle w:val="Tablehead"/>
              <w:rPr>
                <w:lang w:val="ru-RU"/>
              </w:rPr>
            </w:pPr>
            <w:r w:rsidRPr="00C43AE0">
              <w:rPr>
                <w:lang w:val="ru-RU"/>
              </w:rPr>
              <w:t>Предлагаемое изменение</w:t>
            </w:r>
          </w:p>
        </w:tc>
      </w:tr>
      <w:tr w:rsidR="004C71F4" w:rsidRPr="00C43AE0" w14:paraId="24F61C39" w14:textId="77777777" w:rsidTr="00E063F1">
        <w:trPr>
          <w:jc w:val="center"/>
        </w:trPr>
        <w:tc>
          <w:tcPr>
            <w:tcW w:w="1980" w:type="dxa"/>
            <w:shd w:val="clear" w:color="auto" w:fill="auto"/>
          </w:tcPr>
          <w:p w14:paraId="220613C1" w14:textId="77777777" w:rsidR="004C71F4" w:rsidRPr="00C43AE0" w:rsidRDefault="004C71F4" w:rsidP="00E063F1">
            <w:pPr>
              <w:pStyle w:val="Tabletext"/>
              <w:rPr>
                <w:lang w:val="ru-RU"/>
              </w:rPr>
            </w:pPr>
          </w:p>
        </w:tc>
        <w:tc>
          <w:tcPr>
            <w:tcW w:w="1417" w:type="dxa"/>
            <w:shd w:val="clear" w:color="auto" w:fill="auto"/>
          </w:tcPr>
          <w:p w14:paraId="5E308636" w14:textId="77777777" w:rsidR="004C71F4" w:rsidRPr="00C43AE0" w:rsidRDefault="004C71F4" w:rsidP="00E063F1">
            <w:pPr>
              <w:pStyle w:val="Tabletext"/>
              <w:rPr>
                <w:lang w:val="ru-RU"/>
              </w:rPr>
            </w:pPr>
          </w:p>
        </w:tc>
        <w:tc>
          <w:tcPr>
            <w:tcW w:w="1418" w:type="dxa"/>
            <w:shd w:val="clear" w:color="auto" w:fill="auto"/>
          </w:tcPr>
          <w:p w14:paraId="0699C12E" w14:textId="77777777" w:rsidR="004C71F4" w:rsidRPr="00C43AE0" w:rsidRDefault="004C71F4" w:rsidP="00E063F1">
            <w:pPr>
              <w:pStyle w:val="Tabletext"/>
              <w:rPr>
                <w:lang w:val="ru-RU"/>
              </w:rPr>
            </w:pPr>
          </w:p>
        </w:tc>
        <w:tc>
          <w:tcPr>
            <w:tcW w:w="1479" w:type="dxa"/>
            <w:shd w:val="clear" w:color="auto" w:fill="auto"/>
          </w:tcPr>
          <w:p w14:paraId="5394A2FA" w14:textId="77777777" w:rsidR="004C71F4" w:rsidRPr="00C43AE0" w:rsidRDefault="004C71F4" w:rsidP="00E063F1">
            <w:pPr>
              <w:pStyle w:val="Tabletext"/>
              <w:rPr>
                <w:lang w:val="ru-RU"/>
              </w:rPr>
            </w:pPr>
          </w:p>
        </w:tc>
        <w:tc>
          <w:tcPr>
            <w:tcW w:w="2002" w:type="dxa"/>
            <w:shd w:val="clear" w:color="auto" w:fill="auto"/>
          </w:tcPr>
          <w:p w14:paraId="083D438A" w14:textId="77777777" w:rsidR="004C71F4" w:rsidRPr="00C43AE0" w:rsidRDefault="004C71F4" w:rsidP="00E063F1">
            <w:pPr>
              <w:pStyle w:val="Tabletext"/>
              <w:rPr>
                <w:lang w:val="ru-RU"/>
              </w:rPr>
            </w:pPr>
          </w:p>
        </w:tc>
        <w:tc>
          <w:tcPr>
            <w:tcW w:w="2885" w:type="dxa"/>
            <w:shd w:val="clear" w:color="auto" w:fill="auto"/>
          </w:tcPr>
          <w:p w14:paraId="3154BC22" w14:textId="77777777" w:rsidR="004C71F4" w:rsidRPr="00C43AE0" w:rsidRDefault="004C71F4" w:rsidP="00E063F1">
            <w:pPr>
              <w:pStyle w:val="Tabletext"/>
              <w:rPr>
                <w:lang w:val="ru-RU"/>
              </w:rPr>
            </w:pPr>
          </w:p>
        </w:tc>
        <w:tc>
          <w:tcPr>
            <w:tcW w:w="3381" w:type="dxa"/>
            <w:shd w:val="clear" w:color="auto" w:fill="auto"/>
          </w:tcPr>
          <w:p w14:paraId="1AC22445" w14:textId="77777777" w:rsidR="004C71F4" w:rsidRPr="00C43AE0" w:rsidRDefault="004C71F4" w:rsidP="00E063F1">
            <w:pPr>
              <w:pStyle w:val="Tabletext"/>
              <w:rPr>
                <w:lang w:val="ru-RU"/>
              </w:rPr>
            </w:pPr>
          </w:p>
        </w:tc>
      </w:tr>
      <w:tr w:rsidR="004C71F4" w:rsidRPr="00C43AE0" w14:paraId="56AC6E2F" w14:textId="77777777" w:rsidTr="00E063F1">
        <w:trPr>
          <w:jc w:val="center"/>
        </w:trPr>
        <w:tc>
          <w:tcPr>
            <w:tcW w:w="1980" w:type="dxa"/>
            <w:shd w:val="clear" w:color="auto" w:fill="auto"/>
          </w:tcPr>
          <w:p w14:paraId="10A5702E" w14:textId="77777777" w:rsidR="004C71F4" w:rsidRPr="00C43AE0" w:rsidRDefault="004C71F4" w:rsidP="00E063F1">
            <w:pPr>
              <w:pStyle w:val="Tabletext"/>
              <w:rPr>
                <w:lang w:val="ru-RU"/>
              </w:rPr>
            </w:pPr>
          </w:p>
        </w:tc>
        <w:tc>
          <w:tcPr>
            <w:tcW w:w="1417" w:type="dxa"/>
            <w:shd w:val="clear" w:color="auto" w:fill="auto"/>
          </w:tcPr>
          <w:p w14:paraId="35CD5467" w14:textId="77777777" w:rsidR="004C71F4" w:rsidRPr="00C43AE0" w:rsidRDefault="004C71F4" w:rsidP="00E063F1">
            <w:pPr>
              <w:pStyle w:val="Tabletext"/>
              <w:rPr>
                <w:lang w:val="ru-RU"/>
              </w:rPr>
            </w:pPr>
          </w:p>
        </w:tc>
        <w:tc>
          <w:tcPr>
            <w:tcW w:w="1418" w:type="dxa"/>
            <w:shd w:val="clear" w:color="auto" w:fill="auto"/>
          </w:tcPr>
          <w:p w14:paraId="212BB608" w14:textId="77777777" w:rsidR="004C71F4" w:rsidRPr="00C43AE0" w:rsidRDefault="004C71F4" w:rsidP="00E063F1">
            <w:pPr>
              <w:pStyle w:val="Tabletext"/>
              <w:rPr>
                <w:lang w:val="ru-RU"/>
              </w:rPr>
            </w:pPr>
          </w:p>
        </w:tc>
        <w:tc>
          <w:tcPr>
            <w:tcW w:w="1479" w:type="dxa"/>
            <w:shd w:val="clear" w:color="auto" w:fill="auto"/>
          </w:tcPr>
          <w:p w14:paraId="24F316BE" w14:textId="77777777" w:rsidR="004C71F4" w:rsidRPr="00C43AE0" w:rsidRDefault="004C71F4" w:rsidP="00E063F1">
            <w:pPr>
              <w:pStyle w:val="Tabletext"/>
              <w:rPr>
                <w:lang w:val="ru-RU"/>
              </w:rPr>
            </w:pPr>
          </w:p>
        </w:tc>
        <w:tc>
          <w:tcPr>
            <w:tcW w:w="2002" w:type="dxa"/>
            <w:shd w:val="clear" w:color="auto" w:fill="auto"/>
          </w:tcPr>
          <w:p w14:paraId="1CBC3597" w14:textId="77777777" w:rsidR="004C71F4" w:rsidRPr="00C43AE0" w:rsidRDefault="004C71F4" w:rsidP="00E063F1">
            <w:pPr>
              <w:pStyle w:val="Tabletext"/>
              <w:rPr>
                <w:lang w:val="ru-RU"/>
              </w:rPr>
            </w:pPr>
          </w:p>
        </w:tc>
        <w:tc>
          <w:tcPr>
            <w:tcW w:w="2885" w:type="dxa"/>
            <w:shd w:val="clear" w:color="auto" w:fill="auto"/>
          </w:tcPr>
          <w:p w14:paraId="7B60AF07" w14:textId="77777777" w:rsidR="004C71F4" w:rsidRPr="00C43AE0" w:rsidRDefault="004C71F4" w:rsidP="00E063F1">
            <w:pPr>
              <w:pStyle w:val="Tabletext"/>
              <w:rPr>
                <w:lang w:val="ru-RU"/>
              </w:rPr>
            </w:pPr>
          </w:p>
        </w:tc>
        <w:tc>
          <w:tcPr>
            <w:tcW w:w="3381" w:type="dxa"/>
            <w:shd w:val="clear" w:color="auto" w:fill="auto"/>
          </w:tcPr>
          <w:p w14:paraId="4727A331" w14:textId="77777777" w:rsidR="004C71F4" w:rsidRPr="00C43AE0" w:rsidRDefault="004C71F4" w:rsidP="00E063F1">
            <w:pPr>
              <w:pStyle w:val="Tabletext"/>
              <w:rPr>
                <w:lang w:val="ru-RU"/>
              </w:rPr>
            </w:pPr>
          </w:p>
        </w:tc>
      </w:tr>
      <w:tr w:rsidR="004C71F4" w:rsidRPr="00C43AE0" w14:paraId="30A1609B" w14:textId="77777777" w:rsidTr="00E063F1">
        <w:trPr>
          <w:jc w:val="center"/>
        </w:trPr>
        <w:tc>
          <w:tcPr>
            <w:tcW w:w="1980" w:type="dxa"/>
            <w:shd w:val="clear" w:color="auto" w:fill="auto"/>
          </w:tcPr>
          <w:p w14:paraId="300BE3AE" w14:textId="77777777" w:rsidR="004C71F4" w:rsidRPr="00C43AE0" w:rsidRDefault="004C71F4" w:rsidP="00E063F1">
            <w:pPr>
              <w:pStyle w:val="Tabletext"/>
              <w:rPr>
                <w:lang w:val="ru-RU"/>
              </w:rPr>
            </w:pPr>
          </w:p>
        </w:tc>
        <w:tc>
          <w:tcPr>
            <w:tcW w:w="1417" w:type="dxa"/>
            <w:shd w:val="clear" w:color="auto" w:fill="auto"/>
          </w:tcPr>
          <w:p w14:paraId="532A658C" w14:textId="77777777" w:rsidR="004C71F4" w:rsidRPr="00C43AE0" w:rsidRDefault="004C71F4" w:rsidP="00E063F1">
            <w:pPr>
              <w:pStyle w:val="Tabletext"/>
              <w:rPr>
                <w:lang w:val="ru-RU"/>
              </w:rPr>
            </w:pPr>
          </w:p>
        </w:tc>
        <w:tc>
          <w:tcPr>
            <w:tcW w:w="1418" w:type="dxa"/>
            <w:shd w:val="clear" w:color="auto" w:fill="auto"/>
          </w:tcPr>
          <w:p w14:paraId="1C8695CF" w14:textId="77777777" w:rsidR="004C71F4" w:rsidRPr="00C43AE0" w:rsidRDefault="004C71F4" w:rsidP="00E063F1">
            <w:pPr>
              <w:pStyle w:val="Tabletext"/>
              <w:rPr>
                <w:lang w:val="ru-RU"/>
              </w:rPr>
            </w:pPr>
          </w:p>
        </w:tc>
        <w:tc>
          <w:tcPr>
            <w:tcW w:w="1479" w:type="dxa"/>
            <w:shd w:val="clear" w:color="auto" w:fill="auto"/>
          </w:tcPr>
          <w:p w14:paraId="722DF9E4" w14:textId="77777777" w:rsidR="004C71F4" w:rsidRPr="00C43AE0" w:rsidRDefault="004C71F4" w:rsidP="00E063F1">
            <w:pPr>
              <w:pStyle w:val="Tabletext"/>
              <w:rPr>
                <w:lang w:val="ru-RU"/>
              </w:rPr>
            </w:pPr>
          </w:p>
        </w:tc>
        <w:tc>
          <w:tcPr>
            <w:tcW w:w="2002" w:type="dxa"/>
            <w:shd w:val="clear" w:color="auto" w:fill="auto"/>
          </w:tcPr>
          <w:p w14:paraId="68D89BE8" w14:textId="77777777" w:rsidR="004C71F4" w:rsidRPr="00C43AE0" w:rsidRDefault="004C71F4" w:rsidP="00E063F1">
            <w:pPr>
              <w:pStyle w:val="Tabletext"/>
              <w:rPr>
                <w:lang w:val="ru-RU"/>
              </w:rPr>
            </w:pPr>
          </w:p>
        </w:tc>
        <w:tc>
          <w:tcPr>
            <w:tcW w:w="2885" w:type="dxa"/>
            <w:shd w:val="clear" w:color="auto" w:fill="auto"/>
          </w:tcPr>
          <w:p w14:paraId="58E20BB1" w14:textId="77777777" w:rsidR="004C71F4" w:rsidRPr="00C43AE0" w:rsidRDefault="004C71F4" w:rsidP="00E063F1">
            <w:pPr>
              <w:pStyle w:val="Tabletext"/>
              <w:rPr>
                <w:lang w:val="ru-RU"/>
              </w:rPr>
            </w:pPr>
          </w:p>
        </w:tc>
        <w:tc>
          <w:tcPr>
            <w:tcW w:w="3381" w:type="dxa"/>
            <w:shd w:val="clear" w:color="auto" w:fill="auto"/>
          </w:tcPr>
          <w:p w14:paraId="72E75B2A" w14:textId="77777777" w:rsidR="004C71F4" w:rsidRPr="00C43AE0" w:rsidRDefault="004C71F4" w:rsidP="00E063F1">
            <w:pPr>
              <w:pStyle w:val="Tabletext"/>
              <w:rPr>
                <w:lang w:val="ru-RU"/>
              </w:rPr>
            </w:pPr>
          </w:p>
        </w:tc>
      </w:tr>
      <w:tr w:rsidR="004C71F4" w:rsidRPr="00C43AE0" w14:paraId="728E8B46" w14:textId="77777777" w:rsidTr="00E063F1">
        <w:trPr>
          <w:jc w:val="center"/>
        </w:trPr>
        <w:tc>
          <w:tcPr>
            <w:tcW w:w="1980" w:type="dxa"/>
            <w:shd w:val="clear" w:color="auto" w:fill="auto"/>
          </w:tcPr>
          <w:p w14:paraId="3A03E803" w14:textId="77777777" w:rsidR="004C71F4" w:rsidRPr="00C43AE0" w:rsidRDefault="004C71F4" w:rsidP="00E063F1">
            <w:pPr>
              <w:pStyle w:val="Tabletext"/>
              <w:rPr>
                <w:lang w:val="ru-RU"/>
              </w:rPr>
            </w:pPr>
          </w:p>
        </w:tc>
        <w:tc>
          <w:tcPr>
            <w:tcW w:w="1417" w:type="dxa"/>
            <w:shd w:val="clear" w:color="auto" w:fill="auto"/>
          </w:tcPr>
          <w:p w14:paraId="42E87C6D" w14:textId="77777777" w:rsidR="004C71F4" w:rsidRPr="00C43AE0" w:rsidRDefault="004C71F4" w:rsidP="00E063F1">
            <w:pPr>
              <w:pStyle w:val="Tabletext"/>
              <w:rPr>
                <w:lang w:val="ru-RU"/>
              </w:rPr>
            </w:pPr>
          </w:p>
        </w:tc>
        <w:tc>
          <w:tcPr>
            <w:tcW w:w="1418" w:type="dxa"/>
            <w:shd w:val="clear" w:color="auto" w:fill="auto"/>
          </w:tcPr>
          <w:p w14:paraId="6BFA4A6C" w14:textId="77777777" w:rsidR="004C71F4" w:rsidRPr="00C43AE0" w:rsidRDefault="004C71F4" w:rsidP="00E063F1">
            <w:pPr>
              <w:pStyle w:val="Tabletext"/>
              <w:rPr>
                <w:lang w:val="ru-RU"/>
              </w:rPr>
            </w:pPr>
          </w:p>
        </w:tc>
        <w:tc>
          <w:tcPr>
            <w:tcW w:w="1479" w:type="dxa"/>
            <w:shd w:val="clear" w:color="auto" w:fill="auto"/>
          </w:tcPr>
          <w:p w14:paraId="7C05EF7E" w14:textId="77777777" w:rsidR="004C71F4" w:rsidRPr="00C43AE0" w:rsidRDefault="004C71F4" w:rsidP="00E063F1">
            <w:pPr>
              <w:pStyle w:val="Tabletext"/>
              <w:rPr>
                <w:lang w:val="ru-RU"/>
              </w:rPr>
            </w:pPr>
          </w:p>
        </w:tc>
        <w:tc>
          <w:tcPr>
            <w:tcW w:w="2002" w:type="dxa"/>
            <w:shd w:val="clear" w:color="auto" w:fill="auto"/>
          </w:tcPr>
          <w:p w14:paraId="0AC1A219" w14:textId="77777777" w:rsidR="004C71F4" w:rsidRPr="00C43AE0" w:rsidRDefault="004C71F4" w:rsidP="00E063F1">
            <w:pPr>
              <w:pStyle w:val="Tabletext"/>
              <w:rPr>
                <w:lang w:val="ru-RU"/>
              </w:rPr>
            </w:pPr>
          </w:p>
        </w:tc>
        <w:tc>
          <w:tcPr>
            <w:tcW w:w="2885" w:type="dxa"/>
            <w:shd w:val="clear" w:color="auto" w:fill="auto"/>
          </w:tcPr>
          <w:p w14:paraId="41744D28" w14:textId="77777777" w:rsidR="004C71F4" w:rsidRPr="00C43AE0" w:rsidRDefault="004C71F4" w:rsidP="00E063F1">
            <w:pPr>
              <w:pStyle w:val="Tabletext"/>
              <w:rPr>
                <w:lang w:val="ru-RU"/>
              </w:rPr>
            </w:pPr>
          </w:p>
        </w:tc>
        <w:tc>
          <w:tcPr>
            <w:tcW w:w="3381" w:type="dxa"/>
            <w:shd w:val="clear" w:color="auto" w:fill="auto"/>
          </w:tcPr>
          <w:p w14:paraId="25C0DA97" w14:textId="77777777" w:rsidR="004C71F4" w:rsidRPr="00C43AE0" w:rsidRDefault="004C71F4" w:rsidP="00E063F1">
            <w:pPr>
              <w:pStyle w:val="Tabletext"/>
              <w:rPr>
                <w:lang w:val="ru-RU"/>
              </w:rPr>
            </w:pPr>
          </w:p>
        </w:tc>
      </w:tr>
      <w:tr w:rsidR="004C71F4" w:rsidRPr="00C43AE0" w14:paraId="04D186BF" w14:textId="77777777" w:rsidTr="00E063F1">
        <w:trPr>
          <w:jc w:val="center"/>
        </w:trPr>
        <w:tc>
          <w:tcPr>
            <w:tcW w:w="1980" w:type="dxa"/>
            <w:shd w:val="clear" w:color="auto" w:fill="auto"/>
          </w:tcPr>
          <w:p w14:paraId="6181F403" w14:textId="77777777" w:rsidR="004C71F4" w:rsidRPr="00C43AE0" w:rsidRDefault="004C71F4" w:rsidP="00E063F1">
            <w:pPr>
              <w:pStyle w:val="Tabletext"/>
              <w:rPr>
                <w:lang w:val="ru-RU"/>
              </w:rPr>
            </w:pPr>
          </w:p>
        </w:tc>
        <w:tc>
          <w:tcPr>
            <w:tcW w:w="1417" w:type="dxa"/>
            <w:shd w:val="clear" w:color="auto" w:fill="auto"/>
          </w:tcPr>
          <w:p w14:paraId="517B1365" w14:textId="77777777" w:rsidR="004C71F4" w:rsidRPr="00C43AE0" w:rsidRDefault="004C71F4" w:rsidP="00E063F1">
            <w:pPr>
              <w:pStyle w:val="Tabletext"/>
              <w:rPr>
                <w:lang w:val="ru-RU"/>
              </w:rPr>
            </w:pPr>
          </w:p>
        </w:tc>
        <w:tc>
          <w:tcPr>
            <w:tcW w:w="1418" w:type="dxa"/>
            <w:shd w:val="clear" w:color="auto" w:fill="auto"/>
          </w:tcPr>
          <w:p w14:paraId="79A3F0A4" w14:textId="77777777" w:rsidR="004C71F4" w:rsidRPr="00C43AE0" w:rsidRDefault="004C71F4" w:rsidP="00E063F1">
            <w:pPr>
              <w:pStyle w:val="Tabletext"/>
              <w:rPr>
                <w:lang w:val="ru-RU"/>
              </w:rPr>
            </w:pPr>
          </w:p>
        </w:tc>
        <w:tc>
          <w:tcPr>
            <w:tcW w:w="1479" w:type="dxa"/>
            <w:shd w:val="clear" w:color="auto" w:fill="auto"/>
          </w:tcPr>
          <w:p w14:paraId="2153B373" w14:textId="77777777" w:rsidR="004C71F4" w:rsidRPr="00C43AE0" w:rsidRDefault="004C71F4" w:rsidP="00E063F1">
            <w:pPr>
              <w:pStyle w:val="Tabletext"/>
              <w:rPr>
                <w:lang w:val="ru-RU"/>
              </w:rPr>
            </w:pPr>
          </w:p>
        </w:tc>
        <w:tc>
          <w:tcPr>
            <w:tcW w:w="2002" w:type="dxa"/>
            <w:shd w:val="clear" w:color="auto" w:fill="auto"/>
          </w:tcPr>
          <w:p w14:paraId="2317FD99" w14:textId="77777777" w:rsidR="004C71F4" w:rsidRPr="00C43AE0" w:rsidRDefault="004C71F4" w:rsidP="00E063F1">
            <w:pPr>
              <w:pStyle w:val="Tabletext"/>
              <w:rPr>
                <w:lang w:val="ru-RU"/>
              </w:rPr>
            </w:pPr>
          </w:p>
        </w:tc>
        <w:tc>
          <w:tcPr>
            <w:tcW w:w="2885" w:type="dxa"/>
            <w:shd w:val="clear" w:color="auto" w:fill="auto"/>
          </w:tcPr>
          <w:p w14:paraId="6A68A09C" w14:textId="77777777" w:rsidR="004C71F4" w:rsidRPr="00C43AE0" w:rsidRDefault="004C71F4" w:rsidP="00E063F1">
            <w:pPr>
              <w:pStyle w:val="Tabletext"/>
              <w:rPr>
                <w:lang w:val="ru-RU"/>
              </w:rPr>
            </w:pPr>
          </w:p>
        </w:tc>
        <w:tc>
          <w:tcPr>
            <w:tcW w:w="3381" w:type="dxa"/>
            <w:shd w:val="clear" w:color="auto" w:fill="auto"/>
          </w:tcPr>
          <w:p w14:paraId="4AE66C32" w14:textId="77777777" w:rsidR="004C71F4" w:rsidRPr="00C43AE0" w:rsidRDefault="004C71F4" w:rsidP="00E063F1">
            <w:pPr>
              <w:pStyle w:val="Tabletext"/>
              <w:rPr>
                <w:lang w:val="ru-RU"/>
              </w:rPr>
            </w:pPr>
          </w:p>
        </w:tc>
      </w:tr>
      <w:tr w:rsidR="004C71F4" w:rsidRPr="00C43AE0" w14:paraId="0C706F3F" w14:textId="77777777" w:rsidTr="00E063F1">
        <w:trPr>
          <w:jc w:val="center"/>
        </w:trPr>
        <w:tc>
          <w:tcPr>
            <w:tcW w:w="1980" w:type="dxa"/>
            <w:shd w:val="clear" w:color="auto" w:fill="auto"/>
          </w:tcPr>
          <w:p w14:paraId="752AF2EC" w14:textId="77777777" w:rsidR="004C71F4" w:rsidRPr="00C43AE0" w:rsidRDefault="004C71F4" w:rsidP="00E063F1">
            <w:pPr>
              <w:pStyle w:val="Tabletext"/>
              <w:rPr>
                <w:lang w:val="ru-RU"/>
              </w:rPr>
            </w:pPr>
          </w:p>
        </w:tc>
        <w:tc>
          <w:tcPr>
            <w:tcW w:w="1417" w:type="dxa"/>
            <w:shd w:val="clear" w:color="auto" w:fill="auto"/>
          </w:tcPr>
          <w:p w14:paraId="0BB64804" w14:textId="77777777" w:rsidR="004C71F4" w:rsidRPr="00C43AE0" w:rsidRDefault="004C71F4" w:rsidP="00E063F1">
            <w:pPr>
              <w:pStyle w:val="Tabletext"/>
              <w:rPr>
                <w:lang w:val="ru-RU"/>
              </w:rPr>
            </w:pPr>
          </w:p>
        </w:tc>
        <w:tc>
          <w:tcPr>
            <w:tcW w:w="1418" w:type="dxa"/>
            <w:shd w:val="clear" w:color="auto" w:fill="auto"/>
          </w:tcPr>
          <w:p w14:paraId="6AF573BA" w14:textId="77777777" w:rsidR="004C71F4" w:rsidRPr="00C43AE0" w:rsidRDefault="004C71F4" w:rsidP="00E063F1">
            <w:pPr>
              <w:pStyle w:val="Tabletext"/>
              <w:rPr>
                <w:lang w:val="ru-RU"/>
              </w:rPr>
            </w:pPr>
          </w:p>
        </w:tc>
        <w:tc>
          <w:tcPr>
            <w:tcW w:w="1479" w:type="dxa"/>
            <w:shd w:val="clear" w:color="auto" w:fill="auto"/>
          </w:tcPr>
          <w:p w14:paraId="6565A233" w14:textId="77777777" w:rsidR="004C71F4" w:rsidRPr="00C43AE0" w:rsidRDefault="004C71F4" w:rsidP="00E063F1">
            <w:pPr>
              <w:pStyle w:val="Tabletext"/>
              <w:rPr>
                <w:lang w:val="ru-RU"/>
              </w:rPr>
            </w:pPr>
          </w:p>
        </w:tc>
        <w:tc>
          <w:tcPr>
            <w:tcW w:w="2002" w:type="dxa"/>
            <w:shd w:val="clear" w:color="auto" w:fill="auto"/>
          </w:tcPr>
          <w:p w14:paraId="070C73A5" w14:textId="77777777" w:rsidR="004C71F4" w:rsidRPr="00C43AE0" w:rsidRDefault="004C71F4" w:rsidP="00E063F1">
            <w:pPr>
              <w:pStyle w:val="Tabletext"/>
              <w:rPr>
                <w:lang w:val="ru-RU"/>
              </w:rPr>
            </w:pPr>
          </w:p>
        </w:tc>
        <w:tc>
          <w:tcPr>
            <w:tcW w:w="2885" w:type="dxa"/>
            <w:shd w:val="clear" w:color="auto" w:fill="auto"/>
          </w:tcPr>
          <w:p w14:paraId="03BD30C0" w14:textId="77777777" w:rsidR="004C71F4" w:rsidRPr="00C43AE0" w:rsidRDefault="004C71F4" w:rsidP="00E063F1">
            <w:pPr>
              <w:pStyle w:val="Tabletext"/>
              <w:rPr>
                <w:lang w:val="ru-RU"/>
              </w:rPr>
            </w:pPr>
          </w:p>
        </w:tc>
        <w:tc>
          <w:tcPr>
            <w:tcW w:w="3381" w:type="dxa"/>
            <w:shd w:val="clear" w:color="auto" w:fill="auto"/>
          </w:tcPr>
          <w:p w14:paraId="0C03E4E2" w14:textId="77777777" w:rsidR="004C71F4" w:rsidRPr="00C43AE0" w:rsidRDefault="004C71F4" w:rsidP="00E063F1">
            <w:pPr>
              <w:pStyle w:val="Tabletext"/>
              <w:rPr>
                <w:lang w:val="ru-RU"/>
              </w:rPr>
            </w:pPr>
          </w:p>
        </w:tc>
      </w:tr>
      <w:tr w:rsidR="004C71F4" w:rsidRPr="00C43AE0" w14:paraId="19B35280" w14:textId="77777777" w:rsidTr="00E063F1">
        <w:trPr>
          <w:jc w:val="center"/>
        </w:trPr>
        <w:tc>
          <w:tcPr>
            <w:tcW w:w="1980" w:type="dxa"/>
            <w:shd w:val="clear" w:color="auto" w:fill="auto"/>
          </w:tcPr>
          <w:p w14:paraId="50687FC1" w14:textId="77777777" w:rsidR="004C71F4" w:rsidRPr="00C43AE0" w:rsidRDefault="004C71F4" w:rsidP="00E063F1">
            <w:pPr>
              <w:pStyle w:val="Tabletext"/>
              <w:rPr>
                <w:lang w:val="ru-RU"/>
              </w:rPr>
            </w:pPr>
          </w:p>
        </w:tc>
        <w:tc>
          <w:tcPr>
            <w:tcW w:w="1417" w:type="dxa"/>
            <w:shd w:val="clear" w:color="auto" w:fill="auto"/>
          </w:tcPr>
          <w:p w14:paraId="53F9EDF9" w14:textId="77777777" w:rsidR="004C71F4" w:rsidRPr="00C43AE0" w:rsidRDefault="004C71F4" w:rsidP="00E063F1">
            <w:pPr>
              <w:pStyle w:val="Tabletext"/>
              <w:rPr>
                <w:lang w:val="ru-RU"/>
              </w:rPr>
            </w:pPr>
          </w:p>
        </w:tc>
        <w:tc>
          <w:tcPr>
            <w:tcW w:w="1418" w:type="dxa"/>
            <w:shd w:val="clear" w:color="auto" w:fill="auto"/>
          </w:tcPr>
          <w:p w14:paraId="362B41A6" w14:textId="77777777" w:rsidR="004C71F4" w:rsidRPr="00C43AE0" w:rsidRDefault="004C71F4" w:rsidP="00E063F1">
            <w:pPr>
              <w:pStyle w:val="Tabletext"/>
              <w:rPr>
                <w:lang w:val="ru-RU"/>
              </w:rPr>
            </w:pPr>
          </w:p>
        </w:tc>
        <w:tc>
          <w:tcPr>
            <w:tcW w:w="1479" w:type="dxa"/>
            <w:shd w:val="clear" w:color="auto" w:fill="auto"/>
          </w:tcPr>
          <w:p w14:paraId="34824F21" w14:textId="77777777" w:rsidR="004C71F4" w:rsidRPr="00C43AE0" w:rsidRDefault="004C71F4" w:rsidP="00E063F1">
            <w:pPr>
              <w:pStyle w:val="Tabletext"/>
              <w:rPr>
                <w:lang w:val="ru-RU"/>
              </w:rPr>
            </w:pPr>
          </w:p>
        </w:tc>
        <w:tc>
          <w:tcPr>
            <w:tcW w:w="2002" w:type="dxa"/>
            <w:shd w:val="clear" w:color="auto" w:fill="auto"/>
          </w:tcPr>
          <w:p w14:paraId="062265F4" w14:textId="77777777" w:rsidR="004C71F4" w:rsidRPr="00C43AE0" w:rsidRDefault="004C71F4" w:rsidP="00E063F1">
            <w:pPr>
              <w:pStyle w:val="Tabletext"/>
              <w:rPr>
                <w:lang w:val="ru-RU"/>
              </w:rPr>
            </w:pPr>
          </w:p>
        </w:tc>
        <w:tc>
          <w:tcPr>
            <w:tcW w:w="2885" w:type="dxa"/>
            <w:shd w:val="clear" w:color="auto" w:fill="auto"/>
          </w:tcPr>
          <w:p w14:paraId="70AE079F" w14:textId="77777777" w:rsidR="004C71F4" w:rsidRPr="00C43AE0" w:rsidRDefault="004C71F4" w:rsidP="00E063F1">
            <w:pPr>
              <w:pStyle w:val="Tabletext"/>
              <w:rPr>
                <w:lang w:val="ru-RU"/>
              </w:rPr>
            </w:pPr>
          </w:p>
        </w:tc>
        <w:tc>
          <w:tcPr>
            <w:tcW w:w="3381" w:type="dxa"/>
            <w:shd w:val="clear" w:color="auto" w:fill="auto"/>
          </w:tcPr>
          <w:p w14:paraId="5F6751A0" w14:textId="77777777" w:rsidR="004C71F4" w:rsidRPr="00C43AE0" w:rsidRDefault="004C71F4" w:rsidP="00E063F1">
            <w:pPr>
              <w:pStyle w:val="Tabletext"/>
              <w:rPr>
                <w:lang w:val="ru-RU"/>
              </w:rPr>
            </w:pPr>
          </w:p>
        </w:tc>
      </w:tr>
      <w:tr w:rsidR="004C71F4" w:rsidRPr="00C43AE0" w14:paraId="27A1C332" w14:textId="77777777" w:rsidTr="00E063F1">
        <w:trPr>
          <w:jc w:val="center"/>
        </w:trPr>
        <w:tc>
          <w:tcPr>
            <w:tcW w:w="1980" w:type="dxa"/>
            <w:shd w:val="clear" w:color="auto" w:fill="auto"/>
          </w:tcPr>
          <w:p w14:paraId="0F70B725" w14:textId="77777777" w:rsidR="004C71F4" w:rsidRPr="00C43AE0" w:rsidRDefault="004C71F4" w:rsidP="00E063F1">
            <w:pPr>
              <w:pStyle w:val="Tabletext"/>
              <w:rPr>
                <w:lang w:val="ru-RU"/>
              </w:rPr>
            </w:pPr>
          </w:p>
        </w:tc>
        <w:tc>
          <w:tcPr>
            <w:tcW w:w="1417" w:type="dxa"/>
            <w:shd w:val="clear" w:color="auto" w:fill="auto"/>
          </w:tcPr>
          <w:p w14:paraId="722EB438" w14:textId="77777777" w:rsidR="004C71F4" w:rsidRPr="00C43AE0" w:rsidRDefault="004C71F4" w:rsidP="00E063F1">
            <w:pPr>
              <w:pStyle w:val="Tabletext"/>
              <w:rPr>
                <w:lang w:val="ru-RU"/>
              </w:rPr>
            </w:pPr>
          </w:p>
        </w:tc>
        <w:tc>
          <w:tcPr>
            <w:tcW w:w="1418" w:type="dxa"/>
            <w:shd w:val="clear" w:color="auto" w:fill="auto"/>
          </w:tcPr>
          <w:p w14:paraId="04C4C7E0" w14:textId="77777777" w:rsidR="004C71F4" w:rsidRPr="00C43AE0" w:rsidRDefault="004C71F4" w:rsidP="00E063F1">
            <w:pPr>
              <w:pStyle w:val="Tabletext"/>
              <w:rPr>
                <w:lang w:val="ru-RU"/>
              </w:rPr>
            </w:pPr>
          </w:p>
        </w:tc>
        <w:tc>
          <w:tcPr>
            <w:tcW w:w="1479" w:type="dxa"/>
            <w:shd w:val="clear" w:color="auto" w:fill="auto"/>
          </w:tcPr>
          <w:p w14:paraId="0C3495D9" w14:textId="77777777" w:rsidR="004C71F4" w:rsidRPr="00C43AE0" w:rsidRDefault="004C71F4" w:rsidP="00E063F1">
            <w:pPr>
              <w:pStyle w:val="Tabletext"/>
              <w:rPr>
                <w:lang w:val="ru-RU"/>
              </w:rPr>
            </w:pPr>
          </w:p>
        </w:tc>
        <w:tc>
          <w:tcPr>
            <w:tcW w:w="2002" w:type="dxa"/>
            <w:shd w:val="clear" w:color="auto" w:fill="auto"/>
          </w:tcPr>
          <w:p w14:paraId="58656585" w14:textId="77777777" w:rsidR="004C71F4" w:rsidRPr="00C43AE0" w:rsidRDefault="004C71F4" w:rsidP="00E063F1">
            <w:pPr>
              <w:pStyle w:val="Tabletext"/>
              <w:rPr>
                <w:lang w:val="ru-RU"/>
              </w:rPr>
            </w:pPr>
          </w:p>
        </w:tc>
        <w:tc>
          <w:tcPr>
            <w:tcW w:w="2885" w:type="dxa"/>
            <w:shd w:val="clear" w:color="auto" w:fill="auto"/>
          </w:tcPr>
          <w:p w14:paraId="44F4884A" w14:textId="77777777" w:rsidR="004C71F4" w:rsidRPr="00C43AE0" w:rsidRDefault="004C71F4" w:rsidP="00E063F1">
            <w:pPr>
              <w:pStyle w:val="Tabletext"/>
              <w:rPr>
                <w:lang w:val="ru-RU"/>
              </w:rPr>
            </w:pPr>
          </w:p>
        </w:tc>
        <w:tc>
          <w:tcPr>
            <w:tcW w:w="3381" w:type="dxa"/>
            <w:shd w:val="clear" w:color="auto" w:fill="auto"/>
          </w:tcPr>
          <w:p w14:paraId="741D6B14" w14:textId="77777777" w:rsidR="004C71F4" w:rsidRPr="00C43AE0" w:rsidRDefault="004C71F4" w:rsidP="00E063F1">
            <w:pPr>
              <w:pStyle w:val="Tabletext"/>
              <w:rPr>
                <w:lang w:val="ru-RU"/>
              </w:rPr>
            </w:pPr>
          </w:p>
        </w:tc>
      </w:tr>
      <w:tr w:rsidR="004C71F4" w:rsidRPr="00C43AE0" w14:paraId="7BDEB3EC" w14:textId="77777777" w:rsidTr="00E063F1">
        <w:trPr>
          <w:jc w:val="center"/>
        </w:trPr>
        <w:tc>
          <w:tcPr>
            <w:tcW w:w="1980" w:type="dxa"/>
            <w:shd w:val="clear" w:color="auto" w:fill="auto"/>
          </w:tcPr>
          <w:p w14:paraId="03CA226B" w14:textId="77777777" w:rsidR="004C71F4" w:rsidRPr="00C43AE0" w:rsidRDefault="004C71F4" w:rsidP="00E063F1">
            <w:pPr>
              <w:pStyle w:val="Tabletext"/>
              <w:rPr>
                <w:lang w:val="ru-RU"/>
              </w:rPr>
            </w:pPr>
          </w:p>
        </w:tc>
        <w:tc>
          <w:tcPr>
            <w:tcW w:w="1417" w:type="dxa"/>
            <w:shd w:val="clear" w:color="auto" w:fill="auto"/>
          </w:tcPr>
          <w:p w14:paraId="7C9720C2" w14:textId="77777777" w:rsidR="004C71F4" w:rsidRPr="00C43AE0" w:rsidRDefault="004C71F4" w:rsidP="00E063F1">
            <w:pPr>
              <w:pStyle w:val="Tabletext"/>
              <w:rPr>
                <w:lang w:val="ru-RU"/>
              </w:rPr>
            </w:pPr>
          </w:p>
        </w:tc>
        <w:tc>
          <w:tcPr>
            <w:tcW w:w="1418" w:type="dxa"/>
            <w:shd w:val="clear" w:color="auto" w:fill="auto"/>
          </w:tcPr>
          <w:p w14:paraId="4CD0B407" w14:textId="77777777" w:rsidR="004C71F4" w:rsidRPr="00C43AE0" w:rsidRDefault="004C71F4" w:rsidP="00E063F1">
            <w:pPr>
              <w:pStyle w:val="Tabletext"/>
              <w:rPr>
                <w:lang w:val="ru-RU"/>
              </w:rPr>
            </w:pPr>
          </w:p>
        </w:tc>
        <w:tc>
          <w:tcPr>
            <w:tcW w:w="1479" w:type="dxa"/>
            <w:shd w:val="clear" w:color="auto" w:fill="auto"/>
          </w:tcPr>
          <w:p w14:paraId="7D974CA0" w14:textId="77777777" w:rsidR="004C71F4" w:rsidRPr="00C43AE0" w:rsidRDefault="004C71F4" w:rsidP="00E063F1">
            <w:pPr>
              <w:pStyle w:val="Tabletext"/>
              <w:rPr>
                <w:lang w:val="ru-RU"/>
              </w:rPr>
            </w:pPr>
          </w:p>
        </w:tc>
        <w:tc>
          <w:tcPr>
            <w:tcW w:w="2002" w:type="dxa"/>
            <w:shd w:val="clear" w:color="auto" w:fill="auto"/>
          </w:tcPr>
          <w:p w14:paraId="30639F65" w14:textId="77777777" w:rsidR="004C71F4" w:rsidRPr="00C43AE0" w:rsidRDefault="004C71F4" w:rsidP="00E063F1">
            <w:pPr>
              <w:pStyle w:val="Tabletext"/>
              <w:rPr>
                <w:lang w:val="ru-RU"/>
              </w:rPr>
            </w:pPr>
          </w:p>
        </w:tc>
        <w:tc>
          <w:tcPr>
            <w:tcW w:w="2885" w:type="dxa"/>
            <w:shd w:val="clear" w:color="auto" w:fill="auto"/>
          </w:tcPr>
          <w:p w14:paraId="78E6B689" w14:textId="77777777" w:rsidR="004C71F4" w:rsidRPr="00C43AE0" w:rsidRDefault="004C71F4" w:rsidP="00E063F1">
            <w:pPr>
              <w:pStyle w:val="Tabletext"/>
              <w:rPr>
                <w:lang w:val="ru-RU"/>
              </w:rPr>
            </w:pPr>
          </w:p>
        </w:tc>
        <w:tc>
          <w:tcPr>
            <w:tcW w:w="3381" w:type="dxa"/>
            <w:shd w:val="clear" w:color="auto" w:fill="auto"/>
          </w:tcPr>
          <w:p w14:paraId="45F5A599" w14:textId="77777777" w:rsidR="004C71F4" w:rsidRPr="00C43AE0" w:rsidRDefault="004C71F4" w:rsidP="00E063F1">
            <w:pPr>
              <w:pStyle w:val="Tabletext"/>
              <w:rPr>
                <w:lang w:val="ru-RU"/>
              </w:rPr>
            </w:pPr>
          </w:p>
        </w:tc>
      </w:tr>
    </w:tbl>
    <w:p w14:paraId="69D11D3E" w14:textId="306D7036" w:rsidR="00955D78" w:rsidRPr="007149AD" w:rsidRDefault="007149AD" w:rsidP="007149AD">
      <w:pPr>
        <w:spacing w:before="720"/>
        <w:jc w:val="center"/>
      </w:pPr>
      <w:r>
        <w:t>______________</w:t>
      </w:r>
    </w:p>
    <w:bookmarkEnd w:id="1"/>
    <w:bookmarkEnd w:id="2"/>
    <w:bookmarkEnd w:id="3"/>
    <w:bookmarkEnd w:id="4"/>
    <w:bookmarkEnd w:id="5"/>
    <w:bookmarkEnd w:id="6"/>
    <w:bookmarkEnd w:id="7"/>
    <w:sectPr w:rsidR="00955D78" w:rsidRPr="007149AD" w:rsidSect="004C71F4">
      <w:headerReference w:type="first" r:id="rId15"/>
      <w:pgSz w:w="16840" w:h="11907" w:orient="landscape" w:code="9"/>
      <w:pgMar w:top="1418" w:right="1134" w:bottom="1418"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B4799A" w14:textId="77777777" w:rsidR="0055688A" w:rsidRDefault="0055688A" w:rsidP="00F260AA">
      <w:pPr>
        <w:spacing w:before="0"/>
      </w:pPr>
      <w:r>
        <w:separator/>
      </w:r>
    </w:p>
  </w:endnote>
  <w:endnote w:type="continuationSeparator" w:id="0">
    <w:p w14:paraId="69D68B18" w14:textId="77777777" w:rsidR="0055688A" w:rsidRDefault="0055688A" w:rsidP="00F260AA">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roman"/>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C39T36Lfz">
    <w:altName w:val="Calibri"/>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
    <w:altName w:val="Yu Gothic"/>
    <w:panose1 w:val="00000000000000000000"/>
    <w:charset w:val="80"/>
    <w:family w:val="auto"/>
    <w:notTrueType/>
    <w:pitch w:val="variable"/>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auto"/>
    <w:pitch w:val="fixed"/>
    <w:sig w:usb0="00000001" w:usb1="09060000" w:usb2="00000010" w:usb3="00000000" w:csb0="00080000" w:csb1="00000000"/>
  </w:font>
  <w:font w:name="Consolas">
    <w:panose1 w:val="020B0609020204030204"/>
    <w:charset w:val="00"/>
    <w:family w:val="modern"/>
    <w:pitch w:val="fixed"/>
    <w:sig w:usb0="E00006FF" w:usb1="0000FCFF" w:usb2="00000001" w:usb3="00000000" w:csb0="0000019F" w:csb1="00000000"/>
  </w:font>
  <w:font w:name="TimesNewRoman">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2E389E" w14:textId="77777777" w:rsidR="0055688A" w:rsidRDefault="0055688A" w:rsidP="00F260AA">
      <w:pPr>
        <w:spacing w:before="0"/>
      </w:pPr>
      <w:r>
        <w:separator/>
      </w:r>
    </w:p>
  </w:footnote>
  <w:footnote w:type="continuationSeparator" w:id="0">
    <w:p w14:paraId="6693D27E" w14:textId="77777777" w:rsidR="0055688A" w:rsidRDefault="0055688A" w:rsidP="00F260AA">
      <w:pPr>
        <w:spacing w:before="0"/>
      </w:pPr>
      <w:r>
        <w:continuationSeparator/>
      </w:r>
    </w:p>
  </w:footnote>
  <w:footnote w:id="1">
    <w:p w14:paraId="22D62CF5" w14:textId="77777777" w:rsidR="00082DA2" w:rsidRPr="00A50CDA" w:rsidRDefault="00082DA2" w:rsidP="00082DA2">
      <w:pPr>
        <w:pStyle w:val="FootnoteText"/>
        <w:rPr>
          <w:lang w:val="ru-RU"/>
        </w:rPr>
      </w:pPr>
      <w:r>
        <w:rPr>
          <w:rStyle w:val="FootnoteReference"/>
        </w:rPr>
        <w:footnoteRef/>
      </w:r>
      <w:r w:rsidRPr="001A14B3">
        <w:rPr>
          <w:lang w:val="ru-RU"/>
        </w:rPr>
        <w:tab/>
      </w:r>
      <w:r w:rsidRPr="006E0A73">
        <w:rPr>
          <w:lang w:val="ru-RU"/>
        </w:rPr>
        <w:t xml:space="preserve">Руководство для авторов </w:t>
      </w:r>
      <w:r>
        <w:rPr>
          <w:lang w:val="ru-RU"/>
        </w:rPr>
        <w:t>можно загрузить по адресу</w:t>
      </w:r>
      <w:r w:rsidRPr="00A50CDA">
        <w:rPr>
          <w:lang w:val="ru-RU"/>
        </w:rPr>
        <w:t xml:space="preserve">: </w:t>
      </w:r>
      <w:r w:rsidR="00082390">
        <w:fldChar w:fldCharType="begin"/>
      </w:r>
      <w:r w:rsidR="00082390" w:rsidRPr="000A50BE">
        <w:rPr>
          <w:lang w:val="ru-RU"/>
          <w:rPrChange w:id="60" w:author="Rudometova, Alisa" w:date="2023-07-12T09:31:00Z">
            <w:rPr/>
          </w:rPrChange>
        </w:rPr>
        <w:instrText xml:space="preserve"> </w:instrText>
      </w:r>
      <w:r w:rsidR="00082390">
        <w:instrText>HYPERLINK</w:instrText>
      </w:r>
      <w:r w:rsidR="00082390" w:rsidRPr="000A50BE">
        <w:rPr>
          <w:lang w:val="ru-RU"/>
          <w:rPrChange w:id="61" w:author="Rudometova, Alisa" w:date="2023-07-12T09:31:00Z">
            <w:rPr/>
          </w:rPrChange>
        </w:rPr>
        <w:instrText xml:space="preserve"> "</w:instrText>
      </w:r>
      <w:r w:rsidR="00082390">
        <w:instrText>http</w:instrText>
      </w:r>
      <w:r w:rsidR="00082390" w:rsidRPr="000A50BE">
        <w:rPr>
          <w:lang w:val="ru-RU"/>
          <w:rPrChange w:id="62" w:author="Rudometova, Alisa" w:date="2023-07-12T09:31:00Z">
            <w:rPr/>
          </w:rPrChange>
        </w:rPr>
        <w:instrText>://</w:instrText>
      </w:r>
      <w:r w:rsidR="00082390">
        <w:instrText>handle</w:instrText>
      </w:r>
      <w:r w:rsidR="00082390" w:rsidRPr="000A50BE">
        <w:rPr>
          <w:lang w:val="ru-RU"/>
          <w:rPrChange w:id="63" w:author="Rudometova, Alisa" w:date="2023-07-12T09:31:00Z">
            <w:rPr/>
          </w:rPrChange>
        </w:rPr>
        <w:instrText>.</w:instrText>
      </w:r>
      <w:r w:rsidR="00082390">
        <w:instrText>itu</w:instrText>
      </w:r>
      <w:r w:rsidR="00082390" w:rsidRPr="000A50BE">
        <w:rPr>
          <w:lang w:val="ru-RU"/>
          <w:rPrChange w:id="64" w:author="Rudometova, Alisa" w:date="2023-07-12T09:31:00Z">
            <w:rPr/>
          </w:rPrChange>
        </w:rPr>
        <w:instrText>.</w:instrText>
      </w:r>
      <w:r w:rsidR="00082390">
        <w:instrText>int</w:instrText>
      </w:r>
      <w:r w:rsidR="00082390" w:rsidRPr="000A50BE">
        <w:rPr>
          <w:lang w:val="ru-RU"/>
          <w:rPrChange w:id="65" w:author="Rudometova, Alisa" w:date="2023-07-12T09:31:00Z">
            <w:rPr/>
          </w:rPrChange>
        </w:rPr>
        <w:instrText>/11.1002/</w:instrText>
      </w:r>
      <w:r w:rsidR="00082390">
        <w:instrText>plink</w:instrText>
      </w:r>
      <w:r w:rsidR="00082390" w:rsidRPr="000A50BE">
        <w:rPr>
          <w:lang w:val="ru-RU"/>
          <w:rPrChange w:id="66" w:author="Rudometova, Alisa" w:date="2023-07-12T09:31:00Z">
            <w:rPr/>
          </w:rPrChange>
        </w:rPr>
        <w:instrText xml:space="preserve">/8306947125" </w:instrText>
      </w:r>
      <w:r w:rsidR="00082390">
        <w:fldChar w:fldCharType="separate"/>
      </w:r>
      <w:r w:rsidRPr="00FD52EC">
        <w:rPr>
          <w:rStyle w:val="Hyperlink"/>
        </w:rPr>
        <w:t>http</w:t>
      </w:r>
      <w:r w:rsidRPr="00B5224F">
        <w:rPr>
          <w:rStyle w:val="Hyperlink"/>
          <w:lang w:val="ru-RU"/>
        </w:rPr>
        <w:t>://</w:t>
      </w:r>
      <w:r w:rsidRPr="00FD52EC">
        <w:rPr>
          <w:rStyle w:val="Hyperlink"/>
        </w:rPr>
        <w:t>handle</w:t>
      </w:r>
      <w:r w:rsidRPr="00B5224F">
        <w:rPr>
          <w:rStyle w:val="Hyperlink"/>
          <w:lang w:val="ru-RU"/>
        </w:rPr>
        <w:t>.</w:t>
      </w:r>
      <w:r w:rsidRPr="00FD52EC">
        <w:rPr>
          <w:rStyle w:val="Hyperlink"/>
        </w:rPr>
        <w:t>itu</w:t>
      </w:r>
      <w:r w:rsidRPr="00B5224F">
        <w:rPr>
          <w:rStyle w:val="Hyperlink"/>
          <w:lang w:val="ru-RU"/>
        </w:rPr>
        <w:t>.</w:t>
      </w:r>
      <w:r w:rsidRPr="00FD52EC">
        <w:rPr>
          <w:rStyle w:val="Hyperlink"/>
        </w:rPr>
        <w:t>int</w:t>
      </w:r>
      <w:r w:rsidRPr="00B5224F">
        <w:rPr>
          <w:rStyle w:val="Hyperlink"/>
          <w:lang w:val="ru-RU"/>
        </w:rPr>
        <w:t>/11.1002/</w:t>
      </w:r>
      <w:r w:rsidRPr="00FD52EC">
        <w:rPr>
          <w:rStyle w:val="Hyperlink"/>
        </w:rPr>
        <w:t>plink</w:t>
      </w:r>
      <w:r w:rsidRPr="00B5224F">
        <w:rPr>
          <w:rStyle w:val="Hyperlink"/>
          <w:lang w:val="ru-RU"/>
        </w:rPr>
        <w:t>/8306947125</w:t>
      </w:r>
      <w:r w:rsidR="00082390">
        <w:rPr>
          <w:rStyle w:val="Hyperlink"/>
          <w:lang w:val="ru-RU"/>
        </w:rPr>
        <w:fldChar w:fldCharType="end"/>
      </w:r>
      <w:r w:rsidRPr="00A50CDA">
        <w:rPr>
          <w:lang w:val="ru-RU"/>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2286386"/>
      <w:docPartObj>
        <w:docPartGallery w:val="Page Numbers (Top of Page)"/>
        <w:docPartUnique/>
      </w:docPartObj>
    </w:sdtPr>
    <w:sdtEndPr>
      <w:rPr>
        <w:noProof/>
      </w:rPr>
    </w:sdtEndPr>
    <w:sdtContent>
      <w:p w14:paraId="6906D7C4" w14:textId="77777777" w:rsidR="00060738" w:rsidRPr="00773C6D" w:rsidRDefault="00060738" w:rsidP="00773C6D">
        <w:pPr>
          <w:pStyle w:val="Header"/>
        </w:pPr>
        <w:r>
          <w:rPr>
            <w:lang w:val="ru-RU"/>
          </w:rPr>
          <w:t xml:space="preserve">- </w:t>
        </w:r>
        <w:r>
          <w:fldChar w:fldCharType="begin"/>
        </w:r>
        <w:r>
          <w:instrText xml:space="preserve"> PAGE   \* MERGEFORMAT </w:instrText>
        </w:r>
        <w:r>
          <w:fldChar w:fldCharType="separate"/>
        </w:r>
        <w:r>
          <w:rPr>
            <w:noProof/>
          </w:rPr>
          <w:t>3</w:t>
        </w:r>
        <w:r>
          <w:rPr>
            <w:noProof/>
          </w:rPr>
          <w:fldChar w:fldCharType="end"/>
        </w:r>
        <w:r>
          <w:rPr>
            <w:noProof/>
            <w:lang w:val="ru-RU"/>
          </w:rPr>
          <w:t xml:space="preserve"> -</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3567936"/>
      <w:docPartObj>
        <w:docPartGallery w:val="Page Numbers (Top of Page)"/>
        <w:docPartUnique/>
      </w:docPartObj>
    </w:sdtPr>
    <w:sdtEndPr>
      <w:rPr>
        <w:noProof/>
      </w:rPr>
    </w:sdtEndPr>
    <w:sdtContent>
      <w:p w14:paraId="2EEE6261" w14:textId="27FB8DA1" w:rsidR="00060738" w:rsidRPr="00B419B7" w:rsidRDefault="00060738" w:rsidP="009C6CC8">
        <w:pPr>
          <w:pStyle w:val="Header"/>
          <w:rPr>
            <w:lang w:eastAsia="zh-CN"/>
          </w:rPr>
        </w:pPr>
        <w:r w:rsidRPr="00E86A04">
          <w:rPr>
            <w:lang w:val="en-US"/>
          </w:rPr>
          <w:t xml:space="preserve">- </w:t>
        </w:r>
        <w:r w:rsidRPr="00B419B7">
          <w:fldChar w:fldCharType="begin"/>
        </w:r>
        <w:r w:rsidRPr="00B419B7">
          <w:instrText xml:space="preserve"> PAGE  \* MERGEFORMAT </w:instrText>
        </w:r>
        <w:r w:rsidRPr="00B419B7">
          <w:fldChar w:fldCharType="separate"/>
        </w:r>
        <w:r w:rsidR="002A0FD1">
          <w:rPr>
            <w:noProof/>
          </w:rPr>
          <w:t>2</w:t>
        </w:r>
        <w:r w:rsidRPr="00B419B7">
          <w:fldChar w:fldCharType="end"/>
        </w:r>
        <w:r>
          <w:rPr>
            <w:rFonts w:hint="eastAsia"/>
            <w:lang w:eastAsia="zh-CN"/>
          </w:rPr>
          <w:t xml:space="preserve"> -</w:t>
        </w:r>
      </w:p>
      <w:p w14:paraId="72AC9761" w14:textId="77777777" w:rsidR="003A36A8" w:rsidRDefault="003A36A8" w:rsidP="003A36A8">
        <w:pPr>
          <w:pStyle w:val="Header"/>
          <w:spacing w:after="120"/>
        </w:pPr>
        <w:r w:rsidRPr="00B419B7">
          <w:t>TSAG</w:t>
        </w:r>
        <w:r>
          <w:t>-</w:t>
        </w:r>
        <w:r w:rsidRPr="00B419B7">
          <w:t>R</w:t>
        </w:r>
        <w:r>
          <w:t>3-</w:t>
        </w:r>
        <w:r>
          <w:rPr>
            <w:lang w:eastAsia="zh-CN"/>
          </w:rPr>
          <w:t>R</w:t>
        </w:r>
      </w:p>
      <w:p w14:paraId="0A40E614" w14:textId="6ED4BEE7" w:rsidR="00060738" w:rsidRPr="00255268" w:rsidRDefault="003A36A8" w:rsidP="003A36A8">
        <w:pPr>
          <w:pStyle w:val="Header"/>
          <w:spacing w:after="120"/>
        </w:pP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919862"/>
      <w:docPartObj>
        <w:docPartGallery w:val="Page Numbers (Top of Page)"/>
        <w:docPartUnique/>
      </w:docPartObj>
    </w:sdtPr>
    <w:sdtEndPr>
      <w:rPr>
        <w:noProof/>
      </w:rPr>
    </w:sdtEndPr>
    <w:sdtContent>
      <w:p w14:paraId="58AF7AD8" w14:textId="6D52B9FF" w:rsidR="004C71F4" w:rsidRPr="00B419B7" w:rsidRDefault="004C71F4" w:rsidP="004C71F4">
        <w:pPr>
          <w:pStyle w:val="Header"/>
          <w:rPr>
            <w:lang w:eastAsia="zh-CN"/>
          </w:rPr>
        </w:pPr>
        <w:r w:rsidRPr="00E86A04">
          <w:rPr>
            <w:lang w:val="en-US"/>
          </w:rPr>
          <w:t xml:space="preserve">- </w:t>
        </w:r>
        <w:r w:rsidRPr="00B419B7">
          <w:fldChar w:fldCharType="begin"/>
        </w:r>
        <w:r w:rsidRPr="00B419B7">
          <w:instrText xml:space="preserve"> PAGE  \* MERGEFORMAT </w:instrText>
        </w:r>
        <w:r w:rsidRPr="00B419B7">
          <w:fldChar w:fldCharType="separate"/>
        </w:r>
        <w:r w:rsidR="002A0FD1">
          <w:rPr>
            <w:noProof/>
          </w:rPr>
          <w:t>13</w:t>
        </w:r>
        <w:r w:rsidRPr="00B419B7">
          <w:fldChar w:fldCharType="end"/>
        </w:r>
        <w:r>
          <w:rPr>
            <w:rFonts w:hint="eastAsia"/>
            <w:lang w:eastAsia="zh-CN"/>
          </w:rPr>
          <w:t xml:space="preserve"> -</w:t>
        </w:r>
      </w:p>
      <w:p w14:paraId="5E813C61" w14:textId="75F945C7" w:rsidR="004C71F4" w:rsidRDefault="004C71F4" w:rsidP="004C71F4">
        <w:pPr>
          <w:pStyle w:val="Header"/>
          <w:spacing w:after="120"/>
        </w:pPr>
        <w:r w:rsidRPr="00B419B7">
          <w:t>TSAG</w:t>
        </w:r>
        <w:r w:rsidR="003A36A8">
          <w:t>-</w:t>
        </w:r>
        <w:r w:rsidRPr="00B419B7">
          <w:t>R</w:t>
        </w:r>
        <w:r>
          <w:t>3</w:t>
        </w:r>
        <w:r w:rsidR="003A36A8">
          <w:t>-</w:t>
        </w:r>
        <w:r>
          <w:rPr>
            <w:lang w:eastAsia="zh-CN"/>
          </w:rPr>
          <w:t>R</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520D650"/>
    <w:lvl w:ilvl="0">
      <w:start w:val="1"/>
      <w:numFmt w:val="decimal"/>
      <w:pStyle w:val="ListNumber5"/>
      <w:lvlText w:val="%1."/>
      <w:lvlJc w:val="left"/>
      <w:pPr>
        <w:tabs>
          <w:tab w:val="num" w:pos="6263"/>
        </w:tabs>
        <w:ind w:left="6263" w:hanging="360"/>
      </w:pPr>
    </w:lvl>
  </w:abstractNum>
  <w:abstractNum w:abstractNumId="1" w15:restartNumberingAfterBreak="0">
    <w:nsid w:val="FFFFFF7D"/>
    <w:multiLevelType w:val="hybridMultilevel"/>
    <w:tmpl w:val="7FA8BCEA"/>
    <w:lvl w:ilvl="0" w:tplc="7D5468AA">
      <w:start w:val="1"/>
      <w:numFmt w:val="decimal"/>
      <w:pStyle w:val="ListNumber4"/>
      <w:lvlText w:val="%1."/>
      <w:lvlJc w:val="left"/>
      <w:pPr>
        <w:tabs>
          <w:tab w:val="num" w:pos="1440"/>
        </w:tabs>
        <w:ind w:left="1440" w:hanging="360"/>
      </w:pPr>
    </w:lvl>
    <w:lvl w:ilvl="1" w:tplc="B93E27D2">
      <w:numFmt w:val="decimal"/>
      <w:lvlText w:val=""/>
      <w:lvlJc w:val="left"/>
    </w:lvl>
    <w:lvl w:ilvl="2" w:tplc="17D842C2">
      <w:numFmt w:val="decimal"/>
      <w:lvlText w:val=""/>
      <w:lvlJc w:val="left"/>
    </w:lvl>
    <w:lvl w:ilvl="3" w:tplc="69B247CC">
      <w:numFmt w:val="decimal"/>
      <w:lvlText w:val=""/>
      <w:lvlJc w:val="left"/>
    </w:lvl>
    <w:lvl w:ilvl="4" w:tplc="F23EDB32">
      <w:numFmt w:val="decimal"/>
      <w:lvlText w:val=""/>
      <w:lvlJc w:val="left"/>
    </w:lvl>
    <w:lvl w:ilvl="5" w:tplc="8C064D6C">
      <w:numFmt w:val="decimal"/>
      <w:lvlText w:val=""/>
      <w:lvlJc w:val="left"/>
    </w:lvl>
    <w:lvl w:ilvl="6" w:tplc="AB509DAA">
      <w:numFmt w:val="decimal"/>
      <w:lvlText w:val=""/>
      <w:lvlJc w:val="left"/>
    </w:lvl>
    <w:lvl w:ilvl="7" w:tplc="1D2A5DCC">
      <w:numFmt w:val="decimal"/>
      <w:lvlText w:val=""/>
      <w:lvlJc w:val="left"/>
    </w:lvl>
    <w:lvl w:ilvl="8" w:tplc="E24AE63E">
      <w:numFmt w:val="decimal"/>
      <w:lvlText w:val=""/>
      <w:lvlJc w:val="left"/>
    </w:lvl>
  </w:abstractNum>
  <w:abstractNum w:abstractNumId="2" w15:restartNumberingAfterBreak="0">
    <w:nsid w:val="FFFFFF7E"/>
    <w:multiLevelType w:val="multilevel"/>
    <w:tmpl w:val="E9EC9E42"/>
    <w:lvl w:ilvl="0">
      <w:start w:val="1"/>
      <w:numFmt w:val="decimal"/>
      <w:pStyle w:val="ListNumber3"/>
      <w:lvlText w:val="%1."/>
      <w:lvlJc w:val="left"/>
      <w:pPr>
        <w:tabs>
          <w:tab w:val="num" w:pos="1080"/>
        </w:tabs>
        <w:ind w:left="108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FFFFFF7F"/>
    <w:multiLevelType w:val="hybridMultilevel"/>
    <w:tmpl w:val="388EE6C8"/>
    <w:lvl w:ilvl="0" w:tplc="DD3CE272">
      <w:start w:val="1"/>
      <w:numFmt w:val="decimal"/>
      <w:pStyle w:val="ListNumber2"/>
      <w:lvlText w:val="%1."/>
      <w:lvlJc w:val="left"/>
      <w:pPr>
        <w:tabs>
          <w:tab w:val="num" w:pos="720"/>
        </w:tabs>
        <w:ind w:left="720" w:hanging="360"/>
      </w:pPr>
    </w:lvl>
    <w:lvl w:ilvl="1" w:tplc="BB0E8732">
      <w:numFmt w:val="decimal"/>
      <w:lvlText w:val=""/>
      <w:lvlJc w:val="left"/>
    </w:lvl>
    <w:lvl w:ilvl="2" w:tplc="22D82402">
      <w:numFmt w:val="decimal"/>
      <w:lvlText w:val=""/>
      <w:lvlJc w:val="left"/>
    </w:lvl>
    <w:lvl w:ilvl="3" w:tplc="A9F6BB8C">
      <w:numFmt w:val="decimal"/>
      <w:lvlText w:val=""/>
      <w:lvlJc w:val="left"/>
    </w:lvl>
    <w:lvl w:ilvl="4" w:tplc="811A5AE0">
      <w:numFmt w:val="decimal"/>
      <w:lvlText w:val=""/>
      <w:lvlJc w:val="left"/>
    </w:lvl>
    <w:lvl w:ilvl="5" w:tplc="D960C0B6">
      <w:numFmt w:val="decimal"/>
      <w:lvlText w:val=""/>
      <w:lvlJc w:val="left"/>
    </w:lvl>
    <w:lvl w:ilvl="6" w:tplc="7860682C">
      <w:numFmt w:val="decimal"/>
      <w:lvlText w:val=""/>
      <w:lvlJc w:val="left"/>
    </w:lvl>
    <w:lvl w:ilvl="7" w:tplc="B928DFEC">
      <w:numFmt w:val="decimal"/>
      <w:lvlText w:val=""/>
      <w:lvlJc w:val="left"/>
    </w:lvl>
    <w:lvl w:ilvl="8" w:tplc="E064F53C">
      <w:numFmt w:val="decimal"/>
      <w:lvlText w:val=""/>
      <w:lvlJc w:val="left"/>
    </w:lvl>
  </w:abstractNum>
  <w:abstractNum w:abstractNumId="4" w15:restartNumberingAfterBreak="0">
    <w:nsid w:val="FFFFFF80"/>
    <w:multiLevelType w:val="hybridMultilevel"/>
    <w:tmpl w:val="E7BA73F4"/>
    <w:lvl w:ilvl="0" w:tplc="A9EC2E92">
      <w:start w:val="1"/>
      <w:numFmt w:val="bullet"/>
      <w:pStyle w:val="ListBullet5"/>
      <w:lvlText w:val=""/>
      <w:lvlJc w:val="left"/>
      <w:pPr>
        <w:tabs>
          <w:tab w:val="num" w:pos="1800"/>
        </w:tabs>
        <w:ind w:left="1800" w:hanging="360"/>
      </w:pPr>
      <w:rPr>
        <w:rFonts w:ascii="Symbol" w:hAnsi="Symbol" w:hint="default"/>
      </w:rPr>
    </w:lvl>
    <w:lvl w:ilvl="1" w:tplc="05C261F2">
      <w:numFmt w:val="decimal"/>
      <w:lvlText w:val=""/>
      <w:lvlJc w:val="left"/>
    </w:lvl>
    <w:lvl w:ilvl="2" w:tplc="1C6C9FAE">
      <w:numFmt w:val="decimal"/>
      <w:lvlText w:val=""/>
      <w:lvlJc w:val="left"/>
    </w:lvl>
    <w:lvl w:ilvl="3" w:tplc="72CA0C3E">
      <w:numFmt w:val="decimal"/>
      <w:lvlText w:val=""/>
      <w:lvlJc w:val="left"/>
    </w:lvl>
    <w:lvl w:ilvl="4" w:tplc="E5163080">
      <w:numFmt w:val="decimal"/>
      <w:lvlText w:val=""/>
      <w:lvlJc w:val="left"/>
    </w:lvl>
    <w:lvl w:ilvl="5" w:tplc="FDEE46C0">
      <w:numFmt w:val="decimal"/>
      <w:lvlText w:val=""/>
      <w:lvlJc w:val="left"/>
    </w:lvl>
    <w:lvl w:ilvl="6" w:tplc="A5CC0912">
      <w:numFmt w:val="decimal"/>
      <w:lvlText w:val=""/>
      <w:lvlJc w:val="left"/>
    </w:lvl>
    <w:lvl w:ilvl="7" w:tplc="4126B8AC">
      <w:numFmt w:val="decimal"/>
      <w:lvlText w:val=""/>
      <w:lvlJc w:val="left"/>
    </w:lvl>
    <w:lvl w:ilvl="8" w:tplc="3F10D6F2">
      <w:numFmt w:val="decimal"/>
      <w:lvlText w:val=""/>
      <w:lvlJc w:val="left"/>
    </w:lvl>
  </w:abstractNum>
  <w:abstractNum w:abstractNumId="5" w15:restartNumberingAfterBreak="0">
    <w:nsid w:val="FFFFFF81"/>
    <w:multiLevelType w:val="hybridMultilevel"/>
    <w:tmpl w:val="648A8CFC"/>
    <w:lvl w:ilvl="0" w:tplc="20605614">
      <w:start w:val="1"/>
      <w:numFmt w:val="bullet"/>
      <w:pStyle w:val="ListBullet4"/>
      <w:lvlText w:val=""/>
      <w:lvlJc w:val="left"/>
      <w:pPr>
        <w:tabs>
          <w:tab w:val="num" w:pos="1440"/>
        </w:tabs>
        <w:ind w:left="1440" w:hanging="360"/>
      </w:pPr>
      <w:rPr>
        <w:rFonts w:ascii="Symbol" w:hAnsi="Symbol" w:hint="default"/>
      </w:rPr>
    </w:lvl>
    <w:lvl w:ilvl="1" w:tplc="CBFAF500">
      <w:numFmt w:val="decimal"/>
      <w:lvlText w:val=""/>
      <w:lvlJc w:val="left"/>
    </w:lvl>
    <w:lvl w:ilvl="2" w:tplc="A3AC887A">
      <w:numFmt w:val="decimal"/>
      <w:lvlText w:val=""/>
      <w:lvlJc w:val="left"/>
    </w:lvl>
    <w:lvl w:ilvl="3" w:tplc="5374E536">
      <w:numFmt w:val="decimal"/>
      <w:lvlText w:val=""/>
      <w:lvlJc w:val="left"/>
    </w:lvl>
    <w:lvl w:ilvl="4" w:tplc="E9948546">
      <w:numFmt w:val="decimal"/>
      <w:lvlText w:val=""/>
      <w:lvlJc w:val="left"/>
    </w:lvl>
    <w:lvl w:ilvl="5" w:tplc="5330BC20">
      <w:numFmt w:val="decimal"/>
      <w:lvlText w:val=""/>
      <w:lvlJc w:val="left"/>
    </w:lvl>
    <w:lvl w:ilvl="6" w:tplc="AEE28CE8">
      <w:numFmt w:val="decimal"/>
      <w:lvlText w:val=""/>
      <w:lvlJc w:val="left"/>
    </w:lvl>
    <w:lvl w:ilvl="7" w:tplc="40988DE8">
      <w:numFmt w:val="decimal"/>
      <w:lvlText w:val=""/>
      <w:lvlJc w:val="left"/>
    </w:lvl>
    <w:lvl w:ilvl="8" w:tplc="9E4C34BA">
      <w:numFmt w:val="decimal"/>
      <w:lvlText w:val=""/>
      <w:lvlJc w:val="left"/>
    </w:lvl>
  </w:abstractNum>
  <w:abstractNum w:abstractNumId="6" w15:restartNumberingAfterBreak="0">
    <w:nsid w:val="FFFFFF82"/>
    <w:multiLevelType w:val="hybridMultilevel"/>
    <w:tmpl w:val="DDAC9E50"/>
    <w:lvl w:ilvl="0" w:tplc="8CAAE6D4">
      <w:start w:val="1"/>
      <w:numFmt w:val="bullet"/>
      <w:pStyle w:val="ListBullet3"/>
      <w:lvlText w:val=""/>
      <w:lvlJc w:val="left"/>
      <w:pPr>
        <w:tabs>
          <w:tab w:val="num" w:pos="1080"/>
        </w:tabs>
        <w:ind w:left="1080" w:hanging="360"/>
      </w:pPr>
      <w:rPr>
        <w:rFonts w:ascii="Symbol" w:hAnsi="Symbol" w:hint="default"/>
      </w:rPr>
    </w:lvl>
    <w:lvl w:ilvl="1" w:tplc="0FB4C69A">
      <w:numFmt w:val="decimal"/>
      <w:lvlText w:val=""/>
      <w:lvlJc w:val="left"/>
    </w:lvl>
    <w:lvl w:ilvl="2" w:tplc="B1360146">
      <w:numFmt w:val="decimal"/>
      <w:lvlText w:val=""/>
      <w:lvlJc w:val="left"/>
    </w:lvl>
    <w:lvl w:ilvl="3" w:tplc="348C3494">
      <w:numFmt w:val="decimal"/>
      <w:lvlText w:val=""/>
      <w:lvlJc w:val="left"/>
    </w:lvl>
    <w:lvl w:ilvl="4" w:tplc="697A070C">
      <w:numFmt w:val="decimal"/>
      <w:lvlText w:val=""/>
      <w:lvlJc w:val="left"/>
    </w:lvl>
    <w:lvl w:ilvl="5" w:tplc="B9C08062">
      <w:numFmt w:val="decimal"/>
      <w:lvlText w:val=""/>
      <w:lvlJc w:val="left"/>
    </w:lvl>
    <w:lvl w:ilvl="6" w:tplc="A66E5374">
      <w:numFmt w:val="decimal"/>
      <w:lvlText w:val=""/>
      <w:lvlJc w:val="left"/>
    </w:lvl>
    <w:lvl w:ilvl="7" w:tplc="1E6C80DC">
      <w:numFmt w:val="decimal"/>
      <w:lvlText w:val=""/>
      <w:lvlJc w:val="left"/>
    </w:lvl>
    <w:lvl w:ilvl="8" w:tplc="E63C4C52">
      <w:numFmt w:val="decimal"/>
      <w:lvlText w:val=""/>
      <w:lvlJc w:val="left"/>
    </w:lvl>
  </w:abstractNum>
  <w:abstractNum w:abstractNumId="7" w15:restartNumberingAfterBreak="0">
    <w:nsid w:val="FFFFFF83"/>
    <w:multiLevelType w:val="hybridMultilevel"/>
    <w:tmpl w:val="45FC298C"/>
    <w:lvl w:ilvl="0" w:tplc="18165AD4">
      <w:start w:val="1"/>
      <w:numFmt w:val="bullet"/>
      <w:pStyle w:val="ListBullet2"/>
      <w:lvlText w:val=""/>
      <w:lvlJc w:val="left"/>
      <w:pPr>
        <w:tabs>
          <w:tab w:val="num" w:pos="720"/>
        </w:tabs>
        <w:ind w:left="720" w:hanging="360"/>
      </w:pPr>
      <w:rPr>
        <w:rFonts w:ascii="Symbol" w:hAnsi="Symbol" w:hint="default"/>
      </w:rPr>
    </w:lvl>
    <w:lvl w:ilvl="1" w:tplc="0E7E4ACA">
      <w:numFmt w:val="decimal"/>
      <w:lvlText w:val=""/>
      <w:lvlJc w:val="left"/>
    </w:lvl>
    <w:lvl w:ilvl="2" w:tplc="B6381EB6">
      <w:numFmt w:val="decimal"/>
      <w:lvlText w:val=""/>
      <w:lvlJc w:val="left"/>
    </w:lvl>
    <w:lvl w:ilvl="3" w:tplc="7222201A">
      <w:numFmt w:val="decimal"/>
      <w:lvlText w:val=""/>
      <w:lvlJc w:val="left"/>
    </w:lvl>
    <w:lvl w:ilvl="4" w:tplc="02CC9D74">
      <w:numFmt w:val="decimal"/>
      <w:lvlText w:val=""/>
      <w:lvlJc w:val="left"/>
    </w:lvl>
    <w:lvl w:ilvl="5" w:tplc="FB327672">
      <w:numFmt w:val="decimal"/>
      <w:lvlText w:val=""/>
      <w:lvlJc w:val="left"/>
    </w:lvl>
    <w:lvl w:ilvl="6" w:tplc="886296D4">
      <w:numFmt w:val="decimal"/>
      <w:lvlText w:val=""/>
      <w:lvlJc w:val="left"/>
    </w:lvl>
    <w:lvl w:ilvl="7" w:tplc="D5B0376C">
      <w:numFmt w:val="decimal"/>
      <w:lvlText w:val=""/>
      <w:lvlJc w:val="left"/>
    </w:lvl>
    <w:lvl w:ilvl="8" w:tplc="8E0E345A">
      <w:numFmt w:val="decimal"/>
      <w:lvlText w:val=""/>
      <w:lvlJc w:val="left"/>
    </w:lvl>
  </w:abstractNum>
  <w:abstractNum w:abstractNumId="8" w15:restartNumberingAfterBreak="0">
    <w:nsid w:val="FFFFFF89"/>
    <w:multiLevelType w:val="singleLevel"/>
    <w:tmpl w:val="F072EB46"/>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175C47A5"/>
    <w:multiLevelType w:val="hybridMultilevel"/>
    <w:tmpl w:val="B2F87CCE"/>
    <w:lvl w:ilvl="0" w:tplc="4A02A9D6">
      <w:start w:val="1"/>
      <w:numFmt w:val="bullet"/>
      <w:pStyle w:val="Bullet"/>
      <w:lvlText w:val=""/>
      <w:lvlJc w:val="left"/>
      <w:pPr>
        <w:tabs>
          <w:tab w:val="num" w:pos="1077"/>
        </w:tabs>
        <w:ind w:left="1077"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5CF6BCF"/>
    <w:multiLevelType w:val="hybridMultilevel"/>
    <w:tmpl w:val="057A916C"/>
    <w:lvl w:ilvl="0" w:tplc="EE16774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95A182D"/>
    <w:multiLevelType w:val="hybridMultilevel"/>
    <w:tmpl w:val="9D600EBA"/>
    <w:name w:val="Heading"/>
    <w:lvl w:ilvl="0" w:tplc="6EAE6824">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D91583F"/>
    <w:multiLevelType w:val="hybridMultilevel"/>
    <w:tmpl w:val="7FB6E330"/>
    <w:lvl w:ilvl="0" w:tplc="D40EA2A6">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8D717C0"/>
    <w:multiLevelType w:val="multilevel"/>
    <w:tmpl w:val="B9FA4454"/>
    <w:styleLink w:val="WWNum11"/>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num w:numId="1" w16cid:durableId="495802343">
    <w:abstractNumId w:val="9"/>
  </w:num>
  <w:num w:numId="2" w16cid:durableId="1084960925">
    <w:abstractNumId w:val="13"/>
  </w:num>
  <w:num w:numId="3" w16cid:durableId="485165215">
    <w:abstractNumId w:val="8"/>
  </w:num>
  <w:num w:numId="4" w16cid:durableId="1482964568">
    <w:abstractNumId w:val="7"/>
  </w:num>
  <w:num w:numId="5" w16cid:durableId="652294861">
    <w:abstractNumId w:val="6"/>
  </w:num>
  <w:num w:numId="6" w16cid:durableId="195237810">
    <w:abstractNumId w:val="5"/>
  </w:num>
  <w:num w:numId="7" w16cid:durableId="708728286">
    <w:abstractNumId w:val="4"/>
  </w:num>
  <w:num w:numId="8" w16cid:durableId="744229911">
    <w:abstractNumId w:val="3"/>
  </w:num>
  <w:num w:numId="9" w16cid:durableId="1461730434">
    <w:abstractNumId w:val="2"/>
  </w:num>
  <w:num w:numId="10" w16cid:durableId="1031299143">
    <w:abstractNumId w:val="1"/>
  </w:num>
  <w:num w:numId="11" w16cid:durableId="578903265">
    <w:abstractNumId w:val="0"/>
  </w:num>
  <w:num w:numId="12" w16cid:durableId="885487789">
    <w:abstractNumId w:val="10"/>
  </w:num>
  <w:num w:numId="13" w16cid:durableId="462307879">
    <w:abstractNumId w:val="12"/>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liaeva, Olga">
    <w15:presenceInfo w15:providerId="AD" w15:userId="S::olga.miliaeva@itu.int::75e58a4a-fe7a-4fe6-abbd-00b207aea4c4"/>
  </w15:person>
  <w15:person w15:author="Author">
    <w15:presenceInfo w15:providerId="None" w15:userId="Author"/>
  </w15:person>
  <w15:person w15:author="Russian">
    <w15:presenceInfo w15:providerId="None" w15:userId="Russian"/>
  </w15:person>
  <w15:person w15:author="Rudometova, Alisa">
    <w15:presenceInfo w15:providerId="AD" w15:userId="S-1-5-21-8740799-900759487-1415713722-48771"/>
  </w15:person>
  <w15:person w15:author="Svechnikov, Andrey">
    <w15:presenceInfo w15:providerId="AD" w15:userId="S::andrey.svechnikov@itu.int::418ef1a6-6410-43f7-945c-ecdf6914929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fr-FR" w:vendorID="64" w:dllVersion="6" w:nlCheck="1" w:checkStyle="1"/>
  <w:activeWritingStyle w:appName="MSWord" w:lang="fr-CH" w:vendorID="64" w:dllVersion="6" w:nlCheck="1" w:checkStyle="0"/>
  <w:activeWritingStyle w:appName="MSWord" w:lang="ru-RU" w:vendorID="64" w:dllVersion="0"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ru-RU"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fr-CH" w:vendorID="64" w:dllVersion="0" w:nlCheck="1" w:checkStyle="0"/>
  <w:activeWritingStyle w:appName="MSWord" w:lang="fr-CH" w:vendorID="64" w:dllVersion="4096" w:nlCheck="1" w:checkStyle="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60AA"/>
    <w:rsid w:val="00000046"/>
    <w:rsid w:val="00002D38"/>
    <w:rsid w:val="000033B7"/>
    <w:rsid w:val="00003412"/>
    <w:rsid w:val="000041FE"/>
    <w:rsid w:val="000042DD"/>
    <w:rsid w:val="00004D5B"/>
    <w:rsid w:val="000067EC"/>
    <w:rsid w:val="00007905"/>
    <w:rsid w:val="00010EE5"/>
    <w:rsid w:val="0001130F"/>
    <w:rsid w:val="000113C8"/>
    <w:rsid w:val="00011BE0"/>
    <w:rsid w:val="000122A4"/>
    <w:rsid w:val="000122C3"/>
    <w:rsid w:val="0001251A"/>
    <w:rsid w:val="00013664"/>
    <w:rsid w:val="00014605"/>
    <w:rsid w:val="00014A20"/>
    <w:rsid w:val="00021019"/>
    <w:rsid w:val="00024D6D"/>
    <w:rsid w:val="000259EB"/>
    <w:rsid w:val="00026054"/>
    <w:rsid w:val="00027CE8"/>
    <w:rsid w:val="000304C0"/>
    <w:rsid w:val="00030BDB"/>
    <w:rsid w:val="00031B07"/>
    <w:rsid w:val="0003218D"/>
    <w:rsid w:val="00032734"/>
    <w:rsid w:val="0003411E"/>
    <w:rsid w:val="00036836"/>
    <w:rsid w:val="00036CB4"/>
    <w:rsid w:val="00037759"/>
    <w:rsid w:val="000379C2"/>
    <w:rsid w:val="00037ACD"/>
    <w:rsid w:val="00041741"/>
    <w:rsid w:val="00041CF0"/>
    <w:rsid w:val="00041D16"/>
    <w:rsid w:val="00044339"/>
    <w:rsid w:val="00044FE0"/>
    <w:rsid w:val="00046EA2"/>
    <w:rsid w:val="00047C40"/>
    <w:rsid w:val="00050A0B"/>
    <w:rsid w:val="00050A9F"/>
    <w:rsid w:val="0005285D"/>
    <w:rsid w:val="00052CFF"/>
    <w:rsid w:val="00054728"/>
    <w:rsid w:val="00055B7D"/>
    <w:rsid w:val="00055E35"/>
    <w:rsid w:val="00060738"/>
    <w:rsid w:val="00060C0B"/>
    <w:rsid w:val="00060C53"/>
    <w:rsid w:val="00061A06"/>
    <w:rsid w:val="00062A56"/>
    <w:rsid w:val="00062B31"/>
    <w:rsid w:val="00062D1C"/>
    <w:rsid w:val="0006351A"/>
    <w:rsid w:val="00064CA3"/>
    <w:rsid w:val="00064CF4"/>
    <w:rsid w:val="0006754A"/>
    <w:rsid w:val="000715A8"/>
    <w:rsid w:val="00072689"/>
    <w:rsid w:val="000732C6"/>
    <w:rsid w:val="0007363C"/>
    <w:rsid w:val="000751FE"/>
    <w:rsid w:val="00076C7A"/>
    <w:rsid w:val="00077150"/>
    <w:rsid w:val="00080099"/>
    <w:rsid w:val="00080E2F"/>
    <w:rsid w:val="00082390"/>
    <w:rsid w:val="00082683"/>
    <w:rsid w:val="00082DA2"/>
    <w:rsid w:val="000877B5"/>
    <w:rsid w:val="00087C36"/>
    <w:rsid w:val="00087CBD"/>
    <w:rsid w:val="00087E98"/>
    <w:rsid w:val="0009296C"/>
    <w:rsid w:val="00093C0D"/>
    <w:rsid w:val="000961D4"/>
    <w:rsid w:val="00096800"/>
    <w:rsid w:val="0009683F"/>
    <w:rsid w:val="00097638"/>
    <w:rsid w:val="000A04E8"/>
    <w:rsid w:val="000A0EA2"/>
    <w:rsid w:val="000A26CF"/>
    <w:rsid w:val="000A3118"/>
    <w:rsid w:val="000A34C2"/>
    <w:rsid w:val="000A3F83"/>
    <w:rsid w:val="000A50BE"/>
    <w:rsid w:val="000A51B9"/>
    <w:rsid w:val="000A597B"/>
    <w:rsid w:val="000A73A2"/>
    <w:rsid w:val="000B04AE"/>
    <w:rsid w:val="000B0AB7"/>
    <w:rsid w:val="000B0BD4"/>
    <w:rsid w:val="000B0DB6"/>
    <w:rsid w:val="000B174F"/>
    <w:rsid w:val="000B215D"/>
    <w:rsid w:val="000B2D11"/>
    <w:rsid w:val="000B586B"/>
    <w:rsid w:val="000B743E"/>
    <w:rsid w:val="000C03CF"/>
    <w:rsid w:val="000C0E1B"/>
    <w:rsid w:val="000C2C15"/>
    <w:rsid w:val="000C39AA"/>
    <w:rsid w:val="000C3BFA"/>
    <w:rsid w:val="000C46C8"/>
    <w:rsid w:val="000C5728"/>
    <w:rsid w:val="000C5F3E"/>
    <w:rsid w:val="000D3387"/>
    <w:rsid w:val="000D4447"/>
    <w:rsid w:val="000D455C"/>
    <w:rsid w:val="000D5418"/>
    <w:rsid w:val="000D7DEC"/>
    <w:rsid w:val="000E1B26"/>
    <w:rsid w:val="000E2560"/>
    <w:rsid w:val="000E28FB"/>
    <w:rsid w:val="000E333F"/>
    <w:rsid w:val="000E5B2F"/>
    <w:rsid w:val="000F1059"/>
    <w:rsid w:val="000F28BC"/>
    <w:rsid w:val="000F4B01"/>
    <w:rsid w:val="000F4C5C"/>
    <w:rsid w:val="000F501A"/>
    <w:rsid w:val="000F6BF3"/>
    <w:rsid w:val="000F7B0C"/>
    <w:rsid w:val="00101379"/>
    <w:rsid w:val="00101D88"/>
    <w:rsid w:val="00102876"/>
    <w:rsid w:val="0010406C"/>
    <w:rsid w:val="001045DA"/>
    <w:rsid w:val="001046B9"/>
    <w:rsid w:val="00104F21"/>
    <w:rsid w:val="00106A11"/>
    <w:rsid w:val="00107CAA"/>
    <w:rsid w:val="001101A6"/>
    <w:rsid w:val="00110861"/>
    <w:rsid w:val="00111937"/>
    <w:rsid w:val="00111C1E"/>
    <w:rsid w:val="00111DA6"/>
    <w:rsid w:val="00111DA7"/>
    <w:rsid w:val="00112835"/>
    <w:rsid w:val="0011287F"/>
    <w:rsid w:val="00114B59"/>
    <w:rsid w:val="00115D26"/>
    <w:rsid w:val="00116804"/>
    <w:rsid w:val="00116C49"/>
    <w:rsid w:val="00117558"/>
    <w:rsid w:val="00117A1A"/>
    <w:rsid w:val="00117A9F"/>
    <w:rsid w:val="00121C86"/>
    <w:rsid w:val="00122C35"/>
    <w:rsid w:val="0012381E"/>
    <w:rsid w:val="00123D71"/>
    <w:rsid w:val="00125826"/>
    <w:rsid w:val="0013018F"/>
    <w:rsid w:val="0013369E"/>
    <w:rsid w:val="0013371C"/>
    <w:rsid w:val="00133847"/>
    <w:rsid w:val="0013414F"/>
    <w:rsid w:val="001348D9"/>
    <w:rsid w:val="001350ED"/>
    <w:rsid w:val="00144583"/>
    <w:rsid w:val="00145AE3"/>
    <w:rsid w:val="00146670"/>
    <w:rsid w:val="00147E61"/>
    <w:rsid w:val="0015047E"/>
    <w:rsid w:val="001511AE"/>
    <w:rsid w:val="00151457"/>
    <w:rsid w:val="0015160D"/>
    <w:rsid w:val="00155262"/>
    <w:rsid w:val="00156FBD"/>
    <w:rsid w:val="00161FDA"/>
    <w:rsid w:val="0016220B"/>
    <w:rsid w:val="00162333"/>
    <w:rsid w:val="001630E2"/>
    <w:rsid w:val="001633D3"/>
    <w:rsid w:val="00167C7A"/>
    <w:rsid w:val="001707E7"/>
    <w:rsid w:val="00171294"/>
    <w:rsid w:val="0017311C"/>
    <w:rsid w:val="00173695"/>
    <w:rsid w:val="001749F5"/>
    <w:rsid w:val="00174E18"/>
    <w:rsid w:val="00175CD7"/>
    <w:rsid w:val="001772A3"/>
    <w:rsid w:val="001805C0"/>
    <w:rsid w:val="00180D15"/>
    <w:rsid w:val="00181918"/>
    <w:rsid w:val="00183758"/>
    <w:rsid w:val="00184326"/>
    <w:rsid w:val="00186D63"/>
    <w:rsid w:val="001916BD"/>
    <w:rsid w:val="001929AE"/>
    <w:rsid w:val="00193662"/>
    <w:rsid w:val="00194CB1"/>
    <w:rsid w:val="0019530B"/>
    <w:rsid w:val="001959A6"/>
    <w:rsid w:val="00196965"/>
    <w:rsid w:val="00196BF8"/>
    <w:rsid w:val="001A08E7"/>
    <w:rsid w:val="001A5FA8"/>
    <w:rsid w:val="001A7E53"/>
    <w:rsid w:val="001B08C4"/>
    <w:rsid w:val="001B1B3D"/>
    <w:rsid w:val="001B2407"/>
    <w:rsid w:val="001B2F7E"/>
    <w:rsid w:val="001B37AE"/>
    <w:rsid w:val="001C05D9"/>
    <w:rsid w:val="001C0AC6"/>
    <w:rsid w:val="001C26B6"/>
    <w:rsid w:val="001C38E1"/>
    <w:rsid w:val="001C44B7"/>
    <w:rsid w:val="001C50B2"/>
    <w:rsid w:val="001C6333"/>
    <w:rsid w:val="001C641E"/>
    <w:rsid w:val="001C6D99"/>
    <w:rsid w:val="001C7127"/>
    <w:rsid w:val="001C76E7"/>
    <w:rsid w:val="001C794F"/>
    <w:rsid w:val="001D04B7"/>
    <w:rsid w:val="001D18C9"/>
    <w:rsid w:val="001D2072"/>
    <w:rsid w:val="001D2B40"/>
    <w:rsid w:val="001D2DF7"/>
    <w:rsid w:val="001D4296"/>
    <w:rsid w:val="001D4E00"/>
    <w:rsid w:val="001D6356"/>
    <w:rsid w:val="001D6913"/>
    <w:rsid w:val="001D7B46"/>
    <w:rsid w:val="001E18B6"/>
    <w:rsid w:val="001E207E"/>
    <w:rsid w:val="001E22CE"/>
    <w:rsid w:val="001E2F65"/>
    <w:rsid w:val="001E3FA8"/>
    <w:rsid w:val="001E5BC5"/>
    <w:rsid w:val="001E62D5"/>
    <w:rsid w:val="001E7029"/>
    <w:rsid w:val="001E7884"/>
    <w:rsid w:val="001F0523"/>
    <w:rsid w:val="001F09B1"/>
    <w:rsid w:val="001F1057"/>
    <w:rsid w:val="001F1C77"/>
    <w:rsid w:val="001F300D"/>
    <w:rsid w:val="001F444A"/>
    <w:rsid w:val="001F587F"/>
    <w:rsid w:val="001F706B"/>
    <w:rsid w:val="002013B4"/>
    <w:rsid w:val="0020252D"/>
    <w:rsid w:val="00203D78"/>
    <w:rsid w:val="00204697"/>
    <w:rsid w:val="00210BEC"/>
    <w:rsid w:val="00210C19"/>
    <w:rsid w:val="002136BF"/>
    <w:rsid w:val="002149FD"/>
    <w:rsid w:val="00215542"/>
    <w:rsid w:val="002156BF"/>
    <w:rsid w:val="0021609E"/>
    <w:rsid w:val="0022301A"/>
    <w:rsid w:val="00223976"/>
    <w:rsid w:val="0022483E"/>
    <w:rsid w:val="0022667B"/>
    <w:rsid w:val="00226A74"/>
    <w:rsid w:val="00227235"/>
    <w:rsid w:val="002310AA"/>
    <w:rsid w:val="0023137A"/>
    <w:rsid w:val="00232BC9"/>
    <w:rsid w:val="00232C5B"/>
    <w:rsid w:val="002330BE"/>
    <w:rsid w:val="00234089"/>
    <w:rsid w:val="002352E1"/>
    <w:rsid w:val="0023665B"/>
    <w:rsid w:val="00236FAF"/>
    <w:rsid w:val="002418F3"/>
    <w:rsid w:val="002421E0"/>
    <w:rsid w:val="0024367C"/>
    <w:rsid w:val="00243D14"/>
    <w:rsid w:val="002459A7"/>
    <w:rsid w:val="00245E6C"/>
    <w:rsid w:val="00246199"/>
    <w:rsid w:val="0025033F"/>
    <w:rsid w:val="0025078D"/>
    <w:rsid w:val="002513D7"/>
    <w:rsid w:val="00253F2D"/>
    <w:rsid w:val="00254C08"/>
    <w:rsid w:val="0025796C"/>
    <w:rsid w:val="00257B3B"/>
    <w:rsid w:val="0026120F"/>
    <w:rsid w:val="00263CE5"/>
    <w:rsid w:val="00265531"/>
    <w:rsid w:val="002668FB"/>
    <w:rsid w:val="00270ED8"/>
    <w:rsid w:val="00271B73"/>
    <w:rsid w:val="002730A5"/>
    <w:rsid w:val="00276C52"/>
    <w:rsid w:val="00276E91"/>
    <w:rsid w:val="002811A4"/>
    <w:rsid w:val="00281A42"/>
    <w:rsid w:val="00284D42"/>
    <w:rsid w:val="00284FD9"/>
    <w:rsid w:val="00286820"/>
    <w:rsid w:val="00287951"/>
    <w:rsid w:val="0028799A"/>
    <w:rsid w:val="00287B6C"/>
    <w:rsid w:val="00290481"/>
    <w:rsid w:val="0029115C"/>
    <w:rsid w:val="00295E9D"/>
    <w:rsid w:val="0029613C"/>
    <w:rsid w:val="002966A2"/>
    <w:rsid w:val="00297865"/>
    <w:rsid w:val="0029790E"/>
    <w:rsid w:val="00297BEF"/>
    <w:rsid w:val="002A0D38"/>
    <w:rsid w:val="002A0FD1"/>
    <w:rsid w:val="002A17C8"/>
    <w:rsid w:val="002A2243"/>
    <w:rsid w:val="002A3C0E"/>
    <w:rsid w:val="002A6520"/>
    <w:rsid w:val="002A68A3"/>
    <w:rsid w:val="002A7486"/>
    <w:rsid w:val="002A749D"/>
    <w:rsid w:val="002A7F22"/>
    <w:rsid w:val="002B1226"/>
    <w:rsid w:val="002B1E28"/>
    <w:rsid w:val="002B34D4"/>
    <w:rsid w:val="002B4A31"/>
    <w:rsid w:val="002B4B48"/>
    <w:rsid w:val="002B5F21"/>
    <w:rsid w:val="002B6154"/>
    <w:rsid w:val="002B71A0"/>
    <w:rsid w:val="002C1687"/>
    <w:rsid w:val="002C1B76"/>
    <w:rsid w:val="002C4404"/>
    <w:rsid w:val="002C6465"/>
    <w:rsid w:val="002C6CFB"/>
    <w:rsid w:val="002C721F"/>
    <w:rsid w:val="002C732A"/>
    <w:rsid w:val="002D0A48"/>
    <w:rsid w:val="002D0B10"/>
    <w:rsid w:val="002D1D30"/>
    <w:rsid w:val="002D525F"/>
    <w:rsid w:val="002D5305"/>
    <w:rsid w:val="002D5BB5"/>
    <w:rsid w:val="002D71DA"/>
    <w:rsid w:val="002D7322"/>
    <w:rsid w:val="002E01DE"/>
    <w:rsid w:val="002E46CC"/>
    <w:rsid w:val="002E6595"/>
    <w:rsid w:val="002E7824"/>
    <w:rsid w:val="002E7CFF"/>
    <w:rsid w:val="002F3EF8"/>
    <w:rsid w:val="002F618A"/>
    <w:rsid w:val="002F6476"/>
    <w:rsid w:val="003009A0"/>
    <w:rsid w:val="00300A27"/>
    <w:rsid w:val="00302249"/>
    <w:rsid w:val="003034E2"/>
    <w:rsid w:val="00303527"/>
    <w:rsid w:val="0030384C"/>
    <w:rsid w:val="003120C2"/>
    <w:rsid w:val="00314031"/>
    <w:rsid w:val="003160EF"/>
    <w:rsid w:val="00316240"/>
    <w:rsid w:val="0031689C"/>
    <w:rsid w:val="00316B54"/>
    <w:rsid w:val="00317F7E"/>
    <w:rsid w:val="0032045F"/>
    <w:rsid w:val="00321CD2"/>
    <w:rsid w:val="0032352C"/>
    <w:rsid w:val="00323C62"/>
    <w:rsid w:val="00323E7F"/>
    <w:rsid w:val="003255F9"/>
    <w:rsid w:val="00330272"/>
    <w:rsid w:val="003334C7"/>
    <w:rsid w:val="003358D9"/>
    <w:rsid w:val="00337016"/>
    <w:rsid w:val="00340630"/>
    <w:rsid w:val="0034163B"/>
    <w:rsid w:val="00341BB6"/>
    <w:rsid w:val="003440AF"/>
    <w:rsid w:val="00345E32"/>
    <w:rsid w:val="003460B9"/>
    <w:rsid w:val="003503AF"/>
    <w:rsid w:val="00350FF0"/>
    <w:rsid w:val="00351287"/>
    <w:rsid w:val="003537EF"/>
    <w:rsid w:val="00353CBE"/>
    <w:rsid w:val="00354AC2"/>
    <w:rsid w:val="00355061"/>
    <w:rsid w:val="00355DD9"/>
    <w:rsid w:val="00355F5B"/>
    <w:rsid w:val="003562CD"/>
    <w:rsid w:val="00356D86"/>
    <w:rsid w:val="00360225"/>
    <w:rsid w:val="00360966"/>
    <w:rsid w:val="00360E82"/>
    <w:rsid w:val="00361862"/>
    <w:rsid w:val="00361DF2"/>
    <w:rsid w:val="003641F6"/>
    <w:rsid w:val="00365A38"/>
    <w:rsid w:val="00365C50"/>
    <w:rsid w:val="00365D4D"/>
    <w:rsid w:val="00366EB4"/>
    <w:rsid w:val="003704C9"/>
    <w:rsid w:val="00371CDB"/>
    <w:rsid w:val="00372804"/>
    <w:rsid w:val="00372A17"/>
    <w:rsid w:val="00373AB4"/>
    <w:rsid w:val="0037620F"/>
    <w:rsid w:val="003771F5"/>
    <w:rsid w:val="00377CF9"/>
    <w:rsid w:val="00381A9B"/>
    <w:rsid w:val="0038342B"/>
    <w:rsid w:val="00383760"/>
    <w:rsid w:val="00383B5C"/>
    <w:rsid w:val="0038440C"/>
    <w:rsid w:val="0038460B"/>
    <w:rsid w:val="00384B18"/>
    <w:rsid w:val="00384FF1"/>
    <w:rsid w:val="00385100"/>
    <w:rsid w:val="00385627"/>
    <w:rsid w:val="00387CC8"/>
    <w:rsid w:val="003903B8"/>
    <w:rsid w:val="00390401"/>
    <w:rsid w:val="003911E8"/>
    <w:rsid w:val="00391D21"/>
    <w:rsid w:val="00392157"/>
    <w:rsid w:val="00393FE4"/>
    <w:rsid w:val="00396A5C"/>
    <w:rsid w:val="00397006"/>
    <w:rsid w:val="003A0898"/>
    <w:rsid w:val="003A27A6"/>
    <w:rsid w:val="003A2A88"/>
    <w:rsid w:val="003A2D42"/>
    <w:rsid w:val="003A3432"/>
    <w:rsid w:val="003A36A8"/>
    <w:rsid w:val="003A3CBE"/>
    <w:rsid w:val="003A5004"/>
    <w:rsid w:val="003A5431"/>
    <w:rsid w:val="003B22EC"/>
    <w:rsid w:val="003B305D"/>
    <w:rsid w:val="003B4B6E"/>
    <w:rsid w:val="003B5D18"/>
    <w:rsid w:val="003B5E8D"/>
    <w:rsid w:val="003B68E3"/>
    <w:rsid w:val="003C025C"/>
    <w:rsid w:val="003C046F"/>
    <w:rsid w:val="003C0B20"/>
    <w:rsid w:val="003C0D31"/>
    <w:rsid w:val="003C25B3"/>
    <w:rsid w:val="003C5235"/>
    <w:rsid w:val="003C5EAC"/>
    <w:rsid w:val="003C6D7E"/>
    <w:rsid w:val="003D0189"/>
    <w:rsid w:val="003D0A75"/>
    <w:rsid w:val="003D1937"/>
    <w:rsid w:val="003D1A21"/>
    <w:rsid w:val="003D2971"/>
    <w:rsid w:val="003D2BF3"/>
    <w:rsid w:val="003D3091"/>
    <w:rsid w:val="003D386B"/>
    <w:rsid w:val="003D54F1"/>
    <w:rsid w:val="003D6ABD"/>
    <w:rsid w:val="003D76D7"/>
    <w:rsid w:val="003E1288"/>
    <w:rsid w:val="003E147B"/>
    <w:rsid w:val="003E1C6C"/>
    <w:rsid w:val="003E2AB0"/>
    <w:rsid w:val="003E3D43"/>
    <w:rsid w:val="003E4E9B"/>
    <w:rsid w:val="003E6278"/>
    <w:rsid w:val="003E6496"/>
    <w:rsid w:val="003E6579"/>
    <w:rsid w:val="003F0492"/>
    <w:rsid w:val="003F0619"/>
    <w:rsid w:val="003F2AC7"/>
    <w:rsid w:val="003F36FE"/>
    <w:rsid w:val="003F3EE0"/>
    <w:rsid w:val="003F4A51"/>
    <w:rsid w:val="003F7C20"/>
    <w:rsid w:val="004038E6"/>
    <w:rsid w:val="00403C68"/>
    <w:rsid w:val="00404102"/>
    <w:rsid w:val="00404E05"/>
    <w:rsid w:val="00405524"/>
    <w:rsid w:val="004126CB"/>
    <w:rsid w:val="00413107"/>
    <w:rsid w:val="00413610"/>
    <w:rsid w:val="00414770"/>
    <w:rsid w:val="00414EFA"/>
    <w:rsid w:val="004165D6"/>
    <w:rsid w:val="00417385"/>
    <w:rsid w:val="004204D6"/>
    <w:rsid w:val="00422EF4"/>
    <w:rsid w:val="004238AD"/>
    <w:rsid w:val="00423951"/>
    <w:rsid w:val="004239C8"/>
    <w:rsid w:val="00425FF6"/>
    <w:rsid w:val="004272FE"/>
    <w:rsid w:val="00427349"/>
    <w:rsid w:val="00427738"/>
    <w:rsid w:val="00427A29"/>
    <w:rsid w:val="004343B3"/>
    <w:rsid w:val="00440A09"/>
    <w:rsid w:val="00440B91"/>
    <w:rsid w:val="0044122B"/>
    <w:rsid w:val="004442D7"/>
    <w:rsid w:val="00446676"/>
    <w:rsid w:val="00447519"/>
    <w:rsid w:val="00450198"/>
    <w:rsid w:val="004503E8"/>
    <w:rsid w:val="00450A10"/>
    <w:rsid w:val="00451393"/>
    <w:rsid w:val="00451427"/>
    <w:rsid w:val="004514D5"/>
    <w:rsid w:val="00451CD9"/>
    <w:rsid w:val="00451CF6"/>
    <w:rsid w:val="00453DAC"/>
    <w:rsid w:val="004560C6"/>
    <w:rsid w:val="00460F5C"/>
    <w:rsid w:val="00460FE8"/>
    <w:rsid w:val="00461EE1"/>
    <w:rsid w:val="00463727"/>
    <w:rsid w:val="004651BF"/>
    <w:rsid w:val="0046729B"/>
    <w:rsid w:val="004711FA"/>
    <w:rsid w:val="0047309C"/>
    <w:rsid w:val="004738A2"/>
    <w:rsid w:val="00473E21"/>
    <w:rsid w:val="0047465C"/>
    <w:rsid w:val="004769A8"/>
    <w:rsid w:val="004770CC"/>
    <w:rsid w:val="00477C52"/>
    <w:rsid w:val="00480258"/>
    <w:rsid w:val="0048041A"/>
    <w:rsid w:val="004807B1"/>
    <w:rsid w:val="00481EA5"/>
    <w:rsid w:val="00482EA2"/>
    <w:rsid w:val="00483965"/>
    <w:rsid w:val="00483CF1"/>
    <w:rsid w:val="00483F09"/>
    <w:rsid w:val="00483FEF"/>
    <w:rsid w:val="004840BA"/>
    <w:rsid w:val="0048439E"/>
    <w:rsid w:val="0048702C"/>
    <w:rsid w:val="0048775B"/>
    <w:rsid w:val="00487A07"/>
    <w:rsid w:val="004929AC"/>
    <w:rsid w:val="00493B89"/>
    <w:rsid w:val="004948CF"/>
    <w:rsid w:val="00497247"/>
    <w:rsid w:val="00497F47"/>
    <w:rsid w:val="004A1F02"/>
    <w:rsid w:val="004A3B7D"/>
    <w:rsid w:val="004A456F"/>
    <w:rsid w:val="004A4775"/>
    <w:rsid w:val="004A6529"/>
    <w:rsid w:val="004B1961"/>
    <w:rsid w:val="004B2401"/>
    <w:rsid w:val="004B2E15"/>
    <w:rsid w:val="004B335D"/>
    <w:rsid w:val="004B4416"/>
    <w:rsid w:val="004B487C"/>
    <w:rsid w:val="004B5C88"/>
    <w:rsid w:val="004B6A72"/>
    <w:rsid w:val="004B77F3"/>
    <w:rsid w:val="004C1407"/>
    <w:rsid w:val="004C22C1"/>
    <w:rsid w:val="004C3FA8"/>
    <w:rsid w:val="004C4567"/>
    <w:rsid w:val="004C530A"/>
    <w:rsid w:val="004C590B"/>
    <w:rsid w:val="004C6684"/>
    <w:rsid w:val="004C71F4"/>
    <w:rsid w:val="004C7FCB"/>
    <w:rsid w:val="004D1E04"/>
    <w:rsid w:val="004D2741"/>
    <w:rsid w:val="004D5169"/>
    <w:rsid w:val="004D5451"/>
    <w:rsid w:val="004D60A5"/>
    <w:rsid w:val="004D62BC"/>
    <w:rsid w:val="004D65E4"/>
    <w:rsid w:val="004E1138"/>
    <w:rsid w:val="004E16AF"/>
    <w:rsid w:val="004E17B6"/>
    <w:rsid w:val="004E1A43"/>
    <w:rsid w:val="004E2862"/>
    <w:rsid w:val="004E4721"/>
    <w:rsid w:val="004F1FE5"/>
    <w:rsid w:val="004F292B"/>
    <w:rsid w:val="004F2AEB"/>
    <w:rsid w:val="004F59B6"/>
    <w:rsid w:val="004F7C94"/>
    <w:rsid w:val="00500540"/>
    <w:rsid w:val="00500D6B"/>
    <w:rsid w:val="00500D7E"/>
    <w:rsid w:val="005016BF"/>
    <w:rsid w:val="005024AE"/>
    <w:rsid w:val="0050388D"/>
    <w:rsid w:val="00505534"/>
    <w:rsid w:val="00506D71"/>
    <w:rsid w:val="00507C33"/>
    <w:rsid w:val="00507E4D"/>
    <w:rsid w:val="00510C7C"/>
    <w:rsid w:val="00511DEA"/>
    <w:rsid w:val="005144F8"/>
    <w:rsid w:val="00515F48"/>
    <w:rsid w:val="00517B0B"/>
    <w:rsid w:val="005200B4"/>
    <w:rsid w:val="00520701"/>
    <w:rsid w:val="005207EC"/>
    <w:rsid w:val="00520B05"/>
    <w:rsid w:val="0052107A"/>
    <w:rsid w:val="0052107C"/>
    <w:rsid w:val="005218C8"/>
    <w:rsid w:val="00521AF7"/>
    <w:rsid w:val="005227F9"/>
    <w:rsid w:val="00522C5E"/>
    <w:rsid w:val="0052370A"/>
    <w:rsid w:val="0052437F"/>
    <w:rsid w:val="00524F6E"/>
    <w:rsid w:val="005265C3"/>
    <w:rsid w:val="00527757"/>
    <w:rsid w:val="005279CE"/>
    <w:rsid w:val="00530282"/>
    <w:rsid w:val="005334C3"/>
    <w:rsid w:val="00534818"/>
    <w:rsid w:val="00534CBF"/>
    <w:rsid w:val="00535F45"/>
    <w:rsid w:val="00536C37"/>
    <w:rsid w:val="0054061B"/>
    <w:rsid w:val="00544865"/>
    <w:rsid w:val="00544923"/>
    <w:rsid w:val="005455BE"/>
    <w:rsid w:val="0054596D"/>
    <w:rsid w:val="00550CFA"/>
    <w:rsid w:val="005541B1"/>
    <w:rsid w:val="0055453D"/>
    <w:rsid w:val="005553EA"/>
    <w:rsid w:val="0055688A"/>
    <w:rsid w:val="00556E01"/>
    <w:rsid w:val="005619F5"/>
    <w:rsid w:val="00561B1E"/>
    <w:rsid w:val="00562DA8"/>
    <w:rsid w:val="005630F8"/>
    <w:rsid w:val="005637D3"/>
    <w:rsid w:val="00564703"/>
    <w:rsid w:val="005674C7"/>
    <w:rsid w:val="00571DCB"/>
    <w:rsid w:val="00572698"/>
    <w:rsid w:val="00572A2A"/>
    <w:rsid w:val="00572E98"/>
    <w:rsid w:val="00573D55"/>
    <w:rsid w:val="005741C9"/>
    <w:rsid w:val="00575AE4"/>
    <w:rsid w:val="00577477"/>
    <w:rsid w:val="00577C56"/>
    <w:rsid w:val="00577E22"/>
    <w:rsid w:val="00577E51"/>
    <w:rsid w:val="0058154D"/>
    <w:rsid w:val="005837D9"/>
    <w:rsid w:val="00584165"/>
    <w:rsid w:val="00584219"/>
    <w:rsid w:val="005859D8"/>
    <w:rsid w:val="005865F7"/>
    <w:rsid w:val="00591EF3"/>
    <w:rsid w:val="0059324E"/>
    <w:rsid w:val="00593BFA"/>
    <w:rsid w:val="00593C53"/>
    <w:rsid w:val="00596670"/>
    <w:rsid w:val="005A03CD"/>
    <w:rsid w:val="005A2A12"/>
    <w:rsid w:val="005A2B45"/>
    <w:rsid w:val="005A5A9D"/>
    <w:rsid w:val="005A5EBD"/>
    <w:rsid w:val="005B111E"/>
    <w:rsid w:val="005B1A51"/>
    <w:rsid w:val="005B1AB4"/>
    <w:rsid w:val="005B2C25"/>
    <w:rsid w:val="005B4916"/>
    <w:rsid w:val="005B520C"/>
    <w:rsid w:val="005B5739"/>
    <w:rsid w:val="005B5797"/>
    <w:rsid w:val="005B5CAA"/>
    <w:rsid w:val="005B64BC"/>
    <w:rsid w:val="005B6583"/>
    <w:rsid w:val="005B7CB6"/>
    <w:rsid w:val="005B7D47"/>
    <w:rsid w:val="005C03D6"/>
    <w:rsid w:val="005C1FEE"/>
    <w:rsid w:val="005C2E0C"/>
    <w:rsid w:val="005C44EF"/>
    <w:rsid w:val="005C533A"/>
    <w:rsid w:val="005C680E"/>
    <w:rsid w:val="005D0182"/>
    <w:rsid w:val="005D0D92"/>
    <w:rsid w:val="005D2A59"/>
    <w:rsid w:val="005D33AE"/>
    <w:rsid w:val="005D383A"/>
    <w:rsid w:val="005D5BE8"/>
    <w:rsid w:val="005D6336"/>
    <w:rsid w:val="005D679E"/>
    <w:rsid w:val="005D71CD"/>
    <w:rsid w:val="005D7836"/>
    <w:rsid w:val="005E1010"/>
    <w:rsid w:val="005E1688"/>
    <w:rsid w:val="005E2C75"/>
    <w:rsid w:val="005E2D34"/>
    <w:rsid w:val="005E2F40"/>
    <w:rsid w:val="005E305C"/>
    <w:rsid w:val="005E45AC"/>
    <w:rsid w:val="005E4AC8"/>
    <w:rsid w:val="005E694E"/>
    <w:rsid w:val="005E7406"/>
    <w:rsid w:val="005E781A"/>
    <w:rsid w:val="005F0C2E"/>
    <w:rsid w:val="005F1B36"/>
    <w:rsid w:val="005F2109"/>
    <w:rsid w:val="005F238B"/>
    <w:rsid w:val="005F3D32"/>
    <w:rsid w:val="005F50A7"/>
    <w:rsid w:val="005F6A68"/>
    <w:rsid w:val="005F6AD9"/>
    <w:rsid w:val="005F7555"/>
    <w:rsid w:val="00600E68"/>
    <w:rsid w:val="0060151A"/>
    <w:rsid w:val="006019EB"/>
    <w:rsid w:val="00602358"/>
    <w:rsid w:val="006025E6"/>
    <w:rsid w:val="00603789"/>
    <w:rsid w:val="00603862"/>
    <w:rsid w:val="006070A3"/>
    <w:rsid w:val="00607C89"/>
    <w:rsid w:val="00610DCC"/>
    <w:rsid w:val="00611346"/>
    <w:rsid w:val="00611E44"/>
    <w:rsid w:val="00612D54"/>
    <w:rsid w:val="00615429"/>
    <w:rsid w:val="0062072C"/>
    <w:rsid w:val="006208D9"/>
    <w:rsid w:val="00621D17"/>
    <w:rsid w:val="00623813"/>
    <w:rsid w:val="0062467A"/>
    <w:rsid w:val="006253B8"/>
    <w:rsid w:val="006308BC"/>
    <w:rsid w:val="0063128F"/>
    <w:rsid w:val="0063237C"/>
    <w:rsid w:val="00632922"/>
    <w:rsid w:val="00632A21"/>
    <w:rsid w:val="00637221"/>
    <w:rsid w:val="00640AF8"/>
    <w:rsid w:val="0064184B"/>
    <w:rsid w:val="00642DC9"/>
    <w:rsid w:val="00643028"/>
    <w:rsid w:val="006439CC"/>
    <w:rsid w:val="00644FAC"/>
    <w:rsid w:val="006455DA"/>
    <w:rsid w:val="00646378"/>
    <w:rsid w:val="00646B2F"/>
    <w:rsid w:val="00650F23"/>
    <w:rsid w:val="00651455"/>
    <w:rsid w:val="0065280A"/>
    <w:rsid w:val="0065375D"/>
    <w:rsid w:val="006546EE"/>
    <w:rsid w:val="00655630"/>
    <w:rsid w:val="00655E70"/>
    <w:rsid w:val="006566FC"/>
    <w:rsid w:val="00660259"/>
    <w:rsid w:val="00660680"/>
    <w:rsid w:val="00663DE5"/>
    <w:rsid w:val="006657C1"/>
    <w:rsid w:val="0066601F"/>
    <w:rsid w:val="00667539"/>
    <w:rsid w:val="00667640"/>
    <w:rsid w:val="006676C0"/>
    <w:rsid w:val="00672757"/>
    <w:rsid w:val="006727B9"/>
    <w:rsid w:val="00674BC9"/>
    <w:rsid w:val="0067684F"/>
    <w:rsid w:val="00676CBE"/>
    <w:rsid w:val="006826F1"/>
    <w:rsid w:val="00682EB7"/>
    <w:rsid w:val="00684367"/>
    <w:rsid w:val="0068436E"/>
    <w:rsid w:val="00685008"/>
    <w:rsid w:val="00685DE0"/>
    <w:rsid w:val="006865EA"/>
    <w:rsid w:val="00686AF8"/>
    <w:rsid w:val="00686DA5"/>
    <w:rsid w:val="00691D51"/>
    <w:rsid w:val="00691F7B"/>
    <w:rsid w:val="00693657"/>
    <w:rsid w:val="00693D0C"/>
    <w:rsid w:val="006951BE"/>
    <w:rsid w:val="006952C2"/>
    <w:rsid w:val="00695B51"/>
    <w:rsid w:val="006960FE"/>
    <w:rsid w:val="006A192A"/>
    <w:rsid w:val="006A20DC"/>
    <w:rsid w:val="006A311A"/>
    <w:rsid w:val="006A4214"/>
    <w:rsid w:val="006A456B"/>
    <w:rsid w:val="006A45C5"/>
    <w:rsid w:val="006A4B36"/>
    <w:rsid w:val="006A4F40"/>
    <w:rsid w:val="006A5328"/>
    <w:rsid w:val="006A5BE4"/>
    <w:rsid w:val="006A627D"/>
    <w:rsid w:val="006A6F9B"/>
    <w:rsid w:val="006A6FA4"/>
    <w:rsid w:val="006A7B32"/>
    <w:rsid w:val="006B0936"/>
    <w:rsid w:val="006B3575"/>
    <w:rsid w:val="006B6285"/>
    <w:rsid w:val="006B6E09"/>
    <w:rsid w:val="006C2B51"/>
    <w:rsid w:val="006C2CFD"/>
    <w:rsid w:val="006C3092"/>
    <w:rsid w:val="006C5F88"/>
    <w:rsid w:val="006C6287"/>
    <w:rsid w:val="006D25B1"/>
    <w:rsid w:val="006D2E9B"/>
    <w:rsid w:val="006D315B"/>
    <w:rsid w:val="006D43BF"/>
    <w:rsid w:val="006D6C98"/>
    <w:rsid w:val="006D7743"/>
    <w:rsid w:val="006E271F"/>
    <w:rsid w:val="006E56A5"/>
    <w:rsid w:val="006E5882"/>
    <w:rsid w:val="006E5BF8"/>
    <w:rsid w:val="006F173B"/>
    <w:rsid w:val="006F1F7E"/>
    <w:rsid w:val="006F5BA1"/>
    <w:rsid w:val="006F7179"/>
    <w:rsid w:val="006F784E"/>
    <w:rsid w:val="006F799C"/>
    <w:rsid w:val="00700E83"/>
    <w:rsid w:val="0070100E"/>
    <w:rsid w:val="00701609"/>
    <w:rsid w:val="00701FAE"/>
    <w:rsid w:val="00703FA7"/>
    <w:rsid w:val="00704384"/>
    <w:rsid w:val="007055AE"/>
    <w:rsid w:val="00705738"/>
    <w:rsid w:val="00705AB7"/>
    <w:rsid w:val="00705D93"/>
    <w:rsid w:val="00707AB8"/>
    <w:rsid w:val="007100CA"/>
    <w:rsid w:val="00710C0D"/>
    <w:rsid w:val="00711CD2"/>
    <w:rsid w:val="007135F3"/>
    <w:rsid w:val="007149AD"/>
    <w:rsid w:val="00714F1F"/>
    <w:rsid w:val="00715394"/>
    <w:rsid w:val="00715A40"/>
    <w:rsid w:val="007164C8"/>
    <w:rsid w:val="007165FB"/>
    <w:rsid w:val="0071693D"/>
    <w:rsid w:val="00721E16"/>
    <w:rsid w:val="00723947"/>
    <w:rsid w:val="00724179"/>
    <w:rsid w:val="00724187"/>
    <w:rsid w:val="0072589C"/>
    <w:rsid w:val="007272E6"/>
    <w:rsid w:val="00727A8D"/>
    <w:rsid w:val="00730656"/>
    <w:rsid w:val="00731474"/>
    <w:rsid w:val="007318E8"/>
    <w:rsid w:val="00733467"/>
    <w:rsid w:val="00733493"/>
    <w:rsid w:val="00734D41"/>
    <w:rsid w:val="007354D3"/>
    <w:rsid w:val="007356A0"/>
    <w:rsid w:val="00737FB1"/>
    <w:rsid w:val="007442B2"/>
    <w:rsid w:val="0074476F"/>
    <w:rsid w:val="00744B5E"/>
    <w:rsid w:val="007454B6"/>
    <w:rsid w:val="00747831"/>
    <w:rsid w:val="0074783A"/>
    <w:rsid w:val="0075095A"/>
    <w:rsid w:val="007521D3"/>
    <w:rsid w:val="00752E46"/>
    <w:rsid w:val="007537AD"/>
    <w:rsid w:val="007549FC"/>
    <w:rsid w:val="00755898"/>
    <w:rsid w:val="007569EC"/>
    <w:rsid w:val="0076019E"/>
    <w:rsid w:val="0076110A"/>
    <w:rsid w:val="007612D4"/>
    <w:rsid w:val="00761EB1"/>
    <w:rsid w:val="00762187"/>
    <w:rsid w:val="007639D0"/>
    <w:rsid w:val="00763C6A"/>
    <w:rsid w:val="00770680"/>
    <w:rsid w:val="00770878"/>
    <w:rsid w:val="00771A20"/>
    <w:rsid w:val="00771E1D"/>
    <w:rsid w:val="0077341B"/>
    <w:rsid w:val="00773613"/>
    <w:rsid w:val="00773C6D"/>
    <w:rsid w:val="00776B62"/>
    <w:rsid w:val="007808F0"/>
    <w:rsid w:val="00782623"/>
    <w:rsid w:val="00782DA1"/>
    <w:rsid w:val="00783C75"/>
    <w:rsid w:val="00785CD7"/>
    <w:rsid w:val="007879E5"/>
    <w:rsid w:val="00790DAE"/>
    <w:rsid w:val="00790F06"/>
    <w:rsid w:val="00793122"/>
    <w:rsid w:val="0079404E"/>
    <w:rsid w:val="007951BF"/>
    <w:rsid w:val="00795A83"/>
    <w:rsid w:val="00796B71"/>
    <w:rsid w:val="007976E8"/>
    <w:rsid w:val="007978C1"/>
    <w:rsid w:val="007A0776"/>
    <w:rsid w:val="007A103B"/>
    <w:rsid w:val="007A17E3"/>
    <w:rsid w:val="007A2256"/>
    <w:rsid w:val="007A43C5"/>
    <w:rsid w:val="007B74FF"/>
    <w:rsid w:val="007B7FE2"/>
    <w:rsid w:val="007C1C56"/>
    <w:rsid w:val="007C3960"/>
    <w:rsid w:val="007C5319"/>
    <w:rsid w:val="007C58BA"/>
    <w:rsid w:val="007C6A72"/>
    <w:rsid w:val="007C7D0D"/>
    <w:rsid w:val="007D01D9"/>
    <w:rsid w:val="007D099D"/>
    <w:rsid w:val="007D0B59"/>
    <w:rsid w:val="007D1F47"/>
    <w:rsid w:val="007D4017"/>
    <w:rsid w:val="007D4B19"/>
    <w:rsid w:val="007D4C68"/>
    <w:rsid w:val="007D4D1A"/>
    <w:rsid w:val="007D5ABA"/>
    <w:rsid w:val="007E049D"/>
    <w:rsid w:val="007E313C"/>
    <w:rsid w:val="007E4566"/>
    <w:rsid w:val="007E4EE6"/>
    <w:rsid w:val="007E520D"/>
    <w:rsid w:val="007E66F7"/>
    <w:rsid w:val="007F108F"/>
    <w:rsid w:val="007F2CF7"/>
    <w:rsid w:val="007F2F7D"/>
    <w:rsid w:val="007F2F8F"/>
    <w:rsid w:val="007F312B"/>
    <w:rsid w:val="007F43BD"/>
    <w:rsid w:val="007F4C25"/>
    <w:rsid w:val="00801494"/>
    <w:rsid w:val="0080317D"/>
    <w:rsid w:val="00804749"/>
    <w:rsid w:val="00805552"/>
    <w:rsid w:val="00805AEA"/>
    <w:rsid w:val="00805BD9"/>
    <w:rsid w:val="00810A6E"/>
    <w:rsid w:val="00811D61"/>
    <w:rsid w:val="0081237A"/>
    <w:rsid w:val="00816465"/>
    <w:rsid w:val="00820162"/>
    <w:rsid w:val="00820376"/>
    <w:rsid w:val="008208F0"/>
    <w:rsid w:val="008216E1"/>
    <w:rsid w:val="00822105"/>
    <w:rsid w:val="00823677"/>
    <w:rsid w:val="00823687"/>
    <w:rsid w:val="00824EBE"/>
    <w:rsid w:val="0082668A"/>
    <w:rsid w:val="00827EB5"/>
    <w:rsid w:val="00831ED7"/>
    <w:rsid w:val="008341FC"/>
    <w:rsid w:val="00834A17"/>
    <w:rsid w:val="008373E8"/>
    <w:rsid w:val="00837587"/>
    <w:rsid w:val="00840C0C"/>
    <w:rsid w:val="00841F8E"/>
    <w:rsid w:val="008424AF"/>
    <w:rsid w:val="008503A9"/>
    <w:rsid w:val="00851276"/>
    <w:rsid w:val="008537D1"/>
    <w:rsid w:val="008538AA"/>
    <w:rsid w:val="00855A95"/>
    <w:rsid w:val="00855B15"/>
    <w:rsid w:val="0085733C"/>
    <w:rsid w:val="00857B46"/>
    <w:rsid w:val="00861E51"/>
    <w:rsid w:val="00862A48"/>
    <w:rsid w:val="008651B2"/>
    <w:rsid w:val="00865FD5"/>
    <w:rsid w:val="008702E8"/>
    <w:rsid w:val="00872873"/>
    <w:rsid w:val="008731FA"/>
    <w:rsid w:val="008746FE"/>
    <w:rsid w:val="00874F99"/>
    <w:rsid w:val="0087563F"/>
    <w:rsid w:val="008756A2"/>
    <w:rsid w:val="00876A03"/>
    <w:rsid w:val="00877656"/>
    <w:rsid w:val="00880887"/>
    <w:rsid w:val="00880E1F"/>
    <w:rsid w:val="008820B0"/>
    <w:rsid w:val="00882AB2"/>
    <w:rsid w:val="00883F59"/>
    <w:rsid w:val="008853AA"/>
    <w:rsid w:val="00886D50"/>
    <w:rsid w:val="00886DC8"/>
    <w:rsid w:val="0088725F"/>
    <w:rsid w:val="008878D4"/>
    <w:rsid w:val="008912F6"/>
    <w:rsid w:val="00891672"/>
    <w:rsid w:val="0089391F"/>
    <w:rsid w:val="00893AB8"/>
    <w:rsid w:val="00893BF4"/>
    <w:rsid w:val="00893E85"/>
    <w:rsid w:val="0089414B"/>
    <w:rsid w:val="008967CC"/>
    <w:rsid w:val="008A0FF3"/>
    <w:rsid w:val="008A262A"/>
    <w:rsid w:val="008A2E45"/>
    <w:rsid w:val="008A4DC0"/>
    <w:rsid w:val="008A5C89"/>
    <w:rsid w:val="008A5D21"/>
    <w:rsid w:val="008B1C28"/>
    <w:rsid w:val="008B1E5C"/>
    <w:rsid w:val="008B247A"/>
    <w:rsid w:val="008B2A73"/>
    <w:rsid w:val="008B3FA6"/>
    <w:rsid w:val="008B5DC2"/>
    <w:rsid w:val="008B65BC"/>
    <w:rsid w:val="008B67C4"/>
    <w:rsid w:val="008B738E"/>
    <w:rsid w:val="008B7809"/>
    <w:rsid w:val="008B78FB"/>
    <w:rsid w:val="008C09CD"/>
    <w:rsid w:val="008C11F0"/>
    <w:rsid w:val="008C2C6B"/>
    <w:rsid w:val="008C388B"/>
    <w:rsid w:val="008C4227"/>
    <w:rsid w:val="008C43C2"/>
    <w:rsid w:val="008C5016"/>
    <w:rsid w:val="008C625B"/>
    <w:rsid w:val="008C6B60"/>
    <w:rsid w:val="008C6E61"/>
    <w:rsid w:val="008C6EBD"/>
    <w:rsid w:val="008D1196"/>
    <w:rsid w:val="008D1B1B"/>
    <w:rsid w:val="008D40B2"/>
    <w:rsid w:val="008D5B35"/>
    <w:rsid w:val="008D6A23"/>
    <w:rsid w:val="008E0A1D"/>
    <w:rsid w:val="008E0BCA"/>
    <w:rsid w:val="008E222F"/>
    <w:rsid w:val="008E37AA"/>
    <w:rsid w:val="008E492A"/>
    <w:rsid w:val="008E53D9"/>
    <w:rsid w:val="008E6263"/>
    <w:rsid w:val="008E63CA"/>
    <w:rsid w:val="008E7141"/>
    <w:rsid w:val="008E76CE"/>
    <w:rsid w:val="008E7EF0"/>
    <w:rsid w:val="008F304C"/>
    <w:rsid w:val="008F4117"/>
    <w:rsid w:val="008F4592"/>
    <w:rsid w:val="008F55EB"/>
    <w:rsid w:val="008F7F1F"/>
    <w:rsid w:val="00900ECC"/>
    <w:rsid w:val="00902155"/>
    <w:rsid w:val="00902889"/>
    <w:rsid w:val="00903138"/>
    <w:rsid w:val="00903ABE"/>
    <w:rsid w:val="009043D3"/>
    <w:rsid w:val="00904EB2"/>
    <w:rsid w:val="00906070"/>
    <w:rsid w:val="0090673C"/>
    <w:rsid w:val="00907A37"/>
    <w:rsid w:val="00907D9D"/>
    <w:rsid w:val="00910B8D"/>
    <w:rsid w:val="009114BA"/>
    <w:rsid w:val="00912F08"/>
    <w:rsid w:val="00921E83"/>
    <w:rsid w:val="009229EB"/>
    <w:rsid w:val="009248A9"/>
    <w:rsid w:val="00924D3D"/>
    <w:rsid w:val="00926FE2"/>
    <w:rsid w:val="0092739B"/>
    <w:rsid w:val="0092791A"/>
    <w:rsid w:val="00930CD5"/>
    <w:rsid w:val="00931A70"/>
    <w:rsid w:val="009340C4"/>
    <w:rsid w:val="009350FC"/>
    <w:rsid w:val="009410C2"/>
    <w:rsid w:val="00941EB9"/>
    <w:rsid w:val="0094387D"/>
    <w:rsid w:val="0094423B"/>
    <w:rsid w:val="009444E6"/>
    <w:rsid w:val="00944E38"/>
    <w:rsid w:val="0094522C"/>
    <w:rsid w:val="009470F9"/>
    <w:rsid w:val="00951FAB"/>
    <w:rsid w:val="009520D0"/>
    <w:rsid w:val="0095271E"/>
    <w:rsid w:val="00952C3A"/>
    <w:rsid w:val="009553D6"/>
    <w:rsid w:val="00955D78"/>
    <w:rsid w:val="00956BC3"/>
    <w:rsid w:val="0096105D"/>
    <w:rsid w:val="009647D5"/>
    <w:rsid w:val="00964972"/>
    <w:rsid w:val="009661E9"/>
    <w:rsid w:val="00967260"/>
    <w:rsid w:val="00967BE6"/>
    <w:rsid w:val="0097035A"/>
    <w:rsid w:val="0097324D"/>
    <w:rsid w:val="009749DA"/>
    <w:rsid w:val="00975617"/>
    <w:rsid w:val="00975BC4"/>
    <w:rsid w:val="009761FF"/>
    <w:rsid w:val="009814C1"/>
    <w:rsid w:val="00981E2B"/>
    <w:rsid w:val="00984AC1"/>
    <w:rsid w:val="00984F44"/>
    <w:rsid w:val="00985E35"/>
    <w:rsid w:val="00987167"/>
    <w:rsid w:val="00987636"/>
    <w:rsid w:val="00987978"/>
    <w:rsid w:val="00991871"/>
    <w:rsid w:val="00991DF0"/>
    <w:rsid w:val="0099218B"/>
    <w:rsid w:val="00993FBE"/>
    <w:rsid w:val="00994BD6"/>
    <w:rsid w:val="00995394"/>
    <w:rsid w:val="00995AC2"/>
    <w:rsid w:val="00996AC3"/>
    <w:rsid w:val="009973C1"/>
    <w:rsid w:val="009A030B"/>
    <w:rsid w:val="009A43A4"/>
    <w:rsid w:val="009A756B"/>
    <w:rsid w:val="009A7D46"/>
    <w:rsid w:val="009A7D4F"/>
    <w:rsid w:val="009B11E9"/>
    <w:rsid w:val="009B259A"/>
    <w:rsid w:val="009B4465"/>
    <w:rsid w:val="009B4673"/>
    <w:rsid w:val="009B4979"/>
    <w:rsid w:val="009B5216"/>
    <w:rsid w:val="009B587D"/>
    <w:rsid w:val="009B6F5D"/>
    <w:rsid w:val="009B784C"/>
    <w:rsid w:val="009C000B"/>
    <w:rsid w:val="009C15BF"/>
    <w:rsid w:val="009C3389"/>
    <w:rsid w:val="009C51C7"/>
    <w:rsid w:val="009C6CC8"/>
    <w:rsid w:val="009C6D19"/>
    <w:rsid w:val="009C7679"/>
    <w:rsid w:val="009C7911"/>
    <w:rsid w:val="009D0561"/>
    <w:rsid w:val="009D0C2F"/>
    <w:rsid w:val="009D0F9C"/>
    <w:rsid w:val="009D15A3"/>
    <w:rsid w:val="009D2AA7"/>
    <w:rsid w:val="009D2B83"/>
    <w:rsid w:val="009D69B2"/>
    <w:rsid w:val="009D7CC7"/>
    <w:rsid w:val="009E0D42"/>
    <w:rsid w:val="009E3339"/>
    <w:rsid w:val="009E3882"/>
    <w:rsid w:val="009E570D"/>
    <w:rsid w:val="009E5CD4"/>
    <w:rsid w:val="009E6092"/>
    <w:rsid w:val="009E61A7"/>
    <w:rsid w:val="009E67C5"/>
    <w:rsid w:val="009E7D69"/>
    <w:rsid w:val="009E7E2E"/>
    <w:rsid w:val="009F152A"/>
    <w:rsid w:val="009F26BA"/>
    <w:rsid w:val="009F4037"/>
    <w:rsid w:val="009F487F"/>
    <w:rsid w:val="009F5466"/>
    <w:rsid w:val="009F55DB"/>
    <w:rsid w:val="009F5C48"/>
    <w:rsid w:val="009F6415"/>
    <w:rsid w:val="009F64A9"/>
    <w:rsid w:val="009F66B5"/>
    <w:rsid w:val="009F66FA"/>
    <w:rsid w:val="009F7AA9"/>
    <w:rsid w:val="00A00C56"/>
    <w:rsid w:val="00A0116F"/>
    <w:rsid w:val="00A01E3F"/>
    <w:rsid w:val="00A02158"/>
    <w:rsid w:val="00A03457"/>
    <w:rsid w:val="00A03604"/>
    <w:rsid w:val="00A03E4D"/>
    <w:rsid w:val="00A0579E"/>
    <w:rsid w:val="00A05C03"/>
    <w:rsid w:val="00A06EF7"/>
    <w:rsid w:val="00A100B3"/>
    <w:rsid w:val="00A10154"/>
    <w:rsid w:val="00A10508"/>
    <w:rsid w:val="00A109CC"/>
    <w:rsid w:val="00A10D95"/>
    <w:rsid w:val="00A1137B"/>
    <w:rsid w:val="00A1330D"/>
    <w:rsid w:val="00A13C31"/>
    <w:rsid w:val="00A14D34"/>
    <w:rsid w:val="00A20008"/>
    <w:rsid w:val="00A2043F"/>
    <w:rsid w:val="00A22258"/>
    <w:rsid w:val="00A2243B"/>
    <w:rsid w:val="00A22F36"/>
    <w:rsid w:val="00A26DEE"/>
    <w:rsid w:val="00A27A13"/>
    <w:rsid w:val="00A30368"/>
    <w:rsid w:val="00A30527"/>
    <w:rsid w:val="00A30A44"/>
    <w:rsid w:val="00A31442"/>
    <w:rsid w:val="00A32214"/>
    <w:rsid w:val="00A341D0"/>
    <w:rsid w:val="00A36F37"/>
    <w:rsid w:val="00A4226D"/>
    <w:rsid w:val="00A424B7"/>
    <w:rsid w:val="00A43F13"/>
    <w:rsid w:val="00A441BC"/>
    <w:rsid w:val="00A4605F"/>
    <w:rsid w:val="00A462D6"/>
    <w:rsid w:val="00A46425"/>
    <w:rsid w:val="00A47A21"/>
    <w:rsid w:val="00A52104"/>
    <w:rsid w:val="00A5353F"/>
    <w:rsid w:val="00A55D33"/>
    <w:rsid w:val="00A56CAA"/>
    <w:rsid w:val="00A571BA"/>
    <w:rsid w:val="00A57451"/>
    <w:rsid w:val="00A60ABC"/>
    <w:rsid w:val="00A60E52"/>
    <w:rsid w:val="00A639E8"/>
    <w:rsid w:val="00A644A1"/>
    <w:rsid w:val="00A64B06"/>
    <w:rsid w:val="00A653EF"/>
    <w:rsid w:val="00A65582"/>
    <w:rsid w:val="00A65CB6"/>
    <w:rsid w:val="00A65CDA"/>
    <w:rsid w:val="00A6665D"/>
    <w:rsid w:val="00A70014"/>
    <w:rsid w:val="00A7232B"/>
    <w:rsid w:val="00A724AF"/>
    <w:rsid w:val="00A773E3"/>
    <w:rsid w:val="00A77646"/>
    <w:rsid w:val="00A77930"/>
    <w:rsid w:val="00A803DB"/>
    <w:rsid w:val="00A80B1B"/>
    <w:rsid w:val="00A81068"/>
    <w:rsid w:val="00A8110E"/>
    <w:rsid w:val="00A81BE2"/>
    <w:rsid w:val="00A82AE8"/>
    <w:rsid w:val="00A82CDF"/>
    <w:rsid w:val="00A85514"/>
    <w:rsid w:val="00A91A9F"/>
    <w:rsid w:val="00A91F35"/>
    <w:rsid w:val="00A92680"/>
    <w:rsid w:val="00A92EEC"/>
    <w:rsid w:val="00A94E68"/>
    <w:rsid w:val="00A95828"/>
    <w:rsid w:val="00A95BAE"/>
    <w:rsid w:val="00AA0056"/>
    <w:rsid w:val="00AA03E4"/>
    <w:rsid w:val="00AA0C0F"/>
    <w:rsid w:val="00AA0D19"/>
    <w:rsid w:val="00AA2590"/>
    <w:rsid w:val="00AA4DFA"/>
    <w:rsid w:val="00AA5A11"/>
    <w:rsid w:val="00AA5FA2"/>
    <w:rsid w:val="00AA65D1"/>
    <w:rsid w:val="00AA6875"/>
    <w:rsid w:val="00AA6F75"/>
    <w:rsid w:val="00AA6FEB"/>
    <w:rsid w:val="00AA7B90"/>
    <w:rsid w:val="00AB0468"/>
    <w:rsid w:val="00AB0CD0"/>
    <w:rsid w:val="00AB4521"/>
    <w:rsid w:val="00AB4D1E"/>
    <w:rsid w:val="00AB4FAD"/>
    <w:rsid w:val="00AB6315"/>
    <w:rsid w:val="00AC00D2"/>
    <w:rsid w:val="00AC024C"/>
    <w:rsid w:val="00AC05F7"/>
    <w:rsid w:val="00AC2883"/>
    <w:rsid w:val="00AC34E7"/>
    <w:rsid w:val="00AC4CBB"/>
    <w:rsid w:val="00AC7143"/>
    <w:rsid w:val="00AC7DCF"/>
    <w:rsid w:val="00AD0198"/>
    <w:rsid w:val="00AD01A9"/>
    <w:rsid w:val="00AD0711"/>
    <w:rsid w:val="00AD22F7"/>
    <w:rsid w:val="00AD49E0"/>
    <w:rsid w:val="00AD4B9B"/>
    <w:rsid w:val="00AD4E8D"/>
    <w:rsid w:val="00AD776A"/>
    <w:rsid w:val="00AE3724"/>
    <w:rsid w:val="00AE4189"/>
    <w:rsid w:val="00AE4F7F"/>
    <w:rsid w:val="00AE570C"/>
    <w:rsid w:val="00AE5A48"/>
    <w:rsid w:val="00AE6038"/>
    <w:rsid w:val="00AF152A"/>
    <w:rsid w:val="00AF2CB6"/>
    <w:rsid w:val="00AF3017"/>
    <w:rsid w:val="00AF389E"/>
    <w:rsid w:val="00AF4973"/>
    <w:rsid w:val="00AF6607"/>
    <w:rsid w:val="00B00F09"/>
    <w:rsid w:val="00B0306C"/>
    <w:rsid w:val="00B04101"/>
    <w:rsid w:val="00B0453E"/>
    <w:rsid w:val="00B04954"/>
    <w:rsid w:val="00B049D4"/>
    <w:rsid w:val="00B05EA7"/>
    <w:rsid w:val="00B066B5"/>
    <w:rsid w:val="00B074BD"/>
    <w:rsid w:val="00B10DDF"/>
    <w:rsid w:val="00B133B3"/>
    <w:rsid w:val="00B16E4A"/>
    <w:rsid w:val="00B20991"/>
    <w:rsid w:val="00B215D4"/>
    <w:rsid w:val="00B23AE1"/>
    <w:rsid w:val="00B249E4"/>
    <w:rsid w:val="00B24A05"/>
    <w:rsid w:val="00B25568"/>
    <w:rsid w:val="00B26283"/>
    <w:rsid w:val="00B321E7"/>
    <w:rsid w:val="00B34031"/>
    <w:rsid w:val="00B34417"/>
    <w:rsid w:val="00B34C56"/>
    <w:rsid w:val="00B36E69"/>
    <w:rsid w:val="00B40168"/>
    <w:rsid w:val="00B4295A"/>
    <w:rsid w:val="00B42A6C"/>
    <w:rsid w:val="00B42E06"/>
    <w:rsid w:val="00B45E89"/>
    <w:rsid w:val="00B46162"/>
    <w:rsid w:val="00B46743"/>
    <w:rsid w:val="00B47D6C"/>
    <w:rsid w:val="00B505D7"/>
    <w:rsid w:val="00B506FE"/>
    <w:rsid w:val="00B50FFA"/>
    <w:rsid w:val="00B5224F"/>
    <w:rsid w:val="00B523A5"/>
    <w:rsid w:val="00B52B4D"/>
    <w:rsid w:val="00B53C08"/>
    <w:rsid w:val="00B55C9E"/>
    <w:rsid w:val="00B5725A"/>
    <w:rsid w:val="00B57A69"/>
    <w:rsid w:val="00B57FB0"/>
    <w:rsid w:val="00B60420"/>
    <w:rsid w:val="00B62EC1"/>
    <w:rsid w:val="00B6317D"/>
    <w:rsid w:val="00B6334F"/>
    <w:rsid w:val="00B64777"/>
    <w:rsid w:val="00B6657C"/>
    <w:rsid w:val="00B67818"/>
    <w:rsid w:val="00B67F4E"/>
    <w:rsid w:val="00B71304"/>
    <w:rsid w:val="00B71602"/>
    <w:rsid w:val="00B720B6"/>
    <w:rsid w:val="00B73685"/>
    <w:rsid w:val="00B73BFD"/>
    <w:rsid w:val="00B741F8"/>
    <w:rsid w:val="00B74F54"/>
    <w:rsid w:val="00B750DB"/>
    <w:rsid w:val="00B76C8D"/>
    <w:rsid w:val="00B77162"/>
    <w:rsid w:val="00B80BB5"/>
    <w:rsid w:val="00B80E9C"/>
    <w:rsid w:val="00B8137B"/>
    <w:rsid w:val="00B81D86"/>
    <w:rsid w:val="00B84168"/>
    <w:rsid w:val="00B842EA"/>
    <w:rsid w:val="00B868F6"/>
    <w:rsid w:val="00B914F2"/>
    <w:rsid w:val="00B9263D"/>
    <w:rsid w:val="00B93BD4"/>
    <w:rsid w:val="00B94BA5"/>
    <w:rsid w:val="00B95F12"/>
    <w:rsid w:val="00B9660C"/>
    <w:rsid w:val="00BA00F8"/>
    <w:rsid w:val="00BA01A1"/>
    <w:rsid w:val="00BA0268"/>
    <w:rsid w:val="00BA063E"/>
    <w:rsid w:val="00BA09F4"/>
    <w:rsid w:val="00BA5769"/>
    <w:rsid w:val="00BA5D36"/>
    <w:rsid w:val="00BA7927"/>
    <w:rsid w:val="00BB0FC8"/>
    <w:rsid w:val="00BB12BE"/>
    <w:rsid w:val="00BB12F6"/>
    <w:rsid w:val="00BB14FB"/>
    <w:rsid w:val="00BB19B7"/>
    <w:rsid w:val="00BB280F"/>
    <w:rsid w:val="00BB380C"/>
    <w:rsid w:val="00BB44CD"/>
    <w:rsid w:val="00BB51BE"/>
    <w:rsid w:val="00BC0EE3"/>
    <w:rsid w:val="00BC1FDA"/>
    <w:rsid w:val="00BC2DCE"/>
    <w:rsid w:val="00BC444A"/>
    <w:rsid w:val="00BC49D6"/>
    <w:rsid w:val="00BC50F6"/>
    <w:rsid w:val="00BD2424"/>
    <w:rsid w:val="00BD27E3"/>
    <w:rsid w:val="00BD3862"/>
    <w:rsid w:val="00BD7D7D"/>
    <w:rsid w:val="00BE04DE"/>
    <w:rsid w:val="00BE0C7F"/>
    <w:rsid w:val="00BE24AD"/>
    <w:rsid w:val="00BE2B8C"/>
    <w:rsid w:val="00BE4074"/>
    <w:rsid w:val="00BE4F79"/>
    <w:rsid w:val="00BE53F3"/>
    <w:rsid w:val="00BE5BA3"/>
    <w:rsid w:val="00BE68ED"/>
    <w:rsid w:val="00BE6DEA"/>
    <w:rsid w:val="00BE7288"/>
    <w:rsid w:val="00BE78AC"/>
    <w:rsid w:val="00BF0FD1"/>
    <w:rsid w:val="00BF15AD"/>
    <w:rsid w:val="00BF1D39"/>
    <w:rsid w:val="00BF3A74"/>
    <w:rsid w:val="00BF6425"/>
    <w:rsid w:val="00BF6860"/>
    <w:rsid w:val="00C004CD"/>
    <w:rsid w:val="00C004E9"/>
    <w:rsid w:val="00C01924"/>
    <w:rsid w:val="00C019E2"/>
    <w:rsid w:val="00C02073"/>
    <w:rsid w:val="00C05101"/>
    <w:rsid w:val="00C06666"/>
    <w:rsid w:val="00C06736"/>
    <w:rsid w:val="00C07FC0"/>
    <w:rsid w:val="00C1037F"/>
    <w:rsid w:val="00C10388"/>
    <w:rsid w:val="00C10B1A"/>
    <w:rsid w:val="00C10DC7"/>
    <w:rsid w:val="00C12A16"/>
    <w:rsid w:val="00C13349"/>
    <w:rsid w:val="00C13916"/>
    <w:rsid w:val="00C139C4"/>
    <w:rsid w:val="00C13BCE"/>
    <w:rsid w:val="00C141FE"/>
    <w:rsid w:val="00C14245"/>
    <w:rsid w:val="00C144C4"/>
    <w:rsid w:val="00C1600D"/>
    <w:rsid w:val="00C174A3"/>
    <w:rsid w:val="00C21C30"/>
    <w:rsid w:val="00C22BC8"/>
    <w:rsid w:val="00C22FE4"/>
    <w:rsid w:val="00C244D3"/>
    <w:rsid w:val="00C32D9B"/>
    <w:rsid w:val="00C34215"/>
    <w:rsid w:val="00C3484D"/>
    <w:rsid w:val="00C356BF"/>
    <w:rsid w:val="00C35DA7"/>
    <w:rsid w:val="00C364D1"/>
    <w:rsid w:val="00C41CCC"/>
    <w:rsid w:val="00C4233E"/>
    <w:rsid w:val="00C4284B"/>
    <w:rsid w:val="00C43662"/>
    <w:rsid w:val="00C44468"/>
    <w:rsid w:val="00C5051B"/>
    <w:rsid w:val="00C50B6B"/>
    <w:rsid w:val="00C5468A"/>
    <w:rsid w:val="00C55637"/>
    <w:rsid w:val="00C56E94"/>
    <w:rsid w:val="00C60F0F"/>
    <w:rsid w:val="00C612D7"/>
    <w:rsid w:val="00C618B6"/>
    <w:rsid w:val="00C61F49"/>
    <w:rsid w:val="00C6292F"/>
    <w:rsid w:val="00C6299A"/>
    <w:rsid w:val="00C62C10"/>
    <w:rsid w:val="00C638CA"/>
    <w:rsid w:val="00C641D4"/>
    <w:rsid w:val="00C64854"/>
    <w:rsid w:val="00C64A98"/>
    <w:rsid w:val="00C64B96"/>
    <w:rsid w:val="00C6762A"/>
    <w:rsid w:val="00C70108"/>
    <w:rsid w:val="00C711C3"/>
    <w:rsid w:val="00C72473"/>
    <w:rsid w:val="00C740BB"/>
    <w:rsid w:val="00C74142"/>
    <w:rsid w:val="00C74737"/>
    <w:rsid w:val="00C811AE"/>
    <w:rsid w:val="00C811B3"/>
    <w:rsid w:val="00C81607"/>
    <w:rsid w:val="00C8185B"/>
    <w:rsid w:val="00C823D6"/>
    <w:rsid w:val="00C83B18"/>
    <w:rsid w:val="00C84ED2"/>
    <w:rsid w:val="00C87286"/>
    <w:rsid w:val="00C87E19"/>
    <w:rsid w:val="00C90E6E"/>
    <w:rsid w:val="00C93C93"/>
    <w:rsid w:val="00C93ED8"/>
    <w:rsid w:val="00C9515C"/>
    <w:rsid w:val="00C95347"/>
    <w:rsid w:val="00C95830"/>
    <w:rsid w:val="00C95871"/>
    <w:rsid w:val="00C9686A"/>
    <w:rsid w:val="00C96F35"/>
    <w:rsid w:val="00CA171E"/>
    <w:rsid w:val="00CA236C"/>
    <w:rsid w:val="00CA2CE2"/>
    <w:rsid w:val="00CA2EFD"/>
    <w:rsid w:val="00CA38A6"/>
    <w:rsid w:val="00CA4745"/>
    <w:rsid w:val="00CA4C92"/>
    <w:rsid w:val="00CA6297"/>
    <w:rsid w:val="00CA6FB5"/>
    <w:rsid w:val="00CB1225"/>
    <w:rsid w:val="00CB1C67"/>
    <w:rsid w:val="00CB43D4"/>
    <w:rsid w:val="00CB4CDA"/>
    <w:rsid w:val="00CB76F1"/>
    <w:rsid w:val="00CB7DC0"/>
    <w:rsid w:val="00CC018F"/>
    <w:rsid w:val="00CC06A6"/>
    <w:rsid w:val="00CC349E"/>
    <w:rsid w:val="00CC3913"/>
    <w:rsid w:val="00CC4097"/>
    <w:rsid w:val="00CC423A"/>
    <w:rsid w:val="00CC4A98"/>
    <w:rsid w:val="00CC5BD5"/>
    <w:rsid w:val="00CC651D"/>
    <w:rsid w:val="00CC688C"/>
    <w:rsid w:val="00CC6F0A"/>
    <w:rsid w:val="00CC75D4"/>
    <w:rsid w:val="00CC76D8"/>
    <w:rsid w:val="00CC79DE"/>
    <w:rsid w:val="00CC7AD2"/>
    <w:rsid w:val="00CC7B42"/>
    <w:rsid w:val="00CC7E80"/>
    <w:rsid w:val="00CD0993"/>
    <w:rsid w:val="00CD214B"/>
    <w:rsid w:val="00CD29D2"/>
    <w:rsid w:val="00CD33C6"/>
    <w:rsid w:val="00CD3F2F"/>
    <w:rsid w:val="00CD6FCB"/>
    <w:rsid w:val="00CE05E6"/>
    <w:rsid w:val="00CE06FB"/>
    <w:rsid w:val="00CE070D"/>
    <w:rsid w:val="00CE1703"/>
    <w:rsid w:val="00CE1AEB"/>
    <w:rsid w:val="00CE20C1"/>
    <w:rsid w:val="00CE2B6C"/>
    <w:rsid w:val="00CE2D33"/>
    <w:rsid w:val="00CE2D89"/>
    <w:rsid w:val="00CE31AE"/>
    <w:rsid w:val="00CE3F65"/>
    <w:rsid w:val="00CE4AC5"/>
    <w:rsid w:val="00CE5E52"/>
    <w:rsid w:val="00CE61E4"/>
    <w:rsid w:val="00CE692D"/>
    <w:rsid w:val="00CF03D0"/>
    <w:rsid w:val="00CF0EA7"/>
    <w:rsid w:val="00CF4051"/>
    <w:rsid w:val="00CF6F1B"/>
    <w:rsid w:val="00CF730E"/>
    <w:rsid w:val="00CF74A6"/>
    <w:rsid w:val="00CF74BB"/>
    <w:rsid w:val="00CF783C"/>
    <w:rsid w:val="00D00300"/>
    <w:rsid w:val="00D00AB0"/>
    <w:rsid w:val="00D015B4"/>
    <w:rsid w:val="00D02B24"/>
    <w:rsid w:val="00D02E19"/>
    <w:rsid w:val="00D06B7C"/>
    <w:rsid w:val="00D07324"/>
    <w:rsid w:val="00D07D1B"/>
    <w:rsid w:val="00D10972"/>
    <w:rsid w:val="00D10FE5"/>
    <w:rsid w:val="00D11B02"/>
    <w:rsid w:val="00D124C0"/>
    <w:rsid w:val="00D1338D"/>
    <w:rsid w:val="00D163B2"/>
    <w:rsid w:val="00D167DB"/>
    <w:rsid w:val="00D2036F"/>
    <w:rsid w:val="00D221DC"/>
    <w:rsid w:val="00D22CA3"/>
    <w:rsid w:val="00D246F7"/>
    <w:rsid w:val="00D31FA1"/>
    <w:rsid w:val="00D32DF1"/>
    <w:rsid w:val="00D3325B"/>
    <w:rsid w:val="00D357B4"/>
    <w:rsid w:val="00D35A69"/>
    <w:rsid w:val="00D35EBF"/>
    <w:rsid w:val="00D365AB"/>
    <w:rsid w:val="00D36EC0"/>
    <w:rsid w:val="00D370DB"/>
    <w:rsid w:val="00D37DD6"/>
    <w:rsid w:val="00D42FEF"/>
    <w:rsid w:val="00D43AE5"/>
    <w:rsid w:val="00D4561E"/>
    <w:rsid w:val="00D46F1A"/>
    <w:rsid w:val="00D4721C"/>
    <w:rsid w:val="00D474C3"/>
    <w:rsid w:val="00D53017"/>
    <w:rsid w:val="00D536E6"/>
    <w:rsid w:val="00D54787"/>
    <w:rsid w:val="00D5488E"/>
    <w:rsid w:val="00D55446"/>
    <w:rsid w:val="00D55BF1"/>
    <w:rsid w:val="00D56009"/>
    <w:rsid w:val="00D56089"/>
    <w:rsid w:val="00D60566"/>
    <w:rsid w:val="00D64753"/>
    <w:rsid w:val="00D665DE"/>
    <w:rsid w:val="00D7106D"/>
    <w:rsid w:val="00D71CEE"/>
    <w:rsid w:val="00D72373"/>
    <w:rsid w:val="00D724F8"/>
    <w:rsid w:val="00D73AF1"/>
    <w:rsid w:val="00D748E5"/>
    <w:rsid w:val="00D751A8"/>
    <w:rsid w:val="00D75DE3"/>
    <w:rsid w:val="00D75F13"/>
    <w:rsid w:val="00D767E8"/>
    <w:rsid w:val="00D76E60"/>
    <w:rsid w:val="00D772AE"/>
    <w:rsid w:val="00D8018F"/>
    <w:rsid w:val="00D8059C"/>
    <w:rsid w:val="00D82995"/>
    <w:rsid w:val="00D82DE0"/>
    <w:rsid w:val="00D8453C"/>
    <w:rsid w:val="00D8464C"/>
    <w:rsid w:val="00D85AD3"/>
    <w:rsid w:val="00D9261F"/>
    <w:rsid w:val="00D930E9"/>
    <w:rsid w:val="00D938BB"/>
    <w:rsid w:val="00D93BFD"/>
    <w:rsid w:val="00D93D16"/>
    <w:rsid w:val="00D93D22"/>
    <w:rsid w:val="00D95BBC"/>
    <w:rsid w:val="00D96087"/>
    <w:rsid w:val="00D967F7"/>
    <w:rsid w:val="00DA09F9"/>
    <w:rsid w:val="00DA1189"/>
    <w:rsid w:val="00DA173E"/>
    <w:rsid w:val="00DA287C"/>
    <w:rsid w:val="00DA3559"/>
    <w:rsid w:val="00DA37C5"/>
    <w:rsid w:val="00DA4A57"/>
    <w:rsid w:val="00DA4BCA"/>
    <w:rsid w:val="00DA5098"/>
    <w:rsid w:val="00DA56D0"/>
    <w:rsid w:val="00DA77FD"/>
    <w:rsid w:val="00DB0036"/>
    <w:rsid w:val="00DB2061"/>
    <w:rsid w:val="00DB21C3"/>
    <w:rsid w:val="00DB2310"/>
    <w:rsid w:val="00DC0C6E"/>
    <w:rsid w:val="00DC0D9D"/>
    <w:rsid w:val="00DC3A3C"/>
    <w:rsid w:val="00DC3F30"/>
    <w:rsid w:val="00DC47F1"/>
    <w:rsid w:val="00DC4CCD"/>
    <w:rsid w:val="00DC50BA"/>
    <w:rsid w:val="00DC54B5"/>
    <w:rsid w:val="00DC5ACC"/>
    <w:rsid w:val="00DC6199"/>
    <w:rsid w:val="00DC701E"/>
    <w:rsid w:val="00DD1347"/>
    <w:rsid w:val="00DD1B1F"/>
    <w:rsid w:val="00DD1CE5"/>
    <w:rsid w:val="00DD236F"/>
    <w:rsid w:val="00DD26E7"/>
    <w:rsid w:val="00DD2A2E"/>
    <w:rsid w:val="00DD537B"/>
    <w:rsid w:val="00DD5865"/>
    <w:rsid w:val="00DD6BEB"/>
    <w:rsid w:val="00DD6E52"/>
    <w:rsid w:val="00DD7A00"/>
    <w:rsid w:val="00DE1534"/>
    <w:rsid w:val="00DE20F1"/>
    <w:rsid w:val="00DE24FB"/>
    <w:rsid w:val="00DE342F"/>
    <w:rsid w:val="00DE353A"/>
    <w:rsid w:val="00DE52CC"/>
    <w:rsid w:val="00DE531C"/>
    <w:rsid w:val="00DE664F"/>
    <w:rsid w:val="00DE66D6"/>
    <w:rsid w:val="00DE7D87"/>
    <w:rsid w:val="00DE7E10"/>
    <w:rsid w:val="00DF20BD"/>
    <w:rsid w:val="00DF3475"/>
    <w:rsid w:val="00DF4D35"/>
    <w:rsid w:val="00DF72AA"/>
    <w:rsid w:val="00E00571"/>
    <w:rsid w:val="00E03499"/>
    <w:rsid w:val="00E0372D"/>
    <w:rsid w:val="00E04222"/>
    <w:rsid w:val="00E0567B"/>
    <w:rsid w:val="00E07982"/>
    <w:rsid w:val="00E104B3"/>
    <w:rsid w:val="00E1343E"/>
    <w:rsid w:val="00E137F0"/>
    <w:rsid w:val="00E1403C"/>
    <w:rsid w:val="00E145E1"/>
    <w:rsid w:val="00E14739"/>
    <w:rsid w:val="00E14D92"/>
    <w:rsid w:val="00E151F3"/>
    <w:rsid w:val="00E16377"/>
    <w:rsid w:val="00E16660"/>
    <w:rsid w:val="00E16913"/>
    <w:rsid w:val="00E17225"/>
    <w:rsid w:val="00E219A6"/>
    <w:rsid w:val="00E22F2E"/>
    <w:rsid w:val="00E26444"/>
    <w:rsid w:val="00E26BDC"/>
    <w:rsid w:val="00E270EB"/>
    <w:rsid w:val="00E27D7D"/>
    <w:rsid w:val="00E31D08"/>
    <w:rsid w:val="00E33511"/>
    <w:rsid w:val="00E33584"/>
    <w:rsid w:val="00E34793"/>
    <w:rsid w:val="00E3696F"/>
    <w:rsid w:val="00E36CB3"/>
    <w:rsid w:val="00E37F14"/>
    <w:rsid w:val="00E40262"/>
    <w:rsid w:val="00E42154"/>
    <w:rsid w:val="00E42F1A"/>
    <w:rsid w:val="00E44EEB"/>
    <w:rsid w:val="00E470C5"/>
    <w:rsid w:val="00E4796A"/>
    <w:rsid w:val="00E50DE5"/>
    <w:rsid w:val="00E51589"/>
    <w:rsid w:val="00E518CD"/>
    <w:rsid w:val="00E52AC9"/>
    <w:rsid w:val="00E53117"/>
    <w:rsid w:val="00E5317F"/>
    <w:rsid w:val="00E53D1B"/>
    <w:rsid w:val="00E563FB"/>
    <w:rsid w:val="00E569BB"/>
    <w:rsid w:val="00E5702D"/>
    <w:rsid w:val="00E62B1E"/>
    <w:rsid w:val="00E6363C"/>
    <w:rsid w:val="00E64334"/>
    <w:rsid w:val="00E64C9C"/>
    <w:rsid w:val="00E6506C"/>
    <w:rsid w:val="00E662EE"/>
    <w:rsid w:val="00E66506"/>
    <w:rsid w:val="00E669C0"/>
    <w:rsid w:val="00E6747A"/>
    <w:rsid w:val="00E67ED6"/>
    <w:rsid w:val="00E71B4A"/>
    <w:rsid w:val="00E73925"/>
    <w:rsid w:val="00E74512"/>
    <w:rsid w:val="00E75AAE"/>
    <w:rsid w:val="00E75E2C"/>
    <w:rsid w:val="00E77304"/>
    <w:rsid w:val="00E77CF3"/>
    <w:rsid w:val="00E807C9"/>
    <w:rsid w:val="00E819C3"/>
    <w:rsid w:val="00E829BB"/>
    <w:rsid w:val="00E83013"/>
    <w:rsid w:val="00E84C6A"/>
    <w:rsid w:val="00E86A04"/>
    <w:rsid w:val="00E86DF8"/>
    <w:rsid w:val="00E92331"/>
    <w:rsid w:val="00E958C1"/>
    <w:rsid w:val="00E979A4"/>
    <w:rsid w:val="00EA0DE3"/>
    <w:rsid w:val="00EA1549"/>
    <w:rsid w:val="00EA24D7"/>
    <w:rsid w:val="00EA2B9C"/>
    <w:rsid w:val="00EA4953"/>
    <w:rsid w:val="00EA5720"/>
    <w:rsid w:val="00EA5B3A"/>
    <w:rsid w:val="00EA66EA"/>
    <w:rsid w:val="00EA671E"/>
    <w:rsid w:val="00EA6835"/>
    <w:rsid w:val="00EA6860"/>
    <w:rsid w:val="00EB1DCE"/>
    <w:rsid w:val="00EB35B8"/>
    <w:rsid w:val="00EB4B8B"/>
    <w:rsid w:val="00EB4FCA"/>
    <w:rsid w:val="00EB6437"/>
    <w:rsid w:val="00EB7A9D"/>
    <w:rsid w:val="00EC0360"/>
    <w:rsid w:val="00EC0E90"/>
    <w:rsid w:val="00EC121E"/>
    <w:rsid w:val="00EC1C9B"/>
    <w:rsid w:val="00EC207D"/>
    <w:rsid w:val="00EC3805"/>
    <w:rsid w:val="00EC3E36"/>
    <w:rsid w:val="00EC524D"/>
    <w:rsid w:val="00EC6408"/>
    <w:rsid w:val="00EC6805"/>
    <w:rsid w:val="00ED124D"/>
    <w:rsid w:val="00ED44F6"/>
    <w:rsid w:val="00ED4A25"/>
    <w:rsid w:val="00ED4BDE"/>
    <w:rsid w:val="00ED60B1"/>
    <w:rsid w:val="00ED6130"/>
    <w:rsid w:val="00ED75A8"/>
    <w:rsid w:val="00ED7636"/>
    <w:rsid w:val="00EE032B"/>
    <w:rsid w:val="00EE134D"/>
    <w:rsid w:val="00EE2622"/>
    <w:rsid w:val="00EE2D0B"/>
    <w:rsid w:val="00EE3110"/>
    <w:rsid w:val="00EE63E4"/>
    <w:rsid w:val="00EE765E"/>
    <w:rsid w:val="00EE7D72"/>
    <w:rsid w:val="00EF10A3"/>
    <w:rsid w:val="00EF264E"/>
    <w:rsid w:val="00EF2854"/>
    <w:rsid w:val="00EF3109"/>
    <w:rsid w:val="00EF5656"/>
    <w:rsid w:val="00EF6D51"/>
    <w:rsid w:val="00EF72B4"/>
    <w:rsid w:val="00EF7508"/>
    <w:rsid w:val="00F001C0"/>
    <w:rsid w:val="00F00B4C"/>
    <w:rsid w:val="00F01104"/>
    <w:rsid w:val="00F0496D"/>
    <w:rsid w:val="00F05AA1"/>
    <w:rsid w:val="00F06B2D"/>
    <w:rsid w:val="00F077BE"/>
    <w:rsid w:val="00F10441"/>
    <w:rsid w:val="00F10CAC"/>
    <w:rsid w:val="00F11808"/>
    <w:rsid w:val="00F1235A"/>
    <w:rsid w:val="00F123B1"/>
    <w:rsid w:val="00F127C3"/>
    <w:rsid w:val="00F128AA"/>
    <w:rsid w:val="00F135C9"/>
    <w:rsid w:val="00F13AE1"/>
    <w:rsid w:val="00F15B8E"/>
    <w:rsid w:val="00F17C51"/>
    <w:rsid w:val="00F211C9"/>
    <w:rsid w:val="00F216CF"/>
    <w:rsid w:val="00F23904"/>
    <w:rsid w:val="00F260AA"/>
    <w:rsid w:val="00F274FB"/>
    <w:rsid w:val="00F30290"/>
    <w:rsid w:val="00F30742"/>
    <w:rsid w:val="00F30871"/>
    <w:rsid w:val="00F32CD2"/>
    <w:rsid w:val="00F33915"/>
    <w:rsid w:val="00F35AE9"/>
    <w:rsid w:val="00F36C70"/>
    <w:rsid w:val="00F406B8"/>
    <w:rsid w:val="00F41F62"/>
    <w:rsid w:val="00F430CE"/>
    <w:rsid w:val="00F437E8"/>
    <w:rsid w:val="00F43AF9"/>
    <w:rsid w:val="00F45C50"/>
    <w:rsid w:val="00F50619"/>
    <w:rsid w:val="00F50D95"/>
    <w:rsid w:val="00F5164F"/>
    <w:rsid w:val="00F520FE"/>
    <w:rsid w:val="00F52F10"/>
    <w:rsid w:val="00F5581E"/>
    <w:rsid w:val="00F55BF7"/>
    <w:rsid w:val="00F5743C"/>
    <w:rsid w:val="00F60EE4"/>
    <w:rsid w:val="00F643A9"/>
    <w:rsid w:val="00F64F51"/>
    <w:rsid w:val="00F6596E"/>
    <w:rsid w:val="00F67BC8"/>
    <w:rsid w:val="00F70BAF"/>
    <w:rsid w:val="00F72839"/>
    <w:rsid w:val="00F73D6C"/>
    <w:rsid w:val="00F74756"/>
    <w:rsid w:val="00F74F05"/>
    <w:rsid w:val="00F769CD"/>
    <w:rsid w:val="00F76AA4"/>
    <w:rsid w:val="00F815E2"/>
    <w:rsid w:val="00F8294B"/>
    <w:rsid w:val="00F834C1"/>
    <w:rsid w:val="00F84EE0"/>
    <w:rsid w:val="00F853DB"/>
    <w:rsid w:val="00F872A1"/>
    <w:rsid w:val="00F90ABF"/>
    <w:rsid w:val="00F920EE"/>
    <w:rsid w:val="00F93911"/>
    <w:rsid w:val="00FA0419"/>
    <w:rsid w:val="00FA19B9"/>
    <w:rsid w:val="00FA27B5"/>
    <w:rsid w:val="00FA3601"/>
    <w:rsid w:val="00FA3AE6"/>
    <w:rsid w:val="00FA6041"/>
    <w:rsid w:val="00FB0871"/>
    <w:rsid w:val="00FB09DB"/>
    <w:rsid w:val="00FB1CBF"/>
    <w:rsid w:val="00FB1F8F"/>
    <w:rsid w:val="00FB4EC4"/>
    <w:rsid w:val="00FB5106"/>
    <w:rsid w:val="00FB5B0A"/>
    <w:rsid w:val="00FB5C33"/>
    <w:rsid w:val="00FB6735"/>
    <w:rsid w:val="00FB6B93"/>
    <w:rsid w:val="00FC051D"/>
    <w:rsid w:val="00FC4430"/>
    <w:rsid w:val="00FC5669"/>
    <w:rsid w:val="00FC56E0"/>
    <w:rsid w:val="00FC6945"/>
    <w:rsid w:val="00FC7867"/>
    <w:rsid w:val="00FC7A97"/>
    <w:rsid w:val="00FD17B5"/>
    <w:rsid w:val="00FD2D18"/>
    <w:rsid w:val="00FD3820"/>
    <w:rsid w:val="00FD4A38"/>
    <w:rsid w:val="00FD4C9A"/>
    <w:rsid w:val="00FD4FED"/>
    <w:rsid w:val="00FD6271"/>
    <w:rsid w:val="00FD6567"/>
    <w:rsid w:val="00FD7A2B"/>
    <w:rsid w:val="00FE07C1"/>
    <w:rsid w:val="00FE092D"/>
    <w:rsid w:val="00FE0EBD"/>
    <w:rsid w:val="00FE6096"/>
    <w:rsid w:val="00FE77F5"/>
    <w:rsid w:val="00FE787C"/>
    <w:rsid w:val="00FF19BE"/>
    <w:rsid w:val="00FF3C33"/>
    <w:rsid w:val="00FF509B"/>
    <w:rsid w:val="00FF5A3B"/>
    <w:rsid w:val="00FF707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F0B113"/>
  <w15:docId w15:val="{94682607-D896-4C86-B371-9640E31F2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71F5"/>
    <w:pPr>
      <w:tabs>
        <w:tab w:val="left" w:pos="794"/>
        <w:tab w:val="left" w:pos="1191"/>
        <w:tab w:val="left" w:pos="1588"/>
        <w:tab w:val="left" w:pos="1985"/>
      </w:tabs>
      <w:spacing w:before="120" w:after="0" w:line="240" w:lineRule="auto"/>
    </w:pPr>
    <w:rPr>
      <w:rFonts w:ascii="Times New Roman" w:eastAsia="MS Mincho" w:hAnsi="Times New Roman"/>
      <w:szCs w:val="20"/>
      <w:lang w:val="en-GB" w:eastAsia="en-US"/>
    </w:rPr>
  </w:style>
  <w:style w:type="paragraph" w:styleId="Heading1">
    <w:name w:val="heading 1"/>
    <w:basedOn w:val="Normal"/>
    <w:next w:val="Normal"/>
    <w:link w:val="Heading1Char"/>
    <w:qFormat/>
    <w:rsid w:val="009761FF"/>
    <w:pPr>
      <w:keepNext/>
      <w:keepLines/>
      <w:spacing w:before="360"/>
      <w:ind w:left="794" w:hanging="794"/>
      <w:outlineLvl w:val="0"/>
    </w:pPr>
    <w:rPr>
      <w:b/>
    </w:rPr>
  </w:style>
  <w:style w:type="paragraph" w:styleId="Heading2">
    <w:name w:val="heading 2"/>
    <w:basedOn w:val="Heading1"/>
    <w:next w:val="Normal"/>
    <w:link w:val="Heading2Char"/>
    <w:qFormat/>
    <w:rsid w:val="00DD6E52"/>
    <w:pPr>
      <w:spacing w:before="280"/>
      <w:outlineLvl w:val="1"/>
    </w:pPr>
  </w:style>
  <w:style w:type="paragraph" w:styleId="Heading3">
    <w:name w:val="heading 3"/>
    <w:basedOn w:val="Heading1"/>
    <w:next w:val="Normal"/>
    <w:link w:val="Heading3Char"/>
    <w:qFormat/>
    <w:rsid w:val="006E56A5"/>
    <w:pPr>
      <w:spacing w:before="200"/>
      <w:outlineLvl w:val="2"/>
    </w:pPr>
  </w:style>
  <w:style w:type="paragraph" w:styleId="Heading4">
    <w:name w:val="heading 4"/>
    <w:basedOn w:val="Heading3"/>
    <w:next w:val="Normal"/>
    <w:link w:val="Heading4Char"/>
    <w:qFormat/>
    <w:rsid w:val="006E56A5"/>
    <w:pPr>
      <w:outlineLvl w:val="3"/>
    </w:pPr>
  </w:style>
  <w:style w:type="paragraph" w:styleId="Heading5">
    <w:name w:val="heading 5"/>
    <w:basedOn w:val="Heading4"/>
    <w:next w:val="Normal"/>
    <w:link w:val="Heading5Char"/>
    <w:qFormat/>
    <w:rsid w:val="006E56A5"/>
    <w:pPr>
      <w:outlineLvl w:val="4"/>
    </w:pPr>
  </w:style>
  <w:style w:type="paragraph" w:styleId="Heading6">
    <w:name w:val="heading 6"/>
    <w:basedOn w:val="Heading4"/>
    <w:next w:val="Normal"/>
    <w:link w:val="Heading6Char"/>
    <w:qFormat/>
    <w:rsid w:val="006E56A5"/>
    <w:pPr>
      <w:outlineLvl w:val="5"/>
    </w:pPr>
  </w:style>
  <w:style w:type="paragraph" w:styleId="Heading7">
    <w:name w:val="heading 7"/>
    <w:basedOn w:val="Heading6"/>
    <w:next w:val="Normal"/>
    <w:link w:val="Heading7Char"/>
    <w:qFormat/>
    <w:rsid w:val="006E56A5"/>
    <w:pPr>
      <w:outlineLvl w:val="6"/>
    </w:pPr>
  </w:style>
  <w:style w:type="paragraph" w:styleId="Heading8">
    <w:name w:val="heading 8"/>
    <w:basedOn w:val="Heading6"/>
    <w:next w:val="Normal"/>
    <w:link w:val="Heading8Char"/>
    <w:qFormat/>
    <w:rsid w:val="006E56A5"/>
    <w:pPr>
      <w:outlineLvl w:val="7"/>
    </w:pPr>
  </w:style>
  <w:style w:type="paragraph" w:styleId="Heading9">
    <w:name w:val="heading 9"/>
    <w:basedOn w:val="Heading6"/>
    <w:next w:val="Normal"/>
    <w:link w:val="Heading9Char"/>
    <w:qFormat/>
    <w:rsid w:val="006E56A5"/>
    <w:pPr>
      <w:outlineLvl w:val="8"/>
    </w:pPr>
    <w:rPr>
      <w:rFonts w:ascii="Cambria" w:hAnsi="Cambria"/>
      <w:b w:val="0"/>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ftitle">
    <w:name w:val="Ref_title"/>
    <w:basedOn w:val="Normal"/>
    <w:next w:val="Reftext"/>
    <w:rsid w:val="006E56A5"/>
    <w:pPr>
      <w:spacing w:before="480"/>
      <w:jc w:val="center"/>
    </w:pPr>
    <w:rPr>
      <w:caps/>
    </w:rPr>
  </w:style>
  <w:style w:type="paragraph" w:customStyle="1" w:styleId="Restitle">
    <w:name w:val="Res_title"/>
    <w:basedOn w:val="Rectitle"/>
    <w:next w:val="Resref"/>
    <w:link w:val="RestitleChar"/>
    <w:rsid w:val="006E56A5"/>
  </w:style>
  <w:style w:type="character" w:customStyle="1" w:styleId="RestitleChar">
    <w:name w:val="Res_title Char"/>
    <w:basedOn w:val="DefaultParagraphFont"/>
    <w:link w:val="Restitle"/>
    <w:locked/>
    <w:rsid w:val="006E56A5"/>
    <w:rPr>
      <w:rFonts w:ascii="Times New Roman Bold" w:eastAsia="Times New Roman" w:hAnsi="Times New Roman Bold"/>
      <w:b/>
      <w:sz w:val="26"/>
      <w:szCs w:val="20"/>
      <w:lang w:val="ru-RU" w:eastAsia="en-US"/>
    </w:rPr>
  </w:style>
  <w:style w:type="paragraph" w:customStyle="1" w:styleId="AnnexNo">
    <w:name w:val="Annex_No"/>
    <w:basedOn w:val="Normal"/>
    <w:next w:val="Normal"/>
    <w:link w:val="AnnexNoChar"/>
    <w:rsid w:val="006E56A5"/>
    <w:pPr>
      <w:keepNext/>
      <w:keepLines/>
      <w:spacing w:before="480" w:after="80"/>
      <w:jc w:val="center"/>
    </w:pPr>
    <w:rPr>
      <w:caps/>
      <w:sz w:val="26"/>
    </w:rPr>
  </w:style>
  <w:style w:type="paragraph" w:customStyle="1" w:styleId="Annexref">
    <w:name w:val="Annex_ref"/>
    <w:basedOn w:val="Normal"/>
    <w:next w:val="Normal"/>
    <w:link w:val="AnnexrefChar"/>
    <w:rsid w:val="006E56A5"/>
    <w:pPr>
      <w:keepNext/>
      <w:keepLines/>
      <w:spacing w:after="280"/>
      <w:jc w:val="center"/>
    </w:pPr>
  </w:style>
  <w:style w:type="paragraph" w:customStyle="1" w:styleId="Annextitle">
    <w:name w:val="Annex_title"/>
    <w:basedOn w:val="Normal"/>
    <w:next w:val="Normal"/>
    <w:link w:val="AnnextitleChar1"/>
    <w:rsid w:val="006E56A5"/>
    <w:pPr>
      <w:keepNext/>
      <w:keepLines/>
      <w:spacing w:before="240" w:after="280"/>
      <w:jc w:val="center"/>
    </w:pPr>
    <w:rPr>
      <w:rFonts w:ascii="Times New Roman Bold" w:hAnsi="Times New Roman Bold"/>
      <w:b/>
      <w:sz w:val="26"/>
    </w:rPr>
  </w:style>
  <w:style w:type="character" w:customStyle="1" w:styleId="Appdef">
    <w:name w:val="App_def"/>
    <w:basedOn w:val="DefaultParagraphFont"/>
    <w:rsid w:val="006E56A5"/>
    <w:rPr>
      <w:rFonts w:ascii="Times New Roman" w:hAnsi="Times New Roman" w:cs="Times New Roman"/>
      <w:b/>
    </w:rPr>
  </w:style>
  <w:style w:type="character" w:customStyle="1" w:styleId="Appref">
    <w:name w:val="App_ref"/>
    <w:basedOn w:val="DefaultParagraphFont"/>
    <w:rsid w:val="006E56A5"/>
    <w:rPr>
      <w:rFonts w:cs="Times New Roman"/>
    </w:rPr>
  </w:style>
  <w:style w:type="paragraph" w:customStyle="1" w:styleId="AppendixNo">
    <w:name w:val="Appendix_No"/>
    <w:basedOn w:val="AnnexNo"/>
    <w:next w:val="Annexref"/>
    <w:link w:val="AppendixNoCar"/>
    <w:rsid w:val="006E56A5"/>
  </w:style>
  <w:style w:type="paragraph" w:customStyle="1" w:styleId="Appendixref">
    <w:name w:val="Appendix_ref"/>
    <w:basedOn w:val="Annexref"/>
    <w:next w:val="Annextitle"/>
    <w:rsid w:val="006E56A5"/>
  </w:style>
  <w:style w:type="paragraph" w:customStyle="1" w:styleId="Appendixtitle">
    <w:name w:val="Appendix_title"/>
    <w:basedOn w:val="Annextitle"/>
    <w:next w:val="Normal"/>
    <w:link w:val="AppendixtitleChar"/>
    <w:rsid w:val="006E56A5"/>
  </w:style>
  <w:style w:type="paragraph" w:customStyle="1" w:styleId="Source">
    <w:name w:val="Source"/>
    <w:basedOn w:val="Normal"/>
    <w:next w:val="Normal"/>
    <w:link w:val="SourceChar"/>
    <w:rsid w:val="006E56A5"/>
    <w:pPr>
      <w:spacing w:before="840"/>
      <w:jc w:val="center"/>
    </w:pPr>
    <w:rPr>
      <w:b/>
      <w:sz w:val="26"/>
    </w:rPr>
  </w:style>
  <w:style w:type="character" w:customStyle="1" w:styleId="SourceChar">
    <w:name w:val="Source Char"/>
    <w:basedOn w:val="DefaultParagraphFont"/>
    <w:link w:val="Source"/>
    <w:locked/>
    <w:rsid w:val="006E56A5"/>
    <w:rPr>
      <w:rFonts w:ascii="Times New Roman" w:eastAsia="Times New Roman" w:hAnsi="Times New Roman"/>
      <w:b/>
      <w:sz w:val="26"/>
      <w:szCs w:val="20"/>
      <w:lang w:val="ru-RU" w:eastAsia="en-US"/>
    </w:rPr>
  </w:style>
  <w:style w:type="paragraph" w:customStyle="1" w:styleId="Title2">
    <w:name w:val="Title 2"/>
    <w:basedOn w:val="Source"/>
    <w:next w:val="Normal"/>
    <w:rsid w:val="006E56A5"/>
    <w:pPr>
      <w:spacing w:before="480"/>
    </w:pPr>
    <w:rPr>
      <w:b w:val="0"/>
      <w:caps/>
    </w:rPr>
  </w:style>
  <w:style w:type="paragraph" w:customStyle="1" w:styleId="Title3">
    <w:name w:val="Title 3"/>
    <w:basedOn w:val="Title2"/>
    <w:next w:val="Normal"/>
    <w:rsid w:val="006E56A5"/>
    <w:pPr>
      <w:spacing w:before="240"/>
    </w:pPr>
    <w:rPr>
      <w:caps w:val="0"/>
    </w:rPr>
  </w:style>
  <w:style w:type="paragraph" w:customStyle="1" w:styleId="Agendaitem">
    <w:name w:val="Agenda_item"/>
    <w:basedOn w:val="Title3"/>
    <w:next w:val="Normal"/>
    <w:qFormat/>
    <w:rsid w:val="006E56A5"/>
    <w:rPr>
      <w:szCs w:val="22"/>
      <w:lang w:val="en-US"/>
    </w:rPr>
  </w:style>
  <w:style w:type="character" w:customStyle="1" w:styleId="AnnexNoChar">
    <w:name w:val="Annex_No Char"/>
    <w:basedOn w:val="DefaultParagraphFont"/>
    <w:link w:val="AnnexNo"/>
    <w:locked/>
    <w:rsid w:val="006E56A5"/>
    <w:rPr>
      <w:rFonts w:ascii="Times New Roman" w:eastAsia="Times New Roman" w:hAnsi="Times New Roman"/>
      <w:caps/>
      <w:sz w:val="26"/>
      <w:szCs w:val="20"/>
      <w:lang w:val="ru-RU" w:eastAsia="en-US"/>
    </w:rPr>
  </w:style>
  <w:style w:type="character" w:customStyle="1" w:styleId="AnnextitleChar1">
    <w:name w:val="Annex_title Char1"/>
    <w:basedOn w:val="DefaultParagraphFont"/>
    <w:link w:val="Annextitle"/>
    <w:locked/>
    <w:rsid w:val="006E56A5"/>
    <w:rPr>
      <w:rFonts w:ascii="Times New Roman Bold" w:eastAsia="Times New Roman" w:hAnsi="Times New Roman Bold"/>
      <w:b/>
      <w:sz w:val="26"/>
      <w:szCs w:val="20"/>
      <w:lang w:val="ru-RU" w:eastAsia="en-US"/>
    </w:rPr>
  </w:style>
  <w:style w:type="paragraph" w:customStyle="1" w:styleId="ArtNo">
    <w:name w:val="Art_No"/>
    <w:basedOn w:val="Normal"/>
    <w:next w:val="Normal"/>
    <w:link w:val="ArtNoChar"/>
    <w:rsid w:val="006E56A5"/>
    <w:pPr>
      <w:keepNext/>
      <w:keepLines/>
      <w:spacing w:before="480"/>
      <w:jc w:val="center"/>
    </w:pPr>
    <w:rPr>
      <w:caps/>
      <w:sz w:val="26"/>
    </w:rPr>
  </w:style>
  <w:style w:type="character" w:customStyle="1" w:styleId="ArtNoChar">
    <w:name w:val="Art_No Char"/>
    <w:basedOn w:val="DefaultParagraphFont"/>
    <w:link w:val="ArtNo"/>
    <w:locked/>
    <w:rsid w:val="006E56A5"/>
    <w:rPr>
      <w:rFonts w:ascii="Times New Roman" w:eastAsia="Times New Roman" w:hAnsi="Times New Roman"/>
      <w:caps/>
      <w:sz w:val="26"/>
      <w:szCs w:val="20"/>
      <w:lang w:val="ru-RU" w:eastAsia="en-US"/>
    </w:rPr>
  </w:style>
  <w:style w:type="paragraph" w:customStyle="1" w:styleId="AppArtNo">
    <w:name w:val="App_Art_No"/>
    <w:basedOn w:val="ArtNo"/>
    <w:next w:val="Normal"/>
    <w:qFormat/>
    <w:rsid w:val="006E56A5"/>
  </w:style>
  <w:style w:type="paragraph" w:customStyle="1" w:styleId="Arttitle">
    <w:name w:val="Art_title"/>
    <w:basedOn w:val="Normal"/>
    <w:next w:val="Normal"/>
    <w:link w:val="ArttitleCar"/>
    <w:rsid w:val="006E56A5"/>
    <w:pPr>
      <w:keepNext/>
      <w:keepLines/>
      <w:spacing w:before="240"/>
      <w:jc w:val="center"/>
    </w:pPr>
    <w:rPr>
      <w:b/>
      <w:sz w:val="26"/>
    </w:rPr>
  </w:style>
  <w:style w:type="character" w:customStyle="1" w:styleId="ArttitleCar">
    <w:name w:val="Art_title Car"/>
    <w:basedOn w:val="DefaultParagraphFont"/>
    <w:link w:val="Arttitle"/>
    <w:locked/>
    <w:rsid w:val="006E56A5"/>
    <w:rPr>
      <w:rFonts w:ascii="Times New Roman" w:eastAsia="Times New Roman" w:hAnsi="Times New Roman"/>
      <w:b/>
      <w:sz w:val="26"/>
      <w:szCs w:val="20"/>
      <w:lang w:val="ru-RU" w:eastAsia="en-US"/>
    </w:rPr>
  </w:style>
  <w:style w:type="paragraph" w:customStyle="1" w:styleId="AppArttitle">
    <w:name w:val="App_Art_title"/>
    <w:basedOn w:val="Arttitle"/>
    <w:next w:val="Normal"/>
    <w:qFormat/>
    <w:rsid w:val="006E56A5"/>
  </w:style>
  <w:style w:type="character" w:customStyle="1" w:styleId="AppendixNoCar">
    <w:name w:val="Appendix_No Car"/>
    <w:basedOn w:val="DefaultParagraphFont"/>
    <w:link w:val="AppendixNo"/>
    <w:locked/>
    <w:rsid w:val="006E56A5"/>
    <w:rPr>
      <w:rFonts w:ascii="Times New Roman" w:eastAsia="Times New Roman" w:hAnsi="Times New Roman"/>
      <w:caps/>
      <w:sz w:val="26"/>
      <w:szCs w:val="20"/>
      <w:lang w:val="ru-RU" w:eastAsia="en-US"/>
    </w:rPr>
  </w:style>
  <w:style w:type="paragraph" w:customStyle="1" w:styleId="ApptoAnnex">
    <w:name w:val="App_to_Annex"/>
    <w:basedOn w:val="AppendixNo"/>
    <w:qFormat/>
    <w:rsid w:val="006E56A5"/>
  </w:style>
  <w:style w:type="character" w:customStyle="1" w:styleId="AppendixtitleChar">
    <w:name w:val="Appendix_title Char"/>
    <w:basedOn w:val="AnnextitleChar1"/>
    <w:link w:val="Appendixtitle"/>
    <w:locked/>
    <w:rsid w:val="006E56A5"/>
    <w:rPr>
      <w:rFonts w:ascii="Times New Roman Bold" w:eastAsia="Times New Roman" w:hAnsi="Times New Roman Bold"/>
      <w:b/>
      <w:sz w:val="26"/>
      <w:szCs w:val="20"/>
      <w:lang w:val="ru-RU" w:eastAsia="en-US"/>
    </w:rPr>
  </w:style>
  <w:style w:type="character" w:customStyle="1" w:styleId="Artdef">
    <w:name w:val="Art_def"/>
    <w:basedOn w:val="DefaultParagraphFont"/>
    <w:rsid w:val="006E56A5"/>
    <w:rPr>
      <w:rFonts w:ascii="Times New Roman Bold" w:eastAsia="SimSun" w:hAnsi="Times New Roman Bold" w:cs="Times New Roman Bold"/>
      <w:b/>
      <w:bCs/>
      <w:iCs/>
      <w:color w:val="000000"/>
      <w:szCs w:val="22"/>
    </w:rPr>
  </w:style>
  <w:style w:type="paragraph" w:customStyle="1" w:styleId="Artheading">
    <w:name w:val="Art_heading"/>
    <w:basedOn w:val="Normal"/>
    <w:next w:val="Normal"/>
    <w:rsid w:val="006E56A5"/>
    <w:pPr>
      <w:spacing w:before="480"/>
      <w:jc w:val="center"/>
    </w:pPr>
    <w:rPr>
      <w:rFonts w:ascii="Times New Roman Bold" w:hAnsi="Times New Roman Bold"/>
      <w:b/>
      <w:sz w:val="26"/>
    </w:rPr>
  </w:style>
  <w:style w:type="character" w:customStyle="1" w:styleId="Artref">
    <w:name w:val="Art_ref"/>
    <w:basedOn w:val="DefaultParagraphFont"/>
    <w:rsid w:val="006E56A5"/>
    <w:rPr>
      <w:rFonts w:cs="Times New Roman"/>
      <w:bCs/>
      <w:sz w:val="18"/>
      <w:lang w:val="en-US" w:eastAsia="x-none"/>
    </w:rPr>
  </w:style>
  <w:style w:type="paragraph" w:customStyle="1" w:styleId="Booktitle">
    <w:name w:val="Book_title"/>
    <w:basedOn w:val="Normal"/>
    <w:qFormat/>
    <w:rsid w:val="006E56A5"/>
    <w:pPr>
      <w:jc w:val="center"/>
    </w:pPr>
    <w:rPr>
      <w:b/>
      <w:bCs/>
      <w:sz w:val="26"/>
      <w:szCs w:val="28"/>
    </w:rPr>
  </w:style>
  <w:style w:type="paragraph" w:customStyle="1" w:styleId="Tabletext">
    <w:name w:val="Table_text"/>
    <w:basedOn w:val="Normal"/>
    <w:link w:val="TabletextChar"/>
    <w:rsid w:val="002A22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20"/>
    </w:rPr>
  </w:style>
  <w:style w:type="character" w:customStyle="1" w:styleId="TabletextChar">
    <w:name w:val="Table_text Char"/>
    <w:basedOn w:val="DefaultParagraphFont"/>
    <w:link w:val="Tabletext"/>
    <w:locked/>
    <w:rsid w:val="002A2243"/>
    <w:rPr>
      <w:rFonts w:ascii="Times New Roman" w:eastAsia="MS Mincho" w:hAnsi="Times New Roman"/>
      <w:sz w:val="20"/>
      <w:szCs w:val="20"/>
      <w:lang w:val="en-GB" w:eastAsia="en-US"/>
    </w:rPr>
  </w:style>
  <w:style w:type="paragraph" w:customStyle="1" w:styleId="Border">
    <w:name w:val="Border"/>
    <w:basedOn w:val="Tabletext"/>
    <w:rsid w:val="006E56A5"/>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uiPriority w:val="99"/>
    <w:rsid w:val="006E56A5"/>
    <w:pPr>
      <w:keepNext/>
      <w:keepLines/>
      <w:spacing w:before="160"/>
      <w:ind w:left="1134"/>
    </w:pPr>
    <w:rPr>
      <w:i/>
    </w:rPr>
  </w:style>
  <w:style w:type="character" w:customStyle="1" w:styleId="CallChar">
    <w:name w:val="Call Char"/>
    <w:basedOn w:val="DefaultParagraphFont"/>
    <w:link w:val="Call"/>
    <w:uiPriority w:val="99"/>
    <w:locked/>
    <w:rsid w:val="006E56A5"/>
    <w:rPr>
      <w:rFonts w:ascii="Times New Roman" w:eastAsia="Times New Roman" w:hAnsi="Times New Roman"/>
      <w:i/>
      <w:szCs w:val="20"/>
      <w:lang w:val="ru-RU" w:eastAsia="en-US"/>
    </w:rPr>
  </w:style>
  <w:style w:type="paragraph" w:customStyle="1" w:styleId="ChapNo">
    <w:name w:val="Chap_No"/>
    <w:basedOn w:val="ArtNo"/>
    <w:next w:val="Normal"/>
    <w:rsid w:val="006E56A5"/>
    <w:rPr>
      <w:rFonts w:ascii="Times New Roman Bold" w:hAnsi="Times New Roman Bold"/>
      <w:b/>
    </w:rPr>
  </w:style>
  <w:style w:type="paragraph" w:customStyle="1" w:styleId="Chaptitle">
    <w:name w:val="Chap_title"/>
    <w:basedOn w:val="Arttitle"/>
    <w:next w:val="Normal"/>
    <w:link w:val="ChaptitleChar"/>
    <w:rsid w:val="006E56A5"/>
  </w:style>
  <w:style w:type="character" w:customStyle="1" w:styleId="ChaptitleChar">
    <w:name w:val="Chap_title Char"/>
    <w:basedOn w:val="DefaultParagraphFont"/>
    <w:link w:val="Chaptitle"/>
    <w:locked/>
    <w:rsid w:val="006E56A5"/>
    <w:rPr>
      <w:rFonts w:ascii="Times New Roman" w:eastAsia="Times New Roman" w:hAnsi="Times New Roman"/>
      <w:b/>
      <w:sz w:val="26"/>
      <w:szCs w:val="20"/>
      <w:lang w:val="ru-RU" w:eastAsia="en-US"/>
    </w:rPr>
  </w:style>
  <w:style w:type="character" w:styleId="EndnoteReference">
    <w:name w:val="endnote reference"/>
    <w:basedOn w:val="DefaultParagraphFont"/>
    <w:rsid w:val="006E56A5"/>
    <w:rPr>
      <w:rFonts w:cs="Times New Roman"/>
      <w:vertAlign w:val="superscript"/>
    </w:rPr>
  </w:style>
  <w:style w:type="paragraph" w:customStyle="1" w:styleId="enumlev1">
    <w:name w:val="enumlev1"/>
    <w:basedOn w:val="Normal"/>
    <w:link w:val="enumlev1Char"/>
    <w:qFormat/>
    <w:rsid w:val="008373E8"/>
    <w:pPr>
      <w:tabs>
        <w:tab w:val="clear" w:pos="1191"/>
        <w:tab w:val="clear" w:pos="1588"/>
        <w:tab w:val="clear" w:pos="1985"/>
      </w:tabs>
      <w:spacing w:before="80"/>
      <w:ind w:left="794" w:hanging="794"/>
    </w:pPr>
  </w:style>
  <w:style w:type="character" w:customStyle="1" w:styleId="enumlev1Char">
    <w:name w:val="enumlev1 Char"/>
    <w:basedOn w:val="DefaultParagraphFont"/>
    <w:link w:val="enumlev1"/>
    <w:locked/>
    <w:rsid w:val="008373E8"/>
    <w:rPr>
      <w:rFonts w:ascii="Times New Roman" w:eastAsia="MS Mincho" w:hAnsi="Times New Roman"/>
      <w:szCs w:val="20"/>
      <w:lang w:val="en-GB" w:eastAsia="en-US"/>
    </w:rPr>
  </w:style>
  <w:style w:type="paragraph" w:customStyle="1" w:styleId="enumlev2">
    <w:name w:val="enumlev2"/>
    <w:basedOn w:val="enumlev1"/>
    <w:link w:val="enumlev2Char"/>
    <w:rsid w:val="00FC4430"/>
    <w:pPr>
      <w:ind w:left="1361" w:hanging="567"/>
    </w:pPr>
  </w:style>
  <w:style w:type="character" w:customStyle="1" w:styleId="enumlev2Char">
    <w:name w:val="enumlev2 Char"/>
    <w:basedOn w:val="DefaultParagraphFont"/>
    <w:link w:val="enumlev2"/>
    <w:locked/>
    <w:rsid w:val="00FC4430"/>
    <w:rPr>
      <w:rFonts w:ascii="Times New Roman" w:eastAsia="MS Mincho" w:hAnsi="Times New Roman"/>
      <w:szCs w:val="20"/>
      <w:lang w:val="en-GB" w:eastAsia="en-US"/>
    </w:rPr>
  </w:style>
  <w:style w:type="paragraph" w:customStyle="1" w:styleId="enumlev3">
    <w:name w:val="enumlev3"/>
    <w:basedOn w:val="enumlev2"/>
    <w:rsid w:val="006E56A5"/>
    <w:pPr>
      <w:ind w:left="2268" w:hanging="397"/>
    </w:pPr>
  </w:style>
  <w:style w:type="paragraph" w:customStyle="1" w:styleId="Equation">
    <w:name w:val="Equation"/>
    <w:basedOn w:val="Normal"/>
    <w:link w:val="EquationChar"/>
    <w:rsid w:val="006E56A5"/>
    <w:pPr>
      <w:tabs>
        <w:tab w:val="center" w:pos="4820"/>
        <w:tab w:val="right" w:pos="9639"/>
      </w:tabs>
    </w:pPr>
  </w:style>
  <w:style w:type="character" w:customStyle="1" w:styleId="EquationChar">
    <w:name w:val="Equation Char"/>
    <w:basedOn w:val="DefaultParagraphFont"/>
    <w:link w:val="Equation"/>
    <w:locked/>
    <w:rsid w:val="006E56A5"/>
    <w:rPr>
      <w:rFonts w:ascii="Times New Roman" w:eastAsia="Times New Roman" w:hAnsi="Times New Roman"/>
      <w:szCs w:val="20"/>
      <w:lang w:val="ru-RU" w:eastAsia="en-US"/>
    </w:rPr>
  </w:style>
  <w:style w:type="paragraph" w:styleId="NormalIndent">
    <w:name w:val="Normal Indent"/>
    <w:basedOn w:val="Normal"/>
    <w:uiPriority w:val="99"/>
    <w:rsid w:val="006E56A5"/>
    <w:pPr>
      <w:ind w:left="1134"/>
    </w:pPr>
  </w:style>
  <w:style w:type="paragraph" w:customStyle="1" w:styleId="Equationlegend">
    <w:name w:val="Equation_legend"/>
    <w:basedOn w:val="NormalIndent"/>
    <w:rsid w:val="006E56A5"/>
    <w:pPr>
      <w:tabs>
        <w:tab w:val="right" w:pos="1871"/>
        <w:tab w:val="left" w:pos="2041"/>
      </w:tabs>
      <w:spacing w:before="80"/>
      <w:ind w:left="2041" w:hanging="2041"/>
    </w:pPr>
  </w:style>
  <w:style w:type="paragraph" w:customStyle="1" w:styleId="Figure">
    <w:name w:val="Figure"/>
    <w:basedOn w:val="Normal"/>
    <w:next w:val="Normal"/>
    <w:rsid w:val="006E56A5"/>
    <w:pPr>
      <w:keepNext/>
      <w:keepLines/>
      <w:jc w:val="center"/>
    </w:pPr>
  </w:style>
  <w:style w:type="paragraph" w:customStyle="1" w:styleId="Figurelegend">
    <w:name w:val="Figure_legend"/>
    <w:basedOn w:val="Normal"/>
    <w:rsid w:val="006E56A5"/>
    <w:pPr>
      <w:keepNext/>
      <w:keepLines/>
      <w:spacing w:before="20" w:after="20"/>
    </w:pPr>
    <w:rPr>
      <w:sz w:val="18"/>
    </w:rPr>
  </w:style>
  <w:style w:type="paragraph" w:customStyle="1" w:styleId="FigureNo">
    <w:name w:val="Figure_No"/>
    <w:basedOn w:val="Normal"/>
    <w:next w:val="Normal"/>
    <w:link w:val="FigureNoChar"/>
    <w:rsid w:val="006E56A5"/>
    <w:pPr>
      <w:keepNext/>
      <w:keepLines/>
      <w:spacing w:before="480" w:after="120"/>
      <w:jc w:val="center"/>
    </w:pPr>
    <w:rPr>
      <w:caps/>
      <w:sz w:val="20"/>
    </w:rPr>
  </w:style>
  <w:style w:type="character" w:customStyle="1" w:styleId="FigureNoChar">
    <w:name w:val="Figure_No Char"/>
    <w:basedOn w:val="DefaultParagraphFont"/>
    <w:link w:val="FigureNo"/>
    <w:locked/>
    <w:rsid w:val="006E56A5"/>
    <w:rPr>
      <w:rFonts w:ascii="Times New Roman" w:eastAsia="Times New Roman" w:hAnsi="Times New Roman"/>
      <w:caps/>
      <w:sz w:val="20"/>
      <w:szCs w:val="20"/>
      <w:lang w:val="ru-RU" w:eastAsia="en-US"/>
    </w:rPr>
  </w:style>
  <w:style w:type="paragraph" w:customStyle="1" w:styleId="Tabletitle">
    <w:name w:val="Table_title"/>
    <w:basedOn w:val="Normal"/>
    <w:next w:val="Tabletext"/>
    <w:link w:val="TabletitleChar"/>
    <w:rsid w:val="002A2243"/>
    <w:pPr>
      <w:keepNext/>
      <w:keepLines/>
      <w:spacing w:before="480" w:after="120"/>
      <w:jc w:val="center"/>
    </w:pPr>
    <w:rPr>
      <w:rFonts w:ascii="Times New Roman Bold" w:hAnsi="Times New Roman Bold"/>
      <w:b/>
      <w:sz w:val="20"/>
    </w:rPr>
  </w:style>
  <w:style w:type="character" w:customStyle="1" w:styleId="TabletitleChar">
    <w:name w:val="Table_title Char"/>
    <w:basedOn w:val="DefaultParagraphFont"/>
    <w:link w:val="Tabletitle"/>
    <w:locked/>
    <w:rsid w:val="002A2243"/>
    <w:rPr>
      <w:rFonts w:ascii="Times New Roman Bold" w:eastAsia="MS Mincho" w:hAnsi="Times New Roman Bold"/>
      <w:b/>
      <w:sz w:val="20"/>
      <w:szCs w:val="20"/>
      <w:lang w:val="en-GB" w:eastAsia="en-US"/>
    </w:rPr>
  </w:style>
  <w:style w:type="paragraph" w:customStyle="1" w:styleId="Figuretitle">
    <w:name w:val="Figure_title"/>
    <w:basedOn w:val="Tabletitle"/>
    <w:next w:val="Normal"/>
    <w:link w:val="FiguretitleChar"/>
    <w:rsid w:val="006E56A5"/>
    <w:pPr>
      <w:spacing w:after="480"/>
    </w:pPr>
  </w:style>
  <w:style w:type="character" w:customStyle="1" w:styleId="FiguretitleChar">
    <w:name w:val="Figure_title Char"/>
    <w:basedOn w:val="DefaultParagraphFont"/>
    <w:link w:val="Figuretitle"/>
    <w:locked/>
    <w:rsid w:val="006E56A5"/>
    <w:rPr>
      <w:rFonts w:ascii="Times New Roman Bold" w:eastAsia="Times New Roman" w:hAnsi="Times New Roman Bold"/>
      <w:b/>
      <w:sz w:val="18"/>
      <w:szCs w:val="20"/>
      <w:lang w:val="ru-RU" w:eastAsia="en-US"/>
    </w:rPr>
  </w:style>
  <w:style w:type="paragraph" w:customStyle="1" w:styleId="Figurewithouttitle">
    <w:name w:val="Figure_without_title"/>
    <w:basedOn w:val="FigureNo"/>
    <w:next w:val="Normal"/>
    <w:rsid w:val="006E56A5"/>
    <w:pPr>
      <w:keepNext w:val="0"/>
    </w:pPr>
    <w:rPr>
      <w:sz w:val="18"/>
    </w:rPr>
  </w:style>
  <w:style w:type="paragraph" w:styleId="Footer">
    <w:name w:val="footer"/>
    <w:aliases w:val="pie de página,fo,footer odd"/>
    <w:basedOn w:val="Normal"/>
    <w:link w:val="FooterChar"/>
    <w:rsid w:val="006E56A5"/>
    <w:pPr>
      <w:tabs>
        <w:tab w:val="left" w:pos="5954"/>
        <w:tab w:val="right" w:pos="9639"/>
      </w:tabs>
      <w:spacing w:before="0"/>
    </w:pPr>
    <w:rPr>
      <w:caps/>
      <w:noProof/>
      <w:sz w:val="16"/>
    </w:rPr>
  </w:style>
  <w:style w:type="character" w:customStyle="1" w:styleId="FooterChar">
    <w:name w:val="Footer Char"/>
    <w:aliases w:val="pie de página Char,fo Char,footer odd Char"/>
    <w:basedOn w:val="DefaultParagraphFont"/>
    <w:link w:val="Footer"/>
    <w:rsid w:val="006E56A5"/>
    <w:rPr>
      <w:rFonts w:ascii="Times New Roman" w:eastAsia="Times New Roman" w:hAnsi="Times New Roman"/>
      <w:caps/>
      <w:noProof/>
      <w:sz w:val="16"/>
      <w:szCs w:val="20"/>
      <w:lang w:val="en-GB" w:eastAsia="en-US"/>
    </w:rPr>
  </w:style>
  <w:style w:type="paragraph" w:customStyle="1" w:styleId="FirstFooter">
    <w:name w:val="FirstFooter"/>
    <w:basedOn w:val="Footer"/>
    <w:rsid w:val="006E56A5"/>
    <w:pPr>
      <w:tabs>
        <w:tab w:val="clear" w:pos="5954"/>
        <w:tab w:val="clear" w:pos="9639"/>
      </w:tabs>
      <w:spacing w:before="40"/>
    </w:pPr>
    <w:rPr>
      <w:caps w:val="0"/>
      <w:noProof w:val="0"/>
    </w:rPr>
  </w:style>
  <w:style w:type="paragraph" w:customStyle="1" w:styleId="FooterQP">
    <w:name w:val="Footer_QP"/>
    <w:basedOn w:val="Normal"/>
    <w:rsid w:val="006E56A5"/>
    <w:pPr>
      <w:tabs>
        <w:tab w:val="left" w:pos="907"/>
        <w:tab w:val="right" w:pos="8789"/>
        <w:tab w:val="right" w:pos="9639"/>
      </w:tabs>
      <w:spacing w:before="0"/>
    </w:pPr>
    <w:rPr>
      <w:b/>
    </w:rPr>
  </w:style>
  <w:style w:type="character" w:styleId="FootnoteReference">
    <w:name w:val="footnote reference"/>
    <w:basedOn w:val="DefaultParagraphFont"/>
    <w:rsid w:val="006E56A5"/>
    <w:rPr>
      <w:position w:val="6"/>
      <w:sz w:val="16"/>
    </w:rPr>
  </w:style>
  <w:style w:type="paragraph" w:styleId="FootnoteText">
    <w:name w:val="footnote text"/>
    <w:basedOn w:val="Normal"/>
    <w:link w:val="FootnoteTextChar"/>
    <w:rsid w:val="008373E8"/>
    <w:pPr>
      <w:keepLines/>
      <w:tabs>
        <w:tab w:val="left" w:pos="284"/>
      </w:tabs>
      <w:spacing w:before="60"/>
      <w:ind w:left="284" w:hanging="284"/>
    </w:pPr>
    <w:rPr>
      <w:sz w:val="20"/>
    </w:rPr>
  </w:style>
  <w:style w:type="character" w:customStyle="1" w:styleId="FootnoteTextChar">
    <w:name w:val="Footnote Text Char"/>
    <w:basedOn w:val="DefaultParagraphFont"/>
    <w:link w:val="FootnoteText"/>
    <w:rsid w:val="008373E8"/>
    <w:rPr>
      <w:rFonts w:ascii="Times New Roman" w:eastAsia="MS Mincho" w:hAnsi="Times New Roman"/>
      <w:sz w:val="20"/>
      <w:szCs w:val="20"/>
      <w:lang w:val="en-GB" w:eastAsia="en-US"/>
    </w:rPr>
  </w:style>
  <w:style w:type="paragraph" w:customStyle="1" w:styleId="Formal">
    <w:name w:val="Formal"/>
    <w:basedOn w:val="Normal"/>
    <w:rsid w:val="006E56A5"/>
    <w:pPr>
      <w:tabs>
        <w:tab w:val="left" w:pos="567"/>
        <w:tab w:val="left" w:pos="1701"/>
        <w:tab w:val="left" w:pos="2835"/>
        <w:tab w:val="left" w:pos="3402"/>
        <w:tab w:val="left" w:pos="3969"/>
        <w:tab w:val="left" w:pos="4536"/>
        <w:tab w:val="left" w:pos="5103"/>
        <w:tab w:val="left" w:pos="5670"/>
      </w:tabs>
      <w:spacing w:before="0"/>
    </w:pPr>
    <w:rPr>
      <w:rFonts w:ascii="Courier New" w:hAnsi="Courier New"/>
      <w:noProof/>
      <w:sz w:val="20"/>
    </w:rPr>
  </w:style>
  <w:style w:type="paragraph" w:styleId="Header">
    <w:name w:val="header"/>
    <w:basedOn w:val="Normal"/>
    <w:link w:val="HeaderChar"/>
    <w:rsid w:val="006E56A5"/>
    <w:pPr>
      <w:spacing w:before="0"/>
      <w:jc w:val="center"/>
    </w:pPr>
    <w:rPr>
      <w:sz w:val="18"/>
    </w:rPr>
  </w:style>
  <w:style w:type="character" w:customStyle="1" w:styleId="HeaderChar">
    <w:name w:val="Header Char"/>
    <w:basedOn w:val="DefaultParagraphFont"/>
    <w:link w:val="Header"/>
    <w:rsid w:val="006E56A5"/>
    <w:rPr>
      <w:rFonts w:ascii="Times New Roman" w:eastAsia="Times New Roman" w:hAnsi="Times New Roman"/>
      <w:sz w:val="18"/>
      <w:szCs w:val="20"/>
      <w:lang w:val="en-GB" w:eastAsia="en-US"/>
    </w:rPr>
  </w:style>
  <w:style w:type="character" w:customStyle="1" w:styleId="Heading1Char">
    <w:name w:val="Heading 1 Char"/>
    <w:basedOn w:val="DefaultParagraphFont"/>
    <w:link w:val="Heading1"/>
    <w:rsid w:val="009761FF"/>
    <w:rPr>
      <w:rFonts w:ascii="Times New Roman" w:eastAsia="MS Mincho" w:hAnsi="Times New Roman"/>
      <w:b/>
      <w:szCs w:val="20"/>
      <w:lang w:val="en-GB" w:eastAsia="en-US"/>
    </w:rPr>
  </w:style>
  <w:style w:type="character" w:customStyle="1" w:styleId="Heading2Char">
    <w:name w:val="Heading 2 Char"/>
    <w:basedOn w:val="DefaultParagraphFont"/>
    <w:link w:val="Heading2"/>
    <w:rsid w:val="00DD6E52"/>
    <w:rPr>
      <w:rFonts w:ascii="Times New Roman" w:eastAsia="MS Mincho" w:hAnsi="Times New Roman"/>
      <w:b/>
      <w:szCs w:val="20"/>
      <w:lang w:val="en-GB" w:eastAsia="en-US"/>
    </w:rPr>
  </w:style>
  <w:style w:type="character" w:customStyle="1" w:styleId="Heading3Char">
    <w:name w:val="Heading 3 Char"/>
    <w:basedOn w:val="DefaultParagraphFont"/>
    <w:link w:val="Heading3"/>
    <w:rsid w:val="006E56A5"/>
    <w:rPr>
      <w:rFonts w:ascii="Times New Roman" w:eastAsia="Times New Roman" w:hAnsi="Times New Roman"/>
      <w:b/>
      <w:szCs w:val="20"/>
      <w:lang w:val="ru-RU" w:eastAsia="en-US"/>
    </w:rPr>
  </w:style>
  <w:style w:type="character" w:customStyle="1" w:styleId="Heading4Char">
    <w:name w:val="Heading 4 Char"/>
    <w:basedOn w:val="DefaultParagraphFont"/>
    <w:link w:val="Heading4"/>
    <w:rsid w:val="006E56A5"/>
    <w:rPr>
      <w:rFonts w:ascii="Times New Roman" w:eastAsia="Times New Roman" w:hAnsi="Times New Roman"/>
      <w:b/>
      <w:szCs w:val="20"/>
      <w:lang w:val="ru-RU" w:eastAsia="en-US"/>
    </w:rPr>
  </w:style>
  <w:style w:type="character" w:customStyle="1" w:styleId="Heading5Char">
    <w:name w:val="Heading 5 Char"/>
    <w:basedOn w:val="DefaultParagraphFont"/>
    <w:link w:val="Heading5"/>
    <w:rsid w:val="006E56A5"/>
    <w:rPr>
      <w:rFonts w:ascii="Times New Roman" w:eastAsia="Times New Roman" w:hAnsi="Times New Roman"/>
      <w:b/>
      <w:szCs w:val="20"/>
      <w:lang w:val="ru-RU" w:eastAsia="en-US"/>
    </w:rPr>
  </w:style>
  <w:style w:type="character" w:customStyle="1" w:styleId="Heading6Char">
    <w:name w:val="Heading 6 Char"/>
    <w:basedOn w:val="DefaultParagraphFont"/>
    <w:link w:val="Heading6"/>
    <w:rsid w:val="006E56A5"/>
    <w:rPr>
      <w:rFonts w:ascii="Times New Roman" w:eastAsia="Times New Roman" w:hAnsi="Times New Roman"/>
      <w:b/>
      <w:szCs w:val="20"/>
      <w:lang w:val="ru-RU" w:eastAsia="en-US"/>
    </w:rPr>
  </w:style>
  <w:style w:type="character" w:customStyle="1" w:styleId="Heading7Char">
    <w:name w:val="Heading 7 Char"/>
    <w:basedOn w:val="DefaultParagraphFont"/>
    <w:link w:val="Heading7"/>
    <w:rsid w:val="006E56A5"/>
    <w:rPr>
      <w:rFonts w:ascii="Times New Roman" w:eastAsia="Times New Roman" w:hAnsi="Times New Roman"/>
      <w:b/>
      <w:szCs w:val="20"/>
      <w:lang w:val="ru-RU" w:eastAsia="en-US"/>
    </w:rPr>
  </w:style>
  <w:style w:type="character" w:customStyle="1" w:styleId="Heading8Char">
    <w:name w:val="Heading 8 Char"/>
    <w:basedOn w:val="DefaultParagraphFont"/>
    <w:link w:val="Heading8"/>
    <w:rsid w:val="006E56A5"/>
    <w:rPr>
      <w:rFonts w:ascii="Times New Roman" w:eastAsia="Times New Roman" w:hAnsi="Times New Roman"/>
      <w:b/>
      <w:szCs w:val="20"/>
      <w:lang w:val="ru-RU" w:eastAsia="en-US"/>
    </w:rPr>
  </w:style>
  <w:style w:type="character" w:customStyle="1" w:styleId="Heading9Char">
    <w:name w:val="Heading 9 Char"/>
    <w:basedOn w:val="DefaultParagraphFont"/>
    <w:link w:val="Heading9"/>
    <w:rsid w:val="006E56A5"/>
    <w:rPr>
      <w:rFonts w:ascii="Cambria" w:eastAsia="Times New Roman" w:hAnsi="Cambria"/>
      <w:lang w:val="ru-RU" w:eastAsia="x-none"/>
    </w:rPr>
  </w:style>
  <w:style w:type="paragraph" w:customStyle="1" w:styleId="Headingb">
    <w:name w:val="Heading_b"/>
    <w:basedOn w:val="Heading3"/>
    <w:next w:val="Normal"/>
    <w:link w:val="HeadingbChar"/>
    <w:qFormat/>
    <w:rsid w:val="00B34C56"/>
    <w:pPr>
      <w:tabs>
        <w:tab w:val="left" w:pos="2127"/>
        <w:tab w:val="left" w:pos="2410"/>
        <w:tab w:val="left" w:pos="2921"/>
        <w:tab w:val="left" w:pos="3261"/>
      </w:tabs>
      <w:spacing w:before="160"/>
      <w:ind w:left="0" w:firstLine="0"/>
      <w:outlineLvl w:val="9"/>
    </w:pPr>
  </w:style>
  <w:style w:type="character" w:customStyle="1" w:styleId="HeadingbChar">
    <w:name w:val="Heading_b Char"/>
    <w:basedOn w:val="DefaultParagraphFont"/>
    <w:link w:val="Headingb"/>
    <w:locked/>
    <w:rsid w:val="00B34C56"/>
    <w:rPr>
      <w:rFonts w:ascii="Times New Roman" w:eastAsia="MS Mincho" w:hAnsi="Times New Roman"/>
      <w:b/>
      <w:szCs w:val="20"/>
      <w:lang w:val="en-GB" w:eastAsia="en-US"/>
    </w:rPr>
  </w:style>
  <w:style w:type="paragraph" w:customStyle="1" w:styleId="Headingi">
    <w:name w:val="Heading_i"/>
    <w:basedOn w:val="Normal"/>
    <w:next w:val="Normal"/>
    <w:rsid w:val="006E56A5"/>
    <w:pPr>
      <w:keepNext/>
      <w:spacing w:before="160"/>
    </w:pPr>
    <w:rPr>
      <w:rFonts w:ascii="Times" w:hAnsi="Times"/>
      <w:i/>
    </w:rPr>
  </w:style>
  <w:style w:type="paragraph" w:styleId="Index1">
    <w:name w:val="index 1"/>
    <w:basedOn w:val="Normal"/>
    <w:next w:val="Normal"/>
    <w:rsid w:val="006E56A5"/>
  </w:style>
  <w:style w:type="paragraph" w:styleId="Index2">
    <w:name w:val="index 2"/>
    <w:basedOn w:val="Normal"/>
    <w:next w:val="Normal"/>
    <w:rsid w:val="006E56A5"/>
    <w:pPr>
      <w:ind w:left="283"/>
    </w:pPr>
  </w:style>
  <w:style w:type="paragraph" w:styleId="Index3">
    <w:name w:val="index 3"/>
    <w:basedOn w:val="Normal"/>
    <w:next w:val="Normal"/>
    <w:rsid w:val="006E56A5"/>
    <w:pPr>
      <w:ind w:left="566"/>
    </w:pPr>
  </w:style>
  <w:style w:type="paragraph" w:styleId="Index4">
    <w:name w:val="index 4"/>
    <w:basedOn w:val="Normal"/>
    <w:next w:val="Normal"/>
    <w:uiPriority w:val="99"/>
    <w:rsid w:val="006E56A5"/>
    <w:pPr>
      <w:ind w:left="849"/>
    </w:pPr>
  </w:style>
  <w:style w:type="paragraph" w:styleId="Index5">
    <w:name w:val="index 5"/>
    <w:basedOn w:val="Normal"/>
    <w:next w:val="Normal"/>
    <w:uiPriority w:val="99"/>
    <w:rsid w:val="006E56A5"/>
    <w:pPr>
      <w:ind w:left="1132"/>
    </w:pPr>
  </w:style>
  <w:style w:type="paragraph" w:styleId="Index6">
    <w:name w:val="index 6"/>
    <w:basedOn w:val="Normal"/>
    <w:next w:val="Normal"/>
    <w:uiPriority w:val="99"/>
    <w:rsid w:val="006E56A5"/>
    <w:pPr>
      <w:ind w:left="1415"/>
    </w:pPr>
  </w:style>
  <w:style w:type="paragraph" w:styleId="Index7">
    <w:name w:val="index 7"/>
    <w:basedOn w:val="Normal"/>
    <w:next w:val="Normal"/>
    <w:uiPriority w:val="99"/>
    <w:rsid w:val="006E56A5"/>
    <w:pPr>
      <w:ind w:left="1698"/>
    </w:pPr>
  </w:style>
  <w:style w:type="paragraph" w:styleId="IndexHeading">
    <w:name w:val="index heading"/>
    <w:basedOn w:val="Normal"/>
    <w:next w:val="Index1"/>
    <w:uiPriority w:val="99"/>
    <w:rsid w:val="006E56A5"/>
  </w:style>
  <w:style w:type="character" w:styleId="LineNumber">
    <w:name w:val="line number"/>
    <w:basedOn w:val="DefaultParagraphFont"/>
    <w:uiPriority w:val="99"/>
    <w:rsid w:val="006E56A5"/>
    <w:rPr>
      <w:rFonts w:cs="Times New Roman"/>
    </w:rPr>
  </w:style>
  <w:style w:type="paragraph" w:customStyle="1" w:styleId="Normalaftertitle">
    <w:name w:val="Normal after title"/>
    <w:basedOn w:val="Normal"/>
    <w:next w:val="Normal"/>
    <w:link w:val="NormalaftertitleChar"/>
    <w:uiPriority w:val="99"/>
    <w:rsid w:val="006E56A5"/>
    <w:pPr>
      <w:spacing w:before="280"/>
    </w:pPr>
  </w:style>
  <w:style w:type="character" w:customStyle="1" w:styleId="NormalaftertitleChar">
    <w:name w:val="Normal after title Char"/>
    <w:basedOn w:val="DefaultParagraphFont"/>
    <w:link w:val="Normalaftertitle"/>
    <w:locked/>
    <w:rsid w:val="006E56A5"/>
    <w:rPr>
      <w:rFonts w:ascii="Times New Roman" w:eastAsia="Times New Roman" w:hAnsi="Times New Roman"/>
      <w:szCs w:val="20"/>
      <w:lang w:val="ru-RU" w:eastAsia="en-US"/>
    </w:rPr>
  </w:style>
  <w:style w:type="paragraph" w:customStyle="1" w:styleId="Normalend">
    <w:name w:val="Normal_end"/>
    <w:basedOn w:val="Normal"/>
    <w:next w:val="Normal"/>
    <w:qFormat/>
    <w:rsid w:val="006E56A5"/>
    <w:rPr>
      <w:lang w:val="en-US"/>
    </w:rPr>
  </w:style>
  <w:style w:type="paragraph" w:customStyle="1" w:styleId="Note">
    <w:name w:val="Note"/>
    <w:basedOn w:val="Normal"/>
    <w:link w:val="NoteChar"/>
    <w:rsid w:val="002A17C8"/>
    <w:pPr>
      <w:tabs>
        <w:tab w:val="left" w:pos="284"/>
      </w:tabs>
      <w:spacing w:before="80"/>
    </w:pPr>
    <w:rPr>
      <w:sz w:val="20"/>
    </w:rPr>
  </w:style>
  <w:style w:type="character" w:customStyle="1" w:styleId="NoteChar">
    <w:name w:val="Note Char"/>
    <w:basedOn w:val="DefaultParagraphFont"/>
    <w:link w:val="Note"/>
    <w:locked/>
    <w:rsid w:val="002A17C8"/>
    <w:rPr>
      <w:rFonts w:ascii="Times New Roman" w:eastAsia="MS Mincho" w:hAnsi="Times New Roman"/>
      <w:sz w:val="20"/>
      <w:szCs w:val="20"/>
      <w:lang w:val="en-GB" w:eastAsia="en-US"/>
    </w:rPr>
  </w:style>
  <w:style w:type="character" w:styleId="PageNumber">
    <w:name w:val="page number"/>
    <w:basedOn w:val="DefaultParagraphFont"/>
    <w:rsid w:val="006E56A5"/>
    <w:rPr>
      <w:rFonts w:cs="Times New Roman"/>
    </w:rPr>
  </w:style>
  <w:style w:type="paragraph" w:customStyle="1" w:styleId="PartNo">
    <w:name w:val="Part_No"/>
    <w:basedOn w:val="AnnexNo"/>
    <w:next w:val="Normal"/>
    <w:rsid w:val="006E56A5"/>
  </w:style>
  <w:style w:type="paragraph" w:customStyle="1" w:styleId="Partref">
    <w:name w:val="Part_ref"/>
    <w:basedOn w:val="Annexref"/>
    <w:next w:val="Normal"/>
    <w:rsid w:val="006E56A5"/>
  </w:style>
  <w:style w:type="paragraph" w:customStyle="1" w:styleId="Parttitle">
    <w:name w:val="Part_title"/>
    <w:basedOn w:val="Annextitle"/>
    <w:next w:val="Normalaftertitle"/>
    <w:rsid w:val="006E56A5"/>
  </w:style>
  <w:style w:type="paragraph" w:customStyle="1" w:styleId="Proposal">
    <w:name w:val="Proposal"/>
    <w:basedOn w:val="Normal"/>
    <w:next w:val="Normal"/>
    <w:link w:val="ProposalChar"/>
    <w:rsid w:val="006E56A5"/>
    <w:pPr>
      <w:keepNext/>
      <w:spacing w:before="240"/>
    </w:pPr>
  </w:style>
  <w:style w:type="character" w:customStyle="1" w:styleId="ProposalChar">
    <w:name w:val="Proposal Char"/>
    <w:basedOn w:val="DefaultParagraphFont"/>
    <w:link w:val="Proposal"/>
    <w:locked/>
    <w:rsid w:val="006E56A5"/>
    <w:rPr>
      <w:rFonts w:ascii="Times New Roman" w:eastAsia="Times New Roman" w:hAnsi="Times New Roman"/>
      <w:szCs w:val="20"/>
      <w:lang w:val="ru-RU" w:eastAsia="en-US"/>
    </w:rPr>
  </w:style>
  <w:style w:type="paragraph" w:customStyle="1" w:styleId="RecNo">
    <w:name w:val="Rec_No"/>
    <w:basedOn w:val="Normal"/>
    <w:next w:val="Normal"/>
    <w:link w:val="RecNoChar"/>
    <w:rsid w:val="006E56A5"/>
    <w:pPr>
      <w:keepNext/>
      <w:keepLines/>
      <w:spacing w:before="480"/>
      <w:jc w:val="center"/>
    </w:pPr>
    <w:rPr>
      <w:caps/>
      <w:sz w:val="26"/>
    </w:rPr>
  </w:style>
  <w:style w:type="character" w:customStyle="1" w:styleId="RecNoChar">
    <w:name w:val="Rec_No Char"/>
    <w:basedOn w:val="DefaultParagraphFont"/>
    <w:link w:val="RecNo"/>
    <w:locked/>
    <w:rsid w:val="006E56A5"/>
    <w:rPr>
      <w:rFonts w:ascii="Times New Roman" w:eastAsia="Times New Roman" w:hAnsi="Times New Roman"/>
      <w:caps/>
      <w:sz w:val="26"/>
      <w:szCs w:val="20"/>
      <w:lang w:val="ru-RU" w:eastAsia="en-US"/>
    </w:rPr>
  </w:style>
  <w:style w:type="paragraph" w:customStyle="1" w:styleId="Rectitle">
    <w:name w:val="Rec_title"/>
    <w:basedOn w:val="RecNo"/>
    <w:next w:val="Normal"/>
    <w:link w:val="RectitleChar"/>
    <w:rsid w:val="006E56A5"/>
    <w:pPr>
      <w:spacing w:before="240"/>
    </w:pPr>
    <w:rPr>
      <w:rFonts w:ascii="Times New Roman Bold" w:hAnsi="Times New Roman Bold"/>
      <w:b/>
      <w:caps w:val="0"/>
    </w:rPr>
  </w:style>
  <w:style w:type="paragraph" w:customStyle="1" w:styleId="Recref">
    <w:name w:val="Rec_ref"/>
    <w:basedOn w:val="Rectitle"/>
    <w:next w:val="Normal"/>
    <w:link w:val="RecrefChar"/>
    <w:rsid w:val="009E7D69"/>
    <w:pPr>
      <w:spacing w:before="120"/>
    </w:pPr>
    <w:rPr>
      <w:rFonts w:ascii="Times New Roman" w:hAnsi="Times New Roman"/>
      <w:b w:val="0"/>
      <w:sz w:val="22"/>
    </w:rPr>
  </w:style>
  <w:style w:type="paragraph" w:customStyle="1" w:styleId="Recdate">
    <w:name w:val="Rec_date"/>
    <w:basedOn w:val="Recref"/>
    <w:next w:val="Normalaftertitle"/>
    <w:rsid w:val="006E56A5"/>
    <w:pPr>
      <w:jc w:val="right"/>
    </w:pPr>
  </w:style>
  <w:style w:type="paragraph" w:customStyle="1" w:styleId="Questiondate">
    <w:name w:val="Question_date"/>
    <w:basedOn w:val="Recdate"/>
    <w:next w:val="Normalaftertitle"/>
    <w:rsid w:val="006E56A5"/>
  </w:style>
  <w:style w:type="paragraph" w:customStyle="1" w:styleId="QuestionNo">
    <w:name w:val="Question_No"/>
    <w:basedOn w:val="RecNo"/>
    <w:next w:val="Normal"/>
    <w:rsid w:val="006E56A5"/>
  </w:style>
  <w:style w:type="paragraph" w:customStyle="1" w:styleId="Questionref">
    <w:name w:val="Question_ref"/>
    <w:basedOn w:val="Recref"/>
    <w:next w:val="Questiondate"/>
    <w:link w:val="QuestionrefChar"/>
    <w:rsid w:val="006E56A5"/>
  </w:style>
  <w:style w:type="paragraph" w:customStyle="1" w:styleId="Questiontitle">
    <w:name w:val="Question_title"/>
    <w:basedOn w:val="Rectitle"/>
    <w:next w:val="Questionref"/>
    <w:rsid w:val="006E56A5"/>
  </w:style>
  <w:style w:type="paragraph" w:customStyle="1" w:styleId="Reasons">
    <w:name w:val="Reasons"/>
    <w:basedOn w:val="Normal"/>
    <w:link w:val="ReasonsChar"/>
    <w:qFormat/>
    <w:rsid w:val="006E56A5"/>
  </w:style>
  <w:style w:type="character" w:customStyle="1" w:styleId="ReasonsChar">
    <w:name w:val="Reasons Char"/>
    <w:basedOn w:val="DefaultParagraphFont"/>
    <w:link w:val="Reasons"/>
    <w:locked/>
    <w:rsid w:val="006E56A5"/>
    <w:rPr>
      <w:rFonts w:ascii="Times New Roman" w:eastAsia="Times New Roman" w:hAnsi="Times New Roman"/>
      <w:szCs w:val="20"/>
      <w:lang w:val="ru-RU" w:eastAsia="en-US"/>
    </w:rPr>
  </w:style>
  <w:style w:type="character" w:customStyle="1" w:styleId="Recdef">
    <w:name w:val="Rec_def"/>
    <w:basedOn w:val="DefaultParagraphFont"/>
    <w:rsid w:val="006E56A5"/>
    <w:rPr>
      <w:rFonts w:cs="Times New Roman"/>
      <w:b/>
    </w:rPr>
  </w:style>
  <w:style w:type="paragraph" w:customStyle="1" w:styleId="Reftext">
    <w:name w:val="Ref_text"/>
    <w:basedOn w:val="Normal"/>
    <w:rsid w:val="006E56A5"/>
    <w:pPr>
      <w:ind w:left="1134" w:hanging="1134"/>
    </w:pPr>
  </w:style>
  <w:style w:type="paragraph" w:customStyle="1" w:styleId="Repdate">
    <w:name w:val="Rep_date"/>
    <w:basedOn w:val="Recdate"/>
    <w:next w:val="Normalaftertitle"/>
    <w:rsid w:val="006E56A5"/>
  </w:style>
  <w:style w:type="paragraph" w:customStyle="1" w:styleId="RepNo">
    <w:name w:val="Rep_No"/>
    <w:basedOn w:val="RecNo"/>
    <w:next w:val="Normal"/>
    <w:rsid w:val="006E56A5"/>
  </w:style>
  <w:style w:type="paragraph" w:customStyle="1" w:styleId="Repref">
    <w:name w:val="Rep_ref"/>
    <w:basedOn w:val="Recref"/>
    <w:next w:val="Repdate"/>
    <w:rsid w:val="006E56A5"/>
  </w:style>
  <w:style w:type="paragraph" w:customStyle="1" w:styleId="Reptitle">
    <w:name w:val="Rep_title"/>
    <w:basedOn w:val="Rectitle"/>
    <w:next w:val="Repref"/>
    <w:rsid w:val="006E56A5"/>
  </w:style>
  <w:style w:type="paragraph" w:customStyle="1" w:styleId="Resdate">
    <w:name w:val="Res_date"/>
    <w:basedOn w:val="Recdate"/>
    <w:next w:val="Normalaftertitle"/>
    <w:rsid w:val="006E56A5"/>
  </w:style>
  <w:style w:type="character" w:customStyle="1" w:styleId="Resdef">
    <w:name w:val="Res_def"/>
    <w:basedOn w:val="DefaultParagraphFont"/>
    <w:rsid w:val="006E56A5"/>
    <w:rPr>
      <w:rFonts w:ascii="Times New Roman" w:hAnsi="Times New Roman" w:cs="Times New Roman"/>
      <w:b/>
    </w:rPr>
  </w:style>
  <w:style w:type="paragraph" w:customStyle="1" w:styleId="ResNo">
    <w:name w:val="Res_No"/>
    <w:basedOn w:val="RecNo"/>
    <w:next w:val="Normal"/>
    <w:link w:val="ResNoChar"/>
    <w:rsid w:val="006E56A5"/>
  </w:style>
  <w:style w:type="character" w:customStyle="1" w:styleId="ResNoChar">
    <w:name w:val="Res_No Char"/>
    <w:basedOn w:val="DefaultParagraphFont"/>
    <w:link w:val="ResNo"/>
    <w:uiPriority w:val="99"/>
    <w:locked/>
    <w:rsid w:val="006E56A5"/>
    <w:rPr>
      <w:rFonts w:ascii="Times New Roman" w:eastAsia="Times New Roman" w:hAnsi="Times New Roman"/>
      <w:caps/>
      <w:sz w:val="26"/>
      <w:szCs w:val="20"/>
      <w:lang w:val="ru-RU" w:eastAsia="en-US"/>
    </w:rPr>
  </w:style>
  <w:style w:type="paragraph" w:customStyle="1" w:styleId="Resref">
    <w:name w:val="Res_ref"/>
    <w:basedOn w:val="Recref"/>
    <w:next w:val="Resdate"/>
    <w:qFormat/>
    <w:rsid w:val="006E56A5"/>
  </w:style>
  <w:style w:type="paragraph" w:customStyle="1" w:styleId="Section1">
    <w:name w:val="Section_1"/>
    <w:basedOn w:val="Normal"/>
    <w:link w:val="Section1Char"/>
    <w:rsid w:val="006E56A5"/>
    <w:pPr>
      <w:tabs>
        <w:tab w:val="center" w:pos="4820"/>
      </w:tabs>
      <w:spacing w:before="360"/>
      <w:jc w:val="center"/>
    </w:pPr>
    <w:rPr>
      <w:b/>
    </w:rPr>
  </w:style>
  <w:style w:type="character" w:customStyle="1" w:styleId="Section1Char">
    <w:name w:val="Section_1 Char"/>
    <w:basedOn w:val="DefaultParagraphFont"/>
    <w:link w:val="Section1"/>
    <w:locked/>
    <w:rsid w:val="006E56A5"/>
    <w:rPr>
      <w:rFonts w:ascii="Times New Roman" w:eastAsia="Times New Roman" w:hAnsi="Times New Roman"/>
      <w:b/>
      <w:szCs w:val="20"/>
      <w:lang w:val="ru-RU" w:eastAsia="en-US"/>
    </w:rPr>
  </w:style>
  <w:style w:type="paragraph" w:customStyle="1" w:styleId="Section2">
    <w:name w:val="Section_2"/>
    <w:basedOn w:val="Section1"/>
    <w:link w:val="Section2Char"/>
    <w:rsid w:val="006E56A5"/>
    <w:rPr>
      <w:b w:val="0"/>
      <w:i/>
    </w:rPr>
  </w:style>
  <w:style w:type="character" w:customStyle="1" w:styleId="Section2Char">
    <w:name w:val="Section_2 Char"/>
    <w:basedOn w:val="Section1Char"/>
    <w:link w:val="Section2"/>
    <w:locked/>
    <w:rsid w:val="006E56A5"/>
    <w:rPr>
      <w:rFonts w:ascii="Times New Roman" w:eastAsia="Times New Roman" w:hAnsi="Times New Roman"/>
      <w:b w:val="0"/>
      <w:i/>
      <w:szCs w:val="20"/>
      <w:lang w:val="ru-RU" w:eastAsia="en-US"/>
    </w:rPr>
  </w:style>
  <w:style w:type="paragraph" w:customStyle="1" w:styleId="Section3">
    <w:name w:val="Section_3"/>
    <w:basedOn w:val="Section1"/>
    <w:link w:val="Section3Char"/>
    <w:rsid w:val="006E56A5"/>
    <w:pPr>
      <w:jc w:val="both"/>
    </w:pPr>
    <w:rPr>
      <w:rFonts w:eastAsia="SimSun"/>
      <w:b w:val="0"/>
    </w:rPr>
  </w:style>
  <w:style w:type="character" w:customStyle="1" w:styleId="Section3Char">
    <w:name w:val="Section_3 Char"/>
    <w:basedOn w:val="Section1Char"/>
    <w:link w:val="Section3"/>
    <w:locked/>
    <w:rsid w:val="006E56A5"/>
    <w:rPr>
      <w:rFonts w:ascii="Times New Roman" w:eastAsia="SimSun" w:hAnsi="Times New Roman"/>
      <w:b w:val="0"/>
      <w:szCs w:val="20"/>
      <w:lang w:val="ru-RU" w:eastAsia="en-US"/>
    </w:rPr>
  </w:style>
  <w:style w:type="paragraph" w:customStyle="1" w:styleId="SectionNo">
    <w:name w:val="Section_No"/>
    <w:basedOn w:val="AnnexNo"/>
    <w:next w:val="Normal"/>
    <w:rsid w:val="006E56A5"/>
  </w:style>
  <w:style w:type="paragraph" w:customStyle="1" w:styleId="Sectiontitle">
    <w:name w:val="Section_title"/>
    <w:basedOn w:val="Annextitle"/>
    <w:next w:val="Normalaftertitle"/>
    <w:rsid w:val="006E56A5"/>
  </w:style>
  <w:style w:type="paragraph" w:customStyle="1" w:styleId="SpecialFooter">
    <w:name w:val="Special Footer"/>
    <w:basedOn w:val="Footer"/>
    <w:rsid w:val="006E56A5"/>
    <w:pPr>
      <w:tabs>
        <w:tab w:val="left" w:pos="567"/>
        <w:tab w:val="left" w:pos="1134"/>
        <w:tab w:val="left" w:pos="1701"/>
        <w:tab w:val="left" w:pos="2268"/>
        <w:tab w:val="left" w:pos="2835"/>
      </w:tabs>
    </w:pPr>
    <w:rPr>
      <w:caps w:val="0"/>
      <w:noProof w:val="0"/>
    </w:rPr>
  </w:style>
  <w:style w:type="paragraph" w:customStyle="1" w:styleId="Subsection1">
    <w:name w:val="Subsection_1"/>
    <w:basedOn w:val="Section1"/>
    <w:next w:val="Section1"/>
    <w:qFormat/>
    <w:rsid w:val="006E56A5"/>
  </w:style>
  <w:style w:type="table" w:styleId="TableGrid">
    <w:name w:val="Table Grid"/>
    <w:basedOn w:val="TableNormal"/>
    <w:uiPriority w:val="59"/>
    <w:qFormat/>
    <w:rsid w:val="006E56A5"/>
    <w:pPr>
      <w:tabs>
        <w:tab w:val="left" w:pos="1134"/>
        <w:tab w:val="left" w:pos="1871"/>
        <w:tab w:val="left" w:pos="2268"/>
      </w:tabs>
      <w:overflowPunct w:val="0"/>
      <w:autoSpaceDE w:val="0"/>
      <w:autoSpaceDN w:val="0"/>
      <w:adjustRightInd w:val="0"/>
      <w:spacing w:before="120" w:after="0" w:line="240" w:lineRule="auto"/>
      <w:textAlignment w:val="baseline"/>
    </w:pPr>
    <w:rPr>
      <w:rFonts w:ascii="Times New Roman" w:eastAsia="Times New Roman" w:hAnsi="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n">
    <w:name w:val="Table_fin"/>
    <w:basedOn w:val="Normal"/>
    <w:rsid w:val="006E56A5"/>
    <w:pPr>
      <w:spacing w:before="0"/>
    </w:pPr>
    <w:rPr>
      <w:sz w:val="12"/>
      <w:lang w:val="fr-FR"/>
    </w:rPr>
  </w:style>
  <w:style w:type="character" w:customStyle="1" w:styleId="Tablefreq">
    <w:name w:val="Table_freq"/>
    <w:basedOn w:val="DefaultParagraphFont"/>
    <w:rsid w:val="006E56A5"/>
    <w:rPr>
      <w:rFonts w:cs="Times New Roman"/>
      <w:b/>
      <w:sz w:val="18"/>
    </w:rPr>
  </w:style>
  <w:style w:type="paragraph" w:customStyle="1" w:styleId="Tablehead">
    <w:name w:val="Table_head"/>
    <w:basedOn w:val="Tabletext"/>
    <w:next w:val="Tabletext"/>
    <w:link w:val="TableheadChar"/>
    <w:rsid w:val="00577E51"/>
    <w:pPr>
      <w:keepNext/>
      <w:spacing w:before="80" w:after="80"/>
      <w:jc w:val="center"/>
    </w:pPr>
    <w:rPr>
      <w:b/>
    </w:rPr>
  </w:style>
  <w:style w:type="character" w:customStyle="1" w:styleId="TableheadChar">
    <w:name w:val="Table_head Char"/>
    <w:basedOn w:val="DefaultParagraphFont"/>
    <w:link w:val="Tablehead"/>
    <w:locked/>
    <w:rsid w:val="00577E51"/>
    <w:rPr>
      <w:rFonts w:ascii="Times New Roman" w:eastAsia="MS Mincho" w:hAnsi="Times New Roman"/>
      <w:b/>
      <w:sz w:val="20"/>
      <w:szCs w:val="20"/>
      <w:lang w:val="en-GB" w:eastAsia="en-US"/>
    </w:rPr>
  </w:style>
  <w:style w:type="paragraph" w:customStyle="1" w:styleId="Tablelegend">
    <w:name w:val="Table_legend"/>
    <w:basedOn w:val="Tabletext"/>
    <w:rsid w:val="006E56A5"/>
    <w:pPr>
      <w:spacing w:before="120"/>
    </w:pPr>
  </w:style>
  <w:style w:type="paragraph" w:customStyle="1" w:styleId="TableNo">
    <w:name w:val="Table_No"/>
    <w:basedOn w:val="Normal"/>
    <w:next w:val="Tabletitle"/>
    <w:link w:val="TableNoChar"/>
    <w:rsid w:val="006E56A5"/>
    <w:pPr>
      <w:keepNext/>
      <w:spacing w:before="560" w:after="120"/>
      <w:jc w:val="center"/>
    </w:pPr>
    <w:rPr>
      <w:caps/>
      <w:sz w:val="18"/>
    </w:rPr>
  </w:style>
  <w:style w:type="character" w:customStyle="1" w:styleId="TableNoChar">
    <w:name w:val="Table_No Char"/>
    <w:basedOn w:val="DefaultParagraphFont"/>
    <w:link w:val="TableNo"/>
    <w:locked/>
    <w:rsid w:val="006E56A5"/>
    <w:rPr>
      <w:rFonts w:ascii="Times New Roman" w:eastAsia="Times New Roman" w:hAnsi="Times New Roman"/>
      <w:caps/>
      <w:sz w:val="18"/>
      <w:szCs w:val="20"/>
      <w:lang w:val="ru-RU" w:eastAsia="en-US"/>
    </w:rPr>
  </w:style>
  <w:style w:type="paragraph" w:customStyle="1" w:styleId="Tableref">
    <w:name w:val="Table_ref"/>
    <w:basedOn w:val="Normal"/>
    <w:next w:val="Tabletitle"/>
    <w:rsid w:val="006E56A5"/>
    <w:pPr>
      <w:keepNext/>
      <w:spacing w:before="560"/>
      <w:jc w:val="center"/>
    </w:pPr>
    <w:rPr>
      <w:sz w:val="20"/>
    </w:rPr>
  </w:style>
  <w:style w:type="paragraph" w:customStyle="1" w:styleId="TableTextS5">
    <w:name w:val="Table_TextS5"/>
    <w:basedOn w:val="Normal"/>
    <w:link w:val="TableTextS5Char"/>
    <w:rsid w:val="006E56A5"/>
    <w:pPr>
      <w:tabs>
        <w:tab w:val="left" w:pos="170"/>
        <w:tab w:val="left" w:pos="567"/>
        <w:tab w:val="left" w:pos="737"/>
        <w:tab w:val="left" w:pos="2977"/>
        <w:tab w:val="left" w:pos="3266"/>
      </w:tabs>
      <w:spacing w:before="40" w:after="40"/>
      <w:ind w:left="170" w:hanging="170"/>
    </w:pPr>
    <w:rPr>
      <w:sz w:val="18"/>
    </w:rPr>
  </w:style>
  <w:style w:type="character" w:customStyle="1" w:styleId="TableTextS5Char">
    <w:name w:val="Table_TextS5 Char"/>
    <w:basedOn w:val="DefaultParagraphFont"/>
    <w:link w:val="TableTextS5"/>
    <w:locked/>
    <w:rsid w:val="006E56A5"/>
    <w:rPr>
      <w:rFonts w:ascii="Times New Roman" w:eastAsia="Times New Roman" w:hAnsi="Times New Roman"/>
      <w:sz w:val="18"/>
      <w:szCs w:val="20"/>
      <w:lang w:val="en-GB" w:eastAsia="en-US"/>
    </w:rPr>
  </w:style>
  <w:style w:type="paragraph" w:customStyle="1" w:styleId="TableNote">
    <w:name w:val="TableNote"/>
    <w:basedOn w:val="Tabletext"/>
    <w:rsid w:val="006E56A5"/>
    <w:pPr>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s>
    </w:pPr>
    <w:rPr>
      <w:lang w:val="fr-FR"/>
    </w:rPr>
  </w:style>
  <w:style w:type="paragraph" w:customStyle="1" w:styleId="Title1">
    <w:name w:val="Title 1"/>
    <w:basedOn w:val="Source"/>
    <w:next w:val="Title2"/>
    <w:link w:val="Title1Char"/>
    <w:rsid w:val="006E56A5"/>
    <w:pPr>
      <w:tabs>
        <w:tab w:val="left" w:pos="567"/>
        <w:tab w:val="left" w:pos="1701"/>
        <w:tab w:val="left" w:pos="2835"/>
      </w:tabs>
      <w:spacing w:before="240"/>
    </w:pPr>
    <w:rPr>
      <w:b w:val="0"/>
      <w:caps/>
    </w:rPr>
  </w:style>
  <w:style w:type="character" w:customStyle="1" w:styleId="Title1Char">
    <w:name w:val="Title 1 Char"/>
    <w:basedOn w:val="DefaultParagraphFont"/>
    <w:link w:val="Title1"/>
    <w:locked/>
    <w:rsid w:val="006E56A5"/>
    <w:rPr>
      <w:rFonts w:ascii="Times New Roman" w:eastAsia="Times New Roman" w:hAnsi="Times New Roman"/>
      <w:caps/>
      <w:sz w:val="26"/>
      <w:szCs w:val="20"/>
      <w:lang w:val="ru-RU" w:eastAsia="en-US"/>
    </w:rPr>
  </w:style>
  <w:style w:type="paragraph" w:customStyle="1" w:styleId="Title4">
    <w:name w:val="Title 4"/>
    <w:basedOn w:val="Title3"/>
    <w:next w:val="Heading1"/>
    <w:rsid w:val="006E56A5"/>
    <w:rPr>
      <w:b/>
    </w:rPr>
  </w:style>
  <w:style w:type="paragraph" w:customStyle="1" w:styleId="toc0">
    <w:name w:val="toc 0"/>
    <w:basedOn w:val="Normal"/>
    <w:next w:val="TOC1"/>
    <w:rsid w:val="006E56A5"/>
    <w:pPr>
      <w:tabs>
        <w:tab w:val="right" w:pos="9781"/>
      </w:tabs>
    </w:pPr>
    <w:rPr>
      <w:b/>
    </w:rPr>
  </w:style>
  <w:style w:type="paragraph" w:styleId="TOC1">
    <w:name w:val="toc 1"/>
    <w:basedOn w:val="Normal"/>
    <w:uiPriority w:val="39"/>
    <w:rsid w:val="006E56A5"/>
    <w:pPr>
      <w:keepLines/>
      <w:tabs>
        <w:tab w:val="left" w:pos="567"/>
        <w:tab w:val="left" w:leader="dot" w:pos="7938"/>
        <w:tab w:val="center" w:pos="9526"/>
      </w:tabs>
      <w:spacing w:before="240"/>
      <w:ind w:left="567" w:hanging="567"/>
    </w:pPr>
  </w:style>
  <w:style w:type="paragraph" w:styleId="TOC2">
    <w:name w:val="toc 2"/>
    <w:basedOn w:val="TOC1"/>
    <w:uiPriority w:val="39"/>
    <w:rsid w:val="006E56A5"/>
    <w:pPr>
      <w:spacing w:before="120"/>
    </w:pPr>
  </w:style>
  <w:style w:type="paragraph" w:styleId="TOC3">
    <w:name w:val="toc 3"/>
    <w:basedOn w:val="TOC2"/>
    <w:uiPriority w:val="39"/>
    <w:rsid w:val="006E56A5"/>
  </w:style>
  <w:style w:type="paragraph" w:styleId="TOC4">
    <w:name w:val="toc 4"/>
    <w:basedOn w:val="TOC3"/>
    <w:uiPriority w:val="39"/>
    <w:rsid w:val="006E56A5"/>
  </w:style>
  <w:style w:type="paragraph" w:styleId="TOC5">
    <w:name w:val="toc 5"/>
    <w:basedOn w:val="TOC4"/>
    <w:rsid w:val="006E56A5"/>
  </w:style>
  <w:style w:type="paragraph" w:styleId="TOC6">
    <w:name w:val="toc 6"/>
    <w:basedOn w:val="TOC4"/>
    <w:rsid w:val="006E56A5"/>
  </w:style>
  <w:style w:type="paragraph" w:styleId="TOC7">
    <w:name w:val="toc 7"/>
    <w:basedOn w:val="TOC4"/>
    <w:rsid w:val="006E56A5"/>
  </w:style>
  <w:style w:type="paragraph" w:styleId="TOC8">
    <w:name w:val="toc 8"/>
    <w:basedOn w:val="TOC4"/>
    <w:rsid w:val="006E56A5"/>
  </w:style>
  <w:style w:type="paragraph" w:customStyle="1" w:styleId="Volumetitle">
    <w:name w:val="Volume_title"/>
    <w:basedOn w:val="Normal"/>
    <w:qFormat/>
    <w:rsid w:val="006E56A5"/>
    <w:pPr>
      <w:jc w:val="center"/>
    </w:pPr>
    <w:rPr>
      <w:b/>
      <w:bCs/>
      <w:sz w:val="26"/>
      <w:szCs w:val="28"/>
    </w:rPr>
  </w:style>
  <w:style w:type="paragraph" w:customStyle="1" w:styleId="Normalaftertitle0">
    <w:name w:val="Normal_after_title"/>
    <w:basedOn w:val="Normal"/>
    <w:rsid w:val="00F260AA"/>
    <w:pPr>
      <w:overflowPunct w:val="0"/>
      <w:autoSpaceDE w:val="0"/>
      <w:autoSpaceDN w:val="0"/>
      <w:adjustRightInd w:val="0"/>
      <w:spacing w:before="480"/>
      <w:textAlignment w:val="baseline"/>
    </w:pPr>
  </w:style>
  <w:style w:type="paragraph" w:styleId="CommentText">
    <w:name w:val="annotation text"/>
    <w:basedOn w:val="Normal"/>
    <w:link w:val="CommentTextChar"/>
    <w:uiPriority w:val="99"/>
    <w:rsid w:val="00F260AA"/>
    <w:pPr>
      <w:overflowPunct w:val="0"/>
      <w:autoSpaceDE w:val="0"/>
      <w:autoSpaceDN w:val="0"/>
      <w:adjustRightInd w:val="0"/>
      <w:textAlignment w:val="baseline"/>
    </w:pPr>
  </w:style>
  <w:style w:type="character" w:customStyle="1" w:styleId="CommentTextChar">
    <w:name w:val="Comment Text Char"/>
    <w:basedOn w:val="DefaultParagraphFont"/>
    <w:link w:val="CommentText"/>
    <w:uiPriority w:val="99"/>
    <w:rsid w:val="00F260AA"/>
    <w:rPr>
      <w:rFonts w:ascii="Times New Roman" w:eastAsia="MS Mincho" w:hAnsi="Times New Roman"/>
      <w:sz w:val="19"/>
      <w:szCs w:val="20"/>
      <w:lang w:val="en-GB" w:eastAsia="en-US"/>
    </w:rPr>
  </w:style>
  <w:style w:type="paragraph" w:customStyle="1" w:styleId="Sujet">
    <w:name w:val="Sujet"/>
    <w:basedOn w:val="Normal"/>
    <w:rsid w:val="00F260AA"/>
    <w:pPr>
      <w:tabs>
        <w:tab w:val="clear" w:pos="794"/>
        <w:tab w:val="clear" w:pos="1191"/>
        <w:tab w:val="clear" w:pos="1588"/>
        <w:tab w:val="clear" w:pos="1985"/>
      </w:tabs>
      <w:overflowPunct w:val="0"/>
      <w:autoSpaceDE w:val="0"/>
      <w:autoSpaceDN w:val="0"/>
      <w:adjustRightInd w:val="0"/>
      <w:ind w:left="1418"/>
      <w:textAlignment w:val="baseline"/>
    </w:pPr>
    <w:rPr>
      <w:rFonts w:ascii="Arial" w:hAnsi="Arial"/>
      <w:sz w:val="32"/>
    </w:rPr>
  </w:style>
  <w:style w:type="paragraph" w:customStyle="1" w:styleId="Blanc">
    <w:name w:val="Blanc"/>
    <w:basedOn w:val="Tabletitle"/>
    <w:next w:val="Tabletext"/>
    <w:rsid w:val="00F260AA"/>
    <w:pPr>
      <w:keepLines w:val="0"/>
      <w:spacing w:after="57" w:line="12" w:lineRule="exact"/>
    </w:pPr>
    <w:rPr>
      <w:rFonts w:ascii="Times New Roman" w:hAnsi="Times New Roman"/>
      <w:b w:val="0"/>
      <w:sz w:val="8"/>
    </w:rPr>
  </w:style>
  <w:style w:type="paragraph" w:customStyle="1" w:styleId="CouvrecNo">
    <w:name w:val="Couv_rec_No"/>
    <w:basedOn w:val="Normal"/>
    <w:rsid w:val="00F260AA"/>
    <w:pPr>
      <w:tabs>
        <w:tab w:val="clear" w:pos="794"/>
        <w:tab w:val="clear" w:pos="1191"/>
        <w:tab w:val="clear" w:pos="1588"/>
        <w:tab w:val="clear" w:pos="1985"/>
      </w:tabs>
      <w:overflowPunct w:val="0"/>
      <w:autoSpaceDE w:val="0"/>
      <w:autoSpaceDN w:val="0"/>
      <w:adjustRightInd w:val="0"/>
      <w:spacing w:before="6"/>
      <w:ind w:left="1418"/>
      <w:textAlignment w:val="baseline"/>
    </w:pPr>
    <w:rPr>
      <w:rFonts w:ascii="Arial" w:hAnsi="Arial"/>
      <w:sz w:val="32"/>
    </w:rPr>
  </w:style>
  <w:style w:type="paragraph" w:customStyle="1" w:styleId="Couvrectitle">
    <w:name w:val="Couv_rec_title"/>
    <w:basedOn w:val="Normal"/>
    <w:rsid w:val="00F260AA"/>
    <w:pPr>
      <w:keepNext/>
      <w:keepLines/>
      <w:tabs>
        <w:tab w:val="clear" w:pos="794"/>
        <w:tab w:val="clear" w:pos="1191"/>
        <w:tab w:val="clear" w:pos="1588"/>
        <w:tab w:val="clear" w:pos="1985"/>
      </w:tabs>
      <w:overflowPunct w:val="0"/>
      <w:autoSpaceDE w:val="0"/>
      <w:autoSpaceDN w:val="0"/>
      <w:adjustRightInd w:val="0"/>
      <w:spacing w:before="240"/>
      <w:ind w:left="1418"/>
      <w:textAlignment w:val="baseline"/>
    </w:pPr>
    <w:rPr>
      <w:rFonts w:ascii="Arial" w:hAnsi="Arial"/>
      <w:b/>
      <w:sz w:val="36"/>
    </w:rPr>
  </w:style>
  <w:style w:type="paragraph" w:customStyle="1" w:styleId="RecCCITTNo">
    <w:name w:val="Rec_CCITT_No"/>
    <w:basedOn w:val="Normal"/>
    <w:rsid w:val="00F260AA"/>
    <w:pPr>
      <w:keepNext/>
      <w:keepLines/>
      <w:tabs>
        <w:tab w:val="clear" w:pos="794"/>
        <w:tab w:val="clear" w:pos="1191"/>
        <w:tab w:val="clear" w:pos="1588"/>
        <w:tab w:val="clear" w:pos="1985"/>
      </w:tabs>
      <w:overflowPunct w:val="0"/>
      <w:autoSpaceDE w:val="0"/>
      <w:autoSpaceDN w:val="0"/>
      <w:adjustRightInd w:val="0"/>
      <w:spacing w:before="0"/>
      <w:textAlignment w:val="baseline"/>
    </w:pPr>
    <w:rPr>
      <w:b/>
      <w:sz w:val="24"/>
    </w:rPr>
  </w:style>
  <w:style w:type="paragraph" w:customStyle="1" w:styleId="ASN1">
    <w:name w:val="ASN.1"/>
    <w:basedOn w:val="Normal"/>
    <w:next w:val="ASN1continue"/>
    <w:rsid w:val="00F260AA"/>
    <w:pPr>
      <w:tabs>
        <w:tab w:val="left" w:pos="2381"/>
        <w:tab w:val="left" w:pos="2778"/>
        <w:tab w:val="left" w:pos="3175"/>
        <w:tab w:val="left" w:pos="3572"/>
        <w:tab w:val="left" w:pos="3969"/>
        <w:tab w:val="left" w:pos="4366"/>
        <w:tab w:val="left" w:pos="4763"/>
        <w:tab w:val="left" w:pos="5160"/>
        <w:tab w:val="left" w:pos="5557"/>
        <w:tab w:val="left" w:pos="5954"/>
        <w:tab w:val="left" w:pos="6350"/>
        <w:tab w:val="right" w:pos="9735"/>
      </w:tabs>
      <w:overflowPunct w:val="0"/>
      <w:autoSpaceDE w:val="0"/>
      <w:autoSpaceDN w:val="0"/>
      <w:adjustRightInd w:val="0"/>
      <w:textAlignment w:val="baseline"/>
    </w:pPr>
    <w:rPr>
      <w:b/>
      <w:sz w:val="18"/>
    </w:rPr>
  </w:style>
  <w:style w:type="paragraph" w:customStyle="1" w:styleId="ASN1continue">
    <w:name w:val="ASN.1_continue"/>
    <w:basedOn w:val="ASN1"/>
    <w:rsid w:val="00F260AA"/>
    <w:pPr>
      <w:spacing w:before="0"/>
    </w:pPr>
  </w:style>
  <w:style w:type="paragraph" w:customStyle="1" w:styleId="Couvnote">
    <w:name w:val="Couv_note"/>
    <w:basedOn w:val="Normal"/>
    <w:rsid w:val="00F260AA"/>
    <w:pPr>
      <w:tabs>
        <w:tab w:val="clear" w:pos="794"/>
        <w:tab w:val="clear" w:pos="1191"/>
        <w:tab w:val="clear" w:pos="1588"/>
        <w:tab w:val="clear" w:pos="1985"/>
        <w:tab w:val="left" w:pos="1134"/>
        <w:tab w:val="left" w:pos="1418"/>
      </w:tabs>
      <w:overflowPunct w:val="0"/>
      <w:autoSpaceDE w:val="0"/>
      <w:autoSpaceDN w:val="0"/>
      <w:adjustRightInd w:val="0"/>
      <w:spacing w:before="200"/>
      <w:textAlignment w:val="baseline"/>
    </w:pPr>
    <w:rPr>
      <w:rFonts w:ascii="Arial" w:hAnsi="Arial"/>
    </w:rPr>
  </w:style>
  <w:style w:type="paragraph" w:styleId="Title">
    <w:name w:val="Title"/>
    <w:basedOn w:val="Normal"/>
    <w:next w:val="Normal"/>
    <w:link w:val="TitleChar"/>
    <w:uiPriority w:val="10"/>
    <w:qFormat/>
    <w:rsid w:val="00F260AA"/>
    <w:pPr>
      <w:overflowPunct w:val="0"/>
      <w:autoSpaceDE w:val="0"/>
      <w:autoSpaceDN w:val="0"/>
      <w:adjustRightInd w:val="0"/>
      <w:spacing w:before="840" w:after="480"/>
      <w:jc w:val="center"/>
      <w:textAlignment w:val="baseline"/>
    </w:pPr>
    <w:rPr>
      <w:b/>
      <w:sz w:val="24"/>
    </w:rPr>
  </w:style>
  <w:style w:type="character" w:customStyle="1" w:styleId="TitleChar">
    <w:name w:val="Title Char"/>
    <w:basedOn w:val="DefaultParagraphFont"/>
    <w:link w:val="Title"/>
    <w:uiPriority w:val="10"/>
    <w:rsid w:val="00F260AA"/>
    <w:rPr>
      <w:rFonts w:ascii="Times New Roman" w:eastAsia="MS Mincho" w:hAnsi="Times New Roman"/>
      <w:b/>
      <w:sz w:val="24"/>
      <w:szCs w:val="20"/>
      <w:lang w:val="en-GB" w:eastAsia="en-US"/>
    </w:rPr>
  </w:style>
  <w:style w:type="paragraph" w:customStyle="1" w:styleId="SAP">
    <w:name w:val="SAP"/>
    <w:basedOn w:val="Normal"/>
    <w:rsid w:val="00F260AA"/>
    <w:pPr>
      <w:overflowPunct w:val="0"/>
      <w:autoSpaceDE w:val="0"/>
      <w:autoSpaceDN w:val="0"/>
      <w:adjustRightInd w:val="0"/>
      <w:spacing w:before="960" w:after="240"/>
      <w:jc w:val="right"/>
      <w:textAlignment w:val="baseline"/>
    </w:pPr>
    <w:rPr>
      <w:rFonts w:ascii="C39T36Lfz" w:hAnsi="C39T36Lfz"/>
      <w:sz w:val="104"/>
    </w:rPr>
  </w:style>
  <w:style w:type="paragraph" w:customStyle="1" w:styleId="ASN1italic">
    <w:name w:val="ASN.1_italic"/>
    <w:basedOn w:val="ASN1"/>
    <w:rsid w:val="00F260AA"/>
    <w:pPr>
      <w:spacing w:before="0"/>
    </w:pPr>
    <w:rPr>
      <w:b w:val="0"/>
      <w:i/>
      <w:sz w:val="20"/>
    </w:rPr>
  </w:style>
  <w:style w:type="paragraph" w:customStyle="1" w:styleId="foot">
    <w:name w:val="foot"/>
    <w:basedOn w:val="Normal"/>
    <w:next w:val="Heading1"/>
    <w:rsid w:val="00F260AA"/>
    <w:pPr>
      <w:overflowPunct w:val="0"/>
      <w:autoSpaceDE w:val="0"/>
      <w:autoSpaceDN w:val="0"/>
      <w:adjustRightInd w:val="0"/>
      <w:spacing w:before="0"/>
      <w:textAlignment w:val="baseline"/>
    </w:pPr>
    <w:rPr>
      <w:color w:val="FF0000"/>
    </w:rPr>
  </w:style>
  <w:style w:type="paragraph" w:customStyle="1" w:styleId="Note1">
    <w:name w:val="Note 1"/>
    <w:basedOn w:val="Normal"/>
    <w:rsid w:val="00F260AA"/>
    <w:pPr>
      <w:tabs>
        <w:tab w:val="clear" w:pos="794"/>
        <w:tab w:val="clear" w:pos="1191"/>
        <w:tab w:val="clear" w:pos="1588"/>
        <w:tab w:val="clear" w:pos="1985"/>
      </w:tabs>
      <w:overflowPunct w:val="0"/>
      <w:autoSpaceDE w:val="0"/>
      <w:autoSpaceDN w:val="0"/>
      <w:adjustRightInd w:val="0"/>
      <w:spacing w:before="60" w:line="199" w:lineRule="exact"/>
      <w:ind w:left="284"/>
      <w:textAlignment w:val="baseline"/>
    </w:pPr>
    <w:rPr>
      <w:sz w:val="18"/>
    </w:rPr>
  </w:style>
  <w:style w:type="paragraph" w:customStyle="1" w:styleId="Note2">
    <w:name w:val="Note 2"/>
    <w:basedOn w:val="Note1"/>
    <w:rsid w:val="00F260AA"/>
    <w:pPr>
      <w:ind w:left="1077"/>
    </w:pPr>
  </w:style>
  <w:style w:type="paragraph" w:customStyle="1" w:styleId="Note3">
    <w:name w:val="Note 3"/>
    <w:basedOn w:val="Note1"/>
    <w:rsid w:val="00F260AA"/>
    <w:pPr>
      <w:ind w:left="1474"/>
    </w:pPr>
  </w:style>
  <w:style w:type="paragraph" w:customStyle="1" w:styleId="RecISONo">
    <w:name w:val="Rec_ISO_No"/>
    <w:basedOn w:val="Normal"/>
    <w:rsid w:val="00F260AA"/>
    <w:pPr>
      <w:keepNext/>
      <w:keepLines/>
      <w:overflowPunct w:val="0"/>
      <w:autoSpaceDE w:val="0"/>
      <w:autoSpaceDN w:val="0"/>
      <w:adjustRightInd w:val="0"/>
      <w:spacing w:before="720"/>
      <w:textAlignment w:val="baseline"/>
    </w:pPr>
    <w:rPr>
      <w:b/>
    </w:rPr>
  </w:style>
  <w:style w:type="character" w:customStyle="1" w:styleId="href">
    <w:name w:val="href"/>
    <w:basedOn w:val="DefaultParagraphFont"/>
    <w:rsid w:val="00F260AA"/>
    <w:rPr>
      <w:rFonts w:cs="Times New Roman"/>
      <w:lang w:val="fr-FR" w:eastAsia="x-none"/>
    </w:rPr>
  </w:style>
  <w:style w:type="paragraph" w:customStyle="1" w:styleId="headingb0">
    <w:name w:val="heading_b"/>
    <w:basedOn w:val="Heading3"/>
    <w:next w:val="Normal"/>
    <w:link w:val="headingbChar0"/>
    <w:rsid w:val="00F260AA"/>
    <w:pPr>
      <w:tabs>
        <w:tab w:val="left" w:pos="2127"/>
        <w:tab w:val="left" w:pos="2410"/>
        <w:tab w:val="left" w:pos="2921"/>
        <w:tab w:val="left" w:pos="3261"/>
      </w:tabs>
      <w:spacing w:before="160"/>
      <w:ind w:left="0" w:firstLine="0"/>
      <w:outlineLvl w:val="9"/>
    </w:pPr>
    <w:rPr>
      <w:sz w:val="24"/>
    </w:rPr>
  </w:style>
  <w:style w:type="paragraph" w:customStyle="1" w:styleId="TableLegend0">
    <w:name w:val="Table_Legend"/>
    <w:basedOn w:val="Normal"/>
    <w:next w:val="Normal"/>
    <w:rsid w:val="00F260AA"/>
    <w:pPr>
      <w:keepNext/>
      <w:tabs>
        <w:tab w:val="clear" w:pos="794"/>
        <w:tab w:val="clear" w:pos="1191"/>
        <w:tab w:val="clear" w:pos="1588"/>
        <w:tab w:val="clear" w:pos="1985"/>
        <w:tab w:val="left" w:pos="454"/>
      </w:tabs>
      <w:spacing w:before="86"/>
    </w:pPr>
    <w:rPr>
      <w:sz w:val="18"/>
    </w:rPr>
  </w:style>
  <w:style w:type="paragraph" w:customStyle="1" w:styleId="AnnexRef0">
    <w:name w:val="Annex_Ref"/>
    <w:basedOn w:val="Normal"/>
    <w:next w:val="Normal"/>
    <w:rsid w:val="00F260AA"/>
    <w:pPr>
      <w:spacing w:before="0"/>
      <w:jc w:val="center"/>
    </w:pPr>
  </w:style>
  <w:style w:type="character" w:styleId="Hyperlink">
    <w:name w:val="Hyperlink"/>
    <w:aliases w:val="CEO_Hyperlink,S,Style 58,Style?,fL????,fL?级,’´????,’´??级,’´??级链Ú,’´?级链,超????,超??级链,超??级链Ú,超?级链?,超?级链,超?级链Ú,超级链接,超链接1,하이퍼링크2,하이퍼링크21"/>
    <w:basedOn w:val="DefaultParagraphFont"/>
    <w:uiPriority w:val="99"/>
    <w:qFormat/>
    <w:rsid w:val="00BA063E"/>
    <w:rPr>
      <w:rFonts w:ascii="Times New Roman" w:hAnsi="Times New Roman" w:cs="Times New Roman"/>
      <w:color w:val="0000FF"/>
      <w:u w:val="single"/>
    </w:rPr>
  </w:style>
  <w:style w:type="character" w:customStyle="1" w:styleId="italic">
    <w:name w:val="italic"/>
    <w:basedOn w:val="DefaultParagraphFont"/>
    <w:uiPriority w:val="99"/>
    <w:rsid w:val="00F260AA"/>
    <w:rPr>
      <w:rFonts w:cs="Times New Roman"/>
      <w:i/>
    </w:rPr>
  </w:style>
  <w:style w:type="paragraph" w:customStyle="1" w:styleId="NormalITU">
    <w:name w:val="Normal_ITU"/>
    <w:basedOn w:val="Normal"/>
    <w:rsid w:val="00F260AA"/>
    <w:pPr>
      <w:tabs>
        <w:tab w:val="clear" w:pos="794"/>
        <w:tab w:val="clear" w:pos="1191"/>
        <w:tab w:val="clear" w:pos="1588"/>
        <w:tab w:val="clear" w:pos="1985"/>
      </w:tabs>
      <w:autoSpaceDE w:val="0"/>
      <w:autoSpaceDN w:val="0"/>
      <w:adjustRightInd w:val="0"/>
    </w:pPr>
    <w:rPr>
      <w:rFonts w:cs="Arial"/>
      <w:sz w:val="24"/>
      <w:lang w:val="en-US"/>
    </w:rPr>
  </w:style>
  <w:style w:type="character" w:styleId="FollowedHyperlink">
    <w:name w:val="FollowedHyperlink"/>
    <w:basedOn w:val="DefaultParagraphFont"/>
    <w:rsid w:val="00F260AA"/>
    <w:rPr>
      <w:color w:val="800080"/>
      <w:u w:val="single"/>
    </w:rPr>
  </w:style>
  <w:style w:type="paragraph" w:styleId="BalloonText">
    <w:name w:val="Balloon Text"/>
    <w:basedOn w:val="Normal"/>
    <w:link w:val="BalloonTextChar"/>
    <w:rsid w:val="00F260AA"/>
    <w:pPr>
      <w:spacing w:before="0"/>
    </w:pPr>
    <w:rPr>
      <w:rFonts w:ascii="Tahoma" w:hAnsi="Tahoma" w:cs="Tahoma"/>
      <w:sz w:val="16"/>
      <w:szCs w:val="16"/>
    </w:rPr>
  </w:style>
  <w:style w:type="character" w:customStyle="1" w:styleId="BalloonTextChar">
    <w:name w:val="Balloon Text Char"/>
    <w:basedOn w:val="DefaultParagraphFont"/>
    <w:link w:val="BalloonText"/>
    <w:uiPriority w:val="99"/>
    <w:rsid w:val="00F260AA"/>
    <w:rPr>
      <w:rFonts w:ascii="Tahoma" w:eastAsia="MS Mincho" w:hAnsi="Tahoma" w:cs="Tahoma"/>
      <w:sz w:val="16"/>
      <w:szCs w:val="16"/>
      <w:lang w:val="en-GB" w:eastAsia="en-US"/>
    </w:rPr>
  </w:style>
  <w:style w:type="character" w:styleId="CommentReference">
    <w:name w:val="annotation reference"/>
    <w:basedOn w:val="DefaultParagraphFont"/>
    <w:uiPriority w:val="99"/>
    <w:rsid w:val="00F260AA"/>
    <w:rPr>
      <w:sz w:val="16"/>
      <w:szCs w:val="16"/>
    </w:rPr>
  </w:style>
  <w:style w:type="paragraph" w:styleId="CommentSubject">
    <w:name w:val="annotation subject"/>
    <w:basedOn w:val="CommentText"/>
    <w:next w:val="CommentText"/>
    <w:link w:val="CommentSubjectChar"/>
    <w:uiPriority w:val="99"/>
    <w:semiHidden/>
    <w:rsid w:val="00F260AA"/>
    <w:pPr>
      <w:overflowPunct/>
      <w:autoSpaceDE/>
      <w:autoSpaceDN/>
      <w:adjustRightInd/>
      <w:textAlignment w:val="auto"/>
    </w:pPr>
    <w:rPr>
      <w:b/>
      <w:bCs/>
    </w:rPr>
  </w:style>
  <w:style w:type="character" w:customStyle="1" w:styleId="CommentSubjectChar">
    <w:name w:val="Comment Subject Char"/>
    <w:basedOn w:val="CommentTextChar"/>
    <w:link w:val="CommentSubject"/>
    <w:uiPriority w:val="99"/>
    <w:semiHidden/>
    <w:rsid w:val="00F260AA"/>
    <w:rPr>
      <w:rFonts w:ascii="Times New Roman" w:eastAsia="MS Mincho" w:hAnsi="Times New Roman"/>
      <w:b/>
      <w:bCs/>
      <w:sz w:val="19"/>
      <w:szCs w:val="20"/>
      <w:lang w:val="en-GB" w:eastAsia="en-US"/>
    </w:rPr>
  </w:style>
  <w:style w:type="paragraph" w:customStyle="1" w:styleId="Figurelegend08">
    <w:name w:val="Стиль Figure_legend + Слева:  08 см"/>
    <w:basedOn w:val="Figurelegend"/>
    <w:rsid w:val="00F260AA"/>
    <w:pPr>
      <w:keepLines w:val="0"/>
      <w:tabs>
        <w:tab w:val="left" w:pos="454"/>
      </w:tabs>
      <w:spacing w:before="86" w:after="0"/>
      <w:ind w:left="454"/>
    </w:pPr>
    <w:rPr>
      <w:sz w:val="16"/>
    </w:rPr>
  </w:style>
  <w:style w:type="paragraph" w:styleId="TableofFigures">
    <w:name w:val="table of figures"/>
    <w:basedOn w:val="Normal"/>
    <w:next w:val="Normal"/>
    <w:uiPriority w:val="99"/>
    <w:rsid w:val="00F260AA"/>
    <w:pPr>
      <w:tabs>
        <w:tab w:val="clear" w:pos="794"/>
        <w:tab w:val="clear" w:pos="1191"/>
        <w:tab w:val="clear" w:pos="1588"/>
        <w:tab w:val="clear" w:pos="1985"/>
      </w:tabs>
    </w:pPr>
  </w:style>
  <w:style w:type="paragraph" w:styleId="BodyText2">
    <w:name w:val="Body Text 2"/>
    <w:basedOn w:val="Normal"/>
    <w:link w:val="BodyText2Char"/>
    <w:uiPriority w:val="99"/>
    <w:rsid w:val="001916BD"/>
    <w:pPr>
      <w:overflowPunct w:val="0"/>
      <w:autoSpaceDE w:val="0"/>
      <w:autoSpaceDN w:val="0"/>
      <w:adjustRightInd w:val="0"/>
      <w:spacing w:after="120" w:line="480" w:lineRule="auto"/>
      <w:textAlignment w:val="baseline"/>
    </w:pPr>
    <w:rPr>
      <w:rFonts w:eastAsia="Times New Roman"/>
      <w:sz w:val="24"/>
    </w:rPr>
  </w:style>
  <w:style w:type="character" w:customStyle="1" w:styleId="BodyText2Char">
    <w:name w:val="Body Text 2 Char"/>
    <w:basedOn w:val="DefaultParagraphFont"/>
    <w:link w:val="BodyText2"/>
    <w:uiPriority w:val="99"/>
    <w:rsid w:val="001916BD"/>
    <w:rPr>
      <w:rFonts w:ascii="Times New Roman" w:eastAsia="Times New Roman" w:hAnsi="Times New Roman"/>
      <w:sz w:val="24"/>
      <w:szCs w:val="20"/>
      <w:lang w:val="en-GB" w:eastAsia="en-US"/>
    </w:rPr>
  </w:style>
  <w:style w:type="paragraph" w:customStyle="1" w:styleId="FigureNoTitle">
    <w:name w:val="Figure_NoTitle"/>
    <w:basedOn w:val="Normal"/>
    <w:next w:val="Normalaftertitle0"/>
    <w:rsid w:val="001916BD"/>
    <w:pPr>
      <w:keepLines/>
      <w:overflowPunct w:val="0"/>
      <w:autoSpaceDE w:val="0"/>
      <w:autoSpaceDN w:val="0"/>
      <w:adjustRightInd w:val="0"/>
      <w:spacing w:before="240" w:after="120"/>
      <w:jc w:val="center"/>
      <w:textAlignment w:val="baseline"/>
    </w:pPr>
    <w:rPr>
      <w:rFonts w:eastAsia="Times New Roman"/>
      <w:b/>
    </w:rPr>
  </w:style>
  <w:style w:type="paragraph" w:styleId="NormalWeb">
    <w:name w:val="Normal (Web)"/>
    <w:basedOn w:val="Normal"/>
    <w:link w:val="NormalWebChar"/>
    <w:uiPriority w:val="99"/>
    <w:rsid w:val="001916BD"/>
    <w:rPr>
      <w:sz w:val="24"/>
      <w:szCs w:val="24"/>
    </w:rPr>
  </w:style>
  <w:style w:type="paragraph" w:styleId="EndnoteText">
    <w:name w:val="endnote text"/>
    <w:basedOn w:val="Normal"/>
    <w:link w:val="EndnoteTextChar"/>
    <w:uiPriority w:val="99"/>
    <w:rsid w:val="001916BD"/>
    <w:pPr>
      <w:spacing w:before="0"/>
    </w:pPr>
    <w:rPr>
      <w:sz w:val="20"/>
    </w:rPr>
  </w:style>
  <w:style w:type="character" w:customStyle="1" w:styleId="EndnoteTextChar">
    <w:name w:val="Endnote Text Char"/>
    <w:basedOn w:val="DefaultParagraphFont"/>
    <w:link w:val="EndnoteText"/>
    <w:uiPriority w:val="99"/>
    <w:rsid w:val="001916BD"/>
    <w:rPr>
      <w:rFonts w:ascii="Times New Roman" w:eastAsia="MS Mincho" w:hAnsi="Times New Roman"/>
      <w:sz w:val="20"/>
      <w:szCs w:val="20"/>
      <w:lang w:val="en-GB" w:eastAsia="en-US"/>
    </w:rPr>
  </w:style>
  <w:style w:type="paragraph" w:styleId="TOC9">
    <w:name w:val="toc 9"/>
    <w:basedOn w:val="Normal"/>
    <w:next w:val="Normal"/>
    <w:autoRedefine/>
    <w:unhideWhenUsed/>
    <w:rsid w:val="001916BD"/>
    <w:pPr>
      <w:tabs>
        <w:tab w:val="clear" w:pos="794"/>
        <w:tab w:val="clear" w:pos="1191"/>
        <w:tab w:val="clear" w:pos="1588"/>
        <w:tab w:val="clear" w:pos="1985"/>
      </w:tabs>
      <w:spacing w:before="0" w:after="100" w:line="276" w:lineRule="auto"/>
      <w:ind w:left="1760"/>
    </w:pPr>
    <w:rPr>
      <w:rFonts w:asciiTheme="minorHAnsi" w:eastAsiaTheme="minorEastAsia" w:hAnsiTheme="minorHAnsi" w:cstheme="minorBidi"/>
      <w:szCs w:val="22"/>
      <w:lang w:val="en-US" w:eastAsia="zh-CN"/>
    </w:rPr>
  </w:style>
  <w:style w:type="paragraph" w:customStyle="1" w:styleId="AppendixNotitle">
    <w:name w:val="Appendix_No &amp; title"/>
    <w:basedOn w:val="Normal"/>
    <w:next w:val="Normal"/>
    <w:rsid w:val="00FD6567"/>
    <w:pPr>
      <w:keepNext/>
      <w:keepLines/>
      <w:overflowPunct w:val="0"/>
      <w:autoSpaceDE w:val="0"/>
      <w:autoSpaceDN w:val="0"/>
      <w:adjustRightInd w:val="0"/>
      <w:spacing w:before="480"/>
      <w:jc w:val="center"/>
      <w:textAlignment w:val="baseline"/>
    </w:pPr>
    <w:rPr>
      <w:rFonts w:eastAsiaTheme="minorEastAsia"/>
      <w:b/>
      <w:sz w:val="28"/>
    </w:rPr>
  </w:style>
  <w:style w:type="paragraph" w:styleId="ListParagraph">
    <w:name w:val="List Paragraph"/>
    <w:aliases w:val="Bullet List,FooterText,List Paragraph1,numbered,Paragraphe de liste1,Bulletr List Paragraph,Bullet 1,Numbered Para 1,Dot pt,No Spacing1,List Paragraph Char Char Char,Indicator Text,Bullet Points,MAIN CONTENT,OBC Bullet"/>
    <w:basedOn w:val="Normal"/>
    <w:link w:val="ListParagraphChar"/>
    <w:uiPriority w:val="34"/>
    <w:qFormat/>
    <w:rsid w:val="00FD6567"/>
    <w:pPr>
      <w:overflowPunct w:val="0"/>
      <w:autoSpaceDE w:val="0"/>
      <w:autoSpaceDN w:val="0"/>
      <w:adjustRightInd w:val="0"/>
      <w:ind w:firstLineChars="200" w:firstLine="420"/>
      <w:textAlignment w:val="baseline"/>
    </w:pPr>
    <w:rPr>
      <w:rFonts w:eastAsia="SimSun"/>
      <w:sz w:val="24"/>
    </w:rPr>
  </w:style>
  <w:style w:type="character" w:styleId="PlaceholderText">
    <w:name w:val="Placeholder Text"/>
    <w:basedOn w:val="DefaultParagraphFont"/>
    <w:uiPriority w:val="99"/>
    <w:rsid w:val="000961D4"/>
    <w:rPr>
      <w:rFonts w:ascii="Times New Roman" w:hAnsi="Times New Roman"/>
      <w:color w:val="808080"/>
    </w:rPr>
  </w:style>
  <w:style w:type="paragraph" w:customStyle="1" w:styleId="AnnexNoTitle">
    <w:name w:val="Annex_NoTitle"/>
    <w:basedOn w:val="Normal"/>
    <w:next w:val="Normalaftertitle0"/>
    <w:link w:val="AnnexNoTitleChar"/>
    <w:rsid w:val="00B04101"/>
    <w:pPr>
      <w:keepNext/>
      <w:keepLines/>
      <w:overflowPunct w:val="0"/>
      <w:autoSpaceDE w:val="0"/>
      <w:autoSpaceDN w:val="0"/>
      <w:adjustRightInd w:val="0"/>
      <w:spacing w:before="240" w:after="240"/>
      <w:jc w:val="center"/>
      <w:textAlignment w:val="baseline"/>
    </w:pPr>
    <w:rPr>
      <w:rFonts w:eastAsia="Times New Roman"/>
      <w:b/>
      <w:sz w:val="26"/>
    </w:rPr>
  </w:style>
  <w:style w:type="character" w:customStyle="1" w:styleId="RectitleChar">
    <w:name w:val="Rec_title Char"/>
    <w:basedOn w:val="RecNoChar"/>
    <w:link w:val="Rectitle"/>
    <w:rsid w:val="00F84EE0"/>
    <w:rPr>
      <w:rFonts w:ascii="Times New Roman Bold" w:eastAsia="MS Mincho" w:hAnsi="Times New Roman Bold"/>
      <w:b/>
      <w:caps w:val="0"/>
      <w:sz w:val="26"/>
      <w:szCs w:val="20"/>
      <w:lang w:val="en-GB" w:eastAsia="en-US"/>
    </w:rPr>
  </w:style>
  <w:style w:type="paragraph" w:customStyle="1" w:styleId="Default">
    <w:name w:val="Default"/>
    <w:rsid w:val="007C6A72"/>
    <w:pPr>
      <w:autoSpaceDE w:val="0"/>
      <w:autoSpaceDN w:val="0"/>
      <w:adjustRightInd w:val="0"/>
      <w:spacing w:after="0" w:line="240" w:lineRule="auto"/>
    </w:pPr>
    <w:rPr>
      <w:rFonts w:ascii="Times New Roman" w:eastAsia="Malgun Gothic" w:hAnsi="Times New Roman"/>
      <w:color w:val="000000"/>
      <w:sz w:val="24"/>
      <w:szCs w:val="24"/>
    </w:rPr>
  </w:style>
  <w:style w:type="paragraph" w:styleId="Revision">
    <w:name w:val="Revision"/>
    <w:hidden/>
    <w:uiPriority w:val="99"/>
    <w:semiHidden/>
    <w:rsid w:val="004651BF"/>
    <w:pPr>
      <w:spacing w:after="0" w:line="240" w:lineRule="auto"/>
    </w:pPr>
    <w:rPr>
      <w:rFonts w:ascii="Times New Roman" w:eastAsia="MS Mincho" w:hAnsi="Times New Roman"/>
      <w:szCs w:val="20"/>
      <w:lang w:val="en-GB" w:eastAsia="en-US"/>
    </w:rPr>
  </w:style>
  <w:style w:type="paragraph" w:customStyle="1" w:styleId="AnnexNotitle0">
    <w:name w:val="Annex_No &amp; title"/>
    <w:basedOn w:val="Normal"/>
    <w:next w:val="Normal"/>
    <w:qFormat/>
    <w:rsid w:val="00D35A69"/>
    <w:pPr>
      <w:keepNext/>
      <w:keepLines/>
      <w:overflowPunct w:val="0"/>
      <w:autoSpaceDE w:val="0"/>
      <w:autoSpaceDN w:val="0"/>
      <w:adjustRightInd w:val="0"/>
      <w:spacing w:before="480"/>
      <w:jc w:val="center"/>
      <w:textAlignment w:val="baseline"/>
    </w:pPr>
    <w:rPr>
      <w:rFonts w:eastAsia="Times New Roman"/>
      <w:b/>
      <w:sz w:val="26"/>
    </w:rPr>
  </w:style>
  <w:style w:type="paragraph" w:customStyle="1" w:styleId="FigureNotitle0">
    <w:name w:val="Figure_No &amp; title"/>
    <w:basedOn w:val="Normal"/>
    <w:next w:val="Normal"/>
    <w:qFormat/>
    <w:rsid w:val="007E520D"/>
    <w:pPr>
      <w:keepLines/>
      <w:overflowPunct w:val="0"/>
      <w:autoSpaceDE w:val="0"/>
      <w:autoSpaceDN w:val="0"/>
      <w:adjustRightInd w:val="0"/>
      <w:spacing w:before="240" w:after="120"/>
      <w:jc w:val="center"/>
      <w:textAlignment w:val="baseline"/>
    </w:pPr>
    <w:rPr>
      <w:rFonts w:eastAsiaTheme="minorEastAsia"/>
      <w:b/>
      <w:sz w:val="24"/>
      <w:lang w:eastAsia="ja-JP"/>
    </w:rPr>
  </w:style>
  <w:style w:type="paragraph" w:customStyle="1" w:styleId="FigureNoBR">
    <w:name w:val="Figure_No_BR"/>
    <w:basedOn w:val="Normal"/>
    <w:next w:val="Normal"/>
    <w:rsid w:val="007E520D"/>
    <w:pPr>
      <w:keepNext/>
      <w:keepLines/>
      <w:tabs>
        <w:tab w:val="clear" w:pos="794"/>
        <w:tab w:val="clear" w:pos="1191"/>
        <w:tab w:val="clear" w:pos="1588"/>
        <w:tab w:val="clear" w:pos="1985"/>
      </w:tabs>
      <w:spacing w:before="480" w:after="120"/>
      <w:jc w:val="center"/>
    </w:pPr>
    <w:rPr>
      <w:rFonts w:eastAsiaTheme="minorEastAsia"/>
      <w:caps/>
      <w:sz w:val="24"/>
      <w:szCs w:val="24"/>
      <w:lang w:eastAsia="ja-JP"/>
    </w:rPr>
  </w:style>
  <w:style w:type="paragraph" w:customStyle="1" w:styleId="TabletitleBR">
    <w:name w:val="Table_title_BR"/>
    <w:basedOn w:val="Normal"/>
    <w:next w:val="Normal"/>
    <w:rsid w:val="007E520D"/>
    <w:pPr>
      <w:keepNext/>
      <w:keepLines/>
      <w:tabs>
        <w:tab w:val="clear" w:pos="794"/>
        <w:tab w:val="clear" w:pos="1191"/>
        <w:tab w:val="clear" w:pos="1588"/>
        <w:tab w:val="clear" w:pos="1985"/>
      </w:tabs>
      <w:spacing w:before="0" w:after="120"/>
      <w:jc w:val="center"/>
    </w:pPr>
    <w:rPr>
      <w:rFonts w:eastAsiaTheme="minorEastAsia"/>
      <w:b/>
      <w:sz w:val="24"/>
      <w:szCs w:val="24"/>
      <w:lang w:eastAsia="ja-JP"/>
    </w:rPr>
  </w:style>
  <w:style w:type="paragraph" w:customStyle="1" w:styleId="FiguretitleBR">
    <w:name w:val="Figure_title_BR"/>
    <w:basedOn w:val="TabletitleBR"/>
    <w:next w:val="Normal"/>
    <w:rsid w:val="007E520D"/>
    <w:pPr>
      <w:keepNext w:val="0"/>
      <w:spacing w:after="480"/>
    </w:pPr>
  </w:style>
  <w:style w:type="paragraph" w:customStyle="1" w:styleId="RecNoBR">
    <w:name w:val="Rec_No_BR"/>
    <w:basedOn w:val="Normal"/>
    <w:next w:val="Normal"/>
    <w:link w:val="RecNoBRChar"/>
    <w:rsid w:val="007E520D"/>
    <w:pPr>
      <w:keepNext/>
      <w:keepLines/>
      <w:tabs>
        <w:tab w:val="clear" w:pos="794"/>
        <w:tab w:val="clear" w:pos="1191"/>
        <w:tab w:val="clear" w:pos="1588"/>
        <w:tab w:val="clear" w:pos="1985"/>
      </w:tabs>
      <w:spacing w:before="480"/>
      <w:jc w:val="center"/>
    </w:pPr>
    <w:rPr>
      <w:rFonts w:eastAsiaTheme="minorEastAsia"/>
      <w:caps/>
      <w:sz w:val="28"/>
      <w:szCs w:val="24"/>
      <w:lang w:eastAsia="ja-JP"/>
    </w:rPr>
  </w:style>
  <w:style w:type="paragraph" w:customStyle="1" w:styleId="QuestionNoBR">
    <w:name w:val="Question_No_BR"/>
    <w:basedOn w:val="RecNoBR"/>
    <w:next w:val="Normal"/>
    <w:link w:val="QuestionNoBRChar"/>
    <w:rsid w:val="007E520D"/>
  </w:style>
  <w:style w:type="paragraph" w:customStyle="1" w:styleId="RepNoBR">
    <w:name w:val="Rep_No_BR"/>
    <w:basedOn w:val="RecNoBR"/>
    <w:next w:val="Normal"/>
    <w:rsid w:val="007E520D"/>
  </w:style>
  <w:style w:type="paragraph" w:customStyle="1" w:styleId="ResNoBR">
    <w:name w:val="Res_No_BR"/>
    <w:basedOn w:val="RecNoBR"/>
    <w:next w:val="Normal"/>
    <w:rsid w:val="007E520D"/>
  </w:style>
  <w:style w:type="paragraph" w:customStyle="1" w:styleId="TableNotitle">
    <w:name w:val="Table_No &amp; title"/>
    <w:basedOn w:val="Normal"/>
    <w:next w:val="Normal"/>
    <w:qFormat/>
    <w:rsid w:val="002156BF"/>
    <w:pPr>
      <w:keepNext/>
      <w:keepLines/>
      <w:overflowPunct w:val="0"/>
      <w:autoSpaceDE w:val="0"/>
      <w:autoSpaceDN w:val="0"/>
      <w:adjustRightInd w:val="0"/>
      <w:spacing w:before="360" w:after="120"/>
      <w:jc w:val="center"/>
      <w:textAlignment w:val="baseline"/>
    </w:pPr>
    <w:rPr>
      <w:rFonts w:eastAsiaTheme="minorEastAsia"/>
      <w:b/>
      <w:lang w:eastAsia="ja-JP"/>
    </w:rPr>
  </w:style>
  <w:style w:type="paragraph" w:customStyle="1" w:styleId="TableNoBR">
    <w:name w:val="Table_No_BR"/>
    <w:basedOn w:val="Normal"/>
    <w:next w:val="TabletitleBR"/>
    <w:rsid w:val="007E520D"/>
    <w:pPr>
      <w:keepNext/>
      <w:tabs>
        <w:tab w:val="clear" w:pos="794"/>
        <w:tab w:val="clear" w:pos="1191"/>
        <w:tab w:val="clear" w:pos="1588"/>
        <w:tab w:val="clear" w:pos="1985"/>
      </w:tabs>
      <w:spacing w:before="560" w:after="120"/>
      <w:jc w:val="center"/>
    </w:pPr>
    <w:rPr>
      <w:rFonts w:eastAsiaTheme="minorEastAsia"/>
      <w:caps/>
      <w:sz w:val="24"/>
      <w:szCs w:val="24"/>
      <w:lang w:eastAsia="ja-JP"/>
    </w:rPr>
  </w:style>
  <w:style w:type="paragraph" w:styleId="BodyText">
    <w:name w:val="Body Text"/>
    <w:basedOn w:val="Normal"/>
    <w:link w:val="BodyTextChar"/>
    <w:uiPriority w:val="99"/>
    <w:rsid w:val="007E520D"/>
    <w:pPr>
      <w:tabs>
        <w:tab w:val="clear" w:pos="794"/>
        <w:tab w:val="clear" w:pos="1191"/>
        <w:tab w:val="clear" w:pos="1588"/>
        <w:tab w:val="clear" w:pos="1985"/>
      </w:tabs>
    </w:pPr>
    <w:rPr>
      <w:rFonts w:eastAsiaTheme="minorEastAsia"/>
      <w:b/>
      <w:i/>
      <w:sz w:val="24"/>
      <w:szCs w:val="24"/>
      <w:lang w:eastAsia="ja-JP"/>
    </w:rPr>
  </w:style>
  <w:style w:type="character" w:customStyle="1" w:styleId="BodyTextChar">
    <w:name w:val="Body Text Char"/>
    <w:basedOn w:val="DefaultParagraphFont"/>
    <w:link w:val="BodyText"/>
    <w:uiPriority w:val="99"/>
    <w:rsid w:val="007E520D"/>
    <w:rPr>
      <w:rFonts w:ascii="Times New Roman" w:hAnsi="Times New Roman"/>
      <w:b/>
      <w:i/>
      <w:sz w:val="24"/>
      <w:szCs w:val="24"/>
      <w:lang w:val="en-GB" w:eastAsia="ja-JP"/>
    </w:rPr>
  </w:style>
  <w:style w:type="paragraph" w:customStyle="1" w:styleId="Infodoc">
    <w:name w:val="Infodoc"/>
    <w:basedOn w:val="Normal"/>
    <w:uiPriority w:val="99"/>
    <w:rsid w:val="007E520D"/>
    <w:pPr>
      <w:tabs>
        <w:tab w:val="clear" w:pos="794"/>
        <w:tab w:val="clear" w:pos="1191"/>
        <w:tab w:val="clear" w:pos="1588"/>
        <w:tab w:val="clear" w:pos="1985"/>
        <w:tab w:val="left" w:pos="1418"/>
      </w:tabs>
      <w:spacing w:before="0"/>
      <w:ind w:left="1418" w:hanging="1418"/>
    </w:pPr>
    <w:rPr>
      <w:rFonts w:eastAsiaTheme="minorEastAsia"/>
      <w:sz w:val="24"/>
      <w:szCs w:val="24"/>
      <w:lang w:eastAsia="ja-JP"/>
    </w:rPr>
  </w:style>
  <w:style w:type="paragraph" w:styleId="PlainText">
    <w:name w:val="Plain Text"/>
    <w:basedOn w:val="TableHead0"/>
    <w:link w:val="PlainTextChar"/>
    <w:uiPriority w:val="99"/>
    <w:rsid w:val="009E570D"/>
    <w:pPr>
      <w:tabs>
        <w:tab w:val="left" w:pos="1871"/>
      </w:tabs>
    </w:pPr>
    <w:rPr>
      <w:lang w:val="ru-RU"/>
    </w:rPr>
  </w:style>
  <w:style w:type="character" w:customStyle="1" w:styleId="PlainTextChar">
    <w:name w:val="Plain Text Char"/>
    <w:basedOn w:val="DefaultParagraphFont"/>
    <w:link w:val="PlainText"/>
    <w:uiPriority w:val="99"/>
    <w:rsid w:val="009E570D"/>
    <w:rPr>
      <w:rFonts w:ascii="Times New Roman" w:eastAsia="Times New Roman" w:hAnsi="Times New Roman"/>
      <w:b/>
      <w:sz w:val="20"/>
      <w:szCs w:val="20"/>
      <w:lang w:val="ru-RU" w:eastAsia="en-US"/>
    </w:rPr>
  </w:style>
  <w:style w:type="paragraph" w:customStyle="1" w:styleId="Head">
    <w:name w:val="Head"/>
    <w:basedOn w:val="Normal"/>
    <w:uiPriority w:val="99"/>
    <w:rsid w:val="007E520D"/>
    <w:pPr>
      <w:tabs>
        <w:tab w:val="clear" w:pos="794"/>
        <w:tab w:val="clear" w:pos="1191"/>
        <w:tab w:val="clear" w:pos="1588"/>
        <w:tab w:val="clear" w:pos="1985"/>
        <w:tab w:val="left" w:pos="6663"/>
      </w:tabs>
      <w:spacing w:before="0"/>
    </w:pPr>
    <w:rPr>
      <w:rFonts w:eastAsiaTheme="minorEastAsia"/>
      <w:sz w:val="24"/>
      <w:szCs w:val="24"/>
      <w:lang w:eastAsia="ja-JP"/>
    </w:rPr>
  </w:style>
  <w:style w:type="paragraph" w:customStyle="1" w:styleId="TableTitle0">
    <w:name w:val="Table_Title"/>
    <w:basedOn w:val="Normal"/>
    <w:next w:val="Tabletext"/>
    <w:uiPriority w:val="99"/>
    <w:rsid w:val="002A2243"/>
    <w:pPr>
      <w:keepNext/>
      <w:keepLines/>
      <w:tabs>
        <w:tab w:val="clear" w:pos="794"/>
        <w:tab w:val="clear" w:pos="1191"/>
        <w:tab w:val="clear" w:pos="1588"/>
        <w:tab w:val="clear" w:pos="1985"/>
      </w:tabs>
      <w:spacing w:before="480" w:after="120"/>
      <w:jc w:val="center"/>
    </w:pPr>
    <w:rPr>
      <w:rFonts w:ascii="Times New Roman Bold" w:eastAsiaTheme="minorEastAsia" w:hAnsi="Times New Roman Bold"/>
      <w:b/>
      <w:sz w:val="20"/>
      <w:szCs w:val="24"/>
      <w:lang w:eastAsia="ja-JP"/>
    </w:rPr>
  </w:style>
  <w:style w:type="paragraph" w:customStyle="1" w:styleId="TableHead0">
    <w:name w:val="Table_Head"/>
    <w:basedOn w:val="Tabletext"/>
    <w:uiPriority w:val="99"/>
    <w:rsid w:val="009E570D"/>
    <w:pPr>
      <w:keepNext/>
      <w:tabs>
        <w:tab w:val="clear" w:pos="794"/>
        <w:tab w:val="clear" w:pos="1191"/>
        <w:tab w:val="clear" w:pos="1588"/>
        <w:tab w:val="left" w:pos="1134"/>
        <w:tab w:val="left" w:pos="2268"/>
      </w:tabs>
      <w:overflowPunct w:val="0"/>
      <w:autoSpaceDE w:val="0"/>
      <w:autoSpaceDN w:val="0"/>
      <w:adjustRightInd w:val="0"/>
      <w:spacing w:before="80" w:after="80"/>
      <w:jc w:val="center"/>
      <w:textAlignment w:val="baseline"/>
    </w:pPr>
    <w:rPr>
      <w:rFonts w:eastAsia="Times New Roman"/>
      <w:b/>
    </w:rPr>
  </w:style>
  <w:style w:type="paragraph" w:styleId="BodyTextIndent">
    <w:name w:val="Body Text Indent"/>
    <w:basedOn w:val="Normal"/>
    <w:link w:val="BodyTextIndentChar"/>
    <w:uiPriority w:val="99"/>
    <w:rsid w:val="007E520D"/>
    <w:pPr>
      <w:tabs>
        <w:tab w:val="clear" w:pos="794"/>
        <w:tab w:val="clear" w:pos="1191"/>
        <w:tab w:val="clear" w:pos="1588"/>
        <w:tab w:val="clear" w:pos="1985"/>
      </w:tabs>
      <w:ind w:left="807" w:hanging="807"/>
    </w:pPr>
    <w:rPr>
      <w:rFonts w:eastAsiaTheme="minorEastAsia"/>
      <w:b/>
      <w:sz w:val="24"/>
      <w:szCs w:val="24"/>
      <w:lang w:eastAsia="ja-JP"/>
    </w:rPr>
  </w:style>
  <w:style w:type="character" w:customStyle="1" w:styleId="BodyTextIndentChar">
    <w:name w:val="Body Text Indent Char"/>
    <w:basedOn w:val="DefaultParagraphFont"/>
    <w:link w:val="BodyTextIndent"/>
    <w:uiPriority w:val="99"/>
    <w:rsid w:val="007E520D"/>
    <w:rPr>
      <w:rFonts w:ascii="Times New Roman" w:hAnsi="Times New Roman"/>
      <w:b/>
      <w:sz w:val="24"/>
      <w:szCs w:val="24"/>
      <w:lang w:val="en-GB" w:eastAsia="ja-JP"/>
    </w:rPr>
  </w:style>
  <w:style w:type="paragraph" w:customStyle="1" w:styleId="AnnexTitle0">
    <w:name w:val="Annex_Title"/>
    <w:basedOn w:val="Normal"/>
    <w:next w:val="Normal"/>
    <w:rsid w:val="007E520D"/>
    <w:pPr>
      <w:keepNext/>
      <w:keepLines/>
      <w:numPr>
        <w:ilvl w:val="12"/>
      </w:numPr>
      <w:tabs>
        <w:tab w:val="clear" w:pos="794"/>
        <w:tab w:val="clear" w:pos="1191"/>
        <w:tab w:val="clear" w:pos="1588"/>
        <w:tab w:val="clear" w:pos="1985"/>
      </w:tabs>
      <w:jc w:val="center"/>
    </w:pPr>
    <w:rPr>
      <w:b/>
      <w:szCs w:val="24"/>
      <w:lang w:eastAsia="ja-JP"/>
    </w:rPr>
  </w:style>
  <w:style w:type="paragraph" w:customStyle="1" w:styleId="Table">
    <w:name w:val="Table_#"/>
    <w:basedOn w:val="Normal"/>
    <w:next w:val="TableTitle0"/>
    <w:uiPriority w:val="99"/>
    <w:rsid w:val="007E520D"/>
    <w:pPr>
      <w:keepNext/>
      <w:tabs>
        <w:tab w:val="clear" w:pos="794"/>
        <w:tab w:val="clear" w:pos="1191"/>
        <w:tab w:val="clear" w:pos="1588"/>
        <w:tab w:val="clear" w:pos="1985"/>
      </w:tabs>
      <w:spacing w:before="560" w:after="120"/>
      <w:jc w:val="center"/>
    </w:pPr>
    <w:rPr>
      <w:rFonts w:eastAsiaTheme="minorEastAsia"/>
      <w:caps/>
      <w:sz w:val="24"/>
      <w:szCs w:val="24"/>
      <w:lang w:eastAsia="ja-JP"/>
    </w:rPr>
  </w:style>
  <w:style w:type="paragraph" w:customStyle="1" w:styleId="Annex">
    <w:name w:val="Annex_#"/>
    <w:basedOn w:val="Normal"/>
    <w:next w:val="Normal"/>
    <w:uiPriority w:val="99"/>
    <w:rsid w:val="007E520D"/>
    <w:pPr>
      <w:keepNext/>
      <w:keepLines/>
      <w:tabs>
        <w:tab w:val="clear" w:pos="794"/>
        <w:tab w:val="clear" w:pos="1191"/>
        <w:tab w:val="clear" w:pos="1588"/>
        <w:tab w:val="clear" w:pos="1985"/>
      </w:tabs>
      <w:spacing w:before="480" w:after="80"/>
      <w:jc w:val="center"/>
    </w:pPr>
    <w:rPr>
      <w:rFonts w:eastAsiaTheme="minorEastAsia"/>
      <w:caps/>
      <w:sz w:val="28"/>
      <w:szCs w:val="24"/>
      <w:lang w:eastAsia="ja-JP"/>
    </w:rPr>
  </w:style>
  <w:style w:type="paragraph" w:styleId="Date">
    <w:name w:val="Date"/>
    <w:basedOn w:val="Normal"/>
    <w:next w:val="Normal"/>
    <w:link w:val="DateChar"/>
    <w:uiPriority w:val="99"/>
    <w:rsid w:val="007E520D"/>
    <w:pPr>
      <w:tabs>
        <w:tab w:val="clear" w:pos="794"/>
        <w:tab w:val="clear" w:pos="1191"/>
        <w:tab w:val="clear" w:pos="1588"/>
        <w:tab w:val="clear" w:pos="1985"/>
      </w:tabs>
    </w:pPr>
    <w:rPr>
      <w:rFonts w:eastAsiaTheme="minorEastAsia"/>
      <w:sz w:val="24"/>
      <w:szCs w:val="24"/>
      <w:lang w:eastAsia="ja-JP"/>
    </w:rPr>
  </w:style>
  <w:style w:type="character" w:customStyle="1" w:styleId="DateChar">
    <w:name w:val="Date Char"/>
    <w:basedOn w:val="DefaultParagraphFont"/>
    <w:link w:val="Date"/>
    <w:uiPriority w:val="99"/>
    <w:rsid w:val="007E520D"/>
    <w:rPr>
      <w:rFonts w:ascii="Times New Roman" w:hAnsi="Times New Roman"/>
      <w:sz w:val="24"/>
      <w:szCs w:val="24"/>
      <w:lang w:val="en-GB" w:eastAsia="ja-JP"/>
    </w:rPr>
  </w:style>
  <w:style w:type="paragraph" w:styleId="BodyText3">
    <w:name w:val="Body Text 3"/>
    <w:basedOn w:val="Normal"/>
    <w:link w:val="BodyText3Char"/>
    <w:uiPriority w:val="99"/>
    <w:rsid w:val="007E520D"/>
    <w:pPr>
      <w:tabs>
        <w:tab w:val="clear" w:pos="794"/>
        <w:tab w:val="clear" w:pos="1191"/>
        <w:tab w:val="clear" w:pos="1588"/>
        <w:tab w:val="clear" w:pos="1985"/>
      </w:tabs>
      <w:spacing w:after="120"/>
    </w:pPr>
    <w:rPr>
      <w:rFonts w:eastAsiaTheme="minorEastAsia"/>
      <w:sz w:val="16"/>
      <w:szCs w:val="16"/>
      <w:lang w:eastAsia="ja-JP"/>
    </w:rPr>
  </w:style>
  <w:style w:type="character" w:customStyle="1" w:styleId="BodyText3Char">
    <w:name w:val="Body Text 3 Char"/>
    <w:basedOn w:val="DefaultParagraphFont"/>
    <w:link w:val="BodyText3"/>
    <w:uiPriority w:val="99"/>
    <w:rsid w:val="007E520D"/>
    <w:rPr>
      <w:rFonts w:ascii="Times New Roman" w:hAnsi="Times New Roman"/>
      <w:sz w:val="16"/>
      <w:szCs w:val="16"/>
      <w:lang w:val="en-GB" w:eastAsia="ja-JP"/>
    </w:rPr>
  </w:style>
  <w:style w:type="character" w:styleId="Strong">
    <w:name w:val="Strong"/>
    <w:basedOn w:val="DefaultParagraphFont"/>
    <w:uiPriority w:val="22"/>
    <w:qFormat/>
    <w:rsid w:val="007E520D"/>
    <w:rPr>
      <w:rFonts w:cs="Times New Roman"/>
      <w:b/>
    </w:rPr>
  </w:style>
  <w:style w:type="paragraph" w:customStyle="1" w:styleId="blanc0">
    <w:name w:val="blanc"/>
    <w:basedOn w:val="Normal"/>
    <w:uiPriority w:val="99"/>
    <w:rsid w:val="007E520D"/>
    <w:pPr>
      <w:tabs>
        <w:tab w:val="clear" w:pos="794"/>
        <w:tab w:val="clear" w:pos="1191"/>
        <w:tab w:val="clear" w:pos="1588"/>
        <w:tab w:val="clear" w:pos="1985"/>
      </w:tabs>
      <w:spacing w:before="0"/>
    </w:pPr>
    <w:rPr>
      <w:rFonts w:eastAsiaTheme="minorEastAsia"/>
      <w:sz w:val="2"/>
      <w:szCs w:val="24"/>
      <w:lang w:val="en-US" w:eastAsia="ja-JP"/>
    </w:rPr>
  </w:style>
  <w:style w:type="paragraph" w:customStyle="1" w:styleId="Bullet">
    <w:name w:val="Bullet"/>
    <w:basedOn w:val="Normal"/>
    <w:uiPriority w:val="99"/>
    <w:rsid w:val="007E520D"/>
    <w:pPr>
      <w:numPr>
        <w:numId w:val="1"/>
      </w:numPr>
      <w:tabs>
        <w:tab w:val="clear" w:pos="794"/>
        <w:tab w:val="clear" w:pos="1191"/>
        <w:tab w:val="clear" w:pos="1588"/>
        <w:tab w:val="clear" w:pos="1985"/>
      </w:tabs>
      <w:spacing w:before="0"/>
    </w:pPr>
    <w:rPr>
      <w:rFonts w:eastAsiaTheme="minorEastAsia"/>
      <w:sz w:val="24"/>
      <w:szCs w:val="24"/>
      <w:lang w:eastAsia="ja-JP"/>
    </w:rPr>
  </w:style>
  <w:style w:type="paragraph" w:customStyle="1" w:styleId="headingb1">
    <w:name w:val="headingb"/>
    <w:basedOn w:val="Normal"/>
    <w:uiPriority w:val="99"/>
    <w:rsid w:val="007E520D"/>
    <w:pPr>
      <w:tabs>
        <w:tab w:val="clear" w:pos="794"/>
        <w:tab w:val="clear" w:pos="1191"/>
        <w:tab w:val="clear" w:pos="1588"/>
        <w:tab w:val="clear" w:pos="1985"/>
      </w:tabs>
      <w:spacing w:before="100" w:beforeAutospacing="1" w:after="100" w:afterAutospacing="1"/>
    </w:pPr>
    <w:rPr>
      <w:rFonts w:eastAsia="SimSun"/>
      <w:sz w:val="24"/>
      <w:szCs w:val="24"/>
      <w:lang w:val="en-US" w:eastAsia="zh-CN"/>
    </w:rPr>
  </w:style>
  <w:style w:type="paragraph" w:styleId="DocumentMap">
    <w:name w:val="Document Map"/>
    <w:basedOn w:val="Normal"/>
    <w:link w:val="DocumentMapChar"/>
    <w:uiPriority w:val="99"/>
    <w:semiHidden/>
    <w:rsid w:val="007E520D"/>
    <w:pPr>
      <w:shd w:val="clear" w:color="auto" w:fill="000080"/>
      <w:tabs>
        <w:tab w:val="clear" w:pos="794"/>
        <w:tab w:val="clear" w:pos="1191"/>
        <w:tab w:val="clear" w:pos="1588"/>
        <w:tab w:val="clear" w:pos="1985"/>
      </w:tabs>
    </w:pPr>
    <w:rPr>
      <w:rFonts w:ascii="Tahoma" w:eastAsiaTheme="minorEastAsia" w:hAnsi="Tahoma" w:cs="Tahoma"/>
      <w:sz w:val="20"/>
      <w:szCs w:val="24"/>
      <w:lang w:eastAsia="ja-JP"/>
    </w:rPr>
  </w:style>
  <w:style w:type="character" w:customStyle="1" w:styleId="DocumentMapChar">
    <w:name w:val="Document Map Char"/>
    <w:basedOn w:val="DefaultParagraphFont"/>
    <w:link w:val="DocumentMap"/>
    <w:uiPriority w:val="99"/>
    <w:semiHidden/>
    <w:rsid w:val="007E520D"/>
    <w:rPr>
      <w:rFonts w:ascii="Tahoma" w:hAnsi="Tahoma" w:cs="Tahoma"/>
      <w:sz w:val="20"/>
      <w:szCs w:val="24"/>
      <w:shd w:val="clear" w:color="auto" w:fill="000080"/>
      <w:lang w:val="en-GB" w:eastAsia="ja-JP"/>
    </w:rPr>
  </w:style>
  <w:style w:type="paragraph" w:customStyle="1" w:styleId="hpmbodytext">
    <w:name w:val="hpmbodytext"/>
    <w:basedOn w:val="Normal"/>
    <w:uiPriority w:val="99"/>
    <w:rsid w:val="007E520D"/>
    <w:pPr>
      <w:tabs>
        <w:tab w:val="clear" w:pos="794"/>
        <w:tab w:val="clear" w:pos="1191"/>
        <w:tab w:val="clear" w:pos="1588"/>
        <w:tab w:val="clear" w:pos="1985"/>
      </w:tabs>
      <w:spacing w:before="100" w:beforeAutospacing="1" w:after="100" w:afterAutospacing="1"/>
    </w:pPr>
    <w:rPr>
      <w:rFonts w:eastAsiaTheme="minorEastAsia"/>
      <w:sz w:val="24"/>
      <w:szCs w:val="24"/>
      <w:lang w:val="en-US" w:eastAsia="zh-CN"/>
    </w:rPr>
  </w:style>
  <w:style w:type="character" w:styleId="Emphasis">
    <w:name w:val="Emphasis"/>
    <w:basedOn w:val="DefaultParagraphFont"/>
    <w:uiPriority w:val="20"/>
    <w:qFormat/>
    <w:rsid w:val="007E520D"/>
    <w:rPr>
      <w:i/>
      <w:iCs/>
    </w:rPr>
  </w:style>
  <w:style w:type="character" w:customStyle="1" w:styleId="hps">
    <w:name w:val="hps"/>
    <w:basedOn w:val="DefaultParagraphFont"/>
    <w:rsid w:val="007E520D"/>
  </w:style>
  <w:style w:type="paragraph" w:customStyle="1" w:styleId="ByContin1">
    <w:name w:val="By  Contin 1"/>
    <w:basedOn w:val="Normal"/>
    <w:uiPriority w:val="99"/>
    <w:rsid w:val="007E520D"/>
    <w:pPr>
      <w:widowControl w:val="0"/>
      <w:tabs>
        <w:tab w:val="clear" w:pos="794"/>
        <w:tab w:val="clear" w:pos="1191"/>
        <w:tab w:val="clear" w:pos="1588"/>
        <w:tab w:val="clear" w:pos="1985"/>
        <w:tab w:val="left" w:pos="504"/>
      </w:tabs>
      <w:spacing w:before="0"/>
      <w:ind w:firstLine="504"/>
    </w:pPr>
    <w:rPr>
      <w:rFonts w:ascii="Courier New" w:eastAsiaTheme="minorEastAsia" w:hAnsi="Courier New" w:cs="Courier New"/>
      <w:sz w:val="24"/>
      <w:szCs w:val="24"/>
      <w:lang w:val="en-US" w:eastAsia="ja-JP"/>
    </w:rPr>
  </w:style>
  <w:style w:type="paragraph" w:customStyle="1" w:styleId="Contin1">
    <w:name w:val="Contin 1"/>
    <w:basedOn w:val="Normal"/>
    <w:uiPriority w:val="99"/>
    <w:rsid w:val="007E520D"/>
    <w:pPr>
      <w:widowControl w:val="0"/>
      <w:tabs>
        <w:tab w:val="clear" w:pos="794"/>
        <w:tab w:val="clear" w:pos="1191"/>
        <w:tab w:val="clear" w:pos="1588"/>
        <w:tab w:val="clear" w:pos="1985"/>
      </w:tabs>
      <w:spacing w:before="0"/>
      <w:ind w:firstLine="338"/>
    </w:pPr>
    <w:rPr>
      <w:rFonts w:ascii="Courier New" w:eastAsiaTheme="minorEastAsia" w:hAnsi="Courier New" w:cs="Courier New"/>
      <w:sz w:val="24"/>
      <w:szCs w:val="24"/>
      <w:lang w:val="en-US" w:eastAsia="zh-CN"/>
    </w:rPr>
  </w:style>
  <w:style w:type="paragraph" w:customStyle="1" w:styleId="Colloquy1">
    <w:name w:val="Colloquy 1"/>
    <w:basedOn w:val="Normal"/>
    <w:next w:val="Normal"/>
    <w:uiPriority w:val="99"/>
    <w:rsid w:val="007E520D"/>
    <w:pPr>
      <w:widowControl w:val="0"/>
      <w:tabs>
        <w:tab w:val="clear" w:pos="794"/>
        <w:tab w:val="clear" w:pos="1191"/>
        <w:tab w:val="clear" w:pos="1588"/>
        <w:tab w:val="clear" w:pos="1985"/>
      </w:tabs>
      <w:spacing w:before="0"/>
      <w:ind w:firstLine="338"/>
    </w:pPr>
    <w:rPr>
      <w:rFonts w:ascii="Courier New" w:eastAsiaTheme="minorEastAsia" w:hAnsi="Courier New" w:cs="Courier New"/>
      <w:sz w:val="24"/>
      <w:szCs w:val="24"/>
      <w:lang w:val="en-US" w:eastAsia="zh-CN"/>
    </w:rPr>
  </w:style>
  <w:style w:type="paragraph" w:styleId="HTMLPreformatted">
    <w:name w:val="HTML Preformatted"/>
    <w:basedOn w:val="Normal"/>
    <w:link w:val="HTMLPreformattedChar"/>
    <w:uiPriority w:val="99"/>
    <w:unhideWhenUsed/>
    <w:rsid w:val="007E520D"/>
    <w:pPr>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pPr>
    <w:rPr>
      <w:rFonts w:ascii="Courier New" w:eastAsiaTheme="minorEastAsia" w:hAnsi="Courier New" w:cs="Courier New"/>
      <w:sz w:val="20"/>
      <w:szCs w:val="24"/>
      <w:lang w:val="fr-FR" w:eastAsia="zh-CN"/>
    </w:rPr>
  </w:style>
  <w:style w:type="character" w:customStyle="1" w:styleId="HTMLPreformattedChar">
    <w:name w:val="HTML Preformatted Char"/>
    <w:basedOn w:val="DefaultParagraphFont"/>
    <w:link w:val="HTMLPreformatted"/>
    <w:uiPriority w:val="99"/>
    <w:rsid w:val="007E520D"/>
    <w:rPr>
      <w:rFonts w:ascii="Courier New" w:hAnsi="Courier New" w:cs="Courier New"/>
      <w:sz w:val="20"/>
      <w:szCs w:val="24"/>
      <w:lang w:val="fr-FR"/>
    </w:rPr>
  </w:style>
  <w:style w:type="paragraph" w:customStyle="1" w:styleId="Docnumber">
    <w:name w:val="Docnumber"/>
    <w:basedOn w:val="Normal"/>
    <w:link w:val="DocnumberChar"/>
    <w:qFormat/>
    <w:rsid w:val="007E520D"/>
    <w:pPr>
      <w:tabs>
        <w:tab w:val="clear" w:pos="794"/>
        <w:tab w:val="clear" w:pos="1191"/>
        <w:tab w:val="clear" w:pos="1588"/>
        <w:tab w:val="clear" w:pos="1985"/>
      </w:tabs>
      <w:jc w:val="right"/>
    </w:pPr>
    <w:rPr>
      <w:rFonts w:eastAsiaTheme="minorEastAsia"/>
      <w:b/>
      <w:bCs/>
      <w:sz w:val="32"/>
      <w:szCs w:val="24"/>
      <w:lang w:eastAsia="ja-JP"/>
    </w:rPr>
  </w:style>
  <w:style w:type="character" w:customStyle="1" w:styleId="DocnumberChar">
    <w:name w:val="Docnumber Char"/>
    <w:basedOn w:val="DefaultParagraphFont"/>
    <w:link w:val="Docnumber"/>
    <w:rsid w:val="007E520D"/>
    <w:rPr>
      <w:rFonts w:ascii="Times New Roman" w:hAnsi="Times New Roman"/>
      <w:b/>
      <w:bCs/>
      <w:sz w:val="32"/>
      <w:szCs w:val="24"/>
      <w:lang w:val="en-GB" w:eastAsia="ja-JP"/>
    </w:rPr>
  </w:style>
  <w:style w:type="paragraph" w:customStyle="1" w:styleId="Fixed">
    <w:name w:val="Fixed"/>
    <w:rsid w:val="007E520D"/>
    <w:pPr>
      <w:widowControl w:val="0"/>
      <w:autoSpaceDE w:val="0"/>
      <w:autoSpaceDN w:val="0"/>
      <w:adjustRightInd w:val="0"/>
      <w:spacing w:after="0" w:line="528" w:lineRule="atLeast"/>
      <w:ind w:right="1152"/>
    </w:pPr>
    <w:rPr>
      <w:rFonts w:ascii="Courier New" w:eastAsia="Times New Roman" w:hAnsi="Courier New" w:cs="Courier New"/>
      <w:sz w:val="24"/>
      <w:szCs w:val="24"/>
      <w:lang w:eastAsia="en-US"/>
    </w:rPr>
  </w:style>
  <w:style w:type="paragraph" w:customStyle="1" w:styleId="Question">
    <w:name w:val="Question"/>
    <w:basedOn w:val="Fixed"/>
    <w:next w:val="Fixed"/>
    <w:uiPriority w:val="99"/>
    <w:rsid w:val="007E520D"/>
    <w:pPr>
      <w:ind w:firstLine="720"/>
    </w:pPr>
    <w:rPr>
      <w:rFonts w:ascii="Arial" w:eastAsiaTheme="minorEastAsia" w:hAnsi="Arial" w:cs="Arial"/>
      <w:lang w:eastAsia="zh-CN"/>
    </w:rPr>
  </w:style>
  <w:style w:type="paragraph" w:customStyle="1" w:styleId="ByLine1">
    <w:name w:val="By Line 1"/>
    <w:basedOn w:val="Normal"/>
    <w:next w:val="ByContin1"/>
    <w:uiPriority w:val="99"/>
    <w:rsid w:val="007E520D"/>
    <w:pPr>
      <w:widowControl w:val="0"/>
      <w:tabs>
        <w:tab w:val="clear" w:pos="794"/>
        <w:tab w:val="clear" w:pos="1191"/>
        <w:tab w:val="clear" w:pos="1588"/>
        <w:tab w:val="clear" w:pos="1985"/>
        <w:tab w:val="left" w:pos="504"/>
      </w:tabs>
      <w:autoSpaceDE w:val="0"/>
      <w:autoSpaceDN w:val="0"/>
      <w:adjustRightInd w:val="0"/>
      <w:spacing w:before="0"/>
      <w:ind w:firstLine="504"/>
    </w:pPr>
    <w:rPr>
      <w:rFonts w:ascii="Courier New" w:eastAsia="Times New Roman" w:hAnsi="Courier New" w:cs="Courier New"/>
      <w:sz w:val="24"/>
      <w:szCs w:val="24"/>
      <w:lang w:val="en-US"/>
    </w:rPr>
  </w:style>
  <w:style w:type="paragraph" w:customStyle="1" w:styleId="Colloquy">
    <w:name w:val="Colloquy"/>
    <w:basedOn w:val="Fixed"/>
    <w:next w:val="Fixed"/>
    <w:uiPriority w:val="99"/>
    <w:rsid w:val="007E520D"/>
    <w:pPr>
      <w:spacing w:line="285" w:lineRule="atLeast"/>
      <w:ind w:left="1440" w:right="-45" w:firstLine="720"/>
    </w:pPr>
    <w:rPr>
      <w:rFonts w:eastAsiaTheme="minorEastAsia"/>
    </w:rPr>
  </w:style>
  <w:style w:type="paragraph" w:customStyle="1" w:styleId="ContinCol">
    <w:name w:val="Contin Col"/>
    <w:basedOn w:val="Fixed"/>
    <w:next w:val="Fixed"/>
    <w:uiPriority w:val="99"/>
    <w:rsid w:val="007E520D"/>
    <w:pPr>
      <w:spacing w:line="285" w:lineRule="atLeast"/>
      <w:ind w:left="1440" w:right="-45" w:firstLine="720"/>
    </w:pPr>
    <w:rPr>
      <w:rFonts w:eastAsiaTheme="minorEastAsia"/>
    </w:rPr>
  </w:style>
  <w:style w:type="character" w:customStyle="1" w:styleId="apple-converted-space">
    <w:name w:val="apple-converted-space"/>
    <w:basedOn w:val="DefaultParagraphFont"/>
    <w:rsid w:val="007E520D"/>
  </w:style>
  <w:style w:type="paragraph" w:customStyle="1" w:styleId="CorrectionSeparatorBegin">
    <w:name w:val="Correction Separator Begin"/>
    <w:basedOn w:val="Normal"/>
    <w:rsid w:val="007E520D"/>
    <w:pPr>
      <w:keepNext/>
      <w:pBdr>
        <w:bottom w:val="single" w:sz="12" w:space="1" w:color="auto"/>
      </w:pBdr>
      <w:tabs>
        <w:tab w:val="clear" w:pos="794"/>
        <w:tab w:val="clear" w:pos="1191"/>
        <w:tab w:val="clear" w:pos="1588"/>
        <w:tab w:val="clear" w:pos="1985"/>
      </w:tabs>
      <w:spacing w:before="240" w:after="240"/>
      <w:ind w:left="1440" w:right="1440"/>
      <w:jc w:val="center"/>
    </w:pPr>
    <w:rPr>
      <w:rFonts w:eastAsia="Times New Roman"/>
      <w:b/>
      <w:i/>
      <w:sz w:val="20"/>
      <w:lang w:val="en-US"/>
    </w:rPr>
  </w:style>
  <w:style w:type="paragraph" w:customStyle="1" w:styleId="CorrectionSeparatorEnd">
    <w:name w:val="Correction Separator End"/>
    <w:basedOn w:val="Normal"/>
    <w:rsid w:val="007E520D"/>
    <w:pPr>
      <w:pBdr>
        <w:top w:val="single" w:sz="12" w:space="1" w:color="auto"/>
      </w:pBdr>
      <w:tabs>
        <w:tab w:val="clear" w:pos="794"/>
        <w:tab w:val="clear" w:pos="1191"/>
        <w:tab w:val="clear" w:pos="1588"/>
        <w:tab w:val="clear" w:pos="1985"/>
      </w:tabs>
      <w:spacing w:before="240" w:after="240"/>
      <w:ind w:left="1440" w:right="1440"/>
      <w:jc w:val="center"/>
    </w:pPr>
    <w:rPr>
      <w:rFonts w:eastAsia="Times New Roman"/>
      <w:b/>
      <w:i/>
      <w:sz w:val="20"/>
      <w:lang w:val="en-US"/>
    </w:rPr>
  </w:style>
  <w:style w:type="paragraph" w:customStyle="1" w:styleId="Headingib">
    <w:name w:val="Heading_ib"/>
    <w:basedOn w:val="Headingi"/>
    <w:next w:val="Normal"/>
    <w:qFormat/>
    <w:rsid w:val="007E520D"/>
    <w:pPr>
      <w:overflowPunct w:val="0"/>
      <w:autoSpaceDE w:val="0"/>
      <w:autoSpaceDN w:val="0"/>
      <w:adjustRightInd w:val="0"/>
      <w:textAlignment w:val="baseline"/>
    </w:pPr>
    <w:rPr>
      <w:rFonts w:ascii="Times New Roman" w:eastAsiaTheme="minorEastAsia" w:hAnsi="Times New Roman"/>
      <w:b/>
      <w:bCs/>
      <w:sz w:val="24"/>
      <w:lang w:eastAsia="ja-JP"/>
    </w:rPr>
  </w:style>
  <w:style w:type="paragraph" w:customStyle="1" w:styleId="Normalbeforetable">
    <w:name w:val="Normal before table"/>
    <w:basedOn w:val="Normal"/>
    <w:rsid w:val="007E520D"/>
    <w:pPr>
      <w:keepNext/>
      <w:tabs>
        <w:tab w:val="clear" w:pos="794"/>
        <w:tab w:val="clear" w:pos="1191"/>
        <w:tab w:val="clear" w:pos="1588"/>
        <w:tab w:val="clear" w:pos="1985"/>
      </w:tabs>
      <w:spacing w:after="120"/>
    </w:pPr>
    <w:rPr>
      <w:rFonts w:eastAsia="????"/>
      <w:sz w:val="24"/>
      <w:szCs w:val="24"/>
    </w:rPr>
  </w:style>
  <w:style w:type="paragraph" w:styleId="Caption">
    <w:name w:val="caption"/>
    <w:basedOn w:val="Normal"/>
    <w:next w:val="Normal"/>
    <w:uiPriority w:val="35"/>
    <w:unhideWhenUsed/>
    <w:rsid w:val="007E520D"/>
    <w:pPr>
      <w:tabs>
        <w:tab w:val="clear" w:pos="794"/>
        <w:tab w:val="clear" w:pos="1191"/>
        <w:tab w:val="clear" w:pos="1588"/>
        <w:tab w:val="clear" w:pos="1985"/>
      </w:tabs>
      <w:spacing w:before="0" w:after="200"/>
    </w:pPr>
    <w:rPr>
      <w:rFonts w:eastAsiaTheme="minorEastAsia"/>
      <w:i/>
      <w:iCs/>
      <w:color w:val="1F497D" w:themeColor="text2"/>
      <w:sz w:val="18"/>
      <w:szCs w:val="18"/>
      <w:lang w:eastAsia="ja-JP"/>
    </w:rPr>
  </w:style>
  <w:style w:type="paragraph" w:styleId="Subtitle">
    <w:name w:val="Subtitle"/>
    <w:basedOn w:val="Normal"/>
    <w:next w:val="Normal"/>
    <w:link w:val="SubtitleChar"/>
    <w:uiPriority w:val="11"/>
    <w:rsid w:val="007E520D"/>
    <w:pPr>
      <w:numPr>
        <w:ilvl w:val="1"/>
      </w:numPr>
      <w:tabs>
        <w:tab w:val="clear" w:pos="794"/>
        <w:tab w:val="clear" w:pos="1191"/>
        <w:tab w:val="clear" w:pos="1588"/>
        <w:tab w:val="clear" w:pos="1985"/>
      </w:tabs>
      <w:spacing w:after="160"/>
    </w:pPr>
    <w:rPr>
      <w:rFonts w:asciiTheme="minorHAnsi" w:eastAsiaTheme="minorEastAsia" w:hAnsiTheme="minorHAnsi" w:cstheme="minorBidi"/>
      <w:color w:val="5A5A5A" w:themeColor="text1" w:themeTint="A5"/>
      <w:spacing w:val="15"/>
      <w:szCs w:val="22"/>
      <w:lang w:eastAsia="ja-JP"/>
    </w:rPr>
  </w:style>
  <w:style w:type="character" w:customStyle="1" w:styleId="SubtitleChar">
    <w:name w:val="Subtitle Char"/>
    <w:basedOn w:val="DefaultParagraphFont"/>
    <w:link w:val="Subtitle"/>
    <w:uiPriority w:val="11"/>
    <w:rsid w:val="007E520D"/>
    <w:rPr>
      <w:rFonts w:cstheme="minorBidi"/>
      <w:color w:val="5A5A5A" w:themeColor="text1" w:themeTint="A5"/>
      <w:spacing w:val="15"/>
      <w:lang w:val="en-GB" w:eastAsia="ja-JP"/>
    </w:rPr>
  </w:style>
  <w:style w:type="paragraph" w:styleId="Quote">
    <w:name w:val="Quote"/>
    <w:basedOn w:val="Normal"/>
    <w:next w:val="Normal"/>
    <w:link w:val="QuoteChar"/>
    <w:uiPriority w:val="29"/>
    <w:rsid w:val="007E520D"/>
    <w:pPr>
      <w:tabs>
        <w:tab w:val="clear" w:pos="794"/>
        <w:tab w:val="clear" w:pos="1191"/>
        <w:tab w:val="clear" w:pos="1588"/>
        <w:tab w:val="clear" w:pos="1985"/>
      </w:tabs>
      <w:spacing w:before="200" w:after="160"/>
      <w:ind w:left="864" w:right="864"/>
      <w:jc w:val="center"/>
    </w:pPr>
    <w:rPr>
      <w:rFonts w:eastAsiaTheme="minorEastAsia"/>
      <w:i/>
      <w:iCs/>
      <w:color w:val="404040" w:themeColor="text1" w:themeTint="BF"/>
      <w:sz w:val="24"/>
      <w:szCs w:val="24"/>
      <w:lang w:eastAsia="ja-JP"/>
    </w:rPr>
  </w:style>
  <w:style w:type="character" w:customStyle="1" w:styleId="QuoteChar">
    <w:name w:val="Quote Char"/>
    <w:basedOn w:val="DefaultParagraphFont"/>
    <w:link w:val="Quote"/>
    <w:uiPriority w:val="29"/>
    <w:rsid w:val="007E520D"/>
    <w:rPr>
      <w:rFonts w:ascii="Times New Roman" w:hAnsi="Times New Roman"/>
      <w:i/>
      <w:iCs/>
      <w:color w:val="404040" w:themeColor="text1" w:themeTint="BF"/>
      <w:sz w:val="24"/>
      <w:szCs w:val="24"/>
      <w:lang w:val="en-GB" w:eastAsia="ja-JP"/>
    </w:rPr>
  </w:style>
  <w:style w:type="character" w:customStyle="1" w:styleId="NormalWebChar">
    <w:name w:val="Normal (Web) Char"/>
    <w:basedOn w:val="DefaultParagraphFont"/>
    <w:link w:val="NormalWeb"/>
    <w:uiPriority w:val="99"/>
    <w:locked/>
    <w:rsid w:val="007E520D"/>
    <w:rPr>
      <w:rFonts w:ascii="Times New Roman" w:eastAsia="MS Mincho" w:hAnsi="Times New Roman"/>
      <w:sz w:val="24"/>
      <w:szCs w:val="24"/>
      <w:lang w:val="en-GB" w:eastAsia="en-US"/>
    </w:rPr>
  </w:style>
  <w:style w:type="paragraph" w:customStyle="1" w:styleId="Normal1">
    <w:name w:val="Normal 1"/>
    <w:basedOn w:val="Fixed"/>
    <w:next w:val="Fixed"/>
    <w:uiPriority w:val="99"/>
    <w:rsid w:val="007E520D"/>
    <w:pPr>
      <w:ind w:firstLine="720"/>
    </w:pPr>
    <w:rPr>
      <w:rFonts w:ascii="Arial" w:eastAsiaTheme="minorEastAsia" w:hAnsi="Arial" w:cs="Arial"/>
      <w:lang w:eastAsia="zh-CN"/>
    </w:rPr>
  </w:style>
  <w:style w:type="paragraph" w:customStyle="1" w:styleId="Centered">
    <w:name w:val="Centered"/>
    <w:basedOn w:val="Fixed"/>
    <w:next w:val="Fixed"/>
    <w:uiPriority w:val="99"/>
    <w:rsid w:val="007E520D"/>
    <w:pPr>
      <w:spacing w:line="285" w:lineRule="atLeast"/>
      <w:ind w:right="2116"/>
      <w:jc w:val="center"/>
    </w:pPr>
    <w:rPr>
      <w:rFonts w:eastAsiaTheme="minorEastAsia"/>
    </w:rPr>
  </w:style>
  <w:style w:type="paragraph" w:customStyle="1" w:styleId="Heading1Centered">
    <w:name w:val="Heading 1 Centered"/>
    <w:basedOn w:val="Heading1"/>
    <w:rsid w:val="007E520D"/>
    <w:pPr>
      <w:overflowPunct w:val="0"/>
      <w:autoSpaceDE w:val="0"/>
      <w:autoSpaceDN w:val="0"/>
      <w:adjustRightInd w:val="0"/>
      <w:spacing w:before="240"/>
      <w:ind w:left="0" w:firstLine="0"/>
      <w:jc w:val="center"/>
      <w:textAlignment w:val="baseline"/>
    </w:pPr>
    <w:rPr>
      <w:bCs/>
      <w:sz w:val="24"/>
      <w:lang w:eastAsia="ja-JP"/>
    </w:rPr>
  </w:style>
  <w:style w:type="character" w:customStyle="1" w:styleId="translation-chunk">
    <w:name w:val="translation-chunk"/>
    <w:basedOn w:val="DefaultParagraphFont"/>
    <w:rsid w:val="007E520D"/>
  </w:style>
  <w:style w:type="character" w:customStyle="1" w:styleId="ListParagraphChar">
    <w:name w:val="List Paragraph Char"/>
    <w:aliases w:val="Bullet List Char,FooterText Char,List Paragraph1 Char,numbered Char,Paragraphe de liste1 Char,Bulletr List Paragraph Char,Bullet 1 Char,Numbered Para 1 Char,Dot pt Char,No Spacing1 Char,List Paragraph Char Char Char Char"/>
    <w:link w:val="ListParagraph"/>
    <w:uiPriority w:val="34"/>
    <w:qFormat/>
    <w:rsid w:val="007E520D"/>
    <w:rPr>
      <w:rFonts w:ascii="Times New Roman" w:eastAsia="SimSun" w:hAnsi="Times New Roman"/>
      <w:sz w:val="24"/>
      <w:szCs w:val="20"/>
      <w:lang w:val="en-GB" w:eastAsia="en-US"/>
    </w:rPr>
  </w:style>
  <w:style w:type="numbering" w:customStyle="1" w:styleId="WWNum11">
    <w:name w:val="WWNum11"/>
    <w:rsid w:val="007E520D"/>
    <w:pPr>
      <w:numPr>
        <w:numId w:val="2"/>
      </w:numPr>
    </w:pPr>
  </w:style>
  <w:style w:type="paragraph" w:styleId="TOCHeading">
    <w:name w:val="TOC Heading"/>
    <w:basedOn w:val="Heading1"/>
    <w:next w:val="Normal"/>
    <w:uiPriority w:val="39"/>
    <w:unhideWhenUsed/>
    <w:qFormat/>
    <w:rsid w:val="007E520D"/>
    <w:pPr>
      <w:tabs>
        <w:tab w:val="clear" w:pos="794"/>
        <w:tab w:val="clear" w:pos="1191"/>
        <w:tab w:val="clear" w:pos="1588"/>
        <w:tab w:val="clear" w:pos="1985"/>
      </w:tabs>
      <w:spacing w:before="240" w:line="259" w:lineRule="auto"/>
      <w:ind w:left="0" w:firstLine="0"/>
      <w:outlineLvl w:val="9"/>
    </w:pPr>
    <w:rPr>
      <w:rFonts w:asciiTheme="majorHAnsi" w:eastAsiaTheme="majorEastAsia" w:hAnsiTheme="majorHAnsi" w:cstheme="majorBidi"/>
      <w:b w:val="0"/>
      <w:color w:val="365F91" w:themeColor="accent1" w:themeShade="BF"/>
      <w:sz w:val="32"/>
      <w:szCs w:val="32"/>
      <w:lang w:val="en-US"/>
    </w:rPr>
  </w:style>
  <w:style w:type="paragraph" w:customStyle="1" w:styleId="itunewslink">
    <w:name w:val="itunews_link"/>
    <w:basedOn w:val="Normal"/>
    <w:rsid w:val="007E520D"/>
    <w:pPr>
      <w:tabs>
        <w:tab w:val="clear" w:pos="794"/>
        <w:tab w:val="clear" w:pos="1191"/>
        <w:tab w:val="clear" w:pos="1588"/>
        <w:tab w:val="clear" w:pos="1985"/>
      </w:tabs>
      <w:spacing w:before="100" w:after="100" w:line="240" w:lineRule="atLeast"/>
    </w:pPr>
    <w:rPr>
      <w:rFonts w:ascii="Verdana" w:eastAsia="Times New Roman" w:hAnsi="Verdana"/>
      <w:color w:val="000000"/>
      <w:sz w:val="16"/>
      <w:szCs w:val="16"/>
      <w:lang w:val="en-US" w:eastAsia="zh-CN"/>
    </w:rPr>
  </w:style>
  <w:style w:type="paragraph" w:customStyle="1" w:styleId="Parenthetical">
    <w:name w:val="Parenthetical"/>
    <w:basedOn w:val="Fixed"/>
    <w:next w:val="Fixed"/>
    <w:uiPriority w:val="99"/>
    <w:rsid w:val="007E520D"/>
    <w:pPr>
      <w:ind w:firstLine="432"/>
    </w:pPr>
  </w:style>
  <w:style w:type="character" w:customStyle="1" w:styleId="UnresolvedMention1">
    <w:name w:val="Unresolved Mention1"/>
    <w:basedOn w:val="DefaultParagraphFont"/>
    <w:uiPriority w:val="99"/>
    <w:semiHidden/>
    <w:unhideWhenUsed/>
    <w:rsid w:val="007E520D"/>
    <w:rPr>
      <w:color w:val="605E5C"/>
      <w:shd w:val="clear" w:color="auto" w:fill="E1DFDD"/>
    </w:rPr>
  </w:style>
  <w:style w:type="character" w:customStyle="1" w:styleId="1">
    <w:name w:val="Неразрешенное упоминание1"/>
    <w:basedOn w:val="DefaultParagraphFont"/>
    <w:uiPriority w:val="99"/>
    <w:semiHidden/>
    <w:unhideWhenUsed/>
    <w:rsid w:val="003A5431"/>
    <w:rPr>
      <w:color w:val="605E5C"/>
      <w:shd w:val="clear" w:color="auto" w:fill="E1DFDD"/>
    </w:rPr>
  </w:style>
  <w:style w:type="paragraph" w:styleId="ListBullet">
    <w:name w:val="List Bullet"/>
    <w:basedOn w:val="Normal"/>
    <w:uiPriority w:val="99"/>
    <w:unhideWhenUsed/>
    <w:rsid w:val="00414770"/>
    <w:pPr>
      <w:numPr>
        <w:numId w:val="3"/>
      </w:numPr>
      <w:contextualSpacing/>
    </w:pPr>
  </w:style>
  <w:style w:type="character" w:customStyle="1" w:styleId="UnresolvedMention2">
    <w:name w:val="Unresolved Mention2"/>
    <w:basedOn w:val="DefaultParagraphFont"/>
    <w:uiPriority w:val="99"/>
    <w:semiHidden/>
    <w:unhideWhenUsed/>
    <w:rsid w:val="00930CD5"/>
    <w:rPr>
      <w:color w:val="605E5C"/>
      <w:shd w:val="clear" w:color="auto" w:fill="E1DFDD"/>
    </w:rPr>
  </w:style>
  <w:style w:type="table" w:customStyle="1" w:styleId="TableGrid1">
    <w:name w:val="Table Grid1"/>
    <w:basedOn w:val="TableNormal"/>
    <w:next w:val="TableGrid"/>
    <w:uiPriority w:val="59"/>
    <w:qFormat/>
    <w:rsid w:val="00D31FA1"/>
    <w:pPr>
      <w:spacing w:after="0" w:line="240" w:lineRule="auto"/>
    </w:pPr>
    <w:rPr>
      <w:rFonts w:ascii="CG Times" w:eastAsia="Times New Roman" w:hAnsi="CG Times"/>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t1">
    <w:name w:val="Part_1"/>
    <w:basedOn w:val="Normal"/>
    <w:next w:val="Section1"/>
    <w:qFormat/>
    <w:rsid w:val="00C43662"/>
    <w:pPr>
      <w:tabs>
        <w:tab w:val="clear" w:pos="794"/>
        <w:tab w:val="clear" w:pos="1191"/>
        <w:tab w:val="clear" w:pos="1588"/>
        <w:tab w:val="clear" w:pos="1985"/>
        <w:tab w:val="left" w:pos="1134"/>
        <w:tab w:val="left" w:pos="1871"/>
        <w:tab w:val="left" w:pos="2268"/>
      </w:tabs>
      <w:overflowPunct w:val="0"/>
      <w:autoSpaceDE w:val="0"/>
      <w:autoSpaceDN w:val="0"/>
      <w:adjustRightInd w:val="0"/>
      <w:textAlignment w:val="baseline"/>
    </w:pPr>
    <w:rPr>
      <w:rFonts w:eastAsia="Times New Roman"/>
      <w:lang w:val="ru-RU"/>
    </w:rPr>
  </w:style>
  <w:style w:type="paragraph" w:customStyle="1" w:styleId="Opinionref">
    <w:name w:val="Opinion_ref"/>
    <w:basedOn w:val="Normal"/>
    <w:next w:val="Normal"/>
    <w:qFormat/>
    <w:rsid w:val="00C43662"/>
    <w:pPr>
      <w:keepNext/>
      <w:keepLines/>
      <w:tabs>
        <w:tab w:val="clear" w:pos="794"/>
        <w:tab w:val="clear" w:pos="1191"/>
        <w:tab w:val="clear" w:pos="1588"/>
        <w:tab w:val="clear" w:pos="1985"/>
        <w:tab w:val="left" w:pos="1134"/>
        <w:tab w:val="left" w:pos="1871"/>
        <w:tab w:val="left" w:pos="2268"/>
      </w:tabs>
      <w:overflowPunct w:val="0"/>
      <w:autoSpaceDE w:val="0"/>
      <w:autoSpaceDN w:val="0"/>
      <w:adjustRightInd w:val="0"/>
      <w:jc w:val="center"/>
      <w:textAlignment w:val="baseline"/>
    </w:pPr>
    <w:rPr>
      <w:rFonts w:eastAsia="Times New Roman"/>
      <w:i/>
      <w:lang w:val="ru-RU"/>
    </w:rPr>
  </w:style>
  <w:style w:type="paragraph" w:customStyle="1" w:styleId="Opiniontitle">
    <w:name w:val="Opinion_title"/>
    <w:basedOn w:val="Normal"/>
    <w:next w:val="Opinionref"/>
    <w:qFormat/>
    <w:rsid w:val="00C43662"/>
    <w:pPr>
      <w:keepNext/>
      <w:keepLines/>
      <w:tabs>
        <w:tab w:val="clear" w:pos="794"/>
        <w:tab w:val="clear" w:pos="1191"/>
        <w:tab w:val="clear" w:pos="1588"/>
        <w:tab w:val="clear" w:pos="1985"/>
        <w:tab w:val="left" w:pos="1134"/>
        <w:tab w:val="left" w:pos="1871"/>
        <w:tab w:val="left" w:pos="2268"/>
      </w:tabs>
      <w:overflowPunct w:val="0"/>
      <w:autoSpaceDE w:val="0"/>
      <w:autoSpaceDN w:val="0"/>
      <w:adjustRightInd w:val="0"/>
      <w:spacing w:before="240"/>
      <w:jc w:val="center"/>
      <w:textAlignment w:val="baseline"/>
    </w:pPr>
    <w:rPr>
      <w:rFonts w:ascii="Times New Roman Bold" w:eastAsia="Times New Roman" w:hAnsi="Times New Roman Bold"/>
      <w:b/>
      <w:sz w:val="26"/>
      <w:lang w:val="ru-RU"/>
    </w:rPr>
  </w:style>
  <w:style w:type="paragraph" w:customStyle="1" w:styleId="OpinionNo">
    <w:name w:val="Opinion_No"/>
    <w:basedOn w:val="Normal"/>
    <w:next w:val="Opiniontitle"/>
    <w:qFormat/>
    <w:rsid w:val="00C43662"/>
    <w:pPr>
      <w:keepNext/>
      <w:keepLines/>
      <w:tabs>
        <w:tab w:val="clear" w:pos="794"/>
        <w:tab w:val="clear" w:pos="1191"/>
        <w:tab w:val="clear" w:pos="1588"/>
        <w:tab w:val="clear" w:pos="1985"/>
        <w:tab w:val="left" w:pos="1134"/>
        <w:tab w:val="left" w:pos="1871"/>
        <w:tab w:val="left" w:pos="2268"/>
      </w:tabs>
      <w:overflowPunct w:val="0"/>
      <w:autoSpaceDE w:val="0"/>
      <w:autoSpaceDN w:val="0"/>
      <w:adjustRightInd w:val="0"/>
      <w:spacing w:before="480"/>
      <w:jc w:val="center"/>
      <w:textAlignment w:val="baseline"/>
    </w:pPr>
    <w:rPr>
      <w:rFonts w:eastAsia="Times New Roman"/>
      <w:caps/>
      <w:sz w:val="26"/>
      <w:lang w:val="ru-RU"/>
    </w:rPr>
  </w:style>
  <w:style w:type="paragraph" w:customStyle="1" w:styleId="HeadingSummary">
    <w:name w:val="HeadingSummary"/>
    <w:basedOn w:val="Headingb"/>
    <w:qFormat/>
    <w:rsid w:val="00C43662"/>
    <w:pPr>
      <w:tabs>
        <w:tab w:val="clear" w:pos="794"/>
        <w:tab w:val="clear" w:pos="1191"/>
        <w:tab w:val="clear" w:pos="1588"/>
        <w:tab w:val="clear" w:pos="1985"/>
        <w:tab w:val="left" w:pos="1134"/>
        <w:tab w:val="left" w:pos="1871"/>
        <w:tab w:val="left" w:pos="2268"/>
      </w:tabs>
      <w:ind w:left="1134" w:hanging="1134"/>
    </w:pPr>
    <w:rPr>
      <w:rFonts w:eastAsia="Times New Roman"/>
      <w:b w:val="0"/>
    </w:rPr>
  </w:style>
  <w:style w:type="paragraph" w:customStyle="1" w:styleId="TableText0">
    <w:name w:val="Table_Text"/>
    <w:basedOn w:val="Normal"/>
    <w:rsid w:val="00C4366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0"/>
      <w:lang w:val="ru-RU"/>
    </w:rPr>
  </w:style>
  <w:style w:type="character" w:customStyle="1" w:styleId="RecNoBRChar">
    <w:name w:val="Rec_No_BR Char"/>
    <w:basedOn w:val="DefaultParagraphFont"/>
    <w:link w:val="RecNoBR"/>
    <w:rsid w:val="00C43662"/>
    <w:rPr>
      <w:rFonts w:ascii="Times New Roman" w:hAnsi="Times New Roman"/>
      <w:caps/>
      <w:sz w:val="28"/>
      <w:szCs w:val="24"/>
      <w:lang w:val="en-GB" w:eastAsia="ja-JP"/>
    </w:rPr>
  </w:style>
  <w:style w:type="character" w:customStyle="1" w:styleId="QuestionNoBRChar">
    <w:name w:val="Question_No_BR Char"/>
    <w:basedOn w:val="RecNoBRChar"/>
    <w:link w:val="QuestionNoBR"/>
    <w:rsid w:val="00C43662"/>
    <w:rPr>
      <w:rFonts w:ascii="Times New Roman" w:hAnsi="Times New Roman"/>
      <w:caps/>
      <w:sz w:val="28"/>
      <w:szCs w:val="24"/>
      <w:lang w:val="en-GB" w:eastAsia="ja-JP"/>
    </w:rPr>
  </w:style>
  <w:style w:type="character" w:customStyle="1" w:styleId="RecrefChar">
    <w:name w:val="Rec_ref Char"/>
    <w:basedOn w:val="DefaultParagraphFont"/>
    <w:link w:val="Recref"/>
    <w:rsid w:val="00C43662"/>
    <w:rPr>
      <w:rFonts w:ascii="Times New Roman" w:eastAsia="MS Mincho" w:hAnsi="Times New Roman"/>
      <w:szCs w:val="20"/>
      <w:lang w:val="en-GB" w:eastAsia="en-US"/>
    </w:rPr>
  </w:style>
  <w:style w:type="character" w:customStyle="1" w:styleId="QuestionrefChar">
    <w:name w:val="Question_ref Char"/>
    <w:basedOn w:val="RecrefChar"/>
    <w:link w:val="Questionref"/>
    <w:rsid w:val="00C43662"/>
    <w:rPr>
      <w:rFonts w:ascii="Times New Roman" w:eastAsia="MS Mincho" w:hAnsi="Times New Roman"/>
      <w:szCs w:val="20"/>
      <w:lang w:val="en-GB" w:eastAsia="en-US"/>
    </w:rPr>
  </w:style>
  <w:style w:type="character" w:customStyle="1" w:styleId="headingbChar0">
    <w:name w:val="heading_b Char"/>
    <w:basedOn w:val="DefaultParagraphFont"/>
    <w:link w:val="headingb0"/>
    <w:rsid w:val="00C43662"/>
    <w:rPr>
      <w:rFonts w:ascii="Times New Roman" w:eastAsia="MS Mincho" w:hAnsi="Times New Roman"/>
      <w:b/>
      <w:sz w:val="24"/>
      <w:szCs w:val="20"/>
      <w:lang w:val="en-GB" w:eastAsia="en-US"/>
    </w:rPr>
  </w:style>
  <w:style w:type="character" w:customStyle="1" w:styleId="Symbol">
    <w:name w:val="Symbol"/>
    <w:basedOn w:val="DefaultParagraphFont"/>
    <w:rsid w:val="00C43662"/>
    <w:rPr>
      <w:rFonts w:ascii="Symbol" w:hAnsi="Symbol"/>
      <w:i/>
    </w:rPr>
  </w:style>
  <w:style w:type="paragraph" w:customStyle="1" w:styleId="sistliste">
    <w:name w:val="sistliste"/>
    <w:basedOn w:val="Normal"/>
    <w:rsid w:val="00C43662"/>
    <w:pPr>
      <w:widowControl w:val="0"/>
      <w:tabs>
        <w:tab w:val="clear" w:pos="794"/>
        <w:tab w:val="clear" w:pos="1191"/>
        <w:tab w:val="clear" w:pos="1588"/>
        <w:tab w:val="clear" w:pos="1985"/>
        <w:tab w:val="left" w:pos="360"/>
      </w:tabs>
      <w:overflowPunct w:val="0"/>
      <w:autoSpaceDE w:val="0"/>
      <w:autoSpaceDN w:val="0"/>
      <w:adjustRightInd w:val="0"/>
      <w:spacing w:before="0" w:after="240"/>
      <w:ind w:left="360" w:hanging="360"/>
      <w:textAlignment w:val="baseline"/>
    </w:pPr>
    <w:rPr>
      <w:rFonts w:eastAsia="Batang"/>
      <w:sz w:val="24"/>
      <w:lang w:val="nb-NO" w:eastAsia="zh-CN"/>
    </w:rPr>
  </w:style>
  <w:style w:type="paragraph" w:customStyle="1" w:styleId="Abstract">
    <w:name w:val="Abstract"/>
    <w:basedOn w:val="Normal"/>
    <w:rsid w:val="00C43662"/>
    <w:pPr>
      <w:tabs>
        <w:tab w:val="clear" w:pos="794"/>
        <w:tab w:val="clear" w:pos="1191"/>
        <w:tab w:val="clear" w:pos="1588"/>
        <w:tab w:val="clear" w:pos="1985"/>
        <w:tab w:val="left" w:pos="1134"/>
        <w:tab w:val="left" w:pos="1871"/>
        <w:tab w:val="left" w:pos="2268"/>
      </w:tabs>
      <w:overflowPunct w:val="0"/>
      <w:autoSpaceDE w:val="0"/>
      <w:autoSpaceDN w:val="0"/>
      <w:adjustRightInd w:val="0"/>
    </w:pPr>
    <w:rPr>
      <w:rFonts w:eastAsia="Times New Roman"/>
      <w:sz w:val="24"/>
      <w:lang w:val="en-US"/>
    </w:rPr>
  </w:style>
  <w:style w:type="table" w:customStyle="1" w:styleId="TableGrid8">
    <w:name w:val="Table Grid8"/>
    <w:basedOn w:val="TableNormal"/>
    <w:next w:val="TableGrid"/>
    <w:rsid w:val="00C43662"/>
    <w:pPr>
      <w:spacing w:after="0" w:line="240" w:lineRule="auto"/>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Address">
    <w:name w:val="HTML Address"/>
    <w:basedOn w:val="Normal"/>
    <w:link w:val="HTMLAddressChar"/>
    <w:uiPriority w:val="99"/>
    <w:semiHidden/>
    <w:unhideWhenUsed/>
    <w:rsid w:val="008746FE"/>
    <w:pPr>
      <w:tabs>
        <w:tab w:val="clear" w:pos="794"/>
        <w:tab w:val="clear" w:pos="1191"/>
        <w:tab w:val="clear" w:pos="1588"/>
        <w:tab w:val="clear" w:pos="1985"/>
      </w:tabs>
      <w:spacing w:before="0"/>
    </w:pPr>
    <w:rPr>
      <w:rFonts w:eastAsiaTheme="minorHAnsi"/>
      <w:i/>
      <w:iCs/>
      <w:sz w:val="24"/>
      <w:szCs w:val="24"/>
      <w:lang w:eastAsia="ja-JP"/>
    </w:rPr>
  </w:style>
  <w:style w:type="character" w:customStyle="1" w:styleId="HTMLAddressChar">
    <w:name w:val="HTML Address Char"/>
    <w:basedOn w:val="DefaultParagraphFont"/>
    <w:link w:val="HTMLAddress"/>
    <w:uiPriority w:val="99"/>
    <w:semiHidden/>
    <w:rsid w:val="008746FE"/>
    <w:rPr>
      <w:rFonts w:ascii="Times New Roman" w:eastAsiaTheme="minorHAnsi" w:hAnsi="Times New Roman"/>
      <w:i/>
      <w:iCs/>
      <w:sz w:val="24"/>
      <w:szCs w:val="24"/>
      <w:lang w:val="en-GB" w:eastAsia="ja-JP"/>
    </w:rPr>
  </w:style>
  <w:style w:type="character" w:customStyle="1" w:styleId="ReftextArial9pt">
    <w:name w:val="Ref_text Arial 9 pt"/>
    <w:rsid w:val="008746FE"/>
    <w:rPr>
      <w:rFonts w:ascii="Arial" w:hAnsi="Arial" w:cs="Arial"/>
      <w:sz w:val="18"/>
      <w:szCs w:val="18"/>
    </w:rPr>
  </w:style>
  <w:style w:type="paragraph" w:styleId="Bibliography">
    <w:name w:val="Bibliography"/>
    <w:basedOn w:val="Normal"/>
    <w:next w:val="Normal"/>
    <w:uiPriority w:val="37"/>
    <w:semiHidden/>
    <w:unhideWhenUsed/>
    <w:rsid w:val="008746FE"/>
    <w:pPr>
      <w:tabs>
        <w:tab w:val="clear" w:pos="794"/>
        <w:tab w:val="clear" w:pos="1191"/>
        <w:tab w:val="clear" w:pos="1588"/>
        <w:tab w:val="clear" w:pos="1985"/>
      </w:tabs>
    </w:pPr>
    <w:rPr>
      <w:rFonts w:eastAsiaTheme="minorHAnsi"/>
      <w:sz w:val="24"/>
      <w:szCs w:val="24"/>
      <w:lang w:eastAsia="ja-JP"/>
    </w:rPr>
  </w:style>
  <w:style w:type="paragraph" w:styleId="BlockText">
    <w:name w:val="Block Text"/>
    <w:basedOn w:val="Normal"/>
    <w:uiPriority w:val="99"/>
    <w:semiHidden/>
    <w:unhideWhenUsed/>
    <w:rsid w:val="008746FE"/>
    <w:pPr>
      <w:pBdr>
        <w:top w:val="single" w:sz="2" w:space="10" w:color="4F81BD" w:themeColor="accent1"/>
        <w:left w:val="single" w:sz="2" w:space="10" w:color="4F81BD" w:themeColor="accent1"/>
        <w:bottom w:val="single" w:sz="2" w:space="10" w:color="4F81BD" w:themeColor="accent1"/>
        <w:right w:val="single" w:sz="2" w:space="10" w:color="4F81BD" w:themeColor="accent1"/>
      </w:pBdr>
      <w:tabs>
        <w:tab w:val="clear" w:pos="794"/>
        <w:tab w:val="clear" w:pos="1191"/>
        <w:tab w:val="clear" w:pos="1588"/>
        <w:tab w:val="clear" w:pos="1985"/>
      </w:tabs>
      <w:ind w:left="1152" w:right="1152"/>
    </w:pPr>
    <w:rPr>
      <w:rFonts w:asciiTheme="minorHAnsi" w:eastAsiaTheme="minorEastAsia" w:hAnsiTheme="minorHAnsi" w:cstheme="minorBidi"/>
      <w:i/>
      <w:iCs/>
      <w:color w:val="4F81BD" w:themeColor="accent1"/>
      <w:sz w:val="24"/>
      <w:szCs w:val="24"/>
      <w:lang w:eastAsia="ja-JP"/>
    </w:rPr>
  </w:style>
  <w:style w:type="paragraph" w:styleId="BodyTextFirstIndent">
    <w:name w:val="Body Text First Indent"/>
    <w:basedOn w:val="BodyText"/>
    <w:link w:val="BodyTextFirstIndentChar"/>
    <w:uiPriority w:val="99"/>
    <w:semiHidden/>
    <w:unhideWhenUsed/>
    <w:rsid w:val="008746FE"/>
    <w:pPr>
      <w:ind w:firstLine="360"/>
    </w:pPr>
    <w:rPr>
      <w:rFonts w:eastAsiaTheme="minorHAnsi"/>
      <w:b w:val="0"/>
      <w:i w:val="0"/>
    </w:rPr>
  </w:style>
  <w:style w:type="character" w:customStyle="1" w:styleId="BodyTextFirstIndentChar">
    <w:name w:val="Body Text First Indent Char"/>
    <w:basedOn w:val="BodyTextChar"/>
    <w:link w:val="BodyTextFirstIndent"/>
    <w:uiPriority w:val="99"/>
    <w:semiHidden/>
    <w:rsid w:val="008746FE"/>
    <w:rPr>
      <w:rFonts w:ascii="Times New Roman" w:eastAsiaTheme="minorHAnsi" w:hAnsi="Times New Roman"/>
      <w:b w:val="0"/>
      <w:i w:val="0"/>
      <w:sz w:val="24"/>
      <w:szCs w:val="24"/>
      <w:lang w:val="en-GB" w:eastAsia="ja-JP"/>
    </w:rPr>
  </w:style>
  <w:style w:type="paragraph" w:styleId="BodyTextFirstIndent2">
    <w:name w:val="Body Text First Indent 2"/>
    <w:basedOn w:val="BodyTextIndent"/>
    <w:link w:val="BodyTextFirstIndent2Char"/>
    <w:uiPriority w:val="99"/>
    <w:semiHidden/>
    <w:unhideWhenUsed/>
    <w:rsid w:val="008746FE"/>
    <w:pPr>
      <w:ind w:left="360" w:firstLine="360"/>
    </w:pPr>
    <w:rPr>
      <w:rFonts w:eastAsiaTheme="minorHAnsi"/>
      <w:b w:val="0"/>
    </w:rPr>
  </w:style>
  <w:style w:type="character" w:customStyle="1" w:styleId="BodyTextFirstIndent2Char">
    <w:name w:val="Body Text First Indent 2 Char"/>
    <w:basedOn w:val="BodyTextIndentChar"/>
    <w:link w:val="BodyTextFirstIndent2"/>
    <w:uiPriority w:val="99"/>
    <w:semiHidden/>
    <w:rsid w:val="008746FE"/>
    <w:rPr>
      <w:rFonts w:ascii="Times New Roman" w:eastAsiaTheme="minorHAnsi" w:hAnsi="Times New Roman"/>
      <w:b w:val="0"/>
      <w:sz w:val="24"/>
      <w:szCs w:val="24"/>
      <w:lang w:val="en-GB" w:eastAsia="ja-JP"/>
    </w:rPr>
  </w:style>
  <w:style w:type="paragraph" w:styleId="BodyTextIndent2">
    <w:name w:val="Body Text Indent 2"/>
    <w:basedOn w:val="Normal"/>
    <w:link w:val="BodyTextIndent2Char"/>
    <w:uiPriority w:val="99"/>
    <w:semiHidden/>
    <w:unhideWhenUsed/>
    <w:rsid w:val="008746FE"/>
    <w:pPr>
      <w:tabs>
        <w:tab w:val="clear" w:pos="794"/>
        <w:tab w:val="clear" w:pos="1191"/>
        <w:tab w:val="clear" w:pos="1588"/>
        <w:tab w:val="clear" w:pos="1985"/>
      </w:tabs>
      <w:spacing w:after="120" w:line="480" w:lineRule="auto"/>
      <w:ind w:left="360"/>
    </w:pPr>
    <w:rPr>
      <w:rFonts w:eastAsiaTheme="minorHAnsi"/>
      <w:sz w:val="24"/>
      <w:szCs w:val="24"/>
      <w:lang w:eastAsia="ja-JP"/>
    </w:rPr>
  </w:style>
  <w:style w:type="character" w:customStyle="1" w:styleId="BodyTextIndent2Char">
    <w:name w:val="Body Text Indent 2 Char"/>
    <w:basedOn w:val="DefaultParagraphFont"/>
    <w:link w:val="BodyTextIndent2"/>
    <w:uiPriority w:val="99"/>
    <w:semiHidden/>
    <w:rsid w:val="008746FE"/>
    <w:rPr>
      <w:rFonts w:ascii="Times New Roman" w:eastAsiaTheme="minorHAnsi" w:hAnsi="Times New Roman"/>
      <w:sz w:val="24"/>
      <w:szCs w:val="24"/>
      <w:lang w:val="en-GB" w:eastAsia="ja-JP"/>
    </w:rPr>
  </w:style>
  <w:style w:type="paragraph" w:styleId="BodyTextIndent3">
    <w:name w:val="Body Text Indent 3"/>
    <w:basedOn w:val="Normal"/>
    <w:link w:val="BodyTextIndent3Char"/>
    <w:uiPriority w:val="99"/>
    <w:semiHidden/>
    <w:unhideWhenUsed/>
    <w:rsid w:val="008746FE"/>
    <w:pPr>
      <w:tabs>
        <w:tab w:val="clear" w:pos="794"/>
        <w:tab w:val="clear" w:pos="1191"/>
        <w:tab w:val="clear" w:pos="1588"/>
        <w:tab w:val="clear" w:pos="1985"/>
      </w:tabs>
      <w:spacing w:after="120"/>
      <w:ind w:left="360"/>
    </w:pPr>
    <w:rPr>
      <w:rFonts w:eastAsiaTheme="minorHAnsi"/>
      <w:sz w:val="16"/>
      <w:szCs w:val="16"/>
      <w:lang w:eastAsia="ja-JP"/>
    </w:rPr>
  </w:style>
  <w:style w:type="character" w:customStyle="1" w:styleId="BodyTextIndent3Char">
    <w:name w:val="Body Text Indent 3 Char"/>
    <w:basedOn w:val="DefaultParagraphFont"/>
    <w:link w:val="BodyTextIndent3"/>
    <w:uiPriority w:val="99"/>
    <w:semiHidden/>
    <w:rsid w:val="008746FE"/>
    <w:rPr>
      <w:rFonts w:ascii="Times New Roman" w:eastAsiaTheme="minorHAnsi" w:hAnsi="Times New Roman"/>
      <w:sz w:val="16"/>
      <w:szCs w:val="16"/>
      <w:lang w:val="en-GB" w:eastAsia="ja-JP"/>
    </w:rPr>
  </w:style>
  <w:style w:type="character" w:styleId="BookTitle0">
    <w:name w:val="Book Title"/>
    <w:basedOn w:val="DefaultParagraphFont"/>
    <w:uiPriority w:val="33"/>
    <w:rsid w:val="008746FE"/>
    <w:rPr>
      <w:b/>
      <w:bCs/>
      <w:i/>
      <w:iCs/>
      <w:spacing w:val="5"/>
    </w:rPr>
  </w:style>
  <w:style w:type="paragraph" w:styleId="Closing">
    <w:name w:val="Closing"/>
    <w:basedOn w:val="Normal"/>
    <w:link w:val="ClosingChar"/>
    <w:uiPriority w:val="99"/>
    <w:semiHidden/>
    <w:unhideWhenUsed/>
    <w:rsid w:val="008746FE"/>
    <w:pPr>
      <w:tabs>
        <w:tab w:val="clear" w:pos="794"/>
        <w:tab w:val="clear" w:pos="1191"/>
        <w:tab w:val="clear" w:pos="1588"/>
        <w:tab w:val="clear" w:pos="1985"/>
      </w:tabs>
      <w:spacing w:before="0"/>
      <w:ind w:left="4320"/>
    </w:pPr>
    <w:rPr>
      <w:rFonts w:eastAsiaTheme="minorHAnsi"/>
      <w:sz w:val="24"/>
      <w:szCs w:val="24"/>
      <w:lang w:eastAsia="ja-JP"/>
    </w:rPr>
  </w:style>
  <w:style w:type="character" w:customStyle="1" w:styleId="ClosingChar">
    <w:name w:val="Closing Char"/>
    <w:basedOn w:val="DefaultParagraphFont"/>
    <w:link w:val="Closing"/>
    <w:uiPriority w:val="99"/>
    <w:semiHidden/>
    <w:rsid w:val="008746FE"/>
    <w:rPr>
      <w:rFonts w:ascii="Times New Roman" w:eastAsiaTheme="minorHAnsi" w:hAnsi="Times New Roman"/>
      <w:sz w:val="24"/>
      <w:szCs w:val="24"/>
      <w:lang w:val="en-GB" w:eastAsia="ja-JP"/>
    </w:rPr>
  </w:style>
  <w:style w:type="paragraph" w:styleId="E-mailSignature">
    <w:name w:val="E-mail Signature"/>
    <w:basedOn w:val="Normal"/>
    <w:link w:val="E-mailSignatureChar"/>
    <w:uiPriority w:val="99"/>
    <w:semiHidden/>
    <w:unhideWhenUsed/>
    <w:rsid w:val="008746FE"/>
    <w:pPr>
      <w:tabs>
        <w:tab w:val="clear" w:pos="794"/>
        <w:tab w:val="clear" w:pos="1191"/>
        <w:tab w:val="clear" w:pos="1588"/>
        <w:tab w:val="clear" w:pos="1985"/>
      </w:tabs>
      <w:spacing w:before="0"/>
    </w:pPr>
    <w:rPr>
      <w:rFonts w:eastAsiaTheme="minorHAnsi"/>
      <w:sz w:val="24"/>
      <w:szCs w:val="24"/>
      <w:lang w:eastAsia="ja-JP"/>
    </w:rPr>
  </w:style>
  <w:style w:type="character" w:customStyle="1" w:styleId="E-mailSignatureChar">
    <w:name w:val="E-mail Signature Char"/>
    <w:basedOn w:val="DefaultParagraphFont"/>
    <w:link w:val="E-mailSignature"/>
    <w:uiPriority w:val="99"/>
    <w:semiHidden/>
    <w:rsid w:val="008746FE"/>
    <w:rPr>
      <w:rFonts w:ascii="Times New Roman" w:eastAsiaTheme="minorHAnsi" w:hAnsi="Times New Roman"/>
      <w:sz w:val="24"/>
      <w:szCs w:val="24"/>
      <w:lang w:val="en-GB" w:eastAsia="ja-JP"/>
    </w:rPr>
  </w:style>
  <w:style w:type="paragraph" w:styleId="EnvelopeAddress">
    <w:name w:val="envelope address"/>
    <w:basedOn w:val="Normal"/>
    <w:uiPriority w:val="99"/>
    <w:semiHidden/>
    <w:unhideWhenUsed/>
    <w:rsid w:val="008746FE"/>
    <w:pPr>
      <w:framePr w:w="7920" w:h="1980" w:hRule="exact" w:hSpace="180" w:wrap="auto" w:hAnchor="page" w:xAlign="center" w:yAlign="bottom"/>
      <w:tabs>
        <w:tab w:val="clear" w:pos="794"/>
        <w:tab w:val="clear" w:pos="1191"/>
        <w:tab w:val="clear" w:pos="1588"/>
        <w:tab w:val="clear" w:pos="1985"/>
      </w:tabs>
      <w:spacing w:before="0"/>
      <w:ind w:left="2880"/>
    </w:pPr>
    <w:rPr>
      <w:rFonts w:asciiTheme="majorHAnsi" w:eastAsiaTheme="majorEastAsia" w:hAnsiTheme="majorHAnsi" w:cstheme="majorBidi"/>
      <w:sz w:val="24"/>
      <w:szCs w:val="24"/>
      <w:lang w:eastAsia="ja-JP"/>
    </w:rPr>
  </w:style>
  <w:style w:type="paragraph" w:styleId="EnvelopeReturn">
    <w:name w:val="envelope return"/>
    <w:basedOn w:val="Normal"/>
    <w:uiPriority w:val="99"/>
    <w:semiHidden/>
    <w:unhideWhenUsed/>
    <w:rsid w:val="008746FE"/>
    <w:pPr>
      <w:tabs>
        <w:tab w:val="clear" w:pos="794"/>
        <w:tab w:val="clear" w:pos="1191"/>
        <w:tab w:val="clear" w:pos="1588"/>
        <w:tab w:val="clear" w:pos="1985"/>
      </w:tabs>
      <w:spacing w:before="0"/>
    </w:pPr>
    <w:rPr>
      <w:rFonts w:asciiTheme="majorHAnsi" w:eastAsiaTheme="majorEastAsia" w:hAnsiTheme="majorHAnsi" w:cstheme="majorBidi"/>
      <w:sz w:val="20"/>
      <w:lang w:eastAsia="ja-JP"/>
    </w:rPr>
  </w:style>
  <w:style w:type="character" w:customStyle="1" w:styleId="Hashtag1">
    <w:name w:val="Hashtag1"/>
    <w:basedOn w:val="DefaultParagraphFont"/>
    <w:uiPriority w:val="99"/>
    <w:semiHidden/>
    <w:unhideWhenUsed/>
    <w:rsid w:val="008746FE"/>
    <w:rPr>
      <w:color w:val="2B579A"/>
      <w:shd w:val="clear" w:color="auto" w:fill="E1DFDD"/>
    </w:rPr>
  </w:style>
  <w:style w:type="character" w:styleId="HTMLAcronym">
    <w:name w:val="HTML Acronym"/>
    <w:basedOn w:val="DefaultParagraphFont"/>
    <w:uiPriority w:val="99"/>
    <w:semiHidden/>
    <w:unhideWhenUsed/>
    <w:rsid w:val="008746FE"/>
  </w:style>
  <w:style w:type="character" w:styleId="HTMLCite">
    <w:name w:val="HTML Cite"/>
    <w:basedOn w:val="DefaultParagraphFont"/>
    <w:uiPriority w:val="99"/>
    <w:semiHidden/>
    <w:unhideWhenUsed/>
    <w:rsid w:val="008746FE"/>
    <w:rPr>
      <w:i/>
      <w:iCs/>
    </w:rPr>
  </w:style>
  <w:style w:type="character" w:styleId="HTMLCode">
    <w:name w:val="HTML Code"/>
    <w:basedOn w:val="DefaultParagraphFont"/>
    <w:uiPriority w:val="99"/>
    <w:semiHidden/>
    <w:unhideWhenUsed/>
    <w:rsid w:val="008746FE"/>
    <w:rPr>
      <w:rFonts w:ascii="Consolas" w:hAnsi="Consolas"/>
      <w:sz w:val="20"/>
      <w:szCs w:val="20"/>
    </w:rPr>
  </w:style>
  <w:style w:type="character" w:styleId="HTMLDefinition">
    <w:name w:val="HTML Definition"/>
    <w:basedOn w:val="DefaultParagraphFont"/>
    <w:uiPriority w:val="99"/>
    <w:semiHidden/>
    <w:unhideWhenUsed/>
    <w:rsid w:val="008746FE"/>
    <w:rPr>
      <w:i/>
      <w:iCs/>
    </w:rPr>
  </w:style>
  <w:style w:type="character" w:styleId="HTMLKeyboard">
    <w:name w:val="HTML Keyboard"/>
    <w:basedOn w:val="DefaultParagraphFont"/>
    <w:uiPriority w:val="99"/>
    <w:semiHidden/>
    <w:unhideWhenUsed/>
    <w:rsid w:val="008746FE"/>
    <w:rPr>
      <w:rFonts w:ascii="Consolas" w:hAnsi="Consolas"/>
      <w:sz w:val="20"/>
      <w:szCs w:val="20"/>
    </w:rPr>
  </w:style>
  <w:style w:type="character" w:styleId="HTMLSample">
    <w:name w:val="HTML Sample"/>
    <w:basedOn w:val="DefaultParagraphFont"/>
    <w:uiPriority w:val="99"/>
    <w:semiHidden/>
    <w:unhideWhenUsed/>
    <w:rsid w:val="008746FE"/>
    <w:rPr>
      <w:rFonts w:ascii="Consolas" w:hAnsi="Consolas"/>
      <w:sz w:val="24"/>
      <w:szCs w:val="24"/>
    </w:rPr>
  </w:style>
  <w:style w:type="character" w:styleId="HTMLTypewriter">
    <w:name w:val="HTML Typewriter"/>
    <w:basedOn w:val="DefaultParagraphFont"/>
    <w:uiPriority w:val="99"/>
    <w:semiHidden/>
    <w:unhideWhenUsed/>
    <w:rsid w:val="008746FE"/>
    <w:rPr>
      <w:rFonts w:ascii="Consolas" w:hAnsi="Consolas"/>
      <w:sz w:val="20"/>
      <w:szCs w:val="20"/>
    </w:rPr>
  </w:style>
  <w:style w:type="character" w:styleId="HTMLVariable">
    <w:name w:val="HTML Variable"/>
    <w:basedOn w:val="DefaultParagraphFont"/>
    <w:uiPriority w:val="99"/>
    <w:semiHidden/>
    <w:unhideWhenUsed/>
    <w:rsid w:val="008746FE"/>
    <w:rPr>
      <w:i/>
      <w:iCs/>
    </w:rPr>
  </w:style>
  <w:style w:type="paragraph" w:styleId="Index8">
    <w:name w:val="index 8"/>
    <w:basedOn w:val="Normal"/>
    <w:next w:val="Normal"/>
    <w:autoRedefine/>
    <w:uiPriority w:val="99"/>
    <w:semiHidden/>
    <w:unhideWhenUsed/>
    <w:rsid w:val="008746FE"/>
    <w:pPr>
      <w:tabs>
        <w:tab w:val="clear" w:pos="794"/>
        <w:tab w:val="clear" w:pos="1191"/>
        <w:tab w:val="clear" w:pos="1588"/>
        <w:tab w:val="clear" w:pos="1985"/>
      </w:tabs>
      <w:spacing w:before="0"/>
      <w:ind w:left="1920" w:hanging="240"/>
    </w:pPr>
    <w:rPr>
      <w:rFonts w:eastAsiaTheme="minorHAnsi"/>
      <w:sz w:val="24"/>
      <w:szCs w:val="24"/>
      <w:lang w:eastAsia="ja-JP"/>
    </w:rPr>
  </w:style>
  <w:style w:type="paragraph" w:styleId="Index9">
    <w:name w:val="index 9"/>
    <w:basedOn w:val="Normal"/>
    <w:next w:val="Normal"/>
    <w:autoRedefine/>
    <w:uiPriority w:val="99"/>
    <w:semiHidden/>
    <w:unhideWhenUsed/>
    <w:rsid w:val="008746FE"/>
    <w:pPr>
      <w:tabs>
        <w:tab w:val="clear" w:pos="794"/>
        <w:tab w:val="clear" w:pos="1191"/>
        <w:tab w:val="clear" w:pos="1588"/>
        <w:tab w:val="clear" w:pos="1985"/>
      </w:tabs>
      <w:spacing w:before="0"/>
      <w:ind w:left="2160" w:hanging="240"/>
    </w:pPr>
    <w:rPr>
      <w:rFonts w:eastAsiaTheme="minorHAnsi"/>
      <w:sz w:val="24"/>
      <w:szCs w:val="24"/>
      <w:lang w:eastAsia="ja-JP"/>
    </w:rPr>
  </w:style>
  <w:style w:type="character" w:styleId="IntenseEmphasis">
    <w:name w:val="Intense Emphasis"/>
    <w:basedOn w:val="DefaultParagraphFont"/>
    <w:uiPriority w:val="21"/>
    <w:rsid w:val="008746FE"/>
    <w:rPr>
      <w:i/>
      <w:iCs/>
      <w:color w:val="4F81BD" w:themeColor="accent1"/>
    </w:rPr>
  </w:style>
  <w:style w:type="paragraph" w:styleId="IntenseQuote">
    <w:name w:val="Intense Quote"/>
    <w:basedOn w:val="Normal"/>
    <w:next w:val="Normal"/>
    <w:link w:val="IntenseQuoteChar"/>
    <w:uiPriority w:val="30"/>
    <w:rsid w:val="008746FE"/>
    <w:pPr>
      <w:pBdr>
        <w:top w:val="single" w:sz="4" w:space="10" w:color="4F81BD" w:themeColor="accent1"/>
        <w:bottom w:val="single" w:sz="4" w:space="10" w:color="4F81BD" w:themeColor="accent1"/>
      </w:pBdr>
      <w:tabs>
        <w:tab w:val="clear" w:pos="794"/>
        <w:tab w:val="clear" w:pos="1191"/>
        <w:tab w:val="clear" w:pos="1588"/>
        <w:tab w:val="clear" w:pos="1985"/>
      </w:tabs>
      <w:spacing w:before="360" w:after="360"/>
      <w:ind w:left="864" w:right="864"/>
      <w:jc w:val="center"/>
    </w:pPr>
    <w:rPr>
      <w:rFonts w:eastAsiaTheme="minorHAnsi"/>
      <w:i/>
      <w:iCs/>
      <w:color w:val="4F81BD" w:themeColor="accent1"/>
      <w:sz w:val="24"/>
      <w:szCs w:val="24"/>
      <w:lang w:eastAsia="ja-JP"/>
    </w:rPr>
  </w:style>
  <w:style w:type="character" w:customStyle="1" w:styleId="IntenseQuoteChar">
    <w:name w:val="Intense Quote Char"/>
    <w:basedOn w:val="DefaultParagraphFont"/>
    <w:link w:val="IntenseQuote"/>
    <w:uiPriority w:val="30"/>
    <w:rsid w:val="008746FE"/>
    <w:rPr>
      <w:rFonts w:ascii="Times New Roman" w:eastAsiaTheme="minorHAnsi" w:hAnsi="Times New Roman"/>
      <w:i/>
      <w:iCs/>
      <w:color w:val="4F81BD" w:themeColor="accent1"/>
      <w:sz w:val="24"/>
      <w:szCs w:val="24"/>
      <w:lang w:val="en-GB" w:eastAsia="ja-JP"/>
    </w:rPr>
  </w:style>
  <w:style w:type="character" w:styleId="IntenseReference">
    <w:name w:val="Intense Reference"/>
    <w:basedOn w:val="DefaultParagraphFont"/>
    <w:uiPriority w:val="32"/>
    <w:rsid w:val="008746FE"/>
    <w:rPr>
      <w:b/>
      <w:bCs/>
      <w:smallCaps/>
      <w:color w:val="4F81BD" w:themeColor="accent1"/>
      <w:spacing w:val="5"/>
    </w:rPr>
  </w:style>
  <w:style w:type="paragraph" w:styleId="List">
    <w:name w:val="List"/>
    <w:basedOn w:val="Normal"/>
    <w:uiPriority w:val="99"/>
    <w:semiHidden/>
    <w:unhideWhenUsed/>
    <w:rsid w:val="008746FE"/>
    <w:pPr>
      <w:tabs>
        <w:tab w:val="clear" w:pos="794"/>
        <w:tab w:val="clear" w:pos="1191"/>
        <w:tab w:val="clear" w:pos="1588"/>
        <w:tab w:val="clear" w:pos="1985"/>
      </w:tabs>
      <w:ind w:left="360" w:hanging="360"/>
      <w:contextualSpacing/>
    </w:pPr>
    <w:rPr>
      <w:rFonts w:eastAsiaTheme="minorHAnsi"/>
      <w:sz w:val="24"/>
      <w:szCs w:val="24"/>
      <w:lang w:eastAsia="ja-JP"/>
    </w:rPr>
  </w:style>
  <w:style w:type="paragraph" w:styleId="List2">
    <w:name w:val="List 2"/>
    <w:basedOn w:val="Normal"/>
    <w:uiPriority w:val="99"/>
    <w:semiHidden/>
    <w:unhideWhenUsed/>
    <w:rsid w:val="008746FE"/>
    <w:pPr>
      <w:tabs>
        <w:tab w:val="clear" w:pos="794"/>
        <w:tab w:val="clear" w:pos="1191"/>
        <w:tab w:val="clear" w:pos="1588"/>
        <w:tab w:val="clear" w:pos="1985"/>
      </w:tabs>
      <w:ind w:left="720" w:hanging="360"/>
      <w:contextualSpacing/>
    </w:pPr>
    <w:rPr>
      <w:rFonts w:eastAsiaTheme="minorHAnsi"/>
      <w:sz w:val="24"/>
      <w:szCs w:val="24"/>
      <w:lang w:eastAsia="ja-JP"/>
    </w:rPr>
  </w:style>
  <w:style w:type="paragraph" w:styleId="List3">
    <w:name w:val="List 3"/>
    <w:basedOn w:val="Normal"/>
    <w:uiPriority w:val="99"/>
    <w:semiHidden/>
    <w:unhideWhenUsed/>
    <w:rsid w:val="008746FE"/>
    <w:pPr>
      <w:tabs>
        <w:tab w:val="clear" w:pos="794"/>
        <w:tab w:val="clear" w:pos="1191"/>
        <w:tab w:val="clear" w:pos="1588"/>
        <w:tab w:val="clear" w:pos="1985"/>
      </w:tabs>
      <w:ind w:left="1080" w:hanging="360"/>
      <w:contextualSpacing/>
    </w:pPr>
    <w:rPr>
      <w:rFonts w:eastAsiaTheme="minorHAnsi"/>
      <w:sz w:val="24"/>
      <w:szCs w:val="24"/>
      <w:lang w:eastAsia="ja-JP"/>
    </w:rPr>
  </w:style>
  <w:style w:type="paragraph" w:styleId="List4">
    <w:name w:val="List 4"/>
    <w:basedOn w:val="Normal"/>
    <w:uiPriority w:val="99"/>
    <w:semiHidden/>
    <w:unhideWhenUsed/>
    <w:rsid w:val="008746FE"/>
    <w:pPr>
      <w:tabs>
        <w:tab w:val="clear" w:pos="794"/>
        <w:tab w:val="clear" w:pos="1191"/>
        <w:tab w:val="clear" w:pos="1588"/>
        <w:tab w:val="clear" w:pos="1985"/>
      </w:tabs>
      <w:ind w:left="1440" w:hanging="360"/>
      <w:contextualSpacing/>
    </w:pPr>
    <w:rPr>
      <w:rFonts w:eastAsiaTheme="minorHAnsi"/>
      <w:sz w:val="24"/>
      <w:szCs w:val="24"/>
      <w:lang w:eastAsia="ja-JP"/>
    </w:rPr>
  </w:style>
  <w:style w:type="paragraph" w:styleId="List5">
    <w:name w:val="List 5"/>
    <w:basedOn w:val="Normal"/>
    <w:uiPriority w:val="99"/>
    <w:semiHidden/>
    <w:unhideWhenUsed/>
    <w:rsid w:val="008746FE"/>
    <w:pPr>
      <w:tabs>
        <w:tab w:val="clear" w:pos="794"/>
        <w:tab w:val="clear" w:pos="1191"/>
        <w:tab w:val="clear" w:pos="1588"/>
        <w:tab w:val="clear" w:pos="1985"/>
      </w:tabs>
      <w:ind w:left="1800" w:hanging="360"/>
      <w:contextualSpacing/>
    </w:pPr>
    <w:rPr>
      <w:rFonts w:eastAsiaTheme="minorHAnsi"/>
      <w:sz w:val="24"/>
      <w:szCs w:val="24"/>
      <w:lang w:eastAsia="ja-JP"/>
    </w:rPr>
  </w:style>
  <w:style w:type="paragraph" w:styleId="ListBullet2">
    <w:name w:val="List Bullet 2"/>
    <w:basedOn w:val="Normal"/>
    <w:uiPriority w:val="99"/>
    <w:semiHidden/>
    <w:unhideWhenUsed/>
    <w:rsid w:val="008746FE"/>
    <w:pPr>
      <w:numPr>
        <w:numId w:val="4"/>
      </w:numPr>
      <w:tabs>
        <w:tab w:val="clear" w:pos="794"/>
        <w:tab w:val="clear" w:pos="1191"/>
        <w:tab w:val="clear" w:pos="1588"/>
        <w:tab w:val="clear" w:pos="1985"/>
      </w:tabs>
      <w:contextualSpacing/>
    </w:pPr>
    <w:rPr>
      <w:rFonts w:eastAsiaTheme="minorHAnsi"/>
      <w:sz w:val="24"/>
      <w:szCs w:val="24"/>
      <w:lang w:eastAsia="ja-JP"/>
    </w:rPr>
  </w:style>
  <w:style w:type="paragraph" w:styleId="ListBullet3">
    <w:name w:val="List Bullet 3"/>
    <w:basedOn w:val="Normal"/>
    <w:uiPriority w:val="99"/>
    <w:semiHidden/>
    <w:unhideWhenUsed/>
    <w:rsid w:val="008746FE"/>
    <w:pPr>
      <w:numPr>
        <w:numId w:val="5"/>
      </w:numPr>
      <w:tabs>
        <w:tab w:val="clear" w:pos="794"/>
        <w:tab w:val="clear" w:pos="1080"/>
        <w:tab w:val="clear" w:pos="1191"/>
        <w:tab w:val="clear" w:pos="1588"/>
        <w:tab w:val="clear" w:pos="1985"/>
      </w:tabs>
      <w:ind w:left="570" w:hanging="570"/>
      <w:contextualSpacing/>
    </w:pPr>
    <w:rPr>
      <w:rFonts w:eastAsiaTheme="minorHAnsi"/>
      <w:sz w:val="24"/>
      <w:szCs w:val="24"/>
      <w:lang w:eastAsia="ja-JP"/>
    </w:rPr>
  </w:style>
  <w:style w:type="paragraph" w:styleId="ListBullet4">
    <w:name w:val="List Bullet 4"/>
    <w:basedOn w:val="Normal"/>
    <w:uiPriority w:val="99"/>
    <w:semiHidden/>
    <w:unhideWhenUsed/>
    <w:rsid w:val="008746FE"/>
    <w:pPr>
      <w:numPr>
        <w:numId w:val="6"/>
      </w:numPr>
      <w:tabs>
        <w:tab w:val="clear" w:pos="794"/>
        <w:tab w:val="clear" w:pos="1191"/>
        <w:tab w:val="clear" w:pos="1440"/>
        <w:tab w:val="clear" w:pos="1588"/>
        <w:tab w:val="clear" w:pos="1985"/>
      </w:tabs>
      <w:ind w:left="360"/>
      <w:contextualSpacing/>
    </w:pPr>
    <w:rPr>
      <w:rFonts w:eastAsiaTheme="minorHAnsi"/>
      <w:sz w:val="24"/>
      <w:szCs w:val="24"/>
      <w:lang w:eastAsia="ja-JP"/>
    </w:rPr>
  </w:style>
  <w:style w:type="paragraph" w:styleId="ListBullet5">
    <w:name w:val="List Bullet 5"/>
    <w:basedOn w:val="Normal"/>
    <w:uiPriority w:val="99"/>
    <w:semiHidden/>
    <w:unhideWhenUsed/>
    <w:rsid w:val="008746FE"/>
    <w:pPr>
      <w:numPr>
        <w:numId w:val="7"/>
      </w:numPr>
      <w:tabs>
        <w:tab w:val="clear" w:pos="794"/>
        <w:tab w:val="clear" w:pos="1191"/>
        <w:tab w:val="clear" w:pos="1588"/>
        <w:tab w:val="clear" w:pos="1800"/>
        <w:tab w:val="clear" w:pos="1985"/>
      </w:tabs>
      <w:ind w:left="360"/>
      <w:contextualSpacing/>
    </w:pPr>
    <w:rPr>
      <w:rFonts w:eastAsiaTheme="minorHAnsi"/>
      <w:sz w:val="24"/>
      <w:szCs w:val="24"/>
      <w:lang w:eastAsia="ja-JP"/>
    </w:rPr>
  </w:style>
  <w:style w:type="paragraph" w:styleId="ListContinue">
    <w:name w:val="List Continue"/>
    <w:basedOn w:val="Normal"/>
    <w:uiPriority w:val="99"/>
    <w:semiHidden/>
    <w:unhideWhenUsed/>
    <w:rsid w:val="008746FE"/>
    <w:pPr>
      <w:tabs>
        <w:tab w:val="clear" w:pos="794"/>
        <w:tab w:val="clear" w:pos="1191"/>
        <w:tab w:val="clear" w:pos="1588"/>
        <w:tab w:val="clear" w:pos="1985"/>
      </w:tabs>
      <w:spacing w:after="120"/>
      <w:ind w:left="360"/>
      <w:contextualSpacing/>
    </w:pPr>
    <w:rPr>
      <w:rFonts w:eastAsiaTheme="minorHAnsi"/>
      <w:sz w:val="24"/>
      <w:szCs w:val="24"/>
      <w:lang w:eastAsia="ja-JP"/>
    </w:rPr>
  </w:style>
  <w:style w:type="paragraph" w:styleId="ListContinue2">
    <w:name w:val="List Continue 2"/>
    <w:basedOn w:val="Normal"/>
    <w:uiPriority w:val="99"/>
    <w:semiHidden/>
    <w:unhideWhenUsed/>
    <w:rsid w:val="008746FE"/>
    <w:pPr>
      <w:tabs>
        <w:tab w:val="clear" w:pos="794"/>
        <w:tab w:val="clear" w:pos="1191"/>
        <w:tab w:val="clear" w:pos="1588"/>
        <w:tab w:val="clear" w:pos="1985"/>
      </w:tabs>
      <w:spacing w:after="120"/>
      <w:ind w:left="720"/>
      <w:contextualSpacing/>
    </w:pPr>
    <w:rPr>
      <w:rFonts w:eastAsiaTheme="minorHAnsi"/>
      <w:sz w:val="24"/>
      <w:szCs w:val="24"/>
      <w:lang w:eastAsia="ja-JP"/>
    </w:rPr>
  </w:style>
  <w:style w:type="paragraph" w:styleId="ListContinue3">
    <w:name w:val="List Continue 3"/>
    <w:basedOn w:val="Normal"/>
    <w:uiPriority w:val="99"/>
    <w:semiHidden/>
    <w:unhideWhenUsed/>
    <w:rsid w:val="008746FE"/>
    <w:pPr>
      <w:tabs>
        <w:tab w:val="clear" w:pos="794"/>
        <w:tab w:val="clear" w:pos="1191"/>
        <w:tab w:val="clear" w:pos="1588"/>
        <w:tab w:val="clear" w:pos="1985"/>
      </w:tabs>
      <w:spacing w:after="120"/>
      <w:ind w:left="1080"/>
      <w:contextualSpacing/>
    </w:pPr>
    <w:rPr>
      <w:rFonts w:eastAsiaTheme="minorHAnsi"/>
      <w:sz w:val="24"/>
      <w:szCs w:val="24"/>
      <w:lang w:eastAsia="ja-JP"/>
    </w:rPr>
  </w:style>
  <w:style w:type="paragraph" w:styleId="ListContinue4">
    <w:name w:val="List Continue 4"/>
    <w:basedOn w:val="Normal"/>
    <w:uiPriority w:val="99"/>
    <w:semiHidden/>
    <w:unhideWhenUsed/>
    <w:rsid w:val="008746FE"/>
    <w:pPr>
      <w:tabs>
        <w:tab w:val="clear" w:pos="794"/>
        <w:tab w:val="clear" w:pos="1191"/>
        <w:tab w:val="clear" w:pos="1588"/>
        <w:tab w:val="clear" w:pos="1985"/>
      </w:tabs>
      <w:spacing w:after="120"/>
      <w:ind w:left="1440"/>
      <w:contextualSpacing/>
    </w:pPr>
    <w:rPr>
      <w:rFonts w:eastAsiaTheme="minorHAnsi"/>
      <w:sz w:val="24"/>
      <w:szCs w:val="24"/>
      <w:lang w:eastAsia="ja-JP"/>
    </w:rPr>
  </w:style>
  <w:style w:type="paragraph" w:styleId="ListContinue5">
    <w:name w:val="List Continue 5"/>
    <w:basedOn w:val="Normal"/>
    <w:uiPriority w:val="99"/>
    <w:semiHidden/>
    <w:unhideWhenUsed/>
    <w:rsid w:val="008746FE"/>
    <w:pPr>
      <w:tabs>
        <w:tab w:val="clear" w:pos="794"/>
        <w:tab w:val="clear" w:pos="1191"/>
        <w:tab w:val="clear" w:pos="1588"/>
        <w:tab w:val="clear" w:pos="1985"/>
      </w:tabs>
      <w:spacing w:after="120"/>
      <w:ind w:left="1800"/>
      <w:contextualSpacing/>
    </w:pPr>
    <w:rPr>
      <w:rFonts w:eastAsiaTheme="minorHAnsi"/>
      <w:sz w:val="24"/>
      <w:szCs w:val="24"/>
      <w:lang w:eastAsia="ja-JP"/>
    </w:rPr>
  </w:style>
  <w:style w:type="paragraph" w:styleId="ListNumber">
    <w:name w:val="List Number"/>
    <w:basedOn w:val="Normal"/>
    <w:uiPriority w:val="99"/>
    <w:semiHidden/>
    <w:unhideWhenUsed/>
    <w:rsid w:val="008746FE"/>
    <w:pPr>
      <w:tabs>
        <w:tab w:val="clear" w:pos="794"/>
        <w:tab w:val="clear" w:pos="1191"/>
        <w:tab w:val="clear" w:pos="1588"/>
        <w:tab w:val="clear" w:pos="1985"/>
      </w:tabs>
      <w:ind w:left="360" w:hanging="360"/>
      <w:contextualSpacing/>
    </w:pPr>
    <w:rPr>
      <w:rFonts w:eastAsiaTheme="minorHAnsi"/>
      <w:sz w:val="24"/>
      <w:szCs w:val="24"/>
      <w:lang w:eastAsia="ja-JP"/>
    </w:rPr>
  </w:style>
  <w:style w:type="paragraph" w:styleId="ListNumber2">
    <w:name w:val="List Number 2"/>
    <w:basedOn w:val="Normal"/>
    <w:uiPriority w:val="99"/>
    <w:semiHidden/>
    <w:unhideWhenUsed/>
    <w:rsid w:val="008746FE"/>
    <w:pPr>
      <w:numPr>
        <w:numId w:val="8"/>
      </w:numPr>
      <w:tabs>
        <w:tab w:val="clear" w:pos="720"/>
        <w:tab w:val="clear" w:pos="794"/>
        <w:tab w:val="clear" w:pos="1191"/>
        <w:tab w:val="clear" w:pos="1588"/>
        <w:tab w:val="clear" w:pos="1985"/>
      </w:tabs>
      <w:ind w:left="360"/>
      <w:contextualSpacing/>
    </w:pPr>
    <w:rPr>
      <w:rFonts w:eastAsiaTheme="minorHAnsi"/>
      <w:sz w:val="24"/>
      <w:szCs w:val="24"/>
      <w:lang w:eastAsia="ja-JP"/>
    </w:rPr>
  </w:style>
  <w:style w:type="paragraph" w:styleId="ListNumber3">
    <w:name w:val="List Number 3"/>
    <w:basedOn w:val="Normal"/>
    <w:uiPriority w:val="99"/>
    <w:semiHidden/>
    <w:unhideWhenUsed/>
    <w:rsid w:val="008746FE"/>
    <w:pPr>
      <w:numPr>
        <w:numId w:val="9"/>
      </w:numPr>
      <w:tabs>
        <w:tab w:val="clear" w:pos="794"/>
        <w:tab w:val="clear" w:pos="1080"/>
        <w:tab w:val="clear" w:pos="1191"/>
        <w:tab w:val="clear" w:pos="1588"/>
        <w:tab w:val="clear" w:pos="1985"/>
      </w:tabs>
      <w:ind w:left="717"/>
      <w:contextualSpacing/>
    </w:pPr>
    <w:rPr>
      <w:rFonts w:eastAsiaTheme="minorHAnsi"/>
      <w:sz w:val="24"/>
      <w:szCs w:val="24"/>
      <w:lang w:eastAsia="ja-JP"/>
    </w:rPr>
  </w:style>
  <w:style w:type="paragraph" w:styleId="ListNumber4">
    <w:name w:val="List Number 4"/>
    <w:basedOn w:val="Normal"/>
    <w:uiPriority w:val="99"/>
    <w:semiHidden/>
    <w:unhideWhenUsed/>
    <w:rsid w:val="008746FE"/>
    <w:pPr>
      <w:numPr>
        <w:numId w:val="10"/>
      </w:numPr>
      <w:tabs>
        <w:tab w:val="clear" w:pos="794"/>
        <w:tab w:val="clear" w:pos="1191"/>
        <w:tab w:val="clear" w:pos="1440"/>
        <w:tab w:val="clear" w:pos="1588"/>
        <w:tab w:val="clear" w:pos="1985"/>
      </w:tabs>
      <w:ind w:left="780"/>
      <w:contextualSpacing/>
    </w:pPr>
    <w:rPr>
      <w:rFonts w:eastAsiaTheme="minorHAnsi"/>
      <w:sz w:val="24"/>
      <w:szCs w:val="24"/>
      <w:lang w:eastAsia="ja-JP"/>
    </w:rPr>
  </w:style>
  <w:style w:type="paragraph" w:styleId="ListNumber5">
    <w:name w:val="List Number 5"/>
    <w:basedOn w:val="Normal"/>
    <w:uiPriority w:val="99"/>
    <w:semiHidden/>
    <w:unhideWhenUsed/>
    <w:rsid w:val="008746FE"/>
    <w:pPr>
      <w:numPr>
        <w:numId w:val="11"/>
      </w:numPr>
      <w:tabs>
        <w:tab w:val="clear" w:pos="794"/>
        <w:tab w:val="clear" w:pos="1191"/>
        <w:tab w:val="clear" w:pos="1588"/>
        <w:tab w:val="clear" w:pos="1985"/>
        <w:tab w:val="num" w:pos="432"/>
      </w:tabs>
      <w:ind w:left="432" w:hanging="432"/>
      <w:contextualSpacing/>
    </w:pPr>
    <w:rPr>
      <w:rFonts w:eastAsiaTheme="minorHAnsi"/>
      <w:sz w:val="24"/>
      <w:szCs w:val="24"/>
      <w:lang w:eastAsia="ja-JP"/>
    </w:rPr>
  </w:style>
  <w:style w:type="paragraph" w:styleId="MacroText">
    <w:name w:val="macro"/>
    <w:link w:val="MacroTextChar"/>
    <w:uiPriority w:val="99"/>
    <w:semiHidden/>
    <w:unhideWhenUsed/>
    <w:rsid w:val="008746FE"/>
    <w:pPr>
      <w:tabs>
        <w:tab w:val="left" w:pos="480"/>
        <w:tab w:val="left" w:pos="960"/>
        <w:tab w:val="left" w:pos="1440"/>
        <w:tab w:val="left" w:pos="1920"/>
        <w:tab w:val="left" w:pos="2400"/>
        <w:tab w:val="left" w:pos="2880"/>
        <w:tab w:val="left" w:pos="3360"/>
        <w:tab w:val="left" w:pos="3840"/>
        <w:tab w:val="left" w:pos="4320"/>
      </w:tabs>
      <w:spacing w:before="120" w:after="0" w:line="240" w:lineRule="auto"/>
    </w:pPr>
    <w:rPr>
      <w:rFonts w:ascii="Consolas" w:eastAsiaTheme="minorHAnsi" w:hAnsi="Consolas"/>
      <w:sz w:val="20"/>
      <w:szCs w:val="20"/>
      <w:lang w:val="en-GB" w:eastAsia="ja-JP"/>
    </w:rPr>
  </w:style>
  <w:style w:type="character" w:customStyle="1" w:styleId="MacroTextChar">
    <w:name w:val="Macro Text Char"/>
    <w:basedOn w:val="DefaultParagraphFont"/>
    <w:link w:val="MacroText"/>
    <w:uiPriority w:val="99"/>
    <w:semiHidden/>
    <w:rsid w:val="008746FE"/>
    <w:rPr>
      <w:rFonts w:ascii="Consolas" w:eastAsiaTheme="minorHAnsi" w:hAnsi="Consolas"/>
      <w:sz w:val="20"/>
      <w:szCs w:val="20"/>
      <w:lang w:val="en-GB" w:eastAsia="ja-JP"/>
    </w:rPr>
  </w:style>
  <w:style w:type="character" w:customStyle="1" w:styleId="Mention1">
    <w:name w:val="Mention1"/>
    <w:basedOn w:val="DefaultParagraphFont"/>
    <w:uiPriority w:val="99"/>
    <w:semiHidden/>
    <w:unhideWhenUsed/>
    <w:rsid w:val="008746FE"/>
    <w:rPr>
      <w:color w:val="2B579A"/>
      <w:shd w:val="clear" w:color="auto" w:fill="E1DFDD"/>
    </w:rPr>
  </w:style>
  <w:style w:type="paragraph" w:styleId="MessageHeader">
    <w:name w:val="Message Header"/>
    <w:basedOn w:val="Normal"/>
    <w:link w:val="MessageHeaderChar"/>
    <w:uiPriority w:val="99"/>
    <w:semiHidden/>
    <w:unhideWhenUsed/>
    <w:rsid w:val="008746FE"/>
    <w:pPr>
      <w:pBdr>
        <w:top w:val="single" w:sz="6" w:space="1" w:color="auto"/>
        <w:left w:val="single" w:sz="6" w:space="1" w:color="auto"/>
        <w:bottom w:val="single" w:sz="6" w:space="1" w:color="auto"/>
        <w:right w:val="single" w:sz="6" w:space="1" w:color="auto"/>
      </w:pBdr>
      <w:shd w:val="pct20" w:color="auto" w:fill="auto"/>
      <w:tabs>
        <w:tab w:val="clear" w:pos="794"/>
        <w:tab w:val="clear" w:pos="1191"/>
        <w:tab w:val="clear" w:pos="1588"/>
        <w:tab w:val="clear" w:pos="1985"/>
      </w:tabs>
      <w:spacing w:before="0"/>
      <w:ind w:left="1080" w:hanging="1080"/>
    </w:pPr>
    <w:rPr>
      <w:rFonts w:asciiTheme="majorHAnsi" w:eastAsiaTheme="majorEastAsia" w:hAnsiTheme="majorHAnsi" w:cstheme="majorBidi"/>
      <w:sz w:val="24"/>
      <w:szCs w:val="24"/>
      <w:lang w:eastAsia="ja-JP"/>
    </w:rPr>
  </w:style>
  <w:style w:type="character" w:customStyle="1" w:styleId="MessageHeaderChar">
    <w:name w:val="Message Header Char"/>
    <w:basedOn w:val="DefaultParagraphFont"/>
    <w:link w:val="MessageHeader"/>
    <w:uiPriority w:val="99"/>
    <w:semiHidden/>
    <w:rsid w:val="008746FE"/>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8746FE"/>
    <w:pPr>
      <w:spacing w:after="0" w:line="240" w:lineRule="auto"/>
    </w:pPr>
    <w:rPr>
      <w:rFonts w:ascii="Times New Roman" w:eastAsiaTheme="minorHAnsi" w:hAnsi="Times New Roman"/>
      <w:sz w:val="24"/>
      <w:szCs w:val="24"/>
      <w:lang w:val="en-GB" w:eastAsia="ja-JP"/>
    </w:rPr>
  </w:style>
  <w:style w:type="paragraph" w:styleId="NoteHeading">
    <w:name w:val="Note Heading"/>
    <w:basedOn w:val="Normal"/>
    <w:next w:val="Normal"/>
    <w:link w:val="NoteHeadingChar"/>
    <w:uiPriority w:val="99"/>
    <w:semiHidden/>
    <w:unhideWhenUsed/>
    <w:rsid w:val="008746FE"/>
    <w:pPr>
      <w:tabs>
        <w:tab w:val="clear" w:pos="794"/>
        <w:tab w:val="clear" w:pos="1191"/>
        <w:tab w:val="clear" w:pos="1588"/>
        <w:tab w:val="clear" w:pos="1985"/>
      </w:tabs>
      <w:spacing w:before="0"/>
    </w:pPr>
    <w:rPr>
      <w:rFonts w:eastAsiaTheme="minorHAnsi"/>
      <w:sz w:val="24"/>
      <w:szCs w:val="24"/>
      <w:lang w:eastAsia="ja-JP"/>
    </w:rPr>
  </w:style>
  <w:style w:type="character" w:customStyle="1" w:styleId="NoteHeadingChar">
    <w:name w:val="Note Heading Char"/>
    <w:basedOn w:val="DefaultParagraphFont"/>
    <w:link w:val="NoteHeading"/>
    <w:uiPriority w:val="99"/>
    <w:semiHidden/>
    <w:rsid w:val="008746FE"/>
    <w:rPr>
      <w:rFonts w:ascii="Times New Roman" w:eastAsiaTheme="minorHAnsi" w:hAnsi="Times New Roman"/>
      <w:sz w:val="24"/>
      <w:szCs w:val="24"/>
      <w:lang w:val="en-GB" w:eastAsia="ja-JP"/>
    </w:rPr>
  </w:style>
  <w:style w:type="paragraph" w:styleId="Salutation">
    <w:name w:val="Salutation"/>
    <w:basedOn w:val="Normal"/>
    <w:next w:val="Normal"/>
    <w:link w:val="SalutationChar"/>
    <w:uiPriority w:val="99"/>
    <w:semiHidden/>
    <w:unhideWhenUsed/>
    <w:rsid w:val="008746FE"/>
    <w:pPr>
      <w:tabs>
        <w:tab w:val="clear" w:pos="794"/>
        <w:tab w:val="clear" w:pos="1191"/>
        <w:tab w:val="clear" w:pos="1588"/>
        <w:tab w:val="clear" w:pos="1985"/>
      </w:tabs>
    </w:pPr>
    <w:rPr>
      <w:rFonts w:eastAsiaTheme="minorHAnsi"/>
      <w:sz w:val="24"/>
      <w:szCs w:val="24"/>
      <w:lang w:eastAsia="ja-JP"/>
    </w:rPr>
  </w:style>
  <w:style w:type="character" w:customStyle="1" w:styleId="SalutationChar">
    <w:name w:val="Salutation Char"/>
    <w:basedOn w:val="DefaultParagraphFont"/>
    <w:link w:val="Salutation"/>
    <w:uiPriority w:val="99"/>
    <w:semiHidden/>
    <w:rsid w:val="008746FE"/>
    <w:rPr>
      <w:rFonts w:ascii="Times New Roman" w:eastAsiaTheme="minorHAnsi" w:hAnsi="Times New Roman"/>
      <w:sz w:val="24"/>
      <w:szCs w:val="24"/>
      <w:lang w:val="en-GB" w:eastAsia="ja-JP"/>
    </w:rPr>
  </w:style>
  <w:style w:type="paragraph" w:styleId="Signature">
    <w:name w:val="Signature"/>
    <w:basedOn w:val="Normal"/>
    <w:link w:val="SignatureChar"/>
    <w:uiPriority w:val="99"/>
    <w:semiHidden/>
    <w:unhideWhenUsed/>
    <w:rsid w:val="008746FE"/>
    <w:pPr>
      <w:tabs>
        <w:tab w:val="clear" w:pos="794"/>
        <w:tab w:val="clear" w:pos="1191"/>
        <w:tab w:val="clear" w:pos="1588"/>
        <w:tab w:val="clear" w:pos="1985"/>
      </w:tabs>
      <w:spacing w:before="0"/>
      <w:ind w:left="4320"/>
    </w:pPr>
    <w:rPr>
      <w:rFonts w:eastAsiaTheme="minorHAnsi"/>
      <w:sz w:val="24"/>
      <w:szCs w:val="24"/>
      <w:lang w:eastAsia="ja-JP"/>
    </w:rPr>
  </w:style>
  <w:style w:type="character" w:customStyle="1" w:styleId="SignatureChar">
    <w:name w:val="Signature Char"/>
    <w:basedOn w:val="DefaultParagraphFont"/>
    <w:link w:val="Signature"/>
    <w:uiPriority w:val="99"/>
    <w:semiHidden/>
    <w:rsid w:val="008746FE"/>
    <w:rPr>
      <w:rFonts w:ascii="Times New Roman" w:eastAsiaTheme="minorHAnsi" w:hAnsi="Times New Roman"/>
      <w:sz w:val="24"/>
      <w:szCs w:val="24"/>
      <w:lang w:val="en-GB" w:eastAsia="ja-JP"/>
    </w:rPr>
  </w:style>
  <w:style w:type="character" w:customStyle="1" w:styleId="SmartHyperlink1">
    <w:name w:val="Smart Hyperlink1"/>
    <w:basedOn w:val="DefaultParagraphFont"/>
    <w:uiPriority w:val="99"/>
    <w:semiHidden/>
    <w:unhideWhenUsed/>
    <w:rsid w:val="008746FE"/>
    <w:rPr>
      <w:u w:val="dotted"/>
    </w:rPr>
  </w:style>
  <w:style w:type="character" w:customStyle="1" w:styleId="SmartLink1">
    <w:name w:val="SmartLink1"/>
    <w:basedOn w:val="DefaultParagraphFont"/>
    <w:uiPriority w:val="99"/>
    <w:semiHidden/>
    <w:unhideWhenUsed/>
    <w:rsid w:val="008746FE"/>
    <w:rPr>
      <w:color w:val="0000FF"/>
      <w:u w:val="single"/>
      <w:shd w:val="clear" w:color="auto" w:fill="F3F2F1"/>
    </w:rPr>
  </w:style>
  <w:style w:type="character" w:styleId="SubtleEmphasis">
    <w:name w:val="Subtle Emphasis"/>
    <w:basedOn w:val="DefaultParagraphFont"/>
    <w:uiPriority w:val="19"/>
    <w:rsid w:val="008746FE"/>
    <w:rPr>
      <w:i/>
      <w:iCs/>
      <w:color w:val="404040" w:themeColor="text1" w:themeTint="BF"/>
    </w:rPr>
  </w:style>
  <w:style w:type="character" w:styleId="SubtleReference">
    <w:name w:val="Subtle Reference"/>
    <w:basedOn w:val="DefaultParagraphFont"/>
    <w:uiPriority w:val="31"/>
    <w:rsid w:val="008746FE"/>
    <w:rPr>
      <w:smallCaps/>
      <w:color w:val="5A5A5A" w:themeColor="text1" w:themeTint="A5"/>
    </w:rPr>
  </w:style>
  <w:style w:type="paragraph" w:styleId="TableofAuthorities">
    <w:name w:val="table of authorities"/>
    <w:basedOn w:val="Normal"/>
    <w:next w:val="Normal"/>
    <w:uiPriority w:val="99"/>
    <w:semiHidden/>
    <w:unhideWhenUsed/>
    <w:rsid w:val="008746FE"/>
    <w:pPr>
      <w:tabs>
        <w:tab w:val="clear" w:pos="794"/>
        <w:tab w:val="clear" w:pos="1191"/>
        <w:tab w:val="clear" w:pos="1588"/>
        <w:tab w:val="clear" w:pos="1985"/>
      </w:tabs>
      <w:ind w:left="240" w:hanging="240"/>
    </w:pPr>
    <w:rPr>
      <w:rFonts w:eastAsiaTheme="minorHAnsi"/>
      <w:sz w:val="24"/>
      <w:szCs w:val="24"/>
      <w:lang w:eastAsia="ja-JP"/>
    </w:rPr>
  </w:style>
  <w:style w:type="paragraph" w:styleId="TOAHeading">
    <w:name w:val="toa heading"/>
    <w:basedOn w:val="Normal"/>
    <w:next w:val="Normal"/>
    <w:uiPriority w:val="99"/>
    <w:semiHidden/>
    <w:unhideWhenUsed/>
    <w:rsid w:val="008746FE"/>
    <w:pPr>
      <w:tabs>
        <w:tab w:val="clear" w:pos="794"/>
        <w:tab w:val="clear" w:pos="1191"/>
        <w:tab w:val="clear" w:pos="1588"/>
        <w:tab w:val="clear" w:pos="1985"/>
      </w:tabs>
    </w:pPr>
    <w:rPr>
      <w:rFonts w:asciiTheme="majorHAnsi" w:eastAsiaTheme="majorEastAsia" w:hAnsiTheme="majorHAnsi" w:cstheme="majorBidi"/>
      <w:b/>
      <w:bCs/>
      <w:sz w:val="24"/>
      <w:szCs w:val="24"/>
      <w:lang w:eastAsia="ja-JP"/>
    </w:rPr>
  </w:style>
  <w:style w:type="character" w:customStyle="1" w:styleId="UnresolvedMention3">
    <w:name w:val="Unresolved Mention3"/>
    <w:basedOn w:val="DefaultParagraphFont"/>
    <w:uiPriority w:val="99"/>
    <w:semiHidden/>
    <w:unhideWhenUsed/>
    <w:rsid w:val="00F30290"/>
    <w:rPr>
      <w:color w:val="605E5C"/>
      <w:shd w:val="clear" w:color="auto" w:fill="E1DFDD"/>
    </w:rPr>
  </w:style>
  <w:style w:type="character" w:customStyle="1" w:styleId="UnresolvedMention4">
    <w:name w:val="Unresolved Mention4"/>
    <w:basedOn w:val="DefaultParagraphFont"/>
    <w:uiPriority w:val="99"/>
    <w:semiHidden/>
    <w:unhideWhenUsed/>
    <w:rsid w:val="00CF03D0"/>
    <w:rPr>
      <w:color w:val="605E5C"/>
      <w:shd w:val="clear" w:color="auto" w:fill="E1DFDD"/>
    </w:rPr>
  </w:style>
  <w:style w:type="character" w:customStyle="1" w:styleId="AnnexrefChar">
    <w:name w:val="Annex_ref Char"/>
    <w:basedOn w:val="DefaultParagraphFont"/>
    <w:link w:val="Annexref"/>
    <w:rsid w:val="004C71F4"/>
    <w:rPr>
      <w:rFonts w:ascii="Times New Roman" w:eastAsia="MS Mincho" w:hAnsi="Times New Roman"/>
      <w:szCs w:val="20"/>
      <w:lang w:val="en-GB" w:eastAsia="en-US"/>
    </w:rPr>
  </w:style>
  <w:style w:type="character" w:customStyle="1" w:styleId="AnnexNoTitleChar">
    <w:name w:val="Annex_NoTitle Char"/>
    <w:basedOn w:val="DefaultParagraphFont"/>
    <w:link w:val="AnnexNoTitle"/>
    <w:rsid w:val="004C71F4"/>
    <w:rPr>
      <w:rFonts w:ascii="Times New Roman" w:eastAsia="Times New Roman" w:hAnsi="Times New Roman"/>
      <w:b/>
      <w:sz w:val="26"/>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116320">
      <w:bodyDiv w:val="1"/>
      <w:marLeft w:val="0"/>
      <w:marRight w:val="0"/>
      <w:marTop w:val="0"/>
      <w:marBottom w:val="0"/>
      <w:divBdr>
        <w:top w:val="none" w:sz="0" w:space="0" w:color="auto"/>
        <w:left w:val="none" w:sz="0" w:space="0" w:color="auto"/>
        <w:bottom w:val="none" w:sz="0" w:space="0" w:color="auto"/>
        <w:right w:val="none" w:sz="0" w:space="0" w:color="auto"/>
      </w:divBdr>
    </w:div>
    <w:div w:id="1485395443">
      <w:bodyDiv w:val="1"/>
      <w:marLeft w:val="0"/>
      <w:marRight w:val="0"/>
      <w:marTop w:val="0"/>
      <w:marBottom w:val="0"/>
      <w:divBdr>
        <w:top w:val="none" w:sz="0" w:space="0" w:color="auto"/>
        <w:left w:val="none" w:sz="0" w:space="0" w:color="auto"/>
        <w:bottom w:val="none" w:sz="0" w:space="0" w:color="auto"/>
        <w:right w:val="none" w:sz="0" w:space="0" w:color="auto"/>
      </w:divBdr>
    </w:div>
    <w:div w:id="1737052499">
      <w:bodyDiv w:val="1"/>
      <w:marLeft w:val="0"/>
      <w:marRight w:val="0"/>
      <w:marTop w:val="0"/>
      <w:marBottom w:val="0"/>
      <w:divBdr>
        <w:top w:val="none" w:sz="0" w:space="0" w:color="auto"/>
        <w:left w:val="none" w:sz="0" w:space="0" w:color="auto"/>
        <w:bottom w:val="none" w:sz="0" w:space="0" w:color="auto"/>
        <w:right w:val="none" w:sz="0" w:space="0" w:color="auto"/>
      </w:divBdr>
    </w:div>
    <w:div w:id="1958176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wmf"/><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itu.int/ip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tsbtsag@itu.int" TargetMode="Externa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D2459E8B9DB4F368A65DCE901FC0671"/>
        <w:category>
          <w:name w:val="General"/>
          <w:gallery w:val="placeholder"/>
        </w:category>
        <w:types>
          <w:type w:val="bbPlcHdr"/>
        </w:types>
        <w:behaviors>
          <w:behavior w:val="content"/>
        </w:behaviors>
        <w:guid w:val="{BBDAC1A3-4B44-4C34-9E08-4A607D9AD847}"/>
      </w:docPartPr>
      <w:docPartBody>
        <w:p w:rsidR="00D64D4C" w:rsidRDefault="004465CE" w:rsidP="004465CE">
          <w:pPr>
            <w:pStyle w:val="6D2459E8B9DB4F368A65DCE901FC0671"/>
          </w:pPr>
          <w:r w:rsidRPr="001229A4">
            <w:rPr>
              <w:rStyle w:val="PlaceholderText"/>
            </w:rPr>
            <w:t>Click here to enter text.</w:t>
          </w:r>
        </w:p>
      </w:docPartBody>
    </w:docPart>
    <w:docPart>
      <w:docPartPr>
        <w:name w:val="4208A2B47ADC4D1F94DE43FC204C4AFA"/>
        <w:category>
          <w:name w:val="General"/>
          <w:gallery w:val="placeholder"/>
        </w:category>
        <w:types>
          <w:type w:val="bbPlcHdr"/>
        </w:types>
        <w:behaviors>
          <w:behavior w:val="content"/>
        </w:behaviors>
        <w:guid w:val="{48FB03D9-AAE1-461B-90D4-8747CDD0BC1C}"/>
      </w:docPartPr>
      <w:docPartBody>
        <w:p w:rsidR="00D64D4C" w:rsidRDefault="004465CE" w:rsidP="004465CE">
          <w:pPr>
            <w:pStyle w:val="4208A2B47ADC4D1F94DE43FC204C4AFA"/>
          </w:pPr>
          <w:r w:rsidRPr="001229A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roman"/>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C39T36Lfz">
    <w:altName w:val="Calibri"/>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
    <w:altName w:val="Yu Gothic"/>
    <w:panose1 w:val="00000000000000000000"/>
    <w:charset w:val="80"/>
    <w:family w:val="auto"/>
    <w:notTrueType/>
    <w:pitch w:val="variable"/>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auto"/>
    <w:pitch w:val="fixed"/>
    <w:sig w:usb0="00000001" w:usb1="09060000" w:usb2="00000010" w:usb3="00000000" w:csb0="00080000" w:csb1="00000000"/>
  </w:font>
  <w:font w:name="Consolas">
    <w:panose1 w:val="020B0609020204030204"/>
    <w:charset w:val="00"/>
    <w:family w:val="modern"/>
    <w:pitch w:val="fixed"/>
    <w:sig w:usb0="E00006FF" w:usb1="0000FCFF" w:usb2="00000001" w:usb3="00000000" w:csb0="0000019F" w:csb1="00000000"/>
  </w:font>
  <w:font w:name="TimesNewRoman">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65CE"/>
    <w:rsid w:val="00301BB8"/>
    <w:rsid w:val="00302282"/>
    <w:rsid w:val="004465CE"/>
    <w:rsid w:val="00525F86"/>
    <w:rsid w:val="005272A0"/>
    <w:rsid w:val="005A54EB"/>
    <w:rsid w:val="006C0B22"/>
    <w:rsid w:val="007022CD"/>
    <w:rsid w:val="00832235"/>
    <w:rsid w:val="00864D9B"/>
    <w:rsid w:val="00B271B7"/>
    <w:rsid w:val="00BD3F81"/>
    <w:rsid w:val="00CB748D"/>
    <w:rsid w:val="00D64D4C"/>
    <w:rsid w:val="00E2110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4465CE"/>
    <w:rPr>
      <w:rFonts w:ascii="Times New Roman" w:hAnsi="Times New Roman"/>
      <w:color w:val="808080"/>
    </w:rPr>
  </w:style>
  <w:style w:type="paragraph" w:customStyle="1" w:styleId="6D2459E8B9DB4F368A65DCE901FC0671">
    <w:name w:val="6D2459E8B9DB4F368A65DCE901FC0671"/>
    <w:rsid w:val="004465CE"/>
  </w:style>
  <w:style w:type="paragraph" w:customStyle="1" w:styleId="4208A2B47ADC4D1F94DE43FC204C4AFA">
    <w:name w:val="4208A2B47ADC4D1F94DE43FC204C4AFA"/>
    <w:rsid w:val="004465C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6F7371-A626-4BDD-A3D7-376D1B4FEF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13</Pages>
  <Words>4664</Words>
  <Characters>26589</Characters>
  <Application>Microsoft Office Word</Application>
  <DocSecurity>0</DocSecurity>
  <Lines>221</Lines>
  <Paragraphs>62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ITU</Company>
  <LinksUpToDate>false</LinksUpToDate>
  <CharactersWithSpaces>31191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Tsarapkina, Yulia</dc:creator>
  <cp:keywords/>
  <dc:description/>
  <cp:lastModifiedBy>Al-Mnini, Lara</cp:lastModifiedBy>
  <cp:revision>8</cp:revision>
  <cp:lastPrinted>2014-05-01T10:07:00Z</cp:lastPrinted>
  <dcterms:created xsi:type="dcterms:W3CDTF">2023-07-08T17:42:00Z</dcterms:created>
  <dcterms:modified xsi:type="dcterms:W3CDTF">2023-07-24T07:17:00Z</dcterms:modified>
</cp:coreProperties>
</file>