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D574B0" w:rsidRPr="00D30356" w14:paraId="46234D5D" w14:textId="77777777" w:rsidTr="00CF4258">
        <w:trPr>
          <w:cantSplit/>
        </w:trPr>
        <w:tc>
          <w:tcPr>
            <w:tcW w:w="1191" w:type="dxa"/>
            <w:vMerge w:val="restart"/>
            <w:vAlign w:val="center"/>
          </w:tcPr>
          <w:p w14:paraId="4734EDB2" w14:textId="77777777" w:rsidR="00D574B0" w:rsidRPr="00D30356" w:rsidRDefault="00D574B0" w:rsidP="00CF4258">
            <w:pPr>
              <w:spacing w:before="0"/>
              <w:jc w:val="center"/>
              <w:rPr>
                <w:rFonts w:asciiTheme="majorBidi" w:hAnsiTheme="majorBidi" w:cstheme="majorBidi"/>
              </w:rPr>
            </w:pPr>
            <w:bookmarkStart w:id="0" w:name="dnum" w:colFirst="2" w:colLast="2"/>
            <w:r w:rsidRPr="00D30356">
              <w:rPr>
                <w:rFonts w:asciiTheme="majorBidi" w:hAnsiTheme="majorBidi" w:cstheme="majorBidi"/>
                <w:noProof/>
              </w:rPr>
              <w:drawing>
                <wp:inline distT="0" distB="0" distL="0" distR="0" wp14:anchorId="11A41900" wp14:editId="5F5FCDB8">
                  <wp:extent cx="647700" cy="701040"/>
                  <wp:effectExtent l="0" t="0" r="0" b="0"/>
                  <wp:docPr id="2"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noFill/>
                          <a:ln>
                            <a:noFill/>
                          </a:ln>
                        </pic:spPr>
                      </pic:pic>
                    </a:graphicData>
                  </a:graphic>
                </wp:inline>
              </w:drawing>
            </w:r>
          </w:p>
        </w:tc>
        <w:tc>
          <w:tcPr>
            <w:tcW w:w="5103" w:type="dxa"/>
            <w:gridSpan w:val="3"/>
            <w:vMerge w:val="restart"/>
          </w:tcPr>
          <w:p w14:paraId="548F9CBB" w14:textId="77777777" w:rsidR="00D574B0" w:rsidRPr="00D30356" w:rsidRDefault="00D574B0" w:rsidP="00CF4258">
            <w:pPr>
              <w:rPr>
                <w:rFonts w:asciiTheme="majorBidi" w:hAnsiTheme="majorBidi" w:cstheme="majorBidi"/>
                <w:sz w:val="16"/>
              </w:rPr>
            </w:pPr>
            <w:r w:rsidRPr="00D30356">
              <w:rPr>
                <w:rFonts w:asciiTheme="majorBidi" w:hAnsiTheme="majorBidi" w:cstheme="majorBidi"/>
                <w:sz w:val="16"/>
              </w:rPr>
              <w:t>INTERNATIONAL TELECOMMUNICATION UNION</w:t>
            </w:r>
          </w:p>
          <w:p w14:paraId="247C8E52" w14:textId="77777777" w:rsidR="00D574B0" w:rsidRPr="00D30356" w:rsidRDefault="00D574B0" w:rsidP="00CF4258">
            <w:pPr>
              <w:rPr>
                <w:rFonts w:asciiTheme="majorBidi" w:hAnsiTheme="majorBidi" w:cstheme="majorBidi"/>
                <w:b/>
                <w:bCs/>
                <w:sz w:val="26"/>
              </w:rPr>
            </w:pPr>
            <w:r w:rsidRPr="00D30356">
              <w:rPr>
                <w:rFonts w:asciiTheme="majorBidi" w:hAnsiTheme="majorBidi" w:cstheme="majorBidi"/>
                <w:b/>
                <w:bCs/>
                <w:sz w:val="26"/>
              </w:rPr>
              <w:t>TELECOMMUNICATION STANDARDIZATION SECTOR</w:t>
            </w:r>
          </w:p>
          <w:p w14:paraId="596CB834" w14:textId="77777777" w:rsidR="00D574B0" w:rsidRPr="00D30356" w:rsidRDefault="00D574B0" w:rsidP="00CF4258">
            <w:pPr>
              <w:rPr>
                <w:rFonts w:asciiTheme="majorBidi" w:hAnsiTheme="majorBidi" w:cstheme="majorBidi"/>
                <w:sz w:val="20"/>
              </w:rPr>
            </w:pPr>
            <w:r w:rsidRPr="00D30356">
              <w:rPr>
                <w:rFonts w:asciiTheme="majorBidi" w:hAnsiTheme="majorBidi" w:cstheme="majorBidi"/>
                <w:sz w:val="20"/>
              </w:rPr>
              <w:t>STUDY PERIOD 2022-2024</w:t>
            </w:r>
          </w:p>
        </w:tc>
        <w:tc>
          <w:tcPr>
            <w:tcW w:w="3629" w:type="dxa"/>
          </w:tcPr>
          <w:p w14:paraId="3AE3899E" w14:textId="1F53DC51" w:rsidR="00D574B0" w:rsidRPr="00D30356" w:rsidRDefault="00D574B0" w:rsidP="00CF4258">
            <w:pPr>
              <w:pStyle w:val="Docnumber"/>
              <w:rPr>
                <w:rFonts w:asciiTheme="majorBidi" w:hAnsiTheme="majorBidi" w:cstheme="majorBidi"/>
                <w:sz w:val="32"/>
                <w:szCs w:val="32"/>
              </w:rPr>
            </w:pPr>
            <w:r w:rsidRPr="00D30356">
              <w:rPr>
                <w:rFonts w:asciiTheme="majorBidi" w:hAnsiTheme="majorBidi" w:cstheme="majorBidi"/>
                <w:sz w:val="32"/>
                <w:szCs w:val="32"/>
              </w:rPr>
              <w:t>TSAG-TD</w:t>
            </w:r>
            <w:r w:rsidR="00D30356" w:rsidRPr="00D30356">
              <w:rPr>
                <w:rFonts w:asciiTheme="majorBidi" w:hAnsiTheme="majorBidi" w:cstheme="majorBidi"/>
                <w:sz w:val="32"/>
                <w:szCs w:val="32"/>
              </w:rPr>
              <w:t>0</w:t>
            </w:r>
            <w:r w:rsidRPr="00D30356">
              <w:rPr>
                <w:rFonts w:asciiTheme="majorBidi" w:hAnsiTheme="majorBidi" w:cstheme="majorBidi"/>
                <w:sz w:val="32"/>
                <w:szCs w:val="32"/>
              </w:rPr>
              <w:t>76</w:t>
            </w:r>
          </w:p>
        </w:tc>
      </w:tr>
      <w:tr w:rsidR="00D574B0" w:rsidRPr="00D30356" w14:paraId="585EB61B" w14:textId="77777777" w:rsidTr="00CF4258">
        <w:trPr>
          <w:cantSplit/>
          <w:trHeight w:val="461"/>
        </w:trPr>
        <w:tc>
          <w:tcPr>
            <w:tcW w:w="1191" w:type="dxa"/>
            <w:vMerge/>
          </w:tcPr>
          <w:p w14:paraId="535BAFE4" w14:textId="77777777" w:rsidR="00D574B0" w:rsidRPr="00D30356" w:rsidRDefault="00D574B0" w:rsidP="00CF4258">
            <w:pPr>
              <w:rPr>
                <w:rFonts w:asciiTheme="majorBidi" w:hAnsiTheme="majorBidi" w:cstheme="majorBidi"/>
                <w:smallCaps/>
                <w:sz w:val="20"/>
              </w:rPr>
            </w:pPr>
            <w:bookmarkStart w:id="1" w:name="dsg" w:colFirst="2" w:colLast="2"/>
            <w:bookmarkEnd w:id="0"/>
          </w:p>
        </w:tc>
        <w:tc>
          <w:tcPr>
            <w:tcW w:w="5103" w:type="dxa"/>
            <w:gridSpan w:val="3"/>
            <w:vMerge/>
          </w:tcPr>
          <w:p w14:paraId="7F77A620" w14:textId="77777777" w:rsidR="00D574B0" w:rsidRPr="00D30356" w:rsidRDefault="00D574B0" w:rsidP="00CF4258">
            <w:pPr>
              <w:rPr>
                <w:rFonts w:asciiTheme="majorBidi" w:hAnsiTheme="majorBidi" w:cstheme="majorBidi"/>
                <w:smallCaps/>
                <w:sz w:val="20"/>
              </w:rPr>
            </w:pPr>
          </w:p>
        </w:tc>
        <w:tc>
          <w:tcPr>
            <w:tcW w:w="3629" w:type="dxa"/>
            <w:tcBorders>
              <w:bottom w:val="nil"/>
            </w:tcBorders>
          </w:tcPr>
          <w:p w14:paraId="2C2D13D6" w14:textId="77777777" w:rsidR="00D574B0" w:rsidRPr="00D30356" w:rsidRDefault="00D574B0" w:rsidP="00CF4258">
            <w:pPr>
              <w:pStyle w:val="TSBHeaderRight14"/>
              <w:rPr>
                <w:rFonts w:asciiTheme="majorBidi" w:hAnsiTheme="majorBidi" w:cstheme="majorBidi"/>
              </w:rPr>
            </w:pPr>
            <w:r w:rsidRPr="00D30356">
              <w:rPr>
                <w:rFonts w:asciiTheme="majorBidi" w:hAnsiTheme="majorBidi" w:cstheme="majorBidi"/>
              </w:rPr>
              <w:t>TSAG</w:t>
            </w:r>
          </w:p>
        </w:tc>
      </w:tr>
      <w:tr w:rsidR="00D574B0" w:rsidRPr="00D30356" w14:paraId="2AD87D20" w14:textId="77777777" w:rsidTr="00CF4258">
        <w:trPr>
          <w:cantSplit/>
          <w:trHeight w:val="379"/>
        </w:trPr>
        <w:tc>
          <w:tcPr>
            <w:tcW w:w="1191" w:type="dxa"/>
            <w:vMerge/>
            <w:tcBorders>
              <w:bottom w:val="single" w:sz="12" w:space="0" w:color="auto"/>
            </w:tcBorders>
          </w:tcPr>
          <w:p w14:paraId="447D20F2" w14:textId="77777777" w:rsidR="00D574B0" w:rsidRPr="00D30356" w:rsidRDefault="00D574B0" w:rsidP="00CF4258">
            <w:pPr>
              <w:rPr>
                <w:rFonts w:asciiTheme="majorBidi" w:hAnsiTheme="majorBidi" w:cstheme="majorBidi"/>
                <w:b/>
                <w:bCs/>
                <w:sz w:val="26"/>
              </w:rPr>
            </w:pPr>
            <w:bookmarkStart w:id="2" w:name="dorlang" w:colFirst="2" w:colLast="2"/>
            <w:bookmarkEnd w:id="1"/>
          </w:p>
        </w:tc>
        <w:tc>
          <w:tcPr>
            <w:tcW w:w="5103" w:type="dxa"/>
            <w:gridSpan w:val="3"/>
            <w:vMerge/>
            <w:tcBorders>
              <w:bottom w:val="single" w:sz="12" w:space="0" w:color="auto"/>
            </w:tcBorders>
          </w:tcPr>
          <w:p w14:paraId="0F65B66A" w14:textId="77777777" w:rsidR="00D574B0" w:rsidRPr="00D30356" w:rsidRDefault="00D574B0" w:rsidP="00CF4258">
            <w:pPr>
              <w:rPr>
                <w:rFonts w:asciiTheme="majorBidi" w:hAnsiTheme="majorBidi" w:cstheme="majorBidi"/>
                <w:b/>
                <w:bCs/>
                <w:sz w:val="26"/>
              </w:rPr>
            </w:pPr>
          </w:p>
        </w:tc>
        <w:tc>
          <w:tcPr>
            <w:tcW w:w="3629" w:type="dxa"/>
            <w:tcBorders>
              <w:bottom w:val="single" w:sz="12" w:space="0" w:color="auto"/>
            </w:tcBorders>
          </w:tcPr>
          <w:p w14:paraId="4C13B375" w14:textId="77777777" w:rsidR="00D574B0" w:rsidRPr="00D30356" w:rsidRDefault="00D574B0" w:rsidP="00CF4258">
            <w:pPr>
              <w:jc w:val="right"/>
              <w:rPr>
                <w:rFonts w:asciiTheme="majorBidi" w:hAnsiTheme="majorBidi" w:cstheme="majorBidi"/>
                <w:b/>
                <w:bCs/>
                <w:sz w:val="28"/>
              </w:rPr>
            </w:pPr>
            <w:r w:rsidRPr="00D30356">
              <w:rPr>
                <w:rFonts w:asciiTheme="majorBidi" w:hAnsiTheme="majorBidi" w:cstheme="majorBidi"/>
                <w:b/>
                <w:bCs/>
                <w:sz w:val="28"/>
              </w:rPr>
              <w:t>Original: English</w:t>
            </w:r>
          </w:p>
        </w:tc>
      </w:tr>
      <w:tr w:rsidR="00D574B0" w:rsidRPr="00D30356" w14:paraId="1A42D0F6" w14:textId="77777777" w:rsidTr="00CF4258">
        <w:trPr>
          <w:cantSplit/>
          <w:trHeight w:val="357"/>
        </w:trPr>
        <w:tc>
          <w:tcPr>
            <w:tcW w:w="1550" w:type="dxa"/>
            <w:gridSpan w:val="2"/>
          </w:tcPr>
          <w:p w14:paraId="4E45047F" w14:textId="77777777" w:rsidR="00D574B0" w:rsidRPr="00D30356" w:rsidRDefault="00D574B0" w:rsidP="00CF4258">
            <w:pPr>
              <w:rPr>
                <w:rFonts w:asciiTheme="majorBidi" w:hAnsiTheme="majorBidi" w:cstheme="majorBidi"/>
                <w:b/>
                <w:bCs/>
              </w:rPr>
            </w:pPr>
            <w:bookmarkStart w:id="3" w:name="dmeeting" w:colFirst="2" w:colLast="2"/>
            <w:bookmarkStart w:id="4" w:name="dbluepink" w:colFirst="1" w:colLast="1"/>
            <w:bookmarkEnd w:id="2"/>
            <w:r w:rsidRPr="00D30356">
              <w:rPr>
                <w:rFonts w:asciiTheme="majorBidi" w:hAnsiTheme="majorBidi" w:cstheme="majorBidi"/>
                <w:b/>
                <w:bCs/>
              </w:rPr>
              <w:t>Question(s):</w:t>
            </w:r>
          </w:p>
        </w:tc>
        <w:tc>
          <w:tcPr>
            <w:tcW w:w="4744" w:type="dxa"/>
            <w:gridSpan w:val="2"/>
          </w:tcPr>
          <w:p w14:paraId="48CA6E1A" w14:textId="3834B0F1" w:rsidR="00D574B0" w:rsidRPr="00D30356" w:rsidRDefault="00D30356" w:rsidP="00CF4258">
            <w:pPr>
              <w:pStyle w:val="TSBHeaderQuestion"/>
              <w:rPr>
                <w:rFonts w:asciiTheme="majorBidi" w:hAnsiTheme="majorBidi" w:cstheme="majorBidi"/>
              </w:rPr>
            </w:pPr>
            <w:r w:rsidRPr="00D30356">
              <w:rPr>
                <w:rFonts w:asciiTheme="majorBidi" w:hAnsiTheme="majorBidi" w:cstheme="majorBidi"/>
              </w:rPr>
              <w:t>N/</w:t>
            </w:r>
            <w:r w:rsidR="00D574B0" w:rsidRPr="00D30356">
              <w:rPr>
                <w:rFonts w:asciiTheme="majorBidi" w:hAnsiTheme="majorBidi" w:cstheme="majorBidi"/>
              </w:rPr>
              <w:t>A</w:t>
            </w:r>
          </w:p>
        </w:tc>
        <w:tc>
          <w:tcPr>
            <w:tcW w:w="3345" w:type="dxa"/>
          </w:tcPr>
          <w:p w14:paraId="18EEBFDA" w14:textId="77777777" w:rsidR="00D574B0" w:rsidRPr="00D30356" w:rsidRDefault="00D574B0" w:rsidP="00CF4258">
            <w:pPr>
              <w:pStyle w:val="VenueDate"/>
              <w:rPr>
                <w:rFonts w:asciiTheme="majorBidi" w:hAnsiTheme="majorBidi" w:cstheme="majorBidi"/>
              </w:rPr>
            </w:pPr>
            <w:r w:rsidRPr="00D30356">
              <w:rPr>
                <w:rFonts w:asciiTheme="majorBidi" w:hAnsiTheme="majorBidi" w:cstheme="majorBidi"/>
              </w:rPr>
              <w:t>Geneva, 12-16 December 2022</w:t>
            </w:r>
          </w:p>
        </w:tc>
      </w:tr>
      <w:tr w:rsidR="00D574B0" w:rsidRPr="00D30356" w14:paraId="78AAFA9D" w14:textId="77777777" w:rsidTr="00CF4258">
        <w:trPr>
          <w:cantSplit/>
          <w:trHeight w:val="357"/>
        </w:trPr>
        <w:tc>
          <w:tcPr>
            <w:tcW w:w="9639" w:type="dxa"/>
            <w:gridSpan w:val="5"/>
          </w:tcPr>
          <w:p w14:paraId="10571AC7" w14:textId="5874D209" w:rsidR="00D574B0" w:rsidRPr="00D30356" w:rsidRDefault="00D574B0" w:rsidP="00CF4258">
            <w:pPr>
              <w:jc w:val="center"/>
              <w:rPr>
                <w:rFonts w:asciiTheme="majorBidi" w:hAnsiTheme="majorBidi" w:cstheme="majorBidi"/>
                <w:b/>
                <w:bCs/>
              </w:rPr>
            </w:pPr>
            <w:bookmarkStart w:id="5" w:name="dtitle" w:colFirst="0" w:colLast="0"/>
            <w:bookmarkEnd w:id="3"/>
            <w:bookmarkEnd w:id="4"/>
            <w:r w:rsidRPr="00D30356">
              <w:rPr>
                <w:rFonts w:asciiTheme="majorBidi" w:hAnsiTheme="majorBidi" w:cstheme="majorBidi"/>
                <w:b/>
                <w:bCs/>
              </w:rPr>
              <w:t>TD</w:t>
            </w:r>
            <w:r w:rsidRPr="00D30356">
              <w:rPr>
                <w:rFonts w:asciiTheme="majorBidi" w:hAnsiTheme="majorBidi" w:cstheme="majorBidi"/>
                <w:b/>
                <w:bCs/>
              </w:rPr>
              <w:br/>
              <w:t>(Ref</w:t>
            </w:r>
            <w:r w:rsidR="00D30356" w:rsidRPr="00D30356">
              <w:rPr>
                <w:rFonts w:asciiTheme="majorBidi" w:hAnsiTheme="majorBidi" w:cstheme="majorBidi"/>
                <w:b/>
                <w:bCs/>
              </w:rPr>
              <w:t>.</w:t>
            </w:r>
            <w:r w:rsidRPr="00D30356">
              <w:rPr>
                <w:rFonts w:asciiTheme="majorBidi" w:hAnsiTheme="majorBidi" w:cstheme="majorBidi"/>
                <w:b/>
                <w:bCs/>
              </w:rPr>
              <w:t xml:space="preserve">: </w:t>
            </w:r>
            <w:hyperlink r:id="rId12" w:tooltip="ITU-T ftp file restricted to TIES access only" w:history="1">
              <w:r w:rsidRPr="00D30356">
                <w:rPr>
                  <w:rStyle w:val="Hyperlink"/>
                  <w:rFonts w:asciiTheme="majorBidi" w:hAnsiTheme="majorBidi" w:cstheme="majorBidi"/>
                </w:rPr>
                <w:t>ISCG-LS4</w:t>
              </w:r>
            </w:hyperlink>
            <w:r w:rsidRPr="00D30356">
              <w:rPr>
                <w:rFonts w:asciiTheme="majorBidi" w:hAnsiTheme="majorBidi" w:cstheme="majorBidi"/>
                <w:b/>
                <w:bCs/>
              </w:rPr>
              <w:t>)</w:t>
            </w:r>
          </w:p>
        </w:tc>
      </w:tr>
      <w:tr w:rsidR="00D574B0" w:rsidRPr="00D30356" w14:paraId="33C8E227" w14:textId="77777777" w:rsidTr="00CF4258">
        <w:trPr>
          <w:cantSplit/>
          <w:trHeight w:val="357"/>
        </w:trPr>
        <w:tc>
          <w:tcPr>
            <w:tcW w:w="1550" w:type="dxa"/>
            <w:gridSpan w:val="2"/>
          </w:tcPr>
          <w:p w14:paraId="525D4D53" w14:textId="77777777" w:rsidR="00D574B0" w:rsidRPr="00D30356" w:rsidRDefault="00D574B0" w:rsidP="00CF4258">
            <w:pPr>
              <w:rPr>
                <w:rFonts w:asciiTheme="majorBidi" w:hAnsiTheme="majorBidi" w:cstheme="majorBidi"/>
                <w:b/>
                <w:bCs/>
              </w:rPr>
            </w:pPr>
            <w:bookmarkStart w:id="6" w:name="dsource" w:colFirst="1" w:colLast="1"/>
            <w:bookmarkEnd w:id="5"/>
            <w:r w:rsidRPr="00D30356">
              <w:rPr>
                <w:rFonts w:asciiTheme="majorBidi" w:hAnsiTheme="majorBidi" w:cstheme="majorBidi"/>
                <w:b/>
                <w:bCs/>
              </w:rPr>
              <w:t>Source:</w:t>
            </w:r>
          </w:p>
        </w:tc>
        <w:tc>
          <w:tcPr>
            <w:tcW w:w="8089" w:type="dxa"/>
            <w:gridSpan w:val="3"/>
          </w:tcPr>
          <w:p w14:paraId="606C3F65" w14:textId="77777777" w:rsidR="00D574B0" w:rsidRPr="00D30356" w:rsidRDefault="00D574B0" w:rsidP="00CF4258">
            <w:pPr>
              <w:pStyle w:val="TSBHeaderSource"/>
              <w:rPr>
                <w:rFonts w:asciiTheme="majorBidi" w:hAnsiTheme="majorBidi" w:cstheme="majorBidi"/>
              </w:rPr>
            </w:pPr>
            <w:r w:rsidRPr="00D30356">
              <w:rPr>
                <w:rFonts w:asciiTheme="majorBidi" w:hAnsiTheme="majorBidi" w:cstheme="majorBidi"/>
              </w:rPr>
              <w:t>ISCG</w:t>
            </w:r>
          </w:p>
        </w:tc>
      </w:tr>
      <w:tr w:rsidR="00D574B0" w:rsidRPr="00D30356" w14:paraId="5842D05A" w14:textId="77777777" w:rsidTr="00CF4258">
        <w:trPr>
          <w:cantSplit/>
          <w:trHeight w:val="357"/>
        </w:trPr>
        <w:tc>
          <w:tcPr>
            <w:tcW w:w="1550" w:type="dxa"/>
            <w:gridSpan w:val="2"/>
          </w:tcPr>
          <w:p w14:paraId="3C98D18D" w14:textId="77777777" w:rsidR="00D574B0" w:rsidRPr="00D30356" w:rsidRDefault="00D574B0" w:rsidP="00CF4258">
            <w:pPr>
              <w:rPr>
                <w:rFonts w:asciiTheme="majorBidi" w:hAnsiTheme="majorBidi" w:cstheme="majorBidi"/>
                <w:b/>
                <w:bCs/>
              </w:rPr>
            </w:pPr>
            <w:bookmarkStart w:id="7" w:name="dtitle1" w:colFirst="1" w:colLast="1"/>
            <w:bookmarkEnd w:id="6"/>
            <w:r w:rsidRPr="00D30356">
              <w:rPr>
                <w:rFonts w:asciiTheme="majorBidi" w:hAnsiTheme="majorBidi" w:cstheme="majorBidi"/>
                <w:b/>
                <w:bCs/>
              </w:rPr>
              <w:t>Title:</w:t>
            </w:r>
          </w:p>
        </w:tc>
        <w:tc>
          <w:tcPr>
            <w:tcW w:w="8089" w:type="dxa"/>
            <w:gridSpan w:val="3"/>
          </w:tcPr>
          <w:p w14:paraId="4DABF0D4" w14:textId="355DC282" w:rsidR="00D574B0" w:rsidRPr="00D30356" w:rsidRDefault="00D574B0" w:rsidP="00CF4258">
            <w:pPr>
              <w:pStyle w:val="TSBHeaderTitle"/>
              <w:rPr>
                <w:rFonts w:asciiTheme="majorBidi" w:hAnsiTheme="majorBidi" w:cstheme="majorBidi"/>
              </w:rPr>
            </w:pPr>
            <w:r w:rsidRPr="00D30356">
              <w:rPr>
                <w:rFonts w:asciiTheme="majorBidi" w:hAnsiTheme="majorBidi" w:cstheme="majorBidi"/>
              </w:rPr>
              <w:t>LS</w:t>
            </w:r>
            <w:r w:rsidR="00D30356" w:rsidRPr="00D30356">
              <w:rPr>
                <w:rFonts w:asciiTheme="majorBidi" w:hAnsiTheme="majorBidi" w:cstheme="majorBidi"/>
              </w:rPr>
              <w:t>/i</w:t>
            </w:r>
            <w:r w:rsidRPr="00D30356">
              <w:rPr>
                <w:rFonts w:asciiTheme="majorBidi" w:hAnsiTheme="majorBidi" w:cstheme="majorBidi"/>
              </w:rPr>
              <w:t xml:space="preserve"> on Access to documents on intersectoral activities</w:t>
            </w:r>
            <w:r w:rsidR="00D30356" w:rsidRPr="00D30356">
              <w:rPr>
                <w:rFonts w:asciiTheme="majorBidi" w:hAnsiTheme="majorBidi" w:cstheme="majorBidi"/>
              </w:rPr>
              <w:t xml:space="preserve"> [from ISCG]</w:t>
            </w:r>
          </w:p>
        </w:tc>
      </w:tr>
      <w:bookmarkEnd w:id="7"/>
      <w:tr w:rsidR="00D574B0" w:rsidRPr="00D30356" w14:paraId="2EE5EBA3" w14:textId="77777777" w:rsidTr="00CF4258">
        <w:trPr>
          <w:cantSplit/>
          <w:trHeight w:val="357"/>
        </w:trPr>
        <w:tc>
          <w:tcPr>
            <w:tcW w:w="9639" w:type="dxa"/>
            <w:gridSpan w:val="5"/>
            <w:tcBorders>
              <w:top w:val="single" w:sz="12" w:space="0" w:color="auto"/>
            </w:tcBorders>
          </w:tcPr>
          <w:p w14:paraId="163FF6A6" w14:textId="77777777" w:rsidR="00D574B0" w:rsidRPr="00D30356" w:rsidRDefault="00D574B0" w:rsidP="00CF4258">
            <w:pPr>
              <w:jc w:val="center"/>
              <w:rPr>
                <w:rFonts w:asciiTheme="majorBidi" w:hAnsiTheme="majorBidi" w:cstheme="majorBidi"/>
                <w:b/>
              </w:rPr>
            </w:pPr>
            <w:r w:rsidRPr="00D30356">
              <w:rPr>
                <w:rFonts w:asciiTheme="majorBidi" w:hAnsiTheme="majorBidi" w:cstheme="majorBidi"/>
                <w:b/>
              </w:rPr>
              <w:t>LIAISON STATEMENT</w:t>
            </w:r>
          </w:p>
        </w:tc>
      </w:tr>
      <w:tr w:rsidR="00D574B0" w:rsidRPr="00D30356" w14:paraId="7EF583E0" w14:textId="77777777" w:rsidTr="00CF4258">
        <w:trPr>
          <w:cantSplit/>
          <w:trHeight w:val="357"/>
        </w:trPr>
        <w:tc>
          <w:tcPr>
            <w:tcW w:w="2250" w:type="dxa"/>
            <w:gridSpan w:val="3"/>
          </w:tcPr>
          <w:p w14:paraId="458DA1EF" w14:textId="77777777" w:rsidR="00D574B0" w:rsidRPr="00D30356" w:rsidRDefault="00D574B0" w:rsidP="00CF4258">
            <w:pPr>
              <w:rPr>
                <w:rFonts w:asciiTheme="majorBidi" w:hAnsiTheme="majorBidi" w:cstheme="majorBidi"/>
                <w:b/>
                <w:bCs/>
              </w:rPr>
            </w:pPr>
            <w:r w:rsidRPr="00D30356">
              <w:rPr>
                <w:rFonts w:asciiTheme="majorBidi" w:hAnsiTheme="majorBidi" w:cstheme="majorBidi"/>
                <w:b/>
                <w:bCs/>
              </w:rPr>
              <w:t>For action to:</w:t>
            </w:r>
          </w:p>
        </w:tc>
        <w:tc>
          <w:tcPr>
            <w:tcW w:w="7389" w:type="dxa"/>
            <w:gridSpan w:val="2"/>
          </w:tcPr>
          <w:p w14:paraId="658A1FDE" w14:textId="77777777" w:rsidR="00D574B0" w:rsidRPr="00D30356" w:rsidRDefault="00D574B0" w:rsidP="00CF4258">
            <w:pPr>
              <w:rPr>
                <w:rFonts w:asciiTheme="majorBidi" w:hAnsiTheme="majorBidi" w:cstheme="majorBidi"/>
                <w:lang w:val="de-DE"/>
              </w:rPr>
            </w:pPr>
            <w:r w:rsidRPr="00D30356">
              <w:rPr>
                <w:rFonts w:asciiTheme="majorBidi" w:hAnsiTheme="majorBidi" w:cstheme="majorBidi"/>
                <w:lang w:val="de-DE"/>
              </w:rPr>
              <w:t>ITU-R RAG, ITU-D TDAG, TSAG</w:t>
            </w:r>
          </w:p>
        </w:tc>
      </w:tr>
      <w:tr w:rsidR="00D574B0" w:rsidRPr="00D30356" w14:paraId="24FF77FC" w14:textId="77777777" w:rsidTr="00CF4258">
        <w:trPr>
          <w:cantSplit/>
          <w:trHeight w:val="357"/>
        </w:trPr>
        <w:tc>
          <w:tcPr>
            <w:tcW w:w="2250" w:type="dxa"/>
            <w:gridSpan w:val="3"/>
          </w:tcPr>
          <w:p w14:paraId="2BD12EB9" w14:textId="77777777" w:rsidR="00D574B0" w:rsidRPr="00D30356" w:rsidRDefault="00D574B0" w:rsidP="00CF4258">
            <w:pPr>
              <w:rPr>
                <w:rFonts w:asciiTheme="majorBidi" w:hAnsiTheme="majorBidi" w:cstheme="majorBidi"/>
                <w:b/>
                <w:bCs/>
              </w:rPr>
            </w:pPr>
            <w:r w:rsidRPr="00D30356">
              <w:rPr>
                <w:rFonts w:asciiTheme="majorBidi" w:hAnsiTheme="majorBidi" w:cstheme="majorBidi"/>
                <w:b/>
                <w:bCs/>
              </w:rPr>
              <w:t>For information to:</w:t>
            </w:r>
          </w:p>
        </w:tc>
        <w:tc>
          <w:tcPr>
            <w:tcW w:w="7389" w:type="dxa"/>
            <w:gridSpan w:val="2"/>
          </w:tcPr>
          <w:p w14:paraId="12FA3CE9" w14:textId="77777777" w:rsidR="00D574B0" w:rsidRPr="00D30356" w:rsidRDefault="00D574B0" w:rsidP="00CF4258">
            <w:pPr>
              <w:rPr>
                <w:rFonts w:asciiTheme="majorBidi" w:hAnsiTheme="majorBidi" w:cstheme="majorBidi"/>
              </w:rPr>
            </w:pPr>
            <w:r w:rsidRPr="00D30356">
              <w:rPr>
                <w:rFonts w:asciiTheme="majorBidi" w:hAnsiTheme="majorBidi" w:cstheme="majorBidi"/>
              </w:rPr>
              <w:t>-</w:t>
            </w:r>
          </w:p>
        </w:tc>
      </w:tr>
      <w:tr w:rsidR="00D574B0" w:rsidRPr="00D30356" w14:paraId="67C57BDD" w14:textId="77777777" w:rsidTr="00CF4258">
        <w:trPr>
          <w:cantSplit/>
          <w:trHeight w:val="357"/>
        </w:trPr>
        <w:tc>
          <w:tcPr>
            <w:tcW w:w="2250" w:type="dxa"/>
            <w:gridSpan w:val="3"/>
          </w:tcPr>
          <w:p w14:paraId="77AAC101" w14:textId="77777777" w:rsidR="00D574B0" w:rsidRPr="00D30356" w:rsidRDefault="00D574B0" w:rsidP="00CF4258">
            <w:pPr>
              <w:rPr>
                <w:rFonts w:asciiTheme="majorBidi" w:hAnsiTheme="majorBidi" w:cstheme="majorBidi"/>
                <w:b/>
                <w:bCs/>
              </w:rPr>
            </w:pPr>
            <w:r w:rsidRPr="00D30356">
              <w:rPr>
                <w:rFonts w:asciiTheme="majorBidi" w:hAnsiTheme="majorBidi" w:cstheme="majorBidi"/>
                <w:b/>
                <w:bCs/>
              </w:rPr>
              <w:t>Approval:</w:t>
            </w:r>
          </w:p>
        </w:tc>
        <w:tc>
          <w:tcPr>
            <w:tcW w:w="7389" w:type="dxa"/>
            <w:gridSpan w:val="2"/>
          </w:tcPr>
          <w:p w14:paraId="6CBB47FC" w14:textId="35CCE966" w:rsidR="00D574B0" w:rsidRPr="00D30356" w:rsidRDefault="00D574B0" w:rsidP="00CF4258">
            <w:pPr>
              <w:rPr>
                <w:rFonts w:asciiTheme="majorBidi" w:hAnsiTheme="majorBidi" w:cstheme="majorBidi"/>
              </w:rPr>
            </w:pPr>
            <w:r w:rsidRPr="00D30356">
              <w:rPr>
                <w:rFonts w:asciiTheme="majorBidi" w:hAnsiTheme="majorBidi" w:cstheme="majorBidi"/>
              </w:rPr>
              <w:t xml:space="preserve">ISCG </w:t>
            </w:r>
            <w:r w:rsidR="00D30356">
              <w:rPr>
                <w:rFonts w:asciiTheme="majorBidi" w:hAnsiTheme="majorBidi" w:cstheme="majorBidi"/>
              </w:rPr>
              <w:t>Fir</w:t>
            </w:r>
            <w:r w:rsidRPr="00D30356">
              <w:rPr>
                <w:rFonts w:asciiTheme="majorBidi" w:hAnsiTheme="majorBidi" w:cstheme="majorBidi"/>
              </w:rPr>
              <w:t>st meeting 2022 (9 February 2022)</w:t>
            </w:r>
          </w:p>
        </w:tc>
      </w:tr>
      <w:tr w:rsidR="00D574B0" w:rsidRPr="00D30356" w14:paraId="0BF67C26" w14:textId="77777777" w:rsidTr="00CF4258">
        <w:trPr>
          <w:cantSplit/>
          <w:trHeight w:val="357"/>
        </w:trPr>
        <w:tc>
          <w:tcPr>
            <w:tcW w:w="2250" w:type="dxa"/>
            <w:gridSpan w:val="3"/>
            <w:tcBorders>
              <w:bottom w:val="single" w:sz="12" w:space="0" w:color="auto"/>
            </w:tcBorders>
          </w:tcPr>
          <w:p w14:paraId="1E2DCE17" w14:textId="77777777" w:rsidR="00D574B0" w:rsidRPr="00D30356" w:rsidRDefault="00D574B0" w:rsidP="00CF4258">
            <w:pPr>
              <w:rPr>
                <w:rFonts w:asciiTheme="majorBidi" w:hAnsiTheme="majorBidi" w:cstheme="majorBidi"/>
              </w:rPr>
            </w:pPr>
            <w:r w:rsidRPr="00D30356">
              <w:rPr>
                <w:rFonts w:asciiTheme="majorBidi" w:hAnsiTheme="majorBidi" w:cstheme="majorBidi"/>
                <w:b/>
              </w:rPr>
              <w:t>Deadline:</w:t>
            </w:r>
          </w:p>
        </w:tc>
        <w:tc>
          <w:tcPr>
            <w:tcW w:w="7389" w:type="dxa"/>
            <w:gridSpan w:val="2"/>
            <w:tcBorders>
              <w:bottom w:val="single" w:sz="12" w:space="0" w:color="auto"/>
            </w:tcBorders>
          </w:tcPr>
          <w:p w14:paraId="5E48050C" w14:textId="77777777" w:rsidR="00D574B0" w:rsidRPr="00D30356" w:rsidRDefault="00D574B0" w:rsidP="00CF4258">
            <w:pPr>
              <w:rPr>
                <w:rFonts w:asciiTheme="majorBidi" w:hAnsiTheme="majorBidi" w:cstheme="majorBidi"/>
              </w:rPr>
            </w:pPr>
            <w:r w:rsidRPr="00D30356">
              <w:rPr>
                <w:rFonts w:asciiTheme="majorBidi" w:hAnsiTheme="majorBidi" w:cstheme="majorBidi"/>
              </w:rPr>
              <w:t>N/A</w:t>
            </w:r>
          </w:p>
        </w:tc>
      </w:tr>
      <w:tr w:rsidR="00D574B0" w:rsidRPr="00D30356" w14:paraId="0BD8AAB1" w14:textId="77777777" w:rsidTr="00CF4258">
        <w:trPr>
          <w:trHeight w:val="204"/>
        </w:trPr>
        <w:tc>
          <w:tcPr>
            <w:tcW w:w="2250" w:type="dxa"/>
            <w:gridSpan w:val="3"/>
            <w:tcBorders>
              <w:bottom w:val="single" w:sz="12" w:space="0" w:color="auto"/>
            </w:tcBorders>
          </w:tcPr>
          <w:p w14:paraId="0A0568AB" w14:textId="77777777" w:rsidR="00D574B0" w:rsidRPr="00D30356" w:rsidRDefault="00D574B0" w:rsidP="00CF4258">
            <w:pPr>
              <w:rPr>
                <w:rFonts w:asciiTheme="majorBidi" w:hAnsiTheme="majorBidi" w:cstheme="majorBidi"/>
                <w:b/>
                <w:bCs/>
              </w:rPr>
            </w:pPr>
            <w:r w:rsidRPr="00D30356">
              <w:rPr>
                <w:rFonts w:asciiTheme="majorBidi" w:hAnsiTheme="majorBidi" w:cstheme="majorBidi"/>
                <w:b/>
                <w:bCs/>
              </w:rPr>
              <w:t>Contact:</w:t>
            </w:r>
          </w:p>
        </w:tc>
        <w:tc>
          <w:tcPr>
            <w:tcW w:w="4044" w:type="dxa"/>
            <w:tcBorders>
              <w:bottom w:val="single" w:sz="12" w:space="0" w:color="auto"/>
            </w:tcBorders>
          </w:tcPr>
          <w:p w14:paraId="0C8D17B4" w14:textId="48A5922D" w:rsidR="00D574B0" w:rsidRPr="00D30356" w:rsidRDefault="00D574B0" w:rsidP="00D30356">
            <w:pPr>
              <w:rPr>
                <w:rFonts w:asciiTheme="majorBidi" w:hAnsiTheme="majorBidi" w:cstheme="majorBidi"/>
              </w:rPr>
            </w:pPr>
            <w:r w:rsidRPr="00D30356">
              <w:rPr>
                <w:rFonts w:asciiTheme="majorBidi" w:hAnsiTheme="majorBidi" w:cstheme="majorBidi"/>
              </w:rPr>
              <w:t xml:space="preserve">Mr. Fabio Bigi </w:t>
            </w:r>
            <w:r w:rsidR="00D30356" w:rsidRPr="00D30356">
              <w:rPr>
                <w:rFonts w:asciiTheme="majorBidi" w:hAnsiTheme="majorBidi" w:cstheme="majorBidi"/>
              </w:rPr>
              <w:br/>
            </w:r>
            <w:r w:rsidRPr="00D30356">
              <w:rPr>
                <w:rFonts w:asciiTheme="majorBidi" w:hAnsiTheme="majorBidi" w:cstheme="majorBidi"/>
              </w:rPr>
              <w:t>ISCG Chairman</w:t>
            </w:r>
          </w:p>
        </w:tc>
        <w:tc>
          <w:tcPr>
            <w:tcW w:w="3345" w:type="dxa"/>
            <w:tcBorders>
              <w:bottom w:val="single" w:sz="12" w:space="0" w:color="auto"/>
            </w:tcBorders>
          </w:tcPr>
          <w:p w14:paraId="1084924B" w14:textId="77777777" w:rsidR="00D30356" w:rsidRPr="00D30356" w:rsidRDefault="00D574B0" w:rsidP="00D30356">
            <w:pPr>
              <w:rPr>
                <w:rFonts w:asciiTheme="majorBidi" w:hAnsiTheme="majorBidi" w:cstheme="majorBidi"/>
                <w:lang w:val="de-DE"/>
              </w:rPr>
            </w:pPr>
            <w:r w:rsidRPr="00D30356">
              <w:rPr>
                <w:rFonts w:asciiTheme="majorBidi" w:hAnsiTheme="majorBidi" w:cstheme="majorBidi"/>
                <w:lang w:val="de-DE"/>
              </w:rPr>
              <w:t xml:space="preserve">E-mail: </w:t>
            </w:r>
            <w:hyperlink r:id="rId13" w:history="1">
              <w:r w:rsidR="00D30356" w:rsidRPr="00D30356">
                <w:rPr>
                  <w:rStyle w:val="Hyperlink"/>
                  <w:rFonts w:asciiTheme="majorBidi" w:hAnsiTheme="majorBidi" w:cstheme="majorBidi"/>
                  <w:lang w:val="de-DE"/>
                </w:rPr>
                <w:t>fabio.bigi@virgilio.it</w:t>
              </w:r>
            </w:hyperlink>
            <w:r w:rsidR="00D30356" w:rsidRPr="00D30356">
              <w:rPr>
                <w:rFonts w:asciiTheme="majorBidi" w:hAnsiTheme="majorBidi" w:cstheme="majorBidi"/>
                <w:lang w:val="de-DE"/>
              </w:rPr>
              <w:t xml:space="preserve"> </w:t>
            </w:r>
            <w:r w:rsidRPr="00D30356">
              <w:rPr>
                <w:rFonts w:asciiTheme="majorBidi" w:hAnsiTheme="majorBidi" w:cstheme="majorBidi"/>
                <w:lang w:val="de-DE"/>
              </w:rPr>
              <w:t xml:space="preserve"> </w:t>
            </w:r>
            <w:r w:rsidR="00D30356" w:rsidRPr="00D30356">
              <w:rPr>
                <w:rFonts w:asciiTheme="majorBidi" w:hAnsiTheme="majorBidi" w:cstheme="majorBidi"/>
                <w:lang w:val="de-DE"/>
              </w:rPr>
              <w:t xml:space="preserve">   </w:t>
            </w:r>
          </w:p>
          <w:p w14:paraId="1BD314FB" w14:textId="2ECC7E3F" w:rsidR="00D574B0" w:rsidRPr="00D30356" w:rsidRDefault="00D30356" w:rsidP="00D30356">
            <w:pPr>
              <w:spacing w:before="0"/>
              <w:rPr>
                <w:rFonts w:asciiTheme="majorBidi" w:hAnsiTheme="majorBidi" w:cstheme="majorBidi"/>
                <w:lang w:val="de-DE"/>
              </w:rPr>
            </w:pPr>
            <w:r w:rsidRPr="00D30356">
              <w:rPr>
                <w:rFonts w:asciiTheme="majorBidi" w:hAnsiTheme="majorBidi" w:cstheme="majorBidi"/>
                <w:lang w:val="de-DE"/>
              </w:rPr>
              <w:t xml:space="preserve">             </w:t>
            </w:r>
            <w:hyperlink r:id="rId14" w:history="1">
              <w:r w:rsidRPr="00D30356">
                <w:rPr>
                  <w:rStyle w:val="Hyperlink"/>
                  <w:rFonts w:asciiTheme="majorBidi" w:hAnsiTheme="majorBidi" w:cstheme="majorBidi"/>
                  <w:lang w:val="de-DE"/>
                </w:rPr>
                <w:t>iscg@itu.int</w:t>
              </w:r>
            </w:hyperlink>
            <w:r w:rsidRPr="00D30356">
              <w:rPr>
                <w:rFonts w:asciiTheme="majorBidi" w:hAnsiTheme="majorBidi" w:cstheme="majorBidi"/>
                <w:lang w:val="de-DE"/>
              </w:rPr>
              <w:t xml:space="preserve"> </w:t>
            </w:r>
          </w:p>
        </w:tc>
      </w:tr>
    </w:tbl>
    <w:p w14:paraId="1219030C" w14:textId="77777777" w:rsidR="00D574B0" w:rsidRPr="00D30356" w:rsidRDefault="00D574B0" w:rsidP="00D574B0">
      <w:pPr>
        <w:rPr>
          <w:rFonts w:asciiTheme="majorBidi" w:hAnsiTheme="majorBidi" w:cstheme="majorBidi"/>
          <w:lang w:val="de-DE"/>
        </w:rPr>
      </w:pPr>
    </w:p>
    <w:tbl>
      <w:tblPr>
        <w:tblW w:w="9640" w:type="dxa"/>
        <w:tblLayout w:type="fixed"/>
        <w:tblCellMar>
          <w:left w:w="57" w:type="dxa"/>
          <w:right w:w="57" w:type="dxa"/>
        </w:tblCellMar>
        <w:tblLook w:val="0000" w:firstRow="0" w:lastRow="0" w:firstColumn="0" w:lastColumn="0" w:noHBand="0" w:noVBand="0"/>
      </w:tblPr>
      <w:tblGrid>
        <w:gridCol w:w="1418"/>
        <w:gridCol w:w="8222"/>
      </w:tblGrid>
      <w:tr w:rsidR="00D574B0" w:rsidRPr="00D30356" w14:paraId="4E4D0228" w14:textId="77777777" w:rsidTr="00CF4258">
        <w:trPr>
          <w:cantSplit/>
        </w:trPr>
        <w:tc>
          <w:tcPr>
            <w:tcW w:w="1418" w:type="dxa"/>
          </w:tcPr>
          <w:p w14:paraId="6496A66B" w14:textId="77777777" w:rsidR="00D574B0" w:rsidRPr="00D30356" w:rsidRDefault="00D574B0" w:rsidP="00CF4258">
            <w:pPr>
              <w:rPr>
                <w:rFonts w:asciiTheme="majorBidi" w:hAnsiTheme="majorBidi" w:cstheme="majorBidi"/>
                <w:b/>
                <w:bCs/>
              </w:rPr>
            </w:pPr>
            <w:r w:rsidRPr="00D30356">
              <w:rPr>
                <w:rFonts w:asciiTheme="majorBidi" w:hAnsiTheme="majorBidi" w:cstheme="majorBidi"/>
                <w:b/>
                <w:bCs/>
              </w:rPr>
              <w:t>Abstract:</w:t>
            </w:r>
          </w:p>
        </w:tc>
        <w:tc>
          <w:tcPr>
            <w:tcW w:w="8222" w:type="dxa"/>
          </w:tcPr>
          <w:p w14:paraId="027B4685" w14:textId="67B449A1" w:rsidR="00D574B0" w:rsidRPr="00D30356" w:rsidRDefault="00D30356" w:rsidP="00CF4258">
            <w:pPr>
              <w:pStyle w:val="TSBHeaderSummary"/>
              <w:rPr>
                <w:rFonts w:asciiTheme="majorBidi" w:hAnsiTheme="majorBidi" w:cstheme="majorBidi"/>
                <w:highlight w:val="yellow"/>
              </w:rPr>
            </w:pPr>
            <w:r w:rsidRPr="00D30356">
              <w:rPr>
                <w:rFonts w:asciiTheme="majorBidi" w:hAnsiTheme="majorBidi" w:cstheme="majorBidi"/>
              </w:rPr>
              <w:t>The ISCG presents information on an option to access and share documents on intersectoral activities among the three Sectors, for information and action.</w:t>
            </w:r>
          </w:p>
        </w:tc>
      </w:tr>
    </w:tbl>
    <w:p w14:paraId="7B5887F4" w14:textId="77777777" w:rsidR="00D574B0" w:rsidRPr="00D30356" w:rsidRDefault="00D574B0" w:rsidP="00D574B0">
      <w:pPr>
        <w:rPr>
          <w:rFonts w:asciiTheme="majorBidi" w:hAnsiTheme="majorBidi" w:cstheme="majorBidi"/>
        </w:rPr>
      </w:pPr>
    </w:p>
    <w:p w14:paraId="0E64A12B" w14:textId="77777777" w:rsidR="00D574B0" w:rsidRPr="00D30356" w:rsidRDefault="00D574B0" w:rsidP="00D574B0">
      <w:pPr>
        <w:rPr>
          <w:rFonts w:asciiTheme="majorBidi" w:hAnsiTheme="majorBidi" w:cstheme="majorBidi"/>
        </w:rPr>
      </w:pPr>
      <w:r w:rsidRPr="00D30356">
        <w:rPr>
          <w:rFonts w:asciiTheme="majorBidi" w:hAnsiTheme="majorBidi" w:cstheme="majorBidi"/>
        </w:rPr>
        <w:t>A new liaison statement has been received from ISCG.</w:t>
      </w:r>
    </w:p>
    <w:p w14:paraId="4587961C" w14:textId="77777777" w:rsidR="00D574B0" w:rsidRPr="00D30356" w:rsidRDefault="00D574B0" w:rsidP="00D574B0">
      <w:pPr>
        <w:rPr>
          <w:rFonts w:asciiTheme="majorBidi" w:hAnsiTheme="majorBidi" w:cstheme="majorBidi"/>
        </w:rPr>
      </w:pPr>
      <w:r w:rsidRPr="00D30356">
        <w:rPr>
          <w:rFonts w:asciiTheme="majorBidi" w:hAnsiTheme="majorBidi" w:cstheme="majorBidi"/>
        </w:rPr>
        <w:t xml:space="preserve">This liaison statement follows and the original file can be downloaded from the ITU ftp server at </w:t>
      </w:r>
      <w:hyperlink r:id="rId15" w:tooltip="ITU-T ftp file restricted to TIES access only" w:history="1">
        <w:r w:rsidRPr="00D30356">
          <w:rPr>
            <w:rStyle w:val="Hyperlink"/>
            <w:rFonts w:asciiTheme="majorBidi" w:hAnsiTheme="majorBidi" w:cstheme="majorBidi"/>
          </w:rPr>
          <w:t>http://handle.itu.int/11.1002/ls/sp17-iscg-iLS-00004.docx</w:t>
        </w:r>
      </w:hyperlink>
      <w:r w:rsidRPr="00D30356">
        <w:rPr>
          <w:rFonts w:asciiTheme="majorBidi" w:hAnsiTheme="majorBidi" w:cstheme="majorBidi"/>
        </w:rPr>
        <w:t>.</w:t>
      </w:r>
    </w:p>
    <w:p w14:paraId="7D967F71" w14:textId="77777777" w:rsidR="00D574B0" w:rsidRDefault="00D574B0" w:rsidP="00D574B0">
      <w:pPr>
        <w:spacing w:before="0"/>
        <w:jc w:val="center"/>
      </w:pPr>
    </w:p>
    <w:p w14:paraId="33C5D2CE" w14:textId="77777777" w:rsidR="00D574B0" w:rsidRDefault="00D574B0" w:rsidP="00D574B0">
      <w:pPr>
        <w:jc w:val="right"/>
      </w:pPr>
      <w: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4D21AB1A" w14:textId="77777777" w:rsidTr="00EC1C29">
        <w:trPr>
          <w:cantSplit/>
          <w:trHeight w:val="1134"/>
        </w:trPr>
        <w:tc>
          <w:tcPr>
            <w:tcW w:w="6663" w:type="dxa"/>
          </w:tcPr>
          <w:p w14:paraId="23FA7176" w14:textId="7AB2ADE3" w:rsidR="000F35F4" w:rsidRPr="001E252D" w:rsidRDefault="000F35F4" w:rsidP="000F35F4">
            <w:pPr>
              <w:tabs>
                <w:tab w:val="clear" w:pos="1134"/>
              </w:tabs>
              <w:spacing w:before="20" w:after="48" w:line="240" w:lineRule="atLeast"/>
              <w:ind w:left="34"/>
              <w:rPr>
                <w:b/>
                <w:bCs/>
                <w:sz w:val="32"/>
                <w:szCs w:val="32"/>
              </w:rPr>
            </w:pPr>
            <w:r>
              <w:rPr>
                <w:b/>
                <w:bCs/>
                <w:sz w:val="32"/>
                <w:szCs w:val="32"/>
              </w:rPr>
              <w:lastRenderedPageBreak/>
              <w:t>Inter-Sector Coordination Group (ISCG) on issues of mutual interest</w:t>
            </w:r>
          </w:p>
          <w:p w14:paraId="59DF7E54" w14:textId="10166D73" w:rsidR="00CE6A95" w:rsidRPr="00844A56" w:rsidRDefault="000F35F4" w:rsidP="00F51F9B">
            <w:pPr>
              <w:spacing w:before="100" w:after="120"/>
              <w:ind w:left="34"/>
              <w:rPr>
                <w:rFonts w:ascii="Verdana" w:hAnsi="Verdana"/>
                <w:sz w:val="28"/>
                <w:szCs w:val="28"/>
              </w:rPr>
            </w:pPr>
            <w:r w:rsidRPr="00073CFC">
              <w:rPr>
                <w:b/>
                <w:bCs/>
                <w:sz w:val="26"/>
                <w:szCs w:val="26"/>
              </w:rPr>
              <w:t xml:space="preserve">Geneva, </w:t>
            </w:r>
            <w:r w:rsidR="004353D5">
              <w:rPr>
                <w:b/>
                <w:bCs/>
                <w:sz w:val="26"/>
                <w:szCs w:val="26"/>
              </w:rPr>
              <w:t>9 February 2022</w:t>
            </w:r>
          </w:p>
        </w:tc>
        <w:tc>
          <w:tcPr>
            <w:tcW w:w="3225" w:type="dxa"/>
          </w:tcPr>
          <w:p w14:paraId="6DFE3AC6" w14:textId="77777777" w:rsidR="00CE6A95" w:rsidRPr="00683C32" w:rsidRDefault="00CE6A95" w:rsidP="00EC1C29">
            <w:pPr>
              <w:spacing w:before="0"/>
              <w:ind w:right="142"/>
              <w:jc w:val="right"/>
            </w:pPr>
            <w:r w:rsidRPr="008E52B1">
              <w:rPr>
                <w:noProof/>
                <w:color w:val="3399FF"/>
                <w:lang w:eastAsia="zh-CN"/>
              </w:rPr>
              <w:drawing>
                <wp:inline distT="0" distB="0" distL="0" distR="0" wp14:anchorId="10B4E51C" wp14:editId="06C618F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2AF558A7" w14:textId="77777777" w:rsidTr="00EC1C29">
        <w:trPr>
          <w:cantSplit/>
        </w:trPr>
        <w:tc>
          <w:tcPr>
            <w:tcW w:w="6663" w:type="dxa"/>
            <w:tcBorders>
              <w:top w:val="single" w:sz="12" w:space="0" w:color="auto"/>
            </w:tcBorders>
          </w:tcPr>
          <w:p w14:paraId="1FADD0F3" w14:textId="77777777" w:rsidR="00CE6A95" w:rsidRPr="00997358" w:rsidRDefault="00CE6A95" w:rsidP="00EC1C29">
            <w:pPr>
              <w:spacing w:before="0"/>
              <w:rPr>
                <w:rFonts w:cs="Arial"/>
                <w:b/>
                <w:bCs/>
                <w:sz w:val="20"/>
              </w:rPr>
            </w:pPr>
          </w:p>
        </w:tc>
        <w:tc>
          <w:tcPr>
            <w:tcW w:w="3225" w:type="dxa"/>
            <w:tcBorders>
              <w:top w:val="single" w:sz="12" w:space="0" w:color="auto"/>
            </w:tcBorders>
          </w:tcPr>
          <w:p w14:paraId="6A35BF36" w14:textId="77777777" w:rsidR="00CE6A95" w:rsidRPr="00F51F9B" w:rsidRDefault="00CE6A95" w:rsidP="0034233E">
            <w:pPr>
              <w:tabs>
                <w:tab w:val="left" w:pos="851"/>
              </w:tabs>
              <w:spacing w:before="0" w:line="240" w:lineRule="atLeast"/>
              <w:rPr>
                <w:b/>
                <w:bCs/>
                <w:szCs w:val="24"/>
              </w:rPr>
            </w:pPr>
          </w:p>
        </w:tc>
      </w:tr>
      <w:tr w:rsidR="000F35F4" w:rsidRPr="00002716" w14:paraId="2813D53E" w14:textId="77777777" w:rsidTr="00EC1C29">
        <w:trPr>
          <w:cantSplit/>
        </w:trPr>
        <w:tc>
          <w:tcPr>
            <w:tcW w:w="6663" w:type="dxa"/>
          </w:tcPr>
          <w:p w14:paraId="2156D6F0" w14:textId="77777777" w:rsidR="000F35F4" w:rsidRPr="007F1CC7" w:rsidRDefault="000F35F4" w:rsidP="000F35F4">
            <w:pPr>
              <w:pStyle w:val="Committee"/>
              <w:framePr w:hSpace="0" w:wrap="auto" w:hAnchor="text" w:yAlign="inline"/>
              <w:rPr>
                <w:b w:val="0"/>
              </w:rPr>
            </w:pPr>
          </w:p>
        </w:tc>
        <w:tc>
          <w:tcPr>
            <w:tcW w:w="3225" w:type="dxa"/>
          </w:tcPr>
          <w:p w14:paraId="1B80679E" w14:textId="60C49259" w:rsidR="000F35F4" w:rsidRPr="00A41549" w:rsidRDefault="000F35F4" w:rsidP="00B74AA2">
            <w:pPr>
              <w:tabs>
                <w:tab w:val="left" w:pos="851"/>
              </w:tabs>
              <w:spacing w:before="0" w:line="240" w:lineRule="atLeast"/>
              <w:rPr>
                <w:rFonts w:cstheme="minorHAnsi"/>
                <w:sz w:val="22"/>
                <w:szCs w:val="22"/>
              </w:rPr>
            </w:pPr>
            <w:r w:rsidRPr="00A41549">
              <w:rPr>
                <w:b/>
                <w:bCs/>
                <w:sz w:val="22"/>
                <w:szCs w:val="22"/>
              </w:rPr>
              <w:t xml:space="preserve">Document </w:t>
            </w:r>
            <w:bookmarkStart w:id="8" w:name="DocRef1"/>
            <w:bookmarkEnd w:id="8"/>
            <w:r w:rsidRPr="00A41549">
              <w:rPr>
                <w:b/>
                <w:bCs/>
                <w:sz w:val="22"/>
                <w:szCs w:val="22"/>
              </w:rPr>
              <w:t>ISCG/</w:t>
            </w:r>
            <w:r w:rsidR="0091332B">
              <w:rPr>
                <w:b/>
                <w:bCs/>
                <w:sz w:val="22"/>
                <w:szCs w:val="22"/>
              </w:rPr>
              <w:t xml:space="preserve">LS </w:t>
            </w:r>
            <w:r w:rsidR="006A208C">
              <w:rPr>
                <w:b/>
                <w:bCs/>
                <w:sz w:val="22"/>
                <w:szCs w:val="22"/>
              </w:rPr>
              <w:t>4</w:t>
            </w:r>
          </w:p>
        </w:tc>
      </w:tr>
      <w:tr w:rsidR="000F35F4" w14:paraId="3BBA6052" w14:textId="77777777" w:rsidTr="00EC1C29">
        <w:trPr>
          <w:cantSplit/>
        </w:trPr>
        <w:tc>
          <w:tcPr>
            <w:tcW w:w="6663" w:type="dxa"/>
          </w:tcPr>
          <w:p w14:paraId="1BE871E2" w14:textId="77777777" w:rsidR="000F35F4" w:rsidRPr="007F1CC7" w:rsidRDefault="000F35F4" w:rsidP="000F35F4">
            <w:pPr>
              <w:spacing w:before="0"/>
              <w:rPr>
                <w:b/>
                <w:bCs/>
                <w:smallCaps/>
                <w:szCs w:val="24"/>
                <w:lang w:val="en-US"/>
              </w:rPr>
            </w:pPr>
          </w:p>
        </w:tc>
        <w:tc>
          <w:tcPr>
            <w:tcW w:w="3225" w:type="dxa"/>
          </w:tcPr>
          <w:p w14:paraId="3F65B415" w14:textId="45B758B3" w:rsidR="000F35F4" w:rsidRPr="00D96B4B" w:rsidRDefault="006A208C" w:rsidP="00C93CE2">
            <w:pPr>
              <w:spacing w:before="0" w:line="240" w:lineRule="atLeast"/>
              <w:rPr>
                <w:rFonts w:cstheme="minorHAnsi"/>
                <w:szCs w:val="24"/>
              </w:rPr>
            </w:pPr>
            <w:bookmarkStart w:id="9" w:name="CreationDate"/>
            <w:bookmarkEnd w:id="9"/>
            <w:r>
              <w:rPr>
                <w:b/>
                <w:bCs/>
                <w:szCs w:val="24"/>
              </w:rPr>
              <w:t>9 February 2022</w:t>
            </w:r>
          </w:p>
        </w:tc>
      </w:tr>
      <w:tr w:rsidR="000F35F4" w14:paraId="2FE9C481" w14:textId="77777777" w:rsidTr="00EC1C29">
        <w:trPr>
          <w:cantSplit/>
        </w:trPr>
        <w:tc>
          <w:tcPr>
            <w:tcW w:w="6663" w:type="dxa"/>
          </w:tcPr>
          <w:p w14:paraId="780E09B2" w14:textId="77777777" w:rsidR="000F35F4" w:rsidRPr="007F1CC7" w:rsidRDefault="000F35F4" w:rsidP="000F35F4">
            <w:pPr>
              <w:spacing w:before="0"/>
              <w:rPr>
                <w:b/>
                <w:bCs/>
                <w:smallCaps/>
                <w:szCs w:val="24"/>
              </w:rPr>
            </w:pPr>
          </w:p>
        </w:tc>
        <w:tc>
          <w:tcPr>
            <w:tcW w:w="3225" w:type="dxa"/>
          </w:tcPr>
          <w:p w14:paraId="4D96DEAF" w14:textId="77777777" w:rsidR="000F35F4" w:rsidRPr="00D96B4B" w:rsidRDefault="000F35F4" w:rsidP="000F35F4">
            <w:pPr>
              <w:tabs>
                <w:tab w:val="left" w:pos="993"/>
              </w:tabs>
              <w:spacing w:before="0"/>
              <w:rPr>
                <w:rFonts w:cstheme="minorHAnsi"/>
                <w:b/>
                <w:szCs w:val="24"/>
              </w:rPr>
            </w:pPr>
            <w:r w:rsidRPr="00F51F9B">
              <w:rPr>
                <w:b/>
                <w:bCs/>
                <w:szCs w:val="24"/>
              </w:rPr>
              <w:t>English only</w:t>
            </w:r>
          </w:p>
        </w:tc>
      </w:tr>
    </w:tbl>
    <w:p w14:paraId="1B1A60B2" w14:textId="77777777" w:rsidR="006A208C" w:rsidRDefault="006A208C" w:rsidP="000603FC">
      <w:pPr>
        <w:tabs>
          <w:tab w:val="clear" w:pos="1134"/>
          <w:tab w:val="clear" w:pos="1871"/>
          <w:tab w:val="clear" w:pos="2268"/>
          <w:tab w:val="center" w:pos="7371"/>
        </w:tabs>
        <w:spacing w:before="0"/>
        <w:jc w:val="center"/>
        <w:rPr>
          <w:rFonts w:ascii="Times New Roman" w:hAnsi="Times New Roman"/>
          <w:szCs w:val="24"/>
        </w:rPr>
      </w:pPr>
      <w:bookmarkStart w:id="10" w:name="Source"/>
      <w:bookmarkStart w:id="11" w:name="Title"/>
      <w:bookmarkEnd w:id="10"/>
      <w:bookmarkEnd w:id="11"/>
    </w:p>
    <w:p w14:paraId="59403EC5" w14:textId="2D9165DB" w:rsidR="00D83BF5" w:rsidRPr="00F11733" w:rsidRDefault="006A208C" w:rsidP="000603FC">
      <w:pPr>
        <w:tabs>
          <w:tab w:val="clear" w:pos="1134"/>
          <w:tab w:val="clear" w:pos="1871"/>
          <w:tab w:val="clear" w:pos="2268"/>
          <w:tab w:val="center" w:pos="7371"/>
        </w:tabs>
        <w:spacing w:before="0"/>
        <w:jc w:val="center"/>
        <w:rPr>
          <w:rFonts w:ascii="Times New Roman" w:hAnsi="Times New Roman"/>
          <w:szCs w:val="24"/>
        </w:rPr>
      </w:pPr>
      <w:r>
        <w:rPr>
          <w:rFonts w:ascii="Times New Roman" w:hAnsi="Times New Roman"/>
          <w:szCs w:val="24"/>
        </w:rPr>
        <w:t>LIASON STATEMENT</w:t>
      </w:r>
    </w:p>
    <w:p w14:paraId="11A38D3E" w14:textId="77777777" w:rsidR="000603FC" w:rsidRDefault="000603FC" w:rsidP="00182703">
      <w:pPr>
        <w:tabs>
          <w:tab w:val="clear" w:pos="1134"/>
          <w:tab w:val="clear" w:pos="1871"/>
          <w:tab w:val="clear" w:pos="2268"/>
          <w:tab w:val="center" w:pos="7371"/>
        </w:tabs>
        <w:spacing w:before="0"/>
        <w:rPr>
          <w:szCs w:val="24"/>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BA6067" w:rsidRPr="001204AF" w14:paraId="2F67002D" w14:textId="77777777" w:rsidTr="002E2CFF">
        <w:trPr>
          <w:cantSplit/>
        </w:trPr>
        <w:tc>
          <w:tcPr>
            <w:tcW w:w="9889" w:type="dxa"/>
          </w:tcPr>
          <w:p w14:paraId="5E279409" w14:textId="26E41C89" w:rsidR="00BA6067" w:rsidRPr="001204AF" w:rsidRDefault="00BA6067" w:rsidP="002E2CFF">
            <w:pPr>
              <w:pStyle w:val="Title1"/>
              <w:rPr>
                <w:sz w:val="24"/>
                <w:szCs w:val="24"/>
              </w:rPr>
            </w:pPr>
          </w:p>
        </w:tc>
      </w:tr>
      <w:tr w:rsidR="00BA6067" w:rsidRPr="001204AF" w14:paraId="1B484AA2" w14:textId="77777777" w:rsidTr="002E2CFF">
        <w:trPr>
          <w:cantSplit/>
        </w:trPr>
        <w:tc>
          <w:tcPr>
            <w:tcW w:w="9889" w:type="dxa"/>
          </w:tcPr>
          <w:p w14:paraId="1D7E8F33" w14:textId="77777777" w:rsidR="00BA6067" w:rsidRPr="001204AF" w:rsidRDefault="00BA6067" w:rsidP="002E2CFF">
            <w:pPr>
              <w:pStyle w:val="Title1"/>
              <w:rPr>
                <w:sz w:val="24"/>
                <w:szCs w:val="24"/>
              </w:rPr>
            </w:pPr>
          </w:p>
        </w:tc>
      </w:tr>
    </w:tbl>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2452F6" w:rsidRPr="00F11733" w14:paraId="27CB4754" w14:textId="77777777" w:rsidTr="00C1310E">
        <w:trPr>
          <w:cantSplit/>
          <w:jc w:val="center"/>
        </w:trPr>
        <w:tc>
          <w:tcPr>
            <w:tcW w:w="1418" w:type="dxa"/>
          </w:tcPr>
          <w:p w14:paraId="0B01AAA2" w14:textId="77777777" w:rsidR="002452F6" w:rsidRPr="00F11733" w:rsidRDefault="002452F6" w:rsidP="00C1310E">
            <w:pPr>
              <w:rPr>
                <w:rFonts w:ascii="Times New Roman" w:hAnsi="Times New Roman"/>
                <w:b/>
                <w:bCs/>
                <w:szCs w:val="24"/>
              </w:rPr>
            </w:pPr>
            <w:bookmarkStart w:id="12" w:name="_Hlk96438873"/>
            <w:r w:rsidRPr="00F11733">
              <w:rPr>
                <w:rFonts w:ascii="Times New Roman" w:hAnsi="Times New Roman"/>
                <w:b/>
                <w:bCs/>
                <w:szCs w:val="24"/>
              </w:rPr>
              <w:t>Source:</w:t>
            </w:r>
          </w:p>
        </w:tc>
        <w:sdt>
          <w:sdtPr>
            <w:rPr>
              <w:rFonts w:ascii="Times New Roman" w:hAnsi="Times New Roman"/>
              <w:szCs w:val="24"/>
            </w:rPr>
            <w:alias w:val="DocumentSource"/>
            <w:tag w:val="DocumentSource"/>
            <w:id w:val="-728537454"/>
            <w:placeholder>
              <w:docPart w:val="9F132F91E3FC475687DC8485647C33C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59FBB13D" w14:textId="77777777" w:rsidR="002452F6" w:rsidRPr="00F11733" w:rsidRDefault="002452F6" w:rsidP="00C1310E">
                <w:pPr>
                  <w:rPr>
                    <w:rFonts w:ascii="Times New Roman" w:hAnsi="Times New Roman"/>
                    <w:szCs w:val="24"/>
                  </w:rPr>
                </w:pPr>
                <w:r>
                  <w:rPr>
                    <w:rFonts w:ascii="Times New Roman" w:hAnsi="Times New Roman"/>
                    <w:szCs w:val="24"/>
                  </w:rPr>
                  <w:t>ISCG</w:t>
                </w:r>
              </w:p>
            </w:tc>
          </w:sdtContent>
        </w:sdt>
      </w:tr>
      <w:tr w:rsidR="002452F6" w:rsidRPr="00F11733" w14:paraId="1F2258AB" w14:textId="77777777" w:rsidTr="00C1310E">
        <w:trPr>
          <w:cantSplit/>
          <w:jc w:val="center"/>
        </w:trPr>
        <w:tc>
          <w:tcPr>
            <w:tcW w:w="1418" w:type="dxa"/>
          </w:tcPr>
          <w:p w14:paraId="3C7C3702" w14:textId="77777777" w:rsidR="002452F6" w:rsidRPr="00F11733" w:rsidRDefault="002452F6" w:rsidP="00C1310E">
            <w:pPr>
              <w:rPr>
                <w:rFonts w:ascii="Times New Roman" w:hAnsi="Times New Roman"/>
                <w:szCs w:val="24"/>
              </w:rPr>
            </w:pPr>
            <w:r w:rsidRPr="00F11733">
              <w:rPr>
                <w:rFonts w:ascii="Times New Roman" w:hAnsi="Times New Roman"/>
                <w:b/>
                <w:bCs/>
                <w:szCs w:val="24"/>
              </w:rPr>
              <w:t>Title:</w:t>
            </w:r>
          </w:p>
        </w:tc>
        <w:tc>
          <w:tcPr>
            <w:tcW w:w="8222" w:type="dxa"/>
          </w:tcPr>
          <w:p w14:paraId="04572B3C" w14:textId="77777777" w:rsidR="002452F6" w:rsidRPr="00F11733" w:rsidRDefault="002452F6" w:rsidP="00C1310E">
            <w:pPr>
              <w:rPr>
                <w:rFonts w:ascii="Times New Roman" w:hAnsi="Times New Roman"/>
                <w:szCs w:val="24"/>
              </w:rPr>
            </w:pPr>
            <w:r w:rsidRPr="000B03E2">
              <w:rPr>
                <w:rFonts w:ascii="Times New Roman" w:hAnsi="Times New Roman"/>
                <w:szCs w:val="24"/>
              </w:rPr>
              <w:t xml:space="preserve">LS on </w:t>
            </w:r>
            <w:r>
              <w:rPr>
                <w:rFonts w:ascii="Times New Roman" w:hAnsi="Times New Roman"/>
                <w:szCs w:val="24"/>
              </w:rPr>
              <w:t>Access to documents on intersectoral activities</w:t>
            </w:r>
          </w:p>
        </w:tc>
      </w:tr>
      <w:tr w:rsidR="002452F6" w:rsidRPr="00F11733" w14:paraId="23A493AE" w14:textId="77777777" w:rsidTr="00C1310E">
        <w:trPr>
          <w:cantSplit/>
          <w:jc w:val="center"/>
        </w:trPr>
        <w:tc>
          <w:tcPr>
            <w:tcW w:w="1418" w:type="dxa"/>
          </w:tcPr>
          <w:p w14:paraId="03B0509F" w14:textId="77777777" w:rsidR="002452F6" w:rsidRPr="00F11733" w:rsidRDefault="002452F6" w:rsidP="00C1310E">
            <w:pPr>
              <w:rPr>
                <w:rFonts w:ascii="Times New Roman" w:hAnsi="Times New Roman"/>
                <w:b/>
                <w:bCs/>
                <w:szCs w:val="24"/>
              </w:rPr>
            </w:pPr>
            <w:r w:rsidRPr="00F11733">
              <w:rPr>
                <w:rFonts w:ascii="Times New Roman" w:hAnsi="Times New Roman"/>
                <w:b/>
                <w:bCs/>
                <w:szCs w:val="24"/>
              </w:rPr>
              <w:t>Purpose:</w:t>
            </w:r>
          </w:p>
        </w:tc>
        <w:tc>
          <w:tcPr>
            <w:tcW w:w="8222" w:type="dxa"/>
          </w:tcPr>
          <w:p w14:paraId="1E119597" w14:textId="77777777" w:rsidR="002452F6" w:rsidRPr="00F11733" w:rsidRDefault="002452F6" w:rsidP="00C1310E">
            <w:pPr>
              <w:rPr>
                <w:rFonts w:ascii="Times New Roman" w:hAnsi="Times New Roman"/>
                <w:szCs w:val="24"/>
              </w:rPr>
            </w:pPr>
            <w:r>
              <w:rPr>
                <w:rFonts w:ascii="Times New Roman" w:hAnsi="Times New Roman"/>
                <w:szCs w:val="24"/>
              </w:rPr>
              <w:t>Action</w:t>
            </w:r>
          </w:p>
        </w:tc>
      </w:tr>
    </w:tbl>
    <w:bookmarkEnd w:id="12"/>
    <w:p w14:paraId="7BC23B2C" w14:textId="77777777" w:rsidR="002452F6" w:rsidRPr="00103335" w:rsidRDefault="002452F6" w:rsidP="002452F6">
      <w:pPr>
        <w:pBdr>
          <w:top w:val="single" w:sz="4" w:space="1" w:color="auto"/>
        </w:pBdr>
        <w:rPr>
          <w:rFonts w:ascii="Times New Roman" w:hAnsi="Times New Roman"/>
          <w:szCs w:val="24"/>
        </w:rPr>
      </w:pPr>
      <w:r>
        <w:rPr>
          <w:rFonts w:ascii="Times New Roman" w:hAnsi="Times New Roman"/>
          <w:b/>
          <w:bCs/>
          <w:szCs w:val="24"/>
        </w:rPr>
        <w:t xml:space="preserve"> </w:t>
      </w:r>
      <w:r w:rsidRPr="003D7525">
        <w:rPr>
          <w:rFonts w:ascii="Times New Roman" w:hAnsi="Times New Roman"/>
          <w:b/>
          <w:bCs/>
          <w:szCs w:val="24"/>
        </w:rPr>
        <w:t xml:space="preserve">For </w:t>
      </w:r>
      <w:r>
        <w:rPr>
          <w:rFonts w:ascii="Times New Roman" w:hAnsi="Times New Roman"/>
          <w:b/>
          <w:bCs/>
          <w:szCs w:val="24"/>
        </w:rPr>
        <w:t xml:space="preserve">action to: </w:t>
      </w:r>
      <w:r>
        <w:rPr>
          <w:rFonts w:ascii="Times New Roman" w:hAnsi="Times New Roman"/>
          <w:b/>
          <w:bCs/>
          <w:szCs w:val="24"/>
        </w:rPr>
        <w:tab/>
      </w:r>
      <w:r>
        <w:rPr>
          <w:rFonts w:ascii="Times New Roman" w:hAnsi="Times New Roman"/>
          <w:b/>
          <w:bCs/>
          <w:szCs w:val="24"/>
        </w:rPr>
        <w:tab/>
      </w:r>
      <w:r>
        <w:rPr>
          <w:rFonts w:ascii="Times New Roman" w:hAnsi="Times New Roman"/>
          <w:szCs w:val="24"/>
        </w:rPr>
        <w:t>RAG, TSAG, TDAG</w:t>
      </w:r>
    </w:p>
    <w:p w14:paraId="6564F354" w14:textId="77777777" w:rsidR="002452F6" w:rsidRDefault="002452F6" w:rsidP="002452F6">
      <w:pPr>
        <w:tabs>
          <w:tab w:val="left" w:pos="7690"/>
          <w:tab w:val="right" w:pos="9639"/>
        </w:tabs>
        <w:rPr>
          <w:rFonts w:ascii="Times New Roman" w:hAnsi="Times New Roman"/>
          <w:b/>
          <w:bCs/>
          <w:szCs w:val="24"/>
        </w:rPr>
      </w:pPr>
      <w:r>
        <w:rPr>
          <w:rFonts w:ascii="Times New Roman" w:hAnsi="Times New Roman"/>
          <w:b/>
          <w:bCs/>
          <w:szCs w:val="24"/>
        </w:rPr>
        <w:t xml:space="preserve"> For comment to: </w:t>
      </w:r>
      <w:r>
        <w:rPr>
          <w:rFonts w:ascii="Times New Roman" w:hAnsi="Times New Roman"/>
          <w:b/>
          <w:bCs/>
          <w:szCs w:val="24"/>
        </w:rPr>
        <w:tab/>
      </w:r>
      <w:r>
        <w:rPr>
          <w:rFonts w:ascii="Times New Roman" w:hAnsi="Times New Roman"/>
          <w:b/>
          <w:bCs/>
          <w:szCs w:val="24"/>
        </w:rPr>
        <w:tab/>
        <w:t>-</w:t>
      </w:r>
      <w:r>
        <w:rPr>
          <w:rFonts w:ascii="Times New Roman" w:hAnsi="Times New Roman"/>
          <w:b/>
          <w:bCs/>
          <w:szCs w:val="24"/>
        </w:rPr>
        <w:tab/>
      </w:r>
      <w:r>
        <w:rPr>
          <w:rFonts w:ascii="Times New Roman" w:hAnsi="Times New Roman"/>
          <w:b/>
          <w:bCs/>
          <w:szCs w:val="24"/>
        </w:rPr>
        <w:tab/>
      </w:r>
    </w:p>
    <w:p w14:paraId="6CD7D087" w14:textId="60882D62" w:rsidR="002452F6" w:rsidRDefault="002452F6" w:rsidP="002452F6">
      <w:pPr>
        <w:rPr>
          <w:rFonts w:ascii="Times New Roman" w:hAnsi="Times New Roman"/>
          <w:b/>
          <w:bCs/>
          <w:szCs w:val="24"/>
        </w:rPr>
      </w:pPr>
      <w:r>
        <w:rPr>
          <w:rFonts w:ascii="Times New Roman" w:hAnsi="Times New Roman"/>
          <w:b/>
          <w:bCs/>
          <w:szCs w:val="24"/>
        </w:rPr>
        <w:t xml:space="preserve"> For information to: </w:t>
      </w:r>
      <w:r>
        <w:rPr>
          <w:rFonts w:ascii="Times New Roman" w:hAnsi="Times New Roman"/>
          <w:b/>
          <w:bCs/>
          <w:szCs w:val="24"/>
        </w:rPr>
        <w:tab/>
      </w:r>
      <w:r w:rsidR="00F0214C">
        <w:rPr>
          <w:rFonts w:ascii="Times New Roman" w:hAnsi="Times New Roman"/>
          <w:szCs w:val="24"/>
        </w:rPr>
        <w:t>RAG, TSAG, TDAG</w:t>
      </w:r>
      <w:r w:rsidR="00F0214C">
        <w:rPr>
          <w:rFonts w:ascii="Times New Roman" w:hAnsi="Times New Roman"/>
          <w:b/>
          <w:bCs/>
          <w:szCs w:val="24"/>
        </w:rPr>
        <w:t xml:space="preserve"> </w:t>
      </w:r>
    </w:p>
    <w:p w14:paraId="2E67C447" w14:textId="77777777" w:rsidR="002452F6" w:rsidRPr="00103335" w:rsidRDefault="002452F6" w:rsidP="002452F6">
      <w:pPr>
        <w:rPr>
          <w:rFonts w:ascii="Times New Roman" w:hAnsi="Times New Roman"/>
          <w:szCs w:val="24"/>
        </w:rPr>
      </w:pPr>
      <w:r>
        <w:rPr>
          <w:rFonts w:ascii="Times New Roman" w:hAnsi="Times New Roman"/>
          <w:b/>
          <w:bCs/>
          <w:szCs w:val="24"/>
        </w:rPr>
        <w:t xml:space="preserve"> Approval: </w:t>
      </w:r>
      <w:r>
        <w:rPr>
          <w:rFonts w:ascii="Times New Roman" w:hAnsi="Times New Roman"/>
          <w:b/>
          <w:bCs/>
          <w:szCs w:val="24"/>
        </w:rPr>
        <w:tab/>
      </w:r>
      <w:r>
        <w:rPr>
          <w:rFonts w:ascii="Times New Roman" w:hAnsi="Times New Roman"/>
          <w:b/>
          <w:bCs/>
          <w:szCs w:val="24"/>
        </w:rPr>
        <w:tab/>
      </w:r>
      <w:r w:rsidRPr="00103335">
        <w:rPr>
          <w:rFonts w:ascii="Times New Roman" w:hAnsi="Times New Roman"/>
          <w:szCs w:val="24"/>
        </w:rPr>
        <w:t xml:space="preserve">ISCG </w:t>
      </w:r>
      <w:r>
        <w:rPr>
          <w:rFonts w:ascii="Times New Roman" w:hAnsi="Times New Roman"/>
          <w:szCs w:val="24"/>
        </w:rPr>
        <w:t>1</w:t>
      </w:r>
      <w:r w:rsidRPr="008747A7">
        <w:rPr>
          <w:rFonts w:ascii="Times New Roman" w:hAnsi="Times New Roman"/>
          <w:szCs w:val="24"/>
          <w:vertAlign w:val="superscript"/>
        </w:rPr>
        <w:t>st</w:t>
      </w:r>
      <w:r>
        <w:rPr>
          <w:rFonts w:ascii="Times New Roman" w:hAnsi="Times New Roman"/>
          <w:szCs w:val="24"/>
        </w:rPr>
        <w:t xml:space="preserve"> </w:t>
      </w:r>
      <w:r w:rsidRPr="00103335">
        <w:rPr>
          <w:rFonts w:ascii="Times New Roman" w:hAnsi="Times New Roman"/>
          <w:szCs w:val="24"/>
        </w:rPr>
        <w:t>meeting</w:t>
      </w:r>
      <w:r>
        <w:rPr>
          <w:rFonts w:ascii="Times New Roman" w:hAnsi="Times New Roman"/>
          <w:szCs w:val="24"/>
        </w:rPr>
        <w:t xml:space="preserve"> 2022</w:t>
      </w:r>
      <w:r w:rsidRPr="00103335">
        <w:rPr>
          <w:rFonts w:ascii="Times New Roman" w:hAnsi="Times New Roman"/>
          <w:szCs w:val="24"/>
        </w:rPr>
        <w:t xml:space="preserve"> (</w:t>
      </w:r>
      <w:r>
        <w:rPr>
          <w:rFonts w:ascii="Times New Roman" w:hAnsi="Times New Roman"/>
          <w:szCs w:val="24"/>
        </w:rPr>
        <w:t>9 February 2022</w:t>
      </w:r>
      <w:r w:rsidRPr="00103335">
        <w:rPr>
          <w:rFonts w:ascii="Times New Roman" w:hAnsi="Times New Roman"/>
          <w:szCs w:val="24"/>
        </w:rPr>
        <w:t>)</w:t>
      </w:r>
    </w:p>
    <w:p w14:paraId="5DE1ADBC" w14:textId="77777777" w:rsidR="002452F6" w:rsidRDefault="002452F6" w:rsidP="002452F6">
      <w:pPr>
        <w:rPr>
          <w:rFonts w:ascii="Times New Roman" w:hAnsi="Times New Roman"/>
          <w:szCs w:val="24"/>
        </w:rPr>
      </w:pPr>
      <w:r>
        <w:rPr>
          <w:rFonts w:ascii="Times New Roman" w:hAnsi="Times New Roman"/>
          <w:b/>
          <w:bCs/>
          <w:szCs w:val="24"/>
        </w:rPr>
        <w:t xml:space="preserve"> Deadline:</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szCs w:val="24"/>
        </w:rPr>
        <w:t>-</w:t>
      </w: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12"/>
        <w:gridCol w:w="12"/>
      </w:tblGrid>
      <w:tr w:rsidR="002452F6" w:rsidRPr="00F73C65" w14:paraId="2F16C8D9" w14:textId="77777777" w:rsidTr="00C1310E">
        <w:trPr>
          <w:gridAfter w:val="1"/>
          <w:wAfter w:w="12" w:type="dxa"/>
          <w:cantSplit/>
          <w:trHeight w:val="954"/>
        </w:trPr>
        <w:tc>
          <w:tcPr>
            <w:tcW w:w="2184" w:type="dxa"/>
            <w:gridSpan w:val="2"/>
            <w:tcBorders>
              <w:top w:val="single" w:sz="12" w:space="0" w:color="auto"/>
              <w:bottom w:val="single" w:sz="4" w:space="0" w:color="auto"/>
            </w:tcBorders>
          </w:tcPr>
          <w:p w14:paraId="35D2EC40" w14:textId="77777777" w:rsidR="002452F6" w:rsidRPr="00F73C65" w:rsidRDefault="002452F6" w:rsidP="00C1310E">
            <w:pPr>
              <w:rPr>
                <w:rFonts w:ascii="Times New Roman" w:hAnsi="Times New Roman"/>
                <w:b/>
                <w:bCs/>
                <w:szCs w:val="24"/>
              </w:rPr>
            </w:pPr>
            <w:r w:rsidRPr="00F73C65">
              <w:rPr>
                <w:rFonts w:ascii="Times New Roman" w:hAnsi="Times New Roman"/>
                <w:b/>
                <w:bCs/>
                <w:szCs w:val="24"/>
              </w:rPr>
              <w:t>Contact:</w:t>
            </w:r>
          </w:p>
        </w:tc>
        <w:tc>
          <w:tcPr>
            <w:tcW w:w="3827" w:type="dxa"/>
            <w:tcBorders>
              <w:top w:val="single" w:sz="12" w:space="0" w:color="auto"/>
              <w:bottom w:val="single" w:sz="4" w:space="0" w:color="auto"/>
            </w:tcBorders>
          </w:tcPr>
          <w:p w14:paraId="77BE1CC0" w14:textId="77777777" w:rsidR="002452F6" w:rsidRPr="00F73C65" w:rsidRDefault="002452F6" w:rsidP="00C1310E">
            <w:pPr>
              <w:rPr>
                <w:rFonts w:ascii="Times New Roman" w:hAnsi="Times New Roman"/>
                <w:b/>
                <w:bCs/>
                <w:szCs w:val="24"/>
              </w:rPr>
            </w:pPr>
            <w:r>
              <w:rPr>
                <w:rFonts w:ascii="Times New Roman" w:hAnsi="Times New Roman"/>
                <w:b/>
                <w:bCs/>
                <w:szCs w:val="24"/>
              </w:rPr>
              <w:t>Mr. Fabio Bigi</w:t>
            </w:r>
            <w:r w:rsidRPr="00F73C65">
              <w:rPr>
                <w:rFonts w:ascii="Times New Roman" w:hAnsi="Times New Roman"/>
                <w:b/>
                <w:bCs/>
                <w:szCs w:val="24"/>
              </w:rPr>
              <w:br/>
            </w:r>
            <w:r w:rsidRPr="00CB164A">
              <w:rPr>
                <w:rFonts w:ascii="Times New Roman" w:hAnsi="Times New Roman"/>
                <w:szCs w:val="24"/>
              </w:rPr>
              <w:t xml:space="preserve">ISCG </w:t>
            </w:r>
            <w:r w:rsidRPr="00F73C65">
              <w:rPr>
                <w:rFonts w:ascii="Times New Roman" w:hAnsi="Times New Roman"/>
                <w:szCs w:val="24"/>
              </w:rPr>
              <w:t>Chairman</w:t>
            </w:r>
          </w:p>
        </w:tc>
        <w:tc>
          <w:tcPr>
            <w:tcW w:w="3912" w:type="dxa"/>
            <w:tcBorders>
              <w:top w:val="single" w:sz="12" w:space="0" w:color="auto"/>
              <w:bottom w:val="single" w:sz="4" w:space="0" w:color="auto"/>
            </w:tcBorders>
          </w:tcPr>
          <w:p w14:paraId="5361F938" w14:textId="77777777" w:rsidR="002452F6" w:rsidRPr="00063196" w:rsidRDefault="002452F6" w:rsidP="00C1310E">
            <w:pPr>
              <w:rPr>
                <w:rFonts w:ascii="Times New Roman" w:hAnsi="Times New Roman"/>
                <w:b/>
                <w:bCs/>
                <w:szCs w:val="24"/>
                <w:lang w:val="de-DE"/>
              </w:rPr>
            </w:pPr>
            <w:r w:rsidRPr="00F73C65">
              <w:rPr>
                <w:rFonts w:ascii="Times New Roman" w:hAnsi="Times New Roman"/>
                <w:b/>
                <w:bCs/>
                <w:szCs w:val="24"/>
                <w:lang w:val="de-DE"/>
              </w:rPr>
              <w:t xml:space="preserve">E-mail: </w:t>
            </w:r>
            <w:hyperlink r:id="rId17" w:history="1">
              <w:r w:rsidRPr="00F575E0">
                <w:rPr>
                  <w:rStyle w:val="Hyperlink"/>
                  <w:rFonts w:ascii="Times New Roman" w:hAnsi="Times New Roman"/>
                  <w:szCs w:val="24"/>
                  <w:lang w:val="de-DE"/>
                </w:rPr>
                <w:t>fabio.bigi@virgilio.it</w:t>
              </w:r>
            </w:hyperlink>
            <w:r w:rsidRPr="00063196">
              <w:rPr>
                <w:rFonts w:ascii="Times New Roman" w:hAnsi="Times New Roman"/>
                <w:b/>
                <w:bCs/>
                <w:szCs w:val="24"/>
                <w:lang w:val="de-DE"/>
              </w:rPr>
              <w:t xml:space="preserve"> </w:t>
            </w:r>
            <w:hyperlink r:id="rId18" w:history="1"/>
          </w:p>
          <w:p w14:paraId="70A2C2C4" w14:textId="77777777" w:rsidR="002452F6" w:rsidRPr="00F73C65" w:rsidRDefault="002452F6" w:rsidP="00C1310E">
            <w:pPr>
              <w:rPr>
                <w:rFonts w:ascii="Times New Roman" w:hAnsi="Times New Roman"/>
                <w:szCs w:val="24"/>
                <w:lang w:val="de-DE"/>
              </w:rPr>
            </w:pPr>
            <w:r>
              <w:rPr>
                <w:rFonts w:ascii="Times New Roman" w:hAnsi="Times New Roman"/>
                <w:b/>
                <w:bCs/>
                <w:szCs w:val="24"/>
                <w:lang w:val="de-DE"/>
              </w:rPr>
              <w:t xml:space="preserve">              </w:t>
            </w:r>
            <w:hyperlink r:id="rId19" w:history="1">
              <w:r w:rsidRPr="00F575E0">
                <w:rPr>
                  <w:rStyle w:val="Hyperlink"/>
                  <w:rFonts w:ascii="Times New Roman" w:hAnsi="Times New Roman"/>
                  <w:szCs w:val="24"/>
                  <w:lang w:val="de-DE"/>
                </w:rPr>
                <w:t>iscg@itu.int</w:t>
              </w:r>
            </w:hyperlink>
            <w:r>
              <w:rPr>
                <w:rFonts w:ascii="Times New Roman" w:hAnsi="Times New Roman"/>
                <w:szCs w:val="24"/>
                <w:lang w:val="de-DE"/>
              </w:rPr>
              <w:t xml:space="preserve"> </w:t>
            </w:r>
          </w:p>
        </w:tc>
      </w:tr>
      <w:tr w:rsidR="002452F6" w:rsidRPr="00E03807" w14:paraId="76D586B3" w14:textId="77777777" w:rsidTr="00C1310E">
        <w:trPr>
          <w:cantSplit/>
          <w:trHeight w:val="1094"/>
        </w:trPr>
        <w:tc>
          <w:tcPr>
            <w:tcW w:w="1643" w:type="dxa"/>
          </w:tcPr>
          <w:p w14:paraId="1823F930" w14:textId="77777777" w:rsidR="002452F6" w:rsidRDefault="002452F6" w:rsidP="00C1310E">
            <w:pPr>
              <w:spacing w:after="40"/>
              <w:rPr>
                <w:rFonts w:ascii="Times New Roman" w:hAnsi="Times New Roman"/>
                <w:b/>
                <w:bCs/>
              </w:rPr>
            </w:pPr>
            <w:r>
              <w:rPr>
                <w:rFonts w:ascii="Times New Roman" w:hAnsi="Times New Roman"/>
                <w:b/>
                <w:bCs/>
              </w:rPr>
              <w:t>Keywords:</w:t>
            </w:r>
          </w:p>
          <w:p w14:paraId="371B5D70" w14:textId="77777777" w:rsidR="002452F6" w:rsidRPr="0098572B" w:rsidRDefault="002452F6" w:rsidP="00C1310E">
            <w:pPr>
              <w:spacing w:after="40"/>
              <w:rPr>
                <w:rFonts w:ascii="Times New Roman" w:hAnsi="Times New Roman"/>
                <w:b/>
                <w:bCs/>
              </w:rPr>
            </w:pPr>
            <w:r w:rsidRPr="0098572B">
              <w:rPr>
                <w:rFonts w:ascii="Times New Roman" w:hAnsi="Times New Roman"/>
                <w:b/>
                <w:bCs/>
              </w:rPr>
              <w:t>Abstract:</w:t>
            </w:r>
          </w:p>
        </w:tc>
        <w:tc>
          <w:tcPr>
            <w:tcW w:w="8292" w:type="dxa"/>
            <w:gridSpan w:val="4"/>
          </w:tcPr>
          <w:p w14:paraId="2FDC519A" w14:textId="77777777" w:rsidR="002452F6" w:rsidRDefault="002452F6" w:rsidP="00C1310E">
            <w:pPr>
              <w:spacing w:after="40"/>
              <w:jc w:val="both"/>
              <w:rPr>
                <w:rFonts w:ascii="Times New Roman" w:hAnsi="Times New Roman"/>
              </w:rPr>
            </w:pPr>
            <w:r w:rsidRPr="0098572B">
              <w:rPr>
                <w:rFonts w:ascii="Times New Roman" w:hAnsi="Times New Roman"/>
              </w:rPr>
              <w:t>Inter-Sector coordination;</w:t>
            </w:r>
            <w:r>
              <w:rPr>
                <w:rFonts w:ascii="Times New Roman" w:hAnsi="Times New Roman"/>
              </w:rPr>
              <w:t xml:space="preserve"> ISCG; Intersectoral activities; Access to documents</w:t>
            </w:r>
          </w:p>
          <w:p w14:paraId="32335876" w14:textId="77777777" w:rsidR="002452F6" w:rsidRPr="0098572B" w:rsidRDefault="002452F6" w:rsidP="00C1310E">
            <w:pPr>
              <w:spacing w:after="40"/>
              <w:jc w:val="both"/>
              <w:rPr>
                <w:rFonts w:ascii="Times New Roman" w:hAnsi="Times New Roman"/>
              </w:rPr>
            </w:pPr>
            <w:r>
              <w:rPr>
                <w:rFonts w:ascii="Times New Roman" w:hAnsi="Times New Roman"/>
              </w:rPr>
              <w:t xml:space="preserve">The ISCG presents information on an option to </w:t>
            </w:r>
            <w:r w:rsidRPr="00A97533">
              <w:rPr>
                <w:rFonts w:ascii="Times New Roman" w:hAnsi="Times New Roman"/>
              </w:rPr>
              <w:t>access and share documents on intersectoral activities among the three Sectors</w:t>
            </w:r>
            <w:r>
              <w:rPr>
                <w:rFonts w:ascii="Times New Roman" w:hAnsi="Times New Roman"/>
              </w:rPr>
              <w:t>, for information and action</w:t>
            </w:r>
            <w:r w:rsidRPr="0098572B">
              <w:rPr>
                <w:rFonts w:ascii="Times New Roman" w:hAnsi="Times New Roman"/>
              </w:rPr>
              <w:t>.</w:t>
            </w:r>
          </w:p>
        </w:tc>
      </w:tr>
    </w:tbl>
    <w:p w14:paraId="789D6714" w14:textId="77777777" w:rsidR="002452F6" w:rsidRDefault="002452F6" w:rsidP="002452F6">
      <w:pPr>
        <w:jc w:val="both"/>
        <w:rPr>
          <w:rFonts w:ascii="Times New Roman" w:hAnsi="Times New Roman"/>
          <w:szCs w:val="24"/>
        </w:rPr>
      </w:pPr>
    </w:p>
    <w:p w14:paraId="49885364" w14:textId="77777777" w:rsidR="002452F6" w:rsidRDefault="002452F6" w:rsidP="002452F6">
      <w:pPr>
        <w:jc w:val="both"/>
        <w:rPr>
          <w:rFonts w:ascii="Times New Roman" w:hAnsi="Times New Roman"/>
          <w:szCs w:val="24"/>
        </w:rPr>
      </w:pPr>
      <w:r w:rsidRPr="00824DB6">
        <w:rPr>
          <w:rFonts w:ascii="Times New Roman" w:hAnsi="Times New Roman"/>
          <w:szCs w:val="24"/>
        </w:rPr>
        <w:t xml:space="preserve">The Inter-Sector Coordination Group (ISCG) on issues of mutual interest </w:t>
      </w:r>
      <w:r>
        <w:rPr>
          <w:rFonts w:ascii="Times New Roman" w:hAnsi="Times New Roman"/>
          <w:szCs w:val="24"/>
        </w:rPr>
        <w:t xml:space="preserve">would like to present to the attention of the Sectors’ advisory groups a concern raised by the ISCG members about not being able to access documents posted by the advisory groups on intersectoral activities if they are not members of the Sector (e.g. Sector-members). </w:t>
      </w:r>
    </w:p>
    <w:p w14:paraId="0DF3F72D" w14:textId="77777777" w:rsidR="002452F6" w:rsidRPr="00D47211" w:rsidRDefault="002452F6" w:rsidP="002452F6">
      <w:pPr>
        <w:jc w:val="both"/>
        <w:rPr>
          <w:rFonts w:ascii="Times New Roman" w:hAnsi="Times New Roman"/>
          <w:szCs w:val="24"/>
        </w:rPr>
      </w:pPr>
      <w:r w:rsidRPr="00D47211">
        <w:rPr>
          <w:rFonts w:ascii="Times New Roman" w:hAnsi="Times New Roman"/>
          <w:szCs w:val="24"/>
        </w:rPr>
        <w:t xml:space="preserve">The ISCG would like to propose to the Sectors’ advisory groups the option of sharing and accessing those documents on intersectoral activities by posting them on the </w:t>
      </w:r>
      <w:hyperlink r:id="rId20" w:history="1">
        <w:r w:rsidRPr="00D47211">
          <w:rPr>
            <w:rStyle w:val="Hyperlink"/>
            <w:rFonts w:ascii="Times New Roman" w:hAnsi="Times New Roman"/>
            <w:szCs w:val="24"/>
          </w:rPr>
          <w:t>ISCG website</w:t>
        </w:r>
      </w:hyperlink>
      <w:r w:rsidRPr="00D47211">
        <w:rPr>
          <w:rFonts w:ascii="Times New Roman" w:hAnsi="Times New Roman"/>
          <w:szCs w:val="24"/>
        </w:rPr>
        <w:t xml:space="preserve">. </w:t>
      </w:r>
      <w:r>
        <w:rPr>
          <w:rFonts w:ascii="Times New Roman" w:hAnsi="Times New Roman"/>
          <w:szCs w:val="24"/>
        </w:rPr>
        <w:t>A</w:t>
      </w:r>
      <w:r w:rsidRPr="00D47211">
        <w:rPr>
          <w:rFonts w:ascii="Times New Roman" w:hAnsi="Times New Roman"/>
          <w:szCs w:val="24"/>
        </w:rPr>
        <w:t xml:space="preserve">ll documents posted in the ISCG website can be accessed by ITU membership, independently of </w:t>
      </w:r>
      <w:r w:rsidRPr="00D47211">
        <w:rPr>
          <w:rFonts w:ascii="Times New Roman" w:hAnsi="Times New Roman"/>
        </w:rPr>
        <w:t>the members’ category and/or affiliation.</w:t>
      </w:r>
    </w:p>
    <w:p w14:paraId="635E36A3" w14:textId="77777777" w:rsidR="002452F6" w:rsidRDefault="002452F6" w:rsidP="002452F6">
      <w:pPr>
        <w:jc w:val="both"/>
        <w:rPr>
          <w:rFonts w:ascii="Times New Roman" w:hAnsi="Times New Roman"/>
          <w:szCs w:val="24"/>
        </w:rPr>
      </w:pPr>
      <w:r>
        <w:rPr>
          <w:rFonts w:ascii="Times New Roman" w:hAnsi="Times New Roman"/>
          <w:szCs w:val="24"/>
        </w:rPr>
        <w:t>To do so, the Sectors’ advisory groups, as well as the Study Groups, Working Parties and/or Questions’ Rapporteurs can follow the procedure detailed below:</w:t>
      </w:r>
    </w:p>
    <w:p w14:paraId="3062FB62" w14:textId="77777777" w:rsidR="002452F6" w:rsidRPr="0076694C" w:rsidRDefault="002452F6" w:rsidP="002452F6">
      <w:pPr>
        <w:pStyle w:val="ListParagraph"/>
        <w:numPr>
          <w:ilvl w:val="0"/>
          <w:numId w:val="21"/>
        </w:numPr>
        <w:jc w:val="both"/>
        <w:rPr>
          <w:rFonts w:ascii="Times New Roman" w:hAnsi="Times New Roman"/>
          <w:szCs w:val="24"/>
        </w:rPr>
      </w:pPr>
      <w:r w:rsidRPr="0076694C">
        <w:rPr>
          <w:rFonts w:ascii="Times New Roman" w:hAnsi="Times New Roman"/>
          <w:szCs w:val="24"/>
        </w:rPr>
        <w:t>send the relevant document to the ISCG secretariat (</w:t>
      </w:r>
      <w:hyperlink r:id="rId21" w:history="1">
        <w:r w:rsidRPr="0076694C">
          <w:rPr>
            <w:rStyle w:val="Hyperlink"/>
            <w:rFonts w:ascii="Times New Roman" w:hAnsi="Times New Roman"/>
            <w:szCs w:val="24"/>
          </w:rPr>
          <w:t>iscg@itu.int</w:t>
        </w:r>
      </w:hyperlink>
      <w:r w:rsidRPr="0076694C">
        <w:rPr>
          <w:rFonts w:ascii="Times New Roman" w:hAnsi="Times New Roman"/>
          <w:szCs w:val="24"/>
        </w:rPr>
        <w:t>) requesting</w:t>
      </w:r>
      <w:r>
        <w:rPr>
          <w:rFonts w:ascii="Times New Roman" w:hAnsi="Times New Roman"/>
          <w:szCs w:val="24"/>
        </w:rPr>
        <w:t xml:space="preserve"> </w:t>
      </w:r>
      <w:r w:rsidRPr="0076694C">
        <w:rPr>
          <w:rFonts w:ascii="Times New Roman" w:hAnsi="Times New Roman"/>
          <w:szCs w:val="24"/>
        </w:rPr>
        <w:t>to post</w:t>
      </w:r>
      <w:r>
        <w:rPr>
          <w:rFonts w:ascii="Times New Roman" w:hAnsi="Times New Roman"/>
          <w:szCs w:val="24"/>
        </w:rPr>
        <w:t xml:space="preserve"> it </w:t>
      </w:r>
      <w:r w:rsidRPr="0076694C">
        <w:rPr>
          <w:rFonts w:ascii="Times New Roman" w:hAnsi="Times New Roman"/>
          <w:szCs w:val="24"/>
        </w:rPr>
        <w:t xml:space="preserve">in the ISCG website and to generate the corresponding link </w:t>
      </w:r>
      <w:r>
        <w:rPr>
          <w:rFonts w:ascii="Times New Roman" w:hAnsi="Times New Roman"/>
          <w:szCs w:val="24"/>
        </w:rPr>
        <w:t xml:space="preserve">that could be </w:t>
      </w:r>
      <w:r w:rsidRPr="0076694C">
        <w:rPr>
          <w:rFonts w:ascii="Times New Roman" w:hAnsi="Times New Roman"/>
          <w:szCs w:val="24"/>
        </w:rPr>
        <w:t>access</w:t>
      </w:r>
      <w:r>
        <w:rPr>
          <w:rFonts w:ascii="Times New Roman" w:hAnsi="Times New Roman"/>
          <w:szCs w:val="24"/>
        </w:rPr>
        <w:t>ed</w:t>
      </w:r>
      <w:r w:rsidRPr="0076694C">
        <w:rPr>
          <w:rFonts w:ascii="Times New Roman" w:hAnsi="Times New Roman"/>
          <w:szCs w:val="24"/>
        </w:rPr>
        <w:t xml:space="preserve"> </w:t>
      </w:r>
      <w:r>
        <w:rPr>
          <w:rFonts w:ascii="Times New Roman" w:hAnsi="Times New Roman"/>
          <w:szCs w:val="24"/>
        </w:rPr>
        <w:t>by the ITU membership</w:t>
      </w:r>
      <w:r w:rsidRPr="0076694C">
        <w:rPr>
          <w:rFonts w:ascii="Times New Roman" w:hAnsi="Times New Roman"/>
          <w:szCs w:val="24"/>
        </w:rPr>
        <w:t>;</w:t>
      </w:r>
    </w:p>
    <w:p w14:paraId="6052B538" w14:textId="77777777" w:rsidR="002452F6" w:rsidRDefault="002452F6" w:rsidP="002452F6">
      <w:pPr>
        <w:pStyle w:val="ListParagraph"/>
        <w:numPr>
          <w:ilvl w:val="0"/>
          <w:numId w:val="21"/>
        </w:numPr>
        <w:jc w:val="both"/>
        <w:rPr>
          <w:rFonts w:ascii="Times New Roman" w:hAnsi="Times New Roman"/>
          <w:szCs w:val="24"/>
        </w:rPr>
      </w:pPr>
      <w:r>
        <w:rPr>
          <w:rFonts w:ascii="Times New Roman" w:hAnsi="Times New Roman"/>
          <w:szCs w:val="24"/>
        </w:rPr>
        <w:t>in case the information that needs to be shared is an Attachment, to include the link provided by the ISCG secretariat in the main document that wants to be accessed by ITU membership;</w:t>
      </w:r>
    </w:p>
    <w:p w14:paraId="7FD11D0C" w14:textId="3E798973" w:rsidR="00D30356" w:rsidRDefault="002452F6" w:rsidP="00D30356">
      <w:pPr>
        <w:tabs>
          <w:tab w:val="left" w:pos="0"/>
        </w:tabs>
        <w:jc w:val="both"/>
        <w:rPr>
          <w:rFonts w:ascii="Times New Roman" w:hAnsi="Times New Roman"/>
          <w:szCs w:val="24"/>
        </w:rPr>
      </w:pPr>
      <w:r>
        <w:rPr>
          <w:rFonts w:ascii="Times New Roman" w:hAnsi="Times New Roman"/>
          <w:szCs w:val="24"/>
        </w:rPr>
        <w:t>L</w:t>
      </w:r>
      <w:r w:rsidRPr="002255E3">
        <w:rPr>
          <w:rFonts w:ascii="Times New Roman" w:hAnsi="Times New Roman"/>
          <w:szCs w:val="24"/>
        </w:rPr>
        <w:t>ooking forward to receiving your feedback</w:t>
      </w:r>
      <w:r>
        <w:rPr>
          <w:rFonts w:ascii="Times New Roman" w:hAnsi="Times New Roman"/>
          <w:szCs w:val="24"/>
        </w:rPr>
        <w:t>, the ISCG thanks RAG, TSAG and TDAG for its collaboration and contributions</w:t>
      </w:r>
      <w:r w:rsidRPr="002255E3">
        <w:rPr>
          <w:rFonts w:ascii="Times New Roman" w:hAnsi="Times New Roman"/>
          <w:szCs w:val="24"/>
        </w:rPr>
        <w:t>.</w:t>
      </w:r>
    </w:p>
    <w:p w14:paraId="579AC483" w14:textId="619DC9CE" w:rsidR="00D30356" w:rsidRPr="00D30356" w:rsidRDefault="00D30356" w:rsidP="00D30356">
      <w:pPr>
        <w:tabs>
          <w:tab w:val="left" w:pos="0"/>
        </w:tabs>
        <w:jc w:val="center"/>
        <w:rPr>
          <w:rFonts w:ascii="Times New Roman" w:hAnsi="Times New Roman"/>
          <w:szCs w:val="24"/>
        </w:rPr>
      </w:pPr>
      <w:r>
        <w:rPr>
          <w:rFonts w:ascii="Times New Roman" w:hAnsi="Times New Roman"/>
          <w:szCs w:val="24"/>
        </w:rPr>
        <w:t>_________________</w:t>
      </w:r>
    </w:p>
    <w:sectPr w:rsidR="00D30356" w:rsidRPr="00D30356" w:rsidSect="00D30356">
      <w:headerReference w:type="default" r:id="rId22"/>
      <w:footerReference w:type="even" r:id="rId23"/>
      <w:pgSz w:w="11907" w:h="16840" w:code="9"/>
      <w:pgMar w:top="1418" w:right="1134" w:bottom="56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9AC2" w14:textId="77777777" w:rsidR="00002725" w:rsidRDefault="00002725">
      <w:r>
        <w:separator/>
      </w:r>
    </w:p>
  </w:endnote>
  <w:endnote w:type="continuationSeparator" w:id="0">
    <w:p w14:paraId="6A0B230B" w14:textId="77777777" w:rsidR="00002725" w:rsidRDefault="0000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3CB" w14:textId="77777777" w:rsidR="00F104EF" w:rsidRDefault="00F104EF">
    <w:pPr>
      <w:framePr w:wrap="around" w:vAnchor="text" w:hAnchor="margin" w:xAlign="right" w:y="1"/>
    </w:pPr>
    <w:r>
      <w:fldChar w:fldCharType="begin"/>
    </w:r>
    <w:r>
      <w:instrText xml:space="preserve">PAGE  </w:instrText>
    </w:r>
    <w:r>
      <w:fldChar w:fldCharType="end"/>
    </w:r>
  </w:p>
  <w:p w14:paraId="2E807686" w14:textId="54133206"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5E3A01">
      <w:rPr>
        <w:noProof/>
      </w:rPr>
      <w:t>14.06.22</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8E95" w14:textId="77777777" w:rsidR="00002725" w:rsidRDefault="00002725">
      <w:r>
        <w:rPr>
          <w:b/>
        </w:rPr>
        <w:t>_______________</w:t>
      </w:r>
    </w:p>
  </w:footnote>
  <w:footnote w:type="continuationSeparator" w:id="0">
    <w:p w14:paraId="5FC95952" w14:textId="77777777" w:rsidR="00002725" w:rsidRDefault="0000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EE1E" w14:textId="77777777" w:rsidR="00F104EF" w:rsidRPr="002D0297" w:rsidRDefault="002D0297" w:rsidP="000F35F4">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sidR="000F35F4">
      <w:rPr>
        <w:sz w:val="22"/>
        <w:szCs w:val="22"/>
        <w:lang w:val="es-ES_tradnl"/>
      </w:rPr>
      <w:t>ISCG/18</w:t>
    </w:r>
    <w:r w:rsidR="000F35F4"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64A2C">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933F8"/>
    <w:multiLevelType w:val="multilevel"/>
    <w:tmpl w:val="D44E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6" w15:restartNumberingAfterBreak="0">
    <w:nsid w:val="1F83121E"/>
    <w:multiLevelType w:val="multilevel"/>
    <w:tmpl w:val="7B96B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8553C7"/>
    <w:multiLevelType w:val="hybridMultilevel"/>
    <w:tmpl w:val="BB16C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43328FA"/>
    <w:multiLevelType w:val="multilevel"/>
    <w:tmpl w:val="66D21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8971231">
    <w:abstractNumId w:val="20"/>
  </w:num>
  <w:num w:numId="2" w16cid:durableId="684672195">
    <w:abstractNumId w:val="2"/>
  </w:num>
  <w:num w:numId="3" w16cid:durableId="111168540">
    <w:abstractNumId w:val="13"/>
  </w:num>
  <w:num w:numId="4" w16cid:durableId="1533306455">
    <w:abstractNumId w:val="10"/>
  </w:num>
  <w:num w:numId="5" w16cid:durableId="1600530691">
    <w:abstractNumId w:val="9"/>
  </w:num>
  <w:num w:numId="6" w16cid:durableId="1033114566">
    <w:abstractNumId w:val="0"/>
  </w:num>
  <w:num w:numId="7" w16cid:durableId="1852185662">
    <w:abstractNumId w:val="11"/>
  </w:num>
  <w:num w:numId="8" w16cid:durableId="1139613039">
    <w:abstractNumId w:val="5"/>
  </w:num>
  <w:num w:numId="9" w16cid:durableId="1313556282">
    <w:abstractNumId w:val="15"/>
  </w:num>
  <w:num w:numId="10" w16cid:durableId="1521704362">
    <w:abstractNumId w:val="17"/>
  </w:num>
  <w:num w:numId="11" w16cid:durableId="317002431">
    <w:abstractNumId w:val="16"/>
  </w:num>
  <w:num w:numId="12" w16cid:durableId="1511606268">
    <w:abstractNumId w:val="7"/>
  </w:num>
  <w:num w:numId="13" w16cid:durableId="744650282">
    <w:abstractNumId w:val="8"/>
  </w:num>
  <w:num w:numId="14" w16cid:durableId="1374378393">
    <w:abstractNumId w:val="19"/>
  </w:num>
  <w:num w:numId="15" w16cid:durableId="897589032">
    <w:abstractNumId w:val="12"/>
  </w:num>
  <w:num w:numId="16" w16cid:durableId="1896774647">
    <w:abstractNumId w:val="1"/>
  </w:num>
  <w:num w:numId="17" w16cid:durableId="183783697">
    <w:abstractNumId w:val="4"/>
  </w:num>
  <w:num w:numId="18" w16cid:durableId="181364549">
    <w:abstractNumId w:val="18"/>
  </w:num>
  <w:num w:numId="19" w16cid:durableId="1476875801">
    <w:abstractNumId w:val="6"/>
  </w:num>
  <w:num w:numId="20" w16cid:durableId="1832141566">
    <w:abstractNumId w:val="14"/>
  </w:num>
  <w:num w:numId="21" w16cid:durableId="112473277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725"/>
    <w:rsid w:val="000041EA"/>
    <w:rsid w:val="0000738B"/>
    <w:rsid w:val="000101BA"/>
    <w:rsid w:val="00011968"/>
    <w:rsid w:val="00016B2D"/>
    <w:rsid w:val="00022A29"/>
    <w:rsid w:val="00024276"/>
    <w:rsid w:val="00026159"/>
    <w:rsid w:val="00031642"/>
    <w:rsid w:val="000355FD"/>
    <w:rsid w:val="0004156E"/>
    <w:rsid w:val="00051E39"/>
    <w:rsid w:val="000525CA"/>
    <w:rsid w:val="00056113"/>
    <w:rsid w:val="000578C1"/>
    <w:rsid w:val="000603FC"/>
    <w:rsid w:val="00063196"/>
    <w:rsid w:val="00065559"/>
    <w:rsid w:val="00075C63"/>
    <w:rsid w:val="00077239"/>
    <w:rsid w:val="00077A75"/>
    <w:rsid w:val="00080905"/>
    <w:rsid w:val="000822BE"/>
    <w:rsid w:val="00086491"/>
    <w:rsid w:val="00091346"/>
    <w:rsid w:val="00095C45"/>
    <w:rsid w:val="000A6BC5"/>
    <w:rsid w:val="000B3610"/>
    <w:rsid w:val="000B3834"/>
    <w:rsid w:val="000C1C4A"/>
    <w:rsid w:val="000C662C"/>
    <w:rsid w:val="000D3C56"/>
    <w:rsid w:val="000D4875"/>
    <w:rsid w:val="000D5B9B"/>
    <w:rsid w:val="000D6236"/>
    <w:rsid w:val="000E0551"/>
    <w:rsid w:val="000E491F"/>
    <w:rsid w:val="000F1864"/>
    <w:rsid w:val="000F35F4"/>
    <w:rsid w:val="000F511C"/>
    <w:rsid w:val="000F73FF"/>
    <w:rsid w:val="001137C7"/>
    <w:rsid w:val="00114ACD"/>
    <w:rsid w:val="00114CF7"/>
    <w:rsid w:val="00114E6E"/>
    <w:rsid w:val="00121B7E"/>
    <w:rsid w:val="00123B68"/>
    <w:rsid w:val="00126F2E"/>
    <w:rsid w:val="001370D2"/>
    <w:rsid w:val="00146533"/>
    <w:rsid w:val="00146F6F"/>
    <w:rsid w:val="00147DA1"/>
    <w:rsid w:val="0015249B"/>
    <w:rsid w:val="00152957"/>
    <w:rsid w:val="00157FB5"/>
    <w:rsid w:val="00157FB6"/>
    <w:rsid w:val="001656ED"/>
    <w:rsid w:val="00174070"/>
    <w:rsid w:val="00182703"/>
    <w:rsid w:val="0018673E"/>
    <w:rsid w:val="00186CAC"/>
    <w:rsid w:val="00187BD9"/>
    <w:rsid w:val="00190B55"/>
    <w:rsid w:val="00194CFB"/>
    <w:rsid w:val="00195564"/>
    <w:rsid w:val="001963F6"/>
    <w:rsid w:val="001A19FC"/>
    <w:rsid w:val="001B2ED3"/>
    <w:rsid w:val="001B69CD"/>
    <w:rsid w:val="001B7EA3"/>
    <w:rsid w:val="001C3B5F"/>
    <w:rsid w:val="001C595C"/>
    <w:rsid w:val="001C6553"/>
    <w:rsid w:val="001D058F"/>
    <w:rsid w:val="001D16F0"/>
    <w:rsid w:val="001D34EC"/>
    <w:rsid w:val="001D385E"/>
    <w:rsid w:val="001E252D"/>
    <w:rsid w:val="001E75EA"/>
    <w:rsid w:val="001F3A7D"/>
    <w:rsid w:val="001F3E9E"/>
    <w:rsid w:val="001F6050"/>
    <w:rsid w:val="002009EA"/>
    <w:rsid w:val="00202CA0"/>
    <w:rsid w:val="00207AC8"/>
    <w:rsid w:val="002154A6"/>
    <w:rsid w:val="002162CD"/>
    <w:rsid w:val="00223C85"/>
    <w:rsid w:val="00223D78"/>
    <w:rsid w:val="002255B3"/>
    <w:rsid w:val="00227728"/>
    <w:rsid w:val="00232EA5"/>
    <w:rsid w:val="00234E93"/>
    <w:rsid w:val="00236E8A"/>
    <w:rsid w:val="002412F7"/>
    <w:rsid w:val="00244746"/>
    <w:rsid w:val="002452F6"/>
    <w:rsid w:val="002458A8"/>
    <w:rsid w:val="00262B4E"/>
    <w:rsid w:val="0026343C"/>
    <w:rsid w:val="0027115F"/>
    <w:rsid w:val="00271316"/>
    <w:rsid w:val="00285866"/>
    <w:rsid w:val="002928BD"/>
    <w:rsid w:val="00293327"/>
    <w:rsid w:val="00295B75"/>
    <w:rsid w:val="00296313"/>
    <w:rsid w:val="002B0040"/>
    <w:rsid w:val="002B00B4"/>
    <w:rsid w:val="002B2978"/>
    <w:rsid w:val="002B3C84"/>
    <w:rsid w:val="002B76ED"/>
    <w:rsid w:val="002C36FF"/>
    <w:rsid w:val="002D0297"/>
    <w:rsid w:val="002D4941"/>
    <w:rsid w:val="002D58BE"/>
    <w:rsid w:val="002E5F36"/>
    <w:rsid w:val="003013EE"/>
    <w:rsid w:val="003028B0"/>
    <w:rsid w:val="00307191"/>
    <w:rsid w:val="0030789D"/>
    <w:rsid w:val="003133B4"/>
    <w:rsid w:val="00316F38"/>
    <w:rsid w:val="00317161"/>
    <w:rsid w:val="00330DCC"/>
    <w:rsid w:val="00335BE6"/>
    <w:rsid w:val="0034233E"/>
    <w:rsid w:val="00351729"/>
    <w:rsid w:val="00355371"/>
    <w:rsid w:val="00360400"/>
    <w:rsid w:val="00365ACD"/>
    <w:rsid w:val="00372719"/>
    <w:rsid w:val="00373C60"/>
    <w:rsid w:val="0037620E"/>
    <w:rsid w:val="00377BD3"/>
    <w:rsid w:val="00381098"/>
    <w:rsid w:val="00382E92"/>
    <w:rsid w:val="00384088"/>
    <w:rsid w:val="0038489B"/>
    <w:rsid w:val="00384E7B"/>
    <w:rsid w:val="0039169B"/>
    <w:rsid w:val="003917AE"/>
    <w:rsid w:val="00395114"/>
    <w:rsid w:val="003A0DBF"/>
    <w:rsid w:val="003A1598"/>
    <w:rsid w:val="003A4D7D"/>
    <w:rsid w:val="003A7F8C"/>
    <w:rsid w:val="003B08BF"/>
    <w:rsid w:val="003B3981"/>
    <w:rsid w:val="003B532E"/>
    <w:rsid w:val="003B6484"/>
    <w:rsid w:val="003B6F14"/>
    <w:rsid w:val="003C54DF"/>
    <w:rsid w:val="003D0CCD"/>
    <w:rsid w:val="003D0F8B"/>
    <w:rsid w:val="003E6D23"/>
    <w:rsid w:val="003F4BE7"/>
    <w:rsid w:val="004002AA"/>
    <w:rsid w:val="00403E2D"/>
    <w:rsid w:val="004131D4"/>
    <w:rsid w:val="0041348E"/>
    <w:rsid w:val="00413E8F"/>
    <w:rsid w:val="00417C1E"/>
    <w:rsid w:val="00420805"/>
    <w:rsid w:val="004216C5"/>
    <w:rsid w:val="0042534C"/>
    <w:rsid w:val="00430FDB"/>
    <w:rsid w:val="004349CC"/>
    <w:rsid w:val="004353D5"/>
    <w:rsid w:val="00437041"/>
    <w:rsid w:val="00443F1D"/>
    <w:rsid w:val="00447308"/>
    <w:rsid w:val="00452EEC"/>
    <w:rsid w:val="00456046"/>
    <w:rsid w:val="004610AB"/>
    <w:rsid w:val="00467248"/>
    <w:rsid w:val="004714F5"/>
    <w:rsid w:val="00471D24"/>
    <w:rsid w:val="004730A6"/>
    <w:rsid w:val="00475D0C"/>
    <w:rsid w:val="0047622F"/>
    <w:rsid w:val="004765FF"/>
    <w:rsid w:val="00492075"/>
    <w:rsid w:val="0049278E"/>
    <w:rsid w:val="0049691E"/>
    <w:rsid w:val="004969AD"/>
    <w:rsid w:val="004A0283"/>
    <w:rsid w:val="004A7BD8"/>
    <w:rsid w:val="004B1272"/>
    <w:rsid w:val="004B13CB"/>
    <w:rsid w:val="004B4FDF"/>
    <w:rsid w:val="004B7B43"/>
    <w:rsid w:val="004D26CE"/>
    <w:rsid w:val="004D5D5C"/>
    <w:rsid w:val="004F1254"/>
    <w:rsid w:val="004F1687"/>
    <w:rsid w:val="004F1A17"/>
    <w:rsid w:val="004F69C5"/>
    <w:rsid w:val="0050139F"/>
    <w:rsid w:val="005034F3"/>
    <w:rsid w:val="00521223"/>
    <w:rsid w:val="005215D2"/>
    <w:rsid w:val="00522EB1"/>
    <w:rsid w:val="00524DF1"/>
    <w:rsid w:val="005253AB"/>
    <w:rsid w:val="005255AC"/>
    <w:rsid w:val="00527013"/>
    <w:rsid w:val="005419A7"/>
    <w:rsid w:val="00546225"/>
    <w:rsid w:val="0055140B"/>
    <w:rsid w:val="00554C4F"/>
    <w:rsid w:val="00561D72"/>
    <w:rsid w:val="00565A5A"/>
    <w:rsid w:val="005718C1"/>
    <w:rsid w:val="005777B1"/>
    <w:rsid w:val="0058320E"/>
    <w:rsid w:val="005926A4"/>
    <w:rsid w:val="005946BF"/>
    <w:rsid w:val="005964AB"/>
    <w:rsid w:val="005A1920"/>
    <w:rsid w:val="005A422A"/>
    <w:rsid w:val="005A5131"/>
    <w:rsid w:val="005B44F5"/>
    <w:rsid w:val="005B6F69"/>
    <w:rsid w:val="005C099A"/>
    <w:rsid w:val="005C2D02"/>
    <w:rsid w:val="005C31A5"/>
    <w:rsid w:val="005C32E6"/>
    <w:rsid w:val="005C3996"/>
    <w:rsid w:val="005D0CA0"/>
    <w:rsid w:val="005D2719"/>
    <w:rsid w:val="005D3CC9"/>
    <w:rsid w:val="005D74E3"/>
    <w:rsid w:val="005E04AA"/>
    <w:rsid w:val="005E10C9"/>
    <w:rsid w:val="005E3A01"/>
    <w:rsid w:val="005E61DD"/>
    <w:rsid w:val="005E6321"/>
    <w:rsid w:val="005F012D"/>
    <w:rsid w:val="005F01F1"/>
    <w:rsid w:val="006023DF"/>
    <w:rsid w:val="00614E5C"/>
    <w:rsid w:val="006270E7"/>
    <w:rsid w:val="0063759D"/>
    <w:rsid w:val="00640D3B"/>
    <w:rsid w:val="0064322F"/>
    <w:rsid w:val="006451F3"/>
    <w:rsid w:val="00657A4E"/>
    <w:rsid w:val="00657DE0"/>
    <w:rsid w:val="00664FA8"/>
    <w:rsid w:val="00670EDB"/>
    <w:rsid w:val="0067199F"/>
    <w:rsid w:val="00673299"/>
    <w:rsid w:val="00676943"/>
    <w:rsid w:val="00677048"/>
    <w:rsid w:val="00683E93"/>
    <w:rsid w:val="00685313"/>
    <w:rsid w:val="00687852"/>
    <w:rsid w:val="006907AB"/>
    <w:rsid w:val="006A208C"/>
    <w:rsid w:val="006A6E9B"/>
    <w:rsid w:val="006B4C2E"/>
    <w:rsid w:val="006B7C2A"/>
    <w:rsid w:val="006C23DA"/>
    <w:rsid w:val="006C327C"/>
    <w:rsid w:val="006E38C7"/>
    <w:rsid w:val="006E3D45"/>
    <w:rsid w:val="006F6D0F"/>
    <w:rsid w:val="00701BB3"/>
    <w:rsid w:val="00701D8B"/>
    <w:rsid w:val="00707C85"/>
    <w:rsid w:val="007149F9"/>
    <w:rsid w:val="00716C9B"/>
    <w:rsid w:val="007268D0"/>
    <w:rsid w:val="00727B93"/>
    <w:rsid w:val="00731457"/>
    <w:rsid w:val="0073150B"/>
    <w:rsid w:val="00733A30"/>
    <w:rsid w:val="00745AEE"/>
    <w:rsid w:val="007479EA"/>
    <w:rsid w:val="00750F10"/>
    <w:rsid w:val="007512EF"/>
    <w:rsid w:val="00765B7B"/>
    <w:rsid w:val="007742CA"/>
    <w:rsid w:val="007824E4"/>
    <w:rsid w:val="00782934"/>
    <w:rsid w:val="00783101"/>
    <w:rsid w:val="00796EB3"/>
    <w:rsid w:val="007B0427"/>
    <w:rsid w:val="007B2C25"/>
    <w:rsid w:val="007B4F95"/>
    <w:rsid w:val="007B77C7"/>
    <w:rsid w:val="007C0A27"/>
    <w:rsid w:val="007C17CF"/>
    <w:rsid w:val="007C7F02"/>
    <w:rsid w:val="007D06F0"/>
    <w:rsid w:val="007D45E3"/>
    <w:rsid w:val="007D5320"/>
    <w:rsid w:val="007F4B47"/>
    <w:rsid w:val="007F735C"/>
    <w:rsid w:val="007F7AB2"/>
    <w:rsid w:val="00800972"/>
    <w:rsid w:val="0080377B"/>
    <w:rsid w:val="00804475"/>
    <w:rsid w:val="00811633"/>
    <w:rsid w:val="0081279B"/>
    <w:rsid w:val="00817793"/>
    <w:rsid w:val="008206ED"/>
    <w:rsid w:val="00820EBE"/>
    <w:rsid w:val="00821BA4"/>
    <w:rsid w:val="00821CEF"/>
    <w:rsid w:val="00824259"/>
    <w:rsid w:val="00827836"/>
    <w:rsid w:val="008279B1"/>
    <w:rsid w:val="00832828"/>
    <w:rsid w:val="0083645A"/>
    <w:rsid w:val="00840B0F"/>
    <w:rsid w:val="0084780F"/>
    <w:rsid w:val="00860765"/>
    <w:rsid w:val="00862D0C"/>
    <w:rsid w:val="00864904"/>
    <w:rsid w:val="00866D88"/>
    <w:rsid w:val="00867DB9"/>
    <w:rsid w:val="008711AE"/>
    <w:rsid w:val="00872FC8"/>
    <w:rsid w:val="00873A5D"/>
    <w:rsid w:val="0087404B"/>
    <w:rsid w:val="008801D3"/>
    <w:rsid w:val="00882B99"/>
    <w:rsid w:val="008845D0"/>
    <w:rsid w:val="00893078"/>
    <w:rsid w:val="00894466"/>
    <w:rsid w:val="008A51DA"/>
    <w:rsid w:val="008B43F2"/>
    <w:rsid w:val="008B61EA"/>
    <w:rsid w:val="008B6CFF"/>
    <w:rsid w:val="008B7B11"/>
    <w:rsid w:val="008C0FBE"/>
    <w:rsid w:val="008C1CDB"/>
    <w:rsid w:val="008C2D57"/>
    <w:rsid w:val="008C589A"/>
    <w:rsid w:val="008D6570"/>
    <w:rsid w:val="008E4348"/>
    <w:rsid w:val="008E7341"/>
    <w:rsid w:val="00906DEE"/>
    <w:rsid w:val="00910B26"/>
    <w:rsid w:val="00912030"/>
    <w:rsid w:val="009129E3"/>
    <w:rsid w:val="0091332B"/>
    <w:rsid w:val="009149CA"/>
    <w:rsid w:val="009257A5"/>
    <w:rsid w:val="00926A05"/>
    <w:rsid w:val="009274B4"/>
    <w:rsid w:val="00933ACC"/>
    <w:rsid w:val="00934EA2"/>
    <w:rsid w:val="009366F5"/>
    <w:rsid w:val="00944A5C"/>
    <w:rsid w:val="00950573"/>
    <w:rsid w:val="00952A66"/>
    <w:rsid w:val="009573F2"/>
    <w:rsid w:val="00962340"/>
    <w:rsid w:val="00985D22"/>
    <w:rsid w:val="009902A6"/>
    <w:rsid w:val="009970DE"/>
    <w:rsid w:val="009A3E39"/>
    <w:rsid w:val="009A6D83"/>
    <w:rsid w:val="009B3092"/>
    <w:rsid w:val="009B427B"/>
    <w:rsid w:val="009B6571"/>
    <w:rsid w:val="009C2757"/>
    <w:rsid w:val="009C56E5"/>
    <w:rsid w:val="009D6365"/>
    <w:rsid w:val="009D6F93"/>
    <w:rsid w:val="009E0104"/>
    <w:rsid w:val="009E12E9"/>
    <w:rsid w:val="009E2BDF"/>
    <w:rsid w:val="009E38F1"/>
    <w:rsid w:val="009E5FC8"/>
    <w:rsid w:val="009E687A"/>
    <w:rsid w:val="009E7FD7"/>
    <w:rsid w:val="00A0000D"/>
    <w:rsid w:val="00A03C5C"/>
    <w:rsid w:val="00A04EDE"/>
    <w:rsid w:val="00A066F1"/>
    <w:rsid w:val="00A1056A"/>
    <w:rsid w:val="00A109E6"/>
    <w:rsid w:val="00A141AF"/>
    <w:rsid w:val="00A16D29"/>
    <w:rsid w:val="00A16E13"/>
    <w:rsid w:val="00A20E5E"/>
    <w:rsid w:val="00A23C6F"/>
    <w:rsid w:val="00A30305"/>
    <w:rsid w:val="00A31D2D"/>
    <w:rsid w:val="00A33633"/>
    <w:rsid w:val="00A41549"/>
    <w:rsid w:val="00A44D08"/>
    <w:rsid w:val="00A4600A"/>
    <w:rsid w:val="00A538A6"/>
    <w:rsid w:val="00A54C25"/>
    <w:rsid w:val="00A57012"/>
    <w:rsid w:val="00A61D24"/>
    <w:rsid w:val="00A62C60"/>
    <w:rsid w:val="00A710E7"/>
    <w:rsid w:val="00A7372E"/>
    <w:rsid w:val="00A81BC5"/>
    <w:rsid w:val="00A90B1C"/>
    <w:rsid w:val="00A9131E"/>
    <w:rsid w:val="00A9133C"/>
    <w:rsid w:val="00A93B85"/>
    <w:rsid w:val="00A97480"/>
    <w:rsid w:val="00AA0B18"/>
    <w:rsid w:val="00AA13D9"/>
    <w:rsid w:val="00AA1B5E"/>
    <w:rsid w:val="00AA666F"/>
    <w:rsid w:val="00AB38A3"/>
    <w:rsid w:val="00AB4927"/>
    <w:rsid w:val="00AB5EDB"/>
    <w:rsid w:val="00AC034F"/>
    <w:rsid w:val="00AE0A51"/>
    <w:rsid w:val="00AF1A90"/>
    <w:rsid w:val="00AF42E6"/>
    <w:rsid w:val="00B004E5"/>
    <w:rsid w:val="00B07C11"/>
    <w:rsid w:val="00B15C9E"/>
    <w:rsid w:val="00B15F9D"/>
    <w:rsid w:val="00B23C74"/>
    <w:rsid w:val="00B243AF"/>
    <w:rsid w:val="00B32627"/>
    <w:rsid w:val="00B3283B"/>
    <w:rsid w:val="00B4275F"/>
    <w:rsid w:val="00B43485"/>
    <w:rsid w:val="00B53992"/>
    <w:rsid w:val="00B55AB0"/>
    <w:rsid w:val="00B576C9"/>
    <w:rsid w:val="00B62876"/>
    <w:rsid w:val="00B639E9"/>
    <w:rsid w:val="00B7112E"/>
    <w:rsid w:val="00B74AA2"/>
    <w:rsid w:val="00B75CA5"/>
    <w:rsid w:val="00B817CD"/>
    <w:rsid w:val="00B81F94"/>
    <w:rsid w:val="00B90F55"/>
    <w:rsid w:val="00B911B2"/>
    <w:rsid w:val="00B947B4"/>
    <w:rsid w:val="00B951D0"/>
    <w:rsid w:val="00B95362"/>
    <w:rsid w:val="00B95DA2"/>
    <w:rsid w:val="00B97CE0"/>
    <w:rsid w:val="00BA6067"/>
    <w:rsid w:val="00BB29C8"/>
    <w:rsid w:val="00BB3A95"/>
    <w:rsid w:val="00BC0382"/>
    <w:rsid w:val="00BC0E18"/>
    <w:rsid w:val="00BC6FA8"/>
    <w:rsid w:val="00BD0476"/>
    <w:rsid w:val="00BD21FA"/>
    <w:rsid w:val="00BD4366"/>
    <w:rsid w:val="00BD58B7"/>
    <w:rsid w:val="00BD62C6"/>
    <w:rsid w:val="00BE4513"/>
    <w:rsid w:val="00BF05F3"/>
    <w:rsid w:val="00BF1905"/>
    <w:rsid w:val="00C0018F"/>
    <w:rsid w:val="00C16ECA"/>
    <w:rsid w:val="00C2008C"/>
    <w:rsid w:val="00C20466"/>
    <w:rsid w:val="00C214ED"/>
    <w:rsid w:val="00C21EC0"/>
    <w:rsid w:val="00C234E6"/>
    <w:rsid w:val="00C269EC"/>
    <w:rsid w:val="00C26A5C"/>
    <w:rsid w:val="00C324A8"/>
    <w:rsid w:val="00C4520A"/>
    <w:rsid w:val="00C5036F"/>
    <w:rsid w:val="00C52CC1"/>
    <w:rsid w:val="00C54517"/>
    <w:rsid w:val="00C547F0"/>
    <w:rsid w:val="00C555BB"/>
    <w:rsid w:val="00C64CD8"/>
    <w:rsid w:val="00C8010A"/>
    <w:rsid w:val="00C8043E"/>
    <w:rsid w:val="00C80800"/>
    <w:rsid w:val="00C91FFB"/>
    <w:rsid w:val="00C9280F"/>
    <w:rsid w:val="00C93CE2"/>
    <w:rsid w:val="00C9522E"/>
    <w:rsid w:val="00C97C68"/>
    <w:rsid w:val="00CA1A47"/>
    <w:rsid w:val="00CB1214"/>
    <w:rsid w:val="00CB7795"/>
    <w:rsid w:val="00CC247A"/>
    <w:rsid w:val="00CD5EA6"/>
    <w:rsid w:val="00CE5E47"/>
    <w:rsid w:val="00CE6A95"/>
    <w:rsid w:val="00CF020F"/>
    <w:rsid w:val="00CF2B5B"/>
    <w:rsid w:val="00CF76EA"/>
    <w:rsid w:val="00D1123E"/>
    <w:rsid w:val="00D14CE0"/>
    <w:rsid w:val="00D2206A"/>
    <w:rsid w:val="00D301B6"/>
    <w:rsid w:val="00D30356"/>
    <w:rsid w:val="00D308F9"/>
    <w:rsid w:val="00D36333"/>
    <w:rsid w:val="00D37929"/>
    <w:rsid w:val="00D40D92"/>
    <w:rsid w:val="00D40E79"/>
    <w:rsid w:val="00D5651D"/>
    <w:rsid w:val="00D574B0"/>
    <w:rsid w:val="00D57FD2"/>
    <w:rsid w:val="00D71D1B"/>
    <w:rsid w:val="00D74898"/>
    <w:rsid w:val="00D801ED"/>
    <w:rsid w:val="00D83BF5"/>
    <w:rsid w:val="00D925C2"/>
    <w:rsid w:val="00D936BC"/>
    <w:rsid w:val="00D95FD2"/>
    <w:rsid w:val="00D9621A"/>
    <w:rsid w:val="00D96530"/>
    <w:rsid w:val="00D96B4B"/>
    <w:rsid w:val="00DA2345"/>
    <w:rsid w:val="00DA453A"/>
    <w:rsid w:val="00DA7078"/>
    <w:rsid w:val="00DB5EA5"/>
    <w:rsid w:val="00DC764A"/>
    <w:rsid w:val="00DD08B4"/>
    <w:rsid w:val="00DD44AF"/>
    <w:rsid w:val="00DE2AC3"/>
    <w:rsid w:val="00DE434C"/>
    <w:rsid w:val="00DE5692"/>
    <w:rsid w:val="00DE57E4"/>
    <w:rsid w:val="00DF6F8E"/>
    <w:rsid w:val="00E0355E"/>
    <w:rsid w:val="00E03C94"/>
    <w:rsid w:val="00E0468E"/>
    <w:rsid w:val="00E06AD8"/>
    <w:rsid w:val="00E07105"/>
    <w:rsid w:val="00E20BE2"/>
    <w:rsid w:val="00E23564"/>
    <w:rsid w:val="00E26226"/>
    <w:rsid w:val="00E36662"/>
    <w:rsid w:val="00E37EB9"/>
    <w:rsid w:val="00E4165C"/>
    <w:rsid w:val="00E45D05"/>
    <w:rsid w:val="00E47A07"/>
    <w:rsid w:val="00E50F01"/>
    <w:rsid w:val="00E55816"/>
    <w:rsid w:val="00E55AEF"/>
    <w:rsid w:val="00E56844"/>
    <w:rsid w:val="00E64A2C"/>
    <w:rsid w:val="00E940EA"/>
    <w:rsid w:val="00E9516D"/>
    <w:rsid w:val="00E976C1"/>
    <w:rsid w:val="00EA12E5"/>
    <w:rsid w:val="00EB2E92"/>
    <w:rsid w:val="00EB4863"/>
    <w:rsid w:val="00EB50E2"/>
    <w:rsid w:val="00EC1C29"/>
    <w:rsid w:val="00ED3B27"/>
    <w:rsid w:val="00EE18A3"/>
    <w:rsid w:val="00EE1B27"/>
    <w:rsid w:val="00EE21B3"/>
    <w:rsid w:val="00EE2B7F"/>
    <w:rsid w:val="00EE6541"/>
    <w:rsid w:val="00EF2C99"/>
    <w:rsid w:val="00F003EA"/>
    <w:rsid w:val="00F0082E"/>
    <w:rsid w:val="00F0134F"/>
    <w:rsid w:val="00F0214C"/>
    <w:rsid w:val="00F02766"/>
    <w:rsid w:val="00F04067"/>
    <w:rsid w:val="00F05BD4"/>
    <w:rsid w:val="00F104EF"/>
    <w:rsid w:val="00F11733"/>
    <w:rsid w:val="00F11A98"/>
    <w:rsid w:val="00F1275B"/>
    <w:rsid w:val="00F21A1D"/>
    <w:rsid w:val="00F21F2B"/>
    <w:rsid w:val="00F27CF5"/>
    <w:rsid w:val="00F3055F"/>
    <w:rsid w:val="00F3516D"/>
    <w:rsid w:val="00F361E4"/>
    <w:rsid w:val="00F47E15"/>
    <w:rsid w:val="00F51129"/>
    <w:rsid w:val="00F51F9B"/>
    <w:rsid w:val="00F52C93"/>
    <w:rsid w:val="00F5501A"/>
    <w:rsid w:val="00F60726"/>
    <w:rsid w:val="00F62777"/>
    <w:rsid w:val="00F64F19"/>
    <w:rsid w:val="00F65240"/>
    <w:rsid w:val="00F65C19"/>
    <w:rsid w:val="00F70B46"/>
    <w:rsid w:val="00F7559D"/>
    <w:rsid w:val="00F7735E"/>
    <w:rsid w:val="00F91E4B"/>
    <w:rsid w:val="00F96BD9"/>
    <w:rsid w:val="00F97AA3"/>
    <w:rsid w:val="00FA3A56"/>
    <w:rsid w:val="00FA57F0"/>
    <w:rsid w:val="00FB0187"/>
    <w:rsid w:val="00FB43E0"/>
    <w:rsid w:val="00FB625D"/>
    <w:rsid w:val="00FD2546"/>
    <w:rsid w:val="00FD772E"/>
    <w:rsid w:val="00FE0BFA"/>
    <w:rsid w:val="00FE3926"/>
    <w:rsid w:val="00FE620A"/>
    <w:rsid w:val="00FE78C7"/>
    <w:rsid w:val="00FF141D"/>
    <w:rsid w:val="00FF43AC"/>
    <w:rsid w:val="00FF4AD0"/>
    <w:rsid w:val="00FF7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91FB6"/>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paragraph" w:customStyle="1" w:styleId="TSBHeaderQuestion">
    <w:name w:val="TSBHeaderQuestion"/>
    <w:basedOn w:val="Normal"/>
    <w:rsid w:val="00D574B0"/>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Right14">
    <w:name w:val="TSBHeaderRight14"/>
    <w:basedOn w:val="Normal"/>
    <w:rsid w:val="00D574B0"/>
    <w:pPr>
      <w:tabs>
        <w:tab w:val="clear" w:pos="1134"/>
        <w:tab w:val="clear" w:pos="1871"/>
        <w:tab w:val="clear" w:pos="2268"/>
      </w:tabs>
      <w:overflowPunct/>
      <w:autoSpaceDE/>
      <w:autoSpaceDN/>
      <w:adjustRightInd/>
      <w:jc w:val="right"/>
      <w:textAlignment w:val="auto"/>
    </w:pPr>
    <w:rPr>
      <w:rFonts w:ascii="Times New Roman" w:eastAsia="DengXian" w:hAnsi="Times New Roman"/>
      <w:b/>
      <w:bCs/>
      <w:sz w:val="28"/>
      <w:szCs w:val="28"/>
      <w:lang w:eastAsia="en-GB"/>
    </w:rPr>
  </w:style>
  <w:style w:type="paragraph" w:customStyle="1" w:styleId="TSBHeaderSource">
    <w:name w:val="TSBHeaderSource"/>
    <w:basedOn w:val="Normal"/>
    <w:rsid w:val="00D574B0"/>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Summary">
    <w:name w:val="TSBHeaderSummary"/>
    <w:basedOn w:val="Normal"/>
    <w:rsid w:val="00D574B0"/>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Title">
    <w:name w:val="TSBHeaderTitle"/>
    <w:basedOn w:val="Normal"/>
    <w:rsid w:val="00D574B0"/>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VenueDate">
    <w:name w:val="VenueDate"/>
    <w:basedOn w:val="Normal"/>
    <w:rsid w:val="00D574B0"/>
    <w:pPr>
      <w:tabs>
        <w:tab w:val="clear" w:pos="1134"/>
        <w:tab w:val="clear" w:pos="1871"/>
        <w:tab w:val="clear" w:pos="2268"/>
      </w:tabs>
      <w:overflowPunct/>
      <w:autoSpaceDE/>
      <w:autoSpaceDN/>
      <w:adjustRightInd/>
      <w:jc w:val="right"/>
      <w:textAlignment w:val="auto"/>
    </w:pPr>
    <w:rPr>
      <w:rFonts w:ascii="Times New Roman" w:eastAsia="DengXi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9">
          <w:marLeft w:val="1800"/>
          <w:marRight w:val="0"/>
          <w:marTop w:val="100"/>
          <w:marBottom w:val="0"/>
          <w:divBdr>
            <w:top w:val="none" w:sz="0" w:space="0" w:color="auto"/>
            <w:left w:val="none" w:sz="0" w:space="0" w:color="auto"/>
            <w:bottom w:val="none" w:sz="0" w:space="0" w:color="auto"/>
            <w:right w:val="none" w:sz="0" w:space="0" w:color="auto"/>
          </w:divBdr>
        </w:div>
        <w:div w:id="73651705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bio.bigi@virgilio.it" TargetMode="External"/><Relationship Id="rId18" Type="http://schemas.openxmlformats.org/officeDocument/2006/relationships/hyperlink" Target="mailto:bruce.gracie@ericss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scg@itu.int" TargetMode="External"/><Relationship Id="rId7" Type="http://schemas.openxmlformats.org/officeDocument/2006/relationships/settings" Target="settings.xml"/><Relationship Id="rId12" Type="http://schemas.openxmlformats.org/officeDocument/2006/relationships/hyperlink" Target="http://handle.itu.int/11.1002/ls/sp17-iscg-iLS-00004.docx" TargetMode="External"/><Relationship Id="rId17" Type="http://schemas.openxmlformats.org/officeDocument/2006/relationships/hyperlink" Target="mailto:fabio.bigi@virgilio.i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itu.int/en/general-secretariat/Pages/ISCG/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handle.itu.int/11.1002/ls/sp17-iscg-iLS-00004.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scg@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cg@itu.int"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132F91E3FC475687DC8485647C33C2"/>
        <w:category>
          <w:name w:val="General"/>
          <w:gallery w:val="placeholder"/>
        </w:category>
        <w:types>
          <w:type w:val="bbPlcHdr"/>
        </w:types>
        <w:behaviors>
          <w:behavior w:val="content"/>
        </w:behaviors>
        <w:guid w:val="{1A1A6D58-D254-4FED-8033-8C7880ECEF11}"/>
      </w:docPartPr>
      <w:docPartBody>
        <w:p w:rsidR="005E630E" w:rsidRDefault="00527E64" w:rsidP="00527E64">
          <w:pPr>
            <w:pStyle w:val="9F132F91E3FC475687DC8485647C33C2"/>
          </w:pPr>
          <w:r w:rsidRPr="00543D41">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3"/>
    <w:rsid w:val="000768BC"/>
    <w:rsid w:val="00466C16"/>
    <w:rsid w:val="004A12E3"/>
    <w:rsid w:val="004B3207"/>
    <w:rsid w:val="00527E64"/>
    <w:rsid w:val="005E630E"/>
    <w:rsid w:val="00DB11EB"/>
    <w:rsid w:val="00FB07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E64"/>
    <w:rPr>
      <w:rFonts w:ascii="Times New Roman" w:hAnsi="Times New Roman"/>
      <w:color w:val="808080"/>
    </w:rPr>
  </w:style>
  <w:style w:type="paragraph" w:customStyle="1" w:styleId="9F132F91E3FC475687DC8485647C33C2">
    <w:name w:val="9F132F91E3FC475687DC8485647C33C2"/>
    <w:rsid w:val="00527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_x002d_ID_x002d_Folder xmlns="b733687e-2671-4146-9729-31d891e37b64">6</Order_x002d_ID_x002d_Fol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SCG Documents" ma:contentTypeID="0x010100F3AEED18111EDC45B81BCB5FDCAFEC3A00ACDDDD47DF2D4D4F8FF89578BC493842" ma:contentTypeVersion="3" ma:contentTypeDescription="ISCG Documents Template" ma:contentTypeScope="" ma:versionID="ef4729d21bca2fc419879db2390eb66d">
  <xsd:schema xmlns:xsd="http://www.w3.org/2001/XMLSchema" xmlns:xs="http://www.w3.org/2001/XMLSchema" xmlns:p="http://schemas.microsoft.com/office/2006/metadata/properties" xmlns:ns2="b733687e-2671-4146-9729-31d891e37b64" targetNamespace="http://schemas.microsoft.com/office/2006/metadata/properties" ma:root="true" ma:fieldsID="f5ecc3c99ef7275ce4b16079949831ad" ns2:_="">
    <xsd:import namespace="b733687e-2671-4146-9729-31d891e37b64"/>
    <xsd:element name="properties">
      <xsd:complexType>
        <xsd:sequence>
          <xsd:element name="documentManagement">
            <xsd:complexType>
              <xsd:all>
                <xsd:element ref="ns2:Order_x002d_ID_x002d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3687e-2671-4146-9729-31d891e37b64" elementFormDefault="qualified">
    <xsd:import namespace="http://schemas.microsoft.com/office/2006/documentManagement/types"/>
    <xsd:import namespace="http://schemas.microsoft.com/office/infopath/2007/PartnerControls"/>
    <xsd:element name="Order_x002d_ID_x002d_Folder" ma:index="8" nillable="true" ma:displayName="Order-ID-Folder" ma:default="0" ma:indexed="true" ma:internalName="Order_x002d_ID_x002d_Fol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b733687e-2671-4146-9729-31d891e37b64"/>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2E88416F-B500-4AFA-9112-1D708CD345A5}">
  <ds:schemaRefs>
    <ds:schemaRef ds:uri="http://schemas.openxmlformats.org/officeDocument/2006/bibliography"/>
  </ds:schemaRefs>
</ds:datastoreItem>
</file>

<file path=customXml/itemProps4.xml><?xml version="1.0" encoding="utf-8"?>
<ds:datastoreItem xmlns:ds="http://schemas.openxmlformats.org/officeDocument/2006/customXml" ds:itemID="{8496FEA5-A342-4B77-8FB1-C3189CAF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3687e-2671-4146-9729-31d891e37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435</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vt:lpstr>
    </vt:vector>
  </TitlesOfParts>
  <Manager>General Secretariat - Pool</Manager>
  <Company/>
  <LinksUpToDate>false</LinksUpToDate>
  <CharactersWithSpaces>3630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ISCG-210-02-03-Report on the Implementation of Res 191 (Rev. Dubai, 2018)</dc:title>
  <dc:subject/>
  <dc:creator>Manias, Michel</dc:creator>
  <cp:keywords/>
  <dc:description/>
  <cp:lastModifiedBy>Al-Mnini, Lara</cp:lastModifiedBy>
  <cp:revision>3</cp:revision>
  <cp:lastPrinted>2020-06-03T11:39:00Z</cp:lastPrinted>
  <dcterms:created xsi:type="dcterms:W3CDTF">2022-06-14T11:06:00Z</dcterms:created>
  <dcterms:modified xsi:type="dcterms:W3CDTF">2022-06-14T11:12:00Z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0x010100F3AEED18111EDC45B81BCB5FDCAFEC3A00ACDDDD47DF2D4D4F8FF89578BC493842</vt:lpwstr>
  </property>
  <property fmtid="{D5CDD505-2E9C-101B-9397-08002B2CF9AE}" pid="10" name="_dlc_DocIdItemGuid">
    <vt:lpwstr>1277586e-23f4-4a9c-8b22-c68c4fc349db</vt:lpwstr>
  </property>
  <property fmtid="{D5CDD505-2E9C-101B-9397-08002B2CF9AE}" pid="11" name="Order-ID-Folder">
    <vt:r8>5</vt:r8>
  </property>
</Properties>
</file>