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247829" w14:paraId="0A6550E6" w14:textId="77777777" w:rsidTr="004C367A">
        <w:trPr>
          <w:cantSplit/>
        </w:trPr>
        <w:tc>
          <w:tcPr>
            <w:tcW w:w="1191" w:type="dxa"/>
            <w:vMerge w:val="restart"/>
            <w:vAlign w:val="center"/>
          </w:tcPr>
          <w:p w14:paraId="1981A2A1" w14:textId="77777777" w:rsidR="00247829" w:rsidRDefault="00247829" w:rsidP="004C367A">
            <w:pPr>
              <w:spacing w:before="0"/>
              <w:jc w:val="center"/>
            </w:pPr>
            <w:bookmarkStart w:id="0" w:name="dnum" w:colFirst="2" w:colLast="2"/>
            <w:bookmarkStart w:id="1" w:name="dtableau"/>
            <w:r>
              <w:rPr>
                <w:noProof/>
              </w:rPr>
              <w:drawing>
                <wp:inline distT="0" distB="0" distL="0" distR="0" wp14:anchorId="0EB45010" wp14:editId="3670258B">
                  <wp:extent cx="647700" cy="70485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3" w:type="dxa"/>
            <w:gridSpan w:val="3"/>
            <w:vMerge w:val="restart"/>
          </w:tcPr>
          <w:p w14:paraId="1D48B084" w14:textId="77777777" w:rsidR="00247829" w:rsidRDefault="00247829" w:rsidP="004C367A">
            <w:pPr>
              <w:rPr>
                <w:sz w:val="16"/>
              </w:rPr>
            </w:pPr>
            <w:r>
              <w:rPr>
                <w:sz w:val="16"/>
              </w:rPr>
              <w:t>INTERNATIONAL TELECOMMUNICATION UNION</w:t>
            </w:r>
          </w:p>
          <w:p w14:paraId="08A86A02" w14:textId="77777777" w:rsidR="00247829" w:rsidRDefault="00247829" w:rsidP="004C367A">
            <w:pPr>
              <w:rPr>
                <w:b/>
                <w:bCs/>
                <w:sz w:val="26"/>
              </w:rPr>
            </w:pPr>
            <w:r>
              <w:rPr>
                <w:b/>
                <w:bCs/>
                <w:sz w:val="26"/>
              </w:rPr>
              <w:t>TELECOMMUNICATION STANDARDIZATION SECTOR</w:t>
            </w:r>
          </w:p>
          <w:p w14:paraId="3FF78F17" w14:textId="77777777" w:rsidR="00247829" w:rsidRDefault="00247829" w:rsidP="004C367A">
            <w:pPr>
              <w:rPr>
                <w:sz w:val="20"/>
              </w:rPr>
            </w:pPr>
            <w:r>
              <w:rPr>
                <w:sz w:val="20"/>
              </w:rPr>
              <w:t>STUDY PERIOD 2022-2024</w:t>
            </w:r>
          </w:p>
        </w:tc>
        <w:tc>
          <w:tcPr>
            <w:tcW w:w="3629" w:type="dxa"/>
          </w:tcPr>
          <w:p w14:paraId="17394052" w14:textId="77777777" w:rsidR="00247829" w:rsidRDefault="00247829" w:rsidP="004C367A">
            <w:pPr>
              <w:pStyle w:val="Docnumber"/>
            </w:pPr>
            <w:r>
              <w:t>TSAG-TD094</w:t>
            </w:r>
          </w:p>
        </w:tc>
      </w:tr>
      <w:tr w:rsidR="00247829" w14:paraId="4BC0F9C3" w14:textId="77777777" w:rsidTr="004C367A">
        <w:trPr>
          <w:cantSplit/>
          <w:trHeight w:val="461"/>
        </w:trPr>
        <w:tc>
          <w:tcPr>
            <w:tcW w:w="1191" w:type="dxa"/>
            <w:vMerge/>
          </w:tcPr>
          <w:p w14:paraId="6BDD497D" w14:textId="77777777" w:rsidR="00247829" w:rsidRDefault="00247829" w:rsidP="004C367A">
            <w:pPr>
              <w:rPr>
                <w:smallCaps/>
                <w:sz w:val="20"/>
              </w:rPr>
            </w:pPr>
          </w:p>
        </w:tc>
        <w:tc>
          <w:tcPr>
            <w:tcW w:w="5103" w:type="dxa"/>
            <w:gridSpan w:val="3"/>
            <w:vMerge/>
          </w:tcPr>
          <w:p w14:paraId="23593A9F" w14:textId="77777777" w:rsidR="00247829" w:rsidRDefault="00247829" w:rsidP="004C367A">
            <w:pPr>
              <w:rPr>
                <w:smallCaps/>
                <w:sz w:val="20"/>
              </w:rPr>
            </w:pPr>
          </w:p>
        </w:tc>
        <w:tc>
          <w:tcPr>
            <w:tcW w:w="3629" w:type="dxa"/>
            <w:tcBorders>
              <w:bottom w:val="nil"/>
            </w:tcBorders>
          </w:tcPr>
          <w:p w14:paraId="312AA321" w14:textId="77777777" w:rsidR="00247829" w:rsidRDefault="00247829" w:rsidP="004C367A">
            <w:pPr>
              <w:pStyle w:val="TSBHeaderRight14"/>
            </w:pPr>
            <w:r>
              <w:t>TSAG</w:t>
            </w:r>
          </w:p>
        </w:tc>
      </w:tr>
      <w:tr w:rsidR="00247829" w14:paraId="23851E34" w14:textId="77777777" w:rsidTr="004C367A">
        <w:trPr>
          <w:cantSplit/>
          <w:trHeight w:val="379"/>
        </w:trPr>
        <w:tc>
          <w:tcPr>
            <w:tcW w:w="1191" w:type="dxa"/>
            <w:vMerge/>
            <w:tcBorders>
              <w:bottom w:val="single" w:sz="12" w:space="0" w:color="auto"/>
            </w:tcBorders>
          </w:tcPr>
          <w:p w14:paraId="453A8056" w14:textId="77777777" w:rsidR="00247829" w:rsidRDefault="00247829" w:rsidP="004C367A">
            <w:pPr>
              <w:rPr>
                <w:b/>
                <w:bCs/>
                <w:sz w:val="26"/>
              </w:rPr>
            </w:pPr>
            <w:bookmarkStart w:id="2" w:name="dorlang" w:colFirst="2" w:colLast="2"/>
          </w:p>
        </w:tc>
        <w:tc>
          <w:tcPr>
            <w:tcW w:w="5103" w:type="dxa"/>
            <w:gridSpan w:val="3"/>
            <w:vMerge/>
            <w:tcBorders>
              <w:bottom w:val="single" w:sz="12" w:space="0" w:color="auto"/>
            </w:tcBorders>
          </w:tcPr>
          <w:p w14:paraId="705A3C8E" w14:textId="77777777" w:rsidR="00247829" w:rsidRDefault="00247829" w:rsidP="004C367A">
            <w:pPr>
              <w:rPr>
                <w:b/>
                <w:bCs/>
                <w:sz w:val="26"/>
              </w:rPr>
            </w:pPr>
          </w:p>
        </w:tc>
        <w:tc>
          <w:tcPr>
            <w:tcW w:w="3629" w:type="dxa"/>
            <w:tcBorders>
              <w:bottom w:val="single" w:sz="12" w:space="0" w:color="auto"/>
            </w:tcBorders>
          </w:tcPr>
          <w:p w14:paraId="50D20135" w14:textId="77777777" w:rsidR="00247829" w:rsidRDefault="00247829" w:rsidP="004C367A">
            <w:pPr>
              <w:jc w:val="right"/>
              <w:rPr>
                <w:b/>
                <w:bCs/>
                <w:sz w:val="28"/>
              </w:rPr>
            </w:pPr>
            <w:r>
              <w:rPr>
                <w:b/>
                <w:bCs/>
                <w:sz w:val="28"/>
              </w:rPr>
              <w:t>Original: English</w:t>
            </w:r>
          </w:p>
        </w:tc>
      </w:tr>
      <w:bookmarkEnd w:id="2"/>
      <w:tr w:rsidR="00247829" w14:paraId="173CA596" w14:textId="77777777" w:rsidTr="004C367A">
        <w:trPr>
          <w:cantSplit/>
          <w:trHeight w:val="357"/>
        </w:trPr>
        <w:tc>
          <w:tcPr>
            <w:tcW w:w="1550" w:type="dxa"/>
            <w:gridSpan w:val="2"/>
          </w:tcPr>
          <w:p w14:paraId="44E48376" w14:textId="77777777" w:rsidR="00247829" w:rsidRDefault="00247829" w:rsidP="004C367A">
            <w:pPr>
              <w:rPr>
                <w:b/>
                <w:bCs/>
              </w:rPr>
            </w:pPr>
            <w:r>
              <w:rPr>
                <w:b/>
                <w:bCs/>
              </w:rPr>
              <w:t>Question(s):</w:t>
            </w:r>
          </w:p>
        </w:tc>
        <w:tc>
          <w:tcPr>
            <w:tcW w:w="4744" w:type="dxa"/>
            <w:gridSpan w:val="2"/>
          </w:tcPr>
          <w:p w14:paraId="0D942627" w14:textId="6F6655B9" w:rsidR="00247829" w:rsidRDefault="00635E25" w:rsidP="004C367A">
            <w:pPr>
              <w:pStyle w:val="TSBHeaderQuestion"/>
            </w:pPr>
            <w:r>
              <w:t>N/</w:t>
            </w:r>
            <w:r w:rsidR="00247829">
              <w:t>A</w:t>
            </w:r>
          </w:p>
        </w:tc>
        <w:tc>
          <w:tcPr>
            <w:tcW w:w="3345" w:type="dxa"/>
          </w:tcPr>
          <w:p w14:paraId="0788694F" w14:textId="77777777" w:rsidR="00247829" w:rsidRDefault="00247829" w:rsidP="004C367A">
            <w:pPr>
              <w:pStyle w:val="VenueDate"/>
            </w:pPr>
            <w:r>
              <w:t>Geneva, 12-16 December 2022</w:t>
            </w:r>
          </w:p>
        </w:tc>
      </w:tr>
      <w:tr w:rsidR="00247829" w14:paraId="522C5E33" w14:textId="77777777" w:rsidTr="004C367A">
        <w:trPr>
          <w:cantSplit/>
          <w:trHeight w:val="357"/>
        </w:trPr>
        <w:tc>
          <w:tcPr>
            <w:tcW w:w="9639" w:type="dxa"/>
            <w:gridSpan w:val="5"/>
          </w:tcPr>
          <w:p w14:paraId="0CA93394" w14:textId="7937A938" w:rsidR="00247829" w:rsidRDefault="00247829" w:rsidP="004C367A">
            <w:pPr>
              <w:jc w:val="center"/>
              <w:rPr>
                <w:b/>
                <w:bCs/>
              </w:rPr>
            </w:pPr>
            <w:bookmarkStart w:id="3" w:name="dtitle" w:colFirst="0" w:colLast="0"/>
            <w:r>
              <w:rPr>
                <w:b/>
                <w:bCs/>
              </w:rPr>
              <w:t>TD</w:t>
            </w:r>
            <w:r>
              <w:rPr>
                <w:b/>
                <w:bCs/>
              </w:rPr>
              <w:br/>
              <w:t>(Ref</w:t>
            </w:r>
            <w:r w:rsidR="00635E25">
              <w:rPr>
                <w:b/>
                <w:bCs/>
              </w:rPr>
              <w:t>.</w:t>
            </w:r>
            <w:r>
              <w:rPr>
                <w:b/>
                <w:bCs/>
              </w:rPr>
              <w:t xml:space="preserve">: </w:t>
            </w:r>
            <w:hyperlink r:id="rId12" w:tooltip="ITU-T ftp file restricted to TIES access only" w:history="1">
              <w:r>
                <w:rPr>
                  <w:rStyle w:val="Hyperlink"/>
                </w:rPr>
                <w:t>SG17-LS31</w:t>
              </w:r>
            </w:hyperlink>
            <w:r>
              <w:rPr>
                <w:b/>
                <w:bCs/>
              </w:rPr>
              <w:t>)</w:t>
            </w:r>
          </w:p>
        </w:tc>
      </w:tr>
      <w:bookmarkEnd w:id="3"/>
      <w:tr w:rsidR="00247829" w14:paraId="3BA3B9A4" w14:textId="77777777" w:rsidTr="004C367A">
        <w:trPr>
          <w:cantSplit/>
          <w:trHeight w:val="357"/>
        </w:trPr>
        <w:tc>
          <w:tcPr>
            <w:tcW w:w="1550" w:type="dxa"/>
            <w:gridSpan w:val="2"/>
          </w:tcPr>
          <w:p w14:paraId="0B26B587" w14:textId="77777777" w:rsidR="00247829" w:rsidRDefault="00247829" w:rsidP="004C367A">
            <w:pPr>
              <w:rPr>
                <w:b/>
                <w:bCs/>
              </w:rPr>
            </w:pPr>
            <w:r>
              <w:rPr>
                <w:b/>
                <w:bCs/>
              </w:rPr>
              <w:t>Source:</w:t>
            </w:r>
          </w:p>
        </w:tc>
        <w:tc>
          <w:tcPr>
            <w:tcW w:w="8089" w:type="dxa"/>
            <w:gridSpan w:val="3"/>
          </w:tcPr>
          <w:p w14:paraId="670EBE34" w14:textId="77777777" w:rsidR="00247829" w:rsidRDefault="00247829" w:rsidP="004C367A">
            <w:pPr>
              <w:pStyle w:val="TSBHeaderSource"/>
            </w:pPr>
            <w:r>
              <w:t>ITU-T Study Group 17</w:t>
            </w:r>
          </w:p>
        </w:tc>
      </w:tr>
      <w:tr w:rsidR="00247829" w14:paraId="6A35019A" w14:textId="77777777" w:rsidTr="004C367A">
        <w:trPr>
          <w:cantSplit/>
          <w:trHeight w:val="357"/>
        </w:trPr>
        <w:tc>
          <w:tcPr>
            <w:tcW w:w="1550" w:type="dxa"/>
            <w:gridSpan w:val="2"/>
          </w:tcPr>
          <w:p w14:paraId="13159FDF" w14:textId="77777777" w:rsidR="00247829" w:rsidRDefault="00247829" w:rsidP="004C367A">
            <w:pPr>
              <w:rPr>
                <w:b/>
                <w:bCs/>
              </w:rPr>
            </w:pPr>
            <w:r>
              <w:rPr>
                <w:b/>
                <w:bCs/>
              </w:rPr>
              <w:t>Title:</w:t>
            </w:r>
          </w:p>
        </w:tc>
        <w:tc>
          <w:tcPr>
            <w:tcW w:w="8089" w:type="dxa"/>
            <w:gridSpan w:val="3"/>
          </w:tcPr>
          <w:p w14:paraId="3FA2F8F1" w14:textId="14DA1BCD" w:rsidR="00247829" w:rsidRDefault="00247829" w:rsidP="004C367A">
            <w:pPr>
              <w:pStyle w:val="TSBHeaderTitle"/>
            </w:pPr>
            <w:r>
              <w:t>LS</w:t>
            </w:r>
            <w:r w:rsidR="00635E25">
              <w:t>/i</w:t>
            </w:r>
            <w:r>
              <w:t xml:space="preserve"> on the establishment of a Focus Group on the “immersive virtual universe”</w:t>
            </w:r>
            <w:r w:rsidR="00635E25">
              <w:t xml:space="preserve"> [from ITU-T SG17]</w:t>
            </w:r>
          </w:p>
        </w:tc>
      </w:tr>
      <w:tr w:rsidR="00247829" w14:paraId="12DA5A83" w14:textId="77777777" w:rsidTr="004C367A">
        <w:trPr>
          <w:cantSplit/>
          <w:trHeight w:val="357"/>
        </w:trPr>
        <w:tc>
          <w:tcPr>
            <w:tcW w:w="9639" w:type="dxa"/>
            <w:gridSpan w:val="5"/>
            <w:tcBorders>
              <w:top w:val="single" w:sz="12" w:space="0" w:color="auto"/>
            </w:tcBorders>
          </w:tcPr>
          <w:p w14:paraId="0E8B58CD" w14:textId="77777777" w:rsidR="00247829" w:rsidRDefault="00247829" w:rsidP="004C367A">
            <w:pPr>
              <w:jc w:val="center"/>
              <w:rPr>
                <w:b/>
              </w:rPr>
            </w:pPr>
            <w:r>
              <w:rPr>
                <w:b/>
              </w:rPr>
              <w:t>LIAISON STATEMENT</w:t>
            </w:r>
          </w:p>
        </w:tc>
      </w:tr>
      <w:tr w:rsidR="00247829" w14:paraId="78408DCB" w14:textId="77777777" w:rsidTr="004C367A">
        <w:trPr>
          <w:cantSplit/>
          <w:trHeight w:val="357"/>
        </w:trPr>
        <w:tc>
          <w:tcPr>
            <w:tcW w:w="2250" w:type="dxa"/>
            <w:gridSpan w:val="3"/>
          </w:tcPr>
          <w:p w14:paraId="5DCF033E" w14:textId="77777777" w:rsidR="00247829" w:rsidRDefault="00247829" w:rsidP="004C367A">
            <w:pPr>
              <w:rPr>
                <w:b/>
                <w:bCs/>
              </w:rPr>
            </w:pPr>
            <w:r>
              <w:rPr>
                <w:b/>
                <w:bCs/>
              </w:rPr>
              <w:t>For action to:</w:t>
            </w:r>
          </w:p>
        </w:tc>
        <w:tc>
          <w:tcPr>
            <w:tcW w:w="7389" w:type="dxa"/>
            <w:gridSpan w:val="2"/>
          </w:tcPr>
          <w:p w14:paraId="69BC4F71" w14:textId="77777777" w:rsidR="00247829" w:rsidRDefault="00247829" w:rsidP="004C367A">
            <w:r>
              <w:t>TSAG</w:t>
            </w:r>
          </w:p>
        </w:tc>
      </w:tr>
      <w:tr w:rsidR="00247829" w14:paraId="71678762" w14:textId="77777777" w:rsidTr="004C367A">
        <w:trPr>
          <w:cantSplit/>
          <w:trHeight w:val="357"/>
        </w:trPr>
        <w:tc>
          <w:tcPr>
            <w:tcW w:w="2250" w:type="dxa"/>
            <w:gridSpan w:val="3"/>
          </w:tcPr>
          <w:p w14:paraId="5F8CAC97" w14:textId="77777777" w:rsidR="00247829" w:rsidRDefault="00247829" w:rsidP="004C367A">
            <w:pPr>
              <w:rPr>
                <w:b/>
                <w:bCs/>
              </w:rPr>
            </w:pPr>
            <w:r>
              <w:rPr>
                <w:b/>
                <w:bCs/>
              </w:rPr>
              <w:t>For information to:</w:t>
            </w:r>
          </w:p>
        </w:tc>
        <w:tc>
          <w:tcPr>
            <w:tcW w:w="7389" w:type="dxa"/>
            <w:gridSpan w:val="2"/>
          </w:tcPr>
          <w:p w14:paraId="32C602D6" w14:textId="4AC3131D" w:rsidR="00247829" w:rsidRDefault="00635E25" w:rsidP="004C367A">
            <w:r>
              <w:t xml:space="preserve">ITU-T </w:t>
            </w:r>
            <w:r w:rsidR="00247829">
              <w:t>SG2, SG3, SG5, SG9, SG11, SG12, SG13, SG15, SG16, SG20</w:t>
            </w:r>
          </w:p>
        </w:tc>
      </w:tr>
      <w:tr w:rsidR="00247829" w14:paraId="4B3F7DAA" w14:textId="77777777" w:rsidTr="004C367A">
        <w:trPr>
          <w:cantSplit/>
          <w:trHeight w:val="357"/>
        </w:trPr>
        <w:tc>
          <w:tcPr>
            <w:tcW w:w="2250" w:type="dxa"/>
            <w:gridSpan w:val="3"/>
          </w:tcPr>
          <w:p w14:paraId="2BC1AAEC" w14:textId="77777777" w:rsidR="00247829" w:rsidRDefault="00247829" w:rsidP="004C367A">
            <w:pPr>
              <w:rPr>
                <w:b/>
                <w:bCs/>
              </w:rPr>
            </w:pPr>
            <w:r>
              <w:rPr>
                <w:b/>
                <w:bCs/>
              </w:rPr>
              <w:t>Approval:</w:t>
            </w:r>
          </w:p>
        </w:tc>
        <w:tc>
          <w:tcPr>
            <w:tcW w:w="7389" w:type="dxa"/>
            <w:gridSpan w:val="2"/>
          </w:tcPr>
          <w:p w14:paraId="3FC6DE00" w14:textId="77777777" w:rsidR="00247829" w:rsidRDefault="00247829" w:rsidP="004C367A">
            <w:r>
              <w:t>ITU-T Study Group 17 meeting (Geneva, 2 September 2022)</w:t>
            </w:r>
          </w:p>
        </w:tc>
      </w:tr>
      <w:tr w:rsidR="00247829" w14:paraId="7CDA9CEA" w14:textId="77777777" w:rsidTr="004C367A">
        <w:trPr>
          <w:cantSplit/>
          <w:trHeight w:val="357"/>
        </w:trPr>
        <w:tc>
          <w:tcPr>
            <w:tcW w:w="2250" w:type="dxa"/>
            <w:gridSpan w:val="3"/>
            <w:tcBorders>
              <w:bottom w:val="single" w:sz="12" w:space="0" w:color="auto"/>
            </w:tcBorders>
          </w:tcPr>
          <w:p w14:paraId="5DC4D087" w14:textId="77777777" w:rsidR="00247829" w:rsidRDefault="00247829" w:rsidP="004C367A">
            <w:r>
              <w:rPr>
                <w:b/>
              </w:rPr>
              <w:t>Deadline:</w:t>
            </w:r>
          </w:p>
        </w:tc>
        <w:tc>
          <w:tcPr>
            <w:tcW w:w="7389" w:type="dxa"/>
            <w:gridSpan w:val="2"/>
            <w:tcBorders>
              <w:bottom w:val="single" w:sz="12" w:space="0" w:color="auto"/>
            </w:tcBorders>
          </w:tcPr>
          <w:p w14:paraId="6280A8DA" w14:textId="77777777" w:rsidR="00247829" w:rsidRDefault="00247829" w:rsidP="004C367A">
            <w:r>
              <w:t>8 January 2023</w:t>
            </w:r>
          </w:p>
        </w:tc>
      </w:tr>
      <w:tr w:rsidR="00247829" w:rsidRPr="00F70A25" w14:paraId="54DF4034" w14:textId="77777777" w:rsidTr="004C367A">
        <w:trPr>
          <w:trHeight w:val="204"/>
        </w:trPr>
        <w:tc>
          <w:tcPr>
            <w:tcW w:w="2250" w:type="dxa"/>
            <w:gridSpan w:val="3"/>
            <w:tcBorders>
              <w:bottom w:val="single" w:sz="12" w:space="0" w:color="auto"/>
            </w:tcBorders>
          </w:tcPr>
          <w:p w14:paraId="69C2C886" w14:textId="77777777" w:rsidR="00247829" w:rsidRDefault="00247829" w:rsidP="004C367A">
            <w:pPr>
              <w:rPr>
                <w:b/>
                <w:bCs/>
              </w:rPr>
            </w:pPr>
            <w:r>
              <w:rPr>
                <w:b/>
                <w:bCs/>
              </w:rPr>
              <w:t>Contact:</w:t>
            </w:r>
          </w:p>
        </w:tc>
        <w:tc>
          <w:tcPr>
            <w:tcW w:w="4044" w:type="dxa"/>
            <w:tcBorders>
              <w:bottom w:val="single" w:sz="12" w:space="0" w:color="auto"/>
            </w:tcBorders>
          </w:tcPr>
          <w:p w14:paraId="70939EE8" w14:textId="77777777" w:rsidR="00247829" w:rsidRDefault="00247829" w:rsidP="00635E25">
            <w:r>
              <w:t>Heung Youl Youm</w:t>
            </w:r>
            <w:r>
              <w:br/>
              <w:t>SG17 Chairman</w:t>
            </w:r>
          </w:p>
        </w:tc>
        <w:tc>
          <w:tcPr>
            <w:tcW w:w="3345" w:type="dxa"/>
            <w:tcBorders>
              <w:bottom w:val="single" w:sz="12" w:space="0" w:color="auto"/>
            </w:tcBorders>
          </w:tcPr>
          <w:p w14:paraId="6A442F80" w14:textId="3EC687EE" w:rsidR="00247829" w:rsidRPr="00F70A25" w:rsidRDefault="00247829" w:rsidP="00635E25">
            <w:pPr>
              <w:rPr>
                <w:lang w:val="de-DE"/>
              </w:rPr>
            </w:pPr>
            <w:r w:rsidRPr="00F70A25">
              <w:rPr>
                <w:lang w:val="de-DE"/>
              </w:rPr>
              <w:t xml:space="preserve">E-mail: </w:t>
            </w:r>
            <w:hyperlink r:id="rId13" w:history="1">
              <w:r w:rsidR="00635E25" w:rsidRPr="00DE1B10">
                <w:rPr>
                  <w:rStyle w:val="Hyperlink"/>
                  <w:lang w:val="de-DE"/>
                </w:rPr>
                <w:t>hyyoum@sch.ac.kr</w:t>
              </w:r>
            </w:hyperlink>
            <w:r w:rsidR="00635E25">
              <w:rPr>
                <w:lang w:val="de-DE"/>
              </w:rPr>
              <w:t xml:space="preserve"> </w:t>
            </w:r>
          </w:p>
        </w:tc>
      </w:tr>
    </w:tbl>
    <w:p w14:paraId="13AEEAA7" w14:textId="77777777" w:rsidR="00247829" w:rsidRPr="00F70A25" w:rsidRDefault="00247829" w:rsidP="00247829">
      <w:pPr>
        <w:rPr>
          <w:lang w:val="de-DE"/>
        </w:rPr>
      </w:pPr>
    </w:p>
    <w:p w14:paraId="4FE7AFBC" w14:textId="77777777" w:rsidR="00247829" w:rsidRDefault="00247829" w:rsidP="00247829">
      <w:r>
        <w:t>A new liaison statement has been received from SG17.</w:t>
      </w:r>
    </w:p>
    <w:p w14:paraId="064D9AB7" w14:textId="77777777" w:rsidR="00247829" w:rsidRDefault="00247829" w:rsidP="00247829">
      <w:r>
        <w:t xml:space="preserve">This liaison statement follows and the original file can be downloaded from the ITU ftp server at </w:t>
      </w:r>
      <w:hyperlink r:id="rId14" w:tooltip="ITU-T ftp file restricted to TIES access only" w:history="1">
        <w:r>
          <w:rPr>
            <w:rStyle w:val="Hyperlink"/>
          </w:rPr>
          <w:t>http://handle.itu.int/11.1002/ls/sp17-sg17-oLS-00031.docx</w:t>
        </w:r>
      </w:hyperlink>
      <w:r>
        <w:t>.</w:t>
      </w:r>
    </w:p>
    <w:p w14:paraId="6A3502AB" w14:textId="77777777" w:rsidR="00247829" w:rsidRDefault="00247829" w:rsidP="00247829">
      <w:pPr>
        <w:spacing w:before="0"/>
        <w:jc w:val="center"/>
      </w:pPr>
    </w:p>
    <w:p w14:paraId="1F1D5921" w14:textId="77777777" w:rsidR="00247829" w:rsidRDefault="00247829">
      <w:r>
        <w:br w:type="page"/>
      </w:r>
    </w:p>
    <w:tbl>
      <w:tblPr>
        <w:tblW w:w="9923" w:type="dxa"/>
        <w:tblLayout w:type="fixed"/>
        <w:tblCellMar>
          <w:left w:w="57" w:type="dxa"/>
          <w:right w:w="57" w:type="dxa"/>
        </w:tblCellMar>
        <w:tblLook w:val="0000" w:firstRow="0" w:lastRow="0" w:firstColumn="0" w:lastColumn="0" w:noHBand="0" w:noVBand="0"/>
      </w:tblPr>
      <w:tblGrid>
        <w:gridCol w:w="1104"/>
        <w:gridCol w:w="314"/>
        <w:gridCol w:w="127"/>
        <w:gridCol w:w="582"/>
        <w:gridCol w:w="3328"/>
        <w:gridCol w:w="74"/>
        <w:gridCol w:w="4394"/>
      </w:tblGrid>
      <w:tr w:rsidR="00C46CB9" w:rsidRPr="00C46CB9" w14:paraId="718B73ED" w14:textId="77777777" w:rsidTr="00C46CB9">
        <w:trPr>
          <w:cantSplit/>
        </w:trPr>
        <w:tc>
          <w:tcPr>
            <w:tcW w:w="1104" w:type="dxa"/>
            <w:vMerge w:val="restart"/>
            <w:vAlign w:val="center"/>
          </w:tcPr>
          <w:p w14:paraId="74FD665D" w14:textId="3597E447" w:rsidR="00C46CB9" w:rsidRPr="00C46CB9" w:rsidRDefault="00C46CB9" w:rsidP="00C46CB9">
            <w:pPr>
              <w:spacing w:before="0"/>
              <w:jc w:val="center"/>
              <w:rPr>
                <w:sz w:val="20"/>
                <w:szCs w:val="20"/>
              </w:rPr>
            </w:pPr>
            <w:r w:rsidRPr="00C46CB9">
              <w:rPr>
                <w:noProof/>
              </w:rPr>
              <w:lastRenderedPageBreak/>
              <w:drawing>
                <wp:inline distT="0" distB="0" distL="0" distR="0" wp14:anchorId="20DB9556" wp14:editId="22FCC97A">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384CFF1D" w14:textId="77777777" w:rsidR="00C46CB9" w:rsidRPr="00C46CB9" w:rsidRDefault="00C46CB9" w:rsidP="00C46CB9">
            <w:pPr>
              <w:rPr>
                <w:sz w:val="16"/>
                <w:szCs w:val="16"/>
              </w:rPr>
            </w:pPr>
            <w:r w:rsidRPr="00C46CB9">
              <w:rPr>
                <w:sz w:val="16"/>
                <w:szCs w:val="16"/>
              </w:rPr>
              <w:t>INTERNATIONAL TELECOMMUNICATION UNION</w:t>
            </w:r>
          </w:p>
          <w:p w14:paraId="7CE3C2CA" w14:textId="77777777" w:rsidR="00C46CB9" w:rsidRPr="00C46CB9" w:rsidRDefault="00C46CB9" w:rsidP="00C46CB9">
            <w:pPr>
              <w:rPr>
                <w:b/>
                <w:bCs/>
                <w:sz w:val="26"/>
                <w:szCs w:val="26"/>
              </w:rPr>
            </w:pPr>
            <w:r w:rsidRPr="00C46CB9">
              <w:rPr>
                <w:b/>
                <w:bCs/>
                <w:sz w:val="26"/>
                <w:szCs w:val="26"/>
              </w:rPr>
              <w:t>TELECOMMUNICATION</w:t>
            </w:r>
            <w:r w:rsidRPr="00C46CB9">
              <w:rPr>
                <w:b/>
                <w:bCs/>
                <w:sz w:val="26"/>
                <w:szCs w:val="26"/>
              </w:rPr>
              <w:br/>
              <w:t>STANDARDIZATION SECTOR</w:t>
            </w:r>
          </w:p>
          <w:p w14:paraId="48B4B59F" w14:textId="77777777" w:rsidR="00C46CB9" w:rsidRPr="00C46CB9" w:rsidRDefault="00C46CB9" w:rsidP="00C46CB9">
            <w:pPr>
              <w:rPr>
                <w:sz w:val="20"/>
                <w:szCs w:val="20"/>
              </w:rPr>
            </w:pPr>
            <w:r w:rsidRPr="00C46CB9">
              <w:rPr>
                <w:sz w:val="20"/>
                <w:szCs w:val="20"/>
              </w:rPr>
              <w:t xml:space="preserve">STUDY PERIOD </w:t>
            </w:r>
            <w:bookmarkStart w:id="4" w:name="dstudyperiod"/>
            <w:r w:rsidRPr="00C46CB9">
              <w:rPr>
                <w:sz w:val="20"/>
              </w:rPr>
              <w:t>2022</w:t>
            </w:r>
            <w:r w:rsidRPr="00C46CB9">
              <w:rPr>
                <w:sz w:val="20"/>
                <w:szCs w:val="20"/>
              </w:rPr>
              <w:t>-</w:t>
            </w:r>
            <w:r w:rsidRPr="00C46CB9">
              <w:rPr>
                <w:sz w:val="20"/>
              </w:rPr>
              <w:t>2024</w:t>
            </w:r>
            <w:bookmarkEnd w:id="4"/>
          </w:p>
        </w:tc>
        <w:tc>
          <w:tcPr>
            <w:tcW w:w="4468" w:type="dxa"/>
            <w:gridSpan w:val="2"/>
            <w:vAlign w:val="center"/>
          </w:tcPr>
          <w:p w14:paraId="57A86083" w14:textId="210D6100" w:rsidR="00C46CB9" w:rsidRPr="00247829" w:rsidRDefault="00C46CB9" w:rsidP="00247829">
            <w:pPr>
              <w:jc w:val="right"/>
              <w:rPr>
                <w:b/>
                <w:sz w:val="28"/>
              </w:rPr>
            </w:pPr>
            <w:r w:rsidRPr="00247829">
              <w:rPr>
                <w:b/>
                <w:sz w:val="28"/>
              </w:rPr>
              <w:t>SG17-LS31</w:t>
            </w:r>
          </w:p>
        </w:tc>
      </w:tr>
      <w:tr w:rsidR="00C46CB9" w:rsidRPr="00C46CB9" w14:paraId="3F5CB90E" w14:textId="77777777" w:rsidTr="00C46CB9">
        <w:trPr>
          <w:cantSplit/>
        </w:trPr>
        <w:tc>
          <w:tcPr>
            <w:tcW w:w="1104" w:type="dxa"/>
            <w:vMerge/>
          </w:tcPr>
          <w:p w14:paraId="0DEB5259" w14:textId="77777777" w:rsidR="00C46CB9" w:rsidRPr="00C46CB9" w:rsidRDefault="00C46CB9" w:rsidP="00C46CB9">
            <w:pPr>
              <w:rPr>
                <w:smallCaps/>
                <w:sz w:val="20"/>
              </w:rPr>
            </w:pPr>
            <w:bookmarkStart w:id="5" w:name="dsg" w:colFirst="2" w:colLast="2"/>
            <w:bookmarkEnd w:id="0"/>
          </w:p>
        </w:tc>
        <w:tc>
          <w:tcPr>
            <w:tcW w:w="4351" w:type="dxa"/>
            <w:gridSpan w:val="4"/>
            <w:vMerge/>
          </w:tcPr>
          <w:p w14:paraId="17C2CE91" w14:textId="77777777" w:rsidR="00C46CB9" w:rsidRPr="00C46CB9" w:rsidRDefault="00C46CB9" w:rsidP="00C46CB9">
            <w:pPr>
              <w:rPr>
                <w:smallCaps/>
                <w:sz w:val="20"/>
              </w:rPr>
            </w:pPr>
          </w:p>
        </w:tc>
        <w:tc>
          <w:tcPr>
            <w:tcW w:w="4468" w:type="dxa"/>
            <w:gridSpan w:val="2"/>
          </w:tcPr>
          <w:p w14:paraId="277B46ED" w14:textId="6CA8C152" w:rsidR="00C46CB9" w:rsidRPr="00C46CB9" w:rsidRDefault="00C46CB9" w:rsidP="00C46CB9">
            <w:pPr>
              <w:jc w:val="right"/>
              <w:rPr>
                <w:b/>
                <w:bCs/>
                <w:smallCaps/>
                <w:sz w:val="28"/>
                <w:szCs w:val="28"/>
              </w:rPr>
            </w:pPr>
            <w:r>
              <w:rPr>
                <w:b/>
                <w:bCs/>
                <w:smallCaps/>
                <w:sz w:val="28"/>
                <w:szCs w:val="28"/>
              </w:rPr>
              <w:t>STUDY GROUP 17</w:t>
            </w:r>
          </w:p>
        </w:tc>
      </w:tr>
      <w:bookmarkEnd w:id="5"/>
      <w:tr w:rsidR="00C46CB9" w:rsidRPr="00C46CB9" w14:paraId="20D05CA7" w14:textId="77777777" w:rsidTr="00C46CB9">
        <w:trPr>
          <w:cantSplit/>
        </w:trPr>
        <w:tc>
          <w:tcPr>
            <w:tcW w:w="1104" w:type="dxa"/>
            <w:vMerge/>
            <w:tcBorders>
              <w:bottom w:val="single" w:sz="12" w:space="0" w:color="auto"/>
            </w:tcBorders>
          </w:tcPr>
          <w:p w14:paraId="63342873" w14:textId="77777777" w:rsidR="00C46CB9" w:rsidRPr="00C46CB9" w:rsidRDefault="00C46CB9" w:rsidP="00C46CB9">
            <w:pPr>
              <w:rPr>
                <w:b/>
                <w:bCs/>
                <w:sz w:val="26"/>
              </w:rPr>
            </w:pPr>
          </w:p>
        </w:tc>
        <w:tc>
          <w:tcPr>
            <w:tcW w:w="4351" w:type="dxa"/>
            <w:gridSpan w:val="4"/>
            <w:vMerge/>
            <w:tcBorders>
              <w:bottom w:val="single" w:sz="12" w:space="0" w:color="auto"/>
            </w:tcBorders>
          </w:tcPr>
          <w:p w14:paraId="63009FDD" w14:textId="77777777" w:rsidR="00C46CB9" w:rsidRPr="00C46CB9" w:rsidRDefault="00C46CB9" w:rsidP="00C46CB9">
            <w:pPr>
              <w:rPr>
                <w:b/>
                <w:bCs/>
                <w:sz w:val="26"/>
              </w:rPr>
            </w:pPr>
          </w:p>
        </w:tc>
        <w:tc>
          <w:tcPr>
            <w:tcW w:w="4468" w:type="dxa"/>
            <w:gridSpan w:val="2"/>
            <w:tcBorders>
              <w:bottom w:val="single" w:sz="12" w:space="0" w:color="auto"/>
            </w:tcBorders>
            <w:vAlign w:val="center"/>
          </w:tcPr>
          <w:p w14:paraId="2A01C431" w14:textId="77777777" w:rsidR="00C46CB9" w:rsidRPr="00C46CB9" w:rsidRDefault="00C46CB9" w:rsidP="00C46CB9">
            <w:pPr>
              <w:jc w:val="right"/>
              <w:rPr>
                <w:b/>
                <w:bCs/>
                <w:sz w:val="28"/>
                <w:szCs w:val="28"/>
              </w:rPr>
            </w:pPr>
            <w:r w:rsidRPr="00C46CB9">
              <w:rPr>
                <w:b/>
                <w:bCs/>
                <w:sz w:val="28"/>
                <w:szCs w:val="28"/>
              </w:rPr>
              <w:t>Original: English</w:t>
            </w:r>
          </w:p>
        </w:tc>
      </w:tr>
      <w:tr w:rsidR="00C46CB9" w:rsidRPr="00C46CB9" w14:paraId="0E7A312F" w14:textId="77777777" w:rsidTr="00C46CB9">
        <w:trPr>
          <w:cantSplit/>
        </w:trPr>
        <w:tc>
          <w:tcPr>
            <w:tcW w:w="1545" w:type="dxa"/>
            <w:gridSpan w:val="3"/>
          </w:tcPr>
          <w:p w14:paraId="747F25C4" w14:textId="77777777" w:rsidR="00C46CB9" w:rsidRPr="00C46CB9" w:rsidRDefault="00C46CB9" w:rsidP="00C46CB9">
            <w:pPr>
              <w:rPr>
                <w:b/>
                <w:bCs/>
              </w:rPr>
            </w:pPr>
            <w:bookmarkStart w:id="6" w:name="dbluepink" w:colFirst="1" w:colLast="1"/>
            <w:bookmarkStart w:id="7" w:name="dmeeting" w:colFirst="2" w:colLast="2"/>
            <w:r w:rsidRPr="00C46CB9">
              <w:rPr>
                <w:b/>
                <w:bCs/>
              </w:rPr>
              <w:t>Question(s):</w:t>
            </w:r>
          </w:p>
        </w:tc>
        <w:tc>
          <w:tcPr>
            <w:tcW w:w="3910" w:type="dxa"/>
            <w:gridSpan w:val="2"/>
          </w:tcPr>
          <w:p w14:paraId="4CD8CBC2" w14:textId="194EFA5E" w:rsidR="00C46CB9" w:rsidRPr="00C46CB9" w:rsidRDefault="00C46CB9" w:rsidP="00C46CB9">
            <w:r w:rsidRPr="00C46CB9">
              <w:t>All/17</w:t>
            </w:r>
          </w:p>
        </w:tc>
        <w:tc>
          <w:tcPr>
            <w:tcW w:w="4468" w:type="dxa"/>
            <w:gridSpan w:val="2"/>
          </w:tcPr>
          <w:p w14:paraId="340DBF8C" w14:textId="05E7B8ED" w:rsidR="00C46CB9" w:rsidRPr="00C46CB9" w:rsidRDefault="00C46CB9" w:rsidP="00C46CB9">
            <w:pPr>
              <w:jc w:val="right"/>
            </w:pPr>
            <w:r w:rsidRPr="00C46CB9">
              <w:t>Geneva, 23 August - 2 September 2022</w:t>
            </w:r>
          </w:p>
        </w:tc>
      </w:tr>
      <w:tr w:rsidR="00C46CB9" w:rsidRPr="00C46CB9" w14:paraId="028872EF" w14:textId="77777777" w:rsidTr="00C46CB9">
        <w:trPr>
          <w:cantSplit/>
        </w:trPr>
        <w:tc>
          <w:tcPr>
            <w:tcW w:w="9923" w:type="dxa"/>
            <w:gridSpan w:val="7"/>
          </w:tcPr>
          <w:p w14:paraId="00BD8AF4" w14:textId="213C0F1F" w:rsidR="00C46CB9" w:rsidRPr="00C46CB9" w:rsidRDefault="00C46CB9" w:rsidP="00C46CB9">
            <w:pPr>
              <w:jc w:val="center"/>
              <w:rPr>
                <w:b/>
                <w:bCs/>
              </w:rPr>
            </w:pPr>
            <w:bookmarkStart w:id="8" w:name="ddoctype"/>
            <w:bookmarkEnd w:id="6"/>
            <w:bookmarkEnd w:id="7"/>
            <w:r>
              <w:rPr>
                <w:b/>
                <w:bCs/>
              </w:rPr>
              <w:t>(</w:t>
            </w:r>
            <w:r w:rsidRPr="00C46CB9">
              <w:rPr>
                <w:b/>
                <w:bCs/>
              </w:rPr>
              <w:t xml:space="preserve">Ref.: </w:t>
            </w:r>
            <w:hyperlink r:id="rId15" w:history="1">
              <w:r w:rsidRPr="00C46CB9">
                <w:rPr>
                  <w:rStyle w:val="Hyperlink"/>
                  <w:b/>
                  <w:bCs/>
                </w:rPr>
                <w:t>SG17-TD627R1</w:t>
              </w:r>
            </w:hyperlink>
            <w:r>
              <w:rPr>
                <w:b/>
                <w:bCs/>
              </w:rPr>
              <w:t>)</w:t>
            </w:r>
          </w:p>
        </w:tc>
      </w:tr>
      <w:tr w:rsidR="00C46CB9" w:rsidRPr="00C46CB9" w14:paraId="3B0B620B" w14:textId="77777777" w:rsidTr="00C46CB9">
        <w:trPr>
          <w:cantSplit/>
        </w:trPr>
        <w:tc>
          <w:tcPr>
            <w:tcW w:w="1545" w:type="dxa"/>
            <w:gridSpan w:val="3"/>
          </w:tcPr>
          <w:p w14:paraId="47ADE875" w14:textId="77777777" w:rsidR="00C46CB9" w:rsidRPr="00C46CB9" w:rsidRDefault="00C46CB9" w:rsidP="00C46CB9">
            <w:pPr>
              <w:rPr>
                <w:b/>
                <w:bCs/>
              </w:rPr>
            </w:pPr>
            <w:bookmarkStart w:id="9" w:name="dsource" w:colFirst="1" w:colLast="1"/>
            <w:bookmarkEnd w:id="8"/>
            <w:r w:rsidRPr="00C46CB9">
              <w:rPr>
                <w:b/>
                <w:bCs/>
              </w:rPr>
              <w:t>Source:</w:t>
            </w:r>
          </w:p>
        </w:tc>
        <w:tc>
          <w:tcPr>
            <w:tcW w:w="8378" w:type="dxa"/>
            <w:gridSpan w:val="4"/>
          </w:tcPr>
          <w:p w14:paraId="75BBA73A" w14:textId="25AE083B" w:rsidR="00C46CB9" w:rsidRPr="00C46CB9" w:rsidRDefault="00C46CB9" w:rsidP="00C46CB9">
            <w:r w:rsidRPr="00C46CB9">
              <w:t>ITU-T Study Group 17</w:t>
            </w:r>
          </w:p>
        </w:tc>
      </w:tr>
      <w:tr w:rsidR="00C46CB9" w:rsidRPr="00C46CB9" w14:paraId="3122D895" w14:textId="77777777" w:rsidTr="00C46CB9">
        <w:trPr>
          <w:cantSplit/>
        </w:trPr>
        <w:tc>
          <w:tcPr>
            <w:tcW w:w="1545" w:type="dxa"/>
            <w:gridSpan w:val="3"/>
            <w:tcBorders>
              <w:bottom w:val="single" w:sz="8" w:space="0" w:color="auto"/>
            </w:tcBorders>
          </w:tcPr>
          <w:p w14:paraId="3EBD1125" w14:textId="77777777" w:rsidR="00C46CB9" w:rsidRPr="00C46CB9" w:rsidRDefault="00C46CB9" w:rsidP="00C46CB9">
            <w:pPr>
              <w:rPr>
                <w:b/>
                <w:bCs/>
              </w:rPr>
            </w:pPr>
            <w:bookmarkStart w:id="10" w:name="dtitle1" w:colFirst="1" w:colLast="1"/>
            <w:bookmarkEnd w:id="9"/>
            <w:r w:rsidRPr="00C46CB9">
              <w:rPr>
                <w:b/>
                <w:bCs/>
              </w:rPr>
              <w:t>Title:</w:t>
            </w:r>
          </w:p>
        </w:tc>
        <w:tc>
          <w:tcPr>
            <w:tcW w:w="8378" w:type="dxa"/>
            <w:gridSpan w:val="4"/>
            <w:tcBorders>
              <w:bottom w:val="single" w:sz="8" w:space="0" w:color="auto"/>
            </w:tcBorders>
          </w:tcPr>
          <w:p w14:paraId="7647876A" w14:textId="1C6E631A" w:rsidR="00C46CB9" w:rsidRPr="00C46CB9" w:rsidRDefault="00C46CB9" w:rsidP="00C46CB9">
            <w:r w:rsidRPr="00C46CB9">
              <w:t xml:space="preserve">LS on the </w:t>
            </w:r>
            <w:r w:rsidRPr="00A7692D">
              <w:t xml:space="preserve">establishment of a </w:t>
            </w:r>
            <w:r w:rsidR="00A7692D" w:rsidRPr="00A7692D">
              <w:rPr>
                <w:rFonts w:eastAsia="Batang"/>
              </w:rPr>
              <w:t>F</w:t>
            </w:r>
            <w:r w:rsidRPr="00A7692D">
              <w:t xml:space="preserve">ocus </w:t>
            </w:r>
            <w:r w:rsidR="00A7692D" w:rsidRPr="00A7692D">
              <w:t>G</w:t>
            </w:r>
            <w:r w:rsidRPr="00A7692D">
              <w:t>roup on the</w:t>
            </w:r>
            <w:r w:rsidRPr="00C46CB9">
              <w:t xml:space="preserve"> “immersive virtual universe” </w:t>
            </w:r>
          </w:p>
        </w:tc>
      </w:tr>
      <w:tr w:rsidR="005A3773" w14:paraId="37EA0099" w14:textId="77777777" w:rsidTr="00C46CB9">
        <w:trPr>
          <w:cantSplit/>
          <w:trHeight w:val="357"/>
        </w:trPr>
        <w:tc>
          <w:tcPr>
            <w:tcW w:w="9923" w:type="dxa"/>
            <w:gridSpan w:val="7"/>
            <w:tcBorders>
              <w:top w:val="single" w:sz="12" w:space="0" w:color="auto"/>
            </w:tcBorders>
          </w:tcPr>
          <w:p w14:paraId="3EB81AD4" w14:textId="5701E9DA" w:rsidR="005A3773" w:rsidRDefault="005A3773" w:rsidP="007E7DB6">
            <w:pPr>
              <w:jc w:val="center"/>
              <w:rPr>
                <w:b/>
              </w:rPr>
            </w:pPr>
            <w:bookmarkStart w:id="11" w:name="_Hlk98856042"/>
            <w:bookmarkEnd w:id="1"/>
            <w:bookmarkEnd w:id="10"/>
            <w:r>
              <w:rPr>
                <w:b/>
              </w:rPr>
              <w:t>LIAISON STATEMENT</w:t>
            </w:r>
          </w:p>
        </w:tc>
      </w:tr>
      <w:tr w:rsidR="005A3773" w14:paraId="27BBABE1" w14:textId="77777777" w:rsidTr="00C46CB9">
        <w:trPr>
          <w:cantSplit/>
          <w:trHeight w:val="357"/>
        </w:trPr>
        <w:tc>
          <w:tcPr>
            <w:tcW w:w="2127" w:type="dxa"/>
            <w:gridSpan w:val="4"/>
          </w:tcPr>
          <w:p w14:paraId="2725AF4C" w14:textId="77777777" w:rsidR="005A3773" w:rsidRPr="003869CD" w:rsidRDefault="005A3773" w:rsidP="007E7DB6">
            <w:pPr>
              <w:rPr>
                <w:b/>
                <w:bCs/>
              </w:rPr>
            </w:pPr>
            <w:r w:rsidRPr="003869CD">
              <w:rPr>
                <w:b/>
                <w:bCs/>
              </w:rPr>
              <w:t>For action to:</w:t>
            </w:r>
          </w:p>
        </w:tc>
        <w:tc>
          <w:tcPr>
            <w:tcW w:w="7796" w:type="dxa"/>
            <w:gridSpan w:val="3"/>
          </w:tcPr>
          <w:p w14:paraId="6BC2B58C" w14:textId="6BD3E417" w:rsidR="005A3773" w:rsidRDefault="00B3415F" w:rsidP="007E7DB6">
            <w:pPr>
              <w:pStyle w:val="LSForAction"/>
              <w:jc w:val="both"/>
            </w:pPr>
            <w:r>
              <w:t>TSAG</w:t>
            </w:r>
          </w:p>
        </w:tc>
      </w:tr>
      <w:tr w:rsidR="00A37153" w14:paraId="2ED72602" w14:textId="77777777" w:rsidTr="00C46CB9">
        <w:trPr>
          <w:cantSplit/>
          <w:trHeight w:val="357"/>
        </w:trPr>
        <w:tc>
          <w:tcPr>
            <w:tcW w:w="2127" w:type="dxa"/>
            <w:gridSpan w:val="4"/>
          </w:tcPr>
          <w:p w14:paraId="65BD9F7E" w14:textId="77777777" w:rsidR="00A37153" w:rsidRPr="003869CD" w:rsidRDefault="00A37153" w:rsidP="00A37153">
            <w:pPr>
              <w:rPr>
                <w:b/>
                <w:bCs/>
              </w:rPr>
            </w:pPr>
            <w:r w:rsidRPr="003869CD">
              <w:rPr>
                <w:b/>
                <w:bCs/>
              </w:rPr>
              <w:t>For information to:</w:t>
            </w:r>
          </w:p>
        </w:tc>
        <w:tc>
          <w:tcPr>
            <w:tcW w:w="7796" w:type="dxa"/>
            <w:gridSpan w:val="3"/>
          </w:tcPr>
          <w:p w14:paraId="369C8CED" w14:textId="6B65438A" w:rsidR="00A37153" w:rsidRDefault="00A37153" w:rsidP="00A37153">
            <w:pPr>
              <w:pStyle w:val="LSForInfo"/>
            </w:pPr>
            <w:r>
              <w:t>ITU-T SGs 2, 3, 5, 9, 11, 12, 13, 15, 16, 20</w:t>
            </w:r>
          </w:p>
        </w:tc>
      </w:tr>
      <w:tr w:rsidR="00A37153" w:rsidRPr="00B55983" w14:paraId="79298759" w14:textId="77777777" w:rsidTr="00C46CB9">
        <w:trPr>
          <w:cantSplit/>
          <w:trHeight w:val="357"/>
        </w:trPr>
        <w:tc>
          <w:tcPr>
            <w:tcW w:w="2127" w:type="dxa"/>
            <w:gridSpan w:val="4"/>
          </w:tcPr>
          <w:p w14:paraId="0ED9E043" w14:textId="77777777" w:rsidR="00A37153" w:rsidRDefault="00A37153" w:rsidP="00A37153">
            <w:pPr>
              <w:rPr>
                <w:b/>
                <w:bCs/>
              </w:rPr>
            </w:pPr>
            <w:r>
              <w:rPr>
                <w:b/>
                <w:bCs/>
              </w:rPr>
              <w:t>Approval:</w:t>
            </w:r>
          </w:p>
        </w:tc>
        <w:tc>
          <w:tcPr>
            <w:tcW w:w="7796" w:type="dxa"/>
            <w:gridSpan w:val="3"/>
          </w:tcPr>
          <w:p w14:paraId="577D3365" w14:textId="77777777" w:rsidR="00A37153" w:rsidRPr="00B55983" w:rsidRDefault="00A37153" w:rsidP="00A37153">
            <w:r w:rsidRPr="00B55983">
              <w:t>ITU-T S</w:t>
            </w:r>
            <w:r>
              <w:t xml:space="preserve">tudy </w:t>
            </w:r>
            <w:r w:rsidRPr="00B55983">
              <w:t>G</w:t>
            </w:r>
            <w:r>
              <w:t xml:space="preserve">roup </w:t>
            </w:r>
            <w:r w:rsidRPr="00B55983">
              <w:t>17 meeting (</w:t>
            </w:r>
            <w:r>
              <w:t>Geneva</w:t>
            </w:r>
            <w:r w:rsidRPr="00B55983">
              <w:t xml:space="preserve">, </w:t>
            </w:r>
            <w:r>
              <w:t>2</w:t>
            </w:r>
            <w:r w:rsidRPr="00B55983">
              <w:t xml:space="preserve"> </w:t>
            </w:r>
            <w:r>
              <w:t>September</w:t>
            </w:r>
            <w:r w:rsidRPr="00B55983">
              <w:t xml:space="preserve"> 202</w:t>
            </w:r>
            <w:r>
              <w:t>2</w:t>
            </w:r>
            <w:r w:rsidRPr="00B55983">
              <w:t>)</w:t>
            </w:r>
          </w:p>
        </w:tc>
      </w:tr>
      <w:tr w:rsidR="00A37153" w:rsidRPr="00136167" w14:paraId="140DE779" w14:textId="77777777" w:rsidTr="00C46CB9">
        <w:trPr>
          <w:cantSplit/>
          <w:trHeight w:val="357"/>
        </w:trPr>
        <w:tc>
          <w:tcPr>
            <w:tcW w:w="2127" w:type="dxa"/>
            <w:gridSpan w:val="4"/>
            <w:tcBorders>
              <w:bottom w:val="single" w:sz="12" w:space="0" w:color="auto"/>
            </w:tcBorders>
          </w:tcPr>
          <w:p w14:paraId="493A637B" w14:textId="77777777" w:rsidR="00A37153" w:rsidRPr="006B7D1E" w:rsidRDefault="00A37153" w:rsidP="00A37153">
            <w:pPr>
              <w:rPr>
                <w:b/>
                <w:bCs/>
              </w:rPr>
            </w:pPr>
            <w:r w:rsidRPr="006B7D1E">
              <w:rPr>
                <w:b/>
                <w:bCs/>
              </w:rPr>
              <w:t>Deadline:</w:t>
            </w:r>
          </w:p>
        </w:tc>
        <w:tc>
          <w:tcPr>
            <w:tcW w:w="7796" w:type="dxa"/>
            <w:gridSpan w:val="3"/>
            <w:tcBorders>
              <w:bottom w:val="single" w:sz="12" w:space="0" w:color="auto"/>
            </w:tcBorders>
          </w:tcPr>
          <w:p w14:paraId="60075327" w14:textId="4438683A" w:rsidR="00A37153" w:rsidRPr="00136167" w:rsidRDefault="00A37153" w:rsidP="00A37153">
            <w:pPr>
              <w:pStyle w:val="LSDeadline"/>
              <w:rPr>
                <w:lang w:eastAsia="ko-KR"/>
              </w:rPr>
            </w:pPr>
            <w:r>
              <w:rPr>
                <w:rFonts w:eastAsia="Malgun Gothic"/>
                <w:lang w:eastAsia="ko-KR"/>
              </w:rPr>
              <w:t xml:space="preserve">8 </w:t>
            </w:r>
            <w:r w:rsidR="0084412B">
              <w:rPr>
                <w:rFonts w:eastAsia="Malgun Gothic"/>
                <w:lang w:eastAsia="ko-KR"/>
              </w:rPr>
              <w:t>January</w:t>
            </w:r>
            <w:r w:rsidRPr="00136167">
              <w:rPr>
                <w:rFonts w:eastAsia="Malgun Gothic"/>
                <w:lang w:eastAsia="ko-KR"/>
              </w:rPr>
              <w:t xml:space="preserve"> 202</w:t>
            </w:r>
            <w:r w:rsidR="0084412B">
              <w:rPr>
                <w:rFonts w:eastAsia="Malgun Gothic"/>
                <w:lang w:eastAsia="ko-KR"/>
              </w:rPr>
              <w:t>3</w:t>
            </w:r>
          </w:p>
        </w:tc>
      </w:tr>
      <w:tr w:rsidR="00A37153" w:rsidRPr="00F70A25" w14:paraId="627A6549" w14:textId="77777777" w:rsidTr="00C46CB9">
        <w:tblPrEx>
          <w:jc w:val="center"/>
        </w:tblPrEx>
        <w:trPr>
          <w:cantSplit/>
          <w:jc w:val="center"/>
        </w:trPr>
        <w:tc>
          <w:tcPr>
            <w:tcW w:w="1418" w:type="dxa"/>
            <w:gridSpan w:val="2"/>
            <w:tcBorders>
              <w:top w:val="single" w:sz="12" w:space="0" w:color="auto"/>
              <w:bottom w:val="single" w:sz="12" w:space="0" w:color="auto"/>
            </w:tcBorders>
          </w:tcPr>
          <w:p w14:paraId="7475BA70" w14:textId="77777777" w:rsidR="00A37153" w:rsidRPr="0020348B" w:rsidRDefault="00A37153" w:rsidP="00A37153">
            <w:pPr>
              <w:rPr>
                <w:b/>
                <w:bCs/>
              </w:rPr>
            </w:pPr>
            <w:r w:rsidRPr="00353A80">
              <w:rPr>
                <w:b/>
                <w:bCs/>
              </w:rPr>
              <w:t>Contact:</w:t>
            </w:r>
          </w:p>
        </w:tc>
        <w:tc>
          <w:tcPr>
            <w:tcW w:w="4111" w:type="dxa"/>
            <w:gridSpan w:val="4"/>
            <w:tcBorders>
              <w:top w:val="single" w:sz="12" w:space="0" w:color="auto"/>
              <w:bottom w:val="single" w:sz="12" w:space="0" w:color="auto"/>
            </w:tcBorders>
          </w:tcPr>
          <w:p w14:paraId="637E3E57" w14:textId="09F6AF72" w:rsidR="00A37153" w:rsidRPr="00D44EEB" w:rsidRDefault="00A37153" w:rsidP="00A37153">
            <w:pPr>
              <w:rPr>
                <w:highlight w:val="yellow"/>
              </w:rPr>
            </w:pPr>
            <w:r w:rsidRPr="00D5654C">
              <w:rPr>
                <w:rFonts w:eastAsia="Malgun Gothic"/>
              </w:rPr>
              <w:t>Heung</w:t>
            </w:r>
            <w:r>
              <w:rPr>
                <w:rFonts w:eastAsia="Malgun Gothic"/>
              </w:rPr>
              <w:t xml:space="preserve"> </w:t>
            </w:r>
            <w:r w:rsidRPr="00D5654C">
              <w:rPr>
                <w:rFonts w:eastAsia="Malgun Gothic"/>
              </w:rPr>
              <w:t>Yo</w:t>
            </w:r>
            <w:r>
              <w:rPr>
                <w:rFonts w:eastAsia="Malgun Gothic"/>
              </w:rPr>
              <w:t xml:space="preserve">ul </w:t>
            </w:r>
            <w:r w:rsidRPr="00D5654C">
              <w:rPr>
                <w:rFonts w:eastAsia="Malgun Gothic"/>
              </w:rPr>
              <w:t>Yo</w:t>
            </w:r>
            <w:r>
              <w:rPr>
                <w:rFonts w:eastAsia="Malgun Gothic"/>
              </w:rPr>
              <w:t>u</w:t>
            </w:r>
            <w:r w:rsidRPr="00D5654C">
              <w:rPr>
                <w:rFonts w:eastAsia="Malgun Gothic"/>
              </w:rPr>
              <w:t>m</w:t>
            </w:r>
            <w:r w:rsidRPr="00353A80">
              <w:rPr>
                <w:rFonts w:eastAsia="Malgun Gothic"/>
              </w:rPr>
              <w:br/>
            </w:r>
            <w:r w:rsidR="0084412B">
              <w:rPr>
                <w:lang w:val="en-US"/>
              </w:rPr>
              <w:t>SG17 Chairman</w:t>
            </w:r>
          </w:p>
        </w:tc>
        <w:tc>
          <w:tcPr>
            <w:tcW w:w="4394" w:type="dxa"/>
            <w:tcBorders>
              <w:top w:val="single" w:sz="12" w:space="0" w:color="auto"/>
              <w:bottom w:val="single" w:sz="12" w:space="0" w:color="auto"/>
            </w:tcBorders>
          </w:tcPr>
          <w:p w14:paraId="7D2A7FEB" w14:textId="77777777" w:rsidR="00A37153" w:rsidRPr="00F70A25" w:rsidRDefault="00A37153" w:rsidP="00A37153">
            <w:pPr>
              <w:rPr>
                <w:lang w:val="de-DE"/>
              </w:rPr>
            </w:pPr>
            <w:r w:rsidRPr="00F70A25">
              <w:rPr>
                <w:lang w:val="de-DE"/>
              </w:rPr>
              <w:t xml:space="preserve">E-mail: </w:t>
            </w:r>
            <w:hyperlink r:id="rId16" w:history="1">
              <w:r w:rsidRPr="00F70A25">
                <w:rPr>
                  <w:rStyle w:val="Hyperlink"/>
                  <w:lang w:val="de-DE"/>
                </w:rPr>
                <w:t>hyyoum@sch.ac.kr</w:t>
              </w:r>
            </w:hyperlink>
          </w:p>
        </w:tc>
      </w:tr>
    </w:tbl>
    <w:p w14:paraId="60B8968D" w14:textId="77777777" w:rsidR="005A3773" w:rsidRPr="00F70A25" w:rsidRDefault="005A3773">
      <w:pPr>
        <w:spacing w:before="0" w:after="160" w:line="259" w:lineRule="auto"/>
        <w:rPr>
          <w:lang w:val="de-DE"/>
        </w:rPr>
      </w:pPr>
    </w:p>
    <w:bookmarkEnd w:id="11"/>
    <w:p w14:paraId="788AB489" w14:textId="2718596E" w:rsidR="00321A0B" w:rsidRPr="00321A0B" w:rsidRDefault="00F03E08" w:rsidP="00321A0B">
      <w:pPr>
        <w:tabs>
          <w:tab w:val="left" w:pos="825"/>
        </w:tabs>
        <w:spacing w:before="240" w:line="280" w:lineRule="exact"/>
        <w:jc w:val="both"/>
        <w:rPr>
          <w:lang w:val="en-US"/>
        </w:rPr>
      </w:pPr>
      <w:r>
        <w:t xml:space="preserve">ITU-T </w:t>
      </w:r>
      <w:r w:rsidR="00321A0B" w:rsidRPr="00321A0B">
        <w:t>S</w:t>
      </w:r>
      <w:r>
        <w:t xml:space="preserve">tudy </w:t>
      </w:r>
      <w:r w:rsidR="00321A0B" w:rsidRPr="00321A0B">
        <w:t>G</w:t>
      </w:r>
      <w:r>
        <w:t xml:space="preserve">roup </w:t>
      </w:r>
      <w:r w:rsidR="00321A0B" w:rsidRPr="00321A0B">
        <w:t>17 received at i</w:t>
      </w:r>
      <w:r w:rsidR="004357B6">
        <w:t>t</w:t>
      </w:r>
      <w:r w:rsidR="00321A0B" w:rsidRPr="00321A0B">
        <w:t xml:space="preserve">s August 2022 meeting a contribution requesting to establish a correspondence group on security for the “Metaverse”. The term “Metaverse” that was used in the contribution was discussed.  The discussion observed that the term is trademarked, so this liaison uses the term “immersive virtual universe” for the same concept. The discussion also revealed that there is no common understanding of what the </w:t>
      </w:r>
      <w:r w:rsidR="00321A0B" w:rsidRPr="00321A0B">
        <w:rPr>
          <w:lang w:val="en-US"/>
        </w:rPr>
        <w:t>“immersive virtual universe” is.  There was consensus on a need for pre-standardization activities.</w:t>
      </w:r>
    </w:p>
    <w:p w14:paraId="7C3CDC15" w14:textId="77777777" w:rsidR="00321A0B" w:rsidRPr="00321A0B" w:rsidRDefault="00321A0B" w:rsidP="00321A0B">
      <w:pPr>
        <w:tabs>
          <w:tab w:val="left" w:pos="825"/>
        </w:tabs>
        <w:spacing w:before="240" w:line="280" w:lineRule="exact"/>
        <w:jc w:val="both"/>
      </w:pPr>
      <w:r w:rsidRPr="00321A0B">
        <w:rPr>
          <w:lang w:val="en-US"/>
        </w:rPr>
        <w:t>While there was no consensus to create a</w:t>
      </w:r>
      <w:r w:rsidRPr="00321A0B">
        <w:t xml:space="preserve"> correspondence group on security the </w:t>
      </w:r>
      <w:r w:rsidRPr="00321A0B">
        <w:rPr>
          <w:lang w:val="en-US"/>
        </w:rPr>
        <w:t>“immersive virtual universe”</w:t>
      </w:r>
      <w:r w:rsidRPr="00321A0B">
        <w:t xml:space="preserve"> at this time, there was consensus </w:t>
      </w:r>
      <w:r w:rsidRPr="00321A0B">
        <w:rPr>
          <w:lang w:val="en-US"/>
        </w:rPr>
        <w:t>in having a focus group established that could address all aspects, including security.</w:t>
      </w:r>
      <w:r w:rsidRPr="00321A0B">
        <w:t xml:space="preserve"> </w:t>
      </w:r>
      <w:r w:rsidRPr="00321A0B">
        <w:rPr>
          <w:lang w:val="en-US"/>
        </w:rPr>
        <w:t xml:space="preserve">It was agreed that the parent of such a focus group should be TSAG because of the anticipated broad subjects including security to be addressed. Member States were also encouraged to </w:t>
      </w:r>
      <w:r w:rsidRPr="00321A0B">
        <w:t>contribute to TSAG on this topic, such as terms of reference for this focus group.</w:t>
      </w:r>
    </w:p>
    <w:p w14:paraId="6E1188C9" w14:textId="45D41C9F" w:rsidR="001512FF" w:rsidRDefault="00321A0B" w:rsidP="00321A0B">
      <w:pPr>
        <w:tabs>
          <w:tab w:val="left" w:pos="825"/>
        </w:tabs>
        <w:spacing w:before="240" w:line="280" w:lineRule="exact"/>
        <w:jc w:val="both"/>
      </w:pPr>
      <w:r w:rsidRPr="00321A0B">
        <w:t>SG17 looks forward to collaborating with TSAG on the creation of such a focus group and leading the coordination of the security matters related to any standardization of the “immersive virtual universe”, or any other term that may be agreed upon.</w:t>
      </w:r>
    </w:p>
    <w:p w14:paraId="4C0B0E73" w14:textId="0B77B35C" w:rsidR="00CC469C" w:rsidRDefault="00CC469C" w:rsidP="00CC469C">
      <w:pPr>
        <w:spacing w:before="0" w:after="160" w:line="259" w:lineRule="auto"/>
        <w:jc w:val="center"/>
      </w:pPr>
      <w:r>
        <w:t>__________________</w:t>
      </w:r>
    </w:p>
    <w:p w14:paraId="70E5CD09" w14:textId="4AD199A6" w:rsidR="005604FC" w:rsidRDefault="005604FC" w:rsidP="00842503">
      <w:pPr>
        <w:jc w:val="center"/>
      </w:pPr>
    </w:p>
    <w:sectPr w:rsidR="005604FC" w:rsidSect="00247829">
      <w:headerReference w:type="default" r:id="rId17"/>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8A235" w14:textId="77777777" w:rsidR="00200F78" w:rsidRDefault="00200F78" w:rsidP="00C42125">
      <w:pPr>
        <w:spacing w:before="0"/>
      </w:pPr>
      <w:r>
        <w:separator/>
      </w:r>
    </w:p>
  </w:endnote>
  <w:endnote w:type="continuationSeparator" w:id="0">
    <w:p w14:paraId="6382FE3C" w14:textId="77777777" w:rsidR="00200F78" w:rsidRDefault="00200F7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81E76" w14:textId="77777777" w:rsidR="00200F78" w:rsidRDefault="00200F78" w:rsidP="00C42125">
      <w:pPr>
        <w:spacing w:before="0"/>
      </w:pPr>
      <w:r>
        <w:separator/>
      </w:r>
    </w:p>
  </w:footnote>
  <w:footnote w:type="continuationSeparator" w:id="0">
    <w:p w14:paraId="108CC432" w14:textId="77777777" w:rsidR="00200F78" w:rsidRDefault="00200F78"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675E" w14:textId="508161EF" w:rsidR="00D5599D" w:rsidRPr="00C46CB9" w:rsidRDefault="00C46CB9" w:rsidP="00C46CB9">
    <w:pPr>
      <w:pStyle w:val="Header"/>
    </w:pPr>
    <w:r w:rsidRPr="00C46CB9">
      <w:t xml:space="preserve">- </w:t>
    </w:r>
    <w:r w:rsidRPr="00C46CB9">
      <w:fldChar w:fldCharType="begin"/>
    </w:r>
    <w:r w:rsidRPr="00C46CB9">
      <w:instrText xml:space="preserve"> PAGE  \* MERGEFORMAT </w:instrText>
    </w:r>
    <w:r w:rsidRPr="00C46CB9">
      <w:fldChar w:fldCharType="separate"/>
    </w:r>
    <w:r w:rsidRPr="00C46CB9">
      <w:rPr>
        <w:noProof/>
      </w:rPr>
      <w:t>1</w:t>
    </w:r>
    <w:r w:rsidRPr="00C46CB9">
      <w:fldChar w:fldCharType="end"/>
    </w:r>
    <w:r w:rsidRPr="00C46CB9">
      <w:t xml:space="preserve"> -</w:t>
    </w:r>
  </w:p>
  <w:p w14:paraId="0E96FA79" w14:textId="0DBAF6F8" w:rsidR="00C46CB9" w:rsidRPr="00C46CB9" w:rsidRDefault="00C46CB9" w:rsidP="00C46CB9">
    <w:pPr>
      <w:pStyle w:val="Header"/>
      <w:spacing w:after="240"/>
    </w:pPr>
    <w:r w:rsidRPr="00C46CB9">
      <w:fldChar w:fldCharType="begin"/>
    </w:r>
    <w:r w:rsidRPr="00C46CB9">
      <w:instrText xml:space="preserve"> STYLEREF  Docnumber  </w:instrText>
    </w:r>
    <w:r w:rsidRPr="00C46CB9">
      <w:fldChar w:fldCharType="separate"/>
    </w:r>
    <w:r w:rsidR="00635E25">
      <w:rPr>
        <w:noProof/>
      </w:rPr>
      <w:t>TSAG-TD094</w:t>
    </w:r>
    <w:r w:rsidRPr="00C46C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5F506D"/>
    <w:multiLevelType w:val="hybridMultilevel"/>
    <w:tmpl w:val="35C095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5B11549"/>
    <w:multiLevelType w:val="hybridMultilevel"/>
    <w:tmpl w:val="879C142E"/>
    <w:lvl w:ilvl="0" w:tplc="A73C1912">
      <w:start w:val="1"/>
      <w:numFmt w:val="bullet"/>
      <w:lvlText w:val="•"/>
      <w:lvlJc w:val="left"/>
      <w:pPr>
        <w:tabs>
          <w:tab w:val="num" w:pos="720"/>
        </w:tabs>
        <w:ind w:left="720" w:hanging="360"/>
      </w:pPr>
      <w:rPr>
        <w:rFonts w:ascii="Arial" w:hAnsi="Arial" w:hint="default"/>
      </w:rPr>
    </w:lvl>
    <w:lvl w:ilvl="1" w:tplc="0D30470C" w:tentative="1">
      <w:start w:val="1"/>
      <w:numFmt w:val="bullet"/>
      <w:lvlText w:val="•"/>
      <w:lvlJc w:val="left"/>
      <w:pPr>
        <w:tabs>
          <w:tab w:val="num" w:pos="1440"/>
        </w:tabs>
        <w:ind w:left="1440" w:hanging="360"/>
      </w:pPr>
      <w:rPr>
        <w:rFonts w:ascii="Arial" w:hAnsi="Arial" w:hint="default"/>
      </w:rPr>
    </w:lvl>
    <w:lvl w:ilvl="2" w:tplc="FE9EB596" w:tentative="1">
      <w:start w:val="1"/>
      <w:numFmt w:val="bullet"/>
      <w:lvlText w:val="•"/>
      <w:lvlJc w:val="left"/>
      <w:pPr>
        <w:tabs>
          <w:tab w:val="num" w:pos="2160"/>
        </w:tabs>
        <w:ind w:left="2160" w:hanging="360"/>
      </w:pPr>
      <w:rPr>
        <w:rFonts w:ascii="Arial" w:hAnsi="Arial" w:hint="default"/>
      </w:rPr>
    </w:lvl>
    <w:lvl w:ilvl="3" w:tplc="B4A469BC" w:tentative="1">
      <w:start w:val="1"/>
      <w:numFmt w:val="bullet"/>
      <w:lvlText w:val="•"/>
      <w:lvlJc w:val="left"/>
      <w:pPr>
        <w:tabs>
          <w:tab w:val="num" w:pos="2880"/>
        </w:tabs>
        <w:ind w:left="2880" w:hanging="360"/>
      </w:pPr>
      <w:rPr>
        <w:rFonts w:ascii="Arial" w:hAnsi="Arial" w:hint="default"/>
      </w:rPr>
    </w:lvl>
    <w:lvl w:ilvl="4" w:tplc="C2780674" w:tentative="1">
      <w:start w:val="1"/>
      <w:numFmt w:val="bullet"/>
      <w:lvlText w:val="•"/>
      <w:lvlJc w:val="left"/>
      <w:pPr>
        <w:tabs>
          <w:tab w:val="num" w:pos="3600"/>
        </w:tabs>
        <w:ind w:left="3600" w:hanging="360"/>
      </w:pPr>
      <w:rPr>
        <w:rFonts w:ascii="Arial" w:hAnsi="Arial" w:hint="default"/>
      </w:rPr>
    </w:lvl>
    <w:lvl w:ilvl="5" w:tplc="CBA86D30" w:tentative="1">
      <w:start w:val="1"/>
      <w:numFmt w:val="bullet"/>
      <w:lvlText w:val="•"/>
      <w:lvlJc w:val="left"/>
      <w:pPr>
        <w:tabs>
          <w:tab w:val="num" w:pos="4320"/>
        </w:tabs>
        <w:ind w:left="4320" w:hanging="360"/>
      </w:pPr>
      <w:rPr>
        <w:rFonts w:ascii="Arial" w:hAnsi="Arial" w:hint="default"/>
      </w:rPr>
    </w:lvl>
    <w:lvl w:ilvl="6" w:tplc="65027B38" w:tentative="1">
      <w:start w:val="1"/>
      <w:numFmt w:val="bullet"/>
      <w:lvlText w:val="•"/>
      <w:lvlJc w:val="left"/>
      <w:pPr>
        <w:tabs>
          <w:tab w:val="num" w:pos="5040"/>
        </w:tabs>
        <w:ind w:left="5040" w:hanging="360"/>
      </w:pPr>
      <w:rPr>
        <w:rFonts w:ascii="Arial" w:hAnsi="Arial" w:hint="default"/>
      </w:rPr>
    </w:lvl>
    <w:lvl w:ilvl="7" w:tplc="761A1D12" w:tentative="1">
      <w:start w:val="1"/>
      <w:numFmt w:val="bullet"/>
      <w:lvlText w:val="•"/>
      <w:lvlJc w:val="left"/>
      <w:pPr>
        <w:tabs>
          <w:tab w:val="num" w:pos="5760"/>
        </w:tabs>
        <w:ind w:left="5760" w:hanging="360"/>
      </w:pPr>
      <w:rPr>
        <w:rFonts w:ascii="Arial" w:hAnsi="Arial" w:hint="default"/>
      </w:rPr>
    </w:lvl>
    <w:lvl w:ilvl="8" w:tplc="A376738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79A4370"/>
    <w:multiLevelType w:val="hybridMultilevel"/>
    <w:tmpl w:val="A11E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D513F1"/>
    <w:multiLevelType w:val="hybridMultilevel"/>
    <w:tmpl w:val="6F6C0882"/>
    <w:lvl w:ilvl="0" w:tplc="D9DC4F86">
      <w:start w:val="1"/>
      <w:numFmt w:val="lowerLetter"/>
      <w:lvlText w:val="%1."/>
      <w:lvlJc w:val="left"/>
      <w:pPr>
        <w:tabs>
          <w:tab w:val="num" w:pos="720"/>
        </w:tabs>
        <w:ind w:left="720" w:hanging="360"/>
      </w:pPr>
    </w:lvl>
    <w:lvl w:ilvl="1" w:tplc="3AD0C3C0" w:tentative="1">
      <w:start w:val="1"/>
      <w:numFmt w:val="lowerLetter"/>
      <w:lvlText w:val="%2."/>
      <w:lvlJc w:val="left"/>
      <w:pPr>
        <w:tabs>
          <w:tab w:val="num" w:pos="1440"/>
        </w:tabs>
        <w:ind w:left="1440" w:hanging="360"/>
      </w:pPr>
    </w:lvl>
    <w:lvl w:ilvl="2" w:tplc="4C82794A" w:tentative="1">
      <w:start w:val="1"/>
      <w:numFmt w:val="lowerLetter"/>
      <w:lvlText w:val="%3."/>
      <w:lvlJc w:val="left"/>
      <w:pPr>
        <w:tabs>
          <w:tab w:val="num" w:pos="2160"/>
        </w:tabs>
        <w:ind w:left="2160" w:hanging="360"/>
      </w:pPr>
    </w:lvl>
    <w:lvl w:ilvl="3" w:tplc="AF480E44" w:tentative="1">
      <w:start w:val="1"/>
      <w:numFmt w:val="lowerLetter"/>
      <w:lvlText w:val="%4."/>
      <w:lvlJc w:val="left"/>
      <w:pPr>
        <w:tabs>
          <w:tab w:val="num" w:pos="2880"/>
        </w:tabs>
        <w:ind w:left="2880" w:hanging="360"/>
      </w:pPr>
    </w:lvl>
    <w:lvl w:ilvl="4" w:tplc="C3788396" w:tentative="1">
      <w:start w:val="1"/>
      <w:numFmt w:val="lowerLetter"/>
      <w:lvlText w:val="%5."/>
      <w:lvlJc w:val="left"/>
      <w:pPr>
        <w:tabs>
          <w:tab w:val="num" w:pos="3600"/>
        </w:tabs>
        <w:ind w:left="3600" w:hanging="360"/>
      </w:pPr>
    </w:lvl>
    <w:lvl w:ilvl="5" w:tplc="7EE2074A" w:tentative="1">
      <w:start w:val="1"/>
      <w:numFmt w:val="lowerLetter"/>
      <w:lvlText w:val="%6."/>
      <w:lvlJc w:val="left"/>
      <w:pPr>
        <w:tabs>
          <w:tab w:val="num" w:pos="4320"/>
        </w:tabs>
        <w:ind w:left="4320" w:hanging="360"/>
      </w:pPr>
    </w:lvl>
    <w:lvl w:ilvl="6" w:tplc="2324A4E4" w:tentative="1">
      <w:start w:val="1"/>
      <w:numFmt w:val="lowerLetter"/>
      <w:lvlText w:val="%7."/>
      <w:lvlJc w:val="left"/>
      <w:pPr>
        <w:tabs>
          <w:tab w:val="num" w:pos="5040"/>
        </w:tabs>
        <w:ind w:left="5040" w:hanging="360"/>
      </w:pPr>
    </w:lvl>
    <w:lvl w:ilvl="7" w:tplc="28E2E596" w:tentative="1">
      <w:start w:val="1"/>
      <w:numFmt w:val="lowerLetter"/>
      <w:lvlText w:val="%8."/>
      <w:lvlJc w:val="left"/>
      <w:pPr>
        <w:tabs>
          <w:tab w:val="num" w:pos="5760"/>
        </w:tabs>
        <w:ind w:left="5760" w:hanging="360"/>
      </w:pPr>
    </w:lvl>
    <w:lvl w:ilvl="8" w:tplc="6EFE6544" w:tentative="1">
      <w:start w:val="1"/>
      <w:numFmt w:val="lowerLetter"/>
      <w:lvlText w:val="%9."/>
      <w:lvlJc w:val="left"/>
      <w:pPr>
        <w:tabs>
          <w:tab w:val="num" w:pos="6480"/>
        </w:tabs>
        <w:ind w:left="6480" w:hanging="360"/>
      </w:pPr>
    </w:lvl>
  </w:abstractNum>
  <w:abstractNum w:abstractNumId="14" w15:restartNumberingAfterBreak="0">
    <w:nsid w:val="1B523D1C"/>
    <w:multiLevelType w:val="multilevel"/>
    <w:tmpl w:val="2ECE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573BA1"/>
    <w:multiLevelType w:val="hybridMultilevel"/>
    <w:tmpl w:val="A728233C"/>
    <w:lvl w:ilvl="0" w:tplc="0A606A54">
      <w:start w:val="1"/>
      <w:numFmt w:val="bullet"/>
      <w:lvlText w:val="•"/>
      <w:lvlJc w:val="left"/>
      <w:pPr>
        <w:tabs>
          <w:tab w:val="num" w:pos="720"/>
        </w:tabs>
        <w:ind w:left="720" w:hanging="360"/>
      </w:pPr>
      <w:rPr>
        <w:rFonts w:ascii="Arial" w:hAnsi="Arial" w:hint="default"/>
      </w:rPr>
    </w:lvl>
    <w:lvl w:ilvl="1" w:tplc="92B25250">
      <w:numFmt w:val="bullet"/>
      <w:lvlText w:val="•"/>
      <w:lvlJc w:val="left"/>
      <w:pPr>
        <w:tabs>
          <w:tab w:val="num" w:pos="1440"/>
        </w:tabs>
        <w:ind w:left="1440" w:hanging="360"/>
      </w:pPr>
      <w:rPr>
        <w:rFonts w:ascii="Arial" w:hAnsi="Arial" w:hint="default"/>
      </w:rPr>
    </w:lvl>
    <w:lvl w:ilvl="2" w:tplc="53E00F16" w:tentative="1">
      <w:start w:val="1"/>
      <w:numFmt w:val="bullet"/>
      <w:lvlText w:val="•"/>
      <w:lvlJc w:val="left"/>
      <w:pPr>
        <w:tabs>
          <w:tab w:val="num" w:pos="2160"/>
        </w:tabs>
        <w:ind w:left="2160" w:hanging="360"/>
      </w:pPr>
      <w:rPr>
        <w:rFonts w:ascii="Arial" w:hAnsi="Arial" w:hint="default"/>
      </w:rPr>
    </w:lvl>
    <w:lvl w:ilvl="3" w:tplc="3C9C9870" w:tentative="1">
      <w:start w:val="1"/>
      <w:numFmt w:val="bullet"/>
      <w:lvlText w:val="•"/>
      <w:lvlJc w:val="left"/>
      <w:pPr>
        <w:tabs>
          <w:tab w:val="num" w:pos="2880"/>
        </w:tabs>
        <w:ind w:left="2880" w:hanging="360"/>
      </w:pPr>
      <w:rPr>
        <w:rFonts w:ascii="Arial" w:hAnsi="Arial" w:hint="default"/>
      </w:rPr>
    </w:lvl>
    <w:lvl w:ilvl="4" w:tplc="982C6A9A" w:tentative="1">
      <w:start w:val="1"/>
      <w:numFmt w:val="bullet"/>
      <w:lvlText w:val="•"/>
      <w:lvlJc w:val="left"/>
      <w:pPr>
        <w:tabs>
          <w:tab w:val="num" w:pos="3600"/>
        </w:tabs>
        <w:ind w:left="3600" w:hanging="360"/>
      </w:pPr>
      <w:rPr>
        <w:rFonts w:ascii="Arial" w:hAnsi="Arial" w:hint="default"/>
      </w:rPr>
    </w:lvl>
    <w:lvl w:ilvl="5" w:tplc="27BA5EF4" w:tentative="1">
      <w:start w:val="1"/>
      <w:numFmt w:val="bullet"/>
      <w:lvlText w:val="•"/>
      <w:lvlJc w:val="left"/>
      <w:pPr>
        <w:tabs>
          <w:tab w:val="num" w:pos="4320"/>
        </w:tabs>
        <w:ind w:left="4320" w:hanging="360"/>
      </w:pPr>
      <w:rPr>
        <w:rFonts w:ascii="Arial" w:hAnsi="Arial" w:hint="default"/>
      </w:rPr>
    </w:lvl>
    <w:lvl w:ilvl="6" w:tplc="1338D12E" w:tentative="1">
      <w:start w:val="1"/>
      <w:numFmt w:val="bullet"/>
      <w:lvlText w:val="•"/>
      <w:lvlJc w:val="left"/>
      <w:pPr>
        <w:tabs>
          <w:tab w:val="num" w:pos="5040"/>
        </w:tabs>
        <w:ind w:left="5040" w:hanging="360"/>
      </w:pPr>
      <w:rPr>
        <w:rFonts w:ascii="Arial" w:hAnsi="Arial" w:hint="default"/>
      </w:rPr>
    </w:lvl>
    <w:lvl w:ilvl="7" w:tplc="615A4372" w:tentative="1">
      <w:start w:val="1"/>
      <w:numFmt w:val="bullet"/>
      <w:lvlText w:val="•"/>
      <w:lvlJc w:val="left"/>
      <w:pPr>
        <w:tabs>
          <w:tab w:val="num" w:pos="5760"/>
        </w:tabs>
        <w:ind w:left="5760" w:hanging="360"/>
      </w:pPr>
      <w:rPr>
        <w:rFonts w:ascii="Arial" w:hAnsi="Arial" w:hint="default"/>
      </w:rPr>
    </w:lvl>
    <w:lvl w:ilvl="8" w:tplc="DA0A2B6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4A75732"/>
    <w:multiLevelType w:val="hybridMultilevel"/>
    <w:tmpl w:val="E5DCAC9A"/>
    <w:lvl w:ilvl="0" w:tplc="43B258B0">
      <w:start w:val="2"/>
      <w:numFmt w:val="decimal"/>
      <w:lvlText w:val="%1."/>
      <w:lvlJc w:val="left"/>
      <w:pPr>
        <w:tabs>
          <w:tab w:val="num" w:pos="720"/>
        </w:tabs>
        <w:ind w:left="720" w:hanging="360"/>
      </w:pPr>
    </w:lvl>
    <w:lvl w:ilvl="1" w:tplc="D990031A" w:tentative="1">
      <w:start w:val="1"/>
      <w:numFmt w:val="decimal"/>
      <w:lvlText w:val="%2."/>
      <w:lvlJc w:val="left"/>
      <w:pPr>
        <w:tabs>
          <w:tab w:val="num" w:pos="1440"/>
        </w:tabs>
        <w:ind w:left="1440" w:hanging="360"/>
      </w:pPr>
    </w:lvl>
    <w:lvl w:ilvl="2" w:tplc="3FDC700C" w:tentative="1">
      <w:start w:val="1"/>
      <w:numFmt w:val="decimal"/>
      <w:lvlText w:val="%3."/>
      <w:lvlJc w:val="left"/>
      <w:pPr>
        <w:tabs>
          <w:tab w:val="num" w:pos="2160"/>
        </w:tabs>
        <w:ind w:left="2160" w:hanging="360"/>
      </w:pPr>
    </w:lvl>
    <w:lvl w:ilvl="3" w:tplc="F5E846E8" w:tentative="1">
      <w:start w:val="1"/>
      <w:numFmt w:val="decimal"/>
      <w:lvlText w:val="%4."/>
      <w:lvlJc w:val="left"/>
      <w:pPr>
        <w:tabs>
          <w:tab w:val="num" w:pos="2880"/>
        </w:tabs>
        <w:ind w:left="2880" w:hanging="360"/>
      </w:pPr>
    </w:lvl>
    <w:lvl w:ilvl="4" w:tplc="B1F21E30" w:tentative="1">
      <w:start w:val="1"/>
      <w:numFmt w:val="decimal"/>
      <w:lvlText w:val="%5."/>
      <w:lvlJc w:val="left"/>
      <w:pPr>
        <w:tabs>
          <w:tab w:val="num" w:pos="3600"/>
        </w:tabs>
        <w:ind w:left="3600" w:hanging="360"/>
      </w:pPr>
    </w:lvl>
    <w:lvl w:ilvl="5" w:tplc="5B58B042" w:tentative="1">
      <w:start w:val="1"/>
      <w:numFmt w:val="decimal"/>
      <w:lvlText w:val="%6."/>
      <w:lvlJc w:val="left"/>
      <w:pPr>
        <w:tabs>
          <w:tab w:val="num" w:pos="4320"/>
        </w:tabs>
        <w:ind w:left="4320" w:hanging="360"/>
      </w:pPr>
    </w:lvl>
    <w:lvl w:ilvl="6" w:tplc="3F98380A" w:tentative="1">
      <w:start w:val="1"/>
      <w:numFmt w:val="decimal"/>
      <w:lvlText w:val="%7."/>
      <w:lvlJc w:val="left"/>
      <w:pPr>
        <w:tabs>
          <w:tab w:val="num" w:pos="5040"/>
        </w:tabs>
        <w:ind w:left="5040" w:hanging="360"/>
      </w:pPr>
    </w:lvl>
    <w:lvl w:ilvl="7" w:tplc="3996A11E" w:tentative="1">
      <w:start w:val="1"/>
      <w:numFmt w:val="decimal"/>
      <w:lvlText w:val="%8."/>
      <w:lvlJc w:val="left"/>
      <w:pPr>
        <w:tabs>
          <w:tab w:val="num" w:pos="5760"/>
        </w:tabs>
        <w:ind w:left="5760" w:hanging="360"/>
      </w:pPr>
    </w:lvl>
    <w:lvl w:ilvl="8" w:tplc="7FA4306A" w:tentative="1">
      <w:start w:val="1"/>
      <w:numFmt w:val="decimal"/>
      <w:lvlText w:val="%9."/>
      <w:lvlJc w:val="left"/>
      <w:pPr>
        <w:tabs>
          <w:tab w:val="num" w:pos="6480"/>
        </w:tabs>
        <w:ind w:left="6480" w:hanging="360"/>
      </w:pPr>
    </w:lvl>
  </w:abstractNum>
  <w:abstractNum w:abstractNumId="17" w15:restartNumberingAfterBreak="0">
    <w:nsid w:val="26472673"/>
    <w:multiLevelType w:val="hybridMultilevel"/>
    <w:tmpl w:val="71A2BED2"/>
    <w:lvl w:ilvl="0" w:tplc="B3960370">
      <w:start w:val="1"/>
      <w:numFmt w:val="bullet"/>
      <w:lvlText w:val=""/>
      <w:lvlJc w:val="left"/>
      <w:pPr>
        <w:ind w:left="1140" w:hanging="420"/>
      </w:pPr>
      <w:rPr>
        <w:rFonts w:ascii="Symbol" w:eastAsia="Times New Roman" w:hAnsi="Symbol"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7BC0F33"/>
    <w:multiLevelType w:val="hybridMultilevel"/>
    <w:tmpl w:val="ACAA6972"/>
    <w:lvl w:ilvl="0" w:tplc="AF36282C">
      <w:start w:val="1"/>
      <w:numFmt w:val="bullet"/>
      <w:lvlText w:val="•"/>
      <w:lvlJc w:val="left"/>
      <w:pPr>
        <w:tabs>
          <w:tab w:val="num" w:pos="720"/>
        </w:tabs>
        <w:ind w:left="720" w:hanging="360"/>
      </w:pPr>
      <w:rPr>
        <w:rFonts w:ascii="Arial" w:hAnsi="Arial" w:hint="default"/>
      </w:rPr>
    </w:lvl>
    <w:lvl w:ilvl="1" w:tplc="6AA6CDE0" w:tentative="1">
      <w:start w:val="1"/>
      <w:numFmt w:val="bullet"/>
      <w:lvlText w:val="•"/>
      <w:lvlJc w:val="left"/>
      <w:pPr>
        <w:tabs>
          <w:tab w:val="num" w:pos="1440"/>
        </w:tabs>
        <w:ind w:left="1440" w:hanging="360"/>
      </w:pPr>
      <w:rPr>
        <w:rFonts w:ascii="Arial" w:hAnsi="Arial" w:hint="default"/>
      </w:rPr>
    </w:lvl>
    <w:lvl w:ilvl="2" w:tplc="C4102B44" w:tentative="1">
      <w:start w:val="1"/>
      <w:numFmt w:val="bullet"/>
      <w:lvlText w:val="•"/>
      <w:lvlJc w:val="left"/>
      <w:pPr>
        <w:tabs>
          <w:tab w:val="num" w:pos="2160"/>
        </w:tabs>
        <w:ind w:left="2160" w:hanging="360"/>
      </w:pPr>
      <w:rPr>
        <w:rFonts w:ascii="Arial" w:hAnsi="Arial" w:hint="default"/>
      </w:rPr>
    </w:lvl>
    <w:lvl w:ilvl="3" w:tplc="2BAE1DD4" w:tentative="1">
      <w:start w:val="1"/>
      <w:numFmt w:val="bullet"/>
      <w:lvlText w:val="•"/>
      <w:lvlJc w:val="left"/>
      <w:pPr>
        <w:tabs>
          <w:tab w:val="num" w:pos="2880"/>
        </w:tabs>
        <w:ind w:left="2880" w:hanging="360"/>
      </w:pPr>
      <w:rPr>
        <w:rFonts w:ascii="Arial" w:hAnsi="Arial" w:hint="default"/>
      </w:rPr>
    </w:lvl>
    <w:lvl w:ilvl="4" w:tplc="A37695EC" w:tentative="1">
      <w:start w:val="1"/>
      <w:numFmt w:val="bullet"/>
      <w:lvlText w:val="•"/>
      <w:lvlJc w:val="left"/>
      <w:pPr>
        <w:tabs>
          <w:tab w:val="num" w:pos="3600"/>
        </w:tabs>
        <w:ind w:left="3600" w:hanging="360"/>
      </w:pPr>
      <w:rPr>
        <w:rFonts w:ascii="Arial" w:hAnsi="Arial" w:hint="default"/>
      </w:rPr>
    </w:lvl>
    <w:lvl w:ilvl="5" w:tplc="2BD618A2" w:tentative="1">
      <w:start w:val="1"/>
      <w:numFmt w:val="bullet"/>
      <w:lvlText w:val="•"/>
      <w:lvlJc w:val="left"/>
      <w:pPr>
        <w:tabs>
          <w:tab w:val="num" w:pos="4320"/>
        </w:tabs>
        <w:ind w:left="4320" w:hanging="360"/>
      </w:pPr>
      <w:rPr>
        <w:rFonts w:ascii="Arial" w:hAnsi="Arial" w:hint="default"/>
      </w:rPr>
    </w:lvl>
    <w:lvl w:ilvl="6" w:tplc="48AEA33E" w:tentative="1">
      <w:start w:val="1"/>
      <w:numFmt w:val="bullet"/>
      <w:lvlText w:val="•"/>
      <w:lvlJc w:val="left"/>
      <w:pPr>
        <w:tabs>
          <w:tab w:val="num" w:pos="5040"/>
        </w:tabs>
        <w:ind w:left="5040" w:hanging="360"/>
      </w:pPr>
      <w:rPr>
        <w:rFonts w:ascii="Arial" w:hAnsi="Arial" w:hint="default"/>
      </w:rPr>
    </w:lvl>
    <w:lvl w:ilvl="7" w:tplc="15B64FDE" w:tentative="1">
      <w:start w:val="1"/>
      <w:numFmt w:val="bullet"/>
      <w:lvlText w:val="•"/>
      <w:lvlJc w:val="left"/>
      <w:pPr>
        <w:tabs>
          <w:tab w:val="num" w:pos="5760"/>
        </w:tabs>
        <w:ind w:left="5760" w:hanging="360"/>
      </w:pPr>
      <w:rPr>
        <w:rFonts w:ascii="Arial" w:hAnsi="Arial" w:hint="default"/>
      </w:rPr>
    </w:lvl>
    <w:lvl w:ilvl="8" w:tplc="759EBA4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5316A9"/>
    <w:multiLevelType w:val="hybridMultilevel"/>
    <w:tmpl w:val="2ED045FC"/>
    <w:lvl w:ilvl="0" w:tplc="C91608FC">
      <w:start w:val="1"/>
      <w:numFmt w:val="decimal"/>
      <w:lvlText w:val="%1)"/>
      <w:lvlJc w:val="left"/>
      <w:pPr>
        <w:ind w:left="1154" w:hanging="360"/>
      </w:pPr>
    </w:lvl>
    <w:lvl w:ilvl="1" w:tplc="04090017">
      <w:start w:val="1"/>
      <w:numFmt w:val="aiueoFullWidth"/>
      <w:lvlText w:val="(%2)"/>
      <w:lvlJc w:val="left"/>
      <w:pPr>
        <w:ind w:left="1634" w:hanging="420"/>
      </w:pPr>
    </w:lvl>
    <w:lvl w:ilvl="2" w:tplc="04090011">
      <w:start w:val="1"/>
      <w:numFmt w:val="decimalEnclosedCircle"/>
      <w:lvlText w:val="%3"/>
      <w:lvlJc w:val="left"/>
      <w:pPr>
        <w:ind w:left="2054" w:hanging="420"/>
      </w:pPr>
    </w:lvl>
    <w:lvl w:ilvl="3" w:tplc="0409000F">
      <w:start w:val="1"/>
      <w:numFmt w:val="decimal"/>
      <w:lvlText w:val="%4."/>
      <w:lvlJc w:val="left"/>
      <w:pPr>
        <w:ind w:left="2474" w:hanging="420"/>
      </w:pPr>
    </w:lvl>
    <w:lvl w:ilvl="4" w:tplc="04090017">
      <w:start w:val="1"/>
      <w:numFmt w:val="aiueoFullWidth"/>
      <w:lvlText w:val="(%5)"/>
      <w:lvlJc w:val="left"/>
      <w:pPr>
        <w:ind w:left="2894" w:hanging="420"/>
      </w:pPr>
    </w:lvl>
    <w:lvl w:ilvl="5" w:tplc="04090011">
      <w:start w:val="1"/>
      <w:numFmt w:val="decimalEnclosedCircle"/>
      <w:lvlText w:val="%6"/>
      <w:lvlJc w:val="left"/>
      <w:pPr>
        <w:ind w:left="3314" w:hanging="420"/>
      </w:pPr>
    </w:lvl>
    <w:lvl w:ilvl="6" w:tplc="0409000F">
      <w:start w:val="1"/>
      <w:numFmt w:val="decimal"/>
      <w:lvlText w:val="%7."/>
      <w:lvlJc w:val="left"/>
      <w:pPr>
        <w:ind w:left="3734" w:hanging="420"/>
      </w:pPr>
    </w:lvl>
    <w:lvl w:ilvl="7" w:tplc="04090017">
      <w:start w:val="1"/>
      <w:numFmt w:val="aiueoFullWidth"/>
      <w:lvlText w:val="(%8)"/>
      <w:lvlJc w:val="left"/>
      <w:pPr>
        <w:ind w:left="4154" w:hanging="420"/>
      </w:pPr>
    </w:lvl>
    <w:lvl w:ilvl="8" w:tplc="04090011">
      <w:start w:val="1"/>
      <w:numFmt w:val="decimalEnclosedCircle"/>
      <w:lvlText w:val="%9"/>
      <w:lvlJc w:val="left"/>
      <w:pPr>
        <w:ind w:left="4574" w:hanging="420"/>
      </w:pPr>
    </w:lvl>
  </w:abstractNum>
  <w:abstractNum w:abstractNumId="20" w15:restartNumberingAfterBreak="0">
    <w:nsid w:val="305033FC"/>
    <w:multiLevelType w:val="hybridMultilevel"/>
    <w:tmpl w:val="F1BAF67C"/>
    <w:lvl w:ilvl="0" w:tplc="B3960370">
      <w:start w:val="1"/>
      <w:numFmt w:val="bullet"/>
      <w:lvlText w:val=""/>
      <w:lvlJc w:val="left"/>
      <w:pPr>
        <w:ind w:left="840" w:hanging="420"/>
      </w:pPr>
      <w:rPr>
        <w:rFonts w:ascii="Symbol" w:eastAsia="Times New Roman" w:hAnsi="Symbol"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6863305"/>
    <w:multiLevelType w:val="hybridMultilevel"/>
    <w:tmpl w:val="AACCFE02"/>
    <w:lvl w:ilvl="0" w:tplc="105A92DC">
      <w:start w:val="1"/>
      <w:numFmt w:val="decimal"/>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C13CB2"/>
    <w:multiLevelType w:val="hybridMultilevel"/>
    <w:tmpl w:val="4C469676"/>
    <w:lvl w:ilvl="0" w:tplc="B3960370">
      <w:start w:val="1"/>
      <w:numFmt w:val="bullet"/>
      <w:lvlText w:val=""/>
      <w:lvlJc w:val="left"/>
      <w:pPr>
        <w:ind w:left="1170" w:hanging="360"/>
      </w:pPr>
      <w:rPr>
        <w:rFonts w:ascii="Symbol" w:eastAsia="Times New Roman"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7D020921"/>
    <w:multiLevelType w:val="hybridMultilevel"/>
    <w:tmpl w:val="F5E05D40"/>
    <w:lvl w:ilvl="0" w:tplc="C400E384">
      <w:start w:val="1"/>
      <w:numFmt w:val="decimal"/>
      <w:lvlText w:val="%1."/>
      <w:lvlJc w:val="left"/>
      <w:pPr>
        <w:tabs>
          <w:tab w:val="num" w:pos="360"/>
        </w:tabs>
        <w:ind w:left="360" w:hanging="360"/>
      </w:pPr>
    </w:lvl>
    <w:lvl w:ilvl="1" w:tplc="B966016C">
      <w:start w:val="1"/>
      <w:numFmt w:val="lowerLetter"/>
      <w:lvlText w:val="%2."/>
      <w:lvlJc w:val="left"/>
      <w:pPr>
        <w:tabs>
          <w:tab w:val="num" w:pos="1080"/>
        </w:tabs>
        <w:ind w:left="1080" w:hanging="360"/>
      </w:pPr>
    </w:lvl>
    <w:lvl w:ilvl="2" w:tplc="F1BC7208" w:tentative="1">
      <w:start w:val="1"/>
      <w:numFmt w:val="decimal"/>
      <w:lvlText w:val="%3."/>
      <w:lvlJc w:val="left"/>
      <w:pPr>
        <w:tabs>
          <w:tab w:val="num" w:pos="1800"/>
        </w:tabs>
        <w:ind w:left="1800" w:hanging="360"/>
      </w:pPr>
    </w:lvl>
    <w:lvl w:ilvl="3" w:tplc="1AC8D49C" w:tentative="1">
      <w:start w:val="1"/>
      <w:numFmt w:val="decimal"/>
      <w:lvlText w:val="%4."/>
      <w:lvlJc w:val="left"/>
      <w:pPr>
        <w:tabs>
          <w:tab w:val="num" w:pos="2520"/>
        </w:tabs>
        <w:ind w:left="2520" w:hanging="360"/>
      </w:pPr>
    </w:lvl>
    <w:lvl w:ilvl="4" w:tplc="E5C095F8" w:tentative="1">
      <w:start w:val="1"/>
      <w:numFmt w:val="decimal"/>
      <w:lvlText w:val="%5."/>
      <w:lvlJc w:val="left"/>
      <w:pPr>
        <w:tabs>
          <w:tab w:val="num" w:pos="3240"/>
        </w:tabs>
        <w:ind w:left="3240" w:hanging="360"/>
      </w:pPr>
    </w:lvl>
    <w:lvl w:ilvl="5" w:tplc="C4047430" w:tentative="1">
      <w:start w:val="1"/>
      <w:numFmt w:val="decimal"/>
      <w:lvlText w:val="%6."/>
      <w:lvlJc w:val="left"/>
      <w:pPr>
        <w:tabs>
          <w:tab w:val="num" w:pos="3960"/>
        </w:tabs>
        <w:ind w:left="3960" w:hanging="360"/>
      </w:pPr>
    </w:lvl>
    <w:lvl w:ilvl="6" w:tplc="E314004E" w:tentative="1">
      <w:start w:val="1"/>
      <w:numFmt w:val="decimal"/>
      <w:lvlText w:val="%7."/>
      <w:lvlJc w:val="left"/>
      <w:pPr>
        <w:tabs>
          <w:tab w:val="num" w:pos="4680"/>
        </w:tabs>
        <w:ind w:left="4680" w:hanging="360"/>
      </w:pPr>
    </w:lvl>
    <w:lvl w:ilvl="7" w:tplc="F58ECF8C" w:tentative="1">
      <w:start w:val="1"/>
      <w:numFmt w:val="decimal"/>
      <w:lvlText w:val="%8."/>
      <w:lvlJc w:val="left"/>
      <w:pPr>
        <w:tabs>
          <w:tab w:val="num" w:pos="5400"/>
        </w:tabs>
        <w:ind w:left="5400" w:hanging="360"/>
      </w:pPr>
    </w:lvl>
    <w:lvl w:ilvl="8" w:tplc="B0206708" w:tentative="1">
      <w:start w:val="1"/>
      <w:numFmt w:val="decimal"/>
      <w:lvlText w:val="%9."/>
      <w:lvlJc w:val="left"/>
      <w:pPr>
        <w:tabs>
          <w:tab w:val="num" w:pos="6120"/>
        </w:tabs>
        <w:ind w:left="6120" w:hanging="360"/>
      </w:pPr>
    </w:lvl>
  </w:abstractNum>
  <w:num w:numId="1" w16cid:durableId="82068355">
    <w:abstractNumId w:val="9"/>
  </w:num>
  <w:num w:numId="2" w16cid:durableId="18246290">
    <w:abstractNumId w:val="7"/>
  </w:num>
  <w:num w:numId="3" w16cid:durableId="417136659">
    <w:abstractNumId w:val="6"/>
  </w:num>
  <w:num w:numId="4" w16cid:durableId="554659737">
    <w:abstractNumId w:val="5"/>
  </w:num>
  <w:num w:numId="5" w16cid:durableId="172452707">
    <w:abstractNumId w:val="4"/>
  </w:num>
  <w:num w:numId="6" w16cid:durableId="578633112">
    <w:abstractNumId w:val="8"/>
  </w:num>
  <w:num w:numId="7" w16cid:durableId="994458733">
    <w:abstractNumId w:val="3"/>
  </w:num>
  <w:num w:numId="8" w16cid:durableId="1983149676">
    <w:abstractNumId w:val="2"/>
  </w:num>
  <w:num w:numId="9" w16cid:durableId="314189824">
    <w:abstractNumId w:val="1"/>
  </w:num>
  <w:num w:numId="10" w16cid:durableId="789788000">
    <w:abstractNumId w:val="0"/>
  </w:num>
  <w:num w:numId="11" w16cid:durableId="69356671">
    <w:abstractNumId w:val="22"/>
  </w:num>
  <w:num w:numId="12" w16cid:durableId="1376394167">
    <w:abstractNumId w:val="17"/>
  </w:num>
  <w:num w:numId="13" w16cid:durableId="1753813924">
    <w:abstractNumId w:val="21"/>
  </w:num>
  <w:num w:numId="14" w16cid:durableId="93792771">
    <w:abstractNumId w:val="20"/>
  </w:num>
  <w:num w:numId="15" w16cid:durableId="17485726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2192615">
    <w:abstractNumId w:val="19"/>
  </w:num>
  <w:num w:numId="17" w16cid:durableId="2022463732">
    <w:abstractNumId w:val="10"/>
  </w:num>
  <w:num w:numId="18" w16cid:durableId="1976716666">
    <w:abstractNumId w:val="15"/>
  </w:num>
  <w:num w:numId="19" w16cid:durableId="1067267874">
    <w:abstractNumId w:val="23"/>
  </w:num>
  <w:num w:numId="20" w16cid:durableId="1988321542">
    <w:abstractNumId w:val="13"/>
  </w:num>
  <w:num w:numId="21" w16cid:durableId="165364986">
    <w:abstractNumId w:val="16"/>
  </w:num>
  <w:num w:numId="22" w16cid:durableId="1925412953">
    <w:abstractNumId w:val="14"/>
  </w:num>
  <w:num w:numId="23" w16cid:durableId="1631935239">
    <w:abstractNumId w:val="12"/>
  </w:num>
  <w:num w:numId="24" w16cid:durableId="2146123263">
    <w:abstractNumId w:val="11"/>
  </w:num>
  <w:num w:numId="25" w16cid:durableId="13208869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2B3"/>
    <w:rsid w:val="00014723"/>
    <w:rsid w:val="00014F69"/>
    <w:rsid w:val="0001557D"/>
    <w:rsid w:val="00016D77"/>
    <w:rsid w:val="000171DB"/>
    <w:rsid w:val="00021927"/>
    <w:rsid w:val="00023D9A"/>
    <w:rsid w:val="0003582E"/>
    <w:rsid w:val="00035860"/>
    <w:rsid w:val="00037012"/>
    <w:rsid w:val="00043D75"/>
    <w:rsid w:val="00045D03"/>
    <w:rsid w:val="000477F6"/>
    <w:rsid w:val="0005369A"/>
    <w:rsid w:val="000552F6"/>
    <w:rsid w:val="00057000"/>
    <w:rsid w:val="0005750B"/>
    <w:rsid w:val="000640E0"/>
    <w:rsid w:val="00065FD5"/>
    <w:rsid w:val="00066A6D"/>
    <w:rsid w:val="00086D80"/>
    <w:rsid w:val="00092206"/>
    <w:rsid w:val="00093AA5"/>
    <w:rsid w:val="000966A8"/>
    <w:rsid w:val="000A0A5C"/>
    <w:rsid w:val="000A5CA2"/>
    <w:rsid w:val="000B0C39"/>
    <w:rsid w:val="000B2FE6"/>
    <w:rsid w:val="000C0EDD"/>
    <w:rsid w:val="000C16A2"/>
    <w:rsid w:val="000C6BCD"/>
    <w:rsid w:val="000D04E9"/>
    <w:rsid w:val="000D2990"/>
    <w:rsid w:val="000E3C61"/>
    <w:rsid w:val="000E3E55"/>
    <w:rsid w:val="000E6083"/>
    <w:rsid w:val="000E6125"/>
    <w:rsid w:val="000E6450"/>
    <w:rsid w:val="000F0B8A"/>
    <w:rsid w:val="000F0D36"/>
    <w:rsid w:val="000F3B8A"/>
    <w:rsid w:val="00100BAF"/>
    <w:rsid w:val="00113DBE"/>
    <w:rsid w:val="001200A6"/>
    <w:rsid w:val="001251DA"/>
    <w:rsid w:val="00125432"/>
    <w:rsid w:val="00131326"/>
    <w:rsid w:val="00136DDD"/>
    <w:rsid w:val="00137F40"/>
    <w:rsid w:val="00141B5D"/>
    <w:rsid w:val="00141BE0"/>
    <w:rsid w:val="00144BDF"/>
    <w:rsid w:val="0015014D"/>
    <w:rsid w:val="001512FF"/>
    <w:rsid w:val="00153549"/>
    <w:rsid w:val="0015379E"/>
    <w:rsid w:val="00155DDC"/>
    <w:rsid w:val="00160180"/>
    <w:rsid w:val="001659B1"/>
    <w:rsid w:val="00166E05"/>
    <w:rsid w:val="00173EF1"/>
    <w:rsid w:val="00180220"/>
    <w:rsid w:val="00180453"/>
    <w:rsid w:val="001817F0"/>
    <w:rsid w:val="001871EC"/>
    <w:rsid w:val="001A1EDF"/>
    <w:rsid w:val="001A20C3"/>
    <w:rsid w:val="001A670F"/>
    <w:rsid w:val="001A7CC5"/>
    <w:rsid w:val="001B1A24"/>
    <w:rsid w:val="001B6A45"/>
    <w:rsid w:val="001C00D9"/>
    <w:rsid w:val="001C1003"/>
    <w:rsid w:val="001C260B"/>
    <w:rsid w:val="001C4B91"/>
    <w:rsid w:val="001C62B8"/>
    <w:rsid w:val="001C6CCB"/>
    <w:rsid w:val="001D033C"/>
    <w:rsid w:val="001D22D8"/>
    <w:rsid w:val="001D346E"/>
    <w:rsid w:val="001D4296"/>
    <w:rsid w:val="001D5EBA"/>
    <w:rsid w:val="001E5638"/>
    <w:rsid w:val="001E7B0E"/>
    <w:rsid w:val="001F12A7"/>
    <w:rsid w:val="001F141D"/>
    <w:rsid w:val="00200A06"/>
    <w:rsid w:val="00200A98"/>
    <w:rsid w:val="00200F78"/>
    <w:rsid w:val="00201AFA"/>
    <w:rsid w:val="00204159"/>
    <w:rsid w:val="0020526E"/>
    <w:rsid w:val="0020539F"/>
    <w:rsid w:val="002229F1"/>
    <w:rsid w:val="00230A6F"/>
    <w:rsid w:val="00230B96"/>
    <w:rsid w:val="00233F75"/>
    <w:rsid w:val="00246FEE"/>
    <w:rsid w:val="00247829"/>
    <w:rsid w:val="002501C6"/>
    <w:rsid w:val="0025233B"/>
    <w:rsid w:val="002528F9"/>
    <w:rsid w:val="002533D4"/>
    <w:rsid w:val="00253DBE"/>
    <w:rsid w:val="00253DC6"/>
    <w:rsid w:val="0025489C"/>
    <w:rsid w:val="00261BB6"/>
    <w:rsid w:val="002622FA"/>
    <w:rsid w:val="00263518"/>
    <w:rsid w:val="00266BD9"/>
    <w:rsid w:val="002759E7"/>
    <w:rsid w:val="00277326"/>
    <w:rsid w:val="00281F2F"/>
    <w:rsid w:val="00294E58"/>
    <w:rsid w:val="002956DA"/>
    <w:rsid w:val="00295F8A"/>
    <w:rsid w:val="0029744D"/>
    <w:rsid w:val="002A11C4"/>
    <w:rsid w:val="002A399B"/>
    <w:rsid w:val="002A3E39"/>
    <w:rsid w:val="002A6FA4"/>
    <w:rsid w:val="002B199A"/>
    <w:rsid w:val="002B5DB6"/>
    <w:rsid w:val="002C26C0"/>
    <w:rsid w:val="002C2BC5"/>
    <w:rsid w:val="002C4DD2"/>
    <w:rsid w:val="002E0407"/>
    <w:rsid w:val="002E79CB"/>
    <w:rsid w:val="002F0471"/>
    <w:rsid w:val="002F0C09"/>
    <w:rsid w:val="002F16C9"/>
    <w:rsid w:val="002F1714"/>
    <w:rsid w:val="002F5CA7"/>
    <w:rsid w:val="002F7F55"/>
    <w:rsid w:val="0030046D"/>
    <w:rsid w:val="003028E1"/>
    <w:rsid w:val="0030745F"/>
    <w:rsid w:val="00314630"/>
    <w:rsid w:val="00315824"/>
    <w:rsid w:val="0032090A"/>
    <w:rsid w:val="00321A0B"/>
    <w:rsid w:val="00321CDE"/>
    <w:rsid w:val="00322283"/>
    <w:rsid w:val="00333E15"/>
    <w:rsid w:val="003416D3"/>
    <w:rsid w:val="00352F82"/>
    <w:rsid w:val="003538EF"/>
    <w:rsid w:val="003571BC"/>
    <w:rsid w:val="0036090C"/>
    <w:rsid w:val="00364979"/>
    <w:rsid w:val="0037353B"/>
    <w:rsid w:val="003747EC"/>
    <w:rsid w:val="003779CF"/>
    <w:rsid w:val="00380104"/>
    <w:rsid w:val="003811F8"/>
    <w:rsid w:val="0038442D"/>
    <w:rsid w:val="00385B9C"/>
    <w:rsid w:val="00385FB5"/>
    <w:rsid w:val="0038715D"/>
    <w:rsid w:val="003879B4"/>
    <w:rsid w:val="00392E84"/>
    <w:rsid w:val="00393076"/>
    <w:rsid w:val="00394DBF"/>
    <w:rsid w:val="003957A6"/>
    <w:rsid w:val="003966B4"/>
    <w:rsid w:val="00397713"/>
    <w:rsid w:val="003A19D3"/>
    <w:rsid w:val="003A43EF"/>
    <w:rsid w:val="003B1BD0"/>
    <w:rsid w:val="003B60A2"/>
    <w:rsid w:val="003C2FA6"/>
    <w:rsid w:val="003C4489"/>
    <w:rsid w:val="003C5A76"/>
    <w:rsid w:val="003C7445"/>
    <w:rsid w:val="003D170C"/>
    <w:rsid w:val="003D7D8F"/>
    <w:rsid w:val="003E310C"/>
    <w:rsid w:val="003E39A2"/>
    <w:rsid w:val="003E57AB"/>
    <w:rsid w:val="003E6672"/>
    <w:rsid w:val="003F1C9C"/>
    <w:rsid w:val="003F2BED"/>
    <w:rsid w:val="003F624E"/>
    <w:rsid w:val="00400B49"/>
    <w:rsid w:val="00401495"/>
    <w:rsid w:val="0040415B"/>
    <w:rsid w:val="00413187"/>
    <w:rsid w:val="004139E4"/>
    <w:rsid w:val="00415999"/>
    <w:rsid w:val="0041663F"/>
    <w:rsid w:val="004357B6"/>
    <w:rsid w:val="00443878"/>
    <w:rsid w:val="0045393D"/>
    <w:rsid w:val="004539A8"/>
    <w:rsid w:val="00454034"/>
    <w:rsid w:val="004602BF"/>
    <w:rsid w:val="004632B6"/>
    <w:rsid w:val="004646F1"/>
    <w:rsid w:val="004712CA"/>
    <w:rsid w:val="00473412"/>
    <w:rsid w:val="0047422E"/>
    <w:rsid w:val="0049674B"/>
    <w:rsid w:val="004A0809"/>
    <w:rsid w:val="004B7697"/>
    <w:rsid w:val="004C0673"/>
    <w:rsid w:val="004C0915"/>
    <w:rsid w:val="004C35AF"/>
    <w:rsid w:val="004C4980"/>
    <w:rsid w:val="004C4E4E"/>
    <w:rsid w:val="004E05E7"/>
    <w:rsid w:val="004E08F2"/>
    <w:rsid w:val="004E09C0"/>
    <w:rsid w:val="004E1447"/>
    <w:rsid w:val="004E30E7"/>
    <w:rsid w:val="004E6402"/>
    <w:rsid w:val="004F0644"/>
    <w:rsid w:val="004F085E"/>
    <w:rsid w:val="004F3816"/>
    <w:rsid w:val="004F4334"/>
    <w:rsid w:val="004F500A"/>
    <w:rsid w:val="00505991"/>
    <w:rsid w:val="00507EEB"/>
    <w:rsid w:val="005126A0"/>
    <w:rsid w:val="00522BB9"/>
    <w:rsid w:val="005265A9"/>
    <w:rsid w:val="00543D41"/>
    <w:rsid w:val="00545472"/>
    <w:rsid w:val="00551637"/>
    <w:rsid w:val="00552DDC"/>
    <w:rsid w:val="005571A4"/>
    <w:rsid w:val="005604FC"/>
    <w:rsid w:val="0056499B"/>
    <w:rsid w:val="0056586F"/>
    <w:rsid w:val="00565AE7"/>
    <w:rsid w:val="00566EDA"/>
    <w:rsid w:val="0057081A"/>
    <w:rsid w:val="00571168"/>
    <w:rsid w:val="00572654"/>
    <w:rsid w:val="00576916"/>
    <w:rsid w:val="005976A1"/>
    <w:rsid w:val="005A34E7"/>
    <w:rsid w:val="005A3773"/>
    <w:rsid w:val="005A5F28"/>
    <w:rsid w:val="005A69A3"/>
    <w:rsid w:val="005B5629"/>
    <w:rsid w:val="005C0300"/>
    <w:rsid w:val="005C27A2"/>
    <w:rsid w:val="005C5823"/>
    <w:rsid w:val="005D16DA"/>
    <w:rsid w:val="005D1931"/>
    <w:rsid w:val="005D47A3"/>
    <w:rsid w:val="005D4FEB"/>
    <w:rsid w:val="005D65ED"/>
    <w:rsid w:val="005E0E6C"/>
    <w:rsid w:val="005E131E"/>
    <w:rsid w:val="005F4B6A"/>
    <w:rsid w:val="006010F3"/>
    <w:rsid w:val="006029F4"/>
    <w:rsid w:val="00612761"/>
    <w:rsid w:val="00614B48"/>
    <w:rsid w:val="00615A0A"/>
    <w:rsid w:val="006241DE"/>
    <w:rsid w:val="006330E3"/>
    <w:rsid w:val="006333D4"/>
    <w:rsid w:val="00635E25"/>
    <w:rsid w:val="006369B2"/>
    <w:rsid w:val="0063718D"/>
    <w:rsid w:val="00640BD5"/>
    <w:rsid w:val="0064695C"/>
    <w:rsid w:val="00647525"/>
    <w:rsid w:val="00647A71"/>
    <w:rsid w:val="006522D5"/>
    <w:rsid w:val="006530A8"/>
    <w:rsid w:val="006570B0"/>
    <w:rsid w:val="00657C9C"/>
    <w:rsid w:val="0066022F"/>
    <w:rsid w:val="00661B18"/>
    <w:rsid w:val="00662A54"/>
    <w:rsid w:val="00667408"/>
    <w:rsid w:val="00674B81"/>
    <w:rsid w:val="006804C8"/>
    <w:rsid w:val="00680760"/>
    <w:rsid w:val="006823F3"/>
    <w:rsid w:val="0068359E"/>
    <w:rsid w:val="0069210B"/>
    <w:rsid w:val="00693139"/>
    <w:rsid w:val="00695DD7"/>
    <w:rsid w:val="006A0F3F"/>
    <w:rsid w:val="006A2A02"/>
    <w:rsid w:val="006A31F4"/>
    <w:rsid w:val="006A4055"/>
    <w:rsid w:val="006A6C00"/>
    <w:rsid w:val="006A7C27"/>
    <w:rsid w:val="006B2FE4"/>
    <w:rsid w:val="006B37B0"/>
    <w:rsid w:val="006B6355"/>
    <w:rsid w:val="006B6BA2"/>
    <w:rsid w:val="006C05BC"/>
    <w:rsid w:val="006C5641"/>
    <w:rsid w:val="006D1089"/>
    <w:rsid w:val="006D1B86"/>
    <w:rsid w:val="006D7355"/>
    <w:rsid w:val="006D77B9"/>
    <w:rsid w:val="006E079E"/>
    <w:rsid w:val="006F0797"/>
    <w:rsid w:val="006F2285"/>
    <w:rsid w:val="006F2CD3"/>
    <w:rsid w:val="006F54F4"/>
    <w:rsid w:val="006F7DEE"/>
    <w:rsid w:val="00702FA1"/>
    <w:rsid w:val="00703AB5"/>
    <w:rsid w:val="007141BD"/>
    <w:rsid w:val="00715CA6"/>
    <w:rsid w:val="00723B9B"/>
    <w:rsid w:val="0073027A"/>
    <w:rsid w:val="00731135"/>
    <w:rsid w:val="007324AF"/>
    <w:rsid w:val="007409B4"/>
    <w:rsid w:val="00740AEB"/>
    <w:rsid w:val="00741974"/>
    <w:rsid w:val="00741A6C"/>
    <w:rsid w:val="00741FCD"/>
    <w:rsid w:val="007454B6"/>
    <w:rsid w:val="00746079"/>
    <w:rsid w:val="00750B49"/>
    <w:rsid w:val="0075425E"/>
    <w:rsid w:val="0075525E"/>
    <w:rsid w:val="00755559"/>
    <w:rsid w:val="00756D3D"/>
    <w:rsid w:val="00765A2C"/>
    <w:rsid w:val="007806C2"/>
    <w:rsid w:val="0078113A"/>
    <w:rsid w:val="007812B2"/>
    <w:rsid w:val="00781FEE"/>
    <w:rsid w:val="007903F8"/>
    <w:rsid w:val="00794F4F"/>
    <w:rsid w:val="007974BE"/>
    <w:rsid w:val="007A0916"/>
    <w:rsid w:val="007A0DFD"/>
    <w:rsid w:val="007A7E72"/>
    <w:rsid w:val="007B6785"/>
    <w:rsid w:val="007B7FFC"/>
    <w:rsid w:val="007C5A79"/>
    <w:rsid w:val="007C5ED4"/>
    <w:rsid w:val="007C7122"/>
    <w:rsid w:val="007D3F11"/>
    <w:rsid w:val="007D7DD7"/>
    <w:rsid w:val="007E2C69"/>
    <w:rsid w:val="007E53E4"/>
    <w:rsid w:val="007E656A"/>
    <w:rsid w:val="007F04E3"/>
    <w:rsid w:val="007F32AE"/>
    <w:rsid w:val="007F3CAA"/>
    <w:rsid w:val="007F4040"/>
    <w:rsid w:val="007F5515"/>
    <w:rsid w:val="007F6098"/>
    <w:rsid w:val="007F625C"/>
    <w:rsid w:val="007F664D"/>
    <w:rsid w:val="00801B42"/>
    <w:rsid w:val="008101D3"/>
    <w:rsid w:val="008249A7"/>
    <w:rsid w:val="00826E6E"/>
    <w:rsid w:val="00833E2E"/>
    <w:rsid w:val="00836D45"/>
    <w:rsid w:val="00837004"/>
    <w:rsid w:val="00837203"/>
    <w:rsid w:val="00841337"/>
    <w:rsid w:val="00842137"/>
    <w:rsid w:val="00842503"/>
    <w:rsid w:val="0084412B"/>
    <w:rsid w:val="008471DE"/>
    <w:rsid w:val="00851E6C"/>
    <w:rsid w:val="00853F5F"/>
    <w:rsid w:val="00856C7A"/>
    <w:rsid w:val="00861953"/>
    <w:rsid w:val="008623ED"/>
    <w:rsid w:val="0086403B"/>
    <w:rsid w:val="00864598"/>
    <w:rsid w:val="00864E63"/>
    <w:rsid w:val="00871013"/>
    <w:rsid w:val="00872217"/>
    <w:rsid w:val="00875178"/>
    <w:rsid w:val="00875AA6"/>
    <w:rsid w:val="00880944"/>
    <w:rsid w:val="00881856"/>
    <w:rsid w:val="00882AC6"/>
    <w:rsid w:val="00882F78"/>
    <w:rsid w:val="00884722"/>
    <w:rsid w:val="0089088E"/>
    <w:rsid w:val="00892297"/>
    <w:rsid w:val="008964D6"/>
    <w:rsid w:val="008A0635"/>
    <w:rsid w:val="008B2021"/>
    <w:rsid w:val="008B3E04"/>
    <w:rsid w:val="008B4F0D"/>
    <w:rsid w:val="008B5123"/>
    <w:rsid w:val="008C5A9A"/>
    <w:rsid w:val="008C6B24"/>
    <w:rsid w:val="008D1E1E"/>
    <w:rsid w:val="008E0172"/>
    <w:rsid w:val="008E0F6B"/>
    <w:rsid w:val="008F1631"/>
    <w:rsid w:val="008F4807"/>
    <w:rsid w:val="0091087E"/>
    <w:rsid w:val="009126F2"/>
    <w:rsid w:val="00924BD2"/>
    <w:rsid w:val="0093090B"/>
    <w:rsid w:val="00936852"/>
    <w:rsid w:val="0094045D"/>
    <w:rsid w:val="009406B5"/>
    <w:rsid w:val="00940FBC"/>
    <w:rsid w:val="009439CC"/>
    <w:rsid w:val="00945657"/>
    <w:rsid w:val="009457DA"/>
    <w:rsid w:val="00946166"/>
    <w:rsid w:val="009513EE"/>
    <w:rsid w:val="00953E6E"/>
    <w:rsid w:val="009600AC"/>
    <w:rsid w:val="009651CA"/>
    <w:rsid w:val="00966B5C"/>
    <w:rsid w:val="00967956"/>
    <w:rsid w:val="009819C4"/>
    <w:rsid w:val="00983164"/>
    <w:rsid w:val="00984252"/>
    <w:rsid w:val="00986E21"/>
    <w:rsid w:val="00987B9C"/>
    <w:rsid w:val="009944D0"/>
    <w:rsid w:val="009972EF"/>
    <w:rsid w:val="009A3CCC"/>
    <w:rsid w:val="009B5035"/>
    <w:rsid w:val="009C3160"/>
    <w:rsid w:val="009C679D"/>
    <w:rsid w:val="009C7679"/>
    <w:rsid w:val="009D0812"/>
    <w:rsid w:val="009D399E"/>
    <w:rsid w:val="009D3F0D"/>
    <w:rsid w:val="009D644B"/>
    <w:rsid w:val="009E4B6B"/>
    <w:rsid w:val="009E69DA"/>
    <w:rsid w:val="009E766E"/>
    <w:rsid w:val="009E7E91"/>
    <w:rsid w:val="009F1960"/>
    <w:rsid w:val="009F48A5"/>
    <w:rsid w:val="009F4B1A"/>
    <w:rsid w:val="009F715E"/>
    <w:rsid w:val="009F78FE"/>
    <w:rsid w:val="00A04029"/>
    <w:rsid w:val="00A102A1"/>
    <w:rsid w:val="00A10C47"/>
    <w:rsid w:val="00A10DBB"/>
    <w:rsid w:val="00A11720"/>
    <w:rsid w:val="00A13CF7"/>
    <w:rsid w:val="00A16BEE"/>
    <w:rsid w:val="00A21247"/>
    <w:rsid w:val="00A21D69"/>
    <w:rsid w:val="00A24808"/>
    <w:rsid w:val="00A24EAB"/>
    <w:rsid w:val="00A311F0"/>
    <w:rsid w:val="00A31D47"/>
    <w:rsid w:val="00A33374"/>
    <w:rsid w:val="00A3520A"/>
    <w:rsid w:val="00A37153"/>
    <w:rsid w:val="00A400EB"/>
    <w:rsid w:val="00A4013E"/>
    <w:rsid w:val="00A4045F"/>
    <w:rsid w:val="00A427CD"/>
    <w:rsid w:val="00A4367B"/>
    <w:rsid w:val="00A4562C"/>
    <w:rsid w:val="00A45FEE"/>
    <w:rsid w:val="00A4600B"/>
    <w:rsid w:val="00A4789A"/>
    <w:rsid w:val="00A50506"/>
    <w:rsid w:val="00A50EA9"/>
    <w:rsid w:val="00A51EF0"/>
    <w:rsid w:val="00A600CD"/>
    <w:rsid w:val="00A671C8"/>
    <w:rsid w:val="00A67A81"/>
    <w:rsid w:val="00A730A6"/>
    <w:rsid w:val="00A735E9"/>
    <w:rsid w:val="00A7692D"/>
    <w:rsid w:val="00A81784"/>
    <w:rsid w:val="00A827B0"/>
    <w:rsid w:val="00A91AEC"/>
    <w:rsid w:val="00A96899"/>
    <w:rsid w:val="00A971A0"/>
    <w:rsid w:val="00AA1186"/>
    <w:rsid w:val="00AA1F22"/>
    <w:rsid w:val="00AA4679"/>
    <w:rsid w:val="00AA6EDA"/>
    <w:rsid w:val="00AB37FB"/>
    <w:rsid w:val="00AC3E73"/>
    <w:rsid w:val="00AC63B0"/>
    <w:rsid w:val="00AD3C2C"/>
    <w:rsid w:val="00AE37A4"/>
    <w:rsid w:val="00B025C2"/>
    <w:rsid w:val="00B0570A"/>
    <w:rsid w:val="00B05821"/>
    <w:rsid w:val="00B100D6"/>
    <w:rsid w:val="00B164C9"/>
    <w:rsid w:val="00B17F17"/>
    <w:rsid w:val="00B20C6F"/>
    <w:rsid w:val="00B23C96"/>
    <w:rsid w:val="00B2519B"/>
    <w:rsid w:val="00B26C28"/>
    <w:rsid w:val="00B32BC0"/>
    <w:rsid w:val="00B3415F"/>
    <w:rsid w:val="00B4174C"/>
    <w:rsid w:val="00B453F5"/>
    <w:rsid w:val="00B51099"/>
    <w:rsid w:val="00B5162E"/>
    <w:rsid w:val="00B51D35"/>
    <w:rsid w:val="00B57922"/>
    <w:rsid w:val="00B61624"/>
    <w:rsid w:val="00B63DA3"/>
    <w:rsid w:val="00B66481"/>
    <w:rsid w:val="00B7189C"/>
    <w:rsid w:val="00B718A5"/>
    <w:rsid w:val="00B81DA7"/>
    <w:rsid w:val="00B8585A"/>
    <w:rsid w:val="00B86602"/>
    <w:rsid w:val="00B93E7D"/>
    <w:rsid w:val="00BA0A33"/>
    <w:rsid w:val="00BA7411"/>
    <w:rsid w:val="00BA788A"/>
    <w:rsid w:val="00BB06D2"/>
    <w:rsid w:val="00BB4120"/>
    <w:rsid w:val="00BB4983"/>
    <w:rsid w:val="00BB4B13"/>
    <w:rsid w:val="00BB6911"/>
    <w:rsid w:val="00BB7597"/>
    <w:rsid w:val="00BC28DE"/>
    <w:rsid w:val="00BC62E2"/>
    <w:rsid w:val="00BC76C1"/>
    <w:rsid w:val="00BD0C71"/>
    <w:rsid w:val="00BD64E1"/>
    <w:rsid w:val="00BE4AC3"/>
    <w:rsid w:val="00BF3C48"/>
    <w:rsid w:val="00C13E7F"/>
    <w:rsid w:val="00C17371"/>
    <w:rsid w:val="00C17EB3"/>
    <w:rsid w:val="00C26B29"/>
    <w:rsid w:val="00C357B1"/>
    <w:rsid w:val="00C406FA"/>
    <w:rsid w:val="00C41766"/>
    <w:rsid w:val="00C42125"/>
    <w:rsid w:val="00C46CB9"/>
    <w:rsid w:val="00C47120"/>
    <w:rsid w:val="00C533A9"/>
    <w:rsid w:val="00C557CE"/>
    <w:rsid w:val="00C62814"/>
    <w:rsid w:val="00C67B25"/>
    <w:rsid w:val="00C71841"/>
    <w:rsid w:val="00C748F7"/>
    <w:rsid w:val="00C74937"/>
    <w:rsid w:val="00C868F6"/>
    <w:rsid w:val="00C87110"/>
    <w:rsid w:val="00C900AF"/>
    <w:rsid w:val="00CB2599"/>
    <w:rsid w:val="00CB58BA"/>
    <w:rsid w:val="00CC386F"/>
    <w:rsid w:val="00CC469C"/>
    <w:rsid w:val="00CC539F"/>
    <w:rsid w:val="00CC6F65"/>
    <w:rsid w:val="00CC74FD"/>
    <w:rsid w:val="00CD2139"/>
    <w:rsid w:val="00CD5C31"/>
    <w:rsid w:val="00CE0AE7"/>
    <w:rsid w:val="00CE5986"/>
    <w:rsid w:val="00D02851"/>
    <w:rsid w:val="00D02CCC"/>
    <w:rsid w:val="00D02E89"/>
    <w:rsid w:val="00D036FE"/>
    <w:rsid w:val="00D03AE5"/>
    <w:rsid w:val="00D10A47"/>
    <w:rsid w:val="00D24FDB"/>
    <w:rsid w:val="00D26477"/>
    <w:rsid w:val="00D36E96"/>
    <w:rsid w:val="00D51F73"/>
    <w:rsid w:val="00D5599D"/>
    <w:rsid w:val="00D56667"/>
    <w:rsid w:val="00D56CC3"/>
    <w:rsid w:val="00D6100E"/>
    <w:rsid w:val="00D62515"/>
    <w:rsid w:val="00D647EF"/>
    <w:rsid w:val="00D6703E"/>
    <w:rsid w:val="00D71BD4"/>
    <w:rsid w:val="00D73137"/>
    <w:rsid w:val="00D8574F"/>
    <w:rsid w:val="00D85DA2"/>
    <w:rsid w:val="00D907B3"/>
    <w:rsid w:val="00D93C80"/>
    <w:rsid w:val="00D942FA"/>
    <w:rsid w:val="00D95C7B"/>
    <w:rsid w:val="00D9735D"/>
    <w:rsid w:val="00D977A2"/>
    <w:rsid w:val="00DA1D47"/>
    <w:rsid w:val="00DB0706"/>
    <w:rsid w:val="00DB7349"/>
    <w:rsid w:val="00DD1C14"/>
    <w:rsid w:val="00DD4401"/>
    <w:rsid w:val="00DD50DE"/>
    <w:rsid w:val="00DE1204"/>
    <w:rsid w:val="00DE2C58"/>
    <w:rsid w:val="00DE3062"/>
    <w:rsid w:val="00DF2F88"/>
    <w:rsid w:val="00DF2FFC"/>
    <w:rsid w:val="00DF707B"/>
    <w:rsid w:val="00DF7E58"/>
    <w:rsid w:val="00DF7E72"/>
    <w:rsid w:val="00E0581D"/>
    <w:rsid w:val="00E1590B"/>
    <w:rsid w:val="00E204DD"/>
    <w:rsid w:val="00E218D0"/>
    <w:rsid w:val="00E228B7"/>
    <w:rsid w:val="00E25582"/>
    <w:rsid w:val="00E2558F"/>
    <w:rsid w:val="00E353EC"/>
    <w:rsid w:val="00E36D65"/>
    <w:rsid w:val="00E43014"/>
    <w:rsid w:val="00E453FC"/>
    <w:rsid w:val="00E479D7"/>
    <w:rsid w:val="00E51F61"/>
    <w:rsid w:val="00E53C24"/>
    <w:rsid w:val="00E54D45"/>
    <w:rsid w:val="00E56E77"/>
    <w:rsid w:val="00E625AF"/>
    <w:rsid w:val="00E632B7"/>
    <w:rsid w:val="00E63467"/>
    <w:rsid w:val="00E66F15"/>
    <w:rsid w:val="00E67277"/>
    <w:rsid w:val="00E701F3"/>
    <w:rsid w:val="00E84B6D"/>
    <w:rsid w:val="00E97FD2"/>
    <w:rsid w:val="00EA0BE7"/>
    <w:rsid w:val="00EA2BBE"/>
    <w:rsid w:val="00EA31A5"/>
    <w:rsid w:val="00EB0F18"/>
    <w:rsid w:val="00EB444D"/>
    <w:rsid w:val="00ED1B45"/>
    <w:rsid w:val="00ED5944"/>
    <w:rsid w:val="00ED5A19"/>
    <w:rsid w:val="00EE1A06"/>
    <w:rsid w:val="00EE276D"/>
    <w:rsid w:val="00EE4176"/>
    <w:rsid w:val="00EE5C0D"/>
    <w:rsid w:val="00EF4792"/>
    <w:rsid w:val="00EF76DC"/>
    <w:rsid w:val="00F02294"/>
    <w:rsid w:val="00F02A16"/>
    <w:rsid w:val="00F03E08"/>
    <w:rsid w:val="00F30DE7"/>
    <w:rsid w:val="00F35F57"/>
    <w:rsid w:val="00F42FB5"/>
    <w:rsid w:val="00F50467"/>
    <w:rsid w:val="00F562A0"/>
    <w:rsid w:val="00F57FA4"/>
    <w:rsid w:val="00F63ACC"/>
    <w:rsid w:val="00F70A25"/>
    <w:rsid w:val="00F71306"/>
    <w:rsid w:val="00F735A3"/>
    <w:rsid w:val="00F73E0B"/>
    <w:rsid w:val="00F76A07"/>
    <w:rsid w:val="00F76E56"/>
    <w:rsid w:val="00F82E18"/>
    <w:rsid w:val="00F83A6B"/>
    <w:rsid w:val="00F9547A"/>
    <w:rsid w:val="00F96599"/>
    <w:rsid w:val="00F97732"/>
    <w:rsid w:val="00FA02CB"/>
    <w:rsid w:val="00FA18C9"/>
    <w:rsid w:val="00FA2177"/>
    <w:rsid w:val="00FA34BE"/>
    <w:rsid w:val="00FA5698"/>
    <w:rsid w:val="00FA64E8"/>
    <w:rsid w:val="00FB0783"/>
    <w:rsid w:val="00FB5116"/>
    <w:rsid w:val="00FB7A8B"/>
    <w:rsid w:val="00FC1A64"/>
    <w:rsid w:val="00FC2179"/>
    <w:rsid w:val="00FC2485"/>
    <w:rsid w:val="00FD439E"/>
    <w:rsid w:val="00FD76CB"/>
    <w:rsid w:val="00FE152B"/>
    <w:rsid w:val="00FE239E"/>
    <w:rsid w:val="00FE2528"/>
    <w:rsid w:val="00FE2C5F"/>
    <w:rsid w:val="00FE399B"/>
    <w:rsid w:val="00FE5B2F"/>
    <w:rsid w:val="00FF0C4D"/>
    <w:rsid w:val="00FF1151"/>
    <w:rsid w:val="00FF4546"/>
    <w:rsid w:val="00FF537B"/>
    <w:rsid w:val="00FF538F"/>
    <w:rsid w:val="00FF574A"/>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33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Style 58,超????,하이퍼링크2,超?级链,CEO_Hyperlink,超??级链Ú,fL????,fL?级,하이퍼링크21,超??级链,超?级链Ú,’´?级链,’´????,’´??级链Ú,’´??级,超链接1"/>
    <w:basedOn w:val="DefaultParagraphFont"/>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397713"/>
    <w:pPr>
      <w:jc w:val="right"/>
    </w:pPr>
    <w:rPr>
      <w:b/>
      <w:bCs/>
      <w:sz w:val="28"/>
      <w:szCs w:val="28"/>
    </w:rPr>
  </w:style>
  <w:style w:type="paragraph" w:customStyle="1" w:styleId="TSBHeaderQuestion">
    <w:name w:val="TSBHeaderQuestion"/>
    <w:basedOn w:val="Normal"/>
    <w:rsid w:val="00397713"/>
  </w:style>
  <w:style w:type="paragraph" w:customStyle="1" w:styleId="TSBHeaderSource">
    <w:name w:val="TSBHeaderSource"/>
    <w:basedOn w:val="Normal"/>
    <w:rsid w:val="00397713"/>
  </w:style>
  <w:style w:type="paragraph" w:customStyle="1" w:styleId="TSBHeaderTitle">
    <w:name w:val="TSBHeaderTitle"/>
    <w:basedOn w:val="Normal"/>
    <w:rsid w:val="00397713"/>
  </w:style>
  <w:style w:type="paragraph" w:customStyle="1" w:styleId="TSBHeaderSummary">
    <w:name w:val="TSBHeaderSummary"/>
    <w:basedOn w:val="Normal"/>
    <w:rsid w:val="00397713"/>
  </w:style>
  <w:style w:type="character" w:customStyle="1" w:styleId="ListParagraphChar">
    <w:name w:val="List Paragraph Char"/>
    <w:basedOn w:val="DefaultParagraphFont"/>
    <w:link w:val="ListParagraph"/>
    <w:uiPriority w:val="34"/>
    <w:locked/>
    <w:rsid w:val="004632B6"/>
    <w:rPr>
      <w:rFonts w:ascii="Times New Roman" w:hAnsi="Times New Roman" w:cs="Times New Roman"/>
      <w:sz w:val="24"/>
      <w:szCs w:val="24"/>
      <w:lang w:val="en-GB" w:eastAsia="ja-JP"/>
    </w:rPr>
  </w:style>
  <w:style w:type="table" w:styleId="TableGrid">
    <w:name w:val="Table Grid"/>
    <w:basedOn w:val="TableNormal"/>
    <w:uiPriority w:val="59"/>
    <w:rsid w:val="00924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Deadline">
    <w:name w:val="LSDeadline"/>
    <w:basedOn w:val="LSForAction"/>
    <w:next w:val="Normal"/>
    <w:rsid w:val="005A3773"/>
    <w:rPr>
      <w:bCs w:val="0"/>
    </w:rPr>
  </w:style>
  <w:style w:type="paragraph" w:customStyle="1" w:styleId="LSForAction">
    <w:name w:val="LSForAction"/>
    <w:basedOn w:val="Normal"/>
    <w:rsid w:val="005A3773"/>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5A3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32719">
      <w:bodyDiv w:val="1"/>
      <w:marLeft w:val="0"/>
      <w:marRight w:val="0"/>
      <w:marTop w:val="0"/>
      <w:marBottom w:val="0"/>
      <w:divBdr>
        <w:top w:val="none" w:sz="0" w:space="0" w:color="auto"/>
        <w:left w:val="none" w:sz="0" w:space="0" w:color="auto"/>
        <w:bottom w:val="none" w:sz="0" w:space="0" w:color="auto"/>
        <w:right w:val="none" w:sz="0" w:space="0" w:color="auto"/>
      </w:divBdr>
    </w:div>
    <w:div w:id="546916457">
      <w:bodyDiv w:val="1"/>
      <w:marLeft w:val="0"/>
      <w:marRight w:val="0"/>
      <w:marTop w:val="0"/>
      <w:marBottom w:val="0"/>
      <w:divBdr>
        <w:top w:val="none" w:sz="0" w:space="0" w:color="auto"/>
        <w:left w:val="none" w:sz="0" w:space="0" w:color="auto"/>
        <w:bottom w:val="none" w:sz="0" w:space="0" w:color="auto"/>
        <w:right w:val="none" w:sz="0" w:space="0" w:color="auto"/>
      </w:divBdr>
      <w:divsChild>
        <w:div w:id="108092675">
          <w:marLeft w:val="360"/>
          <w:marRight w:val="0"/>
          <w:marTop w:val="200"/>
          <w:marBottom w:val="0"/>
          <w:divBdr>
            <w:top w:val="none" w:sz="0" w:space="0" w:color="auto"/>
            <w:left w:val="none" w:sz="0" w:space="0" w:color="auto"/>
            <w:bottom w:val="none" w:sz="0" w:space="0" w:color="auto"/>
            <w:right w:val="none" w:sz="0" w:space="0" w:color="auto"/>
          </w:divBdr>
        </w:div>
        <w:div w:id="648440240">
          <w:marLeft w:val="1080"/>
          <w:marRight w:val="0"/>
          <w:marTop w:val="100"/>
          <w:marBottom w:val="0"/>
          <w:divBdr>
            <w:top w:val="none" w:sz="0" w:space="0" w:color="auto"/>
            <w:left w:val="none" w:sz="0" w:space="0" w:color="auto"/>
            <w:bottom w:val="none" w:sz="0" w:space="0" w:color="auto"/>
            <w:right w:val="none" w:sz="0" w:space="0" w:color="auto"/>
          </w:divBdr>
        </w:div>
        <w:div w:id="1560825242">
          <w:marLeft w:val="360"/>
          <w:marRight w:val="0"/>
          <w:marTop w:val="200"/>
          <w:marBottom w:val="0"/>
          <w:divBdr>
            <w:top w:val="none" w:sz="0" w:space="0" w:color="auto"/>
            <w:left w:val="none" w:sz="0" w:space="0" w:color="auto"/>
            <w:bottom w:val="none" w:sz="0" w:space="0" w:color="auto"/>
            <w:right w:val="none" w:sz="0" w:space="0" w:color="auto"/>
          </w:divBdr>
        </w:div>
        <w:div w:id="1881166494">
          <w:marLeft w:val="1080"/>
          <w:marRight w:val="0"/>
          <w:marTop w:val="100"/>
          <w:marBottom w:val="0"/>
          <w:divBdr>
            <w:top w:val="none" w:sz="0" w:space="0" w:color="auto"/>
            <w:left w:val="none" w:sz="0" w:space="0" w:color="auto"/>
            <w:bottom w:val="none" w:sz="0" w:space="0" w:color="auto"/>
            <w:right w:val="none" w:sz="0" w:space="0" w:color="auto"/>
          </w:divBdr>
        </w:div>
      </w:divsChild>
    </w:div>
    <w:div w:id="659579435">
      <w:bodyDiv w:val="1"/>
      <w:marLeft w:val="0"/>
      <w:marRight w:val="0"/>
      <w:marTop w:val="0"/>
      <w:marBottom w:val="0"/>
      <w:divBdr>
        <w:top w:val="none" w:sz="0" w:space="0" w:color="auto"/>
        <w:left w:val="none" w:sz="0" w:space="0" w:color="auto"/>
        <w:bottom w:val="none" w:sz="0" w:space="0" w:color="auto"/>
        <w:right w:val="none" w:sz="0" w:space="0" w:color="auto"/>
      </w:divBdr>
      <w:divsChild>
        <w:div w:id="759109701">
          <w:marLeft w:val="360"/>
          <w:marRight w:val="0"/>
          <w:marTop w:val="200"/>
          <w:marBottom w:val="0"/>
          <w:divBdr>
            <w:top w:val="none" w:sz="0" w:space="0" w:color="auto"/>
            <w:left w:val="none" w:sz="0" w:space="0" w:color="auto"/>
            <w:bottom w:val="none" w:sz="0" w:space="0" w:color="auto"/>
            <w:right w:val="none" w:sz="0" w:space="0" w:color="auto"/>
          </w:divBdr>
        </w:div>
      </w:divsChild>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385637748">
      <w:bodyDiv w:val="1"/>
      <w:marLeft w:val="0"/>
      <w:marRight w:val="0"/>
      <w:marTop w:val="0"/>
      <w:marBottom w:val="0"/>
      <w:divBdr>
        <w:top w:val="none" w:sz="0" w:space="0" w:color="auto"/>
        <w:left w:val="none" w:sz="0" w:space="0" w:color="auto"/>
        <w:bottom w:val="none" w:sz="0" w:space="0" w:color="auto"/>
        <w:right w:val="none" w:sz="0" w:space="0" w:color="auto"/>
      </w:divBdr>
      <w:divsChild>
        <w:div w:id="1146438277">
          <w:marLeft w:val="547"/>
          <w:marRight w:val="0"/>
          <w:marTop w:val="120"/>
          <w:marBottom w:val="0"/>
          <w:divBdr>
            <w:top w:val="none" w:sz="0" w:space="0" w:color="auto"/>
            <w:left w:val="none" w:sz="0" w:space="0" w:color="auto"/>
            <w:bottom w:val="none" w:sz="0" w:space="0" w:color="auto"/>
            <w:right w:val="none" w:sz="0" w:space="0" w:color="auto"/>
          </w:divBdr>
        </w:div>
        <w:div w:id="709381339">
          <w:marLeft w:val="547"/>
          <w:marRight w:val="0"/>
          <w:marTop w:val="120"/>
          <w:marBottom w:val="0"/>
          <w:divBdr>
            <w:top w:val="none" w:sz="0" w:space="0" w:color="auto"/>
            <w:left w:val="none" w:sz="0" w:space="0" w:color="auto"/>
            <w:bottom w:val="none" w:sz="0" w:space="0" w:color="auto"/>
            <w:right w:val="none" w:sz="0" w:space="0" w:color="auto"/>
          </w:divBdr>
        </w:div>
        <w:div w:id="244455346">
          <w:marLeft w:val="1166"/>
          <w:marRight w:val="0"/>
          <w:marTop w:val="0"/>
          <w:marBottom w:val="0"/>
          <w:divBdr>
            <w:top w:val="none" w:sz="0" w:space="0" w:color="auto"/>
            <w:left w:val="none" w:sz="0" w:space="0" w:color="auto"/>
            <w:bottom w:val="none" w:sz="0" w:space="0" w:color="auto"/>
            <w:right w:val="none" w:sz="0" w:space="0" w:color="auto"/>
          </w:divBdr>
        </w:div>
        <w:div w:id="2044163544">
          <w:marLeft w:val="1166"/>
          <w:marRight w:val="0"/>
          <w:marTop w:val="0"/>
          <w:marBottom w:val="0"/>
          <w:divBdr>
            <w:top w:val="none" w:sz="0" w:space="0" w:color="auto"/>
            <w:left w:val="none" w:sz="0" w:space="0" w:color="auto"/>
            <w:bottom w:val="none" w:sz="0" w:space="0" w:color="auto"/>
            <w:right w:val="none" w:sz="0" w:space="0" w:color="auto"/>
          </w:divBdr>
        </w:div>
        <w:div w:id="2128115944">
          <w:marLeft w:val="1166"/>
          <w:marRight w:val="0"/>
          <w:marTop w:val="120"/>
          <w:marBottom w:val="0"/>
          <w:divBdr>
            <w:top w:val="none" w:sz="0" w:space="0" w:color="auto"/>
            <w:left w:val="none" w:sz="0" w:space="0" w:color="auto"/>
            <w:bottom w:val="none" w:sz="0" w:space="0" w:color="auto"/>
            <w:right w:val="none" w:sz="0" w:space="0" w:color="auto"/>
          </w:divBdr>
        </w:div>
        <w:div w:id="184756720">
          <w:marLeft w:val="1166"/>
          <w:marRight w:val="0"/>
          <w:marTop w:val="0"/>
          <w:marBottom w:val="0"/>
          <w:divBdr>
            <w:top w:val="none" w:sz="0" w:space="0" w:color="auto"/>
            <w:left w:val="none" w:sz="0" w:space="0" w:color="auto"/>
            <w:bottom w:val="none" w:sz="0" w:space="0" w:color="auto"/>
            <w:right w:val="none" w:sz="0" w:space="0" w:color="auto"/>
          </w:divBdr>
        </w:div>
        <w:div w:id="1498809849">
          <w:marLeft w:val="1166"/>
          <w:marRight w:val="0"/>
          <w:marTop w:val="0"/>
          <w:marBottom w:val="0"/>
          <w:divBdr>
            <w:top w:val="none" w:sz="0" w:space="0" w:color="auto"/>
            <w:left w:val="none" w:sz="0" w:space="0" w:color="auto"/>
            <w:bottom w:val="none" w:sz="0" w:space="0" w:color="auto"/>
            <w:right w:val="none" w:sz="0" w:space="0" w:color="auto"/>
          </w:divBdr>
        </w:div>
        <w:div w:id="1867671156">
          <w:marLeft w:val="547"/>
          <w:marRight w:val="0"/>
          <w:marTop w:val="120"/>
          <w:marBottom w:val="0"/>
          <w:divBdr>
            <w:top w:val="none" w:sz="0" w:space="0" w:color="auto"/>
            <w:left w:val="none" w:sz="0" w:space="0" w:color="auto"/>
            <w:bottom w:val="none" w:sz="0" w:space="0" w:color="auto"/>
            <w:right w:val="none" w:sz="0" w:space="0" w:color="auto"/>
          </w:divBdr>
        </w:div>
        <w:div w:id="1649819885">
          <w:marLeft w:val="547"/>
          <w:marRight w:val="0"/>
          <w:marTop w:val="0"/>
          <w:marBottom w:val="0"/>
          <w:divBdr>
            <w:top w:val="none" w:sz="0" w:space="0" w:color="auto"/>
            <w:left w:val="none" w:sz="0" w:space="0" w:color="auto"/>
            <w:bottom w:val="none" w:sz="0" w:space="0" w:color="auto"/>
            <w:right w:val="none" w:sz="0" w:space="0" w:color="auto"/>
          </w:divBdr>
        </w:div>
      </w:divsChild>
    </w:div>
    <w:div w:id="1591232143">
      <w:bodyDiv w:val="1"/>
      <w:marLeft w:val="0"/>
      <w:marRight w:val="0"/>
      <w:marTop w:val="0"/>
      <w:marBottom w:val="0"/>
      <w:divBdr>
        <w:top w:val="none" w:sz="0" w:space="0" w:color="auto"/>
        <w:left w:val="none" w:sz="0" w:space="0" w:color="auto"/>
        <w:bottom w:val="none" w:sz="0" w:space="0" w:color="auto"/>
        <w:right w:val="none" w:sz="0" w:space="0" w:color="auto"/>
      </w:divBdr>
      <w:divsChild>
        <w:div w:id="1114134495">
          <w:marLeft w:val="1613"/>
          <w:marRight w:val="0"/>
          <w:marTop w:val="240"/>
          <w:marBottom w:val="0"/>
          <w:divBdr>
            <w:top w:val="none" w:sz="0" w:space="0" w:color="auto"/>
            <w:left w:val="none" w:sz="0" w:space="0" w:color="auto"/>
            <w:bottom w:val="none" w:sz="0" w:space="0" w:color="auto"/>
            <w:right w:val="none" w:sz="0" w:space="0" w:color="auto"/>
          </w:divBdr>
        </w:div>
        <w:div w:id="711345180">
          <w:marLeft w:val="1613"/>
          <w:marRight w:val="0"/>
          <w:marTop w:val="240"/>
          <w:marBottom w:val="0"/>
          <w:divBdr>
            <w:top w:val="none" w:sz="0" w:space="0" w:color="auto"/>
            <w:left w:val="none" w:sz="0" w:space="0" w:color="auto"/>
            <w:bottom w:val="none" w:sz="0" w:space="0" w:color="auto"/>
            <w:right w:val="none" w:sz="0" w:space="0" w:color="auto"/>
          </w:divBdr>
        </w:div>
        <w:div w:id="792022220">
          <w:marLeft w:val="1613"/>
          <w:marRight w:val="0"/>
          <w:marTop w:val="240"/>
          <w:marBottom w:val="0"/>
          <w:divBdr>
            <w:top w:val="none" w:sz="0" w:space="0" w:color="auto"/>
            <w:left w:val="none" w:sz="0" w:space="0" w:color="auto"/>
            <w:bottom w:val="none" w:sz="0" w:space="0" w:color="auto"/>
            <w:right w:val="none" w:sz="0" w:space="0" w:color="auto"/>
          </w:divBdr>
        </w:div>
        <w:div w:id="1614360829">
          <w:marLeft w:val="1613"/>
          <w:marRight w:val="0"/>
          <w:marTop w:val="240"/>
          <w:marBottom w:val="0"/>
          <w:divBdr>
            <w:top w:val="none" w:sz="0" w:space="0" w:color="auto"/>
            <w:left w:val="none" w:sz="0" w:space="0" w:color="auto"/>
            <w:bottom w:val="none" w:sz="0" w:space="0" w:color="auto"/>
            <w:right w:val="none" w:sz="0" w:space="0" w:color="auto"/>
          </w:divBdr>
        </w:div>
      </w:divsChild>
    </w:div>
    <w:div w:id="1613779860">
      <w:bodyDiv w:val="1"/>
      <w:marLeft w:val="0"/>
      <w:marRight w:val="0"/>
      <w:marTop w:val="0"/>
      <w:marBottom w:val="0"/>
      <w:divBdr>
        <w:top w:val="none" w:sz="0" w:space="0" w:color="auto"/>
        <w:left w:val="none" w:sz="0" w:space="0" w:color="auto"/>
        <w:bottom w:val="none" w:sz="0" w:space="0" w:color="auto"/>
        <w:right w:val="none" w:sz="0" w:space="0" w:color="auto"/>
      </w:divBdr>
    </w:div>
    <w:div w:id="1687976618">
      <w:bodyDiv w:val="1"/>
      <w:marLeft w:val="0"/>
      <w:marRight w:val="0"/>
      <w:marTop w:val="0"/>
      <w:marBottom w:val="0"/>
      <w:divBdr>
        <w:top w:val="none" w:sz="0" w:space="0" w:color="auto"/>
        <w:left w:val="none" w:sz="0" w:space="0" w:color="auto"/>
        <w:bottom w:val="none" w:sz="0" w:space="0" w:color="auto"/>
        <w:right w:val="none" w:sz="0" w:space="0" w:color="auto"/>
      </w:divBdr>
    </w:div>
    <w:div w:id="2084910145">
      <w:bodyDiv w:val="1"/>
      <w:marLeft w:val="0"/>
      <w:marRight w:val="0"/>
      <w:marTop w:val="0"/>
      <w:marBottom w:val="0"/>
      <w:divBdr>
        <w:top w:val="none" w:sz="0" w:space="0" w:color="auto"/>
        <w:left w:val="none" w:sz="0" w:space="0" w:color="auto"/>
        <w:bottom w:val="none" w:sz="0" w:space="0" w:color="auto"/>
        <w:right w:val="none" w:sz="0" w:space="0" w:color="auto"/>
      </w:divBdr>
      <w:divsChild>
        <w:div w:id="325404857">
          <w:marLeft w:val="360"/>
          <w:marRight w:val="0"/>
          <w:marTop w:val="200"/>
          <w:marBottom w:val="0"/>
          <w:divBdr>
            <w:top w:val="none" w:sz="0" w:space="0" w:color="auto"/>
            <w:left w:val="none" w:sz="0" w:space="0" w:color="auto"/>
            <w:bottom w:val="none" w:sz="0" w:space="0" w:color="auto"/>
            <w:right w:val="none" w:sz="0" w:space="0" w:color="auto"/>
          </w:divBdr>
        </w:div>
        <w:div w:id="1999185480">
          <w:marLeft w:val="360"/>
          <w:marRight w:val="0"/>
          <w:marTop w:val="200"/>
          <w:marBottom w:val="0"/>
          <w:divBdr>
            <w:top w:val="none" w:sz="0" w:space="0" w:color="auto"/>
            <w:left w:val="none" w:sz="0" w:space="0" w:color="auto"/>
            <w:bottom w:val="none" w:sz="0" w:space="0" w:color="auto"/>
            <w:right w:val="none" w:sz="0" w:space="0" w:color="auto"/>
          </w:divBdr>
        </w:div>
        <w:div w:id="820930884">
          <w:marLeft w:val="360"/>
          <w:marRight w:val="0"/>
          <w:marTop w:val="200"/>
          <w:marBottom w:val="0"/>
          <w:divBdr>
            <w:top w:val="none" w:sz="0" w:space="0" w:color="auto"/>
            <w:left w:val="none" w:sz="0" w:space="0" w:color="auto"/>
            <w:bottom w:val="none" w:sz="0" w:space="0" w:color="auto"/>
            <w:right w:val="none" w:sz="0" w:space="0" w:color="auto"/>
          </w:divBdr>
        </w:div>
        <w:div w:id="1004286295">
          <w:marLeft w:val="360"/>
          <w:marRight w:val="0"/>
          <w:marTop w:val="200"/>
          <w:marBottom w:val="0"/>
          <w:divBdr>
            <w:top w:val="none" w:sz="0" w:space="0" w:color="auto"/>
            <w:left w:val="none" w:sz="0" w:space="0" w:color="auto"/>
            <w:bottom w:val="none" w:sz="0" w:space="0" w:color="auto"/>
            <w:right w:val="none" w:sz="0" w:space="0" w:color="auto"/>
          </w:divBdr>
        </w:div>
        <w:div w:id="511258478">
          <w:marLeft w:val="360"/>
          <w:marRight w:val="0"/>
          <w:marTop w:val="200"/>
          <w:marBottom w:val="0"/>
          <w:divBdr>
            <w:top w:val="none" w:sz="0" w:space="0" w:color="auto"/>
            <w:left w:val="none" w:sz="0" w:space="0" w:color="auto"/>
            <w:bottom w:val="none" w:sz="0" w:space="0" w:color="auto"/>
            <w:right w:val="none" w:sz="0" w:space="0" w:color="auto"/>
          </w:divBdr>
        </w:div>
        <w:div w:id="128149594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yyoum@sch.ac.k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andle.itu.int/11.1002/ls/sp17-sg17-oLS-00031.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yyoum@sch.ac.k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T22-SG17-220823-TD-PLEN-0627/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andle.itu.int/11.1002/ls/sp17-sg17-oLS-0003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4.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Basic_Document.dotx</Template>
  <TotalTime>4</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Basic template - Unformatted (T21)</vt:lpstr>
    </vt:vector>
  </TitlesOfParts>
  <Manager>ITU-T</Manager>
  <Company>International Telecommunication Union (ITU)</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 on the establishment of a focus group on the “immersive virtual universe” [to TSAG, ITU-T SG2, SG3, SG5, SG9, SG11, SG12, SG13, SG15, SG16, SG20]</dc:title>
  <dc:subject/>
  <dc:creator>ITU-T Study Group 17</dc:creator>
  <cp:keywords/>
  <dc:description>SG17-LS31  For: Geneva, 23 August - 2 September 2022_x000d_Document date: _x000d_Saved by ITU51014924 at 10:35:14 on 01.09.2022</dc:description>
  <cp:lastModifiedBy>Al-Mnini, Lara</cp:lastModifiedBy>
  <cp:revision>3</cp:revision>
  <cp:lastPrinted>2016-12-23T12:52:00Z</cp:lastPrinted>
  <dcterms:created xsi:type="dcterms:W3CDTF">2022-09-05T13:40:00Z</dcterms:created>
  <dcterms:modified xsi:type="dcterms:W3CDTF">2022-09-05T13:47:00Z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SG17-LS31</vt:lpwstr>
  </property>
  <property fmtid="{D5CDD505-2E9C-101B-9397-08002B2CF9AE}" pid="4" name="Docdate">
    <vt:lpwstr/>
  </property>
  <property fmtid="{D5CDD505-2E9C-101B-9397-08002B2CF9AE}" pid="5" name="Docorlang">
    <vt:lpwstr/>
  </property>
  <property fmtid="{D5CDD505-2E9C-101B-9397-08002B2CF9AE}" pid="6" name="Docbluepink">
    <vt:lpwstr>All/17</vt:lpwstr>
  </property>
  <property fmtid="{D5CDD505-2E9C-101B-9397-08002B2CF9AE}" pid="7" name="Docdest">
    <vt:lpwstr>Geneva, 23 August - 2 September 2022</vt:lpwstr>
  </property>
  <property fmtid="{D5CDD505-2E9C-101B-9397-08002B2CF9AE}" pid="8" name="Docauthor">
    <vt:lpwstr>ITU-T Study Group 17</vt:lpwstr>
  </property>
</Properties>
</file>