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F23D5E" w14:paraId="1DAA664F" w14:textId="77777777" w:rsidTr="001C7EEF">
        <w:trPr>
          <w:cantSplit/>
        </w:trPr>
        <w:tc>
          <w:tcPr>
            <w:tcW w:w="1190" w:type="dxa"/>
            <w:vMerge w:val="restart"/>
            <w:vAlign w:val="center"/>
          </w:tcPr>
          <w:p w14:paraId="00EF3BB4" w14:textId="4EB5705B" w:rsidR="00395DB7" w:rsidRPr="00F23D5E" w:rsidRDefault="00395DB7" w:rsidP="0094517E">
            <w:pPr>
              <w:spacing w:before="0"/>
              <w:jc w:val="center"/>
              <w:rPr>
                <w:sz w:val="20"/>
                <w:szCs w:val="20"/>
              </w:rPr>
            </w:pPr>
            <w:r>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F23D5E" w:rsidRDefault="00395DB7" w:rsidP="00395DB7">
            <w:pPr>
              <w:rPr>
                <w:sz w:val="16"/>
                <w:szCs w:val="16"/>
              </w:rPr>
            </w:pPr>
            <w:r w:rsidRPr="00F23D5E">
              <w:rPr>
                <w:sz w:val="16"/>
                <w:szCs w:val="16"/>
              </w:rPr>
              <w:t>INTERNATIONAL TELECOMMUNICATION UNION</w:t>
            </w:r>
          </w:p>
          <w:p w14:paraId="33423D91" w14:textId="77777777" w:rsidR="00395DB7" w:rsidRPr="00F23D5E" w:rsidRDefault="00395DB7" w:rsidP="00395DB7">
            <w:pPr>
              <w:rPr>
                <w:b/>
                <w:bCs/>
                <w:sz w:val="26"/>
                <w:szCs w:val="26"/>
              </w:rPr>
            </w:pPr>
            <w:r w:rsidRPr="00F23D5E">
              <w:rPr>
                <w:b/>
                <w:bCs/>
                <w:sz w:val="26"/>
                <w:szCs w:val="26"/>
              </w:rPr>
              <w:t>TELECOMMUNICATION</w:t>
            </w:r>
            <w:r w:rsidRPr="00F23D5E">
              <w:rPr>
                <w:b/>
                <w:bCs/>
                <w:sz w:val="26"/>
                <w:szCs w:val="26"/>
              </w:rPr>
              <w:br/>
              <w:t>STANDARDIZATION SECTOR</w:t>
            </w:r>
          </w:p>
          <w:p w14:paraId="0CB09671" w14:textId="0F40B7F9" w:rsidR="00395DB7" w:rsidRPr="00F23D5E" w:rsidRDefault="00395DB7" w:rsidP="00395DB7">
            <w:pPr>
              <w:rPr>
                <w:sz w:val="20"/>
              </w:rPr>
            </w:pPr>
            <w:r w:rsidRPr="00F23D5E">
              <w:rPr>
                <w:sz w:val="20"/>
              </w:rPr>
              <w:t xml:space="preserve">STUDY PERIOD </w:t>
            </w:r>
            <w:bookmarkStart w:id="0" w:name="dstudyperiod"/>
            <w:r w:rsidRPr="00F23D5E">
              <w:rPr>
                <w:sz w:val="20"/>
              </w:rPr>
              <w:t>2022-2024</w:t>
            </w:r>
            <w:bookmarkEnd w:id="0"/>
          </w:p>
        </w:tc>
        <w:tc>
          <w:tcPr>
            <w:tcW w:w="4396" w:type="dxa"/>
            <w:vAlign w:val="center"/>
          </w:tcPr>
          <w:p w14:paraId="6D8836C7" w14:textId="6EA1A158" w:rsidR="00395DB7" w:rsidRPr="00F23D5E" w:rsidRDefault="00395DB7" w:rsidP="0094517E">
            <w:pPr>
              <w:pStyle w:val="Docnumber"/>
            </w:pPr>
            <w:r w:rsidRPr="00F23D5E">
              <w:t>TSAG-TD</w:t>
            </w:r>
            <w:r w:rsidR="004A72A4">
              <w:t>17</w:t>
            </w:r>
            <w:r w:rsidR="00B04D42">
              <w:t>1</w:t>
            </w:r>
          </w:p>
        </w:tc>
      </w:tr>
      <w:tr w:rsidR="00D55AF9" w:rsidRPr="00F23D5E" w14:paraId="20F72567" w14:textId="77777777" w:rsidTr="001C7EEF">
        <w:trPr>
          <w:cantSplit/>
        </w:trPr>
        <w:tc>
          <w:tcPr>
            <w:tcW w:w="1190" w:type="dxa"/>
            <w:vMerge/>
          </w:tcPr>
          <w:p w14:paraId="2D239B79" w14:textId="77777777" w:rsidR="00D55AF9" w:rsidRPr="00F23D5E" w:rsidRDefault="00D55AF9" w:rsidP="00C63F6D">
            <w:pPr>
              <w:rPr>
                <w:smallCaps/>
                <w:sz w:val="20"/>
              </w:rPr>
            </w:pPr>
          </w:p>
        </w:tc>
        <w:tc>
          <w:tcPr>
            <w:tcW w:w="4053" w:type="dxa"/>
            <w:gridSpan w:val="3"/>
            <w:vMerge/>
          </w:tcPr>
          <w:p w14:paraId="4A104254" w14:textId="77777777" w:rsidR="00D55AF9" w:rsidRPr="00F23D5E" w:rsidRDefault="00D55AF9" w:rsidP="00C63F6D">
            <w:pPr>
              <w:rPr>
                <w:smallCaps/>
                <w:sz w:val="20"/>
              </w:rPr>
            </w:pPr>
          </w:p>
        </w:tc>
        <w:tc>
          <w:tcPr>
            <w:tcW w:w="4396" w:type="dxa"/>
          </w:tcPr>
          <w:p w14:paraId="6CCD7465" w14:textId="77777777" w:rsidR="00D55AF9" w:rsidRPr="00F23D5E" w:rsidRDefault="00D55AF9" w:rsidP="0094517E">
            <w:pPr>
              <w:pStyle w:val="TSBHeaderRight14"/>
            </w:pPr>
            <w:r w:rsidRPr="00F23D5E">
              <w:t>TSAG</w:t>
            </w:r>
          </w:p>
        </w:tc>
      </w:tr>
      <w:tr w:rsidR="00D55AF9" w:rsidRPr="00F23D5E" w14:paraId="3C0344B7" w14:textId="77777777" w:rsidTr="000875EE">
        <w:trPr>
          <w:cantSplit/>
        </w:trPr>
        <w:tc>
          <w:tcPr>
            <w:tcW w:w="1190" w:type="dxa"/>
            <w:vMerge/>
            <w:tcBorders>
              <w:bottom w:val="single" w:sz="12" w:space="0" w:color="auto"/>
            </w:tcBorders>
          </w:tcPr>
          <w:p w14:paraId="4462AAAC" w14:textId="77777777" w:rsidR="00D55AF9" w:rsidRPr="00F23D5E" w:rsidRDefault="00D55AF9" w:rsidP="00C63F6D">
            <w:pPr>
              <w:rPr>
                <w:b/>
                <w:sz w:val="26"/>
              </w:rPr>
            </w:pPr>
          </w:p>
        </w:tc>
        <w:tc>
          <w:tcPr>
            <w:tcW w:w="4053" w:type="dxa"/>
            <w:gridSpan w:val="3"/>
            <w:vMerge/>
            <w:tcBorders>
              <w:bottom w:val="single" w:sz="12" w:space="0" w:color="auto"/>
            </w:tcBorders>
          </w:tcPr>
          <w:p w14:paraId="183A628D" w14:textId="77777777" w:rsidR="00D55AF9" w:rsidRPr="00F23D5E" w:rsidRDefault="00D55AF9" w:rsidP="00C63F6D">
            <w:pPr>
              <w:rPr>
                <w:b/>
                <w:sz w:val="26"/>
              </w:rPr>
            </w:pPr>
          </w:p>
        </w:tc>
        <w:tc>
          <w:tcPr>
            <w:tcW w:w="4396" w:type="dxa"/>
            <w:tcBorders>
              <w:bottom w:val="single" w:sz="12" w:space="0" w:color="auto"/>
            </w:tcBorders>
            <w:vAlign w:val="center"/>
          </w:tcPr>
          <w:p w14:paraId="12E37B70" w14:textId="77777777" w:rsidR="00D55AF9" w:rsidRPr="00F23D5E" w:rsidRDefault="00D55AF9" w:rsidP="0094517E">
            <w:pPr>
              <w:pStyle w:val="TSBHeaderRight14"/>
            </w:pPr>
            <w:r w:rsidRPr="00F23D5E">
              <w:t>Original: English</w:t>
            </w:r>
          </w:p>
        </w:tc>
      </w:tr>
      <w:tr w:rsidR="00D55AF9" w:rsidRPr="00F23D5E" w14:paraId="23C752D1" w14:textId="77777777" w:rsidTr="000875EE">
        <w:trPr>
          <w:cantSplit/>
        </w:trPr>
        <w:tc>
          <w:tcPr>
            <w:tcW w:w="1616" w:type="dxa"/>
            <w:gridSpan w:val="3"/>
            <w:tcBorders>
              <w:top w:val="single" w:sz="12" w:space="0" w:color="auto"/>
            </w:tcBorders>
            <w:shd w:val="clear" w:color="auto" w:fill="auto"/>
          </w:tcPr>
          <w:p w14:paraId="646FEFD4" w14:textId="77777777" w:rsidR="00D55AF9" w:rsidRPr="00F23D5E" w:rsidRDefault="00D55AF9" w:rsidP="00C63F6D">
            <w:pPr>
              <w:rPr>
                <w:b/>
              </w:rPr>
            </w:pPr>
            <w:r w:rsidRPr="00F23D5E">
              <w:rPr>
                <w:b/>
              </w:rPr>
              <w:t>Question(s):</w:t>
            </w:r>
          </w:p>
        </w:tc>
        <w:tc>
          <w:tcPr>
            <w:tcW w:w="3627" w:type="dxa"/>
            <w:tcBorders>
              <w:top w:val="single" w:sz="12" w:space="0" w:color="auto"/>
            </w:tcBorders>
            <w:shd w:val="clear" w:color="auto" w:fill="auto"/>
          </w:tcPr>
          <w:p w14:paraId="35507F91" w14:textId="77777777" w:rsidR="00D55AF9" w:rsidRPr="00F23D5E" w:rsidRDefault="00D55AF9" w:rsidP="0094517E">
            <w:pPr>
              <w:pStyle w:val="TSBHeaderQuestion"/>
            </w:pPr>
            <w:r w:rsidRPr="00F23D5E">
              <w:t>N/A</w:t>
            </w:r>
          </w:p>
        </w:tc>
        <w:tc>
          <w:tcPr>
            <w:tcW w:w="4396" w:type="dxa"/>
            <w:tcBorders>
              <w:top w:val="single" w:sz="12" w:space="0" w:color="auto"/>
            </w:tcBorders>
            <w:shd w:val="clear" w:color="auto" w:fill="auto"/>
          </w:tcPr>
          <w:p w14:paraId="6C3AB890" w14:textId="6B2CFD89" w:rsidR="00D55AF9" w:rsidRPr="00F23D5E" w:rsidRDefault="002E2D22" w:rsidP="0094517E">
            <w:pPr>
              <w:pStyle w:val="VenueDate"/>
            </w:pPr>
            <w:r w:rsidRPr="00F23D5E">
              <w:t>Geneva</w:t>
            </w:r>
            <w:r w:rsidR="00D40150" w:rsidRPr="00F23D5E">
              <w:t xml:space="preserve">, </w:t>
            </w:r>
            <w:r w:rsidR="004A72A4">
              <w:t>30 May</w:t>
            </w:r>
            <w:r w:rsidR="00CD69F0" w:rsidRPr="00F23D5E">
              <w:t>-</w:t>
            </w:r>
            <w:r w:rsidR="004A72A4">
              <w:t>2 June</w:t>
            </w:r>
            <w:r w:rsidR="00D40150" w:rsidRPr="00F23D5E">
              <w:t xml:space="preserve"> 202</w:t>
            </w:r>
            <w:r w:rsidR="004A72A4">
              <w:t>3</w:t>
            </w:r>
          </w:p>
        </w:tc>
      </w:tr>
      <w:tr w:rsidR="00D55AF9" w:rsidRPr="00F23D5E" w14:paraId="72AA5404" w14:textId="77777777" w:rsidTr="001C7EEF">
        <w:trPr>
          <w:cantSplit/>
        </w:trPr>
        <w:tc>
          <w:tcPr>
            <w:tcW w:w="9639" w:type="dxa"/>
            <w:gridSpan w:val="5"/>
          </w:tcPr>
          <w:p w14:paraId="30C0E1FC" w14:textId="77777777" w:rsidR="00D55AF9" w:rsidRPr="00F23D5E" w:rsidRDefault="00D55AF9" w:rsidP="00C63F6D">
            <w:pPr>
              <w:jc w:val="center"/>
              <w:rPr>
                <w:b/>
              </w:rPr>
            </w:pPr>
            <w:bookmarkStart w:id="1" w:name="ddoctype" w:colFirst="0" w:colLast="0"/>
            <w:r w:rsidRPr="00F23D5E">
              <w:rPr>
                <w:b/>
              </w:rPr>
              <w:t>TD</w:t>
            </w:r>
          </w:p>
        </w:tc>
      </w:tr>
      <w:bookmarkEnd w:id="1"/>
      <w:tr w:rsidR="00D55AF9" w:rsidRPr="00F23D5E" w14:paraId="3563962C" w14:textId="77777777" w:rsidTr="001C7EEF">
        <w:trPr>
          <w:cantSplit/>
        </w:trPr>
        <w:tc>
          <w:tcPr>
            <w:tcW w:w="1616" w:type="dxa"/>
            <w:gridSpan w:val="3"/>
          </w:tcPr>
          <w:p w14:paraId="0B6604A2" w14:textId="77777777" w:rsidR="00D55AF9" w:rsidRPr="00F23D5E" w:rsidRDefault="00D55AF9" w:rsidP="00C63F6D">
            <w:pPr>
              <w:rPr>
                <w:b/>
              </w:rPr>
            </w:pPr>
            <w:r w:rsidRPr="00F23D5E">
              <w:rPr>
                <w:b/>
              </w:rPr>
              <w:t>Source:</w:t>
            </w:r>
          </w:p>
        </w:tc>
        <w:tc>
          <w:tcPr>
            <w:tcW w:w="8023" w:type="dxa"/>
            <w:gridSpan w:val="2"/>
          </w:tcPr>
          <w:p w14:paraId="63CC72F9" w14:textId="77777777" w:rsidR="00D55AF9" w:rsidRPr="00F23D5E" w:rsidRDefault="00D55AF9" w:rsidP="0094517E">
            <w:pPr>
              <w:pStyle w:val="TSBHeaderSource"/>
            </w:pPr>
            <w:r w:rsidRPr="00F23D5E">
              <w:t>TSAG Management Team</w:t>
            </w:r>
          </w:p>
        </w:tc>
      </w:tr>
      <w:tr w:rsidR="00D55AF9" w:rsidRPr="00F23D5E" w14:paraId="4A125627" w14:textId="77777777" w:rsidTr="001C7EEF">
        <w:trPr>
          <w:cantSplit/>
        </w:trPr>
        <w:tc>
          <w:tcPr>
            <w:tcW w:w="1616" w:type="dxa"/>
            <w:gridSpan w:val="3"/>
          </w:tcPr>
          <w:p w14:paraId="4884D60C" w14:textId="77777777" w:rsidR="00D55AF9" w:rsidRPr="00F23D5E" w:rsidRDefault="00D55AF9" w:rsidP="00C63F6D">
            <w:r w:rsidRPr="00F23D5E">
              <w:rPr>
                <w:b/>
              </w:rPr>
              <w:t>Title:</w:t>
            </w:r>
          </w:p>
        </w:tc>
        <w:tc>
          <w:tcPr>
            <w:tcW w:w="8023" w:type="dxa"/>
            <w:gridSpan w:val="2"/>
          </w:tcPr>
          <w:p w14:paraId="2B146FD0" w14:textId="2F6877F9" w:rsidR="00D55AF9" w:rsidRPr="00F23D5E" w:rsidRDefault="00D55AF9" w:rsidP="0094517E">
            <w:pPr>
              <w:pStyle w:val="TSBHeaderTitle"/>
            </w:pPr>
            <w:r w:rsidRPr="00F23D5E">
              <w:t>Agenda, document alloca</w:t>
            </w:r>
            <w:r w:rsidR="00AD0243" w:rsidRPr="00F23D5E">
              <w:t xml:space="preserve">tion and work plan </w:t>
            </w:r>
            <w:r w:rsidR="004A72A4" w:rsidRPr="004A72A4">
              <w:t>(Geneva, 30 May-2 June 2023)</w:t>
            </w:r>
          </w:p>
        </w:tc>
      </w:tr>
      <w:tr w:rsidR="00D55AF9" w:rsidRPr="00F23D5E"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F23D5E" w:rsidRDefault="00D55AF9" w:rsidP="00C63F6D">
            <w:pPr>
              <w:rPr>
                <w:b/>
              </w:rPr>
            </w:pPr>
            <w:r w:rsidRPr="00F23D5E">
              <w:rPr>
                <w:b/>
              </w:rPr>
              <w:t>Contact:</w:t>
            </w:r>
          </w:p>
        </w:tc>
        <w:tc>
          <w:tcPr>
            <w:tcW w:w="3636" w:type="dxa"/>
            <w:gridSpan w:val="2"/>
            <w:tcBorders>
              <w:top w:val="single" w:sz="8" w:space="0" w:color="auto"/>
              <w:bottom w:val="single" w:sz="8" w:space="0" w:color="auto"/>
            </w:tcBorders>
          </w:tcPr>
          <w:p w14:paraId="2A49993E" w14:textId="77777777" w:rsidR="00D55AF9" w:rsidRPr="00F23D5E" w:rsidRDefault="00C14B64" w:rsidP="00C14B64">
            <w:r w:rsidRPr="00F23D5E">
              <w:t>Bilel Jamoussi</w:t>
            </w:r>
            <w:r w:rsidR="00D55AF9" w:rsidRPr="00F23D5E">
              <w:br/>
              <w:t>TSB</w:t>
            </w:r>
          </w:p>
        </w:tc>
        <w:tc>
          <w:tcPr>
            <w:tcW w:w="4396" w:type="dxa"/>
            <w:tcBorders>
              <w:top w:val="single" w:sz="8" w:space="0" w:color="auto"/>
              <w:bottom w:val="single" w:sz="8" w:space="0" w:color="auto"/>
            </w:tcBorders>
          </w:tcPr>
          <w:p w14:paraId="6488B58A" w14:textId="7435DF01" w:rsidR="00D55AF9" w:rsidRPr="00F23D5E" w:rsidRDefault="00D55AF9" w:rsidP="00C14B64">
            <w:r w:rsidRPr="00F23D5E">
              <w:t>Tel:</w:t>
            </w:r>
            <w:r w:rsidRPr="00F23D5E">
              <w:tab/>
              <w:t xml:space="preserve">+41 22 730 </w:t>
            </w:r>
            <w:r w:rsidR="00C14B64" w:rsidRPr="00F23D5E">
              <w:t>6311</w:t>
            </w:r>
            <w:r w:rsidRPr="00F23D5E">
              <w:br/>
              <w:t>E-mail:</w:t>
            </w:r>
            <w:r w:rsidRPr="00F23D5E">
              <w:tab/>
            </w:r>
            <w:hyperlink r:id="rId12" w:history="1">
              <w:r w:rsidRPr="00F23D5E">
                <w:rPr>
                  <w:rStyle w:val="Hyperlink"/>
                </w:rPr>
                <w:t>tsbtsag@itu.int</w:t>
              </w:r>
            </w:hyperlink>
          </w:p>
        </w:tc>
      </w:tr>
    </w:tbl>
    <w:p w14:paraId="5B63A778" w14:textId="77777777" w:rsidR="00D55AF9" w:rsidRPr="00F23D5E"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F23D5E" w14:paraId="5D53F7ED" w14:textId="77777777" w:rsidTr="001C7EEF">
        <w:trPr>
          <w:cantSplit/>
        </w:trPr>
        <w:tc>
          <w:tcPr>
            <w:tcW w:w="1613" w:type="dxa"/>
          </w:tcPr>
          <w:p w14:paraId="7E900AED" w14:textId="7870626A" w:rsidR="00D55AF9" w:rsidRPr="00F23D5E" w:rsidRDefault="00D55AF9" w:rsidP="00C93F68">
            <w:pPr>
              <w:spacing w:after="60"/>
              <w:rPr>
                <w:b/>
              </w:rPr>
            </w:pPr>
            <w:r w:rsidRPr="00F23D5E">
              <w:rPr>
                <w:b/>
              </w:rPr>
              <w:t>Abstract:</w:t>
            </w:r>
          </w:p>
        </w:tc>
        <w:tc>
          <w:tcPr>
            <w:tcW w:w="8026" w:type="dxa"/>
          </w:tcPr>
          <w:p w14:paraId="77003090" w14:textId="76AA24C6" w:rsidR="00D55AF9" w:rsidRPr="00F23D5E" w:rsidRDefault="00D55AF9" w:rsidP="0094517E">
            <w:pPr>
              <w:pStyle w:val="TSBHeaderSummary"/>
            </w:pPr>
            <w:r w:rsidRPr="00F23D5E">
              <w:t xml:space="preserve">This </w:t>
            </w:r>
            <w:r w:rsidR="00397286" w:rsidRPr="00F23D5E">
              <w:t>TD</w:t>
            </w:r>
            <w:r w:rsidR="00697420" w:rsidRPr="00F23D5E">
              <w:t xml:space="preserve"> </w:t>
            </w:r>
            <w:r w:rsidRPr="00F23D5E">
              <w:t xml:space="preserve">holds the draft agenda for </w:t>
            </w:r>
            <w:r w:rsidR="0046774F" w:rsidRPr="00F23D5E">
              <w:t xml:space="preserve">this </w:t>
            </w:r>
            <w:r w:rsidRPr="00F23D5E">
              <w:t>TSAG meeting.</w:t>
            </w:r>
          </w:p>
        </w:tc>
      </w:tr>
    </w:tbl>
    <w:p w14:paraId="795B236C" w14:textId="7AE48053" w:rsidR="00D55AF9" w:rsidRPr="00F23D5E" w:rsidRDefault="00D55AF9" w:rsidP="00D55AF9">
      <w:r w:rsidRPr="00F23D5E">
        <w:rPr>
          <w:b/>
        </w:rPr>
        <w:t>Action</w:t>
      </w:r>
      <w:r w:rsidRPr="00F23D5E">
        <w:t>:</w:t>
      </w:r>
      <w:r w:rsidRPr="00F23D5E">
        <w:tab/>
        <w:t>TSAG is invited to review and approve this draft agenda.</w:t>
      </w:r>
    </w:p>
    <w:p w14:paraId="386AEEC1" w14:textId="23699B3F" w:rsidR="00D55AF9" w:rsidRPr="00F23D5E" w:rsidRDefault="00D55AF9" w:rsidP="00CA59B5">
      <w:r w:rsidRPr="00F23D5E">
        <w:t xml:space="preserve">Status: </w:t>
      </w:r>
      <w:r w:rsidR="00C92B75">
        <w:rPr>
          <w:highlight w:val="yellow"/>
        </w:rPr>
        <w:t>2</w:t>
      </w:r>
      <w:r w:rsidR="00B9725B">
        <w:rPr>
          <w:highlight w:val="yellow"/>
        </w:rPr>
        <w:t>5</w:t>
      </w:r>
      <w:r w:rsidR="00BA3F7A" w:rsidRPr="00BA3F7A">
        <w:rPr>
          <w:highlight w:val="yellow"/>
        </w:rPr>
        <w:t xml:space="preserve"> </w:t>
      </w:r>
      <w:r w:rsidR="007C025A">
        <w:rPr>
          <w:highlight w:val="yellow"/>
        </w:rPr>
        <w:t>May</w:t>
      </w:r>
      <w:r w:rsidR="007E1766" w:rsidRPr="00BA3F7A">
        <w:rPr>
          <w:highlight w:val="yellow"/>
        </w:rPr>
        <w:t xml:space="preserve"> 2</w:t>
      </w:r>
      <w:r w:rsidR="00477760" w:rsidRPr="00BA3F7A">
        <w:rPr>
          <w:highlight w:val="yellow"/>
        </w:rPr>
        <w:t>0</w:t>
      </w:r>
      <w:r w:rsidR="00DC687B" w:rsidRPr="00BA3F7A">
        <w:rPr>
          <w:highlight w:val="yellow"/>
        </w:rPr>
        <w:t>2</w:t>
      </w:r>
      <w:r w:rsidR="00BA3F7A" w:rsidRPr="00BA3F7A">
        <w:rPr>
          <w:highlight w:val="yellow"/>
        </w:rPr>
        <w:t>3</w:t>
      </w:r>
      <w:r w:rsidR="00477760" w:rsidRPr="00F23D5E">
        <w:t>,</w:t>
      </w:r>
      <w:r w:rsidR="00022CE4" w:rsidRPr="00F23D5E">
        <w:t xml:space="preserve"> </w:t>
      </w:r>
      <w:r w:rsidR="00B9725B">
        <w:t>10</w:t>
      </w:r>
      <w:r w:rsidR="006D5379">
        <w:t>00</w:t>
      </w:r>
      <w:r w:rsidR="00697420" w:rsidRPr="00F23D5E">
        <w:t xml:space="preserve"> </w:t>
      </w:r>
      <w:r w:rsidR="0060156E" w:rsidRPr="00F23D5E">
        <w:t>hours</w:t>
      </w:r>
      <w:r w:rsidR="00697420" w:rsidRPr="00F23D5E">
        <w:t>.</w:t>
      </w:r>
    </w:p>
    <w:p w14:paraId="79563A27" w14:textId="77777777" w:rsidR="00D55AF9" w:rsidRPr="00F23D5E" w:rsidRDefault="00D55AF9" w:rsidP="00D55AF9">
      <w:pPr>
        <w:spacing w:before="0"/>
        <w:rPr>
          <w:rFonts w:asciiTheme="majorBidi" w:hAnsiTheme="majorBidi" w:cstheme="majorBidi"/>
        </w:rPr>
      </w:pPr>
    </w:p>
    <w:p w14:paraId="7C01D46A" w14:textId="55BCEFF4" w:rsidR="00DE3117" w:rsidRPr="00F23D5E" w:rsidRDefault="00EA2B23" w:rsidP="00D55AF9">
      <w:pPr>
        <w:spacing w:before="0"/>
      </w:pPr>
      <w:r w:rsidRPr="00F23D5E">
        <w:rPr>
          <w:rFonts w:asciiTheme="majorBidi" w:hAnsiTheme="majorBidi" w:cstheme="majorBidi"/>
        </w:rPr>
        <w:t xml:space="preserve">TSAG Contributions available at: </w:t>
      </w:r>
      <w:r w:rsidRPr="00F23D5E">
        <w:rPr>
          <w:rFonts w:asciiTheme="majorBidi" w:hAnsiTheme="majorBidi" w:cstheme="majorBidi"/>
        </w:rPr>
        <w:tab/>
      </w:r>
      <w:hyperlink r:id="rId13" w:history="1">
        <w:r w:rsidR="00B53368" w:rsidRPr="00BD129F">
          <w:rPr>
            <w:rStyle w:val="Hyperlink"/>
            <w:rFonts w:asciiTheme="majorBidi" w:hAnsiTheme="majorBidi" w:cstheme="majorBidi"/>
          </w:rPr>
          <w:t>https://www.itu.int/md/T22-TSAG-230530-C</w:t>
        </w:r>
      </w:hyperlink>
    </w:p>
    <w:p w14:paraId="6D3ED639" w14:textId="49647C82" w:rsidR="00DE3117" w:rsidRPr="00F23D5E" w:rsidRDefault="00D55AF9" w:rsidP="00DE3117">
      <w:pPr>
        <w:spacing w:after="240"/>
      </w:pPr>
      <w:r w:rsidRPr="00F23D5E">
        <w:rPr>
          <w:rFonts w:asciiTheme="majorBidi" w:hAnsiTheme="majorBidi" w:cstheme="majorBidi"/>
        </w:rPr>
        <w:t>TSAG TDs available at:</w:t>
      </w:r>
      <w:r w:rsidRPr="00F23D5E">
        <w:rPr>
          <w:rFonts w:asciiTheme="majorBidi" w:hAnsiTheme="majorBidi" w:cstheme="majorBidi"/>
        </w:rPr>
        <w:tab/>
      </w:r>
      <w:r w:rsidRPr="00F23D5E">
        <w:rPr>
          <w:rFonts w:asciiTheme="majorBidi" w:hAnsiTheme="majorBidi" w:cstheme="majorBidi"/>
        </w:rPr>
        <w:tab/>
      </w:r>
      <w:hyperlink r:id="rId14" w:history="1">
        <w:r w:rsidR="00B53368" w:rsidRPr="0060589F">
          <w:rPr>
            <w:rStyle w:val="Hyperlink"/>
            <w:rFonts w:asciiTheme="majorBidi" w:hAnsiTheme="majorBidi" w:cstheme="majorBidi"/>
          </w:rPr>
          <w:t>https://www.itu.int/md/T22-TSAG-230530-TD</w:t>
        </w:r>
      </w:hyperlink>
    </w:p>
    <w:p w14:paraId="1EAD4251" w14:textId="708D1386" w:rsidR="00FC14CC" w:rsidRPr="00F23D5E" w:rsidRDefault="00FC14CC" w:rsidP="005852D6">
      <w:pPr>
        <w:pStyle w:val="ListParagraph"/>
        <w:numPr>
          <w:ilvl w:val="0"/>
          <w:numId w:val="4"/>
        </w:numPr>
        <w:spacing w:before="240"/>
        <w:ind w:left="357" w:hanging="357"/>
        <w:contextualSpacing w:val="0"/>
        <w:rPr>
          <w:rFonts w:asciiTheme="majorBidi" w:hAnsiTheme="majorBidi" w:cstheme="majorBidi"/>
        </w:rPr>
      </w:pPr>
      <w:r w:rsidRPr="00F23D5E">
        <w:rPr>
          <w:rFonts w:asciiTheme="majorBidi" w:hAnsiTheme="majorBidi" w:cstheme="majorBidi"/>
        </w:rPr>
        <w:t xml:space="preserve">The </w:t>
      </w:r>
      <w:r w:rsidR="00FB6BA8" w:rsidRPr="00F23D5E">
        <w:rPr>
          <w:rFonts w:asciiTheme="majorBidi" w:hAnsiTheme="majorBidi" w:cstheme="majorBidi"/>
        </w:rPr>
        <w:t xml:space="preserve">draft </w:t>
      </w:r>
      <w:r w:rsidRPr="00F23D5E">
        <w:rPr>
          <w:rFonts w:asciiTheme="majorBidi" w:hAnsiTheme="majorBidi" w:cstheme="majorBidi"/>
        </w:rPr>
        <w:t xml:space="preserve">TSAG plenary agenda is found on page </w:t>
      </w:r>
      <w:hyperlink w:anchor="_Draft_Agenda" w:history="1">
        <w:r w:rsidR="00FD7997" w:rsidRPr="00F23D5E">
          <w:rPr>
            <w:rStyle w:val="Hyperlink"/>
            <w:rFonts w:asciiTheme="majorBidi" w:hAnsiTheme="majorBidi" w:cstheme="majorBidi"/>
            <w:color w:val="auto"/>
            <w:u w:val="none"/>
          </w:rPr>
          <w:fldChar w:fldCharType="begin"/>
        </w:r>
        <w:r w:rsidR="00FD7997" w:rsidRPr="00F23D5E">
          <w:rPr>
            <w:rStyle w:val="Hyperlink"/>
            <w:rFonts w:asciiTheme="majorBidi" w:hAnsiTheme="majorBidi" w:cstheme="majorBidi"/>
            <w:color w:val="auto"/>
            <w:u w:val="none"/>
          </w:rPr>
          <w:instrText xml:space="preserve"> PAGEREF _Ref505769215 \h </w:instrText>
        </w:r>
        <w:r w:rsidR="00FD7997" w:rsidRPr="00F23D5E">
          <w:rPr>
            <w:rStyle w:val="Hyperlink"/>
            <w:rFonts w:asciiTheme="majorBidi" w:hAnsiTheme="majorBidi" w:cstheme="majorBidi"/>
            <w:color w:val="auto"/>
            <w:u w:val="none"/>
          </w:rPr>
        </w:r>
        <w:r w:rsidR="00FD7997" w:rsidRPr="00F23D5E">
          <w:rPr>
            <w:rStyle w:val="Hyperlink"/>
            <w:rFonts w:asciiTheme="majorBidi" w:hAnsiTheme="majorBidi" w:cstheme="majorBidi"/>
            <w:color w:val="auto"/>
            <w:u w:val="none"/>
          </w:rPr>
          <w:fldChar w:fldCharType="separate"/>
        </w:r>
        <w:r w:rsidR="00FB1658">
          <w:rPr>
            <w:rStyle w:val="Hyperlink"/>
            <w:rFonts w:asciiTheme="majorBidi" w:hAnsiTheme="majorBidi" w:cstheme="majorBidi"/>
            <w:noProof/>
            <w:color w:val="auto"/>
            <w:u w:val="none"/>
          </w:rPr>
          <w:t>12</w:t>
        </w:r>
        <w:r w:rsidR="00FD7997" w:rsidRPr="00F23D5E">
          <w:rPr>
            <w:rStyle w:val="Hyperlink"/>
            <w:rFonts w:asciiTheme="majorBidi" w:hAnsiTheme="majorBidi" w:cstheme="majorBidi"/>
            <w:color w:val="auto"/>
            <w:u w:val="none"/>
          </w:rPr>
          <w:fldChar w:fldCharType="end"/>
        </w:r>
      </w:hyperlink>
      <w:r w:rsidR="00DA10FF" w:rsidRPr="00F23D5E">
        <w:rPr>
          <w:rFonts w:asciiTheme="majorBidi" w:hAnsiTheme="majorBidi" w:cstheme="majorBidi"/>
        </w:rPr>
        <w:t xml:space="preserve"> </w:t>
      </w:r>
      <w:r w:rsidRPr="00F23D5E">
        <w:rPr>
          <w:rFonts w:asciiTheme="majorBidi" w:hAnsiTheme="majorBidi" w:cstheme="majorBidi"/>
        </w:rPr>
        <w:t>onwards.</w:t>
      </w:r>
    </w:p>
    <w:p w14:paraId="77D5EFC5" w14:textId="11B0E1F5" w:rsidR="00FD7997" w:rsidRPr="00F23D5E" w:rsidRDefault="00FB6BA8" w:rsidP="005852D6">
      <w:pPr>
        <w:pStyle w:val="ListParagraph"/>
        <w:numPr>
          <w:ilvl w:val="0"/>
          <w:numId w:val="4"/>
        </w:numPr>
        <w:spacing w:before="240"/>
        <w:ind w:left="357" w:hanging="357"/>
        <w:contextualSpacing w:val="0"/>
        <w:rPr>
          <w:rFonts w:asciiTheme="majorBidi" w:hAnsiTheme="majorBidi" w:cstheme="majorBidi"/>
        </w:rPr>
      </w:pPr>
      <w:r w:rsidRPr="00F23D5E">
        <w:t xml:space="preserve">Allocation of Contributions to TSAG Plenary, </w:t>
      </w:r>
      <w:r w:rsidR="00420586" w:rsidRPr="00F23D5E">
        <w:t xml:space="preserve">to Working Parties, </w:t>
      </w:r>
      <w:r w:rsidRPr="00F23D5E">
        <w:t xml:space="preserve">and </w:t>
      </w:r>
      <w:r w:rsidR="002D2AE5" w:rsidRPr="00F23D5E">
        <w:t xml:space="preserve">to </w:t>
      </w:r>
      <w:r w:rsidRPr="00F23D5E">
        <w:t>TSAG Rapporteur Groups</w:t>
      </w:r>
      <w:r w:rsidR="009A556C" w:rsidRPr="00F23D5E">
        <w:t xml:space="preserve">, </w:t>
      </w:r>
      <w:r w:rsidRPr="00F23D5E">
        <w:rPr>
          <w:rFonts w:asciiTheme="majorBidi" w:eastAsia="SimSun" w:hAnsiTheme="majorBidi" w:cstheme="majorBidi"/>
        </w:rPr>
        <w:t xml:space="preserve">is found on page </w:t>
      </w:r>
      <w:r w:rsidRPr="00F23D5E">
        <w:rPr>
          <w:rFonts w:asciiTheme="majorBidi" w:eastAsia="SimSun" w:hAnsiTheme="majorBidi" w:cstheme="majorBidi"/>
        </w:rPr>
        <w:fldChar w:fldCharType="begin"/>
      </w:r>
      <w:r w:rsidRPr="00F23D5E">
        <w:rPr>
          <w:rFonts w:asciiTheme="majorBidi" w:eastAsia="SimSun" w:hAnsiTheme="majorBidi" w:cstheme="majorBidi"/>
        </w:rPr>
        <w:instrText xml:space="preserve"> PAGEREF _Ref505769420 \h </w:instrText>
      </w:r>
      <w:r w:rsidRPr="00F23D5E">
        <w:rPr>
          <w:rFonts w:asciiTheme="majorBidi" w:eastAsia="SimSun" w:hAnsiTheme="majorBidi" w:cstheme="majorBidi"/>
        </w:rPr>
      </w:r>
      <w:r w:rsidRPr="00F23D5E">
        <w:rPr>
          <w:rFonts w:asciiTheme="majorBidi" w:eastAsia="SimSun" w:hAnsiTheme="majorBidi" w:cstheme="majorBidi"/>
        </w:rPr>
        <w:fldChar w:fldCharType="separate"/>
      </w:r>
      <w:r w:rsidR="00FB1658">
        <w:rPr>
          <w:rFonts w:asciiTheme="majorBidi" w:eastAsia="SimSun" w:hAnsiTheme="majorBidi" w:cstheme="majorBidi"/>
          <w:noProof/>
        </w:rPr>
        <w:t>2</w:t>
      </w:r>
      <w:r w:rsidRPr="00F23D5E">
        <w:rPr>
          <w:rFonts w:asciiTheme="majorBidi" w:eastAsia="SimSun" w:hAnsiTheme="majorBidi" w:cstheme="majorBidi"/>
        </w:rPr>
        <w:fldChar w:fldCharType="end"/>
      </w:r>
      <w:r w:rsidRPr="00F23D5E">
        <w:rPr>
          <w:rFonts w:asciiTheme="majorBidi" w:eastAsia="SimSun" w:hAnsiTheme="majorBidi" w:cstheme="majorBidi"/>
        </w:rPr>
        <w:t>.</w:t>
      </w:r>
    </w:p>
    <w:p w14:paraId="655C4A4E" w14:textId="295C7BE9" w:rsidR="00FB6BA8" w:rsidRPr="00F23D5E" w:rsidRDefault="00FB6BA8" w:rsidP="005852D6">
      <w:pPr>
        <w:pStyle w:val="ListParagraph"/>
        <w:numPr>
          <w:ilvl w:val="0"/>
          <w:numId w:val="4"/>
        </w:numPr>
        <w:spacing w:before="240"/>
        <w:ind w:left="357" w:hanging="357"/>
        <w:contextualSpacing w:val="0"/>
        <w:rPr>
          <w:rFonts w:asciiTheme="majorBidi" w:hAnsiTheme="majorBidi" w:cstheme="majorBidi"/>
        </w:rPr>
      </w:pPr>
      <w:r w:rsidRPr="00F23D5E">
        <w:t xml:space="preserve">Allocation of TDs to TSAG Plenary, </w:t>
      </w:r>
      <w:r w:rsidR="00BC0AD7" w:rsidRPr="00F23D5E">
        <w:t xml:space="preserve">to Working Parties, </w:t>
      </w:r>
      <w:r w:rsidRPr="00F23D5E">
        <w:t xml:space="preserve">and </w:t>
      </w:r>
      <w:r w:rsidR="00EC22FE" w:rsidRPr="00F23D5E">
        <w:t xml:space="preserve">to </w:t>
      </w:r>
      <w:r w:rsidRPr="00F23D5E">
        <w:t xml:space="preserve">TSAG Rapporteur Groups, </w:t>
      </w:r>
      <w:r w:rsidRPr="00F23D5E">
        <w:rPr>
          <w:rFonts w:asciiTheme="majorBidi" w:eastAsia="SimSun" w:hAnsiTheme="majorBidi" w:cstheme="majorBidi"/>
        </w:rPr>
        <w:t xml:space="preserve">is found on page </w:t>
      </w:r>
      <w:r w:rsidRPr="00F23D5E">
        <w:rPr>
          <w:rFonts w:asciiTheme="majorBidi" w:eastAsia="SimSun" w:hAnsiTheme="majorBidi" w:cstheme="majorBidi"/>
        </w:rPr>
        <w:fldChar w:fldCharType="begin"/>
      </w:r>
      <w:r w:rsidRPr="00F23D5E">
        <w:rPr>
          <w:rFonts w:asciiTheme="majorBidi" w:eastAsia="SimSun" w:hAnsiTheme="majorBidi" w:cstheme="majorBidi"/>
        </w:rPr>
        <w:instrText xml:space="preserve"> PAGEREF _Ref505769356 \h </w:instrText>
      </w:r>
      <w:r w:rsidRPr="00F23D5E">
        <w:rPr>
          <w:rFonts w:asciiTheme="majorBidi" w:eastAsia="SimSun" w:hAnsiTheme="majorBidi" w:cstheme="majorBidi"/>
        </w:rPr>
      </w:r>
      <w:r w:rsidRPr="00F23D5E">
        <w:rPr>
          <w:rFonts w:asciiTheme="majorBidi" w:eastAsia="SimSun" w:hAnsiTheme="majorBidi" w:cstheme="majorBidi"/>
        </w:rPr>
        <w:fldChar w:fldCharType="separate"/>
      </w:r>
      <w:r w:rsidR="00FB1658">
        <w:rPr>
          <w:rFonts w:asciiTheme="majorBidi" w:eastAsia="SimSun" w:hAnsiTheme="majorBidi" w:cstheme="majorBidi"/>
          <w:noProof/>
        </w:rPr>
        <w:t>5</w:t>
      </w:r>
      <w:r w:rsidRPr="00F23D5E">
        <w:rPr>
          <w:rFonts w:asciiTheme="majorBidi" w:eastAsia="SimSun" w:hAnsiTheme="majorBidi" w:cstheme="majorBidi"/>
        </w:rPr>
        <w:fldChar w:fldCharType="end"/>
      </w:r>
      <w:r w:rsidRPr="00F23D5E">
        <w:rPr>
          <w:rFonts w:asciiTheme="majorBidi" w:eastAsia="SimSun" w:hAnsiTheme="majorBidi" w:cstheme="majorBidi"/>
        </w:rPr>
        <w:t>.</w:t>
      </w:r>
    </w:p>
    <w:p w14:paraId="209B885A" w14:textId="77777777" w:rsidR="001A3D06" w:rsidRPr="00F23D5E" w:rsidRDefault="001A3D06" w:rsidP="001A3D06">
      <w:pPr>
        <w:spacing w:before="0"/>
        <w:rPr>
          <w:rFonts w:asciiTheme="majorBidi" w:hAnsiTheme="majorBidi" w:cstheme="majorBidi"/>
        </w:rPr>
      </w:pPr>
    </w:p>
    <w:p w14:paraId="3F850EE9" w14:textId="6A2D3541" w:rsidR="00FB7EC0" w:rsidRDefault="00FB7EC0" w:rsidP="00FB7EC0">
      <w:pPr>
        <w:spacing w:before="0"/>
        <w:rPr>
          <w:rFonts w:asciiTheme="majorBidi" w:hAnsiTheme="majorBidi" w:cstheme="majorBidi"/>
        </w:rPr>
      </w:pPr>
      <w:r w:rsidRPr="00F23D5E">
        <w:rPr>
          <w:rFonts w:asciiTheme="majorBidi" w:hAnsiTheme="majorBidi" w:cstheme="majorBidi"/>
        </w:rPr>
        <w:t>(TD, C) = optional discussion</w:t>
      </w:r>
    </w:p>
    <w:p w14:paraId="7A786B7C" w14:textId="77777777" w:rsidR="00DB4631" w:rsidRPr="00F23D5E" w:rsidRDefault="00DB4631" w:rsidP="00DB4631">
      <w:pPr>
        <w:spacing w:before="240"/>
        <w:rPr>
          <w:b/>
          <w:u w:val="single"/>
        </w:rPr>
      </w:pPr>
    </w:p>
    <w:p w14:paraId="20711207" w14:textId="77777777" w:rsidR="00DB4631" w:rsidRPr="00F23D5E" w:rsidRDefault="00DB4631" w:rsidP="00DB4631">
      <w:pPr>
        <w:spacing w:before="0"/>
        <w:rPr>
          <w:b/>
          <w:u w:val="single"/>
        </w:rPr>
        <w:sectPr w:rsidR="00DB4631" w:rsidRPr="00F23D5E" w:rsidSect="002D39A1">
          <w:headerReference w:type="first" r:id="rId15"/>
          <w:footerReference w:type="first" r:id="rId16"/>
          <w:pgSz w:w="11907" w:h="16840" w:code="9"/>
          <w:pgMar w:top="1134" w:right="1134" w:bottom="1134" w:left="1134" w:header="425" w:footer="709" w:gutter="0"/>
          <w:cols w:space="720"/>
          <w:docGrid w:linePitch="326"/>
        </w:sectPr>
      </w:pPr>
    </w:p>
    <w:p w14:paraId="2CCD575C" w14:textId="7683A47A" w:rsidR="00550D22" w:rsidRPr="00053E69" w:rsidRDefault="00550D22" w:rsidP="00B13ECA">
      <w:pPr>
        <w:pStyle w:val="Heading1"/>
        <w:spacing w:after="240"/>
        <w:jc w:val="center"/>
      </w:pPr>
      <w:bookmarkStart w:id="2" w:name="_Ref505768856"/>
      <w:bookmarkStart w:id="3" w:name="_Ref505769420"/>
      <w:r w:rsidRPr="00F23D5E">
        <w:lastRenderedPageBreak/>
        <w:t xml:space="preserve">Table 1 – </w:t>
      </w:r>
      <w:r w:rsidR="001D17C3" w:rsidRPr="00053E69">
        <w:t xml:space="preserve">Initial </w:t>
      </w:r>
      <w:r w:rsidRPr="00053E69">
        <w:t>Allocation of Contribution</w:t>
      </w:r>
      <w:r w:rsidR="00AA4283" w:rsidRPr="00053E69">
        <w:t>s</w:t>
      </w:r>
      <w:r w:rsidRPr="00053E69">
        <w:t xml:space="preserve"> to TSAG Plenary, </w:t>
      </w:r>
      <w:r w:rsidR="00C020EA" w:rsidRPr="00053E69">
        <w:t xml:space="preserve">TSAG Working Parties, </w:t>
      </w:r>
      <w:r w:rsidR="003D5B42" w:rsidRPr="00053E69">
        <w:t>and</w:t>
      </w:r>
      <w:r w:rsidRPr="00053E69">
        <w:t xml:space="preserve"> TSAG Rapporteur</w:t>
      </w:r>
      <w:r w:rsidR="003D5B42" w:rsidRPr="00053E69">
        <w:t xml:space="preserve"> Groups</w:t>
      </w:r>
      <w:bookmarkEnd w:id="2"/>
      <w:bookmarkEnd w:id="3"/>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417"/>
        <w:gridCol w:w="1276"/>
        <w:gridCol w:w="992"/>
        <w:gridCol w:w="1134"/>
        <w:gridCol w:w="1276"/>
        <w:gridCol w:w="992"/>
        <w:gridCol w:w="851"/>
      </w:tblGrid>
      <w:tr w:rsidR="00313C0D" w:rsidRPr="00053E69" w14:paraId="688D9F8C" w14:textId="77777777" w:rsidTr="00D3634F">
        <w:trPr>
          <w:tblHeader/>
        </w:trPr>
        <w:tc>
          <w:tcPr>
            <w:tcW w:w="6516" w:type="dxa"/>
          </w:tcPr>
          <w:p w14:paraId="5C9D1C78" w14:textId="77777777" w:rsidR="00313C0D" w:rsidRPr="00053E69" w:rsidRDefault="00313C0D" w:rsidP="00837A78">
            <w:pPr>
              <w:spacing w:before="0"/>
              <w:jc w:val="center"/>
              <w:rPr>
                <w:rFonts w:asciiTheme="majorBidi" w:hAnsiTheme="majorBidi" w:cstheme="majorBidi"/>
                <w:b/>
              </w:rPr>
            </w:pPr>
            <w:r w:rsidRPr="00053E69">
              <w:rPr>
                <w:rFonts w:asciiTheme="majorBidi" w:hAnsiTheme="majorBidi" w:cstheme="majorBidi"/>
                <w:b/>
              </w:rPr>
              <w:t>Contribution #, Source</w:t>
            </w:r>
          </w:p>
          <w:p w14:paraId="1259FC57" w14:textId="77777777" w:rsidR="00313C0D" w:rsidRPr="00053E69" w:rsidRDefault="00313C0D" w:rsidP="006669A1">
            <w:pPr>
              <w:spacing w:before="0"/>
              <w:jc w:val="center"/>
              <w:rPr>
                <w:rFonts w:asciiTheme="majorBidi" w:hAnsiTheme="majorBidi" w:cstheme="majorBidi"/>
                <w:b/>
              </w:rPr>
            </w:pPr>
            <w:r w:rsidRPr="00053E69">
              <w:rPr>
                <w:rFonts w:asciiTheme="majorBidi" w:hAnsiTheme="majorBidi" w:cstheme="majorBidi"/>
                <w:b/>
              </w:rPr>
              <w:t>Title</w:t>
            </w:r>
          </w:p>
        </w:tc>
        <w:tc>
          <w:tcPr>
            <w:tcW w:w="1417" w:type="dxa"/>
          </w:tcPr>
          <w:p w14:paraId="23AB7F77" w14:textId="77777777" w:rsidR="00313C0D" w:rsidRPr="00053E69" w:rsidRDefault="00313C0D" w:rsidP="002E4300">
            <w:pPr>
              <w:spacing w:before="0"/>
              <w:jc w:val="center"/>
              <w:rPr>
                <w:rFonts w:asciiTheme="majorBidi" w:hAnsiTheme="majorBidi" w:cstheme="majorBidi"/>
                <w:b/>
              </w:rPr>
            </w:pPr>
            <w:r w:rsidRPr="00053E69">
              <w:rPr>
                <w:rFonts w:asciiTheme="majorBidi" w:hAnsiTheme="majorBidi" w:cstheme="majorBidi"/>
                <w:b/>
              </w:rPr>
              <w:t>TSAG-PLEN</w:t>
            </w:r>
          </w:p>
        </w:tc>
        <w:tc>
          <w:tcPr>
            <w:tcW w:w="1276" w:type="dxa"/>
          </w:tcPr>
          <w:p w14:paraId="0123DE4E" w14:textId="5A3F2824" w:rsidR="00313C0D" w:rsidRPr="00053E69" w:rsidRDefault="00313C0D" w:rsidP="006669A1">
            <w:pPr>
              <w:spacing w:before="0"/>
              <w:jc w:val="center"/>
              <w:rPr>
                <w:rFonts w:asciiTheme="majorBidi" w:hAnsiTheme="majorBidi" w:cstheme="majorBidi"/>
                <w:b/>
              </w:rPr>
            </w:pPr>
            <w:r w:rsidRPr="00053E69">
              <w:rPr>
                <w:rFonts w:asciiTheme="majorBidi" w:hAnsiTheme="majorBidi" w:cstheme="majorBidi"/>
                <w:b/>
              </w:rPr>
              <w:t>WP1 (WMW)</w:t>
            </w:r>
          </w:p>
        </w:tc>
        <w:tc>
          <w:tcPr>
            <w:tcW w:w="992" w:type="dxa"/>
          </w:tcPr>
          <w:p w14:paraId="43EC1E94" w14:textId="286BB1D7" w:rsidR="00313C0D" w:rsidRPr="00053E69" w:rsidRDefault="00313C0D" w:rsidP="006669A1">
            <w:pPr>
              <w:spacing w:before="0"/>
              <w:jc w:val="center"/>
              <w:rPr>
                <w:rFonts w:asciiTheme="majorBidi" w:hAnsiTheme="majorBidi" w:cstheme="majorBidi"/>
                <w:b/>
              </w:rPr>
            </w:pPr>
            <w:r w:rsidRPr="00053E69">
              <w:rPr>
                <w:rFonts w:asciiTheme="majorBidi" w:hAnsiTheme="majorBidi" w:cstheme="majorBidi"/>
                <w:b/>
              </w:rPr>
              <w:t>RG-WM</w:t>
            </w:r>
          </w:p>
        </w:tc>
        <w:tc>
          <w:tcPr>
            <w:tcW w:w="1134" w:type="dxa"/>
          </w:tcPr>
          <w:p w14:paraId="0545ACFC" w14:textId="4699F87C" w:rsidR="00313C0D" w:rsidRPr="00053E69" w:rsidRDefault="00313C0D" w:rsidP="006669A1">
            <w:pPr>
              <w:spacing w:before="0"/>
              <w:jc w:val="center"/>
              <w:rPr>
                <w:rFonts w:asciiTheme="majorBidi" w:hAnsiTheme="majorBidi" w:cstheme="majorBidi"/>
                <w:b/>
              </w:rPr>
            </w:pPr>
            <w:r w:rsidRPr="00053E69">
              <w:rPr>
                <w:rFonts w:asciiTheme="majorBidi" w:hAnsiTheme="majorBidi" w:cstheme="majorBidi"/>
                <w:b/>
              </w:rPr>
              <w:t>RG-WTSA</w:t>
            </w:r>
          </w:p>
        </w:tc>
        <w:tc>
          <w:tcPr>
            <w:tcW w:w="1276" w:type="dxa"/>
          </w:tcPr>
          <w:p w14:paraId="5D09EE3A" w14:textId="6CB9AE51" w:rsidR="00313C0D" w:rsidRPr="00053E69" w:rsidRDefault="00313C0D" w:rsidP="002E4300">
            <w:pPr>
              <w:spacing w:before="0"/>
              <w:jc w:val="center"/>
              <w:rPr>
                <w:rFonts w:asciiTheme="majorBidi" w:hAnsiTheme="majorBidi" w:cstheme="majorBidi"/>
                <w:b/>
              </w:rPr>
            </w:pPr>
            <w:r w:rsidRPr="00053E69">
              <w:rPr>
                <w:rFonts w:asciiTheme="majorBidi" w:hAnsiTheme="majorBidi" w:cstheme="majorBidi"/>
                <w:b/>
              </w:rPr>
              <w:t>WP2 (IEWPR)</w:t>
            </w:r>
          </w:p>
        </w:tc>
        <w:tc>
          <w:tcPr>
            <w:tcW w:w="992" w:type="dxa"/>
          </w:tcPr>
          <w:p w14:paraId="61050720" w14:textId="78261D40" w:rsidR="00313C0D" w:rsidRPr="00053E69" w:rsidRDefault="00313C0D" w:rsidP="002E4300">
            <w:pPr>
              <w:spacing w:before="0"/>
              <w:jc w:val="center"/>
              <w:rPr>
                <w:rFonts w:asciiTheme="majorBidi" w:hAnsiTheme="majorBidi" w:cstheme="majorBidi"/>
                <w:b/>
              </w:rPr>
            </w:pPr>
            <w:r w:rsidRPr="00053E69">
              <w:rPr>
                <w:rFonts w:asciiTheme="majorBidi" w:hAnsiTheme="majorBidi" w:cstheme="majorBidi"/>
                <w:b/>
              </w:rPr>
              <w:t>RG-WPR</w:t>
            </w:r>
          </w:p>
        </w:tc>
        <w:tc>
          <w:tcPr>
            <w:tcW w:w="851" w:type="dxa"/>
          </w:tcPr>
          <w:p w14:paraId="18EF5196" w14:textId="5607AFA1" w:rsidR="00313C0D" w:rsidRPr="00053E69" w:rsidRDefault="00313C0D" w:rsidP="002E4300">
            <w:pPr>
              <w:spacing w:before="0"/>
              <w:jc w:val="center"/>
              <w:rPr>
                <w:rFonts w:asciiTheme="majorBidi" w:hAnsiTheme="majorBidi" w:cstheme="majorBidi"/>
                <w:b/>
              </w:rPr>
            </w:pPr>
            <w:r w:rsidRPr="00053E69">
              <w:rPr>
                <w:rFonts w:asciiTheme="majorBidi" w:hAnsiTheme="majorBidi" w:cstheme="majorBidi"/>
                <w:b/>
              </w:rPr>
              <w:t>RG-IEM</w:t>
            </w:r>
          </w:p>
        </w:tc>
      </w:tr>
      <w:tr w:rsidR="00313C0D" w:rsidRPr="00053E69" w14:paraId="77BAD45E" w14:textId="77777777" w:rsidTr="00D3634F">
        <w:tc>
          <w:tcPr>
            <w:tcW w:w="6516" w:type="dxa"/>
          </w:tcPr>
          <w:p w14:paraId="3826CFC2" w14:textId="733C6356" w:rsidR="00BA3F7A" w:rsidRPr="00053E69" w:rsidRDefault="002D7971" w:rsidP="00BA3F7A">
            <w:pPr>
              <w:spacing w:before="0"/>
              <w:rPr>
                <w:sz w:val="20"/>
              </w:rPr>
            </w:pPr>
            <w:hyperlink r:id="rId17" w:history="1">
              <w:r w:rsidR="00313C0D" w:rsidRPr="00053E69">
                <w:rPr>
                  <w:rStyle w:val="Hyperlink"/>
                  <w:sz w:val="20"/>
                </w:rPr>
                <w:t>C</w:t>
              </w:r>
              <w:r w:rsidR="00BA3F7A" w:rsidRPr="00053E69">
                <w:rPr>
                  <w:rStyle w:val="Hyperlink"/>
                  <w:sz w:val="20"/>
                </w:rPr>
                <w:t>2</w:t>
              </w:r>
              <w:r w:rsidR="00821BD1" w:rsidRPr="00053E69">
                <w:rPr>
                  <w:rStyle w:val="Hyperlink"/>
                  <w:sz w:val="20"/>
                </w:rPr>
                <w:t>1</w:t>
              </w:r>
            </w:hyperlink>
            <w:r w:rsidR="00313C0D" w:rsidRPr="00053E69">
              <w:rPr>
                <w:sz w:val="20"/>
              </w:rPr>
              <w:t xml:space="preserve">: </w:t>
            </w:r>
            <w:r w:rsidR="00224470" w:rsidRPr="00053E69">
              <w:rPr>
                <w:sz w:val="20"/>
              </w:rPr>
              <w:t>ZTE Corporation (China)</w:t>
            </w:r>
          </w:p>
          <w:p w14:paraId="6BF6673A" w14:textId="0A8816D5" w:rsidR="00313C0D" w:rsidRPr="00053E69" w:rsidRDefault="0062518B" w:rsidP="00B73FE0">
            <w:pPr>
              <w:spacing w:before="0"/>
              <w:rPr>
                <w:sz w:val="20"/>
              </w:rPr>
            </w:pPr>
            <w:r w:rsidRPr="00053E69">
              <w:rPr>
                <w:sz w:val="20"/>
              </w:rPr>
              <w:t>Encourage next generation engineers to participate in ITU-T</w:t>
            </w:r>
          </w:p>
        </w:tc>
        <w:tc>
          <w:tcPr>
            <w:tcW w:w="1417" w:type="dxa"/>
          </w:tcPr>
          <w:p w14:paraId="318F9D73" w14:textId="67A70D56" w:rsidR="00313C0D" w:rsidRPr="00053E69" w:rsidRDefault="00313C0D" w:rsidP="005E2E5E">
            <w:pPr>
              <w:keepNext/>
              <w:keepLines/>
              <w:spacing w:before="0"/>
              <w:jc w:val="center"/>
              <w:rPr>
                <w:sz w:val="20"/>
              </w:rPr>
            </w:pPr>
          </w:p>
        </w:tc>
        <w:tc>
          <w:tcPr>
            <w:tcW w:w="1276" w:type="dxa"/>
          </w:tcPr>
          <w:p w14:paraId="146D1ADE" w14:textId="77777777" w:rsidR="00313C0D" w:rsidRPr="00053E69" w:rsidRDefault="00313C0D" w:rsidP="005E2E5E">
            <w:pPr>
              <w:keepNext/>
              <w:keepLines/>
              <w:spacing w:before="0"/>
              <w:jc w:val="center"/>
              <w:rPr>
                <w:sz w:val="20"/>
              </w:rPr>
            </w:pPr>
          </w:p>
        </w:tc>
        <w:tc>
          <w:tcPr>
            <w:tcW w:w="992" w:type="dxa"/>
          </w:tcPr>
          <w:p w14:paraId="33AD56C1" w14:textId="47111CE3" w:rsidR="00313C0D" w:rsidRPr="00053E69" w:rsidRDefault="00313C0D" w:rsidP="005E2E5E">
            <w:pPr>
              <w:keepNext/>
              <w:keepLines/>
              <w:spacing w:before="0"/>
              <w:jc w:val="center"/>
              <w:rPr>
                <w:sz w:val="20"/>
              </w:rPr>
            </w:pPr>
          </w:p>
        </w:tc>
        <w:tc>
          <w:tcPr>
            <w:tcW w:w="1134" w:type="dxa"/>
          </w:tcPr>
          <w:p w14:paraId="6D98256F" w14:textId="545DF5D9" w:rsidR="00313C0D" w:rsidRPr="00053E69" w:rsidRDefault="00313C0D" w:rsidP="005E2E5E">
            <w:pPr>
              <w:keepNext/>
              <w:keepLines/>
              <w:spacing w:before="0"/>
              <w:jc w:val="center"/>
              <w:rPr>
                <w:sz w:val="20"/>
              </w:rPr>
            </w:pPr>
          </w:p>
        </w:tc>
        <w:tc>
          <w:tcPr>
            <w:tcW w:w="1276" w:type="dxa"/>
          </w:tcPr>
          <w:p w14:paraId="00E0F94E" w14:textId="0CD4FB75" w:rsidR="00313C0D" w:rsidRPr="00053E69" w:rsidRDefault="00313C0D" w:rsidP="005E2E5E">
            <w:pPr>
              <w:keepNext/>
              <w:keepLines/>
              <w:spacing w:before="0"/>
              <w:jc w:val="center"/>
              <w:rPr>
                <w:sz w:val="20"/>
              </w:rPr>
            </w:pPr>
          </w:p>
        </w:tc>
        <w:tc>
          <w:tcPr>
            <w:tcW w:w="992" w:type="dxa"/>
          </w:tcPr>
          <w:p w14:paraId="51C8E10E" w14:textId="688D391D" w:rsidR="00313C0D" w:rsidRPr="00053E69" w:rsidRDefault="00313C0D" w:rsidP="005E2E5E">
            <w:pPr>
              <w:keepNext/>
              <w:keepLines/>
              <w:spacing w:before="0"/>
              <w:jc w:val="center"/>
              <w:rPr>
                <w:sz w:val="20"/>
              </w:rPr>
            </w:pPr>
          </w:p>
        </w:tc>
        <w:tc>
          <w:tcPr>
            <w:tcW w:w="851" w:type="dxa"/>
          </w:tcPr>
          <w:p w14:paraId="226EA703" w14:textId="2E04A408" w:rsidR="00313C0D" w:rsidRPr="00053E69" w:rsidRDefault="002D7971" w:rsidP="005E2E5E">
            <w:pPr>
              <w:spacing w:before="0"/>
              <w:jc w:val="center"/>
              <w:rPr>
                <w:sz w:val="20"/>
              </w:rPr>
            </w:pPr>
            <w:hyperlink r:id="rId18" w:history="1">
              <w:r w:rsidR="00224470" w:rsidRPr="00053E69">
                <w:rPr>
                  <w:rStyle w:val="Hyperlink"/>
                  <w:sz w:val="20"/>
                </w:rPr>
                <w:t>C21</w:t>
              </w:r>
            </w:hyperlink>
          </w:p>
        </w:tc>
      </w:tr>
      <w:tr w:rsidR="00313C0D" w:rsidRPr="00053E69" w14:paraId="51F65E63" w14:textId="77777777" w:rsidTr="00D3634F">
        <w:tc>
          <w:tcPr>
            <w:tcW w:w="6516" w:type="dxa"/>
          </w:tcPr>
          <w:p w14:paraId="5BD343CA" w14:textId="2A058CAE" w:rsidR="00224470" w:rsidRPr="00053E69" w:rsidRDefault="002D7971" w:rsidP="00224470">
            <w:pPr>
              <w:spacing w:before="0"/>
              <w:rPr>
                <w:sz w:val="20"/>
              </w:rPr>
            </w:pPr>
            <w:hyperlink r:id="rId19" w:history="1">
              <w:r w:rsidR="00224470" w:rsidRPr="00053E69">
                <w:rPr>
                  <w:rStyle w:val="Hyperlink"/>
                  <w:sz w:val="20"/>
                </w:rPr>
                <w:t>C22</w:t>
              </w:r>
            </w:hyperlink>
            <w:r w:rsidR="00224470" w:rsidRPr="00053E69">
              <w:rPr>
                <w:sz w:val="20"/>
              </w:rPr>
              <w:t>: ZTE Corporation (China)</w:t>
            </w:r>
          </w:p>
          <w:p w14:paraId="15B47D15" w14:textId="3F3BB101" w:rsidR="004E34D3" w:rsidRPr="00053E69" w:rsidRDefault="00C97E3B" w:rsidP="00E42D13">
            <w:pPr>
              <w:spacing w:before="0"/>
              <w:rPr>
                <w:sz w:val="20"/>
              </w:rPr>
            </w:pPr>
            <w:r w:rsidRPr="00053E69">
              <w:rPr>
                <w:sz w:val="20"/>
              </w:rPr>
              <w:t>Regional Organization involvement on IEM</w:t>
            </w:r>
          </w:p>
        </w:tc>
        <w:tc>
          <w:tcPr>
            <w:tcW w:w="1417" w:type="dxa"/>
          </w:tcPr>
          <w:p w14:paraId="5A329E85" w14:textId="41303F7E" w:rsidR="00313C0D" w:rsidRPr="00053E69" w:rsidRDefault="00313C0D" w:rsidP="005E2E5E">
            <w:pPr>
              <w:spacing w:before="0"/>
              <w:jc w:val="center"/>
              <w:rPr>
                <w:sz w:val="20"/>
              </w:rPr>
            </w:pPr>
          </w:p>
        </w:tc>
        <w:tc>
          <w:tcPr>
            <w:tcW w:w="1276" w:type="dxa"/>
          </w:tcPr>
          <w:p w14:paraId="4A61946F" w14:textId="77777777" w:rsidR="00313C0D" w:rsidRPr="00053E69" w:rsidRDefault="00313C0D" w:rsidP="005E2E5E">
            <w:pPr>
              <w:spacing w:before="0"/>
              <w:jc w:val="center"/>
              <w:rPr>
                <w:sz w:val="20"/>
              </w:rPr>
            </w:pPr>
          </w:p>
        </w:tc>
        <w:tc>
          <w:tcPr>
            <w:tcW w:w="992" w:type="dxa"/>
          </w:tcPr>
          <w:p w14:paraId="632F6DEE" w14:textId="0D96A1D9" w:rsidR="00313C0D" w:rsidRPr="00053E69" w:rsidRDefault="00313C0D" w:rsidP="005E2E5E">
            <w:pPr>
              <w:spacing w:before="0"/>
              <w:jc w:val="center"/>
              <w:rPr>
                <w:sz w:val="20"/>
              </w:rPr>
            </w:pPr>
          </w:p>
        </w:tc>
        <w:tc>
          <w:tcPr>
            <w:tcW w:w="1134" w:type="dxa"/>
          </w:tcPr>
          <w:p w14:paraId="62F837F8" w14:textId="1BE60A8C" w:rsidR="00313C0D" w:rsidRPr="00053E69" w:rsidRDefault="00313C0D" w:rsidP="005E2E5E">
            <w:pPr>
              <w:spacing w:before="0"/>
              <w:jc w:val="center"/>
              <w:rPr>
                <w:sz w:val="20"/>
              </w:rPr>
            </w:pPr>
          </w:p>
        </w:tc>
        <w:tc>
          <w:tcPr>
            <w:tcW w:w="1276" w:type="dxa"/>
          </w:tcPr>
          <w:p w14:paraId="67881542" w14:textId="1232814A" w:rsidR="00313C0D" w:rsidRPr="00053E69" w:rsidRDefault="00313C0D" w:rsidP="005E2E5E">
            <w:pPr>
              <w:spacing w:before="0"/>
              <w:jc w:val="center"/>
              <w:rPr>
                <w:sz w:val="20"/>
              </w:rPr>
            </w:pPr>
          </w:p>
        </w:tc>
        <w:tc>
          <w:tcPr>
            <w:tcW w:w="992" w:type="dxa"/>
          </w:tcPr>
          <w:p w14:paraId="6AA481F4" w14:textId="0B38D216" w:rsidR="00313C0D" w:rsidRPr="00053E69" w:rsidRDefault="00313C0D" w:rsidP="005E2E5E">
            <w:pPr>
              <w:spacing w:before="0"/>
              <w:jc w:val="center"/>
              <w:rPr>
                <w:sz w:val="20"/>
              </w:rPr>
            </w:pPr>
          </w:p>
        </w:tc>
        <w:tc>
          <w:tcPr>
            <w:tcW w:w="851" w:type="dxa"/>
          </w:tcPr>
          <w:p w14:paraId="441A6CF2" w14:textId="33DAD726" w:rsidR="00313C0D" w:rsidRPr="00053E69" w:rsidRDefault="002D7971" w:rsidP="005E2E5E">
            <w:pPr>
              <w:spacing w:before="0"/>
              <w:jc w:val="center"/>
              <w:rPr>
                <w:sz w:val="20"/>
              </w:rPr>
            </w:pPr>
            <w:hyperlink r:id="rId20" w:history="1">
              <w:r w:rsidR="00A81BF7" w:rsidRPr="00053E69">
                <w:rPr>
                  <w:rStyle w:val="Hyperlink"/>
                  <w:sz w:val="20"/>
                </w:rPr>
                <w:t>C22</w:t>
              </w:r>
            </w:hyperlink>
          </w:p>
        </w:tc>
      </w:tr>
      <w:tr w:rsidR="00313C0D" w:rsidRPr="00053E69" w14:paraId="2766B604" w14:textId="77777777" w:rsidTr="00D3634F">
        <w:tc>
          <w:tcPr>
            <w:tcW w:w="6516" w:type="dxa"/>
          </w:tcPr>
          <w:p w14:paraId="78E9B097" w14:textId="21FA00BB" w:rsidR="004E34D3" w:rsidRPr="00053E69" w:rsidRDefault="002D7971" w:rsidP="00B35461">
            <w:pPr>
              <w:spacing w:before="0"/>
              <w:rPr>
                <w:sz w:val="20"/>
              </w:rPr>
            </w:pPr>
            <w:hyperlink r:id="rId21" w:history="1">
              <w:r w:rsidR="00A81BF7" w:rsidRPr="00053E69">
                <w:rPr>
                  <w:rStyle w:val="Hyperlink"/>
                  <w:sz w:val="20"/>
                </w:rPr>
                <w:t>C23</w:t>
              </w:r>
            </w:hyperlink>
            <w:r w:rsidR="00A81BF7" w:rsidRPr="00053E69">
              <w:rPr>
                <w:sz w:val="20"/>
              </w:rPr>
              <w:t>:</w:t>
            </w:r>
            <w:r w:rsidR="009D117E" w:rsidRPr="00053E69">
              <w:t xml:space="preserve"> </w:t>
            </w:r>
            <w:r w:rsidR="00D15C9B" w:rsidRPr="00053E69">
              <w:rPr>
                <w:sz w:val="20"/>
              </w:rPr>
              <w:t>Korea (Rep. of)</w:t>
            </w:r>
          </w:p>
          <w:p w14:paraId="6E832318" w14:textId="0CFDED8E" w:rsidR="00A81BF7" w:rsidRPr="00053E69" w:rsidRDefault="0050565E" w:rsidP="00B35461">
            <w:pPr>
              <w:spacing w:before="0"/>
              <w:rPr>
                <w:sz w:val="20"/>
              </w:rPr>
            </w:pPr>
            <w:r w:rsidRPr="00053E69">
              <w:rPr>
                <w:sz w:val="20"/>
              </w:rPr>
              <w:t>A need for ISO and IEC's guidelines on collaboration and exchange of information between ITU-T SGs and ISO or IEC TCs</w:t>
            </w:r>
          </w:p>
        </w:tc>
        <w:tc>
          <w:tcPr>
            <w:tcW w:w="1417" w:type="dxa"/>
          </w:tcPr>
          <w:p w14:paraId="174A7CDE" w14:textId="30E31EC5" w:rsidR="00313C0D" w:rsidRPr="00053E69" w:rsidRDefault="00313C0D" w:rsidP="005E2E5E">
            <w:pPr>
              <w:spacing w:before="0"/>
              <w:jc w:val="center"/>
              <w:rPr>
                <w:sz w:val="20"/>
              </w:rPr>
            </w:pPr>
          </w:p>
        </w:tc>
        <w:tc>
          <w:tcPr>
            <w:tcW w:w="1276" w:type="dxa"/>
          </w:tcPr>
          <w:p w14:paraId="31DE9F42" w14:textId="77777777" w:rsidR="00313C0D" w:rsidRPr="00053E69" w:rsidRDefault="00313C0D" w:rsidP="005E2E5E">
            <w:pPr>
              <w:spacing w:before="0"/>
              <w:jc w:val="center"/>
              <w:rPr>
                <w:sz w:val="20"/>
              </w:rPr>
            </w:pPr>
          </w:p>
        </w:tc>
        <w:tc>
          <w:tcPr>
            <w:tcW w:w="992" w:type="dxa"/>
          </w:tcPr>
          <w:p w14:paraId="69198135" w14:textId="35751EDC" w:rsidR="00313C0D" w:rsidRPr="00053E69" w:rsidRDefault="002D7971" w:rsidP="005E2E5E">
            <w:pPr>
              <w:spacing w:before="0"/>
              <w:jc w:val="center"/>
              <w:rPr>
                <w:sz w:val="20"/>
              </w:rPr>
            </w:pPr>
            <w:hyperlink r:id="rId22" w:history="1">
              <w:r w:rsidR="00221650" w:rsidRPr="00053E69">
                <w:rPr>
                  <w:rStyle w:val="Hyperlink"/>
                  <w:sz w:val="20"/>
                </w:rPr>
                <w:t>C23</w:t>
              </w:r>
            </w:hyperlink>
          </w:p>
        </w:tc>
        <w:tc>
          <w:tcPr>
            <w:tcW w:w="1134" w:type="dxa"/>
          </w:tcPr>
          <w:p w14:paraId="1FA50759" w14:textId="2D9931D5" w:rsidR="00313C0D" w:rsidRPr="00053E69" w:rsidRDefault="00313C0D" w:rsidP="005E2E5E">
            <w:pPr>
              <w:spacing w:before="0"/>
              <w:jc w:val="center"/>
              <w:rPr>
                <w:sz w:val="20"/>
              </w:rPr>
            </w:pPr>
          </w:p>
        </w:tc>
        <w:tc>
          <w:tcPr>
            <w:tcW w:w="1276" w:type="dxa"/>
          </w:tcPr>
          <w:p w14:paraId="1917ABBD" w14:textId="77777777" w:rsidR="00313C0D" w:rsidRPr="00053E69" w:rsidRDefault="00313C0D" w:rsidP="005E2E5E">
            <w:pPr>
              <w:spacing w:before="0"/>
              <w:jc w:val="center"/>
              <w:rPr>
                <w:sz w:val="20"/>
              </w:rPr>
            </w:pPr>
          </w:p>
        </w:tc>
        <w:tc>
          <w:tcPr>
            <w:tcW w:w="992" w:type="dxa"/>
          </w:tcPr>
          <w:p w14:paraId="3C24334C" w14:textId="57CDDEE2" w:rsidR="00313C0D" w:rsidRPr="00053E69" w:rsidRDefault="00313C0D" w:rsidP="005E2E5E">
            <w:pPr>
              <w:spacing w:before="0"/>
              <w:jc w:val="center"/>
              <w:rPr>
                <w:sz w:val="20"/>
              </w:rPr>
            </w:pPr>
          </w:p>
        </w:tc>
        <w:tc>
          <w:tcPr>
            <w:tcW w:w="851" w:type="dxa"/>
          </w:tcPr>
          <w:p w14:paraId="53D0C8F1" w14:textId="4F6B05E4" w:rsidR="00313C0D" w:rsidRPr="00053E69" w:rsidRDefault="00313C0D" w:rsidP="005E2E5E">
            <w:pPr>
              <w:spacing w:before="0"/>
              <w:jc w:val="center"/>
              <w:rPr>
                <w:sz w:val="20"/>
              </w:rPr>
            </w:pPr>
          </w:p>
        </w:tc>
      </w:tr>
      <w:tr w:rsidR="00313C0D" w:rsidRPr="00053E69" w14:paraId="5C9467A9" w14:textId="77777777" w:rsidTr="00D3634F">
        <w:tc>
          <w:tcPr>
            <w:tcW w:w="6516" w:type="dxa"/>
          </w:tcPr>
          <w:p w14:paraId="6FE39BD5" w14:textId="6421837A" w:rsidR="004E34D3" w:rsidRPr="00053E69" w:rsidRDefault="002D7971" w:rsidP="00571AE0">
            <w:pPr>
              <w:spacing w:before="0"/>
              <w:rPr>
                <w:sz w:val="20"/>
              </w:rPr>
            </w:pPr>
            <w:hyperlink r:id="rId23" w:history="1">
              <w:r w:rsidR="00A81BF7" w:rsidRPr="00053E69">
                <w:rPr>
                  <w:rStyle w:val="Hyperlink"/>
                  <w:sz w:val="20"/>
                </w:rPr>
                <w:t>C24</w:t>
              </w:r>
            </w:hyperlink>
            <w:r w:rsidR="00A81BF7" w:rsidRPr="00053E69">
              <w:rPr>
                <w:sz w:val="20"/>
              </w:rPr>
              <w:t xml:space="preserve">: </w:t>
            </w:r>
            <w:r w:rsidR="00636749" w:rsidRPr="00053E69">
              <w:rPr>
                <w:sz w:val="20"/>
              </w:rPr>
              <w:t>Korea (Rep. of)</w:t>
            </w:r>
          </w:p>
          <w:p w14:paraId="7707F5DA" w14:textId="779C620E" w:rsidR="00A81BF7" w:rsidRPr="00053E69" w:rsidRDefault="00636749" w:rsidP="00571AE0">
            <w:pPr>
              <w:spacing w:before="0"/>
              <w:rPr>
                <w:sz w:val="20"/>
              </w:rPr>
            </w:pPr>
            <w:r w:rsidRPr="00053E69">
              <w:rPr>
                <w:sz w:val="20"/>
              </w:rPr>
              <w:t>Need for guidance on implementing PP Resolution 208 for non-attendance of chairmen and vice-chairmen at meetings of their respective groups in ITU-T Sector</w:t>
            </w:r>
          </w:p>
        </w:tc>
        <w:tc>
          <w:tcPr>
            <w:tcW w:w="1417" w:type="dxa"/>
          </w:tcPr>
          <w:p w14:paraId="62DC4F4C" w14:textId="73009252" w:rsidR="00313C0D" w:rsidRPr="00053E69" w:rsidRDefault="00313C0D" w:rsidP="00571AE0">
            <w:pPr>
              <w:spacing w:before="0"/>
              <w:jc w:val="center"/>
              <w:rPr>
                <w:sz w:val="20"/>
              </w:rPr>
            </w:pPr>
          </w:p>
        </w:tc>
        <w:tc>
          <w:tcPr>
            <w:tcW w:w="1276" w:type="dxa"/>
          </w:tcPr>
          <w:p w14:paraId="7637A8C5" w14:textId="77777777" w:rsidR="00313C0D" w:rsidRPr="00053E69" w:rsidRDefault="00313C0D" w:rsidP="00571AE0">
            <w:pPr>
              <w:spacing w:before="0"/>
              <w:jc w:val="center"/>
              <w:rPr>
                <w:sz w:val="20"/>
              </w:rPr>
            </w:pPr>
          </w:p>
        </w:tc>
        <w:tc>
          <w:tcPr>
            <w:tcW w:w="992" w:type="dxa"/>
          </w:tcPr>
          <w:p w14:paraId="2333CDAA" w14:textId="1B67B0D7" w:rsidR="00313C0D" w:rsidRPr="00053E69" w:rsidRDefault="002D7971" w:rsidP="00571AE0">
            <w:pPr>
              <w:spacing w:before="0"/>
              <w:jc w:val="center"/>
              <w:rPr>
                <w:sz w:val="20"/>
              </w:rPr>
            </w:pPr>
            <w:hyperlink r:id="rId24" w:history="1">
              <w:r w:rsidR="00636749" w:rsidRPr="00053E69">
                <w:rPr>
                  <w:rStyle w:val="Hyperlink"/>
                  <w:sz w:val="20"/>
                </w:rPr>
                <w:t>C24</w:t>
              </w:r>
            </w:hyperlink>
          </w:p>
        </w:tc>
        <w:tc>
          <w:tcPr>
            <w:tcW w:w="1134" w:type="dxa"/>
          </w:tcPr>
          <w:p w14:paraId="38DB147D" w14:textId="4224262D" w:rsidR="00313C0D" w:rsidRPr="00053E69" w:rsidRDefault="00313C0D" w:rsidP="00571AE0">
            <w:pPr>
              <w:spacing w:before="0"/>
              <w:jc w:val="center"/>
              <w:rPr>
                <w:sz w:val="20"/>
              </w:rPr>
            </w:pPr>
          </w:p>
        </w:tc>
        <w:tc>
          <w:tcPr>
            <w:tcW w:w="1276" w:type="dxa"/>
          </w:tcPr>
          <w:p w14:paraId="47ADDF3E" w14:textId="77777777" w:rsidR="00313C0D" w:rsidRPr="00053E69" w:rsidRDefault="00313C0D" w:rsidP="00571AE0">
            <w:pPr>
              <w:spacing w:before="0"/>
              <w:jc w:val="center"/>
              <w:rPr>
                <w:sz w:val="20"/>
              </w:rPr>
            </w:pPr>
          </w:p>
        </w:tc>
        <w:tc>
          <w:tcPr>
            <w:tcW w:w="992" w:type="dxa"/>
          </w:tcPr>
          <w:p w14:paraId="745A3393" w14:textId="6ABAC0A8" w:rsidR="00313C0D" w:rsidRPr="00053E69" w:rsidRDefault="00313C0D" w:rsidP="00571AE0">
            <w:pPr>
              <w:spacing w:before="0"/>
              <w:jc w:val="center"/>
              <w:rPr>
                <w:sz w:val="20"/>
              </w:rPr>
            </w:pPr>
          </w:p>
        </w:tc>
        <w:tc>
          <w:tcPr>
            <w:tcW w:w="851" w:type="dxa"/>
          </w:tcPr>
          <w:p w14:paraId="43797761" w14:textId="77777777" w:rsidR="00313C0D" w:rsidRPr="00053E69" w:rsidRDefault="00313C0D" w:rsidP="00571AE0">
            <w:pPr>
              <w:spacing w:before="0"/>
              <w:jc w:val="center"/>
              <w:rPr>
                <w:sz w:val="20"/>
              </w:rPr>
            </w:pPr>
          </w:p>
        </w:tc>
      </w:tr>
      <w:tr w:rsidR="00313C0D" w:rsidRPr="00053E69" w14:paraId="2EF1C3C4" w14:textId="77777777" w:rsidTr="00D3634F">
        <w:tc>
          <w:tcPr>
            <w:tcW w:w="6516" w:type="dxa"/>
          </w:tcPr>
          <w:p w14:paraId="54D4A521" w14:textId="2CD17CDD" w:rsidR="004E34D3" w:rsidRPr="00053E69" w:rsidRDefault="002D7971" w:rsidP="00571AE0">
            <w:pPr>
              <w:spacing w:before="0"/>
              <w:rPr>
                <w:sz w:val="20"/>
              </w:rPr>
            </w:pPr>
            <w:hyperlink r:id="rId25" w:history="1">
              <w:r w:rsidR="00A81BF7" w:rsidRPr="00053E69">
                <w:rPr>
                  <w:rStyle w:val="Hyperlink"/>
                  <w:sz w:val="20"/>
                </w:rPr>
                <w:t>C25</w:t>
              </w:r>
            </w:hyperlink>
            <w:r w:rsidR="00A81BF7" w:rsidRPr="00053E69">
              <w:rPr>
                <w:sz w:val="20"/>
              </w:rPr>
              <w:t xml:space="preserve">: </w:t>
            </w:r>
            <w:r w:rsidR="001C75FA" w:rsidRPr="00053E69">
              <w:rPr>
                <w:sz w:val="20"/>
              </w:rPr>
              <w:t>Korea (Rep. of)</w:t>
            </w:r>
          </w:p>
          <w:p w14:paraId="3CC780BF" w14:textId="2CE71682" w:rsidR="00A81BF7" w:rsidRPr="00053E69" w:rsidRDefault="00FE4A60" w:rsidP="00571AE0">
            <w:pPr>
              <w:spacing w:before="0"/>
              <w:rPr>
                <w:sz w:val="20"/>
              </w:rPr>
            </w:pPr>
            <w:r w:rsidRPr="00053E69">
              <w:rPr>
                <w:sz w:val="20"/>
              </w:rPr>
              <w:t>Proposal on Incubation mechanism</w:t>
            </w:r>
          </w:p>
        </w:tc>
        <w:tc>
          <w:tcPr>
            <w:tcW w:w="1417" w:type="dxa"/>
          </w:tcPr>
          <w:p w14:paraId="1FD05F51" w14:textId="627F06C3" w:rsidR="00313C0D" w:rsidRPr="00053E69" w:rsidRDefault="00313C0D" w:rsidP="00571AE0">
            <w:pPr>
              <w:spacing w:before="0"/>
              <w:jc w:val="center"/>
              <w:rPr>
                <w:sz w:val="20"/>
              </w:rPr>
            </w:pPr>
          </w:p>
        </w:tc>
        <w:tc>
          <w:tcPr>
            <w:tcW w:w="1276" w:type="dxa"/>
          </w:tcPr>
          <w:p w14:paraId="05F97FA6" w14:textId="77777777" w:rsidR="00313C0D" w:rsidRPr="00053E69" w:rsidRDefault="00313C0D" w:rsidP="00571AE0">
            <w:pPr>
              <w:spacing w:before="0"/>
              <w:jc w:val="center"/>
              <w:rPr>
                <w:sz w:val="20"/>
              </w:rPr>
            </w:pPr>
          </w:p>
        </w:tc>
        <w:tc>
          <w:tcPr>
            <w:tcW w:w="992" w:type="dxa"/>
          </w:tcPr>
          <w:p w14:paraId="7A6A3DA7" w14:textId="5AF57819" w:rsidR="00313C0D" w:rsidRPr="00053E69" w:rsidRDefault="00D3634F" w:rsidP="00571AE0">
            <w:pPr>
              <w:spacing w:before="0"/>
              <w:jc w:val="center"/>
              <w:rPr>
                <w:sz w:val="20"/>
              </w:rPr>
            </w:pPr>
            <w:r w:rsidRPr="00053E69">
              <w:t>(</w:t>
            </w:r>
            <w:hyperlink r:id="rId26" w:history="1">
              <w:r w:rsidR="001C75FA" w:rsidRPr="00053E69">
                <w:rPr>
                  <w:rStyle w:val="Hyperlink"/>
                  <w:sz w:val="20"/>
                </w:rPr>
                <w:t>C25</w:t>
              </w:r>
            </w:hyperlink>
            <w:r w:rsidRPr="00053E69">
              <w:rPr>
                <w:rStyle w:val="Hyperlink"/>
                <w:sz w:val="20"/>
              </w:rPr>
              <w:t>)</w:t>
            </w:r>
          </w:p>
        </w:tc>
        <w:tc>
          <w:tcPr>
            <w:tcW w:w="1134" w:type="dxa"/>
          </w:tcPr>
          <w:p w14:paraId="17E57ADF" w14:textId="1C8C4179" w:rsidR="00313C0D" w:rsidRPr="00053E69" w:rsidRDefault="00313C0D" w:rsidP="00571AE0">
            <w:pPr>
              <w:spacing w:before="0"/>
              <w:jc w:val="center"/>
              <w:rPr>
                <w:sz w:val="20"/>
              </w:rPr>
            </w:pPr>
          </w:p>
        </w:tc>
        <w:tc>
          <w:tcPr>
            <w:tcW w:w="1276" w:type="dxa"/>
          </w:tcPr>
          <w:p w14:paraId="59A78BAF" w14:textId="45C2CBD3" w:rsidR="00313C0D" w:rsidRPr="00053E69" w:rsidRDefault="00313C0D" w:rsidP="00571AE0">
            <w:pPr>
              <w:spacing w:before="0"/>
              <w:jc w:val="center"/>
              <w:rPr>
                <w:sz w:val="20"/>
              </w:rPr>
            </w:pPr>
          </w:p>
        </w:tc>
        <w:tc>
          <w:tcPr>
            <w:tcW w:w="992" w:type="dxa"/>
          </w:tcPr>
          <w:p w14:paraId="0BA6AE24" w14:textId="11BB88E2" w:rsidR="00313C0D" w:rsidRPr="00053E69" w:rsidRDefault="00313C0D" w:rsidP="00571AE0">
            <w:pPr>
              <w:spacing w:before="0"/>
              <w:jc w:val="center"/>
              <w:rPr>
                <w:sz w:val="20"/>
              </w:rPr>
            </w:pPr>
          </w:p>
        </w:tc>
        <w:tc>
          <w:tcPr>
            <w:tcW w:w="851" w:type="dxa"/>
          </w:tcPr>
          <w:p w14:paraId="14734E55" w14:textId="12307BE4" w:rsidR="00313C0D" w:rsidRPr="00053E69" w:rsidRDefault="002D7971" w:rsidP="00571AE0">
            <w:pPr>
              <w:spacing w:before="0"/>
              <w:jc w:val="center"/>
              <w:rPr>
                <w:sz w:val="20"/>
              </w:rPr>
            </w:pPr>
            <w:hyperlink r:id="rId27" w:history="1">
              <w:r w:rsidR="00D3634F" w:rsidRPr="00053E69">
                <w:rPr>
                  <w:rStyle w:val="Hyperlink"/>
                  <w:sz w:val="20"/>
                </w:rPr>
                <w:t>C25</w:t>
              </w:r>
            </w:hyperlink>
          </w:p>
        </w:tc>
      </w:tr>
      <w:tr w:rsidR="00313C0D" w:rsidRPr="00053E69" w14:paraId="62577D22" w14:textId="77777777" w:rsidTr="00D3634F">
        <w:tc>
          <w:tcPr>
            <w:tcW w:w="6516" w:type="dxa"/>
          </w:tcPr>
          <w:p w14:paraId="7AE0D617" w14:textId="77777777" w:rsidR="00314D40" w:rsidRPr="00053E69" w:rsidRDefault="002D7971" w:rsidP="00314D40">
            <w:pPr>
              <w:spacing w:before="0"/>
              <w:rPr>
                <w:sz w:val="20"/>
              </w:rPr>
            </w:pPr>
            <w:hyperlink r:id="rId28" w:history="1">
              <w:r w:rsidR="00A81BF7" w:rsidRPr="00053E69">
                <w:rPr>
                  <w:rStyle w:val="Hyperlink"/>
                  <w:sz w:val="20"/>
                </w:rPr>
                <w:t>C2</w:t>
              </w:r>
              <w:r w:rsidR="008D42A8" w:rsidRPr="00053E69">
                <w:rPr>
                  <w:rStyle w:val="Hyperlink"/>
                  <w:sz w:val="20"/>
                </w:rPr>
                <w:t>6</w:t>
              </w:r>
            </w:hyperlink>
            <w:r w:rsidR="00A81BF7" w:rsidRPr="00053E69">
              <w:rPr>
                <w:sz w:val="20"/>
              </w:rPr>
              <w:t xml:space="preserve">: </w:t>
            </w:r>
            <w:r w:rsidR="00314D40" w:rsidRPr="00053E69">
              <w:rPr>
                <w:sz w:val="20"/>
              </w:rPr>
              <w:t>Nokia Corporation (Finland)</w:t>
            </w:r>
          </w:p>
          <w:p w14:paraId="677F3BAB" w14:textId="49130CDA" w:rsidR="00A81BF7" w:rsidRPr="00053E69" w:rsidRDefault="00314D40" w:rsidP="00314D40">
            <w:pPr>
              <w:spacing w:before="0"/>
              <w:rPr>
                <w:sz w:val="20"/>
              </w:rPr>
            </w:pPr>
            <w:r w:rsidRPr="00053E69">
              <w:rPr>
                <w:sz w:val="20"/>
              </w:rPr>
              <w:t>Proposal regarding "equal treatment" of contributions</w:t>
            </w:r>
          </w:p>
        </w:tc>
        <w:tc>
          <w:tcPr>
            <w:tcW w:w="1417" w:type="dxa"/>
          </w:tcPr>
          <w:p w14:paraId="67B23337" w14:textId="7F1ED194" w:rsidR="00313C0D" w:rsidRPr="00053E69" w:rsidRDefault="00313C0D" w:rsidP="00571AE0">
            <w:pPr>
              <w:spacing w:before="0"/>
              <w:jc w:val="center"/>
              <w:rPr>
                <w:sz w:val="20"/>
              </w:rPr>
            </w:pPr>
          </w:p>
        </w:tc>
        <w:tc>
          <w:tcPr>
            <w:tcW w:w="1276" w:type="dxa"/>
          </w:tcPr>
          <w:p w14:paraId="3316A821" w14:textId="77777777" w:rsidR="00313C0D" w:rsidRPr="00053E69" w:rsidRDefault="00313C0D" w:rsidP="00571AE0">
            <w:pPr>
              <w:spacing w:before="0"/>
              <w:jc w:val="center"/>
              <w:rPr>
                <w:sz w:val="20"/>
              </w:rPr>
            </w:pPr>
          </w:p>
        </w:tc>
        <w:tc>
          <w:tcPr>
            <w:tcW w:w="992" w:type="dxa"/>
          </w:tcPr>
          <w:p w14:paraId="29D16CBB" w14:textId="7990EE3B" w:rsidR="00313C0D" w:rsidRPr="00053E69" w:rsidRDefault="002D7971" w:rsidP="00571AE0">
            <w:pPr>
              <w:spacing w:before="0"/>
              <w:jc w:val="center"/>
              <w:rPr>
                <w:sz w:val="20"/>
              </w:rPr>
            </w:pPr>
            <w:hyperlink r:id="rId29" w:history="1">
              <w:r w:rsidR="000E22F4" w:rsidRPr="00053E69">
                <w:rPr>
                  <w:rStyle w:val="Hyperlink"/>
                  <w:sz w:val="20"/>
                </w:rPr>
                <w:t>C26</w:t>
              </w:r>
            </w:hyperlink>
          </w:p>
        </w:tc>
        <w:tc>
          <w:tcPr>
            <w:tcW w:w="1134" w:type="dxa"/>
          </w:tcPr>
          <w:p w14:paraId="3A63A7BD" w14:textId="27E5C35D" w:rsidR="00313C0D" w:rsidRPr="00053E69" w:rsidRDefault="00313C0D" w:rsidP="00571AE0">
            <w:pPr>
              <w:spacing w:before="0"/>
              <w:jc w:val="center"/>
              <w:rPr>
                <w:sz w:val="20"/>
              </w:rPr>
            </w:pPr>
          </w:p>
        </w:tc>
        <w:tc>
          <w:tcPr>
            <w:tcW w:w="1276" w:type="dxa"/>
          </w:tcPr>
          <w:p w14:paraId="1C26C093" w14:textId="539D92D5" w:rsidR="00313C0D" w:rsidRPr="00053E69" w:rsidRDefault="00313C0D" w:rsidP="00571AE0">
            <w:pPr>
              <w:spacing w:before="0"/>
              <w:jc w:val="center"/>
              <w:rPr>
                <w:sz w:val="20"/>
              </w:rPr>
            </w:pPr>
          </w:p>
        </w:tc>
        <w:tc>
          <w:tcPr>
            <w:tcW w:w="992" w:type="dxa"/>
          </w:tcPr>
          <w:p w14:paraId="15B682C0" w14:textId="3A0DC563" w:rsidR="00313C0D" w:rsidRPr="00053E69" w:rsidRDefault="00313C0D" w:rsidP="00571AE0">
            <w:pPr>
              <w:spacing w:before="0"/>
              <w:jc w:val="center"/>
              <w:rPr>
                <w:sz w:val="20"/>
              </w:rPr>
            </w:pPr>
          </w:p>
        </w:tc>
        <w:tc>
          <w:tcPr>
            <w:tcW w:w="851" w:type="dxa"/>
          </w:tcPr>
          <w:p w14:paraId="15C2ADD5" w14:textId="35B3493F" w:rsidR="00313C0D" w:rsidRPr="00053E69" w:rsidRDefault="00313C0D" w:rsidP="00571AE0">
            <w:pPr>
              <w:spacing w:before="0"/>
              <w:jc w:val="center"/>
              <w:rPr>
                <w:sz w:val="20"/>
              </w:rPr>
            </w:pPr>
          </w:p>
        </w:tc>
      </w:tr>
      <w:tr w:rsidR="00313C0D" w:rsidRPr="00053E69" w14:paraId="3B44329D" w14:textId="77777777" w:rsidTr="00D3634F">
        <w:tc>
          <w:tcPr>
            <w:tcW w:w="6516" w:type="dxa"/>
          </w:tcPr>
          <w:p w14:paraId="74FCFE43" w14:textId="77777777" w:rsidR="006B3472" w:rsidRPr="00053E69" w:rsidRDefault="002D7971" w:rsidP="003310F8">
            <w:pPr>
              <w:spacing w:before="0"/>
              <w:rPr>
                <w:sz w:val="20"/>
              </w:rPr>
            </w:pPr>
            <w:hyperlink r:id="rId30" w:history="1">
              <w:r w:rsidR="008D42A8" w:rsidRPr="00053E69">
                <w:rPr>
                  <w:rStyle w:val="Hyperlink"/>
                  <w:sz w:val="20"/>
                </w:rPr>
                <w:t>C27</w:t>
              </w:r>
            </w:hyperlink>
            <w:r w:rsidR="008D42A8" w:rsidRPr="00053E69">
              <w:rPr>
                <w:sz w:val="20"/>
              </w:rPr>
              <w:t xml:space="preserve">: </w:t>
            </w:r>
            <w:r w:rsidR="006B3472" w:rsidRPr="00053E69">
              <w:rPr>
                <w:sz w:val="20"/>
              </w:rPr>
              <w:t>Ministry of Industry and Information Technology (MIIT) (China)</w:t>
            </w:r>
          </w:p>
          <w:p w14:paraId="3B9194DB" w14:textId="08A761F9" w:rsidR="008D42A8" w:rsidRPr="00053E69" w:rsidRDefault="006B3472" w:rsidP="003310F8">
            <w:pPr>
              <w:spacing w:before="0"/>
              <w:rPr>
                <w:sz w:val="20"/>
              </w:rPr>
            </w:pPr>
            <w:r w:rsidRPr="00053E69">
              <w:rPr>
                <w:sz w:val="20"/>
              </w:rPr>
              <w:t>Considerations and proposals on bridging the gap between WTSA Resolution streamlining guidelines and implementation</w:t>
            </w:r>
          </w:p>
        </w:tc>
        <w:tc>
          <w:tcPr>
            <w:tcW w:w="1417" w:type="dxa"/>
          </w:tcPr>
          <w:p w14:paraId="6ACF2E72" w14:textId="0B7CAD79" w:rsidR="00313C0D" w:rsidRPr="00053E69" w:rsidRDefault="00313C0D" w:rsidP="00571AE0">
            <w:pPr>
              <w:spacing w:before="0"/>
              <w:jc w:val="center"/>
              <w:rPr>
                <w:sz w:val="20"/>
              </w:rPr>
            </w:pPr>
          </w:p>
        </w:tc>
        <w:tc>
          <w:tcPr>
            <w:tcW w:w="1276" w:type="dxa"/>
          </w:tcPr>
          <w:p w14:paraId="3F390FFF" w14:textId="77777777" w:rsidR="00313C0D" w:rsidRPr="00053E69" w:rsidRDefault="00313C0D" w:rsidP="00571AE0">
            <w:pPr>
              <w:spacing w:before="0"/>
              <w:jc w:val="center"/>
              <w:rPr>
                <w:sz w:val="20"/>
              </w:rPr>
            </w:pPr>
          </w:p>
        </w:tc>
        <w:tc>
          <w:tcPr>
            <w:tcW w:w="992" w:type="dxa"/>
          </w:tcPr>
          <w:p w14:paraId="0BDD9F6E" w14:textId="2C49434F" w:rsidR="00313C0D" w:rsidRPr="00053E69" w:rsidRDefault="00313C0D" w:rsidP="00571AE0">
            <w:pPr>
              <w:spacing w:before="0"/>
              <w:jc w:val="center"/>
              <w:rPr>
                <w:sz w:val="20"/>
              </w:rPr>
            </w:pPr>
          </w:p>
        </w:tc>
        <w:tc>
          <w:tcPr>
            <w:tcW w:w="1134" w:type="dxa"/>
          </w:tcPr>
          <w:p w14:paraId="2935ABA0" w14:textId="0D3F8E8A" w:rsidR="00313C0D" w:rsidRPr="00053E69" w:rsidRDefault="002D7971" w:rsidP="00571AE0">
            <w:pPr>
              <w:spacing w:before="0"/>
              <w:jc w:val="center"/>
              <w:rPr>
                <w:sz w:val="20"/>
              </w:rPr>
            </w:pPr>
            <w:hyperlink r:id="rId31" w:history="1">
              <w:r w:rsidR="00945593" w:rsidRPr="00053E69">
                <w:rPr>
                  <w:rStyle w:val="Hyperlink"/>
                  <w:sz w:val="20"/>
                </w:rPr>
                <w:t>C27</w:t>
              </w:r>
            </w:hyperlink>
          </w:p>
        </w:tc>
        <w:tc>
          <w:tcPr>
            <w:tcW w:w="1276" w:type="dxa"/>
          </w:tcPr>
          <w:p w14:paraId="0B05D54C" w14:textId="7CCBAB15" w:rsidR="00313C0D" w:rsidRPr="00053E69" w:rsidRDefault="00313C0D" w:rsidP="00571AE0">
            <w:pPr>
              <w:spacing w:before="0"/>
              <w:jc w:val="center"/>
              <w:rPr>
                <w:sz w:val="20"/>
              </w:rPr>
            </w:pPr>
          </w:p>
        </w:tc>
        <w:tc>
          <w:tcPr>
            <w:tcW w:w="992" w:type="dxa"/>
          </w:tcPr>
          <w:p w14:paraId="79D4729D" w14:textId="7B460F65" w:rsidR="00313C0D" w:rsidRPr="00053E69" w:rsidRDefault="00313C0D" w:rsidP="00571AE0">
            <w:pPr>
              <w:spacing w:before="0"/>
              <w:jc w:val="center"/>
              <w:rPr>
                <w:sz w:val="20"/>
              </w:rPr>
            </w:pPr>
          </w:p>
        </w:tc>
        <w:tc>
          <w:tcPr>
            <w:tcW w:w="851" w:type="dxa"/>
          </w:tcPr>
          <w:p w14:paraId="663DDF1A" w14:textId="3EBFFD3D" w:rsidR="00313C0D" w:rsidRPr="00053E69" w:rsidRDefault="00313C0D" w:rsidP="00571AE0">
            <w:pPr>
              <w:spacing w:before="0"/>
              <w:jc w:val="center"/>
              <w:rPr>
                <w:sz w:val="20"/>
              </w:rPr>
            </w:pPr>
          </w:p>
        </w:tc>
      </w:tr>
      <w:tr w:rsidR="00313C0D" w:rsidRPr="00053E69" w14:paraId="0A04E0C5" w14:textId="77777777" w:rsidTr="00D3634F">
        <w:tc>
          <w:tcPr>
            <w:tcW w:w="6516" w:type="dxa"/>
          </w:tcPr>
          <w:p w14:paraId="728717C3" w14:textId="77777777" w:rsidR="001B113F" w:rsidRPr="00053E69" w:rsidRDefault="002D7971" w:rsidP="00571AE0">
            <w:pPr>
              <w:spacing w:before="0"/>
              <w:rPr>
                <w:sz w:val="20"/>
              </w:rPr>
            </w:pPr>
            <w:hyperlink r:id="rId32" w:history="1">
              <w:r w:rsidR="008D42A8" w:rsidRPr="00053E69">
                <w:rPr>
                  <w:rStyle w:val="Hyperlink"/>
                  <w:sz w:val="20"/>
                </w:rPr>
                <w:t>C28</w:t>
              </w:r>
            </w:hyperlink>
            <w:r w:rsidR="008D42A8" w:rsidRPr="00053E69">
              <w:rPr>
                <w:sz w:val="20"/>
              </w:rPr>
              <w:t xml:space="preserve">: </w:t>
            </w:r>
            <w:r w:rsidR="001B113F" w:rsidRPr="00053E69">
              <w:rPr>
                <w:sz w:val="20"/>
              </w:rPr>
              <w:t>Canada</w:t>
            </w:r>
          </w:p>
          <w:p w14:paraId="0BBA9B32" w14:textId="29672FCF" w:rsidR="008D42A8" w:rsidRPr="00053E69" w:rsidRDefault="001B113F" w:rsidP="00571AE0">
            <w:pPr>
              <w:spacing w:before="0"/>
              <w:rPr>
                <w:sz w:val="20"/>
              </w:rPr>
            </w:pPr>
            <w:r w:rsidRPr="00053E69">
              <w:rPr>
                <w:sz w:val="20"/>
              </w:rPr>
              <w:t>International nature of ITU-T standards</w:t>
            </w:r>
          </w:p>
        </w:tc>
        <w:tc>
          <w:tcPr>
            <w:tcW w:w="1417" w:type="dxa"/>
          </w:tcPr>
          <w:p w14:paraId="0DA2FD0D" w14:textId="7638EAAC" w:rsidR="00313C0D" w:rsidRPr="00053E69" w:rsidRDefault="00313C0D" w:rsidP="00571AE0">
            <w:pPr>
              <w:spacing w:before="0"/>
              <w:jc w:val="center"/>
              <w:rPr>
                <w:sz w:val="20"/>
              </w:rPr>
            </w:pPr>
          </w:p>
        </w:tc>
        <w:tc>
          <w:tcPr>
            <w:tcW w:w="1276" w:type="dxa"/>
          </w:tcPr>
          <w:p w14:paraId="04A11FDE" w14:textId="77777777" w:rsidR="00313C0D" w:rsidRPr="00053E69" w:rsidRDefault="00313C0D" w:rsidP="00571AE0">
            <w:pPr>
              <w:spacing w:before="0"/>
              <w:jc w:val="center"/>
              <w:rPr>
                <w:sz w:val="20"/>
              </w:rPr>
            </w:pPr>
          </w:p>
        </w:tc>
        <w:tc>
          <w:tcPr>
            <w:tcW w:w="992" w:type="dxa"/>
          </w:tcPr>
          <w:p w14:paraId="5B4456C7" w14:textId="29AC1E15" w:rsidR="00313C0D" w:rsidRPr="00053E69" w:rsidRDefault="002D7971" w:rsidP="00571AE0">
            <w:pPr>
              <w:spacing w:before="0"/>
              <w:jc w:val="center"/>
              <w:rPr>
                <w:sz w:val="20"/>
              </w:rPr>
            </w:pPr>
            <w:hyperlink r:id="rId33" w:history="1">
              <w:r w:rsidR="001B113F" w:rsidRPr="00053E69">
                <w:rPr>
                  <w:rStyle w:val="Hyperlink"/>
                  <w:sz w:val="20"/>
                </w:rPr>
                <w:t>C28</w:t>
              </w:r>
            </w:hyperlink>
          </w:p>
        </w:tc>
        <w:tc>
          <w:tcPr>
            <w:tcW w:w="1134" w:type="dxa"/>
          </w:tcPr>
          <w:p w14:paraId="40D285C2" w14:textId="5039FA4E" w:rsidR="00313C0D" w:rsidRPr="00053E69" w:rsidRDefault="00313C0D" w:rsidP="00571AE0">
            <w:pPr>
              <w:spacing w:before="0"/>
              <w:jc w:val="center"/>
              <w:rPr>
                <w:sz w:val="20"/>
              </w:rPr>
            </w:pPr>
          </w:p>
        </w:tc>
        <w:tc>
          <w:tcPr>
            <w:tcW w:w="1276" w:type="dxa"/>
          </w:tcPr>
          <w:p w14:paraId="6762397E" w14:textId="38CC55C5" w:rsidR="00313C0D" w:rsidRPr="00053E69" w:rsidRDefault="00313C0D" w:rsidP="00571AE0">
            <w:pPr>
              <w:spacing w:before="0"/>
              <w:jc w:val="center"/>
              <w:rPr>
                <w:sz w:val="20"/>
              </w:rPr>
            </w:pPr>
          </w:p>
        </w:tc>
        <w:tc>
          <w:tcPr>
            <w:tcW w:w="992" w:type="dxa"/>
          </w:tcPr>
          <w:p w14:paraId="3E4484B2" w14:textId="2DC6A59D" w:rsidR="00313C0D" w:rsidRPr="00053E69" w:rsidRDefault="00313C0D" w:rsidP="00571AE0">
            <w:pPr>
              <w:spacing w:before="0"/>
              <w:jc w:val="center"/>
              <w:rPr>
                <w:sz w:val="20"/>
              </w:rPr>
            </w:pPr>
          </w:p>
        </w:tc>
        <w:tc>
          <w:tcPr>
            <w:tcW w:w="851" w:type="dxa"/>
          </w:tcPr>
          <w:p w14:paraId="65A3660C" w14:textId="72CC96EB" w:rsidR="00313C0D" w:rsidRPr="00053E69" w:rsidRDefault="00313C0D" w:rsidP="00571AE0">
            <w:pPr>
              <w:spacing w:before="0"/>
              <w:jc w:val="center"/>
              <w:rPr>
                <w:sz w:val="20"/>
              </w:rPr>
            </w:pPr>
          </w:p>
        </w:tc>
      </w:tr>
      <w:tr w:rsidR="00313C0D" w:rsidRPr="00053E69" w14:paraId="63661572" w14:textId="77777777" w:rsidTr="00D3634F">
        <w:tc>
          <w:tcPr>
            <w:tcW w:w="6516" w:type="dxa"/>
          </w:tcPr>
          <w:p w14:paraId="1049F2D7" w14:textId="77777777" w:rsidR="00E96CDA" w:rsidRPr="00053E69" w:rsidRDefault="002D7971" w:rsidP="00232BA3">
            <w:pPr>
              <w:spacing w:before="0"/>
              <w:rPr>
                <w:sz w:val="20"/>
              </w:rPr>
            </w:pPr>
            <w:hyperlink r:id="rId34" w:history="1">
              <w:r w:rsidR="00232BA3" w:rsidRPr="00053E69">
                <w:rPr>
                  <w:rStyle w:val="Hyperlink"/>
                  <w:sz w:val="20"/>
                </w:rPr>
                <w:t>C29</w:t>
              </w:r>
            </w:hyperlink>
            <w:r w:rsidR="00232BA3" w:rsidRPr="00053E69">
              <w:rPr>
                <w:sz w:val="20"/>
              </w:rPr>
              <w:t xml:space="preserve">: </w:t>
            </w:r>
            <w:r w:rsidR="00E96CDA" w:rsidRPr="00053E69">
              <w:rPr>
                <w:sz w:val="20"/>
              </w:rPr>
              <w:t>Canada, InterDigital Canada Ltee</w:t>
            </w:r>
          </w:p>
          <w:p w14:paraId="039F3C0E" w14:textId="69C3F6A7" w:rsidR="00292649" w:rsidRPr="00053E69" w:rsidRDefault="00E96CDA" w:rsidP="00571AE0">
            <w:pPr>
              <w:spacing w:before="0"/>
              <w:rPr>
                <w:sz w:val="20"/>
              </w:rPr>
            </w:pPr>
            <w:r w:rsidRPr="00053E69">
              <w:rPr>
                <w:sz w:val="20"/>
              </w:rPr>
              <w:t>Proposed way forward for Recs. ITU-T A.4, A.5 and A.6 and related qualified organizations</w:t>
            </w:r>
          </w:p>
        </w:tc>
        <w:tc>
          <w:tcPr>
            <w:tcW w:w="1417" w:type="dxa"/>
          </w:tcPr>
          <w:p w14:paraId="4FA640C2" w14:textId="266381A6" w:rsidR="00313C0D" w:rsidRPr="00053E69" w:rsidRDefault="00313C0D" w:rsidP="00571AE0">
            <w:pPr>
              <w:spacing w:before="0"/>
              <w:jc w:val="center"/>
              <w:rPr>
                <w:sz w:val="20"/>
              </w:rPr>
            </w:pPr>
          </w:p>
        </w:tc>
        <w:tc>
          <w:tcPr>
            <w:tcW w:w="1276" w:type="dxa"/>
          </w:tcPr>
          <w:p w14:paraId="06F015AB" w14:textId="77777777" w:rsidR="00313C0D" w:rsidRPr="00053E69" w:rsidRDefault="00313C0D" w:rsidP="00571AE0">
            <w:pPr>
              <w:spacing w:before="0"/>
              <w:jc w:val="center"/>
              <w:rPr>
                <w:sz w:val="20"/>
              </w:rPr>
            </w:pPr>
          </w:p>
        </w:tc>
        <w:tc>
          <w:tcPr>
            <w:tcW w:w="992" w:type="dxa"/>
          </w:tcPr>
          <w:p w14:paraId="19535D15" w14:textId="73280122" w:rsidR="00313C0D" w:rsidRPr="00053E69" w:rsidRDefault="002D7971" w:rsidP="00571AE0">
            <w:pPr>
              <w:spacing w:before="0"/>
              <w:jc w:val="center"/>
              <w:rPr>
                <w:sz w:val="20"/>
              </w:rPr>
            </w:pPr>
            <w:hyperlink r:id="rId35" w:history="1">
              <w:r w:rsidR="003265A4" w:rsidRPr="00053E69">
                <w:rPr>
                  <w:rStyle w:val="Hyperlink"/>
                  <w:sz w:val="20"/>
                </w:rPr>
                <w:t>C29</w:t>
              </w:r>
            </w:hyperlink>
          </w:p>
        </w:tc>
        <w:tc>
          <w:tcPr>
            <w:tcW w:w="1134" w:type="dxa"/>
          </w:tcPr>
          <w:p w14:paraId="380F213A" w14:textId="67C20554" w:rsidR="00313C0D" w:rsidRPr="00053E69" w:rsidRDefault="00313C0D" w:rsidP="00571AE0">
            <w:pPr>
              <w:spacing w:before="0"/>
              <w:jc w:val="center"/>
              <w:rPr>
                <w:sz w:val="20"/>
              </w:rPr>
            </w:pPr>
          </w:p>
        </w:tc>
        <w:tc>
          <w:tcPr>
            <w:tcW w:w="1276" w:type="dxa"/>
          </w:tcPr>
          <w:p w14:paraId="377A843D" w14:textId="732865A7" w:rsidR="00313C0D" w:rsidRPr="00053E69" w:rsidRDefault="002D7971" w:rsidP="00571AE0">
            <w:pPr>
              <w:spacing w:before="0"/>
              <w:jc w:val="center"/>
              <w:rPr>
                <w:sz w:val="20"/>
              </w:rPr>
            </w:pPr>
            <w:hyperlink r:id="rId36" w:history="1">
              <w:r w:rsidR="003265A4" w:rsidRPr="00053E69">
                <w:rPr>
                  <w:rStyle w:val="Hyperlink"/>
                  <w:sz w:val="20"/>
                </w:rPr>
                <w:t>C29</w:t>
              </w:r>
            </w:hyperlink>
          </w:p>
        </w:tc>
        <w:tc>
          <w:tcPr>
            <w:tcW w:w="992" w:type="dxa"/>
          </w:tcPr>
          <w:p w14:paraId="722FEDA7" w14:textId="1F2624C9" w:rsidR="00313C0D" w:rsidRPr="00053E69" w:rsidRDefault="00313C0D" w:rsidP="00571AE0">
            <w:pPr>
              <w:spacing w:before="0"/>
              <w:jc w:val="center"/>
              <w:rPr>
                <w:sz w:val="20"/>
              </w:rPr>
            </w:pPr>
          </w:p>
        </w:tc>
        <w:tc>
          <w:tcPr>
            <w:tcW w:w="851" w:type="dxa"/>
          </w:tcPr>
          <w:p w14:paraId="33BD032C" w14:textId="43E40F27" w:rsidR="00313C0D" w:rsidRPr="00053E69" w:rsidRDefault="00313C0D" w:rsidP="00571AE0">
            <w:pPr>
              <w:spacing w:before="0"/>
              <w:jc w:val="center"/>
              <w:rPr>
                <w:sz w:val="20"/>
              </w:rPr>
            </w:pPr>
          </w:p>
        </w:tc>
      </w:tr>
      <w:tr w:rsidR="0097292A" w:rsidRPr="00053E69" w14:paraId="420E6C36" w14:textId="77777777" w:rsidTr="00D3634F">
        <w:tc>
          <w:tcPr>
            <w:tcW w:w="6516" w:type="dxa"/>
          </w:tcPr>
          <w:p w14:paraId="553B6E99" w14:textId="77777777" w:rsidR="00BA6EE0" w:rsidRPr="00053E69" w:rsidRDefault="002D7971" w:rsidP="00232BA3">
            <w:pPr>
              <w:spacing w:before="0"/>
              <w:rPr>
                <w:sz w:val="20"/>
              </w:rPr>
            </w:pPr>
            <w:hyperlink r:id="rId37" w:history="1">
              <w:r w:rsidR="00232BA3" w:rsidRPr="00053E69">
                <w:rPr>
                  <w:rStyle w:val="Hyperlink"/>
                  <w:sz w:val="20"/>
                </w:rPr>
                <w:t>C30</w:t>
              </w:r>
            </w:hyperlink>
            <w:r w:rsidR="00232BA3" w:rsidRPr="00053E69">
              <w:rPr>
                <w:sz w:val="20"/>
              </w:rPr>
              <w:t xml:space="preserve">: </w:t>
            </w:r>
            <w:r w:rsidR="00BA6EE0" w:rsidRPr="00053E69">
              <w:rPr>
                <w:sz w:val="20"/>
              </w:rPr>
              <w:t>Canada, Ericsson Canada, Inc.</w:t>
            </w:r>
          </w:p>
          <w:p w14:paraId="3AB6F7B2" w14:textId="639B7CA7" w:rsidR="002E28C4" w:rsidRPr="00053E69" w:rsidRDefault="00BA6EE0" w:rsidP="00571AE0">
            <w:pPr>
              <w:spacing w:before="0"/>
              <w:rPr>
                <w:sz w:val="20"/>
              </w:rPr>
            </w:pPr>
            <w:r w:rsidRPr="00053E69">
              <w:rPr>
                <w:sz w:val="20"/>
              </w:rPr>
              <w:t>Equivalent use of the terms Key outcome indicators and Key performance indicators by RG-IEM and RG-WPR</w:t>
            </w:r>
          </w:p>
        </w:tc>
        <w:tc>
          <w:tcPr>
            <w:tcW w:w="1417" w:type="dxa"/>
          </w:tcPr>
          <w:p w14:paraId="1849475A" w14:textId="6A3369F3" w:rsidR="0097292A" w:rsidRPr="00053E69" w:rsidRDefault="0097292A" w:rsidP="00571AE0">
            <w:pPr>
              <w:spacing w:before="0"/>
              <w:jc w:val="center"/>
              <w:rPr>
                <w:sz w:val="20"/>
              </w:rPr>
            </w:pPr>
          </w:p>
        </w:tc>
        <w:tc>
          <w:tcPr>
            <w:tcW w:w="1276" w:type="dxa"/>
          </w:tcPr>
          <w:p w14:paraId="4E42F972" w14:textId="77777777" w:rsidR="0097292A" w:rsidRPr="00053E69" w:rsidRDefault="0097292A" w:rsidP="00571AE0">
            <w:pPr>
              <w:spacing w:before="0"/>
              <w:jc w:val="center"/>
              <w:rPr>
                <w:sz w:val="20"/>
              </w:rPr>
            </w:pPr>
          </w:p>
        </w:tc>
        <w:tc>
          <w:tcPr>
            <w:tcW w:w="992" w:type="dxa"/>
          </w:tcPr>
          <w:p w14:paraId="7A687BA1" w14:textId="77777777" w:rsidR="0097292A" w:rsidRPr="00053E69" w:rsidRDefault="0097292A" w:rsidP="00571AE0">
            <w:pPr>
              <w:spacing w:before="0"/>
              <w:jc w:val="center"/>
              <w:rPr>
                <w:sz w:val="20"/>
              </w:rPr>
            </w:pPr>
          </w:p>
        </w:tc>
        <w:tc>
          <w:tcPr>
            <w:tcW w:w="1134" w:type="dxa"/>
          </w:tcPr>
          <w:p w14:paraId="155BBAF0" w14:textId="77777777" w:rsidR="0097292A" w:rsidRPr="00053E69" w:rsidRDefault="0097292A" w:rsidP="00571AE0">
            <w:pPr>
              <w:spacing w:before="0"/>
              <w:jc w:val="center"/>
              <w:rPr>
                <w:sz w:val="20"/>
              </w:rPr>
            </w:pPr>
          </w:p>
        </w:tc>
        <w:tc>
          <w:tcPr>
            <w:tcW w:w="1276" w:type="dxa"/>
          </w:tcPr>
          <w:p w14:paraId="7B1F4EF1" w14:textId="77777777" w:rsidR="0097292A" w:rsidRPr="00053E69" w:rsidRDefault="0097292A" w:rsidP="00571AE0">
            <w:pPr>
              <w:spacing w:before="0"/>
              <w:jc w:val="center"/>
              <w:rPr>
                <w:sz w:val="20"/>
              </w:rPr>
            </w:pPr>
          </w:p>
        </w:tc>
        <w:tc>
          <w:tcPr>
            <w:tcW w:w="992" w:type="dxa"/>
          </w:tcPr>
          <w:p w14:paraId="7B2477DF" w14:textId="56ECB77E" w:rsidR="0097292A" w:rsidRPr="00053E69" w:rsidRDefault="00BA6EE0" w:rsidP="00571AE0">
            <w:pPr>
              <w:spacing w:before="0"/>
              <w:jc w:val="center"/>
              <w:rPr>
                <w:sz w:val="20"/>
              </w:rPr>
            </w:pPr>
            <w:r w:rsidRPr="00053E69">
              <w:rPr>
                <w:sz w:val="20"/>
              </w:rPr>
              <w:t>(</w:t>
            </w:r>
            <w:hyperlink r:id="rId38" w:history="1">
              <w:r w:rsidRPr="00053E69">
                <w:rPr>
                  <w:rStyle w:val="Hyperlink"/>
                  <w:sz w:val="20"/>
                </w:rPr>
                <w:t>C30</w:t>
              </w:r>
            </w:hyperlink>
            <w:r w:rsidRPr="00053E69">
              <w:rPr>
                <w:sz w:val="20"/>
              </w:rPr>
              <w:t>)</w:t>
            </w:r>
          </w:p>
        </w:tc>
        <w:tc>
          <w:tcPr>
            <w:tcW w:w="851" w:type="dxa"/>
          </w:tcPr>
          <w:p w14:paraId="41179DD3" w14:textId="6AAD692C" w:rsidR="0097292A" w:rsidRPr="00053E69" w:rsidRDefault="002D7971" w:rsidP="00571AE0">
            <w:pPr>
              <w:spacing w:before="0"/>
              <w:jc w:val="center"/>
              <w:rPr>
                <w:sz w:val="20"/>
              </w:rPr>
            </w:pPr>
            <w:hyperlink r:id="rId39" w:history="1">
              <w:r w:rsidR="00BA6EE0" w:rsidRPr="00053E69">
                <w:rPr>
                  <w:rStyle w:val="Hyperlink"/>
                  <w:sz w:val="20"/>
                </w:rPr>
                <w:t>C30</w:t>
              </w:r>
            </w:hyperlink>
          </w:p>
        </w:tc>
      </w:tr>
      <w:tr w:rsidR="002E28C4" w:rsidRPr="00053E69" w14:paraId="2DEBEF43" w14:textId="77777777" w:rsidTr="00D3634F">
        <w:tc>
          <w:tcPr>
            <w:tcW w:w="6516" w:type="dxa"/>
          </w:tcPr>
          <w:p w14:paraId="2295E433" w14:textId="1DAD8B9D" w:rsidR="00204358" w:rsidRPr="00053E69" w:rsidRDefault="002D7971" w:rsidP="00204358">
            <w:pPr>
              <w:spacing w:before="0"/>
              <w:rPr>
                <w:sz w:val="20"/>
              </w:rPr>
            </w:pPr>
            <w:hyperlink r:id="rId40" w:history="1">
              <w:r w:rsidR="00CD4106" w:rsidRPr="00053E69">
                <w:rPr>
                  <w:rStyle w:val="Hyperlink"/>
                  <w:sz w:val="20"/>
                </w:rPr>
                <w:t>C31</w:t>
              </w:r>
            </w:hyperlink>
            <w:r w:rsidR="00CD4106" w:rsidRPr="00053E69">
              <w:rPr>
                <w:sz w:val="20"/>
              </w:rPr>
              <w:t xml:space="preserve">: </w:t>
            </w:r>
            <w:r w:rsidR="00196F8B" w:rsidRPr="00053E69">
              <w:rPr>
                <w:sz w:val="20"/>
              </w:rPr>
              <w:t>Broadcom Corporation (United States)</w:t>
            </w:r>
          </w:p>
          <w:p w14:paraId="236A81E3" w14:textId="4EDBF097" w:rsidR="00CD4106" w:rsidRPr="00053E69" w:rsidRDefault="004D0BF3" w:rsidP="00204358">
            <w:pPr>
              <w:spacing w:before="0"/>
              <w:rPr>
                <w:sz w:val="20"/>
              </w:rPr>
            </w:pPr>
            <w:r w:rsidRPr="00053E69">
              <w:rPr>
                <w:sz w:val="20"/>
              </w:rPr>
              <w:t>Proposed revision to the baseline text of RG-IEM study on a mechanism to address new and emerging technologies in ITU-T</w:t>
            </w:r>
          </w:p>
        </w:tc>
        <w:tc>
          <w:tcPr>
            <w:tcW w:w="1417" w:type="dxa"/>
          </w:tcPr>
          <w:p w14:paraId="4805A75F" w14:textId="77777777" w:rsidR="002E28C4" w:rsidRPr="00053E69" w:rsidRDefault="002E28C4" w:rsidP="00571AE0">
            <w:pPr>
              <w:spacing w:before="0"/>
              <w:jc w:val="center"/>
              <w:rPr>
                <w:sz w:val="20"/>
              </w:rPr>
            </w:pPr>
          </w:p>
        </w:tc>
        <w:tc>
          <w:tcPr>
            <w:tcW w:w="1276" w:type="dxa"/>
          </w:tcPr>
          <w:p w14:paraId="1BF2D369" w14:textId="77777777" w:rsidR="002E28C4" w:rsidRPr="00053E69" w:rsidRDefault="002E28C4" w:rsidP="00571AE0">
            <w:pPr>
              <w:spacing w:before="0"/>
              <w:jc w:val="center"/>
              <w:rPr>
                <w:sz w:val="20"/>
              </w:rPr>
            </w:pPr>
          </w:p>
        </w:tc>
        <w:tc>
          <w:tcPr>
            <w:tcW w:w="992" w:type="dxa"/>
          </w:tcPr>
          <w:p w14:paraId="4DA52C33" w14:textId="7D97AB89" w:rsidR="002E28C4" w:rsidRPr="00053E69" w:rsidRDefault="002E28C4" w:rsidP="00571AE0">
            <w:pPr>
              <w:spacing w:before="0"/>
              <w:jc w:val="center"/>
              <w:rPr>
                <w:sz w:val="20"/>
              </w:rPr>
            </w:pPr>
          </w:p>
        </w:tc>
        <w:tc>
          <w:tcPr>
            <w:tcW w:w="1134" w:type="dxa"/>
          </w:tcPr>
          <w:p w14:paraId="549D7E30" w14:textId="77777777" w:rsidR="002E28C4" w:rsidRPr="00053E69" w:rsidRDefault="002E28C4" w:rsidP="00571AE0">
            <w:pPr>
              <w:spacing w:before="0"/>
              <w:jc w:val="center"/>
              <w:rPr>
                <w:sz w:val="20"/>
              </w:rPr>
            </w:pPr>
          </w:p>
        </w:tc>
        <w:tc>
          <w:tcPr>
            <w:tcW w:w="1276" w:type="dxa"/>
          </w:tcPr>
          <w:p w14:paraId="38FED33A" w14:textId="77777777" w:rsidR="002E28C4" w:rsidRPr="00053E69" w:rsidRDefault="002E28C4" w:rsidP="00571AE0">
            <w:pPr>
              <w:spacing w:before="0"/>
              <w:jc w:val="center"/>
              <w:rPr>
                <w:sz w:val="20"/>
              </w:rPr>
            </w:pPr>
          </w:p>
        </w:tc>
        <w:tc>
          <w:tcPr>
            <w:tcW w:w="992" w:type="dxa"/>
          </w:tcPr>
          <w:p w14:paraId="22FA1F1B" w14:textId="77777777" w:rsidR="002E28C4" w:rsidRPr="00053E69" w:rsidRDefault="002E28C4" w:rsidP="00571AE0">
            <w:pPr>
              <w:spacing w:before="0"/>
              <w:jc w:val="center"/>
              <w:rPr>
                <w:sz w:val="20"/>
              </w:rPr>
            </w:pPr>
          </w:p>
        </w:tc>
        <w:tc>
          <w:tcPr>
            <w:tcW w:w="851" w:type="dxa"/>
          </w:tcPr>
          <w:p w14:paraId="708809C6" w14:textId="173BC180" w:rsidR="002E28C4" w:rsidRPr="00053E69" w:rsidRDefault="002D7971" w:rsidP="00571AE0">
            <w:pPr>
              <w:spacing w:before="0"/>
              <w:jc w:val="center"/>
              <w:rPr>
                <w:sz w:val="20"/>
              </w:rPr>
            </w:pPr>
            <w:hyperlink r:id="rId41" w:history="1">
              <w:r w:rsidR="004D0BF3" w:rsidRPr="00053E69">
                <w:rPr>
                  <w:rStyle w:val="Hyperlink"/>
                  <w:sz w:val="20"/>
                </w:rPr>
                <w:t>C31</w:t>
              </w:r>
            </w:hyperlink>
          </w:p>
        </w:tc>
      </w:tr>
      <w:tr w:rsidR="00380178" w:rsidRPr="00053E69" w14:paraId="0ED2576E" w14:textId="77777777" w:rsidTr="00D3634F">
        <w:tc>
          <w:tcPr>
            <w:tcW w:w="6516" w:type="dxa"/>
          </w:tcPr>
          <w:p w14:paraId="567492B1" w14:textId="4546E99B" w:rsidR="00380178" w:rsidRPr="00053E69" w:rsidRDefault="002D7971" w:rsidP="00204358">
            <w:pPr>
              <w:spacing w:before="0"/>
              <w:rPr>
                <w:sz w:val="20"/>
              </w:rPr>
            </w:pPr>
            <w:hyperlink r:id="rId42" w:history="1">
              <w:r w:rsidR="00CD4106" w:rsidRPr="00053E69">
                <w:rPr>
                  <w:rStyle w:val="Hyperlink"/>
                  <w:sz w:val="20"/>
                </w:rPr>
                <w:t>C32</w:t>
              </w:r>
            </w:hyperlink>
            <w:r w:rsidR="00CD4106" w:rsidRPr="00053E69">
              <w:rPr>
                <w:sz w:val="20"/>
              </w:rPr>
              <w:t xml:space="preserve">: </w:t>
            </w:r>
            <w:r w:rsidR="00196F8B" w:rsidRPr="00053E69">
              <w:rPr>
                <w:sz w:val="20"/>
              </w:rPr>
              <w:t>Broadcom Corporation (United States)</w:t>
            </w:r>
          </w:p>
          <w:p w14:paraId="41982A1C" w14:textId="1158CDEF" w:rsidR="00CD4106" w:rsidRPr="00053E69" w:rsidRDefault="00EE5F2B" w:rsidP="00204358">
            <w:pPr>
              <w:spacing w:before="0"/>
              <w:rPr>
                <w:sz w:val="20"/>
              </w:rPr>
            </w:pPr>
            <w:r w:rsidRPr="00053E69">
              <w:rPr>
                <w:sz w:val="20"/>
              </w:rPr>
              <w:t>Proposed revision to the baseline text of "Draft ToR for the ITU-T Industry Engagement Workshop Steering Committee"</w:t>
            </w:r>
          </w:p>
        </w:tc>
        <w:tc>
          <w:tcPr>
            <w:tcW w:w="1417" w:type="dxa"/>
          </w:tcPr>
          <w:p w14:paraId="059457FB" w14:textId="77777777" w:rsidR="00380178" w:rsidRPr="00053E69" w:rsidRDefault="00380178" w:rsidP="00571AE0">
            <w:pPr>
              <w:spacing w:before="0"/>
              <w:jc w:val="center"/>
              <w:rPr>
                <w:sz w:val="20"/>
              </w:rPr>
            </w:pPr>
          </w:p>
        </w:tc>
        <w:tc>
          <w:tcPr>
            <w:tcW w:w="1276" w:type="dxa"/>
          </w:tcPr>
          <w:p w14:paraId="26FFE990" w14:textId="77777777" w:rsidR="00380178" w:rsidRPr="00053E69" w:rsidRDefault="00380178" w:rsidP="00571AE0">
            <w:pPr>
              <w:spacing w:before="0"/>
              <w:jc w:val="center"/>
              <w:rPr>
                <w:sz w:val="20"/>
              </w:rPr>
            </w:pPr>
          </w:p>
        </w:tc>
        <w:tc>
          <w:tcPr>
            <w:tcW w:w="992" w:type="dxa"/>
          </w:tcPr>
          <w:p w14:paraId="42B007B0" w14:textId="77777777" w:rsidR="00380178" w:rsidRPr="00053E69" w:rsidRDefault="00380178" w:rsidP="00571AE0">
            <w:pPr>
              <w:spacing w:before="0"/>
              <w:jc w:val="center"/>
              <w:rPr>
                <w:sz w:val="20"/>
              </w:rPr>
            </w:pPr>
          </w:p>
        </w:tc>
        <w:tc>
          <w:tcPr>
            <w:tcW w:w="1134" w:type="dxa"/>
          </w:tcPr>
          <w:p w14:paraId="7623C4A0" w14:textId="77777777" w:rsidR="00380178" w:rsidRPr="00053E69" w:rsidRDefault="00380178" w:rsidP="00571AE0">
            <w:pPr>
              <w:spacing w:before="0"/>
              <w:jc w:val="center"/>
              <w:rPr>
                <w:sz w:val="20"/>
              </w:rPr>
            </w:pPr>
          </w:p>
        </w:tc>
        <w:tc>
          <w:tcPr>
            <w:tcW w:w="1276" w:type="dxa"/>
          </w:tcPr>
          <w:p w14:paraId="553B1839" w14:textId="1B2E8B3D" w:rsidR="00380178" w:rsidRPr="00053E69" w:rsidRDefault="00380178" w:rsidP="00571AE0">
            <w:pPr>
              <w:spacing w:before="0"/>
              <w:jc w:val="center"/>
              <w:rPr>
                <w:sz w:val="20"/>
              </w:rPr>
            </w:pPr>
          </w:p>
        </w:tc>
        <w:tc>
          <w:tcPr>
            <w:tcW w:w="992" w:type="dxa"/>
          </w:tcPr>
          <w:p w14:paraId="571D2456" w14:textId="52E6BD3A" w:rsidR="00380178" w:rsidRPr="00053E69" w:rsidRDefault="00380178" w:rsidP="00571AE0">
            <w:pPr>
              <w:spacing w:before="0"/>
              <w:jc w:val="center"/>
              <w:rPr>
                <w:sz w:val="20"/>
              </w:rPr>
            </w:pPr>
          </w:p>
        </w:tc>
        <w:tc>
          <w:tcPr>
            <w:tcW w:w="851" w:type="dxa"/>
          </w:tcPr>
          <w:p w14:paraId="1407EB16" w14:textId="690D3A9C" w:rsidR="00380178" w:rsidRPr="00053E69" w:rsidRDefault="002D7971" w:rsidP="00571AE0">
            <w:pPr>
              <w:spacing w:before="0"/>
              <w:jc w:val="center"/>
              <w:rPr>
                <w:sz w:val="20"/>
              </w:rPr>
            </w:pPr>
            <w:hyperlink r:id="rId43" w:history="1">
              <w:r w:rsidR="00EE5F2B" w:rsidRPr="00053E69">
                <w:rPr>
                  <w:rStyle w:val="Hyperlink"/>
                  <w:sz w:val="20"/>
                </w:rPr>
                <w:t>C32</w:t>
              </w:r>
            </w:hyperlink>
          </w:p>
        </w:tc>
      </w:tr>
      <w:tr w:rsidR="00E005F4" w:rsidRPr="00053E69" w14:paraId="12262A33" w14:textId="77777777" w:rsidTr="00D3634F">
        <w:tc>
          <w:tcPr>
            <w:tcW w:w="6516" w:type="dxa"/>
          </w:tcPr>
          <w:p w14:paraId="257E7263" w14:textId="7ABB97AF" w:rsidR="0000215D" w:rsidRPr="00053E69" w:rsidRDefault="002D7971" w:rsidP="00204358">
            <w:pPr>
              <w:spacing w:before="0"/>
              <w:rPr>
                <w:sz w:val="20"/>
              </w:rPr>
            </w:pPr>
            <w:hyperlink r:id="rId44" w:history="1">
              <w:r w:rsidR="00CD4106" w:rsidRPr="00053E69">
                <w:rPr>
                  <w:rStyle w:val="Hyperlink"/>
                  <w:sz w:val="20"/>
                </w:rPr>
                <w:t>C33</w:t>
              </w:r>
            </w:hyperlink>
            <w:r w:rsidR="00CD4106" w:rsidRPr="00053E69">
              <w:rPr>
                <w:sz w:val="20"/>
              </w:rPr>
              <w:t xml:space="preserve">: </w:t>
            </w:r>
            <w:r w:rsidR="00196F8B" w:rsidRPr="00053E69">
              <w:rPr>
                <w:sz w:val="20"/>
              </w:rPr>
              <w:t>Broadcom Corporation (United States)</w:t>
            </w:r>
          </w:p>
          <w:p w14:paraId="7E6E2682" w14:textId="67C108DA" w:rsidR="00CD4106" w:rsidRPr="00053E69" w:rsidRDefault="0000451A" w:rsidP="00204358">
            <w:pPr>
              <w:spacing w:before="0"/>
              <w:rPr>
                <w:sz w:val="20"/>
              </w:rPr>
            </w:pPr>
            <w:r w:rsidRPr="00053E69">
              <w:rPr>
                <w:sz w:val="20"/>
              </w:rPr>
              <w:t>Considerations and suggestions regarding the KPIs current approach in RG-WPR</w:t>
            </w:r>
          </w:p>
        </w:tc>
        <w:tc>
          <w:tcPr>
            <w:tcW w:w="1417" w:type="dxa"/>
          </w:tcPr>
          <w:p w14:paraId="62C84827" w14:textId="1A171228" w:rsidR="00E005F4" w:rsidRPr="00053E69" w:rsidRDefault="00E005F4" w:rsidP="00571AE0">
            <w:pPr>
              <w:spacing w:before="0"/>
              <w:jc w:val="center"/>
              <w:rPr>
                <w:sz w:val="20"/>
              </w:rPr>
            </w:pPr>
          </w:p>
        </w:tc>
        <w:tc>
          <w:tcPr>
            <w:tcW w:w="1276" w:type="dxa"/>
          </w:tcPr>
          <w:p w14:paraId="3884F4FB" w14:textId="77777777" w:rsidR="00E005F4" w:rsidRPr="00053E69" w:rsidRDefault="00E005F4" w:rsidP="00571AE0">
            <w:pPr>
              <w:spacing w:before="0"/>
              <w:jc w:val="center"/>
              <w:rPr>
                <w:sz w:val="20"/>
              </w:rPr>
            </w:pPr>
          </w:p>
        </w:tc>
        <w:tc>
          <w:tcPr>
            <w:tcW w:w="992" w:type="dxa"/>
          </w:tcPr>
          <w:p w14:paraId="5FB721D7" w14:textId="77777777" w:rsidR="00E005F4" w:rsidRPr="00053E69" w:rsidRDefault="00E005F4" w:rsidP="00571AE0">
            <w:pPr>
              <w:spacing w:before="0"/>
              <w:jc w:val="center"/>
              <w:rPr>
                <w:sz w:val="20"/>
              </w:rPr>
            </w:pPr>
          </w:p>
        </w:tc>
        <w:tc>
          <w:tcPr>
            <w:tcW w:w="1134" w:type="dxa"/>
          </w:tcPr>
          <w:p w14:paraId="0F9A1B16" w14:textId="77777777" w:rsidR="00E005F4" w:rsidRPr="00053E69" w:rsidRDefault="00E005F4" w:rsidP="00571AE0">
            <w:pPr>
              <w:spacing w:before="0"/>
              <w:jc w:val="center"/>
              <w:rPr>
                <w:sz w:val="20"/>
              </w:rPr>
            </w:pPr>
          </w:p>
        </w:tc>
        <w:tc>
          <w:tcPr>
            <w:tcW w:w="1276" w:type="dxa"/>
          </w:tcPr>
          <w:p w14:paraId="260DD6A3" w14:textId="77777777" w:rsidR="00E005F4" w:rsidRPr="00053E69" w:rsidRDefault="00E005F4" w:rsidP="00571AE0">
            <w:pPr>
              <w:spacing w:before="0"/>
              <w:jc w:val="center"/>
              <w:rPr>
                <w:sz w:val="20"/>
              </w:rPr>
            </w:pPr>
          </w:p>
        </w:tc>
        <w:tc>
          <w:tcPr>
            <w:tcW w:w="992" w:type="dxa"/>
          </w:tcPr>
          <w:p w14:paraId="7BEFF52A" w14:textId="4AD44981" w:rsidR="00E005F4" w:rsidRPr="00053E69" w:rsidRDefault="002D7971" w:rsidP="00571AE0">
            <w:pPr>
              <w:spacing w:before="0"/>
              <w:jc w:val="center"/>
              <w:rPr>
                <w:sz w:val="20"/>
              </w:rPr>
            </w:pPr>
            <w:hyperlink r:id="rId45" w:history="1">
              <w:r w:rsidR="0000451A" w:rsidRPr="00053E69">
                <w:rPr>
                  <w:rStyle w:val="Hyperlink"/>
                  <w:sz w:val="20"/>
                </w:rPr>
                <w:t>C33</w:t>
              </w:r>
            </w:hyperlink>
          </w:p>
        </w:tc>
        <w:tc>
          <w:tcPr>
            <w:tcW w:w="851" w:type="dxa"/>
          </w:tcPr>
          <w:p w14:paraId="3F9D572D" w14:textId="77777777" w:rsidR="00E005F4" w:rsidRPr="00053E69" w:rsidRDefault="00E005F4" w:rsidP="00571AE0">
            <w:pPr>
              <w:spacing w:before="0"/>
              <w:jc w:val="center"/>
              <w:rPr>
                <w:sz w:val="20"/>
              </w:rPr>
            </w:pPr>
          </w:p>
        </w:tc>
      </w:tr>
      <w:tr w:rsidR="0000215D" w:rsidRPr="00053E69" w14:paraId="245BC562" w14:textId="77777777" w:rsidTr="00D3634F">
        <w:tc>
          <w:tcPr>
            <w:tcW w:w="6516" w:type="dxa"/>
          </w:tcPr>
          <w:p w14:paraId="2BC162F5" w14:textId="1284FFDB" w:rsidR="0000215D" w:rsidRPr="00053E69" w:rsidRDefault="002D7971" w:rsidP="0000451A">
            <w:pPr>
              <w:keepNext/>
              <w:keepLines/>
              <w:spacing w:before="0"/>
              <w:rPr>
                <w:sz w:val="20"/>
              </w:rPr>
            </w:pPr>
            <w:hyperlink r:id="rId46" w:history="1">
              <w:r w:rsidR="00CD4106" w:rsidRPr="00053E69">
                <w:rPr>
                  <w:rStyle w:val="Hyperlink"/>
                  <w:sz w:val="20"/>
                </w:rPr>
                <w:t>C34</w:t>
              </w:r>
            </w:hyperlink>
            <w:r w:rsidR="00CD4106" w:rsidRPr="00053E69">
              <w:rPr>
                <w:sz w:val="20"/>
              </w:rPr>
              <w:t xml:space="preserve">: </w:t>
            </w:r>
            <w:r w:rsidR="0025763F" w:rsidRPr="00053E69">
              <w:rPr>
                <w:sz w:val="20"/>
              </w:rPr>
              <w:t>China Telecommunications Corporation</w:t>
            </w:r>
            <w:r w:rsidR="007739B5" w:rsidRPr="00053E69">
              <w:rPr>
                <w:sz w:val="20"/>
              </w:rPr>
              <w:t>, Ministry of Industry and Information Technology (MIIT)</w:t>
            </w:r>
          </w:p>
          <w:p w14:paraId="5704DC89" w14:textId="0EC0A24A" w:rsidR="00CD4106" w:rsidRPr="00053E69" w:rsidRDefault="00E74212" w:rsidP="00204358">
            <w:pPr>
              <w:spacing w:before="0"/>
              <w:rPr>
                <w:sz w:val="20"/>
              </w:rPr>
            </w:pPr>
            <w:r w:rsidRPr="00053E69">
              <w:rPr>
                <w:sz w:val="20"/>
              </w:rPr>
              <w:t>Proposal for the revised text of Rec. ITU-T A.1</w:t>
            </w:r>
          </w:p>
        </w:tc>
        <w:tc>
          <w:tcPr>
            <w:tcW w:w="1417" w:type="dxa"/>
          </w:tcPr>
          <w:p w14:paraId="708D644F" w14:textId="77777777" w:rsidR="0000215D" w:rsidRPr="00053E69" w:rsidRDefault="0000215D" w:rsidP="00571AE0">
            <w:pPr>
              <w:spacing w:before="0"/>
              <w:jc w:val="center"/>
              <w:rPr>
                <w:sz w:val="20"/>
              </w:rPr>
            </w:pPr>
          </w:p>
        </w:tc>
        <w:tc>
          <w:tcPr>
            <w:tcW w:w="1276" w:type="dxa"/>
          </w:tcPr>
          <w:p w14:paraId="7B4E2428" w14:textId="77777777" w:rsidR="0000215D" w:rsidRPr="00053E69" w:rsidRDefault="0000215D" w:rsidP="00571AE0">
            <w:pPr>
              <w:spacing w:before="0"/>
              <w:jc w:val="center"/>
              <w:rPr>
                <w:sz w:val="20"/>
              </w:rPr>
            </w:pPr>
          </w:p>
        </w:tc>
        <w:tc>
          <w:tcPr>
            <w:tcW w:w="992" w:type="dxa"/>
          </w:tcPr>
          <w:p w14:paraId="7FCDFD4D" w14:textId="28E14609" w:rsidR="0000215D" w:rsidRPr="00053E69" w:rsidRDefault="002D7971" w:rsidP="00571AE0">
            <w:pPr>
              <w:spacing w:before="0"/>
              <w:jc w:val="center"/>
              <w:rPr>
                <w:sz w:val="20"/>
              </w:rPr>
            </w:pPr>
            <w:hyperlink r:id="rId47" w:history="1">
              <w:r w:rsidR="0069640C" w:rsidRPr="00053E69">
                <w:rPr>
                  <w:rStyle w:val="Hyperlink"/>
                  <w:sz w:val="20"/>
                </w:rPr>
                <w:t>C34</w:t>
              </w:r>
            </w:hyperlink>
          </w:p>
        </w:tc>
        <w:tc>
          <w:tcPr>
            <w:tcW w:w="1134" w:type="dxa"/>
          </w:tcPr>
          <w:p w14:paraId="1C7B6D09" w14:textId="77777777" w:rsidR="0000215D" w:rsidRPr="00053E69" w:rsidRDefault="0000215D" w:rsidP="00571AE0">
            <w:pPr>
              <w:spacing w:before="0"/>
              <w:jc w:val="center"/>
              <w:rPr>
                <w:sz w:val="20"/>
              </w:rPr>
            </w:pPr>
          </w:p>
        </w:tc>
        <w:tc>
          <w:tcPr>
            <w:tcW w:w="1276" w:type="dxa"/>
          </w:tcPr>
          <w:p w14:paraId="4612A1B3" w14:textId="0D1C7268" w:rsidR="0000215D" w:rsidRPr="00053E69" w:rsidRDefault="0000215D" w:rsidP="00571AE0">
            <w:pPr>
              <w:spacing w:before="0"/>
              <w:jc w:val="center"/>
              <w:rPr>
                <w:sz w:val="20"/>
              </w:rPr>
            </w:pPr>
          </w:p>
        </w:tc>
        <w:tc>
          <w:tcPr>
            <w:tcW w:w="992" w:type="dxa"/>
          </w:tcPr>
          <w:p w14:paraId="53D2290B" w14:textId="77777777" w:rsidR="0000215D" w:rsidRPr="00053E69" w:rsidRDefault="0000215D" w:rsidP="00571AE0">
            <w:pPr>
              <w:spacing w:before="0"/>
              <w:jc w:val="center"/>
              <w:rPr>
                <w:sz w:val="20"/>
              </w:rPr>
            </w:pPr>
          </w:p>
        </w:tc>
        <w:tc>
          <w:tcPr>
            <w:tcW w:w="851" w:type="dxa"/>
          </w:tcPr>
          <w:p w14:paraId="407D5CBE" w14:textId="2A15459D" w:rsidR="0000215D" w:rsidRPr="00053E69" w:rsidRDefault="0000215D" w:rsidP="00571AE0">
            <w:pPr>
              <w:spacing w:before="0"/>
              <w:jc w:val="center"/>
              <w:rPr>
                <w:sz w:val="20"/>
              </w:rPr>
            </w:pPr>
          </w:p>
        </w:tc>
      </w:tr>
      <w:tr w:rsidR="0000215D" w:rsidRPr="00053E69" w14:paraId="3CC60692" w14:textId="77777777" w:rsidTr="00D3634F">
        <w:tc>
          <w:tcPr>
            <w:tcW w:w="6516" w:type="dxa"/>
          </w:tcPr>
          <w:p w14:paraId="7D9F1E9F" w14:textId="02872EC6" w:rsidR="00291BF4" w:rsidRPr="00053E69" w:rsidRDefault="002D7971" w:rsidP="00204358">
            <w:pPr>
              <w:spacing w:before="0"/>
              <w:rPr>
                <w:sz w:val="20"/>
              </w:rPr>
            </w:pPr>
            <w:hyperlink r:id="rId48" w:history="1">
              <w:r w:rsidR="00CD4106" w:rsidRPr="00053E69">
                <w:rPr>
                  <w:rStyle w:val="Hyperlink"/>
                  <w:sz w:val="20"/>
                </w:rPr>
                <w:t>C35</w:t>
              </w:r>
            </w:hyperlink>
            <w:r w:rsidR="00CD4106" w:rsidRPr="00053E69">
              <w:rPr>
                <w:sz w:val="20"/>
              </w:rPr>
              <w:t xml:space="preserve">: </w:t>
            </w:r>
            <w:r w:rsidR="0025763F" w:rsidRPr="00053E69">
              <w:rPr>
                <w:sz w:val="20"/>
              </w:rPr>
              <w:t>China Telecommunications Corporation</w:t>
            </w:r>
            <w:r w:rsidR="007739B5" w:rsidRPr="00053E69">
              <w:rPr>
                <w:sz w:val="20"/>
              </w:rPr>
              <w:t>, Ministry of Industry and Information Technology (MIIT)</w:t>
            </w:r>
          </w:p>
          <w:p w14:paraId="35C2B3D2" w14:textId="5162AF2D" w:rsidR="00CD4106" w:rsidRPr="00053E69" w:rsidRDefault="00E74212" w:rsidP="00204358">
            <w:pPr>
              <w:spacing w:before="0"/>
              <w:rPr>
                <w:sz w:val="20"/>
              </w:rPr>
            </w:pPr>
            <w:r w:rsidRPr="00053E69">
              <w:rPr>
                <w:sz w:val="20"/>
              </w:rPr>
              <w:t>Proposal for the revised text of Rec. ITU-T A.7</w:t>
            </w:r>
          </w:p>
        </w:tc>
        <w:tc>
          <w:tcPr>
            <w:tcW w:w="1417" w:type="dxa"/>
          </w:tcPr>
          <w:p w14:paraId="09794DF8" w14:textId="5B73AC66" w:rsidR="0000215D" w:rsidRPr="00053E69" w:rsidRDefault="0000215D" w:rsidP="00571AE0">
            <w:pPr>
              <w:spacing w:before="0"/>
              <w:jc w:val="center"/>
              <w:rPr>
                <w:sz w:val="20"/>
              </w:rPr>
            </w:pPr>
          </w:p>
        </w:tc>
        <w:tc>
          <w:tcPr>
            <w:tcW w:w="1276" w:type="dxa"/>
          </w:tcPr>
          <w:p w14:paraId="0DB0CBEF" w14:textId="77777777" w:rsidR="0000215D" w:rsidRPr="00053E69" w:rsidRDefault="0000215D" w:rsidP="00571AE0">
            <w:pPr>
              <w:spacing w:before="0"/>
              <w:jc w:val="center"/>
              <w:rPr>
                <w:sz w:val="20"/>
              </w:rPr>
            </w:pPr>
          </w:p>
        </w:tc>
        <w:tc>
          <w:tcPr>
            <w:tcW w:w="992" w:type="dxa"/>
          </w:tcPr>
          <w:p w14:paraId="528C4313" w14:textId="7BFBDBE3" w:rsidR="0000215D" w:rsidRPr="00053E69" w:rsidRDefault="002D7971" w:rsidP="00571AE0">
            <w:pPr>
              <w:spacing w:before="0"/>
              <w:jc w:val="center"/>
              <w:rPr>
                <w:sz w:val="20"/>
              </w:rPr>
            </w:pPr>
            <w:hyperlink r:id="rId49" w:history="1">
              <w:r w:rsidR="0069640C" w:rsidRPr="00053E69">
                <w:rPr>
                  <w:rStyle w:val="Hyperlink"/>
                  <w:sz w:val="20"/>
                </w:rPr>
                <w:t>C35</w:t>
              </w:r>
            </w:hyperlink>
          </w:p>
        </w:tc>
        <w:tc>
          <w:tcPr>
            <w:tcW w:w="1134" w:type="dxa"/>
          </w:tcPr>
          <w:p w14:paraId="69F61308" w14:textId="77777777" w:rsidR="0000215D" w:rsidRPr="00053E69" w:rsidRDefault="0000215D" w:rsidP="00571AE0">
            <w:pPr>
              <w:spacing w:before="0"/>
              <w:jc w:val="center"/>
              <w:rPr>
                <w:sz w:val="20"/>
              </w:rPr>
            </w:pPr>
          </w:p>
        </w:tc>
        <w:tc>
          <w:tcPr>
            <w:tcW w:w="1276" w:type="dxa"/>
          </w:tcPr>
          <w:p w14:paraId="2044FFA9" w14:textId="77777777" w:rsidR="0000215D" w:rsidRPr="00053E69" w:rsidRDefault="0000215D" w:rsidP="00571AE0">
            <w:pPr>
              <w:spacing w:before="0"/>
              <w:jc w:val="center"/>
              <w:rPr>
                <w:sz w:val="20"/>
              </w:rPr>
            </w:pPr>
          </w:p>
        </w:tc>
        <w:tc>
          <w:tcPr>
            <w:tcW w:w="992" w:type="dxa"/>
          </w:tcPr>
          <w:p w14:paraId="1210C380" w14:textId="77777777" w:rsidR="0000215D" w:rsidRPr="00053E69" w:rsidRDefault="0000215D" w:rsidP="00571AE0">
            <w:pPr>
              <w:spacing w:before="0"/>
              <w:jc w:val="center"/>
              <w:rPr>
                <w:sz w:val="20"/>
              </w:rPr>
            </w:pPr>
          </w:p>
        </w:tc>
        <w:tc>
          <w:tcPr>
            <w:tcW w:w="851" w:type="dxa"/>
          </w:tcPr>
          <w:p w14:paraId="2828B575" w14:textId="7EBBB347" w:rsidR="0000215D" w:rsidRPr="00053E69" w:rsidRDefault="0000215D" w:rsidP="00571AE0">
            <w:pPr>
              <w:spacing w:before="0"/>
              <w:jc w:val="center"/>
              <w:rPr>
                <w:sz w:val="20"/>
              </w:rPr>
            </w:pPr>
          </w:p>
        </w:tc>
      </w:tr>
      <w:tr w:rsidR="004B4A1B" w:rsidRPr="00053E69" w14:paraId="63EDDDFF" w14:textId="77777777" w:rsidTr="00D3634F">
        <w:tc>
          <w:tcPr>
            <w:tcW w:w="6516" w:type="dxa"/>
          </w:tcPr>
          <w:p w14:paraId="7DFD1277" w14:textId="38632471" w:rsidR="00247F1D" w:rsidRPr="00053E69" w:rsidRDefault="002D7971" w:rsidP="00204358">
            <w:pPr>
              <w:spacing w:before="0"/>
              <w:rPr>
                <w:sz w:val="20"/>
              </w:rPr>
            </w:pPr>
            <w:hyperlink r:id="rId50" w:history="1">
              <w:r w:rsidR="00FD505F" w:rsidRPr="00053E69">
                <w:rPr>
                  <w:rStyle w:val="Hyperlink"/>
                  <w:sz w:val="20"/>
                </w:rPr>
                <w:t>C36</w:t>
              </w:r>
            </w:hyperlink>
            <w:r w:rsidR="00FD505F" w:rsidRPr="00053E69">
              <w:rPr>
                <w:sz w:val="20"/>
              </w:rPr>
              <w:t xml:space="preserve">: </w:t>
            </w:r>
            <w:r w:rsidR="0025763F" w:rsidRPr="00053E69">
              <w:rPr>
                <w:sz w:val="20"/>
              </w:rPr>
              <w:t>China Telecommunications Corporation</w:t>
            </w:r>
          </w:p>
          <w:p w14:paraId="57A4130F" w14:textId="6ED1BADE" w:rsidR="00FD505F" w:rsidRPr="00053E69" w:rsidRDefault="0069640C" w:rsidP="00204358">
            <w:pPr>
              <w:spacing w:before="0"/>
              <w:rPr>
                <w:sz w:val="20"/>
              </w:rPr>
            </w:pPr>
            <w:r w:rsidRPr="00053E69">
              <w:rPr>
                <w:sz w:val="20"/>
              </w:rPr>
              <w:t>Proposal for the terminologies and definitions in Rec. ITU-T A.1</w:t>
            </w:r>
          </w:p>
        </w:tc>
        <w:tc>
          <w:tcPr>
            <w:tcW w:w="1417" w:type="dxa"/>
          </w:tcPr>
          <w:p w14:paraId="4C7C1E2F" w14:textId="77777777" w:rsidR="004B4A1B" w:rsidRPr="00053E69" w:rsidRDefault="004B4A1B" w:rsidP="00571AE0">
            <w:pPr>
              <w:spacing w:before="0"/>
              <w:jc w:val="center"/>
              <w:rPr>
                <w:sz w:val="20"/>
              </w:rPr>
            </w:pPr>
          </w:p>
        </w:tc>
        <w:tc>
          <w:tcPr>
            <w:tcW w:w="1276" w:type="dxa"/>
          </w:tcPr>
          <w:p w14:paraId="509ED4F4" w14:textId="77777777" w:rsidR="004B4A1B" w:rsidRPr="00053E69" w:rsidRDefault="004B4A1B" w:rsidP="00571AE0">
            <w:pPr>
              <w:spacing w:before="0"/>
              <w:jc w:val="center"/>
              <w:rPr>
                <w:sz w:val="20"/>
              </w:rPr>
            </w:pPr>
          </w:p>
        </w:tc>
        <w:tc>
          <w:tcPr>
            <w:tcW w:w="992" w:type="dxa"/>
          </w:tcPr>
          <w:p w14:paraId="785C7359" w14:textId="6A25E84B" w:rsidR="004B4A1B" w:rsidRPr="00053E69" w:rsidRDefault="002D7971" w:rsidP="00571AE0">
            <w:pPr>
              <w:spacing w:before="0"/>
              <w:jc w:val="center"/>
              <w:rPr>
                <w:sz w:val="20"/>
              </w:rPr>
            </w:pPr>
            <w:hyperlink r:id="rId51" w:history="1">
              <w:r w:rsidR="0069640C" w:rsidRPr="00053E69">
                <w:rPr>
                  <w:rStyle w:val="Hyperlink"/>
                  <w:sz w:val="20"/>
                </w:rPr>
                <w:t>C36</w:t>
              </w:r>
            </w:hyperlink>
          </w:p>
        </w:tc>
        <w:tc>
          <w:tcPr>
            <w:tcW w:w="1134" w:type="dxa"/>
          </w:tcPr>
          <w:p w14:paraId="0DC20DF4" w14:textId="1548788F" w:rsidR="004B4A1B" w:rsidRPr="00053E69" w:rsidRDefault="004B4A1B" w:rsidP="00571AE0">
            <w:pPr>
              <w:spacing w:before="0"/>
              <w:jc w:val="center"/>
              <w:rPr>
                <w:sz w:val="20"/>
              </w:rPr>
            </w:pPr>
          </w:p>
        </w:tc>
        <w:tc>
          <w:tcPr>
            <w:tcW w:w="1276" w:type="dxa"/>
          </w:tcPr>
          <w:p w14:paraId="689DFD6A" w14:textId="77777777" w:rsidR="004B4A1B" w:rsidRPr="00053E69" w:rsidRDefault="004B4A1B" w:rsidP="00571AE0">
            <w:pPr>
              <w:spacing w:before="0"/>
              <w:jc w:val="center"/>
              <w:rPr>
                <w:sz w:val="20"/>
              </w:rPr>
            </w:pPr>
          </w:p>
        </w:tc>
        <w:tc>
          <w:tcPr>
            <w:tcW w:w="992" w:type="dxa"/>
          </w:tcPr>
          <w:p w14:paraId="100FB90E" w14:textId="77777777" w:rsidR="004B4A1B" w:rsidRPr="00053E69" w:rsidRDefault="004B4A1B" w:rsidP="00571AE0">
            <w:pPr>
              <w:spacing w:before="0"/>
              <w:jc w:val="center"/>
              <w:rPr>
                <w:sz w:val="20"/>
              </w:rPr>
            </w:pPr>
          </w:p>
        </w:tc>
        <w:tc>
          <w:tcPr>
            <w:tcW w:w="851" w:type="dxa"/>
          </w:tcPr>
          <w:p w14:paraId="463B16FE" w14:textId="77777777" w:rsidR="004B4A1B" w:rsidRPr="00053E69" w:rsidRDefault="004B4A1B" w:rsidP="00571AE0">
            <w:pPr>
              <w:spacing w:before="0"/>
              <w:jc w:val="center"/>
              <w:rPr>
                <w:sz w:val="20"/>
              </w:rPr>
            </w:pPr>
          </w:p>
        </w:tc>
      </w:tr>
      <w:tr w:rsidR="004E3C4E" w:rsidRPr="00053E69" w14:paraId="32169629" w14:textId="77777777" w:rsidTr="00D3634F">
        <w:tc>
          <w:tcPr>
            <w:tcW w:w="6516" w:type="dxa"/>
          </w:tcPr>
          <w:p w14:paraId="628D55FE" w14:textId="77777777" w:rsidR="00F80E49" w:rsidRPr="00053E69" w:rsidRDefault="002D7971" w:rsidP="00204358">
            <w:pPr>
              <w:spacing w:before="0"/>
              <w:rPr>
                <w:sz w:val="20"/>
              </w:rPr>
            </w:pPr>
            <w:hyperlink r:id="rId52" w:history="1">
              <w:r w:rsidR="00FD505F" w:rsidRPr="00053E69">
                <w:rPr>
                  <w:rStyle w:val="Hyperlink"/>
                  <w:sz w:val="20"/>
                </w:rPr>
                <w:t>C37</w:t>
              </w:r>
            </w:hyperlink>
            <w:r w:rsidR="00FD505F" w:rsidRPr="00053E69">
              <w:rPr>
                <w:sz w:val="20"/>
              </w:rPr>
              <w:t xml:space="preserve">: </w:t>
            </w:r>
            <w:r w:rsidR="00F80E49" w:rsidRPr="00053E69">
              <w:rPr>
                <w:sz w:val="20"/>
              </w:rPr>
              <w:t>Egypt, Saudi Arabia, United Arab Emirates</w:t>
            </w:r>
          </w:p>
          <w:p w14:paraId="22D581C8" w14:textId="02FA9470" w:rsidR="00FD505F" w:rsidRPr="00053E69" w:rsidRDefault="00F80E49" w:rsidP="00204358">
            <w:pPr>
              <w:spacing w:before="0"/>
              <w:rPr>
                <w:sz w:val="20"/>
              </w:rPr>
            </w:pPr>
            <w:r w:rsidRPr="00053E69">
              <w:rPr>
                <w:sz w:val="20"/>
              </w:rPr>
              <w:t>Compilation to support the discussion on Recommendation ITU-T A.7 "Focus groups: Establishment and working procedures"</w:t>
            </w:r>
          </w:p>
        </w:tc>
        <w:tc>
          <w:tcPr>
            <w:tcW w:w="1417" w:type="dxa"/>
          </w:tcPr>
          <w:p w14:paraId="73E0AB12" w14:textId="77777777" w:rsidR="004E3C4E" w:rsidRPr="00053E69" w:rsidRDefault="004E3C4E" w:rsidP="00571AE0">
            <w:pPr>
              <w:spacing w:before="0"/>
              <w:jc w:val="center"/>
              <w:rPr>
                <w:sz w:val="20"/>
              </w:rPr>
            </w:pPr>
          </w:p>
        </w:tc>
        <w:tc>
          <w:tcPr>
            <w:tcW w:w="1276" w:type="dxa"/>
          </w:tcPr>
          <w:p w14:paraId="0D0FD471" w14:textId="77777777" w:rsidR="004E3C4E" w:rsidRPr="00053E69" w:rsidRDefault="004E3C4E" w:rsidP="00571AE0">
            <w:pPr>
              <w:spacing w:before="0"/>
              <w:jc w:val="center"/>
              <w:rPr>
                <w:sz w:val="20"/>
              </w:rPr>
            </w:pPr>
          </w:p>
        </w:tc>
        <w:tc>
          <w:tcPr>
            <w:tcW w:w="992" w:type="dxa"/>
          </w:tcPr>
          <w:p w14:paraId="3355B31E" w14:textId="4117FE44" w:rsidR="004E3C4E" w:rsidRPr="00053E69" w:rsidRDefault="002D7971" w:rsidP="00571AE0">
            <w:pPr>
              <w:spacing w:before="0"/>
              <w:jc w:val="center"/>
              <w:rPr>
                <w:sz w:val="20"/>
              </w:rPr>
            </w:pPr>
            <w:hyperlink r:id="rId53" w:history="1">
              <w:r w:rsidR="00F80E49" w:rsidRPr="00053E69">
                <w:rPr>
                  <w:rStyle w:val="Hyperlink"/>
                  <w:sz w:val="20"/>
                </w:rPr>
                <w:t>C37</w:t>
              </w:r>
            </w:hyperlink>
          </w:p>
        </w:tc>
        <w:tc>
          <w:tcPr>
            <w:tcW w:w="1134" w:type="dxa"/>
          </w:tcPr>
          <w:p w14:paraId="79C544FC" w14:textId="46408F43" w:rsidR="004E3C4E" w:rsidRPr="00053E69" w:rsidRDefault="004E3C4E" w:rsidP="00571AE0">
            <w:pPr>
              <w:spacing w:before="0"/>
              <w:jc w:val="center"/>
            </w:pPr>
          </w:p>
        </w:tc>
        <w:tc>
          <w:tcPr>
            <w:tcW w:w="1276" w:type="dxa"/>
          </w:tcPr>
          <w:p w14:paraId="1FF47581" w14:textId="77777777" w:rsidR="004E3C4E" w:rsidRPr="00053E69" w:rsidRDefault="004E3C4E" w:rsidP="00571AE0">
            <w:pPr>
              <w:spacing w:before="0"/>
              <w:jc w:val="center"/>
              <w:rPr>
                <w:sz w:val="20"/>
              </w:rPr>
            </w:pPr>
          </w:p>
        </w:tc>
        <w:tc>
          <w:tcPr>
            <w:tcW w:w="992" w:type="dxa"/>
          </w:tcPr>
          <w:p w14:paraId="004C9661" w14:textId="77777777" w:rsidR="004E3C4E" w:rsidRPr="00053E69" w:rsidRDefault="004E3C4E" w:rsidP="00571AE0">
            <w:pPr>
              <w:spacing w:before="0"/>
              <w:jc w:val="center"/>
              <w:rPr>
                <w:sz w:val="20"/>
              </w:rPr>
            </w:pPr>
          </w:p>
        </w:tc>
        <w:tc>
          <w:tcPr>
            <w:tcW w:w="851" w:type="dxa"/>
          </w:tcPr>
          <w:p w14:paraId="1531C9C7" w14:textId="77777777" w:rsidR="004E3C4E" w:rsidRPr="00053E69" w:rsidRDefault="004E3C4E" w:rsidP="00571AE0">
            <w:pPr>
              <w:spacing w:before="0"/>
              <w:jc w:val="center"/>
              <w:rPr>
                <w:sz w:val="20"/>
              </w:rPr>
            </w:pPr>
          </w:p>
        </w:tc>
      </w:tr>
      <w:tr w:rsidR="00A72933" w:rsidRPr="00053E69" w14:paraId="2684375B" w14:textId="77777777" w:rsidTr="00D3634F">
        <w:tc>
          <w:tcPr>
            <w:tcW w:w="6516" w:type="dxa"/>
          </w:tcPr>
          <w:p w14:paraId="6107C001" w14:textId="7248767D" w:rsidR="009359CE" w:rsidRPr="00053E69" w:rsidRDefault="002D7971" w:rsidP="00204358">
            <w:pPr>
              <w:spacing w:before="0"/>
              <w:rPr>
                <w:sz w:val="20"/>
                <w:szCs w:val="20"/>
              </w:rPr>
            </w:pPr>
            <w:hyperlink r:id="rId54" w:history="1">
              <w:r w:rsidR="00FD505F" w:rsidRPr="00053E69">
                <w:rPr>
                  <w:rStyle w:val="Hyperlink"/>
                  <w:sz w:val="20"/>
                  <w:szCs w:val="20"/>
                </w:rPr>
                <w:t>C38</w:t>
              </w:r>
            </w:hyperlink>
            <w:r w:rsidR="00FD505F" w:rsidRPr="00053E69">
              <w:rPr>
                <w:sz w:val="20"/>
                <w:szCs w:val="20"/>
              </w:rPr>
              <w:t xml:space="preserve">: </w:t>
            </w:r>
            <w:r w:rsidR="00552F6E" w:rsidRPr="00053E69">
              <w:rPr>
                <w:sz w:val="20"/>
                <w:szCs w:val="20"/>
              </w:rPr>
              <w:t>Withdrawn</w:t>
            </w:r>
          </w:p>
        </w:tc>
        <w:tc>
          <w:tcPr>
            <w:tcW w:w="1417" w:type="dxa"/>
          </w:tcPr>
          <w:p w14:paraId="015DD676" w14:textId="42D1E36D" w:rsidR="00A72933" w:rsidRPr="00053E69" w:rsidRDefault="00A72933" w:rsidP="00571AE0">
            <w:pPr>
              <w:spacing w:before="0"/>
              <w:jc w:val="center"/>
              <w:rPr>
                <w:sz w:val="20"/>
              </w:rPr>
            </w:pPr>
          </w:p>
        </w:tc>
        <w:tc>
          <w:tcPr>
            <w:tcW w:w="1276" w:type="dxa"/>
          </w:tcPr>
          <w:p w14:paraId="07F91628" w14:textId="77777777" w:rsidR="00A72933" w:rsidRPr="00053E69" w:rsidRDefault="00A72933" w:rsidP="00571AE0">
            <w:pPr>
              <w:spacing w:before="0"/>
              <w:jc w:val="center"/>
              <w:rPr>
                <w:sz w:val="20"/>
              </w:rPr>
            </w:pPr>
          </w:p>
        </w:tc>
        <w:tc>
          <w:tcPr>
            <w:tcW w:w="992" w:type="dxa"/>
          </w:tcPr>
          <w:p w14:paraId="79D3B33A" w14:textId="77777777" w:rsidR="00A72933" w:rsidRPr="00053E69" w:rsidRDefault="00A72933" w:rsidP="00571AE0">
            <w:pPr>
              <w:spacing w:before="0"/>
              <w:jc w:val="center"/>
              <w:rPr>
                <w:sz w:val="20"/>
              </w:rPr>
            </w:pPr>
          </w:p>
        </w:tc>
        <w:tc>
          <w:tcPr>
            <w:tcW w:w="1134" w:type="dxa"/>
          </w:tcPr>
          <w:p w14:paraId="498FB457" w14:textId="2D8E2FF0" w:rsidR="00A72933" w:rsidRPr="00053E69" w:rsidRDefault="00A72933" w:rsidP="00571AE0">
            <w:pPr>
              <w:spacing w:before="0"/>
              <w:jc w:val="center"/>
              <w:rPr>
                <w:sz w:val="20"/>
                <w:szCs w:val="20"/>
              </w:rPr>
            </w:pPr>
          </w:p>
        </w:tc>
        <w:tc>
          <w:tcPr>
            <w:tcW w:w="1276" w:type="dxa"/>
          </w:tcPr>
          <w:p w14:paraId="29063E01" w14:textId="77777777" w:rsidR="00A72933" w:rsidRPr="00053E69" w:rsidRDefault="00A72933" w:rsidP="00571AE0">
            <w:pPr>
              <w:spacing w:before="0"/>
              <w:jc w:val="center"/>
              <w:rPr>
                <w:sz w:val="20"/>
              </w:rPr>
            </w:pPr>
          </w:p>
        </w:tc>
        <w:tc>
          <w:tcPr>
            <w:tcW w:w="992" w:type="dxa"/>
          </w:tcPr>
          <w:p w14:paraId="6F858261" w14:textId="77777777" w:rsidR="00A72933" w:rsidRPr="00053E69" w:rsidRDefault="00A72933" w:rsidP="00571AE0">
            <w:pPr>
              <w:spacing w:before="0"/>
              <w:jc w:val="center"/>
              <w:rPr>
                <w:sz w:val="20"/>
              </w:rPr>
            </w:pPr>
          </w:p>
        </w:tc>
        <w:tc>
          <w:tcPr>
            <w:tcW w:w="851" w:type="dxa"/>
          </w:tcPr>
          <w:p w14:paraId="6FE7B128" w14:textId="77777777" w:rsidR="00A72933" w:rsidRPr="00053E69" w:rsidRDefault="00A72933" w:rsidP="00571AE0">
            <w:pPr>
              <w:spacing w:before="0"/>
              <w:jc w:val="center"/>
              <w:rPr>
                <w:sz w:val="20"/>
              </w:rPr>
            </w:pPr>
          </w:p>
        </w:tc>
      </w:tr>
      <w:tr w:rsidR="00B87E00" w:rsidRPr="00053E69" w14:paraId="53D48A72" w14:textId="77777777" w:rsidTr="00D3634F">
        <w:tc>
          <w:tcPr>
            <w:tcW w:w="6516" w:type="dxa"/>
            <w:tcBorders>
              <w:bottom w:val="single" w:sz="4" w:space="0" w:color="auto"/>
            </w:tcBorders>
          </w:tcPr>
          <w:p w14:paraId="21E38822" w14:textId="77777777" w:rsidR="00452272" w:rsidRPr="00053E69" w:rsidRDefault="002D7971" w:rsidP="00204358">
            <w:pPr>
              <w:spacing w:before="0"/>
              <w:rPr>
                <w:sz w:val="20"/>
                <w:szCs w:val="20"/>
              </w:rPr>
            </w:pPr>
            <w:hyperlink r:id="rId55" w:history="1">
              <w:r w:rsidR="00FD505F" w:rsidRPr="00053E69">
                <w:rPr>
                  <w:rStyle w:val="Hyperlink"/>
                  <w:sz w:val="20"/>
                  <w:szCs w:val="20"/>
                </w:rPr>
                <w:t>C39</w:t>
              </w:r>
            </w:hyperlink>
            <w:r w:rsidR="00FD505F" w:rsidRPr="00053E69">
              <w:rPr>
                <w:sz w:val="20"/>
                <w:szCs w:val="20"/>
              </w:rPr>
              <w:t xml:space="preserve">: </w:t>
            </w:r>
            <w:r w:rsidR="007A335D" w:rsidRPr="00053E69">
              <w:rPr>
                <w:sz w:val="20"/>
                <w:szCs w:val="20"/>
              </w:rPr>
              <w:t>Russian Federation</w:t>
            </w:r>
          </w:p>
          <w:p w14:paraId="55FD7A71" w14:textId="045DE9EB" w:rsidR="00FD505F" w:rsidRPr="00053E69" w:rsidRDefault="007A335D" w:rsidP="00204358">
            <w:pPr>
              <w:spacing w:before="0"/>
              <w:rPr>
                <w:sz w:val="20"/>
                <w:szCs w:val="20"/>
              </w:rPr>
            </w:pPr>
            <w:r w:rsidRPr="00053E69">
              <w:rPr>
                <w:sz w:val="20"/>
                <w:szCs w:val="20"/>
              </w:rPr>
              <w:t>Comments and proposals to the draft for A.SupWTSAGL "WTSA preparation guideline on Resolutions"</w:t>
            </w:r>
          </w:p>
        </w:tc>
        <w:tc>
          <w:tcPr>
            <w:tcW w:w="1417" w:type="dxa"/>
            <w:tcBorders>
              <w:bottom w:val="single" w:sz="4" w:space="0" w:color="auto"/>
            </w:tcBorders>
          </w:tcPr>
          <w:p w14:paraId="784F2A19" w14:textId="766F0B4B" w:rsidR="00B87E00" w:rsidRPr="00053E69" w:rsidRDefault="00B87E00" w:rsidP="00571AE0">
            <w:pPr>
              <w:spacing w:before="0"/>
              <w:jc w:val="center"/>
              <w:rPr>
                <w:sz w:val="20"/>
                <w:szCs w:val="20"/>
              </w:rPr>
            </w:pPr>
          </w:p>
        </w:tc>
        <w:tc>
          <w:tcPr>
            <w:tcW w:w="1276" w:type="dxa"/>
            <w:tcBorders>
              <w:bottom w:val="single" w:sz="4" w:space="0" w:color="auto"/>
            </w:tcBorders>
          </w:tcPr>
          <w:p w14:paraId="100EF440" w14:textId="77777777" w:rsidR="00B87E00" w:rsidRPr="00053E69" w:rsidRDefault="00B87E00" w:rsidP="00571AE0">
            <w:pPr>
              <w:spacing w:before="0"/>
              <w:jc w:val="center"/>
              <w:rPr>
                <w:sz w:val="20"/>
              </w:rPr>
            </w:pPr>
          </w:p>
        </w:tc>
        <w:tc>
          <w:tcPr>
            <w:tcW w:w="992" w:type="dxa"/>
            <w:tcBorders>
              <w:bottom w:val="single" w:sz="4" w:space="0" w:color="auto"/>
            </w:tcBorders>
          </w:tcPr>
          <w:p w14:paraId="28BCF5C5" w14:textId="77777777" w:rsidR="00B87E00" w:rsidRPr="00053E69" w:rsidRDefault="00B87E00" w:rsidP="00571AE0">
            <w:pPr>
              <w:spacing w:before="0"/>
              <w:jc w:val="center"/>
              <w:rPr>
                <w:sz w:val="20"/>
              </w:rPr>
            </w:pPr>
          </w:p>
        </w:tc>
        <w:tc>
          <w:tcPr>
            <w:tcW w:w="1134" w:type="dxa"/>
            <w:tcBorders>
              <w:bottom w:val="single" w:sz="4" w:space="0" w:color="auto"/>
            </w:tcBorders>
          </w:tcPr>
          <w:p w14:paraId="742D5B15" w14:textId="79D9938C" w:rsidR="00B87E00" w:rsidRPr="00053E69" w:rsidRDefault="002D7971" w:rsidP="00571AE0">
            <w:pPr>
              <w:spacing w:before="0"/>
              <w:jc w:val="center"/>
              <w:rPr>
                <w:sz w:val="20"/>
                <w:szCs w:val="20"/>
              </w:rPr>
            </w:pPr>
            <w:hyperlink r:id="rId56" w:history="1">
              <w:r w:rsidR="004804FD" w:rsidRPr="00053E69">
                <w:rPr>
                  <w:rStyle w:val="Hyperlink"/>
                  <w:sz w:val="20"/>
                  <w:szCs w:val="20"/>
                </w:rPr>
                <w:t>C39</w:t>
              </w:r>
            </w:hyperlink>
          </w:p>
        </w:tc>
        <w:tc>
          <w:tcPr>
            <w:tcW w:w="1276" w:type="dxa"/>
            <w:tcBorders>
              <w:bottom w:val="single" w:sz="4" w:space="0" w:color="auto"/>
            </w:tcBorders>
          </w:tcPr>
          <w:p w14:paraId="0B0C30A4" w14:textId="77777777" w:rsidR="00B87E00" w:rsidRPr="00053E69" w:rsidRDefault="00B87E00" w:rsidP="00571AE0">
            <w:pPr>
              <w:spacing w:before="0"/>
              <w:jc w:val="center"/>
              <w:rPr>
                <w:sz w:val="20"/>
              </w:rPr>
            </w:pPr>
          </w:p>
        </w:tc>
        <w:tc>
          <w:tcPr>
            <w:tcW w:w="992" w:type="dxa"/>
            <w:tcBorders>
              <w:bottom w:val="single" w:sz="4" w:space="0" w:color="auto"/>
            </w:tcBorders>
          </w:tcPr>
          <w:p w14:paraId="6DB2A85E" w14:textId="77777777" w:rsidR="00B87E00" w:rsidRPr="00053E69" w:rsidRDefault="00B87E00" w:rsidP="00571AE0">
            <w:pPr>
              <w:spacing w:before="0"/>
              <w:jc w:val="center"/>
              <w:rPr>
                <w:sz w:val="20"/>
              </w:rPr>
            </w:pPr>
          </w:p>
        </w:tc>
        <w:tc>
          <w:tcPr>
            <w:tcW w:w="851" w:type="dxa"/>
            <w:tcBorders>
              <w:bottom w:val="single" w:sz="4" w:space="0" w:color="auto"/>
            </w:tcBorders>
          </w:tcPr>
          <w:p w14:paraId="79F1FF1A" w14:textId="77777777" w:rsidR="00B87E00" w:rsidRPr="00053E69" w:rsidRDefault="00B87E00" w:rsidP="00571AE0">
            <w:pPr>
              <w:spacing w:before="0"/>
              <w:jc w:val="center"/>
              <w:rPr>
                <w:sz w:val="20"/>
              </w:rPr>
            </w:pPr>
          </w:p>
        </w:tc>
      </w:tr>
      <w:tr w:rsidR="00FD505F" w:rsidRPr="00053E69" w14:paraId="0252C7A7" w14:textId="77777777" w:rsidTr="00D3634F">
        <w:tc>
          <w:tcPr>
            <w:tcW w:w="6516" w:type="dxa"/>
            <w:tcBorders>
              <w:bottom w:val="single" w:sz="4" w:space="0" w:color="auto"/>
            </w:tcBorders>
          </w:tcPr>
          <w:p w14:paraId="391E7978" w14:textId="0EB9C5AA" w:rsidR="00FD505F" w:rsidRPr="00053E69" w:rsidRDefault="002D7971" w:rsidP="00204358">
            <w:pPr>
              <w:spacing w:before="0"/>
              <w:rPr>
                <w:sz w:val="20"/>
                <w:szCs w:val="20"/>
              </w:rPr>
            </w:pPr>
            <w:hyperlink r:id="rId57" w:history="1">
              <w:r w:rsidR="00FD505F" w:rsidRPr="00053E69">
                <w:rPr>
                  <w:rStyle w:val="Hyperlink"/>
                  <w:sz w:val="20"/>
                  <w:szCs w:val="20"/>
                </w:rPr>
                <w:t>C40</w:t>
              </w:r>
            </w:hyperlink>
            <w:r w:rsidR="00FD505F" w:rsidRPr="00053E69">
              <w:rPr>
                <w:sz w:val="20"/>
                <w:szCs w:val="20"/>
              </w:rPr>
              <w:t xml:space="preserve">: </w:t>
            </w:r>
            <w:r w:rsidR="00452272" w:rsidRPr="00053E69">
              <w:rPr>
                <w:sz w:val="20"/>
                <w:szCs w:val="20"/>
              </w:rPr>
              <w:t>Russian Federation</w:t>
            </w:r>
          </w:p>
          <w:p w14:paraId="0B50B895" w14:textId="5C80C45C" w:rsidR="00FD505F" w:rsidRPr="00053E69" w:rsidRDefault="00536A63" w:rsidP="00204358">
            <w:pPr>
              <w:spacing w:before="0"/>
              <w:rPr>
                <w:sz w:val="20"/>
                <w:szCs w:val="20"/>
              </w:rPr>
            </w:pPr>
            <w:r w:rsidRPr="00053E69">
              <w:rPr>
                <w:sz w:val="20"/>
                <w:szCs w:val="20"/>
              </w:rPr>
              <w:t>On following with common solution of inclusive language by ITU-T study groups</w:t>
            </w:r>
          </w:p>
        </w:tc>
        <w:tc>
          <w:tcPr>
            <w:tcW w:w="1417" w:type="dxa"/>
            <w:tcBorders>
              <w:bottom w:val="single" w:sz="4" w:space="0" w:color="auto"/>
            </w:tcBorders>
          </w:tcPr>
          <w:p w14:paraId="32C5ED18" w14:textId="2FC8A934" w:rsidR="00FD505F" w:rsidRPr="00053E69" w:rsidRDefault="002D7971" w:rsidP="00571AE0">
            <w:pPr>
              <w:spacing w:before="0"/>
              <w:jc w:val="center"/>
              <w:rPr>
                <w:sz w:val="20"/>
                <w:szCs w:val="20"/>
              </w:rPr>
            </w:pPr>
            <w:hyperlink r:id="rId58" w:history="1">
              <w:r w:rsidR="00452272" w:rsidRPr="00053E69">
                <w:rPr>
                  <w:rStyle w:val="Hyperlink"/>
                  <w:sz w:val="20"/>
                  <w:szCs w:val="20"/>
                </w:rPr>
                <w:t>C40</w:t>
              </w:r>
            </w:hyperlink>
          </w:p>
        </w:tc>
        <w:tc>
          <w:tcPr>
            <w:tcW w:w="1276" w:type="dxa"/>
            <w:tcBorders>
              <w:bottom w:val="single" w:sz="4" w:space="0" w:color="auto"/>
            </w:tcBorders>
          </w:tcPr>
          <w:p w14:paraId="6E2577B3" w14:textId="77777777" w:rsidR="00FD505F" w:rsidRPr="00053E69" w:rsidRDefault="00FD505F" w:rsidP="00571AE0">
            <w:pPr>
              <w:spacing w:before="0"/>
              <w:jc w:val="center"/>
              <w:rPr>
                <w:sz w:val="20"/>
              </w:rPr>
            </w:pPr>
          </w:p>
        </w:tc>
        <w:tc>
          <w:tcPr>
            <w:tcW w:w="992" w:type="dxa"/>
            <w:tcBorders>
              <w:bottom w:val="single" w:sz="4" w:space="0" w:color="auto"/>
            </w:tcBorders>
          </w:tcPr>
          <w:p w14:paraId="2E6E00E5" w14:textId="77777777" w:rsidR="00FD505F" w:rsidRPr="00053E69" w:rsidRDefault="00FD505F" w:rsidP="00571AE0">
            <w:pPr>
              <w:spacing w:before="0"/>
              <w:jc w:val="center"/>
              <w:rPr>
                <w:sz w:val="20"/>
              </w:rPr>
            </w:pPr>
          </w:p>
        </w:tc>
        <w:tc>
          <w:tcPr>
            <w:tcW w:w="1134" w:type="dxa"/>
            <w:tcBorders>
              <w:bottom w:val="single" w:sz="4" w:space="0" w:color="auto"/>
            </w:tcBorders>
          </w:tcPr>
          <w:p w14:paraId="4D251633" w14:textId="77777777" w:rsidR="00FD505F" w:rsidRPr="00053E69" w:rsidRDefault="00FD505F" w:rsidP="00571AE0">
            <w:pPr>
              <w:spacing w:before="0"/>
              <w:jc w:val="center"/>
              <w:rPr>
                <w:sz w:val="20"/>
                <w:szCs w:val="20"/>
              </w:rPr>
            </w:pPr>
          </w:p>
        </w:tc>
        <w:tc>
          <w:tcPr>
            <w:tcW w:w="1276" w:type="dxa"/>
            <w:tcBorders>
              <w:bottom w:val="single" w:sz="4" w:space="0" w:color="auto"/>
            </w:tcBorders>
          </w:tcPr>
          <w:p w14:paraId="22D18788" w14:textId="77777777" w:rsidR="00FD505F" w:rsidRPr="00053E69" w:rsidRDefault="00FD505F" w:rsidP="00571AE0">
            <w:pPr>
              <w:spacing w:before="0"/>
              <w:jc w:val="center"/>
              <w:rPr>
                <w:sz w:val="20"/>
              </w:rPr>
            </w:pPr>
          </w:p>
        </w:tc>
        <w:tc>
          <w:tcPr>
            <w:tcW w:w="992" w:type="dxa"/>
            <w:tcBorders>
              <w:bottom w:val="single" w:sz="4" w:space="0" w:color="auto"/>
            </w:tcBorders>
          </w:tcPr>
          <w:p w14:paraId="5B49408D" w14:textId="77777777" w:rsidR="00FD505F" w:rsidRPr="00053E69" w:rsidRDefault="00FD505F" w:rsidP="00571AE0">
            <w:pPr>
              <w:spacing w:before="0"/>
              <w:jc w:val="center"/>
              <w:rPr>
                <w:sz w:val="20"/>
              </w:rPr>
            </w:pPr>
          </w:p>
        </w:tc>
        <w:tc>
          <w:tcPr>
            <w:tcW w:w="851" w:type="dxa"/>
            <w:tcBorders>
              <w:bottom w:val="single" w:sz="4" w:space="0" w:color="auto"/>
            </w:tcBorders>
          </w:tcPr>
          <w:p w14:paraId="243E3A64" w14:textId="77777777" w:rsidR="00FD505F" w:rsidRPr="00053E69" w:rsidRDefault="00FD505F" w:rsidP="00571AE0">
            <w:pPr>
              <w:spacing w:before="0"/>
              <w:jc w:val="center"/>
              <w:rPr>
                <w:sz w:val="20"/>
              </w:rPr>
            </w:pPr>
          </w:p>
        </w:tc>
      </w:tr>
      <w:tr w:rsidR="00082EC2" w:rsidRPr="00053E69" w14:paraId="3BD093B8" w14:textId="77777777" w:rsidTr="00D3634F">
        <w:tc>
          <w:tcPr>
            <w:tcW w:w="6516" w:type="dxa"/>
            <w:tcBorders>
              <w:bottom w:val="single" w:sz="4" w:space="0" w:color="auto"/>
            </w:tcBorders>
          </w:tcPr>
          <w:p w14:paraId="4C3239C3" w14:textId="77777777" w:rsidR="009210E2" w:rsidRPr="00053E69" w:rsidRDefault="002D7971" w:rsidP="009210E2">
            <w:pPr>
              <w:spacing w:before="0"/>
              <w:rPr>
                <w:sz w:val="20"/>
                <w:szCs w:val="20"/>
              </w:rPr>
            </w:pPr>
            <w:hyperlink r:id="rId59" w:history="1">
              <w:r w:rsidR="00082EC2" w:rsidRPr="00053E69">
                <w:rPr>
                  <w:rStyle w:val="Hyperlink"/>
                  <w:sz w:val="20"/>
                  <w:szCs w:val="20"/>
                </w:rPr>
                <w:t>C41</w:t>
              </w:r>
            </w:hyperlink>
            <w:r w:rsidR="00082EC2" w:rsidRPr="00053E69">
              <w:rPr>
                <w:sz w:val="20"/>
                <w:szCs w:val="20"/>
              </w:rPr>
              <w:t xml:space="preserve">: </w:t>
            </w:r>
            <w:r w:rsidR="009210E2" w:rsidRPr="00053E69">
              <w:rPr>
                <w:sz w:val="20"/>
                <w:szCs w:val="20"/>
              </w:rPr>
              <w:t>Russian Federation</w:t>
            </w:r>
          </w:p>
          <w:p w14:paraId="4DCACA45" w14:textId="2BA74C98" w:rsidR="00082EC2" w:rsidRPr="00053E69" w:rsidRDefault="009210E2" w:rsidP="009210E2">
            <w:pPr>
              <w:spacing w:before="0"/>
              <w:rPr>
                <w:sz w:val="20"/>
                <w:szCs w:val="20"/>
              </w:rPr>
            </w:pPr>
            <w:r w:rsidRPr="00053E69">
              <w:rPr>
                <w:sz w:val="20"/>
                <w:szCs w:val="20"/>
              </w:rPr>
              <w:t>Changing Recommendation A.25 "Generic procedures for incorporating text between ITU-T and other organizations"</w:t>
            </w:r>
          </w:p>
        </w:tc>
        <w:tc>
          <w:tcPr>
            <w:tcW w:w="1417" w:type="dxa"/>
            <w:tcBorders>
              <w:bottom w:val="single" w:sz="4" w:space="0" w:color="auto"/>
            </w:tcBorders>
          </w:tcPr>
          <w:p w14:paraId="77BEA124" w14:textId="77777777" w:rsidR="00082EC2" w:rsidRPr="00053E69" w:rsidRDefault="00082EC2" w:rsidP="00571AE0">
            <w:pPr>
              <w:spacing w:before="0"/>
              <w:jc w:val="center"/>
              <w:rPr>
                <w:sz w:val="20"/>
                <w:szCs w:val="20"/>
              </w:rPr>
            </w:pPr>
          </w:p>
        </w:tc>
        <w:tc>
          <w:tcPr>
            <w:tcW w:w="1276" w:type="dxa"/>
            <w:tcBorders>
              <w:bottom w:val="single" w:sz="4" w:space="0" w:color="auto"/>
            </w:tcBorders>
          </w:tcPr>
          <w:p w14:paraId="6738C761" w14:textId="77777777" w:rsidR="00082EC2" w:rsidRPr="00053E69" w:rsidRDefault="00082EC2" w:rsidP="00571AE0">
            <w:pPr>
              <w:spacing w:before="0"/>
              <w:jc w:val="center"/>
              <w:rPr>
                <w:sz w:val="20"/>
              </w:rPr>
            </w:pPr>
          </w:p>
        </w:tc>
        <w:tc>
          <w:tcPr>
            <w:tcW w:w="992" w:type="dxa"/>
            <w:tcBorders>
              <w:bottom w:val="single" w:sz="4" w:space="0" w:color="auto"/>
            </w:tcBorders>
          </w:tcPr>
          <w:p w14:paraId="0845C443" w14:textId="024A452C" w:rsidR="00082EC2" w:rsidRPr="00053E69" w:rsidRDefault="002D7971" w:rsidP="00571AE0">
            <w:pPr>
              <w:spacing w:before="0"/>
              <w:jc w:val="center"/>
              <w:rPr>
                <w:sz w:val="20"/>
              </w:rPr>
            </w:pPr>
            <w:hyperlink r:id="rId60" w:history="1">
              <w:r w:rsidR="00B549AF" w:rsidRPr="00053E69">
                <w:rPr>
                  <w:rStyle w:val="Hyperlink"/>
                  <w:sz w:val="20"/>
                  <w:szCs w:val="20"/>
                </w:rPr>
                <w:t>C41</w:t>
              </w:r>
            </w:hyperlink>
          </w:p>
        </w:tc>
        <w:tc>
          <w:tcPr>
            <w:tcW w:w="1134" w:type="dxa"/>
            <w:tcBorders>
              <w:bottom w:val="single" w:sz="4" w:space="0" w:color="auto"/>
            </w:tcBorders>
          </w:tcPr>
          <w:p w14:paraId="7786E0A7" w14:textId="77777777" w:rsidR="00082EC2" w:rsidRPr="00053E69" w:rsidRDefault="00082EC2" w:rsidP="00571AE0">
            <w:pPr>
              <w:spacing w:before="0"/>
              <w:jc w:val="center"/>
              <w:rPr>
                <w:sz w:val="20"/>
                <w:szCs w:val="20"/>
              </w:rPr>
            </w:pPr>
          </w:p>
        </w:tc>
        <w:tc>
          <w:tcPr>
            <w:tcW w:w="1276" w:type="dxa"/>
            <w:tcBorders>
              <w:bottom w:val="single" w:sz="4" w:space="0" w:color="auto"/>
            </w:tcBorders>
          </w:tcPr>
          <w:p w14:paraId="0C656E37" w14:textId="77777777" w:rsidR="00082EC2" w:rsidRPr="00053E69" w:rsidRDefault="00082EC2" w:rsidP="00571AE0">
            <w:pPr>
              <w:spacing w:before="0"/>
              <w:jc w:val="center"/>
              <w:rPr>
                <w:sz w:val="20"/>
              </w:rPr>
            </w:pPr>
          </w:p>
        </w:tc>
        <w:tc>
          <w:tcPr>
            <w:tcW w:w="992" w:type="dxa"/>
            <w:tcBorders>
              <w:bottom w:val="single" w:sz="4" w:space="0" w:color="auto"/>
            </w:tcBorders>
          </w:tcPr>
          <w:p w14:paraId="2A41FE16" w14:textId="77777777" w:rsidR="00082EC2" w:rsidRPr="00053E69" w:rsidRDefault="00082EC2" w:rsidP="00571AE0">
            <w:pPr>
              <w:spacing w:before="0"/>
              <w:jc w:val="center"/>
              <w:rPr>
                <w:sz w:val="20"/>
              </w:rPr>
            </w:pPr>
          </w:p>
        </w:tc>
        <w:tc>
          <w:tcPr>
            <w:tcW w:w="851" w:type="dxa"/>
            <w:tcBorders>
              <w:bottom w:val="single" w:sz="4" w:space="0" w:color="auto"/>
            </w:tcBorders>
          </w:tcPr>
          <w:p w14:paraId="40BD5E1F" w14:textId="77777777" w:rsidR="00082EC2" w:rsidRPr="00053E69" w:rsidRDefault="00082EC2" w:rsidP="00571AE0">
            <w:pPr>
              <w:spacing w:before="0"/>
              <w:jc w:val="center"/>
              <w:rPr>
                <w:sz w:val="20"/>
              </w:rPr>
            </w:pPr>
          </w:p>
        </w:tc>
      </w:tr>
      <w:tr w:rsidR="00082EC2" w:rsidRPr="00053E69" w14:paraId="77578DDB" w14:textId="77777777" w:rsidTr="00D3634F">
        <w:tc>
          <w:tcPr>
            <w:tcW w:w="6516" w:type="dxa"/>
            <w:tcBorders>
              <w:bottom w:val="single" w:sz="4" w:space="0" w:color="auto"/>
            </w:tcBorders>
          </w:tcPr>
          <w:p w14:paraId="4313A2D6" w14:textId="77777777" w:rsidR="006E5D6F" w:rsidRPr="00053E69" w:rsidRDefault="002D7971" w:rsidP="00204358">
            <w:pPr>
              <w:spacing w:before="0"/>
              <w:rPr>
                <w:sz w:val="20"/>
                <w:szCs w:val="20"/>
              </w:rPr>
            </w:pPr>
            <w:hyperlink r:id="rId61" w:history="1">
              <w:r w:rsidR="00082EC2" w:rsidRPr="00053E69">
                <w:rPr>
                  <w:rStyle w:val="Hyperlink"/>
                  <w:sz w:val="20"/>
                  <w:szCs w:val="20"/>
                </w:rPr>
                <w:t>C42</w:t>
              </w:r>
            </w:hyperlink>
            <w:r w:rsidR="00082EC2" w:rsidRPr="00053E69">
              <w:rPr>
                <w:sz w:val="20"/>
                <w:szCs w:val="20"/>
              </w:rPr>
              <w:t xml:space="preserve">: </w:t>
            </w:r>
            <w:r w:rsidR="006E5D6F" w:rsidRPr="00053E69">
              <w:rPr>
                <w:sz w:val="20"/>
                <w:szCs w:val="20"/>
              </w:rPr>
              <w:t>Russian Federation</w:t>
            </w:r>
          </w:p>
          <w:p w14:paraId="53DC1203" w14:textId="61A33049" w:rsidR="00082EC2" w:rsidRPr="00053E69" w:rsidRDefault="006E5D6F" w:rsidP="00204358">
            <w:pPr>
              <w:spacing w:before="0"/>
              <w:rPr>
                <w:sz w:val="20"/>
                <w:szCs w:val="20"/>
              </w:rPr>
            </w:pPr>
            <w:r w:rsidRPr="00053E69">
              <w:rPr>
                <w:sz w:val="20"/>
                <w:szCs w:val="20"/>
              </w:rPr>
              <w:t>Definition of the Open Standard in the ITU-T</w:t>
            </w:r>
          </w:p>
        </w:tc>
        <w:tc>
          <w:tcPr>
            <w:tcW w:w="1417" w:type="dxa"/>
            <w:tcBorders>
              <w:bottom w:val="single" w:sz="4" w:space="0" w:color="auto"/>
            </w:tcBorders>
          </w:tcPr>
          <w:p w14:paraId="3CABEA7C" w14:textId="3B3B26A2" w:rsidR="00082EC2" w:rsidRPr="00053E69" w:rsidRDefault="002D7971" w:rsidP="00571AE0">
            <w:pPr>
              <w:spacing w:before="0"/>
              <w:jc w:val="center"/>
              <w:rPr>
                <w:sz w:val="20"/>
                <w:szCs w:val="20"/>
              </w:rPr>
            </w:pPr>
            <w:hyperlink r:id="rId62" w:history="1">
              <w:r w:rsidR="006E5D6F" w:rsidRPr="00053E69">
                <w:rPr>
                  <w:rStyle w:val="Hyperlink"/>
                  <w:sz w:val="20"/>
                  <w:szCs w:val="20"/>
                </w:rPr>
                <w:t>C42</w:t>
              </w:r>
            </w:hyperlink>
          </w:p>
        </w:tc>
        <w:tc>
          <w:tcPr>
            <w:tcW w:w="1276" w:type="dxa"/>
            <w:tcBorders>
              <w:bottom w:val="single" w:sz="4" w:space="0" w:color="auto"/>
            </w:tcBorders>
          </w:tcPr>
          <w:p w14:paraId="2A4F7861" w14:textId="77777777" w:rsidR="00082EC2" w:rsidRPr="00053E69" w:rsidRDefault="00082EC2" w:rsidP="00571AE0">
            <w:pPr>
              <w:spacing w:before="0"/>
              <w:jc w:val="center"/>
              <w:rPr>
                <w:sz w:val="20"/>
              </w:rPr>
            </w:pPr>
          </w:p>
        </w:tc>
        <w:tc>
          <w:tcPr>
            <w:tcW w:w="992" w:type="dxa"/>
            <w:tcBorders>
              <w:bottom w:val="single" w:sz="4" w:space="0" w:color="auto"/>
            </w:tcBorders>
          </w:tcPr>
          <w:p w14:paraId="45C9F934" w14:textId="77777777" w:rsidR="00082EC2" w:rsidRPr="00053E69" w:rsidRDefault="00082EC2" w:rsidP="00571AE0">
            <w:pPr>
              <w:spacing w:before="0"/>
              <w:jc w:val="center"/>
              <w:rPr>
                <w:sz w:val="20"/>
              </w:rPr>
            </w:pPr>
          </w:p>
        </w:tc>
        <w:tc>
          <w:tcPr>
            <w:tcW w:w="1134" w:type="dxa"/>
            <w:tcBorders>
              <w:bottom w:val="single" w:sz="4" w:space="0" w:color="auto"/>
            </w:tcBorders>
          </w:tcPr>
          <w:p w14:paraId="706A232B" w14:textId="77777777" w:rsidR="00082EC2" w:rsidRPr="00053E69" w:rsidRDefault="00082EC2" w:rsidP="00571AE0">
            <w:pPr>
              <w:spacing w:before="0"/>
              <w:jc w:val="center"/>
              <w:rPr>
                <w:sz w:val="20"/>
                <w:szCs w:val="20"/>
              </w:rPr>
            </w:pPr>
          </w:p>
        </w:tc>
        <w:tc>
          <w:tcPr>
            <w:tcW w:w="1276" w:type="dxa"/>
            <w:tcBorders>
              <w:bottom w:val="single" w:sz="4" w:space="0" w:color="auto"/>
            </w:tcBorders>
          </w:tcPr>
          <w:p w14:paraId="32D41C50" w14:textId="77777777" w:rsidR="00082EC2" w:rsidRPr="00053E69" w:rsidRDefault="00082EC2" w:rsidP="00571AE0">
            <w:pPr>
              <w:spacing w:before="0"/>
              <w:jc w:val="center"/>
              <w:rPr>
                <w:sz w:val="20"/>
              </w:rPr>
            </w:pPr>
          </w:p>
        </w:tc>
        <w:tc>
          <w:tcPr>
            <w:tcW w:w="992" w:type="dxa"/>
            <w:tcBorders>
              <w:bottom w:val="single" w:sz="4" w:space="0" w:color="auto"/>
            </w:tcBorders>
          </w:tcPr>
          <w:p w14:paraId="0E4EEDED" w14:textId="77777777" w:rsidR="00082EC2" w:rsidRPr="00053E69" w:rsidRDefault="00082EC2" w:rsidP="00571AE0">
            <w:pPr>
              <w:spacing w:before="0"/>
              <w:jc w:val="center"/>
              <w:rPr>
                <w:sz w:val="20"/>
              </w:rPr>
            </w:pPr>
          </w:p>
        </w:tc>
        <w:tc>
          <w:tcPr>
            <w:tcW w:w="851" w:type="dxa"/>
            <w:tcBorders>
              <w:bottom w:val="single" w:sz="4" w:space="0" w:color="auto"/>
            </w:tcBorders>
          </w:tcPr>
          <w:p w14:paraId="050A4DCE" w14:textId="77777777" w:rsidR="00082EC2" w:rsidRPr="00053E69" w:rsidRDefault="00082EC2" w:rsidP="00571AE0">
            <w:pPr>
              <w:spacing w:before="0"/>
              <w:jc w:val="center"/>
              <w:rPr>
                <w:sz w:val="20"/>
              </w:rPr>
            </w:pPr>
          </w:p>
        </w:tc>
      </w:tr>
      <w:tr w:rsidR="00082EC2" w:rsidRPr="00053E69" w14:paraId="417607D4" w14:textId="77777777" w:rsidTr="00D3634F">
        <w:tc>
          <w:tcPr>
            <w:tcW w:w="6516" w:type="dxa"/>
            <w:tcBorders>
              <w:bottom w:val="single" w:sz="4" w:space="0" w:color="auto"/>
            </w:tcBorders>
          </w:tcPr>
          <w:p w14:paraId="33D1A6BD" w14:textId="77777777" w:rsidR="006D578F" w:rsidRPr="00053E69" w:rsidRDefault="002D7971" w:rsidP="00204358">
            <w:pPr>
              <w:spacing w:before="0"/>
              <w:rPr>
                <w:sz w:val="20"/>
                <w:szCs w:val="20"/>
              </w:rPr>
            </w:pPr>
            <w:hyperlink r:id="rId63" w:history="1">
              <w:r w:rsidR="00082EC2" w:rsidRPr="00053E69">
                <w:rPr>
                  <w:rStyle w:val="Hyperlink"/>
                  <w:sz w:val="20"/>
                  <w:szCs w:val="20"/>
                </w:rPr>
                <w:t>C43</w:t>
              </w:r>
            </w:hyperlink>
            <w:r w:rsidR="00082EC2" w:rsidRPr="00053E69">
              <w:rPr>
                <w:sz w:val="20"/>
                <w:szCs w:val="20"/>
              </w:rPr>
              <w:t xml:space="preserve">: </w:t>
            </w:r>
            <w:r w:rsidR="006D578F" w:rsidRPr="00053E69">
              <w:rPr>
                <w:sz w:val="20"/>
                <w:szCs w:val="20"/>
              </w:rPr>
              <w:t>Russian Federation</w:t>
            </w:r>
          </w:p>
          <w:p w14:paraId="75623D5D" w14:textId="69452351" w:rsidR="00082EC2" w:rsidRPr="00053E69" w:rsidRDefault="006D578F" w:rsidP="00204358">
            <w:pPr>
              <w:spacing w:before="0"/>
              <w:rPr>
                <w:sz w:val="20"/>
                <w:szCs w:val="20"/>
              </w:rPr>
            </w:pPr>
            <w:r w:rsidRPr="00053E69">
              <w:rPr>
                <w:sz w:val="20"/>
                <w:szCs w:val="20"/>
              </w:rPr>
              <w:t>Scheduling dates and times for ITU-T physical and virtual meetings</w:t>
            </w:r>
          </w:p>
        </w:tc>
        <w:tc>
          <w:tcPr>
            <w:tcW w:w="1417" w:type="dxa"/>
            <w:tcBorders>
              <w:bottom w:val="single" w:sz="4" w:space="0" w:color="auto"/>
            </w:tcBorders>
          </w:tcPr>
          <w:p w14:paraId="54D91F5B" w14:textId="520E8FC3" w:rsidR="00082EC2" w:rsidRPr="00053E69" w:rsidRDefault="002D7971" w:rsidP="00571AE0">
            <w:pPr>
              <w:spacing w:before="0"/>
              <w:jc w:val="center"/>
              <w:rPr>
                <w:sz w:val="20"/>
                <w:szCs w:val="20"/>
              </w:rPr>
            </w:pPr>
            <w:hyperlink r:id="rId64" w:history="1">
              <w:r w:rsidR="006D578F" w:rsidRPr="00053E69">
                <w:rPr>
                  <w:rStyle w:val="Hyperlink"/>
                  <w:sz w:val="20"/>
                  <w:szCs w:val="20"/>
                </w:rPr>
                <w:t>C43</w:t>
              </w:r>
            </w:hyperlink>
          </w:p>
        </w:tc>
        <w:tc>
          <w:tcPr>
            <w:tcW w:w="1276" w:type="dxa"/>
            <w:tcBorders>
              <w:bottom w:val="single" w:sz="4" w:space="0" w:color="auto"/>
            </w:tcBorders>
          </w:tcPr>
          <w:p w14:paraId="2894C897" w14:textId="77777777" w:rsidR="00082EC2" w:rsidRPr="00053E69" w:rsidRDefault="00082EC2" w:rsidP="00571AE0">
            <w:pPr>
              <w:spacing w:before="0"/>
              <w:jc w:val="center"/>
              <w:rPr>
                <w:sz w:val="20"/>
              </w:rPr>
            </w:pPr>
          </w:p>
        </w:tc>
        <w:tc>
          <w:tcPr>
            <w:tcW w:w="992" w:type="dxa"/>
            <w:tcBorders>
              <w:bottom w:val="single" w:sz="4" w:space="0" w:color="auto"/>
            </w:tcBorders>
          </w:tcPr>
          <w:p w14:paraId="6EE01D39" w14:textId="14DE1C15" w:rsidR="00082EC2" w:rsidRPr="00053E69" w:rsidRDefault="002D7971" w:rsidP="00571AE0">
            <w:pPr>
              <w:spacing w:before="0"/>
              <w:jc w:val="center"/>
              <w:rPr>
                <w:sz w:val="20"/>
              </w:rPr>
            </w:pPr>
            <w:hyperlink r:id="rId65" w:history="1">
              <w:r w:rsidR="006D578F" w:rsidRPr="00053E69">
                <w:rPr>
                  <w:rStyle w:val="Hyperlink"/>
                  <w:sz w:val="20"/>
                  <w:szCs w:val="20"/>
                </w:rPr>
                <w:t>C43</w:t>
              </w:r>
            </w:hyperlink>
          </w:p>
        </w:tc>
        <w:tc>
          <w:tcPr>
            <w:tcW w:w="1134" w:type="dxa"/>
            <w:tcBorders>
              <w:bottom w:val="single" w:sz="4" w:space="0" w:color="auto"/>
            </w:tcBorders>
          </w:tcPr>
          <w:p w14:paraId="26CE01C7" w14:textId="77777777" w:rsidR="00082EC2" w:rsidRPr="00053E69" w:rsidRDefault="00082EC2" w:rsidP="00571AE0">
            <w:pPr>
              <w:spacing w:before="0"/>
              <w:jc w:val="center"/>
              <w:rPr>
                <w:sz w:val="20"/>
                <w:szCs w:val="20"/>
              </w:rPr>
            </w:pPr>
          </w:p>
        </w:tc>
        <w:tc>
          <w:tcPr>
            <w:tcW w:w="1276" w:type="dxa"/>
            <w:tcBorders>
              <w:bottom w:val="single" w:sz="4" w:space="0" w:color="auto"/>
            </w:tcBorders>
          </w:tcPr>
          <w:p w14:paraId="482702B0" w14:textId="77777777" w:rsidR="00082EC2" w:rsidRPr="00053E69" w:rsidRDefault="00082EC2" w:rsidP="00571AE0">
            <w:pPr>
              <w:spacing w:before="0"/>
              <w:jc w:val="center"/>
              <w:rPr>
                <w:sz w:val="20"/>
              </w:rPr>
            </w:pPr>
          </w:p>
        </w:tc>
        <w:tc>
          <w:tcPr>
            <w:tcW w:w="992" w:type="dxa"/>
            <w:tcBorders>
              <w:bottom w:val="single" w:sz="4" w:space="0" w:color="auto"/>
            </w:tcBorders>
          </w:tcPr>
          <w:p w14:paraId="1B9EFA26" w14:textId="77777777" w:rsidR="00082EC2" w:rsidRPr="00053E69" w:rsidRDefault="00082EC2" w:rsidP="00571AE0">
            <w:pPr>
              <w:spacing w:before="0"/>
              <w:jc w:val="center"/>
              <w:rPr>
                <w:sz w:val="20"/>
              </w:rPr>
            </w:pPr>
          </w:p>
        </w:tc>
        <w:tc>
          <w:tcPr>
            <w:tcW w:w="851" w:type="dxa"/>
            <w:tcBorders>
              <w:bottom w:val="single" w:sz="4" w:space="0" w:color="auto"/>
            </w:tcBorders>
          </w:tcPr>
          <w:p w14:paraId="3CEF3FF9" w14:textId="77777777" w:rsidR="00082EC2" w:rsidRPr="00053E69" w:rsidRDefault="00082EC2" w:rsidP="00571AE0">
            <w:pPr>
              <w:spacing w:before="0"/>
              <w:jc w:val="center"/>
              <w:rPr>
                <w:sz w:val="20"/>
              </w:rPr>
            </w:pPr>
          </w:p>
        </w:tc>
      </w:tr>
      <w:tr w:rsidR="00E75979" w:rsidRPr="00053E69" w14:paraId="19AA6824" w14:textId="77777777" w:rsidTr="00D3634F">
        <w:tc>
          <w:tcPr>
            <w:tcW w:w="6516" w:type="dxa"/>
            <w:tcBorders>
              <w:bottom w:val="single" w:sz="4" w:space="0" w:color="auto"/>
            </w:tcBorders>
          </w:tcPr>
          <w:p w14:paraId="01DE6210" w14:textId="77777777" w:rsidR="00622623" w:rsidRPr="00053E69" w:rsidRDefault="002D7971" w:rsidP="00E75979">
            <w:pPr>
              <w:spacing w:before="0"/>
              <w:rPr>
                <w:sz w:val="20"/>
                <w:szCs w:val="20"/>
              </w:rPr>
            </w:pPr>
            <w:hyperlink r:id="rId66" w:history="1">
              <w:r w:rsidR="00E75979" w:rsidRPr="00053E69">
                <w:rPr>
                  <w:rStyle w:val="Hyperlink"/>
                  <w:sz w:val="20"/>
                  <w:szCs w:val="20"/>
                </w:rPr>
                <w:t>C44</w:t>
              </w:r>
            </w:hyperlink>
            <w:r w:rsidR="00E75979" w:rsidRPr="00053E69">
              <w:rPr>
                <w:sz w:val="20"/>
                <w:szCs w:val="20"/>
              </w:rPr>
              <w:t xml:space="preserve">: </w:t>
            </w:r>
            <w:r w:rsidR="00622623" w:rsidRPr="00053E69">
              <w:rPr>
                <w:sz w:val="20"/>
                <w:szCs w:val="20"/>
              </w:rPr>
              <w:t>United Kingdom</w:t>
            </w:r>
          </w:p>
          <w:p w14:paraId="69BD9585" w14:textId="10F3989D" w:rsidR="00E75979" w:rsidRPr="00053E69" w:rsidRDefault="00622623" w:rsidP="00204358">
            <w:pPr>
              <w:spacing w:before="0"/>
              <w:rPr>
                <w:sz w:val="20"/>
                <w:szCs w:val="20"/>
              </w:rPr>
            </w:pPr>
            <w:r w:rsidRPr="00053E69">
              <w:rPr>
                <w:sz w:val="20"/>
                <w:szCs w:val="20"/>
              </w:rPr>
              <w:t>Further comments on TSAG-TD255</w:t>
            </w:r>
          </w:p>
        </w:tc>
        <w:tc>
          <w:tcPr>
            <w:tcW w:w="1417" w:type="dxa"/>
            <w:tcBorders>
              <w:bottom w:val="single" w:sz="4" w:space="0" w:color="auto"/>
            </w:tcBorders>
          </w:tcPr>
          <w:p w14:paraId="291DF3CC"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7D1EA2D6" w14:textId="77777777" w:rsidR="00E75979" w:rsidRPr="00053E69" w:rsidRDefault="00E75979" w:rsidP="00571AE0">
            <w:pPr>
              <w:spacing w:before="0"/>
              <w:jc w:val="center"/>
              <w:rPr>
                <w:sz w:val="20"/>
              </w:rPr>
            </w:pPr>
          </w:p>
        </w:tc>
        <w:tc>
          <w:tcPr>
            <w:tcW w:w="992" w:type="dxa"/>
            <w:tcBorders>
              <w:bottom w:val="single" w:sz="4" w:space="0" w:color="auto"/>
            </w:tcBorders>
          </w:tcPr>
          <w:p w14:paraId="1B59E1C2" w14:textId="71D299EE" w:rsidR="00E75979" w:rsidRPr="00053E69" w:rsidRDefault="002D7971" w:rsidP="00571AE0">
            <w:pPr>
              <w:spacing w:before="0"/>
              <w:jc w:val="center"/>
              <w:rPr>
                <w:sz w:val="20"/>
                <w:szCs w:val="20"/>
              </w:rPr>
            </w:pPr>
            <w:hyperlink r:id="rId67" w:history="1">
              <w:r w:rsidR="00B72E10" w:rsidRPr="00053E69">
                <w:rPr>
                  <w:rStyle w:val="Hyperlink"/>
                  <w:sz w:val="20"/>
                  <w:szCs w:val="20"/>
                </w:rPr>
                <w:t>C44</w:t>
              </w:r>
            </w:hyperlink>
          </w:p>
        </w:tc>
        <w:tc>
          <w:tcPr>
            <w:tcW w:w="1134" w:type="dxa"/>
            <w:tcBorders>
              <w:bottom w:val="single" w:sz="4" w:space="0" w:color="auto"/>
            </w:tcBorders>
          </w:tcPr>
          <w:p w14:paraId="6236863F"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60C9169F" w14:textId="77777777" w:rsidR="00E75979" w:rsidRPr="00053E69" w:rsidRDefault="00E75979" w:rsidP="00571AE0">
            <w:pPr>
              <w:spacing w:before="0"/>
              <w:jc w:val="center"/>
              <w:rPr>
                <w:sz w:val="20"/>
              </w:rPr>
            </w:pPr>
          </w:p>
        </w:tc>
        <w:tc>
          <w:tcPr>
            <w:tcW w:w="992" w:type="dxa"/>
            <w:tcBorders>
              <w:bottom w:val="single" w:sz="4" w:space="0" w:color="auto"/>
            </w:tcBorders>
          </w:tcPr>
          <w:p w14:paraId="1D75B5A5" w14:textId="77777777" w:rsidR="00E75979" w:rsidRPr="00053E69" w:rsidRDefault="00E75979" w:rsidP="00571AE0">
            <w:pPr>
              <w:spacing w:before="0"/>
              <w:jc w:val="center"/>
              <w:rPr>
                <w:sz w:val="20"/>
              </w:rPr>
            </w:pPr>
          </w:p>
        </w:tc>
        <w:tc>
          <w:tcPr>
            <w:tcW w:w="851" w:type="dxa"/>
            <w:tcBorders>
              <w:bottom w:val="single" w:sz="4" w:space="0" w:color="auto"/>
            </w:tcBorders>
          </w:tcPr>
          <w:p w14:paraId="47C6334A" w14:textId="77777777" w:rsidR="00E75979" w:rsidRPr="00053E69" w:rsidRDefault="00E75979" w:rsidP="00571AE0">
            <w:pPr>
              <w:spacing w:before="0"/>
              <w:jc w:val="center"/>
              <w:rPr>
                <w:sz w:val="20"/>
              </w:rPr>
            </w:pPr>
          </w:p>
        </w:tc>
      </w:tr>
      <w:tr w:rsidR="00E75979" w:rsidRPr="00053E69" w14:paraId="1522792C" w14:textId="77777777" w:rsidTr="00D3634F">
        <w:tc>
          <w:tcPr>
            <w:tcW w:w="6516" w:type="dxa"/>
            <w:tcBorders>
              <w:bottom w:val="single" w:sz="4" w:space="0" w:color="auto"/>
            </w:tcBorders>
          </w:tcPr>
          <w:p w14:paraId="44641D35" w14:textId="77777777" w:rsidR="00B72E10" w:rsidRPr="00053E69" w:rsidRDefault="002D7971" w:rsidP="00204358">
            <w:pPr>
              <w:spacing w:before="0"/>
              <w:rPr>
                <w:sz w:val="20"/>
                <w:szCs w:val="20"/>
              </w:rPr>
            </w:pPr>
            <w:hyperlink r:id="rId68" w:history="1">
              <w:r w:rsidR="00E75979" w:rsidRPr="00053E69">
                <w:rPr>
                  <w:rStyle w:val="Hyperlink"/>
                  <w:sz w:val="20"/>
                  <w:szCs w:val="20"/>
                </w:rPr>
                <w:t>C45</w:t>
              </w:r>
            </w:hyperlink>
            <w:r w:rsidR="00E75979" w:rsidRPr="00053E69">
              <w:rPr>
                <w:sz w:val="20"/>
                <w:szCs w:val="20"/>
              </w:rPr>
              <w:t xml:space="preserve">: </w:t>
            </w:r>
            <w:r w:rsidR="00B72E10" w:rsidRPr="00053E69">
              <w:rPr>
                <w:sz w:val="20"/>
                <w:szCs w:val="20"/>
              </w:rPr>
              <w:t>United Kingdom</w:t>
            </w:r>
          </w:p>
          <w:p w14:paraId="0E3AD531" w14:textId="22AAC673" w:rsidR="00E75979" w:rsidRPr="00053E69" w:rsidRDefault="00B72E10" w:rsidP="00204358">
            <w:pPr>
              <w:spacing w:before="0"/>
              <w:rPr>
                <w:sz w:val="20"/>
                <w:szCs w:val="20"/>
              </w:rPr>
            </w:pPr>
            <w:r w:rsidRPr="00053E69">
              <w:rPr>
                <w:sz w:val="20"/>
                <w:szCs w:val="20"/>
              </w:rPr>
              <w:t>Additional contribution to A.1</w:t>
            </w:r>
          </w:p>
        </w:tc>
        <w:tc>
          <w:tcPr>
            <w:tcW w:w="1417" w:type="dxa"/>
            <w:tcBorders>
              <w:bottom w:val="single" w:sz="4" w:space="0" w:color="auto"/>
            </w:tcBorders>
          </w:tcPr>
          <w:p w14:paraId="02118395"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74F1A93E" w14:textId="77777777" w:rsidR="00E75979" w:rsidRPr="00053E69" w:rsidRDefault="00E75979" w:rsidP="00571AE0">
            <w:pPr>
              <w:spacing w:before="0"/>
              <w:jc w:val="center"/>
              <w:rPr>
                <w:sz w:val="20"/>
              </w:rPr>
            </w:pPr>
          </w:p>
        </w:tc>
        <w:tc>
          <w:tcPr>
            <w:tcW w:w="992" w:type="dxa"/>
            <w:tcBorders>
              <w:bottom w:val="single" w:sz="4" w:space="0" w:color="auto"/>
            </w:tcBorders>
          </w:tcPr>
          <w:p w14:paraId="75F69F9E" w14:textId="5684C336" w:rsidR="00E75979" w:rsidRPr="00053E69" w:rsidRDefault="002D7971" w:rsidP="00571AE0">
            <w:pPr>
              <w:spacing w:before="0"/>
              <w:jc w:val="center"/>
              <w:rPr>
                <w:sz w:val="20"/>
                <w:szCs w:val="20"/>
              </w:rPr>
            </w:pPr>
            <w:hyperlink r:id="rId69" w:history="1">
              <w:r w:rsidR="00603399" w:rsidRPr="00053E69">
                <w:rPr>
                  <w:rStyle w:val="Hyperlink"/>
                  <w:sz w:val="20"/>
                  <w:szCs w:val="20"/>
                </w:rPr>
                <w:t>C45</w:t>
              </w:r>
            </w:hyperlink>
          </w:p>
        </w:tc>
        <w:tc>
          <w:tcPr>
            <w:tcW w:w="1134" w:type="dxa"/>
            <w:tcBorders>
              <w:bottom w:val="single" w:sz="4" w:space="0" w:color="auto"/>
            </w:tcBorders>
          </w:tcPr>
          <w:p w14:paraId="11565721"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385941AA" w14:textId="77777777" w:rsidR="00E75979" w:rsidRPr="00053E69" w:rsidRDefault="00E75979" w:rsidP="00571AE0">
            <w:pPr>
              <w:spacing w:before="0"/>
              <w:jc w:val="center"/>
              <w:rPr>
                <w:sz w:val="20"/>
              </w:rPr>
            </w:pPr>
          </w:p>
        </w:tc>
        <w:tc>
          <w:tcPr>
            <w:tcW w:w="992" w:type="dxa"/>
            <w:tcBorders>
              <w:bottom w:val="single" w:sz="4" w:space="0" w:color="auto"/>
            </w:tcBorders>
          </w:tcPr>
          <w:p w14:paraId="5338E4D5" w14:textId="77777777" w:rsidR="00E75979" w:rsidRPr="00053E69" w:rsidRDefault="00E75979" w:rsidP="00571AE0">
            <w:pPr>
              <w:spacing w:before="0"/>
              <w:jc w:val="center"/>
              <w:rPr>
                <w:sz w:val="20"/>
              </w:rPr>
            </w:pPr>
          </w:p>
        </w:tc>
        <w:tc>
          <w:tcPr>
            <w:tcW w:w="851" w:type="dxa"/>
            <w:tcBorders>
              <w:bottom w:val="single" w:sz="4" w:space="0" w:color="auto"/>
            </w:tcBorders>
          </w:tcPr>
          <w:p w14:paraId="48AFA38F" w14:textId="77777777" w:rsidR="00E75979" w:rsidRPr="00053E69" w:rsidRDefault="00E75979" w:rsidP="00571AE0">
            <w:pPr>
              <w:spacing w:before="0"/>
              <w:jc w:val="center"/>
              <w:rPr>
                <w:sz w:val="20"/>
              </w:rPr>
            </w:pPr>
          </w:p>
        </w:tc>
      </w:tr>
      <w:tr w:rsidR="00E75979" w:rsidRPr="00053E69" w14:paraId="69D8720E" w14:textId="77777777" w:rsidTr="00D3634F">
        <w:tc>
          <w:tcPr>
            <w:tcW w:w="6516" w:type="dxa"/>
            <w:tcBorders>
              <w:bottom w:val="single" w:sz="4" w:space="0" w:color="auto"/>
            </w:tcBorders>
          </w:tcPr>
          <w:p w14:paraId="33018B12" w14:textId="77777777" w:rsidR="00A62631" w:rsidRPr="00053E69" w:rsidRDefault="002D7971" w:rsidP="00204358">
            <w:pPr>
              <w:spacing w:before="0"/>
              <w:rPr>
                <w:sz w:val="20"/>
                <w:szCs w:val="20"/>
              </w:rPr>
            </w:pPr>
            <w:hyperlink r:id="rId70" w:history="1">
              <w:r w:rsidR="00E75979" w:rsidRPr="00053E69">
                <w:rPr>
                  <w:rStyle w:val="Hyperlink"/>
                  <w:sz w:val="20"/>
                  <w:szCs w:val="20"/>
                </w:rPr>
                <w:t>C46</w:t>
              </w:r>
            </w:hyperlink>
            <w:r w:rsidR="00E75979" w:rsidRPr="00053E69">
              <w:rPr>
                <w:sz w:val="20"/>
                <w:szCs w:val="20"/>
              </w:rPr>
              <w:t xml:space="preserve">: </w:t>
            </w:r>
            <w:r w:rsidR="00A62631" w:rsidRPr="00053E69">
              <w:rPr>
                <w:sz w:val="20"/>
                <w:szCs w:val="20"/>
              </w:rPr>
              <w:t>United Kingdom</w:t>
            </w:r>
          </w:p>
          <w:p w14:paraId="04A6033C" w14:textId="11E7187F" w:rsidR="00E75979" w:rsidRPr="00053E69" w:rsidRDefault="00A62631" w:rsidP="00204358">
            <w:pPr>
              <w:spacing w:before="0"/>
              <w:rPr>
                <w:sz w:val="20"/>
                <w:szCs w:val="20"/>
              </w:rPr>
            </w:pPr>
            <w:r w:rsidRPr="00053E69">
              <w:rPr>
                <w:sz w:val="20"/>
                <w:szCs w:val="20"/>
              </w:rPr>
              <w:t>Proposed amendment to Recommendation ITU-T A.8 Alternative Approval Process</w:t>
            </w:r>
          </w:p>
        </w:tc>
        <w:tc>
          <w:tcPr>
            <w:tcW w:w="1417" w:type="dxa"/>
            <w:tcBorders>
              <w:bottom w:val="single" w:sz="4" w:space="0" w:color="auto"/>
            </w:tcBorders>
          </w:tcPr>
          <w:p w14:paraId="6FD6BA56"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1BB75AA8" w14:textId="77777777" w:rsidR="00E75979" w:rsidRPr="00053E69" w:rsidRDefault="00E75979" w:rsidP="00571AE0">
            <w:pPr>
              <w:spacing w:before="0"/>
              <w:jc w:val="center"/>
              <w:rPr>
                <w:sz w:val="20"/>
              </w:rPr>
            </w:pPr>
          </w:p>
        </w:tc>
        <w:tc>
          <w:tcPr>
            <w:tcW w:w="992" w:type="dxa"/>
            <w:tcBorders>
              <w:bottom w:val="single" w:sz="4" w:space="0" w:color="auto"/>
            </w:tcBorders>
          </w:tcPr>
          <w:p w14:paraId="641D9859" w14:textId="59D7A9A0" w:rsidR="00E75979" w:rsidRPr="00053E69" w:rsidRDefault="002D7971" w:rsidP="00571AE0">
            <w:pPr>
              <w:spacing w:before="0"/>
              <w:jc w:val="center"/>
              <w:rPr>
                <w:sz w:val="20"/>
                <w:szCs w:val="20"/>
              </w:rPr>
            </w:pPr>
            <w:hyperlink r:id="rId71" w:history="1">
              <w:r w:rsidR="00A62631" w:rsidRPr="00053E69">
                <w:rPr>
                  <w:rStyle w:val="Hyperlink"/>
                  <w:sz w:val="20"/>
                  <w:szCs w:val="20"/>
                </w:rPr>
                <w:t>C46</w:t>
              </w:r>
            </w:hyperlink>
          </w:p>
        </w:tc>
        <w:tc>
          <w:tcPr>
            <w:tcW w:w="1134" w:type="dxa"/>
            <w:tcBorders>
              <w:bottom w:val="single" w:sz="4" w:space="0" w:color="auto"/>
            </w:tcBorders>
          </w:tcPr>
          <w:p w14:paraId="5E6A8CCF"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38A8D26B" w14:textId="77777777" w:rsidR="00E75979" w:rsidRPr="00053E69" w:rsidRDefault="00E75979" w:rsidP="00571AE0">
            <w:pPr>
              <w:spacing w:before="0"/>
              <w:jc w:val="center"/>
              <w:rPr>
                <w:sz w:val="20"/>
              </w:rPr>
            </w:pPr>
          </w:p>
        </w:tc>
        <w:tc>
          <w:tcPr>
            <w:tcW w:w="992" w:type="dxa"/>
            <w:tcBorders>
              <w:bottom w:val="single" w:sz="4" w:space="0" w:color="auto"/>
            </w:tcBorders>
          </w:tcPr>
          <w:p w14:paraId="3F9D17F5" w14:textId="77777777" w:rsidR="00E75979" w:rsidRPr="00053E69" w:rsidRDefault="00E75979" w:rsidP="00571AE0">
            <w:pPr>
              <w:spacing w:before="0"/>
              <w:jc w:val="center"/>
              <w:rPr>
                <w:sz w:val="20"/>
              </w:rPr>
            </w:pPr>
          </w:p>
        </w:tc>
        <w:tc>
          <w:tcPr>
            <w:tcW w:w="851" w:type="dxa"/>
            <w:tcBorders>
              <w:bottom w:val="single" w:sz="4" w:space="0" w:color="auto"/>
            </w:tcBorders>
          </w:tcPr>
          <w:p w14:paraId="08ACD79E" w14:textId="77777777" w:rsidR="00E75979" w:rsidRPr="00053E69" w:rsidRDefault="00E75979" w:rsidP="00571AE0">
            <w:pPr>
              <w:spacing w:before="0"/>
              <w:jc w:val="center"/>
              <w:rPr>
                <w:sz w:val="20"/>
              </w:rPr>
            </w:pPr>
          </w:p>
        </w:tc>
      </w:tr>
      <w:tr w:rsidR="00E75979" w:rsidRPr="00053E69" w14:paraId="51842172" w14:textId="77777777" w:rsidTr="00D3634F">
        <w:tc>
          <w:tcPr>
            <w:tcW w:w="6516" w:type="dxa"/>
            <w:tcBorders>
              <w:bottom w:val="single" w:sz="4" w:space="0" w:color="auto"/>
            </w:tcBorders>
          </w:tcPr>
          <w:p w14:paraId="6C227D23" w14:textId="77777777" w:rsidR="008078A6" w:rsidRPr="00053E69" w:rsidRDefault="002D7971" w:rsidP="00204358">
            <w:pPr>
              <w:spacing w:before="0"/>
              <w:rPr>
                <w:sz w:val="20"/>
                <w:szCs w:val="20"/>
              </w:rPr>
            </w:pPr>
            <w:hyperlink r:id="rId72" w:history="1">
              <w:r w:rsidR="00E75979" w:rsidRPr="00053E69">
                <w:rPr>
                  <w:rStyle w:val="Hyperlink"/>
                  <w:sz w:val="20"/>
                  <w:szCs w:val="20"/>
                </w:rPr>
                <w:t>C47</w:t>
              </w:r>
            </w:hyperlink>
            <w:r w:rsidR="00E75979" w:rsidRPr="00053E69">
              <w:rPr>
                <w:sz w:val="20"/>
                <w:szCs w:val="20"/>
              </w:rPr>
              <w:t xml:space="preserve">: </w:t>
            </w:r>
            <w:r w:rsidR="008078A6" w:rsidRPr="00053E69">
              <w:rPr>
                <w:sz w:val="20"/>
                <w:szCs w:val="20"/>
              </w:rPr>
              <w:t>United Kingdom</w:t>
            </w:r>
          </w:p>
          <w:p w14:paraId="67B86C4B" w14:textId="7D20AB65" w:rsidR="00E75979" w:rsidRPr="00053E69" w:rsidRDefault="008078A6" w:rsidP="00204358">
            <w:pPr>
              <w:spacing w:before="0"/>
              <w:rPr>
                <w:sz w:val="20"/>
                <w:szCs w:val="20"/>
              </w:rPr>
            </w:pPr>
            <w:r w:rsidRPr="00053E69">
              <w:rPr>
                <w:sz w:val="20"/>
                <w:szCs w:val="20"/>
              </w:rPr>
              <w:t>Comments on TSAG TD251</w:t>
            </w:r>
          </w:p>
        </w:tc>
        <w:tc>
          <w:tcPr>
            <w:tcW w:w="1417" w:type="dxa"/>
            <w:tcBorders>
              <w:bottom w:val="single" w:sz="4" w:space="0" w:color="auto"/>
            </w:tcBorders>
          </w:tcPr>
          <w:p w14:paraId="291F5E8D"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337B10E1" w14:textId="77777777" w:rsidR="00E75979" w:rsidRPr="00053E69" w:rsidRDefault="00E75979" w:rsidP="00571AE0">
            <w:pPr>
              <w:spacing w:before="0"/>
              <w:jc w:val="center"/>
              <w:rPr>
                <w:sz w:val="20"/>
              </w:rPr>
            </w:pPr>
          </w:p>
        </w:tc>
        <w:tc>
          <w:tcPr>
            <w:tcW w:w="992" w:type="dxa"/>
            <w:tcBorders>
              <w:bottom w:val="single" w:sz="4" w:space="0" w:color="auto"/>
            </w:tcBorders>
          </w:tcPr>
          <w:p w14:paraId="1343506C" w14:textId="51F15CE2" w:rsidR="00E75979" w:rsidRPr="00053E69" w:rsidRDefault="002D7971" w:rsidP="00571AE0">
            <w:pPr>
              <w:spacing w:before="0"/>
              <w:jc w:val="center"/>
              <w:rPr>
                <w:sz w:val="20"/>
                <w:szCs w:val="20"/>
              </w:rPr>
            </w:pPr>
            <w:hyperlink r:id="rId73" w:history="1">
              <w:r w:rsidR="008078A6" w:rsidRPr="00053E69">
                <w:rPr>
                  <w:rStyle w:val="Hyperlink"/>
                  <w:sz w:val="20"/>
                  <w:szCs w:val="20"/>
                </w:rPr>
                <w:t>C47</w:t>
              </w:r>
            </w:hyperlink>
          </w:p>
        </w:tc>
        <w:tc>
          <w:tcPr>
            <w:tcW w:w="1134" w:type="dxa"/>
            <w:tcBorders>
              <w:bottom w:val="single" w:sz="4" w:space="0" w:color="auto"/>
            </w:tcBorders>
          </w:tcPr>
          <w:p w14:paraId="1870FA0E"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4135B51E" w14:textId="77777777" w:rsidR="00E75979" w:rsidRPr="00053E69" w:rsidRDefault="00E75979" w:rsidP="00571AE0">
            <w:pPr>
              <w:spacing w:before="0"/>
              <w:jc w:val="center"/>
              <w:rPr>
                <w:sz w:val="20"/>
              </w:rPr>
            </w:pPr>
          </w:p>
        </w:tc>
        <w:tc>
          <w:tcPr>
            <w:tcW w:w="992" w:type="dxa"/>
            <w:tcBorders>
              <w:bottom w:val="single" w:sz="4" w:space="0" w:color="auto"/>
            </w:tcBorders>
          </w:tcPr>
          <w:p w14:paraId="4472050F" w14:textId="77777777" w:rsidR="00E75979" w:rsidRPr="00053E69" w:rsidRDefault="00E75979" w:rsidP="00571AE0">
            <w:pPr>
              <w:spacing w:before="0"/>
              <w:jc w:val="center"/>
              <w:rPr>
                <w:sz w:val="20"/>
              </w:rPr>
            </w:pPr>
          </w:p>
        </w:tc>
        <w:tc>
          <w:tcPr>
            <w:tcW w:w="851" w:type="dxa"/>
            <w:tcBorders>
              <w:bottom w:val="single" w:sz="4" w:space="0" w:color="auto"/>
            </w:tcBorders>
          </w:tcPr>
          <w:p w14:paraId="6538DD06" w14:textId="77777777" w:rsidR="00E75979" w:rsidRPr="00053E69" w:rsidRDefault="00E75979" w:rsidP="00571AE0">
            <w:pPr>
              <w:spacing w:before="0"/>
              <w:jc w:val="center"/>
              <w:rPr>
                <w:sz w:val="20"/>
              </w:rPr>
            </w:pPr>
          </w:p>
        </w:tc>
      </w:tr>
      <w:tr w:rsidR="00E75979" w:rsidRPr="00053E69" w14:paraId="27FC59AE" w14:textId="77777777" w:rsidTr="00D3634F">
        <w:tc>
          <w:tcPr>
            <w:tcW w:w="6516" w:type="dxa"/>
            <w:tcBorders>
              <w:bottom w:val="single" w:sz="4" w:space="0" w:color="auto"/>
            </w:tcBorders>
          </w:tcPr>
          <w:p w14:paraId="0086476B" w14:textId="77777777" w:rsidR="001D0957" w:rsidRPr="00053E69" w:rsidRDefault="002D7971" w:rsidP="001D0957">
            <w:pPr>
              <w:spacing w:before="0"/>
              <w:rPr>
                <w:sz w:val="20"/>
                <w:szCs w:val="20"/>
              </w:rPr>
            </w:pPr>
            <w:hyperlink r:id="rId74" w:history="1">
              <w:r w:rsidR="00E75979" w:rsidRPr="00053E69">
                <w:rPr>
                  <w:rStyle w:val="Hyperlink"/>
                  <w:sz w:val="20"/>
                  <w:szCs w:val="20"/>
                </w:rPr>
                <w:t>C48</w:t>
              </w:r>
            </w:hyperlink>
            <w:r w:rsidR="00E75979" w:rsidRPr="00053E69">
              <w:rPr>
                <w:sz w:val="20"/>
                <w:szCs w:val="20"/>
              </w:rPr>
              <w:t xml:space="preserve">: </w:t>
            </w:r>
            <w:r w:rsidR="001D0957" w:rsidRPr="00053E69">
              <w:rPr>
                <w:sz w:val="20"/>
                <w:szCs w:val="20"/>
              </w:rPr>
              <w:t>Canada, United Kingdom, United States</w:t>
            </w:r>
          </w:p>
          <w:p w14:paraId="28666F9D" w14:textId="6800C4AE" w:rsidR="00E75979" w:rsidRPr="00053E69" w:rsidRDefault="001D0957" w:rsidP="001D0957">
            <w:pPr>
              <w:spacing w:before="0"/>
              <w:rPr>
                <w:sz w:val="20"/>
                <w:szCs w:val="20"/>
              </w:rPr>
            </w:pPr>
            <w:r w:rsidRPr="00053E69">
              <w:rPr>
                <w:sz w:val="20"/>
                <w:szCs w:val="20"/>
              </w:rPr>
              <w:t>Resolving issues on remote participation</w:t>
            </w:r>
          </w:p>
        </w:tc>
        <w:tc>
          <w:tcPr>
            <w:tcW w:w="1417" w:type="dxa"/>
            <w:tcBorders>
              <w:bottom w:val="single" w:sz="4" w:space="0" w:color="auto"/>
            </w:tcBorders>
          </w:tcPr>
          <w:p w14:paraId="7CD49D78"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03A9F0B8" w14:textId="77777777" w:rsidR="00E75979" w:rsidRPr="00053E69" w:rsidRDefault="00E75979" w:rsidP="00571AE0">
            <w:pPr>
              <w:spacing w:before="0"/>
              <w:jc w:val="center"/>
              <w:rPr>
                <w:sz w:val="20"/>
              </w:rPr>
            </w:pPr>
          </w:p>
        </w:tc>
        <w:tc>
          <w:tcPr>
            <w:tcW w:w="992" w:type="dxa"/>
            <w:tcBorders>
              <w:bottom w:val="single" w:sz="4" w:space="0" w:color="auto"/>
            </w:tcBorders>
          </w:tcPr>
          <w:p w14:paraId="29847A84" w14:textId="22437ACC" w:rsidR="00E75979" w:rsidRPr="00053E69" w:rsidRDefault="002D7971" w:rsidP="00571AE0">
            <w:pPr>
              <w:spacing w:before="0"/>
              <w:jc w:val="center"/>
              <w:rPr>
                <w:sz w:val="20"/>
                <w:szCs w:val="20"/>
              </w:rPr>
            </w:pPr>
            <w:hyperlink r:id="rId75" w:history="1">
              <w:r w:rsidR="001D0957" w:rsidRPr="00053E69">
                <w:rPr>
                  <w:rStyle w:val="Hyperlink"/>
                  <w:sz w:val="20"/>
                  <w:szCs w:val="20"/>
                </w:rPr>
                <w:t>C48</w:t>
              </w:r>
            </w:hyperlink>
          </w:p>
        </w:tc>
        <w:tc>
          <w:tcPr>
            <w:tcW w:w="1134" w:type="dxa"/>
            <w:tcBorders>
              <w:bottom w:val="single" w:sz="4" w:space="0" w:color="auto"/>
            </w:tcBorders>
          </w:tcPr>
          <w:p w14:paraId="5A5CF238"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3AC52722" w14:textId="77777777" w:rsidR="00E75979" w:rsidRPr="00053E69" w:rsidRDefault="00E75979" w:rsidP="00571AE0">
            <w:pPr>
              <w:spacing w:before="0"/>
              <w:jc w:val="center"/>
              <w:rPr>
                <w:sz w:val="20"/>
              </w:rPr>
            </w:pPr>
          </w:p>
        </w:tc>
        <w:tc>
          <w:tcPr>
            <w:tcW w:w="992" w:type="dxa"/>
            <w:tcBorders>
              <w:bottom w:val="single" w:sz="4" w:space="0" w:color="auto"/>
            </w:tcBorders>
          </w:tcPr>
          <w:p w14:paraId="387B268F" w14:textId="77777777" w:rsidR="00E75979" w:rsidRPr="00053E69" w:rsidRDefault="00E75979" w:rsidP="00571AE0">
            <w:pPr>
              <w:spacing w:before="0"/>
              <w:jc w:val="center"/>
              <w:rPr>
                <w:sz w:val="20"/>
              </w:rPr>
            </w:pPr>
          </w:p>
        </w:tc>
        <w:tc>
          <w:tcPr>
            <w:tcW w:w="851" w:type="dxa"/>
            <w:tcBorders>
              <w:bottom w:val="single" w:sz="4" w:space="0" w:color="auto"/>
            </w:tcBorders>
          </w:tcPr>
          <w:p w14:paraId="6783024E" w14:textId="77777777" w:rsidR="00E75979" w:rsidRPr="00053E69" w:rsidRDefault="00E75979" w:rsidP="00571AE0">
            <w:pPr>
              <w:spacing w:before="0"/>
              <w:jc w:val="center"/>
              <w:rPr>
                <w:sz w:val="20"/>
              </w:rPr>
            </w:pPr>
          </w:p>
        </w:tc>
      </w:tr>
      <w:tr w:rsidR="00E75979" w:rsidRPr="00053E69" w14:paraId="036B492F" w14:textId="77777777" w:rsidTr="00D3634F">
        <w:tc>
          <w:tcPr>
            <w:tcW w:w="6516" w:type="dxa"/>
            <w:tcBorders>
              <w:bottom w:val="single" w:sz="4" w:space="0" w:color="auto"/>
            </w:tcBorders>
          </w:tcPr>
          <w:p w14:paraId="57E63919" w14:textId="38305038" w:rsidR="00F270B5" w:rsidRPr="00053E69" w:rsidRDefault="002D7971" w:rsidP="00E5706B">
            <w:pPr>
              <w:keepNext/>
              <w:keepLines/>
              <w:spacing w:before="0"/>
              <w:rPr>
                <w:sz w:val="20"/>
                <w:szCs w:val="20"/>
              </w:rPr>
            </w:pPr>
            <w:hyperlink r:id="rId76" w:history="1">
              <w:r w:rsidR="00E75979" w:rsidRPr="00053E69">
                <w:rPr>
                  <w:rStyle w:val="Hyperlink"/>
                  <w:sz w:val="20"/>
                  <w:szCs w:val="20"/>
                </w:rPr>
                <w:t>C49</w:t>
              </w:r>
            </w:hyperlink>
            <w:r w:rsidR="00E75979" w:rsidRPr="00053E69">
              <w:rPr>
                <w:sz w:val="20"/>
                <w:szCs w:val="20"/>
              </w:rPr>
              <w:t xml:space="preserve">: </w:t>
            </w:r>
            <w:r w:rsidR="007D13EC" w:rsidRPr="00053E69">
              <w:rPr>
                <w:sz w:val="20"/>
                <w:szCs w:val="20"/>
              </w:rPr>
              <w:t>Nigeria, South Africa, Tarbiat Modares University (Iran (Islamic Republic of)), Viet Nam</w:t>
            </w:r>
          </w:p>
          <w:p w14:paraId="282851C4" w14:textId="59728F2F" w:rsidR="00E75979" w:rsidRPr="00053E69" w:rsidRDefault="00F270B5" w:rsidP="00E5706B">
            <w:pPr>
              <w:keepNext/>
              <w:keepLines/>
              <w:spacing w:before="0"/>
              <w:rPr>
                <w:sz w:val="20"/>
                <w:szCs w:val="20"/>
              </w:rPr>
            </w:pPr>
            <w:r w:rsidRPr="00053E69">
              <w:rPr>
                <w:sz w:val="20"/>
                <w:szCs w:val="20"/>
              </w:rPr>
              <w:t>Establishment of a focus group on digital transformation and related issues</w:t>
            </w:r>
          </w:p>
        </w:tc>
        <w:tc>
          <w:tcPr>
            <w:tcW w:w="1417" w:type="dxa"/>
            <w:tcBorders>
              <w:bottom w:val="single" w:sz="4" w:space="0" w:color="auto"/>
            </w:tcBorders>
          </w:tcPr>
          <w:p w14:paraId="2DD5A512" w14:textId="24213AEA" w:rsidR="00E75979" w:rsidRPr="00053E69" w:rsidRDefault="002D7971" w:rsidP="00571AE0">
            <w:pPr>
              <w:spacing w:before="0"/>
              <w:jc w:val="center"/>
              <w:rPr>
                <w:sz w:val="20"/>
                <w:szCs w:val="20"/>
              </w:rPr>
            </w:pPr>
            <w:hyperlink r:id="rId77" w:history="1">
              <w:r w:rsidR="009B24C3" w:rsidRPr="00053E69">
                <w:rPr>
                  <w:rStyle w:val="Hyperlink"/>
                  <w:sz w:val="20"/>
                  <w:szCs w:val="20"/>
                </w:rPr>
                <w:t>C49</w:t>
              </w:r>
            </w:hyperlink>
          </w:p>
        </w:tc>
        <w:tc>
          <w:tcPr>
            <w:tcW w:w="1276" w:type="dxa"/>
            <w:tcBorders>
              <w:bottom w:val="single" w:sz="4" w:space="0" w:color="auto"/>
            </w:tcBorders>
          </w:tcPr>
          <w:p w14:paraId="782A6759" w14:textId="77777777" w:rsidR="00E75979" w:rsidRPr="00053E69" w:rsidRDefault="00E75979" w:rsidP="00571AE0">
            <w:pPr>
              <w:spacing w:before="0"/>
              <w:jc w:val="center"/>
              <w:rPr>
                <w:sz w:val="20"/>
              </w:rPr>
            </w:pPr>
          </w:p>
        </w:tc>
        <w:tc>
          <w:tcPr>
            <w:tcW w:w="992" w:type="dxa"/>
            <w:tcBorders>
              <w:bottom w:val="single" w:sz="4" w:space="0" w:color="auto"/>
            </w:tcBorders>
          </w:tcPr>
          <w:p w14:paraId="0DCBA9EF" w14:textId="77777777" w:rsidR="00E75979" w:rsidRPr="00053E69" w:rsidRDefault="00E75979" w:rsidP="00571AE0">
            <w:pPr>
              <w:spacing w:before="0"/>
              <w:jc w:val="center"/>
              <w:rPr>
                <w:sz w:val="20"/>
                <w:szCs w:val="20"/>
              </w:rPr>
            </w:pPr>
          </w:p>
        </w:tc>
        <w:tc>
          <w:tcPr>
            <w:tcW w:w="1134" w:type="dxa"/>
            <w:tcBorders>
              <w:bottom w:val="single" w:sz="4" w:space="0" w:color="auto"/>
            </w:tcBorders>
          </w:tcPr>
          <w:p w14:paraId="5942FF2E"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7A445AE1" w14:textId="77777777" w:rsidR="00E75979" w:rsidRPr="00053E69" w:rsidRDefault="00E75979" w:rsidP="00571AE0">
            <w:pPr>
              <w:spacing w:before="0"/>
              <w:jc w:val="center"/>
              <w:rPr>
                <w:sz w:val="20"/>
              </w:rPr>
            </w:pPr>
          </w:p>
        </w:tc>
        <w:tc>
          <w:tcPr>
            <w:tcW w:w="992" w:type="dxa"/>
            <w:tcBorders>
              <w:bottom w:val="single" w:sz="4" w:space="0" w:color="auto"/>
            </w:tcBorders>
          </w:tcPr>
          <w:p w14:paraId="2B5F5B68" w14:textId="77777777" w:rsidR="00E75979" w:rsidRPr="00053E69" w:rsidRDefault="00E75979" w:rsidP="00571AE0">
            <w:pPr>
              <w:spacing w:before="0"/>
              <w:jc w:val="center"/>
              <w:rPr>
                <w:sz w:val="20"/>
              </w:rPr>
            </w:pPr>
          </w:p>
        </w:tc>
        <w:tc>
          <w:tcPr>
            <w:tcW w:w="851" w:type="dxa"/>
            <w:tcBorders>
              <w:bottom w:val="single" w:sz="4" w:space="0" w:color="auto"/>
            </w:tcBorders>
          </w:tcPr>
          <w:p w14:paraId="04426D64" w14:textId="77777777" w:rsidR="00E75979" w:rsidRPr="00053E69" w:rsidRDefault="00E75979" w:rsidP="00571AE0">
            <w:pPr>
              <w:spacing w:before="0"/>
              <w:jc w:val="center"/>
              <w:rPr>
                <w:sz w:val="20"/>
              </w:rPr>
            </w:pPr>
          </w:p>
        </w:tc>
      </w:tr>
      <w:tr w:rsidR="00E75979" w:rsidRPr="00053E69" w14:paraId="5C9743DB" w14:textId="77777777" w:rsidTr="00D3634F">
        <w:tc>
          <w:tcPr>
            <w:tcW w:w="6516" w:type="dxa"/>
            <w:tcBorders>
              <w:bottom w:val="single" w:sz="4" w:space="0" w:color="auto"/>
            </w:tcBorders>
          </w:tcPr>
          <w:p w14:paraId="5DB661D0" w14:textId="77777777" w:rsidR="00F5018D" w:rsidRPr="00053E69" w:rsidRDefault="002D7971" w:rsidP="00204358">
            <w:pPr>
              <w:spacing w:before="0"/>
              <w:rPr>
                <w:sz w:val="20"/>
                <w:szCs w:val="20"/>
              </w:rPr>
            </w:pPr>
            <w:hyperlink r:id="rId78" w:history="1">
              <w:r w:rsidR="00692D16" w:rsidRPr="00053E69">
                <w:rPr>
                  <w:rStyle w:val="Hyperlink"/>
                  <w:sz w:val="20"/>
                  <w:szCs w:val="20"/>
                </w:rPr>
                <w:t>C50</w:t>
              </w:r>
            </w:hyperlink>
            <w:r w:rsidR="00692D16" w:rsidRPr="00053E69">
              <w:rPr>
                <w:sz w:val="20"/>
                <w:szCs w:val="20"/>
              </w:rPr>
              <w:t xml:space="preserve">: </w:t>
            </w:r>
            <w:r w:rsidR="00F5018D" w:rsidRPr="00053E69">
              <w:rPr>
                <w:sz w:val="20"/>
                <w:szCs w:val="20"/>
              </w:rPr>
              <w:t>United States</w:t>
            </w:r>
          </w:p>
          <w:p w14:paraId="5104D18E" w14:textId="68544A7F" w:rsidR="00692D16" w:rsidRPr="00053E69" w:rsidRDefault="00F5018D" w:rsidP="00204358">
            <w:pPr>
              <w:spacing w:before="0"/>
              <w:rPr>
                <w:sz w:val="20"/>
                <w:szCs w:val="20"/>
              </w:rPr>
            </w:pPr>
            <w:r w:rsidRPr="00053E69">
              <w:rPr>
                <w:sz w:val="20"/>
                <w:szCs w:val="20"/>
              </w:rPr>
              <w:t>Proposed improvements to handling of new work items in study groups</w:t>
            </w:r>
          </w:p>
        </w:tc>
        <w:tc>
          <w:tcPr>
            <w:tcW w:w="1417" w:type="dxa"/>
            <w:tcBorders>
              <w:bottom w:val="single" w:sz="4" w:space="0" w:color="auto"/>
            </w:tcBorders>
          </w:tcPr>
          <w:p w14:paraId="40E80B34"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2102A2D5" w14:textId="77777777" w:rsidR="00E75979" w:rsidRPr="00053E69" w:rsidRDefault="00E75979" w:rsidP="00571AE0">
            <w:pPr>
              <w:spacing w:before="0"/>
              <w:jc w:val="center"/>
              <w:rPr>
                <w:sz w:val="20"/>
              </w:rPr>
            </w:pPr>
          </w:p>
        </w:tc>
        <w:tc>
          <w:tcPr>
            <w:tcW w:w="992" w:type="dxa"/>
            <w:tcBorders>
              <w:bottom w:val="single" w:sz="4" w:space="0" w:color="auto"/>
            </w:tcBorders>
          </w:tcPr>
          <w:p w14:paraId="7D2D9027" w14:textId="55932D76" w:rsidR="00E75979" w:rsidRPr="00053E69" w:rsidRDefault="002D7971" w:rsidP="00571AE0">
            <w:pPr>
              <w:spacing w:before="0"/>
              <w:jc w:val="center"/>
              <w:rPr>
                <w:sz w:val="20"/>
                <w:szCs w:val="20"/>
              </w:rPr>
            </w:pPr>
            <w:hyperlink r:id="rId79" w:history="1">
              <w:r w:rsidR="00F5018D" w:rsidRPr="00053E69">
                <w:rPr>
                  <w:rStyle w:val="Hyperlink"/>
                  <w:sz w:val="20"/>
                  <w:szCs w:val="20"/>
                </w:rPr>
                <w:t>C50</w:t>
              </w:r>
            </w:hyperlink>
          </w:p>
        </w:tc>
        <w:tc>
          <w:tcPr>
            <w:tcW w:w="1134" w:type="dxa"/>
            <w:tcBorders>
              <w:bottom w:val="single" w:sz="4" w:space="0" w:color="auto"/>
            </w:tcBorders>
          </w:tcPr>
          <w:p w14:paraId="58003302" w14:textId="77777777" w:rsidR="00E75979" w:rsidRPr="00053E69" w:rsidRDefault="00E75979" w:rsidP="00571AE0">
            <w:pPr>
              <w:spacing w:before="0"/>
              <w:jc w:val="center"/>
              <w:rPr>
                <w:sz w:val="20"/>
                <w:szCs w:val="20"/>
              </w:rPr>
            </w:pPr>
          </w:p>
        </w:tc>
        <w:tc>
          <w:tcPr>
            <w:tcW w:w="1276" w:type="dxa"/>
            <w:tcBorders>
              <w:bottom w:val="single" w:sz="4" w:space="0" w:color="auto"/>
            </w:tcBorders>
          </w:tcPr>
          <w:p w14:paraId="1AB1C3E6" w14:textId="77777777" w:rsidR="00E75979" w:rsidRPr="00053E69" w:rsidRDefault="00E75979" w:rsidP="00571AE0">
            <w:pPr>
              <w:spacing w:before="0"/>
              <w:jc w:val="center"/>
              <w:rPr>
                <w:sz w:val="20"/>
              </w:rPr>
            </w:pPr>
          </w:p>
        </w:tc>
        <w:tc>
          <w:tcPr>
            <w:tcW w:w="992" w:type="dxa"/>
            <w:tcBorders>
              <w:bottom w:val="single" w:sz="4" w:space="0" w:color="auto"/>
            </w:tcBorders>
          </w:tcPr>
          <w:p w14:paraId="30B4FECF" w14:textId="77777777" w:rsidR="00E75979" w:rsidRPr="00053E69" w:rsidRDefault="00E75979" w:rsidP="00571AE0">
            <w:pPr>
              <w:spacing w:before="0"/>
              <w:jc w:val="center"/>
              <w:rPr>
                <w:sz w:val="20"/>
              </w:rPr>
            </w:pPr>
          </w:p>
        </w:tc>
        <w:tc>
          <w:tcPr>
            <w:tcW w:w="851" w:type="dxa"/>
            <w:tcBorders>
              <w:bottom w:val="single" w:sz="4" w:space="0" w:color="auto"/>
            </w:tcBorders>
          </w:tcPr>
          <w:p w14:paraId="2AA02424" w14:textId="77777777" w:rsidR="00E75979" w:rsidRPr="00053E69" w:rsidRDefault="00E75979" w:rsidP="00571AE0">
            <w:pPr>
              <w:spacing w:before="0"/>
              <w:jc w:val="center"/>
              <w:rPr>
                <w:sz w:val="20"/>
              </w:rPr>
            </w:pPr>
          </w:p>
        </w:tc>
      </w:tr>
      <w:tr w:rsidR="00385AB9" w:rsidRPr="00053E69" w14:paraId="7042F3ED" w14:textId="77777777" w:rsidTr="00D3634F">
        <w:tc>
          <w:tcPr>
            <w:tcW w:w="6516" w:type="dxa"/>
            <w:tcBorders>
              <w:bottom w:val="double" w:sz="4" w:space="0" w:color="auto"/>
            </w:tcBorders>
          </w:tcPr>
          <w:p w14:paraId="60306342" w14:textId="6DC67B29" w:rsidR="00EB7261" w:rsidRPr="00053E69" w:rsidRDefault="002D7971" w:rsidP="00E75979">
            <w:pPr>
              <w:spacing w:before="0"/>
              <w:rPr>
                <w:sz w:val="20"/>
                <w:szCs w:val="20"/>
              </w:rPr>
            </w:pPr>
            <w:hyperlink r:id="rId80" w:history="1">
              <w:r w:rsidR="00982AAC" w:rsidRPr="00053E69">
                <w:rPr>
                  <w:rStyle w:val="Hyperlink"/>
                  <w:sz w:val="20"/>
                  <w:szCs w:val="20"/>
                  <w:lang w:val="fr-FR"/>
                </w:rPr>
                <w:t>C51</w:t>
              </w:r>
            </w:hyperlink>
            <w:r w:rsidR="00982AAC" w:rsidRPr="00053E69">
              <w:rPr>
                <w:sz w:val="20"/>
                <w:szCs w:val="20"/>
                <w:lang w:val="fr-FR"/>
              </w:rPr>
              <w:t xml:space="preserve">: </w:t>
            </w:r>
            <w:r w:rsidR="00B70616" w:rsidRPr="00053E69">
              <w:rPr>
                <w:sz w:val="20"/>
                <w:szCs w:val="20"/>
                <w:lang w:val="fr-FR"/>
              </w:rPr>
              <w:t xml:space="preserve">Bahrain, Egypt, Futurewei Technologies Inc. </w:t>
            </w:r>
            <w:r w:rsidR="00B70616" w:rsidRPr="00053E69">
              <w:rPr>
                <w:sz w:val="20"/>
                <w:szCs w:val="20"/>
              </w:rPr>
              <w:t>(United States), HUAWEI Technologies Switzerland AG, Kuwait, Sudan</w:t>
            </w:r>
          </w:p>
          <w:p w14:paraId="095ED880" w14:textId="494F7404" w:rsidR="00982AAC" w:rsidRPr="00053E69" w:rsidRDefault="00EB7261" w:rsidP="00E75979">
            <w:pPr>
              <w:spacing w:before="0"/>
              <w:rPr>
                <w:sz w:val="20"/>
                <w:szCs w:val="20"/>
              </w:rPr>
            </w:pPr>
            <w:r w:rsidRPr="00053E69">
              <w:rPr>
                <w:sz w:val="20"/>
                <w:szCs w:val="20"/>
              </w:rPr>
              <w:t>Proposal for the establishment of a Focus Group on digital transformation and related issues</w:t>
            </w:r>
          </w:p>
        </w:tc>
        <w:tc>
          <w:tcPr>
            <w:tcW w:w="1417" w:type="dxa"/>
            <w:tcBorders>
              <w:bottom w:val="double" w:sz="4" w:space="0" w:color="auto"/>
            </w:tcBorders>
          </w:tcPr>
          <w:p w14:paraId="16A4654B" w14:textId="3B3AF6E8" w:rsidR="00385AB9" w:rsidRPr="00053E69" w:rsidRDefault="002D7971" w:rsidP="00571AE0">
            <w:pPr>
              <w:spacing w:before="0"/>
              <w:jc w:val="center"/>
              <w:rPr>
                <w:sz w:val="20"/>
                <w:szCs w:val="20"/>
              </w:rPr>
            </w:pPr>
            <w:hyperlink r:id="rId81" w:history="1">
              <w:r w:rsidR="00EB7261" w:rsidRPr="00053E69">
                <w:rPr>
                  <w:rStyle w:val="Hyperlink"/>
                  <w:sz w:val="20"/>
                  <w:szCs w:val="20"/>
                </w:rPr>
                <w:t>C51</w:t>
              </w:r>
            </w:hyperlink>
          </w:p>
        </w:tc>
        <w:tc>
          <w:tcPr>
            <w:tcW w:w="1276" w:type="dxa"/>
            <w:tcBorders>
              <w:bottom w:val="double" w:sz="4" w:space="0" w:color="auto"/>
            </w:tcBorders>
          </w:tcPr>
          <w:p w14:paraId="3BCEA9F7" w14:textId="77777777" w:rsidR="00385AB9" w:rsidRPr="00053E69" w:rsidRDefault="00385AB9" w:rsidP="00571AE0">
            <w:pPr>
              <w:spacing w:before="0"/>
              <w:jc w:val="center"/>
              <w:rPr>
                <w:sz w:val="20"/>
              </w:rPr>
            </w:pPr>
          </w:p>
        </w:tc>
        <w:tc>
          <w:tcPr>
            <w:tcW w:w="992" w:type="dxa"/>
            <w:tcBorders>
              <w:bottom w:val="double" w:sz="4" w:space="0" w:color="auto"/>
            </w:tcBorders>
          </w:tcPr>
          <w:p w14:paraId="025B39A8" w14:textId="77777777" w:rsidR="00385AB9" w:rsidRPr="00053E69" w:rsidRDefault="00385AB9" w:rsidP="00571AE0">
            <w:pPr>
              <w:spacing w:before="0"/>
              <w:jc w:val="center"/>
              <w:rPr>
                <w:sz w:val="20"/>
              </w:rPr>
            </w:pPr>
          </w:p>
        </w:tc>
        <w:tc>
          <w:tcPr>
            <w:tcW w:w="1134" w:type="dxa"/>
            <w:tcBorders>
              <w:bottom w:val="double" w:sz="4" w:space="0" w:color="auto"/>
            </w:tcBorders>
          </w:tcPr>
          <w:p w14:paraId="00BF9C1B" w14:textId="77777777" w:rsidR="00385AB9" w:rsidRPr="00053E69" w:rsidRDefault="00385AB9" w:rsidP="00571AE0">
            <w:pPr>
              <w:spacing w:before="0"/>
              <w:jc w:val="center"/>
              <w:rPr>
                <w:sz w:val="20"/>
                <w:szCs w:val="20"/>
              </w:rPr>
            </w:pPr>
          </w:p>
        </w:tc>
        <w:tc>
          <w:tcPr>
            <w:tcW w:w="1276" w:type="dxa"/>
            <w:tcBorders>
              <w:bottom w:val="double" w:sz="4" w:space="0" w:color="auto"/>
            </w:tcBorders>
          </w:tcPr>
          <w:p w14:paraId="51D46285" w14:textId="274C6CF9" w:rsidR="00385AB9" w:rsidRPr="00053E69" w:rsidRDefault="00385AB9" w:rsidP="00571AE0">
            <w:pPr>
              <w:spacing w:before="0"/>
              <w:jc w:val="center"/>
              <w:rPr>
                <w:sz w:val="20"/>
              </w:rPr>
            </w:pPr>
          </w:p>
        </w:tc>
        <w:tc>
          <w:tcPr>
            <w:tcW w:w="992" w:type="dxa"/>
            <w:tcBorders>
              <w:bottom w:val="double" w:sz="4" w:space="0" w:color="auto"/>
            </w:tcBorders>
          </w:tcPr>
          <w:p w14:paraId="5BD46751" w14:textId="77777777" w:rsidR="00385AB9" w:rsidRPr="00053E69" w:rsidRDefault="00385AB9" w:rsidP="00571AE0">
            <w:pPr>
              <w:spacing w:before="0"/>
              <w:jc w:val="center"/>
              <w:rPr>
                <w:sz w:val="20"/>
              </w:rPr>
            </w:pPr>
          </w:p>
        </w:tc>
        <w:tc>
          <w:tcPr>
            <w:tcW w:w="851" w:type="dxa"/>
            <w:tcBorders>
              <w:bottom w:val="double" w:sz="4" w:space="0" w:color="auto"/>
            </w:tcBorders>
          </w:tcPr>
          <w:p w14:paraId="7E8C87CE" w14:textId="38296675" w:rsidR="00385AB9" w:rsidRPr="00053E69" w:rsidRDefault="00385AB9" w:rsidP="00571AE0">
            <w:pPr>
              <w:spacing w:before="0"/>
              <w:jc w:val="center"/>
              <w:rPr>
                <w:sz w:val="20"/>
              </w:rPr>
            </w:pPr>
          </w:p>
        </w:tc>
      </w:tr>
      <w:tr w:rsidR="005C603E" w:rsidRPr="00053E69" w14:paraId="23ED1D6A" w14:textId="77777777" w:rsidTr="00D3634F">
        <w:tc>
          <w:tcPr>
            <w:tcW w:w="6516" w:type="dxa"/>
            <w:tcBorders>
              <w:bottom w:val="double" w:sz="4" w:space="0" w:color="auto"/>
            </w:tcBorders>
          </w:tcPr>
          <w:p w14:paraId="2AD0BF8E" w14:textId="06364E79" w:rsidR="005C603E" w:rsidRPr="00053E69" w:rsidRDefault="002D7971" w:rsidP="005C603E">
            <w:pPr>
              <w:spacing w:before="0"/>
              <w:rPr>
                <w:sz w:val="20"/>
                <w:szCs w:val="20"/>
              </w:rPr>
            </w:pPr>
            <w:hyperlink r:id="rId82" w:history="1">
              <w:r w:rsidR="005C603E" w:rsidRPr="00053E69">
                <w:rPr>
                  <w:rStyle w:val="Hyperlink"/>
                  <w:sz w:val="20"/>
                  <w:szCs w:val="20"/>
                </w:rPr>
                <w:t>C52</w:t>
              </w:r>
            </w:hyperlink>
            <w:r w:rsidR="005C603E" w:rsidRPr="00053E69">
              <w:rPr>
                <w:sz w:val="20"/>
                <w:szCs w:val="20"/>
              </w:rPr>
              <w:t xml:space="preserve">: </w:t>
            </w:r>
            <w:r w:rsidR="00333D47" w:rsidRPr="00053E69">
              <w:rPr>
                <w:sz w:val="20"/>
                <w:szCs w:val="20"/>
              </w:rPr>
              <w:t>Withdrawn</w:t>
            </w:r>
          </w:p>
        </w:tc>
        <w:tc>
          <w:tcPr>
            <w:tcW w:w="1417" w:type="dxa"/>
            <w:tcBorders>
              <w:bottom w:val="double" w:sz="4" w:space="0" w:color="auto"/>
            </w:tcBorders>
          </w:tcPr>
          <w:p w14:paraId="2551634F" w14:textId="77777777" w:rsidR="005C603E" w:rsidRPr="00053E69" w:rsidRDefault="005C603E" w:rsidP="00571AE0">
            <w:pPr>
              <w:spacing w:before="0"/>
              <w:jc w:val="center"/>
              <w:rPr>
                <w:sz w:val="20"/>
                <w:szCs w:val="20"/>
              </w:rPr>
            </w:pPr>
          </w:p>
        </w:tc>
        <w:tc>
          <w:tcPr>
            <w:tcW w:w="1276" w:type="dxa"/>
            <w:tcBorders>
              <w:bottom w:val="double" w:sz="4" w:space="0" w:color="auto"/>
            </w:tcBorders>
          </w:tcPr>
          <w:p w14:paraId="3E5B946F" w14:textId="77777777" w:rsidR="005C603E" w:rsidRPr="00053E69" w:rsidRDefault="005C603E" w:rsidP="00571AE0">
            <w:pPr>
              <w:spacing w:before="0"/>
              <w:jc w:val="center"/>
              <w:rPr>
                <w:sz w:val="20"/>
              </w:rPr>
            </w:pPr>
          </w:p>
        </w:tc>
        <w:tc>
          <w:tcPr>
            <w:tcW w:w="992" w:type="dxa"/>
            <w:tcBorders>
              <w:bottom w:val="double" w:sz="4" w:space="0" w:color="auto"/>
            </w:tcBorders>
          </w:tcPr>
          <w:p w14:paraId="5A5A2BC8" w14:textId="77777777" w:rsidR="005C603E" w:rsidRPr="00053E69" w:rsidRDefault="005C603E" w:rsidP="00571AE0">
            <w:pPr>
              <w:spacing w:before="0"/>
              <w:jc w:val="center"/>
              <w:rPr>
                <w:sz w:val="20"/>
              </w:rPr>
            </w:pPr>
          </w:p>
        </w:tc>
        <w:tc>
          <w:tcPr>
            <w:tcW w:w="1134" w:type="dxa"/>
            <w:tcBorders>
              <w:bottom w:val="double" w:sz="4" w:space="0" w:color="auto"/>
            </w:tcBorders>
          </w:tcPr>
          <w:p w14:paraId="504E801B" w14:textId="77777777" w:rsidR="005C603E" w:rsidRPr="00053E69" w:rsidRDefault="005C603E" w:rsidP="00571AE0">
            <w:pPr>
              <w:spacing w:before="0"/>
              <w:jc w:val="center"/>
              <w:rPr>
                <w:sz w:val="20"/>
                <w:szCs w:val="20"/>
              </w:rPr>
            </w:pPr>
          </w:p>
        </w:tc>
        <w:tc>
          <w:tcPr>
            <w:tcW w:w="1276" w:type="dxa"/>
            <w:tcBorders>
              <w:bottom w:val="double" w:sz="4" w:space="0" w:color="auto"/>
            </w:tcBorders>
          </w:tcPr>
          <w:p w14:paraId="6E956D96" w14:textId="77777777" w:rsidR="005C603E" w:rsidRPr="00053E69" w:rsidRDefault="005C603E" w:rsidP="00571AE0">
            <w:pPr>
              <w:spacing w:before="0"/>
              <w:jc w:val="center"/>
              <w:rPr>
                <w:sz w:val="20"/>
              </w:rPr>
            </w:pPr>
          </w:p>
        </w:tc>
        <w:tc>
          <w:tcPr>
            <w:tcW w:w="992" w:type="dxa"/>
            <w:tcBorders>
              <w:bottom w:val="double" w:sz="4" w:space="0" w:color="auto"/>
            </w:tcBorders>
          </w:tcPr>
          <w:p w14:paraId="759A1544" w14:textId="61AF7C5D" w:rsidR="005C603E" w:rsidRPr="00053E69" w:rsidRDefault="005C603E" w:rsidP="00571AE0">
            <w:pPr>
              <w:spacing w:before="0"/>
              <w:jc w:val="center"/>
              <w:rPr>
                <w:sz w:val="20"/>
              </w:rPr>
            </w:pPr>
          </w:p>
        </w:tc>
        <w:tc>
          <w:tcPr>
            <w:tcW w:w="851" w:type="dxa"/>
            <w:tcBorders>
              <w:bottom w:val="double" w:sz="4" w:space="0" w:color="auto"/>
            </w:tcBorders>
          </w:tcPr>
          <w:p w14:paraId="332EC29F" w14:textId="77777777" w:rsidR="005C603E" w:rsidRPr="00053E69" w:rsidRDefault="005C603E" w:rsidP="00571AE0">
            <w:pPr>
              <w:spacing w:before="0"/>
              <w:jc w:val="center"/>
              <w:rPr>
                <w:sz w:val="20"/>
              </w:rPr>
            </w:pPr>
          </w:p>
        </w:tc>
      </w:tr>
      <w:tr w:rsidR="00313C0D" w:rsidRPr="00053E69" w14:paraId="526EF922" w14:textId="77777777" w:rsidTr="00D3634F">
        <w:tc>
          <w:tcPr>
            <w:tcW w:w="6516" w:type="dxa"/>
            <w:tcBorders>
              <w:top w:val="double" w:sz="4" w:space="0" w:color="auto"/>
            </w:tcBorders>
          </w:tcPr>
          <w:p w14:paraId="0BF00C86" w14:textId="77777777"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Contribution #, Source</w:t>
            </w:r>
          </w:p>
          <w:p w14:paraId="131D2DC0" w14:textId="77777777"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Title</w:t>
            </w:r>
          </w:p>
        </w:tc>
        <w:tc>
          <w:tcPr>
            <w:tcW w:w="1417" w:type="dxa"/>
            <w:tcBorders>
              <w:top w:val="double" w:sz="4" w:space="0" w:color="auto"/>
            </w:tcBorders>
          </w:tcPr>
          <w:p w14:paraId="40746A49" w14:textId="77777777"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TSAG-PLEN</w:t>
            </w:r>
          </w:p>
        </w:tc>
        <w:tc>
          <w:tcPr>
            <w:tcW w:w="1276" w:type="dxa"/>
            <w:tcBorders>
              <w:top w:val="double" w:sz="4" w:space="0" w:color="auto"/>
            </w:tcBorders>
          </w:tcPr>
          <w:p w14:paraId="04B5EE43" w14:textId="4DE2716F"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WP1 (WMW)</w:t>
            </w:r>
          </w:p>
        </w:tc>
        <w:tc>
          <w:tcPr>
            <w:tcW w:w="992" w:type="dxa"/>
            <w:tcBorders>
              <w:top w:val="double" w:sz="4" w:space="0" w:color="auto"/>
            </w:tcBorders>
          </w:tcPr>
          <w:p w14:paraId="41EF8D85" w14:textId="03267CCE"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RG-WM</w:t>
            </w:r>
          </w:p>
        </w:tc>
        <w:tc>
          <w:tcPr>
            <w:tcW w:w="1134" w:type="dxa"/>
            <w:tcBorders>
              <w:top w:val="double" w:sz="4" w:space="0" w:color="auto"/>
            </w:tcBorders>
          </w:tcPr>
          <w:p w14:paraId="4D1E4A56" w14:textId="768E9744"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RG-WTSA</w:t>
            </w:r>
          </w:p>
        </w:tc>
        <w:tc>
          <w:tcPr>
            <w:tcW w:w="1276" w:type="dxa"/>
            <w:tcBorders>
              <w:top w:val="double" w:sz="4" w:space="0" w:color="auto"/>
            </w:tcBorders>
          </w:tcPr>
          <w:p w14:paraId="1E169A97" w14:textId="574E00E4"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WP2 (IEWPR)</w:t>
            </w:r>
          </w:p>
        </w:tc>
        <w:tc>
          <w:tcPr>
            <w:tcW w:w="992" w:type="dxa"/>
            <w:tcBorders>
              <w:top w:val="double" w:sz="4" w:space="0" w:color="auto"/>
            </w:tcBorders>
          </w:tcPr>
          <w:p w14:paraId="6435420F" w14:textId="66851F0A"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RG-WPR</w:t>
            </w:r>
          </w:p>
        </w:tc>
        <w:tc>
          <w:tcPr>
            <w:tcW w:w="851" w:type="dxa"/>
            <w:tcBorders>
              <w:top w:val="double" w:sz="4" w:space="0" w:color="auto"/>
            </w:tcBorders>
          </w:tcPr>
          <w:p w14:paraId="6A3423EC" w14:textId="1C04B846" w:rsidR="00313C0D" w:rsidRPr="00053E69" w:rsidRDefault="00313C0D" w:rsidP="00313C0D">
            <w:pPr>
              <w:spacing w:before="0"/>
              <w:jc w:val="center"/>
              <w:rPr>
                <w:rFonts w:asciiTheme="majorBidi" w:hAnsiTheme="majorBidi" w:cstheme="majorBidi"/>
                <w:b/>
              </w:rPr>
            </w:pPr>
            <w:r w:rsidRPr="00053E69">
              <w:rPr>
                <w:rFonts w:asciiTheme="majorBidi" w:hAnsiTheme="majorBidi" w:cstheme="majorBidi"/>
                <w:b/>
              </w:rPr>
              <w:t>RG-IEM</w:t>
            </w:r>
          </w:p>
        </w:tc>
      </w:tr>
      <w:tr w:rsidR="00313C0D" w:rsidRPr="00053E69" w14:paraId="3DE2CD90" w14:textId="77777777" w:rsidTr="00D3634F">
        <w:tc>
          <w:tcPr>
            <w:tcW w:w="6516" w:type="dxa"/>
          </w:tcPr>
          <w:p w14:paraId="065877E7" w14:textId="77777777" w:rsidR="00313C0D" w:rsidRPr="00053E69" w:rsidRDefault="00313C0D" w:rsidP="00571AE0">
            <w:pPr>
              <w:spacing w:before="0"/>
              <w:rPr>
                <w:rFonts w:asciiTheme="majorBidi" w:hAnsiTheme="majorBidi" w:cstheme="majorBidi"/>
                <w:i/>
              </w:rPr>
            </w:pPr>
            <w:r w:rsidRPr="00053E69">
              <w:rPr>
                <w:rFonts w:asciiTheme="majorBidi" w:hAnsiTheme="majorBidi" w:cstheme="majorBidi"/>
                <w:i/>
              </w:rPr>
              <w:t>Number of contributions</w:t>
            </w:r>
          </w:p>
        </w:tc>
        <w:tc>
          <w:tcPr>
            <w:tcW w:w="1417" w:type="dxa"/>
          </w:tcPr>
          <w:p w14:paraId="1751FCF8" w14:textId="45BA1D0F" w:rsidR="00313C0D" w:rsidRPr="00053E69" w:rsidRDefault="00373852" w:rsidP="00571AE0">
            <w:pPr>
              <w:spacing w:before="0"/>
              <w:jc w:val="center"/>
              <w:rPr>
                <w:rFonts w:asciiTheme="majorBidi" w:hAnsiTheme="majorBidi" w:cstheme="majorBidi"/>
              </w:rPr>
            </w:pPr>
            <w:r w:rsidRPr="00053E69">
              <w:rPr>
                <w:rFonts w:asciiTheme="majorBidi" w:hAnsiTheme="majorBidi" w:cstheme="majorBidi"/>
              </w:rPr>
              <w:t>5</w:t>
            </w:r>
          </w:p>
        </w:tc>
        <w:tc>
          <w:tcPr>
            <w:tcW w:w="1276" w:type="dxa"/>
          </w:tcPr>
          <w:p w14:paraId="667B1C92" w14:textId="3F80F6C1" w:rsidR="00313C0D" w:rsidRPr="00053E69" w:rsidRDefault="0072367B" w:rsidP="00571AE0">
            <w:pPr>
              <w:spacing w:before="0"/>
              <w:jc w:val="center"/>
              <w:rPr>
                <w:rFonts w:asciiTheme="majorBidi" w:hAnsiTheme="majorBidi" w:cstheme="majorBidi"/>
              </w:rPr>
            </w:pPr>
            <w:r w:rsidRPr="00053E69">
              <w:rPr>
                <w:rFonts w:asciiTheme="majorBidi" w:hAnsiTheme="majorBidi" w:cstheme="majorBidi"/>
              </w:rPr>
              <w:t>0</w:t>
            </w:r>
          </w:p>
        </w:tc>
        <w:tc>
          <w:tcPr>
            <w:tcW w:w="992" w:type="dxa"/>
          </w:tcPr>
          <w:p w14:paraId="26531349" w14:textId="18663818" w:rsidR="00313C0D" w:rsidRPr="00053E69" w:rsidRDefault="002B1FF4" w:rsidP="00571AE0">
            <w:pPr>
              <w:spacing w:before="0"/>
              <w:jc w:val="center"/>
              <w:rPr>
                <w:rFonts w:asciiTheme="majorBidi" w:hAnsiTheme="majorBidi" w:cstheme="majorBidi"/>
              </w:rPr>
            </w:pPr>
            <w:r w:rsidRPr="00053E69">
              <w:rPr>
                <w:rFonts w:asciiTheme="majorBidi" w:hAnsiTheme="majorBidi" w:cstheme="majorBidi"/>
              </w:rPr>
              <w:t>1</w:t>
            </w:r>
            <w:r w:rsidR="003A5BBE" w:rsidRPr="00053E69">
              <w:rPr>
                <w:rFonts w:asciiTheme="majorBidi" w:hAnsiTheme="majorBidi" w:cstheme="majorBidi"/>
              </w:rPr>
              <w:t>7 (1)</w:t>
            </w:r>
          </w:p>
        </w:tc>
        <w:tc>
          <w:tcPr>
            <w:tcW w:w="1134" w:type="dxa"/>
          </w:tcPr>
          <w:p w14:paraId="3F6264C6" w14:textId="050D52AF" w:rsidR="00313C0D" w:rsidRPr="00053E69" w:rsidRDefault="004259E0" w:rsidP="00571AE0">
            <w:pPr>
              <w:spacing w:before="0"/>
              <w:jc w:val="center"/>
              <w:rPr>
                <w:rFonts w:asciiTheme="majorBidi" w:hAnsiTheme="majorBidi" w:cstheme="majorBidi"/>
              </w:rPr>
            </w:pPr>
            <w:r w:rsidRPr="00053E69">
              <w:rPr>
                <w:rFonts w:asciiTheme="majorBidi" w:hAnsiTheme="majorBidi" w:cstheme="majorBidi"/>
              </w:rPr>
              <w:t>2</w:t>
            </w:r>
          </w:p>
        </w:tc>
        <w:tc>
          <w:tcPr>
            <w:tcW w:w="1276" w:type="dxa"/>
          </w:tcPr>
          <w:p w14:paraId="3CC0DFFD" w14:textId="152964CB" w:rsidR="00313C0D" w:rsidRPr="00053E69" w:rsidRDefault="004B7609" w:rsidP="00571AE0">
            <w:pPr>
              <w:spacing w:before="0"/>
              <w:jc w:val="center"/>
              <w:rPr>
                <w:rFonts w:asciiTheme="majorBidi" w:hAnsiTheme="majorBidi" w:cstheme="majorBidi"/>
              </w:rPr>
            </w:pPr>
            <w:r w:rsidRPr="00053E69">
              <w:rPr>
                <w:rFonts w:asciiTheme="majorBidi" w:hAnsiTheme="majorBidi" w:cstheme="majorBidi"/>
              </w:rPr>
              <w:t>1</w:t>
            </w:r>
          </w:p>
        </w:tc>
        <w:tc>
          <w:tcPr>
            <w:tcW w:w="992" w:type="dxa"/>
          </w:tcPr>
          <w:p w14:paraId="4E5DC181" w14:textId="349F7A90" w:rsidR="00313C0D" w:rsidRPr="00053E69" w:rsidRDefault="000F20AE" w:rsidP="00571AE0">
            <w:pPr>
              <w:spacing w:before="0"/>
              <w:jc w:val="center"/>
              <w:rPr>
                <w:rFonts w:asciiTheme="majorBidi" w:hAnsiTheme="majorBidi" w:cstheme="majorBidi"/>
              </w:rPr>
            </w:pPr>
            <w:r w:rsidRPr="00053E69">
              <w:rPr>
                <w:rFonts w:asciiTheme="majorBidi" w:hAnsiTheme="majorBidi" w:cstheme="majorBidi"/>
              </w:rPr>
              <w:t>1</w:t>
            </w:r>
            <w:r w:rsidR="004B7609" w:rsidRPr="00053E69">
              <w:rPr>
                <w:rFonts w:asciiTheme="majorBidi" w:hAnsiTheme="majorBidi" w:cstheme="majorBidi"/>
              </w:rPr>
              <w:t xml:space="preserve"> (1)</w:t>
            </w:r>
          </w:p>
        </w:tc>
        <w:tc>
          <w:tcPr>
            <w:tcW w:w="851" w:type="dxa"/>
          </w:tcPr>
          <w:p w14:paraId="7DD54E79" w14:textId="2482B1C2" w:rsidR="00313C0D" w:rsidRPr="00053E69" w:rsidRDefault="003A5BBE" w:rsidP="00571AE0">
            <w:pPr>
              <w:spacing w:before="0"/>
              <w:jc w:val="center"/>
              <w:rPr>
                <w:rFonts w:asciiTheme="majorBidi" w:hAnsiTheme="majorBidi" w:cstheme="majorBidi"/>
              </w:rPr>
            </w:pPr>
            <w:r w:rsidRPr="00053E69">
              <w:rPr>
                <w:rFonts w:asciiTheme="majorBidi" w:hAnsiTheme="majorBidi" w:cstheme="majorBidi"/>
              </w:rPr>
              <w:t>6</w:t>
            </w:r>
          </w:p>
        </w:tc>
      </w:tr>
    </w:tbl>
    <w:p w14:paraId="40F4F311" w14:textId="77777777" w:rsidR="00307A17" w:rsidRPr="00053E69" w:rsidRDefault="00307A17" w:rsidP="00162865">
      <w:pPr>
        <w:spacing w:before="0"/>
        <w:rPr>
          <w:rFonts w:asciiTheme="majorBidi" w:hAnsiTheme="majorBidi" w:cstheme="majorBidi"/>
          <w:sz w:val="20"/>
        </w:rPr>
      </w:pPr>
    </w:p>
    <w:p w14:paraId="101DA048" w14:textId="5E457100" w:rsidR="00F575E5" w:rsidRPr="00053E69" w:rsidRDefault="00F575E5" w:rsidP="00B13ECA">
      <w:pPr>
        <w:pStyle w:val="Heading1"/>
        <w:pageBreakBefore/>
        <w:spacing w:after="240"/>
        <w:jc w:val="center"/>
      </w:pPr>
      <w:bookmarkStart w:id="4" w:name="_Ref505769356"/>
      <w:r w:rsidRPr="00053E69">
        <w:lastRenderedPageBreak/>
        <w:t xml:space="preserve">Table 2 – </w:t>
      </w:r>
      <w:r w:rsidR="001D17C3" w:rsidRPr="00053E69">
        <w:t xml:space="preserve">Initial </w:t>
      </w:r>
      <w:r w:rsidRPr="00053E69">
        <w:t xml:space="preserve">Allocation of TDs </w:t>
      </w:r>
      <w:r w:rsidR="00FB6BA8" w:rsidRPr="00053E69">
        <w:t xml:space="preserve">to </w:t>
      </w:r>
      <w:r w:rsidRPr="00053E69">
        <w:t>TSAG Plenary,</w:t>
      </w:r>
      <w:r w:rsidR="005D6784" w:rsidRPr="00053E69">
        <w:t xml:space="preserve"> TSAG Working Parties, </w:t>
      </w:r>
      <w:r w:rsidR="003D5B42" w:rsidRPr="00053E69">
        <w:t>and</w:t>
      </w:r>
      <w:r w:rsidRPr="00053E69">
        <w:t xml:space="preserve"> TSAG Rapporteur</w:t>
      </w:r>
      <w:r w:rsidR="003D5B42" w:rsidRPr="00053E69">
        <w:t xml:space="preserve"> Groups</w:t>
      </w:r>
      <w:bookmarkEnd w:id="4"/>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1405"/>
        <w:gridCol w:w="1271"/>
        <w:gridCol w:w="1139"/>
        <w:gridCol w:w="1128"/>
        <w:gridCol w:w="1274"/>
        <w:gridCol w:w="988"/>
        <w:gridCol w:w="964"/>
      </w:tblGrid>
      <w:tr w:rsidR="004B5DAA" w:rsidRPr="00053E69" w14:paraId="61862125" w14:textId="77777777" w:rsidTr="006A1339">
        <w:trPr>
          <w:tblHeader/>
        </w:trPr>
        <w:tc>
          <w:tcPr>
            <w:tcW w:w="6398" w:type="dxa"/>
          </w:tcPr>
          <w:p w14:paraId="5B9A9A1C" w14:textId="77777777"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TD#, Source</w:t>
            </w:r>
          </w:p>
          <w:p w14:paraId="5517079A" w14:textId="77777777"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Title</w:t>
            </w:r>
          </w:p>
        </w:tc>
        <w:tc>
          <w:tcPr>
            <w:tcW w:w="1405" w:type="dxa"/>
          </w:tcPr>
          <w:p w14:paraId="54DC263C" w14:textId="77777777"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TSAG-PLEN</w:t>
            </w:r>
          </w:p>
        </w:tc>
        <w:tc>
          <w:tcPr>
            <w:tcW w:w="1271" w:type="dxa"/>
          </w:tcPr>
          <w:p w14:paraId="1CB3A3B1" w14:textId="01DC36CA"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WP1 (WMW)</w:t>
            </w:r>
          </w:p>
        </w:tc>
        <w:tc>
          <w:tcPr>
            <w:tcW w:w="1139" w:type="dxa"/>
          </w:tcPr>
          <w:p w14:paraId="329B7340" w14:textId="306F2FCD"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RG-WM</w:t>
            </w:r>
          </w:p>
        </w:tc>
        <w:tc>
          <w:tcPr>
            <w:tcW w:w="1128" w:type="dxa"/>
          </w:tcPr>
          <w:p w14:paraId="10A12FB3" w14:textId="1E950B60"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RG-WTSA</w:t>
            </w:r>
          </w:p>
        </w:tc>
        <w:tc>
          <w:tcPr>
            <w:tcW w:w="1274" w:type="dxa"/>
          </w:tcPr>
          <w:p w14:paraId="12AFAA84" w14:textId="3E1FC3EA"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WP2 (IEWPR)</w:t>
            </w:r>
          </w:p>
        </w:tc>
        <w:tc>
          <w:tcPr>
            <w:tcW w:w="988" w:type="dxa"/>
          </w:tcPr>
          <w:p w14:paraId="782D3E2D" w14:textId="4E9D3A7D"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RG-WPR</w:t>
            </w:r>
          </w:p>
        </w:tc>
        <w:tc>
          <w:tcPr>
            <w:tcW w:w="964" w:type="dxa"/>
          </w:tcPr>
          <w:p w14:paraId="7AB73556" w14:textId="37BBA1E4" w:rsidR="00B82215" w:rsidRPr="00053E69" w:rsidRDefault="00B82215" w:rsidP="00B82215">
            <w:pPr>
              <w:spacing w:before="0"/>
              <w:jc w:val="center"/>
              <w:rPr>
                <w:rFonts w:asciiTheme="majorBidi" w:hAnsiTheme="majorBidi" w:cstheme="majorBidi"/>
                <w:b/>
              </w:rPr>
            </w:pPr>
            <w:r w:rsidRPr="00053E69">
              <w:rPr>
                <w:rFonts w:asciiTheme="majorBidi" w:hAnsiTheme="majorBidi" w:cstheme="majorBidi"/>
                <w:b/>
              </w:rPr>
              <w:t>RG-IEM</w:t>
            </w:r>
          </w:p>
        </w:tc>
      </w:tr>
      <w:tr w:rsidR="004B5DAA" w:rsidRPr="00053E69" w14:paraId="4F679878" w14:textId="77777777" w:rsidTr="006A1339">
        <w:tc>
          <w:tcPr>
            <w:tcW w:w="6398" w:type="dxa"/>
          </w:tcPr>
          <w:p w14:paraId="00643CB4" w14:textId="44EA2C6E" w:rsidR="005D460A" w:rsidRPr="00053E69" w:rsidRDefault="002D7971" w:rsidP="005D460A">
            <w:pPr>
              <w:spacing w:before="0"/>
              <w:rPr>
                <w:sz w:val="20"/>
                <w:szCs w:val="20"/>
              </w:rPr>
            </w:pPr>
            <w:hyperlink r:id="rId83" w:history="1">
              <w:r w:rsidR="00B04D42" w:rsidRPr="00053E69">
                <w:rPr>
                  <w:rStyle w:val="Hyperlink"/>
                  <w:sz w:val="20"/>
                  <w:szCs w:val="20"/>
                </w:rPr>
                <w:t>TD17</w:t>
              </w:r>
              <w:r w:rsidR="006E4720" w:rsidRPr="00053E69">
                <w:rPr>
                  <w:rStyle w:val="Hyperlink"/>
                  <w:sz w:val="20"/>
                  <w:szCs w:val="20"/>
                </w:rPr>
                <w:t>0R</w:t>
              </w:r>
              <w:r w:rsidR="00915667" w:rsidRPr="00053E69">
                <w:rPr>
                  <w:rStyle w:val="Hyperlink"/>
                  <w:sz w:val="20"/>
                  <w:szCs w:val="20"/>
                </w:rPr>
                <w:t>4</w:t>
              </w:r>
            </w:hyperlink>
            <w:r w:rsidR="00080602" w:rsidRPr="00053E69">
              <w:rPr>
                <w:sz w:val="20"/>
                <w:szCs w:val="20"/>
              </w:rPr>
              <w:t xml:space="preserve"> </w:t>
            </w:r>
            <w:r w:rsidR="005D460A" w:rsidRPr="00053E69">
              <w:rPr>
                <w:sz w:val="20"/>
                <w:szCs w:val="20"/>
              </w:rPr>
              <w:t>TSAG Management Team</w:t>
            </w:r>
          </w:p>
          <w:p w14:paraId="68060110" w14:textId="653E015B" w:rsidR="00080602" w:rsidRPr="00053E69" w:rsidRDefault="005D460A" w:rsidP="005D460A">
            <w:pPr>
              <w:spacing w:before="0"/>
              <w:rPr>
                <w:sz w:val="20"/>
                <w:szCs w:val="20"/>
              </w:rPr>
            </w:pPr>
            <w:r w:rsidRPr="00053E69">
              <w:rPr>
                <w:sz w:val="20"/>
                <w:szCs w:val="20"/>
              </w:rPr>
              <w:t xml:space="preserve">Draft time management plan (Geneva, </w:t>
            </w:r>
            <w:r w:rsidR="00A00BB3" w:rsidRPr="00053E69">
              <w:rPr>
                <w:sz w:val="20"/>
                <w:szCs w:val="20"/>
              </w:rPr>
              <w:t>30 May</w:t>
            </w:r>
            <w:r w:rsidRPr="00053E69">
              <w:rPr>
                <w:sz w:val="20"/>
                <w:szCs w:val="20"/>
              </w:rPr>
              <w:t>-</w:t>
            </w:r>
            <w:r w:rsidR="00A00BB3" w:rsidRPr="00053E69">
              <w:rPr>
                <w:sz w:val="20"/>
                <w:szCs w:val="20"/>
              </w:rPr>
              <w:t>2 June</w:t>
            </w:r>
            <w:r w:rsidRPr="00053E69">
              <w:rPr>
                <w:sz w:val="20"/>
                <w:szCs w:val="20"/>
              </w:rPr>
              <w:t xml:space="preserve"> 202</w:t>
            </w:r>
            <w:r w:rsidR="00A00BB3" w:rsidRPr="00053E69">
              <w:rPr>
                <w:sz w:val="20"/>
                <w:szCs w:val="20"/>
              </w:rPr>
              <w:t>3</w:t>
            </w:r>
            <w:r w:rsidRPr="00053E69">
              <w:rPr>
                <w:sz w:val="20"/>
                <w:szCs w:val="20"/>
              </w:rPr>
              <w:t>)</w:t>
            </w:r>
          </w:p>
        </w:tc>
        <w:tc>
          <w:tcPr>
            <w:tcW w:w="1405" w:type="dxa"/>
          </w:tcPr>
          <w:p w14:paraId="0E6EF97B" w14:textId="66B74057" w:rsidR="00E45630" w:rsidRPr="00053E69" w:rsidRDefault="002D7971" w:rsidP="007B2733">
            <w:pPr>
              <w:spacing w:before="0"/>
              <w:jc w:val="center"/>
              <w:rPr>
                <w:rFonts w:asciiTheme="majorBidi" w:hAnsiTheme="majorBidi" w:cstheme="majorBidi"/>
                <w:sz w:val="20"/>
                <w:szCs w:val="20"/>
              </w:rPr>
            </w:pPr>
            <w:hyperlink r:id="rId84" w:history="1">
              <w:r w:rsidR="002F0043" w:rsidRPr="00053E69">
                <w:rPr>
                  <w:rStyle w:val="Hyperlink"/>
                  <w:rFonts w:asciiTheme="majorBidi" w:hAnsiTheme="majorBidi" w:cstheme="majorBidi"/>
                  <w:sz w:val="20"/>
                  <w:szCs w:val="20"/>
                </w:rPr>
                <w:t>TD17</w:t>
              </w:r>
              <w:r w:rsidR="006E4720" w:rsidRPr="00053E69">
                <w:rPr>
                  <w:rStyle w:val="Hyperlink"/>
                  <w:rFonts w:asciiTheme="majorBidi" w:hAnsiTheme="majorBidi" w:cstheme="majorBidi"/>
                  <w:sz w:val="20"/>
                  <w:szCs w:val="20"/>
                </w:rPr>
                <w:t>0R</w:t>
              </w:r>
              <w:r w:rsidR="00915667" w:rsidRPr="00053E69">
                <w:rPr>
                  <w:rStyle w:val="Hyperlink"/>
                  <w:rFonts w:asciiTheme="majorBidi" w:hAnsiTheme="majorBidi" w:cstheme="majorBidi"/>
                  <w:sz w:val="20"/>
                  <w:szCs w:val="20"/>
                </w:rPr>
                <w:t>4</w:t>
              </w:r>
            </w:hyperlink>
          </w:p>
        </w:tc>
        <w:tc>
          <w:tcPr>
            <w:tcW w:w="1271" w:type="dxa"/>
          </w:tcPr>
          <w:p w14:paraId="526595CF" w14:textId="77777777" w:rsidR="00E45630" w:rsidRPr="00053E69" w:rsidRDefault="00E45630" w:rsidP="007B2733">
            <w:pPr>
              <w:spacing w:before="0"/>
              <w:jc w:val="center"/>
              <w:rPr>
                <w:rFonts w:asciiTheme="majorBidi" w:hAnsiTheme="majorBidi" w:cstheme="majorBidi"/>
                <w:sz w:val="20"/>
                <w:szCs w:val="20"/>
              </w:rPr>
            </w:pPr>
          </w:p>
        </w:tc>
        <w:tc>
          <w:tcPr>
            <w:tcW w:w="1139" w:type="dxa"/>
          </w:tcPr>
          <w:p w14:paraId="1E3113E6" w14:textId="77777777" w:rsidR="00E45630" w:rsidRPr="00053E69" w:rsidRDefault="00E45630" w:rsidP="007B2733">
            <w:pPr>
              <w:spacing w:before="0"/>
              <w:jc w:val="center"/>
              <w:rPr>
                <w:rFonts w:asciiTheme="majorBidi" w:hAnsiTheme="majorBidi" w:cstheme="majorBidi"/>
                <w:sz w:val="20"/>
                <w:szCs w:val="20"/>
              </w:rPr>
            </w:pPr>
          </w:p>
        </w:tc>
        <w:tc>
          <w:tcPr>
            <w:tcW w:w="1128" w:type="dxa"/>
          </w:tcPr>
          <w:p w14:paraId="5BD50F08" w14:textId="77777777" w:rsidR="00E45630" w:rsidRPr="00053E69" w:rsidRDefault="00E45630" w:rsidP="007B2733">
            <w:pPr>
              <w:spacing w:before="0"/>
              <w:jc w:val="center"/>
              <w:rPr>
                <w:rFonts w:asciiTheme="majorBidi" w:hAnsiTheme="majorBidi" w:cstheme="majorBidi"/>
                <w:sz w:val="20"/>
                <w:szCs w:val="20"/>
              </w:rPr>
            </w:pPr>
          </w:p>
        </w:tc>
        <w:tc>
          <w:tcPr>
            <w:tcW w:w="1274" w:type="dxa"/>
          </w:tcPr>
          <w:p w14:paraId="17AE93C1" w14:textId="77777777" w:rsidR="00E45630" w:rsidRPr="00053E69" w:rsidRDefault="00E45630" w:rsidP="007B2733">
            <w:pPr>
              <w:spacing w:before="0"/>
              <w:jc w:val="center"/>
              <w:rPr>
                <w:rFonts w:asciiTheme="majorBidi" w:hAnsiTheme="majorBidi" w:cstheme="majorBidi"/>
                <w:sz w:val="20"/>
                <w:szCs w:val="20"/>
              </w:rPr>
            </w:pPr>
          </w:p>
        </w:tc>
        <w:tc>
          <w:tcPr>
            <w:tcW w:w="988" w:type="dxa"/>
          </w:tcPr>
          <w:p w14:paraId="1F671188" w14:textId="77777777" w:rsidR="00E45630" w:rsidRPr="00053E69" w:rsidRDefault="00E45630" w:rsidP="007B2733">
            <w:pPr>
              <w:spacing w:before="0"/>
              <w:jc w:val="center"/>
              <w:rPr>
                <w:rFonts w:asciiTheme="majorBidi" w:hAnsiTheme="majorBidi" w:cstheme="majorBidi"/>
                <w:sz w:val="20"/>
                <w:szCs w:val="20"/>
              </w:rPr>
            </w:pPr>
          </w:p>
        </w:tc>
        <w:tc>
          <w:tcPr>
            <w:tcW w:w="964" w:type="dxa"/>
          </w:tcPr>
          <w:p w14:paraId="50184DA5" w14:textId="77777777" w:rsidR="00E45630" w:rsidRPr="00053E69" w:rsidRDefault="00E45630" w:rsidP="007B2733">
            <w:pPr>
              <w:spacing w:before="0"/>
              <w:jc w:val="center"/>
              <w:rPr>
                <w:rFonts w:asciiTheme="majorBidi" w:hAnsiTheme="majorBidi" w:cstheme="majorBidi"/>
                <w:sz w:val="20"/>
                <w:szCs w:val="20"/>
              </w:rPr>
            </w:pPr>
          </w:p>
        </w:tc>
      </w:tr>
      <w:tr w:rsidR="004B5DAA" w:rsidRPr="00053E69" w14:paraId="2B3E13EF" w14:textId="77777777" w:rsidTr="006A1339">
        <w:tc>
          <w:tcPr>
            <w:tcW w:w="6398" w:type="dxa"/>
          </w:tcPr>
          <w:p w14:paraId="1E0FFEEA" w14:textId="1F2C3548" w:rsidR="00080602" w:rsidRPr="00053E69" w:rsidRDefault="002D7971" w:rsidP="00080602">
            <w:pPr>
              <w:spacing w:before="0"/>
              <w:rPr>
                <w:sz w:val="20"/>
                <w:szCs w:val="20"/>
              </w:rPr>
            </w:pPr>
            <w:hyperlink r:id="rId85" w:history="1">
              <w:r w:rsidR="00B04D42" w:rsidRPr="00053E69">
                <w:rPr>
                  <w:rStyle w:val="Hyperlink"/>
                  <w:sz w:val="20"/>
                  <w:szCs w:val="20"/>
                </w:rPr>
                <w:t>TD17</w:t>
              </w:r>
              <w:r w:rsidR="00C039E0" w:rsidRPr="00053E69">
                <w:rPr>
                  <w:rStyle w:val="Hyperlink"/>
                  <w:sz w:val="20"/>
                  <w:szCs w:val="20"/>
                </w:rPr>
                <w:t>1</w:t>
              </w:r>
            </w:hyperlink>
            <w:r w:rsidR="00080602" w:rsidRPr="00053E69">
              <w:rPr>
                <w:sz w:val="20"/>
                <w:szCs w:val="20"/>
              </w:rPr>
              <w:t>: TSAG Management Team</w:t>
            </w:r>
          </w:p>
          <w:p w14:paraId="453244D9" w14:textId="0D314D81" w:rsidR="00080602" w:rsidRPr="00053E69" w:rsidRDefault="00080602" w:rsidP="00080602">
            <w:pPr>
              <w:spacing w:before="0"/>
              <w:rPr>
                <w:sz w:val="20"/>
                <w:szCs w:val="20"/>
              </w:rPr>
            </w:pPr>
            <w:r w:rsidRPr="00053E69">
              <w:rPr>
                <w:sz w:val="20"/>
                <w:szCs w:val="20"/>
              </w:rPr>
              <w:t xml:space="preserve">Agenda, document allocation and work plan (Geneva, </w:t>
            </w:r>
            <w:r w:rsidR="00A00BB3" w:rsidRPr="00053E69">
              <w:rPr>
                <w:sz w:val="20"/>
                <w:szCs w:val="20"/>
              </w:rPr>
              <w:t>30 May-2 June 2023</w:t>
            </w:r>
            <w:r w:rsidRPr="00053E69">
              <w:rPr>
                <w:sz w:val="20"/>
                <w:szCs w:val="20"/>
              </w:rPr>
              <w:t>)</w:t>
            </w:r>
          </w:p>
        </w:tc>
        <w:tc>
          <w:tcPr>
            <w:tcW w:w="1405" w:type="dxa"/>
          </w:tcPr>
          <w:p w14:paraId="6485F38A" w14:textId="7E04BF4E" w:rsidR="00E45630" w:rsidRPr="00053E69" w:rsidRDefault="002D7971" w:rsidP="007B2733">
            <w:pPr>
              <w:spacing w:before="0"/>
              <w:jc w:val="center"/>
              <w:rPr>
                <w:rFonts w:asciiTheme="majorBidi" w:hAnsiTheme="majorBidi" w:cstheme="majorBidi"/>
                <w:sz w:val="20"/>
                <w:szCs w:val="20"/>
              </w:rPr>
            </w:pPr>
            <w:hyperlink r:id="rId86" w:history="1">
              <w:r w:rsidR="00B04D42" w:rsidRPr="00053E69">
                <w:rPr>
                  <w:rStyle w:val="Hyperlink"/>
                  <w:rFonts w:asciiTheme="majorBidi" w:hAnsiTheme="majorBidi" w:cstheme="majorBidi"/>
                  <w:sz w:val="20"/>
                  <w:szCs w:val="20"/>
                </w:rPr>
                <w:t>TD17</w:t>
              </w:r>
              <w:r w:rsidR="00DA1831" w:rsidRPr="00053E69">
                <w:rPr>
                  <w:rStyle w:val="Hyperlink"/>
                  <w:rFonts w:asciiTheme="majorBidi" w:hAnsiTheme="majorBidi" w:cstheme="majorBidi"/>
                  <w:sz w:val="20"/>
                  <w:szCs w:val="20"/>
                </w:rPr>
                <w:t>1</w:t>
              </w:r>
            </w:hyperlink>
          </w:p>
        </w:tc>
        <w:tc>
          <w:tcPr>
            <w:tcW w:w="1271" w:type="dxa"/>
          </w:tcPr>
          <w:p w14:paraId="01DCEF92" w14:textId="77777777" w:rsidR="00E45630" w:rsidRPr="00053E69" w:rsidRDefault="00E45630" w:rsidP="007B2733">
            <w:pPr>
              <w:spacing w:before="0"/>
              <w:jc w:val="center"/>
              <w:rPr>
                <w:rFonts w:asciiTheme="majorBidi" w:hAnsiTheme="majorBidi" w:cstheme="majorBidi"/>
                <w:sz w:val="20"/>
                <w:szCs w:val="20"/>
              </w:rPr>
            </w:pPr>
          </w:p>
        </w:tc>
        <w:tc>
          <w:tcPr>
            <w:tcW w:w="1139" w:type="dxa"/>
          </w:tcPr>
          <w:p w14:paraId="13DF5FE0" w14:textId="77777777" w:rsidR="00E45630" w:rsidRPr="00053E69" w:rsidRDefault="00E45630" w:rsidP="007B2733">
            <w:pPr>
              <w:spacing w:before="0"/>
              <w:jc w:val="center"/>
              <w:rPr>
                <w:rFonts w:asciiTheme="majorBidi" w:hAnsiTheme="majorBidi" w:cstheme="majorBidi"/>
                <w:sz w:val="20"/>
                <w:szCs w:val="20"/>
              </w:rPr>
            </w:pPr>
          </w:p>
        </w:tc>
        <w:tc>
          <w:tcPr>
            <w:tcW w:w="1128" w:type="dxa"/>
          </w:tcPr>
          <w:p w14:paraId="7B6DD1D1" w14:textId="77777777" w:rsidR="00E45630" w:rsidRPr="00053E69" w:rsidRDefault="00E45630" w:rsidP="007B2733">
            <w:pPr>
              <w:spacing w:before="0"/>
              <w:jc w:val="center"/>
              <w:rPr>
                <w:rFonts w:asciiTheme="majorBidi" w:hAnsiTheme="majorBidi" w:cstheme="majorBidi"/>
                <w:sz w:val="20"/>
                <w:szCs w:val="20"/>
              </w:rPr>
            </w:pPr>
          </w:p>
        </w:tc>
        <w:tc>
          <w:tcPr>
            <w:tcW w:w="1274" w:type="dxa"/>
          </w:tcPr>
          <w:p w14:paraId="3F172DAC" w14:textId="77777777" w:rsidR="00E45630" w:rsidRPr="00053E69" w:rsidRDefault="00E45630" w:rsidP="007B2733">
            <w:pPr>
              <w:spacing w:before="0"/>
              <w:jc w:val="center"/>
              <w:rPr>
                <w:rFonts w:asciiTheme="majorBidi" w:hAnsiTheme="majorBidi" w:cstheme="majorBidi"/>
                <w:sz w:val="20"/>
                <w:szCs w:val="20"/>
              </w:rPr>
            </w:pPr>
          </w:p>
        </w:tc>
        <w:tc>
          <w:tcPr>
            <w:tcW w:w="988" w:type="dxa"/>
          </w:tcPr>
          <w:p w14:paraId="773FE4F1" w14:textId="77777777" w:rsidR="00E45630" w:rsidRPr="00053E69" w:rsidRDefault="00E45630" w:rsidP="007B2733">
            <w:pPr>
              <w:spacing w:before="0"/>
              <w:jc w:val="center"/>
              <w:rPr>
                <w:rFonts w:asciiTheme="majorBidi" w:hAnsiTheme="majorBidi" w:cstheme="majorBidi"/>
                <w:sz w:val="20"/>
                <w:szCs w:val="20"/>
              </w:rPr>
            </w:pPr>
          </w:p>
        </w:tc>
        <w:tc>
          <w:tcPr>
            <w:tcW w:w="964" w:type="dxa"/>
          </w:tcPr>
          <w:p w14:paraId="693EDA00" w14:textId="77777777" w:rsidR="00E45630" w:rsidRPr="00053E69" w:rsidRDefault="00E45630" w:rsidP="007B2733">
            <w:pPr>
              <w:spacing w:before="0"/>
              <w:jc w:val="center"/>
              <w:rPr>
                <w:rFonts w:asciiTheme="majorBidi" w:hAnsiTheme="majorBidi" w:cstheme="majorBidi"/>
                <w:sz w:val="20"/>
                <w:szCs w:val="20"/>
              </w:rPr>
            </w:pPr>
          </w:p>
        </w:tc>
      </w:tr>
      <w:tr w:rsidR="004B5DAA" w:rsidRPr="00053E69" w14:paraId="0C8D5CB1" w14:textId="77777777" w:rsidTr="006A1339">
        <w:tc>
          <w:tcPr>
            <w:tcW w:w="6398" w:type="dxa"/>
          </w:tcPr>
          <w:p w14:paraId="24B2D76A" w14:textId="0A8237BA" w:rsidR="00B7062A" w:rsidRPr="00053E69" w:rsidRDefault="002D7971" w:rsidP="00B7062A">
            <w:pPr>
              <w:spacing w:before="0"/>
              <w:rPr>
                <w:sz w:val="20"/>
                <w:szCs w:val="20"/>
              </w:rPr>
            </w:pPr>
            <w:hyperlink r:id="rId87" w:history="1">
              <w:r w:rsidR="00701A36" w:rsidRPr="00053E69">
                <w:rPr>
                  <w:rStyle w:val="Hyperlink"/>
                  <w:sz w:val="20"/>
                  <w:szCs w:val="20"/>
                </w:rPr>
                <w:t>TD172</w:t>
              </w:r>
            </w:hyperlink>
            <w:r w:rsidR="005D460A" w:rsidRPr="00053E69">
              <w:rPr>
                <w:sz w:val="20"/>
                <w:szCs w:val="20"/>
              </w:rPr>
              <w:t xml:space="preserve">: </w:t>
            </w:r>
            <w:r w:rsidR="00B7062A" w:rsidRPr="00053E69">
              <w:rPr>
                <w:sz w:val="20"/>
                <w:szCs w:val="20"/>
              </w:rPr>
              <w:t>TSAG Management Team</w:t>
            </w:r>
          </w:p>
          <w:p w14:paraId="26673FE0" w14:textId="28173966" w:rsidR="005D460A" w:rsidRPr="00053E69" w:rsidRDefault="00B7062A" w:rsidP="00B7062A">
            <w:pPr>
              <w:spacing w:before="0"/>
              <w:rPr>
                <w:sz w:val="20"/>
                <w:szCs w:val="20"/>
              </w:rPr>
            </w:pPr>
            <w:r w:rsidRPr="00053E69">
              <w:rPr>
                <w:sz w:val="20"/>
                <w:szCs w:val="20"/>
              </w:rPr>
              <w:t xml:space="preserve">Agenda for the TSAG closing plenary meeting on Friday, </w:t>
            </w:r>
            <w:r w:rsidR="00A00BB3" w:rsidRPr="00053E69">
              <w:rPr>
                <w:sz w:val="20"/>
                <w:szCs w:val="20"/>
              </w:rPr>
              <w:t>2 June</w:t>
            </w:r>
            <w:r w:rsidRPr="00053E69">
              <w:rPr>
                <w:sz w:val="20"/>
                <w:szCs w:val="20"/>
              </w:rPr>
              <w:t xml:space="preserve"> 202</w:t>
            </w:r>
            <w:r w:rsidR="00A00BB3" w:rsidRPr="00053E69">
              <w:rPr>
                <w:sz w:val="20"/>
                <w:szCs w:val="20"/>
              </w:rPr>
              <w:t>3</w:t>
            </w:r>
          </w:p>
        </w:tc>
        <w:tc>
          <w:tcPr>
            <w:tcW w:w="1405" w:type="dxa"/>
          </w:tcPr>
          <w:p w14:paraId="3EFA5614" w14:textId="1B533859" w:rsidR="00E45630" w:rsidRPr="00053E69" w:rsidRDefault="002D7971" w:rsidP="007B2733">
            <w:pPr>
              <w:spacing w:before="0"/>
              <w:jc w:val="center"/>
              <w:rPr>
                <w:rFonts w:asciiTheme="majorBidi" w:hAnsiTheme="majorBidi" w:cstheme="majorBidi"/>
                <w:sz w:val="20"/>
                <w:szCs w:val="20"/>
              </w:rPr>
            </w:pPr>
            <w:hyperlink r:id="rId88" w:history="1">
              <w:r w:rsidR="002C4127" w:rsidRPr="00053E69">
                <w:rPr>
                  <w:rStyle w:val="Hyperlink"/>
                  <w:rFonts w:asciiTheme="majorBidi" w:hAnsiTheme="majorBidi" w:cstheme="majorBidi"/>
                  <w:sz w:val="20"/>
                  <w:szCs w:val="20"/>
                </w:rPr>
                <w:t>TD172</w:t>
              </w:r>
            </w:hyperlink>
          </w:p>
        </w:tc>
        <w:tc>
          <w:tcPr>
            <w:tcW w:w="1271" w:type="dxa"/>
          </w:tcPr>
          <w:p w14:paraId="24C508F2" w14:textId="77777777" w:rsidR="00E45630" w:rsidRPr="00053E69" w:rsidRDefault="00E45630" w:rsidP="007B2733">
            <w:pPr>
              <w:spacing w:before="0"/>
              <w:jc w:val="center"/>
              <w:rPr>
                <w:rFonts w:asciiTheme="majorBidi" w:hAnsiTheme="majorBidi" w:cstheme="majorBidi"/>
                <w:sz w:val="20"/>
                <w:szCs w:val="20"/>
              </w:rPr>
            </w:pPr>
          </w:p>
        </w:tc>
        <w:tc>
          <w:tcPr>
            <w:tcW w:w="1139" w:type="dxa"/>
          </w:tcPr>
          <w:p w14:paraId="35F4F0ED" w14:textId="77777777" w:rsidR="00E45630" w:rsidRPr="00053E69" w:rsidRDefault="00E45630" w:rsidP="007B2733">
            <w:pPr>
              <w:spacing w:before="0"/>
              <w:jc w:val="center"/>
              <w:rPr>
                <w:rFonts w:asciiTheme="majorBidi" w:hAnsiTheme="majorBidi" w:cstheme="majorBidi"/>
                <w:sz w:val="20"/>
                <w:szCs w:val="20"/>
              </w:rPr>
            </w:pPr>
          </w:p>
        </w:tc>
        <w:tc>
          <w:tcPr>
            <w:tcW w:w="1128" w:type="dxa"/>
          </w:tcPr>
          <w:p w14:paraId="10CB72BE" w14:textId="77777777" w:rsidR="00E45630" w:rsidRPr="00053E69" w:rsidRDefault="00E45630" w:rsidP="007B2733">
            <w:pPr>
              <w:spacing w:before="0"/>
              <w:jc w:val="center"/>
              <w:rPr>
                <w:rFonts w:asciiTheme="majorBidi" w:hAnsiTheme="majorBidi" w:cstheme="majorBidi"/>
                <w:sz w:val="20"/>
                <w:szCs w:val="20"/>
              </w:rPr>
            </w:pPr>
          </w:p>
        </w:tc>
        <w:tc>
          <w:tcPr>
            <w:tcW w:w="1274" w:type="dxa"/>
          </w:tcPr>
          <w:p w14:paraId="67FD90CD" w14:textId="77777777" w:rsidR="00E45630" w:rsidRPr="00053E69" w:rsidRDefault="00E45630" w:rsidP="007B2733">
            <w:pPr>
              <w:spacing w:before="0"/>
              <w:jc w:val="center"/>
              <w:rPr>
                <w:rFonts w:asciiTheme="majorBidi" w:hAnsiTheme="majorBidi" w:cstheme="majorBidi"/>
                <w:sz w:val="20"/>
                <w:szCs w:val="20"/>
              </w:rPr>
            </w:pPr>
          </w:p>
        </w:tc>
        <w:tc>
          <w:tcPr>
            <w:tcW w:w="988" w:type="dxa"/>
          </w:tcPr>
          <w:p w14:paraId="05A90801" w14:textId="77777777" w:rsidR="00E45630" w:rsidRPr="00053E69" w:rsidRDefault="00E45630" w:rsidP="007B2733">
            <w:pPr>
              <w:spacing w:before="0"/>
              <w:jc w:val="center"/>
              <w:rPr>
                <w:rFonts w:asciiTheme="majorBidi" w:hAnsiTheme="majorBidi" w:cstheme="majorBidi"/>
                <w:sz w:val="20"/>
                <w:szCs w:val="20"/>
              </w:rPr>
            </w:pPr>
          </w:p>
        </w:tc>
        <w:tc>
          <w:tcPr>
            <w:tcW w:w="964" w:type="dxa"/>
          </w:tcPr>
          <w:p w14:paraId="40A4C7AF" w14:textId="77777777" w:rsidR="00E45630" w:rsidRPr="00053E69" w:rsidRDefault="00E45630" w:rsidP="007B2733">
            <w:pPr>
              <w:spacing w:before="0"/>
              <w:jc w:val="center"/>
              <w:rPr>
                <w:rFonts w:asciiTheme="majorBidi" w:hAnsiTheme="majorBidi" w:cstheme="majorBidi"/>
                <w:sz w:val="20"/>
                <w:szCs w:val="20"/>
              </w:rPr>
            </w:pPr>
          </w:p>
        </w:tc>
      </w:tr>
      <w:tr w:rsidR="004B5DAA" w:rsidRPr="00053E69" w14:paraId="2DD30A64" w14:textId="77777777" w:rsidTr="006A1339">
        <w:tc>
          <w:tcPr>
            <w:tcW w:w="6398" w:type="dxa"/>
          </w:tcPr>
          <w:p w14:paraId="1933ADFE" w14:textId="15913B86" w:rsidR="00BC2373" w:rsidRPr="00053E69" w:rsidRDefault="002D7971" w:rsidP="00BC2373">
            <w:pPr>
              <w:spacing w:before="0"/>
              <w:rPr>
                <w:sz w:val="20"/>
                <w:szCs w:val="20"/>
              </w:rPr>
            </w:pPr>
            <w:hyperlink r:id="rId89" w:history="1">
              <w:r w:rsidR="00765B75" w:rsidRPr="00053E69">
                <w:rPr>
                  <w:rStyle w:val="Hyperlink"/>
                  <w:sz w:val="20"/>
                  <w:szCs w:val="20"/>
                </w:rPr>
                <w:t>TD173</w:t>
              </w:r>
            </w:hyperlink>
            <w:r w:rsidR="00B7062A" w:rsidRPr="00053E69">
              <w:rPr>
                <w:sz w:val="20"/>
                <w:szCs w:val="20"/>
              </w:rPr>
              <w:t>:</w:t>
            </w:r>
            <w:r w:rsidR="00BC2373" w:rsidRPr="00053E69">
              <w:rPr>
                <w:sz w:val="20"/>
                <w:szCs w:val="20"/>
              </w:rPr>
              <w:t>Chairman</w:t>
            </w:r>
            <w:r w:rsidR="00C76FE2" w:rsidRPr="00053E69">
              <w:rPr>
                <w:sz w:val="20"/>
                <w:szCs w:val="20"/>
              </w:rPr>
              <w:t>, TSAG</w:t>
            </w:r>
          </w:p>
          <w:p w14:paraId="5881989B" w14:textId="4006E753" w:rsidR="00B7062A" w:rsidRPr="00053E69" w:rsidRDefault="00BC2373" w:rsidP="00BC2373">
            <w:pPr>
              <w:spacing w:before="0"/>
              <w:rPr>
                <w:sz w:val="20"/>
                <w:szCs w:val="20"/>
              </w:rPr>
            </w:pPr>
            <w:r w:rsidRPr="00053E69">
              <w:rPr>
                <w:sz w:val="20"/>
                <w:szCs w:val="20"/>
              </w:rPr>
              <w:t xml:space="preserve">(draft) Report of the </w:t>
            </w:r>
            <w:r w:rsidR="00A00BB3" w:rsidRPr="00053E69">
              <w:rPr>
                <w:sz w:val="20"/>
                <w:szCs w:val="20"/>
              </w:rPr>
              <w:t>second</w:t>
            </w:r>
            <w:r w:rsidRPr="00053E69">
              <w:rPr>
                <w:sz w:val="20"/>
                <w:szCs w:val="20"/>
              </w:rPr>
              <w:t xml:space="preserve"> TSAG meeting (Geneva, </w:t>
            </w:r>
            <w:r w:rsidR="00A00BB3" w:rsidRPr="00053E69">
              <w:rPr>
                <w:sz w:val="20"/>
                <w:szCs w:val="20"/>
              </w:rPr>
              <w:t>30 May-2 June 2023</w:t>
            </w:r>
            <w:r w:rsidRPr="00053E69">
              <w:rPr>
                <w:sz w:val="20"/>
                <w:szCs w:val="20"/>
              </w:rPr>
              <w:t>)</w:t>
            </w:r>
          </w:p>
        </w:tc>
        <w:tc>
          <w:tcPr>
            <w:tcW w:w="1405" w:type="dxa"/>
          </w:tcPr>
          <w:p w14:paraId="6800DE3D" w14:textId="1A8B76AA" w:rsidR="00E45630" w:rsidRPr="00053E69" w:rsidRDefault="00E45630" w:rsidP="00446B81">
            <w:pPr>
              <w:spacing w:before="0"/>
              <w:jc w:val="center"/>
              <w:rPr>
                <w:rFonts w:asciiTheme="majorBidi" w:hAnsiTheme="majorBidi" w:cstheme="majorBidi"/>
                <w:sz w:val="20"/>
                <w:szCs w:val="20"/>
              </w:rPr>
            </w:pPr>
          </w:p>
        </w:tc>
        <w:tc>
          <w:tcPr>
            <w:tcW w:w="1271" w:type="dxa"/>
          </w:tcPr>
          <w:p w14:paraId="045AB2B0"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2685CC53"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75FC6371"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6E7FD757"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39751706"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5C0102BE"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01D0A887" w14:textId="77777777" w:rsidTr="006A1339">
        <w:tc>
          <w:tcPr>
            <w:tcW w:w="6398" w:type="dxa"/>
          </w:tcPr>
          <w:p w14:paraId="50ABBBA3" w14:textId="1E429EF1" w:rsidR="00E45630" w:rsidRPr="00053E69" w:rsidRDefault="002D7971" w:rsidP="00446B81">
            <w:pPr>
              <w:spacing w:before="0"/>
              <w:rPr>
                <w:sz w:val="20"/>
                <w:szCs w:val="20"/>
              </w:rPr>
            </w:pPr>
            <w:hyperlink r:id="rId90" w:history="1">
              <w:r w:rsidR="00765B75" w:rsidRPr="00053E69">
                <w:rPr>
                  <w:rStyle w:val="Hyperlink"/>
                  <w:sz w:val="20"/>
                  <w:szCs w:val="20"/>
                </w:rPr>
                <w:t>TD174</w:t>
              </w:r>
            </w:hyperlink>
            <w:r w:rsidR="00BC2373" w:rsidRPr="00053E69">
              <w:rPr>
                <w:sz w:val="20"/>
                <w:szCs w:val="20"/>
              </w:rPr>
              <w:t xml:space="preserve">: </w:t>
            </w:r>
            <w:r w:rsidR="00386FA4" w:rsidRPr="00053E69">
              <w:rPr>
                <w:sz w:val="20"/>
                <w:szCs w:val="20"/>
              </w:rPr>
              <w:t>TSB</w:t>
            </w:r>
          </w:p>
          <w:p w14:paraId="2A4A6C9E" w14:textId="46F34A67" w:rsidR="00BC2373" w:rsidRPr="00053E69" w:rsidRDefault="00386FA4" w:rsidP="00446B81">
            <w:pPr>
              <w:spacing w:before="0"/>
              <w:rPr>
                <w:sz w:val="20"/>
                <w:szCs w:val="20"/>
              </w:rPr>
            </w:pPr>
            <w:r w:rsidRPr="00053E69">
              <w:rPr>
                <w:sz w:val="20"/>
                <w:szCs w:val="20"/>
              </w:rPr>
              <w:t>Overview of draft agendas and reports (</w:t>
            </w:r>
            <w:r w:rsidR="00A00BB3" w:rsidRPr="00053E69">
              <w:rPr>
                <w:sz w:val="20"/>
                <w:szCs w:val="20"/>
              </w:rPr>
              <w:t>30 May-2 June 2023</w:t>
            </w:r>
            <w:r w:rsidRPr="00053E69">
              <w:rPr>
                <w:sz w:val="20"/>
                <w:szCs w:val="20"/>
              </w:rPr>
              <w:t>)</w:t>
            </w:r>
          </w:p>
        </w:tc>
        <w:tc>
          <w:tcPr>
            <w:tcW w:w="1405" w:type="dxa"/>
          </w:tcPr>
          <w:p w14:paraId="1A87AFC1" w14:textId="094311AA" w:rsidR="00E45630" w:rsidRPr="00053E69" w:rsidRDefault="002D7971" w:rsidP="00446B81">
            <w:pPr>
              <w:spacing w:before="0"/>
              <w:jc w:val="center"/>
              <w:rPr>
                <w:rFonts w:asciiTheme="majorBidi" w:hAnsiTheme="majorBidi" w:cstheme="majorBidi"/>
                <w:sz w:val="20"/>
                <w:szCs w:val="20"/>
              </w:rPr>
            </w:pPr>
            <w:hyperlink r:id="rId91" w:history="1">
              <w:r w:rsidR="00810E50" w:rsidRPr="00053E69">
                <w:rPr>
                  <w:rStyle w:val="Hyperlink"/>
                  <w:rFonts w:asciiTheme="majorBidi" w:hAnsiTheme="majorBidi" w:cstheme="majorBidi"/>
                  <w:sz w:val="20"/>
                  <w:szCs w:val="20"/>
                </w:rPr>
                <w:t>TD174</w:t>
              </w:r>
            </w:hyperlink>
          </w:p>
        </w:tc>
        <w:tc>
          <w:tcPr>
            <w:tcW w:w="1271" w:type="dxa"/>
          </w:tcPr>
          <w:p w14:paraId="626E324A"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388C1D0C"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724318DE"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131DEFBE"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7E82FF7F"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0290A32D"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16AB95F1" w14:textId="77777777" w:rsidTr="006A1339">
        <w:tc>
          <w:tcPr>
            <w:tcW w:w="6398" w:type="dxa"/>
          </w:tcPr>
          <w:p w14:paraId="2BF1B77D" w14:textId="65A186E7" w:rsidR="00E45630" w:rsidRPr="00053E69" w:rsidRDefault="002D7971" w:rsidP="00446B81">
            <w:pPr>
              <w:spacing w:before="0"/>
              <w:rPr>
                <w:sz w:val="20"/>
                <w:szCs w:val="20"/>
              </w:rPr>
            </w:pPr>
            <w:hyperlink r:id="rId92" w:history="1">
              <w:r w:rsidR="00765B75" w:rsidRPr="00053E69">
                <w:rPr>
                  <w:rStyle w:val="Hyperlink"/>
                  <w:sz w:val="20"/>
                  <w:szCs w:val="20"/>
                </w:rPr>
                <w:t>TD175</w:t>
              </w:r>
            </w:hyperlink>
            <w:r w:rsidR="00386FA4" w:rsidRPr="00053E69">
              <w:rPr>
                <w:sz w:val="20"/>
                <w:szCs w:val="20"/>
              </w:rPr>
              <w:t xml:space="preserve">: </w:t>
            </w:r>
            <w:r w:rsidR="009E7F5E" w:rsidRPr="00053E69">
              <w:rPr>
                <w:sz w:val="20"/>
                <w:szCs w:val="20"/>
              </w:rPr>
              <w:t>Chairman</w:t>
            </w:r>
            <w:r w:rsidR="00874397" w:rsidRPr="00053E69">
              <w:rPr>
                <w:sz w:val="20"/>
                <w:szCs w:val="20"/>
              </w:rPr>
              <w:t>, WP1</w:t>
            </w:r>
          </w:p>
          <w:p w14:paraId="2AA050FB" w14:textId="3337433F" w:rsidR="00386FA4" w:rsidRPr="00053E69" w:rsidRDefault="009E7F5E" w:rsidP="00446B81">
            <w:pPr>
              <w:spacing w:before="0"/>
              <w:rPr>
                <w:sz w:val="20"/>
                <w:szCs w:val="20"/>
              </w:rPr>
            </w:pPr>
            <w:r w:rsidRPr="00053E69">
              <w:rPr>
                <w:sz w:val="20"/>
                <w:szCs w:val="20"/>
              </w:rPr>
              <w:t>Opening WP1 agenda</w:t>
            </w:r>
            <w:r w:rsidR="00601697" w:rsidRPr="00053E69">
              <w:rPr>
                <w:sz w:val="20"/>
                <w:szCs w:val="20"/>
              </w:rPr>
              <w:t xml:space="preserve"> (Geneva, 30 May-2 June 2023)</w:t>
            </w:r>
          </w:p>
        </w:tc>
        <w:tc>
          <w:tcPr>
            <w:tcW w:w="1405" w:type="dxa"/>
          </w:tcPr>
          <w:p w14:paraId="7883B652" w14:textId="735415A5" w:rsidR="00E45630" w:rsidRPr="00053E69" w:rsidRDefault="00E45630" w:rsidP="00446B81">
            <w:pPr>
              <w:spacing w:before="0"/>
              <w:jc w:val="center"/>
              <w:rPr>
                <w:rFonts w:asciiTheme="majorBidi" w:hAnsiTheme="majorBidi" w:cstheme="majorBidi"/>
                <w:sz w:val="20"/>
                <w:szCs w:val="20"/>
              </w:rPr>
            </w:pPr>
          </w:p>
        </w:tc>
        <w:tc>
          <w:tcPr>
            <w:tcW w:w="1271" w:type="dxa"/>
          </w:tcPr>
          <w:p w14:paraId="6FF65E19" w14:textId="479BDE1D" w:rsidR="00E45630" w:rsidRPr="00053E69" w:rsidRDefault="002D7971" w:rsidP="00446B81">
            <w:pPr>
              <w:spacing w:before="0"/>
              <w:jc w:val="center"/>
              <w:rPr>
                <w:rFonts w:asciiTheme="majorBidi" w:hAnsiTheme="majorBidi" w:cstheme="majorBidi"/>
                <w:sz w:val="20"/>
                <w:szCs w:val="20"/>
              </w:rPr>
            </w:pPr>
            <w:hyperlink r:id="rId93" w:history="1">
              <w:r w:rsidR="008B4D51" w:rsidRPr="00053E69">
                <w:rPr>
                  <w:rStyle w:val="Hyperlink"/>
                  <w:rFonts w:asciiTheme="majorBidi" w:hAnsiTheme="majorBidi" w:cstheme="majorBidi"/>
                  <w:sz w:val="20"/>
                  <w:szCs w:val="20"/>
                </w:rPr>
                <w:t>TD175</w:t>
              </w:r>
            </w:hyperlink>
          </w:p>
        </w:tc>
        <w:tc>
          <w:tcPr>
            <w:tcW w:w="1139" w:type="dxa"/>
          </w:tcPr>
          <w:p w14:paraId="5984DE17"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5948FFAE"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6085A28E"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01BA1475"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5AAF6B13"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752ABEE3" w14:textId="77777777" w:rsidTr="006A1339">
        <w:tc>
          <w:tcPr>
            <w:tcW w:w="6398" w:type="dxa"/>
          </w:tcPr>
          <w:p w14:paraId="214099E4" w14:textId="453BF4E7" w:rsidR="00E45630" w:rsidRPr="00053E69" w:rsidRDefault="002D7971" w:rsidP="00E8609A">
            <w:pPr>
              <w:spacing w:before="0"/>
              <w:rPr>
                <w:sz w:val="20"/>
                <w:szCs w:val="20"/>
              </w:rPr>
            </w:pPr>
            <w:hyperlink r:id="rId94" w:history="1">
              <w:r w:rsidR="00765B75" w:rsidRPr="00053E69">
                <w:rPr>
                  <w:rStyle w:val="Hyperlink"/>
                  <w:sz w:val="20"/>
                  <w:szCs w:val="20"/>
                </w:rPr>
                <w:t>TD176</w:t>
              </w:r>
            </w:hyperlink>
            <w:r w:rsidR="009E7F5E" w:rsidRPr="00053E69">
              <w:rPr>
                <w:sz w:val="20"/>
                <w:szCs w:val="20"/>
              </w:rPr>
              <w:t>: Chairman</w:t>
            </w:r>
            <w:r w:rsidR="00874397" w:rsidRPr="00053E69">
              <w:rPr>
                <w:sz w:val="20"/>
                <w:szCs w:val="20"/>
              </w:rPr>
              <w:t>, WP1</w:t>
            </w:r>
          </w:p>
          <w:p w14:paraId="62BEE33A" w14:textId="27A3457D" w:rsidR="009E7F5E" w:rsidRPr="00053E69" w:rsidRDefault="009E7F5E" w:rsidP="00E8609A">
            <w:pPr>
              <w:spacing w:before="0"/>
              <w:rPr>
                <w:sz w:val="20"/>
                <w:szCs w:val="20"/>
              </w:rPr>
            </w:pPr>
            <w:r w:rsidRPr="00053E69">
              <w:rPr>
                <w:sz w:val="20"/>
                <w:szCs w:val="20"/>
              </w:rPr>
              <w:t>Closing WP1 agenda</w:t>
            </w:r>
            <w:r w:rsidR="003E0F1D" w:rsidRPr="00053E69">
              <w:rPr>
                <w:sz w:val="20"/>
                <w:szCs w:val="20"/>
              </w:rPr>
              <w:t xml:space="preserve"> (Geneva, 30 May-2 June 2023)</w:t>
            </w:r>
          </w:p>
        </w:tc>
        <w:tc>
          <w:tcPr>
            <w:tcW w:w="1405" w:type="dxa"/>
          </w:tcPr>
          <w:p w14:paraId="787D07BA" w14:textId="77777777" w:rsidR="00E45630" w:rsidRPr="00053E69" w:rsidRDefault="00E45630" w:rsidP="00446B81">
            <w:pPr>
              <w:spacing w:before="0"/>
              <w:jc w:val="center"/>
              <w:rPr>
                <w:rFonts w:asciiTheme="majorBidi" w:hAnsiTheme="majorBidi" w:cstheme="majorBidi"/>
                <w:sz w:val="20"/>
                <w:szCs w:val="20"/>
              </w:rPr>
            </w:pPr>
          </w:p>
        </w:tc>
        <w:tc>
          <w:tcPr>
            <w:tcW w:w="1271" w:type="dxa"/>
          </w:tcPr>
          <w:p w14:paraId="6F9E52F1" w14:textId="36B44EF0" w:rsidR="00E45630" w:rsidRPr="00053E69" w:rsidRDefault="002D7971" w:rsidP="00446B81">
            <w:pPr>
              <w:spacing w:before="0"/>
              <w:jc w:val="center"/>
              <w:rPr>
                <w:rFonts w:asciiTheme="majorBidi" w:hAnsiTheme="majorBidi" w:cstheme="majorBidi"/>
                <w:sz w:val="20"/>
                <w:szCs w:val="20"/>
              </w:rPr>
            </w:pPr>
            <w:hyperlink r:id="rId95" w:history="1">
              <w:r w:rsidR="008B4D51" w:rsidRPr="00053E69">
                <w:rPr>
                  <w:rStyle w:val="Hyperlink"/>
                  <w:rFonts w:asciiTheme="majorBidi" w:hAnsiTheme="majorBidi" w:cstheme="majorBidi"/>
                  <w:sz w:val="20"/>
                  <w:szCs w:val="20"/>
                </w:rPr>
                <w:t>TD176</w:t>
              </w:r>
            </w:hyperlink>
          </w:p>
        </w:tc>
        <w:tc>
          <w:tcPr>
            <w:tcW w:w="1139" w:type="dxa"/>
          </w:tcPr>
          <w:p w14:paraId="27E0E8CE"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7A4FE70C"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665FAABF"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7F265718" w14:textId="27B1F005" w:rsidR="00E45630" w:rsidRPr="00053E69" w:rsidRDefault="00E45630" w:rsidP="00446B81">
            <w:pPr>
              <w:spacing w:before="0"/>
              <w:jc w:val="center"/>
              <w:rPr>
                <w:rFonts w:asciiTheme="majorBidi" w:hAnsiTheme="majorBidi" w:cstheme="majorBidi"/>
                <w:sz w:val="20"/>
                <w:szCs w:val="20"/>
              </w:rPr>
            </w:pPr>
          </w:p>
        </w:tc>
        <w:tc>
          <w:tcPr>
            <w:tcW w:w="964" w:type="dxa"/>
          </w:tcPr>
          <w:p w14:paraId="7CE841A1"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79742BE5" w14:textId="77777777" w:rsidTr="006A1339">
        <w:tc>
          <w:tcPr>
            <w:tcW w:w="6398" w:type="dxa"/>
          </w:tcPr>
          <w:p w14:paraId="3B5ACBB2" w14:textId="56FC7306" w:rsidR="00E45630" w:rsidRPr="00053E69" w:rsidRDefault="002D7971" w:rsidP="00446B81">
            <w:pPr>
              <w:spacing w:before="0"/>
              <w:rPr>
                <w:sz w:val="20"/>
                <w:szCs w:val="20"/>
              </w:rPr>
            </w:pPr>
            <w:hyperlink r:id="rId96" w:history="1">
              <w:r w:rsidR="00523B7F" w:rsidRPr="00053E69">
                <w:rPr>
                  <w:rStyle w:val="Hyperlink"/>
                  <w:sz w:val="20"/>
                  <w:szCs w:val="20"/>
                </w:rPr>
                <w:t>TD177</w:t>
              </w:r>
            </w:hyperlink>
            <w:r w:rsidR="009E7F5E" w:rsidRPr="00053E69">
              <w:rPr>
                <w:sz w:val="20"/>
                <w:szCs w:val="20"/>
              </w:rPr>
              <w:t xml:space="preserve">: </w:t>
            </w:r>
            <w:r w:rsidR="009932A5" w:rsidRPr="00053E69">
              <w:rPr>
                <w:sz w:val="20"/>
                <w:szCs w:val="20"/>
              </w:rPr>
              <w:t>Chairman</w:t>
            </w:r>
            <w:r w:rsidR="00874397" w:rsidRPr="00053E69">
              <w:rPr>
                <w:sz w:val="20"/>
                <w:szCs w:val="20"/>
              </w:rPr>
              <w:t>, WP1</w:t>
            </w:r>
          </w:p>
          <w:p w14:paraId="42E7A80B" w14:textId="7468297F" w:rsidR="009E7F5E" w:rsidRPr="00053E69" w:rsidRDefault="009932A5" w:rsidP="00446B81">
            <w:pPr>
              <w:spacing w:before="0"/>
              <w:rPr>
                <w:sz w:val="20"/>
                <w:szCs w:val="20"/>
              </w:rPr>
            </w:pPr>
            <w:r w:rsidRPr="00053E69">
              <w:rPr>
                <w:sz w:val="20"/>
                <w:szCs w:val="20"/>
              </w:rPr>
              <w:t>(Draft) WP1 meeting report</w:t>
            </w:r>
            <w:r w:rsidR="00E04676" w:rsidRPr="00053E69">
              <w:rPr>
                <w:sz w:val="20"/>
                <w:szCs w:val="20"/>
              </w:rPr>
              <w:t xml:space="preserve"> (Geneva, 30 May-2 June 2023)</w:t>
            </w:r>
          </w:p>
        </w:tc>
        <w:tc>
          <w:tcPr>
            <w:tcW w:w="1405" w:type="dxa"/>
          </w:tcPr>
          <w:p w14:paraId="7CCB9332" w14:textId="53664248" w:rsidR="00E45630" w:rsidRPr="00053E69" w:rsidRDefault="002D7971" w:rsidP="00446B81">
            <w:pPr>
              <w:spacing w:before="0"/>
              <w:jc w:val="center"/>
              <w:rPr>
                <w:rFonts w:asciiTheme="majorBidi" w:hAnsiTheme="majorBidi" w:cstheme="majorBidi"/>
                <w:sz w:val="20"/>
                <w:szCs w:val="20"/>
              </w:rPr>
            </w:pPr>
            <w:hyperlink r:id="rId97" w:history="1">
              <w:r w:rsidR="0069585D" w:rsidRPr="00053E69">
                <w:rPr>
                  <w:rStyle w:val="Hyperlink"/>
                  <w:rFonts w:asciiTheme="majorBidi" w:hAnsiTheme="majorBidi" w:cstheme="majorBidi"/>
                  <w:sz w:val="20"/>
                  <w:szCs w:val="20"/>
                </w:rPr>
                <w:t>TD177</w:t>
              </w:r>
            </w:hyperlink>
          </w:p>
        </w:tc>
        <w:tc>
          <w:tcPr>
            <w:tcW w:w="1271" w:type="dxa"/>
          </w:tcPr>
          <w:p w14:paraId="28DAE3F2"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70677B46"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4CF12DC1"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5B7532BB"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3A28262C"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314D3197"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57035FA5" w14:textId="77777777" w:rsidTr="006A1339">
        <w:tc>
          <w:tcPr>
            <w:tcW w:w="6398" w:type="dxa"/>
          </w:tcPr>
          <w:p w14:paraId="185138B5" w14:textId="508CE16E" w:rsidR="00E45630" w:rsidRPr="00053E69" w:rsidRDefault="002D7971" w:rsidP="00446B81">
            <w:pPr>
              <w:spacing w:before="0"/>
              <w:rPr>
                <w:sz w:val="20"/>
                <w:szCs w:val="20"/>
              </w:rPr>
            </w:pPr>
            <w:hyperlink r:id="rId98" w:history="1">
              <w:r w:rsidR="00C8553D" w:rsidRPr="00053E69">
                <w:rPr>
                  <w:rStyle w:val="Hyperlink"/>
                  <w:sz w:val="20"/>
                  <w:szCs w:val="20"/>
                </w:rPr>
                <w:t>TD178</w:t>
              </w:r>
            </w:hyperlink>
            <w:r w:rsidR="009932A5" w:rsidRPr="00053E69">
              <w:rPr>
                <w:sz w:val="20"/>
                <w:szCs w:val="20"/>
              </w:rPr>
              <w:t xml:space="preserve">: </w:t>
            </w:r>
            <w:r w:rsidR="005D37A1" w:rsidRPr="00053E69">
              <w:rPr>
                <w:sz w:val="20"/>
                <w:szCs w:val="20"/>
              </w:rPr>
              <w:t>Chairman</w:t>
            </w:r>
            <w:r w:rsidR="00874397" w:rsidRPr="00053E69">
              <w:rPr>
                <w:sz w:val="20"/>
                <w:szCs w:val="20"/>
              </w:rPr>
              <w:t>, WP2</w:t>
            </w:r>
          </w:p>
          <w:p w14:paraId="32D1CC46" w14:textId="26A65F72" w:rsidR="009932A5" w:rsidRPr="00053E69" w:rsidRDefault="005D37A1" w:rsidP="00446B81">
            <w:pPr>
              <w:spacing w:before="0"/>
              <w:rPr>
                <w:sz w:val="20"/>
                <w:szCs w:val="20"/>
              </w:rPr>
            </w:pPr>
            <w:r w:rsidRPr="00053E69">
              <w:rPr>
                <w:sz w:val="20"/>
                <w:szCs w:val="20"/>
              </w:rPr>
              <w:t>Opening WP2 agenda</w:t>
            </w:r>
            <w:r w:rsidR="00E04676" w:rsidRPr="00053E69">
              <w:rPr>
                <w:sz w:val="20"/>
                <w:szCs w:val="20"/>
              </w:rPr>
              <w:t xml:space="preserve"> (Geneva, 30 May-2 June 2023)</w:t>
            </w:r>
          </w:p>
        </w:tc>
        <w:tc>
          <w:tcPr>
            <w:tcW w:w="1405" w:type="dxa"/>
          </w:tcPr>
          <w:p w14:paraId="638CA0E1" w14:textId="77777777" w:rsidR="00E45630" w:rsidRPr="00053E69" w:rsidRDefault="00E45630" w:rsidP="00446B81">
            <w:pPr>
              <w:spacing w:before="0"/>
              <w:jc w:val="center"/>
              <w:rPr>
                <w:rFonts w:asciiTheme="majorBidi" w:hAnsiTheme="majorBidi" w:cstheme="majorBidi"/>
                <w:sz w:val="20"/>
                <w:szCs w:val="20"/>
              </w:rPr>
            </w:pPr>
          </w:p>
        </w:tc>
        <w:tc>
          <w:tcPr>
            <w:tcW w:w="1271" w:type="dxa"/>
          </w:tcPr>
          <w:p w14:paraId="2504D099"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44C356E6"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14E97CD0"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5C66076F" w14:textId="1B8944C6" w:rsidR="00E45630" w:rsidRPr="00053E69" w:rsidRDefault="002D7971" w:rsidP="00446B81">
            <w:pPr>
              <w:spacing w:before="0"/>
              <w:jc w:val="center"/>
              <w:rPr>
                <w:rFonts w:asciiTheme="majorBidi" w:hAnsiTheme="majorBidi" w:cstheme="majorBidi"/>
                <w:sz w:val="20"/>
                <w:szCs w:val="20"/>
              </w:rPr>
            </w:pPr>
            <w:hyperlink r:id="rId99" w:history="1">
              <w:r w:rsidR="0069585D" w:rsidRPr="00053E69">
                <w:rPr>
                  <w:rStyle w:val="Hyperlink"/>
                  <w:rFonts w:asciiTheme="majorBidi" w:hAnsiTheme="majorBidi" w:cstheme="majorBidi"/>
                  <w:sz w:val="20"/>
                  <w:szCs w:val="20"/>
                </w:rPr>
                <w:t>TD178</w:t>
              </w:r>
            </w:hyperlink>
          </w:p>
        </w:tc>
        <w:tc>
          <w:tcPr>
            <w:tcW w:w="988" w:type="dxa"/>
          </w:tcPr>
          <w:p w14:paraId="51381F4A"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71153E49"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4CA1AA61" w14:textId="77777777" w:rsidTr="006A1339">
        <w:tc>
          <w:tcPr>
            <w:tcW w:w="6398" w:type="dxa"/>
          </w:tcPr>
          <w:p w14:paraId="26B65547" w14:textId="367E3A01" w:rsidR="005D37A1" w:rsidRPr="00053E69" w:rsidRDefault="002D7971" w:rsidP="005D37A1">
            <w:pPr>
              <w:spacing w:before="0"/>
              <w:rPr>
                <w:sz w:val="20"/>
                <w:szCs w:val="20"/>
              </w:rPr>
            </w:pPr>
            <w:hyperlink r:id="rId100" w:history="1">
              <w:r w:rsidR="00C8553D" w:rsidRPr="00053E69">
                <w:rPr>
                  <w:rStyle w:val="Hyperlink"/>
                  <w:sz w:val="20"/>
                  <w:szCs w:val="20"/>
                </w:rPr>
                <w:t>TD179</w:t>
              </w:r>
            </w:hyperlink>
            <w:r w:rsidR="005D37A1" w:rsidRPr="00053E69">
              <w:rPr>
                <w:sz w:val="20"/>
                <w:szCs w:val="20"/>
              </w:rPr>
              <w:t>: Chairman</w:t>
            </w:r>
            <w:r w:rsidR="00874397" w:rsidRPr="00053E69">
              <w:rPr>
                <w:sz w:val="20"/>
                <w:szCs w:val="20"/>
              </w:rPr>
              <w:t>, WP2</w:t>
            </w:r>
          </w:p>
          <w:p w14:paraId="3A85D2AD" w14:textId="0608B6FA" w:rsidR="00E45630" w:rsidRPr="00053E69" w:rsidRDefault="005D37A1" w:rsidP="005D37A1">
            <w:pPr>
              <w:spacing w:before="0"/>
              <w:rPr>
                <w:sz w:val="20"/>
                <w:szCs w:val="20"/>
              </w:rPr>
            </w:pPr>
            <w:r w:rsidRPr="00053E69">
              <w:rPr>
                <w:sz w:val="20"/>
                <w:szCs w:val="20"/>
              </w:rPr>
              <w:t>Closing WP2 agenda</w:t>
            </w:r>
            <w:r w:rsidR="00971962" w:rsidRPr="00053E69">
              <w:rPr>
                <w:sz w:val="20"/>
                <w:szCs w:val="20"/>
              </w:rPr>
              <w:t xml:space="preserve"> (Geneva, 30 May-2 June 2023)</w:t>
            </w:r>
          </w:p>
        </w:tc>
        <w:tc>
          <w:tcPr>
            <w:tcW w:w="1405" w:type="dxa"/>
          </w:tcPr>
          <w:p w14:paraId="2455DD49" w14:textId="42382EA7" w:rsidR="00E45630" w:rsidRPr="00053E69" w:rsidRDefault="00E45630" w:rsidP="00446B81">
            <w:pPr>
              <w:spacing w:before="0"/>
              <w:jc w:val="center"/>
              <w:rPr>
                <w:rFonts w:asciiTheme="majorBidi" w:hAnsiTheme="majorBidi" w:cstheme="majorBidi"/>
                <w:sz w:val="20"/>
                <w:szCs w:val="20"/>
              </w:rPr>
            </w:pPr>
          </w:p>
        </w:tc>
        <w:tc>
          <w:tcPr>
            <w:tcW w:w="1271" w:type="dxa"/>
          </w:tcPr>
          <w:p w14:paraId="0D171276"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492C03A5"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3894B56C"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3C00B9F7" w14:textId="2EDB5520" w:rsidR="00E45630" w:rsidRPr="00053E69" w:rsidRDefault="002D7971" w:rsidP="00446B81">
            <w:pPr>
              <w:spacing w:before="0"/>
              <w:jc w:val="center"/>
              <w:rPr>
                <w:rFonts w:asciiTheme="majorBidi" w:hAnsiTheme="majorBidi" w:cstheme="majorBidi"/>
                <w:sz w:val="20"/>
                <w:szCs w:val="20"/>
              </w:rPr>
            </w:pPr>
            <w:hyperlink r:id="rId101" w:history="1">
              <w:r w:rsidR="0069585D" w:rsidRPr="00053E69">
                <w:rPr>
                  <w:rStyle w:val="Hyperlink"/>
                  <w:rFonts w:asciiTheme="majorBidi" w:hAnsiTheme="majorBidi" w:cstheme="majorBidi"/>
                  <w:sz w:val="20"/>
                  <w:szCs w:val="20"/>
                </w:rPr>
                <w:t>TD179</w:t>
              </w:r>
            </w:hyperlink>
          </w:p>
        </w:tc>
        <w:tc>
          <w:tcPr>
            <w:tcW w:w="988" w:type="dxa"/>
          </w:tcPr>
          <w:p w14:paraId="02EB0862"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0DAD4E4D"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2F8FCD47" w14:textId="77777777" w:rsidTr="006A1339">
        <w:tc>
          <w:tcPr>
            <w:tcW w:w="6398" w:type="dxa"/>
          </w:tcPr>
          <w:p w14:paraId="6748C722" w14:textId="58F7EC94" w:rsidR="005D37A1" w:rsidRPr="00053E69" w:rsidRDefault="002D7971" w:rsidP="005D37A1">
            <w:pPr>
              <w:spacing w:before="0"/>
              <w:rPr>
                <w:sz w:val="20"/>
                <w:szCs w:val="20"/>
              </w:rPr>
            </w:pPr>
            <w:hyperlink r:id="rId102" w:history="1">
              <w:r w:rsidR="00986538" w:rsidRPr="00053E69">
                <w:rPr>
                  <w:rStyle w:val="Hyperlink"/>
                  <w:sz w:val="20"/>
                  <w:szCs w:val="20"/>
                </w:rPr>
                <w:t>TD180</w:t>
              </w:r>
            </w:hyperlink>
            <w:r w:rsidR="005D37A1" w:rsidRPr="00053E69">
              <w:rPr>
                <w:sz w:val="20"/>
                <w:szCs w:val="20"/>
              </w:rPr>
              <w:t>: Chairman</w:t>
            </w:r>
            <w:r w:rsidR="00874397" w:rsidRPr="00053E69">
              <w:rPr>
                <w:sz w:val="20"/>
                <w:szCs w:val="20"/>
              </w:rPr>
              <w:t>, WP2</w:t>
            </w:r>
          </w:p>
          <w:p w14:paraId="2D88309B" w14:textId="464DE545" w:rsidR="00E45630" w:rsidRPr="00053E69" w:rsidRDefault="005D37A1" w:rsidP="005D37A1">
            <w:pPr>
              <w:spacing w:before="0"/>
              <w:rPr>
                <w:sz w:val="20"/>
                <w:szCs w:val="20"/>
              </w:rPr>
            </w:pPr>
            <w:r w:rsidRPr="00053E69">
              <w:rPr>
                <w:sz w:val="20"/>
                <w:szCs w:val="20"/>
              </w:rPr>
              <w:t>(Draft) WP2 meeting report</w:t>
            </w:r>
            <w:r w:rsidR="00971962" w:rsidRPr="00053E69">
              <w:rPr>
                <w:sz w:val="20"/>
                <w:szCs w:val="20"/>
              </w:rPr>
              <w:t xml:space="preserve"> (Geneva, 30 May-2 June 2023)</w:t>
            </w:r>
          </w:p>
        </w:tc>
        <w:tc>
          <w:tcPr>
            <w:tcW w:w="1405" w:type="dxa"/>
          </w:tcPr>
          <w:p w14:paraId="68AC8F37" w14:textId="5C6A4AC7" w:rsidR="00E45630" w:rsidRPr="00053E69" w:rsidRDefault="002D7971" w:rsidP="00446B81">
            <w:pPr>
              <w:spacing w:before="0"/>
              <w:jc w:val="center"/>
              <w:rPr>
                <w:rFonts w:asciiTheme="majorBidi" w:hAnsiTheme="majorBidi" w:cstheme="majorBidi"/>
                <w:sz w:val="20"/>
                <w:szCs w:val="20"/>
              </w:rPr>
            </w:pPr>
            <w:hyperlink r:id="rId103" w:history="1">
              <w:r w:rsidR="009D7AEE" w:rsidRPr="00053E69">
                <w:rPr>
                  <w:rStyle w:val="Hyperlink"/>
                  <w:rFonts w:asciiTheme="majorBidi" w:hAnsiTheme="majorBidi" w:cstheme="majorBidi"/>
                  <w:sz w:val="20"/>
                  <w:szCs w:val="20"/>
                </w:rPr>
                <w:t>TD180</w:t>
              </w:r>
            </w:hyperlink>
          </w:p>
        </w:tc>
        <w:tc>
          <w:tcPr>
            <w:tcW w:w="1271" w:type="dxa"/>
          </w:tcPr>
          <w:p w14:paraId="3EFF15D6"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5AF578F3"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162DE3B0" w14:textId="5EF02505" w:rsidR="00E45630" w:rsidRPr="00053E69" w:rsidRDefault="00E45630" w:rsidP="00446B81">
            <w:pPr>
              <w:spacing w:before="0"/>
              <w:jc w:val="center"/>
              <w:rPr>
                <w:rFonts w:asciiTheme="majorBidi" w:hAnsiTheme="majorBidi" w:cstheme="majorBidi"/>
                <w:sz w:val="20"/>
                <w:szCs w:val="20"/>
              </w:rPr>
            </w:pPr>
          </w:p>
        </w:tc>
        <w:tc>
          <w:tcPr>
            <w:tcW w:w="1274" w:type="dxa"/>
          </w:tcPr>
          <w:p w14:paraId="79848F81"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6D824D62"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3ADF9CD1"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74B55C25" w14:textId="77777777" w:rsidTr="006A1339">
        <w:tc>
          <w:tcPr>
            <w:tcW w:w="6398" w:type="dxa"/>
          </w:tcPr>
          <w:p w14:paraId="76F5D3F5" w14:textId="2038B29E" w:rsidR="00E45630" w:rsidRPr="00053E69" w:rsidRDefault="002D7971" w:rsidP="00446B81">
            <w:pPr>
              <w:spacing w:before="0"/>
              <w:rPr>
                <w:sz w:val="20"/>
                <w:szCs w:val="20"/>
              </w:rPr>
            </w:pPr>
            <w:hyperlink r:id="rId104" w:history="1">
              <w:r w:rsidR="00A357B7" w:rsidRPr="00053E69">
                <w:rPr>
                  <w:rStyle w:val="Hyperlink"/>
                  <w:sz w:val="20"/>
                  <w:szCs w:val="20"/>
                </w:rPr>
                <w:t>TD181</w:t>
              </w:r>
            </w:hyperlink>
            <w:r w:rsidR="005D37A1" w:rsidRPr="00053E69">
              <w:rPr>
                <w:sz w:val="20"/>
                <w:szCs w:val="20"/>
              </w:rPr>
              <w:t xml:space="preserve">: </w:t>
            </w:r>
            <w:r w:rsidR="00511A5D" w:rsidRPr="00053E69">
              <w:rPr>
                <w:sz w:val="20"/>
                <w:szCs w:val="20"/>
              </w:rPr>
              <w:t>Rapporteur RG-IEM</w:t>
            </w:r>
          </w:p>
          <w:p w14:paraId="60CAC112" w14:textId="15F37DE5" w:rsidR="005D37A1" w:rsidRPr="00053E69" w:rsidRDefault="00511A5D" w:rsidP="00446B81">
            <w:pPr>
              <w:spacing w:before="0"/>
              <w:rPr>
                <w:sz w:val="20"/>
                <w:szCs w:val="20"/>
              </w:rPr>
            </w:pPr>
            <w:r w:rsidRPr="00053E69">
              <w:rPr>
                <w:sz w:val="20"/>
                <w:szCs w:val="20"/>
              </w:rPr>
              <w:t>Agenda</w:t>
            </w:r>
            <w:r w:rsidR="00B81439" w:rsidRPr="00053E69">
              <w:rPr>
                <w:sz w:val="20"/>
                <w:szCs w:val="20"/>
              </w:rPr>
              <w:t xml:space="preserve"> RG-IEM</w:t>
            </w:r>
            <w:r w:rsidR="00971962" w:rsidRPr="00053E69">
              <w:rPr>
                <w:sz w:val="20"/>
                <w:szCs w:val="20"/>
              </w:rPr>
              <w:t xml:space="preserve"> (Geneva, 30 May-2 June 2023)</w:t>
            </w:r>
          </w:p>
        </w:tc>
        <w:tc>
          <w:tcPr>
            <w:tcW w:w="1405" w:type="dxa"/>
          </w:tcPr>
          <w:p w14:paraId="6F1D8A0D" w14:textId="689E8191" w:rsidR="00E45630" w:rsidRPr="00053E69" w:rsidRDefault="00E45630" w:rsidP="00446B81">
            <w:pPr>
              <w:spacing w:before="0"/>
              <w:jc w:val="center"/>
              <w:rPr>
                <w:rFonts w:asciiTheme="majorBidi" w:hAnsiTheme="majorBidi" w:cstheme="majorBidi"/>
                <w:sz w:val="20"/>
                <w:szCs w:val="20"/>
              </w:rPr>
            </w:pPr>
          </w:p>
        </w:tc>
        <w:tc>
          <w:tcPr>
            <w:tcW w:w="1271" w:type="dxa"/>
          </w:tcPr>
          <w:p w14:paraId="5B460E8E"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29A944EA"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5DC58AFD"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7E71FEC6"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7647DD39"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3DFED81B" w14:textId="69202C32" w:rsidR="00E45630" w:rsidRPr="00053E69" w:rsidRDefault="002D7971" w:rsidP="00446B81">
            <w:pPr>
              <w:spacing w:before="0"/>
              <w:jc w:val="center"/>
              <w:rPr>
                <w:rFonts w:asciiTheme="majorBidi" w:hAnsiTheme="majorBidi" w:cstheme="majorBidi"/>
                <w:sz w:val="20"/>
                <w:szCs w:val="20"/>
              </w:rPr>
            </w:pPr>
            <w:hyperlink r:id="rId105" w:history="1">
              <w:r w:rsidR="009D7AEE" w:rsidRPr="00053E69">
                <w:rPr>
                  <w:rStyle w:val="Hyperlink"/>
                  <w:rFonts w:asciiTheme="majorBidi" w:hAnsiTheme="majorBidi" w:cstheme="majorBidi"/>
                  <w:sz w:val="20"/>
                  <w:szCs w:val="20"/>
                </w:rPr>
                <w:t>TD181</w:t>
              </w:r>
            </w:hyperlink>
          </w:p>
        </w:tc>
      </w:tr>
      <w:tr w:rsidR="004B5DAA" w:rsidRPr="00053E69" w14:paraId="5DFB72BF" w14:textId="77777777" w:rsidTr="006A1339">
        <w:tc>
          <w:tcPr>
            <w:tcW w:w="6398" w:type="dxa"/>
          </w:tcPr>
          <w:p w14:paraId="2555E1A8" w14:textId="3B364F0C" w:rsidR="00E45630" w:rsidRPr="00053E69" w:rsidRDefault="002D7971" w:rsidP="00494073">
            <w:pPr>
              <w:spacing w:before="0"/>
              <w:rPr>
                <w:sz w:val="20"/>
                <w:szCs w:val="20"/>
              </w:rPr>
            </w:pPr>
            <w:hyperlink r:id="rId106" w:history="1">
              <w:r w:rsidR="00B07268" w:rsidRPr="00053E69">
                <w:rPr>
                  <w:rStyle w:val="Hyperlink"/>
                  <w:sz w:val="20"/>
                  <w:szCs w:val="20"/>
                </w:rPr>
                <w:t>TD182</w:t>
              </w:r>
            </w:hyperlink>
            <w:r w:rsidR="00511A5D" w:rsidRPr="00053E69">
              <w:rPr>
                <w:sz w:val="20"/>
                <w:szCs w:val="20"/>
              </w:rPr>
              <w:t xml:space="preserve">: </w:t>
            </w:r>
            <w:r w:rsidR="00B81439" w:rsidRPr="00053E69">
              <w:rPr>
                <w:sz w:val="20"/>
                <w:szCs w:val="20"/>
              </w:rPr>
              <w:t>Rapporteur RG-IEM</w:t>
            </w:r>
          </w:p>
          <w:p w14:paraId="5DB85C8B" w14:textId="060F8DD6" w:rsidR="00511A5D" w:rsidRPr="00053E69" w:rsidRDefault="00B81439" w:rsidP="00494073">
            <w:pPr>
              <w:spacing w:before="0"/>
              <w:rPr>
                <w:sz w:val="20"/>
                <w:szCs w:val="20"/>
              </w:rPr>
            </w:pPr>
            <w:r w:rsidRPr="00053E69">
              <w:rPr>
                <w:sz w:val="20"/>
                <w:szCs w:val="20"/>
              </w:rPr>
              <w:t>Report RG-IEM</w:t>
            </w:r>
            <w:r w:rsidR="00971962" w:rsidRPr="00053E69">
              <w:rPr>
                <w:sz w:val="20"/>
                <w:szCs w:val="20"/>
              </w:rPr>
              <w:t xml:space="preserve"> (Geneva, 30 May-2 June 2023)</w:t>
            </w:r>
          </w:p>
        </w:tc>
        <w:tc>
          <w:tcPr>
            <w:tcW w:w="1405" w:type="dxa"/>
          </w:tcPr>
          <w:p w14:paraId="50D26D7E" w14:textId="77777777" w:rsidR="00E45630" w:rsidRPr="00053E69" w:rsidRDefault="00E45630" w:rsidP="00446B81">
            <w:pPr>
              <w:spacing w:before="0"/>
              <w:jc w:val="center"/>
              <w:rPr>
                <w:rFonts w:asciiTheme="majorBidi" w:hAnsiTheme="majorBidi" w:cstheme="majorBidi"/>
                <w:sz w:val="20"/>
                <w:szCs w:val="20"/>
              </w:rPr>
            </w:pPr>
          </w:p>
        </w:tc>
        <w:tc>
          <w:tcPr>
            <w:tcW w:w="1271" w:type="dxa"/>
          </w:tcPr>
          <w:p w14:paraId="33BF5FDA"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4FCD094F" w14:textId="01A36344" w:rsidR="00E45630" w:rsidRPr="00053E69" w:rsidRDefault="00E45630" w:rsidP="00446B81">
            <w:pPr>
              <w:spacing w:before="0"/>
              <w:jc w:val="center"/>
              <w:rPr>
                <w:rFonts w:asciiTheme="majorBidi" w:hAnsiTheme="majorBidi" w:cstheme="majorBidi"/>
                <w:sz w:val="20"/>
                <w:szCs w:val="20"/>
              </w:rPr>
            </w:pPr>
          </w:p>
        </w:tc>
        <w:tc>
          <w:tcPr>
            <w:tcW w:w="1128" w:type="dxa"/>
          </w:tcPr>
          <w:p w14:paraId="07EAF0BF"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5B228915" w14:textId="42878AED" w:rsidR="00E45630" w:rsidRPr="00053E69" w:rsidRDefault="002D7971" w:rsidP="00446B81">
            <w:pPr>
              <w:spacing w:before="0"/>
              <w:jc w:val="center"/>
              <w:rPr>
                <w:rFonts w:asciiTheme="majorBidi" w:hAnsiTheme="majorBidi" w:cstheme="majorBidi"/>
                <w:sz w:val="20"/>
                <w:szCs w:val="20"/>
              </w:rPr>
            </w:pPr>
            <w:hyperlink r:id="rId107" w:history="1">
              <w:r w:rsidR="009D7AEE" w:rsidRPr="00053E69">
                <w:rPr>
                  <w:rStyle w:val="Hyperlink"/>
                  <w:rFonts w:asciiTheme="majorBidi" w:hAnsiTheme="majorBidi" w:cstheme="majorBidi"/>
                  <w:sz w:val="20"/>
                  <w:szCs w:val="20"/>
                </w:rPr>
                <w:t>TD182</w:t>
              </w:r>
            </w:hyperlink>
          </w:p>
        </w:tc>
        <w:tc>
          <w:tcPr>
            <w:tcW w:w="988" w:type="dxa"/>
          </w:tcPr>
          <w:p w14:paraId="56F1BF39"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1341CA52"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2D3CFABF" w14:textId="77777777" w:rsidTr="006A1339">
        <w:tc>
          <w:tcPr>
            <w:tcW w:w="6398" w:type="dxa"/>
          </w:tcPr>
          <w:p w14:paraId="4C31708A" w14:textId="22F52132" w:rsidR="00E45630" w:rsidRPr="00053E69" w:rsidRDefault="002D7971" w:rsidP="00446B81">
            <w:pPr>
              <w:spacing w:before="0"/>
              <w:rPr>
                <w:sz w:val="20"/>
                <w:szCs w:val="20"/>
              </w:rPr>
            </w:pPr>
            <w:hyperlink r:id="rId108" w:history="1">
              <w:r w:rsidR="00B07268" w:rsidRPr="00053E69">
                <w:rPr>
                  <w:rStyle w:val="Hyperlink"/>
                  <w:sz w:val="20"/>
                  <w:szCs w:val="20"/>
                </w:rPr>
                <w:t>TD183</w:t>
              </w:r>
            </w:hyperlink>
            <w:r w:rsidR="00B81439" w:rsidRPr="00053E69">
              <w:rPr>
                <w:sz w:val="20"/>
                <w:szCs w:val="20"/>
              </w:rPr>
              <w:t xml:space="preserve">: </w:t>
            </w:r>
            <w:r w:rsidR="009E361E" w:rsidRPr="00053E69">
              <w:rPr>
                <w:sz w:val="20"/>
                <w:szCs w:val="20"/>
              </w:rPr>
              <w:t>Rapporteur RG-WM</w:t>
            </w:r>
          </w:p>
          <w:p w14:paraId="1CC718D7" w14:textId="617824DC" w:rsidR="00B81439" w:rsidRPr="00053E69" w:rsidRDefault="009E361E" w:rsidP="00446B81">
            <w:pPr>
              <w:spacing w:before="0"/>
              <w:rPr>
                <w:sz w:val="20"/>
                <w:szCs w:val="20"/>
              </w:rPr>
            </w:pPr>
            <w:r w:rsidRPr="00053E69">
              <w:rPr>
                <w:sz w:val="20"/>
                <w:szCs w:val="20"/>
              </w:rPr>
              <w:t>Agenda RG-WM</w:t>
            </w:r>
            <w:r w:rsidR="00971962" w:rsidRPr="00053E69">
              <w:rPr>
                <w:sz w:val="20"/>
                <w:szCs w:val="20"/>
              </w:rPr>
              <w:t xml:space="preserve"> (Geneva, 30 May-2 June 2023)</w:t>
            </w:r>
          </w:p>
        </w:tc>
        <w:tc>
          <w:tcPr>
            <w:tcW w:w="1405" w:type="dxa"/>
          </w:tcPr>
          <w:p w14:paraId="23BC2D28" w14:textId="1FBBB874" w:rsidR="00E45630" w:rsidRPr="00053E69" w:rsidRDefault="00E45630" w:rsidP="00446B81">
            <w:pPr>
              <w:spacing w:before="0"/>
              <w:jc w:val="center"/>
              <w:rPr>
                <w:rFonts w:asciiTheme="majorBidi" w:hAnsiTheme="majorBidi" w:cstheme="majorBidi"/>
                <w:sz w:val="20"/>
                <w:szCs w:val="20"/>
              </w:rPr>
            </w:pPr>
          </w:p>
        </w:tc>
        <w:tc>
          <w:tcPr>
            <w:tcW w:w="1271" w:type="dxa"/>
          </w:tcPr>
          <w:p w14:paraId="051D0AA3" w14:textId="133B610D" w:rsidR="00E45630" w:rsidRPr="00053E69" w:rsidRDefault="002D7971" w:rsidP="00446B81">
            <w:pPr>
              <w:spacing w:before="0"/>
              <w:jc w:val="center"/>
              <w:rPr>
                <w:rFonts w:asciiTheme="majorBidi" w:hAnsiTheme="majorBidi" w:cstheme="majorBidi"/>
                <w:sz w:val="20"/>
                <w:szCs w:val="20"/>
              </w:rPr>
            </w:pPr>
            <w:hyperlink r:id="rId109" w:history="1">
              <w:r w:rsidR="00240964" w:rsidRPr="00053E69">
                <w:rPr>
                  <w:rStyle w:val="Hyperlink"/>
                  <w:rFonts w:asciiTheme="majorBidi" w:hAnsiTheme="majorBidi" w:cstheme="majorBidi"/>
                  <w:sz w:val="20"/>
                  <w:szCs w:val="20"/>
                </w:rPr>
                <w:t>TD183</w:t>
              </w:r>
            </w:hyperlink>
          </w:p>
        </w:tc>
        <w:tc>
          <w:tcPr>
            <w:tcW w:w="1139" w:type="dxa"/>
          </w:tcPr>
          <w:p w14:paraId="462DBE0C" w14:textId="2205056E" w:rsidR="00E45630" w:rsidRPr="00053E69" w:rsidRDefault="002D7971" w:rsidP="00446B81">
            <w:pPr>
              <w:spacing w:before="0"/>
              <w:jc w:val="center"/>
              <w:rPr>
                <w:rFonts w:asciiTheme="majorBidi" w:hAnsiTheme="majorBidi" w:cstheme="majorBidi"/>
                <w:sz w:val="20"/>
                <w:szCs w:val="20"/>
              </w:rPr>
            </w:pPr>
            <w:hyperlink r:id="rId110" w:history="1">
              <w:r w:rsidR="009D7AEE" w:rsidRPr="00053E69">
                <w:rPr>
                  <w:rStyle w:val="Hyperlink"/>
                  <w:rFonts w:asciiTheme="majorBidi" w:hAnsiTheme="majorBidi" w:cstheme="majorBidi"/>
                  <w:sz w:val="20"/>
                  <w:szCs w:val="20"/>
                </w:rPr>
                <w:t>TD183</w:t>
              </w:r>
            </w:hyperlink>
          </w:p>
        </w:tc>
        <w:tc>
          <w:tcPr>
            <w:tcW w:w="1128" w:type="dxa"/>
          </w:tcPr>
          <w:p w14:paraId="63E099FD"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3A8071A0"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6C93E47C"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00B14F54"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78BCD198" w14:textId="77777777" w:rsidTr="006A1339">
        <w:tc>
          <w:tcPr>
            <w:tcW w:w="6398" w:type="dxa"/>
          </w:tcPr>
          <w:p w14:paraId="02F663DF" w14:textId="7B89D494" w:rsidR="00E45630" w:rsidRPr="00053E69" w:rsidRDefault="002D7971" w:rsidP="00B7062A">
            <w:pPr>
              <w:spacing w:before="0"/>
              <w:rPr>
                <w:sz w:val="20"/>
                <w:szCs w:val="20"/>
              </w:rPr>
            </w:pPr>
            <w:hyperlink r:id="rId111" w:history="1">
              <w:r w:rsidR="00B07268" w:rsidRPr="00053E69">
                <w:rPr>
                  <w:rStyle w:val="Hyperlink"/>
                  <w:sz w:val="20"/>
                  <w:szCs w:val="20"/>
                </w:rPr>
                <w:t>TD184</w:t>
              </w:r>
            </w:hyperlink>
            <w:r w:rsidR="009E361E" w:rsidRPr="00053E69">
              <w:rPr>
                <w:sz w:val="20"/>
                <w:szCs w:val="20"/>
              </w:rPr>
              <w:t>: Rapporteur RG-WM</w:t>
            </w:r>
          </w:p>
          <w:p w14:paraId="2CC05916" w14:textId="49DBFC67" w:rsidR="009E361E" w:rsidRPr="00053E69" w:rsidRDefault="009E361E" w:rsidP="00B7062A">
            <w:pPr>
              <w:spacing w:before="0"/>
              <w:rPr>
                <w:sz w:val="20"/>
                <w:szCs w:val="20"/>
              </w:rPr>
            </w:pPr>
            <w:r w:rsidRPr="00053E69">
              <w:rPr>
                <w:sz w:val="20"/>
                <w:szCs w:val="20"/>
              </w:rPr>
              <w:t>Report RG-WM</w:t>
            </w:r>
            <w:r w:rsidR="00971962" w:rsidRPr="00053E69">
              <w:rPr>
                <w:sz w:val="20"/>
                <w:szCs w:val="20"/>
              </w:rPr>
              <w:t xml:space="preserve"> (Geneva, 30 May-2 June 2023)</w:t>
            </w:r>
          </w:p>
        </w:tc>
        <w:tc>
          <w:tcPr>
            <w:tcW w:w="1405" w:type="dxa"/>
          </w:tcPr>
          <w:p w14:paraId="60084D36" w14:textId="389073DC" w:rsidR="00E45630" w:rsidRPr="00053E69" w:rsidRDefault="00E45630" w:rsidP="00446B81">
            <w:pPr>
              <w:spacing w:before="0"/>
              <w:jc w:val="center"/>
              <w:rPr>
                <w:rFonts w:asciiTheme="majorBidi" w:hAnsiTheme="majorBidi" w:cstheme="majorBidi"/>
                <w:sz w:val="20"/>
                <w:szCs w:val="20"/>
              </w:rPr>
            </w:pPr>
          </w:p>
        </w:tc>
        <w:tc>
          <w:tcPr>
            <w:tcW w:w="1271" w:type="dxa"/>
          </w:tcPr>
          <w:p w14:paraId="3986F41F" w14:textId="287F57D2" w:rsidR="00E45630" w:rsidRPr="00053E69" w:rsidRDefault="002D7971" w:rsidP="00446B81">
            <w:pPr>
              <w:spacing w:before="0"/>
              <w:jc w:val="center"/>
              <w:rPr>
                <w:rFonts w:asciiTheme="majorBidi" w:hAnsiTheme="majorBidi" w:cstheme="majorBidi"/>
                <w:sz w:val="20"/>
                <w:szCs w:val="20"/>
              </w:rPr>
            </w:pPr>
            <w:hyperlink r:id="rId112" w:history="1">
              <w:r w:rsidR="009D7AEE" w:rsidRPr="00053E69">
                <w:rPr>
                  <w:rStyle w:val="Hyperlink"/>
                  <w:rFonts w:asciiTheme="majorBidi" w:hAnsiTheme="majorBidi" w:cstheme="majorBidi"/>
                  <w:sz w:val="20"/>
                  <w:szCs w:val="20"/>
                </w:rPr>
                <w:t>TD184</w:t>
              </w:r>
            </w:hyperlink>
          </w:p>
        </w:tc>
        <w:tc>
          <w:tcPr>
            <w:tcW w:w="1139" w:type="dxa"/>
          </w:tcPr>
          <w:p w14:paraId="09502B7F"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63A15FA1"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40DEA20B"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37FB51D2"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3F7EA641"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10069363" w14:textId="77777777" w:rsidTr="006A1339">
        <w:tc>
          <w:tcPr>
            <w:tcW w:w="6398" w:type="dxa"/>
          </w:tcPr>
          <w:p w14:paraId="17F03664" w14:textId="627E95D3" w:rsidR="00E45630" w:rsidRPr="00053E69" w:rsidRDefault="002D7971" w:rsidP="00B7062A">
            <w:pPr>
              <w:spacing w:before="0"/>
              <w:rPr>
                <w:sz w:val="20"/>
                <w:szCs w:val="20"/>
              </w:rPr>
            </w:pPr>
            <w:hyperlink r:id="rId113" w:history="1">
              <w:r w:rsidR="00CD2E2E" w:rsidRPr="00053E69">
                <w:rPr>
                  <w:rStyle w:val="Hyperlink"/>
                  <w:sz w:val="20"/>
                  <w:szCs w:val="20"/>
                </w:rPr>
                <w:t>TD185</w:t>
              </w:r>
            </w:hyperlink>
            <w:r w:rsidR="009E361E" w:rsidRPr="00053E69">
              <w:rPr>
                <w:sz w:val="20"/>
                <w:szCs w:val="20"/>
              </w:rPr>
              <w:t xml:space="preserve">: </w:t>
            </w:r>
            <w:r w:rsidR="00E24583" w:rsidRPr="00053E69">
              <w:rPr>
                <w:sz w:val="20"/>
                <w:szCs w:val="20"/>
              </w:rPr>
              <w:t>Rapporteur RG-WPR</w:t>
            </w:r>
          </w:p>
          <w:p w14:paraId="4CC51DB5" w14:textId="0E44780E" w:rsidR="009E361E" w:rsidRPr="00053E69" w:rsidRDefault="00E24583" w:rsidP="00B7062A">
            <w:pPr>
              <w:spacing w:before="0"/>
              <w:rPr>
                <w:sz w:val="20"/>
                <w:szCs w:val="20"/>
              </w:rPr>
            </w:pPr>
            <w:r w:rsidRPr="00053E69">
              <w:rPr>
                <w:sz w:val="20"/>
                <w:szCs w:val="20"/>
              </w:rPr>
              <w:t>Agenda RG-WPR</w:t>
            </w:r>
            <w:r w:rsidR="00971962" w:rsidRPr="00053E69">
              <w:rPr>
                <w:sz w:val="20"/>
                <w:szCs w:val="20"/>
              </w:rPr>
              <w:t xml:space="preserve"> (Geneva, 30 May-2 June 2023)</w:t>
            </w:r>
          </w:p>
        </w:tc>
        <w:tc>
          <w:tcPr>
            <w:tcW w:w="1405" w:type="dxa"/>
          </w:tcPr>
          <w:p w14:paraId="5A0D98E5" w14:textId="75FA23F0" w:rsidR="00E45630" w:rsidRPr="00053E69" w:rsidRDefault="00E45630" w:rsidP="00446B81">
            <w:pPr>
              <w:spacing w:before="0"/>
              <w:jc w:val="center"/>
              <w:rPr>
                <w:rFonts w:asciiTheme="majorBidi" w:hAnsiTheme="majorBidi" w:cstheme="majorBidi"/>
                <w:sz w:val="20"/>
                <w:szCs w:val="20"/>
                <w:lang w:eastAsia="zh-CN"/>
              </w:rPr>
            </w:pPr>
          </w:p>
        </w:tc>
        <w:tc>
          <w:tcPr>
            <w:tcW w:w="1271" w:type="dxa"/>
          </w:tcPr>
          <w:p w14:paraId="56AF723D"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23BE8154"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5E742DF5"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2A1403EB"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5CE72822" w14:textId="70730FC7" w:rsidR="00E45630" w:rsidRPr="00053E69" w:rsidRDefault="002D7971" w:rsidP="00446B81">
            <w:pPr>
              <w:spacing w:before="0"/>
              <w:jc w:val="center"/>
              <w:rPr>
                <w:rFonts w:asciiTheme="majorBidi" w:hAnsiTheme="majorBidi" w:cstheme="majorBidi"/>
                <w:sz w:val="20"/>
                <w:szCs w:val="20"/>
              </w:rPr>
            </w:pPr>
            <w:hyperlink r:id="rId114" w:history="1">
              <w:r w:rsidR="009D7AEE" w:rsidRPr="00053E69">
                <w:rPr>
                  <w:rStyle w:val="Hyperlink"/>
                  <w:rFonts w:asciiTheme="majorBidi" w:hAnsiTheme="majorBidi" w:cstheme="majorBidi"/>
                  <w:sz w:val="20"/>
                  <w:szCs w:val="20"/>
                </w:rPr>
                <w:t>TD185</w:t>
              </w:r>
            </w:hyperlink>
          </w:p>
        </w:tc>
        <w:tc>
          <w:tcPr>
            <w:tcW w:w="964" w:type="dxa"/>
          </w:tcPr>
          <w:p w14:paraId="2AFB916C"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3E1A60B9" w14:textId="77777777" w:rsidTr="006A1339">
        <w:tc>
          <w:tcPr>
            <w:tcW w:w="6398" w:type="dxa"/>
          </w:tcPr>
          <w:p w14:paraId="17EA4F0D" w14:textId="6AF522E9" w:rsidR="00E45630" w:rsidRPr="00053E69" w:rsidRDefault="002D7971" w:rsidP="00865491">
            <w:pPr>
              <w:spacing w:before="0"/>
              <w:rPr>
                <w:sz w:val="20"/>
                <w:szCs w:val="20"/>
              </w:rPr>
            </w:pPr>
            <w:hyperlink r:id="rId115" w:history="1">
              <w:r w:rsidR="00CD2E2E" w:rsidRPr="00053E69">
                <w:rPr>
                  <w:rStyle w:val="Hyperlink"/>
                  <w:sz w:val="20"/>
                  <w:szCs w:val="20"/>
                </w:rPr>
                <w:t>TD186</w:t>
              </w:r>
            </w:hyperlink>
            <w:r w:rsidR="00E24583" w:rsidRPr="00053E69">
              <w:rPr>
                <w:sz w:val="20"/>
                <w:szCs w:val="20"/>
              </w:rPr>
              <w:t>: Rapporteur RG-WPR</w:t>
            </w:r>
          </w:p>
          <w:p w14:paraId="24A90E6E" w14:textId="0371EB7D" w:rsidR="00E24583" w:rsidRPr="00053E69" w:rsidRDefault="00E24583" w:rsidP="00865491">
            <w:pPr>
              <w:spacing w:before="0"/>
              <w:rPr>
                <w:sz w:val="20"/>
                <w:szCs w:val="20"/>
              </w:rPr>
            </w:pPr>
            <w:r w:rsidRPr="00053E69">
              <w:rPr>
                <w:sz w:val="20"/>
                <w:szCs w:val="20"/>
              </w:rPr>
              <w:t>Report RG-WPR</w:t>
            </w:r>
            <w:r w:rsidR="007B44B1" w:rsidRPr="00053E69">
              <w:rPr>
                <w:sz w:val="20"/>
                <w:szCs w:val="20"/>
              </w:rPr>
              <w:t xml:space="preserve"> (Geneva, 30 May-2 June 2023)</w:t>
            </w:r>
          </w:p>
        </w:tc>
        <w:tc>
          <w:tcPr>
            <w:tcW w:w="1405" w:type="dxa"/>
          </w:tcPr>
          <w:p w14:paraId="5852B6DA" w14:textId="28CDFB06" w:rsidR="00E45630" w:rsidRPr="00053E69" w:rsidRDefault="00E45630" w:rsidP="00446B81">
            <w:pPr>
              <w:spacing w:before="0"/>
              <w:jc w:val="center"/>
              <w:rPr>
                <w:rFonts w:asciiTheme="majorBidi" w:hAnsiTheme="majorBidi" w:cstheme="majorBidi"/>
                <w:sz w:val="20"/>
                <w:szCs w:val="20"/>
                <w:lang w:eastAsia="zh-CN"/>
              </w:rPr>
            </w:pPr>
          </w:p>
        </w:tc>
        <w:tc>
          <w:tcPr>
            <w:tcW w:w="1271" w:type="dxa"/>
          </w:tcPr>
          <w:p w14:paraId="783DB16B"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71CC491C"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451D9F19"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1C6D5987" w14:textId="3958DD22" w:rsidR="00E45630" w:rsidRPr="00053E69" w:rsidRDefault="002D7971" w:rsidP="00446B81">
            <w:pPr>
              <w:spacing w:before="0"/>
              <w:jc w:val="center"/>
              <w:rPr>
                <w:rFonts w:asciiTheme="majorBidi" w:hAnsiTheme="majorBidi" w:cstheme="majorBidi"/>
                <w:sz w:val="20"/>
                <w:szCs w:val="20"/>
              </w:rPr>
            </w:pPr>
            <w:hyperlink r:id="rId116" w:history="1">
              <w:r w:rsidR="009D7AEE" w:rsidRPr="00053E69">
                <w:rPr>
                  <w:rStyle w:val="Hyperlink"/>
                  <w:rFonts w:asciiTheme="majorBidi" w:hAnsiTheme="majorBidi" w:cstheme="majorBidi"/>
                  <w:sz w:val="20"/>
                  <w:szCs w:val="20"/>
                </w:rPr>
                <w:t>TD186</w:t>
              </w:r>
            </w:hyperlink>
          </w:p>
        </w:tc>
        <w:tc>
          <w:tcPr>
            <w:tcW w:w="988" w:type="dxa"/>
          </w:tcPr>
          <w:p w14:paraId="2A10428C"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4CD5B8AB" w14:textId="292919C2" w:rsidR="00E45630" w:rsidRPr="00053E69" w:rsidRDefault="00E45630" w:rsidP="00446B81">
            <w:pPr>
              <w:spacing w:before="0"/>
              <w:jc w:val="center"/>
              <w:rPr>
                <w:rFonts w:asciiTheme="majorBidi" w:hAnsiTheme="majorBidi" w:cstheme="majorBidi"/>
                <w:sz w:val="20"/>
                <w:szCs w:val="20"/>
              </w:rPr>
            </w:pPr>
          </w:p>
        </w:tc>
      </w:tr>
      <w:tr w:rsidR="004B5DAA" w:rsidRPr="00053E69" w14:paraId="5537DBEE" w14:textId="77777777" w:rsidTr="006A1339">
        <w:tc>
          <w:tcPr>
            <w:tcW w:w="6398" w:type="dxa"/>
          </w:tcPr>
          <w:p w14:paraId="71658B14" w14:textId="1AB23831" w:rsidR="00C92DCC" w:rsidRPr="00053E69" w:rsidRDefault="002D7971" w:rsidP="00C92DCC">
            <w:pPr>
              <w:keepNext/>
              <w:keepLines/>
              <w:spacing w:before="0"/>
              <w:rPr>
                <w:sz w:val="20"/>
                <w:szCs w:val="20"/>
              </w:rPr>
            </w:pPr>
            <w:hyperlink r:id="rId117" w:history="1">
              <w:r w:rsidR="005A0E5B" w:rsidRPr="00053E69">
                <w:rPr>
                  <w:rStyle w:val="Hyperlink"/>
                  <w:sz w:val="20"/>
                  <w:szCs w:val="20"/>
                </w:rPr>
                <w:t>TD187</w:t>
              </w:r>
            </w:hyperlink>
            <w:r w:rsidR="00C92DCC" w:rsidRPr="00053E69">
              <w:rPr>
                <w:sz w:val="20"/>
                <w:szCs w:val="20"/>
              </w:rPr>
              <w:t>: Rapporteur RG-WTSA</w:t>
            </w:r>
          </w:p>
          <w:p w14:paraId="275A9F10" w14:textId="41774EC5" w:rsidR="00C92DCC" w:rsidRPr="00053E69" w:rsidRDefault="00C92DCC" w:rsidP="00C92DCC">
            <w:pPr>
              <w:keepNext/>
              <w:keepLines/>
              <w:spacing w:before="0"/>
              <w:rPr>
                <w:sz w:val="20"/>
                <w:szCs w:val="20"/>
              </w:rPr>
            </w:pPr>
            <w:r w:rsidRPr="00053E69">
              <w:rPr>
                <w:sz w:val="20"/>
                <w:szCs w:val="20"/>
              </w:rPr>
              <w:t>Agenda RG-WTSA</w:t>
            </w:r>
            <w:r w:rsidR="007B44B1" w:rsidRPr="00053E69">
              <w:rPr>
                <w:sz w:val="20"/>
                <w:szCs w:val="20"/>
              </w:rPr>
              <w:t xml:space="preserve"> (Geneva, 30 May-2 June 2023)</w:t>
            </w:r>
          </w:p>
        </w:tc>
        <w:tc>
          <w:tcPr>
            <w:tcW w:w="1405" w:type="dxa"/>
          </w:tcPr>
          <w:p w14:paraId="1F1B2ECB" w14:textId="77777777" w:rsidR="00C92DCC" w:rsidRPr="00053E69" w:rsidRDefault="00C92DCC" w:rsidP="00C92DCC">
            <w:pPr>
              <w:spacing w:before="0"/>
              <w:jc w:val="center"/>
              <w:rPr>
                <w:rFonts w:asciiTheme="majorBidi" w:hAnsiTheme="majorBidi" w:cstheme="majorBidi"/>
                <w:sz w:val="20"/>
                <w:szCs w:val="20"/>
              </w:rPr>
            </w:pPr>
          </w:p>
        </w:tc>
        <w:tc>
          <w:tcPr>
            <w:tcW w:w="1271" w:type="dxa"/>
          </w:tcPr>
          <w:p w14:paraId="70DEED0C" w14:textId="2303CF01" w:rsidR="00C92DCC" w:rsidRPr="00053E69" w:rsidRDefault="002D7971" w:rsidP="00C92DCC">
            <w:pPr>
              <w:spacing w:before="0"/>
              <w:jc w:val="center"/>
              <w:rPr>
                <w:rFonts w:asciiTheme="majorBidi" w:hAnsiTheme="majorBidi" w:cstheme="majorBidi"/>
                <w:sz w:val="20"/>
                <w:szCs w:val="20"/>
              </w:rPr>
            </w:pPr>
            <w:hyperlink r:id="rId118" w:history="1">
              <w:r w:rsidR="006E2566" w:rsidRPr="00053E69">
                <w:rPr>
                  <w:rStyle w:val="Hyperlink"/>
                  <w:rFonts w:asciiTheme="majorBidi" w:hAnsiTheme="majorBidi" w:cstheme="majorBidi"/>
                  <w:sz w:val="20"/>
                  <w:szCs w:val="20"/>
                </w:rPr>
                <w:t>TD187</w:t>
              </w:r>
            </w:hyperlink>
          </w:p>
        </w:tc>
        <w:tc>
          <w:tcPr>
            <w:tcW w:w="1139" w:type="dxa"/>
          </w:tcPr>
          <w:p w14:paraId="3338D441" w14:textId="6A703746" w:rsidR="00C92DCC" w:rsidRPr="00053E69" w:rsidRDefault="00C92DCC" w:rsidP="00C92DCC">
            <w:pPr>
              <w:spacing w:before="0"/>
              <w:jc w:val="center"/>
              <w:rPr>
                <w:rFonts w:asciiTheme="majorBidi" w:hAnsiTheme="majorBidi" w:cstheme="majorBidi"/>
                <w:sz w:val="20"/>
                <w:szCs w:val="20"/>
              </w:rPr>
            </w:pPr>
          </w:p>
        </w:tc>
        <w:tc>
          <w:tcPr>
            <w:tcW w:w="1128" w:type="dxa"/>
          </w:tcPr>
          <w:p w14:paraId="263394DC" w14:textId="0D0DFF89" w:rsidR="00C92DCC" w:rsidRPr="00053E69" w:rsidRDefault="002D7971" w:rsidP="00C92DCC">
            <w:pPr>
              <w:spacing w:before="0"/>
              <w:jc w:val="center"/>
              <w:rPr>
                <w:rFonts w:asciiTheme="majorBidi" w:hAnsiTheme="majorBidi" w:cstheme="majorBidi"/>
                <w:sz w:val="20"/>
                <w:szCs w:val="20"/>
              </w:rPr>
            </w:pPr>
            <w:hyperlink r:id="rId119" w:history="1">
              <w:r w:rsidR="009D7AEE" w:rsidRPr="00053E69">
                <w:rPr>
                  <w:rStyle w:val="Hyperlink"/>
                  <w:rFonts w:asciiTheme="majorBidi" w:hAnsiTheme="majorBidi" w:cstheme="majorBidi"/>
                  <w:sz w:val="20"/>
                  <w:szCs w:val="20"/>
                </w:rPr>
                <w:t>TD187</w:t>
              </w:r>
            </w:hyperlink>
          </w:p>
        </w:tc>
        <w:tc>
          <w:tcPr>
            <w:tcW w:w="1274" w:type="dxa"/>
          </w:tcPr>
          <w:p w14:paraId="23E28E32" w14:textId="77777777" w:rsidR="00C92DCC" w:rsidRPr="00053E69" w:rsidRDefault="00C92DCC" w:rsidP="00C92DCC">
            <w:pPr>
              <w:spacing w:before="0"/>
              <w:jc w:val="center"/>
              <w:rPr>
                <w:rFonts w:asciiTheme="majorBidi" w:hAnsiTheme="majorBidi" w:cstheme="majorBidi"/>
                <w:sz w:val="20"/>
                <w:szCs w:val="20"/>
              </w:rPr>
            </w:pPr>
          </w:p>
        </w:tc>
        <w:tc>
          <w:tcPr>
            <w:tcW w:w="988" w:type="dxa"/>
          </w:tcPr>
          <w:p w14:paraId="4575D893" w14:textId="77777777" w:rsidR="00C92DCC" w:rsidRPr="00053E69" w:rsidRDefault="00C92DCC" w:rsidP="00C92DCC">
            <w:pPr>
              <w:spacing w:before="0"/>
              <w:jc w:val="center"/>
              <w:rPr>
                <w:rFonts w:asciiTheme="majorBidi" w:hAnsiTheme="majorBidi" w:cstheme="majorBidi"/>
                <w:sz w:val="20"/>
                <w:szCs w:val="20"/>
              </w:rPr>
            </w:pPr>
          </w:p>
        </w:tc>
        <w:tc>
          <w:tcPr>
            <w:tcW w:w="964" w:type="dxa"/>
          </w:tcPr>
          <w:p w14:paraId="55025305" w14:textId="77777777" w:rsidR="00C92DCC" w:rsidRPr="00053E69" w:rsidRDefault="00C92DCC" w:rsidP="00C92DCC">
            <w:pPr>
              <w:spacing w:before="0"/>
              <w:jc w:val="center"/>
              <w:rPr>
                <w:rFonts w:asciiTheme="majorBidi" w:hAnsiTheme="majorBidi" w:cstheme="majorBidi"/>
                <w:sz w:val="20"/>
                <w:szCs w:val="20"/>
              </w:rPr>
            </w:pPr>
          </w:p>
        </w:tc>
      </w:tr>
      <w:tr w:rsidR="004B5DAA" w:rsidRPr="00053E69" w14:paraId="6B185F70" w14:textId="77777777" w:rsidTr="006A1339">
        <w:tc>
          <w:tcPr>
            <w:tcW w:w="6398" w:type="dxa"/>
          </w:tcPr>
          <w:p w14:paraId="63CF9F87" w14:textId="091EC231" w:rsidR="00C92DCC" w:rsidRPr="00053E69" w:rsidRDefault="002D7971" w:rsidP="00C92DCC">
            <w:pPr>
              <w:spacing w:before="0"/>
              <w:rPr>
                <w:sz w:val="20"/>
                <w:szCs w:val="20"/>
              </w:rPr>
            </w:pPr>
            <w:hyperlink r:id="rId120" w:history="1">
              <w:r w:rsidR="005A0E5B" w:rsidRPr="00053E69">
                <w:rPr>
                  <w:rStyle w:val="Hyperlink"/>
                  <w:sz w:val="20"/>
                  <w:szCs w:val="20"/>
                  <w:lang w:eastAsia="zh-CN"/>
                </w:rPr>
                <w:t>TD188</w:t>
              </w:r>
            </w:hyperlink>
            <w:r w:rsidR="00C92DCC" w:rsidRPr="00053E69">
              <w:rPr>
                <w:sz w:val="20"/>
                <w:szCs w:val="20"/>
                <w:lang w:eastAsia="zh-CN"/>
              </w:rPr>
              <w:t xml:space="preserve">: </w:t>
            </w:r>
            <w:r w:rsidR="00C92DCC" w:rsidRPr="00053E69">
              <w:rPr>
                <w:sz w:val="20"/>
                <w:szCs w:val="20"/>
              </w:rPr>
              <w:t>Rapporteur RG-WTSA</w:t>
            </w:r>
          </w:p>
          <w:p w14:paraId="394D68FB" w14:textId="26F1CE14" w:rsidR="00C92DCC" w:rsidRPr="00053E69" w:rsidRDefault="00C92DCC" w:rsidP="00C92DCC">
            <w:pPr>
              <w:spacing w:before="0"/>
              <w:rPr>
                <w:sz w:val="20"/>
                <w:szCs w:val="20"/>
                <w:lang w:eastAsia="zh-CN"/>
              </w:rPr>
            </w:pPr>
            <w:r w:rsidRPr="00053E69">
              <w:rPr>
                <w:sz w:val="20"/>
                <w:szCs w:val="20"/>
                <w:lang w:eastAsia="zh-CN"/>
              </w:rPr>
              <w:t xml:space="preserve">Report </w:t>
            </w:r>
            <w:r w:rsidRPr="00053E69">
              <w:rPr>
                <w:sz w:val="20"/>
                <w:szCs w:val="20"/>
              </w:rPr>
              <w:t>RG-WTSA</w:t>
            </w:r>
            <w:r w:rsidR="007B44B1" w:rsidRPr="00053E69">
              <w:rPr>
                <w:sz w:val="20"/>
                <w:szCs w:val="20"/>
              </w:rPr>
              <w:t xml:space="preserve"> (Geneva, 30 May-2 June 2023)</w:t>
            </w:r>
          </w:p>
        </w:tc>
        <w:tc>
          <w:tcPr>
            <w:tcW w:w="1405" w:type="dxa"/>
          </w:tcPr>
          <w:p w14:paraId="370E6A2B" w14:textId="77777777" w:rsidR="00C92DCC" w:rsidRPr="00053E69" w:rsidRDefault="00C92DCC" w:rsidP="00C92DCC">
            <w:pPr>
              <w:spacing w:before="0"/>
              <w:jc w:val="center"/>
              <w:rPr>
                <w:rFonts w:asciiTheme="majorBidi" w:hAnsiTheme="majorBidi" w:cstheme="majorBidi"/>
                <w:sz w:val="20"/>
                <w:szCs w:val="20"/>
              </w:rPr>
            </w:pPr>
          </w:p>
        </w:tc>
        <w:tc>
          <w:tcPr>
            <w:tcW w:w="1271" w:type="dxa"/>
          </w:tcPr>
          <w:p w14:paraId="3F0BD27B" w14:textId="13909DD1" w:rsidR="00C92DCC" w:rsidRPr="00053E69" w:rsidRDefault="002D7971" w:rsidP="00C92DCC">
            <w:pPr>
              <w:spacing w:before="0"/>
              <w:jc w:val="center"/>
              <w:rPr>
                <w:rFonts w:asciiTheme="majorBidi" w:hAnsiTheme="majorBidi" w:cstheme="majorBidi"/>
                <w:sz w:val="20"/>
                <w:szCs w:val="20"/>
                <w:lang w:eastAsia="zh-CN"/>
              </w:rPr>
            </w:pPr>
            <w:hyperlink r:id="rId121" w:history="1">
              <w:r w:rsidR="009D7AEE" w:rsidRPr="00053E69">
                <w:rPr>
                  <w:rStyle w:val="Hyperlink"/>
                  <w:rFonts w:asciiTheme="majorBidi" w:hAnsiTheme="majorBidi" w:cstheme="majorBidi"/>
                  <w:sz w:val="20"/>
                  <w:szCs w:val="20"/>
                  <w:lang w:eastAsia="zh-CN"/>
                </w:rPr>
                <w:t>TD188</w:t>
              </w:r>
            </w:hyperlink>
          </w:p>
        </w:tc>
        <w:tc>
          <w:tcPr>
            <w:tcW w:w="1139" w:type="dxa"/>
          </w:tcPr>
          <w:p w14:paraId="439690E0" w14:textId="57867FE8" w:rsidR="00C92DCC" w:rsidRPr="00053E69" w:rsidRDefault="00C92DCC" w:rsidP="00C92DCC">
            <w:pPr>
              <w:spacing w:before="0"/>
              <w:jc w:val="center"/>
              <w:rPr>
                <w:rFonts w:asciiTheme="majorBidi" w:hAnsiTheme="majorBidi" w:cstheme="majorBidi"/>
                <w:sz w:val="20"/>
                <w:szCs w:val="20"/>
              </w:rPr>
            </w:pPr>
          </w:p>
        </w:tc>
        <w:tc>
          <w:tcPr>
            <w:tcW w:w="1128" w:type="dxa"/>
          </w:tcPr>
          <w:p w14:paraId="0240B333" w14:textId="79532ED7" w:rsidR="00C92DCC" w:rsidRPr="00053E69" w:rsidRDefault="00C92DCC" w:rsidP="00C92DCC">
            <w:pPr>
              <w:spacing w:before="0"/>
              <w:jc w:val="center"/>
              <w:rPr>
                <w:rFonts w:asciiTheme="majorBidi" w:hAnsiTheme="majorBidi" w:cstheme="majorBidi"/>
                <w:sz w:val="20"/>
                <w:szCs w:val="20"/>
              </w:rPr>
            </w:pPr>
          </w:p>
        </w:tc>
        <w:tc>
          <w:tcPr>
            <w:tcW w:w="1274" w:type="dxa"/>
          </w:tcPr>
          <w:p w14:paraId="07276C7E" w14:textId="77777777" w:rsidR="00C92DCC" w:rsidRPr="00053E69" w:rsidRDefault="00C92DCC" w:rsidP="00C92DCC">
            <w:pPr>
              <w:spacing w:before="0"/>
              <w:jc w:val="center"/>
              <w:rPr>
                <w:rFonts w:asciiTheme="majorBidi" w:hAnsiTheme="majorBidi" w:cstheme="majorBidi"/>
                <w:sz w:val="20"/>
                <w:szCs w:val="20"/>
              </w:rPr>
            </w:pPr>
          </w:p>
        </w:tc>
        <w:tc>
          <w:tcPr>
            <w:tcW w:w="988" w:type="dxa"/>
          </w:tcPr>
          <w:p w14:paraId="0E79E3C3" w14:textId="77777777" w:rsidR="00C92DCC" w:rsidRPr="00053E69" w:rsidRDefault="00C92DCC" w:rsidP="00C92DCC">
            <w:pPr>
              <w:spacing w:before="0"/>
              <w:jc w:val="center"/>
              <w:rPr>
                <w:rFonts w:asciiTheme="majorBidi" w:hAnsiTheme="majorBidi" w:cstheme="majorBidi"/>
                <w:sz w:val="20"/>
                <w:szCs w:val="20"/>
              </w:rPr>
            </w:pPr>
          </w:p>
        </w:tc>
        <w:tc>
          <w:tcPr>
            <w:tcW w:w="964" w:type="dxa"/>
          </w:tcPr>
          <w:p w14:paraId="75236CF8" w14:textId="77777777" w:rsidR="00C92DCC" w:rsidRPr="00053E69" w:rsidRDefault="00C92DCC" w:rsidP="00C92DCC">
            <w:pPr>
              <w:spacing w:before="0"/>
              <w:jc w:val="center"/>
              <w:rPr>
                <w:rFonts w:asciiTheme="majorBidi" w:hAnsiTheme="majorBidi" w:cstheme="majorBidi"/>
                <w:sz w:val="20"/>
                <w:szCs w:val="20"/>
              </w:rPr>
            </w:pPr>
          </w:p>
        </w:tc>
      </w:tr>
      <w:tr w:rsidR="004B5DAA" w:rsidRPr="00053E69" w14:paraId="41F125F4" w14:textId="77777777" w:rsidTr="006A1339">
        <w:tc>
          <w:tcPr>
            <w:tcW w:w="6398" w:type="dxa"/>
          </w:tcPr>
          <w:p w14:paraId="0CE0E49E" w14:textId="1E600D34" w:rsidR="00E45630" w:rsidRPr="00053E69" w:rsidRDefault="002D7971" w:rsidP="00446B81">
            <w:pPr>
              <w:spacing w:before="0"/>
              <w:rPr>
                <w:sz w:val="20"/>
                <w:szCs w:val="20"/>
              </w:rPr>
            </w:pPr>
            <w:hyperlink r:id="rId122" w:history="1">
              <w:r w:rsidR="005A0E5B" w:rsidRPr="00053E69">
                <w:rPr>
                  <w:rStyle w:val="Hyperlink"/>
                  <w:sz w:val="20"/>
                  <w:szCs w:val="20"/>
                </w:rPr>
                <w:t>TD189</w:t>
              </w:r>
            </w:hyperlink>
            <w:r w:rsidR="00E24583" w:rsidRPr="00053E69">
              <w:rPr>
                <w:sz w:val="20"/>
                <w:szCs w:val="20"/>
              </w:rPr>
              <w:t xml:space="preserve">: </w:t>
            </w:r>
            <w:r w:rsidR="006B0858" w:rsidRPr="00053E69">
              <w:rPr>
                <w:sz w:val="20"/>
                <w:szCs w:val="20"/>
              </w:rPr>
              <w:t>Director</w:t>
            </w:r>
            <w:r w:rsidR="00A70AB3" w:rsidRPr="00053E69">
              <w:rPr>
                <w:sz w:val="20"/>
                <w:szCs w:val="20"/>
              </w:rPr>
              <w:t>, TSB</w:t>
            </w:r>
          </w:p>
          <w:p w14:paraId="0C67FD4A" w14:textId="566B3675" w:rsidR="00E24583" w:rsidRPr="00053E69" w:rsidRDefault="006B0858" w:rsidP="00446B81">
            <w:pPr>
              <w:spacing w:before="0"/>
              <w:rPr>
                <w:sz w:val="20"/>
                <w:szCs w:val="20"/>
              </w:rPr>
            </w:pPr>
            <w:r w:rsidRPr="00053E69">
              <w:rPr>
                <w:sz w:val="20"/>
                <w:szCs w:val="20"/>
              </w:rPr>
              <w:t xml:space="preserve">Report of activities in ITU-T (from </w:t>
            </w:r>
            <w:r w:rsidR="00017E35" w:rsidRPr="00053E69">
              <w:rPr>
                <w:sz w:val="20"/>
                <w:szCs w:val="20"/>
              </w:rPr>
              <w:t>1 December 2022 to 19 May</w:t>
            </w:r>
            <w:r w:rsidR="00017E35" w:rsidRPr="00053E69" w:rsidDel="00017E35">
              <w:rPr>
                <w:sz w:val="20"/>
                <w:szCs w:val="20"/>
              </w:rPr>
              <w:t xml:space="preserve"> </w:t>
            </w:r>
            <w:r w:rsidRPr="00053E69">
              <w:rPr>
                <w:sz w:val="20"/>
                <w:szCs w:val="20"/>
              </w:rPr>
              <w:t>202</w:t>
            </w:r>
            <w:r w:rsidR="00A00BB3" w:rsidRPr="00053E69">
              <w:rPr>
                <w:sz w:val="20"/>
                <w:szCs w:val="20"/>
              </w:rPr>
              <w:t>3</w:t>
            </w:r>
            <w:r w:rsidRPr="00053E69">
              <w:rPr>
                <w:sz w:val="20"/>
                <w:szCs w:val="20"/>
              </w:rPr>
              <w:t>)</w:t>
            </w:r>
          </w:p>
        </w:tc>
        <w:tc>
          <w:tcPr>
            <w:tcW w:w="1405" w:type="dxa"/>
          </w:tcPr>
          <w:p w14:paraId="410723A5" w14:textId="6EB538EA" w:rsidR="00E45630" w:rsidRPr="00053E69" w:rsidRDefault="002D7971" w:rsidP="00446B81">
            <w:pPr>
              <w:spacing w:before="0"/>
              <w:jc w:val="center"/>
              <w:rPr>
                <w:rFonts w:asciiTheme="majorBidi" w:hAnsiTheme="majorBidi" w:cstheme="majorBidi"/>
                <w:sz w:val="20"/>
                <w:szCs w:val="20"/>
              </w:rPr>
            </w:pPr>
            <w:hyperlink r:id="rId123" w:history="1">
              <w:r w:rsidR="009D7AEE" w:rsidRPr="00053E69">
                <w:rPr>
                  <w:rStyle w:val="Hyperlink"/>
                  <w:rFonts w:asciiTheme="majorBidi" w:hAnsiTheme="majorBidi" w:cstheme="majorBidi"/>
                  <w:sz w:val="20"/>
                  <w:szCs w:val="20"/>
                </w:rPr>
                <w:t>TD189</w:t>
              </w:r>
            </w:hyperlink>
          </w:p>
        </w:tc>
        <w:tc>
          <w:tcPr>
            <w:tcW w:w="1271" w:type="dxa"/>
          </w:tcPr>
          <w:p w14:paraId="49EF556C"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7DACD9F6"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6B32A860"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11726E61"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6E012A52"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3DC176A3"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7B299212" w14:textId="77777777" w:rsidTr="006A1339">
        <w:tc>
          <w:tcPr>
            <w:tcW w:w="6398" w:type="dxa"/>
          </w:tcPr>
          <w:p w14:paraId="6DDA026C" w14:textId="13E107AE" w:rsidR="00E45630" w:rsidRPr="00053E69" w:rsidRDefault="002D7971" w:rsidP="00446B81">
            <w:pPr>
              <w:spacing w:before="0"/>
              <w:rPr>
                <w:sz w:val="20"/>
                <w:szCs w:val="20"/>
              </w:rPr>
            </w:pPr>
            <w:hyperlink r:id="rId124" w:history="1">
              <w:r w:rsidR="005A0E5B" w:rsidRPr="00053E69">
                <w:rPr>
                  <w:rStyle w:val="Hyperlink"/>
                  <w:sz w:val="20"/>
                  <w:szCs w:val="20"/>
                </w:rPr>
                <w:t>TD190</w:t>
              </w:r>
            </w:hyperlink>
            <w:r w:rsidR="006B0858" w:rsidRPr="00053E69">
              <w:rPr>
                <w:sz w:val="20"/>
                <w:szCs w:val="20"/>
              </w:rPr>
              <w:t xml:space="preserve">: </w:t>
            </w:r>
            <w:r w:rsidR="00AD7408" w:rsidRPr="00053E69">
              <w:rPr>
                <w:sz w:val="20"/>
                <w:szCs w:val="20"/>
              </w:rPr>
              <w:t>ITU Regional Office Directors</w:t>
            </w:r>
          </w:p>
          <w:p w14:paraId="3B44F18E" w14:textId="7224AD22" w:rsidR="006B0858" w:rsidRPr="00053E69" w:rsidRDefault="006B0858" w:rsidP="00446B81">
            <w:pPr>
              <w:spacing w:before="0"/>
              <w:rPr>
                <w:sz w:val="20"/>
                <w:szCs w:val="20"/>
              </w:rPr>
            </w:pPr>
            <w:r w:rsidRPr="00053E69">
              <w:rPr>
                <w:sz w:val="20"/>
                <w:szCs w:val="20"/>
              </w:rPr>
              <w:t>Contribution of the ITU Regional Offices to the ITU-T Operational Plan and Coordination activities with TSB</w:t>
            </w:r>
          </w:p>
        </w:tc>
        <w:tc>
          <w:tcPr>
            <w:tcW w:w="1405" w:type="dxa"/>
          </w:tcPr>
          <w:p w14:paraId="4466498E" w14:textId="58ED9586" w:rsidR="00E45630" w:rsidRPr="00053E69" w:rsidRDefault="002D7971" w:rsidP="00446B81">
            <w:pPr>
              <w:spacing w:before="0"/>
              <w:jc w:val="center"/>
              <w:rPr>
                <w:rFonts w:asciiTheme="majorBidi" w:hAnsiTheme="majorBidi" w:cstheme="majorBidi"/>
                <w:sz w:val="20"/>
                <w:szCs w:val="20"/>
              </w:rPr>
            </w:pPr>
            <w:hyperlink r:id="rId125" w:history="1">
              <w:r w:rsidR="009D7AEE" w:rsidRPr="00053E69">
                <w:rPr>
                  <w:rStyle w:val="Hyperlink"/>
                  <w:rFonts w:asciiTheme="majorBidi" w:hAnsiTheme="majorBidi" w:cstheme="majorBidi"/>
                  <w:sz w:val="20"/>
                  <w:szCs w:val="20"/>
                </w:rPr>
                <w:t>TD190</w:t>
              </w:r>
            </w:hyperlink>
          </w:p>
        </w:tc>
        <w:tc>
          <w:tcPr>
            <w:tcW w:w="1271" w:type="dxa"/>
          </w:tcPr>
          <w:p w14:paraId="2320ADD8"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37BA0878"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76E3A4A1" w14:textId="4AAA5E10" w:rsidR="00E45630" w:rsidRPr="00053E69" w:rsidRDefault="00E45630" w:rsidP="00446B81">
            <w:pPr>
              <w:spacing w:before="0"/>
              <w:jc w:val="center"/>
              <w:rPr>
                <w:rFonts w:asciiTheme="majorBidi" w:hAnsiTheme="majorBidi" w:cstheme="majorBidi"/>
                <w:sz w:val="20"/>
                <w:szCs w:val="20"/>
              </w:rPr>
            </w:pPr>
          </w:p>
        </w:tc>
        <w:tc>
          <w:tcPr>
            <w:tcW w:w="1274" w:type="dxa"/>
          </w:tcPr>
          <w:p w14:paraId="162FA7CE"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3D45524B"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2772D386"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1D3BFFEC" w14:textId="77777777" w:rsidTr="006A1339">
        <w:tc>
          <w:tcPr>
            <w:tcW w:w="6398" w:type="dxa"/>
          </w:tcPr>
          <w:p w14:paraId="498BEAFA" w14:textId="595E2730" w:rsidR="00E45630" w:rsidRPr="00053E69" w:rsidRDefault="002D7971" w:rsidP="00446B81">
            <w:pPr>
              <w:spacing w:before="0"/>
              <w:rPr>
                <w:sz w:val="20"/>
                <w:szCs w:val="20"/>
                <w:lang w:eastAsia="zh-CN"/>
              </w:rPr>
            </w:pPr>
            <w:hyperlink r:id="rId126" w:history="1">
              <w:r w:rsidR="005A0E5B" w:rsidRPr="00053E69">
                <w:rPr>
                  <w:rStyle w:val="Hyperlink"/>
                  <w:sz w:val="20"/>
                  <w:szCs w:val="20"/>
                  <w:lang w:eastAsia="zh-CN"/>
                </w:rPr>
                <w:t>TD191</w:t>
              </w:r>
            </w:hyperlink>
            <w:r w:rsidR="00C51295" w:rsidRPr="00053E69">
              <w:rPr>
                <w:rStyle w:val="Hyperlink"/>
                <w:sz w:val="20"/>
                <w:szCs w:val="20"/>
                <w:lang w:eastAsia="zh-CN"/>
              </w:rPr>
              <w:t>R1</w:t>
            </w:r>
            <w:r w:rsidR="005636B7" w:rsidRPr="00053E69">
              <w:rPr>
                <w:sz w:val="20"/>
                <w:szCs w:val="20"/>
                <w:lang w:eastAsia="zh-CN"/>
              </w:rPr>
              <w:t xml:space="preserve">: </w:t>
            </w:r>
            <w:r w:rsidR="005636B7" w:rsidRPr="00053E69">
              <w:rPr>
                <w:sz w:val="20"/>
                <w:szCs w:val="20"/>
              </w:rPr>
              <w:t>Director</w:t>
            </w:r>
            <w:r w:rsidR="00A70AB3" w:rsidRPr="00053E69">
              <w:rPr>
                <w:sz w:val="20"/>
                <w:szCs w:val="20"/>
              </w:rPr>
              <w:t>, TSB</w:t>
            </w:r>
          </w:p>
          <w:p w14:paraId="6A8292FA" w14:textId="5657D2F0" w:rsidR="005636B7" w:rsidRPr="00053E69" w:rsidRDefault="00142B7D" w:rsidP="00446B81">
            <w:pPr>
              <w:spacing w:before="0"/>
              <w:rPr>
                <w:sz w:val="20"/>
                <w:szCs w:val="20"/>
                <w:lang w:eastAsia="zh-CN"/>
              </w:rPr>
            </w:pPr>
            <w:r w:rsidRPr="00053E69">
              <w:rPr>
                <w:sz w:val="20"/>
                <w:szCs w:val="20"/>
                <w:lang w:eastAsia="zh-CN"/>
              </w:rPr>
              <w:t>Action plan related to the Resolutions and Opinion of WTSA</w:t>
            </w:r>
          </w:p>
        </w:tc>
        <w:tc>
          <w:tcPr>
            <w:tcW w:w="1405" w:type="dxa"/>
          </w:tcPr>
          <w:p w14:paraId="6A004707" w14:textId="7D6BA643" w:rsidR="00E45630" w:rsidRPr="00053E69" w:rsidRDefault="002D7971" w:rsidP="00446B81">
            <w:pPr>
              <w:spacing w:before="0"/>
              <w:jc w:val="center"/>
              <w:rPr>
                <w:rFonts w:asciiTheme="majorBidi" w:hAnsiTheme="majorBidi" w:cstheme="majorBidi"/>
                <w:sz w:val="20"/>
                <w:szCs w:val="20"/>
              </w:rPr>
            </w:pPr>
            <w:hyperlink r:id="rId127" w:history="1">
              <w:r w:rsidR="00AF612F" w:rsidRPr="00053E69">
                <w:rPr>
                  <w:rStyle w:val="Hyperlink"/>
                  <w:rFonts w:asciiTheme="majorBidi" w:hAnsiTheme="majorBidi" w:cstheme="majorBidi"/>
                  <w:sz w:val="20"/>
                  <w:szCs w:val="20"/>
                  <w:lang w:eastAsia="zh-CN"/>
                </w:rPr>
                <w:t>TD191</w:t>
              </w:r>
            </w:hyperlink>
            <w:r w:rsidR="00AF612F" w:rsidRPr="00053E69">
              <w:rPr>
                <w:rStyle w:val="Hyperlink"/>
                <w:rFonts w:asciiTheme="majorBidi" w:hAnsiTheme="majorBidi" w:cstheme="majorBidi"/>
                <w:sz w:val="20"/>
                <w:szCs w:val="20"/>
                <w:lang w:eastAsia="zh-CN"/>
              </w:rPr>
              <w:t>R1</w:t>
            </w:r>
          </w:p>
        </w:tc>
        <w:tc>
          <w:tcPr>
            <w:tcW w:w="1271" w:type="dxa"/>
          </w:tcPr>
          <w:p w14:paraId="27B1CB02" w14:textId="36F882B1" w:rsidR="00E45630" w:rsidRPr="00053E69" w:rsidRDefault="00E45630" w:rsidP="00446B81">
            <w:pPr>
              <w:spacing w:before="0"/>
              <w:jc w:val="center"/>
              <w:rPr>
                <w:rFonts w:asciiTheme="majorBidi" w:hAnsiTheme="majorBidi" w:cstheme="majorBidi"/>
                <w:sz w:val="20"/>
                <w:szCs w:val="20"/>
              </w:rPr>
            </w:pPr>
          </w:p>
        </w:tc>
        <w:tc>
          <w:tcPr>
            <w:tcW w:w="1139" w:type="dxa"/>
          </w:tcPr>
          <w:p w14:paraId="6AC5E20B" w14:textId="3AD5CBCE" w:rsidR="00E45630" w:rsidRPr="00053E69" w:rsidRDefault="00E45630" w:rsidP="00446B81">
            <w:pPr>
              <w:spacing w:before="0"/>
              <w:jc w:val="center"/>
              <w:rPr>
                <w:rFonts w:asciiTheme="majorBidi" w:hAnsiTheme="majorBidi" w:cstheme="majorBidi"/>
                <w:sz w:val="20"/>
                <w:szCs w:val="20"/>
                <w:lang w:eastAsia="zh-CN"/>
              </w:rPr>
            </w:pPr>
          </w:p>
        </w:tc>
        <w:tc>
          <w:tcPr>
            <w:tcW w:w="1128" w:type="dxa"/>
          </w:tcPr>
          <w:p w14:paraId="447DA36D" w14:textId="001F1BBD" w:rsidR="00E45630" w:rsidRPr="00053E69" w:rsidRDefault="00987FB3" w:rsidP="00446B81">
            <w:pPr>
              <w:spacing w:before="0"/>
              <w:jc w:val="center"/>
              <w:rPr>
                <w:rFonts w:asciiTheme="majorBidi" w:hAnsiTheme="majorBidi" w:cstheme="majorBidi"/>
                <w:sz w:val="20"/>
                <w:szCs w:val="20"/>
              </w:rPr>
            </w:pPr>
            <w:r w:rsidRPr="00053E69">
              <w:rPr>
                <w:sz w:val="20"/>
                <w:szCs w:val="20"/>
              </w:rPr>
              <w:t>(</w:t>
            </w:r>
            <w:hyperlink r:id="rId128" w:history="1">
              <w:r w:rsidRPr="00053E69">
                <w:rPr>
                  <w:rStyle w:val="Hyperlink"/>
                  <w:rFonts w:asciiTheme="majorBidi" w:hAnsiTheme="majorBidi" w:cstheme="majorBidi"/>
                  <w:sz w:val="20"/>
                  <w:szCs w:val="20"/>
                  <w:lang w:eastAsia="zh-CN"/>
                </w:rPr>
                <w:t>TD191R1</w:t>
              </w:r>
            </w:hyperlink>
            <w:r w:rsidRPr="00053E69">
              <w:rPr>
                <w:sz w:val="20"/>
                <w:szCs w:val="20"/>
              </w:rPr>
              <w:t>)</w:t>
            </w:r>
          </w:p>
        </w:tc>
        <w:tc>
          <w:tcPr>
            <w:tcW w:w="1274" w:type="dxa"/>
          </w:tcPr>
          <w:p w14:paraId="22F367F0"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6EE725C5"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34A0F0A0"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621A31E5" w14:textId="77777777" w:rsidTr="006A1339">
        <w:tc>
          <w:tcPr>
            <w:tcW w:w="6398" w:type="dxa"/>
          </w:tcPr>
          <w:p w14:paraId="5E154A92" w14:textId="10DA4C9A" w:rsidR="00D4485F" w:rsidRPr="00053E69" w:rsidRDefault="002D7971" w:rsidP="00D4485F">
            <w:pPr>
              <w:spacing w:before="0"/>
              <w:rPr>
                <w:sz w:val="20"/>
                <w:szCs w:val="20"/>
              </w:rPr>
            </w:pPr>
            <w:hyperlink r:id="rId129" w:history="1">
              <w:r w:rsidR="005A0E5B" w:rsidRPr="00053E69">
                <w:rPr>
                  <w:rStyle w:val="Hyperlink"/>
                  <w:sz w:val="20"/>
                  <w:szCs w:val="20"/>
                </w:rPr>
                <w:t>TD192</w:t>
              </w:r>
            </w:hyperlink>
            <w:r w:rsidR="00D4485F" w:rsidRPr="00053E69">
              <w:rPr>
                <w:sz w:val="20"/>
                <w:szCs w:val="20"/>
              </w:rPr>
              <w:t>: TSB</w:t>
            </w:r>
          </w:p>
          <w:p w14:paraId="180E052F" w14:textId="46C01358" w:rsidR="00D4485F" w:rsidRPr="00053E69" w:rsidRDefault="00B72BD8" w:rsidP="00D4485F">
            <w:pPr>
              <w:spacing w:before="0"/>
              <w:rPr>
                <w:sz w:val="20"/>
                <w:szCs w:val="20"/>
              </w:rPr>
            </w:pPr>
            <w:r w:rsidRPr="00053E69">
              <w:rPr>
                <w:sz w:val="20"/>
                <w:szCs w:val="20"/>
              </w:rPr>
              <w:t>Statistics regarding ITU-T study group work (position of 202</w:t>
            </w:r>
            <w:r w:rsidR="005A0E5B" w:rsidRPr="00053E69">
              <w:rPr>
                <w:sz w:val="20"/>
                <w:szCs w:val="20"/>
              </w:rPr>
              <w:t>3</w:t>
            </w:r>
            <w:r w:rsidRPr="00053E69">
              <w:rPr>
                <w:sz w:val="20"/>
                <w:szCs w:val="20"/>
              </w:rPr>
              <w:t>-</w:t>
            </w:r>
            <w:r w:rsidR="005A0E5B" w:rsidRPr="00053E69">
              <w:rPr>
                <w:sz w:val="20"/>
                <w:szCs w:val="20"/>
              </w:rPr>
              <w:t>0</w:t>
            </w:r>
            <w:r w:rsidR="00165A53" w:rsidRPr="00053E69">
              <w:rPr>
                <w:sz w:val="20"/>
                <w:szCs w:val="20"/>
              </w:rPr>
              <w:t>5</w:t>
            </w:r>
            <w:r w:rsidRPr="00053E69">
              <w:rPr>
                <w:sz w:val="20"/>
                <w:szCs w:val="20"/>
              </w:rPr>
              <w:t>-</w:t>
            </w:r>
            <w:r w:rsidR="00165A53" w:rsidRPr="00053E69">
              <w:rPr>
                <w:sz w:val="20"/>
                <w:szCs w:val="20"/>
              </w:rPr>
              <w:t>22</w:t>
            </w:r>
            <w:r w:rsidRPr="00053E69">
              <w:rPr>
                <w:sz w:val="20"/>
                <w:szCs w:val="20"/>
              </w:rPr>
              <w:t>)</w:t>
            </w:r>
          </w:p>
        </w:tc>
        <w:tc>
          <w:tcPr>
            <w:tcW w:w="1405" w:type="dxa"/>
          </w:tcPr>
          <w:p w14:paraId="57CA5F2B" w14:textId="77777777" w:rsidR="00D4485F" w:rsidRPr="00053E69" w:rsidRDefault="00D4485F" w:rsidP="00D4485F">
            <w:pPr>
              <w:spacing w:before="0"/>
              <w:jc w:val="center"/>
              <w:rPr>
                <w:rFonts w:asciiTheme="majorBidi" w:hAnsiTheme="majorBidi" w:cstheme="majorBidi"/>
                <w:sz w:val="20"/>
                <w:szCs w:val="20"/>
              </w:rPr>
            </w:pPr>
          </w:p>
        </w:tc>
        <w:tc>
          <w:tcPr>
            <w:tcW w:w="1271" w:type="dxa"/>
          </w:tcPr>
          <w:p w14:paraId="09B1DE0D" w14:textId="77777777" w:rsidR="00D4485F" w:rsidRPr="00053E69" w:rsidRDefault="00D4485F" w:rsidP="00D4485F">
            <w:pPr>
              <w:spacing w:before="0"/>
              <w:jc w:val="center"/>
              <w:rPr>
                <w:rFonts w:asciiTheme="majorBidi" w:hAnsiTheme="majorBidi" w:cstheme="majorBidi"/>
                <w:sz w:val="20"/>
                <w:szCs w:val="20"/>
              </w:rPr>
            </w:pPr>
          </w:p>
        </w:tc>
        <w:tc>
          <w:tcPr>
            <w:tcW w:w="1139" w:type="dxa"/>
          </w:tcPr>
          <w:p w14:paraId="07A03BA5" w14:textId="2DAA4E55" w:rsidR="00D4485F" w:rsidRPr="00053E69" w:rsidRDefault="00D4485F" w:rsidP="00D4485F">
            <w:pPr>
              <w:spacing w:before="0"/>
              <w:jc w:val="center"/>
              <w:rPr>
                <w:rFonts w:asciiTheme="majorBidi" w:hAnsiTheme="majorBidi" w:cstheme="majorBidi"/>
                <w:sz w:val="20"/>
                <w:szCs w:val="20"/>
              </w:rPr>
            </w:pPr>
          </w:p>
        </w:tc>
        <w:tc>
          <w:tcPr>
            <w:tcW w:w="1128" w:type="dxa"/>
          </w:tcPr>
          <w:p w14:paraId="291CCEC8" w14:textId="77777777" w:rsidR="00D4485F" w:rsidRPr="00053E69" w:rsidRDefault="00D4485F" w:rsidP="00D4485F">
            <w:pPr>
              <w:spacing w:before="0"/>
              <w:jc w:val="center"/>
              <w:rPr>
                <w:rFonts w:asciiTheme="majorBidi" w:hAnsiTheme="majorBidi" w:cstheme="majorBidi"/>
                <w:sz w:val="20"/>
                <w:szCs w:val="20"/>
              </w:rPr>
            </w:pPr>
          </w:p>
        </w:tc>
        <w:tc>
          <w:tcPr>
            <w:tcW w:w="1274" w:type="dxa"/>
          </w:tcPr>
          <w:p w14:paraId="51359E14" w14:textId="0E44193D" w:rsidR="00D4485F" w:rsidRPr="00053E69" w:rsidRDefault="00D4485F" w:rsidP="00D4485F">
            <w:pPr>
              <w:spacing w:before="0"/>
              <w:jc w:val="center"/>
              <w:rPr>
                <w:rFonts w:asciiTheme="majorBidi" w:hAnsiTheme="majorBidi" w:cstheme="majorBidi"/>
                <w:sz w:val="20"/>
                <w:szCs w:val="20"/>
              </w:rPr>
            </w:pPr>
          </w:p>
        </w:tc>
        <w:tc>
          <w:tcPr>
            <w:tcW w:w="988" w:type="dxa"/>
          </w:tcPr>
          <w:p w14:paraId="10FE53CA" w14:textId="4BA19F07" w:rsidR="00D4485F" w:rsidRPr="00053E69" w:rsidRDefault="00D4485F" w:rsidP="00D4485F">
            <w:pPr>
              <w:spacing w:before="0"/>
              <w:jc w:val="center"/>
              <w:rPr>
                <w:rFonts w:asciiTheme="majorBidi" w:hAnsiTheme="majorBidi" w:cstheme="majorBidi"/>
                <w:sz w:val="20"/>
                <w:szCs w:val="20"/>
              </w:rPr>
            </w:pPr>
          </w:p>
        </w:tc>
        <w:tc>
          <w:tcPr>
            <w:tcW w:w="964" w:type="dxa"/>
          </w:tcPr>
          <w:p w14:paraId="07E11CCA" w14:textId="3D1F92D5" w:rsidR="00D4485F" w:rsidRPr="00053E69" w:rsidRDefault="002D7971" w:rsidP="00D4485F">
            <w:pPr>
              <w:spacing w:before="0"/>
              <w:jc w:val="center"/>
              <w:rPr>
                <w:rFonts w:asciiTheme="majorBidi" w:hAnsiTheme="majorBidi" w:cstheme="majorBidi"/>
                <w:sz w:val="20"/>
                <w:szCs w:val="20"/>
              </w:rPr>
            </w:pPr>
            <w:hyperlink r:id="rId130" w:history="1">
              <w:r w:rsidR="009D7AEE" w:rsidRPr="00053E69">
                <w:rPr>
                  <w:rStyle w:val="Hyperlink"/>
                  <w:rFonts w:asciiTheme="majorBidi" w:hAnsiTheme="majorBidi" w:cstheme="majorBidi"/>
                  <w:sz w:val="20"/>
                  <w:szCs w:val="20"/>
                </w:rPr>
                <w:t>TD192</w:t>
              </w:r>
            </w:hyperlink>
          </w:p>
        </w:tc>
      </w:tr>
      <w:tr w:rsidR="004B5DAA" w:rsidRPr="00053E69" w14:paraId="78D6CF7F" w14:textId="77777777" w:rsidTr="006A1339">
        <w:tc>
          <w:tcPr>
            <w:tcW w:w="6398" w:type="dxa"/>
          </w:tcPr>
          <w:p w14:paraId="441E5014" w14:textId="6658C30F" w:rsidR="00D4485F" w:rsidRPr="00053E69" w:rsidRDefault="002D7971" w:rsidP="00D4485F">
            <w:pPr>
              <w:spacing w:before="0"/>
              <w:rPr>
                <w:sz w:val="20"/>
                <w:szCs w:val="20"/>
                <w:lang w:eastAsia="zh-CN"/>
              </w:rPr>
            </w:pPr>
            <w:hyperlink r:id="rId131" w:history="1">
              <w:r w:rsidR="005A0E5B" w:rsidRPr="00053E69">
                <w:rPr>
                  <w:rStyle w:val="Hyperlink"/>
                  <w:sz w:val="20"/>
                  <w:szCs w:val="20"/>
                  <w:lang w:eastAsia="zh-CN"/>
                </w:rPr>
                <w:t>TD193</w:t>
              </w:r>
            </w:hyperlink>
            <w:r w:rsidR="00D4485F" w:rsidRPr="00053E69">
              <w:rPr>
                <w:sz w:val="20"/>
                <w:szCs w:val="20"/>
                <w:lang w:eastAsia="zh-CN"/>
              </w:rPr>
              <w:t>: TSB</w:t>
            </w:r>
          </w:p>
          <w:p w14:paraId="53B38548" w14:textId="105BF687" w:rsidR="00D4485F" w:rsidRPr="00053E69" w:rsidRDefault="00D4485F" w:rsidP="00D4485F">
            <w:pPr>
              <w:spacing w:before="0"/>
              <w:rPr>
                <w:sz w:val="20"/>
                <w:szCs w:val="20"/>
                <w:lang w:eastAsia="zh-CN"/>
              </w:rPr>
            </w:pPr>
            <w:r w:rsidRPr="00053E69">
              <w:rPr>
                <w:sz w:val="20"/>
                <w:szCs w:val="20"/>
                <w:lang w:eastAsia="zh-CN"/>
              </w:rPr>
              <w:t>ITU-T study group Question level statistics (2022</w:t>
            </w:r>
            <w:r w:rsidR="005A0E5B" w:rsidRPr="00053E69">
              <w:rPr>
                <w:sz w:val="20"/>
                <w:szCs w:val="20"/>
                <w:lang w:eastAsia="zh-CN"/>
              </w:rPr>
              <w:t>-2023</w:t>
            </w:r>
            <w:r w:rsidRPr="00053E69">
              <w:rPr>
                <w:sz w:val="20"/>
                <w:szCs w:val="20"/>
                <w:lang w:eastAsia="zh-CN"/>
              </w:rPr>
              <w:t>)</w:t>
            </w:r>
          </w:p>
        </w:tc>
        <w:tc>
          <w:tcPr>
            <w:tcW w:w="1405" w:type="dxa"/>
          </w:tcPr>
          <w:p w14:paraId="743EC85A" w14:textId="77777777" w:rsidR="00D4485F" w:rsidRPr="00053E69" w:rsidRDefault="00D4485F" w:rsidP="00D4485F">
            <w:pPr>
              <w:spacing w:before="0"/>
              <w:jc w:val="center"/>
              <w:rPr>
                <w:rFonts w:asciiTheme="majorBidi" w:hAnsiTheme="majorBidi" w:cstheme="majorBidi"/>
                <w:sz w:val="20"/>
                <w:szCs w:val="20"/>
              </w:rPr>
            </w:pPr>
          </w:p>
        </w:tc>
        <w:tc>
          <w:tcPr>
            <w:tcW w:w="1271" w:type="dxa"/>
          </w:tcPr>
          <w:p w14:paraId="279929B2" w14:textId="77777777" w:rsidR="00D4485F" w:rsidRPr="00053E69" w:rsidRDefault="00D4485F" w:rsidP="00D4485F">
            <w:pPr>
              <w:spacing w:before="0"/>
              <w:jc w:val="center"/>
              <w:rPr>
                <w:rFonts w:asciiTheme="majorBidi" w:hAnsiTheme="majorBidi" w:cstheme="majorBidi"/>
                <w:sz w:val="20"/>
                <w:szCs w:val="20"/>
              </w:rPr>
            </w:pPr>
          </w:p>
        </w:tc>
        <w:tc>
          <w:tcPr>
            <w:tcW w:w="1139" w:type="dxa"/>
          </w:tcPr>
          <w:p w14:paraId="39E15506" w14:textId="05E2F917" w:rsidR="00D4485F" w:rsidRPr="00053E69" w:rsidRDefault="00D4485F" w:rsidP="00D4485F">
            <w:pPr>
              <w:spacing w:before="0"/>
              <w:jc w:val="center"/>
              <w:rPr>
                <w:rFonts w:asciiTheme="majorBidi" w:hAnsiTheme="majorBidi" w:cstheme="majorBidi"/>
                <w:sz w:val="20"/>
                <w:szCs w:val="20"/>
                <w:lang w:eastAsia="zh-CN"/>
              </w:rPr>
            </w:pPr>
          </w:p>
        </w:tc>
        <w:tc>
          <w:tcPr>
            <w:tcW w:w="1128" w:type="dxa"/>
          </w:tcPr>
          <w:p w14:paraId="1487AC56" w14:textId="77777777" w:rsidR="00D4485F" w:rsidRPr="00053E69" w:rsidRDefault="00D4485F" w:rsidP="00D4485F">
            <w:pPr>
              <w:spacing w:before="0"/>
              <w:jc w:val="center"/>
              <w:rPr>
                <w:rFonts w:asciiTheme="majorBidi" w:hAnsiTheme="majorBidi" w:cstheme="majorBidi"/>
                <w:sz w:val="20"/>
                <w:szCs w:val="20"/>
              </w:rPr>
            </w:pPr>
          </w:p>
        </w:tc>
        <w:tc>
          <w:tcPr>
            <w:tcW w:w="1274" w:type="dxa"/>
          </w:tcPr>
          <w:p w14:paraId="33EB1AF6" w14:textId="6589043D" w:rsidR="00D4485F" w:rsidRPr="00053E69" w:rsidRDefault="00D4485F" w:rsidP="00D4485F">
            <w:pPr>
              <w:spacing w:before="0"/>
              <w:jc w:val="center"/>
              <w:rPr>
                <w:rFonts w:asciiTheme="majorBidi" w:hAnsiTheme="majorBidi" w:cstheme="majorBidi"/>
                <w:sz w:val="20"/>
                <w:szCs w:val="20"/>
              </w:rPr>
            </w:pPr>
          </w:p>
        </w:tc>
        <w:tc>
          <w:tcPr>
            <w:tcW w:w="988" w:type="dxa"/>
          </w:tcPr>
          <w:p w14:paraId="5D76204A" w14:textId="125EA3FE" w:rsidR="00D4485F" w:rsidRPr="00053E69" w:rsidRDefault="00D4485F" w:rsidP="00D4485F">
            <w:pPr>
              <w:spacing w:before="0"/>
              <w:jc w:val="center"/>
              <w:rPr>
                <w:rFonts w:asciiTheme="majorBidi" w:hAnsiTheme="majorBidi" w:cstheme="majorBidi"/>
                <w:sz w:val="20"/>
                <w:szCs w:val="20"/>
              </w:rPr>
            </w:pPr>
          </w:p>
        </w:tc>
        <w:tc>
          <w:tcPr>
            <w:tcW w:w="964" w:type="dxa"/>
          </w:tcPr>
          <w:p w14:paraId="17C19751" w14:textId="639849CD" w:rsidR="00D4485F" w:rsidRPr="00053E69" w:rsidRDefault="002D7971" w:rsidP="00D4485F">
            <w:pPr>
              <w:spacing w:before="0"/>
              <w:jc w:val="center"/>
              <w:rPr>
                <w:rFonts w:asciiTheme="majorBidi" w:hAnsiTheme="majorBidi" w:cstheme="majorBidi"/>
                <w:sz w:val="20"/>
                <w:szCs w:val="20"/>
              </w:rPr>
            </w:pPr>
            <w:hyperlink r:id="rId132" w:history="1">
              <w:r w:rsidR="009D7AEE" w:rsidRPr="00053E69">
                <w:rPr>
                  <w:rStyle w:val="Hyperlink"/>
                  <w:rFonts w:asciiTheme="majorBidi" w:hAnsiTheme="majorBidi" w:cstheme="majorBidi"/>
                  <w:sz w:val="20"/>
                  <w:szCs w:val="20"/>
                  <w:lang w:eastAsia="zh-CN"/>
                </w:rPr>
                <w:t>TD193</w:t>
              </w:r>
            </w:hyperlink>
          </w:p>
        </w:tc>
      </w:tr>
      <w:tr w:rsidR="004B5DAA" w:rsidRPr="00053E69" w14:paraId="57C5AE9A" w14:textId="77777777" w:rsidTr="006A1339">
        <w:tc>
          <w:tcPr>
            <w:tcW w:w="6398" w:type="dxa"/>
          </w:tcPr>
          <w:p w14:paraId="4E9C55DD" w14:textId="62ADF904" w:rsidR="00E45630" w:rsidRPr="00053E69" w:rsidRDefault="002D7971" w:rsidP="00446B81">
            <w:pPr>
              <w:spacing w:before="0"/>
              <w:rPr>
                <w:sz w:val="20"/>
                <w:szCs w:val="20"/>
              </w:rPr>
            </w:pPr>
            <w:hyperlink r:id="rId133" w:history="1">
              <w:r w:rsidR="00C105F3" w:rsidRPr="00053E69">
                <w:rPr>
                  <w:rStyle w:val="Hyperlink"/>
                  <w:sz w:val="20"/>
                  <w:szCs w:val="20"/>
                </w:rPr>
                <w:t>TD194</w:t>
              </w:r>
            </w:hyperlink>
            <w:r w:rsidR="001B710C" w:rsidRPr="00053E69">
              <w:rPr>
                <w:sz w:val="20"/>
                <w:szCs w:val="20"/>
              </w:rPr>
              <w:t xml:space="preserve">: </w:t>
            </w:r>
            <w:r w:rsidR="00763D93" w:rsidRPr="00053E69">
              <w:rPr>
                <w:sz w:val="20"/>
                <w:szCs w:val="20"/>
              </w:rPr>
              <w:t>Director, TSB</w:t>
            </w:r>
          </w:p>
          <w:p w14:paraId="6991E295" w14:textId="31E072D2" w:rsidR="001B710C" w:rsidRPr="00053E69" w:rsidRDefault="00A55349" w:rsidP="00446B81">
            <w:pPr>
              <w:spacing w:before="0"/>
              <w:rPr>
                <w:sz w:val="20"/>
                <w:szCs w:val="20"/>
              </w:rPr>
            </w:pPr>
            <w:r w:rsidRPr="00053E69">
              <w:rPr>
                <w:sz w:val="20"/>
                <w:szCs w:val="20"/>
              </w:rPr>
              <w:t>Schedule of ITU-T meetings in 2023 and 2024</w:t>
            </w:r>
          </w:p>
        </w:tc>
        <w:tc>
          <w:tcPr>
            <w:tcW w:w="1405" w:type="dxa"/>
          </w:tcPr>
          <w:p w14:paraId="67534C83" w14:textId="6CB3E853" w:rsidR="00E45630" w:rsidRPr="00053E69" w:rsidRDefault="002D7971" w:rsidP="00446B81">
            <w:pPr>
              <w:spacing w:before="0"/>
              <w:jc w:val="center"/>
              <w:rPr>
                <w:rFonts w:asciiTheme="majorBidi" w:hAnsiTheme="majorBidi" w:cstheme="majorBidi"/>
                <w:sz w:val="20"/>
                <w:szCs w:val="20"/>
              </w:rPr>
            </w:pPr>
            <w:hyperlink r:id="rId134" w:history="1">
              <w:r w:rsidR="009D7AEE" w:rsidRPr="00053E69">
                <w:rPr>
                  <w:rStyle w:val="Hyperlink"/>
                  <w:rFonts w:asciiTheme="majorBidi" w:hAnsiTheme="majorBidi" w:cstheme="majorBidi"/>
                  <w:sz w:val="20"/>
                  <w:szCs w:val="20"/>
                </w:rPr>
                <w:t>TD194</w:t>
              </w:r>
            </w:hyperlink>
          </w:p>
        </w:tc>
        <w:tc>
          <w:tcPr>
            <w:tcW w:w="1271" w:type="dxa"/>
          </w:tcPr>
          <w:p w14:paraId="01AB1E67"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1CB9FC9C" w14:textId="4FDD14AB" w:rsidR="00E45630" w:rsidRPr="00053E69" w:rsidRDefault="00E45630" w:rsidP="00446B81">
            <w:pPr>
              <w:spacing w:before="0"/>
              <w:jc w:val="center"/>
              <w:rPr>
                <w:rFonts w:asciiTheme="majorBidi" w:hAnsiTheme="majorBidi" w:cstheme="majorBidi"/>
                <w:sz w:val="20"/>
                <w:szCs w:val="20"/>
              </w:rPr>
            </w:pPr>
          </w:p>
        </w:tc>
        <w:tc>
          <w:tcPr>
            <w:tcW w:w="1128" w:type="dxa"/>
          </w:tcPr>
          <w:p w14:paraId="261CA014"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3335DA9C"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3410671E"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7450B892"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7AE6EBD6" w14:textId="77777777" w:rsidTr="006A1339">
        <w:tc>
          <w:tcPr>
            <w:tcW w:w="6398" w:type="dxa"/>
          </w:tcPr>
          <w:p w14:paraId="70418221" w14:textId="4E7099C4" w:rsidR="00A804AA" w:rsidRPr="00053E69" w:rsidRDefault="002D7971" w:rsidP="00A804AA">
            <w:pPr>
              <w:spacing w:before="0"/>
              <w:rPr>
                <w:sz w:val="20"/>
                <w:szCs w:val="20"/>
              </w:rPr>
            </w:pPr>
            <w:hyperlink r:id="rId135" w:history="1">
              <w:r w:rsidR="00253E3E" w:rsidRPr="00053E69">
                <w:rPr>
                  <w:rStyle w:val="Hyperlink"/>
                  <w:sz w:val="20"/>
                  <w:szCs w:val="20"/>
                </w:rPr>
                <w:t>TD195</w:t>
              </w:r>
            </w:hyperlink>
            <w:r w:rsidR="001B710C" w:rsidRPr="00053E69">
              <w:rPr>
                <w:sz w:val="20"/>
                <w:szCs w:val="20"/>
              </w:rPr>
              <w:t xml:space="preserve">: </w:t>
            </w:r>
            <w:r w:rsidR="00A804AA" w:rsidRPr="00053E69">
              <w:rPr>
                <w:sz w:val="20"/>
                <w:szCs w:val="20"/>
              </w:rPr>
              <w:t>Director, Telecommunication Standardization Bureau</w:t>
            </w:r>
          </w:p>
          <w:p w14:paraId="2816E4A0" w14:textId="1C2A0D53" w:rsidR="001B710C" w:rsidRPr="00053E69" w:rsidRDefault="00A804AA" w:rsidP="00A804AA">
            <w:pPr>
              <w:spacing w:before="0"/>
              <w:rPr>
                <w:sz w:val="20"/>
                <w:szCs w:val="20"/>
              </w:rPr>
            </w:pPr>
            <w:r w:rsidRPr="00053E69">
              <w:rPr>
                <w:sz w:val="20"/>
                <w:szCs w:val="20"/>
              </w:rPr>
              <w:t>Electronic working methods services and database applications report</w:t>
            </w:r>
          </w:p>
        </w:tc>
        <w:tc>
          <w:tcPr>
            <w:tcW w:w="1405" w:type="dxa"/>
          </w:tcPr>
          <w:p w14:paraId="6A3D2B65" w14:textId="77777777" w:rsidR="00E45630" w:rsidRPr="00053E69" w:rsidRDefault="00E45630" w:rsidP="00446B81">
            <w:pPr>
              <w:spacing w:before="0"/>
              <w:jc w:val="center"/>
              <w:rPr>
                <w:rFonts w:asciiTheme="majorBidi" w:hAnsiTheme="majorBidi" w:cstheme="majorBidi"/>
                <w:sz w:val="20"/>
                <w:szCs w:val="20"/>
              </w:rPr>
            </w:pPr>
          </w:p>
        </w:tc>
        <w:tc>
          <w:tcPr>
            <w:tcW w:w="1271" w:type="dxa"/>
          </w:tcPr>
          <w:p w14:paraId="47B6A01A" w14:textId="617D8083" w:rsidR="00E45630" w:rsidRPr="00053E69" w:rsidRDefault="00E45630" w:rsidP="00446B81">
            <w:pPr>
              <w:spacing w:before="0"/>
              <w:jc w:val="center"/>
              <w:rPr>
                <w:rFonts w:asciiTheme="majorBidi" w:hAnsiTheme="majorBidi" w:cstheme="majorBidi"/>
                <w:sz w:val="20"/>
                <w:szCs w:val="20"/>
              </w:rPr>
            </w:pPr>
          </w:p>
        </w:tc>
        <w:tc>
          <w:tcPr>
            <w:tcW w:w="1139" w:type="dxa"/>
          </w:tcPr>
          <w:p w14:paraId="4428DA30" w14:textId="76D9975E" w:rsidR="00E45630" w:rsidRPr="00053E69" w:rsidRDefault="002D7971" w:rsidP="00446B81">
            <w:pPr>
              <w:spacing w:before="0"/>
              <w:jc w:val="center"/>
              <w:rPr>
                <w:rFonts w:asciiTheme="majorBidi" w:hAnsiTheme="majorBidi" w:cstheme="majorBidi"/>
                <w:sz w:val="20"/>
                <w:szCs w:val="20"/>
              </w:rPr>
            </w:pPr>
            <w:hyperlink r:id="rId136" w:history="1">
              <w:r w:rsidR="00967FBA" w:rsidRPr="00053E69">
                <w:rPr>
                  <w:rStyle w:val="Hyperlink"/>
                  <w:rFonts w:asciiTheme="majorBidi" w:hAnsiTheme="majorBidi" w:cstheme="majorBidi"/>
                  <w:sz w:val="20"/>
                  <w:szCs w:val="20"/>
                </w:rPr>
                <w:t>TD195</w:t>
              </w:r>
            </w:hyperlink>
            <w:r w:rsidR="00253E3E" w:rsidRPr="00053E69">
              <w:rPr>
                <w:rFonts w:asciiTheme="majorBidi" w:eastAsia="Times New Roman" w:hAnsiTheme="majorBidi" w:cstheme="majorBidi"/>
                <w:sz w:val="20"/>
                <w:szCs w:val="20"/>
              </w:rPr>
              <w:t xml:space="preserve"> (</w:t>
            </w:r>
            <w:r w:rsidR="00643B26" w:rsidRPr="00053E69">
              <w:rPr>
                <w:rFonts w:asciiTheme="majorBidi" w:eastAsia="Times New Roman" w:hAnsiTheme="majorBidi" w:cstheme="majorBidi"/>
                <w:sz w:val="20"/>
                <w:szCs w:val="20"/>
              </w:rPr>
              <w:t>§2.3.5</w:t>
            </w:r>
            <w:r w:rsidR="00253E3E" w:rsidRPr="00053E69">
              <w:rPr>
                <w:rFonts w:asciiTheme="majorBidi" w:eastAsia="Times New Roman" w:hAnsiTheme="majorBidi" w:cstheme="majorBidi"/>
                <w:sz w:val="20"/>
                <w:szCs w:val="20"/>
              </w:rPr>
              <w:t>)</w:t>
            </w:r>
          </w:p>
        </w:tc>
        <w:tc>
          <w:tcPr>
            <w:tcW w:w="1128" w:type="dxa"/>
          </w:tcPr>
          <w:p w14:paraId="6E474DFC"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4087A1A0"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2E505250"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5A72A313" w14:textId="77777777" w:rsidR="00E45630" w:rsidRPr="00053E69" w:rsidRDefault="00E45630" w:rsidP="00446B81">
            <w:pPr>
              <w:spacing w:before="0"/>
              <w:jc w:val="center"/>
              <w:rPr>
                <w:rFonts w:asciiTheme="majorBidi" w:hAnsiTheme="majorBidi" w:cstheme="majorBidi"/>
                <w:sz w:val="20"/>
                <w:szCs w:val="20"/>
              </w:rPr>
            </w:pPr>
          </w:p>
        </w:tc>
      </w:tr>
      <w:tr w:rsidR="008668BB" w:rsidRPr="00053E69" w14:paraId="43A93252" w14:textId="77777777" w:rsidTr="006A1339">
        <w:tc>
          <w:tcPr>
            <w:tcW w:w="6398" w:type="dxa"/>
          </w:tcPr>
          <w:p w14:paraId="716BAED9" w14:textId="59F831E1" w:rsidR="008668BB" w:rsidRPr="00053E69" w:rsidRDefault="002D7971" w:rsidP="00A804AA">
            <w:pPr>
              <w:spacing w:before="0"/>
              <w:rPr>
                <w:b/>
                <w:bCs/>
                <w:sz w:val="20"/>
                <w:szCs w:val="20"/>
              </w:rPr>
            </w:pPr>
            <w:hyperlink r:id="rId137" w:history="1">
              <w:r w:rsidR="008668BB" w:rsidRPr="00053E69">
                <w:rPr>
                  <w:rStyle w:val="Hyperlink"/>
                  <w:sz w:val="20"/>
                  <w:szCs w:val="20"/>
                </w:rPr>
                <w:t>TD196</w:t>
              </w:r>
            </w:hyperlink>
            <w:r w:rsidR="008668BB" w:rsidRPr="00053E69">
              <w:rPr>
                <w:sz w:val="20"/>
                <w:szCs w:val="20"/>
              </w:rPr>
              <w:t>: Director</w:t>
            </w:r>
            <w:r w:rsidR="00FD4338" w:rsidRPr="00053E69">
              <w:rPr>
                <w:sz w:val="20"/>
                <w:szCs w:val="20"/>
              </w:rPr>
              <w:t>, TSB</w:t>
            </w:r>
          </w:p>
          <w:p w14:paraId="40E4381A" w14:textId="79F66220" w:rsidR="008668BB" w:rsidRPr="00053E69" w:rsidRDefault="008668BB" w:rsidP="00A804AA">
            <w:pPr>
              <w:spacing w:before="0"/>
              <w:rPr>
                <w:sz w:val="20"/>
                <w:szCs w:val="20"/>
              </w:rPr>
            </w:pPr>
            <w:r w:rsidRPr="00053E69">
              <w:rPr>
                <w:sz w:val="20"/>
                <w:szCs w:val="20"/>
              </w:rPr>
              <w:t>Outcome of survey on promoting gender equality in ITU Telecommunication Standardization Sector activities</w:t>
            </w:r>
          </w:p>
        </w:tc>
        <w:tc>
          <w:tcPr>
            <w:tcW w:w="1405" w:type="dxa"/>
          </w:tcPr>
          <w:p w14:paraId="0E491C3C" w14:textId="71732611" w:rsidR="008668BB" w:rsidRPr="00053E69" w:rsidRDefault="002D7971" w:rsidP="00446B81">
            <w:pPr>
              <w:spacing w:before="0"/>
              <w:jc w:val="center"/>
              <w:rPr>
                <w:rFonts w:asciiTheme="majorBidi" w:hAnsiTheme="majorBidi" w:cstheme="majorBidi"/>
                <w:sz w:val="20"/>
                <w:szCs w:val="20"/>
              </w:rPr>
            </w:pPr>
            <w:hyperlink r:id="rId138" w:history="1">
              <w:r w:rsidR="00967FBA" w:rsidRPr="00053E69">
                <w:rPr>
                  <w:rStyle w:val="Hyperlink"/>
                  <w:rFonts w:asciiTheme="majorBidi" w:hAnsiTheme="majorBidi" w:cstheme="majorBidi"/>
                  <w:sz w:val="20"/>
                  <w:szCs w:val="20"/>
                </w:rPr>
                <w:t>TD196</w:t>
              </w:r>
            </w:hyperlink>
          </w:p>
        </w:tc>
        <w:tc>
          <w:tcPr>
            <w:tcW w:w="1271" w:type="dxa"/>
          </w:tcPr>
          <w:p w14:paraId="25CCD4A8" w14:textId="77777777" w:rsidR="008668BB" w:rsidRPr="00053E69" w:rsidRDefault="008668BB" w:rsidP="00446B81">
            <w:pPr>
              <w:spacing w:before="0"/>
              <w:jc w:val="center"/>
              <w:rPr>
                <w:rFonts w:asciiTheme="majorBidi" w:hAnsiTheme="majorBidi" w:cstheme="majorBidi"/>
                <w:sz w:val="20"/>
                <w:szCs w:val="20"/>
              </w:rPr>
            </w:pPr>
          </w:p>
        </w:tc>
        <w:tc>
          <w:tcPr>
            <w:tcW w:w="1139" w:type="dxa"/>
          </w:tcPr>
          <w:p w14:paraId="3E0706F9" w14:textId="77777777" w:rsidR="008668BB" w:rsidRPr="00053E69" w:rsidRDefault="008668BB" w:rsidP="00446B81">
            <w:pPr>
              <w:spacing w:before="0"/>
              <w:jc w:val="center"/>
              <w:rPr>
                <w:rFonts w:asciiTheme="majorBidi" w:eastAsia="Times New Roman" w:hAnsiTheme="majorBidi" w:cstheme="majorBidi"/>
                <w:sz w:val="20"/>
                <w:szCs w:val="20"/>
              </w:rPr>
            </w:pPr>
          </w:p>
        </w:tc>
        <w:tc>
          <w:tcPr>
            <w:tcW w:w="1128" w:type="dxa"/>
          </w:tcPr>
          <w:p w14:paraId="2EA36569" w14:textId="77777777" w:rsidR="008668BB" w:rsidRPr="00053E69" w:rsidRDefault="008668BB" w:rsidP="00446B81">
            <w:pPr>
              <w:spacing w:before="0"/>
              <w:jc w:val="center"/>
              <w:rPr>
                <w:rFonts w:asciiTheme="majorBidi" w:hAnsiTheme="majorBidi" w:cstheme="majorBidi"/>
                <w:sz w:val="20"/>
                <w:szCs w:val="20"/>
              </w:rPr>
            </w:pPr>
          </w:p>
        </w:tc>
        <w:tc>
          <w:tcPr>
            <w:tcW w:w="1274" w:type="dxa"/>
          </w:tcPr>
          <w:p w14:paraId="4D7636A6" w14:textId="77777777" w:rsidR="008668BB" w:rsidRPr="00053E69" w:rsidRDefault="008668BB" w:rsidP="00446B81">
            <w:pPr>
              <w:spacing w:before="0"/>
              <w:jc w:val="center"/>
              <w:rPr>
                <w:rFonts w:asciiTheme="majorBidi" w:hAnsiTheme="majorBidi" w:cstheme="majorBidi"/>
                <w:sz w:val="20"/>
                <w:szCs w:val="20"/>
              </w:rPr>
            </w:pPr>
          </w:p>
        </w:tc>
        <w:tc>
          <w:tcPr>
            <w:tcW w:w="988" w:type="dxa"/>
          </w:tcPr>
          <w:p w14:paraId="4B1B5F69" w14:textId="77777777" w:rsidR="008668BB" w:rsidRPr="00053E69" w:rsidRDefault="008668BB" w:rsidP="00446B81">
            <w:pPr>
              <w:spacing w:before="0"/>
              <w:jc w:val="center"/>
              <w:rPr>
                <w:rFonts w:asciiTheme="majorBidi" w:hAnsiTheme="majorBidi" w:cstheme="majorBidi"/>
                <w:sz w:val="20"/>
                <w:szCs w:val="20"/>
              </w:rPr>
            </w:pPr>
          </w:p>
        </w:tc>
        <w:tc>
          <w:tcPr>
            <w:tcW w:w="964" w:type="dxa"/>
          </w:tcPr>
          <w:p w14:paraId="74282891" w14:textId="77777777" w:rsidR="008668BB" w:rsidRPr="00053E69" w:rsidRDefault="008668BB" w:rsidP="00446B81">
            <w:pPr>
              <w:spacing w:before="0"/>
              <w:jc w:val="center"/>
              <w:rPr>
                <w:rFonts w:asciiTheme="majorBidi" w:hAnsiTheme="majorBidi" w:cstheme="majorBidi"/>
                <w:sz w:val="20"/>
                <w:szCs w:val="20"/>
              </w:rPr>
            </w:pPr>
          </w:p>
        </w:tc>
      </w:tr>
      <w:tr w:rsidR="008668BB" w:rsidRPr="00053E69" w14:paraId="0C5AB0BE" w14:textId="77777777" w:rsidTr="006A1339">
        <w:tc>
          <w:tcPr>
            <w:tcW w:w="6398" w:type="dxa"/>
          </w:tcPr>
          <w:p w14:paraId="20286FF6" w14:textId="3BCE07EC" w:rsidR="008668BB" w:rsidRPr="00053E69" w:rsidRDefault="002D7971" w:rsidP="00A804AA">
            <w:pPr>
              <w:spacing w:before="0"/>
              <w:rPr>
                <w:sz w:val="20"/>
                <w:szCs w:val="20"/>
              </w:rPr>
            </w:pPr>
            <w:hyperlink r:id="rId139" w:history="1">
              <w:r w:rsidR="008668BB" w:rsidRPr="00053E69">
                <w:rPr>
                  <w:rStyle w:val="Hyperlink"/>
                  <w:sz w:val="20"/>
                  <w:szCs w:val="20"/>
                </w:rPr>
                <w:t>TD197</w:t>
              </w:r>
            </w:hyperlink>
            <w:r w:rsidR="008668BB" w:rsidRPr="00053E69">
              <w:rPr>
                <w:sz w:val="20"/>
                <w:szCs w:val="20"/>
              </w:rPr>
              <w:t>: Director</w:t>
            </w:r>
            <w:r w:rsidR="00976FEC" w:rsidRPr="00053E69">
              <w:rPr>
                <w:sz w:val="20"/>
                <w:szCs w:val="20"/>
              </w:rPr>
              <w:t>, TSB</w:t>
            </w:r>
          </w:p>
          <w:p w14:paraId="35ABB6F1" w14:textId="6F87926B" w:rsidR="008668BB" w:rsidRPr="00053E69" w:rsidRDefault="008668BB" w:rsidP="00A804AA">
            <w:pPr>
              <w:spacing w:before="0"/>
              <w:rPr>
                <w:sz w:val="20"/>
                <w:szCs w:val="20"/>
              </w:rPr>
            </w:pPr>
            <w:r w:rsidRPr="00053E69">
              <w:rPr>
                <w:rFonts w:asciiTheme="majorBidi" w:eastAsia="SimSun" w:hAnsiTheme="majorBidi" w:cstheme="majorBidi"/>
                <w:bCs/>
                <w:sz w:val="20"/>
                <w:szCs w:val="20"/>
                <w:lang w:eastAsia="zh-CN"/>
              </w:rPr>
              <w:t xml:space="preserve">Draft </w:t>
            </w:r>
            <w:r w:rsidR="005F6CCB" w:rsidRPr="00053E69">
              <w:rPr>
                <w:rFonts w:asciiTheme="majorBidi" w:eastAsia="SimSun" w:hAnsiTheme="majorBidi" w:cstheme="majorBidi"/>
                <w:bCs/>
                <w:sz w:val="20"/>
                <w:szCs w:val="20"/>
                <w:lang w:eastAsia="zh-CN"/>
              </w:rPr>
              <w:t>four-year rolling operational plans for the Union for 2024-2027</w:t>
            </w:r>
          </w:p>
        </w:tc>
        <w:tc>
          <w:tcPr>
            <w:tcW w:w="1405" w:type="dxa"/>
          </w:tcPr>
          <w:p w14:paraId="1795FF37" w14:textId="6E6B8449" w:rsidR="008668BB" w:rsidRPr="00053E69" w:rsidRDefault="002D7971" w:rsidP="00446B81">
            <w:pPr>
              <w:spacing w:before="0"/>
              <w:jc w:val="center"/>
              <w:rPr>
                <w:rFonts w:asciiTheme="majorBidi" w:hAnsiTheme="majorBidi" w:cstheme="majorBidi"/>
                <w:sz w:val="20"/>
                <w:szCs w:val="20"/>
              </w:rPr>
            </w:pPr>
            <w:hyperlink r:id="rId140" w:history="1">
              <w:r w:rsidR="00967FBA" w:rsidRPr="00053E69">
                <w:rPr>
                  <w:rStyle w:val="Hyperlink"/>
                  <w:rFonts w:asciiTheme="majorBidi" w:hAnsiTheme="majorBidi" w:cstheme="majorBidi"/>
                  <w:sz w:val="20"/>
                  <w:szCs w:val="20"/>
                </w:rPr>
                <w:t>TD197</w:t>
              </w:r>
            </w:hyperlink>
          </w:p>
        </w:tc>
        <w:tc>
          <w:tcPr>
            <w:tcW w:w="1271" w:type="dxa"/>
          </w:tcPr>
          <w:p w14:paraId="706C9547" w14:textId="77777777" w:rsidR="008668BB" w:rsidRPr="00053E69" w:rsidRDefault="008668BB" w:rsidP="00446B81">
            <w:pPr>
              <w:spacing w:before="0"/>
              <w:jc w:val="center"/>
              <w:rPr>
                <w:rFonts w:asciiTheme="majorBidi" w:hAnsiTheme="majorBidi" w:cstheme="majorBidi"/>
                <w:sz w:val="20"/>
                <w:szCs w:val="20"/>
              </w:rPr>
            </w:pPr>
          </w:p>
        </w:tc>
        <w:tc>
          <w:tcPr>
            <w:tcW w:w="1139" w:type="dxa"/>
          </w:tcPr>
          <w:p w14:paraId="10A7BCC2" w14:textId="77777777" w:rsidR="008668BB" w:rsidRPr="00053E69" w:rsidRDefault="008668BB" w:rsidP="00446B81">
            <w:pPr>
              <w:spacing w:before="0"/>
              <w:jc w:val="center"/>
              <w:rPr>
                <w:rFonts w:asciiTheme="majorBidi" w:eastAsia="Times New Roman" w:hAnsiTheme="majorBidi" w:cstheme="majorBidi"/>
                <w:sz w:val="20"/>
                <w:szCs w:val="20"/>
              </w:rPr>
            </w:pPr>
          </w:p>
        </w:tc>
        <w:tc>
          <w:tcPr>
            <w:tcW w:w="1128" w:type="dxa"/>
          </w:tcPr>
          <w:p w14:paraId="0E010A9D" w14:textId="77777777" w:rsidR="008668BB" w:rsidRPr="00053E69" w:rsidRDefault="008668BB" w:rsidP="00446B81">
            <w:pPr>
              <w:spacing w:before="0"/>
              <w:jc w:val="center"/>
              <w:rPr>
                <w:rFonts w:asciiTheme="majorBidi" w:hAnsiTheme="majorBidi" w:cstheme="majorBidi"/>
                <w:sz w:val="20"/>
                <w:szCs w:val="20"/>
              </w:rPr>
            </w:pPr>
          </w:p>
        </w:tc>
        <w:tc>
          <w:tcPr>
            <w:tcW w:w="1274" w:type="dxa"/>
          </w:tcPr>
          <w:p w14:paraId="5900DBFC" w14:textId="77777777" w:rsidR="008668BB" w:rsidRPr="00053E69" w:rsidRDefault="008668BB" w:rsidP="00446B81">
            <w:pPr>
              <w:spacing w:before="0"/>
              <w:jc w:val="center"/>
              <w:rPr>
                <w:rFonts w:asciiTheme="majorBidi" w:hAnsiTheme="majorBidi" w:cstheme="majorBidi"/>
                <w:sz w:val="20"/>
                <w:szCs w:val="20"/>
              </w:rPr>
            </w:pPr>
          </w:p>
        </w:tc>
        <w:tc>
          <w:tcPr>
            <w:tcW w:w="988" w:type="dxa"/>
          </w:tcPr>
          <w:p w14:paraId="1104402C" w14:textId="77777777" w:rsidR="008668BB" w:rsidRPr="00053E69" w:rsidRDefault="008668BB" w:rsidP="00446B81">
            <w:pPr>
              <w:spacing w:before="0"/>
              <w:jc w:val="center"/>
              <w:rPr>
                <w:rFonts w:asciiTheme="majorBidi" w:hAnsiTheme="majorBidi" w:cstheme="majorBidi"/>
                <w:sz w:val="20"/>
                <w:szCs w:val="20"/>
              </w:rPr>
            </w:pPr>
          </w:p>
        </w:tc>
        <w:tc>
          <w:tcPr>
            <w:tcW w:w="964" w:type="dxa"/>
          </w:tcPr>
          <w:p w14:paraId="6B1E817E" w14:textId="77777777" w:rsidR="008668BB" w:rsidRPr="00053E69" w:rsidRDefault="008668BB" w:rsidP="00446B81">
            <w:pPr>
              <w:spacing w:before="0"/>
              <w:jc w:val="center"/>
              <w:rPr>
                <w:rFonts w:asciiTheme="majorBidi" w:hAnsiTheme="majorBidi" w:cstheme="majorBidi"/>
                <w:sz w:val="20"/>
                <w:szCs w:val="20"/>
              </w:rPr>
            </w:pPr>
          </w:p>
        </w:tc>
      </w:tr>
      <w:tr w:rsidR="00332EF2" w:rsidRPr="00053E69" w14:paraId="7069533F" w14:textId="77777777" w:rsidTr="006A1339">
        <w:tc>
          <w:tcPr>
            <w:tcW w:w="6398" w:type="dxa"/>
          </w:tcPr>
          <w:p w14:paraId="32C1B018" w14:textId="51B2DED3" w:rsidR="00332EF2" w:rsidRPr="00053E69" w:rsidRDefault="002D7971" w:rsidP="00A804AA">
            <w:pPr>
              <w:spacing w:before="0"/>
              <w:rPr>
                <w:sz w:val="20"/>
                <w:szCs w:val="20"/>
              </w:rPr>
            </w:pPr>
            <w:hyperlink r:id="rId141" w:history="1">
              <w:r w:rsidR="00332EF2" w:rsidRPr="00053E69">
                <w:rPr>
                  <w:rStyle w:val="Hyperlink"/>
                  <w:sz w:val="20"/>
                  <w:szCs w:val="20"/>
                </w:rPr>
                <w:t>TD198</w:t>
              </w:r>
            </w:hyperlink>
            <w:r w:rsidR="00332EF2" w:rsidRPr="00053E69">
              <w:rPr>
                <w:sz w:val="20"/>
                <w:szCs w:val="20"/>
              </w:rPr>
              <w:t xml:space="preserve">: </w:t>
            </w:r>
            <w:r w:rsidR="00E632E5" w:rsidRPr="00053E69">
              <w:rPr>
                <w:sz w:val="20"/>
                <w:szCs w:val="20"/>
              </w:rPr>
              <w:t>ITU-T</w:t>
            </w:r>
            <w:r w:rsidR="00332EF2" w:rsidRPr="00053E69">
              <w:rPr>
                <w:sz w:val="20"/>
                <w:szCs w:val="20"/>
              </w:rPr>
              <w:t xml:space="preserve"> FG-MV</w:t>
            </w:r>
          </w:p>
          <w:p w14:paraId="6F480DA8" w14:textId="6A8A2CA4" w:rsidR="00332EF2" w:rsidRPr="00053E69" w:rsidRDefault="00757761" w:rsidP="00A804AA">
            <w:pPr>
              <w:spacing w:before="0"/>
              <w:rPr>
                <w:sz w:val="20"/>
                <w:szCs w:val="20"/>
              </w:rPr>
            </w:pPr>
            <w:r w:rsidRPr="00053E69">
              <w:rPr>
                <w:sz w:val="20"/>
                <w:szCs w:val="20"/>
              </w:rPr>
              <w:t xml:space="preserve">LS/i on Progress report of the Focus Group on metaverse (FG-MV) to TSAG (updates from December 2022 to May 2023) [from </w:t>
            </w:r>
            <w:r w:rsidR="00E632E5" w:rsidRPr="00053E69">
              <w:rPr>
                <w:sz w:val="20"/>
                <w:szCs w:val="20"/>
              </w:rPr>
              <w:t xml:space="preserve">ITU-T </w:t>
            </w:r>
            <w:r w:rsidRPr="00053E69">
              <w:rPr>
                <w:sz w:val="20"/>
                <w:szCs w:val="20"/>
              </w:rPr>
              <w:t>FG-MV]</w:t>
            </w:r>
          </w:p>
        </w:tc>
        <w:tc>
          <w:tcPr>
            <w:tcW w:w="1405" w:type="dxa"/>
          </w:tcPr>
          <w:p w14:paraId="3A40DDB1" w14:textId="05C140BA" w:rsidR="00332EF2" w:rsidRPr="00053E69" w:rsidRDefault="002D7971" w:rsidP="00446B81">
            <w:pPr>
              <w:spacing w:before="0"/>
              <w:jc w:val="center"/>
              <w:rPr>
                <w:rFonts w:asciiTheme="majorBidi" w:hAnsiTheme="majorBidi" w:cstheme="majorBidi"/>
                <w:sz w:val="20"/>
                <w:szCs w:val="20"/>
              </w:rPr>
            </w:pPr>
            <w:hyperlink r:id="rId142" w:history="1">
              <w:r w:rsidR="00967FBA" w:rsidRPr="00053E69">
                <w:rPr>
                  <w:rStyle w:val="Hyperlink"/>
                  <w:rFonts w:asciiTheme="majorBidi" w:hAnsiTheme="majorBidi" w:cstheme="majorBidi"/>
                  <w:sz w:val="20"/>
                  <w:szCs w:val="20"/>
                </w:rPr>
                <w:t>TD198</w:t>
              </w:r>
            </w:hyperlink>
          </w:p>
        </w:tc>
        <w:tc>
          <w:tcPr>
            <w:tcW w:w="1271" w:type="dxa"/>
          </w:tcPr>
          <w:p w14:paraId="6585AC49" w14:textId="77777777" w:rsidR="00332EF2" w:rsidRPr="00053E69" w:rsidRDefault="00332EF2" w:rsidP="00446B81">
            <w:pPr>
              <w:spacing w:before="0"/>
              <w:jc w:val="center"/>
              <w:rPr>
                <w:rFonts w:asciiTheme="majorBidi" w:hAnsiTheme="majorBidi" w:cstheme="majorBidi"/>
                <w:sz w:val="20"/>
                <w:szCs w:val="20"/>
              </w:rPr>
            </w:pPr>
          </w:p>
        </w:tc>
        <w:tc>
          <w:tcPr>
            <w:tcW w:w="1139" w:type="dxa"/>
          </w:tcPr>
          <w:p w14:paraId="542F5651" w14:textId="77777777" w:rsidR="00332EF2" w:rsidRPr="00053E69" w:rsidRDefault="00332EF2" w:rsidP="00446B81">
            <w:pPr>
              <w:spacing w:before="0"/>
              <w:jc w:val="center"/>
              <w:rPr>
                <w:rFonts w:asciiTheme="majorBidi" w:eastAsia="Times New Roman" w:hAnsiTheme="majorBidi" w:cstheme="majorBidi"/>
                <w:sz w:val="20"/>
                <w:szCs w:val="20"/>
              </w:rPr>
            </w:pPr>
          </w:p>
        </w:tc>
        <w:tc>
          <w:tcPr>
            <w:tcW w:w="1128" w:type="dxa"/>
          </w:tcPr>
          <w:p w14:paraId="370F4D8C" w14:textId="77777777" w:rsidR="00332EF2" w:rsidRPr="00053E69" w:rsidRDefault="00332EF2" w:rsidP="00446B81">
            <w:pPr>
              <w:spacing w:before="0"/>
              <w:jc w:val="center"/>
              <w:rPr>
                <w:rFonts w:asciiTheme="majorBidi" w:hAnsiTheme="majorBidi" w:cstheme="majorBidi"/>
                <w:sz w:val="20"/>
                <w:szCs w:val="20"/>
              </w:rPr>
            </w:pPr>
          </w:p>
        </w:tc>
        <w:tc>
          <w:tcPr>
            <w:tcW w:w="1274" w:type="dxa"/>
          </w:tcPr>
          <w:p w14:paraId="611ED1D1" w14:textId="77777777" w:rsidR="00332EF2" w:rsidRPr="00053E69" w:rsidRDefault="00332EF2" w:rsidP="00446B81">
            <w:pPr>
              <w:spacing w:before="0"/>
              <w:jc w:val="center"/>
              <w:rPr>
                <w:rFonts w:asciiTheme="majorBidi" w:hAnsiTheme="majorBidi" w:cstheme="majorBidi"/>
                <w:sz w:val="20"/>
                <w:szCs w:val="20"/>
              </w:rPr>
            </w:pPr>
          </w:p>
        </w:tc>
        <w:tc>
          <w:tcPr>
            <w:tcW w:w="988" w:type="dxa"/>
          </w:tcPr>
          <w:p w14:paraId="76643695" w14:textId="77777777" w:rsidR="00332EF2" w:rsidRPr="00053E69" w:rsidRDefault="00332EF2" w:rsidP="00446B81">
            <w:pPr>
              <w:spacing w:before="0"/>
              <w:jc w:val="center"/>
              <w:rPr>
                <w:rFonts w:asciiTheme="majorBidi" w:hAnsiTheme="majorBidi" w:cstheme="majorBidi"/>
                <w:sz w:val="20"/>
                <w:szCs w:val="20"/>
              </w:rPr>
            </w:pPr>
          </w:p>
        </w:tc>
        <w:tc>
          <w:tcPr>
            <w:tcW w:w="964" w:type="dxa"/>
          </w:tcPr>
          <w:p w14:paraId="7D8EF566" w14:textId="77777777" w:rsidR="00332EF2" w:rsidRPr="00053E69" w:rsidRDefault="00332EF2" w:rsidP="00446B81">
            <w:pPr>
              <w:spacing w:before="0"/>
              <w:jc w:val="center"/>
              <w:rPr>
                <w:rFonts w:asciiTheme="majorBidi" w:hAnsiTheme="majorBidi" w:cstheme="majorBidi"/>
                <w:sz w:val="20"/>
                <w:szCs w:val="20"/>
              </w:rPr>
            </w:pPr>
          </w:p>
        </w:tc>
      </w:tr>
      <w:tr w:rsidR="004B5DAA" w:rsidRPr="00053E69" w14:paraId="5547483A" w14:textId="77777777" w:rsidTr="006A1339">
        <w:tc>
          <w:tcPr>
            <w:tcW w:w="6398" w:type="dxa"/>
          </w:tcPr>
          <w:p w14:paraId="5F5C7D4A" w14:textId="4C2E7586" w:rsidR="00635E29" w:rsidRPr="00053E69" w:rsidRDefault="002D7971" w:rsidP="00635E29">
            <w:pPr>
              <w:spacing w:before="0"/>
              <w:rPr>
                <w:sz w:val="20"/>
                <w:szCs w:val="20"/>
                <w:lang w:eastAsia="zh-CN"/>
              </w:rPr>
            </w:pPr>
            <w:hyperlink r:id="rId143" w:history="1">
              <w:r w:rsidR="00220EA5" w:rsidRPr="00053E69">
                <w:rPr>
                  <w:rStyle w:val="Hyperlink"/>
                  <w:sz w:val="20"/>
                  <w:szCs w:val="20"/>
                  <w:lang w:eastAsia="zh-CN"/>
                </w:rPr>
                <w:t>TD199</w:t>
              </w:r>
            </w:hyperlink>
            <w:r w:rsidR="00635E29" w:rsidRPr="00053E69">
              <w:rPr>
                <w:sz w:val="20"/>
                <w:szCs w:val="20"/>
                <w:lang w:eastAsia="zh-CN"/>
              </w:rPr>
              <w:t xml:space="preserve">: </w:t>
            </w:r>
            <w:r w:rsidR="00466B5E" w:rsidRPr="00053E69">
              <w:rPr>
                <w:sz w:val="20"/>
                <w:szCs w:val="20"/>
                <w:lang w:eastAsia="zh-CN"/>
              </w:rPr>
              <w:t>ITU-T SG2</w:t>
            </w:r>
          </w:p>
          <w:p w14:paraId="43D13ECD" w14:textId="5C99C181" w:rsidR="00635E29" w:rsidRPr="00053E69" w:rsidRDefault="007C025A" w:rsidP="00635E29">
            <w:pPr>
              <w:spacing w:before="0"/>
              <w:rPr>
                <w:sz w:val="20"/>
                <w:szCs w:val="20"/>
                <w:lang w:eastAsia="zh-CN"/>
              </w:rPr>
            </w:pPr>
            <w:r w:rsidRPr="00053E69">
              <w:rPr>
                <w:sz w:val="20"/>
                <w:szCs w:val="20"/>
                <w:lang w:eastAsia="zh-CN"/>
              </w:rPr>
              <w:t>LS/i on ITU-T SG2 lead study group activities (June 2022 to March 2023) [from ITU-T SG2]</w:t>
            </w:r>
          </w:p>
        </w:tc>
        <w:tc>
          <w:tcPr>
            <w:tcW w:w="1405" w:type="dxa"/>
          </w:tcPr>
          <w:p w14:paraId="70492878" w14:textId="77777777" w:rsidR="00635E29" w:rsidRPr="00053E69" w:rsidRDefault="00635E29" w:rsidP="00635E29">
            <w:pPr>
              <w:spacing w:before="0"/>
              <w:jc w:val="center"/>
              <w:rPr>
                <w:rFonts w:asciiTheme="majorBidi" w:hAnsiTheme="majorBidi" w:cstheme="majorBidi"/>
                <w:sz w:val="20"/>
                <w:szCs w:val="20"/>
              </w:rPr>
            </w:pPr>
          </w:p>
        </w:tc>
        <w:tc>
          <w:tcPr>
            <w:tcW w:w="1271" w:type="dxa"/>
          </w:tcPr>
          <w:p w14:paraId="41A27E1A" w14:textId="77777777" w:rsidR="00635E29" w:rsidRPr="00053E69" w:rsidRDefault="00635E29" w:rsidP="00635E29">
            <w:pPr>
              <w:spacing w:before="0"/>
              <w:jc w:val="center"/>
              <w:rPr>
                <w:rFonts w:asciiTheme="majorBidi" w:hAnsiTheme="majorBidi" w:cstheme="majorBidi"/>
                <w:sz w:val="20"/>
                <w:szCs w:val="20"/>
              </w:rPr>
            </w:pPr>
          </w:p>
        </w:tc>
        <w:tc>
          <w:tcPr>
            <w:tcW w:w="1139" w:type="dxa"/>
          </w:tcPr>
          <w:p w14:paraId="11CC84B0" w14:textId="25736942" w:rsidR="00635E29" w:rsidRPr="00053E69" w:rsidRDefault="00635E29" w:rsidP="00635E29">
            <w:pPr>
              <w:spacing w:before="0"/>
              <w:jc w:val="center"/>
              <w:rPr>
                <w:rFonts w:asciiTheme="majorBidi" w:hAnsiTheme="majorBidi" w:cstheme="majorBidi"/>
                <w:sz w:val="20"/>
                <w:szCs w:val="20"/>
                <w:lang w:eastAsia="zh-CN"/>
              </w:rPr>
            </w:pPr>
          </w:p>
        </w:tc>
        <w:tc>
          <w:tcPr>
            <w:tcW w:w="1128" w:type="dxa"/>
          </w:tcPr>
          <w:p w14:paraId="6E0B1439" w14:textId="77777777" w:rsidR="00635E29" w:rsidRPr="00053E69" w:rsidRDefault="00635E29" w:rsidP="00635E29">
            <w:pPr>
              <w:spacing w:before="0"/>
              <w:jc w:val="center"/>
              <w:rPr>
                <w:rFonts w:asciiTheme="majorBidi" w:hAnsiTheme="majorBidi" w:cstheme="majorBidi"/>
                <w:sz w:val="20"/>
                <w:szCs w:val="20"/>
              </w:rPr>
            </w:pPr>
          </w:p>
        </w:tc>
        <w:tc>
          <w:tcPr>
            <w:tcW w:w="1274" w:type="dxa"/>
          </w:tcPr>
          <w:p w14:paraId="3A13C911" w14:textId="08AC8527" w:rsidR="00635E29" w:rsidRPr="00053E69" w:rsidRDefault="00635E29" w:rsidP="00635E29">
            <w:pPr>
              <w:spacing w:before="0"/>
              <w:jc w:val="center"/>
              <w:rPr>
                <w:rFonts w:asciiTheme="majorBidi" w:hAnsiTheme="majorBidi" w:cstheme="majorBidi"/>
                <w:sz w:val="20"/>
                <w:szCs w:val="20"/>
              </w:rPr>
            </w:pPr>
          </w:p>
        </w:tc>
        <w:tc>
          <w:tcPr>
            <w:tcW w:w="988" w:type="dxa"/>
          </w:tcPr>
          <w:p w14:paraId="24155C7B" w14:textId="43BCA5AF" w:rsidR="00635E29" w:rsidRPr="00053E69" w:rsidRDefault="002D7971" w:rsidP="00635E29">
            <w:pPr>
              <w:spacing w:before="0"/>
              <w:jc w:val="center"/>
              <w:rPr>
                <w:rFonts w:asciiTheme="majorBidi" w:hAnsiTheme="majorBidi" w:cstheme="majorBidi"/>
                <w:sz w:val="20"/>
                <w:szCs w:val="20"/>
              </w:rPr>
            </w:pPr>
            <w:hyperlink r:id="rId144" w:history="1">
              <w:r w:rsidR="00967FBA" w:rsidRPr="00053E69">
                <w:rPr>
                  <w:rStyle w:val="Hyperlink"/>
                  <w:rFonts w:asciiTheme="majorBidi" w:hAnsiTheme="majorBidi" w:cstheme="majorBidi"/>
                  <w:sz w:val="20"/>
                  <w:szCs w:val="20"/>
                  <w:lang w:eastAsia="zh-CN"/>
                </w:rPr>
                <w:t>TD199</w:t>
              </w:r>
            </w:hyperlink>
          </w:p>
        </w:tc>
        <w:tc>
          <w:tcPr>
            <w:tcW w:w="964" w:type="dxa"/>
          </w:tcPr>
          <w:p w14:paraId="6289A336"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786844A4" w14:textId="77777777" w:rsidTr="006A1339">
        <w:tc>
          <w:tcPr>
            <w:tcW w:w="6398" w:type="dxa"/>
          </w:tcPr>
          <w:p w14:paraId="73631B95" w14:textId="77777777" w:rsidR="00D31DF0" w:rsidRPr="00053E69" w:rsidRDefault="002D7971" w:rsidP="00D31DF0">
            <w:pPr>
              <w:spacing w:before="0"/>
              <w:rPr>
                <w:sz w:val="20"/>
                <w:szCs w:val="20"/>
                <w:lang w:eastAsia="zh-CN"/>
              </w:rPr>
            </w:pPr>
            <w:hyperlink r:id="rId145" w:history="1">
              <w:r w:rsidR="00220EA5" w:rsidRPr="00053E69">
                <w:rPr>
                  <w:rStyle w:val="Hyperlink"/>
                  <w:sz w:val="20"/>
                  <w:szCs w:val="20"/>
                  <w:lang w:eastAsia="zh-CN"/>
                </w:rPr>
                <w:t>TD200</w:t>
              </w:r>
            </w:hyperlink>
            <w:r w:rsidR="00635E29" w:rsidRPr="00053E69">
              <w:rPr>
                <w:sz w:val="20"/>
                <w:szCs w:val="20"/>
                <w:lang w:eastAsia="zh-CN"/>
              </w:rPr>
              <w:t xml:space="preserve">: </w:t>
            </w:r>
            <w:r w:rsidR="00D31DF0" w:rsidRPr="00053E69">
              <w:rPr>
                <w:sz w:val="20"/>
                <w:szCs w:val="20"/>
                <w:lang w:eastAsia="zh-CN"/>
              </w:rPr>
              <w:t>Chairman, ITU-T Study Group 3</w:t>
            </w:r>
          </w:p>
          <w:p w14:paraId="424EFB2F" w14:textId="5F46F1D1" w:rsidR="00635E29" w:rsidRPr="00053E69" w:rsidRDefault="00D31DF0" w:rsidP="00635E29">
            <w:pPr>
              <w:spacing w:before="0"/>
              <w:rPr>
                <w:sz w:val="20"/>
                <w:szCs w:val="20"/>
                <w:lang w:eastAsia="zh-CN"/>
              </w:rPr>
            </w:pPr>
            <w:r w:rsidRPr="00053E69">
              <w:rPr>
                <w:sz w:val="20"/>
                <w:szCs w:val="20"/>
                <w:lang w:eastAsia="zh-CN"/>
              </w:rPr>
              <w:t>ITU-T SG3 Lead Study Group Report</w:t>
            </w:r>
          </w:p>
        </w:tc>
        <w:tc>
          <w:tcPr>
            <w:tcW w:w="1405" w:type="dxa"/>
          </w:tcPr>
          <w:p w14:paraId="0A76DF77" w14:textId="77777777" w:rsidR="00635E29" w:rsidRPr="00053E69" w:rsidRDefault="00635E29" w:rsidP="00635E29">
            <w:pPr>
              <w:keepNext/>
              <w:keepLines/>
              <w:spacing w:before="0"/>
              <w:jc w:val="center"/>
              <w:rPr>
                <w:rFonts w:asciiTheme="majorBidi" w:hAnsiTheme="majorBidi" w:cstheme="majorBidi"/>
                <w:sz w:val="20"/>
                <w:szCs w:val="20"/>
              </w:rPr>
            </w:pPr>
          </w:p>
        </w:tc>
        <w:tc>
          <w:tcPr>
            <w:tcW w:w="1271" w:type="dxa"/>
          </w:tcPr>
          <w:p w14:paraId="0D679F0B" w14:textId="77777777" w:rsidR="00635E29" w:rsidRPr="00053E69" w:rsidRDefault="00635E29" w:rsidP="00635E29">
            <w:pPr>
              <w:keepNext/>
              <w:keepLines/>
              <w:spacing w:before="0"/>
              <w:jc w:val="center"/>
              <w:rPr>
                <w:rFonts w:asciiTheme="majorBidi" w:hAnsiTheme="majorBidi" w:cstheme="majorBidi"/>
                <w:sz w:val="20"/>
                <w:szCs w:val="20"/>
              </w:rPr>
            </w:pPr>
          </w:p>
        </w:tc>
        <w:tc>
          <w:tcPr>
            <w:tcW w:w="1139" w:type="dxa"/>
          </w:tcPr>
          <w:p w14:paraId="5B4D0F0F" w14:textId="66E37025" w:rsidR="00635E29" w:rsidRPr="00053E69" w:rsidRDefault="00635E29" w:rsidP="00635E29">
            <w:pPr>
              <w:keepNext/>
              <w:keepLines/>
              <w:spacing w:before="0"/>
              <w:jc w:val="center"/>
              <w:rPr>
                <w:rFonts w:asciiTheme="majorBidi" w:hAnsiTheme="majorBidi" w:cstheme="majorBidi"/>
                <w:sz w:val="20"/>
                <w:szCs w:val="20"/>
              </w:rPr>
            </w:pPr>
          </w:p>
        </w:tc>
        <w:tc>
          <w:tcPr>
            <w:tcW w:w="1128" w:type="dxa"/>
          </w:tcPr>
          <w:p w14:paraId="364796C7" w14:textId="77777777" w:rsidR="00635E29" w:rsidRPr="00053E69" w:rsidRDefault="00635E29" w:rsidP="00635E29">
            <w:pPr>
              <w:keepNext/>
              <w:keepLines/>
              <w:spacing w:before="0"/>
              <w:jc w:val="center"/>
              <w:rPr>
                <w:rFonts w:asciiTheme="majorBidi" w:hAnsiTheme="majorBidi" w:cstheme="majorBidi"/>
                <w:sz w:val="20"/>
                <w:szCs w:val="20"/>
              </w:rPr>
            </w:pPr>
          </w:p>
        </w:tc>
        <w:tc>
          <w:tcPr>
            <w:tcW w:w="1274" w:type="dxa"/>
          </w:tcPr>
          <w:p w14:paraId="73703272" w14:textId="5D7CD1ED" w:rsidR="00635E29" w:rsidRPr="00053E69" w:rsidRDefault="00635E29" w:rsidP="00635E29">
            <w:pPr>
              <w:keepNext/>
              <w:keepLines/>
              <w:spacing w:before="0"/>
              <w:jc w:val="center"/>
              <w:rPr>
                <w:rFonts w:asciiTheme="majorBidi" w:hAnsiTheme="majorBidi" w:cstheme="majorBidi"/>
                <w:sz w:val="20"/>
                <w:szCs w:val="20"/>
              </w:rPr>
            </w:pPr>
          </w:p>
        </w:tc>
        <w:tc>
          <w:tcPr>
            <w:tcW w:w="988" w:type="dxa"/>
          </w:tcPr>
          <w:p w14:paraId="324C3DAB" w14:textId="40B4A08F" w:rsidR="00635E29" w:rsidRPr="00053E69" w:rsidRDefault="002D7971" w:rsidP="00635E29">
            <w:pPr>
              <w:keepNext/>
              <w:keepLines/>
              <w:spacing w:before="0"/>
              <w:jc w:val="center"/>
              <w:rPr>
                <w:rFonts w:asciiTheme="majorBidi" w:hAnsiTheme="majorBidi" w:cstheme="majorBidi"/>
                <w:sz w:val="20"/>
                <w:szCs w:val="20"/>
              </w:rPr>
            </w:pPr>
            <w:hyperlink r:id="rId146" w:history="1">
              <w:r w:rsidR="00967FBA" w:rsidRPr="00053E69">
                <w:rPr>
                  <w:rStyle w:val="Hyperlink"/>
                  <w:rFonts w:asciiTheme="majorBidi" w:hAnsiTheme="majorBidi" w:cstheme="majorBidi"/>
                  <w:sz w:val="20"/>
                  <w:szCs w:val="20"/>
                  <w:lang w:eastAsia="zh-CN"/>
                </w:rPr>
                <w:t>TD200</w:t>
              </w:r>
            </w:hyperlink>
          </w:p>
        </w:tc>
        <w:tc>
          <w:tcPr>
            <w:tcW w:w="964" w:type="dxa"/>
          </w:tcPr>
          <w:p w14:paraId="31E6A582" w14:textId="77777777" w:rsidR="00635E29" w:rsidRPr="00053E69" w:rsidRDefault="00635E29" w:rsidP="00635E29">
            <w:pPr>
              <w:keepNext/>
              <w:keepLines/>
              <w:spacing w:before="0"/>
              <w:jc w:val="center"/>
              <w:rPr>
                <w:rFonts w:asciiTheme="majorBidi" w:hAnsiTheme="majorBidi" w:cstheme="majorBidi"/>
                <w:sz w:val="20"/>
                <w:szCs w:val="20"/>
              </w:rPr>
            </w:pPr>
          </w:p>
        </w:tc>
      </w:tr>
      <w:tr w:rsidR="004B5DAA" w:rsidRPr="00053E69" w14:paraId="4F1800B3" w14:textId="77777777" w:rsidTr="006A1339">
        <w:tc>
          <w:tcPr>
            <w:tcW w:w="6398" w:type="dxa"/>
          </w:tcPr>
          <w:p w14:paraId="07181EC4" w14:textId="73A72F05" w:rsidR="00E2007C" w:rsidRPr="00053E69" w:rsidRDefault="002D7971" w:rsidP="00E2007C">
            <w:pPr>
              <w:spacing w:before="0"/>
              <w:rPr>
                <w:sz w:val="20"/>
                <w:szCs w:val="20"/>
                <w:lang w:eastAsia="zh-CN"/>
              </w:rPr>
            </w:pPr>
            <w:hyperlink r:id="rId147" w:history="1">
              <w:r w:rsidR="00220EA5" w:rsidRPr="00053E69">
                <w:rPr>
                  <w:rStyle w:val="Hyperlink"/>
                  <w:sz w:val="20"/>
                  <w:szCs w:val="20"/>
                  <w:lang w:eastAsia="zh-CN"/>
                </w:rPr>
                <w:t>TD201</w:t>
              </w:r>
            </w:hyperlink>
            <w:r w:rsidR="00635E29" w:rsidRPr="00053E69">
              <w:rPr>
                <w:sz w:val="20"/>
                <w:szCs w:val="20"/>
                <w:lang w:eastAsia="zh-CN"/>
              </w:rPr>
              <w:t xml:space="preserve">: </w:t>
            </w:r>
            <w:r w:rsidR="00E2007C" w:rsidRPr="00053E69">
              <w:rPr>
                <w:sz w:val="20"/>
                <w:szCs w:val="20"/>
                <w:lang w:eastAsia="zh-CN"/>
              </w:rPr>
              <w:t>Chairman, ITU-T Study Group 9</w:t>
            </w:r>
          </w:p>
          <w:p w14:paraId="3A6C1F6E" w14:textId="4360EFFD" w:rsidR="00635E29" w:rsidRPr="00053E69" w:rsidRDefault="00E2007C" w:rsidP="00E2007C">
            <w:pPr>
              <w:spacing w:before="0"/>
              <w:rPr>
                <w:sz w:val="20"/>
                <w:szCs w:val="20"/>
                <w:lang w:eastAsia="zh-CN"/>
              </w:rPr>
            </w:pPr>
            <w:r w:rsidRPr="00053E69">
              <w:rPr>
                <w:sz w:val="20"/>
                <w:szCs w:val="20"/>
                <w:lang w:eastAsia="zh-CN"/>
              </w:rPr>
              <w:t>ITU-T SG9 Lead Study Group report</w:t>
            </w:r>
          </w:p>
        </w:tc>
        <w:tc>
          <w:tcPr>
            <w:tcW w:w="1405" w:type="dxa"/>
          </w:tcPr>
          <w:p w14:paraId="1F3944AD" w14:textId="77777777" w:rsidR="00635E29" w:rsidRPr="00053E69" w:rsidRDefault="00635E29" w:rsidP="00635E29">
            <w:pPr>
              <w:spacing w:before="0"/>
              <w:jc w:val="center"/>
              <w:rPr>
                <w:rFonts w:asciiTheme="majorBidi" w:hAnsiTheme="majorBidi" w:cstheme="majorBidi"/>
                <w:sz w:val="20"/>
                <w:szCs w:val="20"/>
              </w:rPr>
            </w:pPr>
          </w:p>
        </w:tc>
        <w:tc>
          <w:tcPr>
            <w:tcW w:w="1271" w:type="dxa"/>
          </w:tcPr>
          <w:p w14:paraId="730C6E05" w14:textId="77777777" w:rsidR="00635E29" w:rsidRPr="00053E69" w:rsidRDefault="00635E29" w:rsidP="00635E29">
            <w:pPr>
              <w:spacing w:before="0"/>
              <w:jc w:val="center"/>
              <w:rPr>
                <w:rFonts w:asciiTheme="majorBidi" w:hAnsiTheme="majorBidi" w:cstheme="majorBidi"/>
                <w:sz w:val="20"/>
                <w:szCs w:val="20"/>
              </w:rPr>
            </w:pPr>
          </w:p>
        </w:tc>
        <w:tc>
          <w:tcPr>
            <w:tcW w:w="1139" w:type="dxa"/>
          </w:tcPr>
          <w:p w14:paraId="3EE5B977" w14:textId="77777777" w:rsidR="00635E29" w:rsidRPr="00053E69" w:rsidRDefault="00635E29" w:rsidP="00635E29">
            <w:pPr>
              <w:spacing w:before="0"/>
              <w:jc w:val="center"/>
              <w:rPr>
                <w:rFonts w:asciiTheme="majorBidi" w:hAnsiTheme="majorBidi" w:cstheme="majorBidi"/>
                <w:sz w:val="20"/>
                <w:szCs w:val="20"/>
              </w:rPr>
            </w:pPr>
          </w:p>
        </w:tc>
        <w:tc>
          <w:tcPr>
            <w:tcW w:w="1128" w:type="dxa"/>
          </w:tcPr>
          <w:p w14:paraId="0E08E99E" w14:textId="77777777" w:rsidR="00635E29" w:rsidRPr="00053E69" w:rsidRDefault="00635E29" w:rsidP="00635E29">
            <w:pPr>
              <w:spacing w:before="0"/>
              <w:jc w:val="center"/>
              <w:rPr>
                <w:rFonts w:asciiTheme="majorBidi" w:hAnsiTheme="majorBidi" w:cstheme="majorBidi"/>
                <w:sz w:val="20"/>
                <w:szCs w:val="20"/>
                <w:lang w:eastAsia="zh-CN"/>
              </w:rPr>
            </w:pPr>
          </w:p>
        </w:tc>
        <w:tc>
          <w:tcPr>
            <w:tcW w:w="1274" w:type="dxa"/>
          </w:tcPr>
          <w:p w14:paraId="06F70EA5" w14:textId="2A897510" w:rsidR="00635E29" w:rsidRPr="00053E69" w:rsidRDefault="00635E29" w:rsidP="00635E29">
            <w:pPr>
              <w:spacing w:before="0"/>
              <w:jc w:val="center"/>
              <w:rPr>
                <w:rFonts w:asciiTheme="majorBidi" w:hAnsiTheme="majorBidi" w:cstheme="majorBidi"/>
                <w:sz w:val="20"/>
                <w:szCs w:val="20"/>
              </w:rPr>
            </w:pPr>
          </w:p>
        </w:tc>
        <w:tc>
          <w:tcPr>
            <w:tcW w:w="988" w:type="dxa"/>
          </w:tcPr>
          <w:p w14:paraId="4EF984EA" w14:textId="5CDE56D1" w:rsidR="00635E29" w:rsidRPr="00053E69" w:rsidRDefault="002D7971" w:rsidP="00635E29">
            <w:pPr>
              <w:spacing w:before="0"/>
              <w:jc w:val="center"/>
              <w:rPr>
                <w:rFonts w:asciiTheme="majorBidi" w:hAnsiTheme="majorBidi" w:cstheme="majorBidi"/>
                <w:sz w:val="20"/>
                <w:szCs w:val="20"/>
              </w:rPr>
            </w:pPr>
            <w:hyperlink r:id="rId148" w:history="1">
              <w:r w:rsidR="00967FBA" w:rsidRPr="00053E69">
                <w:rPr>
                  <w:rStyle w:val="Hyperlink"/>
                  <w:rFonts w:asciiTheme="majorBidi" w:hAnsiTheme="majorBidi" w:cstheme="majorBidi"/>
                  <w:sz w:val="20"/>
                  <w:szCs w:val="20"/>
                  <w:lang w:eastAsia="zh-CN"/>
                </w:rPr>
                <w:t>TD201</w:t>
              </w:r>
            </w:hyperlink>
          </w:p>
        </w:tc>
        <w:tc>
          <w:tcPr>
            <w:tcW w:w="964" w:type="dxa"/>
          </w:tcPr>
          <w:p w14:paraId="556CEEF5"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493FCC8E" w14:textId="77777777" w:rsidTr="006A1339">
        <w:tc>
          <w:tcPr>
            <w:tcW w:w="6398" w:type="dxa"/>
          </w:tcPr>
          <w:p w14:paraId="15C89E57" w14:textId="60101ACE" w:rsidR="00965910" w:rsidRPr="00053E69" w:rsidRDefault="002D7971" w:rsidP="00965910">
            <w:pPr>
              <w:spacing w:before="0"/>
              <w:rPr>
                <w:sz w:val="20"/>
                <w:szCs w:val="20"/>
                <w:lang w:eastAsia="zh-CN"/>
              </w:rPr>
            </w:pPr>
            <w:hyperlink r:id="rId149" w:history="1">
              <w:r w:rsidR="00220EA5" w:rsidRPr="00053E69">
                <w:rPr>
                  <w:rStyle w:val="Hyperlink"/>
                  <w:sz w:val="20"/>
                  <w:szCs w:val="20"/>
                  <w:lang w:eastAsia="zh-CN"/>
                </w:rPr>
                <w:t>TD202</w:t>
              </w:r>
            </w:hyperlink>
            <w:r w:rsidR="00635E29" w:rsidRPr="00053E69">
              <w:rPr>
                <w:sz w:val="20"/>
                <w:szCs w:val="20"/>
                <w:lang w:eastAsia="zh-CN"/>
              </w:rPr>
              <w:t xml:space="preserve">: </w:t>
            </w:r>
            <w:r w:rsidR="00965910" w:rsidRPr="00053E69">
              <w:rPr>
                <w:sz w:val="20"/>
                <w:szCs w:val="20"/>
                <w:lang w:eastAsia="zh-CN"/>
              </w:rPr>
              <w:t>Chairman, ITU-T Study Group 11</w:t>
            </w:r>
          </w:p>
          <w:p w14:paraId="2D59796F" w14:textId="4C6F21F5" w:rsidR="00635E29" w:rsidRPr="00053E69" w:rsidRDefault="00965910" w:rsidP="00965910">
            <w:pPr>
              <w:spacing w:before="0"/>
              <w:rPr>
                <w:sz w:val="20"/>
                <w:szCs w:val="20"/>
                <w:lang w:eastAsia="zh-CN"/>
              </w:rPr>
            </w:pPr>
            <w:r w:rsidRPr="00053E69">
              <w:rPr>
                <w:sz w:val="20"/>
                <w:szCs w:val="20"/>
                <w:lang w:eastAsia="zh-CN"/>
              </w:rPr>
              <w:t>ITU-T SG11 Lead Study Group Report</w:t>
            </w:r>
          </w:p>
        </w:tc>
        <w:tc>
          <w:tcPr>
            <w:tcW w:w="1405" w:type="dxa"/>
          </w:tcPr>
          <w:p w14:paraId="452DD0C9" w14:textId="77777777" w:rsidR="00635E29" w:rsidRPr="00053E69" w:rsidRDefault="00635E29" w:rsidP="00635E29">
            <w:pPr>
              <w:spacing w:before="0"/>
              <w:jc w:val="center"/>
              <w:rPr>
                <w:rFonts w:asciiTheme="majorBidi" w:hAnsiTheme="majorBidi" w:cstheme="majorBidi"/>
                <w:sz w:val="20"/>
                <w:szCs w:val="20"/>
              </w:rPr>
            </w:pPr>
          </w:p>
        </w:tc>
        <w:tc>
          <w:tcPr>
            <w:tcW w:w="1271" w:type="dxa"/>
          </w:tcPr>
          <w:p w14:paraId="09AF7CA6" w14:textId="77777777" w:rsidR="00635E29" w:rsidRPr="00053E69" w:rsidRDefault="00635E29" w:rsidP="00635E29">
            <w:pPr>
              <w:spacing w:before="0"/>
              <w:jc w:val="center"/>
              <w:rPr>
                <w:rFonts w:asciiTheme="majorBidi" w:hAnsiTheme="majorBidi" w:cstheme="majorBidi"/>
                <w:sz w:val="20"/>
                <w:szCs w:val="20"/>
              </w:rPr>
            </w:pPr>
          </w:p>
        </w:tc>
        <w:tc>
          <w:tcPr>
            <w:tcW w:w="1139" w:type="dxa"/>
          </w:tcPr>
          <w:p w14:paraId="2C4DA6AD" w14:textId="18D8231B" w:rsidR="00635E29" w:rsidRPr="00053E69" w:rsidRDefault="00635E29" w:rsidP="00635E29">
            <w:pPr>
              <w:spacing w:before="0"/>
              <w:jc w:val="center"/>
              <w:rPr>
                <w:rFonts w:asciiTheme="majorBidi" w:hAnsiTheme="majorBidi" w:cstheme="majorBidi"/>
                <w:sz w:val="20"/>
                <w:szCs w:val="20"/>
              </w:rPr>
            </w:pPr>
          </w:p>
        </w:tc>
        <w:tc>
          <w:tcPr>
            <w:tcW w:w="1128" w:type="dxa"/>
          </w:tcPr>
          <w:p w14:paraId="3A00016E" w14:textId="77777777" w:rsidR="00635E29" w:rsidRPr="00053E69" w:rsidRDefault="00635E29" w:rsidP="00635E29">
            <w:pPr>
              <w:spacing w:before="0"/>
              <w:jc w:val="center"/>
              <w:rPr>
                <w:rFonts w:asciiTheme="majorBidi" w:hAnsiTheme="majorBidi" w:cstheme="majorBidi"/>
                <w:sz w:val="20"/>
                <w:szCs w:val="20"/>
              </w:rPr>
            </w:pPr>
          </w:p>
        </w:tc>
        <w:tc>
          <w:tcPr>
            <w:tcW w:w="1274" w:type="dxa"/>
          </w:tcPr>
          <w:p w14:paraId="2D43B6D9" w14:textId="765CA5D3" w:rsidR="00635E29" w:rsidRPr="00053E69" w:rsidRDefault="00635E29" w:rsidP="00635E29">
            <w:pPr>
              <w:spacing w:before="0"/>
              <w:jc w:val="center"/>
              <w:rPr>
                <w:rFonts w:asciiTheme="majorBidi" w:hAnsiTheme="majorBidi" w:cstheme="majorBidi"/>
                <w:sz w:val="20"/>
                <w:szCs w:val="20"/>
              </w:rPr>
            </w:pPr>
          </w:p>
        </w:tc>
        <w:tc>
          <w:tcPr>
            <w:tcW w:w="988" w:type="dxa"/>
          </w:tcPr>
          <w:p w14:paraId="19CA6D2A" w14:textId="009E3759" w:rsidR="00635E29" w:rsidRPr="00053E69" w:rsidRDefault="002D7971" w:rsidP="00635E29">
            <w:pPr>
              <w:spacing w:before="0"/>
              <w:jc w:val="center"/>
              <w:rPr>
                <w:rFonts w:asciiTheme="majorBidi" w:hAnsiTheme="majorBidi" w:cstheme="majorBidi"/>
                <w:sz w:val="20"/>
                <w:szCs w:val="20"/>
              </w:rPr>
            </w:pPr>
            <w:hyperlink r:id="rId150" w:history="1">
              <w:r w:rsidR="00E0549B" w:rsidRPr="00053E69">
                <w:rPr>
                  <w:rStyle w:val="Hyperlink"/>
                  <w:rFonts w:asciiTheme="majorBidi" w:hAnsiTheme="majorBidi" w:cstheme="majorBidi"/>
                  <w:sz w:val="20"/>
                  <w:szCs w:val="20"/>
                  <w:lang w:eastAsia="zh-CN"/>
                </w:rPr>
                <w:t>TD202</w:t>
              </w:r>
            </w:hyperlink>
          </w:p>
        </w:tc>
        <w:tc>
          <w:tcPr>
            <w:tcW w:w="964" w:type="dxa"/>
          </w:tcPr>
          <w:p w14:paraId="05CA9EEE"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1745969F" w14:textId="77777777" w:rsidTr="006A1339">
        <w:tc>
          <w:tcPr>
            <w:tcW w:w="6398" w:type="dxa"/>
          </w:tcPr>
          <w:p w14:paraId="6C859547" w14:textId="77777777" w:rsidR="00A44765" w:rsidRPr="00053E69" w:rsidRDefault="002D7971" w:rsidP="00A44765">
            <w:pPr>
              <w:spacing w:before="0"/>
              <w:rPr>
                <w:sz w:val="20"/>
                <w:szCs w:val="20"/>
                <w:lang w:eastAsia="zh-CN"/>
              </w:rPr>
            </w:pPr>
            <w:hyperlink r:id="rId151" w:history="1">
              <w:r w:rsidR="00220EA5" w:rsidRPr="00053E69">
                <w:rPr>
                  <w:rStyle w:val="Hyperlink"/>
                  <w:sz w:val="20"/>
                  <w:szCs w:val="20"/>
                  <w:lang w:eastAsia="zh-CN"/>
                </w:rPr>
                <w:t>TD203</w:t>
              </w:r>
            </w:hyperlink>
            <w:r w:rsidR="00635E29" w:rsidRPr="00053E69">
              <w:rPr>
                <w:sz w:val="20"/>
                <w:szCs w:val="20"/>
                <w:lang w:eastAsia="zh-CN"/>
              </w:rPr>
              <w:t xml:space="preserve">: </w:t>
            </w:r>
            <w:r w:rsidR="00A44765" w:rsidRPr="00053E69">
              <w:rPr>
                <w:sz w:val="20"/>
                <w:szCs w:val="20"/>
                <w:lang w:eastAsia="zh-CN"/>
              </w:rPr>
              <w:t>Chairman, ITU-T SG12</w:t>
            </w:r>
          </w:p>
          <w:p w14:paraId="43F96E1E" w14:textId="5BBCAD8B" w:rsidR="00635E29" w:rsidRPr="00053E69" w:rsidRDefault="00A44765" w:rsidP="00A44765">
            <w:pPr>
              <w:spacing w:before="0"/>
              <w:rPr>
                <w:sz w:val="20"/>
                <w:szCs w:val="20"/>
                <w:lang w:eastAsia="zh-CN"/>
              </w:rPr>
            </w:pPr>
            <w:r w:rsidRPr="00053E69">
              <w:rPr>
                <w:sz w:val="20"/>
                <w:szCs w:val="20"/>
                <w:lang w:eastAsia="zh-CN"/>
              </w:rPr>
              <w:t>ITU-T SG12 Lead Study Group Report</w:t>
            </w:r>
          </w:p>
        </w:tc>
        <w:tc>
          <w:tcPr>
            <w:tcW w:w="1405" w:type="dxa"/>
          </w:tcPr>
          <w:p w14:paraId="1AF535F0" w14:textId="09492A30" w:rsidR="00635E29" w:rsidRPr="00053E69" w:rsidRDefault="00635E29" w:rsidP="00635E29">
            <w:pPr>
              <w:spacing w:before="0"/>
              <w:jc w:val="center"/>
              <w:rPr>
                <w:rFonts w:asciiTheme="majorBidi" w:hAnsiTheme="majorBidi" w:cstheme="majorBidi"/>
                <w:sz w:val="20"/>
                <w:szCs w:val="20"/>
              </w:rPr>
            </w:pPr>
          </w:p>
        </w:tc>
        <w:tc>
          <w:tcPr>
            <w:tcW w:w="1271" w:type="dxa"/>
          </w:tcPr>
          <w:p w14:paraId="4C22F88D" w14:textId="77777777" w:rsidR="00635E29" w:rsidRPr="00053E69" w:rsidRDefault="00635E29" w:rsidP="00635E29">
            <w:pPr>
              <w:spacing w:before="0"/>
              <w:jc w:val="center"/>
              <w:rPr>
                <w:rFonts w:asciiTheme="majorBidi" w:hAnsiTheme="majorBidi" w:cstheme="majorBidi"/>
                <w:sz w:val="20"/>
                <w:szCs w:val="20"/>
              </w:rPr>
            </w:pPr>
          </w:p>
        </w:tc>
        <w:tc>
          <w:tcPr>
            <w:tcW w:w="1139" w:type="dxa"/>
          </w:tcPr>
          <w:p w14:paraId="74A6142F" w14:textId="77777777" w:rsidR="00635E29" w:rsidRPr="00053E69" w:rsidRDefault="00635E29" w:rsidP="00635E29">
            <w:pPr>
              <w:spacing w:before="0"/>
              <w:jc w:val="center"/>
              <w:rPr>
                <w:rFonts w:asciiTheme="majorBidi" w:hAnsiTheme="majorBidi" w:cstheme="majorBidi"/>
                <w:sz w:val="20"/>
                <w:szCs w:val="20"/>
              </w:rPr>
            </w:pPr>
          </w:p>
        </w:tc>
        <w:tc>
          <w:tcPr>
            <w:tcW w:w="1128" w:type="dxa"/>
          </w:tcPr>
          <w:p w14:paraId="22613C8C" w14:textId="44298E69" w:rsidR="00635E29" w:rsidRPr="00053E69" w:rsidRDefault="00635E29" w:rsidP="00635E29">
            <w:pPr>
              <w:spacing w:before="0"/>
              <w:jc w:val="center"/>
              <w:rPr>
                <w:rFonts w:asciiTheme="majorBidi" w:hAnsiTheme="majorBidi" w:cstheme="majorBidi"/>
                <w:sz w:val="20"/>
                <w:szCs w:val="20"/>
              </w:rPr>
            </w:pPr>
          </w:p>
        </w:tc>
        <w:tc>
          <w:tcPr>
            <w:tcW w:w="1274" w:type="dxa"/>
          </w:tcPr>
          <w:p w14:paraId="075C88E0" w14:textId="5B5286A3" w:rsidR="00635E29" w:rsidRPr="00053E69" w:rsidRDefault="00635E29" w:rsidP="00635E29">
            <w:pPr>
              <w:spacing w:before="0"/>
              <w:jc w:val="center"/>
              <w:rPr>
                <w:rFonts w:asciiTheme="majorBidi" w:hAnsiTheme="majorBidi" w:cstheme="majorBidi"/>
                <w:sz w:val="20"/>
                <w:szCs w:val="20"/>
                <w:lang w:eastAsia="zh-CN"/>
              </w:rPr>
            </w:pPr>
          </w:p>
        </w:tc>
        <w:tc>
          <w:tcPr>
            <w:tcW w:w="988" w:type="dxa"/>
          </w:tcPr>
          <w:p w14:paraId="03FBADD4" w14:textId="64B8EBC8" w:rsidR="00635E29" w:rsidRPr="00053E69" w:rsidRDefault="002D7971" w:rsidP="00635E29">
            <w:pPr>
              <w:spacing w:before="0"/>
              <w:jc w:val="center"/>
              <w:rPr>
                <w:rFonts w:asciiTheme="majorBidi" w:hAnsiTheme="majorBidi" w:cstheme="majorBidi"/>
                <w:sz w:val="20"/>
                <w:szCs w:val="20"/>
              </w:rPr>
            </w:pPr>
            <w:hyperlink r:id="rId152" w:history="1">
              <w:r w:rsidR="00E0549B" w:rsidRPr="00053E69">
                <w:rPr>
                  <w:rStyle w:val="Hyperlink"/>
                  <w:rFonts w:asciiTheme="majorBidi" w:hAnsiTheme="majorBidi" w:cstheme="majorBidi"/>
                  <w:sz w:val="20"/>
                  <w:szCs w:val="20"/>
                  <w:lang w:eastAsia="zh-CN"/>
                </w:rPr>
                <w:t>TD203</w:t>
              </w:r>
            </w:hyperlink>
          </w:p>
        </w:tc>
        <w:tc>
          <w:tcPr>
            <w:tcW w:w="964" w:type="dxa"/>
          </w:tcPr>
          <w:p w14:paraId="6948572F"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02C19F15" w14:textId="77777777" w:rsidTr="006A1339">
        <w:tc>
          <w:tcPr>
            <w:tcW w:w="6398" w:type="dxa"/>
          </w:tcPr>
          <w:p w14:paraId="3C650064" w14:textId="096C47F2" w:rsidR="00FC518C" w:rsidRPr="00053E69" w:rsidRDefault="002D7971" w:rsidP="00467DE4">
            <w:pPr>
              <w:keepNext/>
              <w:keepLines/>
              <w:spacing w:before="0"/>
              <w:rPr>
                <w:sz w:val="20"/>
                <w:szCs w:val="20"/>
                <w:lang w:eastAsia="zh-CN"/>
              </w:rPr>
            </w:pPr>
            <w:hyperlink r:id="rId153" w:history="1">
              <w:r w:rsidR="00220EA5" w:rsidRPr="00053E69">
                <w:rPr>
                  <w:rStyle w:val="Hyperlink"/>
                  <w:sz w:val="20"/>
                  <w:szCs w:val="20"/>
                  <w:lang w:eastAsia="zh-CN"/>
                </w:rPr>
                <w:t>TD204</w:t>
              </w:r>
            </w:hyperlink>
            <w:r w:rsidR="00635E29" w:rsidRPr="00053E69">
              <w:rPr>
                <w:sz w:val="20"/>
                <w:szCs w:val="20"/>
                <w:lang w:eastAsia="zh-CN"/>
              </w:rPr>
              <w:t xml:space="preserve">: </w:t>
            </w:r>
            <w:r w:rsidR="00FC518C" w:rsidRPr="00053E69">
              <w:rPr>
                <w:sz w:val="20"/>
                <w:szCs w:val="20"/>
                <w:lang w:eastAsia="zh-CN"/>
              </w:rPr>
              <w:t>Chairman, ITU-T SG13</w:t>
            </w:r>
          </w:p>
          <w:p w14:paraId="2A4A8B2E" w14:textId="09CCD1AD" w:rsidR="00635E29" w:rsidRPr="00053E69" w:rsidRDefault="00FC518C" w:rsidP="00467DE4">
            <w:pPr>
              <w:keepNext/>
              <w:keepLines/>
              <w:spacing w:before="0"/>
              <w:rPr>
                <w:sz w:val="20"/>
                <w:szCs w:val="20"/>
                <w:lang w:eastAsia="zh-CN"/>
              </w:rPr>
            </w:pPr>
            <w:r w:rsidRPr="00053E69">
              <w:rPr>
                <w:sz w:val="20"/>
                <w:szCs w:val="20"/>
                <w:lang w:eastAsia="zh-CN"/>
              </w:rPr>
              <w:t>ITU-T SG13 Lead Study Group Report</w:t>
            </w:r>
          </w:p>
        </w:tc>
        <w:tc>
          <w:tcPr>
            <w:tcW w:w="1405" w:type="dxa"/>
          </w:tcPr>
          <w:p w14:paraId="4D2A4FA0" w14:textId="56E43752" w:rsidR="00635E29" w:rsidRPr="00053E69" w:rsidRDefault="00635E29" w:rsidP="00635E29">
            <w:pPr>
              <w:spacing w:before="0"/>
              <w:jc w:val="center"/>
              <w:rPr>
                <w:rFonts w:asciiTheme="majorBidi" w:hAnsiTheme="majorBidi" w:cstheme="majorBidi"/>
                <w:sz w:val="20"/>
                <w:szCs w:val="20"/>
              </w:rPr>
            </w:pPr>
          </w:p>
        </w:tc>
        <w:tc>
          <w:tcPr>
            <w:tcW w:w="1271" w:type="dxa"/>
          </w:tcPr>
          <w:p w14:paraId="6B3D8550" w14:textId="77777777" w:rsidR="00635E29" w:rsidRPr="00053E69" w:rsidRDefault="00635E29" w:rsidP="00635E29">
            <w:pPr>
              <w:spacing w:before="0"/>
              <w:jc w:val="center"/>
              <w:rPr>
                <w:rFonts w:asciiTheme="majorBidi" w:hAnsiTheme="majorBidi" w:cstheme="majorBidi"/>
                <w:sz w:val="20"/>
                <w:szCs w:val="20"/>
              </w:rPr>
            </w:pPr>
          </w:p>
        </w:tc>
        <w:tc>
          <w:tcPr>
            <w:tcW w:w="1139" w:type="dxa"/>
          </w:tcPr>
          <w:p w14:paraId="32304640" w14:textId="77777777" w:rsidR="00635E29" w:rsidRPr="00053E69" w:rsidRDefault="00635E29" w:rsidP="00635E29">
            <w:pPr>
              <w:spacing w:before="0"/>
              <w:jc w:val="center"/>
              <w:rPr>
                <w:rFonts w:asciiTheme="majorBidi" w:hAnsiTheme="majorBidi" w:cstheme="majorBidi"/>
                <w:sz w:val="20"/>
                <w:szCs w:val="20"/>
              </w:rPr>
            </w:pPr>
          </w:p>
        </w:tc>
        <w:tc>
          <w:tcPr>
            <w:tcW w:w="1128" w:type="dxa"/>
          </w:tcPr>
          <w:p w14:paraId="0103C638" w14:textId="77777777" w:rsidR="00635E29" w:rsidRPr="00053E69" w:rsidRDefault="00635E29" w:rsidP="00635E29">
            <w:pPr>
              <w:spacing w:before="0"/>
              <w:jc w:val="center"/>
              <w:rPr>
                <w:rFonts w:asciiTheme="majorBidi" w:hAnsiTheme="majorBidi" w:cstheme="majorBidi"/>
                <w:sz w:val="20"/>
                <w:szCs w:val="20"/>
              </w:rPr>
            </w:pPr>
          </w:p>
        </w:tc>
        <w:tc>
          <w:tcPr>
            <w:tcW w:w="1274" w:type="dxa"/>
          </w:tcPr>
          <w:p w14:paraId="08D7F1F8" w14:textId="08040624" w:rsidR="00635E29" w:rsidRPr="00053E69" w:rsidRDefault="00635E29" w:rsidP="00635E29">
            <w:pPr>
              <w:spacing w:before="0"/>
              <w:jc w:val="center"/>
              <w:rPr>
                <w:rFonts w:asciiTheme="majorBidi" w:hAnsiTheme="majorBidi" w:cstheme="majorBidi"/>
                <w:sz w:val="20"/>
                <w:szCs w:val="20"/>
                <w:lang w:eastAsia="zh-CN"/>
              </w:rPr>
            </w:pPr>
          </w:p>
        </w:tc>
        <w:tc>
          <w:tcPr>
            <w:tcW w:w="988" w:type="dxa"/>
          </w:tcPr>
          <w:p w14:paraId="5F6A5D3B" w14:textId="7392E7BD" w:rsidR="00635E29" w:rsidRPr="00053E69" w:rsidRDefault="002D7971" w:rsidP="00635E29">
            <w:pPr>
              <w:spacing w:before="0"/>
              <w:jc w:val="center"/>
              <w:rPr>
                <w:rFonts w:asciiTheme="majorBidi" w:hAnsiTheme="majorBidi" w:cstheme="majorBidi"/>
                <w:sz w:val="20"/>
                <w:szCs w:val="20"/>
              </w:rPr>
            </w:pPr>
            <w:hyperlink r:id="rId154" w:history="1">
              <w:r w:rsidR="00E0549B" w:rsidRPr="00053E69">
                <w:rPr>
                  <w:rStyle w:val="Hyperlink"/>
                  <w:rFonts w:asciiTheme="majorBidi" w:hAnsiTheme="majorBidi" w:cstheme="majorBidi"/>
                  <w:sz w:val="20"/>
                  <w:szCs w:val="20"/>
                  <w:lang w:eastAsia="zh-CN"/>
                </w:rPr>
                <w:t>TD204</w:t>
              </w:r>
            </w:hyperlink>
          </w:p>
        </w:tc>
        <w:tc>
          <w:tcPr>
            <w:tcW w:w="964" w:type="dxa"/>
          </w:tcPr>
          <w:p w14:paraId="0E87973C"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2DA62696" w14:textId="77777777" w:rsidTr="006A1339">
        <w:tc>
          <w:tcPr>
            <w:tcW w:w="6398" w:type="dxa"/>
          </w:tcPr>
          <w:p w14:paraId="717BB177" w14:textId="77777777" w:rsidR="00004C91" w:rsidRPr="00053E69" w:rsidRDefault="002D7971" w:rsidP="00004C91">
            <w:pPr>
              <w:spacing w:before="0"/>
              <w:rPr>
                <w:sz w:val="20"/>
                <w:szCs w:val="20"/>
                <w:lang w:eastAsia="zh-CN"/>
              </w:rPr>
            </w:pPr>
            <w:hyperlink r:id="rId155" w:history="1">
              <w:r w:rsidR="00220EA5" w:rsidRPr="00053E69">
                <w:rPr>
                  <w:rStyle w:val="Hyperlink"/>
                  <w:sz w:val="20"/>
                  <w:szCs w:val="20"/>
                  <w:lang w:eastAsia="zh-CN"/>
                </w:rPr>
                <w:t>TD205</w:t>
              </w:r>
            </w:hyperlink>
            <w:r w:rsidR="00635E29" w:rsidRPr="00053E69">
              <w:rPr>
                <w:sz w:val="20"/>
                <w:szCs w:val="20"/>
                <w:lang w:eastAsia="zh-CN"/>
              </w:rPr>
              <w:t xml:space="preserve">: </w:t>
            </w:r>
            <w:r w:rsidR="00004C91" w:rsidRPr="00053E69">
              <w:rPr>
                <w:sz w:val="20"/>
                <w:szCs w:val="20"/>
                <w:lang w:eastAsia="zh-CN"/>
              </w:rPr>
              <w:t>Chairman, ITU-T SG15</w:t>
            </w:r>
          </w:p>
          <w:p w14:paraId="6BB93425" w14:textId="31540EF4" w:rsidR="00635E29" w:rsidRPr="00053E69" w:rsidRDefault="00004C91" w:rsidP="00004C91">
            <w:pPr>
              <w:spacing w:before="0"/>
              <w:rPr>
                <w:sz w:val="20"/>
                <w:szCs w:val="20"/>
                <w:lang w:eastAsia="zh-CN"/>
              </w:rPr>
            </w:pPr>
            <w:r w:rsidRPr="00053E69">
              <w:rPr>
                <w:sz w:val="20"/>
                <w:szCs w:val="20"/>
                <w:lang w:eastAsia="zh-CN"/>
              </w:rPr>
              <w:t>ITU-T SG15 Lead Study Group Report</w:t>
            </w:r>
          </w:p>
        </w:tc>
        <w:tc>
          <w:tcPr>
            <w:tcW w:w="1405" w:type="dxa"/>
          </w:tcPr>
          <w:p w14:paraId="4CF5E2D3" w14:textId="0C2B345C" w:rsidR="00635E29" w:rsidRPr="00053E69" w:rsidRDefault="00635E29" w:rsidP="00635E29">
            <w:pPr>
              <w:spacing w:before="0"/>
              <w:jc w:val="center"/>
              <w:rPr>
                <w:rFonts w:asciiTheme="majorBidi" w:hAnsiTheme="majorBidi" w:cstheme="majorBidi"/>
                <w:sz w:val="20"/>
                <w:szCs w:val="20"/>
              </w:rPr>
            </w:pPr>
          </w:p>
        </w:tc>
        <w:tc>
          <w:tcPr>
            <w:tcW w:w="1271" w:type="dxa"/>
          </w:tcPr>
          <w:p w14:paraId="100BA9CC" w14:textId="77777777" w:rsidR="00635E29" w:rsidRPr="00053E69" w:rsidRDefault="00635E29" w:rsidP="00635E29">
            <w:pPr>
              <w:spacing w:before="0"/>
              <w:jc w:val="center"/>
              <w:rPr>
                <w:rFonts w:asciiTheme="majorBidi" w:hAnsiTheme="majorBidi" w:cstheme="majorBidi"/>
                <w:sz w:val="20"/>
                <w:szCs w:val="20"/>
              </w:rPr>
            </w:pPr>
          </w:p>
        </w:tc>
        <w:tc>
          <w:tcPr>
            <w:tcW w:w="1139" w:type="dxa"/>
          </w:tcPr>
          <w:p w14:paraId="2A7DB53A" w14:textId="77777777" w:rsidR="00635E29" w:rsidRPr="00053E69" w:rsidRDefault="00635E29" w:rsidP="00635E29">
            <w:pPr>
              <w:spacing w:before="0"/>
              <w:jc w:val="center"/>
              <w:rPr>
                <w:rFonts w:asciiTheme="majorBidi" w:hAnsiTheme="majorBidi" w:cstheme="majorBidi"/>
                <w:sz w:val="20"/>
                <w:szCs w:val="20"/>
              </w:rPr>
            </w:pPr>
          </w:p>
        </w:tc>
        <w:tc>
          <w:tcPr>
            <w:tcW w:w="1128" w:type="dxa"/>
          </w:tcPr>
          <w:p w14:paraId="339E3BCD" w14:textId="77777777" w:rsidR="00635E29" w:rsidRPr="00053E69" w:rsidRDefault="00635E29" w:rsidP="00635E29">
            <w:pPr>
              <w:spacing w:before="0"/>
              <w:jc w:val="center"/>
              <w:rPr>
                <w:rFonts w:asciiTheme="majorBidi" w:hAnsiTheme="majorBidi" w:cstheme="majorBidi"/>
                <w:sz w:val="20"/>
                <w:szCs w:val="20"/>
              </w:rPr>
            </w:pPr>
          </w:p>
        </w:tc>
        <w:tc>
          <w:tcPr>
            <w:tcW w:w="1274" w:type="dxa"/>
          </w:tcPr>
          <w:p w14:paraId="5868F71F" w14:textId="51F8F5EA" w:rsidR="00635E29" w:rsidRPr="00053E69" w:rsidRDefault="00635E29" w:rsidP="00635E29">
            <w:pPr>
              <w:spacing w:before="0"/>
              <w:jc w:val="center"/>
              <w:rPr>
                <w:rFonts w:asciiTheme="majorBidi" w:hAnsiTheme="majorBidi" w:cstheme="majorBidi"/>
                <w:sz w:val="20"/>
                <w:szCs w:val="20"/>
              </w:rPr>
            </w:pPr>
          </w:p>
        </w:tc>
        <w:tc>
          <w:tcPr>
            <w:tcW w:w="988" w:type="dxa"/>
          </w:tcPr>
          <w:p w14:paraId="4DDD3D52" w14:textId="52487298" w:rsidR="00635E29" w:rsidRPr="00053E69" w:rsidRDefault="002D7971" w:rsidP="00635E29">
            <w:pPr>
              <w:spacing w:before="0"/>
              <w:jc w:val="center"/>
              <w:rPr>
                <w:rFonts w:asciiTheme="majorBidi" w:hAnsiTheme="majorBidi" w:cstheme="majorBidi"/>
                <w:sz w:val="20"/>
                <w:szCs w:val="20"/>
              </w:rPr>
            </w:pPr>
            <w:hyperlink r:id="rId156" w:history="1">
              <w:r w:rsidR="00E0549B" w:rsidRPr="00053E69">
                <w:rPr>
                  <w:rStyle w:val="Hyperlink"/>
                  <w:rFonts w:asciiTheme="majorBidi" w:hAnsiTheme="majorBidi" w:cstheme="majorBidi"/>
                  <w:sz w:val="20"/>
                  <w:szCs w:val="20"/>
                  <w:lang w:eastAsia="zh-CN"/>
                </w:rPr>
                <w:t>TD205</w:t>
              </w:r>
            </w:hyperlink>
          </w:p>
        </w:tc>
        <w:tc>
          <w:tcPr>
            <w:tcW w:w="964" w:type="dxa"/>
          </w:tcPr>
          <w:p w14:paraId="3B86638F"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7A9FB095" w14:textId="77777777" w:rsidTr="006A1339">
        <w:tc>
          <w:tcPr>
            <w:tcW w:w="6398" w:type="dxa"/>
          </w:tcPr>
          <w:p w14:paraId="1D717D04" w14:textId="4F0846DF" w:rsidR="00635E29" w:rsidRPr="00053E69" w:rsidRDefault="002D7971" w:rsidP="00635E29">
            <w:pPr>
              <w:spacing w:before="0"/>
              <w:rPr>
                <w:sz w:val="20"/>
                <w:szCs w:val="20"/>
                <w:lang w:eastAsia="zh-CN"/>
              </w:rPr>
            </w:pPr>
            <w:hyperlink r:id="rId157" w:history="1">
              <w:r w:rsidR="00220EA5" w:rsidRPr="00053E69">
                <w:rPr>
                  <w:rStyle w:val="Hyperlink"/>
                  <w:sz w:val="20"/>
                  <w:szCs w:val="20"/>
                  <w:lang w:eastAsia="zh-CN"/>
                </w:rPr>
                <w:t>TD206</w:t>
              </w:r>
            </w:hyperlink>
            <w:r w:rsidR="00635E29" w:rsidRPr="00053E69">
              <w:rPr>
                <w:sz w:val="20"/>
                <w:szCs w:val="20"/>
                <w:lang w:eastAsia="zh-CN"/>
              </w:rPr>
              <w:t xml:space="preserve">: </w:t>
            </w:r>
            <w:r w:rsidR="00F845D9" w:rsidRPr="00053E69">
              <w:rPr>
                <w:sz w:val="20"/>
                <w:szCs w:val="20"/>
                <w:lang w:eastAsia="zh-CN"/>
              </w:rPr>
              <w:t>ITU-T SG17</w:t>
            </w:r>
          </w:p>
          <w:p w14:paraId="279B267A" w14:textId="5A39C666" w:rsidR="00635E29" w:rsidRPr="00053E69" w:rsidRDefault="00F845D9" w:rsidP="00635E29">
            <w:pPr>
              <w:spacing w:before="0"/>
              <w:rPr>
                <w:sz w:val="20"/>
                <w:szCs w:val="20"/>
                <w:lang w:eastAsia="zh-CN"/>
              </w:rPr>
            </w:pPr>
            <w:r w:rsidRPr="00053E69">
              <w:rPr>
                <w:sz w:val="20"/>
                <w:szCs w:val="20"/>
                <w:lang w:eastAsia="zh-CN"/>
              </w:rPr>
              <w:t xml:space="preserve">LS/i </w:t>
            </w:r>
            <w:r w:rsidR="007C6EA1" w:rsidRPr="00053E69">
              <w:rPr>
                <w:sz w:val="20"/>
                <w:szCs w:val="20"/>
                <w:lang w:eastAsia="zh-CN"/>
              </w:rPr>
              <w:t xml:space="preserve">on SG17 Lead Study Reports </w:t>
            </w:r>
            <w:r w:rsidRPr="00053E69">
              <w:rPr>
                <w:sz w:val="20"/>
                <w:szCs w:val="20"/>
                <w:lang w:eastAsia="zh-CN"/>
              </w:rPr>
              <w:t>[from ITU-T SG17]</w:t>
            </w:r>
          </w:p>
        </w:tc>
        <w:tc>
          <w:tcPr>
            <w:tcW w:w="1405" w:type="dxa"/>
          </w:tcPr>
          <w:p w14:paraId="1164510C" w14:textId="242F6A94" w:rsidR="00635E29" w:rsidRPr="00053E69" w:rsidRDefault="00635E29" w:rsidP="00635E29">
            <w:pPr>
              <w:spacing w:before="0"/>
              <w:jc w:val="center"/>
              <w:rPr>
                <w:rFonts w:asciiTheme="majorBidi" w:hAnsiTheme="majorBidi" w:cstheme="majorBidi"/>
                <w:sz w:val="20"/>
                <w:szCs w:val="20"/>
              </w:rPr>
            </w:pPr>
          </w:p>
        </w:tc>
        <w:tc>
          <w:tcPr>
            <w:tcW w:w="1271" w:type="dxa"/>
          </w:tcPr>
          <w:p w14:paraId="5085E0EC" w14:textId="77777777" w:rsidR="00635E29" w:rsidRPr="00053E69" w:rsidRDefault="00635E29" w:rsidP="00635E29">
            <w:pPr>
              <w:spacing w:before="0"/>
              <w:jc w:val="center"/>
              <w:rPr>
                <w:rFonts w:asciiTheme="majorBidi" w:hAnsiTheme="majorBidi" w:cstheme="majorBidi"/>
                <w:sz w:val="20"/>
                <w:szCs w:val="20"/>
              </w:rPr>
            </w:pPr>
          </w:p>
        </w:tc>
        <w:tc>
          <w:tcPr>
            <w:tcW w:w="1139" w:type="dxa"/>
          </w:tcPr>
          <w:p w14:paraId="3B1293FA" w14:textId="77777777" w:rsidR="00635E29" w:rsidRPr="00053E69" w:rsidRDefault="00635E29" w:rsidP="00635E29">
            <w:pPr>
              <w:spacing w:before="0"/>
              <w:jc w:val="center"/>
              <w:rPr>
                <w:rFonts w:asciiTheme="majorBidi" w:hAnsiTheme="majorBidi" w:cstheme="majorBidi"/>
                <w:sz w:val="20"/>
                <w:szCs w:val="20"/>
              </w:rPr>
            </w:pPr>
          </w:p>
        </w:tc>
        <w:tc>
          <w:tcPr>
            <w:tcW w:w="1128" w:type="dxa"/>
          </w:tcPr>
          <w:p w14:paraId="52C3BA48" w14:textId="2AAEC4C8" w:rsidR="00635E29" w:rsidRPr="00053E69" w:rsidRDefault="002D7971" w:rsidP="00635E29">
            <w:pPr>
              <w:spacing w:before="0"/>
              <w:jc w:val="center"/>
              <w:rPr>
                <w:rFonts w:asciiTheme="majorBidi" w:hAnsiTheme="majorBidi" w:cstheme="majorBidi"/>
                <w:sz w:val="20"/>
                <w:szCs w:val="20"/>
              </w:rPr>
            </w:pPr>
            <w:hyperlink r:id="rId158" w:history="1">
              <w:r w:rsidR="001F06E6" w:rsidRPr="00053E69">
                <w:rPr>
                  <w:rStyle w:val="Hyperlink"/>
                  <w:rFonts w:asciiTheme="majorBidi" w:hAnsiTheme="majorBidi" w:cstheme="majorBidi"/>
                  <w:sz w:val="20"/>
                  <w:szCs w:val="20"/>
                  <w:lang w:eastAsia="zh-CN"/>
                </w:rPr>
                <w:t>TD206</w:t>
              </w:r>
            </w:hyperlink>
            <w:r w:rsidR="00FA410C" w:rsidRPr="00053E69">
              <w:rPr>
                <w:sz w:val="20"/>
                <w:szCs w:val="20"/>
              </w:rPr>
              <w:t xml:space="preserve"> att</w:t>
            </w:r>
            <w:r w:rsidR="00BC02AC" w:rsidRPr="00053E69">
              <w:rPr>
                <w:sz w:val="20"/>
                <w:szCs w:val="20"/>
              </w:rPr>
              <w:t>.4</w:t>
            </w:r>
          </w:p>
        </w:tc>
        <w:tc>
          <w:tcPr>
            <w:tcW w:w="1274" w:type="dxa"/>
          </w:tcPr>
          <w:p w14:paraId="39CE3B8A" w14:textId="0B7731BB" w:rsidR="00635E29" w:rsidRPr="00053E69" w:rsidRDefault="00635E29" w:rsidP="00635E29">
            <w:pPr>
              <w:spacing w:before="0"/>
              <w:jc w:val="center"/>
              <w:rPr>
                <w:rFonts w:asciiTheme="majorBidi" w:hAnsiTheme="majorBidi" w:cstheme="majorBidi"/>
                <w:sz w:val="20"/>
                <w:szCs w:val="20"/>
              </w:rPr>
            </w:pPr>
          </w:p>
        </w:tc>
        <w:tc>
          <w:tcPr>
            <w:tcW w:w="988" w:type="dxa"/>
          </w:tcPr>
          <w:p w14:paraId="37CEFFBD" w14:textId="20DB5A9D" w:rsidR="00635E29" w:rsidRPr="00053E69" w:rsidRDefault="002D7971" w:rsidP="00635E29">
            <w:pPr>
              <w:spacing w:before="0"/>
              <w:jc w:val="center"/>
              <w:rPr>
                <w:rFonts w:asciiTheme="majorBidi" w:hAnsiTheme="majorBidi" w:cstheme="majorBidi"/>
                <w:sz w:val="20"/>
                <w:szCs w:val="20"/>
              </w:rPr>
            </w:pPr>
            <w:hyperlink r:id="rId159" w:history="1">
              <w:r w:rsidR="00E0549B" w:rsidRPr="00053E69">
                <w:rPr>
                  <w:rStyle w:val="Hyperlink"/>
                  <w:rFonts w:asciiTheme="majorBidi" w:hAnsiTheme="majorBidi" w:cstheme="majorBidi"/>
                  <w:sz w:val="20"/>
                  <w:szCs w:val="20"/>
                  <w:lang w:eastAsia="zh-CN"/>
                </w:rPr>
                <w:t>TD206</w:t>
              </w:r>
            </w:hyperlink>
          </w:p>
        </w:tc>
        <w:tc>
          <w:tcPr>
            <w:tcW w:w="964" w:type="dxa"/>
          </w:tcPr>
          <w:p w14:paraId="1B35D100"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70D4220A" w14:textId="77777777" w:rsidTr="006A1339">
        <w:tc>
          <w:tcPr>
            <w:tcW w:w="6398" w:type="dxa"/>
          </w:tcPr>
          <w:p w14:paraId="127A9F98" w14:textId="298EFD8C" w:rsidR="00635E29" w:rsidRPr="00053E69" w:rsidRDefault="002D7971" w:rsidP="00635E29">
            <w:pPr>
              <w:spacing w:before="0"/>
              <w:rPr>
                <w:sz w:val="20"/>
                <w:szCs w:val="20"/>
                <w:lang w:eastAsia="zh-CN"/>
              </w:rPr>
            </w:pPr>
            <w:hyperlink r:id="rId160" w:history="1">
              <w:r w:rsidR="00682F44" w:rsidRPr="00053E69">
                <w:rPr>
                  <w:rStyle w:val="Hyperlink"/>
                  <w:sz w:val="20"/>
                  <w:szCs w:val="20"/>
                  <w:lang w:eastAsia="zh-CN"/>
                </w:rPr>
                <w:t>TD207</w:t>
              </w:r>
            </w:hyperlink>
            <w:r w:rsidR="00635E29" w:rsidRPr="00053E69">
              <w:rPr>
                <w:sz w:val="20"/>
                <w:szCs w:val="20"/>
                <w:lang w:eastAsia="zh-CN"/>
              </w:rPr>
              <w:t xml:space="preserve">: </w:t>
            </w:r>
            <w:r w:rsidR="00003F8D" w:rsidRPr="00053E69">
              <w:rPr>
                <w:sz w:val="20"/>
                <w:szCs w:val="20"/>
                <w:lang w:eastAsia="zh-CN"/>
              </w:rPr>
              <w:t>ITU-T SG20</w:t>
            </w:r>
          </w:p>
          <w:p w14:paraId="30CC8D3B" w14:textId="5F40DED0" w:rsidR="00635E29" w:rsidRPr="00053E69" w:rsidRDefault="00AC23B2" w:rsidP="00635E29">
            <w:pPr>
              <w:spacing w:before="0"/>
              <w:rPr>
                <w:sz w:val="20"/>
                <w:szCs w:val="20"/>
                <w:lang w:eastAsia="zh-CN"/>
              </w:rPr>
            </w:pPr>
            <w:r w:rsidRPr="00053E69">
              <w:rPr>
                <w:sz w:val="20"/>
                <w:szCs w:val="20"/>
                <w:lang w:eastAsia="zh-CN"/>
              </w:rPr>
              <w:t>LS/i on ITU-T SG20 Lead Study Group Report [from ITU-T SG20]</w:t>
            </w:r>
          </w:p>
        </w:tc>
        <w:tc>
          <w:tcPr>
            <w:tcW w:w="1405" w:type="dxa"/>
          </w:tcPr>
          <w:p w14:paraId="31D2B286" w14:textId="4A18779F" w:rsidR="00635E29" w:rsidRPr="00053E69" w:rsidRDefault="00635E29" w:rsidP="00635E29">
            <w:pPr>
              <w:spacing w:before="0"/>
              <w:jc w:val="center"/>
              <w:rPr>
                <w:rFonts w:asciiTheme="majorBidi" w:hAnsiTheme="majorBidi" w:cstheme="majorBidi"/>
                <w:sz w:val="20"/>
                <w:szCs w:val="20"/>
              </w:rPr>
            </w:pPr>
          </w:p>
        </w:tc>
        <w:tc>
          <w:tcPr>
            <w:tcW w:w="1271" w:type="dxa"/>
          </w:tcPr>
          <w:p w14:paraId="7B179F09" w14:textId="77777777" w:rsidR="00635E29" w:rsidRPr="00053E69" w:rsidRDefault="00635E29" w:rsidP="00635E29">
            <w:pPr>
              <w:spacing w:before="0"/>
              <w:jc w:val="center"/>
              <w:rPr>
                <w:rFonts w:asciiTheme="majorBidi" w:hAnsiTheme="majorBidi" w:cstheme="majorBidi"/>
                <w:sz w:val="20"/>
                <w:szCs w:val="20"/>
              </w:rPr>
            </w:pPr>
          </w:p>
        </w:tc>
        <w:tc>
          <w:tcPr>
            <w:tcW w:w="1139" w:type="dxa"/>
          </w:tcPr>
          <w:p w14:paraId="543D0CBC" w14:textId="77777777" w:rsidR="00635E29" w:rsidRPr="00053E69" w:rsidRDefault="00635E29" w:rsidP="00635E29">
            <w:pPr>
              <w:spacing w:before="0"/>
              <w:jc w:val="center"/>
              <w:rPr>
                <w:rFonts w:asciiTheme="majorBidi" w:hAnsiTheme="majorBidi" w:cstheme="majorBidi"/>
                <w:sz w:val="20"/>
                <w:szCs w:val="20"/>
              </w:rPr>
            </w:pPr>
          </w:p>
        </w:tc>
        <w:tc>
          <w:tcPr>
            <w:tcW w:w="1128" w:type="dxa"/>
          </w:tcPr>
          <w:p w14:paraId="451E7ADD" w14:textId="77777777" w:rsidR="00635E29" w:rsidRPr="00053E69" w:rsidRDefault="00635E29" w:rsidP="00635E29">
            <w:pPr>
              <w:spacing w:before="0"/>
              <w:jc w:val="center"/>
              <w:rPr>
                <w:rFonts w:asciiTheme="majorBidi" w:hAnsiTheme="majorBidi" w:cstheme="majorBidi"/>
                <w:sz w:val="20"/>
                <w:szCs w:val="20"/>
              </w:rPr>
            </w:pPr>
          </w:p>
        </w:tc>
        <w:tc>
          <w:tcPr>
            <w:tcW w:w="1274" w:type="dxa"/>
          </w:tcPr>
          <w:p w14:paraId="3D5C3FB6" w14:textId="76BB941E" w:rsidR="00635E29" w:rsidRPr="00053E69" w:rsidRDefault="00635E29" w:rsidP="00635E29">
            <w:pPr>
              <w:spacing w:before="0"/>
              <w:jc w:val="center"/>
              <w:rPr>
                <w:rFonts w:asciiTheme="majorBidi" w:hAnsiTheme="majorBidi" w:cstheme="majorBidi"/>
                <w:sz w:val="20"/>
                <w:szCs w:val="20"/>
              </w:rPr>
            </w:pPr>
          </w:p>
        </w:tc>
        <w:tc>
          <w:tcPr>
            <w:tcW w:w="988" w:type="dxa"/>
          </w:tcPr>
          <w:p w14:paraId="1704F147" w14:textId="222CC9AE" w:rsidR="00635E29" w:rsidRPr="00053E69" w:rsidRDefault="002D7971" w:rsidP="00635E29">
            <w:pPr>
              <w:spacing w:before="0"/>
              <w:jc w:val="center"/>
              <w:rPr>
                <w:rFonts w:asciiTheme="majorBidi" w:hAnsiTheme="majorBidi" w:cstheme="majorBidi"/>
                <w:sz w:val="20"/>
                <w:szCs w:val="20"/>
              </w:rPr>
            </w:pPr>
            <w:hyperlink r:id="rId161" w:history="1">
              <w:r w:rsidR="00E0549B" w:rsidRPr="00053E69">
                <w:rPr>
                  <w:rStyle w:val="Hyperlink"/>
                  <w:rFonts w:asciiTheme="majorBidi" w:hAnsiTheme="majorBidi" w:cstheme="majorBidi"/>
                  <w:sz w:val="20"/>
                  <w:szCs w:val="20"/>
                  <w:lang w:eastAsia="zh-CN"/>
                </w:rPr>
                <w:t>TD207</w:t>
              </w:r>
            </w:hyperlink>
          </w:p>
        </w:tc>
        <w:tc>
          <w:tcPr>
            <w:tcW w:w="964" w:type="dxa"/>
          </w:tcPr>
          <w:p w14:paraId="33A8E133"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69ABA4C6" w14:textId="77777777" w:rsidTr="006A1339">
        <w:tc>
          <w:tcPr>
            <w:tcW w:w="6398" w:type="dxa"/>
          </w:tcPr>
          <w:p w14:paraId="11A6D94B" w14:textId="77777777" w:rsidR="00E30720" w:rsidRPr="00053E69" w:rsidRDefault="002D7971" w:rsidP="00E30720">
            <w:pPr>
              <w:spacing w:before="0"/>
              <w:rPr>
                <w:sz w:val="20"/>
                <w:szCs w:val="20"/>
                <w:lang w:eastAsia="zh-CN"/>
              </w:rPr>
            </w:pPr>
            <w:hyperlink r:id="rId162" w:history="1">
              <w:r w:rsidR="00682F44" w:rsidRPr="00053E69">
                <w:rPr>
                  <w:rStyle w:val="Hyperlink"/>
                  <w:sz w:val="20"/>
                  <w:szCs w:val="20"/>
                  <w:lang w:eastAsia="zh-CN"/>
                </w:rPr>
                <w:t>TD208</w:t>
              </w:r>
            </w:hyperlink>
            <w:r w:rsidR="00635E29" w:rsidRPr="00053E69">
              <w:rPr>
                <w:sz w:val="20"/>
                <w:szCs w:val="20"/>
                <w:lang w:eastAsia="zh-CN"/>
              </w:rPr>
              <w:t xml:space="preserve">: </w:t>
            </w:r>
            <w:r w:rsidR="00E30720" w:rsidRPr="00053E69">
              <w:rPr>
                <w:sz w:val="20"/>
                <w:szCs w:val="20"/>
                <w:lang w:eastAsia="zh-CN"/>
              </w:rPr>
              <w:t>Rapporteur, TSAG Rapporteur group on working methods</w:t>
            </w:r>
          </w:p>
          <w:p w14:paraId="2475C0A3" w14:textId="013E9F35" w:rsidR="00635E29" w:rsidRPr="00053E69" w:rsidRDefault="00E30720" w:rsidP="00E30720">
            <w:pPr>
              <w:spacing w:before="0"/>
              <w:rPr>
                <w:sz w:val="20"/>
                <w:szCs w:val="20"/>
                <w:lang w:eastAsia="zh-CN"/>
              </w:rPr>
            </w:pPr>
            <w:r w:rsidRPr="00053E69">
              <w:rPr>
                <w:sz w:val="20"/>
                <w:szCs w:val="20"/>
                <w:lang w:eastAsia="zh-CN"/>
              </w:rPr>
              <w:t>Working document to discuss possible changes to Rec. ITU-T A.8 "Alternative approval process for new and revised ITU-T Recommendations</w:t>
            </w:r>
          </w:p>
        </w:tc>
        <w:tc>
          <w:tcPr>
            <w:tcW w:w="1405" w:type="dxa"/>
          </w:tcPr>
          <w:p w14:paraId="4BDF3DB8" w14:textId="4DA0D1C5" w:rsidR="00635E29" w:rsidRPr="00053E69" w:rsidRDefault="00635E29" w:rsidP="00635E29">
            <w:pPr>
              <w:spacing w:before="0"/>
              <w:jc w:val="center"/>
              <w:rPr>
                <w:rFonts w:asciiTheme="majorBidi" w:hAnsiTheme="majorBidi" w:cstheme="majorBidi"/>
                <w:sz w:val="20"/>
                <w:szCs w:val="20"/>
              </w:rPr>
            </w:pPr>
          </w:p>
        </w:tc>
        <w:tc>
          <w:tcPr>
            <w:tcW w:w="1271" w:type="dxa"/>
          </w:tcPr>
          <w:p w14:paraId="4E4F9CA7" w14:textId="170479E2" w:rsidR="00635E29" w:rsidRPr="00053E69" w:rsidRDefault="002D7971" w:rsidP="00635E29">
            <w:pPr>
              <w:spacing w:before="0"/>
              <w:jc w:val="center"/>
              <w:rPr>
                <w:rFonts w:asciiTheme="majorBidi" w:hAnsiTheme="majorBidi" w:cstheme="majorBidi"/>
                <w:sz w:val="20"/>
                <w:szCs w:val="20"/>
              </w:rPr>
            </w:pPr>
            <w:hyperlink r:id="rId163" w:history="1">
              <w:r w:rsidR="00F72B7B" w:rsidRPr="00053E69">
                <w:rPr>
                  <w:rStyle w:val="Hyperlink"/>
                  <w:rFonts w:asciiTheme="majorBidi" w:hAnsiTheme="majorBidi" w:cstheme="majorBidi"/>
                  <w:sz w:val="20"/>
                  <w:szCs w:val="20"/>
                  <w:lang w:eastAsia="zh-CN"/>
                </w:rPr>
                <w:t>TD208</w:t>
              </w:r>
            </w:hyperlink>
          </w:p>
        </w:tc>
        <w:tc>
          <w:tcPr>
            <w:tcW w:w="1139" w:type="dxa"/>
          </w:tcPr>
          <w:p w14:paraId="5F398038" w14:textId="670E2288" w:rsidR="00635E29" w:rsidRPr="00053E69" w:rsidRDefault="002D7971" w:rsidP="00635E29">
            <w:pPr>
              <w:spacing w:before="0"/>
              <w:jc w:val="center"/>
              <w:rPr>
                <w:rFonts w:asciiTheme="majorBidi" w:hAnsiTheme="majorBidi" w:cstheme="majorBidi"/>
                <w:sz w:val="20"/>
                <w:szCs w:val="20"/>
              </w:rPr>
            </w:pPr>
            <w:hyperlink r:id="rId164" w:history="1">
              <w:r w:rsidR="004B4F4B" w:rsidRPr="00053E69">
                <w:rPr>
                  <w:rStyle w:val="Hyperlink"/>
                  <w:rFonts w:asciiTheme="majorBidi" w:hAnsiTheme="majorBidi" w:cstheme="majorBidi"/>
                  <w:sz w:val="20"/>
                  <w:szCs w:val="20"/>
                  <w:lang w:eastAsia="zh-CN"/>
                </w:rPr>
                <w:t>TD208</w:t>
              </w:r>
            </w:hyperlink>
          </w:p>
        </w:tc>
        <w:tc>
          <w:tcPr>
            <w:tcW w:w="1128" w:type="dxa"/>
          </w:tcPr>
          <w:p w14:paraId="3BF8BE1C" w14:textId="77777777" w:rsidR="00635E29" w:rsidRPr="00053E69" w:rsidRDefault="00635E29" w:rsidP="00635E29">
            <w:pPr>
              <w:spacing w:before="0"/>
              <w:jc w:val="center"/>
              <w:rPr>
                <w:rFonts w:asciiTheme="majorBidi" w:hAnsiTheme="majorBidi" w:cstheme="majorBidi"/>
                <w:sz w:val="20"/>
                <w:szCs w:val="20"/>
              </w:rPr>
            </w:pPr>
          </w:p>
        </w:tc>
        <w:tc>
          <w:tcPr>
            <w:tcW w:w="1274" w:type="dxa"/>
          </w:tcPr>
          <w:p w14:paraId="50A202E0" w14:textId="77777777" w:rsidR="00635E29" w:rsidRPr="00053E69" w:rsidRDefault="00635E29" w:rsidP="00635E29">
            <w:pPr>
              <w:spacing w:before="0"/>
              <w:jc w:val="center"/>
              <w:rPr>
                <w:rFonts w:asciiTheme="majorBidi" w:hAnsiTheme="majorBidi" w:cstheme="majorBidi"/>
                <w:sz w:val="20"/>
                <w:szCs w:val="20"/>
              </w:rPr>
            </w:pPr>
          </w:p>
        </w:tc>
        <w:tc>
          <w:tcPr>
            <w:tcW w:w="988" w:type="dxa"/>
          </w:tcPr>
          <w:p w14:paraId="725528E2" w14:textId="0B8F7CB3" w:rsidR="00635E29" w:rsidRPr="00053E69" w:rsidRDefault="00635E29" w:rsidP="00635E29">
            <w:pPr>
              <w:spacing w:before="0"/>
              <w:jc w:val="center"/>
              <w:rPr>
                <w:rFonts w:asciiTheme="majorBidi" w:hAnsiTheme="majorBidi" w:cstheme="majorBidi"/>
                <w:sz w:val="20"/>
                <w:szCs w:val="20"/>
              </w:rPr>
            </w:pPr>
          </w:p>
        </w:tc>
        <w:tc>
          <w:tcPr>
            <w:tcW w:w="964" w:type="dxa"/>
          </w:tcPr>
          <w:p w14:paraId="480E5A51" w14:textId="77777777" w:rsidR="00635E29" w:rsidRPr="00053E69" w:rsidRDefault="00635E29" w:rsidP="00635E29">
            <w:pPr>
              <w:spacing w:before="0"/>
              <w:jc w:val="center"/>
              <w:rPr>
                <w:rFonts w:asciiTheme="majorBidi" w:hAnsiTheme="majorBidi" w:cstheme="majorBidi"/>
                <w:sz w:val="20"/>
                <w:szCs w:val="20"/>
              </w:rPr>
            </w:pPr>
          </w:p>
        </w:tc>
      </w:tr>
      <w:tr w:rsidR="004B5DAA" w:rsidRPr="00053E69" w14:paraId="7A64C9AE" w14:textId="77777777" w:rsidTr="006A1339">
        <w:tc>
          <w:tcPr>
            <w:tcW w:w="6398" w:type="dxa"/>
          </w:tcPr>
          <w:p w14:paraId="4F1E30CE" w14:textId="77777777" w:rsidR="00D21A3A" w:rsidRPr="00053E69" w:rsidRDefault="002D7971" w:rsidP="00D21A3A">
            <w:pPr>
              <w:spacing w:before="0"/>
              <w:rPr>
                <w:sz w:val="20"/>
                <w:szCs w:val="20"/>
                <w:lang w:eastAsia="zh-CN"/>
              </w:rPr>
            </w:pPr>
            <w:hyperlink r:id="rId165" w:history="1">
              <w:r w:rsidR="00682F44" w:rsidRPr="00053E69">
                <w:rPr>
                  <w:rStyle w:val="Hyperlink"/>
                  <w:sz w:val="20"/>
                  <w:szCs w:val="20"/>
                  <w:lang w:eastAsia="zh-CN"/>
                </w:rPr>
                <w:t>TD209</w:t>
              </w:r>
            </w:hyperlink>
            <w:r w:rsidR="008F1727" w:rsidRPr="00053E69">
              <w:rPr>
                <w:sz w:val="20"/>
                <w:szCs w:val="20"/>
                <w:lang w:eastAsia="zh-CN"/>
              </w:rPr>
              <w:t xml:space="preserve">: </w:t>
            </w:r>
            <w:r w:rsidR="00D21A3A" w:rsidRPr="00053E69">
              <w:rPr>
                <w:sz w:val="20"/>
                <w:szCs w:val="20"/>
                <w:lang w:eastAsia="zh-CN"/>
              </w:rPr>
              <w:t>Co-chairmen, JCA-DCC</w:t>
            </w:r>
          </w:p>
          <w:p w14:paraId="4ADB53BC" w14:textId="54431C16" w:rsidR="008F1727" w:rsidRPr="00053E69" w:rsidRDefault="00D21A3A" w:rsidP="00D21A3A">
            <w:pPr>
              <w:spacing w:before="0"/>
              <w:rPr>
                <w:sz w:val="20"/>
                <w:szCs w:val="20"/>
                <w:lang w:eastAsia="zh-CN"/>
              </w:rPr>
            </w:pPr>
            <w:r w:rsidRPr="00053E69">
              <w:rPr>
                <w:sz w:val="20"/>
                <w:szCs w:val="20"/>
                <w:lang w:eastAsia="zh-CN"/>
              </w:rPr>
              <w:t>Progress report of the Joint Coordination Activity on Digital COVID-19 Certificates (JCA-DCC)</w:t>
            </w:r>
          </w:p>
        </w:tc>
        <w:tc>
          <w:tcPr>
            <w:tcW w:w="1405" w:type="dxa"/>
          </w:tcPr>
          <w:p w14:paraId="2E921250" w14:textId="1B20EC43" w:rsidR="00E45630" w:rsidRPr="00053E69" w:rsidRDefault="002D7971" w:rsidP="00446B81">
            <w:pPr>
              <w:spacing w:before="0"/>
              <w:jc w:val="center"/>
              <w:rPr>
                <w:rFonts w:asciiTheme="majorBidi" w:hAnsiTheme="majorBidi" w:cstheme="majorBidi"/>
                <w:sz w:val="20"/>
                <w:szCs w:val="20"/>
              </w:rPr>
            </w:pPr>
            <w:hyperlink r:id="rId166" w:history="1">
              <w:r w:rsidR="00E0549B" w:rsidRPr="00053E69">
                <w:rPr>
                  <w:rStyle w:val="Hyperlink"/>
                  <w:rFonts w:asciiTheme="majorBidi" w:hAnsiTheme="majorBidi" w:cstheme="majorBidi"/>
                  <w:sz w:val="20"/>
                  <w:szCs w:val="20"/>
                  <w:lang w:eastAsia="zh-CN"/>
                </w:rPr>
                <w:t>TD209</w:t>
              </w:r>
            </w:hyperlink>
          </w:p>
        </w:tc>
        <w:tc>
          <w:tcPr>
            <w:tcW w:w="1271" w:type="dxa"/>
          </w:tcPr>
          <w:p w14:paraId="34D549E6"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7580D74A"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6AD030CF"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4FED6A03"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6208D5D2"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07FFC63D" w14:textId="77777777" w:rsidR="00E45630" w:rsidRPr="00053E69" w:rsidRDefault="00E45630" w:rsidP="00446B81">
            <w:pPr>
              <w:spacing w:before="0"/>
              <w:jc w:val="center"/>
              <w:rPr>
                <w:rFonts w:asciiTheme="majorBidi" w:hAnsiTheme="majorBidi" w:cstheme="majorBidi"/>
                <w:sz w:val="20"/>
                <w:szCs w:val="20"/>
              </w:rPr>
            </w:pPr>
          </w:p>
        </w:tc>
      </w:tr>
      <w:tr w:rsidR="00682F44" w:rsidRPr="00053E69" w14:paraId="5662848D" w14:textId="77777777" w:rsidTr="006A1339">
        <w:tc>
          <w:tcPr>
            <w:tcW w:w="6398" w:type="dxa"/>
          </w:tcPr>
          <w:p w14:paraId="78446E17" w14:textId="77777777" w:rsidR="003646D8" w:rsidRPr="00053E69" w:rsidRDefault="002D7971" w:rsidP="003646D8">
            <w:pPr>
              <w:spacing w:before="0"/>
              <w:rPr>
                <w:sz w:val="20"/>
                <w:szCs w:val="20"/>
                <w:lang w:eastAsia="zh-CN"/>
              </w:rPr>
            </w:pPr>
            <w:hyperlink r:id="rId167" w:history="1">
              <w:r w:rsidR="00682F44" w:rsidRPr="00053E69">
                <w:rPr>
                  <w:rStyle w:val="Hyperlink"/>
                  <w:sz w:val="20"/>
                  <w:szCs w:val="20"/>
                  <w:lang w:eastAsia="zh-CN"/>
                </w:rPr>
                <w:t>TD210</w:t>
              </w:r>
            </w:hyperlink>
            <w:r w:rsidR="00682F44" w:rsidRPr="00053E69">
              <w:rPr>
                <w:sz w:val="20"/>
                <w:szCs w:val="20"/>
                <w:lang w:eastAsia="zh-CN"/>
              </w:rPr>
              <w:t xml:space="preserve">: </w:t>
            </w:r>
            <w:r w:rsidR="003646D8" w:rsidRPr="00053E69">
              <w:rPr>
                <w:sz w:val="20"/>
                <w:szCs w:val="20"/>
                <w:lang w:eastAsia="zh-CN"/>
              </w:rPr>
              <w:t>Chairman, JCA-QKDN</w:t>
            </w:r>
          </w:p>
          <w:p w14:paraId="55C5F4B2" w14:textId="74406FAC" w:rsidR="00682F44" w:rsidRPr="00053E69" w:rsidRDefault="003646D8" w:rsidP="003646D8">
            <w:pPr>
              <w:spacing w:before="0"/>
              <w:rPr>
                <w:sz w:val="20"/>
                <w:szCs w:val="20"/>
                <w:lang w:eastAsia="zh-CN"/>
              </w:rPr>
            </w:pPr>
            <w:r w:rsidRPr="00053E69">
              <w:rPr>
                <w:sz w:val="20"/>
                <w:szCs w:val="20"/>
                <w:lang w:eastAsia="zh-CN"/>
              </w:rPr>
              <w:t>Executive summary of the first meeting of the Joint Coordination Activity on Quantum Key Distribution Network (JCA-QKDN), Geneva, 22 March 2023</w:t>
            </w:r>
          </w:p>
        </w:tc>
        <w:tc>
          <w:tcPr>
            <w:tcW w:w="1405" w:type="dxa"/>
          </w:tcPr>
          <w:p w14:paraId="264931A0" w14:textId="27C39F40" w:rsidR="00682F44" w:rsidRPr="00053E69" w:rsidRDefault="002D7971" w:rsidP="00446B81">
            <w:pPr>
              <w:spacing w:before="0"/>
              <w:jc w:val="center"/>
              <w:rPr>
                <w:rFonts w:asciiTheme="majorBidi" w:hAnsiTheme="majorBidi" w:cstheme="majorBidi"/>
                <w:sz w:val="20"/>
                <w:szCs w:val="20"/>
              </w:rPr>
            </w:pPr>
            <w:hyperlink r:id="rId168" w:history="1">
              <w:r w:rsidR="00BA6B73" w:rsidRPr="00053E69">
                <w:rPr>
                  <w:rStyle w:val="Hyperlink"/>
                  <w:rFonts w:asciiTheme="majorBidi" w:hAnsiTheme="majorBidi" w:cstheme="majorBidi"/>
                  <w:sz w:val="20"/>
                  <w:szCs w:val="20"/>
                  <w:lang w:eastAsia="zh-CN"/>
                </w:rPr>
                <w:t>TD210</w:t>
              </w:r>
            </w:hyperlink>
          </w:p>
        </w:tc>
        <w:tc>
          <w:tcPr>
            <w:tcW w:w="1271" w:type="dxa"/>
          </w:tcPr>
          <w:p w14:paraId="61017C3F" w14:textId="77777777" w:rsidR="00682F44" w:rsidRPr="00053E69" w:rsidRDefault="00682F44" w:rsidP="00446B81">
            <w:pPr>
              <w:spacing w:before="0"/>
              <w:jc w:val="center"/>
              <w:rPr>
                <w:rFonts w:asciiTheme="majorBidi" w:hAnsiTheme="majorBidi" w:cstheme="majorBidi"/>
                <w:sz w:val="20"/>
                <w:szCs w:val="20"/>
              </w:rPr>
            </w:pPr>
          </w:p>
        </w:tc>
        <w:tc>
          <w:tcPr>
            <w:tcW w:w="1139" w:type="dxa"/>
          </w:tcPr>
          <w:p w14:paraId="110874C6" w14:textId="77777777" w:rsidR="00682F44" w:rsidRPr="00053E69" w:rsidRDefault="00682F44" w:rsidP="00446B81">
            <w:pPr>
              <w:spacing w:before="0"/>
              <w:jc w:val="center"/>
              <w:rPr>
                <w:rFonts w:asciiTheme="majorBidi" w:hAnsiTheme="majorBidi" w:cstheme="majorBidi"/>
                <w:sz w:val="20"/>
                <w:szCs w:val="20"/>
              </w:rPr>
            </w:pPr>
          </w:p>
        </w:tc>
        <w:tc>
          <w:tcPr>
            <w:tcW w:w="1128" w:type="dxa"/>
          </w:tcPr>
          <w:p w14:paraId="0C749B63" w14:textId="77777777" w:rsidR="00682F44" w:rsidRPr="00053E69" w:rsidRDefault="00682F44" w:rsidP="00446B81">
            <w:pPr>
              <w:spacing w:before="0"/>
              <w:jc w:val="center"/>
              <w:rPr>
                <w:rFonts w:asciiTheme="majorBidi" w:hAnsiTheme="majorBidi" w:cstheme="majorBidi"/>
                <w:sz w:val="20"/>
                <w:szCs w:val="20"/>
              </w:rPr>
            </w:pPr>
          </w:p>
        </w:tc>
        <w:tc>
          <w:tcPr>
            <w:tcW w:w="1274" w:type="dxa"/>
          </w:tcPr>
          <w:p w14:paraId="7079D511" w14:textId="77777777" w:rsidR="00682F44" w:rsidRPr="00053E69" w:rsidRDefault="00682F44" w:rsidP="00446B81">
            <w:pPr>
              <w:spacing w:before="0"/>
              <w:jc w:val="center"/>
              <w:rPr>
                <w:rFonts w:asciiTheme="majorBidi" w:hAnsiTheme="majorBidi" w:cstheme="majorBidi"/>
                <w:sz w:val="20"/>
                <w:szCs w:val="20"/>
              </w:rPr>
            </w:pPr>
          </w:p>
        </w:tc>
        <w:tc>
          <w:tcPr>
            <w:tcW w:w="988" w:type="dxa"/>
          </w:tcPr>
          <w:p w14:paraId="0CEFDE8C" w14:textId="77777777" w:rsidR="00682F44" w:rsidRPr="00053E69" w:rsidRDefault="00682F44" w:rsidP="00446B81">
            <w:pPr>
              <w:spacing w:before="0"/>
              <w:jc w:val="center"/>
              <w:rPr>
                <w:rFonts w:asciiTheme="majorBidi" w:hAnsiTheme="majorBidi" w:cstheme="majorBidi"/>
                <w:sz w:val="20"/>
                <w:szCs w:val="20"/>
              </w:rPr>
            </w:pPr>
          </w:p>
        </w:tc>
        <w:tc>
          <w:tcPr>
            <w:tcW w:w="964" w:type="dxa"/>
          </w:tcPr>
          <w:p w14:paraId="69394D97" w14:textId="77777777" w:rsidR="00682F44" w:rsidRPr="00053E69" w:rsidRDefault="00682F44" w:rsidP="00446B81">
            <w:pPr>
              <w:spacing w:before="0"/>
              <w:jc w:val="center"/>
              <w:rPr>
                <w:rFonts w:asciiTheme="majorBidi" w:hAnsiTheme="majorBidi" w:cstheme="majorBidi"/>
                <w:sz w:val="20"/>
                <w:szCs w:val="20"/>
              </w:rPr>
            </w:pPr>
          </w:p>
        </w:tc>
      </w:tr>
      <w:tr w:rsidR="004B5DAA" w:rsidRPr="00053E69" w14:paraId="2BE65983" w14:textId="77777777" w:rsidTr="006A1339">
        <w:tc>
          <w:tcPr>
            <w:tcW w:w="6398" w:type="dxa"/>
          </w:tcPr>
          <w:p w14:paraId="7D975444" w14:textId="05699976" w:rsidR="00E45630" w:rsidRPr="00053E69" w:rsidRDefault="002D7971" w:rsidP="00446B81">
            <w:pPr>
              <w:spacing w:before="0"/>
              <w:rPr>
                <w:sz w:val="20"/>
                <w:szCs w:val="20"/>
              </w:rPr>
            </w:pPr>
            <w:hyperlink r:id="rId169" w:history="1">
              <w:r w:rsidR="00EB3B56" w:rsidRPr="00053E69">
                <w:rPr>
                  <w:rStyle w:val="Hyperlink"/>
                  <w:sz w:val="20"/>
                  <w:szCs w:val="20"/>
                </w:rPr>
                <w:t>TD211</w:t>
              </w:r>
            </w:hyperlink>
            <w:r w:rsidR="008F1727" w:rsidRPr="00053E69">
              <w:rPr>
                <w:sz w:val="20"/>
                <w:szCs w:val="20"/>
              </w:rPr>
              <w:t>: SPCG</w:t>
            </w:r>
          </w:p>
          <w:p w14:paraId="084AC62F" w14:textId="7C4AE700" w:rsidR="008F1727" w:rsidRPr="00053E69" w:rsidRDefault="008F1727" w:rsidP="00446B81">
            <w:pPr>
              <w:spacing w:before="0"/>
              <w:rPr>
                <w:sz w:val="20"/>
                <w:szCs w:val="20"/>
              </w:rPr>
            </w:pPr>
            <w:r w:rsidRPr="00053E69">
              <w:rPr>
                <w:sz w:val="20"/>
                <w:szCs w:val="20"/>
              </w:rPr>
              <w:t>Report on progress made by the IEC SMB/ISO TMB/ITU-T TSAG Standardization Programme Coordination Group (SPCG)</w:t>
            </w:r>
          </w:p>
        </w:tc>
        <w:tc>
          <w:tcPr>
            <w:tcW w:w="1405" w:type="dxa"/>
          </w:tcPr>
          <w:p w14:paraId="515F83A4" w14:textId="1B1AD283" w:rsidR="00E45630" w:rsidRPr="00053E69" w:rsidRDefault="002D7971" w:rsidP="00446B81">
            <w:pPr>
              <w:spacing w:before="0"/>
              <w:jc w:val="center"/>
              <w:rPr>
                <w:rFonts w:asciiTheme="majorBidi" w:hAnsiTheme="majorBidi" w:cstheme="majorBidi"/>
                <w:sz w:val="20"/>
                <w:szCs w:val="20"/>
              </w:rPr>
            </w:pPr>
            <w:hyperlink r:id="rId170" w:history="1">
              <w:r w:rsidR="00BA6B73" w:rsidRPr="00053E69">
                <w:rPr>
                  <w:rStyle w:val="Hyperlink"/>
                  <w:rFonts w:asciiTheme="majorBidi" w:hAnsiTheme="majorBidi" w:cstheme="majorBidi"/>
                  <w:sz w:val="20"/>
                  <w:szCs w:val="20"/>
                </w:rPr>
                <w:t>TD211</w:t>
              </w:r>
            </w:hyperlink>
          </w:p>
        </w:tc>
        <w:tc>
          <w:tcPr>
            <w:tcW w:w="1271" w:type="dxa"/>
          </w:tcPr>
          <w:p w14:paraId="584A1D11"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2E4A03FF"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688819E9"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4856FC66" w14:textId="5994976E" w:rsidR="00E45630" w:rsidRPr="00053E69" w:rsidRDefault="00E45630" w:rsidP="00446B81">
            <w:pPr>
              <w:spacing w:before="0"/>
              <w:jc w:val="center"/>
              <w:rPr>
                <w:rFonts w:asciiTheme="majorBidi" w:hAnsiTheme="majorBidi" w:cstheme="majorBidi"/>
                <w:sz w:val="20"/>
                <w:szCs w:val="20"/>
              </w:rPr>
            </w:pPr>
          </w:p>
        </w:tc>
        <w:tc>
          <w:tcPr>
            <w:tcW w:w="988" w:type="dxa"/>
          </w:tcPr>
          <w:p w14:paraId="4C1DBF74"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2C469C49"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55ED7780" w14:textId="77777777" w:rsidTr="006A1339">
        <w:tc>
          <w:tcPr>
            <w:tcW w:w="6398" w:type="dxa"/>
          </w:tcPr>
          <w:p w14:paraId="1EB9F2BE" w14:textId="77777777" w:rsidR="00A503FF" w:rsidRPr="00053E69" w:rsidRDefault="002D7971" w:rsidP="00A503FF">
            <w:pPr>
              <w:spacing w:before="0"/>
              <w:rPr>
                <w:sz w:val="20"/>
                <w:szCs w:val="20"/>
              </w:rPr>
            </w:pPr>
            <w:hyperlink r:id="rId171">
              <w:r w:rsidR="00CD3056" w:rsidRPr="00053E69">
                <w:rPr>
                  <w:rStyle w:val="Hyperlink"/>
                  <w:sz w:val="20"/>
                  <w:szCs w:val="20"/>
                </w:rPr>
                <w:t>TD212</w:t>
              </w:r>
            </w:hyperlink>
            <w:r w:rsidR="008F1727" w:rsidRPr="00053E69">
              <w:rPr>
                <w:sz w:val="20"/>
                <w:szCs w:val="20"/>
              </w:rPr>
              <w:t xml:space="preserve">: </w:t>
            </w:r>
            <w:r w:rsidR="00A503FF" w:rsidRPr="00053E69">
              <w:rPr>
                <w:sz w:val="20"/>
                <w:szCs w:val="20"/>
              </w:rPr>
              <w:t>Liaison officer to ISO/IEC JTC 1</w:t>
            </w:r>
          </w:p>
          <w:p w14:paraId="35E82734" w14:textId="5EA23046" w:rsidR="008F1727" w:rsidRPr="00053E69" w:rsidRDefault="00A503FF" w:rsidP="00A503FF">
            <w:pPr>
              <w:spacing w:before="0"/>
              <w:rPr>
                <w:sz w:val="20"/>
                <w:szCs w:val="20"/>
              </w:rPr>
            </w:pPr>
            <w:r w:rsidRPr="00053E69">
              <w:rPr>
                <w:sz w:val="20"/>
                <w:szCs w:val="20"/>
              </w:rPr>
              <w:t>Report of the ISO/IEC JTC 1 Plenary (Paestum, Italy, May 2023)</w:t>
            </w:r>
          </w:p>
        </w:tc>
        <w:tc>
          <w:tcPr>
            <w:tcW w:w="1405" w:type="dxa"/>
          </w:tcPr>
          <w:p w14:paraId="52B60EBE" w14:textId="29AE31F1" w:rsidR="00E45630" w:rsidRPr="00053E69" w:rsidRDefault="00E45630" w:rsidP="00446B81">
            <w:pPr>
              <w:spacing w:before="0"/>
              <w:jc w:val="center"/>
              <w:rPr>
                <w:rFonts w:asciiTheme="majorBidi" w:hAnsiTheme="majorBidi" w:cstheme="majorBidi"/>
                <w:sz w:val="20"/>
                <w:szCs w:val="20"/>
              </w:rPr>
            </w:pPr>
          </w:p>
        </w:tc>
        <w:tc>
          <w:tcPr>
            <w:tcW w:w="1271" w:type="dxa"/>
          </w:tcPr>
          <w:p w14:paraId="2D607933"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69165BC3" w14:textId="34330362" w:rsidR="00E45630" w:rsidRPr="00053E69" w:rsidRDefault="00CD3056" w:rsidP="00446B81">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172" w:history="1">
              <w:r w:rsidR="00BA6B73" w:rsidRPr="00053E69">
                <w:rPr>
                  <w:rStyle w:val="Hyperlink"/>
                  <w:rFonts w:asciiTheme="majorBidi" w:hAnsiTheme="majorBidi" w:cstheme="majorBidi"/>
                  <w:sz w:val="20"/>
                  <w:szCs w:val="20"/>
                </w:rPr>
                <w:t>TD212</w:t>
              </w:r>
            </w:hyperlink>
            <w:r w:rsidRPr="00053E69">
              <w:rPr>
                <w:rFonts w:asciiTheme="majorBidi" w:hAnsiTheme="majorBidi" w:cstheme="majorBidi"/>
                <w:sz w:val="20"/>
                <w:szCs w:val="20"/>
              </w:rPr>
              <w:t>)</w:t>
            </w:r>
          </w:p>
        </w:tc>
        <w:tc>
          <w:tcPr>
            <w:tcW w:w="1128" w:type="dxa"/>
          </w:tcPr>
          <w:p w14:paraId="19CB3790"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241F3C1F" w14:textId="2DA246AD" w:rsidR="00E45630" w:rsidRPr="00053E69" w:rsidRDefault="00E45630" w:rsidP="00446B81">
            <w:pPr>
              <w:spacing w:before="0"/>
              <w:jc w:val="center"/>
              <w:rPr>
                <w:rFonts w:asciiTheme="majorBidi" w:hAnsiTheme="majorBidi" w:cstheme="majorBidi"/>
                <w:sz w:val="20"/>
                <w:szCs w:val="20"/>
              </w:rPr>
            </w:pPr>
          </w:p>
        </w:tc>
        <w:tc>
          <w:tcPr>
            <w:tcW w:w="988" w:type="dxa"/>
          </w:tcPr>
          <w:p w14:paraId="5D523C90" w14:textId="05FC6384" w:rsidR="00E45630" w:rsidRPr="00053E69" w:rsidRDefault="002D7971" w:rsidP="00446B81">
            <w:pPr>
              <w:spacing w:before="0"/>
              <w:jc w:val="center"/>
              <w:rPr>
                <w:rFonts w:asciiTheme="majorBidi" w:hAnsiTheme="majorBidi" w:cstheme="majorBidi"/>
                <w:sz w:val="20"/>
                <w:szCs w:val="20"/>
              </w:rPr>
            </w:pPr>
            <w:hyperlink r:id="rId173" w:history="1">
              <w:r w:rsidR="00BA6B73" w:rsidRPr="00053E69">
                <w:rPr>
                  <w:rStyle w:val="Hyperlink"/>
                  <w:rFonts w:asciiTheme="majorBidi" w:hAnsiTheme="majorBidi" w:cstheme="majorBidi"/>
                  <w:sz w:val="20"/>
                  <w:szCs w:val="20"/>
                </w:rPr>
                <w:t>TD212</w:t>
              </w:r>
            </w:hyperlink>
          </w:p>
        </w:tc>
        <w:tc>
          <w:tcPr>
            <w:tcW w:w="964" w:type="dxa"/>
          </w:tcPr>
          <w:p w14:paraId="36EA4F35"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7EE3210D" w14:textId="77777777" w:rsidTr="006A1339">
        <w:tc>
          <w:tcPr>
            <w:tcW w:w="6398" w:type="dxa"/>
          </w:tcPr>
          <w:p w14:paraId="5FC9E1FE" w14:textId="21F9E3A2" w:rsidR="00E45630" w:rsidRPr="00053E69" w:rsidRDefault="002D7971" w:rsidP="00446B81">
            <w:pPr>
              <w:spacing w:before="0"/>
              <w:rPr>
                <w:sz w:val="20"/>
                <w:szCs w:val="20"/>
              </w:rPr>
            </w:pPr>
            <w:hyperlink r:id="rId174" w:history="1">
              <w:r w:rsidR="00110D38" w:rsidRPr="00053E69">
                <w:rPr>
                  <w:rStyle w:val="Hyperlink"/>
                  <w:sz w:val="20"/>
                  <w:szCs w:val="20"/>
                </w:rPr>
                <w:t>TD213</w:t>
              </w:r>
            </w:hyperlink>
            <w:r w:rsidR="008F1727" w:rsidRPr="00053E69">
              <w:rPr>
                <w:sz w:val="20"/>
                <w:szCs w:val="20"/>
              </w:rPr>
              <w:t>: TSB</w:t>
            </w:r>
          </w:p>
          <w:p w14:paraId="4717DF57" w14:textId="75BA7662" w:rsidR="008F1727" w:rsidRPr="00053E69" w:rsidRDefault="00297DFB" w:rsidP="00446B81">
            <w:pPr>
              <w:spacing w:before="0"/>
              <w:rPr>
                <w:sz w:val="20"/>
                <w:szCs w:val="20"/>
              </w:rPr>
            </w:pPr>
            <w:r w:rsidRPr="00053E69">
              <w:rPr>
                <w:sz w:val="20"/>
                <w:szCs w:val="20"/>
              </w:rPr>
              <w:t>Final report of the twenty-second meeting of the IEC/ISO/ITU World Standards Cooperation (WSC), Friday 24 February 2023, Geneva, Switzerland</w:t>
            </w:r>
          </w:p>
        </w:tc>
        <w:tc>
          <w:tcPr>
            <w:tcW w:w="1405" w:type="dxa"/>
          </w:tcPr>
          <w:p w14:paraId="1CA9DFD3" w14:textId="4CD8F470" w:rsidR="00E45630" w:rsidRPr="00053E69" w:rsidRDefault="002D7971" w:rsidP="00446B81">
            <w:pPr>
              <w:spacing w:before="0"/>
              <w:jc w:val="center"/>
              <w:rPr>
                <w:rFonts w:asciiTheme="majorBidi" w:hAnsiTheme="majorBidi" w:cstheme="majorBidi"/>
                <w:sz w:val="20"/>
                <w:szCs w:val="20"/>
              </w:rPr>
            </w:pPr>
            <w:hyperlink r:id="rId175" w:history="1">
              <w:r w:rsidR="00BA6B73" w:rsidRPr="00053E69">
                <w:rPr>
                  <w:rStyle w:val="Hyperlink"/>
                  <w:rFonts w:asciiTheme="majorBidi" w:hAnsiTheme="majorBidi" w:cstheme="majorBidi"/>
                  <w:sz w:val="20"/>
                  <w:szCs w:val="20"/>
                </w:rPr>
                <w:t>TD213</w:t>
              </w:r>
            </w:hyperlink>
          </w:p>
        </w:tc>
        <w:tc>
          <w:tcPr>
            <w:tcW w:w="1271" w:type="dxa"/>
          </w:tcPr>
          <w:p w14:paraId="3BFC5188"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59D0AADE"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3537E608"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3C80A383" w14:textId="39CD080F" w:rsidR="00E45630" w:rsidRPr="00053E69" w:rsidRDefault="00E45630" w:rsidP="00446B81">
            <w:pPr>
              <w:spacing w:before="0"/>
              <w:jc w:val="center"/>
              <w:rPr>
                <w:rFonts w:asciiTheme="majorBidi" w:hAnsiTheme="majorBidi" w:cstheme="majorBidi"/>
                <w:sz w:val="20"/>
                <w:szCs w:val="20"/>
              </w:rPr>
            </w:pPr>
          </w:p>
        </w:tc>
        <w:tc>
          <w:tcPr>
            <w:tcW w:w="988" w:type="dxa"/>
          </w:tcPr>
          <w:p w14:paraId="2E0DB3EE"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5EBC750B"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7D21C343" w14:textId="77777777" w:rsidTr="006A1339">
        <w:tc>
          <w:tcPr>
            <w:tcW w:w="6398" w:type="dxa"/>
          </w:tcPr>
          <w:p w14:paraId="3A5D57CE" w14:textId="77777777" w:rsidR="0092010C" w:rsidRPr="00053E69" w:rsidRDefault="002D7971" w:rsidP="0092010C">
            <w:pPr>
              <w:spacing w:before="0"/>
              <w:rPr>
                <w:sz w:val="20"/>
                <w:szCs w:val="20"/>
              </w:rPr>
            </w:pPr>
            <w:hyperlink r:id="rId176" w:history="1">
              <w:r w:rsidR="00F57F89" w:rsidRPr="00053E69">
                <w:rPr>
                  <w:rStyle w:val="Hyperlink"/>
                  <w:sz w:val="20"/>
                  <w:szCs w:val="20"/>
                </w:rPr>
                <w:t>TD214</w:t>
              </w:r>
            </w:hyperlink>
            <w:r w:rsidR="008F1727" w:rsidRPr="00053E69">
              <w:rPr>
                <w:sz w:val="20"/>
                <w:szCs w:val="20"/>
              </w:rPr>
              <w:t xml:space="preserve">: </w:t>
            </w:r>
            <w:r w:rsidR="0092010C" w:rsidRPr="00053E69">
              <w:rPr>
                <w:sz w:val="20"/>
                <w:szCs w:val="20"/>
              </w:rPr>
              <w:t>Associate Rapporteur</w:t>
            </w:r>
          </w:p>
          <w:p w14:paraId="348B7FA3" w14:textId="26C9AE6D" w:rsidR="008F1727" w:rsidRPr="00053E69" w:rsidRDefault="0092010C" w:rsidP="00446B81">
            <w:pPr>
              <w:spacing w:before="0"/>
              <w:rPr>
                <w:sz w:val="20"/>
                <w:szCs w:val="20"/>
              </w:rPr>
            </w:pPr>
            <w:r w:rsidRPr="00053E69">
              <w:rPr>
                <w:sz w:val="20"/>
                <w:szCs w:val="20"/>
              </w:rPr>
              <w:t>Baseline text for report of the analysis of ITU-T study group restructuring alternatives</w:t>
            </w:r>
          </w:p>
        </w:tc>
        <w:tc>
          <w:tcPr>
            <w:tcW w:w="1405" w:type="dxa"/>
          </w:tcPr>
          <w:p w14:paraId="000B85A6" w14:textId="694F2FA7" w:rsidR="00E45630" w:rsidRPr="00053E69" w:rsidRDefault="00E45630" w:rsidP="00446B81">
            <w:pPr>
              <w:spacing w:before="0"/>
              <w:jc w:val="center"/>
              <w:rPr>
                <w:rFonts w:asciiTheme="majorBidi" w:hAnsiTheme="majorBidi" w:cstheme="majorBidi"/>
                <w:sz w:val="20"/>
                <w:szCs w:val="20"/>
              </w:rPr>
            </w:pPr>
          </w:p>
        </w:tc>
        <w:tc>
          <w:tcPr>
            <w:tcW w:w="1271" w:type="dxa"/>
          </w:tcPr>
          <w:p w14:paraId="5512E7DA"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51557907"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5710D90F"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3C63F448" w14:textId="5A917875" w:rsidR="00E45630" w:rsidRPr="00053E69" w:rsidRDefault="00E45630" w:rsidP="00446B81">
            <w:pPr>
              <w:spacing w:before="0"/>
              <w:jc w:val="center"/>
              <w:rPr>
                <w:rFonts w:asciiTheme="majorBidi" w:hAnsiTheme="majorBidi" w:cstheme="majorBidi"/>
                <w:sz w:val="20"/>
                <w:szCs w:val="20"/>
              </w:rPr>
            </w:pPr>
          </w:p>
        </w:tc>
        <w:tc>
          <w:tcPr>
            <w:tcW w:w="988" w:type="dxa"/>
          </w:tcPr>
          <w:p w14:paraId="619F5435" w14:textId="5F41B411" w:rsidR="00E45630" w:rsidRPr="00053E69" w:rsidRDefault="002D7971" w:rsidP="00446B81">
            <w:pPr>
              <w:spacing w:before="0"/>
              <w:jc w:val="center"/>
              <w:rPr>
                <w:rFonts w:asciiTheme="majorBidi" w:hAnsiTheme="majorBidi" w:cstheme="majorBidi"/>
                <w:sz w:val="20"/>
                <w:szCs w:val="20"/>
              </w:rPr>
            </w:pPr>
            <w:hyperlink r:id="rId177" w:history="1">
              <w:r w:rsidR="00C94EDD" w:rsidRPr="00053E69">
                <w:rPr>
                  <w:rStyle w:val="Hyperlink"/>
                  <w:sz w:val="20"/>
                  <w:szCs w:val="20"/>
                </w:rPr>
                <w:t>TD214</w:t>
              </w:r>
            </w:hyperlink>
            <w:r w:rsidR="00C94EDD" w:rsidRPr="00053E69">
              <w:rPr>
                <w:sz w:val="20"/>
                <w:szCs w:val="20"/>
              </w:rPr>
              <w:t>:</w:t>
            </w:r>
          </w:p>
        </w:tc>
        <w:tc>
          <w:tcPr>
            <w:tcW w:w="964" w:type="dxa"/>
          </w:tcPr>
          <w:p w14:paraId="386E5E3B"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5E8CEC87" w14:textId="77777777" w:rsidTr="006A1339">
        <w:tc>
          <w:tcPr>
            <w:tcW w:w="6398" w:type="dxa"/>
          </w:tcPr>
          <w:p w14:paraId="5AE8C2C7" w14:textId="74C8060F" w:rsidR="008A56AA" w:rsidRPr="00053E69" w:rsidRDefault="002D7971" w:rsidP="008A56AA">
            <w:pPr>
              <w:spacing w:before="0"/>
              <w:rPr>
                <w:sz w:val="20"/>
                <w:szCs w:val="20"/>
              </w:rPr>
            </w:pPr>
            <w:hyperlink r:id="rId178" w:history="1">
              <w:r w:rsidR="00F57F89" w:rsidRPr="00053E69">
                <w:rPr>
                  <w:rStyle w:val="Hyperlink"/>
                  <w:sz w:val="20"/>
                  <w:szCs w:val="20"/>
                </w:rPr>
                <w:t>TD215</w:t>
              </w:r>
            </w:hyperlink>
            <w:r w:rsidR="00100946" w:rsidRPr="00053E69">
              <w:rPr>
                <w:sz w:val="20"/>
                <w:szCs w:val="20"/>
              </w:rPr>
              <w:t xml:space="preserve">: </w:t>
            </w:r>
            <w:r w:rsidR="008A56AA" w:rsidRPr="00053E69">
              <w:rPr>
                <w:sz w:val="20"/>
                <w:szCs w:val="20"/>
              </w:rPr>
              <w:t>Chairman, Collaboration on ITS Communication Standards</w:t>
            </w:r>
          </w:p>
          <w:p w14:paraId="1D993631" w14:textId="2E8542D5" w:rsidR="00100946" w:rsidRPr="00053E69" w:rsidRDefault="008A56AA" w:rsidP="008A56AA">
            <w:pPr>
              <w:spacing w:before="0"/>
              <w:rPr>
                <w:sz w:val="20"/>
                <w:szCs w:val="20"/>
              </w:rPr>
            </w:pPr>
            <w:r w:rsidRPr="00053E69">
              <w:rPr>
                <w:sz w:val="20"/>
                <w:szCs w:val="20"/>
              </w:rPr>
              <w:t>Report on Collaboration on ITS Communication Standards and ITS-related activities</w:t>
            </w:r>
          </w:p>
        </w:tc>
        <w:tc>
          <w:tcPr>
            <w:tcW w:w="1405" w:type="dxa"/>
          </w:tcPr>
          <w:p w14:paraId="1307ADFB" w14:textId="0CD7D300" w:rsidR="00E45630" w:rsidRPr="00053E69" w:rsidRDefault="002D7971" w:rsidP="00446B81">
            <w:pPr>
              <w:spacing w:before="0"/>
              <w:jc w:val="center"/>
              <w:rPr>
                <w:rFonts w:asciiTheme="majorBidi" w:hAnsiTheme="majorBidi" w:cstheme="majorBidi"/>
                <w:sz w:val="20"/>
                <w:szCs w:val="20"/>
              </w:rPr>
            </w:pPr>
            <w:hyperlink r:id="rId179" w:history="1">
              <w:r w:rsidR="00BA6B73" w:rsidRPr="00053E69">
                <w:rPr>
                  <w:rStyle w:val="Hyperlink"/>
                  <w:rFonts w:asciiTheme="majorBidi" w:hAnsiTheme="majorBidi" w:cstheme="majorBidi"/>
                  <w:sz w:val="20"/>
                  <w:szCs w:val="20"/>
                </w:rPr>
                <w:t>TD215</w:t>
              </w:r>
            </w:hyperlink>
          </w:p>
        </w:tc>
        <w:tc>
          <w:tcPr>
            <w:tcW w:w="1271" w:type="dxa"/>
          </w:tcPr>
          <w:p w14:paraId="28AA2B03"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2340C7BE" w14:textId="77777777" w:rsidR="00E45630" w:rsidRPr="00053E69" w:rsidRDefault="00E45630" w:rsidP="00446B81">
            <w:pPr>
              <w:spacing w:before="0"/>
              <w:jc w:val="center"/>
              <w:rPr>
                <w:rFonts w:asciiTheme="majorBidi" w:hAnsiTheme="majorBidi" w:cstheme="majorBidi"/>
                <w:sz w:val="20"/>
                <w:szCs w:val="20"/>
              </w:rPr>
            </w:pPr>
          </w:p>
        </w:tc>
        <w:tc>
          <w:tcPr>
            <w:tcW w:w="1128" w:type="dxa"/>
          </w:tcPr>
          <w:p w14:paraId="073B799A"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0FB4B78E" w14:textId="64E69279" w:rsidR="00E45630" w:rsidRPr="00053E69" w:rsidRDefault="00E45630" w:rsidP="00446B81">
            <w:pPr>
              <w:spacing w:before="0"/>
              <w:jc w:val="center"/>
              <w:rPr>
                <w:rFonts w:asciiTheme="majorBidi" w:hAnsiTheme="majorBidi" w:cstheme="majorBidi"/>
                <w:sz w:val="20"/>
                <w:szCs w:val="20"/>
              </w:rPr>
            </w:pPr>
          </w:p>
        </w:tc>
        <w:tc>
          <w:tcPr>
            <w:tcW w:w="988" w:type="dxa"/>
          </w:tcPr>
          <w:p w14:paraId="22F27551"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4A8B56C7"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3233A44F" w14:textId="77777777" w:rsidTr="006A1339">
        <w:tc>
          <w:tcPr>
            <w:tcW w:w="6398" w:type="dxa"/>
          </w:tcPr>
          <w:p w14:paraId="74A7DE3D" w14:textId="591EA148" w:rsidR="004B3750" w:rsidRPr="00053E69" w:rsidRDefault="002D7971" w:rsidP="004B3750">
            <w:pPr>
              <w:spacing w:before="0"/>
              <w:rPr>
                <w:sz w:val="20"/>
                <w:szCs w:val="20"/>
              </w:rPr>
            </w:pPr>
            <w:hyperlink r:id="rId180" w:history="1">
              <w:r w:rsidR="00F57F89" w:rsidRPr="00053E69">
                <w:rPr>
                  <w:rStyle w:val="Hyperlink"/>
                  <w:sz w:val="20"/>
                  <w:szCs w:val="20"/>
                </w:rPr>
                <w:t>TD216</w:t>
              </w:r>
            </w:hyperlink>
            <w:r w:rsidR="008A0DB1" w:rsidRPr="00053E69">
              <w:rPr>
                <w:sz w:val="20"/>
                <w:szCs w:val="20"/>
              </w:rPr>
              <w:t>:</w:t>
            </w:r>
            <w:r w:rsidR="004B3750" w:rsidRPr="00053E69">
              <w:rPr>
                <w:sz w:val="20"/>
                <w:szCs w:val="20"/>
              </w:rPr>
              <w:t xml:space="preserve"> Inter-Sector Coordination Group (ISCG), Chairman</w:t>
            </w:r>
          </w:p>
          <w:p w14:paraId="3D7EB812" w14:textId="5CFBA9E4" w:rsidR="008A0DB1" w:rsidRPr="00053E69" w:rsidRDefault="00C74F9D" w:rsidP="004B3750">
            <w:pPr>
              <w:spacing w:before="0"/>
              <w:rPr>
                <w:sz w:val="20"/>
                <w:szCs w:val="20"/>
              </w:rPr>
            </w:pPr>
            <w:r w:rsidRPr="00053E69">
              <w:rPr>
                <w:sz w:val="20"/>
                <w:szCs w:val="20"/>
              </w:rPr>
              <w:t>Report of the Inter-Sector Coordination Group on issues of mutual interest</w:t>
            </w:r>
          </w:p>
        </w:tc>
        <w:tc>
          <w:tcPr>
            <w:tcW w:w="1405" w:type="dxa"/>
          </w:tcPr>
          <w:p w14:paraId="5CEE0E43" w14:textId="6F8D35C2" w:rsidR="008A0DB1" w:rsidRPr="00053E69" w:rsidRDefault="002D7971" w:rsidP="008A0DB1">
            <w:pPr>
              <w:spacing w:before="0"/>
              <w:jc w:val="center"/>
              <w:rPr>
                <w:rFonts w:asciiTheme="majorBidi" w:hAnsiTheme="majorBidi" w:cstheme="majorBidi"/>
                <w:sz w:val="20"/>
                <w:szCs w:val="20"/>
              </w:rPr>
            </w:pPr>
            <w:hyperlink r:id="rId181" w:history="1">
              <w:r w:rsidR="00BA6B73" w:rsidRPr="00053E69">
                <w:rPr>
                  <w:rStyle w:val="Hyperlink"/>
                  <w:rFonts w:asciiTheme="majorBidi" w:hAnsiTheme="majorBidi" w:cstheme="majorBidi"/>
                  <w:sz w:val="20"/>
                  <w:szCs w:val="20"/>
                </w:rPr>
                <w:t>TD216</w:t>
              </w:r>
            </w:hyperlink>
          </w:p>
        </w:tc>
        <w:tc>
          <w:tcPr>
            <w:tcW w:w="1271" w:type="dxa"/>
          </w:tcPr>
          <w:p w14:paraId="33A60B7D" w14:textId="77777777" w:rsidR="008A0DB1" w:rsidRPr="00053E69" w:rsidRDefault="008A0DB1" w:rsidP="008A0DB1">
            <w:pPr>
              <w:spacing w:before="0"/>
              <w:jc w:val="center"/>
              <w:rPr>
                <w:rFonts w:asciiTheme="majorBidi" w:hAnsiTheme="majorBidi" w:cstheme="majorBidi"/>
                <w:sz w:val="20"/>
                <w:szCs w:val="20"/>
              </w:rPr>
            </w:pPr>
          </w:p>
        </w:tc>
        <w:tc>
          <w:tcPr>
            <w:tcW w:w="1139" w:type="dxa"/>
          </w:tcPr>
          <w:p w14:paraId="04138A83" w14:textId="16B6ACCE" w:rsidR="008A0DB1" w:rsidRPr="00053E69" w:rsidRDefault="004B66CA" w:rsidP="008A0DB1">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182" w:history="1">
              <w:r w:rsidRPr="00053E69">
                <w:rPr>
                  <w:rStyle w:val="Hyperlink"/>
                  <w:rFonts w:asciiTheme="majorBidi" w:hAnsiTheme="majorBidi" w:cstheme="majorBidi"/>
                  <w:sz w:val="20"/>
                  <w:szCs w:val="20"/>
                </w:rPr>
                <w:t>TD216</w:t>
              </w:r>
            </w:hyperlink>
            <w:r w:rsidRPr="00053E69">
              <w:rPr>
                <w:rFonts w:asciiTheme="majorBidi" w:hAnsiTheme="majorBidi" w:cstheme="majorBidi"/>
                <w:sz w:val="20"/>
                <w:szCs w:val="20"/>
              </w:rPr>
              <w:t>)</w:t>
            </w:r>
          </w:p>
        </w:tc>
        <w:tc>
          <w:tcPr>
            <w:tcW w:w="1128" w:type="dxa"/>
          </w:tcPr>
          <w:p w14:paraId="7CB57DBB" w14:textId="77777777" w:rsidR="008A0DB1" w:rsidRPr="00053E69" w:rsidRDefault="008A0DB1" w:rsidP="008A0DB1">
            <w:pPr>
              <w:spacing w:before="0"/>
              <w:jc w:val="center"/>
              <w:rPr>
                <w:rFonts w:asciiTheme="majorBidi" w:hAnsiTheme="majorBidi" w:cstheme="majorBidi"/>
                <w:sz w:val="20"/>
                <w:szCs w:val="20"/>
              </w:rPr>
            </w:pPr>
          </w:p>
        </w:tc>
        <w:tc>
          <w:tcPr>
            <w:tcW w:w="1274" w:type="dxa"/>
          </w:tcPr>
          <w:p w14:paraId="59A56D56" w14:textId="0D07FE60" w:rsidR="008A0DB1" w:rsidRPr="00053E69" w:rsidRDefault="008A0DB1" w:rsidP="008A0DB1">
            <w:pPr>
              <w:spacing w:before="0"/>
              <w:jc w:val="center"/>
              <w:rPr>
                <w:rFonts w:asciiTheme="majorBidi" w:hAnsiTheme="majorBidi" w:cstheme="majorBidi"/>
                <w:sz w:val="20"/>
                <w:szCs w:val="20"/>
              </w:rPr>
            </w:pPr>
          </w:p>
        </w:tc>
        <w:tc>
          <w:tcPr>
            <w:tcW w:w="988" w:type="dxa"/>
          </w:tcPr>
          <w:p w14:paraId="3A606691" w14:textId="77777777" w:rsidR="008A0DB1" w:rsidRPr="00053E69" w:rsidRDefault="008A0DB1" w:rsidP="008A0DB1">
            <w:pPr>
              <w:spacing w:before="0"/>
              <w:jc w:val="center"/>
              <w:rPr>
                <w:rFonts w:asciiTheme="majorBidi" w:hAnsiTheme="majorBidi" w:cstheme="majorBidi"/>
                <w:sz w:val="20"/>
                <w:szCs w:val="20"/>
              </w:rPr>
            </w:pPr>
          </w:p>
        </w:tc>
        <w:tc>
          <w:tcPr>
            <w:tcW w:w="964" w:type="dxa"/>
          </w:tcPr>
          <w:p w14:paraId="1F4B98DA" w14:textId="77777777" w:rsidR="008A0DB1" w:rsidRPr="00053E69" w:rsidRDefault="008A0DB1" w:rsidP="008A0DB1">
            <w:pPr>
              <w:spacing w:before="0"/>
              <w:jc w:val="center"/>
              <w:rPr>
                <w:rFonts w:asciiTheme="majorBidi" w:hAnsiTheme="majorBidi" w:cstheme="majorBidi"/>
                <w:sz w:val="20"/>
                <w:szCs w:val="20"/>
              </w:rPr>
            </w:pPr>
          </w:p>
        </w:tc>
      </w:tr>
      <w:tr w:rsidR="004B5DAA" w:rsidRPr="00053E69" w14:paraId="7CD86E81" w14:textId="77777777" w:rsidTr="006A1339">
        <w:tc>
          <w:tcPr>
            <w:tcW w:w="6398" w:type="dxa"/>
          </w:tcPr>
          <w:p w14:paraId="690EBE9E" w14:textId="15B2AB4B" w:rsidR="00A55370" w:rsidRPr="00053E69" w:rsidRDefault="002D7971" w:rsidP="00A55370">
            <w:pPr>
              <w:spacing w:before="0"/>
              <w:rPr>
                <w:sz w:val="20"/>
                <w:szCs w:val="20"/>
              </w:rPr>
            </w:pPr>
            <w:hyperlink r:id="rId183" w:history="1">
              <w:r w:rsidR="00F57F89" w:rsidRPr="00053E69">
                <w:rPr>
                  <w:rStyle w:val="Hyperlink"/>
                  <w:sz w:val="20"/>
                  <w:szCs w:val="20"/>
                </w:rPr>
                <w:t>TD21</w:t>
              </w:r>
              <w:r w:rsidR="00C629FA" w:rsidRPr="00053E69">
                <w:rPr>
                  <w:rStyle w:val="Hyperlink"/>
                  <w:sz w:val="20"/>
                  <w:szCs w:val="20"/>
                </w:rPr>
                <w:t>7R1</w:t>
              </w:r>
            </w:hyperlink>
            <w:r w:rsidR="008A0DB1" w:rsidRPr="00053E69">
              <w:rPr>
                <w:sz w:val="20"/>
                <w:szCs w:val="20"/>
              </w:rPr>
              <w:t xml:space="preserve">: </w:t>
            </w:r>
            <w:r w:rsidR="00A55370" w:rsidRPr="00053E69">
              <w:rPr>
                <w:sz w:val="20"/>
                <w:szCs w:val="20"/>
              </w:rPr>
              <w:t>Rapporteur, RG-WM</w:t>
            </w:r>
          </w:p>
          <w:p w14:paraId="02F61E07" w14:textId="6E7C392E" w:rsidR="00C107C6" w:rsidRPr="00053E69" w:rsidRDefault="00A55370" w:rsidP="005E578B">
            <w:pPr>
              <w:spacing w:before="0"/>
              <w:rPr>
                <w:sz w:val="20"/>
                <w:szCs w:val="20"/>
              </w:rPr>
            </w:pPr>
            <w:r w:rsidRPr="00053E69">
              <w:rPr>
                <w:sz w:val="20"/>
                <w:szCs w:val="20"/>
              </w:rPr>
              <w:t>Revised consolidated text to support the discussion on Recommendation ITU-T A.7 "Focus groups: Establishment and working procedures"</w:t>
            </w:r>
          </w:p>
        </w:tc>
        <w:tc>
          <w:tcPr>
            <w:tcW w:w="1405" w:type="dxa"/>
          </w:tcPr>
          <w:p w14:paraId="5FEAB946" w14:textId="517E35C8" w:rsidR="008A0DB1" w:rsidRPr="00053E69" w:rsidRDefault="008A0DB1" w:rsidP="008A0DB1">
            <w:pPr>
              <w:spacing w:before="0"/>
              <w:jc w:val="center"/>
              <w:rPr>
                <w:rFonts w:asciiTheme="majorBidi" w:hAnsiTheme="majorBidi" w:cstheme="majorBidi"/>
                <w:sz w:val="20"/>
                <w:szCs w:val="20"/>
              </w:rPr>
            </w:pPr>
          </w:p>
        </w:tc>
        <w:tc>
          <w:tcPr>
            <w:tcW w:w="1271" w:type="dxa"/>
          </w:tcPr>
          <w:p w14:paraId="4AD29D80" w14:textId="4384986E" w:rsidR="008A0DB1" w:rsidRPr="00053E69" w:rsidRDefault="00214B0C" w:rsidP="008A0DB1">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184" w:history="1">
              <w:r w:rsidR="0065386A" w:rsidRPr="00053E69">
                <w:rPr>
                  <w:rStyle w:val="Hyperlink"/>
                  <w:rFonts w:asciiTheme="majorBidi" w:hAnsiTheme="majorBidi" w:cstheme="majorBidi"/>
                  <w:sz w:val="20"/>
                  <w:szCs w:val="20"/>
                </w:rPr>
                <w:t>TD21</w:t>
              </w:r>
              <w:r w:rsidR="00C629FA" w:rsidRPr="00053E69">
                <w:rPr>
                  <w:rStyle w:val="Hyperlink"/>
                  <w:rFonts w:asciiTheme="majorBidi" w:hAnsiTheme="majorBidi" w:cstheme="majorBidi"/>
                  <w:sz w:val="20"/>
                  <w:szCs w:val="20"/>
                </w:rPr>
                <w:t>7R1</w:t>
              </w:r>
            </w:hyperlink>
            <w:r w:rsidRPr="00053E69">
              <w:rPr>
                <w:rStyle w:val="Hyperlink"/>
                <w:color w:val="auto"/>
                <w:sz w:val="20"/>
                <w:szCs w:val="20"/>
                <w:u w:val="none"/>
              </w:rPr>
              <w:t>)</w:t>
            </w:r>
          </w:p>
        </w:tc>
        <w:tc>
          <w:tcPr>
            <w:tcW w:w="1139" w:type="dxa"/>
          </w:tcPr>
          <w:p w14:paraId="0CF126FF" w14:textId="2A378F43" w:rsidR="008A0DB1" w:rsidRPr="00053E69" w:rsidRDefault="002D7971" w:rsidP="008A0DB1">
            <w:pPr>
              <w:spacing w:before="0"/>
              <w:jc w:val="center"/>
              <w:rPr>
                <w:rFonts w:asciiTheme="majorBidi" w:hAnsiTheme="majorBidi" w:cstheme="majorBidi"/>
                <w:sz w:val="20"/>
                <w:szCs w:val="20"/>
              </w:rPr>
            </w:pPr>
            <w:hyperlink r:id="rId185" w:history="1">
              <w:r w:rsidR="0065386A" w:rsidRPr="00053E69">
                <w:rPr>
                  <w:rStyle w:val="Hyperlink"/>
                  <w:rFonts w:asciiTheme="majorBidi" w:hAnsiTheme="majorBidi" w:cstheme="majorBidi"/>
                  <w:sz w:val="20"/>
                  <w:szCs w:val="20"/>
                </w:rPr>
                <w:t>TD21</w:t>
              </w:r>
              <w:r w:rsidR="0057566F" w:rsidRPr="00053E69">
                <w:rPr>
                  <w:rStyle w:val="Hyperlink"/>
                  <w:rFonts w:asciiTheme="majorBidi" w:hAnsiTheme="majorBidi" w:cstheme="majorBidi"/>
                  <w:sz w:val="20"/>
                  <w:szCs w:val="20"/>
                </w:rPr>
                <w:t>7</w:t>
              </w:r>
              <w:r w:rsidR="00C629FA" w:rsidRPr="00053E69">
                <w:rPr>
                  <w:rStyle w:val="Hyperlink"/>
                  <w:rFonts w:asciiTheme="majorBidi" w:hAnsiTheme="majorBidi" w:cstheme="majorBidi"/>
                  <w:sz w:val="20"/>
                  <w:szCs w:val="20"/>
                </w:rPr>
                <w:t>R1</w:t>
              </w:r>
            </w:hyperlink>
          </w:p>
        </w:tc>
        <w:tc>
          <w:tcPr>
            <w:tcW w:w="1128" w:type="dxa"/>
          </w:tcPr>
          <w:p w14:paraId="1A71C2E8" w14:textId="77777777" w:rsidR="008A0DB1" w:rsidRPr="00053E69" w:rsidRDefault="008A0DB1" w:rsidP="008A0DB1">
            <w:pPr>
              <w:spacing w:before="0"/>
              <w:jc w:val="center"/>
              <w:rPr>
                <w:rFonts w:asciiTheme="majorBidi" w:hAnsiTheme="majorBidi" w:cstheme="majorBidi"/>
                <w:sz w:val="20"/>
                <w:szCs w:val="20"/>
              </w:rPr>
            </w:pPr>
          </w:p>
        </w:tc>
        <w:tc>
          <w:tcPr>
            <w:tcW w:w="1274" w:type="dxa"/>
          </w:tcPr>
          <w:p w14:paraId="194EEF96" w14:textId="06B66E1D" w:rsidR="008A0DB1" w:rsidRPr="00053E69" w:rsidRDefault="008A0DB1" w:rsidP="008A0DB1">
            <w:pPr>
              <w:spacing w:before="0"/>
              <w:jc w:val="center"/>
              <w:rPr>
                <w:rFonts w:asciiTheme="majorBidi" w:hAnsiTheme="majorBidi" w:cstheme="majorBidi"/>
                <w:sz w:val="20"/>
                <w:szCs w:val="20"/>
              </w:rPr>
            </w:pPr>
          </w:p>
        </w:tc>
        <w:tc>
          <w:tcPr>
            <w:tcW w:w="988" w:type="dxa"/>
          </w:tcPr>
          <w:p w14:paraId="044A14E7" w14:textId="77777777" w:rsidR="008A0DB1" w:rsidRPr="00053E69" w:rsidRDefault="008A0DB1" w:rsidP="008A0DB1">
            <w:pPr>
              <w:spacing w:before="0"/>
              <w:jc w:val="center"/>
              <w:rPr>
                <w:rFonts w:asciiTheme="majorBidi" w:hAnsiTheme="majorBidi" w:cstheme="majorBidi"/>
                <w:sz w:val="20"/>
                <w:szCs w:val="20"/>
              </w:rPr>
            </w:pPr>
          </w:p>
        </w:tc>
        <w:tc>
          <w:tcPr>
            <w:tcW w:w="964" w:type="dxa"/>
          </w:tcPr>
          <w:p w14:paraId="2910995E" w14:textId="77777777" w:rsidR="008A0DB1" w:rsidRPr="00053E69" w:rsidRDefault="008A0DB1" w:rsidP="008A0DB1">
            <w:pPr>
              <w:spacing w:before="0"/>
              <w:jc w:val="center"/>
              <w:rPr>
                <w:rFonts w:asciiTheme="majorBidi" w:hAnsiTheme="majorBidi" w:cstheme="majorBidi"/>
                <w:sz w:val="20"/>
                <w:szCs w:val="20"/>
              </w:rPr>
            </w:pPr>
          </w:p>
        </w:tc>
      </w:tr>
      <w:tr w:rsidR="004B5DAA" w:rsidRPr="00053E69" w14:paraId="4E5050B0" w14:textId="77777777" w:rsidTr="006A1339">
        <w:tc>
          <w:tcPr>
            <w:tcW w:w="6398" w:type="dxa"/>
          </w:tcPr>
          <w:p w14:paraId="2542A979" w14:textId="18724D0B" w:rsidR="00100946" w:rsidRPr="00053E69" w:rsidRDefault="002D7971" w:rsidP="00446B81">
            <w:pPr>
              <w:spacing w:before="0"/>
              <w:rPr>
                <w:sz w:val="20"/>
                <w:szCs w:val="20"/>
              </w:rPr>
            </w:pPr>
            <w:hyperlink r:id="rId186" w:history="1">
              <w:r w:rsidR="00B2523D" w:rsidRPr="00053E69">
                <w:rPr>
                  <w:rStyle w:val="Hyperlink"/>
                  <w:sz w:val="20"/>
                  <w:szCs w:val="20"/>
                </w:rPr>
                <w:t>TD218</w:t>
              </w:r>
            </w:hyperlink>
            <w:r w:rsidR="00100946" w:rsidRPr="00053E69">
              <w:rPr>
                <w:sz w:val="20"/>
                <w:szCs w:val="20"/>
              </w:rPr>
              <w:t xml:space="preserve">: </w:t>
            </w:r>
            <w:r w:rsidR="00F83410" w:rsidRPr="00053E69">
              <w:rPr>
                <w:sz w:val="20"/>
                <w:szCs w:val="20"/>
              </w:rPr>
              <w:t>Chairman, Standardization Committee for Vocabulary: Status report of SCV activities</w:t>
            </w:r>
          </w:p>
        </w:tc>
        <w:tc>
          <w:tcPr>
            <w:tcW w:w="1405" w:type="dxa"/>
          </w:tcPr>
          <w:p w14:paraId="18CB1D55" w14:textId="196C1C08" w:rsidR="00E45630" w:rsidRPr="00053E69" w:rsidRDefault="002D7971" w:rsidP="00446B81">
            <w:pPr>
              <w:spacing w:before="0"/>
              <w:jc w:val="center"/>
              <w:rPr>
                <w:rFonts w:asciiTheme="majorBidi" w:hAnsiTheme="majorBidi" w:cstheme="majorBidi"/>
                <w:sz w:val="20"/>
                <w:szCs w:val="20"/>
              </w:rPr>
            </w:pPr>
            <w:hyperlink r:id="rId187" w:history="1">
              <w:r w:rsidR="00BA6B73" w:rsidRPr="00053E69">
                <w:rPr>
                  <w:rStyle w:val="Hyperlink"/>
                  <w:rFonts w:asciiTheme="majorBidi" w:hAnsiTheme="majorBidi" w:cstheme="majorBidi"/>
                  <w:sz w:val="20"/>
                  <w:szCs w:val="20"/>
                </w:rPr>
                <w:t>TD218</w:t>
              </w:r>
            </w:hyperlink>
          </w:p>
        </w:tc>
        <w:tc>
          <w:tcPr>
            <w:tcW w:w="1271" w:type="dxa"/>
          </w:tcPr>
          <w:p w14:paraId="433117B3"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4D67155A" w14:textId="53EB04C3" w:rsidR="00E45630" w:rsidRPr="00053E69" w:rsidRDefault="00667962" w:rsidP="00446B81">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188" w:history="1">
              <w:r w:rsidRPr="00053E69">
                <w:rPr>
                  <w:rStyle w:val="Hyperlink"/>
                  <w:rFonts w:asciiTheme="majorBidi" w:hAnsiTheme="majorBidi" w:cstheme="majorBidi"/>
                  <w:sz w:val="20"/>
                  <w:szCs w:val="20"/>
                </w:rPr>
                <w:t>TD218</w:t>
              </w:r>
            </w:hyperlink>
            <w:r w:rsidRPr="00053E69">
              <w:rPr>
                <w:rFonts w:asciiTheme="majorBidi" w:hAnsiTheme="majorBidi" w:cstheme="majorBidi"/>
                <w:sz w:val="20"/>
                <w:szCs w:val="20"/>
              </w:rPr>
              <w:t>)</w:t>
            </w:r>
          </w:p>
        </w:tc>
        <w:tc>
          <w:tcPr>
            <w:tcW w:w="1128" w:type="dxa"/>
          </w:tcPr>
          <w:p w14:paraId="06AB0A0C"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6AAD147F"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0CF83770"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29737B5C"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08769460" w14:textId="77777777" w:rsidTr="006A1339">
        <w:tc>
          <w:tcPr>
            <w:tcW w:w="6398" w:type="dxa"/>
          </w:tcPr>
          <w:p w14:paraId="69BD782B" w14:textId="386749B0" w:rsidR="00E45630" w:rsidRPr="00053E69" w:rsidRDefault="002D7971" w:rsidP="00DE4D8E">
            <w:pPr>
              <w:spacing w:before="0"/>
              <w:rPr>
                <w:sz w:val="20"/>
                <w:szCs w:val="20"/>
              </w:rPr>
            </w:pPr>
            <w:hyperlink r:id="rId189" w:history="1">
              <w:r w:rsidR="00676CB1" w:rsidRPr="00053E69">
                <w:rPr>
                  <w:rStyle w:val="Hyperlink"/>
                  <w:sz w:val="20"/>
                  <w:szCs w:val="20"/>
                </w:rPr>
                <w:t>TD219</w:t>
              </w:r>
            </w:hyperlink>
            <w:r w:rsidR="00FB498E" w:rsidRPr="00053E69">
              <w:rPr>
                <w:sz w:val="20"/>
                <w:szCs w:val="20"/>
              </w:rPr>
              <w:t>: TSB</w:t>
            </w:r>
          </w:p>
          <w:p w14:paraId="42D6EAC7" w14:textId="0E456D43" w:rsidR="00FB498E" w:rsidRPr="00053E69" w:rsidRDefault="00F3041F" w:rsidP="00DE4D8E">
            <w:pPr>
              <w:spacing w:before="0"/>
              <w:rPr>
                <w:sz w:val="20"/>
                <w:szCs w:val="20"/>
              </w:rPr>
            </w:pPr>
            <w:r w:rsidRPr="00053E69">
              <w:rPr>
                <w:sz w:val="20"/>
                <w:szCs w:val="20"/>
              </w:rPr>
              <w:t>Organizations newly qualified for ITU-T A.4, A.5 and A.6 since the last TSAG meeting</w:t>
            </w:r>
          </w:p>
        </w:tc>
        <w:tc>
          <w:tcPr>
            <w:tcW w:w="1405" w:type="dxa"/>
          </w:tcPr>
          <w:p w14:paraId="07AEC1A7" w14:textId="77777777" w:rsidR="00E45630" w:rsidRPr="00053E69" w:rsidRDefault="00E45630" w:rsidP="00DE4D8E">
            <w:pPr>
              <w:spacing w:before="0"/>
              <w:jc w:val="center"/>
              <w:rPr>
                <w:rFonts w:asciiTheme="majorBidi" w:hAnsiTheme="majorBidi" w:cstheme="majorBidi"/>
                <w:sz w:val="20"/>
                <w:szCs w:val="20"/>
              </w:rPr>
            </w:pPr>
          </w:p>
        </w:tc>
        <w:tc>
          <w:tcPr>
            <w:tcW w:w="1271" w:type="dxa"/>
          </w:tcPr>
          <w:p w14:paraId="5647D3FF" w14:textId="71142F95" w:rsidR="00E45630" w:rsidRPr="00053E69" w:rsidRDefault="00E45630" w:rsidP="00DE4D8E">
            <w:pPr>
              <w:spacing w:before="0"/>
              <w:jc w:val="center"/>
              <w:rPr>
                <w:rFonts w:asciiTheme="majorBidi" w:hAnsiTheme="majorBidi" w:cstheme="majorBidi"/>
                <w:sz w:val="20"/>
                <w:szCs w:val="20"/>
              </w:rPr>
            </w:pPr>
          </w:p>
        </w:tc>
        <w:tc>
          <w:tcPr>
            <w:tcW w:w="1139" w:type="dxa"/>
          </w:tcPr>
          <w:p w14:paraId="1C9CBD8C" w14:textId="42416A69" w:rsidR="00E45630" w:rsidRPr="00053E69" w:rsidRDefault="00656CAB" w:rsidP="00DE4D8E">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190" w:history="1">
              <w:r w:rsidRPr="00053E69">
                <w:rPr>
                  <w:rStyle w:val="Hyperlink"/>
                  <w:rFonts w:asciiTheme="majorBidi" w:hAnsiTheme="majorBidi" w:cstheme="majorBidi"/>
                  <w:sz w:val="20"/>
                  <w:szCs w:val="20"/>
                </w:rPr>
                <w:t>TD219</w:t>
              </w:r>
            </w:hyperlink>
            <w:r w:rsidRPr="00053E69">
              <w:rPr>
                <w:rFonts w:asciiTheme="majorBidi" w:hAnsiTheme="majorBidi" w:cstheme="majorBidi"/>
                <w:sz w:val="20"/>
                <w:szCs w:val="20"/>
              </w:rPr>
              <w:t>)</w:t>
            </w:r>
          </w:p>
        </w:tc>
        <w:tc>
          <w:tcPr>
            <w:tcW w:w="1128" w:type="dxa"/>
          </w:tcPr>
          <w:p w14:paraId="44206A84" w14:textId="028292C1" w:rsidR="00E45630" w:rsidRPr="00053E69" w:rsidRDefault="00E45630" w:rsidP="00DE4D8E">
            <w:pPr>
              <w:spacing w:before="0"/>
              <w:jc w:val="center"/>
              <w:rPr>
                <w:rFonts w:asciiTheme="majorBidi" w:hAnsiTheme="majorBidi" w:cstheme="majorBidi"/>
                <w:sz w:val="20"/>
                <w:szCs w:val="20"/>
              </w:rPr>
            </w:pPr>
          </w:p>
        </w:tc>
        <w:tc>
          <w:tcPr>
            <w:tcW w:w="1274" w:type="dxa"/>
          </w:tcPr>
          <w:p w14:paraId="2AA32ECF" w14:textId="62966DC3" w:rsidR="00E45630" w:rsidRPr="00053E69" w:rsidRDefault="002D7971" w:rsidP="00DE4D8E">
            <w:pPr>
              <w:spacing w:before="0"/>
              <w:jc w:val="center"/>
              <w:rPr>
                <w:rFonts w:asciiTheme="majorBidi" w:hAnsiTheme="majorBidi" w:cstheme="majorBidi"/>
                <w:sz w:val="20"/>
                <w:szCs w:val="20"/>
              </w:rPr>
            </w:pPr>
            <w:hyperlink r:id="rId191" w:history="1">
              <w:r w:rsidR="00D566BB" w:rsidRPr="00053E69">
                <w:rPr>
                  <w:rStyle w:val="Hyperlink"/>
                  <w:rFonts w:asciiTheme="majorBidi" w:hAnsiTheme="majorBidi" w:cstheme="majorBidi"/>
                  <w:sz w:val="20"/>
                  <w:szCs w:val="20"/>
                </w:rPr>
                <w:t>TD219</w:t>
              </w:r>
            </w:hyperlink>
          </w:p>
        </w:tc>
        <w:tc>
          <w:tcPr>
            <w:tcW w:w="988" w:type="dxa"/>
          </w:tcPr>
          <w:p w14:paraId="51478168" w14:textId="505D258E" w:rsidR="00E45630" w:rsidRPr="00053E69" w:rsidRDefault="00E45630" w:rsidP="00DE4D8E">
            <w:pPr>
              <w:spacing w:before="0"/>
              <w:jc w:val="center"/>
              <w:rPr>
                <w:rFonts w:asciiTheme="majorBidi" w:hAnsiTheme="majorBidi" w:cstheme="majorBidi"/>
                <w:sz w:val="20"/>
                <w:szCs w:val="20"/>
              </w:rPr>
            </w:pPr>
          </w:p>
        </w:tc>
        <w:tc>
          <w:tcPr>
            <w:tcW w:w="964" w:type="dxa"/>
          </w:tcPr>
          <w:p w14:paraId="3F3C5430" w14:textId="1B922333" w:rsidR="00E45630" w:rsidRPr="00053E69" w:rsidRDefault="00E45630" w:rsidP="00DE4D8E">
            <w:pPr>
              <w:spacing w:before="0"/>
              <w:jc w:val="center"/>
              <w:rPr>
                <w:rFonts w:asciiTheme="majorBidi" w:hAnsiTheme="majorBidi" w:cstheme="majorBidi"/>
                <w:sz w:val="20"/>
                <w:szCs w:val="20"/>
              </w:rPr>
            </w:pPr>
          </w:p>
        </w:tc>
      </w:tr>
      <w:tr w:rsidR="00676CB1" w:rsidRPr="00053E69" w14:paraId="78E6A5B9" w14:textId="77777777" w:rsidTr="006A1339">
        <w:tc>
          <w:tcPr>
            <w:tcW w:w="6398" w:type="dxa"/>
          </w:tcPr>
          <w:p w14:paraId="4AF0AD93" w14:textId="5658295F" w:rsidR="00676CB1" w:rsidRPr="00053E69" w:rsidRDefault="002D7971" w:rsidP="00676CB1">
            <w:pPr>
              <w:spacing w:before="0"/>
              <w:rPr>
                <w:sz w:val="20"/>
                <w:szCs w:val="20"/>
              </w:rPr>
            </w:pPr>
            <w:hyperlink r:id="rId192" w:history="1">
              <w:r w:rsidR="00676CB1" w:rsidRPr="00053E69">
                <w:rPr>
                  <w:rStyle w:val="Hyperlink"/>
                  <w:sz w:val="20"/>
                  <w:szCs w:val="20"/>
                </w:rPr>
                <w:t>TD220</w:t>
              </w:r>
            </w:hyperlink>
            <w:r w:rsidR="00676CB1" w:rsidRPr="00053E69">
              <w:rPr>
                <w:sz w:val="20"/>
                <w:szCs w:val="20"/>
              </w:rPr>
              <w:t xml:space="preserve">: </w:t>
            </w:r>
            <w:r w:rsidR="00BC1D74" w:rsidRPr="00053E69">
              <w:rPr>
                <w:sz w:val="20"/>
                <w:szCs w:val="20"/>
              </w:rPr>
              <w:t>Rapporteur, RG-WM</w:t>
            </w:r>
          </w:p>
          <w:p w14:paraId="29EBC5E5" w14:textId="65AF0FA7" w:rsidR="00676CB1" w:rsidRPr="00053E69" w:rsidRDefault="00BC1D74" w:rsidP="00676CB1">
            <w:pPr>
              <w:spacing w:before="0"/>
              <w:rPr>
                <w:sz w:val="20"/>
                <w:szCs w:val="20"/>
              </w:rPr>
            </w:pPr>
            <w:r w:rsidRPr="00053E69">
              <w:rPr>
                <w:sz w:val="20"/>
                <w:szCs w:val="20"/>
              </w:rPr>
              <w:t>RG-WM living list</w:t>
            </w:r>
          </w:p>
        </w:tc>
        <w:tc>
          <w:tcPr>
            <w:tcW w:w="1405" w:type="dxa"/>
          </w:tcPr>
          <w:p w14:paraId="55139A9D" w14:textId="77777777" w:rsidR="00676CB1" w:rsidRPr="00053E69" w:rsidRDefault="00676CB1" w:rsidP="00676CB1">
            <w:pPr>
              <w:spacing w:before="0"/>
              <w:jc w:val="center"/>
              <w:rPr>
                <w:rFonts w:asciiTheme="majorBidi" w:hAnsiTheme="majorBidi" w:cstheme="majorBidi"/>
                <w:sz w:val="20"/>
                <w:szCs w:val="20"/>
              </w:rPr>
            </w:pPr>
          </w:p>
        </w:tc>
        <w:tc>
          <w:tcPr>
            <w:tcW w:w="1271" w:type="dxa"/>
          </w:tcPr>
          <w:p w14:paraId="6C1F4A41" w14:textId="77777777" w:rsidR="00676CB1" w:rsidRPr="00053E69" w:rsidRDefault="00676CB1" w:rsidP="00676CB1">
            <w:pPr>
              <w:spacing w:before="0"/>
              <w:jc w:val="center"/>
              <w:rPr>
                <w:rFonts w:asciiTheme="majorBidi" w:hAnsiTheme="majorBidi" w:cstheme="majorBidi"/>
                <w:sz w:val="20"/>
                <w:szCs w:val="20"/>
              </w:rPr>
            </w:pPr>
          </w:p>
        </w:tc>
        <w:tc>
          <w:tcPr>
            <w:tcW w:w="1139" w:type="dxa"/>
          </w:tcPr>
          <w:p w14:paraId="07709BEC" w14:textId="37C68A3D" w:rsidR="00676CB1" w:rsidRPr="00053E69" w:rsidRDefault="002D7971" w:rsidP="00676CB1">
            <w:pPr>
              <w:spacing w:before="0"/>
              <w:jc w:val="center"/>
              <w:rPr>
                <w:rFonts w:asciiTheme="majorBidi" w:hAnsiTheme="majorBidi" w:cstheme="majorBidi"/>
                <w:sz w:val="20"/>
                <w:szCs w:val="20"/>
              </w:rPr>
            </w:pPr>
            <w:hyperlink r:id="rId193" w:history="1">
              <w:r w:rsidR="00D566BB" w:rsidRPr="00053E69">
                <w:rPr>
                  <w:rStyle w:val="Hyperlink"/>
                  <w:rFonts w:asciiTheme="majorBidi" w:hAnsiTheme="majorBidi" w:cstheme="majorBidi"/>
                  <w:sz w:val="20"/>
                  <w:szCs w:val="20"/>
                </w:rPr>
                <w:t>TD220</w:t>
              </w:r>
            </w:hyperlink>
          </w:p>
        </w:tc>
        <w:tc>
          <w:tcPr>
            <w:tcW w:w="1128" w:type="dxa"/>
          </w:tcPr>
          <w:p w14:paraId="061A6D67" w14:textId="77777777" w:rsidR="00676CB1" w:rsidRPr="00053E69" w:rsidRDefault="00676CB1" w:rsidP="00676CB1">
            <w:pPr>
              <w:spacing w:before="0"/>
              <w:jc w:val="center"/>
              <w:rPr>
                <w:rFonts w:asciiTheme="majorBidi" w:hAnsiTheme="majorBidi" w:cstheme="majorBidi"/>
                <w:sz w:val="20"/>
                <w:szCs w:val="20"/>
              </w:rPr>
            </w:pPr>
          </w:p>
        </w:tc>
        <w:tc>
          <w:tcPr>
            <w:tcW w:w="1274" w:type="dxa"/>
          </w:tcPr>
          <w:p w14:paraId="3EE3B287" w14:textId="77777777" w:rsidR="00676CB1" w:rsidRPr="00053E69" w:rsidRDefault="00676CB1" w:rsidP="00676CB1">
            <w:pPr>
              <w:spacing w:before="0"/>
              <w:jc w:val="center"/>
              <w:rPr>
                <w:rFonts w:asciiTheme="majorBidi" w:hAnsiTheme="majorBidi" w:cstheme="majorBidi"/>
                <w:sz w:val="20"/>
                <w:szCs w:val="20"/>
              </w:rPr>
            </w:pPr>
          </w:p>
        </w:tc>
        <w:tc>
          <w:tcPr>
            <w:tcW w:w="988" w:type="dxa"/>
          </w:tcPr>
          <w:p w14:paraId="4044C207" w14:textId="77777777" w:rsidR="00676CB1" w:rsidRPr="00053E69" w:rsidRDefault="00676CB1" w:rsidP="00676CB1">
            <w:pPr>
              <w:spacing w:before="0"/>
              <w:jc w:val="center"/>
              <w:rPr>
                <w:rFonts w:asciiTheme="majorBidi" w:hAnsiTheme="majorBidi" w:cstheme="majorBidi"/>
                <w:sz w:val="20"/>
                <w:szCs w:val="20"/>
              </w:rPr>
            </w:pPr>
          </w:p>
        </w:tc>
        <w:tc>
          <w:tcPr>
            <w:tcW w:w="964" w:type="dxa"/>
          </w:tcPr>
          <w:p w14:paraId="28D47058" w14:textId="77777777" w:rsidR="00676CB1" w:rsidRPr="00053E69" w:rsidRDefault="00676CB1" w:rsidP="00676CB1">
            <w:pPr>
              <w:spacing w:before="0"/>
              <w:jc w:val="center"/>
              <w:rPr>
                <w:rFonts w:asciiTheme="majorBidi" w:hAnsiTheme="majorBidi" w:cstheme="majorBidi"/>
                <w:sz w:val="20"/>
                <w:szCs w:val="20"/>
              </w:rPr>
            </w:pPr>
          </w:p>
        </w:tc>
      </w:tr>
      <w:tr w:rsidR="004B5DAA" w:rsidRPr="00053E69" w14:paraId="2F0B2FA4" w14:textId="77777777" w:rsidTr="006A1339">
        <w:tc>
          <w:tcPr>
            <w:tcW w:w="6398" w:type="dxa"/>
          </w:tcPr>
          <w:p w14:paraId="52938F92" w14:textId="7C8F945E" w:rsidR="00E45630" w:rsidRPr="00053E69" w:rsidRDefault="002D7971" w:rsidP="00434928">
            <w:pPr>
              <w:spacing w:before="0"/>
              <w:rPr>
                <w:sz w:val="20"/>
                <w:szCs w:val="20"/>
              </w:rPr>
            </w:pPr>
            <w:hyperlink r:id="rId194" w:history="1">
              <w:r w:rsidR="00090AE2" w:rsidRPr="00053E69">
                <w:rPr>
                  <w:rStyle w:val="Hyperlink"/>
                  <w:sz w:val="20"/>
                  <w:szCs w:val="20"/>
                </w:rPr>
                <w:t>TD221</w:t>
              </w:r>
            </w:hyperlink>
            <w:r w:rsidR="00FB498E" w:rsidRPr="00053E69">
              <w:rPr>
                <w:sz w:val="20"/>
                <w:szCs w:val="20"/>
              </w:rPr>
              <w:t>: TSB</w:t>
            </w:r>
          </w:p>
          <w:p w14:paraId="165F9730" w14:textId="29D2C5B2" w:rsidR="00FB498E" w:rsidRPr="00053E69" w:rsidRDefault="00FB498E" w:rsidP="00434928">
            <w:pPr>
              <w:spacing w:before="0"/>
              <w:rPr>
                <w:sz w:val="20"/>
                <w:szCs w:val="20"/>
              </w:rPr>
            </w:pPr>
            <w:r w:rsidRPr="00053E69">
              <w:rPr>
                <w:sz w:val="20"/>
                <w:szCs w:val="20"/>
              </w:rPr>
              <w:t>Provisional List of Participants</w:t>
            </w:r>
          </w:p>
        </w:tc>
        <w:tc>
          <w:tcPr>
            <w:tcW w:w="1405" w:type="dxa"/>
          </w:tcPr>
          <w:p w14:paraId="33DE0DC1" w14:textId="408E983F" w:rsidR="00E45630" w:rsidRPr="00053E69" w:rsidRDefault="002D7971" w:rsidP="00446B81">
            <w:pPr>
              <w:spacing w:before="0"/>
              <w:jc w:val="center"/>
              <w:rPr>
                <w:rFonts w:asciiTheme="majorBidi" w:hAnsiTheme="majorBidi" w:cstheme="majorBidi"/>
                <w:sz w:val="20"/>
                <w:szCs w:val="20"/>
              </w:rPr>
            </w:pPr>
            <w:hyperlink r:id="rId195" w:history="1">
              <w:r w:rsidR="00D566BB" w:rsidRPr="00053E69">
                <w:rPr>
                  <w:rStyle w:val="Hyperlink"/>
                  <w:rFonts w:asciiTheme="majorBidi" w:hAnsiTheme="majorBidi" w:cstheme="majorBidi"/>
                  <w:sz w:val="20"/>
                  <w:szCs w:val="20"/>
                </w:rPr>
                <w:t>TD221</w:t>
              </w:r>
            </w:hyperlink>
          </w:p>
        </w:tc>
        <w:tc>
          <w:tcPr>
            <w:tcW w:w="1271" w:type="dxa"/>
          </w:tcPr>
          <w:p w14:paraId="68C28372"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0939A08E" w14:textId="7377B647" w:rsidR="00E45630" w:rsidRPr="00053E69" w:rsidRDefault="00E45630" w:rsidP="00446B81">
            <w:pPr>
              <w:spacing w:before="0"/>
              <w:jc w:val="center"/>
              <w:rPr>
                <w:rFonts w:asciiTheme="majorBidi" w:hAnsiTheme="majorBidi" w:cstheme="majorBidi"/>
                <w:sz w:val="20"/>
                <w:szCs w:val="20"/>
              </w:rPr>
            </w:pPr>
          </w:p>
        </w:tc>
        <w:tc>
          <w:tcPr>
            <w:tcW w:w="1128" w:type="dxa"/>
          </w:tcPr>
          <w:p w14:paraId="02D12FE5"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2E272288"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2E649A0B"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64767248"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2327B5D0" w14:textId="77777777" w:rsidTr="006A1339">
        <w:tc>
          <w:tcPr>
            <w:tcW w:w="6398" w:type="dxa"/>
          </w:tcPr>
          <w:p w14:paraId="09B141F1" w14:textId="704BB761" w:rsidR="00E45630" w:rsidRPr="00053E69" w:rsidRDefault="002D7971" w:rsidP="001E7D23">
            <w:pPr>
              <w:spacing w:before="0"/>
              <w:rPr>
                <w:sz w:val="20"/>
                <w:szCs w:val="20"/>
              </w:rPr>
            </w:pPr>
            <w:hyperlink r:id="rId196" w:history="1">
              <w:r w:rsidR="00090AE2" w:rsidRPr="00053E69">
                <w:rPr>
                  <w:rStyle w:val="Hyperlink"/>
                  <w:sz w:val="20"/>
                  <w:szCs w:val="20"/>
                </w:rPr>
                <w:t>TD222</w:t>
              </w:r>
            </w:hyperlink>
            <w:r w:rsidR="00FB498E" w:rsidRPr="00053E69">
              <w:rPr>
                <w:sz w:val="20"/>
                <w:szCs w:val="20"/>
              </w:rPr>
              <w:t>: TSB</w:t>
            </w:r>
          </w:p>
          <w:p w14:paraId="449885FF" w14:textId="5A822542" w:rsidR="00FB498E" w:rsidRPr="00053E69" w:rsidRDefault="00FB498E" w:rsidP="00FB498E">
            <w:pPr>
              <w:spacing w:before="0"/>
              <w:rPr>
                <w:sz w:val="20"/>
                <w:szCs w:val="20"/>
              </w:rPr>
            </w:pPr>
            <w:r w:rsidRPr="00053E69">
              <w:rPr>
                <w:sz w:val="20"/>
                <w:szCs w:val="20"/>
              </w:rPr>
              <w:t>Final List of Participants</w:t>
            </w:r>
          </w:p>
        </w:tc>
        <w:tc>
          <w:tcPr>
            <w:tcW w:w="1405" w:type="dxa"/>
          </w:tcPr>
          <w:p w14:paraId="42761190" w14:textId="5936C330" w:rsidR="00E45630" w:rsidRPr="00053E69" w:rsidRDefault="002D7971" w:rsidP="00446B81">
            <w:pPr>
              <w:spacing w:before="0"/>
              <w:jc w:val="center"/>
              <w:rPr>
                <w:rFonts w:asciiTheme="majorBidi" w:hAnsiTheme="majorBidi" w:cstheme="majorBidi"/>
                <w:sz w:val="20"/>
                <w:szCs w:val="20"/>
              </w:rPr>
            </w:pPr>
            <w:hyperlink r:id="rId197" w:history="1">
              <w:r w:rsidR="00D566BB" w:rsidRPr="00053E69">
                <w:rPr>
                  <w:rStyle w:val="Hyperlink"/>
                  <w:rFonts w:asciiTheme="majorBidi" w:hAnsiTheme="majorBidi" w:cstheme="majorBidi"/>
                  <w:sz w:val="20"/>
                  <w:szCs w:val="20"/>
                </w:rPr>
                <w:t>TD222</w:t>
              </w:r>
            </w:hyperlink>
          </w:p>
        </w:tc>
        <w:tc>
          <w:tcPr>
            <w:tcW w:w="1271" w:type="dxa"/>
          </w:tcPr>
          <w:p w14:paraId="468C8712"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18269B80" w14:textId="6E3251B0" w:rsidR="00E45630" w:rsidRPr="00053E69" w:rsidRDefault="00E45630" w:rsidP="00446B81">
            <w:pPr>
              <w:spacing w:before="0"/>
              <w:jc w:val="center"/>
              <w:rPr>
                <w:rFonts w:asciiTheme="majorBidi" w:hAnsiTheme="majorBidi" w:cstheme="majorBidi"/>
                <w:sz w:val="20"/>
                <w:szCs w:val="20"/>
              </w:rPr>
            </w:pPr>
          </w:p>
        </w:tc>
        <w:tc>
          <w:tcPr>
            <w:tcW w:w="1128" w:type="dxa"/>
          </w:tcPr>
          <w:p w14:paraId="1C284ECD"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5163C505"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7B8A33A5"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7FEC312E"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51E432BF" w14:textId="77777777" w:rsidTr="006A1339">
        <w:tc>
          <w:tcPr>
            <w:tcW w:w="6398" w:type="dxa"/>
          </w:tcPr>
          <w:p w14:paraId="3BFB565B" w14:textId="4D553DED" w:rsidR="00E45630" w:rsidRPr="00053E69" w:rsidRDefault="002D7971" w:rsidP="00100946">
            <w:pPr>
              <w:spacing w:before="0"/>
              <w:rPr>
                <w:sz w:val="20"/>
                <w:szCs w:val="20"/>
              </w:rPr>
            </w:pPr>
            <w:hyperlink r:id="rId198" w:history="1">
              <w:r w:rsidR="00090AE2" w:rsidRPr="00053E69">
                <w:rPr>
                  <w:rStyle w:val="Hyperlink"/>
                  <w:sz w:val="20"/>
                  <w:szCs w:val="20"/>
                </w:rPr>
                <w:t>TD223</w:t>
              </w:r>
            </w:hyperlink>
            <w:r w:rsidR="00FB498E" w:rsidRPr="00053E69">
              <w:rPr>
                <w:sz w:val="20"/>
                <w:szCs w:val="20"/>
              </w:rPr>
              <w:t>: TSB</w:t>
            </w:r>
          </w:p>
          <w:p w14:paraId="743F61C8" w14:textId="1B133DFD" w:rsidR="00FB498E" w:rsidRPr="00053E69" w:rsidRDefault="00765DD6" w:rsidP="00100946">
            <w:pPr>
              <w:spacing w:before="0"/>
              <w:rPr>
                <w:sz w:val="20"/>
                <w:szCs w:val="20"/>
              </w:rPr>
            </w:pPr>
            <w:r w:rsidRPr="00053E69">
              <w:rPr>
                <w:sz w:val="20"/>
                <w:szCs w:val="20"/>
              </w:rPr>
              <w:t>TSAG Interactive Remote Participation Guidelines - Zoom</w:t>
            </w:r>
          </w:p>
        </w:tc>
        <w:tc>
          <w:tcPr>
            <w:tcW w:w="1405" w:type="dxa"/>
          </w:tcPr>
          <w:p w14:paraId="4A89C434" w14:textId="69A10FD5" w:rsidR="00E45630" w:rsidRPr="00053E69" w:rsidRDefault="002D7971" w:rsidP="00446B81">
            <w:pPr>
              <w:spacing w:before="0"/>
              <w:jc w:val="center"/>
              <w:rPr>
                <w:rFonts w:asciiTheme="majorBidi" w:hAnsiTheme="majorBidi" w:cstheme="majorBidi"/>
                <w:sz w:val="20"/>
                <w:szCs w:val="20"/>
              </w:rPr>
            </w:pPr>
            <w:hyperlink r:id="rId199" w:history="1">
              <w:r w:rsidR="00D566BB" w:rsidRPr="00053E69">
                <w:rPr>
                  <w:rStyle w:val="Hyperlink"/>
                  <w:rFonts w:asciiTheme="majorBidi" w:hAnsiTheme="majorBidi" w:cstheme="majorBidi"/>
                  <w:sz w:val="20"/>
                  <w:szCs w:val="20"/>
                </w:rPr>
                <w:t>TD223</w:t>
              </w:r>
            </w:hyperlink>
          </w:p>
        </w:tc>
        <w:tc>
          <w:tcPr>
            <w:tcW w:w="1271" w:type="dxa"/>
          </w:tcPr>
          <w:p w14:paraId="2238D104" w14:textId="5044A50A" w:rsidR="00E45630" w:rsidRPr="00053E69" w:rsidRDefault="00E45630" w:rsidP="00446B81">
            <w:pPr>
              <w:spacing w:before="0"/>
              <w:jc w:val="center"/>
              <w:rPr>
                <w:rFonts w:asciiTheme="majorBidi" w:hAnsiTheme="majorBidi" w:cstheme="majorBidi"/>
                <w:sz w:val="20"/>
                <w:szCs w:val="20"/>
              </w:rPr>
            </w:pPr>
          </w:p>
        </w:tc>
        <w:tc>
          <w:tcPr>
            <w:tcW w:w="1139" w:type="dxa"/>
          </w:tcPr>
          <w:p w14:paraId="78B73CEC" w14:textId="6A9873B4" w:rsidR="00E45630" w:rsidRPr="00053E69" w:rsidRDefault="00E45630" w:rsidP="00446B81">
            <w:pPr>
              <w:spacing w:before="0"/>
              <w:jc w:val="center"/>
              <w:rPr>
                <w:rFonts w:asciiTheme="majorBidi" w:hAnsiTheme="majorBidi" w:cstheme="majorBidi"/>
                <w:sz w:val="20"/>
                <w:szCs w:val="20"/>
              </w:rPr>
            </w:pPr>
          </w:p>
        </w:tc>
        <w:tc>
          <w:tcPr>
            <w:tcW w:w="1128" w:type="dxa"/>
          </w:tcPr>
          <w:p w14:paraId="28A92BF6" w14:textId="6230AA05" w:rsidR="00E45630" w:rsidRPr="00053E69" w:rsidRDefault="00E45630" w:rsidP="00446B81">
            <w:pPr>
              <w:spacing w:before="0"/>
              <w:jc w:val="center"/>
              <w:rPr>
                <w:rFonts w:asciiTheme="majorBidi" w:hAnsiTheme="majorBidi" w:cstheme="majorBidi"/>
                <w:sz w:val="20"/>
                <w:szCs w:val="20"/>
              </w:rPr>
            </w:pPr>
          </w:p>
        </w:tc>
        <w:tc>
          <w:tcPr>
            <w:tcW w:w="1274" w:type="dxa"/>
          </w:tcPr>
          <w:p w14:paraId="7D084A84" w14:textId="0F419653" w:rsidR="00E45630" w:rsidRPr="00053E69" w:rsidRDefault="00E45630" w:rsidP="00446B81">
            <w:pPr>
              <w:spacing w:before="0"/>
              <w:jc w:val="center"/>
              <w:rPr>
                <w:rFonts w:asciiTheme="majorBidi" w:hAnsiTheme="majorBidi" w:cstheme="majorBidi"/>
                <w:sz w:val="20"/>
                <w:szCs w:val="20"/>
              </w:rPr>
            </w:pPr>
          </w:p>
        </w:tc>
        <w:tc>
          <w:tcPr>
            <w:tcW w:w="988" w:type="dxa"/>
          </w:tcPr>
          <w:p w14:paraId="421F951A" w14:textId="7E549E15" w:rsidR="00E45630" w:rsidRPr="00053E69" w:rsidRDefault="00E45630" w:rsidP="00446B81">
            <w:pPr>
              <w:spacing w:before="0"/>
              <w:jc w:val="center"/>
              <w:rPr>
                <w:rFonts w:asciiTheme="majorBidi" w:hAnsiTheme="majorBidi" w:cstheme="majorBidi"/>
                <w:sz w:val="20"/>
                <w:szCs w:val="20"/>
              </w:rPr>
            </w:pPr>
          </w:p>
        </w:tc>
        <w:tc>
          <w:tcPr>
            <w:tcW w:w="964" w:type="dxa"/>
          </w:tcPr>
          <w:p w14:paraId="50A7D6B1" w14:textId="71199ACD" w:rsidR="00E45630" w:rsidRPr="00053E69" w:rsidRDefault="00E45630" w:rsidP="00446B81">
            <w:pPr>
              <w:spacing w:before="0"/>
              <w:jc w:val="center"/>
              <w:rPr>
                <w:rFonts w:asciiTheme="majorBidi" w:hAnsiTheme="majorBidi" w:cstheme="majorBidi"/>
                <w:sz w:val="20"/>
                <w:szCs w:val="20"/>
              </w:rPr>
            </w:pPr>
          </w:p>
        </w:tc>
      </w:tr>
      <w:tr w:rsidR="004B5DAA" w:rsidRPr="00053E69" w14:paraId="6D658895" w14:textId="77777777" w:rsidTr="006A1339">
        <w:tc>
          <w:tcPr>
            <w:tcW w:w="6398" w:type="dxa"/>
          </w:tcPr>
          <w:p w14:paraId="5FFDC57C" w14:textId="6B3A6518" w:rsidR="00E45630" w:rsidRPr="00053E69" w:rsidRDefault="002D7971" w:rsidP="00100946">
            <w:pPr>
              <w:spacing w:before="0"/>
              <w:rPr>
                <w:sz w:val="20"/>
                <w:szCs w:val="20"/>
              </w:rPr>
            </w:pPr>
            <w:hyperlink r:id="rId200" w:history="1">
              <w:r w:rsidR="00090AE2" w:rsidRPr="00053E69">
                <w:rPr>
                  <w:rStyle w:val="Hyperlink"/>
                  <w:sz w:val="20"/>
                  <w:szCs w:val="20"/>
                </w:rPr>
                <w:t>TD224</w:t>
              </w:r>
            </w:hyperlink>
            <w:r w:rsidR="00FB498E" w:rsidRPr="00053E69">
              <w:rPr>
                <w:sz w:val="20"/>
                <w:szCs w:val="20"/>
              </w:rPr>
              <w:t>: TSB</w:t>
            </w:r>
          </w:p>
          <w:p w14:paraId="32B08B13" w14:textId="0074D9AD" w:rsidR="00FB498E" w:rsidRPr="00053E69" w:rsidRDefault="009B7693" w:rsidP="00100946">
            <w:pPr>
              <w:spacing w:before="0"/>
              <w:rPr>
                <w:sz w:val="20"/>
                <w:szCs w:val="20"/>
              </w:rPr>
            </w:pPr>
            <w:r w:rsidRPr="00053E69">
              <w:rPr>
                <w:sz w:val="20"/>
                <w:szCs w:val="20"/>
              </w:rPr>
              <w:t>Newcomer welcome pack for the TSAG meeting (Geneva, 30 May-2 June 2023)</w:t>
            </w:r>
          </w:p>
        </w:tc>
        <w:tc>
          <w:tcPr>
            <w:tcW w:w="1405" w:type="dxa"/>
          </w:tcPr>
          <w:p w14:paraId="18F8C091" w14:textId="623D2F53" w:rsidR="00E45630" w:rsidRPr="00053E69" w:rsidRDefault="002D7971" w:rsidP="00446B81">
            <w:pPr>
              <w:spacing w:before="0"/>
              <w:jc w:val="center"/>
              <w:rPr>
                <w:rFonts w:asciiTheme="majorBidi" w:hAnsiTheme="majorBidi" w:cstheme="majorBidi"/>
                <w:sz w:val="20"/>
                <w:szCs w:val="20"/>
              </w:rPr>
            </w:pPr>
            <w:hyperlink r:id="rId201" w:history="1">
              <w:r w:rsidR="00D566BB" w:rsidRPr="00053E69">
                <w:rPr>
                  <w:rStyle w:val="Hyperlink"/>
                  <w:rFonts w:asciiTheme="majorBidi" w:hAnsiTheme="majorBidi" w:cstheme="majorBidi"/>
                  <w:sz w:val="20"/>
                  <w:szCs w:val="20"/>
                </w:rPr>
                <w:t>TD224</w:t>
              </w:r>
            </w:hyperlink>
          </w:p>
        </w:tc>
        <w:tc>
          <w:tcPr>
            <w:tcW w:w="1271" w:type="dxa"/>
          </w:tcPr>
          <w:p w14:paraId="1A002B9B"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1395A43D" w14:textId="12947A44" w:rsidR="00E45630" w:rsidRPr="00053E69" w:rsidRDefault="00E45630" w:rsidP="00446B81">
            <w:pPr>
              <w:spacing w:before="0"/>
              <w:jc w:val="center"/>
              <w:rPr>
                <w:rFonts w:asciiTheme="majorBidi" w:hAnsiTheme="majorBidi" w:cstheme="majorBidi"/>
                <w:sz w:val="20"/>
                <w:szCs w:val="20"/>
              </w:rPr>
            </w:pPr>
          </w:p>
        </w:tc>
        <w:tc>
          <w:tcPr>
            <w:tcW w:w="1128" w:type="dxa"/>
          </w:tcPr>
          <w:p w14:paraId="6ECA8436"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6A3EF377"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0C0F1325"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395E3008"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1C1381AB" w14:textId="77777777" w:rsidTr="006A1339">
        <w:tc>
          <w:tcPr>
            <w:tcW w:w="6398" w:type="dxa"/>
          </w:tcPr>
          <w:p w14:paraId="58DBAF49" w14:textId="4995CAA6" w:rsidR="00E45630" w:rsidRPr="00053E69" w:rsidRDefault="002D7971" w:rsidP="002B1C90">
            <w:pPr>
              <w:spacing w:before="0"/>
              <w:rPr>
                <w:sz w:val="20"/>
                <w:szCs w:val="20"/>
              </w:rPr>
            </w:pPr>
            <w:hyperlink r:id="rId202" w:history="1">
              <w:r w:rsidR="00090AE2" w:rsidRPr="00053E69">
                <w:rPr>
                  <w:rStyle w:val="Hyperlink"/>
                  <w:sz w:val="20"/>
                  <w:szCs w:val="20"/>
                </w:rPr>
                <w:t>TD225</w:t>
              </w:r>
            </w:hyperlink>
            <w:r w:rsidR="00FB498E" w:rsidRPr="00053E69">
              <w:rPr>
                <w:sz w:val="20"/>
                <w:szCs w:val="20"/>
              </w:rPr>
              <w:t>: Director</w:t>
            </w:r>
            <w:r w:rsidR="00976FEC" w:rsidRPr="00053E69">
              <w:rPr>
                <w:sz w:val="20"/>
                <w:szCs w:val="20"/>
              </w:rPr>
              <w:t>, TSB</w:t>
            </w:r>
          </w:p>
          <w:p w14:paraId="0492DC91" w14:textId="6E78DA1B" w:rsidR="00FB498E" w:rsidRPr="00053E69" w:rsidRDefault="00FB498E" w:rsidP="002B1C90">
            <w:pPr>
              <w:spacing w:before="0"/>
              <w:rPr>
                <w:sz w:val="20"/>
                <w:szCs w:val="20"/>
              </w:rPr>
            </w:pPr>
            <w:r w:rsidRPr="00053E69">
              <w:rPr>
                <w:sz w:val="20"/>
                <w:szCs w:val="20"/>
              </w:rPr>
              <w:t>TSB Director opening address at the TSAG meeting</w:t>
            </w:r>
          </w:p>
        </w:tc>
        <w:tc>
          <w:tcPr>
            <w:tcW w:w="1405" w:type="dxa"/>
          </w:tcPr>
          <w:p w14:paraId="3C07CBCE" w14:textId="76E3C410" w:rsidR="00E45630" w:rsidRPr="00053E69" w:rsidRDefault="002D7971" w:rsidP="00446B81">
            <w:pPr>
              <w:spacing w:before="0"/>
              <w:jc w:val="center"/>
              <w:rPr>
                <w:rFonts w:asciiTheme="majorBidi" w:hAnsiTheme="majorBidi" w:cstheme="majorBidi"/>
                <w:sz w:val="20"/>
                <w:szCs w:val="20"/>
              </w:rPr>
            </w:pPr>
            <w:hyperlink r:id="rId203" w:history="1">
              <w:r w:rsidR="000F7AB8" w:rsidRPr="00053E69">
                <w:rPr>
                  <w:rStyle w:val="Hyperlink"/>
                  <w:rFonts w:asciiTheme="majorBidi" w:hAnsiTheme="majorBidi" w:cstheme="majorBidi"/>
                  <w:sz w:val="20"/>
                  <w:szCs w:val="20"/>
                </w:rPr>
                <w:t>TD225</w:t>
              </w:r>
            </w:hyperlink>
          </w:p>
        </w:tc>
        <w:tc>
          <w:tcPr>
            <w:tcW w:w="1271" w:type="dxa"/>
          </w:tcPr>
          <w:p w14:paraId="12226AF1"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4D6D4F81" w14:textId="1654CCAF" w:rsidR="00E45630" w:rsidRPr="00053E69" w:rsidRDefault="00E45630" w:rsidP="00446B81">
            <w:pPr>
              <w:spacing w:before="0"/>
              <w:jc w:val="center"/>
              <w:rPr>
                <w:rFonts w:asciiTheme="majorBidi" w:hAnsiTheme="majorBidi" w:cstheme="majorBidi"/>
                <w:sz w:val="20"/>
                <w:szCs w:val="20"/>
              </w:rPr>
            </w:pPr>
          </w:p>
        </w:tc>
        <w:tc>
          <w:tcPr>
            <w:tcW w:w="1128" w:type="dxa"/>
          </w:tcPr>
          <w:p w14:paraId="758FEB4A"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2D427783"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69EF995B"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27DB1DD0"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45BD932D" w14:textId="77777777" w:rsidTr="006A1339">
        <w:tc>
          <w:tcPr>
            <w:tcW w:w="6398" w:type="dxa"/>
          </w:tcPr>
          <w:p w14:paraId="05D49E30" w14:textId="3F5F85BB" w:rsidR="00FB550C" w:rsidRPr="00053E69" w:rsidRDefault="002D7971" w:rsidP="00FB550C">
            <w:pPr>
              <w:spacing w:before="0"/>
              <w:rPr>
                <w:sz w:val="20"/>
                <w:szCs w:val="20"/>
              </w:rPr>
            </w:pPr>
            <w:hyperlink r:id="rId204" w:history="1">
              <w:r w:rsidR="00090AE2" w:rsidRPr="00053E69">
                <w:rPr>
                  <w:rStyle w:val="Hyperlink"/>
                  <w:sz w:val="20"/>
                  <w:szCs w:val="20"/>
                </w:rPr>
                <w:t>TD226</w:t>
              </w:r>
            </w:hyperlink>
            <w:r w:rsidR="00FB498E" w:rsidRPr="00053E69">
              <w:rPr>
                <w:sz w:val="20"/>
                <w:szCs w:val="20"/>
              </w:rPr>
              <w:t xml:space="preserve">: </w:t>
            </w:r>
            <w:r w:rsidR="00E92C08" w:rsidRPr="00053E69">
              <w:rPr>
                <w:sz w:val="20"/>
                <w:szCs w:val="20"/>
              </w:rPr>
              <w:t>ITU-T SG15</w:t>
            </w:r>
          </w:p>
          <w:p w14:paraId="2134E302" w14:textId="1E8F56DC" w:rsidR="00735AE4" w:rsidRPr="00053E69" w:rsidRDefault="00E92C08" w:rsidP="00332579">
            <w:pPr>
              <w:spacing w:before="0"/>
              <w:rPr>
                <w:sz w:val="20"/>
                <w:szCs w:val="20"/>
              </w:rPr>
            </w:pPr>
            <w:r w:rsidRPr="00053E69">
              <w:rPr>
                <w:sz w:val="20"/>
                <w:szCs w:val="20"/>
              </w:rPr>
              <w:t>LS/i on the new version of the Access Network Transport (ANT) Standards Overview and Work Plan [from ITU-T SG15]</w:t>
            </w:r>
          </w:p>
        </w:tc>
        <w:tc>
          <w:tcPr>
            <w:tcW w:w="1405" w:type="dxa"/>
          </w:tcPr>
          <w:p w14:paraId="5CDB9EA8" w14:textId="64C5011D" w:rsidR="00E45630" w:rsidRPr="00053E69" w:rsidRDefault="00E45630" w:rsidP="00446B81">
            <w:pPr>
              <w:spacing w:before="0"/>
              <w:jc w:val="center"/>
              <w:rPr>
                <w:rFonts w:asciiTheme="majorBidi" w:hAnsiTheme="majorBidi" w:cstheme="majorBidi"/>
                <w:sz w:val="20"/>
                <w:szCs w:val="20"/>
              </w:rPr>
            </w:pPr>
          </w:p>
        </w:tc>
        <w:tc>
          <w:tcPr>
            <w:tcW w:w="1271" w:type="dxa"/>
          </w:tcPr>
          <w:p w14:paraId="70628897"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0F1F08D6" w14:textId="0A6BB67D" w:rsidR="00E45630" w:rsidRPr="00053E69" w:rsidRDefault="00E45630" w:rsidP="00446B81">
            <w:pPr>
              <w:spacing w:before="0"/>
              <w:jc w:val="center"/>
              <w:rPr>
                <w:rFonts w:asciiTheme="majorBidi" w:hAnsiTheme="majorBidi" w:cstheme="majorBidi"/>
                <w:sz w:val="20"/>
                <w:szCs w:val="20"/>
              </w:rPr>
            </w:pPr>
          </w:p>
        </w:tc>
        <w:tc>
          <w:tcPr>
            <w:tcW w:w="1128" w:type="dxa"/>
          </w:tcPr>
          <w:p w14:paraId="34A2B683"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61407EFA"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0254304A" w14:textId="5105CB73" w:rsidR="00E45630" w:rsidRPr="00053E69" w:rsidRDefault="002D7971" w:rsidP="00446B81">
            <w:pPr>
              <w:spacing w:before="0"/>
              <w:jc w:val="center"/>
              <w:rPr>
                <w:rFonts w:asciiTheme="majorBidi" w:hAnsiTheme="majorBidi" w:cstheme="majorBidi"/>
                <w:sz w:val="20"/>
                <w:szCs w:val="20"/>
              </w:rPr>
            </w:pPr>
            <w:hyperlink r:id="rId205" w:history="1">
              <w:r w:rsidR="00E92C08" w:rsidRPr="00053E69">
                <w:rPr>
                  <w:rStyle w:val="Hyperlink"/>
                  <w:rFonts w:asciiTheme="majorBidi" w:hAnsiTheme="majorBidi" w:cstheme="majorBidi"/>
                  <w:sz w:val="20"/>
                  <w:szCs w:val="20"/>
                </w:rPr>
                <w:t>TD226</w:t>
              </w:r>
            </w:hyperlink>
          </w:p>
        </w:tc>
        <w:tc>
          <w:tcPr>
            <w:tcW w:w="964" w:type="dxa"/>
          </w:tcPr>
          <w:p w14:paraId="72CD36D6"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12BA3793" w14:textId="77777777" w:rsidTr="006A1339">
        <w:tc>
          <w:tcPr>
            <w:tcW w:w="6398" w:type="dxa"/>
          </w:tcPr>
          <w:p w14:paraId="06FE64C2" w14:textId="577C370A" w:rsidR="00302485" w:rsidRPr="00053E69" w:rsidRDefault="002D7971" w:rsidP="00302485">
            <w:pPr>
              <w:spacing w:before="0"/>
              <w:rPr>
                <w:sz w:val="20"/>
                <w:szCs w:val="20"/>
              </w:rPr>
            </w:pPr>
            <w:hyperlink r:id="rId206" w:history="1">
              <w:r w:rsidR="00090AE2" w:rsidRPr="00053E69">
                <w:rPr>
                  <w:rStyle w:val="Hyperlink"/>
                  <w:sz w:val="20"/>
                  <w:szCs w:val="20"/>
                </w:rPr>
                <w:t>TD227</w:t>
              </w:r>
            </w:hyperlink>
            <w:r w:rsidR="00FB498E" w:rsidRPr="00053E69">
              <w:rPr>
                <w:sz w:val="20"/>
                <w:szCs w:val="20"/>
              </w:rPr>
              <w:t xml:space="preserve">: </w:t>
            </w:r>
            <w:r w:rsidR="00302485" w:rsidRPr="00053E69">
              <w:rPr>
                <w:sz w:val="20"/>
                <w:szCs w:val="20"/>
              </w:rPr>
              <w:t>Director, TSB</w:t>
            </w:r>
          </w:p>
          <w:p w14:paraId="1524C309" w14:textId="686C2CC2" w:rsidR="00FB498E" w:rsidRPr="00053E69" w:rsidRDefault="00302485" w:rsidP="00302485">
            <w:pPr>
              <w:spacing w:before="0"/>
              <w:rPr>
                <w:sz w:val="20"/>
                <w:szCs w:val="20"/>
              </w:rPr>
            </w:pPr>
            <w:r w:rsidRPr="00053E69">
              <w:rPr>
                <w:sz w:val="20"/>
                <w:szCs w:val="20"/>
              </w:rPr>
              <w:t>ITU Journal on Future and Evolving Technologies – Publications and Webinar series</w:t>
            </w:r>
          </w:p>
        </w:tc>
        <w:tc>
          <w:tcPr>
            <w:tcW w:w="1405" w:type="dxa"/>
          </w:tcPr>
          <w:p w14:paraId="3F1990FC" w14:textId="2C8D569D" w:rsidR="00E45630" w:rsidRPr="00053E69" w:rsidRDefault="002D7971" w:rsidP="00446B81">
            <w:pPr>
              <w:spacing w:before="0"/>
              <w:jc w:val="center"/>
              <w:rPr>
                <w:rFonts w:asciiTheme="majorBidi" w:hAnsiTheme="majorBidi" w:cstheme="majorBidi"/>
                <w:sz w:val="20"/>
                <w:szCs w:val="20"/>
              </w:rPr>
            </w:pPr>
            <w:hyperlink r:id="rId207" w:history="1">
              <w:r w:rsidR="000F7AB8" w:rsidRPr="00053E69">
                <w:rPr>
                  <w:rStyle w:val="Hyperlink"/>
                  <w:rFonts w:asciiTheme="majorBidi" w:hAnsiTheme="majorBidi" w:cstheme="majorBidi"/>
                  <w:sz w:val="20"/>
                  <w:szCs w:val="20"/>
                </w:rPr>
                <w:t>TD227</w:t>
              </w:r>
            </w:hyperlink>
          </w:p>
        </w:tc>
        <w:tc>
          <w:tcPr>
            <w:tcW w:w="1271" w:type="dxa"/>
          </w:tcPr>
          <w:p w14:paraId="52DBD662"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56BC4857" w14:textId="519E69B8" w:rsidR="00E45630" w:rsidRPr="00053E69" w:rsidRDefault="00E45630" w:rsidP="00446B81">
            <w:pPr>
              <w:spacing w:before="0"/>
              <w:jc w:val="center"/>
              <w:rPr>
                <w:rFonts w:asciiTheme="majorBidi" w:hAnsiTheme="majorBidi" w:cstheme="majorBidi"/>
                <w:sz w:val="20"/>
                <w:szCs w:val="20"/>
              </w:rPr>
            </w:pPr>
          </w:p>
        </w:tc>
        <w:tc>
          <w:tcPr>
            <w:tcW w:w="1128" w:type="dxa"/>
          </w:tcPr>
          <w:p w14:paraId="10300A2D"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1E030849"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7561AB3D"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3EF33161" w14:textId="77777777" w:rsidR="00E45630" w:rsidRPr="00053E69" w:rsidRDefault="00E45630" w:rsidP="00446B81">
            <w:pPr>
              <w:spacing w:before="0"/>
              <w:jc w:val="center"/>
              <w:rPr>
                <w:rFonts w:asciiTheme="majorBidi" w:hAnsiTheme="majorBidi" w:cstheme="majorBidi"/>
                <w:sz w:val="20"/>
                <w:szCs w:val="20"/>
              </w:rPr>
            </w:pPr>
          </w:p>
        </w:tc>
      </w:tr>
      <w:tr w:rsidR="00090AE2" w:rsidRPr="00053E69" w14:paraId="35697375" w14:textId="77777777" w:rsidTr="006A1339">
        <w:tc>
          <w:tcPr>
            <w:tcW w:w="6398" w:type="dxa"/>
          </w:tcPr>
          <w:p w14:paraId="717BD757" w14:textId="4E7E39BC" w:rsidR="00090AE2" w:rsidRPr="00053E69" w:rsidRDefault="002D7971" w:rsidP="00090AE2">
            <w:pPr>
              <w:spacing w:before="0"/>
              <w:rPr>
                <w:sz w:val="20"/>
                <w:szCs w:val="20"/>
              </w:rPr>
            </w:pPr>
            <w:hyperlink r:id="rId208" w:history="1">
              <w:r w:rsidR="00090AE2" w:rsidRPr="00053E69">
                <w:rPr>
                  <w:rStyle w:val="Hyperlink"/>
                  <w:sz w:val="20"/>
                  <w:szCs w:val="20"/>
                </w:rPr>
                <w:t>TD228</w:t>
              </w:r>
            </w:hyperlink>
            <w:r w:rsidR="00090AE2" w:rsidRPr="00053E69">
              <w:rPr>
                <w:sz w:val="20"/>
                <w:szCs w:val="20"/>
              </w:rPr>
              <w:t>: TSB</w:t>
            </w:r>
          </w:p>
          <w:p w14:paraId="796CD76E" w14:textId="04E44824" w:rsidR="00090AE2" w:rsidRPr="00053E69" w:rsidRDefault="00090AE2" w:rsidP="00090AE2">
            <w:pPr>
              <w:spacing w:before="0"/>
              <w:rPr>
                <w:sz w:val="20"/>
                <w:szCs w:val="20"/>
              </w:rPr>
            </w:pPr>
            <w:r w:rsidRPr="00053E69">
              <w:rPr>
                <w:sz w:val="20"/>
                <w:szCs w:val="20"/>
              </w:rPr>
              <w:t xml:space="preserve">List of incoming and outgoing liaison statements (TSAG, Geneva, </w:t>
            </w:r>
            <w:r w:rsidR="004C7F84" w:rsidRPr="00053E69">
              <w:rPr>
                <w:sz w:val="20"/>
                <w:szCs w:val="20"/>
              </w:rPr>
              <w:t>30 May</w:t>
            </w:r>
            <w:r w:rsidRPr="00053E69">
              <w:rPr>
                <w:sz w:val="20"/>
                <w:szCs w:val="20"/>
              </w:rPr>
              <w:t>-</w:t>
            </w:r>
            <w:r w:rsidR="004C7F84" w:rsidRPr="00053E69">
              <w:rPr>
                <w:sz w:val="20"/>
                <w:szCs w:val="20"/>
              </w:rPr>
              <w:t>2 June</w:t>
            </w:r>
            <w:r w:rsidRPr="00053E69">
              <w:rPr>
                <w:sz w:val="20"/>
                <w:szCs w:val="20"/>
              </w:rPr>
              <w:t xml:space="preserve"> 202</w:t>
            </w:r>
            <w:r w:rsidR="004C7F84" w:rsidRPr="00053E69">
              <w:rPr>
                <w:sz w:val="20"/>
                <w:szCs w:val="20"/>
              </w:rPr>
              <w:t>3</w:t>
            </w:r>
            <w:r w:rsidRPr="00053E69">
              <w:rPr>
                <w:sz w:val="20"/>
                <w:szCs w:val="20"/>
              </w:rPr>
              <w:t>2)</w:t>
            </w:r>
          </w:p>
        </w:tc>
        <w:tc>
          <w:tcPr>
            <w:tcW w:w="1405" w:type="dxa"/>
          </w:tcPr>
          <w:p w14:paraId="6C7E3950" w14:textId="698D06BD" w:rsidR="00090AE2" w:rsidRPr="00053E69" w:rsidRDefault="002D7971" w:rsidP="00090AE2">
            <w:pPr>
              <w:spacing w:before="0"/>
              <w:jc w:val="center"/>
              <w:rPr>
                <w:rFonts w:asciiTheme="majorBidi" w:hAnsiTheme="majorBidi" w:cstheme="majorBidi"/>
                <w:sz w:val="20"/>
                <w:szCs w:val="20"/>
              </w:rPr>
            </w:pPr>
            <w:hyperlink r:id="rId209" w:history="1">
              <w:r w:rsidR="000F7AB8" w:rsidRPr="00053E69">
                <w:rPr>
                  <w:rStyle w:val="Hyperlink"/>
                  <w:rFonts w:asciiTheme="majorBidi" w:hAnsiTheme="majorBidi" w:cstheme="majorBidi"/>
                  <w:sz w:val="20"/>
                  <w:szCs w:val="20"/>
                </w:rPr>
                <w:t>TD228</w:t>
              </w:r>
            </w:hyperlink>
          </w:p>
        </w:tc>
        <w:tc>
          <w:tcPr>
            <w:tcW w:w="1271" w:type="dxa"/>
          </w:tcPr>
          <w:p w14:paraId="4169B0B1" w14:textId="2953144C" w:rsidR="00090AE2" w:rsidRPr="00053E69" w:rsidRDefault="002D7971" w:rsidP="00090AE2">
            <w:pPr>
              <w:spacing w:before="0"/>
              <w:jc w:val="center"/>
              <w:rPr>
                <w:rFonts w:asciiTheme="majorBidi" w:hAnsiTheme="majorBidi" w:cstheme="majorBidi"/>
                <w:sz w:val="20"/>
                <w:szCs w:val="20"/>
              </w:rPr>
            </w:pPr>
            <w:hyperlink r:id="rId210" w:history="1">
              <w:r w:rsidR="000F7AB8" w:rsidRPr="00053E69">
                <w:rPr>
                  <w:rStyle w:val="Hyperlink"/>
                  <w:rFonts w:asciiTheme="majorBidi" w:hAnsiTheme="majorBidi" w:cstheme="majorBidi"/>
                  <w:sz w:val="20"/>
                  <w:szCs w:val="20"/>
                </w:rPr>
                <w:t>TD228</w:t>
              </w:r>
            </w:hyperlink>
          </w:p>
        </w:tc>
        <w:tc>
          <w:tcPr>
            <w:tcW w:w="1139" w:type="dxa"/>
          </w:tcPr>
          <w:p w14:paraId="0EAC4F3E" w14:textId="6D30B6B7" w:rsidR="00090AE2" w:rsidRPr="00053E69" w:rsidRDefault="002D7971" w:rsidP="00090AE2">
            <w:pPr>
              <w:spacing w:before="0"/>
              <w:jc w:val="center"/>
              <w:rPr>
                <w:rFonts w:asciiTheme="majorBidi" w:hAnsiTheme="majorBidi" w:cstheme="majorBidi"/>
                <w:sz w:val="20"/>
                <w:szCs w:val="20"/>
              </w:rPr>
            </w:pPr>
            <w:hyperlink r:id="rId211" w:history="1">
              <w:r w:rsidR="000F7AB8" w:rsidRPr="00053E69">
                <w:rPr>
                  <w:rStyle w:val="Hyperlink"/>
                  <w:rFonts w:asciiTheme="majorBidi" w:hAnsiTheme="majorBidi" w:cstheme="majorBidi"/>
                  <w:sz w:val="20"/>
                  <w:szCs w:val="20"/>
                </w:rPr>
                <w:t>TD228</w:t>
              </w:r>
            </w:hyperlink>
          </w:p>
        </w:tc>
        <w:tc>
          <w:tcPr>
            <w:tcW w:w="1128" w:type="dxa"/>
          </w:tcPr>
          <w:p w14:paraId="0368C84E" w14:textId="42ADAB79" w:rsidR="00090AE2" w:rsidRPr="00053E69" w:rsidRDefault="002D7971" w:rsidP="00090AE2">
            <w:pPr>
              <w:spacing w:before="0"/>
              <w:jc w:val="center"/>
              <w:rPr>
                <w:rFonts w:asciiTheme="majorBidi" w:hAnsiTheme="majorBidi" w:cstheme="majorBidi"/>
                <w:sz w:val="20"/>
                <w:szCs w:val="20"/>
              </w:rPr>
            </w:pPr>
            <w:hyperlink r:id="rId212" w:history="1">
              <w:r w:rsidR="000F7AB8" w:rsidRPr="00053E69">
                <w:rPr>
                  <w:rStyle w:val="Hyperlink"/>
                  <w:rFonts w:asciiTheme="majorBidi" w:hAnsiTheme="majorBidi" w:cstheme="majorBidi"/>
                  <w:sz w:val="20"/>
                  <w:szCs w:val="20"/>
                </w:rPr>
                <w:t>TD228</w:t>
              </w:r>
            </w:hyperlink>
          </w:p>
        </w:tc>
        <w:tc>
          <w:tcPr>
            <w:tcW w:w="1274" w:type="dxa"/>
          </w:tcPr>
          <w:p w14:paraId="65D91673" w14:textId="3871822C" w:rsidR="00090AE2" w:rsidRPr="00053E69" w:rsidRDefault="002D7971" w:rsidP="00090AE2">
            <w:pPr>
              <w:spacing w:before="0"/>
              <w:jc w:val="center"/>
              <w:rPr>
                <w:rFonts w:asciiTheme="majorBidi" w:hAnsiTheme="majorBidi" w:cstheme="majorBidi"/>
                <w:sz w:val="20"/>
                <w:szCs w:val="20"/>
              </w:rPr>
            </w:pPr>
            <w:hyperlink r:id="rId213" w:history="1">
              <w:r w:rsidR="000F7AB8" w:rsidRPr="00053E69">
                <w:rPr>
                  <w:rStyle w:val="Hyperlink"/>
                  <w:rFonts w:asciiTheme="majorBidi" w:hAnsiTheme="majorBidi" w:cstheme="majorBidi"/>
                  <w:sz w:val="20"/>
                  <w:szCs w:val="20"/>
                </w:rPr>
                <w:t>TD228</w:t>
              </w:r>
            </w:hyperlink>
          </w:p>
        </w:tc>
        <w:tc>
          <w:tcPr>
            <w:tcW w:w="988" w:type="dxa"/>
          </w:tcPr>
          <w:p w14:paraId="543F29DF" w14:textId="62B4AB30" w:rsidR="00090AE2" w:rsidRPr="00053E69" w:rsidRDefault="002D7971" w:rsidP="00090AE2">
            <w:pPr>
              <w:spacing w:before="0"/>
              <w:ind w:left="-113" w:right="-113"/>
              <w:jc w:val="center"/>
              <w:rPr>
                <w:rFonts w:asciiTheme="majorBidi" w:hAnsiTheme="majorBidi" w:cstheme="majorBidi"/>
                <w:sz w:val="20"/>
                <w:szCs w:val="20"/>
              </w:rPr>
            </w:pPr>
            <w:hyperlink r:id="rId214" w:history="1">
              <w:r w:rsidR="000F7AB8" w:rsidRPr="00053E69">
                <w:rPr>
                  <w:rStyle w:val="Hyperlink"/>
                  <w:rFonts w:asciiTheme="majorBidi" w:hAnsiTheme="majorBidi" w:cstheme="majorBidi"/>
                  <w:sz w:val="20"/>
                  <w:szCs w:val="20"/>
                </w:rPr>
                <w:t>TD228</w:t>
              </w:r>
            </w:hyperlink>
          </w:p>
        </w:tc>
        <w:tc>
          <w:tcPr>
            <w:tcW w:w="964" w:type="dxa"/>
          </w:tcPr>
          <w:p w14:paraId="16361FAA" w14:textId="58B5A732" w:rsidR="00090AE2" w:rsidRPr="00053E69" w:rsidRDefault="002D7971" w:rsidP="00090AE2">
            <w:pPr>
              <w:spacing w:before="0"/>
              <w:ind w:left="-113" w:right="-113"/>
              <w:jc w:val="center"/>
              <w:rPr>
                <w:rFonts w:asciiTheme="majorBidi" w:hAnsiTheme="majorBidi" w:cstheme="majorBidi"/>
                <w:sz w:val="20"/>
                <w:szCs w:val="20"/>
              </w:rPr>
            </w:pPr>
            <w:hyperlink r:id="rId215" w:history="1">
              <w:r w:rsidR="000F7AB8" w:rsidRPr="00053E69">
                <w:rPr>
                  <w:rStyle w:val="Hyperlink"/>
                  <w:rFonts w:asciiTheme="majorBidi" w:hAnsiTheme="majorBidi" w:cstheme="majorBidi"/>
                  <w:sz w:val="20"/>
                  <w:szCs w:val="20"/>
                </w:rPr>
                <w:t>TD228</w:t>
              </w:r>
            </w:hyperlink>
          </w:p>
        </w:tc>
      </w:tr>
      <w:tr w:rsidR="004B5DAA" w:rsidRPr="00053E69" w14:paraId="65F7A207" w14:textId="77777777" w:rsidTr="006A1339">
        <w:tc>
          <w:tcPr>
            <w:tcW w:w="6398" w:type="dxa"/>
          </w:tcPr>
          <w:p w14:paraId="57FFE38B" w14:textId="578742D5" w:rsidR="00E45630" w:rsidRPr="00053E69" w:rsidRDefault="002D7971" w:rsidP="00446B81">
            <w:pPr>
              <w:spacing w:before="0"/>
              <w:rPr>
                <w:sz w:val="20"/>
                <w:szCs w:val="20"/>
              </w:rPr>
            </w:pPr>
            <w:hyperlink r:id="rId216" w:history="1">
              <w:r w:rsidR="00387798" w:rsidRPr="00053E69">
                <w:rPr>
                  <w:rStyle w:val="Hyperlink"/>
                  <w:sz w:val="20"/>
                  <w:szCs w:val="20"/>
                </w:rPr>
                <w:t>TD22</w:t>
              </w:r>
              <w:r w:rsidR="006E372F" w:rsidRPr="00053E69">
                <w:rPr>
                  <w:rStyle w:val="Hyperlink"/>
                  <w:sz w:val="20"/>
                  <w:szCs w:val="20"/>
                </w:rPr>
                <w:t>9R1</w:t>
              </w:r>
            </w:hyperlink>
            <w:r w:rsidR="00683921" w:rsidRPr="00053E69">
              <w:rPr>
                <w:sz w:val="20"/>
                <w:szCs w:val="20"/>
              </w:rPr>
              <w:t>: TSB</w:t>
            </w:r>
          </w:p>
          <w:p w14:paraId="02DD5F12" w14:textId="2FF7947F" w:rsidR="00683921" w:rsidRPr="00053E69" w:rsidRDefault="00683921" w:rsidP="00446B81">
            <w:pPr>
              <w:spacing w:before="0"/>
              <w:rPr>
                <w:sz w:val="20"/>
                <w:szCs w:val="20"/>
              </w:rPr>
            </w:pPr>
            <w:r w:rsidRPr="00053E69">
              <w:rPr>
                <w:sz w:val="20"/>
                <w:szCs w:val="20"/>
              </w:rPr>
              <w:t xml:space="preserve">Summary of contributions of the </w:t>
            </w:r>
            <w:r w:rsidR="00B64C02" w:rsidRPr="00053E69">
              <w:rPr>
                <w:sz w:val="20"/>
                <w:szCs w:val="20"/>
              </w:rPr>
              <w:t>second</w:t>
            </w:r>
            <w:r w:rsidRPr="00053E69">
              <w:rPr>
                <w:sz w:val="20"/>
                <w:szCs w:val="20"/>
              </w:rPr>
              <w:t xml:space="preserve"> TSAG meeting</w:t>
            </w:r>
          </w:p>
        </w:tc>
        <w:tc>
          <w:tcPr>
            <w:tcW w:w="1405" w:type="dxa"/>
          </w:tcPr>
          <w:p w14:paraId="480F97E3" w14:textId="6B5DF33B" w:rsidR="00E45630" w:rsidRPr="00053E69" w:rsidRDefault="002D7971" w:rsidP="00446B81">
            <w:pPr>
              <w:spacing w:before="0"/>
              <w:jc w:val="center"/>
              <w:rPr>
                <w:rFonts w:asciiTheme="majorBidi" w:hAnsiTheme="majorBidi" w:cstheme="majorBidi"/>
                <w:sz w:val="20"/>
                <w:szCs w:val="20"/>
              </w:rPr>
            </w:pPr>
            <w:hyperlink r:id="rId217" w:history="1">
              <w:r w:rsidR="000F7AB8" w:rsidRPr="00053E69">
                <w:rPr>
                  <w:rStyle w:val="Hyperlink"/>
                  <w:rFonts w:asciiTheme="majorBidi" w:hAnsiTheme="majorBidi" w:cstheme="majorBidi"/>
                  <w:sz w:val="20"/>
                  <w:szCs w:val="20"/>
                </w:rPr>
                <w:t>TD22</w:t>
              </w:r>
              <w:r w:rsidR="006E372F" w:rsidRPr="00053E69">
                <w:rPr>
                  <w:rStyle w:val="Hyperlink"/>
                  <w:rFonts w:asciiTheme="majorBidi" w:hAnsiTheme="majorBidi" w:cstheme="majorBidi"/>
                  <w:sz w:val="20"/>
                  <w:szCs w:val="20"/>
                </w:rPr>
                <w:t>9R1</w:t>
              </w:r>
            </w:hyperlink>
          </w:p>
        </w:tc>
        <w:tc>
          <w:tcPr>
            <w:tcW w:w="1271" w:type="dxa"/>
          </w:tcPr>
          <w:p w14:paraId="1942BA93"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2FFC5B57" w14:textId="0BD0E297" w:rsidR="00E45630" w:rsidRPr="00053E69" w:rsidRDefault="00E45630" w:rsidP="00446B81">
            <w:pPr>
              <w:spacing w:before="0"/>
              <w:jc w:val="center"/>
              <w:rPr>
                <w:rFonts w:asciiTheme="majorBidi" w:hAnsiTheme="majorBidi" w:cstheme="majorBidi"/>
                <w:sz w:val="20"/>
                <w:szCs w:val="20"/>
              </w:rPr>
            </w:pPr>
          </w:p>
        </w:tc>
        <w:tc>
          <w:tcPr>
            <w:tcW w:w="1128" w:type="dxa"/>
          </w:tcPr>
          <w:p w14:paraId="7F48EC72"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2BA3DB6F"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4825FB47" w14:textId="34AED868" w:rsidR="00E45630" w:rsidRPr="00053E69" w:rsidRDefault="00E45630" w:rsidP="00446B81">
            <w:pPr>
              <w:spacing w:before="0"/>
              <w:jc w:val="center"/>
              <w:rPr>
                <w:rFonts w:asciiTheme="majorBidi" w:hAnsiTheme="majorBidi" w:cstheme="majorBidi"/>
                <w:sz w:val="20"/>
                <w:szCs w:val="20"/>
              </w:rPr>
            </w:pPr>
          </w:p>
        </w:tc>
        <w:tc>
          <w:tcPr>
            <w:tcW w:w="964" w:type="dxa"/>
          </w:tcPr>
          <w:p w14:paraId="7425B758" w14:textId="77777777" w:rsidR="00E45630" w:rsidRPr="00053E69" w:rsidRDefault="00E45630" w:rsidP="00446B81">
            <w:pPr>
              <w:spacing w:before="0"/>
              <w:jc w:val="center"/>
              <w:rPr>
                <w:rFonts w:asciiTheme="majorBidi" w:hAnsiTheme="majorBidi" w:cstheme="majorBidi"/>
                <w:sz w:val="20"/>
                <w:szCs w:val="20"/>
              </w:rPr>
            </w:pPr>
          </w:p>
        </w:tc>
      </w:tr>
      <w:tr w:rsidR="004B5DAA" w:rsidRPr="00053E69" w14:paraId="47630F55" w14:textId="77777777" w:rsidTr="006A1339">
        <w:tc>
          <w:tcPr>
            <w:tcW w:w="6398" w:type="dxa"/>
          </w:tcPr>
          <w:p w14:paraId="6D61EA4E" w14:textId="18A2C37F" w:rsidR="00E45630" w:rsidRPr="00053E69" w:rsidRDefault="002D7971" w:rsidP="00446B81">
            <w:pPr>
              <w:spacing w:before="0"/>
              <w:rPr>
                <w:sz w:val="20"/>
                <w:szCs w:val="20"/>
              </w:rPr>
            </w:pPr>
            <w:hyperlink r:id="rId218" w:history="1">
              <w:r w:rsidR="00387798" w:rsidRPr="00053E69">
                <w:rPr>
                  <w:rStyle w:val="Hyperlink"/>
                  <w:sz w:val="20"/>
                  <w:szCs w:val="20"/>
                </w:rPr>
                <w:t>TD230</w:t>
              </w:r>
            </w:hyperlink>
            <w:r w:rsidR="00683921" w:rsidRPr="00053E69">
              <w:rPr>
                <w:sz w:val="20"/>
                <w:szCs w:val="20"/>
              </w:rPr>
              <w:t>: TSB</w:t>
            </w:r>
          </w:p>
          <w:p w14:paraId="06ADEFC1" w14:textId="3337FE4E" w:rsidR="00683921" w:rsidRPr="00053E69" w:rsidRDefault="00683921" w:rsidP="00446B81">
            <w:pPr>
              <w:spacing w:before="0"/>
              <w:rPr>
                <w:sz w:val="20"/>
                <w:szCs w:val="20"/>
              </w:rPr>
            </w:pPr>
            <w:r w:rsidRPr="00053E69">
              <w:rPr>
                <w:sz w:val="20"/>
                <w:szCs w:val="20"/>
              </w:rPr>
              <w:t xml:space="preserve">List of TDs of the </w:t>
            </w:r>
            <w:r w:rsidR="00364003" w:rsidRPr="00053E69">
              <w:rPr>
                <w:sz w:val="20"/>
                <w:szCs w:val="20"/>
              </w:rPr>
              <w:t>second</w:t>
            </w:r>
            <w:r w:rsidRPr="00053E69">
              <w:rPr>
                <w:sz w:val="20"/>
                <w:szCs w:val="20"/>
              </w:rPr>
              <w:t xml:space="preserve"> TSAG meeting</w:t>
            </w:r>
            <w:r w:rsidR="00EB013D" w:rsidRPr="00053E69">
              <w:rPr>
                <w:sz w:val="20"/>
                <w:szCs w:val="20"/>
              </w:rPr>
              <w:t xml:space="preserve"> (Geneva, 30 May-2 June 2023)</w:t>
            </w:r>
            <w:r w:rsidR="0005073C" w:rsidRPr="00053E69">
              <w:rPr>
                <w:sz w:val="20"/>
                <w:szCs w:val="20"/>
              </w:rPr>
              <w:t xml:space="preserve"> </w:t>
            </w:r>
          </w:p>
        </w:tc>
        <w:tc>
          <w:tcPr>
            <w:tcW w:w="1405" w:type="dxa"/>
          </w:tcPr>
          <w:p w14:paraId="2135ED24" w14:textId="51DDBD91" w:rsidR="00E45630" w:rsidRPr="00053E69" w:rsidRDefault="00E45630" w:rsidP="00446B81">
            <w:pPr>
              <w:spacing w:before="0"/>
              <w:jc w:val="center"/>
              <w:rPr>
                <w:rFonts w:asciiTheme="majorBidi" w:hAnsiTheme="majorBidi" w:cstheme="majorBidi"/>
                <w:sz w:val="20"/>
                <w:szCs w:val="20"/>
              </w:rPr>
            </w:pPr>
          </w:p>
        </w:tc>
        <w:tc>
          <w:tcPr>
            <w:tcW w:w="1271" w:type="dxa"/>
          </w:tcPr>
          <w:p w14:paraId="2CD7396C" w14:textId="77777777" w:rsidR="00E45630" w:rsidRPr="00053E69" w:rsidRDefault="00E45630" w:rsidP="00446B81">
            <w:pPr>
              <w:spacing w:before="0"/>
              <w:jc w:val="center"/>
              <w:rPr>
                <w:rFonts w:asciiTheme="majorBidi" w:hAnsiTheme="majorBidi" w:cstheme="majorBidi"/>
                <w:sz w:val="20"/>
                <w:szCs w:val="20"/>
              </w:rPr>
            </w:pPr>
          </w:p>
        </w:tc>
        <w:tc>
          <w:tcPr>
            <w:tcW w:w="1139" w:type="dxa"/>
          </w:tcPr>
          <w:p w14:paraId="57C2B8AD" w14:textId="1F09F4C4" w:rsidR="00E45630" w:rsidRPr="00053E69" w:rsidRDefault="00E45630" w:rsidP="00446B81">
            <w:pPr>
              <w:spacing w:before="0"/>
              <w:jc w:val="center"/>
              <w:rPr>
                <w:rFonts w:asciiTheme="majorBidi" w:hAnsiTheme="majorBidi" w:cstheme="majorBidi"/>
                <w:sz w:val="20"/>
                <w:szCs w:val="20"/>
              </w:rPr>
            </w:pPr>
          </w:p>
        </w:tc>
        <w:tc>
          <w:tcPr>
            <w:tcW w:w="1128" w:type="dxa"/>
          </w:tcPr>
          <w:p w14:paraId="6433B9E2" w14:textId="77777777" w:rsidR="00E45630" w:rsidRPr="00053E69" w:rsidRDefault="00E45630" w:rsidP="00446B81">
            <w:pPr>
              <w:spacing w:before="0"/>
              <w:jc w:val="center"/>
              <w:rPr>
                <w:rFonts w:asciiTheme="majorBidi" w:hAnsiTheme="majorBidi" w:cstheme="majorBidi"/>
                <w:sz w:val="20"/>
                <w:szCs w:val="20"/>
              </w:rPr>
            </w:pPr>
          </w:p>
        </w:tc>
        <w:tc>
          <w:tcPr>
            <w:tcW w:w="1274" w:type="dxa"/>
          </w:tcPr>
          <w:p w14:paraId="2F6F08AA" w14:textId="77777777" w:rsidR="00E45630" w:rsidRPr="00053E69" w:rsidRDefault="00E45630" w:rsidP="00446B81">
            <w:pPr>
              <w:spacing w:before="0"/>
              <w:jc w:val="center"/>
              <w:rPr>
                <w:rFonts w:asciiTheme="majorBidi" w:hAnsiTheme="majorBidi" w:cstheme="majorBidi"/>
                <w:sz w:val="20"/>
                <w:szCs w:val="20"/>
              </w:rPr>
            </w:pPr>
          </w:p>
        </w:tc>
        <w:tc>
          <w:tcPr>
            <w:tcW w:w="988" w:type="dxa"/>
          </w:tcPr>
          <w:p w14:paraId="51AC3B5F" w14:textId="77777777" w:rsidR="00E45630" w:rsidRPr="00053E69" w:rsidRDefault="00E45630" w:rsidP="00446B81">
            <w:pPr>
              <w:spacing w:before="0"/>
              <w:jc w:val="center"/>
              <w:rPr>
                <w:rFonts w:asciiTheme="majorBidi" w:hAnsiTheme="majorBidi" w:cstheme="majorBidi"/>
                <w:sz w:val="20"/>
                <w:szCs w:val="20"/>
              </w:rPr>
            </w:pPr>
          </w:p>
        </w:tc>
        <w:tc>
          <w:tcPr>
            <w:tcW w:w="964" w:type="dxa"/>
          </w:tcPr>
          <w:p w14:paraId="576E8EA4" w14:textId="77777777" w:rsidR="00E45630" w:rsidRPr="00053E69" w:rsidRDefault="00E45630" w:rsidP="00446B81">
            <w:pPr>
              <w:spacing w:before="0"/>
              <w:jc w:val="center"/>
              <w:rPr>
                <w:rFonts w:asciiTheme="majorBidi" w:hAnsiTheme="majorBidi" w:cstheme="majorBidi"/>
                <w:sz w:val="20"/>
                <w:szCs w:val="20"/>
              </w:rPr>
            </w:pPr>
          </w:p>
        </w:tc>
      </w:tr>
      <w:bookmarkStart w:id="5" w:name="_Hlk120043626"/>
      <w:tr w:rsidR="009C6225" w:rsidRPr="00053E69" w14:paraId="729B1951" w14:textId="77777777" w:rsidTr="006A1339">
        <w:tc>
          <w:tcPr>
            <w:tcW w:w="6398" w:type="dxa"/>
          </w:tcPr>
          <w:p w14:paraId="2AE04508" w14:textId="42482463" w:rsidR="009C6225" w:rsidRPr="00053E69" w:rsidRDefault="001C4460" w:rsidP="009C6225">
            <w:pPr>
              <w:spacing w:before="0"/>
              <w:rPr>
                <w:sz w:val="20"/>
                <w:szCs w:val="20"/>
              </w:rPr>
            </w:pPr>
            <w:r w:rsidRPr="00053E69">
              <w:rPr>
                <w:sz w:val="20"/>
                <w:szCs w:val="20"/>
              </w:rPr>
              <w:fldChar w:fldCharType="begin"/>
            </w:r>
            <w:r w:rsidRPr="00053E69">
              <w:rPr>
                <w:sz w:val="20"/>
                <w:szCs w:val="20"/>
              </w:rPr>
              <w:instrText xml:space="preserve"> HYPERLINK "https://www.itu.int/md/T22-TSAG-230530-TD-GEN-0231" </w:instrText>
            </w:r>
            <w:r w:rsidRPr="00053E69">
              <w:rPr>
                <w:sz w:val="20"/>
                <w:szCs w:val="20"/>
              </w:rPr>
            </w:r>
            <w:r w:rsidRPr="00053E69">
              <w:rPr>
                <w:sz w:val="20"/>
                <w:szCs w:val="20"/>
              </w:rPr>
              <w:fldChar w:fldCharType="separate"/>
            </w:r>
            <w:r w:rsidR="009C6225" w:rsidRPr="00053E69">
              <w:rPr>
                <w:rStyle w:val="Hyperlink"/>
                <w:sz w:val="20"/>
                <w:szCs w:val="20"/>
              </w:rPr>
              <w:t>TD231</w:t>
            </w:r>
            <w:r w:rsidRPr="00053E69">
              <w:rPr>
                <w:sz w:val="20"/>
                <w:szCs w:val="20"/>
              </w:rPr>
              <w:fldChar w:fldCharType="end"/>
            </w:r>
            <w:r w:rsidR="009C6225" w:rsidRPr="00053E69">
              <w:rPr>
                <w:sz w:val="20"/>
                <w:szCs w:val="20"/>
              </w:rPr>
              <w:t>: Chairman, TSAG</w:t>
            </w:r>
          </w:p>
          <w:p w14:paraId="10E6308B" w14:textId="78C50371" w:rsidR="009C6225" w:rsidRPr="00053E69" w:rsidRDefault="009C6225" w:rsidP="009C6225">
            <w:pPr>
              <w:spacing w:before="0"/>
              <w:rPr>
                <w:sz w:val="20"/>
                <w:szCs w:val="20"/>
              </w:rPr>
            </w:pPr>
            <w:r w:rsidRPr="00053E69">
              <w:rPr>
                <w:sz w:val="20"/>
                <w:szCs w:val="20"/>
              </w:rPr>
              <w:t>Note to be read at the start of the meeting</w:t>
            </w:r>
          </w:p>
        </w:tc>
        <w:tc>
          <w:tcPr>
            <w:tcW w:w="1405" w:type="dxa"/>
          </w:tcPr>
          <w:p w14:paraId="69E0FF50" w14:textId="0402E7CA" w:rsidR="009C6225" w:rsidRPr="00053E69" w:rsidRDefault="002D7971" w:rsidP="009C6225">
            <w:pPr>
              <w:spacing w:before="0"/>
              <w:jc w:val="center"/>
              <w:rPr>
                <w:rFonts w:asciiTheme="majorBidi" w:hAnsiTheme="majorBidi" w:cstheme="majorBidi"/>
                <w:sz w:val="20"/>
                <w:szCs w:val="20"/>
              </w:rPr>
            </w:pPr>
            <w:hyperlink r:id="rId219" w:history="1">
              <w:r w:rsidR="001C4460" w:rsidRPr="00053E69">
                <w:rPr>
                  <w:rStyle w:val="Hyperlink"/>
                  <w:rFonts w:asciiTheme="majorBidi" w:hAnsiTheme="majorBidi" w:cstheme="majorBidi"/>
                  <w:sz w:val="20"/>
                  <w:szCs w:val="20"/>
                </w:rPr>
                <w:t>TD231</w:t>
              </w:r>
            </w:hyperlink>
          </w:p>
        </w:tc>
        <w:tc>
          <w:tcPr>
            <w:tcW w:w="1271" w:type="dxa"/>
          </w:tcPr>
          <w:p w14:paraId="77AF9074" w14:textId="77777777" w:rsidR="009C6225" w:rsidRPr="00053E69" w:rsidRDefault="009C6225" w:rsidP="009C6225">
            <w:pPr>
              <w:spacing w:before="0"/>
              <w:jc w:val="center"/>
              <w:rPr>
                <w:rFonts w:asciiTheme="majorBidi" w:hAnsiTheme="majorBidi" w:cstheme="majorBidi"/>
                <w:sz w:val="20"/>
                <w:szCs w:val="20"/>
              </w:rPr>
            </w:pPr>
          </w:p>
        </w:tc>
        <w:tc>
          <w:tcPr>
            <w:tcW w:w="1139" w:type="dxa"/>
          </w:tcPr>
          <w:p w14:paraId="25459DAA" w14:textId="1D35892D" w:rsidR="009C6225" w:rsidRPr="00053E69" w:rsidRDefault="009C6225" w:rsidP="009C6225">
            <w:pPr>
              <w:spacing w:before="0"/>
              <w:jc w:val="center"/>
              <w:rPr>
                <w:rFonts w:asciiTheme="majorBidi" w:hAnsiTheme="majorBidi" w:cstheme="majorBidi"/>
                <w:sz w:val="20"/>
                <w:szCs w:val="20"/>
              </w:rPr>
            </w:pPr>
          </w:p>
        </w:tc>
        <w:tc>
          <w:tcPr>
            <w:tcW w:w="1128" w:type="dxa"/>
          </w:tcPr>
          <w:p w14:paraId="7ABE4F68" w14:textId="77777777" w:rsidR="009C6225" w:rsidRPr="00053E69" w:rsidRDefault="009C6225" w:rsidP="009C6225">
            <w:pPr>
              <w:spacing w:before="0"/>
              <w:jc w:val="center"/>
              <w:rPr>
                <w:rFonts w:asciiTheme="majorBidi" w:hAnsiTheme="majorBidi" w:cstheme="majorBidi"/>
                <w:sz w:val="20"/>
                <w:szCs w:val="20"/>
              </w:rPr>
            </w:pPr>
          </w:p>
        </w:tc>
        <w:tc>
          <w:tcPr>
            <w:tcW w:w="1274" w:type="dxa"/>
          </w:tcPr>
          <w:p w14:paraId="71F94203" w14:textId="502BDA38" w:rsidR="009C6225" w:rsidRPr="00053E69" w:rsidRDefault="009C6225" w:rsidP="009C6225">
            <w:pPr>
              <w:spacing w:before="0"/>
              <w:jc w:val="center"/>
              <w:rPr>
                <w:rFonts w:asciiTheme="majorBidi" w:hAnsiTheme="majorBidi" w:cstheme="majorBidi"/>
                <w:sz w:val="20"/>
                <w:szCs w:val="20"/>
              </w:rPr>
            </w:pPr>
          </w:p>
        </w:tc>
        <w:tc>
          <w:tcPr>
            <w:tcW w:w="988" w:type="dxa"/>
          </w:tcPr>
          <w:p w14:paraId="02666966" w14:textId="77777777" w:rsidR="009C6225" w:rsidRPr="00053E69" w:rsidRDefault="009C6225" w:rsidP="009C6225">
            <w:pPr>
              <w:spacing w:before="0"/>
              <w:jc w:val="center"/>
              <w:rPr>
                <w:rFonts w:asciiTheme="majorBidi" w:hAnsiTheme="majorBidi" w:cstheme="majorBidi"/>
                <w:sz w:val="20"/>
                <w:szCs w:val="20"/>
              </w:rPr>
            </w:pPr>
          </w:p>
        </w:tc>
        <w:tc>
          <w:tcPr>
            <w:tcW w:w="964" w:type="dxa"/>
          </w:tcPr>
          <w:p w14:paraId="2DE62EB8" w14:textId="77777777" w:rsidR="009C6225" w:rsidRPr="00053E69" w:rsidRDefault="009C6225" w:rsidP="009C6225">
            <w:pPr>
              <w:spacing w:before="0"/>
              <w:jc w:val="center"/>
              <w:rPr>
                <w:rFonts w:asciiTheme="majorBidi" w:hAnsiTheme="majorBidi" w:cstheme="majorBidi"/>
                <w:sz w:val="20"/>
                <w:szCs w:val="20"/>
              </w:rPr>
            </w:pPr>
          </w:p>
        </w:tc>
      </w:tr>
      <w:bookmarkEnd w:id="5"/>
      <w:tr w:rsidR="000A2582" w:rsidRPr="00053E69" w14:paraId="636B6AD6" w14:textId="77777777" w:rsidTr="006A1339">
        <w:tc>
          <w:tcPr>
            <w:tcW w:w="6398" w:type="dxa"/>
          </w:tcPr>
          <w:p w14:paraId="0E1A357A" w14:textId="6E744773" w:rsidR="00517EFD" w:rsidRPr="00053E69" w:rsidRDefault="001C4460" w:rsidP="001727E7">
            <w:pPr>
              <w:spacing w:before="0"/>
              <w:rPr>
                <w:sz w:val="20"/>
                <w:szCs w:val="20"/>
              </w:rPr>
            </w:pPr>
            <w:r w:rsidRPr="00053E69">
              <w:rPr>
                <w:sz w:val="20"/>
                <w:szCs w:val="20"/>
              </w:rPr>
              <w:fldChar w:fldCharType="begin"/>
            </w:r>
            <w:r w:rsidRPr="00053E69">
              <w:rPr>
                <w:sz w:val="20"/>
                <w:szCs w:val="20"/>
              </w:rPr>
              <w:instrText xml:space="preserve"> HYPERLINK "https://www.itu.int/md/T22-TSAG-230530-TD-GEN-0232" </w:instrText>
            </w:r>
            <w:r w:rsidRPr="00053E69">
              <w:rPr>
                <w:sz w:val="20"/>
                <w:szCs w:val="20"/>
              </w:rPr>
            </w:r>
            <w:r w:rsidRPr="00053E69">
              <w:rPr>
                <w:sz w:val="20"/>
                <w:szCs w:val="20"/>
              </w:rPr>
              <w:fldChar w:fldCharType="separate"/>
            </w:r>
            <w:r w:rsidR="00CE44E0" w:rsidRPr="00053E69">
              <w:rPr>
                <w:rStyle w:val="Hyperlink"/>
                <w:sz w:val="20"/>
                <w:szCs w:val="20"/>
              </w:rPr>
              <w:t>TD232</w:t>
            </w:r>
            <w:r w:rsidRPr="00053E69">
              <w:rPr>
                <w:sz w:val="20"/>
                <w:szCs w:val="20"/>
              </w:rPr>
              <w:fldChar w:fldCharType="end"/>
            </w:r>
            <w:r w:rsidR="00CE44E0" w:rsidRPr="00053E69">
              <w:rPr>
                <w:sz w:val="20"/>
                <w:szCs w:val="20"/>
              </w:rPr>
              <w:t>: Rapporteur, RG-IEM</w:t>
            </w:r>
          </w:p>
          <w:p w14:paraId="4C70536E" w14:textId="53B353C7" w:rsidR="00CE44E0" w:rsidRPr="00053E69" w:rsidRDefault="00CE44E0" w:rsidP="001727E7">
            <w:pPr>
              <w:spacing w:before="0"/>
              <w:rPr>
                <w:sz w:val="20"/>
                <w:szCs w:val="20"/>
              </w:rPr>
            </w:pPr>
            <w:r w:rsidRPr="00053E69">
              <w:rPr>
                <w:sz w:val="20"/>
                <w:szCs w:val="20"/>
              </w:rPr>
              <w:t>Progress report from interim TSAG RG-IEM meetings</w:t>
            </w:r>
            <w:r w:rsidR="0005073C" w:rsidRPr="00053E69">
              <w:rPr>
                <w:sz w:val="20"/>
                <w:szCs w:val="20"/>
              </w:rPr>
              <w:t xml:space="preserve"> </w:t>
            </w:r>
            <w:r w:rsidR="00016952" w:rsidRPr="00053E69">
              <w:rPr>
                <w:sz w:val="20"/>
                <w:szCs w:val="20"/>
              </w:rPr>
              <w:t>(December 2022 to May 2023)</w:t>
            </w:r>
          </w:p>
        </w:tc>
        <w:tc>
          <w:tcPr>
            <w:tcW w:w="1405" w:type="dxa"/>
          </w:tcPr>
          <w:p w14:paraId="0C3D8220" w14:textId="77777777" w:rsidR="000A2582" w:rsidRPr="00053E69" w:rsidRDefault="000A2582" w:rsidP="00F13F30">
            <w:pPr>
              <w:spacing w:before="0"/>
              <w:jc w:val="center"/>
              <w:rPr>
                <w:rFonts w:asciiTheme="majorBidi" w:hAnsiTheme="majorBidi" w:cstheme="majorBidi"/>
                <w:sz w:val="20"/>
                <w:szCs w:val="20"/>
              </w:rPr>
            </w:pPr>
          </w:p>
        </w:tc>
        <w:tc>
          <w:tcPr>
            <w:tcW w:w="1271" w:type="dxa"/>
          </w:tcPr>
          <w:p w14:paraId="2EB5ACF7" w14:textId="77777777" w:rsidR="000A2582" w:rsidRPr="00053E69" w:rsidRDefault="000A2582" w:rsidP="00F13F30">
            <w:pPr>
              <w:spacing w:before="0"/>
              <w:jc w:val="center"/>
              <w:rPr>
                <w:rFonts w:asciiTheme="majorBidi" w:hAnsiTheme="majorBidi" w:cstheme="majorBidi"/>
                <w:sz w:val="20"/>
                <w:szCs w:val="20"/>
              </w:rPr>
            </w:pPr>
          </w:p>
        </w:tc>
        <w:tc>
          <w:tcPr>
            <w:tcW w:w="1139" w:type="dxa"/>
          </w:tcPr>
          <w:p w14:paraId="0AB94112" w14:textId="69F8BF80" w:rsidR="000A2582" w:rsidRPr="00053E69" w:rsidRDefault="000A2582" w:rsidP="00F13F30">
            <w:pPr>
              <w:spacing w:before="0"/>
              <w:jc w:val="center"/>
              <w:rPr>
                <w:rFonts w:asciiTheme="majorBidi" w:hAnsiTheme="majorBidi" w:cstheme="majorBidi"/>
                <w:sz w:val="20"/>
                <w:szCs w:val="20"/>
              </w:rPr>
            </w:pPr>
          </w:p>
        </w:tc>
        <w:tc>
          <w:tcPr>
            <w:tcW w:w="1128" w:type="dxa"/>
          </w:tcPr>
          <w:p w14:paraId="00021201" w14:textId="77777777" w:rsidR="000A2582" w:rsidRPr="00053E69" w:rsidRDefault="000A2582" w:rsidP="00F13F30">
            <w:pPr>
              <w:spacing w:before="0"/>
              <w:jc w:val="center"/>
              <w:rPr>
                <w:rFonts w:asciiTheme="majorBidi" w:hAnsiTheme="majorBidi" w:cstheme="majorBidi"/>
                <w:sz w:val="20"/>
                <w:szCs w:val="20"/>
              </w:rPr>
            </w:pPr>
          </w:p>
        </w:tc>
        <w:tc>
          <w:tcPr>
            <w:tcW w:w="1274" w:type="dxa"/>
          </w:tcPr>
          <w:p w14:paraId="6A796842" w14:textId="666400BC" w:rsidR="000A2582" w:rsidRPr="00053E69" w:rsidRDefault="002D7971" w:rsidP="00F13F30">
            <w:pPr>
              <w:spacing w:before="0"/>
              <w:jc w:val="center"/>
              <w:rPr>
                <w:rFonts w:asciiTheme="majorBidi" w:hAnsiTheme="majorBidi" w:cstheme="majorBidi"/>
                <w:sz w:val="20"/>
                <w:szCs w:val="20"/>
              </w:rPr>
            </w:pPr>
            <w:hyperlink r:id="rId220" w:history="1">
              <w:r w:rsidR="001C4460" w:rsidRPr="00053E69">
                <w:rPr>
                  <w:rStyle w:val="Hyperlink"/>
                  <w:rFonts w:asciiTheme="majorBidi" w:hAnsiTheme="majorBidi" w:cstheme="majorBidi"/>
                  <w:sz w:val="20"/>
                  <w:szCs w:val="20"/>
                </w:rPr>
                <w:t>TD232</w:t>
              </w:r>
            </w:hyperlink>
          </w:p>
        </w:tc>
        <w:tc>
          <w:tcPr>
            <w:tcW w:w="988" w:type="dxa"/>
          </w:tcPr>
          <w:p w14:paraId="4EA19926" w14:textId="77777777" w:rsidR="000A2582" w:rsidRPr="00053E69" w:rsidRDefault="000A2582" w:rsidP="00F13F30">
            <w:pPr>
              <w:spacing w:before="0"/>
              <w:jc w:val="center"/>
              <w:rPr>
                <w:rFonts w:asciiTheme="majorBidi" w:hAnsiTheme="majorBidi" w:cstheme="majorBidi"/>
                <w:sz w:val="20"/>
                <w:szCs w:val="20"/>
              </w:rPr>
            </w:pPr>
          </w:p>
        </w:tc>
        <w:tc>
          <w:tcPr>
            <w:tcW w:w="964" w:type="dxa"/>
          </w:tcPr>
          <w:p w14:paraId="287D2118" w14:textId="45732BFD" w:rsidR="000A2582" w:rsidRPr="00053E69" w:rsidRDefault="002D7971" w:rsidP="00F13F30">
            <w:pPr>
              <w:spacing w:before="0"/>
              <w:jc w:val="center"/>
              <w:rPr>
                <w:rFonts w:asciiTheme="majorBidi" w:hAnsiTheme="majorBidi" w:cstheme="majorBidi"/>
                <w:sz w:val="20"/>
                <w:szCs w:val="20"/>
              </w:rPr>
            </w:pPr>
            <w:hyperlink r:id="rId221" w:history="1">
              <w:r w:rsidR="001C4460" w:rsidRPr="00053E69">
                <w:rPr>
                  <w:rStyle w:val="Hyperlink"/>
                  <w:rFonts w:asciiTheme="majorBidi" w:hAnsiTheme="majorBidi" w:cstheme="majorBidi"/>
                  <w:sz w:val="20"/>
                  <w:szCs w:val="20"/>
                </w:rPr>
                <w:t>TD232</w:t>
              </w:r>
            </w:hyperlink>
          </w:p>
        </w:tc>
      </w:tr>
      <w:tr w:rsidR="00CE44E0" w:rsidRPr="00053E69" w14:paraId="62FE9794" w14:textId="77777777" w:rsidTr="006A1339">
        <w:tc>
          <w:tcPr>
            <w:tcW w:w="6398" w:type="dxa"/>
          </w:tcPr>
          <w:p w14:paraId="5CB685B7" w14:textId="79757634" w:rsidR="00CE44E0" w:rsidRPr="00053E69" w:rsidRDefault="002D7971" w:rsidP="00367C3F">
            <w:pPr>
              <w:keepNext/>
              <w:keepLines/>
              <w:spacing w:before="0"/>
              <w:rPr>
                <w:sz w:val="20"/>
                <w:szCs w:val="20"/>
              </w:rPr>
            </w:pPr>
            <w:hyperlink r:id="rId222" w:history="1">
              <w:r w:rsidR="00CE44E0" w:rsidRPr="00053E69">
                <w:rPr>
                  <w:rStyle w:val="Hyperlink"/>
                  <w:sz w:val="20"/>
                  <w:szCs w:val="20"/>
                </w:rPr>
                <w:t>TD233</w:t>
              </w:r>
            </w:hyperlink>
            <w:r w:rsidR="00CE44E0" w:rsidRPr="00053E69">
              <w:rPr>
                <w:sz w:val="20"/>
                <w:szCs w:val="20"/>
              </w:rPr>
              <w:t>: Rapporteur, RG-WM</w:t>
            </w:r>
          </w:p>
          <w:p w14:paraId="4559E6F5" w14:textId="5D7D64EC" w:rsidR="00CE44E0" w:rsidRPr="00053E69" w:rsidRDefault="00CE44E0" w:rsidP="00367C3F">
            <w:pPr>
              <w:keepNext/>
              <w:keepLines/>
              <w:spacing w:before="0"/>
              <w:rPr>
                <w:sz w:val="20"/>
                <w:szCs w:val="20"/>
              </w:rPr>
            </w:pPr>
            <w:r w:rsidRPr="00053E69">
              <w:rPr>
                <w:sz w:val="20"/>
                <w:szCs w:val="20"/>
              </w:rPr>
              <w:t>Progress report from interim TSAG RG-WM meetings</w:t>
            </w:r>
            <w:r w:rsidR="00016952" w:rsidRPr="00053E69">
              <w:rPr>
                <w:sz w:val="20"/>
                <w:szCs w:val="20"/>
              </w:rPr>
              <w:t xml:space="preserve"> (December 2022 to May 2023)</w:t>
            </w:r>
          </w:p>
        </w:tc>
        <w:tc>
          <w:tcPr>
            <w:tcW w:w="1405" w:type="dxa"/>
          </w:tcPr>
          <w:p w14:paraId="24FE0FC9" w14:textId="77777777" w:rsidR="00CE44E0" w:rsidRPr="00053E69" w:rsidRDefault="00CE44E0" w:rsidP="00F13F30">
            <w:pPr>
              <w:spacing w:before="0"/>
              <w:jc w:val="center"/>
              <w:rPr>
                <w:rFonts w:asciiTheme="majorBidi" w:hAnsiTheme="majorBidi" w:cstheme="majorBidi"/>
                <w:sz w:val="20"/>
                <w:szCs w:val="20"/>
              </w:rPr>
            </w:pPr>
          </w:p>
        </w:tc>
        <w:tc>
          <w:tcPr>
            <w:tcW w:w="1271" w:type="dxa"/>
          </w:tcPr>
          <w:p w14:paraId="41B05023" w14:textId="43DB8E8B" w:rsidR="00CE44E0" w:rsidRPr="00053E69" w:rsidRDefault="002D7971" w:rsidP="00F13F30">
            <w:pPr>
              <w:spacing w:before="0"/>
              <w:jc w:val="center"/>
              <w:rPr>
                <w:rFonts w:asciiTheme="majorBidi" w:hAnsiTheme="majorBidi" w:cstheme="majorBidi"/>
                <w:sz w:val="20"/>
                <w:szCs w:val="20"/>
              </w:rPr>
            </w:pPr>
            <w:hyperlink r:id="rId223" w:history="1">
              <w:r w:rsidR="001C4460" w:rsidRPr="00053E69">
                <w:rPr>
                  <w:rStyle w:val="Hyperlink"/>
                  <w:rFonts w:asciiTheme="majorBidi" w:hAnsiTheme="majorBidi" w:cstheme="majorBidi"/>
                  <w:sz w:val="20"/>
                  <w:szCs w:val="20"/>
                </w:rPr>
                <w:t>TD233</w:t>
              </w:r>
            </w:hyperlink>
          </w:p>
        </w:tc>
        <w:tc>
          <w:tcPr>
            <w:tcW w:w="1139" w:type="dxa"/>
          </w:tcPr>
          <w:p w14:paraId="23FF1872" w14:textId="0B6EFA80" w:rsidR="00CE44E0" w:rsidRPr="00053E69" w:rsidRDefault="002D7971" w:rsidP="00F13F30">
            <w:pPr>
              <w:spacing w:before="0"/>
              <w:jc w:val="center"/>
              <w:rPr>
                <w:rFonts w:asciiTheme="majorBidi" w:hAnsiTheme="majorBidi" w:cstheme="majorBidi"/>
                <w:sz w:val="20"/>
                <w:szCs w:val="20"/>
              </w:rPr>
            </w:pPr>
            <w:hyperlink r:id="rId224" w:history="1">
              <w:r w:rsidR="001C4460" w:rsidRPr="00053E69">
                <w:rPr>
                  <w:rStyle w:val="Hyperlink"/>
                  <w:rFonts w:asciiTheme="majorBidi" w:hAnsiTheme="majorBidi" w:cstheme="majorBidi"/>
                  <w:sz w:val="20"/>
                  <w:szCs w:val="20"/>
                </w:rPr>
                <w:t>TD233</w:t>
              </w:r>
            </w:hyperlink>
          </w:p>
        </w:tc>
        <w:tc>
          <w:tcPr>
            <w:tcW w:w="1128" w:type="dxa"/>
          </w:tcPr>
          <w:p w14:paraId="0C599D11" w14:textId="77777777" w:rsidR="00CE44E0" w:rsidRPr="00053E69" w:rsidRDefault="00CE44E0" w:rsidP="00F13F30">
            <w:pPr>
              <w:spacing w:before="0"/>
              <w:jc w:val="center"/>
              <w:rPr>
                <w:rFonts w:asciiTheme="majorBidi" w:hAnsiTheme="majorBidi" w:cstheme="majorBidi"/>
                <w:sz w:val="20"/>
                <w:szCs w:val="20"/>
              </w:rPr>
            </w:pPr>
          </w:p>
        </w:tc>
        <w:tc>
          <w:tcPr>
            <w:tcW w:w="1274" w:type="dxa"/>
          </w:tcPr>
          <w:p w14:paraId="64EB4BDF" w14:textId="77777777" w:rsidR="00CE44E0" w:rsidRPr="00053E69" w:rsidRDefault="00CE44E0" w:rsidP="00F13F30">
            <w:pPr>
              <w:spacing w:before="0"/>
              <w:jc w:val="center"/>
              <w:rPr>
                <w:rFonts w:asciiTheme="majorBidi" w:hAnsiTheme="majorBidi" w:cstheme="majorBidi"/>
                <w:sz w:val="20"/>
                <w:szCs w:val="20"/>
              </w:rPr>
            </w:pPr>
          </w:p>
        </w:tc>
        <w:tc>
          <w:tcPr>
            <w:tcW w:w="988" w:type="dxa"/>
          </w:tcPr>
          <w:p w14:paraId="31CA9AC8" w14:textId="77777777" w:rsidR="00CE44E0" w:rsidRPr="00053E69" w:rsidRDefault="00CE44E0" w:rsidP="00F13F30">
            <w:pPr>
              <w:spacing w:before="0"/>
              <w:jc w:val="center"/>
              <w:rPr>
                <w:rFonts w:asciiTheme="majorBidi" w:hAnsiTheme="majorBidi" w:cstheme="majorBidi"/>
                <w:sz w:val="20"/>
                <w:szCs w:val="20"/>
              </w:rPr>
            </w:pPr>
          </w:p>
        </w:tc>
        <w:tc>
          <w:tcPr>
            <w:tcW w:w="964" w:type="dxa"/>
          </w:tcPr>
          <w:p w14:paraId="44A0AC4B" w14:textId="77777777" w:rsidR="00CE44E0" w:rsidRPr="00053E69" w:rsidRDefault="00CE44E0" w:rsidP="00F13F30">
            <w:pPr>
              <w:spacing w:before="0"/>
              <w:jc w:val="center"/>
              <w:rPr>
                <w:rFonts w:asciiTheme="majorBidi" w:hAnsiTheme="majorBidi" w:cstheme="majorBidi"/>
                <w:sz w:val="20"/>
                <w:szCs w:val="20"/>
              </w:rPr>
            </w:pPr>
          </w:p>
        </w:tc>
      </w:tr>
      <w:tr w:rsidR="00CE44E0" w:rsidRPr="00053E69" w14:paraId="1A349EAE" w14:textId="77777777" w:rsidTr="006A1339">
        <w:tc>
          <w:tcPr>
            <w:tcW w:w="6398" w:type="dxa"/>
          </w:tcPr>
          <w:p w14:paraId="5A3F2931" w14:textId="77777777" w:rsidR="007251B5" w:rsidRPr="00053E69" w:rsidRDefault="002D7971" w:rsidP="007251B5">
            <w:pPr>
              <w:spacing w:before="0"/>
              <w:rPr>
                <w:sz w:val="20"/>
                <w:szCs w:val="20"/>
              </w:rPr>
            </w:pPr>
            <w:hyperlink r:id="rId225" w:history="1">
              <w:r w:rsidR="00CE44E0" w:rsidRPr="00053E69">
                <w:rPr>
                  <w:rStyle w:val="Hyperlink"/>
                  <w:sz w:val="20"/>
                  <w:szCs w:val="20"/>
                </w:rPr>
                <w:t>TD234</w:t>
              </w:r>
            </w:hyperlink>
            <w:r w:rsidR="00CE44E0" w:rsidRPr="00053E69">
              <w:rPr>
                <w:sz w:val="20"/>
                <w:szCs w:val="20"/>
              </w:rPr>
              <w:t xml:space="preserve">: </w:t>
            </w:r>
            <w:r w:rsidR="007251B5" w:rsidRPr="00053E69">
              <w:rPr>
                <w:sz w:val="20"/>
                <w:szCs w:val="20"/>
              </w:rPr>
              <w:t>Associate Rapporteur</w:t>
            </w:r>
          </w:p>
          <w:p w14:paraId="51A3DFC3" w14:textId="441C3150" w:rsidR="00CE44E0" w:rsidRPr="00053E69" w:rsidRDefault="007251B5" w:rsidP="007251B5">
            <w:pPr>
              <w:spacing w:before="0"/>
              <w:rPr>
                <w:sz w:val="20"/>
                <w:szCs w:val="20"/>
              </w:rPr>
            </w:pPr>
            <w:r w:rsidRPr="00053E69">
              <w:rPr>
                <w:sz w:val="20"/>
                <w:szCs w:val="20"/>
              </w:rPr>
              <w:t>Report to TSAG on the implementation of the action plan for analysis of ITU-T structural alternatives</w:t>
            </w:r>
          </w:p>
        </w:tc>
        <w:tc>
          <w:tcPr>
            <w:tcW w:w="1405" w:type="dxa"/>
          </w:tcPr>
          <w:p w14:paraId="16CC0CEA" w14:textId="77777777" w:rsidR="00CE44E0" w:rsidRPr="00053E69" w:rsidRDefault="00CE44E0" w:rsidP="00F13F30">
            <w:pPr>
              <w:spacing w:before="0"/>
              <w:jc w:val="center"/>
              <w:rPr>
                <w:rFonts w:asciiTheme="majorBidi" w:hAnsiTheme="majorBidi" w:cstheme="majorBidi"/>
                <w:sz w:val="20"/>
                <w:szCs w:val="20"/>
              </w:rPr>
            </w:pPr>
          </w:p>
        </w:tc>
        <w:tc>
          <w:tcPr>
            <w:tcW w:w="1271" w:type="dxa"/>
          </w:tcPr>
          <w:p w14:paraId="2D183504" w14:textId="77777777" w:rsidR="00CE44E0" w:rsidRPr="00053E69" w:rsidRDefault="00CE44E0" w:rsidP="00F13F30">
            <w:pPr>
              <w:spacing w:before="0"/>
              <w:jc w:val="center"/>
              <w:rPr>
                <w:rFonts w:asciiTheme="majorBidi" w:hAnsiTheme="majorBidi" w:cstheme="majorBidi"/>
                <w:sz w:val="20"/>
                <w:szCs w:val="20"/>
              </w:rPr>
            </w:pPr>
          </w:p>
        </w:tc>
        <w:tc>
          <w:tcPr>
            <w:tcW w:w="1139" w:type="dxa"/>
          </w:tcPr>
          <w:p w14:paraId="14B6A349" w14:textId="77777777" w:rsidR="00CE44E0" w:rsidRPr="00053E69" w:rsidRDefault="00CE44E0" w:rsidP="00F13F30">
            <w:pPr>
              <w:spacing w:before="0"/>
              <w:jc w:val="center"/>
              <w:rPr>
                <w:rFonts w:asciiTheme="majorBidi" w:hAnsiTheme="majorBidi" w:cstheme="majorBidi"/>
                <w:sz w:val="20"/>
                <w:szCs w:val="20"/>
              </w:rPr>
            </w:pPr>
          </w:p>
        </w:tc>
        <w:tc>
          <w:tcPr>
            <w:tcW w:w="1128" w:type="dxa"/>
          </w:tcPr>
          <w:p w14:paraId="3DA2F046" w14:textId="77777777" w:rsidR="00CE44E0" w:rsidRPr="00053E69" w:rsidRDefault="00CE44E0" w:rsidP="00F13F30">
            <w:pPr>
              <w:spacing w:before="0"/>
              <w:jc w:val="center"/>
              <w:rPr>
                <w:rFonts w:asciiTheme="majorBidi" w:hAnsiTheme="majorBidi" w:cstheme="majorBidi"/>
                <w:sz w:val="20"/>
                <w:szCs w:val="20"/>
              </w:rPr>
            </w:pPr>
          </w:p>
        </w:tc>
        <w:tc>
          <w:tcPr>
            <w:tcW w:w="1274" w:type="dxa"/>
          </w:tcPr>
          <w:p w14:paraId="2EE89595" w14:textId="73E21B84" w:rsidR="00CE44E0" w:rsidRPr="00053E69" w:rsidRDefault="002D7971" w:rsidP="00F13F30">
            <w:pPr>
              <w:spacing w:before="0"/>
              <w:jc w:val="center"/>
              <w:rPr>
                <w:rFonts w:asciiTheme="majorBidi" w:hAnsiTheme="majorBidi" w:cstheme="majorBidi"/>
                <w:sz w:val="20"/>
                <w:szCs w:val="20"/>
              </w:rPr>
            </w:pPr>
            <w:hyperlink r:id="rId226" w:history="1">
              <w:r w:rsidR="001C4460" w:rsidRPr="00053E69">
                <w:rPr>
                  <w:rStyle w:val="Hyperlink"/>
                  <w:rFonts w:asciiTheme="majorBidi" w:hAnsiTheme="majorBidi" w:cstheme="majorBidi"/>
                  <w:sz w:val="20"/>
                  <w:szCs w:val="20"/>
                </w:rPr>
                <w:t>TD234</w:t>
              </w:r>
            </w:hyperlink>
          </w:p>
        </w:tc>
        <w:tc>
          <w:tcPr>
            <w:tcW w:w="988" w:type="dxa"/>
          </w:tcPr>
          <w:p w14:paraId="2BBF3B0A" w14:textId="6A4FA7C7" w:rsidR="00CE44E0" w:rsidRPr="00053E69" w:rsidRDefault="002D7971" w:rsidP="00F13F30">
            <w:pPr>
              <w:spacing w:before="0"/>
              <w:jc w:val="center"/>
              <w:rPr>
                <w:rFonts w:asciiTheme="majorBidi" w:hAnsiTheme="majorBidi" w:cstheme="majorBidi"/>
                <w:sz w:val="20"/>
                <w:szCs w:val="20"/>
              </w:rPr>
            </w:pPr>
            <w:hyperlink r:id="rId227" w:history="1">
              <w:r w:rsidR="001C4460" w:rsidRPr="00053E69">
                <w:rPr>
                  <w:rStyle w:val="Hyperlink"/>
                  <w:rFonts w:asciiTheme="majorBidi" w:hAnsiTheme="majorBidi" w:cstheme="majorBidi"/>
                  <w:sz w:val="20"/>
                  <w:szCs w:val="20"/>
                </w:rPr>
                <w:t>TD234</w:t>
              </w:r>
            </w:hyperlink>
          </w:p>
        </w:tc>
        <w:tc>
          <w:tcPr>
            <w:tcW w:w="964" w:type="dxa"/>
          </w:tcPr>
          <w:p w14:paraId="6248B42A" w14:textId="77777777" w:rsidR="00CE44E0" w:rsidRPr="00053E69" w:rsidRDefault="00CE44E0" w:rsidP="00F13F30">
            <w:pPr>
              <w:spacing w:before="0"/>
              <w:jc w:val="center"/>
              <w:rPr>
                <w:rFonts w:asciiTheme="majorBidi" w:hAnsiTheme="majorBidi" w:cstheme="majorBidi"/>
                <w:sz w:val="20"/>
                <w:szCs w:val="20"/>
              </w:rPr>
            </w:pPr>
          </w:p>
        </w:tc>
      </w:tr>
      <w:tr w:rsidR="00CE44E0" w:rsidRPr="00053E69" w14:paraId="6300E1EC" w14:textId="77777777" w:rsidTr="006A1339">
        <w:tc>
          <w:tcPr>
            <w:tcW w:w="6398" w:type="dxa"/>
          </w:tcPr>
          <w:p w14:paraId="1B33B097" w14:textId="77777777" w:rsidR="00707303" w:rsidRPr="00053E69" w:rsidRDefault="002D7971" w:rsidP="00707303">
            <w:pPr>
              <w:spacing w:before="0"/>
              <w:rPr>
                <w:sz w:val="20"/>
                <w:szCs w:val="20"/>
              </w:rPr>
            </w:pPr>
            <w:hyperlink r:id="rId228" w:history="1">
              <w:r w:rsidR="00CE44E0" w:rsidRPr="00053E69">
                <w:rPr>
                  <w:rStyle w:val="Hyperlink"/>
                  <w:sz w:val="20"/>
                  <w:szCs w:val="20"/>
                </w:rPr>
                <w:t>TD235</w:t>
              </w:r>
            </w:hyperlink>
            <w:r w:rsidR="00CE44E0" w:rsidRPr="00053E69">
              <w:rPr>
                <w:sz w:val="20"/>
                <w:szCs w:val="20"/>
              </w:rPr>
              <w:t xml:space="preserve">: </w:t>
            </w:r>
            <w:r w:rsidR="00707303" w:rsidRPr="00053E69">
              <w:rPr>
                <w:sz w:val="20"/>
                <w:szCs w:val="20"/>
              </w:rPr>
              <w:t>Rapporteur, RG-WTSA</w:t>
            </w:r>
          </w:p>
          <w:p w14:paraId="778B0EA8" w14:textId="290A51E5" w:rsidR="00CE44E0" w:rsidRPr="00053E69" w:rsidRDefault="00707303" w:rsidP="00707303">
            <w:pPr>
              <w:spacing w:before="0"/>
              <w:rPr>
                <w:sz w:val="20"/>
                <w:szCs w:val="20"/>
              </w:rPr>
            </w:pPr>
            <w:r w:rsidRPr="00053E69">
              <w:rPr>
                <w:sz w:val="20"/>
                <w:szCs w:val="20"/>
              </w:rPr>
              <w:t>Progress report from interim TSAG RG-WTSA meetings (December 2022 to May 2023)</w:t>
            </w:r>
          </w:p>
        </w:tc>
        <w:tc>
          <w:tcPr>
            <w:tcW w:w="1405" w:type="dxa"/>
          </w:tcPr>
          <w:p w14:paraId="2CBE28A3" w14:textId="77777777" w:rsidR="00CE44E0" w:rsidRPr="00053E69" w:rsidRDefault="00CE44E0" w:rsidP="00F13F30">
            <w:pPr>
              <w:spacing w:before="0"/>
              <w:jc w:val="center"/>
              <w:rPr>
                <w:rFonts w:asciiTheme="majorBidi" w:hAnsiTheme="majorBidi" w:cstheme="majorBidi"/>
                <w:sz w:val="20"/>
                <w:szCs w:val="20"/>
              </w:rPr>
            </w:pPr>
          </w:p>
        </w:tc>
        <w:tc>
          <w:tcPr>
            <w:tcW w:w="1271" w:type="dxa"/>
          </w:tcPr>
          <w:p w14:paraId="1629B462" w14:textId="11AD9395" w:rsidR="00CE44E0" w:rsidRPr="00053E69" w:rsidRDefault="002D7971" w:rsidP="00F13F30">
            <w:pPr>
              <w:spacing w:before="0"/>
              <w:jc w:val="center"/>
              <w:rPr>
                <w:rFonts w:asciiTheme="majorBidi" w:hAnsiTheme="majorBidi" w:cstheme="majorBidi"/>
                <w:sz w:val="20"/>
                <w:szCs w:val="20"/>
              </w:rPr>
            </w:pPr>
            <w:hyperlink r:id="rId229" w:history="1">
              <w:r w:rsidR="001C4460" w:rsidRPr="00053E69">
                <w:rPr>
                  <w:rStyle w:val="Hyperlink"/>
                  <w:rFonts w:asciiTheme="majorBidi" w:hAnsiTheme="majorBidi" w:cstheme="majorBidi"/>
                  <w:sz w:val="20"/>
                  <w:szCs w:val="20"/>
                </w:rPr>
                <w:t>TD235</w:t>
              </w:r>
            </w:hyperlink>
          </w:p>
        </w:tc>
        <w:tc>
          <w:tcPr>
            <w:tcW w:w="1139" w:type="dxa"/>
          </w:tcPr>
          <w:p w14:paraId="58F9CBCC" w14:textId="77777777" w:rsidR="00CE44E0" w:rsidRPr="00053E69" w:rsidRDefault="00CE44E0" w:rsidP="00F13F30">
            <w:pPr>
              <w:spacing w:before="0"/>
              <w:jc w:val="center"/>
              <w:rPr>
                <w:rFonts w:asciiTheme="majorBidi" w:hAnsiTheme="majorBidi" w:cstheme="majorBidi"/>
                <w:sz w:val="20"/>
                <w:szCs w:val="20"/>
              </w:rPr>
            </w:pPr>
          </w:p>
        </w:tc>
        <w:tc>
          <w:tcPr>
            <w:tcW w:w="1128" w:type="dxa"/>
          </w:tcPr>
          <w:p w14:paraId="020C33CB" w14:textId="799E54A9" w:rsidR="00CE44E0" w:rsidRPr="00053E69" w:rsidRDefault="002D7971" w:rsidP="00F13F30">
            <w:pPr>
              <w:spacing w:before="0"/>
              <w:jc w:val="center"/>
              <w:rPr>
                <w:rFonts w:asciiTheme="majorBidi" w:hAnsiTheme="majorBidi" w:cstheme="majorBidi"/>
                <w:sz w:val="20"/>
                <w:szCs w:val="20"/>
              </w:rPr>
            </w:pPr>
            <w:hyperlink r:id="rId230" w:history="1">
              <w:r w:rsidR="001C4460" w:rsidRPr="00053E69">
                <w:rPr>
                  <w:rStyle w:val="Hyperlink"/>
                  <w:rFonts w:asciiTheme="majorBidi" w:hAnsiTheme="majorBidi" w:cstheme="majorBidi"/>
                  <w:sz w:val="20"/>
                  <w:szCs w:val="20"/>
                </w:rPr>
                <w:t>TD235</w:t>
              </w:r>
            </w:hyperlink>
          </w:p>
        </w:tc>
        <w:tc>
          <w:tcPr>
            <w:tcW w:w="1274" w:type="dxa"/>
          </w:tcPr>
          <w:p w14:paraId="292BAEB1" w14:textId="77777777" w:rsidR="00CE44E0" w:rsidRPr="00053E69" w:rsidRDefault="00CE44E0" w:rsidP="00F13F30">
            <w:pPr>
              <w:spacing w:before="0"/>
              <w:jc w:val="center"/>
              <w:rPr>
                <w:rFonts w:asciiTheme="majorBidi" w:hAnsiTheme="majorBidi" w:cstheme="majorBidi"/>
                <w:sz w:val="20"/>
                <w:szCs w:val="20"/>
              </w:rPr>
            </w:pPr>
          </w:p>
        </w:tc>
        <w:tc>
          <w:tcPr>
            <w:tcW w:w="988" w:type="dxa"/>
          </w:tcPr>
          <w:p w14:paraId="0BD97BC5" w14:textId="77777777" w:rsidR="00CE44E0" w:rsidRPr="00053E69" w:rsidRDefault="00CE44E0" w:rsidP="00F13F30">
            <w:pPr>
              <w:spacing w:before="0"/>
              <w:jc w:val="center"/>
              <w:rPr>
                <w:rFonts w:asciiTheme="majorBidi" w:hAnsiTheme="majorBidi" w:cstheme="majorBidi"/>
                <w:sz w:val="20"/>
                <w:szCs w:val="20"/>
              </w:rPr>
            </w:pPr>
          </w:p>
        </w:tc>
        <w:tc>
          <w:tcPr>
            <w:tcW w:w="964" w:type="dxa"/>
          </w:tcPr>
          <w:p w14:paraId="316DF947" w14:textId="77777777" w:rsidR="00CE44E0" w:rsidRPr="00053E69" w:rsidRDefault="00CE44E0" w:rsidP="00F13F30">
            <w:pPr>
              <w:spacing w:before="0"/>
              <w:jc w:val="center"/>
              <w:rPr>
                <w:rFonts w:asciiTheme="majorBidi" w:hAnsiTheme="majorBidi" w:cstheme="majorBidi"/>
                <w:sz w:val="20"/>
                <w:szCs w:val="20"/>
              </w:rPr>
            </w:pPr>
          </w:p>
        </w:tc>
      </w:tr>
      <w:tr w:rsidR="00CE44E0" w:rsidRPr="00053E69" w14:paraId="12F3DB02" w14:textId="77777777" w:rsidTr="006A1339">
        <w:tc>
          <w:tcPr>
            <w:tcW w:w="6398" w:type="dxa"/>
          </w:tcPr>
          <w:p w14:paraId="04092BFF" w14:textId="77777777" w:rsidR="000007E6" w:rsidRPr="00053E69" w:rsidRDefault="002D7971" w:rsidP="000007E6">
            <w:pPr>
              <w:spacing w:before="0"/>
              <w:rPr>
                <w:sz w:val="20"/>
                <w:szCs w:val="20"/>
              </w:rPr>
            </w:pPr>
            <w:hyperlink r:id="rId231" w:history="1">
              <w:r w:rsidR="000007E6" w:rsidRPr="00053E69">
                <w:rPr>
                  <w:rStyle w:val="Hyperlink"/>
                  <w:sz w:val="20"/>
                  <w:szCs w:val="20"/>
                </w:rPr>
                <w:t>TD236</w:t>
              </w:r>
            </w:hyperlink>
            <w:r w:rsidR="000007E6" w:rsidRPr="00053E69">
              <w:rPr>
                <w:sz w:val="20"/>
                <w:szCs w:val="20"/>
              </w:rPr>
              <w:t>: ITU-T SG20</w:t>
            </w:r>
          </w:p>
          <w:p w14:paraId="7D169702" w14:textId="6EE994F3" w:rsidR="00CE44E0" w:rsidRPr="00053E69" w:rsidRDefault="000007E6" w:rsidP="000007E6">
            <w:pPr>
              <w:spacing w:before="0"/>
              <w:rPr>
                <w:sz w:val="20"/>
                <w:szCs w:val="20"/>
              </w:rPr>
            </w:pPr>
            <w:r w:rsidRPr="00053E69">
              <w:rPr>
                <w:sz w:val="20"/>
                <w:szCs w:val="20"/>
              </w:rPr>
              <w:t>LS/i on new work item proposal ITU-T Y.IoT-MVS "Requirements and functional architecture of IoT based metaverse service" [from ITU-T SG20]</w:t>
            </w:r>
          </w:p>
        </w:tc>
        <w:tc>
          <w:tcPr>
            <w:tcW w:w="1405" w:type="dxa"/>
          </w:tcPr>
          <w:p w14:paraId="66AC212F" w14:textId="28E2201A" w:rsidR="00CE44E0" w:rsidRPr="00053E69" w:rsidRDefault="002D7971" w:rsidP="00F13F30">
            <w:pPr>
              <w:spacing w:before="0"/>
              <w:jc w:val="center"/>
              <w:rPr>
                <w:rFonts w:asciiTheme="majorBidi" w:hAnsiTheme="majorBidi" w:cstheme="majorBidi"/>
                <w:sz w:val="20"/>
                <w:szCs w:val="20"/>
              </w:rPr>
            </w:pPr>
            <w:hyperlink r:id="rId232" w:history="1">
              <w:r w:rsidR="00AB3F70" w:rsidRPr="00053E69">
                <w:rPr>
                  <w:rStyle w:val="Hyperlink"/>
                  <w:rFonts w:asciiTheme="majorBidi" w:hAnsiTheme="majorBidi" w:cstheme="majorBidi"/>
                  <w:sz w:val="20"/>
                  <w:szCs w:val="20"/>
                </w:rPr>
                <w:t>TD236</w:t>
              </w:r>
            </w:hyperlink>
          </w:p>
        </w:tc>
        <w:tc>
          <w:tcPr>
            <w:tcW w:w="1271" w:type="dxa"/>
          </w:tcPr>
          <w:p w14:paraId="7481F2D8" w14:textId="77777777" w:rsidR="00CE44E0" w:rsidRPr="00053E69" w:rsidRDefault="00CE44E0" w:rsidP="00F13F30">
            <w:pPr>
              <w:spacing w:before="0"/>
              <w:jc w:val="center"/>
              <w:rPr>
                <w:rFonts w:asciiTheme="majorBidi" w:hAnsiTheme="majorBidi" w:cstheme="majorBidi"/>
                <w:sz w:val="20"/>
                <w:szCs w:val="20"/>
              </w:rPr>
            </w:pPr>
          </w:p>
        </w:tc>
        <w:tc>
          <w:tcPr>
            <w:tcW w:w="1139" w:type="dxa"/>
          </w:tcPr>
          <w:p w14:paraId="384E4274" w14:textId="77777777" w:rsidR="00CE44E0" w:rsidRPr="00053E69" w:rsidRDefault="00CE44E0" w:rsidP="00F13F30">
            <w:pPr>
              <w:spacing w:before="0"/>
              <w:jc w:val="center"/>
              <w:rPr>
                <w:rFonts w:asciiTheme="majorBidi" w:hAnsiTheme="majorBidi" w:cstheme="majorBidi"/>
                <w:sz w:val="20"/>
                <w:szCs w:val="20"/>
              </w:rPr>
            </w:pPr>
          </w:p>
        </w:tc>
        <w:tc>
          <w:tcPr>
            <w:tcW w:w="1128" w:type="dxa"/>
          </w:tcPr>
          <w:p w14:paraId="2D582AE4" w14:textId="77777777" w:rsidR="00CE44E0" w:rsidRPr="00053E69" w:rsidRDefault="00CE44E0" w:rsidP="00F13F30">
            <w:pPr>
              <w:spacing w:before="0"/>
              <w:jc w:val="center"/>
              <w:rPr>
                <w:rFonts w:asciiTheme="majorBidi" w:hAnsiTheme="majorBidi" w:cstheme="majorBidi"/>
                <w:sz w:val="20"/>
                <w:szCs w:val="20"/>
              </w:rPr>
            </w:pPr>
          </w:p>
        </w:tc>
        <w:tc>
          <w:tcPr>
            <w:tcW w:w="1274" w:type="dxa"/>
          </w:tcPr>
          <w:p w14:paraId="2A7242FF" w14:textId="77777777" w:rsidR="00CE44E0" w:rsidRPr="00053E69" w:rsidRDefault="00CE44E0" w:rsidP="00F13F30">
            <w:pPr>
              <w:spacing w:before="0"/>
              <w:jc w:val="center"/>
              <w:rPr>
                <w:rFonts w:asciiTheme="majorBidi" w:hAnsiTheme="majorBidi" w:cstheme="majorBidi"/>
                <w:sz w:val="20"/>
                <w:szCs w:val="20"/>
              </w:rPr>
            </w:pPr>
          </w:p>
        </w:tc>
        <w:tc>
          <w:tcPr>
            <w:tcW w:w="988" w:type="dxa"/>
          </w:tcPr>
          <w:p w14:paraId="7C810620" w14:textId="77777777" w:rsidR="00CE44E0" w:rsidRPr="00053E69" w:rsidRDefault="00CE44E0" w:rsidP="00F13F30">
            <w:pPr>
              <w:spacing w:before="0"/>
              <w:jc w:val="center"/>
              <w:rPr>
                <w:rFonts w:asciiTheme="majorBidi" w:hAnsiTheme="majorBidi" w:cstheme="majorBidi"/>
                <w:sz w:val="20"/>
                <w:szCs w:val="20"/>
              </w:rPr>
            </w:pPr>
          </w:p>
        </w:tc>
        <w:tc>
          <w:tcPr>
            <w:tcW w:w="964" w:type="dxa"/>
          </w:tcPr>
          <w:p w14:paraId="7CD5037D" w14:textId="77777777" w:rsidR="00CE44E0" w:rsidRPr="00053E69" w:rsidRDefault="00CE44E0" w:rsidP="00F13F30">
            <w:pPr>
              <w:spacing w:before="0"/>
              <w:jc w:val="center"/>
              <w:rPr>
                <w:rFonts w:asciiTheme="majorBidi" w:hAnsiTheme="majorBidi" w:cstheme="majorBidi"/>
                <w:sz w:val="20"/>
                <w:szCs w:val="20"/>
              </w:rPr>
            </w:pPr>
          </w:p>
        </w:tc>
      </w:tr>
      <w:tr w:rsidR="00EB7B10" w:rsidRPr="00053E69" w14:paraId="254503AF" w14:textId="77777777" w:rsidTr="006A1339">
        <w:tc>
          <w:tcPr>
            <w:tcW w:w="6398" w:type="dxa"/>
          </w:tcPr>
          <w:p w14:paraId="1BF59074" w14:textId="0A52DEBD" w:rsidR="00E574D4" w:rsidRPr="00053E69" w:rsidRDefault="002D7971" w:rsidP="001727E7">
            <w:pPr>
              <w:spacing w:before="0"/>
              <w:rPr>
                <w:sz w:val="20"/>
                <w:szCs w:val="20"/>
              </w:rPr>
            </w:pPr>
            <w:hyperlink r:id="rId233" w:history="1">
              <w:r w:rsidR="00B37FE6" w:rsidRPr="00053E69">
                <w:rPr>
                  <w:rStyle w:val="Hyperlink"/>
                  <w:sz w:val="20"/>
                  <w:szCs w:val="20"/>
                </w:rPr>
                <w:t>TD237</w:t>
              </w:r>
            </w:hyperlink>
            <w:r w:rsidR="00B37FE6" w:rsidRPr="00053E69">
              <w:rPr>
                <w:sz w:val="20"/>
                <w:szCs w:val="20"/>
              </w:rPr>
              <w:t>: ITU-T SG20</w:t>
            </w:r>
          </w:p>
          <w:p w14:paraId="7DB21F34" w14:textId="384CDA3B" w:rsidR="00B37FE6" w:rsidRPr="00053E69" w:rsidRDefault="00B37FE6" w:rsidP="001727E7">
            <w:pPr>
              <w:spacing w:before="0"/>
              <w:rPr>
                <w:sz w:val="20"/>
                <w:szCs w:val="20"/>
              </w:rPr>
            </w:pPr>
            <w:r w:rsidRPr="00053E69">
              <w:rPr>
                <w:sz w:val="20"/>
                <w:szCs w:val="20"/>
              </w:rPr>
              <w:t>LS/r on work related to unmanned aircraft systems (UAS) (reply to TSAG-LS6) [from ITU-T SG20]</w:t>
            </w:r>
          </w:p>
        </w:tc>
        <w:tc>
          <w:tcPr>
            <w:tcW w:w="1405" w:type="dxa"/>
          </w:tcPr>
          <w:p w14:paraId="35640A0C" w14:textId="77777777" w:rsidR="00EB7B10" w:rsidRPr="00053E69" w:rsidRDefault="00EB7B10" w:rsidP="00F13F30">
            <w:pPr>
              <w:spacing w:before="0"/>
              <w:jc w:val="center"/>
              <w:rPr>
                <w:rFonts w:asciiTheme="majorBidi" w:hAnsiTheme="majorBidi" w:cstheme="majorBidi"/>
                <w:sz w:val="20"/>
                <w:szCs w:val="20"/>
              </w:rPr>
            </w:pPr>
          </w:p>
        </w:tc>
        <w:tc>
          <w:tcPr>
            <w:tcW w:w="1271" w:type="dxa"/>
          </w:tcPr>
          <w:p w14:paraId="59E24773" w14:textId="77777777" w:rsidR="00EB7B10" w:rsidRPr="00053E69" w:rsidRDefault="00EB7B10" w:rsidP="00F13F30">
            <w:pPr>
              <w:spacing w:before="0"/>
              <w:jc w:val="center"/>
              <w:rPr>
                <w:rFonts w:asciiTheme="majorBidi" w:hAnsiTheme="majorBidi" w:cstheme="majorBidi"/>
                <w:sz w:val="20"/>
                <w:szCs w:val="20"/>
              </w:rPr>
            </w:pPr>
          </w:p>
        </w:tc>
        <w:tc>
          <w:tcPr>
            <w:tcW w:w="1139" w:type="dxa"/>
          </w:tcPr>
          <w:p w14:paraId="58DBDF7E" w14:textId="77777777" w:rsidR="00EB7B10" w:rsidRPr="00053E69" w:rsidRDefault="00EB7B10" w:rsidP="00F13F30">
            <w:pPr>
              <w:spacing w:before="0"/>
              <w:jc w:val="center"/>
              <w:rPr>
                <w:rFonts w:asciiTheme="majorBidi" w:hAnsiTheme="majorBidi" w:cstheme="majorBidi"/>
                <w:sz w:val="20"/>
                <w:szCs w:val="20"/>
              </w:rPr>
            </w:pPr>
          </w:p>
        </w:tc>
        <w:tc>
          <w:tcPr>
            <w:tcW w:w="1128" w:type="dxa"/>
          </w:tcPr>
          <w:p w14:paraId="0619C104" w14:textId="77777777" w:rsidR="00EB7B10" w:rsidRPr="00053E69" w:rsidRDefault="00EB7B10" w:rsidP="00F13F30">
            <w:pPr>
              <w:spacing w:before="0"/>
              <w:jc w:val="center"/>
              <w:rPr>
                <w:rFonts w:asciiTheme="majorBidi" w:hAnsiTheme="majorBidi" w:cstheme="majorBidi"/>
                <w:sz w:val="20"/>
                <w:szCs w:val="20"/>
              </w:rPr>
            </w:pPr>
          </w:p>
        </w:tc>
        <w:tc>
          <w:tcPr>
            <w:tcW w:w="1274" w:type="dxa"/>
          </w:tcPr>
          <w:p w14:paraId="250E5A92" w14:textId="77777777" w:rsidR="00EB7B10" w:rsidRPr="00053E69" w:rsidRDefault="00EB7B10" w:rsidP="00F13F30">
            <w:pPr>
              <w:spacing w:before="0"/>
              <w:jc w:val="center"/>
              <w:rPr>
                <w:rFonts w:asciiTheme="majorBidi" w:hAnsiTheme="majorBidi" w:cstheme="majorBidi"/>
                <w:sz w:val="20"/>
                <w:szCs w:val="20"/>
              </w:rPr>
            </w:pPr>
          </w:p>
        </w:tc>
        <w:tc>
          <w:tcPr>
            <w:tcW w:w="988" w:type="dxa"/>
          </w:tcPr>
          <w:p w14:paraId="32B55BA5" w14:textId="2C0C2161" w:rsidR="00EB7B10" w:rsidRPr="00053E69" w:rsidRDefault="002D7971" w:rsidP="00F13F30">
            <w:pPr>
              <w:spacing w:before="0"/>
              <w:jc w:val="center"/>
              <w:rPr>
                <w:rFonts w:asciiTheme="majorBidi" w:hAnsiTheme="majorBidi" w:cstheme="majorBidi"/>
                <w:sz w:val="20"/>
                <w:szCs w:val="20"/>
              </w:rPr>
            </w:pPr>
            <w:hyperlink r:id="rId234" w:history="1">
              <w:r w:rsidR="00160ECD" w:rsidRPr="00053E69">
                <w:rPr>
                  <w:rStyle w:val="Hyperlink"/>
                  <w:rFonts w:asciiTheme="majorBidi" w:hAnsiTheme="majorBidi" w:cstheme="majorBidi"/>
                  <w:sz w:val="20"/>
                  <w:szCs w:val="20"/>
                </w:rPr>
                <w:t>TD237</w:t>
              </w:r>
            </w:hyperlink>
          </w:p>
        </w:tc>
        <w:tc>
          <w:tcPr>
            <w:tcW w:w="964" w:type="dxa"/>
          </w:tcPr>
          <w:p w14:paraId="7289A327" w14:textId="77777777" w:rsidR="00EB7B10" w:rsidRPr="00053E69" w:rsidRDefault="00EB7B10" w:rsidP="00F13F30">
            <w:pPr>
              <w:spacing w:before="0"/>
              <w:jc w:val="center"/>
              <w:rPr>
                <w:rFonts w:asciiTheme="majorBidi" w:hAnsiTheme="majorBidi" w:cstheme="majorBidi"/>
                <w:sz w:val="20"/>
                <w:szCs w:val="20"/>
              </w:rPr>
            </w:pPr>
          </w:p>
        </w:tc>
      </w:tr>
      <w:tr w:rsidR="00B37FE6" w:rsidRPr="00053E69" w14:paraId="6E660418" w14:textId="77777777" w:rsidTr="00053E69">
        <w:trPr>
          <w:trHeight w:val="705"/>
        </w:trPr>
        <w:tc>
          <w:tcPr>
            <w:tcW w:w="6398" w:type="dxa"/>
          </w:tcPr>
          <w:p w14:paraId="04BD5C3C" w14:textId="66EB7B77" w:rsidR="00B37FE6" w:rsidRPr="00053E69" w:rsidRDefault="002D7971" w:rsidP="001727E7">
            <w:pPr>
              <w:spacing w:before="0"/>
              <w:rPr>
                <w:sz w:val="20"/>
                <w:szCs w:val="20"/>
              </w:rPr>
            </w:pPr>
            <w:hyperlink r:id="rId235" w:history="1">
              <w:r w:rsidR="001804F6" w:rsidRPr="00053E69">
                <w:rPr>
                  <w:rStyle w:val="Hyperlink"/>
                  <w:sz w:val="20"/>
                  <w:szCs w:val="20"/>
                </w:rPr>
                <w:t>TD238</w:t>
              </w:r>
            </w:hyperlink>
            <w:r w:rsidR="001804F6" w:rsidRPr="00053E69">
              <w:rPr>
                <w:sz w:val="20"/>
                <w:szCs w:val="20"/>
              </w:rPr>
              <w:t>: ITU-T SG20</w:t>
            </w:r>
          </w:p>
          <w:p w14:paraId="33D8B4E4" w14:textId="32864BF3" w:rsidR="001804F6" w:rsidRPr="00053E69" w:rsidRDefault="0053151B" w:rsidP="001727E7">
            <w:pPr>
              <w:spacing w:before="0"/>
              <w:rPr>
                <w:sz w:val="20"/>
                <w:szCs w:val="20"/>
              </w:rPr>
            </w:pPr>
            <w:r w:rsidRPr="00053E69">
              <w:rPr>
                <w:sz w:val="20"/>
                <w:szCs w:val="20"/>
              </w:rPr>
              <w:t>LS/r on a progress report on the analysis of ITU-T study group restructuring (reply to TSAG-LS5) [from ITU-T SG20]</w:t>
            </w:r>
          </w:p>
        </w:tc>
        <w:tc>
          <w:tcPr>
            <w:tcW w:w="1405" w:type="dxa"/>
          </w:tcPr>
          <w:p w14:paraId="1BA06CA4" w14:textId="77777777" w:rsidR="00B37FE6" w:rsidRPr="00053E69" w:rsidRDefault="00B37FE6" w:rsidP="00F13F30">
            <w:pPr>
              <w:spacing w:before="0"/>
              <w:jc w:val="center"/>
              <w:rPr>
                <w:rFonts w:asciiTheme="majorBidi" w:hAnsiTheme="majorBidi" w:cstheme="majorBidi"/>
                <w:sz w:val="20"/>
                <w:szCs w:val="20"/>
              </w:rPr>
            </w:pPr>
          </w:p>
        </w:tc>
        <w:tc>
          <w:tcPr>
            <w:tcW w:w="1271" w:type="dxa"/>
          </w:tcPr>
          <w:p w14:paraId="747492F0" w14:textId="77777777" w:rsidR="00B37FE6" w:rsidRPr="00053E69" w:rsidRDefault="00B37FE6" w:rsidP="00F13F30">
            <w:pPr>
              <w:spacing w:before="0"/>
              <w:jc w:val="center"/>
              <w:rPr>
                <w:rFonts w:asciiTheme="majorBidi" w:hAnsiTheme="majorBidi" w:cstheme="majorBidi"/>
                <w:sz w:val="20"/>
                <w:szCs w:val="20"/>
              </w:rPr>
            </w:pPr>
          </w:p>
        </w:tc>
        <w:tc>
          <w:tcPr>
            <w:tcW w:w="1139" w:type="dxa"/>
          </w:tcPr>
          <w:p w14:paraId="3735E657" w14:textId="77777777" w:rsidR="00B37FE6" w:rsidRPr="00053E69" w:rsidRDefault="00B37FE6" w:rsidP="00F13F30">
            <w:pPr>
              <w:spacing w:before="0"/>
              <w:jc w:val="center"/>
              <w:rPr>
                <w:rFonts w:asciiTheme="majorBidi" w:hAnsiTheme="majorBidi" w:cstheme="majorBidi"/>
                <w:sz w:val="20"/>
                <w:szCs w:val="20"/>
              </w:rPr>
            </w:pPr>
          </w:p>
        </w:tc>
        <w:tc>
          <w:tcPr>
            <w:tcW w:w="1128" w:type="dxa"/>
          </w:tcPr>
          <w:p w14:paraId="29D279D7" w14:textId="77777777" w:rsidR="00B37FE6" w:rsidRPr="00053E69" w:rsidRDefault="00B37FE6" w:rsidP="00F13F30">
            <w:pPr>
              <w:spacing w:before="0"/>
              <w:jc w:val="center"/>
              <w:rPr>
                <w:rFonts w:asciiTheme="majorBidi" w:hAnsiTheme="majorBidi" w:cstheme="majorBidi"/>
                <w:sz w:val="20"/>
                <w:szCs w:val="20"/>
              </w:rPr>
            </w:pPr>
          </w:p>
        </w:tc>
        <w:tc>
          <w:tcPr>
            <w:tcW w:w="1274" w:type="dxa"/>
          </w:tcPr>
          <w:p w14:paraId="0A98E59B" w14:textId="77777777" w:rsidR="00B37FE6" w:rsidRPr="00053E69" w:rsidRDefault="00B37FE6" w:rsidP="00F13F30">
            <w:pPr>
              <w:spacing w:before="0"/>
              <w:jc w:val="center"/>
              <w:rPr>
                <w:rFonts w:asciiTheme="majorBidi" w:hAnsiTheme="majorBidi" w:cstheme="majorBidi"/>
                <w:sz w:val="20"/>
                <w:szCs w:val="20"/>
              </w:rPr>
            </w:pPr>
          </w:p>
        </w:tc>
        <w:tc>
          <w:tcPr>
            <w:tcW w:w="988" w:type="dxa"/>
          </w:tcPr>
          <w:p w14:paraId="26AD1D23" w14:textId="7262D8E1" w:rsidR="00B37FE6" w:rsidRPr="00053E69" w:rsidRDefault="002D7971" w:rsidP="00F13F30">
            <w:pPr>
              <w:spacing w:before="0"/>
              <w:jc w:val="center"/>
              <w:rPr>
                <w:rFonts w:asciiTheme="majorBidi" w:hAnsiTheme="majorBidi" w:cstheme="majorBidi"/>
                <w:sz w:val="20"/>
                <w:szCs w:val="20"/>
              </w:rPr>
            </w:pPr>
            <w:hyperlink r:id="rId236" w:history="1">
              <w:r w:rsidR="00EE668F" w:rsidRPr="00053E69">
                <w:rPr>
                  <w:rStyle w:val="Hyperlink"/>
                  <w:rFonts w:asciiTheme="majorBidi" w:hAnsiTheme="majorBidi" w:cstheme="majorBidi"/>
                  <w:sz w:val="20"/>
                  <w:szCs w:val="20"/>
                </w:rPr>
                <w:t>TD238</w:t>
              </w:r>
            </w:hyperlink>
          </w:p>
        </w:tc>
        <w:tc>
          <w:tcPr>
            <w:tcW w:w="964" w:type="dxa"/>
          </w:tcPr>
          <w:p w14:paraId="5A439989" w14:textId="77777777" w:rsidR="00B37FE6" w:rsidRPr="00053E69" w:rsidRDefault="00B37FE6" w:rsidP="00F13F30">
            <w:pPr>
              <w:spacing w:before="0"/>
              <w:jc w:val="center"/>
              <w:rPr>
                <w:rFonts w:asciiTheme="majorBidi" w:hAnsiTheme="majorBidi" w:cstheme="majorBidi"/>
                <w:sz w:val="20"/>
                <w:szCs w:val="20"/>
              </w:rPr>
            </w:pPr>
          </w:p>
        </w:tc>
      </w:tr>
      <w:tr w:rsidR="009A1B47" w:rsidRPr="00053E69" w14:paraId="548B7059" w14:textId="77777777" w:rsidTr="006A1339">
        <w:tc>
          <w:tcPr>
            <w:tcW w:w="6398" w:type="dxa"/>
          </w:tcPr>
          <w:p w14:paraId="2657C60C" w14:textId="61D54B37" w:rsidR="009A1B47" w:rsidRPr="00053E69" w:rsidRDefault="002D7971" w:rsidP="001727E7">
            <w:pPr>
              <w:spacing w:before="0"/>
              <w:rPr>
                <w:sz w:val="20"/>
                <w:szCs w:val="20"/>
              </w:rPr>
            </w:pPr>
            <w:hyperlink r:id="rId237" w:history="1">
              <w:r w:rsidR="000D6851" w:rsidRPr="00053E69">
                <w:rPr>
                  <w:rStyle w:val="Hyperlink"/>
                  <w:sz w:val="20"/>
                  <w:szCs w:val="20"/>
                </w:rPr>
                <w:t>TD239</w:t>
              </w:r>
            </w:hyperlink>
            <w:r w:rsidR="000D6851" w:rsidRPr="00053E69">
              <w:rPr>
                <w:sz w:val="20"/>
                <w:szCs w:val="20"/>
              </w:rPr>
              <w:t>:</w:t>
            </w:r>
            <w:r w:rsidR="005C24F3" w:rsidRPr="00053E69">
              <w:rPr>
                <w:sz w:val="20"/>
                <w:szCs w:val="20"/>
              </w:rPr>
              <w:t xml:space="preserve"> </w:t>
            </w:r>
            <w:r w:rsidR="00BD0A78" w:rsidRPr="00053E69">
              <w:rPr>
                <w:sz w:val="20"/>
                <w:szCs w:val="20"/>
              </w:rPr>
              <w:t>ITU-T SG</w:t>
            </w:r>
            <w:r w:rsidR="00B4037A" w:rsidRPr="00053E69">
              <w:rPr>
                <w:sz w:val="20"/>
                <w:szCs w:val="20"/>
              </w:rPr>
              <w:t>17</w:t>
            </w:r>
          </w:p>
          <w:p w14:paraId="1F6C3DF0" w14:textId="0BFB695F" w:rsidR="000D6851" w:rsidRPr="00053E69" w:rsidRDefault="00A21911" w:rsidP="001727E7">
            <w:pPr>
              <w:spacing w:before="0"/>
            </w:pPr>
            <w:r w:rsidRPr="00053E69">
              <w:rPr>
                <w:sz w:val="20"/>
                <w:szCs w:val="20"/>
              </w:rPr>
              <w:t>LS</w:t>
            </w:r>
            <w:r w:rsidR="0053074E" w:rsidRPr="00053E69">
              <w:rPr>
                <w:sz w:val="20"/>
                <w:szCs w:val="20"/>
              </w:rPr>
              <w:t>/i</w:t>
            </w:r>
            <w:r w:rsidRPr="00053E69">
              <w:rPr>
                <w:sz w:val="20"/>
                <w:szCs w:val="20"/>
              </w:rPr>
              <w:t xml:space="preserve"> on new work item: work item TP.inno-2.0: "Description of the incubation mechanism and ways to improve it"</w:t>
            </w:r>
            <w:r w:rsidR="0053074E" w:rsidRPr="00053E69">
              <w:rPr>
                <w:sz w:val="20"/>
                <w:szCs w:val="20"/>
              </w:rPr>
              <w:t xml:space="preserve"> [from ITU-T SG</w:t>
            </w:r>
            <w:r w:rsidR="00B4037A" w:rsidRPr="00053E69">
              <w:rPr>
                <w:sz w:val="20"/>
                <w:szCs w:val="20"/>
              </w:rPr>
              <w:t>17</w:t>
            </w:r>
            <w:r w:rsidR="0053074E" w:rsidRPr="00053E69">
              <w:rPr>
                <w:sz w:val="20"/>
                <w:szCs w:val="20"/>
              </w:rPr>
              <w:t>]</w:t>
            </w:r>
          </w:p>
        </w:tc>
        <w:tc>
          <w:tcPr>
            <w:tcW w:w="1405" w:type="dxa"/>
          </w:tcPr>
          <w:p w14:paraId="1690D1B8" w14:textId="05CB11FB" w:rsidR="009A1B47" w:rsidRPr="00053E69" w:rsidRDefault="009A1B47" w:rsidP="00F13F30">
            <w:pPr>
              <w:spacing w:before="0"/>
              <w:jc w:val="center"/>
              <w:rPr>
                <w:rFonts w:asciiTheme="majorBidi" w:hAnsiTheme="majorBidi" w:cstheme="majorBidi"/>
                <w:sz w:val="20"/>
                <w:szCs w:val="20"/>
              </w:rPr>
            </w:pPr>
          </w:p>
        </w:tc>
        <w:tc>
          <w:tcPr>
            <w:tcW w:w="1271" w:type="dxa"/>
          </w:tcPr>
          <w:p w14:paraId="4CCA35CB" w14:textId="2650D368" w:rsidR="009A1B47" w:rsidRPr="00053E69" w:rsidRDefault="009A1B47" w:rsidP="00F13F30">
            <w:pPr>
              <w:spacing w:before="0"/>
              <w:jc w:val="center"/>
              <w:rPr>
                <w:rFonts w:asciiTheme="majorBidi" w:hAnsiTheme="majorBidi" w:cstheme="majorBidi"/>
                <w:sz w:val="20"/>
                <w:szCs w:val="20"/>
              </w:rPr>
            </w:pPr>
          </w:p>
        </w:tc>
        <w:tc>
          <w:tcPr>
            <w:tcW w:w="1139" w:type="dxa"/>
          </w:tcPr>
          <w:p w14:paraId="047E7E32" w14:textId="44B02F18" w:rsidR="009A1B47" w:rsidRPr="00053E69" w:rsidRDefault="009A1B47" w:rsidP="00F13F30">
            <w:pPr>
              <w:spacing w:before="0"/>
              <w:jc w:val="center"/>
              <w:rPr>
                <w:rFonts w:asciiTheme="majorBidi" w:hAnsiTheme="majorBidi" w:cstheme="majorBidi"/>
                <w:sz w:val="20"/>
                <w:szCs w:val="20"/>
              </w:rPr>
            </w:pPr>
          </w:p>
        </w:tc>
        <w:tc>
          <w:tcPr>
            <w:tcW w:w="1128" w:type="dxa"/>
          </w:tcPr>
          <w:p w14:paraId="03BC08A7" w14:textId="77777777" w:rsidR="009A1B47" w:rsidRPr="00053E69" w:rsidRDefault="009A1B47" w:rsidP="00F13F30">
            <w:pPr>
              <w:spacing w:before="0"/>
              <w:jc w:val="center"/>
              <w:rPr>
                <w:rFonts w:asciiTheme="majorBidi" w:hAnsiTheme="majorBidi" w:cstheme="majorBidi"/>
                <w:sz w:val="20"/>
                <w:szCs w:val="20"/>
              </w:rPr>
            </w:pPr>
          </w:p>
        </w:tc>
        <w:tc>
          <w:tcPr>
            <w:tcW w:w="1274" w:type="dxa"/>
          </w:tcPr>
          <w:p w14:paraId="5FA4A2E4" w14:textId="334DEF90" w:rsidR="009A1B47" w:rsidRPr="00053E69" w:rsidRDefault="009A1B47" w:rsidP="00F13F30">
            <w:pPr>
              <w:spacing w:before="0"/>
              <w:jc w:val="center"/>
              <w:rPr>
                <w:rFonts w:asciiTheme="majorBidi" w:hAnsiTheme="majorBidi" w:cstheme="majorBidi"/>
                <w:sz w:val="20"/>
                <w:szCs w:val="20"/>
              </w:rPr>
            </w:pPr>
          </w:p>
        </w:tc>
        <w:tc>
          <w:tcPr>
            <w:tcW w:w="988" w:type="dxa"/>
          </w:tcPr>
          <w:p w14:paraId="4A09F5D2" w14:textId="73BC73E9" w:rsidR="009A1B47" w:rsidRPr="00053E69" w:rsidRDefault="000728C7" w:rsidP="00F13F30">
            <w:pPr>
              <w:spacing w:before="0"/>
              <w:jc w:val="center"/>
              <w:rPr>
                <w:rFonts w:asciiTheme="majorBidi" w:hAnsiTheme="majorBidi" w:cstheme="majorBidi"/>
                <w:sz w:val="20"/>
                <w:szCs w:val="20"/>
              </w:rPr>
            </w:pPr>
            <w:r w:rsidRPr="00053E69">
              <w:rPr>
                <w:rFonts w:asciiTheme="majorBidi" w:hAnsiTheme="majorBidi" w:cstheme="majorBidi"/>
                <w:sz w:val="20"/>
                <w:szCs w:val="20"/>
              </w:rPr>
              <w:t>?</w:t>
            </w:r>
          </w:p>
        </w:tc>
        <w:tc>
          <w:tcPr>
            <w:tcW w:w="964" w:type="dxa"/>
          </w:tcPr>
          <w:p w14:paraId="7B284FD4" w14:textId="5D0D466A" w:rsidR="009A1B47" w:rsidRPr="00053E69" w:rsidRDefault="002D7971" w:rsidP="00F13F30">
            <w:pPr>
              <w:spacing w:before="0"/>
              <w:jc w:val="center"/>
              <w:rPr>
                <w:rFonts w:asciiTheme="majorBidi" w:hAnsiTheme="majorBidi" w:cstheme="majorBidi"/>
                <w:sz w:val="20"/>
                <w:szCs w:val="20"/>
              </w:rPr>
            </w:pPr>
            <w:hyperlink r:id="rId238" w:history="1">
              <w:r w:rsidR="00F91E5E" w:rsidRPr="00053E69">
                <w:rPr>
                  <w:rStyle w:val="Hyperlink"/>
                  <w:rFonts w:asciiTheme="majorBidi" w:hAnsiTheme="majorBidi" w:cstheme="majorBidi"/>
                  <w:sz w:val="20"/>
                  <w:szCs w:val="20"/>
                </w:rPr>
                <w:t>TD239</w:t>
              </w:r>
            </w:hyperlink>
          </w:p>
        </w:tc>
      </w:tr>
      <w:tr w:rsidR="001804F6" w:rsidRPr="00053E69" w14:paraId="0E138BF4" w14:textId="77777777" w:rsidTr="006A1339">
        <w:tc>
          <w:tcPr>
            <w:tcW w:w="6398" w:type="dxa"/>
          </w:tcPr>
          <w:p w14:paraId="2AFD288F" w14:textId="4B7A2DC0" w:rsidR="001804F6" w:rsidRPr="00053E69" w:rsidRDefault="002D7971" w:rsidP="001727E7">
            <w:pPr>
              <w:spacing w:before="0"/>
              <w:rPr>
                <w:sz w:val="20"/>
                <w:szCs w:val="20"/>
              </w:rPr>
            </w:pPr>
            <w:hyperlink r:id="rId239" w:history="1">
              <w:r w:rsidR="000778FF" w:rsidRPr="00053E69">
                <w:rPr>
                  <w:rStyle w:val="Hyperlink"/>
                  <w:sz w:val="20"/>
                  <w:szCs w:val="20"/>
                </w:rPr>
                <w:t>TD240</w:t>
              </w:r>
            </w:hyperlink>
            <w:r w:rsidR="000778FF" w:rsidRPr="00053E69">
              <w:rPr>
                <w:sz w:val="20"/>
                <w:szCs w:val="20"/>
              </w:rPr>
              <w:t xml:space="preserve">: </w:t>
            </w:r>
            <w:r w:rsidR="00283221" w:rsidRPr="00053E69">
              <w:rPr>
                <w:sz w:val="20"/>
                <w:szCs w:val="20"/>
              </w:rPr>
              <w:t>ITU-T SG3</w:t>
            </w:r>
          </w:p>
          <w:p w14:paraId="3081F5E4" w14:textId="59C5C4D8" w:rsidR="000778FF" w:rsidRPr="00053E69" w:rsidRDefault="00120E34" w:rsidP="001727E7">
            <w:pPr>
              <w:spacing w:before="0"/>
              <w:rPr>
                <w:sz w:val="20"/>
                <w:szCs w:val="20"/>
              </w:rPr>
            </w:pPr>
            <w:r w:rsidRPr="00053E69">
              <w:rPr>
                <w:sz w:val="20"/>
                <w:szCs w:val="20"/>
              </w:rPr>
              <w:t>LS/i on new ITU-T Focus Group on costing models for affordable data services (FG-CostingData) [from ITU-T SG3]</w:t>
            </w:r>
          </w:p>
        </w:tc>
        <w:tc>
          <w:tcPr>
            <w:tcW w:w="1405" w:type="dxa"/>
          </w:tcPr>
          <w:p w14:paraId="04C2E920" w14:textId="639F5BAF" w:rsidR="001804F6" w:rsidRPr="00053E69" w:rsidRDefault="002D7971" w:rsidP="00F13F30">
            <w:pPr>
              <w:spacing w:before="0"/>
              <w:jc w:val="center"/>
              <w:rPr>
                <w:rFonts w:asciiTheme="majorBidi" w:hAnsiTheme="majorBidi" w:cstheme="majorBidi"/>
                <w:sz w:val="20"/>
                <w:szCs w:val="20"/>
              </w:rPr>
            </w:pPr>
            <w:hyperlink r:id="rId240" w:history="1">
              <w:r w:rsidR="00605651" w:rsidRPr="00053E69">
                <w:rPr>
                  <w:rStyle w:val="Hyperlink"/>
                  <w:rFonts w:asciiTheme="majorBidi" w:hAnsiTheme="majorBidi" w:cstheme="majorBidi"/>
                  <w:sz w:val="20"/>
                  <w:szCs w:val="20"/>
                </w:rPr>
                <w:t>TD240</w:t>
              </w:r>
            </w:hyperlink>
          </w:p>
        </w:tc>
        <w:tc>
          <w:tcPr>
            <w:tcW w:w="1271" w:type="dxa"/>
          </w:tcPr>
          <w:p w14:paraId="44761411" w14:textId="77777777" w:rsidR="001804F6" w:rsidRPr="00053E69" w:rsidRDefault="001804F6" w:rsidP="00F13F30">
            <w:pPr>
              <w:spacing w:before="0"/>
              <w:jc w:val="center"/>
              <w:rPr>
                <w:rFonts w:asciiTheme="majorBidi" w:hAnsiTheme="majorBidi" w:cstheme="majorBidi"/>
                <w:sz w:val="20"/>
                <w:szCs w:val="20"/>
              </w:rPr>
            </w:pPr>
          </w:p>
        </w:tc>
        <w:tc>
          <w:tcPr>
            <w:tcW w:w="1139" w:type="dxa"/>
          </w:tcPr>
          <w:p w14:paraId="00ECA6CC" w14:textId="77777777" w:rsidR="001804F6" w:rsidRPr="00053E69" w:rsidRDefault="001804F6" w:rsidP="00F13F30">
            <w:pPr>
              <w:spacing w:before="0"/>
              <w:jc w:val="center"/>
              <w:rPr>
                <w:rFonts w:asciiTheme="majorBidi" w:hAnsiTheme="majorBidi" w:cstheme="majorBidi"/>
                <w:sz w:val="20"/>
                <w:szCs w:val="20"/>
              </w:rPr>
            </w:pPr>
          </w:p>
        </w:tc>
        <w:tc>
          <w:tcPr>
            <w:tcW w:w="1128" w:type="dxa"/>
          </w:tcPr>
          <w:p w14:paraId="11C792B0" w14:textId="77777777" w:rsidR="001804F6" w:rsidRPr="00053E69" w:rsidRDefault="001804F6" w:rsidP="00F13F30">
            <w:pPr>
              <w:spacing w:before="0"/>
              <w:jc w:val="center"/>
              <w:rPr>
                <w:rFonts w:asciiTheme="majorBidi" w:hAnsiTheme="majorBidi" w:cstheme="majorBidi"/>
                <w:sz w:val="20"/>
                <w:szCs w:val="20"/>
              </w:rPr>
            </w:pPr>
          </w:p>
        </w:tc>
        <w:tc>
          <w:tcPr>
            <w:tcW w:w="1274" w:type="dxa"/>
          </w:tcPr>
          <w:p w14:paraId="305334B8" w14:textId="77777777" w:rsidR="001804F6" w:rsidRPr="00053E69" w:rsidRDefault="001804F6" w:rsidP="00F13F30">
            <w:pPr>
              <w:spacing w:before="0"/>
              <w:jc w:val="center"/>
              <w:rPr>
                <w:rFonts w:asciiTheme="majorBidi" w:hAnsiTheme="majorBidi" w:cstheme="majorBidi"/>
                <w:sz w:val="20"/>
                <w:szCs w:val="20"/>
              </w:rPr>
            </w:pPr>
          </w:p>
        </w:tc>
        <w:tc>
          <w:tcPr>
            <w:tcW w:w="988" w:type="dxa"/>
          </w:tcPr>
          <w:p w14:paraId="031A4077" w14:textId="77777777" w:rsidR="001804F6" w:rsidRPr="00053E69" w:rsidRDefault="001804F6" w:rsidP="00F13F30">
            <w:pPr>
              <w:spacing w:before="0"/>
              <w:jc w:val="center"/>
              <w:rPr>
                <w:rFonts w:asciiTheme="majorBidi" w:hAnsiTheme="majorBidi" w:cstheme="majorBidi"/>
                <w:sz w:val="20"/>
                <w:szCs w:val="20"/>
              </w:rPr>
            </w:pPr>
          </w:p>
        </w:tc>
        <w:tc>
          <w:tcPr>
            <w:tcW w:w="964" w:type="dxa"/>
          </w:tcPr>
          <w:p w14:paraId="2127C73F" w14:textId="77777777" w:rsidR="001804F6" w:rsidRPr="00053E69" w:rsidRDefault="001804F6" w:rsidP="00F13F30">
            <w:pPr>
              <w:spacing w:before="0"/>
              <w:jc w:val="center"/>
              <w:rPr>
                <w:rFonts w:asciiTheme="majorBidi" w:hAnsiTheme="majorBidi" w:cstheme="majorBidi"/>
                <w:sz w:val="20"/>
                <w:szCs w:val="20"/>
              </w:rPr>
            </w:pPr>
          </w:p>
        </w:tc>
      </w:tr>
      <w:tr w:rsidR="000778FF" w:rsidRPr="00053E69" w14:paraId="1C2A3F4A" w14:textId="77777777" w:rsidTr="006A1339">
        <w:tc>
          <w:tcPr>
            <w:tcW w:w="6398" w:type="dxa"/>
          </w:tcPr>
          <w:p w14:paraId="7AEA89EE" w14:textId="23CC6B00" w:rsidR="000778FF" w:rsidRPr="00053E69" w:rsidRDefault="002D7971" w:rsidP="001727E7">
            <w:pPr>
              <w:spacing w:before="0"/>
              <w:rPr>
                <w:sz w:val="20"/>
                <w:szCs w:val="20"/>
              </w:rPr>
            </w:pPr>
            <w:hyperlink r:id="rId241" w:history="1">
              <w:r w:rsidR="000778FF" w:rsidRPr="00053E69">
                <w:rPr>
                  <w:rStyle w:val="Hyperlink"/>
                  <w:sz w:val="20"/>
                  <w:szCs w:val="20"/>
                </w:rPr>
                <w:t>TD241</w:t>
              </w:r>
            </w:hyperlink>
            <w:r w:rsidR="000778FF" w:rsidRPr="00053E69">
              <w:rPr>
                <w:sz w:val="20"/>
                <w:szCs w:val="20"/>
              </w:rPr>
              <w:t xml:space="preserve">: </w:t>
            </w:r>
            <w:r w:rsidR="00F92AC8" w:rsidRPr="00053E69">
              <w:rPr>
                <w:sz w:val="20"/>
                <w:szCs w:val="20"/>
              </w:rPr>
              <w:t>FG-MV</w:t>
            </w:r>
          </w:p>
          <w:p w14:paraId="26AD3E84" w14:textId="774740DB" w:rsidR="000778FF" w:rsidRPr="00053E69" w:rsidRDefault="00F92AC8" w:rsidP="001727E7">
            <w:pPr>
              <w:spacing w:before="0"/>
              <w:rPr>
                <w:sz w:val="20"/>
                <w:szCs w:val="20"/>
              </w:rPr>
            </w:pPr>
            <w:r w:rsidRPr="00053E69">
              <w:rPr>
                <w:sz w:val="20"/>
                <w:szCs w:val="20"/>
              </w:rPr>
              <w:t>LS</w:t>
            </w:r>
            <w:r w:rsidR="002D4189" w:rsidRPr="00053E69">
              <w:rPr>
                <w:sz w:val="20"/>
                <w:szCs w:val="20"/>
              </w:rPr>
              <w:t>/</w:t>
            </w:r>
            <w:r w:rsidRPr="00053E69">
              <w:rPr>
                <w:sz w:val="20"/>
                <w:szCs w:val="20"/>
              </w:rPr>
              <w:t>i on requesting collaboration on metaverse standardization work [from FG-MV]</w:t>
            </w:r>
          </w:p>
        </w:tc>
        <w:tc>
          <w:tcPr>
            <w:tcW w:w="1405" w:type="dxa"/>
          </w:tcPr>
          <w:p w14:paraId="5F441DD3" w14:textId="48B8DCB9" w:rsidR="000778FF" w:rsidRPr="00053E69" w:rsidRDefault="002D7971" w:rsidP="00F13F30">
            <w:pPr>
              <w:spacing w:before="0"/>
              <w:jc w:val="center"/>
              <w:rPr>
                <w:rFonts w:asciiTheme="majorBidi" w:hAnsiTheme="majorBidi" w:cstheme="majorBidi"/>
                <w:sz w:val="20"/>
                <w:szCs w:val="20"/>
              </w:rPr>
            </w:pPr>
            <w:hyperlink r:id="rId242" w:history="1">
              <w:r w:rsidR="00F92AC8" w:rsidRPr="00053E69">
                <w:rPr>
                  <w:rStyle w:val="Hyperlink"/>
                  <w:rFonts w:asciiTheme="majorBidi" w:hAnsiTheme="majorBidi" w:cstheme="majorBidi"/>
                  <w:sz w:val="20"/>
                  <w:szCs w:val="20"/>
                </w:rPr>
                <w:t>TD241</w:t>
              </w:r>
            </w:hyperlink>
          </w:p>
        </w:tc>
        <w:tc>
          <w:tcPr>
            <w:tcW w:w="1271" w:type="dxa"/>
          </w:tcPr>
          <w:p w14:paraId="5339199E"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5098A6CD" w14:textId="77777777" w:rsidR="000778FF" w:rsidRPr="00053E69" w:rsidRDefault="000778FF" w:rsidP="00F13F30">
            <w:pPr>
              <w:spacing w:before="0"/>
              <w:jc w:val="center"/>
              <w:rPr>
                <w:rFonts w:asciiTheme="majorBidi" w:hAnsiTheme="majorBidi" w:cstheme="majorBidi"/>
                <w:sz w:val="20"/>
                <w:szCs w:val="20"/>
              </w:rPr>
            </w:pPr>
          </w:p>
        </w:tc>
        <w:tc>
          <w:tcPr>
            <w:tcW w:w="1128" w:type="dxa"/>
          </w:tcPr>
          <w:p w14:paraId="0B43EF9A"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484B945A"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16871D62"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587F0687"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33202AE9" w14:textId="77777777" w:rsidTr="006A1339">
        <w:tc>
          <w:tcPr>
            <w:tcW w:w="6398" w:type="dxa"/>
          </w:tcPr>
          <w:p w14:paraId="012457EA" w14:textId="020A887D" w:rsidR="000778FF" w:rsidRPr="00053E69" w:rsidRDefault="002D7971" w:rsidP="001727E7">
            <w:pPr>
              <w:spacing w:before="0"/>
              <w:rPr>
                <w:sz w:val="20"/>
                <w:szCs w:val="20"/>
              </w:rPr>
            </w:pPr>
            <w:hyperlink r:id="rId243" w:history="1">
              <w:r w:rsidR="000778FF" w:rsidRPr="00053E69">
                <w:rPr>
                  <w:rStyle w:val="Hyperlink"/>
                  <w:sz w:val="20"/>
                  <w:szCs w:val="20"/>
                </w:rPr>
                <w:t>TD242</w:t>
              </w:r>
            </w:hyperlink>
            <w:r w:rsidR="000778FF" w:rsidRPr="00053E69">
              <w:rPr>
                <w:sz w:val="20"/>
                <w:szCs w:val="20"/>
              </w:rPr>
              <w:t>:</w:t>
            </w:r>
            <w:r w:rsidR="00AC5E6E" w:rsidRPr="00053E69">
              <w:rPr>
                <w:sz w:val="20"/>
                <w:szCs w:val="20"/>
              </w:rPr>
              <w:t xml:space="preserve"> ITU-T SG13</w:t>
            </w:r>
          </w:p>
          <w:p w14:paraId="449EFD40" w14:textId="5B60640E" w:rsidR="000778FF" w:rsidRPr="00053E69" w:rsidRDefault="00AC5E6E" w:rsidP="001727E7">
            <w:pPr>
              <w:spacing w:before="0"/>
              <w:rPr>
                <w:sz w:val="20"/>
                <w:szCs w:val="20"/>
              </w:rPr>
            </w:pPr>
            <w:r w:rsidRPr="00053E69">
              <w:rPr>
                <w:sz w:val="20"/>
                <w:szCs w:val="20"/>
              </w:rPr>
              <w:t>LS/i on Revision of the mapping tables of intersector mutual interest [from ITU-T SG13]</w:t>
            </w:r>
          </w:p>
        </w:tc>
        <w:tc>
          <w:tcPr>
            <w:tcW w:w="1405" w:type="dxa"/>
          </w:tcPr>
          <w:p w14:paraId="22665E5D" w14:textId="788D1AA4" w:rsidR="000778FF" w:rsidRPr="00053E69" w:rsidRDefault="002D7971" w:rsidP="00F13F30">
            <w:pPr>
              <w:spacing w:before="0"/>
              <w:jc w:val="center"/>
              <w:rPr>
                <w:rFonts w:asciiTheme="majorBidi" w:hAnsiTheme="majorBidi" w:cstheme="majorBidi"/>
                <w:sz w:val="20"/>
                <w:szCs w:val="20"/>
              </w:rPr>
            </w:pPr>
            <w:hyperlink r:id="rId244" w:history="1">
              <w:r w:rsidR="00AC5E6E" w:rsidRPr="00053E69">
                <w:rPr>
                  <w:rStyle w:val="Hyperlink"/>
                  <w:rFonts w:asciiTheme="majorBidi" w:hAnsiTheme="majorBidi" w:cstheme="majorBidi"/>
                  <w:sz w:val="20"/>
                  <w:szCs w:val="20"/>
                </w:rPr>
                <w:t>TD242</w:t>
              </w:r>
            </w:hyperlink>
          </w:p>
        </w:tc>
        <w:tc>
          <w:tcPr>
            <w:tcW w:w="1271" w:type="dxa"/>
          </w:tcPr>
          <w:p w14:paraId="4C3ECEA8"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208AD7B4" w14:textId="77777777" w:rsidR="000778FF" w:rsidRPr="00053E69" w:rsidRDefault="000778FF" w:rsidP="00F13F30">
            <w:pPr>
              <w:spacing w:before="0"/>
              <w:jc w:val="center"/>
              <w:rPr>
                <w:rFonts w:asciiTheme="majorBidi" w:hAnsiTheme="majorBidi" w:cstheme="majorBidi"/>
                <w:sz w:val="20"/>
                <w:szCs w:val="20"/>
              </w:rPr>
            </w:pPr>
          </w:p>
        </w:tc>
        <w:tc>
          <w:tcPr>
            <w:tcW w:w="1128" w:type="dxa"/>
          </w:tcPr>
          <w:p w14:paraId="0981D19C"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54531082"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11AD25F8"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3A964D4C"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026639F7" w14:textId="77777777" w:rsidTr="006A1339">
        <w:tc>
          <w:tcPr>
            <w:tcW w:w="6398" w:type="dxa"/>
          </w:tcPr>
          <w:p w14:paraId="54205C4F" w14:textId="658A2726" w:rsidR="000778FF" w:rsidRPr="00053E69" w:rsidRDefault="002D7971" w:rsidP="001727E7">
            <w:pPr>
              <w:spacing w:before="0"/>
              <w:rPr>
                <w:sz w:val="20"/>
                <w:szCs w:val="20"/>
              </w:rPr>
            </w:pPr>
            <w:hyperlink r:id="rId245" w:history="1">
              <w:r w:rsidR="000778FF" w:rsidRPr="00053E69">
                <w:rPr>
                  <w:rStyle w:val="Hyperlink"/>
                  <w:sz w:val="20"/>
                  <w:szCs w:val="20"/>
                </w:rPr>
                <w:t>TD243</w:t>
              </w:r>
            </w:hyperlink>
            <w:r w:rsidR="000778FF" w:rsidRPr="00053E69">
              <w:rPr>
                <w:sz w:val="20"/>
                <w:szCs w:val="20"/>
              </w:rPr>
              <w:t xml:space="preserve">: </w:t>
            </w:r>
            <w:r w:rsidR="00012374" w:rsidRPr="00053E69">
              <w:rPr>
                <w:sz w:val="20"/>
                <w:szCs w:val="20"/>
              </w:rPr>
              <w:t>ITU-T SG2</w:t>
            </w:r>
          </w:p>
          <w:p w14:paraId="577BDA19" w14:textId="4C28BD1E" w:rsidR="000778FF" w:rsidRPr="00053E69" w:rsidRDefault="00012374" w:rsidP="001727E7">
            <w:pPr>
              <w:spacing w:before="0"/>
              <w:rPr>
                <w:sz w:val="20"/>
                <w:szCs w:val="20"/>
              </w:rPr>
            </w:pPr>
            <w:r w:rsidRPr="00053E69">
              <w:rPr>
                <w:sz w:val="20"/>
                <w:szCs w:val="20"/>
              </w:rPr>
              <w:t>LS/i on SCV activity in SG2 [from ITU-T SG2]</w:t>
            </w:r>
          </w:p>
        </w:tc>
        <w:tc>
          <w:tcPr>
            <w:tcW w:w="1405" w:type="dxa"/>
          </w:tcPr>
          <w:p w14:paraId="456AE85E" w14:textId="1A33A3FD" w:rsidR="000778FF" w:rsidRPr="00053E69" w:rsidRDefault="002D7971" w:rsidP="00F13F30">
            <w:pPr>
              <w:spacing w:before="0"/>
              <w:jc w:val="center"/>
              <w:rPr>
                <w:rFonts w:asciiTheme="majorBidi" w:hAnsiTheme="majorBidi" w:cstheme="majorBidi"/>
                <w:sz w:val="20"/>
                <w:szCs w:val="20"/>
              </w:rPr>
            </w:pPr>
            <w:hyperlink r:id="rId246" w:history="1">
              <w:r w:rsidR="00B53494" w:rsidRPr="00053E69">
                <w:rPr>
                  <w:rStyle w:val="Hyperlink"/>
                  <w:rFonts w:asciiTheme="majorBidi" w:hAnsiTheme="majorBidi" w:cstheme="majorBidi"/>
                  <w:sz w:val="20"/>
                  <w:szCs w:val="20"/>
                </w:rPr>
                <w:t>TD243</w:t>
              </w:r>
            </w:hyperlink>
          </w:p>
        </w:tc>
        <w:tc>
          <w:tcPr>
            <w:tcW w:w="1271" w:type="dxa"/>
          </w:tcPr>
          <w:p w14:paraId="31613E95"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7AAAAB33" w14:textId="15F962DF" w:rsidR="000778FF" w:rsidRPr="00053E69" w:rsidRDefault="002D7971" w:rsidP="00F13F30">
            <w:pPr>
              <w:spacing w:before="0"/>
              <w:jc w:val="center"/>
              <w:rPr>
                <w:rFonts w:asciiTheme="majorBidi" w:hAnsiTheme="majorBidi" w:cstheme="majorBidi"/>
                <w:sz w:val="20"/>
                <w:szCs w:val="20"/>
              </w:rPr>
            </w:pPr>
            <w:hyperlink r:id="rId247" w:history="1">
              <w:r w:rsidR="00390E7C" w:rsidRPr="00053E69">
                <w:rPr>
                  <w:rStyle w:val="Hyperlink"/>
                  <w:rFonts w:asciiTheme="majorBidi" w:hAnsiTheme="majorBidi" w:cstheme="majorBidi"/>
                  <w:sz w:val="20"/>
                  <w:szCs w:val="20"/>
                </w:rPr>
                <w:t>TD243</w:t>
              </w:r>
            </w:hyperlink>
          </w:p>
        </w:tc>
        <w:tc>
          <w:tcPr>
            <w:tcW w:w="1128" w:type="dxa"/>
          </w:tcPr>
          <w:p w14:paraId="0076B1E7"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64938D75"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0BA6B798"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15DE0B5A"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5C7BD4FE" w14:textId="77777777" w:rsidTr="006A1339">
        <w:tc>
          <w:tcPr>
            <w:tcW w:w="6398" w:type="dxa"/>
          </w:tcPr>
          <w:p w14:paraId="21DDF070" w14:textId="5B6B190A" w:rsidR="000778FF" w:rsidRPr="00053E69" w:rsidRDefault="002D7971" w:rsidP="001727E7">
            <w:pPr>
              <w:spacing w:before="0"/>
              <w:rPr>
                <w:sz w:val="20"/>
                <w:szCs w:val="20"/>
              </w:rPr>
            </w:pPr>
            <w:hyperlink r:id="rId248" w:history="1">
              <w:r w:rsidR="000778FF" w:rsidRPr="00053E69">
                <w:rPr>
                  <w:rStyle w:val="Hyperlink"/>
                  <w:sz w:val="20"/>
                  <w:szCs w:val="20"/>
                </w:rPr>
                <w:t>TD244</w:t>
              </w:r>
            </w:hyperlink>
            <w:r w:rsidR="000778FF" w:rsidRPr="00053E69">
              <w:rPr>
                <w:sz w:val="20"/>
                <w:szCs w:val="20"/>
              </w:rPr>
              <w:t xml:space="preserve">: </w:t>
            </w:r>
            <w:r w:rsidR="00E174EC" w:rsidRPr="00053E69">
              <w:rPr>
                <w:sz w:val="20"/>
                <w:szCs w:val="20"/>
              </w:rPr>
              <w:t>ITU-T SG2</w:t>
            </w:r>
          </w:p>
          <w:p w14:paraId="34F96FCF" w14:textId="20607D44" w:rsidR="000778FF" w:rsidRPr="00053E69" w:rsidRDefault="00E174EC" w:rsidP="001727E7">
            <w:pPr>
              <w:spacing w:before="0"/>
              <w:rPr>
                <w:sz w:val="20"/>
                <w:szCs w:val="20"/>
              </w:rPr>
            </w:pPr>
            <w:r w:rsidRPr="00053E69">
              <w:rPr>
                <w:sz w:val="20"/>
                <w:szCs w:val="20"/>
              </w:rPr>
              <w:t>LS/i on Telecommunication Management and OAM Project Plan [from ITU-T SG2]</w:t>
            </w:r>
          </w:p>
        </w:tc>
        <w:tc>
          <w:tcPr>
            <w:tcW w:w="1405" w:type="dxa"/>
          </w:tcPr>
          <w:p w14:paraId="60433050" w14:textId="77777777" w:rsidR="000778FF" w:rsidRPr="00053E69" w:rsidRDefault="000778FF" w:rsidP="00F13F30">
            <w:pPr>
              <w:spacing w:before="0"/>
              <w:jc w:val="center"/>
              <w:rPr>
                <w:rFonts w:asciiTheme="majorBidi" w:hAnsiTheme="majorBidi" w:cstheme="majorBidi"/>
                <w:sz w:val="20"/>
                <w:szCs w:val="20"/>
              </w:rPr>
            </w:pPr>
          </w:p>
        </w:tc>
        <w:tc>
          <w:tcPr>
            <w:tcW w:w="1271" w:type="dxa"/>
          </w:tcPr>
          <w:p w14:paraId="0CA15E48"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25AAB53E" w14:textId="77777777" w:rsidR="000778FF" w:rsidRPr="00053E69" w:rsidRDefault="000778FF" w:rsidP="00F13F30">
            <w:pPr>
              <w:spacing w:before="0"/>
              <w:jc w:val="center"/>
              <w:rPr>
                <w:rFonts w:asciiTheme="majorBidi" w:hAnsiTheme="majorBidi" w:cstheme="majorBidi"/>
                <w:sz w:val="20"/>
                <w:szCs w:val="20"/>
              </w:rPr>
            </w:pPr>
          </w:p>
        </w:tc>
        <w:tc>
          <w:tcPr>
            <w:tcW w:w="1128" w:type="dxa"/>
          </w:tcPr>
          <w:p w14:paraId="20F7D122"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5E1ED560"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5FEC9D6A" w14:textId="454FF7FA" w:rsidR="000778FF" w:rsidRPr="00053E69" w:rsidRDefault="002D7971" w:rsidP="00F13F30">
            <w:pPr>
              <w:spacing w:before="0"/>
              <w:jc w:val="center"/>
              <w:rPr>
                <w:rFonts w:asciiTheme="majorBidi" w:hAnsiTheme="majorBidi" w:cstheme="majorBidi"/>
                <w:sz w:val="20"/>
                <w:szCs w:val="20"/>
              </w:rPr>
            </w:pPr>
            <w:hyperlink r:id="rId249" w:history="1">
              <w:r w:rsidR="00E174EC" w:rsidRPr="00053E69">
                <w:rPr>
                  <w:rStyle w:val="Hyperlink"/>
                  <w:rFonts w:asciiTheme="majorBidi" w:hAnsiTheme="majorBidi" w:cstheme="majorBidi"/>
                  <w:sz w:val="20"/>
                  <w:szCs w:val="20"/>
                </w:rPr>
                <w:t>TD244</w:t>
              </w:r>
            </w:hyperlink>
          </w:p>
        </w:tc>
        <w:tc>
          <w:tcPr>
            <w:tcW w:w="964" w:type="dxa"/>
          </w:tcPr>
          <w:p w14:paraId="135FC7AC"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693E32A1" w14:textId="77777777" w:rsidTr="006A1339">
        <w:tc>
          <w:tcPr>
            <w:tcW w:w="6398" w:type="dxa"/>
          </w:tcPr>
          <w:p w14:paraId="34FB6C1D" w14:textId="4A79E00B" w:rsidR="00441EA8" w:rsidRPr="00053E69" w:rsidRDefault="002D7971" w:rsidP="00441EA8">
            <w:pPr>
              <w:spacing w:before="0"/>
              <w:rPr>
                <w:sz w:val="20"/>
                <w:szCs w:val="20"/>
              </w:rPr>
            </w:pPr>
            <w:hyperlink r:id="rId250" w:history="1">
              <w:r w:rsidR="000778FF" w:rsidRPr="00053E69">
                <w:rPr>
                  <w:rStyle w:val="Hyperlink"/>
                  <w:sz w:val="20"/>
                  <w:szCs w:val="20"/>
                </w:rPr>
                <w:t>TD24</w:t>
              </w:r>
              <w:r w:rsidR="00A2491E" w:rsidRPr="00053E69">
                <w:rPr>
                  <w:rStyle w:val="Hyperlink"/>
                  <w:sz w:val="20"/>
                  <w:szCs w:val="20"/>
                </w:rPr>
                <w:t>5R1</w:t>
              </w:r>
            </w:hyperlink>
            <w:r w:rsidR="000778FF" w:rsidRPr="00053E69">
              <w:rPr>
                <w:sz w:val="20"/>
                <w:szCs w:val="20"/>
              </w:rPr>
              <w:t xml:space="preserve">: </w:t>
            </w:r>
            <w:r w:rsidR="00441EA8" w:rsidRPr="00053E69">
              <w:rPr>
                <w:sz w:val="20"/>
                <w:szCs w:val="20"/>
              </w:rPr>
              <w:t>Rapporteur, TSAG Rapporteur group on working methods</w:t>
            </w:r>
          </w:p>
          <w:p w14:paraId="364DAB5C" w14:textId="2C6F7738" w:rsidR="000778FF" w:rsidRPr="00053E69" w:rsidRDefault="00441EA8" w:rsidP="00441EA8">
            <w:pPr>
              <w:spacing w:before="0"/>
              <w:rPr>
                <w:sz w:val="20"/>
                <w:szCs w:val="20"/>
              </w:rPr>
            </w:pPr>
            <w:r w:rsidRPr="00053E69">
              <w:rPr>
                <w:sz w:val="20"/>
                <w:szCs w:val="20"/>
              </w:rPr>
              <w:t>Working document to support the discussion on TD243 (LS/I on SCV activity in SG2)</w:t>
            </w:r>
          </w:p>
        </w:tc>
        <w:tc>
          <w:tcPr>
            <w:tcW w:w="1405" w:type="dxa"/>
          </w:tcPr>
          <w:p w14:paraId="5CB3C734" w14:textId="77777777" w:rsidR="000778FF" w:rsidRPr="00053E69" w:rsidRDefault="000778FF" w:rsidP="00F13F30">
            <w:pPr>
              <w:spacing w:before="0"/>
              <w:jc w:val="center"/>
              <w:rPr>
                <w:rFonts w:asciiTheme="majorBidi" w:hAnsiTheme="majorBidi" w:cstheme="majorBidi"/>
                <w:sz w:val="20"/>
                <w:szCs w:val="20"/>
              </w:rPr>
            </w:pPr>
          </w:p>
        </w:tc>
        <w:tc>
          <w:tcPr>
            <w:tcW w:w="1271" w:type="dxa"/>
          </w:tcPr>
          <w:p w14:paraId="77EE0D79"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0287D744" w14:textId="79BC9B04" w:rsidR="000778FF" w:rsidRPr="00053E69" w:rsidRDefault="002D7971" w:rsidP="00F13F30">
            <w:pPr>
              <w:spacing w:before="0"/>
              <w:jc w:val="center"/>
              <w:rPr>
                <w:rFonts w:asciiTheme="majorBidi" w:hAnsiTheme="majorBidi" w:cstheme="majorBidi"/>
                <w:sz w:val="20"/>
                <w:szCs w:val="20"/>
              </w:rPr>
            </w:pPr>
            <w:hyperlink r:id="rId251" w:history="1">
              <w:r w:rsidR="00441EA8" w:rsidRPr="00053E69">
                <w:rPr>
                  <w:rStyle w:val="Hyperlink"/>
                  <w:rFonts w:asciiTheme="majorBidi" w:hAnsiTheme="majorBidi" w:cstheme="majorBidi"/>
                  <w:sz w:val="20"/>
                  <w:szCs w:val="20"/>
                </w:rPr>
                <w:t>TD24</w:t>
              </w:r>
              <w:r w:rsidR="00A2491E" w:rsidRPr="00053E69">
                <w:rPr>
                  <w:rStyle w:val="Hyperlink"/>
                  <w:rFonts w:asciiTheme="majorBidi" w:hAnsiTheme="majorBidi" w:cstheme="majorBidi"/>
                  <w:sz w:val="20"/>
                  <w:szCs w:val="20"/>
                </w:rPr>
                <w:t>5R1</w:t>
              </w:r>
            </w:hyperlink>
          </w:p>
        </w:tc>
        <w:tc>
          <w:tcPr>
            <w:tcW w:w="1128" w:type="dxa"/>
          </w:tcPr>
          <w:p w14:paraId="305A0C5E"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099942A1"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579DC1C0"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5A1EC37B"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0B9FE580" w14:textId="77777777" w:rsidTr="006A1339">
        <w:tc>
          <w:tcPr>
            <w:tcW w:w="6398" w:type="dxa"/>
          </w:tcPr>
          <w:p w14:paraId="54550A4A" w14:textId="369185C7" w:rsidR="000778FF" w:rsidRPr="00053E69" w:rsidRDefault="002D7971" w:rsidP="001727E7">
            <w:pPr>
              <w:spacing w:before="0"/>
              <w:rPr>
                <w:sz w:val="20"/>
                <w:szCs w:val="20"/>
              </w:rPr>
            </w:pPr>
            <w:hyperlink r:id="rId252" w:history="1">
              <w:r w:rsidR="000778FF" w:rsidRPr="00053E69">
                <w:rPr>
                  <w:rStyle w:val="Hyperlink"/>
                  <w:sz w:val="20"/>
                  <w:szCs w:val="20"/>
                </w:rPr>
                <w:t>TD246</w:t>
              </w:r>
            </w:hyperlink>
            <w:r w:rsidR="000778FF" w:rsidRPr="00053E69">
              <w:rPr>
                <w:sz w:val="20"/>
                <w:szCs w:val="20"/>
              </w:rPr>
              <w:t xml:space="preserve">: </w:t>
            </w:r>
            <w:r w:rsidR="003E3E81" w:rsidRPr="00053E69">
              <w:rPr>
                <w:sz w:val="20"/>
                <w:szCs w:val="20"/>
              </w:rPr>
              <w:t>ITU-T SG13</w:t>
            </w:r>
          </w:p>
          <w:p w14:paraId="7925621F" w14:textId="3F2A30D5" w:rsidR="000778FF" w:rsidRPr="00053E69" w:rsidRDefault="003E3E81" w:rsidP="001727E7">
            <w:pPr>
              <w:spacing w:before="0"/>
              <w:rPr>
                <w:sz w:val="20"/>
                <w:szCs w:val="20"/>
              </w:rPr>
            </w:pPr>
            <w:r w:rsidRPr="00053E69">
              <w:rPr>
                <w:sz w:val="20"/>
                <w:szCs w:val="20"/>
              </w:rPr>
              <w:t>LS/i on revision of JCA-IMT2020 terms of reference [from ITU-T SG13]</w:t>
            </w:r>
          </w:p>
        </w:tc>
        <w:tc>
          <w:tcPr>
            <w:tcW w:w="1405" w:type="dxa"/>
          </w:tcPr>
          <w:p w14:paraId="2A323640" w14:textId="6053454C" w:rsidR="000778FF" w:rsidRPr="00053E69" w:rsidRDefault="002D7971" w:rsidP="00F13F30">
            <w:pPr>
              <w:spacing w:before="0"/>
              <w:jc w:val="center"/>
              <w:rPr>
                <w:rFonts w:asciiTheme="majorBidi" w:hAnsiTheme="majorBidi" w:cstheme="majorBidi"/>
                <w:sz w:val="20"/>
                <w:szCs w:val="20"/>
              </w:rPr>
            </w:pPr>
            <w:hyperlink r:id="rId253" w:history="1">
              <w:r w:rsidR="003E3E81" w:rsidRPr="00053E69">
                <w:rPr>
                  <w:rStyle w:val="Hyperlink"/>
                  <w:rFonts w:asciiTheme="majorBidi" w:hAnsiTheme="majorBidi" w:cstheme="majorBidi"/>
                  <w:sz w:val="20"/>
                  <w:szCs w:val="20"/>
                </w:rPr>
                <w:t>TD246</w:t>
              </w:r>
            </w:hyperlink>
          </w:p>
        </w:tc>
        <w:tc>
          <w:tcPr>
            <w:tcW w:w="1271" w:type="dxa"/>
          </w:tcPr>
          <w:p w14:paraId="6357F9CF"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41175BC2" w14:textId="77777777" w:rsidR="000778FF" w:rsidRPr="00053E69" w:rsidRDefault="000778FF" w:rsidP="00F13F30">
            <w:pPr>
              <w:spacing w:before="0"/>
              <w:jc w:val="center"/>
              <w:rPr>
                <w:rFonts w:asciiTheme="majorBidi" w:hAnsiTheme="majorBidi" w:cstheme="majorBidi"/>
                <w:sz w:val="20"/>
                <w:szCs w:val="20"/>
              </w:rPr>
            </w:pPr>
          </w:p>
        </w:tc>
        <w:tc>
          <w:tcPr>
            <w:tcW w:w="1128" w:type="dxa"/>
          </w:tcPr>
          <w:p w14:paraId="3827E7FC"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6DFB8576"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653BF4AE"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482697F1"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065C2BD0" w14:textId="77777777" w:rsidTr="006A1339">
        <w:tc>
          <w:tcPr>
            <w:tcW w:w="6398" w:type="dxa"/>
          </w:tcPr>
          <w:p w14:paraId="6682134E" w14:textId="2AA34CE5" w:rsidR="000778FF" w:rsidRPr="00053E69" w:rsidRDefault="002D7971" w:rsidP="00467DE4">
            <w:pPr>
              <w:keepNext/>
              <w:keepLines/>
              <w:spacing w:before="0"/>
              <w:rPr>
                <w:sz w:val="20"/>
                <w:szCs w:val="20"/>
              </w:rPr>
            </w:pPr>
            <w:hyperlink r:id="rId254" w:history="1">
              <w:r w:rsidR="000778FF" w:rsidRPr="00053E69">
                <w:rPr>
                  <w:rStyle w:val="Hyperlink"/>
                  <w:sz w:val="20"/>
                  <w:szCs w:val="20"/>
                </w:rPr>
                <w:t>TD247</w:t>
              </w:r>
            </w:hyperlink>
            <w:r w:rsidR="000778FF" w:rsidRPr="00053E69">
              <w:rPr>
                <w:sz w:val="20"/>
                <w:szCs w:val="20"/>
              </w:rPr>
              <w:t xml:space="preserve">: </w:t>
            </w:r>
            <w:r w:rsidR="00072291" w:rsidRPr="00053E69">
              <w:rPr>
                <w:sz w:val="20"/>
                <w:szCs w:val="20"/>
              </w:rPr>
              <w:t>ITU-T SG13</w:t>
            </w:r>
          </w:p>
          <w:p w14:paraId="45A2857F" w14:textId="1258B40A" w:rsidR="000778FF" w:rsidRPr="00053E69" w:rsidRDefault="00072291" w:rsidP="00467DE4">
            <w:pPr>
              <w:keepNext/>
              <w:keepLines/>
              <w:spacing w:before="0"/>
              <w:rPr>
                <w:sz w:val="20"/>
                <w:szCs w:val="20"/>
              </w:rPr>
            </w:pPr>
            <w:r w:rsidRPr="00053E69">
              <w:rPr>
                <w:sz w:val="20"/>
                <w:szCs w:val="20"/>
              </w:rPr>
              <w:t>LS/i about continuation of the FG-AN operation [from ITU-T SG13]</w:t>
            </w:r>
          </w:p>
        </w:tc>
        <w:tc>
          <w:tcPr>
            <w:tcW w:w="1405" w:type="dxa"/>
          </w:tcPr>
          <w:p w14:paraId="06E83AC6" w14:textId="0A0E5B51" w:rsidR="000778FF" w:rsidRPr="00053E69" w:rsidRDefault="002D7971" w:rsidP="00F13F30">
            <w:pPr>
              <w:spacing w:before="0"/>
              <w:jc w:val="center"/>
              <w:rPr>
                <w:rFonts w:asciiTheme="majorBidi" w:hAnsiTheme="majorBidi" w:cstheme="majorBidi"/>
                <w:sz w:val="20"/>
                <w:szCs w:val="20"/>
              </w:rPr>
            </w:pPr>
            <w:hyperlink r:id="rId255" w:history="1">
              <w:r w:rsidR="00C072EB" w:rsidRPr="00053E69">
                <w:rPr>
                  <w:rStyle w:val="Hyperlink"/>
                  <w:rFonts w:asciiTheme="majorBidi" w:hAnsiTheme="majorBidi" w:cstheme="majorBidi"/>
                  <w:sz w:val="20"/>
                  <w:szCs w:val="20"/>
                </w:rPr>
                <w:t>TD247</w:t>
              </w:r>
            </w:hyperlink>
          </w:p>
        </w:tc>
        <w:tc>
          <w:tcPr>
            <w:tcW w:w="1271" w:type="dxa"/>
          </w:tcPr>
          <w:p w14:paraId="1623650C"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66E829CA" w14:textId="77777777" w:rsidR="000778FF" w:rsidRPr="00053E69" w:rsidRDefault="000778FF" w:rsidP="00F13F30">
            <w:pPr>
              <w:spacing w:before="0"/>
              <w:jc w:val="center"/>
              <w:rPr>
                <w:rFonts w:asciiTheme="majorBidi" w:hAnsiTheme="majorBidi" w:cstheme="majorBidi"/>
                <w:sz w:val="20"/>
                <w:szCs w:val="20"/>
              </w:rPr>
            </w:pPr>
          </w:p>
        </w:tc>
        <w:tc>
          <w:tcPr>
            <w:tcW w:w="1128" w:type="dxa"/>
          </w:tcPr>
          <w:p w14:paraId="73981F91"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2E00012D"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5139ECCB"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363E1298"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1DC68E1B" w14:textId="77777777" w:rsidTr="006A1339">
        <w:tc>
          <w:tcPr>
            <w:tcW w:w="6398" w:type="dxa"/>
          </w:tcPr>
          <w:p w14:paraId="42E00E59" w14:textId="77777777" w:rsidR="003A1623" w:rsidRPr="00053E69" w:rsidRDefault="002D7971" w:rsidP="003A1623">
            <w:pPr>
              <w:spacing w:before="0"/>
              <w:rPr>
                <w:sz w:val="20"/>
                <w:szCs w:val="20"/>
              </w:rPr>
            </w:pPr>
            <w:hyperlink r:id="rId256" w:history="1">
              <w:r w:rsidR="000778FF" w:rsidRPr="00053E69">
                <w:rPr>
                  <w:rStyle w:val="Hyperlink"/>
                  <w:sz w:val="20"/>
                  <w:szCs w:val="20"/>
                </w:rPr>
                <w:t>TD248</w:t>
              </w:r>
            </w:hyperlink>
            <w:r w:rsidR="000778FF" w:rsidRPr="00053E69">
              <w:rPr>
                <w:sz w:val="20"/>
                <w:szCs w:val="20"/>
              </w:rPr>
              <w:t xml:space="preserve">: </w:t>
            </w:r>
            <w:r w:rsidR="003A1623" w:rsidRPr="00053E69">
              <w:rPr>
                <w:sz w:val="20"/>
                <w:szCs w:val="20"/>
              </w:rPr>
              <w:t>Director of the Telecommunication Standardization Bureau</w:t>
            </w:r>
          </w:p>
          <w:p w14:paraId="38627A16" w14:textId="28933A69" w:rsidR="000778FF" w:rsidRPr="00053E69" w:rsidRDefault="003A1623" w:rsidP="003A1623">
            <w:pPr>
              <w:spacing w:before="0"/>
              <w:rPr>
                <w:sz w:val="20"/>
                <w:szCs w:val="20"/>
              </w:rPr>
            </w:pPr>
            <w:r w:rsidRPr="00053E69">
              <w:rPr>
                <w:sz w:val="20"/>
                <w:szCs w:val="20"/>
              </w:rPr>
              <w:t>WTSA-24 update for regional preparatory meetings</w:t>
            </w:r>
          </w:p>
        </w:tc>
        <w:tc>
          <w:tcPr>
            <w:tcW w:w="1405" w:type="dxa"/>
          </w:tcPr>
          <w:p w14:paraId="34F26AF2" w14:textId="157EF059" w:rsidR="000778FF" w:rsidRPr="00053E69" w:rsidRDefault="002D7971" w:rsidP="00F13F30">
            <w:pPr>
              <w:spacing w:before="0"/>
              <w:jc w:val="center"/>
              <w:rPr>
                <w:rFonts w:asciiTheme="majorBidi" w:hAnsiTheme="majorBidi" w:cstheme="majorBidi"/>
                <w:sz w:val="20"/>
                <w:szCs w:val="20"/>
              </w:rPr>
            </w:pPr>
            <w:hyperlink r:id="rId257" w:history="1">
              <w:r w:rsidR="00AB78C7" w:rsidRPr="00053E69">
                <w:rPr>
                  <w:rStyle w:val="Hyperlink"/>
                  <w:rFonts w:asciiTheme="majorBidi" w:hAnsiTheme="majorBidi" w:cstheme="majorBidi"/>
                  <w:sz w:val="20"/>
                  <w:szCs w:val="20"/>
                </w:rPr>
                <w:t>TD248</w:t>
              </w:r>
            </w:hyperlink>
          </w:p>
        </w:tc>
        <w:tc>
          <w:tcPr>
            <w:tcW w:w="1271" w:type="dxa"/>
          </w:tcPr>
          <w:p w14:paraId="52FD8E4B"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6448BEEB" w14:textId="77777777" w:rsidR="000778FF" w:rsidRPr="00053E69" w:rsidRDefault="000778FF" w:rsidP="00F13F30">
            <w:pPr>
              <w:spacing w:before="0"/>
              <w:jc w:val="center"/>
              <w:rPr>
                <w:rFonts w:asciiTheme="majorBidi" w:hAnsiTheme="majorBidi" w:cstheme="majorBidi"/>
                <w:sz w:val="20"/>
                <w:szCs w:val="20"/>
              </w:rPr>
            </w:pPr>
          </w:p>
        </w:tc>
        <w:tc>
          <w:tcPr>
            <w:tcW w:w="1128" w:type="dxa"/>
          </w:tcPr>
          <w:p w14:paraId="55D117E2"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518E2320"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54E65D4A"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2495B17B"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14C20EBB" w14:textId="77777777" w:rsidTr="006A1339">
        <w:tc>
          <w:tcPr>
            <w:tcW w:w="6398" w:type="dxa"/>
          </w:tcPr>
          <w:p w14:paraId="19620510" w14:textId="62048342" w:rsidR="00C117F7" w:rsidRPr="00053E69" w:rsidRDefault="002D7971" w:rsidP="009800BA">
            <w:pPr>
              <w:spacing w:before="0"/>
              <w:rPr>
                <w:sz w:val="20"/>
                <w:szCs w:val="20"/>
              </w:rPr>
            </w:pPr>
            <w:hyperlink r:id="rId258" w:history="1">
              <w:r w:rsidR="000778FF" w:rsidRPr="00053E69">
                <w:rPr>
                  <w:rStyle w:val="Hyperlink"/>
                  <w:sz w:val="20"/>
                  <w:szCs w:val="20"/>
                </w:rPr>
                <w:t>TD249</w:t>
              </w:r>
            </w:hyperlink>
            <w:r w:rsidR="000778FF" w:rsidRPr="00053E69">
              <w:rPr>
                <w:sz w:val="20"/>
                <w:szCs w:val="20"/>
              </w:rPr>
              <w:t xml:space="preserve">: </w:t>
            </w:r>
            <w:r w:rsidR="00C117F7" w:rsidRPr="00053E69">
              <w:rPr>
                <w:sz w:val="20"/>
                <w:szCs w:val="20"/>
              </w:rPr>
              <w:t>Director of the Telecommunication Standardization Bureau</w:t>
            </w:r>
          </w:p>
          <w:p w14:paraId="4871F160" w14:textId="3A9FA3F7" w:rsidR="000778FF" w:rsidRPr="00053E69" w:rsidRDefault="00C117F7" w:rsidP="009800BA">
            <w:pPr>
              <w:spacing w:before="0"/>
              <w:rPr>
                <w:sz w:val="20"/>
                <w:szCs w:val="20"/>
              </w:rPr>
            </w:pPr>
            <w:r w:rsidRPr="00053E69">
              <w:rPr>
                <w:sz w:val="20"/>
                <w:szCs w:val="20"/>
              </w:rPr>
              <w:t>WTSA-24 Inter-regional coordination</w:t>
            </w:r>
          </w:p>
        </w:tc>
        <w:tc>
          <w:tcPr>
            <w:tcW w:w="1405" w:type="dxa"/>
          </w:tcPr>
          <w:p w14:paraId="5645CB5D" w14:textId="26B977CA" w:rsidR="000778FF" w:rsidRPr="00053E69" w:rsidRDefault="002D7971" w:rsidP="00F13F30">
            <w:pPr>
              <w:spacing w:before="0"/>
              <w:jc w:val="center"/>
              <w:rPr>
                <w:rFonts w:asciiTheme="majorBidi" w:hAnsiTheme="majorBidi" w:cstheme="majorBidi"/>
                <w:sz w:val="20"/>
                <w:szCs w:val="20"/>
              </w:rPr>
            </w:pPr>
            <w:hyperlink r:id="rId259" w:history="1">
              <w:r w:rsidR="009800BA" w:rsidRPr="00053E69">
                <w:rPr>
                  <w:rStyle w:val="Hyperlink"/>
                  <w:rFonts w:asciiTheme="majorBidi" w:hAnsiTheme="majorBidi" w:cstheme="majorBidi"/>
                  <w:sz w:val="20"/>
                  <w:szCs w:val="20"/>
                </w:rPr>
                <w:t>TD249</w:t>
              </w:r>
            </w:hyperlink>
          </w:p>
        </w:tc>
        <w:tc>
          <w:tcPr>
            <w:tcW w:w="1271" w:type="dxa"/>
          </w:tcPr>
          <w:p w14:paraId="4E97804E"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25222227" w14:textId="77777777" w:rsidR="000778FF" w:rsidRPr="00053E69" w:rsidRDefault="000778FF" w:rsidP="00F13F30">
            <w:pPr>
              <w:spacing w:before="0"/>
              <w:jc w:val="center"/>
              <w:rPr>
                <w:rFonts w:asciiTheme="majorBidi" w:hAnsiTheme="majorBidi" w:cstheme="majorBidi"/>
                <w:sz w:val="20"/>
                <w:szCs w:val="20"/>
              </w:rPr>
            </w:pPr>
          </w:p>
        </w:tc>
        <w:tc>
          <w:tcPr>
            <w:tcW w:w="1128" w:type="dxa"/>
          </w:tcPr>
          <w:p w14:paraId="298508A3"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6FA92037"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4645D75D"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0063EE85" w14:textId="77777777" w:rsidR="000778FF" w:rsidRPr="00053E69" w:rsidRDefault="000778FF" w:rsidP="00F13F30">
            <w:pPr>
              <w:spacing w:before="0"/>
              <w:jc w:val="center"/>
              <w:rPr>
                <w:rFonts w:asciiTheme="majorBidi" w:hAnsiTheme="majorBidi" w:cstheme="majorBidi"/>
                <w:sz w:val="20"/>
                <w:szCs w:val="20"/>
              </w:rPr>
            </w:pPr>
          </w:p>
        </w:tc>
      </w:tr>
      <w:tr w:rsidR="000778FF" w:rsidRPr="00053E69" w14:paraId="516AE26D" w14:textId="77777777" w:rsidTr="006A1339">
        <w:tc>
          <w:tcPr>
            <w:tcW w:w="6398" w:type="dxa"/>
          </w:tcPr>
          <w:p w14:paraId="11A540C8" w14:textId="43988C19" w:rsidR="00A62080" w:rsidRPr="00053E69" w:rsidRDefault="002D7971" w:rsidP="00A62080">
            <w:pPr>
              <w:spacing w:before="0"/>
              <w:rPr>
                <w:sz w:val="20"/>
                <w:szCs w:val="20"/>
              </w:rPr>
            </w:pPr>
            <w:hyperlink r:id="rId260" w:history="1">
              <w:r w:rsidR="00A62080" w:rsidRPr="00053E69">
                <w:rPr>
                  <w:rStyle w:val="Hyperlink"/>
                  <w:sz w:val="20"/>
                  <w:szCs w:val="20"/>
                </w:rPr>
                <w:t>TD25</w:t>
              </w:r>
              <w:r w:rsidR="00B96DED" w:rsidRPr="00053E69">
                <w:rPr>
                  <w:rStyle w:val="Hyperlink"/>
                  <w:sz w:val="20"/>
                  <w:szCs w:val="20"/>
                </w:rPr>
                <w:t>0R</w:t>
              </w:r>
              <w:r w:rsidR="00BC6141" w:rsidRPr="00053E69">
                <w:rPr>
                  <w:rStyle w:val="Hyperlink"/>
                  <w:sz w:val="20"/>
                  <w:szCs w:val="20"/>
                </w:rPr>
                <w:t>2</w:t>
              </w:r>
            </w:hyperlink>
            <w:r w:rsidR="00A62080" w:rsidRPr="00053E69">
              <w:rPr>
                <w:sz w:val="20"/>
                <w:szCs w:val="20"/>
              </w:rPr>
              <w:t>: Rapporteur, TSAG Rapporteur group on working methods</w:t>
            </w:r>
          </w:p>
          <w:p w14:paraId="2705BD79" w14:textId="0BB2F773" w:rsidR="00A16BA0" w:rsidRPr="00053E69" w:rsidRDefault="00A62080" w:rsidP="00A62080">
            <w:pPr>
              <w:spacing w:before="0"/>
              <w:rPr>
                <w:sz w:val="20"/>
                <w:szCs w:val="20"/>
              </w:rPr>
            </w:pPr>
            <w:r w:rsidRPr="00053E69">
              <w:rPr>
                <w:sz w:val="20"/>
                <w:szCs w:val="20"/>
              </w:rPr>
              <w:t>Electronic working methods (EWM) liaisons appointed by ITU-T study groups</w:t>
            </w:r>
          </w:p>
        </w:tc>
        <w:tc>
          <w:tcPr>
            <w:tcW w:w="1405" w:type="dxa"/>
          </w:tcPr>
          <w:p w14:paraId="22429450" w14:textId="6AE6AD6F" w:rsidR="000778FF" w:rsidRPr="00053E69" w:rsidRDefault="000778FF" w:rsidP="00F13F30">
            <w:pPr>
              <w:spacing w:before="0"/>
              <w:jc w:val="center"/>
              <w:rPr>
                <w:rFonts w:asciiTheme="majorBidi" w:hAnsiTheme="majorBidi" w:cstheme="majorBidi"/>
                <w:sz w:val="20"/>
                <w:szCs w:val="20"/>
              </w:rPr>
            </w:pPr>
          </w:p>
        </w:tc>
        <w:tc>
          <w:tcPr>
            <w:tcW w:w="1271" w:type="dxa"/>
          </w:tcPr>
          <w:p w14:paraId="6F40943B" w14:textId="77777777" w:rsidR="000778FF" w:rsidRPr="00053E69" w:rsidRDefault="000778FF" w:rsidP="00F13F30">
            <w:pPr>
              <w:spacing w:before="0"/>
              <w:jc w:val="center"/>
              <w:rPr>
                <w:rFonts w:asciiTheme="majorBidi" w:hAnsiTheme="majorBidi" w:cstheme="majorBidi"/>
                <w:sz w:val="20"/>
                <w:szCs w:val="20"/>
              </w:rPr>
            </w:pPr>
          </w:p>
        </w:tc>
        <w:tc>
          <w:tcPr>
            <w:tcW w:w="1139" w:type="dxa"/>
          </w:tcPr>
          <w:p w14:paraId="1B838D1A" w14:textId="5C280A67" w:rsidR="000778FF" w:rsidRPr="00053E69" w:rsidRDefault="002D7971" w:rsidP="00F13F30">
            <w:pPr>
              <w:spacing w:before="0"/>
              <w:jc w:val="center"/>
              <w:rPr>
                <w:rFonts w:asciiTheme="majorBidi" w:hAnsiTheme="majorBidi" w:cstheme="majorBidi"/>
                <w:sz w:val="20"/>
                <w:szCs w:val="20"/>
              </w:rPr>
            </w:pPr>
            <w:hyperlink r:id="rId261" w:history="1">
              <w:r w:rsidR="00A62080" w:rsidRPr="00053E69">
                <w:rPr>
                  <w:rStyle w:val="Hyperlink"/>
                  <w:rFonts w:asciiTheme="majorBidi" w:hAnsiTheme="majorBidi" w:cstheme="majorBidi"/>
                  <w:sz w:val="20"/>
                  <w:szCs w:val="20"/>
                </w:rPr>
                <w:t>TD25</w:t>
              </w:r>
              <w:r w:rsidR="00B96DED" w:rsidRPr="00053E69">
                <w:rPr>
                  <w:rStyle w:val="Hyperlink"/>
                  <w:rFonts w:asciiTheme="majorBidi" w:hAnsiTheme="majorBidi" w:cstheme="majorBidi"/>
                  <w:sz w:val="20"/>
                  <w:szCs w:val="20"/>
                </w:rPr>
                <w:t>0R</w:t>
              </w:r>
              <w:r w:rsidR="00BC6141" w:rsidRPr="00053E69">
                <w:rPr>
                  <w:rStyle w:val="Hyperlink"/>
                  <w:rFonts w:asciiTheme="majorBidi" w:hAnsiTheme="majorBidi" w:cstheme="majorBidi"/>
                  <w:sz w:val="20"/>
                  <w:szCs w:val="20"/>
                </w:rPr>
                <w:t>2</w:t>
              </w:r>
            </w:hyperlink>
          </w:p>
        </w:tc>
        <w:tc>
          <w:tcPr>
            <w:tcW w:w="1128" w:type="dxa"/>
          </w:tcPr>
          <w:p w14:paraId="20C8E70E" w14:textId="77777777" w:rsidR="000778FF" w:rsidRPr="00053E69" w:rsidRDefault="000778FF" w:rsidP="00F13F30">
            <w:pPr>
              <w:spacing w:before="0"/>
              <w:jc w:val="center"/>
              <w:rPr>
                <w:rFonts w:asciiTheme="majorBidi" w:hAnsiTheme="majorBidi" w:cstheme="majorBidi"/>
                <w:sz w:val="20"/>
                <w:szCs w:val="20"/>
              </w:rPr>
            </w:pPr>
          </w:p>
        </w:tc>
        <w:tc>
          <w:tcPr>
            <w:tcW w:w="1274" w:type="dxa"/>
          </w:tcPr>
          <w:p w14:paraId="5654B7EF" w14:textId="77777777" w:rsidR="000778FF" w:rsidRPr="00053E69" w:rsidRDefault="000778FF" w:rsidP="00F13F30">
            <w:pPr>
              <w:spacing w:before="0"/>
              <w:jc w:val="center"/>
              <w:rPr>
                <w:rFonts w:asciiTheme="majorBidi" w:hAnsiTheme="majorBidi" w:cstheme="majorBidi"/>
                <w:sz w:val="20"/>
                <w:szCs w:val="20"/>
              </w:rPr>
            </w:pPr>
          </w:p>
        </w:tc>
        <w:tc>
          <w:tcPr>
            <w:tcW w:w="988" w:type="dxa"/>
          </w:tcPr>
          <w:p w14:paraId="0B214057" w14:textId="77777777" w:rsidR="000778FF" w:rsidRPr="00053E69" w:rsidRDefault="000778FF" w:rsidP="00F13F30">
            <w:pPr>
              <w:spacing w:before="0"/>
              <w:jc w:val="center"/>
              <w:rPr>
                <w:rFonts w:asciiTheme="majorBidi" w:hAnsiTheme="majorBidi" w:cstheme="majorBidi"/>
                <w:sz w:val="20"/>
                <w:szCs w:val="20"/>
              </w:rPr>
            </w:pPr>
          </w:p>
        </w:tc>
        <w:tc>
          <w:tcPr>
            <w:tcW w:w="964" w:type="dxa"/>
          </w:tcPr>
          <w:p w14:paraId="15AE0E64" w14:textId="77777777" w:rsidR="000778FF" w:rsidRPr="00053E69" w:rsidRDefault="000778FF" w:rsidP="00F13F30">
            <w:pPr>
              <w:spacing w:before="0"/>
              <w:jc w:val="center"/>
              <w:rPr>
                <w:rFonts w:asciiTheme="majorBidi" w:hAnsiTheme="majorBidi" w:cstheme="majorBidi"/>
                <w:sz w:val="20"/>
                <w:szCs w:val="20"/>
              </w:rPr>
            </w:pPr>
          </w:p>
        </w:tc>
      </w:tr>
      <w:tr w:rsidR="00854760" w:rsidRPr="00053E69" w14:paraId="53B73DF1" w14:textId="77777777" w:rsidTr="006A1339">
        <w:tc>
          <w:tcPr>
            <w:tcW w:w="6398" w:type="dxa"/>
          </w:tcPr>
          <w:p w14:paraId="0BD313F4" w14:textId="7CF600B1" w:rsidR="00854760" w:rsidRPr="00053E69" w:rsidRDefault="002D7971" w:rsidP="00854760">
            <w:pPr>
              <w:spacing w:before="0"/>
              <w:rPr>
                <w:sz w:val="20"/>
                <w:szCs w:val="20"/>
              </w:rPr>
            </w:pPr>
            <w:hyperlink r:id="rId262" w:history="1">
              <w:r w:rsidR="00854760" w:rsidRPr="00053E69">
                <w:rPr>
                  <w:rStyle w:val="Hyperlink"/>
                  <w:sz w:val="20"/>
                  <w:szCs w:val="20"/>
                </w:rPr>
                <w:t>TD25</w:t>
              </w:r>
              <w:r w:rsidR="00587069" w:rsidRPr="00053E69">
                <w:rPr>
                  <w:rStyle w:val="Hyperlink"/>
                  <w:sz w:val="20"/>
                  <w:szCs w:val="20"/>
                </w:rPr>
                <w:t>1R1</w:t>
              </w:r>
            </w:hyperlink>
            <w:r w:rsidR="00854760" w:rsidRPr="00053E69">
              <w:rPr>
                <w:sz w:val="20"/>
                <w:szCs w:val="20"/>
              </w:rPr>
              <w:t>: Editor, ITU-T A.SupRA</w:t>
            </w:r>
          </w:p>
          <w:p w14:paraId="6B656F0F" w14:textId="084DA167" w:rsidR="00854760" w:rsidRPr="00053E69" w:rsidRDefault="00854760" w:rsidP="00A62080">
            <w:pPr>
              <w:spacing w:before="0"/>
              <w:rPr>
                <w:sz w:val="20"/>
                <w:szCs w:val="20"/>
              </w:rPr>
            </w:pPr>
            <w:r w:rsidRPr="00053E69">
              <w:rPr>
                <w:sz w:val="20"/>
                <w:szCs w:val="20"/>
              </w:rPr>
              <w:t>Proposed new Supplement A.SupRA to the ITU-T A-series Recommendations "Guidelines on the appointment and operations of registration authorities" (Output of RG-WM, 28 Feb 2023)</w:t>
            </w:r>
          </w:p>
        </w:tc>
        <w:tc>
          <w:tcPr>
            <w:tcW w:w="1405" w:type="dxa"/>
          </w:tcPr>
          <w:p w14:paraId="2D627ECC" w14:textId="77777777" w:rsidR="00854760" w:rsidRPr="00053E69" w:rsidRDefault="00854760" w:rsidP="00F13F30">
            <w:pPr>
              <w:spacing w:before="0"/>
              <w:jc w:val="center"/>
              <w:rPr>
                <w:rFonts w:asciiTheme="majorBidi" w:hAnsiTheme="majorBidi" w:cstheme="majorBidi"/>
                <w:sz w:val="20"/>
                <w:szCs w:val="20"/>
              </w:rPr>
            </w:pPr>
          </w:p>
        </w:tc>
        <w:tc>
          <w:tcPr>
            <w:tcW w:w="1271" w:type="dxa"/>
          </w:tcPr>
          <w:p w14:paraId="36A724C3" w14:textId="3ACA60A1" w:rsidR="00854760" w:rsidRPr="00053E69" w:rsidRDefault="00A56E58" w:rsidP="00F13F30">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263" w:history="1">
              <w:r w:rsidR="009E071C" w:rsidRPr="00053E69">
                <w:rPr>
                  <w:rStyle w:val="Hyperlink"/>
                  <w:rFonts w:asciiTheme="majorBidi" w:hAnsiTheme="majorBidi" w:cstheme="majorBidi"/>
                  <w:sz w:val="20"/>
                  <w:szCs w:val="20"/>
                </w:rPr>
                <w:t>TD25</w:t>
              </w:r>
              <w:r w:rsidR="00587069" w:rsidRPr="00053E69">
                <w:rPr>
                  <w:rStyle w:val="Hyperlink"/>
                  <w:rFonts w:asciiTheme="majorBidi" w:hAnsiTheme="majorBidi" w:cstheme="majorBidi"/>
                  <w:sz w:val="20"/>
                  <w:szCs w:val="20"/>
                </w:rPr>
                <w:t>1R1</w:t>
              </w:r>
            </w:hyperlink>
            <w:r w:rsidRPr="00053E69">
              <w:rPr>
                <w:rStyle w:val="Hyperlink"/>
                <w:rFonts w:asciiTheme="majorBidi" w:hAnsiTheme="majorBidi" w:cstheme="majorBidi"/>
                <w:color w:val="auto"/>
                <w:sz w:val="20"/>
                <w:szCs w:val="20"/>
                <w:u w:val="none"/>
              </w:rPr>
              <w:t>)</w:t>
            </w:r>
          </w:p>
        </w:tc>
        <w:tc>
          <w:tcPr>
            <w:tcW w:w="1139" w:type="dxa"/>
          </w:tcPr>
          <w:p w14:paraId="453A1FB6" w14:textId="77F03BB7" w:rsidR="00854760" w:rsidRPr="00053E69" w:rsidRDefault="002D7971" w:rsidP="00F13F30">
            <w:pPr>
              <w:spacing w:before="0"/>
              <w:jc w:val="center"/>
              <w:rPr>
                <w:rFonts w:asciiTheme="majorBidi" w:hAnsiTheme="majorBidi" w:cstheme="majorBidi"/>
                <w:sz w:val="20"/>
                <w:szCs w:val="20"/>
              </w:rPr>
            </w:pPr>
            <w:hyperlink r:id="rId264" w:history="1">
              <w:r w:rsidR="00854760" w:rsidRPr="00053E69">
                <w:rPr>
                  <w:rStyle w:val="Hyperlink"/>
                  <w:rFonts w:asciiTheme="majorBidi" w:hAnsiTheme="majorBidi" w:cstheme="majorBidi"/>
                  <w:sz w:val="20"/>
                  <w:szCs w:val="20"/>
                </w:rPr>
                <w:t>TD25</w:t>
              </w:r>
              <w:r w:rsidR="00587069" w:rsidRPr="00053E69">
                <w:rPr>
                  <w:rStyle w:val="Hyperlink"/>
                  <w:rFonts w:asciiTheme="majorBidi" w:hAnsiTheme="majorBidi" w:cstheme="majorBidi"/>
                  <w:sz w:val="20"/>
                  <w:szCs w:val="20"/>
                </w:rPr>
                <w:t>1R1</w:t>
              </w:r>
            </w:hyperlink>
          </w:p>
        </w:tc>
        <w:tc>
          <w:tcPr>
            <w:tcW w:w="1128" w:type="dxa"/>
          </w:tcPr>
          <w:p w14:paraId="61DF5EE9" w14:textId="77777777" w:rsidR="00854760" w:rsidRPr="00053E69" w:rsidRDefault="00854760" w:rsidP="00F13F30">
            <w:pPr>
              <w:spacing w:before="0"/>
              <w:jc w:val="center"/>
              <w:rPr>
                <w:rFonts w:asciiTheme="majorBidi" w:hAnsiTheme="majorBidi" w:cstheme="majorBidi"/>
                <w:sz w:val="20"/>
                <w:szCs w:val="20"/>
              </w:rPr>
            </w:pPr>
          </w:p>
        </w:tc>
        <w:tc>
          <w:tcPr>
            <w:tcW w:w="1274" w:type="dxa"/>
          </w:tcPr>
          <w:p w14:paraId="5148E9A9" w14:textId="77777777" w:rsidR="00854760" w:rsidRPr="00053E69" w:rsidRDefault="00854760" w:rsidP="00F13F30">
            <w:pPr>
              <w:spacing w:before="0"/>
              <w:jc w:val="center"/>
              <w:rPr>
                <w:rFonts w:asciiTheme="majorBidi" w:hAnsiTheme="majorBidi" w:cstheme="majorBidi"/>
                <w:sz w:val="20"/>
                <w:szCs w:val="20"/>
              </w:rPr>
            </w:pPr>
          </w:p>
        </w:tc>
        <w:tc>
          <w:tcPr>
            <w:tcW w:w="988" w:type="dxa"/>
          </w:tcPr>
          <w:p w14:paraId="7538CA23" w14:textId="77777777" w:rsidR="00854760" w:rsidRPr="00053E69" w:rsidRDefault="00854760" w:rsidP="00F13F30">
            <w:pPr>
              <w:spacing w:before="0"/>
              <w:jc w:val="center"/>
              <w:rPr>
                <w:rFonts w:asciiTheme="majorBidi" w:hAnsiTheme="majorBidi" w:cstheme="majorBidi"/>
                <w:sz w:val="20"/>
                <w:szCs w:val="20"/>
              </w:rPr>
            </w:pPr>
          </w:p>
        </w:tc>
        <w:tc>
          <w:tcPr>
            <w:tcW w:w="964" w:type="dxa"/>
          </w:tcPr>
          <w:p w14:paraId="1EAFA770" w14:textId="77777777" w:rsidR="00854760" w:rsidRPr="00053E69" w:rsidRDefault="00854760" w:rsidP="00F13F30">
            <w:pPr>
              <w:spacing w:before="0"/>
              <w:jc w:val="center"/>
              <w:rPr>
                <w:rFonts w:asciiTheme="majorBidi" w:hAnsiTheme="majorBidi" w:cstheme="majorBidi"/>
                <w:sz w:val="20"/>
                <w:szCs w:val="20"/>
              </w:rPr>
            </w:pPr>
          </w:p>
        </w:tc>
      </w:tr>
      <w:tr w:rsidR="00C353E8" w:rsidRPr="00053E69" w14:paraId="52758CF3" w14:textId="77777777" w:rsidTr="006A1339">
        <w:tc>
          <w:tcPr>
            <w:tcW w:w="6398" w:type="dxa"/>
          </w:tcPr>
          <w:p w14:paraId="56E6BEB8" w14:textId="3629FAD2" w:rsidR="00C353E8" w:rsidRPr="00053E69" w:rsidRDefault="002D7971" w:rsidP="00854760">
            <w:pPr>
              <w:spacing w:before="0"/>
              <w:rPr>
                <w:sz w:val="20"/>
                <w:szCs w:val="20"/>
              </w:rPr>
            </w:pPr>
            <w:hyperlink r:id="rId265" w:history="1">
              <w:r w:rsidR="00C353E8" w:rsidRPr="00053E69">
                <w:rPr>
                  <w:rStyle w:val="Hyperlink"/>
                  <w:sz w:val="20"/>
                  <w:szCs w:val="20"/>
                </w:rPr>
                <w:t>TD252</w:t>
              </w:r>
            </w:hyperlink>
            <w:r w:rsidR="00C353E8" w:rsidRPr="00053E69">
              <w:rPr>
                <w:sz w:val="20"/>
                <w:szCs w:val="20"/>
              </w:rPr>
              <w:t>: ITU-T SG15</w:t>
            </w:r>
          </w:p>
          <w:p w14:paraId="5324679F" w14:textId="4C41282F" w:rsidR="00C353E8" w:rsidRPr="00053E69" w:rsidRDefault="00C353E8" w:rsidP="00854760">
            <w:pPr>
              <w:spacing w:before="0"/>
            </w:pPr>
            <w:r w:rsidRPr="00053E69">
              <w:rPr>
                <w:sz w:val="20"/>
                <w:szCs w:val="20"/>
              </w:rPr>
              <w:t>LS/i on the new version of the Home Network Transport (HNT) Standards Overview and Work Plan [from ITU-T SG15]</w:t>
            </w:r>
          </w:p>
        </w:tc>
        <w:tc>
          <w:tcPr>
            <w:tcW w:w="1405" w:type="dxa"/>
          </w:tcPr>
          <w:p w14:paraId="36A826B0" w14:textId="77777777" w:rsidR="00C353E8" w:rsidRPr="00053E69" w:rsidRDefault="00C353E8" w:rsidP="00F13F30">
            <w:pPr>
              <w:spacing w:before="0"/>
              <w:jc w:val="center"/>
              <w:rPr>
                <w:rFonts w:asciiTheme="majorBidi" w:hAnsiTheme="majorBidi" w:cstheme="majorBidi"/>
                <w:sz w:val="20"/>
                <w:szCs w:val="20"/>
              </w:rPr>
            </w:pPr>
          </w:p>
        </w:tc>
        <w:tc>
          <w:tcPr>
            <w:tcW w:w="1271" w:type="dxa"/>
          </w:tcPr>
          <w:p w14:paraId="6BE1054D" w14:textId="77777777" w:rsidR="00C353E8" w:rsidRPr="00053E69" w:rsidRDefault="00C353E8" w:rsidP="00F13F30">
            <w:pPr>
              <w:spacing w:before="0"/>
              <w:jc w:val="center"/>
              <w:rPr>
                <w:rFonts w:asciiTheme="majorBidi" w:hAnsiTheme="majorBidi" w:cstheme="majorBidi"/>
                <w:sz w:val="20"/>
                <w:szCs w:val="20"/>
              </w:rPr>
            </w:pPr>
          </w:p>
        </w:tc>
        <w:tc>
          <w:tcPr>
            <w:tcW w:w="1139" w:type="dxa"/>
          </w:tcPr>
          <w:p w14:paraId="3295533C" w14:textId="77777777" w:rsidR="00C353E8" w:rsidRPr="00053E69" w:rsidRDefault="00C353E8" w:rsidP="00F13F30">
            <w:pPr>
              <w:spacing w:before="0"/>
              <w:jc w:val="center"/>
              <w:rPr>
                <w:rFonts w:asciiTheme="majorBidi" w:hAnsiTheme="majorBidi" w:cstheme="majorBidi"/>
                <w:sz w:val="20"/>
                <w:szCs w:val="20"/>
              </w:rPr>
            </w:pPr>
          </w:p>
        </w:tc>
        <w:tc>
          <w:tcPr>
            <w:tcW w:w="1128" w:type="dxa"/>
          </w:tcPr>
          <w:p w14:paraId="25A6ECCE" w14:textId="77777777" w:rsidR="00C353E8" w:rsidRPr="00053E69" w:rsidRDefault="00C353E8" w:rsidP="00F13F30">
            <w:pPr>
              <w:spacing w:before="0"/>
              <w:jc w:val="center"/>
              <w:rPr>
                <w:rFonts w:asciiTheme="majorBidi" w:hAnsiTheme="majorBidi" w:cstheme="majorBidi"/>
                <w:sz w:val="20"/>
                <w:szCs w:val="20"/>
              </w:rPr>
            </w:pPr>
          </w:p>
        </w:tc>
        <w:tc>
          <w:tcPr>
            <w:tcW w:w="1274" w:type="dxa"/>
          </w:tcPr>
          <w:p w14:paraId="0FD763AB" w14:textId="77777777" w:rsidR="00C353E8" w:rsidRPr="00053E69" w:rsidRDefault="00C353E8" w:rsidP="00F13F30">
            <w:pPr>
              <w:spacing w:before="0"/>
              <w:jc w:val="center"/>
              <w:rPr>
                <w:rFonts w:asciiTheme="majorBidi" w:hAnsiTheme="majorBidi" w:cstheme="majorBidi"/>
                <w:sz w:val="20"/>
                <w:szCs w:val="20"/>
              </w:rPr>
            </w:pPr>
          </w:p>
        </w:tc>
        <w:tc>
          <w:tcPr>
            <w:tcW w:w="988" w:type="dxa"/>
          </w:tcPr>
          <w:p w14:paraId="55175FE0" w14:textId="20609A1A" w:rsidR="00C353E8" w:rsidRPr="00053E69" w:rsidRDefault="002D7971" w:rsidP="00F13F30">
            <w:pPr>
              <w:spacing w:before="0"/>
              <w:jc w:val="center"/>
              <w:rPr>
                <w:rFonts w:asciiTheme="majorBidi" w:hAnsiTheme="majorBidi" w:cstheme="majorBidi"/>
                <w:sz w:val="20"/>
                <w:szCs w:val="20"/>
              </w:rPr>
            </w:pPr>
            <w:hyperlink r:id="rId266" w:history="1">
              <w:r w:rsidR="00C353E8" w:rsidRPr="00053E69">
                <w:rPr>
                  <w:rStyle w:val="Hyperlink"/>
                  <w:rFonts w:asciiTheme="majorBidi" w:hAnsiTheme="majorBidi" w:cstheme="majorBidi"/>
                  <w:sz w:val="20"/>
                  <w:szCs w:val="20"/>
                </w:rPr>
                <w:t>TD252</w:t>
              </w:r>
            </w:hyperlink>
          </w:p>
        </w:tc>
        <w:tc>
          <w:tcPr>
            <w:tcW w:w="964" w:type="dxa"/>
          </w:tcPr>
          <w:p w14:paraId="7CC5FC86" w14:textId="77777777" w:rsidR="00C353E8" w:rsidRPr="00053E69" w:rsidRDefault="00C353E8" w:rsidP="00F13F30">
            <w:pPr>
              <w:spacing w:before="0"/>
              <w:jc w:val="center"/>
              <w:rPr>
                <w:rFonts w:asciiTheme="majorBidi" w:hAnsiTheme="majorBidi" w:cstheme="majorBidi"/>
                <w:sz w:val="20"/>
                <w:szCs w:val="20"/>
              </w:rPr>
            </w:pPr>
          </w:p>
        </w:tc>
      </w:tr>
      <w:tr w:rsidR="009833D9" w:rsidRPr="00053E69" w14:paraId="45B27FD9" w14:textId="77777777" w:rsidTr="006A1339">
        <w:tc>
          <w:tcPr>
            <w:tcW w:w="6398" w:type="dxa"/>
          </w:tcPr>
          <w:p w14:paraId="7E0495AE" w14:textId="6172042C" w:rsidR="009833D9" w:rsidRPr="00053E69" w:rsidRDefault="002D7971" w:rsidP="00854760">
            <w:pPr>
              <w:spacing w:before="0"/>
              <w:rPr>
                <w:sz w:val="20"/>
                <w:szCs w:val="20"/>
              </w:rPr>
            </w:pPr>
            <w:hyperlink r:id="rId267" w:history="1">
              <w:r w:rsidR="009833D9" w:rsidRPr="00053E69">
                <w:rPr>
                  <w:rStyle w:val="Hyperlink"/>
                  <w:sz w:val="20"/>
                  <w:szCs w:val="20"/>
                </w:rPr>
                <w:t>TD253</w:t>
              </w:r>
            </w:hyperlink>
            <w:r w:rsidR="009833D9" w:rsidRPr="00053E69">
              <w:rPr>
                <w:sz w:val="20"/>
                <w:szCs w:val="20"/>
              </w:rPr>
              <w:t>: ITU-T SG15</w:t>
            </w:r>
          </w:p>
          <w:p w14:paraId="463B6AFE" w14:textId="454C4343" w:rsidR="009833D9" w:rsidRPr="00053E69" w:rsidRDefault="00157251" w:rsidP="00854760">
            <w:pPr>
              <w:spacing w:before="0"/>
            </w:pPr>
            <w:r w:rsidRPr="00053E69">
              <w:rPr>
                <w:sz w:val="20"/>
                <w:szCs w:val="20"/>
              </w:rPr>
              <w:t>LS/i on OTNT Standardization Work Plan Issue 32 [from ITU-T SG15]</w:t>
            </w:r>
          </w:p>
        </w:tc>
        <w:tc>
          <w:tcPr>
            <w:tcW w:w="1405" w:type="dxa"/>
          </w:tcPr>
          <w:p w14:paraId="708476AD" w14:textId="77777777" w:rsidR="009833D9" w:rsidRPr="00053E69" w:rsidRDefault="009833D9" w:rsidP="00F13F30">
            <w:pPr>
              <w:spacing w:before="0"/>
              <w:jc w:val="center"/>
              <w:rPr>
                <w:rFonts w:asciiTheme="majorBidi" w:hAnsiTheme="majorBidi" w:cstheme="majorBidi"/>
                <w:sz w:val="20"/>
                <w:szCs w:val="20"/>
              </w:rPr>
            </w:pPr>
          </w:p>
        </w:tc>
        <w:tc>
          <w:tcPr>
            <w:tcW w:w="1271" w:type="dxa"/>
          </w:tcPr>
          <w:p w14:paraId="24C9B3F9" w14:textId="77777777" w:rsidR="009833D9" w:rsidRPr="00053E69" w:rsidRDefault="009833D9" w:rsidP="00F13F30">
            <w:pPr>
              <w:spacing w:before="0"/>
              <w:jc w:val="center"/>
              <w:rPr>
                <w:rFonts w:asciiTheme="majorBidi" w:hAnsiTheme="majorBidi" w:cstheme="majorBidi"/>
                <w:sz w:val="20"/>
                <w:szCs w:val="20"/>
              </w:rPr>
            </w:pPr>
          </w:p>
        </w:tc>
        <w:tc>
          <w:tcPr>
            <w:tcW w:w="1139" w:type="dxa"/>
          </w:tcPr>
          <w:p w14:paraId="690A2B4D" w14:textId="77777777" w:rsidR="009833D9" w:rsidRPr="00053E69" w:rsidRDefault="009833D9" w:rsidP="00F13F30">
            <w:pPr>
              <w:spacing w:before="0"/>
              <w:jc w:val="center"/>
              <w:rPr>
                <w:rFonts w:asciiTheme="majorBidi" w:hAnsiTheme="majorBidi" w:cstheme="majorBidi"/>
                <w:sz w:val="20"/>
                <w:szCs w:val="20"/>
              </w:rPr>
            </w:pPr>
          </w:p>
        </w:tc>
        <w:tc>
          <w:tcPr>
            <w:tcW w:w="1128" w:type="dxa"/>
          </w:tcPr>
          <w:p w14:paraId="462C0CA1" w14:textId="77777777" w:rsidR="009833D9" w:rsidRPr="00053E69" w:rsidRDefault="009833D9" w:rsidP="00F13F30">
            <w:pPr>
              <w:spacing w:before="0"/>
              <w:jc w:val="center"/>
              <w:rPr>
                <w:rFonts w:asciiTheme="majorBidi" w:hAnsiTheme="majorBidi" w:cstheme="majorBidi"/>
                <w:sz w:val="20"/>
                <w:szCs w:val="20"/>
              </w:rPr>
            </w:pPr>
          </w:p>
        </w:tc>
        <w:tc>
          <w:tcPr>
            <w:tcW w:w="1274" w:type="dxa"/>
          </w:tcPr>
          <w:p w14:paraId="22ED464B" w14:textId="77777777" w:rsidR="009833D9" w:rsidRPr="00053E69" w:rsidRDefault="009833D9" w:rsidP="00F13F30">
            <w:pPr>
              <w:spacing w:before="0"/>
              <w:jc w:val="center"/>
              <w:rPr>
                <w:rFonts w:asciiTheme="majorBidi" w:hAnsiTheme="majorBidi" w:cstheme="majorBidi"/>
                <w:sz w:val="20"/>
                <w:szCs w:val="20"/>
              </w:rPr>
            </w:pPr>
          </w:p>
        </w:tc>
        <w:tc>
          <w:tcPr>
            <w:tcW w:w="988" w:type="dxa"/>
          </w:tcPr>
          <w:p w14:paraId="03AE81DE" w14:textId="1A805C2C" w:rsidR="009833D9" w:rsidRPr="00053E69" w:rsidRDefault="002D7971" w:rsidP="00F13F30">
            <w:pPr>
              <w:spacing w:before="0"/>
              <w:jc w:val="center"/>
              <w:rPr>
                <w:rFonts w:asciiTheme="majorBidi" w:hAnsiTheme="majorBidi" w:cstheme="majorBidi"/>
                <w:sz w:val="20"/>
                <w:szCs w:val="20"/>
              </w:rPr>
            </w:pPr>
            <w:hyperlink r:id="rId268" w:history="1">
              <w:r w:rsidR="00157251" w:rsidRPr="00053E69">
                <w:rPr>
                  <w:rStyle w:val="Hyperlink"/>
                  <w:rFonts w:asciiTheme="majorBidi" w:hAnsiTheme="majorBidi" w:cstheme="majorBidi"/>
                  <w:sz w:val="20"/>
                  <w:szCs w:val="20"/>
                </w:rPr>
                <w:t>TD253</w:t>
              </w:r>
            </w:hyperlink>
          </w:p>
        </w:tc>
        <w:tc>
          <w:tcPr>
            <w:tcW w:w="964" w:type="dxa"/>
          </w:tcPr>
          <w:p w14:paraId="58B8D439" w14:textId="77777777" w:rsidR="009833D9" w:rsidRPr="00053E69" w:rsidRDefault="009833D9" w:rsidP="00F13F30">
            <w:pPr>
              <w:spacing w:before="0"/>
              <w:jc w:val="center"/>
              <w:rPr>
                <w:rFonts w:asciiTheme="majorBidi" w:hAnsiTheme="majorBidi" w:cstheme="majorBidi"/>
                <w:sz w:val="20"/>
                <w:szCs w:val="20"/>
              </w:rPr>
            </w:pPr>
          </w:p>
        </w:tc>
      </w:tr>
      <w:tr w:rsidR="005408F6" w:rsidRPr="00053E69" w14:paraId="5820D113" w14:textId="77777777" w:rsidTr="006A1339">
        <w:tc>
          <w:tcPr>
            <w:tcW w:w="6398" w:type="dxa"/>
          </w:tcPr>
          <w:p w14:paraId="7BAE2BCB" w14:textId="79B5A73B" w:rsidR="00FB550C" w:rsidRPr="00053E69" w:rsidRDefault="002D7971" w:rsidP="00FB550C">
            <w:pPr>
              <w:spacing w:before="0"/>
              <w:rPr>
                <w:sz w:val="20"/>
                <w:szCs w:val="20"/>
              </w:rPr>
            </w:pPr>
            <w:hyperlink r:id="rId269" w:history="1">
              <w:r w:rsidR="00FB550C" w:rsidRPr="00053E69">
                <w:rPr>
                  <w:rStyle w:val="Hyperlink"/>
                  <w:sz w:val="20"/>
                  <w:szCs w:val="20"/>
                </w:rPr>
                <w:t>TD254</w:t>
              </w:r>
            </w:hyperlink>
            <w:r w:rsidR="00FB550C" w:rsidRPr="00053E69">
              <w:rPr>
                <w:sz w:val="20"/>
                <w:szCs w:val="20"/>
              </w:rPr>
              <w:t>: TSB</w:t>
            </w:r>
          </w:p>
          <w:p w14:paraId="1CA1B899" w14:textId="63D2F2BF" w:rsidR="005408F6" w:rsidRPr="00053E69" w:rsidRDefault="00FB550C" w:rsidP="00FB550C">
            <w:pPr>
              <w:spacing w:before="0"/>
            </w:pPr>
            <w:r w:rsidRPr="00053E69">
              <w:rPr>
                <w:sz w:val="20"/>
                <w:szCs w:val="20"/>
              </w:rPr>
              <w:t>Outcome of the Global Standards Collaboration (GSC-23) meeting, 26-27 April 2023</w:t>
            </w:r>
          </w:p>
        </w:tc>
        <w:tc>
          <w:tcPr>
            <w:tcW w:w="1405" w:type="dxa"/>
          </w:tcPr>
          <w:p w14:paraId="03338593" w14:textId="70D1C243" w:rsidR="005408F6" w:rsidRPr="00053E69" w:rsidRDefault="002D7971" w:rsidP="00F13F30">
            <w:pPr>
              <w:spacing w:before="0"/>
              <w:jc w:val="center"/>
              <w:rPr>
                <w:rFonts w:asciiTheme="majorBidi" w:hAnsiTheme="majorBidi" w:cstheme="majorBidi"/>
                <w:sz w:val="20"/>
                <w:szCs w:val="20"/>
              </w:rPr>
            </w:pPr>
            <w:hyperlink r:id="rId270" w:history="1">
              <w:r w:rsidR="00FB550C" w:rsidRPr="00053E69">
                <w:rPr>
                  <w:rStyle w:val="Hyperlink"/>
                  <w:rFonts w:asciiTheme="majorBidi" w:hAnsiTheme="majorBidi" w:cstheme="majorBidi"/>
                  <w:sz w:val="20"/>
                  <w:szCs w:val="20"/>
                </w:rPr>
                <w:t>TD254</w:t>
              </w:r>
            </w:hyperlink>
          </w:p>
        </w:tc>
        <w:tc>
          <w:tcPr>
            <w:tcW w:w="1271" w:type="dxa"/>
          </w:tcPr>
          <w:p w14:paraId="6A981085" w14:textId="77777777" w:rsidR="005408F6" w:rsidRPr="00053E69" w:rsidRDefault="005408F6" w:rsidP="00F13F30">
            <w:pPr>
              <w:spacing w:before="0"/>
              <w:jc w:val="center"/>
              <w:rPr>
                <w:rFonts w:asciiTheme="majorBidi" w:hAnsiTheme="majorBidi" w:cstheme="majorBidi"/>
                <w:sz w:val="20"/>
                <w:szCs w:val="20"/>
              </w:rPr>
            </w:pPr>
          </w:p>
        </w:tc>
        <w:tc>
          <w:tcPr>
            <w:tcW w:w="1139" w:type="dxa"/>
          </w:tcPr>
          <w:p w14:paraId="66BEC064" w14:textId="77777777" w:rsidR="005408F6" w:rsidRPr="00053E69" w:rsidRDefault="005408F6" w:rsidP="00F13F30">
            <w:pPr>
              <w:spacing w:before="0"/>
              <w:jc w:val="center"/>
              <w:rPr>
                <w:rFonts w:asciiTheme="majorBidi" w:hAnsiTheme="majorBidi" w:cstheme="majorBidi"/>
                <w:sz w:val="20"/>
                <w:szCs w:val="20"/>
              </w:rPr>
            </w:pPr>
          </w:p>
        </w:tc>
        <w:tc>
          <w:tcPr>
            <w:tcW w:w="1128" w:type="dxa"/>
          </w:tcPr>
          <w:p w14:paraId="3EE7B9C2" w14:textId="77777777" w:rsidR="005408F6" w:rsidRPr="00053E69" w:rsidRDefault="005408F6" w:rsidP="00F13F30">
            <w:pPr>
              <w:spacing w:before="0"/>
              <w:jc w:val="center"/>
              <w:rPr>
                <w:rFonts w:asciiTheme="majorBidi" w:hAnsiTheme="majorBidi" w:cstheme="majorBidi"/>
                <w:sz w:val="20"/>
                <w:szCs w:val="20"/>
              </w:rPr>
            </w:pPr>
          </w:p>
        </w:tc>
        <w:tc>
          <w:tcPr>
            <w:tcW w:w="1274" w:type="dxa"/>
          </w:tcPr>
          <w:p w14:paraId="5ACE23DD" w14:textId="77777777" w:rsidR="005408F6" w:rsidRPr="00053E69" w:rsidRDefault="005408F6" w:rsidP="00F13F30">
            <w:pPr>
              <w:spacing w:before="0"/>
              <w:jc w:val="center"/>
              <w:rPr>
                <w:rFonts w:asciiTheme="majorBidi" w:hAnsiTheme="majorBidi" w:cstheme="majorBidi"/>
                <w:sz w:val="20"/>
                <w:szCs w:val="20"/>
              </w:rPr>
            </w:pPr>
          </w:p>
        </w:tc>
        <w:tc>
          <w:tcPr>
            <w:tcW w:w="988" w:type="dxa"/>
          </w:tcPr>
          <w:p w14:paraId="3142ADB4" w14:textId="77777777" w:rsidR="005408F6" w:rsidRPr="00053E69" w:rsidRDefault="005408F6" w:rsidP="00F13F30">
            <w:pPr>
              <w:spacing w:before="0"/>
              <w:jc w:val="center"/>
              <w:rPr>
                <w:rFonts w:asciiTheme="majorBidi" w:hAnsiTheme="majorBidi" w:cstheme="majorBidi"/>
                <w:sz w:val="20"/>
                <w:szCs w:val="20"/>
              </w:rPr>
            </w:pPr>
          </w:p>
        </w:tc>
        <w:tc>
          <w:tcPr>
            <w:tcW w:w="964" w:type="dxa"/>
          </w:tcPr>
          <w:p w14:paraId="660E92C1" w14:textId="77777777" w:rsidR="005408F6" w:rsidRPr="00053E69" w:rsidRDefault="005408F6" w:rsidP="00F13F30">
            <w:pPr>
              <w:spacing w:before="0"/>
              <w:jc w:val="center"/>
              <w:rPr>
                <w:rFonts w:asciiTheme="majorBidi" w:hAnsiTheme="majorBidi" w:cstheme="majorBidi"/>
                <w:sz w:val="20"/>
                <w:szCs w:val="20"/>
              </w:rPr>
            </w:pPr>
          </w:p>
        </w:tc>
      </w:tr>
      <w:tr w:rsidR="00A16BA0" w:rsidRPr="00053E69" w14:paraId="1172EB4C" w14:textId="77777777" w:rsidTr="006A1339">
        <w:tc>
          <w:tcPr>
            <w:tcW w:w="6398" w:type="dxa"/>
          </w:tcPr>
          <w:p w14:paraId="6B2BE15B" w14:textId="360B9764" w:rsidR="00686E03" w:rsidRPr="00053E69" w:rsidRDefault="002D7971" w:rsidP="00686E03">
            <w:pPr>
              <w:spacing w:before="0"/>
              <w:rPr>
                <w:sz w:val="20"/>
                <w:szCs w:val="20"/>
              </w:rPr>
            </w:pPr>
            <w:hyperlink r:id="rId271" w:history="1">
              <w:r w:rsidR="00686E03" w:rsidRPr="00053E69">
                <w:rPr>
                  <w:rStyle w:val="Hyperlink"/>
                  <w:sz w:val="20"/>
                  <w:szCs w:val="20"/>
                </w:rPr>
                <w:t>TD25</w:t>
              </w:r>
              <w:r w:rsidR="00E11140" w:rsidRPr="00053E69">
                <w:rPr>
                  <w:rStyle w:val="Hyperlink"/>
                  <w:sz w:val="20"/>
                  <w:szCs w:val="20"/>
                </w:rPr>
                <w:t>5R1</w:t>
              </w:r>
            </w:hyperlink>
            <w:r w:rsidR="00686E03" w:rsidRPr="00053E69">
              <w:rPr>
                <w:sz w:val="20"/>
                <w:szCs w:val="20"/>
              </w:rPr>
              <w:t>: Rapporteur, RG-WM</w:t>
            </w:r>
          </w:p>
          <w:p w14:paraId="5C03945E" w14:textId="0D714597" w:rsidR="00A16BA0" w:rsidRPr="00053E69" w:rsidRDefault="00686E03" w:rsidP="00686E03">
            <w:pPr>
              <w:spacing w:before="0"/>
              <w:rPr>
                <w:sz w:val="20"/>
                <w:szCs w:val="20"/>
              </w:rPr>
            </w:pPr>
            <w:r w:rsidRPr="00053E69">
              <w:rPr>
                <w:sz w:val="20"/>
                <w:szCs w:val="20"/>
              </w:rPr>
              <w:t>Compilation (with proposals from the rapporteur) to support the discussion on Recommendation ITU-T A.1 "Working methods for study groups of the ITU Telecommunication Standardization Sector"</w:t>
            </w:r>
          </w:p>
        </w:tc>
        <w:tc>
          <w:tcPr>
            <w:tcW w:w="1405" w:type="dxa"/>
          </w:tcPr>
          <w:p w14:paraId="105FCBF8" w14:textId="77777777" w:rsidR="00A16BA0" w:rsidRPr="00053E69" w:rsidRDefault="00A16BA0" w:rsidP="00F13F30">
            <w:pPr>
              <w:spacing w:before="0"/>
              <w:jc w:val="center"/>
              <w:rPr>
                <w:rFonts w:asciiTheme="majorBidi" w:hAnsiTheme="majorBidi" w:cstheme="majorBidi"/>
                <w:sz w:val="20"/>
                <w:szCs w:val="20"/>
              </w:rPr>
            </w:pPr>
          </w:p>
        </w:tc>
        <w:tc>
          <w:tcPr>
            <w:tcW w:w="1271" w:type="dxa"/>
          </w:tcPr>
          <w:p w14:paraId="46209933" w14:textId="75BBB1D7" w:rsidR="00A16BA0" w:rsidRPr="00053E69" w:rsidRDefault="00EE7C32" w:rsidP="00F13F30">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272" w:history="1">
              <w:r w:rsidR="00DE43D8" w:rsidRPr="00053E69">
                <w:rPr>
                  <w:rStyle w:val="Hyperlink"/>
                  <w:rFonts w:asciiTheme="majorBidi" w:hAnsiTheme="majorBidi" w:cstheme="majorBidi"/>
                  <w:sz w:val="20"/>
                  <w:szCs w:val="20"/>
                </w:rPr>
                <w:t>TD25</w:t>
              </w:r>
              <w:r w:rsidR="00E11140" w:rsidRPr="00053E69">
                <w:rPr>
                  <w:rStyle w:val="Hyperlink"/>
                  <w:rFonts w:asciiTheme="majorBidi" w:hAnsiTheme="majorBidi" w:cstheme="majorBidi"/>
                  <w:sz w:val="20"/>
                  <w:szCs w:val="20"/>
                </w:rPr>
                <w:t>5R1</w:t>
              </w:r>
            </w:hyperlink>
            <w:r w:rsidR="00B13A8C" w:rsidRPr="00053E69">
              <w:rPr>
                <w:rStyle w:val="Hyperlink"/>
                <w:rFonts w:asciiTheme="majorBidi" w:hAnsiTheme="majorBidi" w:cstheme="majorBidi"/>
                <w:color w:val="auto"/>
                <w:sz w:val="20"/>
                <w:szCs w:val="20"/>
                <w:u w:val="none"/>
              </w:rPr>
              <w:t>)</w:t>
            </w:r>
          </w:p>
        </w:tc>
        <w:tc>
          <w:tcPr>
            <w:tcW w:w="1139" w:type="dxa"/>
          </w:tcPr>
          <w:p w14:paraId="6BA20487" w14:textId="3CA26F21" w:rsidR="00A16BA0" w:rsidRPr="00053E69" w:rsidRDefault="002D7971" w:rsidP="00F13F30">
            <w:pPr>
              <w:spacing w:before="0"/>
              <w:jc w:val="center"/>
              <w:rPr>
                <w:rFonts w:asciiTheme="majorBidi" w:hAnsiTheme="majorBidi" w:cstheme="majorBidi"/>
                <w:sz w:val="20"/>
                <w:szCs w:val="20"/>
              </w:rPr>
            </w:pPr>
            <w:hyperlink r:id="rId273" w:history="1">
              <w:r w:rsidR="00686E03" w:rsidRPr="00053E69">
                <w:rPr>
                  <w:rStyle w:val="Hyperlink"/>
                  <w:rFonts w:asciiTheme="majorBidi" w:hAnsiTheme="majorBidi" w:cstheme="majorBidi"/>
                  <w:sz w:val="20"/>
                  <w:szCs w:val="20"/>
                </w:rPr>
                <w:t>TD25</w:t>
              </w:r>
              <w:r w:rsidR="00E11140" w:rsidRPr="00053E69">
                <w:rPr>
                  <w:rStyle w:val="Hyperlink"/>
                  <w:rFonts w:asciiTheme="majorBidi" w:hAnsiTheme="majorBidi" w:cstheme="majorBidi"/>
                  <w:sz w:val="20"/>
                  <w:szCs w:val="20"/>
                </w:rPr>
                <w:t>5R1</w:t>
              </w:r>
            </w:hyperlink>
          </w:p>
        </w:tc>
        <w:tc>
          <w:tcPr>
            <w:tcW w:w="1128" w:type="dxa"/>
          </w:tcPr>
          <w:p w14:paraId="4194A86D" w14:textId="77777777" w:rsidR="00A16BA0" w:rsidRPr="00053E69" w:rsidRDefault="00A16BA0" w:rsidP="00F13F30">
            <w:pPr>
              <w:spacing w:before="0"/>
              <w:jc w:val="center"/>
              <w:rPr>
                <w:rFonts w:asciiTheme="majorBidi" w:hAnsiTheme="majorBidi" w:cstheme="majorBidi"/>
                <w:sz w:val="20"/>
                <w:szCs w:val="20"/>
              </w:rPr>
            </w:pPr>
          </w:p>
        </w:tc>
        <w:tc>
          <w:tcPr>
            <w:tcW w:w="1274" w:type="dxa"/>
          </w:tcPr>
          <w:p w14:paraId="7F0E4153" w14:textId="77777777" w:rsidR="00A16BA0" w:rsidRPr="00053E69" w:rsidRDefault="00A16BA0" w:rsidP="00F13F30">
            <w:pPr>
              <w:spacing w:before="0"/>
              <w:jc w:val="center"/>
              <w:rPr>
                <w:rFonts w:asciiTheme="majorBidi" w:hAnsiTheme="majorBidi" w:cstheme="majorBidi"/>
                <w:sz w:val="20"/>
                <w:szCs w:val="20"/>
              </w:rPr>
            </w:pPr>
          </w:p>
        </w:tc>
        <w:tc>
          <w:tcPr>
            <w:tcW w:w="988" w:type="dxa"/>
          </w:tcPr>
          <w:p w14:paraId="60ED0449" w14:textId="77777777" w:rsidR="00A16BA0" w:rsidRPr="00053E69" w:rsidRDefault="00A16BA0" w:rsidP="00F13F30">
            <w:pPr>
              <w:spacing w:before="0"/>
              <w:jc w:val="center"/>
              <w:rPr>
                <w:rFonts w:asciiTheme="majorBidi" w:hAnsiTheme="majorBidi" w:cstheme="majorBidi"/>
                <w:sz w:val="20"/>
                <w:szCs w:val="20"/>
              </w:rPr>
            </w:pPr>
          </w:p>
        </w:tc>
        <w:tc>
          <w:tcPr>
            <w:tcW w:w="964" w:type="dxa"/>
          </w:tcPr>
          <w:p w14:paraId="7FCA5D86" w14:textId="77777777" w:rsidR="00A16BA0" w:rsidRPr="00053E69" w:rsidRDefault="00A16BA0" w:rsidP="00F13F30">
            <w:pPr>
              <w:spacing w:before="0"/>
              <w:jc w:val="center"/>
              <w:rPr>
                <w:rFonts w:asciiTheme="majorBidi" w:hAnsiTheme="majorBidi" w:cstheme="majorBidi"/>
                <w:sz w:val="20"/>
                <w:szCs w:val="20"/>
              </w:rPr>
            </w:pPr>
          </w:p>
        </w:tc>
      </w:tr>
      <w:tr w:rsidR="00AB06C8" w:rsidRPr="00053E69" w14:paraId="3C64400A" w14:textId="77777777" w:rsidTr="006A1339">
        <w:tc>
          <w:tcPr>
            <w:tcW w:w="6398" w:type="dxa"/>
          </w:tcPr>
          <w:p w14:paraId="0CE68110" w14:textId="60D40846" w:rsidR="00AB06C8" w:rsidRPr="00053E69" w:rsidRDefault="002D7971" w:rsidP="00AB06C8">
            <w:pPr>
              <w:spacing w:before="0"/>
              <w:rPr>
                <w:sz w:val="20"/>
                <w:szCs w:val="20"/>
              </w:rPr>
            </w:pPr>
            <w:hyperlink r:id="rId274" w:history="1">
              <w:r w:rsidR="00AB06C8" w:rsidRPr="00053E69">
                <w:rPr>
                  <w:rStyle w:val="Hyperlink"/>
                  <w:sz w:val="20"/>
                  <w:szCs w:val="20"/>
                </w:rPr>
                <w:t>TD</w:t>
              </w:r>
              <w:r w:rsidR="0089339F" w:rsidRPr="00053E69">
                <w:rPr>
                  <w:rStyle w:val="Hyperlink"/>
                  <w:sz w:val="20"/>
                  <w:szCs w:val="20"/>
                </w:rPr>
                <w:t>256</w:t>
              </w:r>
            </w:hyperlink>
            <w:r w:rsidR="00AB06C8" w:rsidRPr="00053E69">
              <w:rPr>
                <w:sz w:val="20"/>
                <w:szCs w:val="20"/>
              </w:rPr>
              <w:t>: Rapporteur, RG-IEM</w:t>
            </w:r>
          </w:p>
          <w:p w14:paraId="77F7285C" w14:textId="7399A92F" w:rsidR="00AB06C8" w:rsidRPr="00053E69" w:rsidRDefault="00AB06C8" w:rsidP="00AB06C8">
            <w:pPr>
              <w:spacing w:before="0"/>
              <w:rPr>
                <w:sz w:val="20"/>
                <w:szCs w:val="20"/>
              </w:rPr>
            </w:pPr>
            <w:r w:rsidRPr="00053E69">
              <w:rPr>
                <w:sz w:val="20"/>
                <w:szCs w:val="20"/>
              </w:rPr>
              <w:t>Draft ITU-T action plan for a vibrant engagement of the industry</w:t>
            </w:r>
          </w:p>
        </w:tc>
        <w:tc>
          <w:tcPr>
            <w:tcW w:w="1405" w:type="dxa"/>
          </w:tcPr>
          <w:p w14:paraId="5FD45226" w14:textId="77777777" w:rsidR="00AB06C8" w:rsidRPr="00053E69" w:rsidRDefault="00AB06C8" w:rsidP="00AB06C8">
            <w:pPr>
              <w:spacing w:before="0"/>
              <w:jc w:val="center"/>
              <w:rPr>
                <w:rFonts w:asciiTheme="majorBidi" w:hAnsiTheme="majorBidi" w:cstheme="majorBidi"/>
                <w:sz w:val="20"/>
                <w:szCs w:val="20"/>
              </w:rPr>
            </w:pPr>
          </w:p>
        </w:tc>
        <w:tc>
          <w:tcPr>
            <w:tcW w:w="1271" w:type="dxa"/>
          </w:tcPr>
          <w:p w14:paraId="6F60580A" w14:textId="77777777" w:rsidR="00AB06C8" w:rsidRPr="00053E69" w:rsidRDefault="00AB06C8" w:rsidP="00AB06C8">
            <w:pPr>
              <w:spacing w:before="0"/>
              <w:jc w:val="center"/>
              <w:rPr>
                <w:rFonts w:asciiTheme="majorBidi" w:hAnsiTheme="majorBidi" w:cstheme="majorBidi"/>
                <w:sz w:val="20"/>
                <w:szCs w:val="20"/>
              </w:rPr>
            </w:pPr>
          </w:p>
        </w:tc>
        <w:tc>
          <w:tcPr>
            <w:tcW w:w="1139" w:type="dxa"/>
          </w:tcPr>
          <w:p w14:paraId="5E1E6879" w14:textId="77777777" w:rsidR="00AB06C8" w:rsidRPr="00053E69" w:rsidRDefault="00AB06C8" w:rsidP="00AB06C8">
            <w:pPr>
              <w:spacing w:before="0"/>
              <w:jc w:val="center"/>
              <w:rPr>
                <w:rFonts w:asciiTheme="majorBidi" w:hAnsiTheme="majorBidi" w:cstheme="majorBidi"/>
                <w:sz w:val="20"/>
                <w:szCs w:val="20"/>
              </w:rPr>
            </w:pPr>
          </w:p>
        </w:tc>
        <w:tc>
          <w:tcPr>
            <w:tcW w:w="1128" w:type="dxa"/>
          </w:tcPr>
          <w:p w14:paraId="4F9AD913" w14:textId="77777777" w:rsidR="00AB06C8" w:rsidRPr="00053E69" w:rsidRDefault="00AB06C8" w:rsidP="00AB06C8">
            <w:pPr>
              <w:spacing w:before="0"/>
              <w:jc w:val="center"/>
              <w:rPr>
                <w:rFonts w:asciiTheme="majorBidi" w:hAnsiTheme="majorBidi" w:cstheme="majorBidi"/>
                <w:sz w:val="20"/>
                <w:szCs w:val="20"/>
              </w:rPr>
            </w:pPr>
          </w:p>
        </w:tc>
        <w:tc>
          <w:tcPr>
            <w:tcW w:w="1274" w:type="dxa"/>
          </w:tcPr>
          <w:p w14:paraId="0286960F" w14:textId="0D40C365" w:rsidR="00AB06C8" w:rsidRPr="00053E69" w:rsidRDefault="002D7971" w:rsidP="00AB06C8">
            <w:pPr>
              <w:spacing w:before="0"/>
              <w:jc w:val="center"/>
              <w:rPr>
                <w:rFonts w:asciiTheme="majorBidi" w:hAnsiTheme="majorBidi" w:cstheme="majorBidi"/>
                <w:sz w:val="20"/>
                <w:szCs w:val="20"/>
              </w:rPr>
            </w:pPr>
            <w:hyperlink r:id="rId275" w:history="1">
              <w:r w:rsidR="0089339F" w:rsidRPr="00053E69">
                <w:rPr>
                  <w:rStyle w:val="Hyperlink"/>
                  <w:rFonts w:asciiTheme="majorBidi" w:hAnsiTheme="majorBidi" w:cstheme="majorBidi"/>
                  <w:sz w:val="20"/>
                  <w:szCs w:val="20"/>
                </w:rPr>
                <w:t>TD256</w:t>
              </w:r>
            </w:hyperlink>
          </w:p>
        </w:tc>
        <w:tc>
          <w:tcPr>
            <w:tcW w:w="988" w:type="dxa"/>
          </w:tcPr>
          <w:p w14:paraId="00375D00" w14:textId="77777777" w:rsidR="00AB06C8" w:rsidRPr="00053E69" w:rsidRDefault="00AB06C8" w:rsidP="00AB06C8">
            <w:pPr>
              <w:spacing w:before="0"/>
              <w:jc w:val="center"/>
              <w:rPr>
                <w:rFonts w:asciiTheme="majorBidi" w:hAnsiTheme="majorBidi" w:cstheme="majorBidi"/>
                <w:sz w:val="20"/>
                <w:szCs w:val="20"/>
              </w:rPr>
            </w:pPr>
          </w:p>
        </w:tc>
        <w:tc>
          <w:tcPr>
            <w:tcW w:w="964" w:type="dxa"/>
          </w:tcPr>
          <w:p w14:paraId="66F7682C" w14:textId="6BE79B04" w:rsidR="00AB06C8" w:rsidRPr="00053E69" w:rsidRDefault="00A64384" w:rsidP="00AB06C8">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276" w:history="1">
              <w:r w:rsidR="0089339F" w:rsidRPr="00053E69">
                <w:rPr>
                  <w:rStyle w:val="Hyperlink"/>
                  <w:rFonts w:asciiTheme="majorBidi" w:hAnsiTheme="majorBidi" w:cstheme="majorBidi"/>
                  <w:sz w:val="20"/>
                  <w:szCs w:val="20"/>
                </w:rPr>
                <w:t>TD256</w:t>
              </w:r>
            </w:hyperlink>
            <w:r w:rsidRPr="00053E69">
              <w:rPr>
                <w:rFonts w:asciiTheme="majorBidi" w:hAnsiTheme="majorBidi" w:cstheme="majorBidi"/>
                <w:sz w:val="20"/>
                <w:szCs w:val="20"/>
              </w:rPr>
              <w:t>)</w:t>
            </w:r>
          </w:p>
        </w:tc>
      </w:tr>
      <w:tr w:rsidR="00AB06C8" w:rsidRPr="00053E69" w14:paraId="1CB13903" w14:textId="77777777" w:rsidTr="006A1339">
        <w:tc>
          <w:tcPr>
            <w:tcW w:w="6398" w:type="dxa"/>
          </w:tcPr>
          <w:p w14:paraId="1C02461A" w14:textId="747017AA" w:rsidR="00AB06C8" w:rsidRPr="00053E69" w:rsidRDefault="002D7971" w:rsidP="00AB06C8">
            <w:pPr>
              <w:spacing w:before="0"/>
              <w:rPr>
                <w:sz w:val="20"/>
                <w:szCs w:val="20"/>
              </w:rPr>
            </w:pPr>
            <w:hyperlink r:id="rId277" w:history="1">
              <w:r w:rsidR="00AB06C8" w:rsidRPr="00053E69">
                <w:rPr>
                  <w:rStyle w:val="Hyperlink"/>
                  <w:sz w:val="20"/>
                  <w:szCs w:val="20"/>
                </w:rPr>
                <w:t>TD</w:t>
              </w:r>
              <w:r w:rsidR="0078785C" w:rsidRPr="00053E69">
                <w:rPr>
                  <w:rStyle w:val="Hyperlink"/>
                  <w:sz w:val="20"/>
                  <w:szCs w:val="20"/>
                </w:rPr>
                <w:t>257</w:t>
              </w:r>
            </w:hyperlink>
            <w:r w:rsidR="00AB06C8" w:rsidRPr="00053E69">
              <w:rPr>
                <w:sz w:val="20"/>
                <w:szCs w:val="20"/>
              </w:rPr>
              <w:t>: Rapporteur, RG-IEM</w:t>
            </w:r>
          </w:p>
          <w:p w14:paraId="545D8952" w14:textId="4D524C78" w:rsidR="00AB06C8" w:rsidRPr="00053E69" w:rsidRDefault="00AB06C8" w:rsidP="00AB06C8">
            <w:pPr>
              <w:spacing w:before="0"/>
              <w:rPr>
                <w:sz w:val="20"/>
                <w:szCs w:val="20"/>
              </w:rPr>
            </w:pPr>
            <w:r w:rsidRPr="00053E69">
              <w:rPr>
                <w:sz w:val="20"/>
                <w:szCs w:val="20"/>
              </w:rPr>
              <w:t>Draft ToR for the ITU-T Industry Engagement Workshop Steering Committee</w:t>
            </w:r>
          </w:p>
        </w:tc>
        <w:tc>
          <w:tcPr>
            <w:tcW w:w="1405" w:type="dxa"/>
          </w:tcPr>
          <w:p w14:paraId="236A0481" w14:textId="77777777" w:rsidR="00AB06C8" w:rsidRPr="00053E69" w:rsidRDefault="00AB06C8" w:rsidP="00AB06C8">
            <w:pPr>
              <w:spacing w:before="0"/>
              <w:jc w:val="center"/>
              <w:rPr>
                <w:rFonts w:asciiTheme="majorBidi" w:hAnsiTheme="majorBidi" w:cstheme="majorBidi"/>
                <w:sz w:val="20"/>
                <w:szCs w:val="20"/>
              </w:rPr>
            </w:pPr>
          </w:p>
        </w:tc>
        <w:tc>
          <w:tcPr>
            <w:tcW w:w="1271" w:type="dxa"/>
          </w:tcPr>
          <w:p w14:paraId="353B8A0D" w14:textId="77777777" w:rsidR="00AB06C8" w:rsidRPr="00053E69" w:rsidRDefault="00AB06C8" w:rsidP="00AB06C8">
            <w:pPr>
              <w:spacing w:before="0"/>
              <w:jc w:val="center"/>
              <w:rPr>
                <w:rFonts w:asciiTheme="majorBidi" w:hAnsiTheme="majorBidi" w:cstheme="majorBidi"/>
                <w:sz w:val="20"/>
                <w:szCs w:val="20"/>
              </w:rPr>
            </w:pPr>
          </w:p>
        </w:tc>
        <w:tc>
          <w:tcPr>
            <w:tcW w:w="1139" w:type="dxa"/>
          </w:tcPr>
          <w:p w14:paraId="482BEF9C" w14:textId="77777777" w:rsidR="00AB06C8" w:rsidRPr="00053E69" w:rsidRDefault="00AB06C8" w:rsidP="00AB06C8">
            <w:pPr>
              <w:spacing w:before="0"/>
              <w:jc w:val="center"/>
              <w:rPr>
                <w:rFonts w:asciiTheme="majorBidi" w:hAnsiTheme="majorBidi" w:cstheme="majorBidi"/>
                <w:sz w:val="20"/>
                <w:szCs w:val="20"/>
              </w:rPr>
            </w:pPr>
          </w:p>
        </w:tc>
        <w:tc>
          <w:tcPr>
            <w:tcW w:w="1128" w:type="dxa"/>
          </w:tcPr>
          <w:p w14:paraId="58941A2C" w14:textId="77777777" w:rsidR="00AB06C8" w:rsidRPr="00053E69" w:rsidRDefault="00AB06C8" w:rsidP="00AB06C8">
            <w:pPr>
              <w:spacing w:before="0"/>
              <w:jc w:val="center"/>
              <w:rPr>
                <w:rFonts w:asciiTheme="majorBidi" w:hAnsiTheme="majorBidi" w:cstheme="majorBidi"/>
                <w:sz w:val="20"/>
                <w:szCs w:val="20"/>
              </w:rPr>
            </w:pPr>
          </w:p>
        </w:tc>
        <w:tc>
          <w:tcPr>
            <w:tcW w:w="1274" w:type="dxa"/>
          </w:tcPr>
          <w:p w14:paraId="44BCF668" w14:textId="0754777A" w:rsidR="00AB06C8" w:rsidRPr="00053E69" w:rsidRDefault="002D7971" w:rsidP="00AB06C8">
            <w:pPr>
              <w:spacing w:before="0"/>
              <w:jc w:val="center"/>
              <w:rPr>
                <w:rFonts w:asciiTheme="majorBidi" w:hAnsiTheme="majorBidi" w:cstheme="majorBidi"/>
                <w:sz w:val="20"/>
                <w:szCs w:val="20"/>
              </w:rPr>
            </w:pPr>
            <w:hyperlink r:id="rId278" w:history="1">
              <w:r w:rsidR="0078785C" w:rsidRPr="00053E69">
                <w:rPr>
                  <w:rStyle w:val="Hyperlink"/>
                  <w:rFonts w:asciiTheme="majorBidi" w:hAnsiTheme="majorBidi" w:cstheme="majorBidi"/>
                  <w:sz w:val="20"/>
                  <w:szCs w:val="20"/>
                </w:rPr>
                <w:t>TD257</w:t>
              </w:r>
            </w:hyperlink>
          </w:p>
        </w:tc>
        <w:tc>
          <w:tcPr>
            <w:tcW w:w="988" w:type="dxa"/>
          </w:tcPr>
          <w:p w14:paraId="2045C741" w14:textId="77777777" w:rsidR="00AB06C8" w:rsidRPr="00053E69" w:rsidRDefault="00AB06C8" w:rsidP="00AB06C8">
            <w:pPr>
              <w:spacing w:before="0"/>
              <w:jc w:val="center"/>
              <w:rPr>
                <w:rFonts w:asciiTheme="majorBidi" w:hAnsiTheme="majorBidi" w:cstheme="majorBidi"/>
                <w:sz w:val="20"/>
                <w:szCs w:val="20"/>
              </w:rPr>
            </w:pPr>
          </w:p>
        </w:tc>
        <w:tc>
          <w:tcPr>
            <w:tcW w:w="964" w:type="dxa"/>
          </w:tcPr>
          <w:p w14:paraId="2FF9C96D" w14:textId="34535B44" w:rsidR="00AB06C8" w:rsidRPr="00053E69" w:rsidRDefault="00CB1892" w:rsidP="00AB06C8">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279" w:history="1">
              <w:r w:rsidR="0078785C" w:rsidRPr="00053E69">
                <w:rPr>
                  <w:rStyle w:val="Hyperlink"/>
                  <w:rFonts w:asciiTheme="majorBidi" w:hAnsiTheme="majorBidi" w:cstheme="majorBidi"/>
                  <w:sz w:val="20"/>
                  <w:szCs w:val="20"/>
                </w:rPr>
                <w:t>TD257</w:t>
              </w:r>
            </w:hyperlink>
            <w:r w:rsidRPr="00053E69">
              <w:rPr>
                <w:rFonts w:asciiTheme="majorBidi" w:hAnsiTheme="majorBidi" w:cstheme="majorBidi"/>
                <w:sz w:val="20"/>
                <w:szCs w:val="20"/>
              </w:rPr>
              <w:t>)</w:t>
            </w:r>
          </w:p>
        </w:tc>
      </w:tr>
      <w:tr w:rsidR="00AB06C8" w:rsidRPr="00053E69" w14:paraId="2F3EBD83" w14:textId="77777777" w:rsidTr="006A1339">
        <w:tc>
          <w:tcPr>
            <w:tcW w:w="6398" w:type="dxa"/>
          </w:tcPr>
          <w:p w14:paraId="3DE5395D" w14:textId="2BCCD982" w:rsidR="00AB06C8" w:rsidRPr="00053E69" w:rsidRDefault="002D7971" w:rsidP="00AB06C8">
            <w:pPr>
              <w:spacing w:before="0"/>
              <w:rPr>
                <w:sz w:val="20"/>
                <w:szCs w:val="20"/>
              </w:rPr>
            </w:pPr>
            <w:hyperlink r:id="rId280" w:history="1">
              <w:r w:rsidR="00AB06C8" w:rsidRPr="00053E69">
                <w:rPr>
                  <w:rStyle w:val="Hyperlink"/>
                  <w:sz w:val="20"/>
                  <w:szCs w:val="20"/>
                </w:rPr>
                <w:t>TD</w:t>
              </w:r>
              <w:r w:rsidR="005A3531" w:rsidRPr="00053E69">
                <w:rPr>
                  <w:rStyle w:val="Hyperlink"/>
                  <w:sz w:val="20"/>
                  <w:szCs w:val="20"/>
                </w:rPr>
                <w:t>258</w:t>
              </w:r>
            </w:hyperlink>
            <w:r w:rsidR="00AB06C8" w:rsidRPr="00053E69">
              <w:rPr>
                <w:sz w:val="20"/>
                <w:szCs w:val="20"/>
              </w:rPr>
              <w:t>: Rapporteur, RG-IEM</w:t>
            </w:r>
          </w:p>
          <w:p w14:paraId="000B3864" w14:textId="2BD74050" w:rsidR="00AB06C8" w:rsidRPr="00053E69" w:rsidRDefault="00AB06C8" w:rsidP="00AB06C8">
            <w:pPr>
              <w:spacing w:before="0"/>
              <w:rPr>
                <w:sz w:val="20"/>
                <w:szCs w:val="20"/>
              </w:rPr>
            </w:pPr>
            <w:r w:rsidRPr="00053E69">
              <w:rPr>
                <w:sz w:val="20"/>
                <w:szCs w:val="20"/>
              </w:rPr>
              <w:t>Draft RG-IEM study on a mechanism to address new and emerging technologies in ITU-T</w:t>
            </w:r>
          </w:p>
        </w:tc>
        <w:tc>
          <w:tcPr>
            <w:tcW w:w="1405" w:type="dxa"/>
          </w:tcPr>
          <w:p w14:paraId="497F1152" w14:textId="77777777" w:rsidR="00AB06C8" w:rsidRPr="00053E69" w:rsidRDefault="00AB06C8" w:rsidP="00AB06C8">
            <w:pPr>
              <w:spacing w:before="0"/>
              <w:jc w:val="center"/>
              <w:rPr>
                <w:rFonts w:asciiTheme="majorBidi" w:hAnsiTheme="majorBidi" w:cstheme="majorBidi"/>
                <w:sz w:val="20"/>
                <w:szCs w:val="20"/>
              </w:rPr>
            </w:pPr>
          </w:p>
        </w:tc>
        <w:tc>
          <w:tcPr>
            <w:tcW w:w="1271" w:type="dxa"/>
          </w:tcPr>
          <w:p w14:paraId="2AC84B16" w14:textId="77777777" w:rsidR="00AB06C8" w:rsidRPr="00053E69" w:rsidRDefault="00AB06C8" w:rsidP="00AB06C8">
            <w:pPr>
              <w:spacing w:before="0"/>
              <w:jc w:val="center"/>
              <w:rPr>
                <w:rFonts w:asciiTheme="majorBidi" w:hAnsiTheme="majorBidi" w:cstheme="majorBidi"/>
                <w:sz w:val="20"/>
                <w:szCs w:val="20"/>
              </w:rPr>
            </w:pPr>
          </w:p>
        </w:tc>
        <w:tc>
          <w:tcPr>
            <w:tcW w:w="1139" w:type="dxa"/>
          </w:tcPr>
          <w:p w14:paraId="60F5595E" w14:textId="77777777" w:rsidR="00AB06C8" w:rsidRPr="00053E69" w:rsidRDefault="00AB06C8" w:rsidP="00AB06C8">
            <w:pPr>
              <w:spacing w:before="0"/>
              <w:jc w:val="center"/>
              <w:rPr>
                <w:rFonts w:asciiTheme="majorBidi" w:hAnsiTheme="majorBidi" w:cstheme="majorBidi"/>
                <w:sz w:val="20"/>
                <w:szCs w:val="20"/>
              </w:rPr>
            </w:pPr>
          </w:p>
        </w:tc>
        <w:tc>
          <w:tcPr>
            <w:tcW w:w="1128" w:type="dxa"/>
          </w:tcPr>
          <w:p w14:paraId="3F7244D7" w14:textId="77777777" w:rsidR="00AB06C8" w:rsidRPr="00053E69" w:rsidRDefault="00AB06C8" w:rsidP="00AB06C8">
            <w:pPr>
              <w:spacing w:before="0"/>
              <w:jc w:val="center"/>
              <w:rPr>
                <w:rFonts w:asciiTheme="majorBidi" w:hAnsiTheme="majorBidi" w:cstheme="majorBidi"/>
                <w:sz w:val="20"/>
                <w:szCs w:val="20"/>
              </w:rPr>
            </w:pPr>
          </w:p>
        </w:tc>
        <w:tc>
          <w:tcPr>
            <w:tcW w:w="1274" w:type="dxa"/>
          </w:tcPr>
          <w:p w14:paraId="1DC7AFD8" w14:textId="2A604449" w:rsidR="00AB06C8" w:rsidRPr="00053E69" w:rsidRDefault="002D7971" w:rsidP="00AB06C8">
            <w:pPr>
              <w:spacing w:before="0"/>
              <w:jc w:val="center"/>
              <w:rPr>
                <w:rFonts w:asciiTheme="majorBidi" w:hAnsiTheme="majorBidi" w:cstheme="majorBidi"/>
                <w:sz w:val="20"/>
                <w:szCs w:val="20"/>
              </w:rPr>
            </w:pPr>
            <w:hyperlink r:id="rId281" w:history="1">
              <w:r w:rsidR="005A3531" w:rsidRPr="00053E69">
                <w:rPr>
                  <w:rStyle w:val="Hyperlink"/>
                  <w:rFonts w:asciiTheme="majorBidi" w:hAnsiTheme="majorBidi" w:cstheme="majorBidi"/>
                  <w:sz w:val="20"/>
                  <w:szCs w:val="20"/>
                </w:rPr>
                <w:t>TD258</w:t>
              </w:r>
            </w:hyperlink>
          </w:p>
        </w:tc>
        <w:tc>
          <w:tcPr>
            <w:tcW w:w="988" w:type="dxa"/>
          </w:tcPr>
          <w:p w14:paraId="10B1ACBE" w14:textId="77777777" w:rsidR="00AB06C8" w:rsidRPr="00053E69" w:rsidRDefault="00AB06C8" w:rsidP="00AB06C8">
            <w:pPr>
              <w:spacing w:before="0"/>
              <w:jc w:val="center"/>
              <w:rPr>
                <w:rFonts w:asciiTheme="majorBidi" w:hAnsiTheme="majorBidi" w:cstheme="majorBidi"/>
                <w:sz w:val="20"/>
                <w:szCs w:val="20"/>
              </w:rPr>
            </w:pPr>
          </w:p>
        </w:tc>
        <w:tc>
          <w:tcPr>
            <w:tcW w:w="964" w:type="dxa"/>
          </w:tcPr>
          <w:p w14:paraId="0B3C9C24" w14:textId="11E9EF2E" w:rsidR="00AB06C8" w:rsidRPr="00053E69" w:rsidRDefault="00CB1892" w:rsidP="00AB06C8">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282" w:history="1">
              <w:r w:rsidR="005A3531" w:rsidRPr="00053E69">
                <w:rPr>
                  <w:rStyle w:val="Hyperlink"/>
                  <w:rFonts w:asciiTheme="majorBidi" w:hAnsiTheme="majorBidi" w:cstheme="majorBidi"/>
                  <w:sz w:val="20"/>
                  <w:szCs w:val="20"/>
                </w:rPr>
                <w:t>TD258</w:t>
              </w:r>
            </w:hyperlink>
            <w:r w:rsidRPr="00053E69">
              <w:rPr>
                <w:rFonts w:asciiTheme="majorBidi" w:hAnsiTheme="majorBidi" w:cstheme="majorBidi"/>
                <w:sz w:val="20"/>
                <w:szCs w:val="20"/>
              </w:rPr>
              <w:t>)</w:t>
            </w:r>
          </w:p>
        </w:tc>
      </w:tr>
      <w:tr w:rsidR="004872C4" w:rsidRPr="00053E69" w14:paraId="56C96BA7" w14:textId="77777777" w:rsidTr="006A1339">
        <w:tc>
          <w:tcPr>
            <w:tcW w:w="6398" w:type="dxa"/>
          </w:tcPr>
          <w:p w14:paraId="5A03E9AF" w14:textId="3AB39525" w:rsidR="004872C4" w:rsidRPr="00053E69" w:rsidRDefault="002D7971" w:rsidP="00AB06C8">
            <w:pPr>
              <w:spacing w:before="0"/>
              <w:rPr>
                <w:sz w:val="20"/>
                <w:szCs w:val="20"/>
              </w:rPr>
            </w:pPr>
            <w:hyperlink r:id="rId283" w:history="1">
              <w:r w:rsidR="004872C4" w:rsidRPr="00053E69">
                <w:rPr>
                  <w:rStyle w:val="Hyperlink"/>
                  <w:sz w:val="20"/>
                  <w:szCs w:val="20"/>
                </w:rPr>
                <w:t>TD259</w:t>
              </w:r>
            </w:hyperlink>
            <w:r w:rsidR="004872C4" w:rsidRPr="00053E69">
              <w:rPr>
                <w:sz w:val="20"/>
                <w:szCs w:val="20"/>
              </w:rPr>
              <w:t>:</w:t>
            </w:r>
            <w:r w:rsidR="001272CD" w:rsidRPr="00053E69">
              <w:rPr>
                <w:sz w:val="20"/>
                <w:szCs w:val="20"/>
              </w:rPr>
              <w:t xml:space="preserve"> Radiocommunication Advisory Group (RAG)</w:t>
            </w:r>
          </w:p>
          <w:p w14:paraId="7936264C" w14:textId="08E99146" w:rsidR="004872C4" w:rsidRPr="00053E69" w:rsidRDefault="00E47778" w:rsidP="00AB06C8">
            <w:pPr>
              <w:spacing w:before="0"/>
              <w:rPr>
                <w:sz w:val="20"/>
                <w:szCs w:val="20"/>
              </w:rPr>
            </w:pPr>
            <w:r w:rsidRPr="00053E69">
              <w:rPr>
                <w:sz w:val="20"/>
                <w:szCs w:val="20"/>
              </w:rPr>
              <w:t>LS/r on Work related to Unmanned Aircraft Systems (UAS) and other Radiocommunication Systems [from RAG]</w:t>
            </w:r>
          </w:p>
        </w:tc>
        <w:tc>
          <w:tcPr>
            <w:tcW w:w="1405" w:type="dxa"/>
          </w:tcPr>
          <w:p w14:paraId="2D683C87" w14:textId="77777777" w:rsidR="004872C4" w:rsidRPr="00053E69" w:rsidRDefault="004872C4" w:rsidP="00AB06C8">
            <w:pPr>
              <w:spacing w:before="0"/>
              <w:jc w:val="center"/>
              <w:rPr>
                <w:rFonts w:asciiTheme="majorBidi" w:hAnsiTheme="majorBidi" w:cstheme="majorBidi"/>
                <w:sz w:val="20"/>
                <w:szCs w:val="20"/>
              </w:rPr>
            </w:pPr>
          </w:p>
        </w:tc>
        <w:tc>
          <w:tcPr>
            <w:tcW w:w="1271" w:type="dxa"/>
          </w:tcPr>
          <w:p w14:paraId="12E6D7E5" w14:textId="77777777" w:rsidR="004872C4" w:rsidRPr="00053E69" w:rsidRDefault="004872C4" w:rsidP="00AB06C8">
            <w:pPr>
              <w:spacing w:before="0"/>
              <w:jc w:val="center"/>
              <w:rPr>
                <w:rFonts w:asciiTheme="majorBidi" w:hAnsiTheme="majorBidi" w:cstheme="majorBidi"/>
                <w:sz w:val="20"/>
                <w:szCs w:val="20"/>
              </w:rPr>
            </w:pPr>
          </w:p>
        </w:tc>
        <w:tc>
          <w:tcPr>
            <w:tcW w:w="1139" w:type="dxa"/>
          </w:tcPr>
          <w:p w14:paraId="3CF51F4B" w14:textId="77777777" w:rsidR="004872C4" w:rsidRPr="00053E69" w:rsidRDefault="004872C4" w:rsidP="00AB06C8">
            <w:pPr>
              <w:spacing w:before="0"/>
              <w:jc w:val="center"/>
              <w:rPr>
                <w:rFonts w:asciiTheme="majorBidi" w:hAnsiTheme="majorBidi" w:cstheme="majorBidi"/>
                <w:sz w:val="20"/>
                <w:szCs w:val="20"/>
              </w:rPr>
            </w:pPr>
          </w:p>
        </w:tc>
        <w:tc>
          <w:tcPr>
            <w:tcW w:w="1128" w:type="dxa"/>
          </w:tcPr>
          <w:p w14:paraId="22BE5571" w14:textId="77777777" w:rsidR="004872C4" w:rsidRPr="00053E69" w:rsidRDefault="004872C4" w:rsidP="00AB06C8">
            <w:pPr>
              <w:spacing w:before="0"/>
              <w:jc w:val="center"/>
              <w:rPr>
                <w:rFonts w:asciiTheme="majorBidi" w:hAnsiTheme="majorBidi" w:cstheme="majorBidi"/>
                <w:sz w:val="20"/>
                <w:szCs w:val="20"/>
              </w:rPr>
            </w:pPr>
          </w:p>
        </w:tc>
        <w:tc>
          <w:tcPr>
            <w:tcW w:w="1274" w:type="dxa"/>
          </w:tcPr>
          <w:p w14:paraId="7AE097AE" w14:textId="3F50B158" w:rsidR="004872C4" w:rsidRPr="00053E69" w:rsidRDefault="002D7971" w:rsidP="00AB06C8">
            <w:pPr>
              <w:spacing w:before="0"/>
              <w:jc w:val="center"/>
              <w:rPr>
                <w:rFonts w:asciiTheme="majorBidi" w:hAnsiTheme="majorBidi" w:cstheme="majorBidi"/>
                <w:sz w:val="20"/>
                <w:szCs w:val="20"/>
              </w:rPr>
            </w:pPr>
            <w:hyperlink r:id="rId284" w:history="1">
              <w:r w:rsidR="001272CD" w:rsidRPr="00053E69">
                <w:rPr>
                  <w:rStyle w:val="Hyperlink"/>
                  <w:rFonts w:asciiTheme="majorBidi" w:hAnsiTheme="majorBidi" w:cstheme="majorBidi"/>
                  <w:sz w:val="20"/>
                  <w:szCs w:val="20"/>
                </w:rPr>
                <w:t>TD259</w:t>
              </w:r>
            </w:hyperlink>
          </w:p>
        </w:tc>
        <w:tc>
          <w:tcPr>
            <w:tcW w:w="988" w:type="dxa"/>
          </w:tcPr>
          <w:p w14:paraId="1527E0EE" w14:textId="20475687" w:rsidR="004872C4" w:rsidRPr="00053E69" w:rsidRDefault="002D7971" w:rsidP="00AB06C8">
            <w:pPr>
              <w:spacing w:before="0"/>
              <w:jc w:val="center"/>
              <w:rPr>
                <w:rFonts w:asciiTheme="majorBidi" w:hAnsiTheme="majorBidi" w:cstheme="majorBidi"/>
                <w:sz w:val="20"/>
                <w:szCs w:val="20"/>
              </w:rPr>
            </w:pPr>
            <w:hyperlink r:id="rId285" w:history="1">
              <w:r w:rsidR="001272CD" w:rsidRPr="00053E69">
                <w:rPr>
                  <w:rStyle w:val="Hyperlink"/>
                  <w:rFonts w:asciiTheme="majorBidi" w:hAnsiTheme="majorBidi" w:cstheme="majorBidi"/>
                  <w:sz w:val="20"/>
                  <w:szCs w:val="20"/>
                </w:rPr>
                <w:t>TD259</w:t>
              </w:r>
            </w:hyperlink>
          </w:p>
        </w:tc>
        <w:tc>
          <w:tcPr>
            <w:tcW w:w="964" w:type="dxa"/>
          </w:tcPr>
          <w:p w14:paraId="35ECC189" w14:textId="77777777" w:rsidR="004872C4" w:rsidRPr="00053E69" w:rsidRDefault="004872C4" w:rsidP="00AB06C8">
            <w:pPr>
              <w:spacing w:before="0"/>
              <w:jc w:val="center"/>
              <w:rPr>
                <w:rFonts w:asciiTheme="majorBidi" w:hAnsiTheme="majorBidi" w:cstheme="majorBidi"/>
                <w:sz w:val="20"/>
                <w:szCs w:val="20"/>
              </w:rPr>
            </w:pPr>
          </w:p>
        </w:tc>
      </w:tr>
      <w:tr w:rsidR="004872C4" w:rsidRPr="00053E69" w14:paraId="5634EA24" w14:textId="77777777" w:rsidTr="006A1339">
        <w:tc>
          <w:tcPr>
            <w:tcW w:w="6398" w:type="dxa"/>
          </w:tcPr>
          <w:p w14:paraId="51CA2A91" w14:textId="77777777" w:rsidR="006648D5" w:rsidRPr="00053E69" w:rsidRDefault="002D7971" w:rsidP="006648D5">
            <w:pPr>
              <w:keepNext/>
              <w:keepLines/>
              <w:spacing w:before="0"/>
              <w:rPr>
                <w:sz w:val="20"/>
                <w:szCs w:val="20"/>
              </w:rPr>
            </w:pPr>
            <w:hyperlink r:id="rId286" w:history="1">
              <w:r w:rsidR="004872C4" w:rsidRPr="00053E69">
                <w:rPr>
                  <w:rStyle w:val="Hyperlink"/>
                  <w:sz w:val="20"/>
                  <w:szCs w:val="20"/>
                </w:rPr>
                <w:t>TD260</w:t>
              </w:r>
            </w:hyperlink>
            <w:r w:rsidR="004872C4" w:rsidRPr="00053E69">
              <w:rPr>
                <w:sz w:val="20"/>
                <w:szCs w:val="20"/>
              </w:rPr>
              <w:t xml:space="preserve">: </w:t>
            </w:r>
            <w:r w:rsidR="006648D5" w:rsidRPr="00053E69">
              <w:rPr>
                <w:sz w:val="20"/>
                <w:szCs w:val="20"/>
              </w:rPr>
              <w:t>TSAG RG-WTSA Rapporteurs</w:t>
            </w:r>
          </w:p>
          <w:p w14:paraId="02CB0B16" w14:textId="53CFDE02" w:rsidR="004872C4" w:rsidRPr="00053E69" w:rsidRDefault="006648D5" w:rsidP="006648D5">
            <w:pPr>
              <w:keepNext/>
              <w:keepLines/>
              <w:spacing w:before="0"/>
              <w:rPr>
                <w:sz w:val="20"/>
                <w:szCs w:val="20"/>
              </w:rPr>
            </w:pPr>
            <w:r w:rsidRPr="00053E69">
              <w:rPr>
                <w:sz w:val="20"/>
                <w:szCs w:val="20"/>
              </w:rPr>
              <w:t>Draft analysis of operational parts (resolves, instructs etc) of WTSA/PP/WTDC Resolutions</w:t>
            </w:r>
          </w:p>
        </w:tc>
        <w:tc>
          <w:tcPr>
            <w:tcW w:w="1405" w:type="dxa"/>
          </w:tcPr>
          <w:p w14:paraId="4274FDDE" w14:textId="77777777" w:rsidR="004872C4" w:rsidRPr="00053E69" w:rsidRDefault="004872C4" w:rsidP="00AB06C8">
            <w:pPr>
              <w:spacing w:before="0"/>
              <w:jc w:val="center"/>
              <w:rPr>
                <w:rFonts w:asciiTheme="majorBidi" w:hAnsiTheme="majorBidi" w:cstheme="majorBidi"/>
                <w:sz w:val="20"/>
                <w:szCs w:val="20"/>
              </w:rPr>
            </w:pPr>
          </w:p>
        </w:tc>
        <w:tc>
          <w:tcPr>
            <w:tcW w:w="1271" w:type="dxa"/>
          </w:tcPr>
          <w:p w14:paraId="1D3C144E" w14:textId="6DB41801" w:rsidR="004872C4" w:rsidRPr="00053E69" w:rsidRDefault="00EE7C32" w:rsidP="00AB06C8">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287" w:history="1">
              <w:r w:rsidR="005F2F6A" w:rsidRPr="00053E69">
                <w:rPr>
                  <w:rStyle w:val="Hyperlink"/>
                  <w:rFonts w:asciiTheme="majorBidi" w:hAnsiTheme="majorBidi" w:cstheme="majorBidi"/>
                  <w:sz w:val="20"/>
                  <w:szCs w:val="20"/>
                </w:rPr>
                <w:t>TD260</w:t>
              </w:r>
            </w:hyperlink>
            <w:r w:rsidR="00B13A8C" w:rsidRPr="00053E69">
              <w:rPr>
                <w:rStyle w:val="Hyperlink"/>
                <w:rFonts w:asciiTheme="majorBidi" w:hAnsiTheme="majorBidi" w:cstheme="majorBidi"/>
                <w:color w:val="auto"/>
                <w:sz w:val="20"/>
                <w:szCs w:val="20"/>
                <w:u w:val="none"/>
              </w:rPr>
              <w:t>)</w:t>
            </w:r>
          </w:p>
        </w:tc>
        <w:tc>
          <w:tcPr>
            <w:tcW w:w="1139" w:type="dxa"/>
          </w:tcPr>
          <w:p w14:paraId="24E3B8F9" w14:textId="77777777" w:rsidR="004872C4" w:rsidRPr="00053E69" w:rsidRDefault="004872C4" w:rsidP="00AB06C8">
            <w:pPr>
              <w:spacing w:before="0"/>
              <w:jc w:val="center"/>
              <w:rPr>
                <w:rFonts w:asciiTheme="majorBidi" w:hAnsiTheme="majorBidi" w:cstheme="majorBidi"/>
                <w:sz w:val="20"/>
                <w:szCs w:val="20"/>
              </w:rPr>
            </w:pPr>
          </w:p>
        </w:tc>
        <w:tc>
          <w:tcPr>
            <w:tcW w:w="1128" w:type="dxa"/>
          </w:tcPr>
          <w:p w14:paraId="4F3BEA9E" w14:textId="1586DCA1" w:rsidR="004872C4" w:rsidRPr="00053E69" w:rsidRDefault="002D7971" w:rsidP="00AB06C8">
            <w:pPr>
              <w:spacing w:before="0"/>
              <w:jc w:val="center"/>
              <w:rPr>
                <w:rFonts w:asciiTheme="majorBidi" w:hAnsiTheme="majorBidi" w:cstheme="majorBidi"/>
                <w:sz w:val="20"/>
                <w:szCs w:val="20"/>
              </w:rPr>
            </w:pPr>
            <w:hyperlink r:id="rId288" w:history="1">
              <w:r w:rsidR="000F4027" w:rsidRPr="00053E69">
                <w:rPr>
                  <w:rStyle w:val="Hyperlink"/>
                  <w:rFonts w:asciiTheme="majorBidi" w:hAnsiTheme="majorBidi" w:cstheme="majorBidi"/>
                  <w:sz w:val="20"/>
                  <w:szCs w:val="20"/>
                </w:rPr>
                <w:t>TD260</w:t>
              </w:r>
            </w:hyperlink>
          </w:p>
        </w:tc>
        <w:tc>
          <w:tcPr>
            <w:tcW w:w="1274" w:type="dxa"/>
          </w:tcPr>
          <w:p w14:paraId="48A49826" w14:textId="77777777" w:rsidR="004872C4" w:rsidRPr="00053E69" w:rsidRDefault="004872C4" w:rsidP="00AB06C8">
            <w:pPr>
              <w:spacing w:before="0"/>
              <w:jc w:val="center"/>
              <w:rPr>
                <w:rFonts w:asciiTheme="majorBidi" w:hAnsiTheme="majorBidi" w:cstheme="majorBidi"/>
                <w:sz w:val="20"/>
                <w:szCs w:val="20"/>
              </w:rPr>
            </w:pPr>
          </w:p>
        </w:tc>
        <w:tc>
          <w:tcPr>
            <w:tcW w:w="988" w:type="dxa"/>
          </w:tcPr>
          <w:p w14:paraId="6D6DC118" w14:textId="77777777" w:rsidR="004872C4" w:rsidRPr="00053E69" w:rsidRDefault="004872C4" w:rsidP="00AB06C8">
            <w:pPr>
              <w:spacing w:before="0"/>
              <w:jc w:val="center"/>
              <w:rPr>
                <w:rFonts w:asciiTheme="majorBidi" w:hAnsiTheme="majorBidi" w:cstheme="majorBidi"/>
                <w:sz w:val="20"/>
                <w:szCs w:val="20"/>
              </w:rPr>
            </w:pPr>
          </w:p>
        </w:tc>
        <w:tc>
          <w:tcPr>
            <w:tcW w:w="964" w:type="dxa"/>
          </w:tcPr>
          <w:p w14:paraId="2695A703" w14:textId="77777777" w:rsidR="004872C4" w:rsidRPr="00053E69" w:rsidRDefault="004872C4" w:rsidP="00AB06C8">
            <w:pPr>
              <w:spacing w:before="0"/>
              <w:jc w:val="center"/>
              <w:rPr>
                <w:rFonts w:asciiTheme="majorBidi" w:hAnsiTheme="majorBidi" w:cstheme="majorBidi"/>
                <w:sz w:val="20"/>
                <w:szCs w:val="20"/>
              </w:rPr>
            </w:pPr>
          </w:p>
        </w:tc>
      </w:tr>
      <w:tr w:rsidR="004872C4" w:rsidRPr="00053E69" w14:paraId="6E1116FD" w14:textId="77777777" w:rsidTr="006A1339">
        <w:tc>
          <w:tcPr>
            <w:tcW w:w="6398" w:type="dxa"/>
          </w:tcPr>
          <w:p w14:paraId="0F2EAE97" w14:textId="77777777" w:rsidR="00DA5480" w:rsidRPr="00053E69" w:rsidRDefault="002D7971" w:rsidP="00DA5480">
            <w:pPr>
              <w:spacing w:before="0"/>
              <w:rPr>
                <w:sz w:val="20"/>
                <w:szCs w:val="20"/>
              </w:rPr>
            </w:pPr>
            <w:hyperlink r:id="rId289" w:history="1">
              <w:r w:rsidR="004872C4" w:rsidRPr="00053E69">
                <w:rPr>
                  <w:rStyle w:val="Hyperlink"/>
                  <w:sz w:val="20"/>
                  <w:szCs w:val="20"/>
                </w:rPr>
                <w:t>TD261</w:t>
              </w:r>
            </w:hyperlink>
            <w:r w:rsidR="004872C4" w:rsidRPr="00053E69">
              <w:rPr>
                <w:sz w:val="20"/>
                <w:szCs w:val="20"/>
              </w:rPr>
              <w:t xml:space="preserve">: </w:t>
            </w:r>
            <w:r w:rsidR="00DA5480" w:rsidRPr="00053E69">
              <w:rPr>
                <w:sz w:val="20"/>
                <w:szCs w:val="20"/>
              </w:rPr>
              <w:t>TSAG RG-WTSA Rapporteurs</w:t>
            </w:r>
          </w:p>
          <w:p w14:paraId="092609AC" w14:textId="0CEC8B4F" w:rsidR="004872C4" w:rsidRPr="00053E69" w:rsidRDefault="00DA5480" w:rsidP="00DA5480">
            <w:pPr>
              <w:spacing w:before="0"/>
              <w:rPr>
                <w:sz w:val="20"/>
                <w:szCs w:val="20"/>
              </w:rPr>
            </w:pPr>
            <w:r w:rsidRPr="00053E69">
              <w:rPr>
                <w:sz w:val="20"/>
                <w:szCs w:val="20"/>
              </w:rPr>
              <w:t>First baseline text for draft A.SupWTSAGL “WTSA preparation guideline on Resolutions”</w:t>
            </w:r>
          </w:p>
        </w:tc>
        <w:tc>
          <w:tcPr>
            <w:tcW w:w="1405" w:type="dxa"/>
          </w:tcPr>
          <w:p w14:paraId="134DC7CE" w14:textId="77777777" w:rsidR="004872C4" w:rsidRPr="00053E69" w:rsidRDefault="004872C4" w:rsidP="00AB06C8">
            <w:pPr>
              <w:spacing w:before="0"/>
              <w:jc w:val="center"/>
              <w:rPr>
                <w:rFonts w:asciiTheme="majorBidi" w:hAnsiTheme="majorBidi" w:cstheme="majorBidi"/>
                <w:sz w:val="20"/>
                <w:szCs w:val="20"/>
              </w:rPr>
            </w:pPr>
          </w:p>
        </w:tc>
        <w:tc>
          <w:tcPr>
            <w:tcW w:w="1271" w:type="dxa"/>
          </w:tcPr>
          <w:p w14:paraId="29F6E5C8" w14:textId="538CB217" w:rsidR="004872C4" w:rsidRPr="00053E69" w:rsidRDefault="00EE7C32" w:rsidP="00AB06C8">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290" w:history="1">
              <w:r w:rsidR="00F31B34" w:rsidRPr="00053E69">
                <w:rPr>
                  <w:rStyle w:val="Hyperlink"/>
                  <w:rFonts w:asciiTheme="majorBidi" w:hAnsiTheme="majorBidi" w:cstheme="majorBidi"/>
                  <w:sz w:val="20"/>
                  <w:szCs w:val="20"/>
                </w:rPr>
                <w:t>TD261</w:t>
              </w:r>
            </w:hyperlink>
            <w:r w:rsidR="00B13A8C" w:rsidRPr="00053E69">
              <w:rPr>
                <w:rStyle w:val="Hyperlink"/>
                <w:rFonts w:asciiTheme="majorBidi" w:hAnsiTheme="majorBidi" w:cstheme="majorBidi"/>
                <w:color w:val="auto"/>
                <w:sz w:val="20"/>
                <w:szCs w:val="20"/>
                <w:u w:val="none"/>
              </w:rPr>
              <w:t>)</w:t>
            </w:r>
          </w:p>
        </w:tc>
        <w:tc>
          <w:tcPr>
            <w:tcW w:w="1139" w:type="dxa"/>
          </w:tcPr>
          <w:p w14:paraId="7FD9E91E" w14:textId="77777777" w:rsidR="004872C4" w:rsidRPr="00053E69" w:rsidRDefault="004872C4" w:rsidP="00AB06C8">
            <w:pPr>
              <w:spacing w:before="0"/>
              <w:jc w:val="center"/>
              <w:rPr>
                <w:rFonts w:asciiTheme="majorBidi" w:hAnsiTheme="majorBidi" w:cstheme="majorBidi"/>
                <w:sz w:val="20"/>
                <w:szCs w:val="20"/>
              </w:rPr>
            </w:pPr>
          </w:p>
        </w:tc>
        <w:tc>
          <w:tcPr>
            <w:tcW w:w="1128" w:type="dxa"/>
          </w:tcPr>
          <w:p w14:paraId="65D11E54" w14:textId="10D2DBAF" w:rsidR="004872C4" w:rsidRPr="00053E69" w:rsidRDefault="002D7971" w:rsidP="00AB06C8">
            <w:pPr>
              <w:spacing w:before="0"/>
              <w:jc w:val="center"/>
              <w:rPr>
                <w:rFonts w:asciiTheme="majorBidi" w:hAnsiTheme="majorBidi" w:cstheme="majorBidi"/>
                <w:sz w:val="20"/>
                <w:szCs w:val="20"/>
              </w:rPr>
            </w:pPr>
            <w:hyperlink r:id="rId291" w:history="1">
              <w:r w:rsidR="00C1309D" w:rsidRPr="00053E69">
                <w:rPr>
                  <w:rStyle w:val="Hyperlink"/>
                  <w:rFonts w:asciiTheme="majorBidi" w:hAnsiTheme="majorBidi" w:cstheme="majorBidi"/>
                  <w:sz w:val="20"/>
                  <w:szCs w:val="20"/>
                </w:rPr>
                <w:t>TD261</w:t>
              </w:r>
            </w:hyperlink>
          </w:p>
        </w:tc>
        <w:tc>
          <w:tcPr>
            <w:tcW w:w="1274" w:type="dxa"/>
          </w:tcPr>
          <w:p w14:paraId="2285753A" w14:textId="77777777" w:rsidR="004872C4" w:rsidRPr="00053E69" w:rsidRDefault="004872C4" w:rsidP="00AB06C8">
            <w:pPr>
              <w:spacing w:before="0"/>
              <w:jc w:val="center"/>
              <w:rPr>
                <w:rFonts w:asciiTheme="majorBidi" w:hAnsiTheme="majorBidi" w:cstheme="majorBidi"/>
                <w:sz w:val="20"/>
                <w:szCs w:val="20"/>
              </w:rPr>
            </w:pPr>
          </w:p>
        </w:tc>
        <w:tc>
          <w:tcPr>
            <w:tcW w:w="988" w:type="dxa"/>
          </w:tcPr>
          <w:p w14:paraId="74EEFD72" w14:textId="77777777" w:rsidR="004872C4" w:rsidRPr="00053E69" w:rsidRDefault="004872C4" w:rsidP="00AB06C8">
            <w:pPr>
              <w:spacing w:before="0"/>
              <w:jc w:val="center"/>
              <w:rPr>
                <w:rFonts w:asciiTheme="majorBidi" w:hAnsiTheme="majorBidi" w:cstheme="majorBidi"/>
                <w:sz w:val="20"/>
                <w:szCs w:val="20"/>
              </w:rPr>
            </w:pPr>
          </w:p>
        </w:tc>
        <w:tc>
          <w:tcPr>
            <w:tcW w:w="964" w:type="dxa"/>
          </w:tcPr>
          <w:p w14:paraId="0F7DF448" w14:textId="77777777" w:rsidR="004872C4" w:rsidRPr="00053E69" w:rsidRDefault="004872C4" w:rsidP="00AB06C8">
            <w:pPr>
              <w:spacing w:before="0"/>
              <w:jc w:val="center"/>
              <w:rPr>
                <w:rFonts w:asciiTheme="majorBidi" w:hAnsiTheme="majorBidi" w:cstheme="majorBidi"/>
                <w:sz w:val="20"/>
                <w:szCs w:val="20"/>
              </w:rPr>
            </w:pPr>
          </w:p>
        </w:tc>
      </w:tr>
      <w:tr w:rsidR="000F4027" w:rsidRPr="00053E69" w14:paraId="764D1C0F" w14:textId="77777777" w:rsidTr="006A1339">
        <w:tc>
          <w:tcPr>
            <w:tcW w:w="6398" w:type="dxa"/>
          </w:tcPr>
          <w:p w14:paraId="42223A60" w14:textId="77777777" w:rsidR="004835B4" w:rsidRPr="00053E69" w:rsidRDefault="002D7971" w:rsidP="004835B4">
            <w:pPr>
              <w:spacing w:before="0"/>
              <w:rPr>
                <w:sz w:val="20"/>
                <w:szCs w:val="20"/>
              </w:rPr>
            </w:pPr>
            <w:hyperlink r:id="rId292" w:history="1">
              <w:r w:rsidR="000F4027" w:rsidRPr="00053E69">
                <w:rPr>
                  <w:rStyle w:val="Hyperlink"/>
                  <w:sz w:val="20"/>
                  <w:szCs w:val="20"/>
                </w:rPr>
                <w:t>TD262</w:t>
              </w:r>
            </w:hyperlink>
            <w:r w:rsidR="000F4027" w:rsidRPr="00053E69">
              <w:rPr>
                <w:sz w:val="20"/>
                <w:szCs w:val="20"/>
              </w:rPr>
              <w:t xml:space="preserve">: </w:t>
            </w:r>
            <w:r w:rsidR="004835B4" w:rsidRPr="00053E69">
              <w:rPr>
                <w:sz w:val="20"/>
                <w:szCs w:val="20"/>
              </w:rPr>
              <w:t>TSAG RG-WTSA Rapporteurs</w:t>
            </w:r>
          </w:p>
          <w:p w14:paraId="025CC86A" w14:textId="36264C64" w:rsidR="000F4027" w:rsidRPr="00053E69" w:rsidRDefault="004835B4" w:rsidP="004835B4">
            <w:pPr>
              <w:spacing w:before="0"/>
              <w:rPr>
                <w:sz w:val="20"/>
                <w:szCs w:val="20"/>
              </w:rPr>
            </w:pPr>
            <w:r w:rsidRPr="00053E69">
              <w:rPr>
                <w:sz w:val="20"/>
                <w:szCs w:val="20"/>
              </w:rPr>
              <w:t>First baseline text for draft A.BN “Briefing note on how to chair WTSA Sub-committee/Ad Hoc Group meetings”</w:t>
            </w:r>
          </w:p>
        </w:tc>
        <w:tc>
          <w:tcPr>
            <w:tcW w:w="1405" w:type="dxa"/>
          </w:tcPr>
          <w:p w14:paraId="3C8140FB" w14:textId="77777777" w:rsidR="000F4027" w:rsidRPr="00053E69" w:rsidRDefault="000F4027" w:rsidP="00AB06C8">
            <w:pPr>
              <w:spacing w:before="0"/>
              <w:jc w:val="center"/>
              <w:rPr>
                <w:rFonts w:asciiTheme="majorBidi" w:hAnsiTheme="majorBidi" w:cstheme="majorBidi"/>
                <w:sz w:val="20"/>
                <w:szCs w:val="20"/>
              </w:rPr>
            </w:pPr>
          </w:p>
        </w:tc>
        <w:tc>
          <w:tcPr>
            <w:tcW w:w="1271" w:type="dxa"/>
          </w:tcPr>
          <w:p w14:paraId="45A6B90C" w14:textId="0DE08235" w:rsidR="000F4027" w:rsidRPr="00053E69" w:rsidRDefault="00EE7C32" w:rsidP="00AB06C8">
            <w:pPr>
              <w:spacing w:before="0"/>
              <w:jc w:val="center"/>
              <w:rPr>
                <w:rFonts w:asciiTheme="majorBidi" w:hAnsiTheme="majorBidi" w:cstheme="majorBidi"/>
                <w:sz w:val="20"/>
                <w:szCs w:val="20"/>
              </w:rPr>
            </w:pPr>
            <w:r w:rsidRPr="00053E69">
              <w:rPr>
                <w:rFonts w:asciiTheme="majorBidi" w:hAnsiTheme="majorBidi" w:cstheme="majorBidi"/>
                <w:sz w:val="20"/>
                <w:szCs w:val="20"/>
              </w:rPr>
              <w:t>(</w:t>
            </w:r>
            <w:hyperlink r:id="rId293" w:history="1">
              <w:r w:rsidR="00F31B34" w:rsidRPr="00053E69">
                <w:rPr>
                  <w:rStyle w:val="Hyperlink"/>
                  <w:rFonts w:asciiTheme="majorBidi" w:hAnsiTheme="majorBidi" w:cstheme="majorBidi"/>
                  <w:sz w:val="20"/>
                  <w:szCs w:val="20"/>
                </w:rPr>
                <w:t>TD262</w:t>
              </w:r>
            </w:hyperlink>
            <w:r w:rsidR="00B13A8C" w:rsidRPr="00053E69">
              <w:rPr>
                <w:rStyle w:val="Hyperlink"/>
                <w:rFonts w:asciiTheme="majorBidi" w:hAnsiTheme="majorBidi" w:cstheme="majorBidi"/>
                <w:color w:val="auto"/>
                <w:sz w:val="20"/>
                <w:szCs w:val="20"/>
                <w:u w:val="none"/>
              </w:rPr>
              <w:t>)</w:t>
            </w:r>
          </w:p>
        </w:tc>
        <w:tc>
          <w:tcPr>
            <w:tcW w:w="1139" w:type="dxa"/>
          </w:tcPr>
          <w:p w14:paraId="2815E65D" w14:textId="77777777" w:rsidR="000F4027" w:rsidRPr="00053E69" w:rsidRDefault="000F4027" w:rsidP="00AB06C8">
            <w:pPr>
              <w:spacing w:before="0"/>
              <w:jc w:val="center"/>
              <w:rPr>
                <w:rFonts w:asciiTheme="majorBidi" w:hAnsiTheme="majorBidi" w:cstheme="majorBidi"/>
                <w:sz w:val="20"/>
                <w:szCs w:val="20"/>
              </w:rPr>
            </w:pPr>
          </w:p>
        </w:tc>
        <w:tc>
          <w:tcPr>
            <w:tcW w:w="1128" w:type="dxa"/>
          </w:tcPr>
          <w:p w14:paraId="6B3351ED" w14:textId="7A90ECA5" w:rsidR="000F4027" w:rsidRPr="00053E69" w:rsidRDefault="002D7971" w:rsidP="00AB06C8">
            <w:pPr>
              <w:spacing w:before="0"/>
              <w:jc w:val="center"/>
              <w:rPr>
                <w:rFonts w:asciiTheme="majorBidi" w:hAnsiTheme="majorBidi" w:cstheme="majorBidi"/>
                <w:sz w:val="20"/>
                <w:szCs w:val="20"/>
              </w:rPr>
            </w:pPr>
            <w:hyperlink r:id="rId294" w:history="1">
              <w:r w:rsidR="00C1309D" w:rsidRPr="00053E69">
                <w:rPr>
                  <w:rStyle w:val="Hyperlink"/>
                  <w:rFonts w:asciiTheme="majorBidi" w:hAnsiTheme="majorBidi" w:cstheme="majorBidi"/>
                  <w:sz w:val="20"/>
                  <w:szCs w:val="20"/>
                </w:rPr>
                <w:t>TD262</w:t>
              </w:r>
            </w:hyperlink>
          </w:p>
        </w:tc>
        <w:tc>
          <w:tcPr>
            <w:tcW w:w="1274" w:type="dxa"/>
          </w:tcPr>
          <w:p w14:paraId="2ADAF0A1" w14:textId="77777777" w:rsidR="000F4027" w:rsidRPr="00053E69" w:rsidRDefault="000F4027" w:rsidP="00AB06C8">
            <w:pPr>
              <w:spacing w:before="0"/>
              <w:jc w:val="center"/>
              <w:rPr>
                <w:rFonts w:asciiTheme="majorBidi" w:hAnsiTheme="majorBidi" w:cstheme="majorBidi"/>
                <w:sz w:val="20"/>
                <w:szCs w:val="20"/>
              </w:rPr>
            </w:pPr>
          </w:p>
        </w:tc>
        <w:tc>
          <w:tcPr>
            <w:tcW w:w="988" w:type="dxa"/>
          </w:tcPr>
          <w:p w14:paraId="2C4E09F6" w14:textId="77777777" w:rsidR="000F4027" w:rsidRPr="00053E69" w:rsidRDefault="000F4027" w:rsidP="00AB06C8">
            <w:pPr>
              <w:spacing w:before="0"/>
              <w:jc w:val="center"/>
              <w:rPr>
                <w:rFonts w:asciiTheme="majorBidi" w:hAnsiTheme="majorBidi" w:cstheme="majorBidi"/>
                <w:sz w:val="20"/>
                <w:szCs w:val="20"/>
              </w:rPr>
            </w:pPr>
          </w:p>
        </w:tc>
        <w:tc>
          <w:tcPr>
            <w:tcW w:w="964" w:type="dxa"/>
          </w:tcPr>
          <w:p w14:paraId="48E0E20E" w14:textId="77777777" w:rsidR="000F4027" w:rsidRPr="00053E69" w:rsidRDefault="000F4027" w:rsidP="00AB06C8">
            <w:pPr>
              <w:spacing w:before="0"/>
              <w:jc w:val="center"/>
              <w:rPr>
                <w:rFonts w:asciiTheme="majorBidi" w:hAnsiTheme="majorBidi" w:cstheme="majorBidi"/>
                <w:sz w:val="20"/>
                <w:szCs w:val="20"/>
              </w:rPr>
            </w:pPr>
          </w:p>
        </w:tc>
      </w:tr>
      <w:tr w:rsidR="00D41AB5" w:rsidRPr="00053E69" w14:paraId="41DA3109" w14:textId="77777777" w:rsidTr="006A1339">
        <w:tc>
          <w:tcPr>
            <w:tcW w:w="6398" w:type="dxa"/>
          </w:tcPr>
          <w:p w14:paraId="3CF2FE54" w14:textId="77777777" w:rsidR="00862491" w:rsidRPr="00053E69" w:rsidRDefault="002D7971" w:rsidP="00862491">
            <w:pPr>
              <w:spacing w:before="0"/>
              <w:rPr>
                <w:sz w:val="20"/>
                <w:szCs w:val="20"/>
              </w:rPr>
            </w:pPr>
            <w:hyperlink r:id="rId295" w:history="1">
              <w:r w:rsidR="00257E5A" w:rsidRPr="00053E69">
                <w:rPr>
                  <w:rStyle w:val="Hyperlink"/>
                  <w:sz w:val="20"/>
                  <w:szCs w:val="20"/>
                </w:rPr>
                <w:t>TD263</w:t>
              </w:r>
            </w:hyperlink>
            <w:r w:rsidR="00257E5A" w:rsidRPr="00053E69">
              <w:rPr>
                <w:sz w:val="20"/>
                <w:szCs w:val="20"/>
              </w:rPr>
              <w:t xml:space="preserve">: </w:t>
            </w:r>
            <w:r w:rsidR="00862491" w:rsidRPr="00053E69">
              <w:rPr>
                <w:sz w:val="20"/>
                <w:szCs w:val="20"/>
              </w:rPr>
              <w:t>ITU-T Study Group 15</w:t>
            </w:r>
          </w:p>
          <w:p w14:paraId="5EF2DDFD" w14:textId="05522C33" w:rsidR="00257E5A" w:rsidRPr="00053E69" w:rsidRDefault="00862491" w:rsidP="00AB06C8">
            <w:pPr>
              <w:spacing w:before="0"/>
            </w:pPr>
            <w:r w:rsidRPr="00053E69">
              <w:rPr>
                <w:sz w:val="20"/>
                <w:szCs w:val="20"/>
              </w:rPr>
              <w:t>LS/i on information on actions taken by SG15 on inclusive language [from ITU-T SG15]</w:t>
            </w:r>
          </w:p>
        </w:tc>
        <w:tc>
          <w:tcPr>
            <w:tcW w:w="1405" w:type="dxa"/>
          </w:tcPr>
          <w:p w14:paraId="263B1F42" w14:textId="23C93EE1" w:rsidR="00D41AB5" w:rsidRPr="00053E69" w:rsidRDefault="002D7971" w:rsidP="00AB06C8">
            <w:pPr>
              <w:spacing w:before="0"/>
              <w:jc w:val="center"/>
              <w:rPr>
                <w:rFonts w:asciiTheme="majorBidi" w:hAnsiTheme="majorBidi" w:cstheme="majorBidi"/>
                <w:sz w:val="20"/>
                <w:szCs w:val="20"/>
              </w:rPr>
            </w:pPr>
            <w:hyperlink r:id="rId296" w:history="1">
              <w:r w:rsidR="00862491" w:rsidRPr="00053E69">
                <w:rPr>
                  <w:rStyle w:val="Hyperlink"/>
                  <w:sz w:val="20"/>
                  <w:szCs w:val="20"/>
                </w:rPr>
                <w:t>TD263</w:t>
              </w:r>
            </w:hyperlink>
          </w:p>
        </w:tc>
        <w:tc>
          <w:tcPr>
            <w:tcW w:w="1271" w:type="dxa"/>
          </w:tcPr>
          <w:p w14:paraId="452AF37A" w14:textId="77777777" w:rsidR="00D41AB5" w:rsidRPr="00053E69" w:rsidRDefault="00D41AB5" w:rsidP="00AB06C8">
            <w:pPr>
              <w:spacing w:before="0"/>
              <w:jc w:val="center"/>
              <w:rPr>
                <w:rFonts w:asciiTheme="majorBidi" w:hAnsiTheme="majorBidi" w:cstheme="majorBidi"/>
                <w:sz w:val="20"/>
                <w:szCs w:val="20"/>
              </w:rPr>
            </w:pPr>
          </w:p>
        </w:tc>
        <w:tc>
          <w:tcPr>
            <w:tcW w:w="1139" w:type="dxa"/>
          </w:tcPr>
          <w:p w14:paraId="1BCB7A9F" w14:textId="77777777" w:rsidR="00D41AB5" w:rsidRPr="00053E69" w:rsidRDefault="00D41AB5" w:rsidP="00AB06C8">
            <w:pPr>
              <w:spacing w:before="0"/>
              <w:jc w:val="center"/>
              <w:rPr>
                <w:rFonts w:asciiTheme="majorBidi" w:hAnsiTheme="majorBidi" w:cstheme="majorBidi"/>
                <w:sz w:val="20"/>
                <w:szCs w:val="20"/>
              </w:rPr>
            </w:pPr>
          </w:p>
        </w:tc>
        <w:tc>
          <w:tcPr>
            <w:tcW w:w="1128" w:type="dxa"/>
          </w:tcPr>
          <w:p w14:paraId="682BDD6E" w14:textId="77777777" w:rsidR="00D41AB5" w:rsidRPr="00053E69" w:rsidRDefault="00D41AB5" w:rsidP="00AB06C8">
            <w:pPr>
              <w:spacing w:before="0"/>
              <w:jc w:val="center"/>
              <w:rPr>
                <w:rFonts w:asciiTheme="majorBidi" w:hAnsiTheme="majorBidi" w:cstheme="majorBidi"/>
                <w:sz w:val="20"/>
                <w:szCs w:val="20"/>
              </w:rPr>
            </w:pPr>
          </w:p>
        </w:tc>
        <w:tc>
          <w:tcPr>
            <w:tcW w:w="1274" w:type="dxa"/>
          </w:tcPr>
          <w:p w14:paraId="75DAC396" w14:textId="77777777" w:rsidR="00D41AB5" w:rsidRPr="00053E69" w:rsidRDefault="00D41AB5" w:rsidP="00AB06C8">
            <w:pPr>
              <w:spacing w:before="0"/>
              <w:jc w:val="center"/>
              <w:rPr>
                <w:rFonts w:asciiTheme="majorBidi" w:hAnsiTheme="majorBidi" w:cstheme="majorBidi"/>
                <w:sz w:val="20"/>
                <w:szCs w:val="20"/>
              </w:rPr>
            </w:pPr>
          </w:p>
        </w:tc>
        <w:tc>
          <w:tcPr>
            <w:tcW w:w="988" w:type="dxa"/>
          </w:tcPr>
          <w:p w14:paraId="648E50A5" w14:textId="77777777" w:rsidR="00D41AB5" w:rsidRPr="00053E69" w:rsidRDefault="00D41AB5" w:rsidP="00AB06C8">
            <w:pPr>
              <w:spacing w:before="0"/>
              <w:jc w:val="center"/>
              <w:rPr>
                <w:rFonts w:asciiTheme="majorBidi" w:hAnsiTheme="majorBidi" w:cstheme="majorBidi"/>
                <w:sz w:val="20"/>
                <w:szCs w:val="20"/>
              </w:rPr>
            </w:pPr>
          </w:p>
        </w:tc>
        <w:tc>
          <w:tcPr>
            <w:tcW w:w="964" w:type="dxa"/>
          </w:tcPr>
          <w:p w14:paraId="42B8AD39" w14:textId="77777777" w:rsidR="00D41AB5" w:rsidRPr="00053E69" w:rsidRDefault="00D41AB5" w:rsidP="00AB06C8">
            <w:pPr>
              <w:spacing w:before="0"/>
              <w:jc w:val="center"/>
              <w:rPr>
                <w:rFonts w:asciiTheme="majorBidi" w:hAnsiTheme="majorBidi" w:cstheme="majorBidi"/>
                <w:sz w:val="20"/>
                <w:szCs w:val="20"/>
              </w:rPr>
            </w:pPr>
          </w:p>
        </w:tc>
      </w:tr>
      <w:tr w:rsidR="00257E5A" w:rsidRPr="00053E69" w14:paraId="4E9FBC1A" w14:textId="77777777" w:rsidTr="006A1339">
        <w:tc>
          <w:tcPr>
            <w:tcW w:w="6398" w:type="dxa"/>
          </w:tcPr>
          <w:p w14:paraId="775B8759" w14:textId="77777777" w:rsidR="00BA1229" w:rsidRPr="00053E69" w:rsidRDefault="002D7971" w:rsidP="00BA1229">
            <w:pPr>
              <w:spacing w:before="0"/>
              <w:rPr>
                <w:sz w:val="20"/>
                <w:szCs w:val="20"/>
              </w:rPr>
            </w:pPr>
            <w:hyperlink r:id="rId297" w:history="1">
              <w:r w:rsidR="00257E5A" w:rsidRPr="00053E69">
                <w:rPr>
                  <w:rStyle w:val="Hyperlink"/>
                  <w:sz w:val="20"/>
                  <w:szCs w:val="20"/>
                </w:rPr>
                <w:t>TD264</w:t>
              </w:r>
            </w:hyperlink>
            <w:r w:rsidR="00257E5A" w:rsidRPr="00053E69">
              <w:rPr>
                <w:sz w:val="20"/>
                <w:szCs w:val="20"/>
              </w:rPr>
              <w:t xml:space="preserve">: </w:t>
            </w:r>
            <w:r w:rsidR="00BA1229" w:rsidRPr="00053E69">
              <w:rPr>
                <w:sz w:val="20"/>
                <w:szCs w:val="20"/>
              </w:rPr>
              <w:t>SPCG Chair</w:t>
            </w:r>
          </w:p>
          <w:p w14:paraId="09361720" w14:textId="4BA29885" w:rsidR="00257E5A" w:rsidRPr="00053E69" w:rsidRDefault="00BA1229" w:rsidP="00BA1229">
            <w:pPr>
              <w:spacing w:before="0"/>
              <w:rPr>
                <w:sz w:val="20"/>
                <w:szCs w:val="20"/>
              </w:rPr>
            </w:pPr>
            <w:r w:rsidRPr="00053E69">
              <w:rPr>
                <w:sz w:val="20"/>
                <w:szCs w:val="20"/>
              </w:rPr>
              <w:t>IEC/ISO/ITU SPCG recommendation on new ITU-T Focus Group on costing models for affordable data services (FG-CostingData)</w:t>
            </w:r>
          </w:p>
        </w:tc>
        <w:tc>
          <w:tcPr>
            <w:tcW w:w="1405" w:type="dxa"/>
          </w:tcPr>
          <w:p w14:paraId="7B21CBA3" w14:textId="7D06B2EB" w:rsidR="00257E5A" w:rsidRPr="00053E69" w:rsidRDefault="002D7971" w:rsidP="00AB06C8">
            <w:pPr>
              <w:spacing w:before="0"/>
              <w:jc w:val="center"/>
              <w:rPr>
                <w:rFonts w:asciiTheme="majorBidi" w:hAnsiTheme="majorBidi" w:cstheme="majorBidi"/>
                <w:sz w:val="20"/>
                <w:szCs w:val="20"/>
              </w:rPr>
            </w:pPr>
            <w:hyperlink r:id="rId298" w:history="1">
              <w:r w:rsidR="00BA1229" w:rsidRPr="00053E69">
                <w:rPr>
                  <w:rStyle w:val="Hyperlink"/>
                  <w:sz w:val="20"/>
                  <w:szCs w:val="20"/>
                </w:rPr>
                <w:t>TD264</w:t>
              </w:r>
            </w:hyperlink>
          </w:p>
        </w:tc>
        <w:tc>
          <w:tcPr>
            <w:tcW w:w="1271" w:type="dxa"/>
          </w:tcPr>
          <w:p w14:paraId="5A8E2213" w14:textId="77777777" w:rsidR="00257E5A" w:rsidRPr="00053E69" w:rsidRDefault="00257E5A" w:rsidP="00AB06C8">
            <w:pPr>
              <w:spacing w:before="0"/>
              <w:jc w:val="center"/>
              <w:rPr>
                <w:rFonts w:asciiTheme="majorBidi" w:hAnsiTheme="majorBidi" w:cstheme="majorBidi"/>
                <w:sz w:val="20"/>
                <w:szCs w:val="20"/>
              </w:rPr>
            </w:pPr>
          </w:p>
        </w:tc>
        <w:tc>
          <w:tcPr>
            <w:tcW w:w="1139" w:type="dxa"/>
          </w:tcPr>
          <w:p w14:paraId="19BE2878" w14:textId="77777777" w:rsidR="00257E5A" w:rsidRPr="00053E69" w:rsidRDefault="00257E5A" w:rsidP="00AB06C8">
            <w:pPr>
              <w:spacing w:before="0"/>
              <w:jc w:val="center"/>
              <w:rPr>
                <w:rFonts w:asciiTheme="majorBidi" w:hAnsiTheme="majorBidi" w:cstheme="majorBidi"/>
                <w:sz w:val="20"/>
                <w:szCs w:val="20"/>
              </w:rPr>
            </w:pPr>
          </w:p>
        </w:tc>
        <w:tc>
          <w:tcPr>
            <w:tcW w:w="1128" w:type="dxa"/>
          </w:tcPr>
          <w:p w14:paraId="2F2336D9" w14:textId="77777777" w:rsidR="00257E5A" w:rsidRPr="00053E69" w:rsidRDefault="00257E5A" w:rsidP="00AB06C8">
            <w:pPr>
              <w:spacing w:before="0"/>
              <w:jc w:val="center"/>
              <w:rPr>
                <w:rFonts w:asciiTheme="majorBidi" w:hAnsiTheme="majorBidi" w:cstheme="majorBidi"/>
                <w:sz w:val="20"/>
                <w:szCs w:val="20"/>
              </w:rPr>
            </w:pPr>
          </w:p>
        </w:tc>
        <w:tc>
          <w:tcPr>
            <w:tcW w:w="1274" w:type="dxa"/>
          </w:tcPr>
          <w:p w14:paraId="74FBDF99" w14:textId="77777777" w:rsidR="00257E5A" w:rsidRPr="00053E69" w:rsidRDefault="00257E5A" w:rsidP="00AB06C8">
            <w:pPr>
              <w:spacing w:before="0"/>
              <w:jc w:val="center"/>
              <w:rPr>
                <w:rFonts w:asciiTheme="majorBidi" w:hAnsiTheme="majorBidi" w:cstheme="majorBidi"/>
                <w:sz w:val="20"/>
                <w:szCs w:val="20"/>
              </w:rPr>
            </w:pPr>
          </w:p>
        </w:tc>
        <w:tc>
          <w:tcPr>
            <w:tcW w:w="988" w:type="dxa"/>
          </w:tcPr>
          <w:p w14:paraId="7DBDD655" w14:textId="77777777" w:rsidR="00257E5A" w:rsidRPr="00053E69" w:rsidRDefault="00257E5A" w:rsidP="00AB06C8">
            <w:pPr>
              <w:spacing w:before="0"/>
              <w:jc w:val="center"/>
              <w:rPr>
                <w:rFonts w:asciiTheme="majorBidi" w:hAnsiTheme="majorBidi" w:cstheme="majorBidi"/>
                <w:sz w:val="20"/>
                <w:szCs w:val="20"/>
              </w:rPr>
            </w:pPr>
          </w:p>
        </w:tc>
        <w:tc>
          <w:tcPr>
            <w:tcW w:w="964" w:type="dxa"/>
          </w:tcPr>
          <w:p w14:paraId="76D46E7E" w14:textId="77777777" w:rsidR="00257E5A" w:rsidRPr="00053E69" w:rsidRDefault="00257E5A" w:rsidP="00AB06C8">
            <w:pPr>
              <w:spacing w:before="0"/>
              <w:jc w:val="center"/>
              <w:rPr>
                <w:rFonts w:asciiTheme="majorBidi" w:hAnsiTheme="majorBidi" w:cstheme="majorBidi"/>
                <w:sz w:val="20"/>
                <w:szCs w:val="20"/>
              </w:rPr>
            </w:pPr>
          </w:p>
        </w:tc>
      </w:tr>
      <w:tr w:rsidR="004A31ED" w:rsidRPr="00053E69" w14:paraId="3C19836C" w14:textId="77777777" w:rsidTr="006A1339">
        <w:tc>
          <w:tcPr>
            <w:tcW w:w="6398" w:type="dxa"/>
          </w:tcPr>
          <w:p w14:paraId="0CDF4240" w14:textId="77777777" w:rsidR="00367C3F" w:rsidRPr="00053E69" w:rsidRDefault="002D7971" w:rsidP="00367C3F">
            <w:pPr>
              <w:spacing w:before="0"/>
              <w:rPr>
                <w:sz w:val="20"/>
                <w:szCs w:val="20"/>
              </w:rPr>
            </w:pPr>
            <w:hyperlink r:id="rId299" w:history="1">
              <w:r w:rsidR="004A31ED" w:rsidRPr="00053E69">
                <w:rPr>
                  <w:rStyle w:val="Hyperlink"/>
                  <w:sz w:val="20"/>
                  <w:szCs w:val="20"/>
                </w:rPr>
                <w:t>TD265</w:t>
              </w:r>
            </w:hyperlink>
            <w:r w:rsidR="004A31ED" w:rsidRPr="00053E69">
              <w:rPr>
                <w:sz w:val="20"/>
                <w:szCs w:val="20"/>
              </w:rPr>
              <w:t xml:space="preserve">: </w:t>
            </w:r>
            <w:r w:rsidR="00367C3F" w:rsidRPr="00053E69">
              <w:rPr>
                <w:sz w:val="20"/>
                <w:szCs w:val="20"/>
              </w:rPr>
              <w:t>Associate Rapporteur</w:t>
            </w:r>
          </w:p>
          <w:p w14:paraId="16721A52" w14:textId="007F8118" w:rsidR="004A31ED" w:rsidRPr="00053E69" w:rsidRDefault="00367C3F" w:rsidP="00367C3F">
            <w:pPr>
              <w:spacing w:before="0"/>
              <w:rPr>
                <w:sz w:val="20"/>
                <w:szCs w:val="20"/>
              </w:rPr>
            </w:pPr>
            <w:r w:rsidRPr="00053E69">
              <w:rPr>
                <w:sz w:val="20"/>
                <w:szCs w:val="20"/>
              </w:rPr>
              <w:t>Proposed editorial revisions to baseline text for report of the analysis of ITU-T study group restructuring alternatives</w:t>
            </w:r>
          </w:p>
        </w:tc>
        <w:tc>
          <w:tcPr>
            <w:tcW w:w="1405" w:type="dxa"/>
          </w:tcPr>
          <w:p w14:paraId="32687CAE" w14:textId="77777777" w:rsidR="004A31ED" w:rsidRPr="00053E69" w:rsidRDefault="004A31ED" w:rsidP="00AB06C8">
            <w:pPr>
              <w:spacing w:before="0"/>
              <w:jc w:val="center"/>
              <w:rPr>
                <w:rFonts w:asciiTheme="majorBidi" w:hAnsiTheme="majorBidi" w:cstheme="majorBidi"/>
                <w:sz w:val="20"/>
                <w:szCs w:val="20"/>
              </w:rPr>
            </w:pPr>
          </w:p>
        </w:tc>
        <w:tc>
          <w:tcPr>
            <w:tcW w:w="1271" w:type="dxa"/>
          </w:tcPr>
          <w:p w14:paraId="6D83DE39" w14:textId="77777777" w:rsidR="004A31ED" w:rsidRPr="00053E69" w:rsidRDefault="004A31ED" w:rsidP="00AB06C8">
            <w:pPr>
              <w:spacing w:before="0"/>
              <w:jc w:val="center"/>
              <w:rPr>
                <w:rFonts w:asciiTheme="majorBidi" w:hAnsiTheme="majorBidi" w:cstheme="majorBidi"/>
                <w:sz w:val="20"/>
                <w:szCs w:val="20"/>
              </w:rPr>
            </w:pPr>
          </w:p>
        </w:tc>
        <w:tc>
          <w:tcPr>
            <w:tcW w:w="1139" w:type="dxa"/>
          </w:tcPr>
          <w:p w14:paraId="76F127B1" w14:textId="77777777" w:rsidR="004A31ED" w:rsidRPr="00053E69" w:rsidRDefault="004A31ED" w:rsidP="00AB06C8">
            <w:pPr>
              <w:spacing w:before="0"/>
              <w:jc w:val="center"/>
              <w:rPr>
                <w:rFonts w:asciiTheme="majorBidi" w:hAnsiTheme="majorBidi" w:cstheme="majorBidi"/>
                <w:sz w:val="20"/>
                <w:szCs w:val="20"/>
              </w:rPr>
            </w:pPr>
          </w:p>
        </w:tc>
        <w:tc>
          <w:tcPr>
            <w:tcW w:w="1128" w:type="dxa"/>
          </w:tcPr>
          <w:p w14:paraId="1C8C9C3A" w14:textId="77777777" w:rsidR="004A31ED" w:rsidRPr="00053E69" w:rsidRDefault="004A31ED" w:rsidP="00AB06C8">
            <w:pPr>
              <w:spacing w:before="0"/>
              <w:jc w:val="center"/>
              <w:rPr>
                <w:rFonts w:asciiTheme="majorBidi" w:hAnsiTheme="majorBidi" w:cstheme="majorBidi"/>
                <w:sz w:val="20"/>
                <w:szCs w:val="20"/>
              </w:rPr>
            </w:pPr>
          </w:p>
        </w:tc>
        <w:tc>
          <w:tcPr>
            <w:tcW w:w="1274" w:type="dxa"/>
          </w:tcPr>
          <w:p w14:paraId="59521856" w14:textId="77777777" w:rsidR="004A31ED" w:rsidRPr="00053E69" w:rsidRDefault="004A31ED" w:rsidP="00AB06C8">
            <w:pPr>
              <w:spacing w:before="0"/>
              <w:jc w:val="center"/>
              <w:rPr>
                <w:rFonts w:asciiTheme="majorBidi" w:hAnsiTheme="majorBidi" w:cstheme="majorBidi"/>
                <w:sz w:val="20"/>
                <w:szCs w:val="20"/>
              </w:rPr>
            </w:pPr>
          </w:p>
        </w:tc>
        <w:tc>
          <w:tcPr>
            <w:tcW w:w="988" w:type="dxa"/>
          </w:tcPr>
          <w:p w14:paraId="3D7C8F15" w14:textId="167F87EA" w:rsidR="004A31ED" w:rsidRPr="00053E69" w:rsidRDefault="002D7971" w:rsidP="00AB06C8">
            <w:pPr>
              <w:spacing w:before="0"/>
              <w:jc w:val="center"/>
              <w:rPr>
                <w:rFonts w:asciiTheme="majorBidi" w:hAnsiTheme="majorBidi" w:cstheme="majorBidi"/>
                <w:sz w:val="20"/>
                <w:szCs w:val="20"/>
              </w:rPr>
            </w:pPr>
            <w:hyperlink r:id="rId300" w:history="1">
              <w:r w:rsidR="00D733C4" w:rsidRPr="00053E69">
                <w:rPr>
                  <w:rStyle w:val="Hyperlink"/>
                  <w:sz w:val="20"/>
                  <w:szCs w:val="20"/>
                </w:rPr>
                <w:t>TD265</w:t>
              </w:r>
            </w:hyperlink>
          </w:p>
        </w:tc>
        <w:tc>
          <w:tcPr>
            <w:tcW w:w="964" w:type="dxa"/>
          </w:tcPr>
          <w:p w14:paraId="6E89EB6C" w14:textId="77777777" w:rsidR="004A31ED" w:rsidRPr="00053E69" w:rsidRDefault="004A31ED" w:rsidP="00AB06C8">
            <w:pPr>
              <w:spacing w:before="0"/>
              <w:jc w:val="center"/>
              <w:rPr>
                <w:rFonts w:asciiTheme="majorBidi" w:hAnsiTheme="majorBidi" w:cstheme="majorBidi"/>
                <w:sz w:val="20"/>
                <w:szCs w:val="20"/>
              </w:rPr>
            </w:pPr>
          </w:p>
        </w:tc>
      </w:tr>
      <w:tr w:rsidR="00B84D1A" w:rsidRPr="00053E69" w14:paraId="3A22B980" w14:textId="77777777" w:rsidTr="006A1339">
        <w:tc>
          <w:tcPr>
            <w:tcW w:w="6398" w:type="dxa"/>
          </w:tcPr>
          <w:p w14:paraId="03DBE271" w14:textId="77777777" w:rsidR="00703C17" w:rsidRPr="00053E69" w:rsidRDefault="002D7971" w:rsidP="00703C17">
            <w:pPr>
              <w:spacing w:before="0"/>
              <w:rPr>
                <w:sz w:val="20"/>
                <w:szCs w:val="20"/>
              </w:rPr>
            </w:pPr>
            <w:hyperlink r:id="rId301" w:history="1">
              <w:r w:rsidR="00B84D1A" w:rsidRPr="00053E69">
                <w:rPr>
                  <w:rStyle w:val="Hyperlink"/>
                  <w:sz w:val="20"/>
                  <w:szCs w:val="20"/>
                </w:rPr>
                <w:t>TD266</w:t>
              </w:r>
            </w:hyperlink>
            <w:r w:rsidR="00B84D1A" w:rsidRPr="00053E69">
              <w:rPr>
                <w:sz w:val="20"/>
                <w:szCs w:val="20"/>
              </w:rPr>
              <w:t>:</w:t>
            </w:r>
            <w:r w:rsidR="005F12F8" w:rsidRPr="00053E69">
              <w:rPr>
                <w:sz w:val="20"/>
                <w:szCs w:val="20"/>
              </w:rPr>
              <w:t xml:space="preserve"> </w:t>
            </w:r>
            <w:r w:rsidR="00703C17" w:rsidRPr="00053E69">
              <w:rPr>
                <w:sz w:val="20"/>
                <w:szCs w:val="20"/>
              </w:rPr>
              <w:t>SPCG Chair</w:t>
            </w:r>
          </w:p>
          <w:p w14:paraId="65D31A3B" w14:textId="73B96D21" w:rsidR="00B84D1A" w:rsidRPr="00053E69" w:rsidRDefault="00703C17" w:rsidP="00AB06C8">
            <w:pPr>
              <w:spacing w:before="0"/>
              <w:rPr>
                <w:sz w:val="20"/>
                <w:szCs w:val="20"/>
              </w:rPr>
            </w:pPr>
            <w:r w:rsidRPr="00053E69">
              <w:rPr>
                <w:sz w:val="20"/>
                <w:szCs w:val="20"/>
              </w:rPr>
              <w:t xml:space="preserve">IEC/ISO/ITU SPCG recommendation on </w:t>
            </w:r>
            <w:r w:rsidR="000C057A" w:rsidRPr="00053E69">
              <w:rPr>
                <w:sz w:val="20"/>
                <w:szCs w:val="20"/>
              </w:rPr>
              <w:t xml:space="preserve">proposed new </w:t>
            </w:r>
            <w:r w:rsidRPr="00053E69">
              <w:rPr>
                <w:sz w:val="20"/>
                <w:szCs w:val="20"/>
              </w:rPr>
              <w:t xml:space="preserve">ITU-T </w:t>
            </w:r>
            <w:r w:rsidR="000C057A" w:rsidRPr="00053E69">
              <w:rPr>
                <w:sz w:val="20"/>
                <w:szCs w:val="20"/>
              </w:rPr>
              <w:t xml:space="preserve">Focus Group </w:t>
            </w:r>
            <w:r w:rsidR="0095001F" w:rsidRPr="00053E69">
              <w:rPr>
                <w:sz w:val="20"/>
                <w:szCs w:val="20"/>
              </w:rPr>
              <w:t>on Digital Transformation</w:t>
            </w:r>
            <w:r w:rsidRPr="00053E69">
              <w:rPr>
                <w:sz w:val="20"/>
                <w:szCs w:val="20"/>
              </w:rPr>
              <w:t xml:space="preserve"> (</w:t>
            </w:r>
            <w:r w:rsidR="000C057A" w:rsidRPr="00053E69">
              <w:rPr>
                <w:sz w:val="20"/>
                <w:szCs w:val="20"/>
              </w:rPr>
              <w:t>FG-DT</w:t>
            </w:r>
            <w:r w:rsidRPr="00053E69">
              <w:rPr>
                <w:sz w:val="20"/>
                <w:szCs w:val="20"/>
              </w:rPr>
              <w:t>)</w:t>
            </w:r>
          </w:p>
        </w:tc>
        <w:tc>
          <w:tcPr>
            <w:tcW w:w="1405" w:type="dxa"/>
          </w:tcPr>
          <w:p w14:paraId="6EA23B3F" w14:textId="1574102A" w:rsidR="00B84D1A" w:rsidRPr="00053E69" w:rsidRDefault="002D7971" w:rsidP="00AB06C8">
            <w:pPr>
              <w:spacing w:before="0"/>
              <w:jc w:val="center"/>
              <w:rPr>
                <w:rFonts w:asciiTheme="majorBidi" w:hAnsiTheme="majorBidi" w:cstheme="majorBidi"/>
                <w:sz w:val="20"/>
                <w:szCs w:val="20"/>
              </w:rPr>
            </w:pPr>
            <w:hyperlink r:id="rId302" w:history="1">
              <w:r w:rsidR="0095001F" w:rsidRPr="00053E69">
                <w:rPr>
                  <w:rStyle w:val="Hyperlink"/>
                  <w:sz w:val="20"/>
                  <w:szCs w:val="20"/>
                </w:rPr>
                <w:t>TD266</w:t>
              </w:r>
            </w:hyperlink>
          </w:p>
        </w:tc>
        <w:tc>
          <w:tcPr>
            <w:tcW w:w="1271" w:type="dxa"/>
          </w:tcPr>
          <w:p w14:paraId="60C7DCB7" w14:textId="77777777" w:rsidR="00B84D1A" w:rsidRPr="00053E69" w:rsidRDefault="00B84D1A" w:rsidP="00AB06C8">
            <w:pPr>
              <w:spacing w:before="0"/>
              <w:jc w:val="center"/>
              <w:rPr>
                <w:rFonts w:asciiTheme="majorBidi" w:hAnsiTheme="majorBidi" w:cstheme="majorBidi"/>
                <w:sz w:val="20"/>
                <w:szCs w:val="20"/>
              </w:rPr>
            </w:pPr>
          </w:p>
        </w:tc>
        <w:tc>
          <w:tcPr>
            <w:tcW w:w="1139" w:type="dxa"/>
          </w:tcPr>
          <w:p w14:paraId="6E6B49FF" w14:textId="77777777" w:rsidR="00B84D1A" w:rsidRPr="00053E69" w:rsidRDefault="00B84D1A" w:rsidP="00AB06C8">
            <w:pPr>
              <w:spacing w:before="0"/>
              <w:jc w:val="center"/>
              <w:rPr>
                <w:rFonts w:asciiTheme="majorBidi" w:hAnsiTheme="majorBidi" w:cstheme="majorBidi"/>
                <w:sz w:val="20"/>
                <w:szCs w:val="20"/>
              </w:rPr>
            </w:pPr>
          </w:p>
        </w:tc>
        <w:tc>
          <w:tcPr>
            <w:tcW w:w="1128" w:type="dxa"/>
          </w:tcPr>
          <w:p w14:paraId="25029C99" w14:textId="77777777" w:rsidR="00B84D1A" w:rsidRPr="00053E69" w:rsidRDefault="00B84D1A" w:rsidP="00AB06C8">
            <w:pPr>
              <w:spacing w:before="0"/>
              <w:jc w:val="center"/>
              <w:rPr>
                <w:rFonts w:asciiTheme="majorBidi" w:hAnsiTheme="majorBidi" w:cstheme="majorBidi"/>
                <w:sz w:val="20"/>
                <w:szCs w:val="20"/>
              </w:rPr>
            </w:pPr>
          </w:p>
        </w:tc>
        <w:tc>
          <w:tcPr>
            <w:tcW w:w="1274" w:type="dxa"/>
          </w:tcPr>
          <w:p w14:paraId="703E4EDA" w14:textId="77777777" w:rsidR="00B84D1A" w:rsidRPr="00053E69" w:rsidRDefault="00B84D1A" w:rsidP="00AB06C8">
            <w:pPr>
              <w:spacing w:before="0"/>
              <w:jc w:val="center"/>
              <w:rPr>
                <w:rFonts w:asciiTheme="majorBidi" w:hAnsiTheme="majorBidi" w:cstheme="majorBidi"/>
                <w:sz w:val="20"/>
                <w:szCs w:val="20"/>
              </w:rPr>
            </w:pPr>
          </w:p>
        </w:tc>
        <w:tc>
          <w:tcPr>
            <w:tcW w:w="988" w:type="dxa"/>
          </w:tcPr>
          <w:p w14:paraId="21640705" w14:textId="49F63147" w:rsidR="00B84D1A" w:rsidRPr="00053E69" w:rsidRDefault="00B84D1A" w:rsidP="00AB06C8">
            <w:pPr>
              <w:spacing w:before="0"/>
              <w:jc w:val="center"/>
              <w:rPr>
                <w:rFonts w:asciiTheme="majorBidi" w:hAnsiTheme="majorBidi" w:cstheme="majorBidi"/>
                <w:sz w:val="20"/>
                <w:szCs w:val="20"/>
              </w:rPr>
            </w:pPr>
          </w:p>
        </w:tc>
        <w:tc>
          <w:tcPr>
            <w:tcW w:w="964" w:type="dxa"/>
          </w:tcPr>
          <w:p w14:paraId="156E0E2E" w14:textId="77777777" w:rsidR="00B84D1A" w:rsidRPr="00053E69" w:rsidRDefault="00B84D1A" w:rsidP="00AB06C8">
            <w:pPr>
              <w:spacing w:before="0"/>
              <w:jc w:val="center"/>
              <w:rPr>
                <w:rFonts w:asciiTheme="majorBidi" w:hAnsiTheme="majorBidi" w:cstheme="majorBidi"/>
                <w:sz w:val="20"/>
                <w:szCs w:val="20"/>
              </w:rPr>
            </w:pPr>
          </w:p>
        </w:tc>
      </w:tr>
      <w:tr w:rsidR="009829BC" w:rsidRPr="00053E69" w14:paraId="51E054A3" w14:textId="77777777" w:rsidTr="006A1339">
        <w:tc>
          <w:tcPr>
            <w:tcW w:w="6398" w:type="dxa"/>
          </w:tcPr>
          <w:p w14:paraId="312BC59F" w14:textId="77777777" w:rsidR="00557E80" w:rsidRPr="00053E69" w:rsidRDefault="002D7971" w:rsidP="00557E80">
            <w:pPr>
              <w:spacing w:before="0"/>
              <w:rPr>
                <w:sz w:val="20"/>
                <w:szCs w:val="20"/>
              </w:rPr>
            </w:pPr>
            <w:hyperlink r:id="rId303" w:history="1">
              <w:r w:rsidR="005F12F8" w:rsidRPr="00053E69">
                <w:rPr>
                  <w:rStyle w:val="Hyperlink"/>
                  <w:sz w:val="20"/>
                  <w:szCs w:val="20"/>
                </w:rPr>
                <w:t>TD267</w:t>
              </w:r>
            </w:hyperlink>
            <w:r w:rsidR="005F12F8" w:rsidRPr="00053E69">
              <w:rPr>
                <w:sz w:val="20"/>
                <w:szCs w:val="20"/>
              </w:rPr>
              <w:t xml:space="preserve">: </w:t>
            </w:r>
            <w:r w:rsidR="00557E80" w:rsidRPr="00053E69">
              <w:rPr>
                <w:sz w:val="20"/>
                <w:szCs w:val="20"/>
              </w:rPr>
              <w:t>Rapporteur, RG-IEM</w:t>
            </w:r>
          </w:p>
          <w:p w14:paraId="6AB74D5A" w14:textId="0D0A0BC0" w:rsidR="005F12F8" w:rsidRPr="00053E69" w:rsidRDefault="00557E80" w:rsidP="00557E80">
            <w:pPr>
              <w:spacing w:before="0"/>
            </w:pPr>
            <w:r w:rsidRPr="00053E69">
              <w:rPr>
                <w:sz w:val="20"/>
                <w:szCs w:val="20"/>
              </w:rPr>
              <w:t>Reference material Resolution 68: WTSA-20 C103</w:t>
            </w:r>
          </w:p>
        </w:tc>
        <w:tc>
          <w:tcPr>
            <w:tcW w:w="1405" w:type="dxa"/>
          </w:tcPr>
          <w:p w14:paraId="151F7035" w14:textId="77777777" w:rsidR="009829BC" w:rsidRPr="00053E69" w:rsidRDefault="009829BC" w:rsidP="00AB06C8">
            <w:pPr>
              <w:spacing w:before="0"/>
              <w:jc w:val="center"/>
              <w:rPr>
                <w:rFonts w:asciiTheme="majorBidi" w:hAnsiTheme="majorBidi" w:cstheme="majorBidi"/>
                <w:sz w:val="20"/>
                <w:szCs w:val="20"/>
              </w:rPr>
            </w:pPr>
          </w:p>
        </w:tc>
        <w:tc>
          <w:tcPr>
            <w:tcW w:w="1271" w:type="dxa"/>
          </w:tcPr>
          <w:p w14:paraId="7220540D" w14:textId="77777777" w:rsidR="009829BC" w:rsidRPr="00053E69" w:rsidRDefault="009829BC" w:rsidP="00AB06C8">
            <w:pPr>
              <w:spacing w:before="0"/>
              <w:jc w:val="center"/>
              <w:rPr>
                <w:rFonts w:asciiTheme="majorBidi" w:hAnsiTheme="majorBidi" w:cstheme="majorBidi"/>
                <w:sz w:val="20"/>
                <w:szCs w:val="20"/>
              </w:rPr>
            </w:pPr>
          </w:p>
        </w:tc>
        <w:tc>
          <w:tcPr>
            <w:tcW w:w="1139" w:type="dxa"/>
          </w:tcPr>
          <w:p w14:paraId="5D457CC5" w14:textId="77777777" w:rsidR="009829BC" w:rsidRPr="00053E69" w:rsidRDefault="009829BC" w:rsidP="00AB06C8">
            <w:pPr>
              <w:spacing w:before="0"/>
              <w:jc w:val="center"/>
              <w:rPr>
                <w:rFonts w:asciiTheme="majorBidi" w:hAnsiTheme="majorBidi" w:cstheme="majorBidi"/>
                <w:sz w:val="20"/>
                <w:szCs w:val="20"/>
              </w:rPr>
            </w:pPr>
          </w:p>
        </w:tc>
        <w:tc>
          <w:tcPr>
            <w:tcW w:w="1128" w:type="dxa"/>
          </w:tcPr>
          <w:p w14:paraId="4DD069C2" w14:textId="77777777" w:rsidR="009829BC" w:rsidRPr="00053E69" w:rsidRDefault="009829BC" w:rsidP="00AB06C8">
            <w:pPr>
              <w:spacing w:before="0"/>
              <w:jc w:val="center"/>
              <w:rPr>
                <w:rFonts w:asciiTheme="majorBidi" w:hAnsiTheme="majorBidi" w:cstheme="majorBidi"/>
                <w:sz w:val="20"/>
                <w:szCs w:val="20"/>
              </w:rPr>
            </w:pPr>
          </w:p>
        </w:tc>
        <w:tc>
          <w:tcPr>
            <w:tcW w:w="1274" w:type="dxa"/>
          </w:tcPr>
          <w:p w14:paraId="4F76094C" w14:textId="77777777" w:rsidR="009829BC" w:rsidRPr="00053E69" w:rsidRDefault="009829BC" w:rsidP="00AB06C8">
            <w:pPr>
              <w:spacing w:before="0"/>
              <w:jc w:val="center"/>
              <w:rPr>
                <w:rFonts w:asciiTheme="majorBidi" w:hAnsiTheme="majorBidi" w:cstheme="majorBidi"/>
                <w:sz w:val="20"/>
                <w:szCs w:val="20"/>
              </w:rPr>
            </w:pPr>
          </w:p>
        </w:tc>
        <w:tc>
          <w:tcPr>
            <w:tcW w:w="988" w:type="dxa"/>
          </w:tcPr>
          <w:p w14:paraId="7E4F8FEF" w14:textId="77777777" w:rsidR="009829BC" w:rsidRPr="00053E69" w:rsidRDefault="009829BC" w:rsidP="00AB06C8">
            <w:pPr>
              <w:spacing w:before="0"/>
              <w:jc w:val="center"/>
            </w:pPr>
          </w:p>
        </w:tc>
        <w:tc>
          <w:tcPr>
            <w:tcW w:w="964" w:type="dxa"/>
          </w:tcPr>
          <w:p w14:paraId="4D51B02C" w14:textId="40348FFC" w:rsidR="009829BC" w:rsidRPr="00053E69" w:rsidRDefault="002D7971" w:rsidP="00AB06C8">
            <w:pPr>
              <w:spacing w:before="0"/>
              <w:jc w:val="center"/>
              <w:rPr>
                <w:rFonts w:asciiTheme="majorBidi" w:hAnsiTheme="majorBidi" w:cstheme="majorBidi"/>
                <w:sz w:val="20"/>
                <w:szCs w:val="20"/>
              </w:rPr>
            </w:pPr>
            <w:hyperlink r:id="rId304" w:history="1">
              <w:r w:rsidR="00A404A1" w:rsidRPr="00053E69">
                <w:rPr>
                  <w:rStyle w:val="Hyperlink"/>
                  <w:sz w:val="20"/>
                  <w:szCs w:val="20"/>
                </w:rPr>
                <w:t>TD267</w:t>
              </w:r>
            </w:hyperlink>
          </w:p>
        </w:tc>
      </w:tr>
      <w:tr w:rsidR="00E21808" w:rsidRPr="00053E69" w14:paraId="00CDE71D" w14:textId="77777777" w:rsidTr="006A1339">
        <w:tc>
          <w:tcPr>
            <w:tcW w:w="6398" w:type="dxa"/>
          </w:tcPr>
          <w:p w14:paraId="45171888" w14:textId="5D8F1787" w:rsidR="00E21808" w:rsidRPr="00053E69" w:rsidRDefault="002D7971" w:rsidP="00557E80">
            <w:pPr>
              <w:spacing w:before="0"/>
              <w:rPr>
                <w:sz w:val="20"/>
                <w:szCs w:val="20"/>
              </w:rPr>
            </w:pPr>
            <w:hyperlink r:id="rId305" w:history="1">
              <w:r w:rsidR="00E21808" w:rsidRPr="00053E69">
                <w:rPr>
                  <w:rStyle w:val="Hyperlink"/>
                  <w:sz w:val="20"/>
                  <w:szCs w:val="20"/>
                </w:rPr>
                <w:t>TD268</w:t>
              </w:r>
            </w:hyperlink>
            <w:r w:rsidR="004D3043" w:rsidRPr="00053E69">
              <w:rPr>
                <w:sz w:val="20"/>
                <w:szCs w:val="20"/>
              </w:rPr>
              <w:t>:</w:t>
            </w:r>
            <w:r w:rsidR="00732305" w:rsidRPr="00053E69">
              <w:rPr>
                <w:sz w:val="20"/>
                <w:szCs w:val="20"/>
              </w:rPr>
              <w:t xml:space="preserve"> ITU-T SG11</w:t>
            </w:r>
          </w:p>
          <w:p w14:paraId="5B0F8FA7" w14:textId="7E1A3F10" w:rsidR="004D3043" w:rsidRPr="00053E69" w:rsidRDefault="00BA797F" w:rsidP="00557E80">
            <w:pPr>
              <w:spacing w:before="0"/>
            </w:pPr>
            <w:r w:rsidRPr="00053E69">
              <w:rPr>
                <w:sz w:val="20"/>
                <w:szCs w:val="20"/>
              </w:rPr>
              <w:t>LS/i on the new work item ITU-T Q.TSCA which defines procedure for issuing digital certificates for signalling security [from ITU-T SG11]</w:t>
            </w:r>
          </w:p>
        </w:tc>
        <w:tc>
          <w:tcPr>
            <w:tcW w:w="1405" w:type="dxa"/>
          </w:tcPr>
          <w:p w14:paraId="7F06E69C" w14:textId="77777777" w:rsidR="00E21808" w:rsidRPr="00053E69" w:rsidRDefault="00E21808" w:rsidP="00AB06C8">
            <w:pPr>
              <w:spacing w:before="0"/>
              <w:jc w:val="center"/>
              <w:rPr>
                <w:rFonts w:asciiTheme="majorBidi" w:hAnsiTheme="majorBidi" w:cstheme="majorBidi"/>
                <w:sz w:val="20"/>
                <w:szCs w:val="20"/>
              </w:rPr>
            </w:pPr>
          </w:p>
        </w:tc>
        <w:tc>
          <w:tcPr>
            <w:tcW w:w="1271" w:type="dxa"/>
          </w:tcPr>
          <w:p w14:paraId="46C9F2EC" w14:textId="77777777" w:rsidR="00E21808" w:rsidRPr="00053E69" w:rsidRDefault="00E21808" w:rsidP="00AB06C8">
            <w:pPr>
              <w:spacing w:before="0"/>
              <w:jc w:val="center"/>
              <w:rPr>
                <w:rFonts w:asciiTheme="majorBidi" w:hAnsiTheme="majorBidi" w:cstheme="majorBidi"/>
                <w:sz w:val="20"/>
                <w:szCs w:val="20"/>
              </w:rPr>
            </w:pPr>
          </w:p>
        </w:tc>
        <w:tc>
          <w:tcPr>
            <w:tcW w:w="1139" w:type="dxa"/>
          </w:tcPr>
          <w:p w14:paraId="4C791223" w14:textId="77777777" w:rsidR="00E21808" w:rsidRPr="00053E69" w:rsidRDefault="00E21808" w:rsidP="00AB06C8">
            <w:pPr>
              <w:spacing w:before="0"/>
              <w:jc w:val="center"/>
              <w:rPr>
                <w:rFonts w:asciiTheme="majorBidi" w:hAnsiTheme="majorBidi" w:cstheme="majorBidi"/>
                <w:sz w:val="20"/>
                <w:szCs w:val="20"/>
              </w:rPr>
            </w:pPr>
          </w:p>
        </w:tc>
        <w:tc>
          <w:tcPr>
            <w:tcW w:w="1128" w:type="dxa"/>
          </w:tcPr>
          <w:p w14:paraId="5BB9B0B7" w14:textId="77777777" w:rsidR="00E21808" w:rsidRPr="00053E69" w:rsidRDefault="00E21808" w:rsidP="00AB06C8">
            <w:pPr>
              <w:spacing w:before="0"/>
              <w:jc w:val="center"/>
              <w:rPr>
                <w:rFonts w:asciiTheme="majorBidi" w:hAnsiTheme="majorBidi" w:cstheme="majorBidi"/>
                <w:sz w:val="20"/>
                <w:szCs w:val="20"/>
              </w:rPr>
            </w:pPr>
          </w:p>
        </w:tc>
        <w:tc>
          <w:tcPr>
            <w:tcW w:w="1274" w:type="dxa"/>
          </w:tcPr>
          <w:p w14:paraId="7DBD3AD0" w14:textId="77777777" w:rsidR="00E21808" w:rsidRPr="00053E69" w:rsidRDefault="00E21808" w:rsidP="00AB06C8">
            <w:pPr>
              <w:spacing w:before="0"/>
              <w:jc w:val="center"/>
              <w:rPr>
                <w:rFonts w:asciiTheme="majorBidi" w:hAnsiTheme="majorBidi" w:cstheme="majorBidi"/>
                <w:sz w:val="20"/>
                <w:szCs w:val="20"/>
              </w:rPr>
            </w:pPr>
          </w:p>
        </w:tc>
        <w:tc>
          <w:tcPr>
            <w:tcW w:w="988" w:type="dxa"/>
          </w:tcPr>
          <w:p w14:paraId="5F8631B3" w14:textId="4A19E7D7" w:rsidR="00E21808" w:rsidRPr="00053E69" w:rsidRDefault="002D7971" w:rsidP="00AB06C8">
            <w:pPr>
              <w:spacing w:before="0"/>
              <w:jc w:val="center"/>
            </w:pPr>
            <w:hyperlink r:id="rId306" w:history="1">
              <w:r w:rsidR="003E7B6A" w:rsidRPr="00053E69">
                <w:rPr>
                  <w:rStyle w:val="Hyperlink"/>
                  <w:sz w:val="20"/>
                  <w:szCs w:val="20"/>
                </w:rPr>
                <w:t>TD268</w:t>
              </w:r>
            </w:hyperlink>
          </w:p>
        </w:tc>
        <w:tc>
          <w:tcPr>
            <w:tcW w:w="964" w:type="dxa"/>
          </w:tcPr>
          <w:p w14:paraId="3A2D8ED9" w14:textId="77777777" w:rsidR="00E21808" w:rsidRPr="00053E69" w:rsidRDefault="00E21808" w:rsidP="00AB06C8">
            <w:pPr>
              <w:spacing w:before="0"/>
              <w:jc w:val="center"/>
            </w:pPr>
          </w:p>
        </w:tc>
      </w:tr>
      <w:tr w:rsidR="00B570C3" w:rsidRPr="00053E69" w14:paraId="18169008" w14:textId="77777777" w:rsidTr="006A1339">
        <w:tc>
          <w:tcPr>
            <w:tcW w:w="6398" w:type="dxa"/>
          </w:tcPr>
          <w:p w14:paraId="642EA70E" w14:textId="333497CA" w:rsidR="00B570C3" w:rsidRPr="00053E69" w:rsidRDefault="002D7971" w:rsidP="00557E80">
            <w:pPr>
              <w:spacing w:before="0"/>
              <w:rPr>
                <w:sz w:val="20"/>
                <w:szCs w:val="20"/>
              </w:rPr>
            </w:pPr>
            <w:hyperlink r:id="rId307" w:history="1">
              <w:r w:rsidR="00B570C3" w:rsidRPr="00053E69">
                <w:rPr>
                  <w:rStyle w:val="Hyperlink"/>
                  <w:sz w:val="20"/>
                  <w:szCs w:val="20"/>
                </w:rPr>
                <w:t>TD269</w:t>
              </w:r>
            </w:hyperlink>
            <w:r w:rsidR="00B570C3" w:rsidRPr="00053E69">
              <w:rPr>
                <w:sz w:val="20"/>
                <w:szCs w:val="20"/>
              </w:rPr>
              <w:t xml:space="preserve">: </w:t>
            </w:r>
            <w:r w:rsidR="00E21808" w:rsidRPr="00053E69">
              <w:rPr>
                <w:sz w:val="20"/>
                <w:szCs w:val="20"/>
              </w:rPr>
              <w:t>ITU-T SG11</w:t>
            </w:r>
          </w:p>
          <w:p w14:paraId="18141166" w14:textId="46EE8212" w:rsidR="00B570C3" w:rsidRPr="00053E69" w:rsidRDefault="00B570C3" w:rsidP="00557E80">
            <w:pPr>
              <w:spacing w:before="0"/>
            </w:pPr>
            <w:r w:rsidRPr="00053E69">
              <w:rPr>
                <w:sz w:val="20"/>
                <w:szCs w:val="20"/>
              </w:rPr>
              <w:t>LS/i on Status of ITU TL recognition (as of April 2023) [from ITU-T SG11]</w:t>
            </w:r>
          </w:p>
        </w:tc>
        <w:tc>
          <w:tcPr>
            <w:tcW w:w="1405" w:type="dxa"/>
          </w:tcPr>
          <w:p w14:paraId="54EC3A9D" w14:textId="77777777" w:rsidR="00B570C3" w:rsidRPr="00053E69" w:rsidRDefault="00B570C3" w:rsidP="00AB06C8">
            <w:pPr>
              <w:spacing w:before="0"/>
              <w:jc w:val="center"/>
              <w:rPr>
                <w:rFonts w:asciiTheme="majorBidi" w:hAnsiTheme="majorBidi" w:cstheme="majorBidi"/>
                <w:sz w:val="20"/>
                <w:szCs w:val="20"/>
              </w:rPr>
            </w:pPr>
          </w:p>
        </w:tc>
        <w:tc>
          <w:tcPr>
            <w:tcW w:w="1271" w:type="dxa"/>
          </w:tcPr>
          <w:p w14:paraId="05917A98" w14:textId="77777777" w:rsidR="00B570C3" w:rsidRPr="00053E69" w:rsidRDefault="00B570C3" w:rsidP="00AB06C8">
            <w:pPr>
              <w:spacing w:before="0"/>
              <w:jc w:val="center"/>
              <w:rPr>
                <w:rFonts w:asciiTheme="majorBidi" w:hAnsiTheme="majorBidi" w:cstheme="majorBidi"/>
                <w:sz w:val="20"/>
                <w:szCs w:val="20"/>
              </w:rPr>
            </w:pPr>
          </w:p>
        </w:tc>
        <w:tc>
          <w:tcPr>
            <w:tcW w:w="1139" w:type="dxa"/>
          </w:tcPr>
          <w:p w14:paraId="3918DFBA" w14:textId="77777777" w:rsidR="00B570C3" w:rsidRPr="00053E69" w:rsidRDefault="00B570C3" w:rsidP="00AB06C8">
            <w:pPr>
              <w:spacing w:before="0"/>
              <w:jc w:val="center"/>
              <w:rPr>
                <w:rFonts w:asciiTheme="majorBidi" w:hAnsiTheme="majorBidi" w:cstheme="majorBidi"/>
                <w:sz w:val="20"/>
                <w:szCs w:val="20"/>
              </w:rPr>
            </w:pPr>
          </w:p>
        </w:tc>
        <w:tc>
          <w:tcPr>
            <w:tcW w:w="1128" w:type="dxa"/>
          </w:tcPr>
          <w:p w14:paraId="0A4BB97E" w14:textId="77777777" w:rsidR="00B570C3" w:rsidRPr="00053E69" w:rsidRDefault="00B570C3" w:rsidP="00AB06C8">
            <w:pPr>
              <w:spacing w:before="0"/>
              <w:jc w:val="center"/>
              <w:rPr>
                <w:rFonts w:asciiTheme="majorBidi" w:hAnsiTheme="majorBidi" w:cstheme="majorBidi"/>
                <w:sz w:val="20"/>
                <w:szCs w:val="20"/>
              </w:rPr>
            </w:pPr>
          </w:p>
        </w:tc>
        <w:tc>
          <w:tcPr>
            <w:tcW w:w="1274" w:type="dxa"/>
          </w:tcPr>
          <w:p w14:paraId="1617BEDD" w14:textId="77777777" w:rsidR="00B570C3" w:rsidRPr="00053E69" w:rsidRDefault="00B570C3" w:rsidP="00AB06C8">
            <w:pPr>
              <w:spacing w:before="0"/>
              <w:jc w:val="center"/>
              <w:rPr>
                <w:rFonts w:asciiTheme="majorBidi" w:hAnsiTheme="majorBidi" w:cstheme="majorBidi"/>
                <w:sz w:val="20"/>
                <w:szCs w:val="20"/>
              </w:rPr>
            </w:pPr>
          </w:p>
        </w:tc>
        <w:tc>
          <w:tcPr>
            <w:tcW w:w="988" w:type="dxa"/>
          </w:tcPr>
          <w:p w14:paraId="2801DE95" w14:textId="3A159C64" w:rsidR="00B570C3" w:rsidRPr="00053E69" w:rsidRDefault="002D7971" w:rsidP="00AB06C8">
            <w:pPr>
              <w:spacing w:before="0"/>
              <w:jc w:val="center"/>
            </w:pPr>
            <w:hyperlink r:id="rId308" w:history="1">
              <w:r w:rsidR="000E5510" w:rsidRPr="00053E69">
                <w:rPr>
                  <w:rStyle w:val="Hyperlink"/>
                  <w:sz w:val="20"/>
                  <w:szCs w:val="20"/>
                </w:rPr>
                <w:t>TD269</w:t>
              </w:r>
            </w:hyperlink>
          </w:p>
        </w:tc>
        <w:tc>
          <w:tcPr>
            <w:tcW w:w="964" w:type="dxa"/>
          </w:tcPr>
          <w:p w14:paraId="6AC4B9BE" w14:textId="77777777" w:rsidR="00B570C3" w:rsidRPr="00053E69" w:rsidRDefault="00B570C3" w:rsidP="00AB06C8">
            <w:pPr>
              <w:spacing w:before="0"/>
              <w:jc w:val="center"/>
            </w:pPr>
          </w:p>
        </w:tc>
      </w:tr>
      <w:tr w:rsidR="00117247" w:rsidRPr="00053E69" w14:paraId="48E29175" w14:textId="77777777" w:rsidTr="006A1339">
        <w:tc>
          <w:tcPr>
            <w:tcW w:w="6398" w:type="dxa"/>
          </w:tcPr>
          <w:p w14:paraId="7300F1CD" w14:textId="59148BF8" w:rsidR="00117247" w:rsidRPr="00053E69" w:rsidRDefault="002D7971" w:rsidP="00557E80">
            <w:pPr>
              <w:spacing w:before="0"/>
              <w:rPr>
                <w:sz w:val="20"/>
                <w:szCs w:val="20"/>
              </w:rPr>
            </w:pPr>
            <w:hyperlink r:id="rId309" w:history="1">
              <w:r w:rsidR="00122BAA" w:rsidRPr="00053E69">
                <w:rPr>
                  <w:rStyle w:val="Hyperlink"/>
                  <w:sz w:val="20"/>
                  <w:szCs w:val="20"/>
                </w:rPr>
                <w:t>TD270</w:t>
              </w:r>
            </w:hyperlink>
            <w:r w:rsidR="00122BAA" w:rsidRPr="00053E69">
              <w:rPr>
                <w:sz w:val="20"/>
                <w:szCs w:val="20"/>
              </w:rPr>
              <w:t xml:space="preserve">: </w:t>
            </w:r>
            <w:r w:rsidR="00A92389" w:rsidRPr="00053E69">
              <w:rPr>
                <w:sz w:val="20"/>
                <w:szCs w:val="20"/>
              </w:rPr>
              <w:t>ITU-T SG11</w:t>
            </w:r>
          </w:p>
          <w:p w14:paraId="7CF7EE16" w14:textId="6FC757C3" w:rsidR="00122BAA" w:rsidRPr="00053E69" w:rsidRDefault="00A92389" w:rsidP="00557E80">
            <w:pPr>
              <w:spacing w:before="0"/>
              <w:rPr>
                <w:sz w:val="20"/>
                <w:szCs w:val="20"/>
              </w:rPr>
            </w:pPr>
            <w:r w:rsidRPr="00053E69">
              <w:rPr>
                <w:sz w:val="20"/>
                <w:szCs w:val="20"/>
              </w:rPr>
              <w:t>LS/i on extension of lifetime of Focus Group on Testbeds Federations for IMT-2020 and beyond (FG-TBFxG) [from ITU-T SG11]</w:t>
            </w:r>
          </w:p>
        </w:tc>
        <w:tc>
          <w:tcPr>
            <w:tcW w:w="1405" w:type="dxa"/>
          </w:tcPr>
          <w:p w14:paraId="4E75CEDB" w14:textId="4213C0E0" w:rsidR="00117247" w:rsidRPr="00053E69" w:rsidRDefault="002D7971" w:rsidP="00AB06C8">
            <w:pPr>
              <w:spacing w:before="0"/>
              <w:jc w:val="center"/>
              <w:rPr>
                <w:rFonts w:asciiTheme="majorBidi" w:hAnsiTheme="majorBidi" w:cstheme="majorBidi"/>
                <w:sz w:val="20"/>
                <w:szCs w:val="20"/>
              </w:rPr>
            </w:pPr>
            <w:hyperlink r:id="rId310" w:history="1">
              <w:r w:rsidR="00B93882" w:rsidRPr="00053E69">
                <w:rPr>
                  <w:rStyle w:val="Hyperlink"/>
                  <w:sz w:val="20"/>
                  <w:szCs w:val="20"/>
                </w:rPr>
                <w:t>TD270</w:t>
              </w:r>
            </w:hyperlink>
          </w:p>
        </w:tc>
        <w:tc>
          <w:tcPr>
            <w:tcW w:w="1271" w:type="dxa"/>
          </w:tcPr>
          <w:p w14:paraId="188D93FC" w14:textId="77777777" w:rsidR="00117247" w:rsidRPr="00053E69" w:rsidRDefault="00117247" w:rsidP="00AB06C8">
            <w:pPr>
              <w:spacing w:before="0"/>
              <w:jc w:val="center"/>
              <w:rPr>
                <w:rFonts w:asciiTheme="majorBidi" w:hAnsiTheme="majorBidi" w:cstheme="majorBidi"/>
                <w:sz w:val="20"/>
                <w:szCs w:val="20"/>
              </w:rPr>
            </w:pPr>
          </w:p>
        </w:tc>
        <w:tc>
          <w:tcPr>
            <w:tcW w:w="1139" w:type="dxa"/>
          </w:tcPr>
          <w:p w14:paraId="0A72D7A8" w14:textId="77777777" w:rsidR="00117247" w:rsidRPr="00053E69" w:rsidRDefault="00117247" w:rsidP="00AB06C8">
            <w:pPr>
              <w:spacing w:before="0"/>
              <w:jc w:val="center"/>
              <w:rPr>
                <w:rFonts w:asciiTheme="majorBidi" w:hAnsiTheme="majorBidi" w:cstheme="majorBidi"/>
                <w:sz w:val="20"/>
                <w:szCs w:val="20"/>
              </w:rPr>
            </w:pPr>
          </w:p>
        </w:tc>
        <w:tc>
          <w:tcPr>
            <w:tcW w:w="1128" w:type="dxa"/>
          </w:tcPr>
          <w:p w14:paraId="72C808D7" w14:textId="77777777" w:rsidR="00117247" w:rsidRPr="00053E69" w:rsidRDefault="00117247" w:rsidP="00AB06C8">
            <w:pPr>
              <w:spacing w:before="0"/>
              <w:jc w:val="center"/>
              <w:rPr>
                <w:rFonts w:asciiTheme="majorBidi" w:hAnsiTheme="majorBidi" w:cstheme="majorBidi"/>
                <w:sz w:val="20"/>
                <w:szCs w:val="20"/>
              </w:rPr>
            </w:pPr>
          </w:p>
        </w:tc>
        <w:tc>
          <w:tcPr>
            <w:tcW w:w="1274" w:type="dxa"/>
          </w:tcPr>
          <w:p w14:paraId="7F0824E0" w14:textId="77777777" w:rsidR="00117247" w:rsidRPr="00053E69" w:rsidRDefault="00117247" w:rsidP="00AB06C8">
            <w:pPr>
              <w:spacing w:before="0"/>
              <w:jc w:val="center"/>
              <w:rPr>
                <w:rFonts w:asciiTheme="majorBidi" w:hAnsiTheme="majorBidi" w:cstheme="majorBidi"/>
                <w:sz w:val="20"/>
                <w:szCs w:val="20"/>
              </w:rPr>
            </w:pPr>
          </w:p>
        </w:tc>
        <w:tc>
          <w:tcPr>
            <w:tcW w:w="988" w:type="dxa"/>
          </w:tcPr>
          <w:p w14:paraId="767BA07B" w14:textId="77777777" w:rsidR="00117247" w:rsidRPr="00053E69" w:rsidRDefault="00117247" w:rsidP="00AB06C8">
            <w:pPr>
              <w:spacing w:before="0"/>
              <w:jc w:val="center"/>
              <w:rPr>
                <w:sz w:val="20"/>
                <w:szCs w:val="20"/>
              </w:rPr>
            </w:pPr>
          </w:p>
        </w:tc>
        <w:tc>
          <w:tcPr>
            <w:tcW w:w="964" w:type="dxa"/>
          </w:tcPr>
          <w:p w14:paraId="7FC8794E" w14:textId="77777777" w:rsidR="00117247" w:rsidRPr="00053E69" w:rsidRDefault="00117247" w:rsidP="00AB06C8">
            <w:pPr>
              <w:spacing w:before="0"/>
              <w:jc w:val="center"/>
            </w:pPr>
          </w:p>
        </w:tc>
      </w:tr>
      <w:tr w:rsidR="002906CF" w:rsidRPr="00053E69" w14:paraId="739EB1F1" w14:textId="77777777" w:rsidTr="006A1339">
        <w:tc>
          <w:tcPr>
            <w:tcW w:w="6398" w:type="dxa"/>
          </w:tcPr>
          <w:p w14:paraId="32E243E8" w14:textId="70E0CED8" w:rsidR="002906CF" w:rsidRPr="00053E69" w:rsidRDefault="002D7971" w:rsidP="00557E80">
            <w:pPr>
              <w:spacing w:before="0"/>
              <w:rPr>
                <w:sz w:val="20"/>
                <w:szCs w:val="20"/>
              </w:rPr>
            </w:pPr>
            <w:hyperlink r:id="rId311" w:history="1">
              <w:r w:rsidR="002906CF" w:rsidRPr="00053E69">
                <w:rPr>
                  <w:rStyle w:val="Hyperlink"/>
                  <w:sz w:val="20"/>
                  <w:szCs w:val="20"/>
                </w:rPr>
                <w:t>TD271</w:t>
              </w:r>
            </w:hyperlink>
            <w:r w:rsidR="002906CF" w:rsidRPr="00053E69">
              <w:rPr>
                <w:sz w:val="20"/>
                <w:szCs w:val="20"/>
              </w:rPr>
              <w:t>: LS/r on a progress report on the analysis of ITU-T study group restructuring (TSAG-LS5) [from ITU-T SG11]</w:t>
            </w:r>
          </w:p>
        </w:tc>
        <w:tc>
          <w:tcPr>
            <w:tcW w:w="1405" w:type="dxa"/>
          </w:tcPr>
          <w:p w14:paraId="2D53E875" w14:textId="77777777" w:rsidR="002906CF" w:rsidRPr="00053E69" w:rsidRDefault="002906CF" w:rsidP="00AB06C8">
            <w:pPr>
              <w:spacing w:before="0"/>
              <w:jc w:val="center"/>
              <w:rPr>
                <w:sz w:val="20"/>
                <w:szCs w:val="20"/>
              </w:rPr>
            </w:pPr>
          </w:p>
        </w:tc>
        <w:tc>
          <w:tcPr>
            <w:tcW w:w="1271" w:type="dxa"/>
          </w:tcPr>
          <w:p w14:paraId="0709ADCB" w14:textId="77777777" w:rsidR="002906CF" w:rsidRPr="00053E69" w:rsidRDefault="002906CF" w:rsidP="00AB06C8">
            <w:pPr>
              <w:spacing w:before="0"/>
              <w:jc w:val="center"/>
              <w:rPr>
                <w:rFonts w:asciiTheme="majorBidi" w:hAnsiTheme="majorBidi" w:cstheme="majorBidi"/>
                <w:sz w:val="20"/>
                <w:szCs w:val="20"/>
              </w:rPr>
            </w:pPr>
          </w:p>
        </w:tc>
        <w:tc>
          <w:tcPr>
            <w:tcW w:w="1139" w:type="dxa"/>
          </w:tcPr>
          <w:p w14:paraId="195CFDB2" w14:textId="77777777" w:rsidR="002906CF" w:rsidRPr="00053E69" w:rsidRDefault="002906CF" w:rsidP="00AB06C8">
            <w:pPr>
              <w:spacing w:before="0"/>
              <w:jc w:val="center"/>
              <w:rPr>
                <w:rFonts w:asciiTheme="majorBidi" w:hAnsiTheme="majorBidi" w:cstheme="majorBidi"/>
                <w:sz w:val="20"/>
                <w:szCs w:val="20"/>
              </w:rPr>
            </w:pPr>
          </w:p>
        </w:tc>
        <w:tc>
          <w:tcPr>
            <w:tcW w:w="1128" w:type="dxa"/>
          </w:tcPr>
          <w:p w14:paraId="1F7D4AF1" w14:textId="2689FE69" w:rsidR="002906CF" w:rsidRPr="00053E69" w:rsidRDefault="002906CF" w:rsidP="00AB06C8">
            <w:pPr>
              <w:spacing w:before="0"/>
              <w:jc w:val="center"/>
              <w:rPr>
                <w:rFonts w:asciiTheme="majorBidi" w:hAnsiTheme="majorBidi" w:cstheme="majorBidi"/>
                <w:sz w:val="20"/>
                <w:szCs w:val="20"/>
              </w:rPr>
            </w:pPr>
          </w:p>
        </w:tc>
        <w:tc>
          <w:tcPr>
            <w:tcW w:w="1274" w:type="dxa"/>
          </w:tcPr>
          <w:p w14:paraId="24B0B8A6" w14:textId="77777777" w:rsidR="002906CF" w:rsidRPr="00053E69" w:rsidRDefault="002906CF" w:rsidP="00AB06C8">
            <w:pPr>
              <w:spacing w:before="0"/>
              <w:jc w:val="center"/>
              <w:rPr>
                <w:rFonts w:asciiTheme="majorBidi" w:hAnsiTheme="majorBidi" w:cstheme="majorBidi"/>
                <w:sz w:val="20"/>
                <w:szCs w:val="20"/>
              </w:rPr>
            </w:pPr>
          </w:p>
        </w:tc>
        <w:tc>
          <w:tcPr>
            <w:tcW w:w="988" w:type="dxa"/>
          </w:tcPr>
          <w:p w14:paraId="2AA87B84" w14:textId="5703E658" w:rsidR="002906CF" w:rsidRPr="00053E69" w:rsidRDefault="002906CF" w:rsidP="00AB06C8">
            <w:pPr>
              <w:spacing w:before="0"/>
              <w:jc w:val="center"/>
              <w:rPr>
                <w:sz w:val="20"/>
                <w:szCs w:val="20"/>
              </w:rPr>
            </w:pPr>
            <w:r w:rsidRPr="00053E69">
              <w:rPr>
                <w:sz w:val="20"/>
                <w:szCs w:val="20"/>
              </w:rPr>
              <w:t>TD271</w:t>
            </w:r>
          </w:p>
        </w:tc>
        <w:tc>
          <w:tcPr>
            <w:tcW w:w="964" w:type="dxa"/>
          </w:tcPr>
          <w:p w14:paraId="1C974E2C" w14:textId="77777777" w:rsidR="002906CF" w:rsidRPr="00053E69" w:rsidRDefault="002906CF" w:rsidP="00AB06C8">
            <w:pPr>
              <w:spacing w:before="0"/>
              <w:jc w:val="center"/>
            </w:pPr>
          </w:p>
        </w:tc>
      </w:tr>
      <w:tr w:rsidR="00864A37" w:rsidRPr="00053E69" w14:paraId="119F7A0A" w14:textId="77777777" w:rsidTr="006A1339">
        <w:tc>
          <w:tcPr>
            <w:tcW w:w="6398" w:type="dxa"/>
          </w:tcPr>
          <w:p w14:paraId="3D9A4068" w14:textId="46543927" w:rsidR="00864A37" w:rsidRPr="00053E69" w:rsidRDefault="002D7971" w:rsidP="00557E80">
            <w:pPr>
              <w:spacing w:before="0"/>
              <w:rPr>
                <w:sz w:val="20"/>
                <w:szCs w:val="20"/>
              </w:rPr>
            </w:pPr>
            <w:hyperlink r:id="rId312" w:history="1">
              <w:r w:rsidR="00864A37" w:rsidRPr="00053E69">
                <w:rPr>
                  <w:rStyle w:val="Hyperlink"/>
                  <w:sz w:val="20"/>
                  <w:szCs w:val="20"/>
                </w:rPr>
                <w:t>TD272</w:t>
              </w:r>
            </w:hyperlink>
            <w:r w:rsidR="00864A37" w:rsidRPr="00053E69">
              <w:rPr>
                <w:sz w:val="20"/>
                <w:szCs w:val="20"/>
              </w:rPr>
              <w:t>: ITU/WMO/UNESCO IOC Joint Task Force on SMART submarine cables</w:t>
            </w:r>
          </w:p>
          <w:p w14:paraId="4C309B00" w14:textId="5C36CE6E" w:rsidR="00864A37" w:rsidRPr="00053E69" w:rsidRDefault="00864A37" w:rsidP="00557E80">
            <w:pPr>
              <w:spacing w:before="0"/>
              <w:rPr>
                <w:sz w:val="20"/>
                <w:szCs w:val="20"/>
              </w:rPr>
            </w:pPr>
            <w:r w:rsidRPr="00053E69">
              <w:rPr>
                <w:sz w:val="20"/>
                <w:szCs w:val="20"/>
              </w:rPr>
              <w:t>LS/i on SMART Subsea Cables - Science Monitoring And Reliable Telecommunications [from ITU/WMO/UNESCO IOC Joint Task Force on SMART submarine cables]</w:t>
            </w:r>
          </w:p>
        </w:tc>
        <w:tc>
          <w:tcPr>
            <w:tcW w:w="1405" w:type="dxa"/>
          </w:tcPr>
          <w:p w14:paraId="7FB72517" w14:textId="77777777" w:rsidR="00864A37" w:rsidRPr="00053E69" w:rsidRDefault="00864A37" w:rsidP="00AB06C8">
            <w:pPr>
              <w:spacing w:before="0"/>
              <w:jc w:val="center"/>
              <w:rPr>
                <w:sz w:val="20"/>
                <w:szCs w:val="20"/>
              </w:rPr>
            </w:pPr>
          </w:p>
        </w:tc>
        <w:tc>
          <w:tcPr>
            <w:tcW w:w="1271" w:type="dxa"/>
          </w:tcPr>
          <w:p w14:paraId="3016D83F" w14:textId="77777777" w:rsidR="00864A37" w:rsidRPr="00053E69" w:rsidRDefault="00864A37" w:rsidP="00AB06C8">
            <w:pPr>
              <w:spacing w:before="0"/>
              <w:jc w:val="center"/>
              <w:rPr>
                <w:rFonts w:asciiTheme="majorBidi" w:hAnsiTheme="majorBidi" w:cstheme="majorBidi"/>
                <w:sz w:val="20"/>
                <w:szCs w:val="20"/>
              </w:rPr>
            </w:pPr>
          </w:p>
        </w:tc>
        <w:tc>
          <w:tcPr>
            <w:tcW w:w="1139" w:type="dxa"/>
          </w:tcPr>
          <w:p w14:paraId="7772AA25" w14:textId="77777777" w:rsidR="00864A37" w:rsidRPr="00053E69" w:rsidRDefault="00864A37" w:rsidP="00AB06C8">
            <w:pPr>
              <w:spacing w:before="0"/>
              <w:jc w:val="center"/>
              <w:rPr>
                <w:rFonts w:asciiTheme="majorBidi" w:hAnsiTheme="majorBidi" w:cstheme="majorBidi"/>
                <w:sz w:val="20"/>
                <w:szCs w:val="20"/>
              </w:rPr>
            </w:pPr>
          </w:p>
        </w:tc>
        <w:tc>
          <w:tcPr>
            <w:tcW w:w="1128" w:type="dxa"/>
          </w:tcPr>
          <w:p w14:paraId="04F655AA" w14:textId="77777777" w:rsidR="00864A37" w:rsidRPr="00053E69" w:rsidRDefault="00864A37" w:rsidP="00AB06C8">
            <w:pPr>
              <w:spacing w:before="0"/>
              <w:jc w:val="center"/>
              <w:rPr>
                <w:rFonts w:asciiTheme="majorBidi" w:hAnsiTheme="majorBidi" w:cstheme="majorBidi"/>
                <w:sz w:val="20"/>
                <w:szCs w:val="20"/>
              </w:rPr>
            </w:pPr>
          </w:p>
        </w:tc>
        <w:tc>
          <w:tcPr>
            <w:tcW w:w="1274" w:type="dxa"/>
          </w:tcPr>
          <w:p w14:paraId="794116EC" w14:textId="77777777" w:rsidR="00864A37" w:rsidRPr="00053E69" w:rsidRDefault="00864A37" w:rsidP="00AB06C8">
            <w:pPr>
              <w:spacing w:before="0"/>
              <w:jc w:val="center"/>
              <w:rPr>
                <w:rFonts w:asciiTheme="majorBidi" w:hAnsiTheme="majorBidi" w:cstheme="majorBidi"/>
                <w:sz w:val="20"/>
                <w:szCs w:val="20"/>
              </w:rPr>
            </w:pPr>
          </w:p>
        </w:tc>
        <w:tc>
          <w:tcPr>
            <w:tcW w:w="988" w:type="dxa"/>
          </w:tcPr>
          <w:p w14:paraId="51195677" w14:textId="36F1C516" w:rsidR="00864A37" w:rsidRPr="00053E69" w:rsidRDefault="002D7971" w:rsidP="00AB06C8">
            <w:pPr>
              <w:spacing w:before="0"/>
              <w:jc w:val="center"/>
              <w:rPr>
                <w:sz w:val="20"/>
                <w:szCs w:val="20"/>
              </w:rPr>
            </w:pPr>
            <w:hyperlink r:id="rId313" w:history="1">
              <w:r w:rsidR="002F2E21" w:rsidRPr="00053E69">
                <w:rPr>
                  <w:rStyle w:val="Hyperlink"/>
                </w:rPr>
                <w:t>TD272</w:t>
              </w:r>
            </w:hyperlink>
          </w:p>
        </w:tc>
        <w:tc>
          <w:tcPr>
            <w:tcW w:w="964" w:type="dxa"/>
          </w:tcPr>
          <w:p w14:paraId="54170173" w14:textId="77777777" w:rsidR="00864A37" w:rsidRPr="00053E69" w:rsidRDefault="00864A37" w:rsidP="00AB06C8">
            <w:pPr>
              <w:spacing w:before="0"/>
              <w:jc w:val="center"/>
            </w:pPr>
          </w:p>
        </w:tc>
      </w:tr>
      <w:tr w:rsidR="005366B3" w:rsidRPr="00053E69" w14:paraId="0C91AF14" w14:textId="77777777" w:rsidTr="006A1339">
        <w:tc>
          <w:tcPr>
            <w:tcW w:w="6398" w:type="dxa"/>
          </w:tcPr>
          <w:p w14:paraId="4F5E222B" w14:textId="6D63FB22" w:rsidR="0094675C" w:rsidRPr="00053E69" w:rsidRDefault="002D7971" w:rsidP="0094675C">
            <w:pPr>
              <w:spacing w:before="0"/>
              <w:rPr>
                <w:sz w:val="20"/>
                <w:szCs w:val="20"/>
              </w:rPr>
            </w:pPr>
            <w:hyperlink r:id="rId314" w:history="1">
              <w:r w:rsidR="0094675C" w:rsidRPr="00053E69">
                <w:rPr>
                  <w:rStyle w:val="Hyperlink"/>
                </w:rPr>
                <w:t>TD</w:t>
              </w:r>
              <w:r w:rsidR="00241503" w:rsidRPr="00053E69">
                <w:rPr>
                  <w:rStyle w:val="Hyperlink"/>
                </w:rPr>
                <w:t>273</w:t>
              </w:r>
            </w:hyperlink>
            <w:r w:rsidR="0094675C" w:rsidRPr="00053E69">
              <w:rPr>
                <w:sz w:val="20"/>
                <w:szCs w:val="20"/>
              </w:rPr>
              <w:t>: TSB</w:t>
            </w:r>
          </w:p>
          <w:p w14:paraId="7C013A7B" w14:textId="69519F3D" w:rsidR="005366B3" w:rsidRPr="00053E69" w:rsidRDefault="0094675C" w:rsidP="0094675C">
            <w:pPr>
              <w:spacing w:before="0"/>
              <w:rPr>
                <w:sz w:val="20"/>
                <w:szCs w:val="20"/>
              </w:rPr>
            </w:pPr>
            <w:r w:rsidRPr="00053E69">
              <w:rPr>
                <w:sz w:val="20"/>
                <w:szCs w:val="20"/>
              </w:rPr>
              <w:t>Information on CTO/CxO meetings</w:t>
            </w:r>
          </w:p>
        </w:tc>
        <w:tc>
          <w:tcPr>
            <w:tcW w:w="1405" w:type="dxa"/>
          </w:tcPr>
          <w:p w14:paraId="562D8010" w14:textId="688964EA" w:rsidR="005366B3" w:rsidRPr="00053E69" w:rsidRDefault="005366B3" w:rsidP="00F13F30">
            <w:pPr>
              <w:spacing w:before="0"/>
              <w:jc w:val="center"/>
              <w:rPr>
                <w:rFonts w:asciiTheme="majorBidi" w:hAnsiTheme="majorBidi" w:cstheme="majorBidi"/>
                <w:sz w:val="20"/>
                <w:szCs w:val="20"/>
              </w:rPr>
            </w:pPr>
          </w:p>
        </w:tc>
        <w:tc>
          <w:tcPr>
            <w:tcW w:w="1271" w:type="dxa"/>
          </w:tcPr>
          <w:p w14:paraId="2A96B790" w14:textId="77777777" w:rsidR="005366B3" w:rsidRPr="00053E69" w:rsidRDefault="005366B3" w:rsidP="00F13F30">
            <w:pPr>
              <w:spacing w:before="0"/>
              <w:jc w:val="center"/>
              <w:rPr>
                <w:rFonts w:asciiTheme="majorBidi" w:hAnsiTheme="majorBidi" w:cstheme="majorBidi"/>
                <w:sz w:val="20"/>
                <w:szCs w:val="20"/>
              </w:rPr>
            </w:pPr>
          </w:p>
        </w:tc>
        <w:tc>
          <w:tcPr>
            <w:tcW w:w="1139" w:type="dxa"/>
          </w:tcPr>
          <w:p w14:paraId="730CC94E" w14:textId="77777777" w:rsidR="005366B3" w:rsidRPr="00053E69" w:rsidRDefault="005366B3" w:rsidP="00F13F30">
            <w:pPr>
              <w:spacing w:before="0"/>
              <w:jc w:val="center"/>
              <w:rPr>
                <w:rFonts w:asciiTheme="majorBidi" w:hAnsiTheme="majorBidi" w:cstheme="majorBidi"/>
                <w:sz w:val="20"/>
                <w:szCs w:val="20"/>
              </w:rPr>
            </w:pPr>
          </w:p>
        </w:tc>
        <w:tc>
          <w:tcPr>
            <w:tcW w:w="1128" w:type="dxa"/>
          </w:tcPr>
          <w:p w14:paraId="4C93A5CE" w14:textId="77777777" w:rsidR="005366B3" w:rsidRPr="00053E69" w:rsidRDefault="005366B3" w:rsidP="00F13F30">
            <w:pPr>
              <w:spacing w:before="0"/>
              <w:jc w:val="center"/>
              <w:rPr>
                <w:rFonts w:asciiTheme="majorBidi" w:hAnsiTheme="majorBidi" w:cstheme="majorBidi"/>
                <w:sz w:val="20"/>
                <w:szCs w:val="20"/>
              </w:rPr>
            </w:pPr>
          </w:p>
        </w:tc>
        <w:tc>
          <w:tcPr>
            <w:tcW w:w="1274" w:type="dxa"/>
          </w:tcPr>
          <w:p w14:paraId="574C9C09" w14:textId="2A344508" w:rsidR="005366B3" w:rsidRPr="00053E69" w:rsidRDefault="002D7971" w:rsidP="00F13F30">
            <w:pPr>
              <w:spacing w:before="0"/>
              <w:jc w:val="center"/>
              <w:rPr>
                <w:rFonts w:asciiTheme="majorBidi" w:hAnsiTheme="majorBidi" w:cstheme="majorBidi"/>
                <w:sz w:val="20"/>
                <w:szCs w:val="20"/>
              </w:rPr>
            </w:pPr>
            <w:hyperlink r:id="rId315" w:history="1">
              <w:r w:rsidR="006A1339" w:rsidRPr="00053E69">
                <w:rPr>
                  <w:rStyle w:val="Hyperlink"/>
                </w:rPr>
                <w:t>TD273</w:t>
              </w:r>
            </w:hyperlink>
          </w:p>
        </w:tc>
        <w:tc>
          <w:tcPr>
            <w:tcW w:w="988" w:type="dxa"/>
          </w:tcPr>
          <w:p w14:paraId="310AFB0F" w14:textId="71207481" w:rsidR="005366B3" w:rsidRPr="00053E69" w:rsidRDefault="005366B3" w:rsidP="00F13F30">
            <w:pPr>
              <w:spacing w:before="0"/>
              <w:jc w:val="center"/>
              <w:rPr>
                <w:rFonts w:asciiTheme="majorBidi" w:hAnsiTheme="majorBidi" w:cstheme="majorBidi"/>
                <w:sz w:val="20"/>
                <w:szCs w:val="20"/>
              </w:rPr>
            </w:pPr>
          </w:p>
        </w:tc>
        <w:tc>
          <w:tcPr>
            <w:tcW w:w="964" w:type="dxa"/>
          </w:tcPr>
          <w:p w14:paraId="0D4E369C" w14:textId="2FA63C04" w:rsidR="005366B3" w:rsidRPr="00053E69" w:rsidRDefault="005366B3" w:rsidP="00F13F30">
            <w:pPr>
              <w:spacing w:before="0"/>
              <w:jc w:val="center"/>
              <w:rPr>
                <w:rFonts w:asciiTheme="majorBidi" w:hAnsiTheme="majorBidi" w:cstheme="majorBidi"/>
                <w:sz w:val="20"/>
                <w:szCs w:val="20"/>
              </w:rPr>
            </w:pPr>
          </w:p>
        </w:tc>
      </w:tr>
      <w:tr w:rsidR="007C7118" w:rsidRPr="00053E69" w14:paraId="6150B295" w14:textId="77777777" w:rsidTr="006A1339">
        <w:tc>
          <w:tcPr>
            <w:tcW w:w="6398" w:type="dxa"/>
          </w:tcPr>
          <w:p w14:paraId="6851A90A" w14:textId="531626FD" w:rsidR="007C7118" w:rsidRPr="00053E69" w:rsidRDefault="002D7971" w:rsidP="0094675C">
            <w:pPr>
              <w:spacing w:before="0"/>
              <w:rPr>
                <w:sz w:val="20"/>
                <w:szCs w:val="20"/>
              </w:rPr>
            </w:pPr>
            <w:hyperlink r:id="rId316" w:history="1">
              <w:r w:rsidR="007C7118" w:rsidRPr="00053E69">
                <w:rPr>
                  <w:rStyle w:val="Hyperlink"/>
                  <w:sz w:val="20"/>
                  <w:szCs w:val="20"/>
                </w:rPr>
                <w:t>TD274</w:t>
              </w:r>
            </w:hyperlink>
            <w:r w:rsidR="007C7118" w:rsidRPr="00053E69">
              <w:rPr>
                <w:sz w:val="20"/>
                <w:szCs w:val="20"/>
              </w:rPr>
              <w:t>: ITU-T SG9</w:t>
            </w:r>
          </w:p>
          <w:p w14:paraId="38E45BB7" w14:textId="38E0EAE7" w:rsidR="007C7118" w:rsidRPr="00053E69" w:rsidRDefault="007C7118" w:rsidP="0094675C">
            <w:pPr>
              <w:spacing w:before="0"/>
              <w:rPr>
                <w:sz w:val="20"/>
                <w:szCs w:val="20"/>
              </w:rPr>
            </w:pPr>
            <w:r w:rsidRPr="00053E69">
              <w:rPr>
                <w:sz w:val="20"/>
                <w:szCs w:val="20"/>
              </w:rPr>
              <w:t>LS/r on smart TV Operating System (SG16-LS23) [from ITU-T SG9]</w:t>
            </w:r>
          </w:p>
        </w:tc>
        <w:tc>
          <w:tcPr>
            <w:tcW w:w="1405" w:type="dxa"/>
          </w:tcPr>
          <w:p w14:paraId="2B9F407E" w14:textId="77777777" w:rsidR="007C7118" w:rsidRPr="00053E69" w:rsidRDefault="007C7118" w:rsidP="00F13F30">
            <w:pPr>
              <w:spacing w:before="0"/>
              <w:jc w:val="center"/>
              <w:rPr>
                <w:rFonts w:asciiTheme="majorBidi" w:hAnsiTheme="majorBidi" w:cstheme="majorBidi"/>
                <w:sz w:val="20"/>
                <w:szCs w:val="20"/>
              </w:rPr>
            </w:pPr>
          </w:p>
        </w:tc>
        <w:tc>
          <w:tcPr>
            <w:tcW w:w="1271" w:type="dxa"/>
          </w:tcPr>
          <w:p w14:paraId="1779E06B" w14:textId="77777777" w:rsidR="007C7118" w:rsidRPr="00053E69" w:rsidRDefault="007C7118" w:rsidP="00F13F30">
            <w:pPr>
              <w:spacing w:before="0"/>
              <w:jc w:val="center"/>
              <w:rPr>
                <w:rFonts w:asciiTheme="majorBidi" w:hAnsiTheme="majorBidi" w:cstheme="majorBidi"/>
                <w:sz w:val="20"/>
                <w:szCs w:val="20"/>
              </w:rPr>
            </w:pPr>
          </w:p>
        </w:tc>
        <w:tc>
          <w:tcPr>
            <w:tcW w:w="1139" w:type="dxa"/>
          </w:tcPr>
          <w:p w14:paraId="39A316A7" w14:textId="01E588AA" w:rsidR="007C7118" w:rsidRPr="00053E69" w:rsidRDefault="002D7971" w:rsidP="00F13F30">
            <w:pPr>
              <w:spacing w:before="0"/>
              <w:jc w:val="center"/>
              <w:rPr>
                <w:rFonts w:asciiTheme="majorBidi" w:hAnsiTheme="majorBidi" w:cstheme="majorBidi"/>
                <w:sz w:val="20"/>
                <w:szCs w:val="20"/>
              </w:rPr>
            </w:pPr>
            <w:hyperlink r:id="rId317" w:history="1">
              <w:r w:rsidR="006A53C7" w:rsidRPr="00053E69">
                <w:rPr>
                  <w:rStyle w:val="Hyperlink"/>
                </w:rPr>
                <w:t>TD274</w:t>
              </w:r>
            </w:hyperlink>
          </w:p>
        </w:tc>
        <w:tc>
          <w:tcPr>
            <w:tcW w:w="1128" w:type="dxa"/>
          </w:tcPr>
          <w:p w14:paraId="40A8DDD5" w14:textId="77777777" w:rsidR="007C7118" w:rsidRPr="00053E69" w:rsidRDefault="007C7118" w:rsidP="00F13F30">
            <w:pPr>
              <w:spacing w:before="0"/>
              <w:jc w:val="center"/>
              <w:rPr>
                <w:rFonts w:asciiTheme="majorBidi" w:hAnsiTheme="majorBidi" w:cstheme="majorBidi"/>
                <w:sz w:val="20"/>
                <w:szCs w:val="20"/>
              </w:rPr>
            </w:pPr>
          </w:p>
        </w:tc>
        <w:tc>
          <w:tcPr>
            <w:tcW w:w="1274" w:type="dxa"/>
          </w:tcPr>
          <w:p w14:paraId="29531410" w14:textId="77777777" w:rsidR="007C7118" w:rsidRPr="00053E69" w:rsidRDefault="007C7118" w:rsidP="00F13F30">
            <w:pPr>
              <w:spacing w:before="0"/>
              <w:jc w:val="center"/>
              <w:rPr>
                <w:rFonts w:asciiTheme="majorBidi" w:hAnsiTheme="majorBidi" w:cstheme="majorBidi"/>
                <w:sz w:val="20"/>
                <w:szCs w:val="20"/>
              </w:rPr>
            </w:pPr>
          </w:p>
        </w:tc>
        <w:tc>
          <w:tcPr>
            <w:tcW w:w="988" w:type="dxa"/>
          </w:tcPr>
          <w:p w14:paraId="733581ED" w14:textId="50BA7766" w:rsidR="007C7118" w:rsidRPr="00053E69" w:rsidRDefault="00B83E85" w:rsidP="00F13F30">
            <w:pPr>
              <w:spacing w:before="0"/>
              <w:jc w:val="center"/>
              <w:rPr>
                <w:rFonts w:asciiTheme="majorBidi" w:hAnsiTheme="majorBidi" w:cstheme="majorBidi"/>
                <w:sz w:val="20"/>
                <w:szCs w:val="20"/>
              </w:rPr>
            </w:pPr>
            <w:r w:rsidRPr="00053E69">
              <w:rPr>
                <w:sz w:val="20"/>
                <w:szCs w:val="20"/>
              </w:rPr>
              <w:t>(</w:t>
            </w:r>
            <w:hyperlink r:id="rId318" w:history="1">
              <w:r w:rsidRPr="00053E69">
                <w:rPr>
                  <w:rStyle w:val="Hyperlink"/>
                  <w:sz w:val="20"/>
                  <w:szCs w:val="20"/>
                </w:rPr>
                <w:t>TD274</w:t>
              </w:r>
            </w:hyperlink>
            <w:r w:rsidRPr="00053E69">
              <w:rPr>
                <w:sz w:val="20"/>
                <w:szCs w:val="20"/>
              </w:rPr>
              <w:t>)</w:t>
            </w:r>
          </w:p>
        </w:tc>
        <w:tc>
          <w:tcPr>
            <w:tcW w:w="964" w:type="dxa"/>
          </w:tcPr>
          <w:p w14:paraId="66C65250" w14:textId="77777777" w:rsidR="007C7118" w:rsidRPr="00053E69" w:rsidRDefault="007C7118" w:rsidP="00F13F30">
            <w:pPr>
              <w:spacing w:before="0"/>
              <w:jc w:val="center"/>
              <w:rPr>
                <w:sz w:val="20"/>
                <w:szCs w:val="20"/>
              </w:rPr>
            </w:pPr>
          </w:p>
        </w:tc>
      </w:tr>
      <w:tr w:rsidR="009F7139" w:rsidRPr="00053E69" w14:paraId="4C603ACB" w14:textId="77777777" w:rsidTr="006A1339">
        <w:tc>
          <w:tcPr>
            <w:tcW w:w="6398" w:type="dxa"/>
          </w:tcPr>
          <w:p w14:paraId="7154B49A" w14:textId="748E59DB" w:rsidR="00581534" w:rsidRPr="00053E69" w:rsidRDefault="002D7971" w:rsidP="00581534">
            <w:pPr>
              <w:spacing w:before="0"/>
              <w:rPr>
                <w:sz w:val="20"/>
                <w:szCs w:val="20"/>
              </w:rPr>
            </w:pPr>
            <w:hyperlink r:id="rId319" w:history="1">
              <w:r w:rsidR="00581534" w:rsidRPr="00053E69">
                <w:rPr>
                  <w:rStyle w:val="Hyperlink"/>
                  <w:sz w:val="20"/>
                  <w:szCs w:val="20"/>
                </w:rPr>
                <w:t>TD275</w:t>
              </w:r>
            </w:hyperlink>
            <w:r w:rsidR="00581534" w:rsidRPr="00053E69">
              <w:rPr>
                <w:sz w:val="20"/>
                <w:szCs w:val="20"/>
              </w:rPr>
              <w:t>: Rapporteur, TSAG Rapporteur group on working methods</w:t>
            </w:r>
          </w:p>
          <w:p w14:paraId="4662AC4D" w14:textId="59A15FF2" w:rsidR="009F7139" w:rsidRPr="00053E69" w:rsidRDefault="00581534" w:rsidP="00581534">
            <w:pPr>
              <w:spacing w:before="0"/>
              <w:rPr>
                <w:sz w:val="20"/>
                <w:szCs w:val="20"/>
              </w:rPr>
            </w:pPr>
            <w:r w:rsidRPr="00053E69">
              <w:rPr>
                <w:sz w:val="20"/>
                <w:szCs w:val="20"/>
              </w:rPr>
              <w:t>Working document to discuss a possible way forward for Recs ITU-T A.4 and A.6</w:t>
            </w:r>
          </w:p>
        </w:tc>
        <w:tc>
          <w:tcPr>
            <w:tcW w:w="1405" w:type="dxa"/>
          </w:tcPr>
          <w:p w14:paraId="5278DFBC" w14:textId="77777777" w:rsidR="009F7139" w:rsidRPr="00053E69" w:rsidRDefault="009F7139" w:rsidP="00F13F30">
            <w:pPr>
              <w:spacing w:before="0"/>
              <w:jc w:val="center"/>
              <w:rPr>
                <w:rFonts w:asciiTheme="majorBidi" w:hAnsiTheme="majorBidi" w:cstheme="majorBidi"/>
                <w:sz w:val="20"/>
                <w:szCs w:val="20"/>
              </w:rPr>
            </w:pPr>
          </w:p>
        </w:tc>
        <w:tc>
          <w:tcPr>
            <w:tcW w:w="1271" w:type="dxa"/>
          </w:tcPr>
          <w:p w14:paraId="022C205E" w14:textId="77777777" w:rsidR="009F7139" w:rsidRPr="00053E69" w:rsidRDefault="009F7139" w:rsidP="00F13F30">
            <w:pPr>
              <w:spacing w:before="0"/>
              <w:jc w:val="center"/>
              <w:rPr>
                <w:rFonts w:asciiTheme="majorBidi" w:hAnsiTheme="majorBidi" w:cstheme="majorBidi"/>
                <w:sz w:val="20"/>
                <w:szCs w:val="20"/>
              </w:rPr>
            </w:pPr>
          </w:p>
        </w:tc>
        <w:tc>
          <w:tcPr>
            <w:tcW w:w="1139" w:type="dxa"/>
          </w:tcPr>
          <w:p w14:paraId="71E26D4B" w14:textId="1A25BB45" w:rsidR="009F7139" w:rsidRPr="00053E69" w:rsidRDefault="002D7971" w:rsidP="00F13F30">
            <w:pPr>
              <w:spacing w:before="0"/>
              <w:jc w:val="center"/>
              <w:rPr>
                <w:sz w:val="20"/>
                <w:szCs w:val="20"/>
              </w:rPr>
            </w:pPr>
            <w:hyperlink r:id="rId320" w:history="1">
              <w:r w:rsidR="00581534" w:rsidRPr="00053E69">
                <w:rPr>
                  <w:rStyle w:val="Hyperlink"/>
                  <w:sz w:val="20"/>
                  <w:szCs w:val="20"/>
                </w:rPr>
                <w:t>TD275</w:t>
              </w:r>
            </w:hyperlink>
          </w:p>
        </w:tc>
        <w:tc>
          <w:tcPr>
            <w:tcW w:w="1128" w:type="dxa"/>
          </w:tcPr>
          <w:p w14:paraId="1687CA77" w14:textId="77777777" w:rsidR="009F7139" w:rsidRPr="00053E69" w:rsidRDefault="009F7139" w:rsidP="00F13F30">
            <w:pPr>
              <w:spacing w:before="0"/>
              <w:jc w:val="center"/>
              <w:rPr>
                <w:rFonts w:asciiTheme="majorBidi" w:hAnsiTheme="majorBidi" w:cstheme="majorBidi"/>
                <w:sz w:val="20"/>
                <w:szCs w:val="20"/>
              </w:rPr>
            </w:pPr>
          </w:p>
        </w:tc>
        <w:tc>
          <w:tcPr>
            <w:tcW w:w="1274" w:type="dxa"/>
          </w:tcPr>
          <w:p w14:paraId="726EF724" w14:textId="77777777" w:rsidR="009F7139" w:rsidRPr="00053E69" w:rsidRDefault="009F7139" w:rsidP="00F13F30">
            <w:pPr>
              <w:spacing w:before="0"/>
              <w:jc w:val="center"/>
              <w:rPr>
                <w:rFonts w:asciiTheme="majorBidi" w:hAnsiTheme="majorBidi" w:cstheme="majorBidi"/>
                <w:sz w:val="20"/>
                <w:szCs w:val="20"/>
              </w:rPr>
            </w:pPr>
          </w:p>
        </w:tc>
        <w:tc>
          <w:tcPr>
            <w:tcW w:w="988" w:type="dxa"/>
          </w:tcPr>
          <w:p w14:paraId="260C1DF6" w14:textId="77777777" w:rsidR="009F7139" w:rsidRPr="00053E69" w:rsidRDefault="009F7139" w:rsidP="00F13F30">
            <w:pPr>
              <w:spacing w:before="0"/>
              <w:jc w:val="center"/>
              <w:rPr>
                <w:sz w:val="20"/>
                <w:szCs w:val="20"/>
              </w:rPr>
            </w:pPr>
          </w:p>
        </w:tc>
        <w:tc>
          <w:tcPr>
            <w:tcW w:w="964" w:type="dxa"/>
          </w:tcPr>
          <w:p w14:paraId="39E61FD6" w14:textId="77777777" w:rsidR="009F7139" w:rsidRPr="00053E69" w:rsidRDefault="009F7139" w:rsidP="00F13F30">
            <w:pPr>
              <w:spacing w:before="0"/>
              <w:jc w:val="center"/>
              <w:rPr>
                <w:sz w:val="20"/>
                <w:szCs w:val="20"/>
              </w:rPr>
            </w:pPr>
          </w:p>
        </w:tc>
      </w:tr>
      <w:tr w:rsidR="004B5DAA" w:rsidRPr="00053E69" w14:paraId="58B59475" w14:textId="77777777" w:rsidTr="006A1339">
        <w:tc>
          <w:tcPr>
            <w:tcW w:w="6398" w:type="dxa"/>
          </w:tcPr>
          <w:p w14:paraId="24BE6639" w14:textId="77777777" w:rsidR="001578DF" w:rsidRPr="00053E69" w:rsidRDefault="001578DF" w:rsidP="001578DF">
            <w:pPr>
              <w:spacing w:before="0"/>
              <w:jc w:val="center"/>
              <w:rPr>
                <w:rFonts w:asciiTheme="majorBidi" w:hAnsiTheme="majorBidi" w:cstheme="majorBidi"/>
                <w:b/>
              </w:rPr>
            </w:pPr>
            <w:bookmarkStart w:id="6" w:name="_Hlk50995284"/>
            <w:r w:rsidRPr="00053E69">
              <w:rPr>
                <w:rFonts w:asciiTheme="majorBidi" w:hAnsiTheme="majorBidi" w:cstheme="majorBidi"/>
                <w:b/>
              </w:rPr>
              <w:t>TD#, Source</w:t>
            </w:r>
          </w:p>
          <w:p w14:paraId="37645852" w14:textId="77777777" w:rsidR="001578DF" w:rsidRPr="00053E69" w:rsidRDefault="001578DF" w:rsidP="001578DF">
            <w:pPr>
              <w:spacing w:before="0"/>
              <w:jc w:val="center"/>
              <w:rPr>
                <w:rFonts w:asciiTheme="majorBidi" w:hAnsiTheme="majorBidi" w:cstheme="majorBidi"/>
                <w:b/>
              </w:rPr>
            </w:pPr>
            <w:r w:rsidRPr="00053E69">
              <w:rPr>
                <w:rFonts w:asciiTheme="majorBidi" w:hAnsiTheme="majorBidi" w:cstheme="majorBidi"/>
                <w:b/>
              </w:rPr>
              <w:t>Title</w:t>
            </w:r>
          </w:p>
        </w:tc>
        <w:tc>
          <w:tcPr>
            <w:tcW w:w="1405" w:type="dxa"/>
          </w:tcPr>
          <w:p w14:paraId="6A731310" w14:textId="404ECA05" w:rsidR="001578DF" w:rsidRPr="00053E69" w:rsidRDefault="001578DF" w:rsidP="001578DF">
            <w:pPr>
              <w:spacing w:before="0"/>
              <w:jc w:val="center"/>
              <w:rPr>
                <w:rFonts w:asciiTheme="majorBidi" w:hAnsiTheme="majorBidi" w:cstheme="majorBidi"/>
                <w:b/>
              </w:rPr>
            </w:pPr>
            <w:r w:rsidRPr="00053E69">
              <w:rPr>
                <w:rFonts w:asciiTheme="majorBidi" w:hAnsiTheme="majorBidi" w:cstheme="majorBidi"/>
                <w:b/>
              </w:rPr>
              <w:t>TSAG-PLEN</w:t>
            </w:r>
          </w:p>
        </w:tc>
        <w:tc>
          <w:tcPr>
            <w:tcW w:w="1271" w:type="dxa"/>
          </w:tcPr>
          <w:p w14:paraId="5BAF315D" w14:textId="5263B25C" w:rsidR="001578DF" w:rsidRPr="00053E69" w:rsidRDefault="001578DF" w:rsidP="001578DF">
            <w:pPr>
              <w:spacing w:before="0"/>
              <w:jc w:val="center"/>
              <w:rPr>
                <w:rFonts w:asciiTheme="majorBidi" w:hAnsiTheme="majorBidi" w:cstheme="majorBidi"/>
                <w:b/>
              </w:rPr>
            </w:pPr>
            <w:r w:rsidRPr="00053E69">
              <w:rPr>
                <w:rFonts w:asciiTheme="majorBidi" w:hAnsiTheme="majorBidi" w:cstheme="majorBidi"/>
                <w:b/>
              </w:rPr>
              <w:t>WP1 (WMW)</w:t>
            </w:r>
          </w:p>
        </w:tc>
        <w:tc>
          <w:tcPr>
            <w:tcW w:w="1139" w:type="dxa"/>
          </w:tcPr>
          <w:p w14:paraId="6B05B3D8" w14:textId="7FD21E94" w:rsidR="001578DF" w:rsidRPr="00053E69" w:rsidRDefault="001578DF" w:rsidP="001578DF">
            <w:pPr>
              <w:spacing w:before="0"/>
              <w:jc w:val="center"/>
              <w:rPr>
                <w:rFonts w:asciiTheme="majorBidi" w:hAnsiTheme="majorBidi" w:cstheme="majorBidi"/>
                <w:b/>
              </w:rPr>
            </w:pPr>
            <w:r w:rsidRPr="00053E69">
              <w:rPr>
                <w:rFonts w:asciiTheme="majorBidi" w:hAnsiTheme="majorBidi" w:cstheme="majorBidi"/>
                <w:b/>
              </w:rPr>
              <w:t>RG-WM</w:t>
            </w:r>
          </w:p>
        </w:tc>
        <w:tc>
          <w:tcPr>
            <w:tcW w:w="1128" w:type="dxa"/>
          </w:tcPr>
          <w:p w14:paraId="54D1575C" w14:textId="0D6AE6FB" w:rsidR="001578DF" w:rsidRPr="00053E69" w:rsidRDefault="001578DF" w:rsidP="001578DF">
            <w:pPr>
              <w:spacing w:before="0"/>
              <w:jc w:val="center"/>
              <w:rPr>
                <w:rFonts w:asciiTheme="majorBidi" w:hAnsiTheme="majorBidi" w:cstheme="majorBidi"/>
                <w:b/>
              </w:rPr>
            </w:pPr>
            <w:r w:rsidRPr="00053E69">
              <w:rPr>
                <w:rFonts w:asciiTheme="majorBidi" w:hAnsiTheme="majorBidi" w:cstheme="majorBidi"/>
                <w:b/>
              </w:rPr>
              <w:t>RG-WTSA</w:t>
            </w:r>
          </w:p>
        </w:tc>
        <w:tc>
          <w:tcPr>
            <w:tcW w:w="1274" w:type="dxa"/>
          </w:tcPr>
          <w:p w14:paraId="7E1141DB" w14:textId="0687C2DA" w:rsidR="001578DF" w:rsidRPr="00053E69" w:rsidRDefault="001578DF" w:rsidP="001578DF">
            <w:pPr>
              <w:spacing w:before="0"/>
              <w:jc w:val="center"/>
              <w:rPr>
                <w:rFonts w:asciiTheme="majorBidi" w:hAnsiTheme="majorBidi" w:cstheme="majorBidi"/>
                <w:b/>
              </w:rPr>
            </w:pPr>
            <w:r w:rsidRPr="00053E69">
              <w:rPr>
                <w:rFonts w:asciiTheme="majorBidi" w:hAnsiTheme="majorBidi" w:cstheme="majorBidi"/>
                <w:b/>
              </w:rPr>
              <w:t>WP2 (IEWPR)</w:t>
            </w:r>
          </w:p>
        </w:tc>
        <w:tc>
          <w:tcPr>
            <w:tcW w:w="988" w:type="dxa"/>
          </w:tcPr>
          <w:p w14:paraId="77185BCD" w14:textId="4CFD0BF6" w:rsidR="001578DF" w:rsidRPr="00053E69" w:rsidRDefault="001578DF" w:rsidP="001578DF">
            <w:pPr>
              <w:spacing w:before="0"/>
              <w:jc w:val="center"/>
              <w:rPr>
                <w:rFonts w:asciiTheme="majorBidi" w:hAnsiTheme="majorBidi" w:cstheme="majorBidi"/>
                <w:b/>
              </w:rPr>
            </w:pPr>
            <w:r w:rsidRPr="00053E69">
              <w:rPr>
                <w:rFonts w:asciiTheme="majorBidi" w:hAnsiTheme="majorBidi" w:cstheme="majorBidi"/>
                <w:b/>
              </w:rPr>
              <w:t>RG-WPR</w:t>
            </w:r>
          </w:p>
        </w:tc>
        <w:tc>
          <w:tcPr>
            <w:tcW w:w="964" w:type="dxa"/>
          </w:tcPr>
          <w:p w14:paraId="7C86C161" w14:textId="56967B5D" w:rsidR="001578DF" w:rsidRPr="00053E69" w:rsidRDefault="001578DF" w:rsidP="001578DF">
            <w:pPr>
              <w:spacing w:before="0"/>
              <w:jc w:val="center"/>
              <w:rPr>
                <w:rFonts w:asciiTheme="majorBidi" w:hAnsiTheme="majorBidi" w:cstheme="majorBidi"/>
                <w:b/>
              </w:rPr>
            </w:pPr>
            <w:r w:rsidRPr="00053E69">
              <w:rPr>
                <w:rFonts w:asciiTheme="majorBidi" w:hAnsiTheme="majorBidi" w:cstheme="majorBidi"/>
                <w:b/>
              </w:rPr>
              <w:t>RG-IEM</w:t>
            </w:r>
          </w:p>
        </w:tc>
      </w:tr>
      <w:bookmarkEnd w:id="6"/>
      <w:tr w:rsidR="004B5DAA" w:rsidRPr="00053E69" w14:paraId="29F22D43" w14:textId="77777777" w:rsidTr="006A1339">
        <w:tc>
          <w:tcPr>
            <w:tcW w:w="6398" w:type="dxa"/>
          </w:tcPr>
          <w:p w14:paraId="490D2DD6" w14:textId="77777777" w:rsidR="00E45630" w:rsidRPr="00053E69" w:rsidRDefault="00E45630" w:rsidP="00F13F30">
            <w:pPr>
              <w:spacing w:before="0"/>
              <w:rPr>
                <w:rFonts w:asciiTheme="majorBidi" w:hAnsiTheme="majorBidi" w:cstheme="majorBidi"/>
                <w:b/>
              </w:rPr>
            </w:pPr>
            <w:r w:rsidRPr="00053E69">
              <w:rPr>
                <w:rFonts w:asciiTheme="majorBidi" w:hAnsiTheme="majorBidi" w:cstheme="majorBidi"/>
                <w:i/>
              </w:rPr>
              <w:t>Number of TDs</w:t>
            </w:r>
          </w:p>
        </w:tc>
        <w:tc>
          <w:tcPr>
            <w:tcW w:w="1405" w:type="dxa"/>
          </w:tcPr>
          <w:p w14:paraId="4D9FFD09" w14:textId="7D299D00" w:rsidR="00E45630" w:rsidRPr="00053E69" w:rsidRDefault="00D35BFF" w:rsidP="00F13F30">
            <w:pPr>
              <w:spacing w:before="0"/>
              <w:jc w:val="center"/>
              <w:rPr>
                <w:rFonts w:asciiTheme="majorBidi" w:hAnsiTheme="majorBidi" w:cstheme="majorBidi"/>
              </w:rPr>
            </w:pPr>
            <w:r w:rsidRPr="00053E69">
              <w:rPr>
                <w:rFonts w:asciiTheme="majorBidi" w:hAnsiTheme="majorBidi" w:cstheme="majorBidi"/>
              </w:rPr>
              <w:t>4</w:t>
            </w:r>
            <w:r w:rsidR="00B93882" w:rsidRPr="00053E69">
              <w:rPr>
                <w:rFonts w:asciiTheme="majorBidi" w:hAnsiTheme="majorBidi" w:cstheme="majorBidi"/>
              </w:rPr>
              <w:t>3</w:t>
            </w:r>
          </w:p>
        </w:tc>
        <w:tc>
          <w:tcPr>
            <w:tcW w:w="1271" w:type="dxa"/>
          </w:tcPr>
          <w:p w14:paraId="0DBB0F99" w14:textId="03363A07" w:rsidR="00E45630" w:rsidRPr="00053E69" w:rsidRDefault="002866F9" w:rsidP="00F13F30">
            <w:pPr>
              <w:spacing w:before="0"/>
              <w:jc w:val="center"/>
              <w:rPr>
                <w:rFonts w:asciiTheme="majorBidi" w:hAnsiTheme="majorBidi" w:cstheme="majorBidi"/>
              </w:rPr>
            </w:pPr>
            <w:r w:rsidRPr="00053E69">
              <w:rPr>
                <w:rFonts w:asciiTheme="majorBidi" w:hAnsiTheme="majorBidi" w:cstheme="majorBidi"/>
              </w:rPr>
              <w:t>10 (6)</w:t>
            </w:r>
          </w:p>
        </w:tc>
        <w:tc>
          <w:tcPr>
            <w:tcW w:w="1139" w:type="dxa"/>
          </w:tcPr>
          <w:p w14:paraId="5C522571" w14:textId="4079133E" w:rsidR="00E45630" w:rsidRPr="00053E69" w:rsidRDefault="008A6CC8" w:rsidP="00F13F30">
            <w:pPr>
              <w:spacing w:before="0"/>
              <w:jc w:val="center"/>
              <w:rPr>
                <w:rFonts w:asciiTheme="majorBidi" w:hAnsiTheme="majorBidi" w:cstheme="majorBidi"/>
              </w:rPr>
            </w:pPr>
            <w:r w:rsidRPr="00053E69">
              <w:rPr>
                <w:rFonts w:asciiTheme="majorBidi" w:hAnsiTheme="majorBidi" w:cstheme="majorBidi"/>
              </w:rPr>
              <w:t>1</w:t>
            </w:r>
            <w:r w:rsidR="00581534" w:rsidRPr="00053E69">
              <w:rPr>
                <w:rFonts w:asciiTheme="majorBidi" w:hAnsiTheme="majorBidi" w:cstheme="majorBidi"/>
              </w:rPr>
              <w:t>4</w:t>
            </w:r>
            <w:r w:rsidR="004E4DC1" w:rsidRPr="00053E69">
              <w:rPr>
                <w:rFonts w:asciiTheme="majorBidi" w:hAnsiTheme="majorBidi" w:cstheme="majorBidi"/>
              </w:rPr>
              <w:t xml:space="preserve"> (</w:t>
            </w:r>
            <w:r w:rsidR="00656CAB" w:rsidRPr="00053E69">
              <w:rPr>
                <w:rFonts w:asciiTheme="majorBidi" w:hAnsiTheme="majorBidi" w:cstheme="majorBidi"/>
              </w:rPr>
              <w:t>4</w:t>
            </w:r>
            <w:r w:rsidR="004E4DC1" w:rsidRPr="00053E69">
              <w:rPr>
                <w:rFonts w:asciiTheme="majorBidi" w:hAnsiTheme="majorBidi" w:cstheme="majorBidi"/>
              </w:rPr>
              <w:t>)</w:t>
            </w:r>
          </w:p>
        </w:tc>
        <w:tc>
          <w:tcPr>
            <w:tcW w:w="1128" w:type="dxa"/>
          </w:tcPr>
          <w:p w14:paraId="5673371E" w14:textId="662D7ADC" w:rsidR="00E45630" w:rsidRPr="00053E69" w:rsidRDefault="00987FB3" w:rsidP="00F13F30">
            <w:pPr>
              <w:spacing w:before="0"/>
              <w:jc w:val="center"/>
              <w:rPr>
                <w:rFonts w:asciiTheme="majorBidi" w:hAnsiTheme="majorBidi" w:cstheme="majorBidi"/>
              </w:rPr>
            </w:pPr>
            <w:r w:rsidRPr="00053E69">
              <w:rPr>
                <w:rFonts w:asciiTheme="majorBidi" w:hAnsiTheme="majorBidi" w:cstheme="majorBidi"/>
              </w:rPr>
              <w:t>7 (1)</w:t>
            </w:r>
          </w:p>
        </w:tc>
        <w:tc>
          <w:tcPr>
            <w:tcW w:w="1274" w:type="dxa"/>
          </w:tcPr>
          <w:p w14:paraId="1D16564A" w14:textId="7FE4104E" w:rsidR="00E45630" w:rsidRPr="00053E69" w:rsidRDefault="003479D6" w:rsidP="00F13F30">
            <w:pPr>
              <w:spacing w:before="0"/>
              <w:jc w:val="center"/>
              <w:rPr>
                <w:rFonts w:asciiTheme="majorBidi" w:hAnsiTheme="majorBidi" w:cstheme="majorBidi"/>
              </w:rPr>
            </w:pPr>
            <w:r w:rsidRPr="00053E69">
              <w:rPr>
                <w:rFonts w:asciiTheme="majorBidi" w:hAnsiTheme="majorBidi" w:cstheme="majorBidi"/>
              </w:rPr>
              <w:t>1</w:t>
            </w:r>
            <w:r w:rsidR="006A1339" w:rsidRPr="00053E69">
              <w:rPr>
                <w:rFonts w:asciiTheme="majorBidi" w:hAnsiTheme="majorBidi" w:cstheme="majorBidi"/>
              </w:rPr>
              <w:t>3</w:t>
            </w:r>
          </w:p>
        </w:tc>
        <w:tc>
          <w:tcPr>
            <w:tcW w:w="988" w:type="dxa"/>
          </w:tcPr>
          <w:p w14:paraId="7CF906EE" w14:textId="6B5277EB" w:rsidR="00E45630" w:rsidRPr="00053E69" w:rsidRDefault="00787135" w:rsidP="00F13F30">
            <w:pPr>
              <w:spacing w:before="0"/>
              <w:jc w:val="center"/>
              <w:rPr>
                <w:rFonts w:asciiTheme="majorBidi" w:hAnsiTheme="majorBidi" w:cstheme="majorBidi"/>
              </w:rPr>
            </w:pPr>
            <w:r w:rsidRPr="00053E69">
              <w:rPr>
                <w:rFonts w:asciiTheme="majorBidi" w:hAnsiTheme="majorBidi" w:cstheme="majorBidi"/>
              </w:rPr>
              <w:t>2</w:t>
            </w:r>
            <w:r w:rsidR="006A1339" w:rsidRPr="00053E69">
              <w:rPr>
                <w:rFonts w:asciiTheme="majorBidi" w:hAnsiTheme="majorBidi" w:cstheme="majorBidi"/>
              </w:rPr>
              <w:t>6</w:t>
            </w:r>
            <w:r w:rsidR="00B83E85" w:rsidRPr="00053E69">
              <w:rPr>
                <w:rFonts w:asciiTheme="majorBidi" w:hAnsiTheme="majorBidi" w:cstheme="majorBidi"/>
              </w:rPr>
              <w:t xml:space="preserve"> (1)</w:t>
            </w:r>
          </w:p>
        </w:tc>
        <w:tc>
          <w:tcPr>
            <w:tcW w:w="964" w:type="dxa"/>
          </w:tcPr>
          <w:p w14:paraId="788BE58C" w14:textId="55CF6EAD" w:rsidR="00E45630" w:rsidRPr="00053E69" w:rsidRDefault="00050A61" w:rsidP="00F13F30">
            <w:pPr>
              <w:spacing w:before="0"/>
              <w:jc w:val="center"/>
              <w:rPr>
                <w:rFonts w:asciiTheme="majorBidi" w:hAnsiTheme="majorBidi" w:cstheme="majorBidi"/>
              </w:rPr>
            </w:pPr>
            <w:r w:rsidRPr="00053E69">
              <w:rPr>
                <w:rFonts w:asciiTheme="majorBidi" w:hAnsiTheme="majorBidi" w:cstheme="majorBidi"/>
              </w:rPr>
              <w:t>7</w:t>
            </w:r>
            <w:r w:rsidR="00711D9A" w:rsidRPr="00053E69">
              <w:rPr>
                <w:rFonts w:asciiTheme="majorBidi" w:hAnsiTheme="majorBidi" w:cstheme="majorBidi"/>
              </w:rPr>
              <w:t xml:space="preserve"> (3)</w:t>
            </w:r>
          </w:p>
        </w:tc>
      </w:tr>
    </w:tbl>
    <w:p w14:paraId="16A346A4" w14:textId="77777777" w:rsidR="00CE44E0" w:rsidRPr="00053E69" w:rsidRDefault="00CE44E0" w:rsidP="00162865">
      <w:pPr>
        <w:spacing w:before="0"/>
        <w:rPr>
          <w:rFonts w:asciiTheme="majorBidi" w:hAnsiTheme="majorBidi" w:cstheme="majorBidi"/>
          <w:sz w:val="20"/>
        </w:rPr>
      </w:pPr>
    </w:p>
    <w:p w14:paraId="461E7DDE" w14:textId="77777777" w:rsidR="00DA10FF" w:rsidRPr="00053E69" w:rsidRDefault="00DA10FF" w:rsidP="00DA10FF">
      <w:pPr>
        <w:spacing w:before="0"/>
        <w:rPr>
          <w:b/>
          <w:u w:val="single"/>
        </w:rPr>
        <w:sectPr w:rsidR="00DA10FF" w:rsidRPr="00053E69" w:rsidSect="0094517E">
          <w:headerReference w:type="default" r:id="rId321"/>
          <w:footerReference w:type="first" r:id="rId322"/>
          <w:pgSz w:w="16840" w:h="11907" w:orient="landscape" w:code="9"/>
          <w:pgMar w:top="1134" w:right="1134" w:bottom="1134" w:left="1134" w:header="425" w:footer="709" w:gutter="0"/>
          <w:cols w:space="720"/>
          <w:docGrid w:linePitch="326"/>
        </w:sectPr>
      </w:pPr>
    </w:p>
    <w:p w14:paraId="1ACF85B1" w14:textId="77777777" w:rsidR="00DB4631" w:rsidRPr="00053E69" w:rsidRDefault="00DA10FF" w:rsidP="00FD7997">
      <w:pPr>
        <w:pStyle w:val="Heading1"/>
        <w:keepNext w:val="0"/>
        <w:keepLines w:val="0"/>
        <w:spacing w:after="240"/>
        <w:jc w:val="center"/>
      </w:pPr>
      <w:bookmarkStart w:id="7" w:name="_Draft_Agenda"/>
      <w:bookmarkStart w:id="8" w:name="_Ref505769215"/>
      <w:bookmarkEnd w:id="7"/>
      <w:r w:rsidRPr="00053E69">
        <w:lastRenderedPageBreak/>
        <w:t>Draft Agenda</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15"/>
        <w:gridCol w:w="2555"/>
        <w:gridCol w:w="1234"/>
        <w:gridCol w:w="4197"/>
      </w:tblGrid>
      <w:tr w:rsidR="00C03753" w:rsidRPr="00053E69" w14:paraId="51CDA781" w14:textId="77777777" w:rsidTr="006157F0">
        <w:trPr>
          <w:trHeight w:val="810"/>
        </w:trPr>
        <w:tc>
          <w:tcPr>
            <w:tcW w:w="928" w:type="dxa"/>
          </w:tcPr>
          <w:p w14:paraId="26489B30" w14:textId="77777777" w:rsidR="00BC0793" w:rsidRPr="00053E69" w:rsidRDefault="00BC0793" w:rsidP="000F4BD7">
            <w:pPr>
              <w:spacing w:before="40" w:after="40"/>
              <w:jc w:val="center"/>
              <w:rPr>
                <w:rFonts w:asciiTheme="majorBidi" w:hAnsiTheme="majorBidi" w:cstheme="majorBidi"/>
                <w:b/>
                <w:sz w:val="20"/>
              </w:rPr>
            </w:pPr>
            <w:r w:rsidRPr="00053E69">
              <w:rPr>
                <w:rFonts w:asciiTheme="majorBidi" w:hAnsiTheme="majorBidi" w:cstheme="majorBidi"/>
                <w:b/>
                <w:sz w:val="20"/>
              </w:rPr>
              <w:t>Timing</w:t>
            </w:r>
          </w:p>
          <w:p w14:paraId="4A7649A4" w14:textId="77777777" w:rsidR="00BC0793" w:rsidRPr="00053E69" w:rsidRDefault="00BC0793" w:rsidP="000F4BD7">
            <w:pPr>
              <w:spacing w:before="40" w:after="40"/>
              <w:jc w:val="center"/>
              <w:rPr>
                <w:rFonts w:asciiTheme="majorBidi" w:hAnsiTheme="majorBidi" w:cstheme="majorBidi"/>
                <w:b/>
                <w:sz w:val="20"/>
              </w:rPr>
            </w:pPr>
            <w:r w:rsidRPr="00053E69">
              <w:rPr>
                <w:rFonts w:asciiTheme="majorBidi" w:hAnsiTheme="majorBidi" w:cstheme="majorBidi"/>
                <w:b/>
                <w:sz w:val="20"/>
              </w:rPr>
              <w:t>(Geneva time)</w:t>
            </w:r>
          </w:p>
        </w:tc>
        <w:tc>
          <w:tcPr>
            <w:tcW w:w="715" w:type="dxa"/>
          </w:tcPr>
          <w:p w14:paraId="36F4042D" w14:textId="77777777" w:rsidR="00BC0793" w:rsidRPr="00053E69" w:rsidRDefault="00BC0793" w:rsidP="000F4BD7">
            <w:pPr>
              <w:spacing w:before="40" w:after="40"/>
              <w:jc w:val="center"/>
              <w:rPr>
                <w:rFonts w:asciiTheme="majorBidi" w:hAnsiTheme="majorBidi" w:cstheme="majorBidi"/>
                <w:b/>
                <w:sz w:val="20"/>
              </w:rPr>
            </w:pPr>
            <w:r w:rsidRPr="00053E69">
              <w:rPr>
                <w:rFonts w:asciiTheme="majorBidi" w:hAnsiTheme="majorBidi" w:cstheme="majorBidi"/>
                <w:b/>
                <w:sz w:val="20"/>
              </w:rPr>
              <w:t>#</w:t>
            </w:r>
          </w:p>
        </w:tc>
        <w:tc>
          <w:tcPr>
            <w:tcW w:w="2555" w:type="dxa"/>
          </w:tcPr>
          <w:p w14:paraId="4A5105E4" w14:textId="77777777" w:rsidR="00BC0793" w:rsidRPr="00053E69" w:rsidRDefault="00BC0793" w:rsidP="000F4BD7">
            <w:pPr>
              <w:spacing w:before="40" w:after="40"/>
              <w:jc w:val="center"/>
              <w:rPr>
                <w:rFonts w:asciiTheme="majorBidi" w:hAnsiTheme="majorBidi" w:cstheme="majorBidi"/>
                <w:sz w:val="20"/>
              </w:rPr>
            </w:pPr>
            <w:r w:rsidRPr="00053E69">
              <w:rPr>
                <w:rFonts w:asciiTheme="majorBidi" w:hAnsiTheme="majorBidi" w:cstheme="majorBidi"/>
                <w:b/>
                <w:sz w:val="20"/>
              </w:rPr>
              <w:t>Agenda Item</w:t>
            </w:r>
          </w:p>
        </w:tc>
        <w:tc>
          <w:tcPr>
            <w:tcW w:w="1234" w:type="dxa"/>
          </w:tcPr>
          <w:p w14:paraId="215BE9FA" w14:textId="77777777" w:rsidR="00BC0793" w:rsidRPr="00053E69" w:rsidRDefault="00BC0793" w:rsidP="000F4BD7">
            <w:pPr>
              <w:spacing w:before="40" w:after="40"/>
              <w:jc w:val="center"/>
              <w:rPr>
                <w:rFonts w:asciiTheme="majorBidi" w:hAnsiTheme="majorBidi" w:cstheme="majorBidi"/>
                <w:sz w:val="20"/>
              </w:rPr>
            </w:pPr>
            <w:r w:rsidRPr="00053E69">
              <w:rPr>
                <w:rFonts w:asciiTheme="majorBidi" w:hAnsiTheme="majorBidi" w:cstheme="majorBidi"/>
                <w:b/>
                <w:sz w:val="20"/>
              </w:rPr>
              <w:t>Docs</w:t>
            </w:r>
          </w:p>
        </w:tc>
        <w:tc>
          <w:tcPr>
            <w:tcW w:w="4197" w:type="dxa"/>
          </w:tcPr>
          <w:p w14:paraId="5E2BCFBE" w14:textId="77777777" w:rsidR="00BC0793" w:rsidRPr="00053E69" w:rsidRDefault="00BC0793" w:rsidP="00AC68CA">
            <w:pPr>
              <w:spacing w:before="0"/>
              <w:jc w:val="center"/>
              <w:rPr>
                <w:rFonts w:asciiTheme="majorBidi" w:hAnsiTheme="majorBidi" w:cstheme="majorBidi"/>
                <w:b/>
                <w:sz w:val="20"/>
              </w:rPr>
            </w:pPr>
            <w:r w:rsidRPr="00053E69">
              <w:rPr>
                <w:rFonts w:asciiTheme="majorBidi" w:hAnsiTheme="majorBidi" w:cstheme="majorBidi"/>
                <w:b/>
                <w:sz w:val="20"/>
              </w:rPr>
              <w:t>Summary and Proposal</w:t>
            </w:r>
          </w:p>
        </w:tc>
      </w:tr>
      <w:tr w:rsidR="00B17726" w:rsidRPr="00053E69" w14:paraId="6669894D" w14:textId="77777777" w:rsidTr="006157F0">
        <w:tc>
          <w:tcPr>
            <w:tcW w:w="9629" w:type="dxa"/>
            <w:gridSpan w:val="5"/>
          </w:tcPr>
          <w:p w14:paraId="599FE6E3" w14:textId="2D1F792E" w:rsidR="00BC0793" w:rsidRPr="00053E69" w:rsidRDefault="00550592" w:rsidP="00AC68CA">
            <w:pPr>
              <w:spacing w:before="0"/>
              <w:rPr>
                <w:rFonts w:asciiTheme="majorBidi" w:hAnsiTheme="majorBidi" w:cstheme="majorBidi"/>
                <w:sz w:val="20"/>
              </w:rPr>
            </w:pPr>
            <w:r w:rsidRPr="00053E69">
              <w:rPr>
                <w:rFonts w:asciiTheme="majorBidi" w:hAnsiTheme="majorBidi" w:cstheme="majorBidi"/>
                <w:b/>
                <w:sz w:val="20"/>
              </w:rPr>
              <w:t>Tuesday</w:t>
            </w:r>
            <w:r w:rsidR="00BC0793" w:rsidRPr="00053E69">
              <w:rPr>
                <w:rFonts w:asciiTheme="majorBidi" w:hAnsiTheme="majorBidi" w:cstheme="majorBidi"/>
                <w:b/>
                <w:sz w:val="20"/>
              </w:rPr>
              <w:t xml:space="preserve">, </w:t>
            </w:r>
            <w:r w:rsidRPr="00053E69">
              <w:rPr>
                <w:rFonts w:asciiTheme="majorBidi" w:hAnsiTheme="majorBidi" w:cstheme="majorBidi"/>
                <w:b/>
                <w:sz w:val="20"/>
              </w:rPr>
              <w:t>30 May</w:t>
            </w:r>
            <w:r w:rsidR="00BC0793" w:rsidRPr="00053E69">
              <w:rPr>
                <w:rFonts w:asciiTheme="majorBidi" w:hAnsiTheme="majorBidi" w:cstheme="majorBidi"/>
                <w:b/>
                <w:sz w:val="20"/>
              </w:rPr>
              <w:t xml:space="preserve"> 202</w:t>
            </w:r>
            <w:r w:rsidRPr="00053E69">
              <w:rPr>
                <w:rFonts w:asciiTheme="majorBidi" w:hAnsiTheme="majorBidi" w:cstheme="majorBidi"/>
                <w:b/>
                <w:sz w:val="20"/>
              </w:rPr>
              <w:t>3</w:t>
            </w:r>
          </w:p>
        </w:tc>
      </w:tr>
      <w:tr w:rsidR="00C03753" w:rsidRPr="00053E69" w14:paraId="3D06A2BF" w14:textId="77777777" w:rsidTr="006157F0">
        <w:tc>
          <w:tcPr>
            <w:tcW w:w="928" w:type="dxa"/>
          </w:tcPr>
          <w:p w14:paraId="79C52BF5" w14:textId="77777777" w:rsidR="00BC0793" w:rsidRPr="00053E69" w:rsidRDefault="00BC0793" w:rsidP="000F4BD7">
            <w:pPr>
              <w:spacing w:before="40" w:after="40"/>
              <w:rPr>
                <w:rFonts w:asciiTheme="majorBidi" w:hAnsiTheme="majorBidi" w:cstheme="majorBidi"/>
                <w:b/>
                <w:sz w:val="20"/>
              </w:rPr>
            </w:pPr>
          </w:p>
        </w:tc>
        <w:tc>
          <w:tcPr>
            <w:tcW w:w="715" w:type="dxa"/>
          </w:tcPr>
          <w:p w14:paraId="1C343FCE" w14:textId="77777777" w:rsidR="00BC0793" w:rsidRPr="00053E69" w:rsidRDefault="00BC0793" w:rsidP="000F4BD7">
            <w:pPr>
              <w:spacing w:before="40" w:after="40"/>
              <w:rPr>
                <w:rFonts w:asciiTheme="majorBidi" w:hAnsiTheme="majorBidi" w:cstheme="majorBidi"/>
                <w:sz w:val="20"/>
              </w:rPr>
            </w:pPr>
          </w:p>
        </w:tc>
        <w:tc>
          <w:tcPr>
            <w:tcW w:w="7986" w:type="dxa"/>
            <w:gridSpan w:val="3"/>
          </w:tcPr>
          <w:p w14:paraId="1B808799" w14:textId="77777777" w:rsidR="00BC0793" w:rsidRPr="00053E69" w:rsidRDefault="00BC0793" w:rsidP="00AC68CA">
            <w:pPr>
              <w:spacing w:before="0"/>
              <w:rPr>
                <w:rFonts w:asciiTheme="majorBidi" w:hAnsiTheme="majorBidi" w:cstheme="majorBidi"/>
                <w:sz w:val="20"/>
              </w:rPr>
            </w:pPr>
            <w:r w:rsidRPr="00053E69">
              <w:rPr>
                <w:rFonts w:asciiTheme="majorBidi" w:hAnsiTheme="majorBidi" w:cstheme="majorBidi"/>
                <w:sz w:val="20"/>
              </w:rPr>
              <w:t>Draft agenda: this TD.</w:t>
            </w:r>
          </w:p>
          <w:p w14:paraId="2CDEB02E" w14:textId="11D5C9E1" w:rsidR="00BC0793" w:rsidRPr="00053E69" w:rsidRDefault="00BC0793" w:rsidP="00AC68CA">
            <w:pPr>
              <w:spacing w:before="0"/>
              <w:rPr>
                <w:rFonts w:asciiTheme="majorBidi" w:hAnsiTheme="majorBidi" w:cstheme="majorBidi"/>
                <w:sz w:val="20"/>
              </w:rPr>
            </w:pPr>
            <w:r w:rsidRPr="00053E69">
              <w:rPr>
                <w:rFonts w:asciiTheme="majorBidi" w:hAnsiTheme="majorBidi" w:cstheme="majorBidi"/>
                <w:sz w:val="20"/>
              </w:rPr>
              <w:t xml:space="preserve">Draft time </w:t>
            </w:r>
            <w:r w:rsidRPr="00053E69">
              <w:rPr>
                <w:rFonts w:asciiTheme="majorBidi" w:hAnsiTheme="majorBidi" w:cstheme="majorBidi"/>
                <w:sz w:val="20"/>
                <w:szCs w:val="20"/>
              </w:rPr>
              <w:t xml:space="preserve">management plan: </w:t>
            </w:r>
            <w:hyperlink r:id="rId323" w:history="1">
              <w:r w:rsidR="009C6225" w:rsidRPr="00053E69">
                <w:rPr>
                  <w:rStyle w:val="Hyperlink"/>
                  <w:rFonts w:asciiTheme="majorBidi" w:hAnsiTheme="majorBidi" w:cstheme="majorBidi"/>
                  <w:sz w:val="20"/>
                  <w:szCs w:val="20"/>
                </w:rPr>
                <w:t>TD17</w:t>
              </w:r>
              <w:r w:rsidR="006E4720" w:rsidRPr="00053E69">
                <w:rPr>
                  <w:rStyle w:val="Hyperlink"/>
                  <w:rFonts w:asciiTheme="majorBidi" w:hAnsiTheme="majorBidi" w:cstheme="majorBidi"/>
                  <w:sz w:val="20"/>
                  <w:szCs w:val="20"/>
                </w:rPr>
                <w:t>0R</w:t>
              </w:r>
              <w:r w:rsidR="00915667" w:rsidRPr="00053E69">
                <w:rPr>
                  <w:rStyle w:val="Hyperlink"/>
                  <w:rFonts w:asciiTheme="majorBidi" w:hAnsiTheme="majorBidi" w:cstheme="majorBidi"/>
                  <w:sz w:val="20"/>
                  <w:szCs w:val="20"/>
                </w:rPr>
                <w:t>4</w:t>
              </w:r>
            </w:hyperlink>
          </w:p>
          <w:p w14:paraId="7619A601" w14:textId="257659CC" w:rsidR="00BC0793" w:rsidRPr="00053E69" w:rsidRDefault="00BC0793" w:rsidP="00AC68CA">
            <w:pPr>
              <w:spacing w:before="0"/>
              <w:rPr>
                <w:rFonts w:asciiTheme="majorBidi" w:hAnsiTheme="majorBidi" w:cstheme="majorBidi"/>
              </w:rPr>
            </w:pPr>
            <w:r w:rsidRPr="00053E69">
              <w:rPr>
                <w:rFonts w:asciiTheme="majorBidi" w:hAnsiTheme="majorBidi" w:cstheme="majorBidi"/>
                <w:sz w:val="20"/>
              </w:rPr>
              <w:t xml:space="preserve">Overview of agendas and reports: </w:t>
            </w:r>
            <w:hyperlink r:id="rId324" w:history="1">
              <w:r w:rsidR="009C6225" w:rsidRPr="00053E69">
                <w:rPr>
                  <w:rStyle w:val="Hyperlink"/>
                  <w:rFonts w:asciiTheme="majorBidi" w:hAnsiTheme="majorBidi" w:cstheme="majorBidi"/>
                  <w:sz w:val="20"/>
                </w:rPr>
                <w:t>TD174</w:t>
              </w:r>
            </w:hyperlink>
          </w:p>
          <w:p w14:paraId="510277A3" w14:textId="51AE66D9" w:rsidR="00BC0793" w:rsidRPr="00053E69" w:rsidRDefault="00BC0793" w:rsidP="00AC68CA">
            <w:pPr>
              <w:spacing w:before="0"/>
              <w:rPr>
                <w:rFonts w:asciiTheme="majorBidi" w:hAnsiTheme="majorBidi" w:cstheme="majorBidi"/>
                <w:sz w:val="20"/>
                <w:szCs w:val="20"/>
              </w:rPr>
            </w:pPr>
            <w:r w:rsidRPr="00053E69">
              <w:rPr>
                <w:rFonts w:asciiTheme="majorBidi" w:hAnsiTheme="majorBidi" w:cstheme="majorBidi"/>
                <w:sz w:val="20"/>
              </w:rPr>
              <w:t xml:space="preserve">Summary of contributions: </w:t>
            </w:r>
            <w:hyperlink r:id="rId325" w:history="1">
              <w:r w:rsidR="009C6225" w:rsidRPr="00053E69">
                <w:rPr>
                  <w:rStyle w:val="Hyperlink"/>
                  <w:rFonts w:asciiTheme="majorBidi" w:hAnsiTheme="majorBidi" w:cstheme="majorBidi"/>
                  <w:sz w:val="20"/>
                  <w:szCs w:val="20"/>
                </w:rPr>
                <w:t>TD22</w:t>
              </w:r>
              <w:r w:rsidR="004F6BF6" w:rsidRPr="00053E69">
                <w:rPr>
                  <w:rStyle w:val="Hyperlink"/>
                  <w:rFonts w:asciiTheme="majorBidi" w:hAnsiTheme="majorBidi" w:cstheme="majorBidi"/>
                  <w:sz w:val="20"/>
                  <w:szCs w:val="20"/>
                </w:rPr>
                <w:t>9</w:t>
              </w:r>
              <w:r w:rsidR="004F6BF6" w:rsidRPr="00053E69">
                <w:rPr>
                  <w:rStyle w:val="Hyperlink"/>
                  <w:sz w:val="20"/>
                  <w:szCs w:val="20"/>
                </w:rPr>
                <w:t>R1</w:t>
              </w:r>
            </w:hyperlink>
          </w:p>
          <w:p w14:paraId="66B48B0B" w14:textId="32680AFE" w:rsidR="00BC0793" w:rsidRPr="00053E69" w:rsidRDefault="00BC0793" w:rsidP="00AC68CA">
            <w:pPr>
              <w:spacing w:before="0"/>
              <w:rPr>
                <w:rFonts w:asciiTheme="majorBidi" w:hAnsiTheme="majorBidi" w:cstheme="majorBidi"/>
                <w:sz w:val="20"/>
              </w:rPr>
            </w:pPr>
            <w:bookmarkStart w:id="9" w:name="_Hlk86010118"/>
            <w:r w:rsidRPr="00053E69">
              <w:rPr>
                <w:rFonts w:asciiTheme="majorBidi" w:hAnsiTheme="majorBidi" w:cstheme="majorBidi"/>
                <w:sz w:val="20"/>
              </w:rPr>
              <w:t xml:space="preserve">TSAG Remote Participation: </w:t>
            </w:r>
            <w:hyperlink r:id="rId326" w:history="1">
              <w:r w:rsidR="009C6225" w:rsidRPr="00053E69">
                <w:rPr>
                  <w:rStyle w:val="Hyperlink"/>
                  <w:rFonts w:asciiTheme="majorBidi" w:hAnsiTheme="majorBidi" w:cstheme="majorBidi"/>
                  <w:sz w:val="20"/>
                </w:rPr>
                <w:t>TD223</w:t>
              </w:r>
            </w:hyperlink>
          </w:p>
          <w:bookmarkEnd w:id="9"/>
          <w:p w14:paraId="3747153D" w14:textId="3D49A8C1" w:rsidR="00BC0793" w:rsidRPr="00053E69" w:rsidRDefault="00BC0793" w:rsidP="00AC68CA">
            <w:pPr>
              <w:spacing w:before="0"/>
              <w:rPr>
                <w:rFonts w:asciiTheme="majorBidi" w:hAnsiTheme="majorBidi" w:cstheme="majorBidi"/>
                <w:sz w:val="20"/>
              </w:rPr>
            </w:pPr>
            <w:r w:rsidRPr="00053E69">
              <w:rPr>
                <w:rFonts w:asciiTheme="majorBidi" w:hAnsiTheme="majorBidi" w:cstheme="majorBidi"/>
                <w:sz w:val="20"/>
              </w:rPr>
              <w:t>Provisional List of participants</w:t>
            </w:r>
            <w:r w:rsidR="009C6225" w:rsidRPr="00053E69">
              <w:rPr>
                <w:rFonts w:asciiTheme="majorBidi" w:hAnsiTheme="majorBidi" w:cstheme="majorBidi"/>
                <w:sz w:val="20"/>
              </w:rPr>
              <w:t xml:space="preserve"> </w:t>
            </w:r>
            <w:hyperlink r:id="rId327" w:history="1">
              <w:r w:rsidR="009C6225" w:rsidRPr="00053E69">
                <w:rPr>
                  <w:rStyle w:val="Hyperlink"/>
                  <w:rFonts w:asciiTheme="majorBidi" w:hAnsiTheme="majorBidi" w:cstheme="majorBidi"/>
                  <w:sz w:val="20"/>
                </w:rPr>
                <w:t>TD221</w:t>
              </w:r>
            </w:hyperlink>
            <w:r w:rsidR="009C6225" w:rsidRPr="00053E69">
              <w:rPr>
                <w:rFonts w:asciiTheme="majorBidi" w:hAnsiTheme="majorBidi" w:cstheme="majorBidi"/>
                <w:sz w:val="20"/>
              </w:rPr>
              <w:t xml:space="preserve">. </w:t>
            </w:r>
            <w:r w:rsidRPr="00053E69">
              <w:rPr>
                <w:rFonts w:asciiTheme="majorBidi" w:hAnsiTheme="majorBidi" w:cstheme="majorBidi"/>
                <w:sz w:val="20"/>
              </w:rPr>
              <w:t>Final List of Participants</w:t>
            </w:r>
            <w:r w:rsidR="00832ADB" w:rsidRPr="00053E69">
              <w:rPr>
                <w:rFonts w:asciiTheme="majorBidi" w:hAnsiTheme="majorBidi" w:cstheme="majorBidi"/>
                <w:sz w:val="20"/>
              </w:rPr>
              <w:t xml:space="preserve"> </w:t>
            </w:r>
            <w:hyperlink r:id="rId328" w:history="1">
              <w:r w:rsidR="009C6225" w:rsidRPr="00053E69">
                <w:rPr>
                  <w:rStyle w:val="Hyperlink"/>
                  <w:rFonts w:asciiTheme="majorBidi" w:hAnsiTheme="majorBidi" w:cstheme="majorBidi"/>
                  <w:sz w:val="20"/>
                </w:rPr>
                <w:t>TD222</w:t>
              </w:r>
            </w:hyperlink>
            <w:r w:rsidR="009C6225" w:rsidRPr="00053E69">
              <w:rPr>
                <w:rFonts w:asciiTheme="majorBidi" w:hAnsiTheme="majorBidi" w:cstheme="majorBidi"/>
                <w:sz w:val="20"/>
              </w:rPr>
              <w:t>.</w:t>
            </w:r>
          </w:p>
        </w:tc>
      </w:tr>
      <w:tr w:rsidR="00C03753" w:rsidRPr="00053E69" w14:paraId="6CF65156" w14:textId="77777777" w:rsidTr="006157F0">
        <w:tc>
          <w:tcPr>
            <w:tcW w:w="928" w:type="dxa"/>
          </w:tcPr>
          <w:p w14:paraId="429E4E35" w14:textId="6DAD7ECF" w:rsidR="00BC0793" w:rsidRPr="00053E69" w:rsidRDefault="00847AFC" w:rsidP="000F4BD7">
            <w:pPr>
              <w:spacing w:before="40" w:after="40"/>
              <w:rPr>
                <w:rFonts w:asciiTheme="majorBidi" w:hAnsiTheme="majorBidi" w:cstheme="majorBidi"/>
                <w:b/>
                <w:sz w:val="20"/>
              </w:rPr>
            </w:pPr>
            <w:r w:rsidRPr="00053E69">
              <w:rPr>
                <w:rFonts w:asciiTheme="majorBidi" w:hAnsiTheme="majorBidi" w:cstheme="majorBidi"/>
                <w:b/>
                <w:sz w:val="20"/>
              </w:rPr>
              <w:t>093</w:t>
            </w:r>
            <w:r w:rsidR="00BC0793" w:rsidRPr="00053E69">
              <w:rPr>
                <w:rFonts w:asciiTheme="majorBidi" w:hAnsiTheme="majorBidi" w:cstheme="majorBidi"/>
                <w:b/>
                <w:sz w:val="20"/>
              </w:rPr>
              <w:t>0 hours</w:t>
            </w:r>
          </w:p>
        </w:tc>
        <w:tc>
          <w:tcPr>
            <w:tcW w:w="715" w:type="dxa"/>
          </w:tcPr>
          <w:p w14:paraId="4E2B1268" w14:textId="77777777" w:rsidR="00BC0793" w:rsidRPr="00053E69" w:rsidRDefault="00BC0793" w:rsidP="000F4BD7">
            <w:pPr>
              <w:spacing w:before="40" w:after="40"/>
              <w:rPr>
                <w:rFonts w:asciiTheme="majorBidi" w:hAnsiTheme="majorBidi" w:cstheme="majorBidi"/>
                <w:sz w:val="20"/>
              </w:rPr>
            </w:pPr>
            <w:r w:rsidRPr="00053E69">
              <w:rPr>
                <w:rFonts w:asciiTheme="majorBidi" w:hAnsiTheme="majorBidi" w:cstheme="majorBidi"/>
                <w:b/>
                <w:sz w:val="20"/>
              </w:rPr>
              <w:t>1</w:t>
            </w:r>
          </w:p>
        </w:tc>
        <w:tc>
          <w:tcPr>
            <w:tcW w:w="2555" w:type="dxa"/>
          </w:tcPr>
          <w:p w14:paraId="656E00BD" w14:textId="77777777" w:rsidR="00BC0793" w:rsidRPr="00053E69" w:rsidRDefault="00BC0793" w:rsidP="000F4BD7">
            <w:pPr>
              <w:spacing w:before="40" w:after="40"/>
              <w:rPr>
                <w:rFonts w:asciiTheme="majorBidi" w:hAnsiTheme="majorBidi" w:cstheme="majorBidi"/>
                <w:b/>
                <w:sz w:val="20"/>
              </w:rPr>
            </w:pPr>
            <w:r w:rsidRPr="00053E69">
              <w:rPr>
                <w:rFonts w:asciiTheme="majorBidi" w:hAnsiTheme="majorBidi" w:cstheme="majorBidi"/>
                <w:b/>
                <w:sz w:val="20"/>
              </w:rPr>
              <w:t>Opening of the meeting, TSAG Chairman</w:t>
            </w:r>
          </w:p>
        </w:tc>
        <w:tc>
          <w:tcPr>
            <w:tcW w:w="1234" w:type="dxa"/>
          </w:tcPr>
          <w:p w14:paraId="5E2E2ED5" w14:textId="19EF1A1F" w:rsidR="00BC0793" w:rsidRPr="00053E69" w:rsidRDefault="002D7971" w:rsidP="000F4BD7">
            <w:pPr>
              <w:spacing w:before="40" w:after="40"/>
              <w:jc w:val="center"/>
              <w:rPr>
                <w:rFonts w:asciiTheme="majorBidi" w:hAnsiTheme="majorBidi" w:cstheme="majorBidi"/>
                <w:sz w:val="20"/>
              </w:rPr>
            </w:pPr>
            <w:hyperlink r:id="rId329" w:history="1">
              <w:r w:rsidR="009C6225" w:rsidRPr="00053E69">
                <w:rPr>
                  <w:rStyle w:val="Hyperlink"/>
                  <w:rFonts w:asciiTheme="majorBidi" w:hAnsiTheme="majorBidi" w:cstheme="majorBidi"/>
                  <w:sz w:val="20"/>
                </w:rPr>
                <w:t>TD231</w:t>
              </w:r>
            </w:hyperlink>
          </w:p>
          <w:p w14:paraId="27B616F8" w14:textId="5BB7DE37" w:rsidR="001B2B72" w:rsidRPr="00053E69" w:rsidRDefault="002D7971" w:rsidP="000F4BD7">
            <w:pPr>
              <w:spacing w:before="40" w:after="40"/>
              <w:jc w:val="center"/>
              <w:rPr>
                <w:rFonts w:asciiTheme="majorBidi" w:hAnsiTheme="majorBidi" w:cstheme="majorBidi"/>
                <w:sz w:val="20"/>
              </w:rPr>
            </w:pPr>
            <w:hyperlink r:id="rId330" w:history="1">
              <w:r w:rsidR="002778AF" w:rsidRPr="00053E69">
                <w:rPr>
                  <w:rStyle w:val="Hyperlink"/>
                  <w:rFonts w:asciiTheme="majorBidi" w:hAnsiTheme="majorBidi" w:cstheme="majorBidi"/>
                  <w:sz w:val="20"/>
                </w:rPr>
                <w:t>TD223</w:t>
              </w:r>
            </w:hyperlink>
          </w:p>
        </w:tc>
        <w:tc>
          <w:tcPr>
            <w:tcW w:w="4197" w:type="dxa"/>
          </w:tcPr>
          <w:p w14:paraId="0F9BFEA4" w14:textId="61655A5D" w:rsidR="00BC0793" w:rsidRPr="00053E69" w:rsidRDefault="00BC0793" w:rsidP="002A0773">
            <w:pPr>
              <w:spacing w:before="0" w:after="120"/>
              <w:rPr>
                <w:sz w:val="20"/>
              </w:rPr>
            </w:pPr>
            <w:r w:rsidRPr="00053E69">
              <w:rPr>
                <w:sz w:val="20"/>
              </w:rPr>
              <w:t>Note to be read at the start of the meeting</w:t>
            </w:r>
          </w:p>
          <w:p w14:paraId="6E84852F" w14:textId="2F22646F" w:rsidR="00BC0793" w:rsidRPr="00053E69" w:rsidRDefault="00BC0793" w:rsidP="002A0773">
            <w:pPr>
              <w:spacing w:before="0" w:after="120"/>
              <w:rPr>
                <w:rFonts w:asciiTheme="majorBidi" w:hAnsiTheme="majorBidi" w:cstheme="majorBidi"/>
                <w:b/>
                <w:sz w:val="20"/>
              </w:rPr>
            </w:pPr>
            <w:r w:rsidRPr="00053E69">
              <w:rPr>
                <w:sz w:val="20"/>
              </w:rPr>
              <w:t>Interactive Remote Participation Guidelines – Zoom</w:t>
            </w:r>
          </w:p>
        </w:tc>
      </w:tr>
      <w:tr w:rsidR="00C03753" w:rsidRPr="00053E69" w14:paraId="1CF03EE8" w14:textId="77777777" w:rsidTr="006157F0">
        <w:tc>
          <w:tcPr>
            <w:tcW w:w="928" w:type="dxa"/>
          </w:tcPr>
          <w:p w14:paraId="409B346C" w14:textId="77777777" w:rsidR="00BC0793" w:rsidRPr="00053E69" w:rsidRDefault="00BC0793" w:rsidP="000F4BD7">
            <w:pPr>
              <w:spacing w:before="40" w:after="40"/>
              <w:rPr>
                <w:rFonts w:asciiTheme="majorBidi" w:hAnsiTheme="majorBidi" w:cstheme="majorBidi"/>
                <w:b/>
                <w:sz w:val="20"/>
              </w:rPr>
            </w:pPr>
          </w:p>
        </w:tc>
        <w:tc>
          <w:tcPr>
            <w:tcW w:w="715" w:type="dxa"/>
          </w:tcPr>
          <w:p w14:paraId="1D36E788" w14:textId="77777777" w:rsidR="00BC0793" w:rsidRPr="00053E69" w:rsidRDefault="00BC0793" w:rsidP="000F4BD7">
            <w:pPr>
              <w:spacing w:before="40" w:after="40"/>
              <w:rPr>
                <w:rFonts w:asciiTheme="majorBidi" w:hAnsiTheme="majorBidi" w:cstheme="majorBidi"/>
                <w:b/>
                <w:sz w:val="20"/>
              </w:rPr>
            </w:pPr>
            <w:r w:rsidRPr="00053E69">
              <w:rPr>
                <w:rFonts w:asciiTheme="majorBidi" w:hAnsiTheme="majorBidi" w:cstheme="majorBidi"/>
                <w:b/>
                <w:sz w:val="20"/>
              </w:rPr>
              <w:t>2</w:t>
            </w:r>
          </w:p>
        </w:tc>
        <w:tc>
          <w:tcPr>
            <w:tcW w:w="7986" w:type="dxa"/>
            <w:gridSpan w:val="3"/>
          </w:tcPr>
          <w:p w14:paraId="281085F8" w14:textId="1F8D1B9A" w:rsidR="00BC0793" w:rsidRPr="00053E69" w:rsidRDefault="00BC0793" w:rsidP="003E749F">
            <w:pPr>
              <w:keepNext/>
              <w:keepLines/>
              <w:spacing w:before="40" w:after="40"/>
              <w:rPr>
                <w:rFonts w:asciiTheme="majorBidi" w:hAnsiTheme="majorBidi" w:cstheme="majorBidi"/>
                <w:b/>
                <w:sz w:val="20"/>
              </w:rPr>
            </w:pPr>
            <w:r w:rsidRPr="00053E69">
              <w:rPr>
                <w:rFonts w:asciiTheme="majorBidi" w:hAnsiTheme="majorBidi" w:cstheme="majorBidi"/>
                <w:b/>
                <w:sz w:val="20"/>
              </w:rPr>
              <w:t>Opening remarks</w:t>
            </w:r>
          </w:p>
        </w:tc>
      </w:tr>
      <w:tr w:rsidR="00C03753" w:rsidRPr="00053E69" w14:paraId="53D9EA49" w14:textId="77777777" w:rsidTr="006157F0">
        <w:tc>
          <w:tcPr>
            <w:tcW w:w="928" w:type="dxa"/>
          </w:tcPr>
          <w:p w14:paraId="22D1686B" w14:textId="77777777" w:rsidR="00BC0793" w:rsidRPr="00053E69" w:rsidRDefault="00BC0793" w:rsidP="000F4BD7">
            <w:pPr>
              <w:spacing w:before="40" w:after="40"/>
              <w:rPr>
                <w:rFonts w:asciiTheme="majorBidi" w:hAnsiTheme="majorBidi" w:cstheme="majorBidi"/>
                <w:b/>
                <w:sz w:val="20"/>
              </w:rPr>
            </w:pPr>
          </w:p>
        </w:tc>
        <w:tc>
          <w:tcPr>
            <w:tcW w:w="715" w:type="dxa"/>
          </w:tcPr>
          <w:p w14:paraId="569F9667" w14:textId="4991C279" w:rsidR="00BC0793" w:rsidRPr="00053E69" w:rsidRDefault="00BC0793" w:rsidP="000F4BD7">
            <w:pPr>
              <w:spacing w:before="40" w:after="40"/>
              <w:jc w:val="center"/>
              <w:rPr>
                <w:rFonts w:asciiTheme="majorBidi" w:hAnsiTheme="majorBidi" w:cstheme="majorBidi"/>
                <w:sz w:val="20"/>
              </w:rPr>
            </w:pPr>
            <w:r w:rsidRPr="00053E69">
              <w:rPr>
                <w:rFonts w:asciiTheme="majorBidi" w:hAnsiTheme="majorBidi" w:cstheme="majorBidi"/>
                <w:sz w:val="20"/>
              </w:rPr>
              <w:t>2.1</w:t>
            </w:r>
          </w:p>
        </w:tc>
        <w:tc>
          <w:tcPr>
            <w:tcW w:w="2555" w:type="dxa"/>
          </w:tcPr>
          <w:p w14:paraId="4359DCD6" w14:textId="22F23D40" w:rsidR="00BC0793" w:rsidRPr="00053E69" w:rsidRDefault="00BC0793" w:rsidP="000F4BD7">
            <w:pPr>
              <w:spacing w:before="40" w:after="40"/>
              <w:rPr>
                <w:rFonts w:asciiTheme="majorBidi" w:hAnsiTheme="majorBidi" w:cstheme="majorBidi"/>
                <w:sz w:val="20"/>
              </w:rPr>
            </w:pPr>
            <w:r w:rsidRPr="00053E69">
              <w:rPr>
                <w:rFonts w:asciiTheme="majorBidi" w:hAnsiTheme="majorBidi" w:cstheme="majorBidi"/>
                <w:sz w:val="20"/>
              </w:rPr>
              <w:t xml:space="preserve">ITU </w:t>
            </w:r>
            <w:r w:rsidR="0090765F" w:rsidRPr="00053E69">
              <w:rPr>
                <w:rFonts w:asciiTheme="majorBidi" w:hAnsiTheme="majorBidi" w:cstheme="majorBidi"/>
                <w:sz w:val="20"/>
              </w:rPr>
              <w:t xml:space="preserve">Deputy </w:t>
            </w:r>
            <w:r w:rsidRPr="00053E69">
              <w:rPr>
                <w:rFonts w:asciiTheme="majorBidi" w:hAnsiTheme="majorBidi" w:cstheme="majorBidi"/>
                <w:sz w:val="20"/>
              </w:rPr>
              <w:t>Secretary General</w:t>
            </w:r>
          </w:p>
        </w:tc>
        <w:tc>
          <w:tcPr>
            <w:tcW w:w="1234" w:type="dxa"/>
          </w:tcPr>
          <w:p w14:paraId="6979DB66" w14:textId="77777777" w:rsidR="00BC0793" w:rsidRPr="00053E69" w:rsidRDefault="00BC0793" w:rsidP="000F4BD7">
            <w:pPr>
              <w:spacing w:before="40" w:after="40"/>
              <w:jc w:val="center"/>
              <w:rPr>
                <w:rFonts w:asciiTheme="majorBidi" w:hAnsiTheme="majorBidi" w:cstheme="majorBidi"/>
                <w:sz w:val="20"/>
              </w:rPr>
            </w:pPr>
          </w:p>
        </w:tc>
        <w:tc>
          <w:tcPr>
            <w:tcW w:w="4197" w:type="dxa"/>
          </w:tcPr>
          <w:p w14:paraId="02E2DA36" w14:textId="77777777" w:rsidR="00BC0793" w:rsidRPr="00053E69" w:rsidRDefault="00BC0793" w:rsidP="00AC68CA">
            <w:pPr>
              <w:spacing w:before="0"/>
              <w:rPr>
                <w:rFonts w:asciiTheme="majorBidi" w:hAnsiTheme="majorBidi" w:cstheme="majorBidi"/>
                <w:sz w:val="20"/>
              </w:rPr>
            </w:pPr>
          </w:p>
        </w:tc>
      </w:tr>
      <w:tr w:rsidR="00C03753" w:rsidRPr="00053E69" w14:paraId="20202D20" w14:textId="77777777" w:rsidTr="006157F0">
        <w:tc>
          <w:tcPr>
            <w:tcW w:w="928" w:type="dxa"/>
          </w:tcPr>
          <w:p w14:paraId="48DAEBA3" w14:textId="77777777" w:rsidR="002A3692" w:rsidRPr="00053E69" w:rsidRDefault="002A3692" w:rsidP="000F4BD7">
            <w:pPr>
              <w:spacing w:before="40" w:after="40"/>
              <w:rPr>
                <w:rFonts w:asciiTheme="majorBidi" w:hAnsiTheme="majorBidi" w:cstheme="majorBidi"/>
                <w:b/>
                <w:sz w:val="20"/>
              </w:rPr>
            </w:pPr>
          </w:p>
        </w:tc>
        <w:tc>
          <w:tcPr>
            <w:tcW w:w="715" w:type="dxa"/>
          </w:tcPr>
          <w:p w14:paraId="118EAC5A" w14:textId="77777777" w:rsidR="002A3692" w:rsidRPr="00053E69" w:rsidRDefault="002A3692" w:rsidP="000F4BD7">
            <w:pPr>
              <w:spacing w:before="40" w:after="40"/>
              <w:jc w:val="center"/>
              <w:rPr>
                <w:rFonts w:asciiTheme="majorBidi" w:hAnsiTheme="majorBidi" w:cstheme="majorBidi"/>
                <w:sz w:val="20"/>
              </w:rPr>
            </w:pPr>
            <w:r w:rsidRPr="00053E69">
              <w:rPr>
                <w:rFonts w:asciiTheme="majorBidi" w:hAnsiTheme="majorBidi" w:cstheme="majorBidi"/>
                <w:sz w:val="20"/>
              </w:rPr>
              <w:t>2.2</w:t>
            </w:r>
          </w:p>
        </w:tc>
        <w:tc>
          <w:tcPr>
            <w:tcW w:w="2555" w:type="dxa"/>
          </w:tcPr>
          <w:p w14:paraId="2976ADE5" w14:textId="77777777" w:rsidR="002A3692" w:rsidRPr="00053E69" w:rsidRDefault="002A3692" w:rsidP="000F4BD7">
            <w:pPr>
              <w:spacing w:before="40" w:after="40"/>
              <w:rPr>
                <w:rFonts w:asciiTheme="majorBidi" w:hAnsiTheme="majorBidi" w:cstheme="majorBidi"/>
                <w:sz w:val="20"/>
              </w:rPr>
            </w:pPr>
            <w:r w:rsidRPr="00053E69">
              <w:rPr>
                <w:rFonts w:asciiTheme="majorBidi" w:hAnsiTheme="majorBidi" w:cstheme="majorBidi"/>
                <w:sz w:val="20"/>
              </w:rPr>
              <w:t>BDT Director</w:t>
            </w:r>
          </w:p>
        </w:tc>
        <w:tc>
          <w:tcPr>
            <w:tcW w:w="1234" w:type="dxa"/>
          </w:tcPr>
          <w:p w14:paraId="48FA02AE" w14:textId="77777777" w:rsidR="002A3692" w:rsidRPr="00053E69" w:rsidRDefault="002A3692" w:rsidP="000F4BD7">
            <w:pPr>
              <w:spacing w:before="40" w:after="40"/>
              <w:jc w:val="center"/>
              <w:rPr>
                <w:rFonts w:asciiTheme="majorBidi" w:hAnsiTheme="majorBidi" w:cstheme="majorBidi"/>
                <w:sz w:val="20"/>
              </w:rPr>
            </w:pPr>
          </w:p>
        </w:tc>
        <w:tc>
          <w:tcPr>
            <w:tcW w:w="4197" w:type="dxa"/>
          </w:tcPr>
          <w:p w14:paraId="3A45BAE8" w14:textId="77777777" w:rsidR="002A3692" w:rsidRPr="00053E69" w:rsidRDefault="002A3692" w:rsidP="00AC68CA">
            <w:pPr>
              <w:spacing w:before="0"/>
              <w:rPr>
                <w:rFonts w:asciiTheme="majorBidi" w:hAnsiTheme="majorBidi" w:cstheme="majorBidi"/>
                <w:sz w:val="20"/>
              </w:rPr>
            </w:pPr>
          </w:p>
        </w:tc>
      </w:tr>
      <w:tr w:rsidR="00930C91" w:rsidRPr="00053E69" w14:paraId="71D7F678" w14:textId="77777777" w:rsidTr="006157F0">
        <w:tc>
          <w:tcPr>
            <w:tcW w:w="928" w:type="dxa"/>
          </w:tcPr>
          <w:p w14:paraId="65D2BB29" w14:textId="77777777" w:rsidR="00930C91" w:rsidRPr="00053E69" w:rsidRDefault="00930C91" w:rsidP="000F4BD7">
            <w:pPr>
              <w:spacing w:before="40" w:after="40"/>
              <w:rPr>
                <w:rFonts w:asciiTheme="majorBidi" w:hAnsiTheme="majorBidi" w:cstheme="majorBidi"/>
                <w:b/>
                <w:sz w:val="20"/>
              </w:rPr>
            </w:pPr>
          </w:p>
        </w:tc>
        <w:tc>
          <w:tcPr>
            <w:tcW w:w="715" w:type="dxa"/>
          </w:tcPr>
          <w:p w14:paraId="60630C74" w14:textId="7A85A44C" w:rsidR="00930C91" w:rsidRPr="00053E69" w:rsidRDefault="00930C91" w:rsidP="000F4BD7">
            <w:pPr>
              <w:spacing w:before="40" w:after="40"/>
              <w:jc w:val="center"/>
              <w:rPr>
                <w:rFonts w:asciiTheme="majorBidi" w:hAnsiTheme="majorBidi" w:cstheme="majorBidi"/>
                <w:sz w:val="20"/>
              </w:rPr>
            </w:pPr>
            <w:r w:rsidRPr="00053E69">
              <w:rPr>
                <w:rFonts w:asciiTheme="majorBidi" w:hAnsiTheme="majorBidi" w:cstheme="majorBidi"/>
                <w:sz w:val="20"/>
              </w:rPr>
              <w:t>2.3</w:t>
            </w:r>
          </w:p>
        </w:tc>
        <w:tc>
          <w:tcPr>
            <w:tcW w:w="2555" w:type="dxa"/>
          </w:tcPr>
          <w:p w14:paraId="52E1A1F2" w14:textId="32FAF140" w:rsidR="00930C91" w:rsidRPr="00053E69" w:rsidRDefault="00930C91" w:rsidP="000F4BD7">
            <w:pPr>
              <w:spacing w:before="40" w:after="40"/>
              <w:rPr>
                <w:rFonts w:asciiTheme="majorBidi" w:hAnsiTheme="majorBidi" w:cstheme="majorBidi"/>
                <w:sz w:val="20"/>
              </w:rPr>
            </w:pPr>
            <w:r w:rsidRPr="00053E69">
              <w:rPr>
                <w:rFonts w:asciiTheme="majorBidi" w:hAnsiTheme="majorBidi" w:cstheme="majorBidi"/>
                <w:sz w:val="20"/>
              </w:rPr>
              <w:t>BR Director</w:t>
            </w:r>
          </w:p>
        </w:tc>
        <w:tc>
          <w:tcPr>
            <w:tcW w:w="1234" w:type="dxa"/>
          </w:tcPr>
          <w:p w14:paraId="350E98A8" w14:textId="77777777" w:rsidR="00930C91" w:rsidRPr="00053E69" w:rsidRDefault="00930C91" w:rsidP="000F4BD7">
            <w:pPr>
              <w:spacing w:before="40" w:after="40"/>
              <w:jc w:val="center"/>
              <w:rPr>
                <w:rFonts w:asciiTheme="majorBidi" w:hAnsiTheme="majorBidi" w:cstheme="majorBidi"/>
                <w:sz w:val="20"/>
              </w:rPr>
            </w:pPr>
          </w:p>
        </w:tc>
        <w:tc>
          <w:tcPr>
            <w:tcW w:w="4197" w:type="dxa"/>
          </w:tcPr>
          <w:p w14:paraId="0C033369" w14:textId="77777777" w:rsidR="00930C91" w:rsidRPr="00053E69" w:rsidRDefault="00930C91" w:rsidP="00AC68CA">
            <w:pPr>
              <w:spacing w:before="0"/>
              <w:rPr>
                <w:rFonts w:asciiTheme="majorBidi" w:hAnsiTheme="majorBidi" w:cstheme="majorBidi"/>
                <w:sz w:val="20"/>
              </w:rPr>
            </w:pPr>
          </w:p>
        </w:tc>
      </w:tr>
      <w:tr w:rsidR="00C03753" w:rsidRPr="00053E69" w14:paraId="0F6ABE20" w14:textId="77777777" w:rsidTr="006157F0">
        <w:tc>
          <w:tcPr>
            <w:tcW w:w="928" w:type="dxa"/>
          </w:tcPr>
          <w:p w14:paraId="377AAC07" w14:textId="77777777" w:rsidR="002A3692" w:rsidRPr="00053E69" w:rsidRDefault="002A3692" w:rsidP="000F4BD7">
            <w:pPr>
              <w:spacing w:before="40" w:after="40"/>
              <w:rPr>
                <w:rFonts w:asciiTheme="majorBidi" w:hAnsiTheme="majorBidi" w:cstheme="majorBidi"/>
                <w:b/>
                <w:sz w:val="20"/>
              </w:rPr>
            </w:pPr>
          </w:p>
        </w:tc>
        <w:tc>
          <w:tcPr>
            <w:tcW w:w="715" w:type="dxa"/>
          </w:tcPr>
          <w:p w14:paraId="78265F15" w14:textId="49AD8477" w:rsidR="002A3692" w:rsidRPr="00053E69" w:rsidRDefault="002A3692" w:rsidP="000F4BD7">
            <w:pPr>
              <w:spacing w:before="40" w:after="40"/>
              <w:jc w:val="center"/>
              <w:rPr>
                <w:rFonts w:asciiTheme="majorBidi" w:hAnsiTheme="majorBidi" w:cstheme="majorBidi"/>
                <w:sz w:val="20"/>
              </w:rPr>
            </w:pPr>
            <w:r w:rsidRPr="00053E69">
              <w:rPr>
                <w:rFonts w:asciiTheme="majorBidi" w:hAnsiTheme="majorBidi" w:cstheme="majorBidi"/>
                <w:sz w:val="20"/>
              </w:rPr>
              <w:t>2.</w:t>
            </w:r>
            <w:r w:rsidR="00930C91" w:rsidRPr="00053E69">
              <w:rPr>
                <w:rFonts w:asciiTheme="majorBidi" w:hAnsiTheme="majorBidi" w:cstheme="majorBidi"/>
                <w:sz w:val="20"/>
              </w:rPr>
              <w:t>4</w:t>
            </w:r>
          </w:p>
        </w:tc>
        <w:tc>
          <w:tcPr>
            <w:tcW w:w="2555" w:type="dxa"/>
          </w:tcPr>
          <w:p w14:paraId="731AA0F6" w14:textId="77777777" w:rsidR="002A3692" w:rsidRPr="00053E69" w:rsidRDefault="002A3692" w:rsidP="000F4BD7">
            <w:pPr>
              <w:spacing w:before="40" w:after="40"/>
              <w:rPr>
                <w:rFonts w:asciiTheme="majorBidi" w:hAnsiTheme="majorBidi" w:cstheme="majorBidi"/>
                <w:sz w:val="20"/>
              </w:rPr>
            </w:pPr>
            <w:r w:rsidRPr="00053E69">
              <w:rPr>
                <w:rFonts w:asciiTheme="majorBidi" w:hAnsiTheme="majorBidi" w:cstheme="majorBidi"/>
                <w:sz w:val="20"/>
              </w:rPr>
              <w:t>TSB Director</w:t>
            </w:r>
          </w:p>
        </w:tc>
        <w:tc>
          <w:tcPr>
            <w:tcW w:w="1234" w:type="dxa"/>
          </w:tcPr>
          <w:p w14:paraId="5F9DF2C7" w14:textId="7D457C20" w:rsidR="002A3692" w:rsidRPr="00053E69" w:rsidRDefault="002A3692" w:rsidP="000F4BD7">
            <w:pPr>
              <w:spacing w:before="40" w:after="40"/>
              <w:jc w:val="center"/>
              <w:rPr>
                <w:rFonts w:asciiTheme="majorBidi" w:hAnsiTheme="majorBidi" w:cstheme="majorBidi"/>
                <w:sz w:val="20"/>
              </w:rPr>
            </w:pPr>
          </w:p>
        </w:tc>
        <w:tc>
          <w:tcPr>
            <w:tcW w:w="4197" w:type="dxa"/>
          </w:tcPr>
          <w:p w14:paraId="4977AE69" w14:textId="77777777" w:rsidR="002A3692" w:rsidRPr="00053E69" w:rsidRDefault="002A3692" w:rsidP="00AC68CA">
            <w:pPr>
              <w:spacing w:before="0"/>
              <w:rPr>
                <w:rFonts w:asciiTheme="majorBidi" w:hAnsiTheme="majorBidi" w:cstheme="majorBidi"/>
                <w:sz w:val="20"/>
              </w:rPr>
            </w:pPr>
          </w:p>
        </w:tc>
      </w:tr>
      <w:tr w:rsidR="00C03753" w:rsidRPr="00053E69" w14:paraId="655A2C3A" w14:textId="77777777" w:rsidTr="006157F0">
        <w:tc>
          <w:tcPr>
            <w:tcW w:w="928" w:type="dxa"/>
          </w:tcPr>
          <w:p w14:paraId="6E0D0E9F" w14:textId="77777777" w:rsidR="00BC0793" w:rsidRPr="00053E69" w:rsidRDefault="00BC0793" w:rsidP="000F4BD7">
            <w:pPr>
              <w:spacing w:before="40" w:after="40"/>
              <w:rPr>
                <w:rFonts w:asciiTheme="majorBidi" w:hAnsiTheme="majorBidi" w:cstheme="majorBidi"/>
                <w:b/>
                <w:sz w:val="20"/>
              </w:rPr>
            </w:pPr>
          </w:p>
        </w:tc>
        <w:tc>
          <w:tcPr>
            <w:tcW w:w="715" w:type="dxa"/>
          </w:tcPr>
          <w:p w14:paraId="05F6CCC9" w14:textId="746C695C" w:rsidR="00BC0793" w:rsidRPr="00053E69" w:rsidRDefault="00BC0793" w:rsidP="000F4BD7">
            <w:pPr>
              <w:spacing w:before="40" w:after="40"/>
              <w:jc w:val="center"/>
              <w:rPr>
                <w:rFonts w:asciiTheme="majorBidi" w:hAnsiTheme="majorBidi" w:cstheme="majorBidi"/>
                <w:sz w:val="20"/>
              </w:rPr>
            </w:pPr>
            <w:r w:rsidRPr="00053E69">
              <w:rPr>
                <w:rFonts w:asciiTheme="majorBidi" w:hAnsiTheme="majorBidi" w:cstheme="majorBidi"/>
                <w:sz w:val="20"/>
              </w:rPr>
              <w:t>2.</w:t>
            </w:r>
            <w:r w:rsidR="00930C91" w:rsidRPr="00053E69">
              <w:rPr>
                <w:rFonts w:asciiTheme="majorBidi" w:hAnsiTheme="majorBidi" w:cstheme="majorBidi"/>
                <w:sz w:val="20"/>
              </w:rPr>
              <w:t>5</w:t>
            </w:r>
          </w:p>
        </w:tc>
        <w:tc>
          <w:tcPr>
            <w:tcW w:w="2555" w:type="dxa"/>
          </w:tcPr>
          <w:p w14:paraId="681ADCCF" w14:textId="193C3761" w:rsidR="00BC0793" w:rsidRPr="00053E69" w:rsidRDefault="00BC0793" w:rsidP="000F4BD7">
            <w:pPr>
              <w:spacing w:before="40" w:after="40"/>
              <w:rPr>
                <w:rFonts w:asciiTheme="majorBidi" w:hAnsiTheme="majorBidi" w:cstheme="majorBidi"/>
                <w:sz w:val="20"/>
              </w:rPr>
            </w:pPr>
            <w:r w:rsidRPr="00053E69">
              <w:rPr>
                <w:rFonts w:asciiTheme="majorBidi" w:hAnsiTheme="majorBidi" w:cstheme="majorBidi"/>
                <w:sz w:val="20"/>
              </w:rPr>
              <w:t>TSAG Chairman</w:t>
            </w:r>
            <w:r w:rsidR="00366036" w:rsidRPr="00053E69">
              <w:rPr>
                <w:rFonts w:asciiTheme="majorBidi" w:hAnsiTheme="majorBidi" w:cstheme="majorBidi"/>
                <w:sz w:val="20"/>
              </w:rPr>
              <w:t>'</w:t>
            </w:r>
            <w:r w:rsidRPr="00053E69">
              <w:rPr>
                <w:rFonts w:asciiTheme="majorBidi" w:hAnsiTheme="majorBidi" w:cstheme="majorBidi"/>
                <w:sz w:val="20"/>
              </w:rPr>
              <w:t>s comments and observations</w:t>
            </w:r>
          </w:p>
        </w:tc>
        <w:tc>
          <w:tcPr>
            <w:tcW w:w="1234" w:type="dxa"/>
          </w:tcPr>
          <w:p w14:paraId="6995EE54" w14:textId="77777777" w:rsidR="00BC0793" w:rsidRPr="00053E69" w:rsidRDefault="00BC0793" w:rsidP="000F4BD7">
            <w:pPr>
              <w:spacing w:before="40" w:after="40"/>
              <w:jc w:val="center"/>
              <w:rPr>
                <w:rFonts w:asciiTheme="majorBidi" w:hAnsiTheme="majorBidi" w:cstheme="majorBidi"/>
                <w:sz w:val="20"/>
              </w:rPr>
            </w:pPr>
          </w:p>
        </w:tc>
        <w:tc>
          <w:tcPr>
            <w:tcW w:w="4197" w:type="dxa"/>
          </w:tcPr>
          <w:p w14:paraId="37E4F365" w14:textId="77777777" w:rsidR="00BC0793" w:rsidRPr="00053E69" w:rsidRDefault="00BC0793" w:rsidP="00AC68CA">
            <w:pPr>
              <w:spacing w:before="0"/>
              <w:rPr>
                <w:rFonts w:asciiTheme="majorBidi" w:hAnsiTheme="majorBidi" w:cstheme="majorBidi"/>
                <w:sz w:val="20"/>
              </w:rPr>
            </w:pPr>
          </w:p>
        </w:tc>
      </w:tr>
      <w:tr w:rsidR="00C03753" w:rsidRPr="00053E69" w14:paraId="57F4B07D" w14:textId="77777777" w:rsidTr="006157F0">
        <w:tc>
          <w:tcPr>
            <w:tcW w:w="928" w:type="dxa"/>
          </w:tcPr>
          <w:p w14:paraId="4F5F924C" w14:textId="77777777" w:rsidR="00BC0793" w:rsidRPr="00053E69" w:rsidRDefault="00BC0793" w:rsidP="000F4BD7">
            <w:pPr>
              <w:spacing w:before="40" w:after="40"/>
              <w:rPr>
                <w:rFonts w:asciiTheme="majorBidi" w:hAnsiTheme="majorBidi" w:cstheme="majorBidi"/>
                <w:b/>
                <w:sz w:val="20"/>
              </w:rPr>
            </w:pPr>
          </w:p>
        </w:tc>
        <w:tc>
          <w:tcPr>
            <w:tcW w:w="715" w:type="dxa"/>
          </w:tcPr>
          <w:p w14:paraId="207C56A9" w14:textId="77777777" w:rsidR="00BC0793" w:rsidRPr="00053E69" w:rsidRDefault="00BC0793" w:rsidP="000F4BD7">
            <w:pPr>
              <w:spacing w:before="40" w:after="40"/>
              <w:rPr>
                <w:rFonts w:asciiTheme="majorBidi" w:hAnsiTheme="majorBidi" w:cstheme="majorBidi"/>
                <w:b/>
                <w:sz w:val="20"/>
              </w:rPr>
            </w:pPr>
            <w:r w:rsidRPr="00053E69">
              <w:rPr>
                <w:rFonts w:asciiTheme="majorBidi" w:hAnsiTheme="majorBidi" w:cstheme="majorBidi"/>
                <w:b/>
                <w:sz w:val="20"/>
              </w:rPr>
              <w:t>3</w:t>
            </w:r>
          </w:p>
        </w:tc>
        <w:tc>
          <w:tcPr>
            <w:tcW w:w="7986" w:type="dxa"/>
            <w:gridSpan w:val="3"/>
          </w:tcPr>
          <w:p w14:paraId="75B91201" w14:textId="62F9DB4E" w:rsidR="00BC0793" w:rsidRPr="00053E69" w:rsidRDefault="00BC0793" w:rsidP="003E749F">
            <w:pPr>
              <w:keepNext/>
              <w:keepLines/>
              <w:spacing w:before="40" w:after="40"/>
              <w:rPr>
                <w:rFonts w:asciiTheme="majorBidi" w:hAnsiTheme="majorBidi" w:cstheme="majorBidi"/>
                <w:sz w:val="20"/>
              </w:rPr>
            </w:pPr>
            <w:r w:rsidRPr="00053E69">
              <w:rPr>
                <w:rFonts w:asciiTheme="majorBidi" w:hAnsiTheme="majorBidi" w:cstheme="majorBidi"/>
                <w:b/>
                <w:sz w:val="20"/>
              </w:rPr>
              <w:t>Approval of the agenda, time management plan and document allocation</w:t>
            </w:r>
          </w:p>
        </w:tc>
      </w:tr>
      <w:tr w:rsidR="00C03753" w:rsidRPr="00053E69" w14:paraId="6F3ADC10" w14:textId="77777777" w:rsidTr="006157F0">
        <w:tc>
          <w:tcPr>
            <w:tcW w:w="928" w:type="dxa"/>
          </w:tcPr>
          <w:p w14:paraId="61239CA0" w14:textId="77777777" w:rsidR="00BC0793" w:rsidRPr="00053E69" w:rsidRDefault="00BC0793" w:rsidP="000F4BD7">
            <w:pPr>
              <w:spacing w:before="40" w:after="40"/>
              <w:rPr>
                <w:rFonts w:asciiTheme="majorBidi" w:hAnsiTheme="majorBidi" w:cstheme="majorBidi"/>
                <w:sz w:val="20"/>
              </w:rPr>
            </w:pPr>
          </w:p>
        </w:tc>
        <w:tc>
          <w:tcPr>
            <w:tcW w:w="715" w:type="dxa"/>
          </w:tcPr>
          <w:p w14:paraId="2E3C9193" w14:textId="77777777" w:rsidR="00BC0793" w:rsidRPr="00053E69" w:rsidRDefault="00BC0793" w:rsidP="000F4BD7">
            <w:pPr>
              <w:spacing w:before="40" w:after="40"/>
              <w:jc w:val="center"/>
              <w:rPr>
                <w:rFonts w:asciiTheme="majorBidi" w:hAnsiTheme="majorBidi" w:cstheme="majorBidi"/>
                <w:sz w:val="20"/>
              </w:rPr>
            </w:pPr>
            <w:r w:rsidRPr="00053E69">
              <w:rPr>
                <w:rFonts w:asciiTheme="majorBidi" w:hAnsiTheme="majorBidi" w:cstheme="majorBidi"/>
                <w:sz w:val="20"/>
              </w:rPr>
              <w:t>3.1</w:t>
            </w:r>
          </w:p>
        </w:tc>
        <w:tc>
          <w:tcPr>
            <w:tcW w:w="2555" w:type="dxa"/>
          </w:tcPr>
          <w:p w14:paraId="64A97A02" w14:textId="77777777" w:rsidR="00BC0793" w:rsidRPr="00053E69" w:rsidRDefault="00BC0793" w:rsidP="000F4BD7">
            <w:pPr>
              <w:spacing w:before="40" w:after="40"/>
              <w:rPr>
                <w:rFonts w:asciiTheme="majorBidi" w:hAnsiTheme="majorBidi" w:cstheme="majorBidi"/>
                <w:sz w:val="20"/>
              </w:rPr>
            </w:pPr>
            <w:r w:rsidRPr="00053E69">
              <w:rPr>
                <w:rFonts w:asciiTheme="majorBidi" w:hAnsiTheme="majorBidi" w:cstheme="majorBidi"/>
                <w:sz w:val="20"/>
              </w:rPr>
              <w:t>TSAG Management Team: Draft agenda, document allocation and work plan</w:t>
            </w:r>
          </w:p>
        </w:tc>
        <w:tc>
          <w:tcPr>
            <w:tcW w:w="1234" w:type="dxa"/>
          </w:tcPr>
          <w:p w14:paraId="54BA951D" w14:textId="2AAC6FD2" w:rsidR="00BC0793" w:rsidRPr="00053E69" w:rsidRDefault="002D7971" w:rsidP="000F4BD7">
            <w:pPr>
              <w:spacing w:before="40" w:after="40"/>
              <w:jc w:val="center"/>
              <w:rPr>
                <w:rFonts w:asciiTheme="majorBidi" w:hAnsiTheme="majorBidi" w:cstheme="majorBidi"/>
                <w:sz w:val="20"/>
                <w:szCs w:val="20"/>
              </w:rPr>
            </w:pPr>
            <w:hyperlink r:id="rId331" w:history="1">
              <w:r w:rsidR="00662DBB" w:rsidRPr="00053E69">
                <w:rPr>
                  <w:rStyle w:val="Hyperlink"/>
                  <w:rFonts w:asciiTheme="majorBidi" w:hAnsiTheme="majorBidi" w:cstheme="majorBidi"/>
                  <w:sz w:val="20"/>
                  <w:szCs w:val="20"/>
                </w:rPr>
                <w:t>TD17</w:t>
              </w:r>
              <w:r w:rsidR="00DA1831" w:rsidRPr="00053E69">
                <w:rPr>
                  <w:rStyle w:val="Hyperlink"/>
                  <w:rFonts w:asciiTheme="majorBidi" w:hAnsiTheme="majorBidi" w:cstheme="majorBidi"/>
                  <w:sz w:val="20"/>
                  <w:szCs w:val="20"/>
                </w:rPr>
                <w:t>1</w:t>
              </w:r>
            </w:hyperlink>
          </w:p>
        </w:tc>
        <w:tc>
          <w:tcPr>
            <w:tcW w:w="4197" w:type="dxa"/>
          </w:tcPr>
          <w:p w14:paraId="14F75314" w14:textId="77777777" w:rsidR="00BC0793" w:rsidRPr="00053E69" w:rsidRDefault="00BC0793" w:rsidP="00AC68CA">
            <w:pPr>
              <w:spacing w:before="0"/>
              <w:rPr>
                <w:rFonts w:asciiTheme="majorBidi" w:hAnsiTheme="majorBidi" w:cstheme="majorBidi"/>
                <w:sz w:val="20"/>
              </w:rPr>
            </w:pPr>
            <w:r w:rsidRPr="00053E69">
              <w:rPr>
                <w:rFonts w:asciiTheme="majorBidi" w:hAnsiTheme="majorBidi" w:cstheme="majorBidi"/>
                <w:sz w:val="20"/>
              </w:rPr>
              <w:t>This TD for approval.</w:t>
            </w:r>
          </w:p>
        </w:tc>
      </w:tr>
      <w:tr w:rsidR="00C03753" w:rsidRPr="00053E69" w14:paraId="4F56C7F5" w14:textId="77777777" w:rsidTr="006157F0">
        <w:tc>
          <w:tcPr>
            <w:tcW w:w="928" w:type="dxa"/>
          </w:tcPr>
          <w:p w14:paraId="40193BB0" w14:textId="77777777" w:rsidR="00BC0793" w:rsidRPr="00053E69" w:rsidRDefault="00BC0793" w:rsidP="000F4BD7">
            <w:pPr>
              <w:spacing w:before="40" w:after="40"/>
              <w:rPr>
                <w:rFonts w:asciiTheme="majorBidi" w:hAnsiTheme="majorBidi" w:cstheme="majorBidi"/>
                <w:sz w:val="20"/>
              </w:rPr>
            </w:pPr>
          </w:p>
        </w:tc>
        <w:tc>
          <w:tcPr>
            <w:tcW w:w="715" w:type="dxa"/>
          </w:tcPr>
          <w:p w14:paraId="23139BBE" w14:textId="77777777" w:rsidR="00BC0793" w:rsidRPr="00053E69" w:rsidRDefault="00BC0793" w:rsidP="000F4BD7">
            <w:pPr>
              <w:spacing w:before="40" w:after="40"/>
              <w:jc w:val="center"/>
              <w:rPr>
                <w:rFonts w:asciiTheme="majorBidi" w:hAnsiTheme="majorBidi" w:cstheme="majorBidi"/>
                <w:sz w:val="20"/>
              </w:rPr>
            </w:pPr>
            <w:r w:rsidRPr="00053E69">
              <w:rPr>
                <w:rFonts w:asciiTheme="majorBidi" w:hAnsiTheme="majorBidi" w:cstheme="majorBidi"/>
                <w:sz w:val="20"/>
              </w:rPr>
              <w:t>3.2</w:t>
            </w:r>
          </w:p>
        </w:tc>
        <w:tc>
          <w:tcPr>
            <w:tcW w:w="2555" w:type="dxa"/>
          </w:tcPr>
          <w:p w14:paraId="424A8278" w14:textId="2C64B937" w:rsidR="00BC0793" w:rsidRPr="00053E69" w:rsidRDefault="00BC0793" w:rsidP="000F4BD7">
            <w:pPr>
              <w:spacing w:before="40" w:after="40"/>
              <w:rPr>
                <w:rFonts w:asciiTheme="majorBidi" w:hAnsiTheme="majorBidi" w:cstheme="majorBidi"/>
                <w:sz w:val="20"/>
              </w:rPr>
            </w:pPr>
            <w:r w:rsidRPr="00053E69">
              <w:rPr>
                <w:rFonts w:asciiTheme="majorBidi" w:hAnsiTheme="majorBidi" w:cstheme="majorBidi"/>
                <w:sz w:val="20"/>
              </w:rPr>
              <w:t>TSAG Management Team: Draft time management plan (</w:t>
            </w:r>
            <w:r w:rsidR="00D570DA" w:rsidRPr="00053E69">
              <w:rPr>
                <w:rFonts w:asciiTheme="majorBidi" w:hAnsiTheme="majorBidi" w:cstheme="majorBidi"/>
                <w:sz w:val="20"/>
              </w:rPr>
              <w:t>Geneva</w:t>
            </w:r>
            <w:r w:rsidRPr="00053E69">
              <w:rPr>
                <w:rFonts w:asciiTheme="majorBidi" w:hAnsiTheme="majorBidi" w:cstheme="majorBidi"/>
                <w:sz w:val="20"/>
              </w:rPr>
              <w:t xml:space="preserve">, </w:t>
            </w:r>
            <w:r w:rsidR="00EC7BEC" w:rsidRPr="00053E69">
              <w:rPr>
                <w:rFonts w:asciiTheme="majorBidi" w:hAnsiTheme="majorBidi" w:cstheme="majorBidi"/>
                <w:sz w:val="20"/>
              </w:rPr>
              <w:t>30 May-2 June 2023</w:t>
            </w:r>
            <w:r w:rsidRPr="00053E69">
              <w:rPr>
                <w:rFonts w:asciiTheme="majorBidi" w:hAnsiTheme="majorBidi" w:cstheme="majorBidi"/>
                <w:sz w:val="20"/>
              </w:rPr>
              <w:t>)</w:t>
            </w:r>
          </w:p>
        </w:tc>
        <w:tc>
          <w:tcPr>
            <w:tcW w:w="1234" w:type="dxa"/>
          </w:tcPr>
          <w:p w14:paraId="3F7C0325" w14:textId="344A8EBA" w:rsidR="00BC0793" w:rsidRPr="00053E69" w:rsidRDefault="002D7971" w:rsidP="000F4BD7">
            <w:pPr>
              <w:spacing w:before="40" w:after="40"/>
              <w:jc w:val="center"/>
              <w:rPr>
                <w:rFonts w:asciiTheme="majorBidi" w:hAnsiTheme="majorBidi" w:cstheme="majorBidi"/>
                <w:sz w:val="20"/>
                <w:szCs w:val="20"/>
              </w:rPr>
            </w:pPr>
            <w:hyperlink r:id="rId332" w:history="1">
              <w:r w:rsidR="00662DBB" w:rsidRPr="00053E69">
                <w:rPr>
                  <w:rStyle w:val="Hyperlink"/>
                  <w:rFonts w:asciiTheme="majorBidi" w:hAnsiTheme="majorBidi" w:cstheme="majorBidi"/>
                  <w:sz w:val="20"/>
                  <w:szCs w:val="20"/>
                </w:rPr>
                <w:t>TD17</w:t>
              </w:r>
              <w:r w:rsidR="006E4720" w:rsidRPr="00053E69">
                <w:rPr>
                  <w:rStyle w:val="Hyperlink"/>
                  <w:rFonts w:asciiTheme="majorBidi" w:hAnsiTheme="majorBidi" w:cstheme="majorBidi"/>
                  <w:sz w:val="20"/>
                  <w:szCs w:val="20"/>
                </w:rPr>
                <w:t>0R</w:t>
              </w:r>
              <w:r w:rsidR="00915667" w:rsidRPr="00053E69">
                <w:rPr>
                  <w:rStyle w:val="Hyperlink"/>
                  <w:rFonts w:asciiTheme="majorBidi" w:hAnsiTheme="majorBidi" w:cstheme="majorBidi"/>
                  <w:sz w:val="20"/>
                  <w:szCs w:val="20"/>
                </w:rPr>
                <w:t>4</w:t>
              </w:r>
            </w:hyperlink>
          </w:p>
        </w:tc>
        <w:tc>
          <w:tcPr>
            <w:tcW w:w="4197" w:type="dxa"/>
          </w:tcPr>
          <w:p w14:paraId="13917C35" w14:textId="2B523B55" w:rsidR="00BC0793" w:rsidRPr="00053E69" w:rsidRDefault="00662DBB" w:rsidP="00AC68CA">
            <w:pPr>
              <w:spacing w:before="0"/>
              <w:rPr>
                <w:rFonts w:asciiTheme="majorBidi" w:hAnsiTheme="majorBidi" w:cstheme="majorBidi"/>
                <w:sz w:val="20"/>
              </w:rPr>
            </w:pPr>
            <w:r w:rsidRPr="00053E69">
              <w:rPr>
                <w:rFonts w:asciiTheme="majorBidi" w:hAnsiTheme="majorBidi" w:cstheme="majorBidi"/>
                <w:sz w:val="20"/>
              </w:rPr>
              <w:t>TD170</w:t>
            </w:r>
            <w:r w:rsidR="006E4720" w:rsidRPr="00053E69">
              <w:rPr>
                <w:rFonts w:asciiTheme="majorBidi" w:hAnsiTheme="majorBidi" w:cstheme="majorBidi"/>
                <w:sz w:val="20"/>
              </w:rPr>
              <w:t>R</w:t>
            </w:r>
            <w:r w:rsidR="008A0C19" w:rsidRPr="00053E69">
              <w:rPr>
                <w:rFonts w:asciiTheme="majorBidi" w:hAnsiTheme="majorBidi" w:cstheme="majorBidi"/>
                <w:sz w:val="20"/>
              </w:rPr>
              <w:t>4</w:t>
            </w:r>
            <w:r w:rsidR="00BC0793" w:rsidRPr="00053E69">
              <w:rPr>
                <w:rFonts w:asciiTheme="majorBidi" w:hAnsiTheme="majorBidi" w:cstheme="majorBidi"/>
                <w:sz w:val="20"/>
              </w:rPr>
              <w:t xml:space="preserve"> for approval.</w:t>
            </w:r>
          </w:p>
        </w:tc>
      </w:tr>
      <w:tr w:rsidR="00B87788" w:rsidRPr="00053E69" w14:paraId="620536D4" w14:textId="77777777" w:rsidTr="006157F0">
        <w:tc>
          <w:tcPr>
            <w:tcW w:w="928" w:type="dxa"/>
          </w:tcPr>
          <w:p w14:paraId="2299FC5F" w14:textId="77777777" w:rsidR="005E6EDA" w:rsidRPr="00053E69" w:rsidRDefault="005E6EDA" w:rsidP="005E6EDA">
            <w:pPr>
              <w:spacing w:before="40" w:after="40"/>
              <w:rPr>
                <w:rFonts w:asciiTheme="majorBidi" w:hAnsiTheme="majorBidi" w:cstheme="majorBidi"/>
                <w:sz w:val="20"/>
              </w:rPr>
            </w:pPr>
          </w:p>
        </w:tc>
        <w:tc>
          <w:tcPr>
            <w:tcW w:w="715" w:type="dxa"/>
          </w:tcPr>
          <w:p w14:paraId="08737C84" w14:textId="562E5CD8" w:rsidR="005E6EDA" w:rsidRPr="00053E69" w:rsidRDefault="005E6EDA" w:rsidP="005E6EDA">
            <w:pPr>
              <w:spacing w:before="40" w:after="40"/>
              <w:rPr>
                <w:rFonts w:asciiTheme="majorBidi" w:hAnsiTheme="majorBidi" w:cstheme="majorBidi"/>
                <w:b/>
                <w:sz w:val="20"/>
              </w:rPr>
            </w:pPr>
            <w:r w:rsidRPr="00053E69">
              <w:rPr>
                <w:rFonts w:asciiTheme="majorBidi" w:hAnsiTheme="majorBidi" w:cstheme="majorBidi"/>
                <w:b/>
                <w:sz w:val="20"/>
              </w:rPr>
              <w:t>4</w:t>
            </w:r>
          </w:p>
        </w:tc>
        <w:tc>
          <w:tcPr>
            <w:tcW w:w="7986" w:type="dxa"/>
            <w:gridSpan w:val="3"/>
          </w:tcPr>
          <w:p w14:paraId="5DE980F6" w14:textId="41E902A6" w:rsidR="005E6EDA" w:rsidRPr="00053E69" w:rsidRDefault="005E6EDA" w:rsidP="00017245">
            <w:pPr>
              <w:keepNext/>
              <w:keepLines/>
              <w:spacing w:before="40" w:after="40"/>
              <w:rPr>
                <w:rFonts w:asciiTheme="majorBidi" w:hAnsiTheme="majorBidi" w:cstheme="majorBidi"/>
                <w:b/>
                <w:sz w:val="20"/>
              </w:rPr>
            </w:pPr>
            <w:r w:rsidRPr="00053E69">
              <w:rPr>
                <w:rFonts w:asciiTheme="majorBidi" w:hAnsiTheme="majorBidi" w:cstheme="majorBidi"/>
                <w:b/>
                <w:sz w:val="20"/>
              </w:rPr>
              <w:t>Reports by the Director, TSB</w:t>
            </w:r>
          </w:p>
        </w:tc>
      </w:tr>
      <w:tr w:rsidR="00C03753" w:rsidRPr="00053E69" w14:paraId="5307DA1B" w14:textId="77777777" w:rsidTr="006157F0">
        <w:tc>
          <w:tcPr>
            <w:tcW w:w="928" w:type="dxa"/>
          </w:tcPr>
          <w:p w14:paraId="1C2E04FE" w14:textId="77777777" w:rsidR="000F1633" w:rsidRPr="00053E69" w:rsidRDefault="000F1633" w:rsidP="000F1633">
            <w:pPr>
              <w:spacing w:before="40" w:after="40"/>
              <w:rPr>
                <w:rFonts w:asciiTheme="majorBidi" w:hAnsiTheme="majorBidi" w:cstheme="majorBidi"/>
                <w:sz w:val="20"/>
              </w:rPr>
            </w:pPr>
          </w:p>
        </w:tc>
        <w:tc>
          <w:tcPr>
            <w:tcW w:w="715" w:type="dxa"/>
          </w:tcPr>
          <w:p w14:paraId="2C82423E" w14:textId="3EB2472C" w:rsidR="000F1633" w:rsidRPr="00053E69" w:rsidRDefault="005E6EDA" w:rsidP="005E6EDA">
            <w:pPr>
              <w:spacing w:before="40" w:after="40"/>
              <w:jc w:val="center"/>
              <w:rPr>
                <w:rFonts w:asciiTheme="majorBidi" w:hAnsiTheme="majorBidi" w:cstheme="majorBidi"/>
                <w:bCs/>
                <w:sz w:val="20"/>
              </w:rPr>
            </w:pPr>
            <w:r w:rsidRPr="00053E69">
              <w:rPr>
                <w:rFonts w:asciiTheme="majorBidi" w:hAnsiTheme="majorBidi" w:cstheme="majorBidi"/>
                <w:bCs/>
                <w:sz w:val="20"/>
              </w:rPr>
              <w:t>4.1</w:t>
            </w:r>
          </w:p>
        </w:tc>
        <w:tc>
          <w:tcPr>
            <w:tcW w:w="2555" w:type="dxa"/>
          </w:tcPr>
          <w:p w14:paraId="1C340052" w14:textId="0CBAE37B" w:rsidR="000F1633" w:rsidRPr="00053E69" w:rsidRDefault="000F1633" w:rsidP="000F1633">
            <w:pPr>
              <w:spacing w:before="40" w:after="40"/>
              <w:rPr>
                <w:rFonts w:asciiTheme="majorBidi" w:hAnsiTheme="majorBidi" w:cstheme="majorBidi"/>
                <w:bCs/>
                <w:sz w:val="20"/>
              </w:rPr>
            </w:pPr>
            <w:r w:rsidRPr="00053E69">
              <w:rPr>
                <w:rFonts w:asciiTheme="majorBidi" w:hAnsiTheme="majorBidi" w:cstheme="majorBidi"/>
                <w:bCs/>
                <w:sz w:val="20"/>
              </w:rPr>
              <w:t xml:space="preserve">Director, TSB: </w:t>
            </w:r>
            <w:r w:rsidR="00E261BA" w:rsidRPr="00053E69">
              <w:rPr>
                <w:rFonts w:asciiTheme="majorBidi" w:hAnsiTheme="majorBidi" w:cstheme="majorBidi"/>
                <w:bCs/>
                <w:sz w:val="20"/>
              </w:rPr>
              <w:t>Report of activities in ITU-T (from 1 December 2022 to 19 May 2023)</w:t>
            </w:r>
          </w:p>
        </w:tc>
        <w:tc>
          <w:tcPr>
            <w:tcW w:w="1234" w:type="dxa"/>
          </w:tcPr>
          <w:p w14:paraId="1CAC39D4" w14:textId="6201F57D" w:rsidR="000F1633" w:rsidRPr="00053E69" w:rsidRDefault="002D7971" w:rsidP="000F1633">
            <w:pPr>
              <w:spacing w:before="40" w:after="40"/>
              <w:jc w:val="center"/>
              <w:rPr>
                <w:rFonts w:asciiTheme="majorBidi" w:hAnsiTheme="majorBidi" w:cstheme="majorBidi"/>
                <w:bCs/>
                <w:sz w:val="20"/>
              </w:rPr>
            </w:pPr>
            <w:hyperlink r:id="rId333" w:history="1">
              <w:r w:rsidR="00ED55AD" w:rsidRPr="00053E69">
                <w:rPr>
                  <w:rStyle w:val="Hyperlink"/>
                  <w:rFonts w:asciiTheme="majorBidi" w:hAnsiTheme="majorBidi" w:cstheme="majorBidi"/>
                  <w:bCs/>
                  <w:sz w:val="20"/>
                </w:rPr>
                <w:t>TD189</w:t>
              </w:r>
            </w:hyperlink>
          </w:p>
          <w:p w14:paraId="11FCFB52" w14:textId="16334AA4" w:rsidR="000F1633" w:rsidRPr="00053E69" w:rsidRDefault="000F1633" w:rsidP="000F1633">
            <w:pPr>
              <w:spacing w:before="40" w:after="40"/>
              <w:jc w:val="center"/>
              <w:rPr>
                <w:bCs/>
              </w:rPr>
            </w:pPr>
            <w:r w:rsidRPr="00053E69">
              <w:rPr>
                <w:rFonts w:asciiTheme="majorBidi" w:hAnsiTheme="majorBidi" w:cstheme="majorBidi"/>
                <w:bCs/>
                <w:sz w:val="20"/>
              </w:rPr>
              <w:t>Slides in Add.1</w:t>
            </w:r>
          </w:p>
        </w:tc>
        <w:tc>
          <w:tcPr>
            <w:tcW w:w="4197" w:type="dxa"/>
          </w:tcPr>
          <w:p w14:paraId="48C33A23" w14:textId="608BB9ED" w:rsidR="000F1633" w:rsidRPr="00053E69" w:rsidRDefault="00C2306E" w:rsidP="000159F8">
            <w:pPr>
              <w:spacing w:before="0" w:after="120"/>
              <w:rPr>
                <w:rFonts w:asciiTheme="majorBidi" w:hAnsiTheme="majorBidi" w:cstheme="majorBidi"/>
                <w:sz w:val="20"/>
              </w:rPr>
            </w:pPr>
            <w:r w:rsidRPr="00053E69">
              <w:rPr>
                <w:rFonts w:asciiTheme="majorBidi" w:hAnsiTheme="majorBidi" w:cstheme="majorBidi"/>
                <w:sz w:val="20"/>
              </w:rPr>
              <w:t>This report summarizes TSB facilitation of ITU-T activities from 1 December 2022 to 19 May 2023.</w:t>
            </w:r>
          </w:p>
          <w:p w14:paraId="31422EBD" w14:textId="049A3247" w:rsidR="000F1633" w:rsidRPr="00053E69" w:rsidRDefault="000F1633" w:rsidP="00AC68CA">
            <w:pPr>
              <w:spacing w:before="0"/>
              <w:rPr>
                <w:rFonts w:asciiTheme="majorBidi" w:hAnsiTheme="majorBidi" w:cstheme="majorBidi"/>
                <w:sz w:val="20"/>
              </w:rPr>
            </w:pPr>
            <w:r w:rsidRPr="00053E69">
              <w:rPr>
                <w:rFonts w:asciiTheme="majorBidi" w:hAnsiTheme="majorBidi" w:cstheme="majorBidi"/>
                <w:sz w:val="20"/>
              </w:rPr>
              <w:t>TSAG is invited to take note of this report.</w:t>
            </w:r>
          </w:p>
        </w:tc>
      </w:tr>
      <w:tr w:rsidR="00B87788" w:rsidRPr="00053E69" w14:paraId="29943D6F" w14:textId="77777777" w:rsidTr="006157F0">
        <w:tc>
          <w:tcPr>
            <w:tcW w:w="928" w:type="dxa"/>
          </w:tcPr>
          <w:p w14:paraId="461A8967" w14:textId="77777777" w:rsidR="005E6EDA" w:rsidRPr="00053E69" w:rsidRDefault="005E6EDA" w:rsidP="005E6EDA">
            <w:pPr>
              <w:spacing w:before="40" w:after="40"/>
              <w:rPr>
                <w:rFonts w:asciiTheme="majorBidi" w:hAnsiTheme="majorBidi" w:cstheme="majorBidi"/>
                <w:sz w:val="20"/>
              </w:rPr>
            </w:pPr>
          </w:p>
        </w:tc>
        <w:tc>
          <w:tcPr>
            <w:tcW w:w="715" w:type="dxa"/>
          </w:tcPr>
          <w:p w14:paraId="03160438" w14:textId="44AC3EC9" w:rsidR="005E6EDA" w:rsidRPr="00053E69" w:rsidRDefault="005E6EDA" w:rsidP="005E6EDA">
            <w:pPr>
              <w:spacing w:before="40" w:after="40"/>
              <w:jc w:val="center"/>
              <w:rPr>
                <w:rFonts w:asciiTheme="majorBidi" w:hAnsiTheme="majorBidi" w:cstheme="majorBidi"/>
                <w:b/>
                <w:sz w:val="20"/>
              </w:rPr>
            </w:pPr>
            <w:r w:rsidRPr="00053E69">
              <w:rPr>
                <w:rFonts w:asciiTheme="majorBidi" w:hAnsiTheme="majorBidi" w:cstheme="majorBidi"/>
                <w:sz w:val="20"/>
              </w:rPr>
              <w:t>4.2</w:t>
            </w:r>
          </w:p>
        </w:tc>
        <w:tc>
          <w:tcPr>
            <w:tcW w:w="2555" w:type="dxa"/>
          </w:tcPr>
          <w:p w14:paraId="7EAC9CF9" w14:textId="09FF22AB" w:rsidR="005E6EDA" w:rsidRPr="00053E69" w:rsidRDefault="005E6EDA" w:rsidP="005E6EDA">
            <w:pPr>
              <w:spacing w:before="40" w:after="40"/>
              <w:rPr>
                <w:rFonts w:asciiTheme="majorBidi" w:hAnsiTheme="majorBidi" w:cstheme="majorBidi"/>
                <w:b/>
                <w:sz w:val="20"/>
              </w:rPr>
            </w:pPr>
            <w:r w:rsidRPr="00053E69">
              <w:rPr>
                <w:sz w:val="20"/>
              </w:rPr>
              <w:t>ITU Regional Office Directors: Contribution of the ITU Regional Offices to the ITU-T Operational Plan and Coordination activities with TSB (</w:t>
            </w:r>
            <w:r w:rsidR="008B05D3" w:rsidRPr="00053E69">
              <w:rPr>
                <w:sz w:val="20"/>
              </w:rPr>
              <w:t>December</w:t>
            </w:r>
            <w:r w:rsidRPr="00053E69">
              <w:rPr>
                <w:sz w:val="20"/>
              </w:rPr>
              <w:t xml:space="preserve"> 202</w:t>
            </w:r>
            <w:r w:rsidR="008B05D3" w:rsidRPr="00053E69">
              <w:rPr>
                <w:sz w:val="20"/>
              </w:rPr>
              <w:t>2</w:t>
            </w:r>
            <w:r w:rsidRPr="00053E69">
              <w:rPr>
                <w:sz w:val="20"/>
              </w:rPr>
              <w:t xml:space="preserve"> – </w:t>
            </w:r>
            <w:r w:rsidR="008B05D3" w:rsidRPr="00053E69">
              <w:rPr>
                <w:sz w:val="20"/>
              </w:rPr>
              <w:t>April</w:t>
            </w:r>
            <w:r w:rsidRPr="00053E69">
              <w:rPr>
                <w:sz w:val="20"/>
              </w:rPr>
              <w:t xml:space="preserve"> 202</w:t>
            </w:r>
            <w:r w:rsidR="008B05D3" w:rsidRPr="00053E69">
              <w:rPr>
                <w:sz w:val="20"/>
              </w:rPr>
              <w:t>3</w:t>
            </w:r>
            <w:r w:rsidRPr="00053E69">
              <w:rPr>
                <w:sz w:val="20"/>
              </w:rPr>
              <w:t>)</w:t>
            </w:r>
          </w:p>
        </w:tc>
        <w:tc>
          <w:tcPr>
            <w:tcW w:w="1234" w:type="dxa"/>
          </w:tcPr>
          <w:p w14:paraId="3F0F0B59" w14:textId="39D74EF7" w:rsidR="005E6EDA" w:rsidRPr="00053E69" w:rsidRDefault="002D7971" w:rsidP="005E6EDA">
            <w:pPr>
              <w:spacing w:before="40" w:after="40"/>
              <w:jc w:val="center"/>
              <w:rPr>
                <w:rFonts w:asciiTheme="majorBidi" w:hAnsiTheme="majorBidi" w:cstheme="majorBidi"/>
                <w:bCs/>
                <w:sz w:val="20"/>
              </w:rPr>
            </w:pPr>
            <w:hyperlink r:id="rId334" w:history="1">
              <w:r w:rsidR="008B05D3" w:rsidRPr="00053E69">
                <w:rPr>
                  <w:rStyle w:val="Hyperlink"/>
                  <w:rFonts w:asciiTheme="majorBidi" w:hAnsiTheme="majorBidi" w:cstheme="majorBidi"/>
                  <w:bCs/>
                  <w:sz w:val="20"/>
                </w:rPr>
                <w:t>TD190</w:t>
              </w:r>
            </w:hyperlink>
          </w:p>
        </w:tc>
        <w:tc>
          <w:tcPr>
            <w:tcW w:w="4197" w:type="dxa"/>
          </w:tcPr>
          <w:p w14:paraId="3F332EB9" w14:textId="1BE1A4AF" w:rsidR="005E6EDA" w:rsidRPr="00053E69" w:rsidRDefault="005E6EDA" w:rsidP="005E6EDA">
            <w:pPr>
              <w:spacing w:before="0" w:after="120"/>
              <w:rPr>
                <w:rFonts w:asciiTheme="majorBidi" w:hAnsiTheme="majorBidi" w:cstheme="majorBidi"/>
                <w:sz w:val="20"/>
              </w:rPr>
            </w:pPr>
          </w:p>
        </w:tc>
      </w:tr>
      <w:tr w:rsidR="005F797A" w:rsidRPr="00053E69" w14:paraId="3BC844A1" w14:textId="77777777" w:rsidTr="006157F0">
        <w:tc>
          <w:tcPr>
            <w:tcW w:w="928" w:type="dxa"/>
          </w:tcPr>
          <w:p w14:paraId="39DE4308" w14:textId="77777777" w:rsidR="005F797A" w:rsidRPr="00053E69" w:rsidRDefault="005F797A" w:rsidP="005E6EDA">
            <w:pPr>
              <w:spacing w:before="40" w:after="40"/>
              <w:rPr>
                <w:rFonts w:asciiTheme="majorBidi" w:hAnsiTheme="majorBidi" w:cstheme="majorBidi"/>
                <w:sz w:val="20"/>
              </w:rPr>
            </w:pPr>
          </w:p>
        </w:tc>
        <w:tc>
          <w:tcPr>
            <w:tcW w:w="715" w:type="dxa"/>
          </w:tcPr>
          <w:p w14:paraId="1EBE55BC" w14:textId="30B9F01E" w:rsidR="005F797A" w:rsidRPr="00053E69" w:rsidRDefault="005F797A" w:rsidP="005E6EDA">
            <w:pPr>
              <w:spacing w:before="40" w:after="40"/>
              <w:jc w:val="center"/>
              <w:rPr>
                <w:rFonts w:asciiTheme="majorBidi" w:hAnsiTheme="majorBidi" w:cstheme="majorBidi"/>
                <w:sz w:val="20"/>
              </w:rPr>
            </w:pPr>
            <w:r w:rsidRPr="00053E69">
              <w:rPr>
                <w:rFonts w:asciiTheme="majorBidi" w:hAnsiTheme="majorBidi" w:cstheme="majorBidi"/>
                <w:sz w:val="20"/>
              </w:rPr>
              <w:t>4.3</w:t>
            </w:r>
          </w:p>
        </w:tc>
        <w:tc>
          <w:tcPr>
            <w:tcW w:w="2555" w:type="dxa"/>
          </w:tcPr>
          <w:p w14:paraId="06EBE03F" w14:textId="1CA8A884" w:rsidR="005F797A" w:rsidRPr="00053E69" w:rsidRDefault="005F797A" w:rsidP="005F797A">
            <w:pPr>
              <w:spacing w:before="40" w:after="40"/>
              <w:rPr>
                <w:sz w:val="20"/>
              </w:rPr>
            </w:pPr>
            <w:r w:rsidRPr="00053E69">
              <w:rPr>
                <w:sz w:val="20"/>
              </w:rPr>
              <w:t>Director</w:t>
            </w:r>
            <w:r w:rsidR="00976FEC" w:rsidRPr="00053E69">
              <w:rPr>
                <w:sz w:val="20"/>
              </w:rPr>
              <w:t>, TSB</w:t>
            </w:r>
            <w:r w:rsidRPr="00053E69">
              <w:rPr>
                <w:sz w:val="20"/>
              </w:rPr>
              <w:t xml:space="preserve">: </w:t>
            </w:r>
            <w:r w:rsidR="00F029B3" w:rsidRPr="00053E69">
              <w:rPr>
                <w:sz w:val="20"/>
              </w:rPr>
              <w:t>Draft four-year rolling operational plans for the Union for 2024-2027</w:t>
            </w:r>
          </w:p>
        </w:tc>
        <w:tc>
          <w:tcPr>
            <w:tcW w:w="1234" w:type="dxa"/>
          </w:tcPr>
          <w:p w14:paraId="22068749" w14:textId="427ECEFB" w:rsidR="005F797A" w:rsidRPr="00053E69" w:rsidRDefault="002D7971" w:rsidP="005E6EDA">
            <w:pPr>
              <w:spacing w:before="40" w:after="40"/>
              <w:jc w:val="center"/>
              <w:rPr>
                <w:rFonts w:asciiTheme="majorBidi" w:hAnsiTheme="majorBidi" w:cstheme="majorBidi"/>
                <w:bCs/>
                <w:sz w:val="20"/>
              </w:rPr>
            </w:pPr>
            <w:hyperlink r:id="rId335" w:history="1">
              <w:r w:rsidR="005F797A" w:rsidRPr="00053E69">
                <w:rPr>
                  <w:rStyle w:val="Hyperlink"/>
                  <w:sz w:val="20"/>
                </w:rPr>
                <w:t>TD197</w:t>
              </w:r>
            </w:hyperlink>
          </w:p>
        </w:tc>
        <w:tc>
          <w:tcPr>
            <w:tcW w:w="4197" w:type="dxa"/>
          </w:tcPr>
          <w:p w14:paraId="0DE1950E" w14:textId="77777777" w:rsidR="00EE4569" w:rsidRPr="00053E69" w:rsidRDefault="00EE4569" w:rsidP="00EE4569">
            <w:pPr>
              <w:spacing w:before="0" w:after="120"/>
              <w:rPr>
                <w:rFonts w:asciiTheme="majorBidi" w:hAnsiTheme="majorBidi" w:cstheme="majorBidi"/>
                <w:sz w:val="20"/>
              </w:rPr>
            </w:pPr>
            <w:r w:rsidRPr="00053E69">
              <w:rPr>
                <w:rFonts w:asciiTheme="majorBidi" w:hAnsiTheme="majorBidi" w:cstheme="majorBidi"/>
                <w:sz w:val="20"/>
              </w:rPr>
              <w:t>This TD contains the draft four-year rolling Operational Plan for the Union for 2024-2027.</w:t>
            </w:r>
          </w:p>
          <w:p w14:paraId="6F80D069" w14:textId="4943B305" w:rsidR="005F797A" w:rsidRPr="00053E69" w:rsidRDefault="00EE4569" w:rsidP="00EE4569">
            <w:pPr>
              <w:spacing w:before="0" w:after="120"/>
              <w:rPr>
                <w:rFonts w:asciiTheme="majorBidi" w:hAnsiTheme="majorBidi" w:cstheme="majorBidi"/>
                <w:sz w:val="20"/>
              </w:rPr>
            </w:pPr>
            <w:r w:rsidRPr="00053E69">
              <w:rPr>
                <w:rFonts w:asciiTheme="majorBidi" w:hAnsiTheme="majorBidi" w:cstheme="majorBidi"/>
                <w:sz w:val="20"/>
              </w:rPr>
              <w:t>TSAG is invited to review this document and to provide guidance as deemed appropriate</w:t>
            </w:r>
            <w:r w:rsidR="00576789" w:rsidRPr="00053E69">
              <w:rPr>
                <w:rFonts w:asciiTheme="majorBidi" w:hAnsiTheme="majorBidi" w:cstheme="majorBidi"/>
                <w:sz w:val="20"/>
              </w:rPr>
              <w:t>.</w:t>
            </w:r>
          </w:p>
        </w:tc>
      </w:tr>
      <w:tr w:rsidR="00B87788" w:rsidRPr="00053E69" w14:paraId="1DE2695D" w14:textId="77777777" w:rsidTr="006157F0">
        <w:tc>
          <w:tcPr>
            <w:tcW w:w="928" w:type="dxa"/>
          </w:tcPr>
          <w:p w14:paraId="60FA6B84" w14:textId="77777777" w:rsidR="006609E7" w:rsidRPr="00053E69" w:rsidRDefault="006609E7" w:rsidP="006609E7">
            <w:pPr>
              <w:spacing w:before="40" w:after="40"/>
              <w:rPr>
                <w:rFonts w:asciiTheme="majorBidi" w:hAnsiTheme="majorBidi" w:cstheme="majorBidi"/>
                <w:sz w:val="20"/>
              </w:rPr>
            </w:pPr>
          </w:p>
        </w:tc>
        <w:tc>
          <w:tcPr>
            <w:tcW w:w="715" w:type="dxa"/>
          </w:tcPr>
          <w:p w14:paraId="01FB8870" w14:textId="25C3A508" w:rsidR="006609E7" w:rsidRPr="00053E69" w:rsidRDefault="006609E7" w:rsidP="006609E7">
            <w:pPr>
              <w:spacing w:before="40" w:after="40"/>
              <w:jc w:val="center"/>
              <w:rPr>
                <w:rFonts w:asciiTheme="majorBidi" w:hAnsiTheme="majorBidi" w:cstheme="majorBidi"/>
                <w:sz w:val="20"/>
              </w:rPr>
            </w:pPr>
            <w:r w:rsidRPr="00053E69">
              <w:rPr>
                <w:rFonts w:asciiTheme="majorBidi" w:hAnsiTheme="majorBidi" w:cstheme="majorBidi"/>
                <w:sz w:val="20"/>
              </w:rPr>
              <w:t>4.</w:t>
            </w:r>
            <w:r w:rsidR="005F797A" w:rsidRPr="00053E69">
              <w:rPr>
                <w:rFonts w:asciiTheme="majorBidi" w:hAnsiTheme="majorBidi" w:cstheme="majorBidi"/>
                <w:sz w:val="20"/>
              </w:rPr>
              <w:t>4</w:t>
            </w:r>
          </w:p>
        </w:tc>
        <w:tc>
          <w:tcPr>
            <w:tcW w:w="2555" w:type="dxa"/>
          </w:tcPr>
          <w:p w14:paraId="29ADF03A" w14:textId="794C6656" w:rsidR="006609E7" w:rsidRPr="00053E69" w:rsidRDefault="00AE5EC7" w:rsidP="006609E7">
            <w:pPr>
              <w:spacing w:before="40" w:after="40"/>
              <w:rPr>
                <w:sz w:val="20"/>
              </w:rPr>
            </w:pPr>
            <w:r w:rsidRPr="00053E69">
              <w:rPr>
                <w:sz w:val="20"/>
              </w:rPr>
              <w:t>Director, TSB</w:t>
            </w:r>
            <w:r w:rsidR="006609E7" w:rsidRPr="00053E69">
              <w:rPr>
                <w:sz w:val="20"/>
              </w:rPr>
              <w:t xml:space="preserve">: </w:t>
            </w:r>
            <w:r w:rsidR="006A747B" w:rsidRPr="00053E69">
              <w:rPr>
                <w:sz w:val="20"/>
              </w:rPr>
              <w:t>Action plan related to the Resolutions and Opinion of WTSA</w:t>
            </w:r>
          </w:p>
        </w:tc>
        <w:tc>
          <w:tcPr>
            <w:tcW w:w="1234" w:type="dxa"/>
          </w:tcPr>
          <w:p w14:paraId="10E5BC1D" w14:textId="617C2912" w:rsidR="006609E7" w:rsidRPr="00053E69" w:rsidRDefault="002D7971" w:rsidP="006609E7">
            <w:pPr>
              <w:spacing w:before="40" w:after="40"/>
              <w:jc w:val="center"/>
              <w:rPr>
                <w:rFonts w:asciiTheme="majorBidi" w:hAnsiTheme="majorBidi" w:cstheme="majorBidi"/>
                <w:bCs/>
                <w:sz w:val="20"/>
              </w:rPr>
            </w:pPr>
            <w:hyperlink r:id="rId336" w:history="1">
              <w:r w:rsidR="006609E7" w:rsidRPr="00053E69">
                <w:rPr>
                  <w:rStyle w:val="Hyperlink"/>
                  <w:rFonts w:asciiTheme="majorBidi" w:hAnsiTheme="majorBidi" w:cstheme="majorBidi"/>
                  <w:bCs/>
                  <w:sz w:val="20"/>
                </w:rPr>
                <w:t>TD19</w:t>
              </w:r>
              <w:r w:rsidR="00EC18BC" w:rsidRPr="00053E69">
                <w:rPr>
                  <w:rStyle w:val="Hyperlink"/>
                  <w:rFonts w:asciiTheme="majorBidi" w:hAnsiTheme="majorBidi" w:cstheme="majorBidi"/>
                  <w:bCs/>
                  <w:sz w:val="20"/>
                </w:rPr>
                <w:t>1R1</w:t>
              </w:r>
            </w:hyperlink>
          </w:p>
        </w:tc>
        <w:tc>
          <w:tcPr>
            <w:tcW w:w="4197" w:type="dxa"/>
          </w:tcPr>
          <w:p w14:paraId="58890368" w14:textId="589C0095" w:rsidR="00641F69" w:rsidRPr="00053E69" w:rsidRDefault="00641F69" w:rsidP="00641F69">
            <w:pPr>
              <w:spacing w:before="0" w:after="120"/>
              <w:rPr>
                <w:rFonts w:asciiTheme="majorBidi" w:hAnsiTheme="majorBidi" w:cstheme="majorBidi"/>
                <w:sz w:val="20"/>
              </w:rPr>
            </w:pPr>
            <w:r w:rsidRPr="00053E69">
              <w:rPr>
                <w:rFonts w:asciiTheme="majorBidi" w:hAnsiTheme="majorBidi" w:cstheme="majorBidi"/>
                <w:sz w:val="20"/>
              </w:rPr>
              <w:t>The WTSA-20 Action Plan is a monitoring and reporting tool to keep track of the implementation of WTSA Resolutions and Opinion.</w:t>
            </w:r>
          </w:p>
          <w:p w14:paraId="1B54898C" w14:textId="77777777" w:rsidR="00641F69" w:rsidRPr="00053E69" w:rsidRDefault="00641F69" w:rsidP="00641F69">
            <w:pPr>
              <w:spacing w:before="0" w:after="120"/>
              <w:rPr>
                <w:rFonts w:asciiTheme="majorBidi" w:hAnsiTheme="majorBidi" w:cstheme="majorBidi"/>
                <w:sz w:val="20"/>
              </w:rPr>
            </w:pPr>
            <w:r w:rsidRPr="00053E69">
              <w:rPr>
                <w:rFonts w:asciiTheme="majorBidi" w:hAnsiTheme="majorBidi" w:cstheme="majorBidi"/>
                <w:sz w:val="20"/>
              </w:rPr>
              <w:lastRenderedPageBreak/>
              <w:t>This document contains the updated WTSA-20 Action Plan, which was developed and that has been updated since December 2022.</w:t>
            </w:r>
          </w:p>
          <w:p w14:paraId="586E6340" w14:textId="4F4D634C" w:rsidR="006609E7" w:rsidRPr="00053E69" w:rsidRDefault="00641F69" w:rsidP="00641F69">
            <w:pPr>
              <w:spacing w:before="0" w:after="120"/>
              <w:rPr>
                <w:rFonts w:asciiTheme="majorBidi" w:hAnsiTheme="majorBidi" w:cstheme="majorBidi"/>
                <w:sz w:val="20"/>
              </w:rPr>
            </w:pPr>
            <w:r w:rsidRPr="00053E69">
              <w:rPr>
                <w:rFonts w:asciiTheme="majorBidi" w:hAnsiTheme="majorBidi" w:cstheme="majorBidi"/>
                <w:sz w:val="20"/>
              </w:rPr>
              <w:t>TSAG is invited to take note of the WTSA-20 Action Plan.</w:t>
            </w:r>
          </w:p>
        </w:tc>
      </w:tr>
      <w:tr w:rsidR="009C0D71" w:rsidRPr="00053E69" w14:paraId="11BA95B3" w14:textId="77777777" w:rsidTr="006157F0">
        <w:tc>
          <w:tcPr>
            <w:tcW w:w="928" w:type="dxa"/>
          </w:tcPr>
          <w:p w14:paraId="7EFE6758" w14:textId="77777777" w:rsidR="009C0D71" w:rsidRPr="00053E69" w:rsidRDefault="009C0D71" w:rsidP="009C0D71">
            <w:pPr>
              <w:spacing w:before="40" w:after="40"/>
              <w:rPr>
                <w:rFonts w:asciiTheme="majorBidi" w:hAnsiTheme="majorBidi" w:cstheme="majorBidi"/>
                <w:sz w:val="20"/>
              </w:rPr>
            </w:pPr>
          </w:p>
        </w:tc>
        <w:tc>
          <w:tcPr>
            <w:tcW w:w="715" w:type="dxa"/>
          </w:tcPr>
          <w:p w14:paraId="00CFA5AA" w14:textId="6B63CF31" w:rsidR="009C0D71" w:rsidRPr="00053E69" w:rsidRDefault="009C0D71" w:rsidP="009C0D71">
            <w:pPr>
              <w:spacing w:before="40" w:after="40"/>
              <w:rPr>
                <w:rFonts w:asciiTheme="majorBidi" w:hAnsiTheme="majorBidi" w:cstheme="majorBidi"/>
                <w:sz w:val="20"/>
              </w:rPr>
            </w:pPr>
            <w:r w:rsidRPr="00053E69">
              <w:rPr>
                <w:rFonts w:asciiTheme="majorBidi" w:hAnsiTheme="majorBidi" w:cstheme="majorBidi"/>
                <w:b/>
                <w:sz w:val="20"/>
              </w:rPr>
              <w:t>5</w:t>
            </w:r>
          </w:p>
        </w:tc>
        <w:tc>
          <w:tcPr>
            <w:tcW w:w="3789" w:type="dxa"/>
            <w:gridSpan w:val="2"/>
          </w:tcPr>
          <w:p w14:paraId="2EBDA6FD" w14:textId="6F108621" w:rsidR="009C0D71" w:rsidRPr="00053E69" w:rsidRDefault="009C0D71" w:rsidP="009C0D71">
            <w:pPr>
              <w:spacing w:before="40" w:after="40"/>
            </w:pPr>
            <w:r w:rsidRPr="00053E69">
              <w:rPr>
                <w:rFonts w:asciiTheme="majorBidi" w:hAnsiTheme="majorBidi" w:cstheme="majorBidi"/>
                <w:b/>
                <w:sz w:val="20"/>
              </w:rPr>
              <w:t>Focus Groups</w:t>
            </w:r>
          </w:p>
        </w:tc>
        <w:tc>
          <w:tcPr>
            <w:tcW w:w="4197" w:type="dxa"/>
          </w:tcPr>
          <w:p w14:paraId="3CBBF534" w14:textId="67F69F97" w:rsidR="009C0D71" w:rsidRPr="00053E69" w:rsidRDefault="009C0D71" w:rsidP="009C0D71">
            <w:pPr>
              <w:spacing w:before="0" w:after="120"/>
              <w:rPr>
                <w:rFonts w:asciiTheme="majorBidi" w:hAnsiTheme="majorBidi" w:cstheme="majorBidi"/>
                <w:sz w:val="20"/>
                <w:lang w:val="fr-FR"/>
              </w:rPr>
            </w:pPr>
            <w:r w:rsidRPr="00053E69">
              <w:rPr>
                <w:rFonts w:asciiTheme="majorBidi" w:hAnsiTheme="majorBidi" w:cstheme="majorBidi"/>
                <w:sz w:val="20"/>
                <w:lang w:val="fr-FR"/>
              </w:rPr>
              <w:t>(ref. Rec. ITU-T A.7)</w:t>
            </w:r>
          </w:p>
        </w:tc>
      </w:tr>
      <w:tr w:rsidR="00B545FB" w:rsidRPr="00053E69" w14:paraId="0CAB811D" w14:textId="77777777" w:rsidTr="006157F0">
        <w:tc>
          <w:tcPr>
            <w:tcW w:w="928" w:type="dxa"/>
          </w:tcPr>
          <w:p w14:paraId="4818A90D" w14:textId="77777777" w:rsidR="00B545FB" w:rsidRPr="00053E69" w:rsidRDefault="00B545FB" w:rsidP="006609E7">
            <w:pPr>
              <w:spacing w:before="40" w:after="40"/>
              <w:rPr>
                <w:rFonts w:asciiTheme="majorBidi" w:hAnsiTheme="majorBidi" w:cstheme="majorBidi"/>
                <w:sz w:val="20"/>
                <w:lang w:val="fr-FR"/>
              </w:rPr>
            </w:pPr>
          </w:p>
        </w:tc>
        <w:tc>
          <w:tcPr>
            <w:tcW w:w="715" w:type="dxa"/>
          </w:tcPr>
          <w:p w14:paraId="751A39E0" w14:textId="6A86AA96" w:rsidR="00B545FB" w:rsidRPr="00053E69" w:rsidRDefault="00B545FB" w:rsidP="00B545FB">
            <w:pPr>
              <w:keepNext/>
              <w:keepLines/>
              <w:spacing w:before="40" w:after="40"/>
              <w:jc w:val="center"/>
              <w:rPr>
                <w:rFonts w:asciiTheme="majorBidi" w:hAnsiTheme="majorBidi" w:cstheme="majorBidi"/>
                <w:b/>
                <w:sz w:val="20"/>
              </w:rPr>
            </w:pPr>
            <w:r w:rsidRPr="00053E69">
              <w:rPr>
                <w:rFonts w:asciiTheme="majorBidi" w:hAnsiTheme="majorBidi" w:cstheme="majorBidi"/>
                <w:b/>
                <w:sz w:val="20"/>
              </w:rPr>
              <w:t>5.1</w:t>
            </w:r>
          </w:p>
        </w:tc>
        <w:tc>
          <w:tcPr>
            <w:tcW w:w="7986" w:type="dxa"/>
            <w:gridSpan w:val="3"/>
          </w:tcPr>
          <w:p w14:paraId="1E3259CB" w14:textId="1416E1E7" w:rsidR="00B545FB" w:rsidRPr="00053E69" w:rsidRDefault="00B545FB" w:rsidP="00B545FB">
            <w:pPr>
              <w:keepNext/>
              <w:keepLines/>
              <w:spacing w:before="40" w:after="40"/>
              <w:rPr>
                <w:rFonts w:asciiTheme="majorBidi" w:hAnsiTheme="majorBidi" w:cstheme="majorBidi"/>
                <w:b/>
                <w:sz w:val="20"/>
              </w:rPr>
            </w:pPr>
            <w:r w:rsidRPr="00053E69">
              <w:rPr>
                <w:rFonts w:asciiTheme="majorBidi" w:hAnsiTheme="majorBidi" w:cstheme="majorBidi"/>
                <w:b/>
                <w:sz w:val="20"/>
              </w:rPr>
              <w:t>Proposed new Focus Group on digital transformation</w:t>
            </w:r>
            <w:r w:rsidR="00765723" w:rsidRPr="00053E69">
              <w:rPr>
                <w:rFonts w:asciiTheme="majorBidi" w:hAnsiTheme="majorBidi" w:cstheme="majorBidi"/>
                <w:b/>
                <w:sz w:val="20"/>
              </w:rPr>
              <w:t xml:space="preserve"> (FG-DT)</w:t>
            </w:r>
          </w:p>
        </w:tc>
      </w:tr>
      <w:tr w:rsidR="00F621FC" w:rsidRPr="00053E69" w14:paraId="3B19A221" w14:textId="77777777" w:rsidTr="006157F0">
        <w:tc>
          <w:tcPr>
            <w:tcW w:w="928" w:type="dxa"/>
          </w:tcPr>
          <w:p w14:paraId="211E1FE0" w14:textId="77777777" w:rsidR="00F621FC" w:rsidRPr="00053E69" w:rsidRDefault="00F621FC" w:rsidP="006609E7">
            <w:pPr>
              <w:spacing w:before="40" w:after="40"/>
              <w:rPr>
                <w:rFonts w:asciiTheme="majorBidi" w:hAnsiTheme="majorBidi" w:cstheme="majorBidi"/>
                <w:sz w:val="20"/>
              </w:rPr>
            </w:pPr>
          </w:p>
        </w:tc>
        <w:tc>
          <w:tcPr>
            <w:tcW w:w="715" w:type="dxa"/>
          </w:tcPr>
          <w:p w14:paraId="1BB9A79F" w14:textId="2A5F53A2" w:rsidR="00F621FC" w:rsidRPr="00053E69" w:rsidRDefault="00BD3B91" w:rsidP="00BD3B91">
            <w:pPr>
              <w:spacing w:before="40" w:after="40"/>
              <w:jc w:val="right"/>
              <w:rPr>
                <w:rFonts w:asciiTheme="majorBidi" w:hAnsiTheme="majorBidi" w:cstheme="majorBidi"/>
                <w:sz w:val="20"/>
              </w:rPr>
            </w:pPr>
            <w:r w:rsidRPr="00053E69">
              <w:rPr>
                <w:rFonts w:asciiTheme="majorBidi" w:hAnsiTheme="majorBidi" w:cstheme="majorBidi"/>
                <w:sz w:val="20"/>
              </w:rPr>
              <w:t>5.1.1</w:t>
            </w:r>
          </w:p>
        </w:tc>
        <w:tc>
          <w:tcPr>
            <w:tcW w:w="2555" w:type="dxa"/>
          </w:tcPr>
          <w:p w14:paraId="3C605109" w14:textId="46FF8D36" w:rsidR="00F621FC" w:rsidRPr="00053E69" w:rsidRDefault="00316870" w:rsidP="00765723">
            <w:pPr>
              <w:spacing w:before="0"/>
              <w:rPr>
                <w:sz w:val="20"/>
              </w:rPr>
            </w:pPr>
            <w:r w:rsidRPr="00053E69">
              <w:rPr>
                <w:sz w:val="20"/>
                <w:szCs w:val="20"/>
              </w:rPr>
              <w:t>Nigeria, South Africa, Tarbiat Modares University (Iran (Islamic Republic of)), Viet Nam</w:t>
            </w:r>
            <w:r w:rsidR="00765723" w:rsidRPr="00053E69">
              <w:rPr>
                <w:sz w:val="20"/>
                <w:szCs w:val="20"/>
              </w:rPr>
              <w:t>: Establishment of a focus group on digital transformation and related issues</w:t>
            </w:r>
          </w:p>
        </w:tc>
        <w:tc>
          <w:tcPr>
            <w:tcW w:w="1234" w:type="dxa"/>
          </w:tcPr>
          <w:p w14:paraId="56118AAE" w14:textId="40394457" w:rsidR="00F621FC" w:rsidRPr="00053E69" w:rsidRDefault="002D7971" w:rsidP="006609E7">
            <w:pPr>
              <w:spacing w:before="40" w:after="40"/>
              <w:jc w:val="center"/>
            </w:pPr>
            <w:hyperlink r:id="rId337" w:history="1">
              <w:r w:rsidR="00765723" w:rsidRPr="00053E69">
                <w:rPr>
                  <w:rStyle w:val="Hyperlink"/>
                  <w:sz w:val="20"/>
                  <w:szCs w:val="20"/>
                </w:rPr>
                <w:t>C49</w:t>
              </w:r>
            </w:hyperlink>
          </w:p>
        </w:tc>
        <w:tc>
          <w:tcPr>
            <w:tcW w:w="4197" w:type="dxa"/>
          </w:tcPr>
          <w:p w14:paraId="2ED0F10A" w14:textId="77777777" w:rsidR="00BD3B91" w:rsidRPr="00053E69" w:rsidRDefault="00BD3B91" w:rsidP="00BD3B91">
            <w:pPr>
              <w:pStyle w:val="Tabletext"/>
              <w:keepNext/>
              <w:keepLines/>
              <w:rPr>
                <w:sz w:val="20"/>
              </w:rPr>
            </w:pPr>
            <w:r w:rsidRPr="00053E69">
              <w:rPr>
                <w:sz w:val="20"/>
              </w:rPr>
              <w:t>Establishment of a new focus group on digital transformation (FG-DT) is proposed. This contribution also includes our suggestions on related issues for discussion in TSAG.</w:t>
            </w:r>
          </w:p>
          <w:p w14:paraId="20BBD17F" w14:textId="77777777" w:rsidR="00BD3B91" w:rsidRPr="00053E69" w:rsidRDefault="00BD3B91" w:rsidP="00BD3B91">
            <w:pPr>
              <w:rPr>
                <w:sz w:val="20"/>
                <w:szCs w:val="20"/>
              </w:rPr>
            </w:pPr>
            <w:r w:rsidRPr="00053E69">
              <w:rPr>
                <w:sz w:val="20"/>
                <w:szCs w:val="20"/>
              </w:rPr>
              <w:t>The followings are proposed for the establishment of the FG-DT and related issues that need to be decided at this TSAG meeting.</w:t>
            </w:r>
          </w:p>
          <w:p w14:paraId="6060A5D7" w14:textId="77777777" w:rsidR="00BD3B91" w:rsidRPr="00053E69" w:rsidRDefault="00BD3B91" w:rsidP="00BD3B91">
            <w:pPr>
              <w:pStyle w:val="ListParagraph"/>
              <w:numPr>
                <w:ilvl w:val="0"/>
                <w:numId w:val="50"/>
              </w:numPr>
              <w:ind w:left="284" w:hanging="284"/>
              <w:jc w:val="both"/>
              <w:rPr>
                <w:rFonts w:eastAsia="Malgun Gothic"/>
                <w:b/>
                <w:sz w:val="20"/>
                <w:szCs w:val="20"/>
                <w:lang w:eastAsia="ko-KR"/>
              </w:rPr>
            </w:pPr>
            <w:r w:rsidRPr="00053E69">
              <w:rPr>
                <w:rFonts w:eastAsia="Malgun Gothic"/>
                <w:b/>
                <w:sz w:val="20"/>
                <w:szCs w:val="20"/>
                <w:lang w:eastAsia="ko-KR"/>
              </w:rPr>
              <w:t>Establishment of the new Focus Group on Digital Transformation</w:t>
            </w:r>
          </w:p>
          <w:p w14:paraId="76C7057D" w14:textId="77777777" w:rsidR="00BD3B91" w:rsidRPr="00053E69" w:rsidRDefault="00BD3B91" w:rsidP="00BD3B91">
            <w:pPr>
              <w:ind w:firstLineChars="118" w:firstLine="236"/>
              <w:rPr>
                <w:sz w:val="20"/>
                <w:szCs w:val="20"/>
              </w:rPr>
            </w:pPr>
            <w:r w:rsidRPr="00053E69">
              <w:rPr>
                <w:sz w:val="20"/>
                <w:szCs w:val="20"/>
              </w:rPr>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4C2A8B30" w14:textId="77777777" w:rsidR="00BD3B91" w:rsidRPr="00053E69" w:rsidRDefault="00BD3B91" w:rsidP="00BD3B91">
            <w:pPr>
              <w:pStyle w:val="ListParagraph"/>
              <w:numPr>
                <w:ilvl w:val="0"/>
                <w:numId w:val="50"/>
              </w:numPr>
              <w:ind w:left="284" w:hanging="284"/>
              <w:jc w:val="both"/>
              <w:rPr>
                <w:rFonts w:eastAsia="Malgun Gothic"/>
                <w:b/>
                <w:sz w:val="20"/>
                <w:szCs w:val="20"/>
                <w:lang w:eastAsia="ko-KR"/>
              </w:rPr>
            </w:pPr>
            <w:r w:rsidRPr="00053E69">
              <w:rPr>
                <w:rFonts w:eastAsia="Malgun Gothic"/>
                <w:b/>
                <w:sz w:val="20"/>
                <w:szCs w:val="20"/>
                <w:lang w:eastAsia="ko-KR"/>
              </w:rPr>
              <w:t>Parent Group of FG-DT</w:t>
            </w:r>
          </w:p>
          <w:p w14:paraId="172A972B" w14:textId="77777777" w:rsidR="00BD3B91" w:rsidRPr="00053E69" w:rsidRDefault="00BD3B91" w:rsidP="00BD3B91">
            <w:pPr>
              <w:ind w:firstLineChars="118" w:firstLine="236"/>
              <w:rPr>
                <w:rStyle w:val="Strong"/>
                <w:rFonts w:eastAsia="Malgun Gothic"/>
                <w:b w:val="0"/>
                <w:bCs w:val="0"/>
                <w:sz w:val="20"/>
                <w:szCs w:val="20"/>
                <w:lang w:eastAsia="ko-KR"/>
              </w:rPr>
            </w:pPr>
            <w:r w:rsidRPr="00053E69">
              <w:rPr>
                <w:sz w:val="20"/>
                <w:szCs w:val="20"/>
              </w:rPr>
              <w:t>Considering the fact that digital transformation relies on numerous technologies and different standards by many Study Groups, it is expected that several Study Groups contribute to the work of the new FG-DT. Hence, it is proposed that TSAG be the parent group of the new FG-DT.</w:t>
            </w:r>
          </w:p>
          <w:p w14:paraId="57F60138" w14:textId="77777777" w:rsidR="00BD3B91" w:rsidRPr="00053E69" w:rsidRDefault="00BD3B91" w:rsidP="00BD3B91">
            <w:pPr>
              <w:pStyle w:val="ListParagraph"/>
              <w:numPr>
                <w:ilvl w:val="0"/>
                <w:numId w:val="50"/>
              </w:numPr>
              <w:ind w:left="284" w:hanging="284"/>
              <w:jc w:val="both"/>
              <w:rPr>
                <w:rFonts w:eastAsia="Malgun Gothic"/>
                <w:b/>
                <w:sz w:val="20"/>
                <w:szCs w:val="20"/>
                <w:lang w:eastAsia="ko-KR"/>
              </w:rPr>
            </w:pPr>
            <w:r w:rsidRPr="00053E69">
              <w:rPr>
                <w:rFonts w:eastAsia="Malgun Gothic"/>
                <w:b/>
                <w:sz w:val="20"/>
                <w:szCs w:val="20"/>
                <w:lang w:eastAsia="ko-KR"/>
              </w:rPr>
              <w:t>ToR of FG-DT</w:t>
            </w:r>
          </w:p>
          <w:p w14:paraId="1399AED1" w14:textId="77777777" w:rsidR="00BD3B91" w:rsidRPr="00053E69" w:rsidRDefault="00BD3B91" w:rsidP="00BD3B91">
            <w:pPr>
              <w:ind w:firstLineChars="118" w:firstLine="236"/>
              <w:rPr>
                <w:rFonts w:eastAsia="Malgun Gothic"/>
                <w:sz w:val="20"/>
                <w:szCs w:val="20"/>
                <w:lang w:eastAsia="ko-KR"/>
              </w:rPr>
            </w:pPr>
            <w:r w:rsidRPr="00053E69">
              <w:rPr>
                <w:rFonts w:eastAsia="Malgun Gothic"/>
                <w:sz w:val="20"/>
                <w:szCs w:val="20"/>
                <w:lang w:eastAsia="ko-KR"/>
              </w:rPr>
              <w:t xml:space="preserve">The draft ToR of FG-DT is attached. Other issues that may be proposed by relevant ITU-T Study Groups can be included. </w:t>
            </w:r>
          </w:p>
          <w:p w14:paraId="09D449DE" w14:textId="77777777" w:rsidR="00BD3B91" w:rsidRPr="00053E69" w:rsidRDefault="00BD3B91" w:rsidP="00BD3B91">
            <w:pPr>
              <w:pStyle w:val="ListParagraph"/>
              <w:numPr>
                <w:ilvl w:val="0"/>
                <w:numId w:val="50"/>
              </w:numPr>
              <w:ind w:left="284" w:hanging="284"/>
              <w:jc w:val="both"/>
              <w:rPr>
                <w:rFonts w:eastAsia="Malgun Gothic"/>
                <w:b/>
                <w:sz w:val="20"/>
                <w:szCs w:val="20"/>
                <w:lang w:eastAsia="ko-KR"/>
              </w:rPr>
            </w:pPr>
            <w:r w:rsidRPr="00053E69">
              <w:rPr>
                <w:rFonts w:eastAsia="Malgun Gothic"/>
                <w:b/>
                <w:sz w:val="20"/>
                <w:szCs w:val="20"/>
                <w:lang w:eastAsia="ko-KR"/>
              </w:rPr>
              <w:t>Leadership of FG-DT</w:t>
            </w:r>
          </w:p>
          <w:p w14:paraId="7A0208D4" w14:textId="30227722" w:rsidR="00F621FC" w:rsidRPr="00053E69" w:rsidRDefault="00BD3B91" w:rsidP="00BD3B91">
            <w:pPr>
              <w:spacing w:before="0" w:after="120"/>
              <w:rPr>
                <w:rFonts w:asciiTheme="majorBidi" w:hAnsiTheme="majorBidi" w:cstheme="majorBidi"/>
                <w:sz w:val="20"/>
              </w:rPr>
            </w:pPr>
            <w:r w:rsidRPr="00053E69">
              <w:rPr>
                <w:sz w:val="20"/>
                <w:szCs w:val="20"/>
              </w:rPr>
              <w:t>In order to promote cooperation and facilitate participation of the interested Study Groups, it is suggested that experts recommended by SGs who are interested in and actively contribute to the activities of the FG-DT be appointed as the vice-chairs of the FG.</w:t>
            </w:r>
          </w:p>
        </w:tc>
      </w:tr>
      <w:tr w:rsidR="00F621FC" w:rsidRPr="00053E69" w14:paraId="2CC1EB81" w14:textId="77777777" w:rsidTr="006157F0">
        <w:tc>
          <w:tcPr>
            <w:tcW w:w="928" w:type="dxa"/>
          </w:tcPr>
          <w:p w14:paraId="0C20434C" w14:textId="77777777" w:rsidR="00F621FC" w:rsidRPr="00053E69" w:rsidRDefault="00F621FC" w:rsidP="006609E7">
            <w:pPr>
              <w:spacing w:before="40" w:after="40"/>
              <w:rPr>
                <w:rFonts w:asciiTheme="majorBidi" w:hAnsiTheme="majorBidi" w:cstheme="majorBidi"/>
                <w:sz w:val="20"/>
              </w:rPr>
            </w:pPr>
          </w:p>
        </w:tc>
        <w:tc>
          <w:tcPr>
            <w:tcW w:w="715" w:type="dxa"/>
          </w:tcPr>
          <w:p w14:paraId="4CC26073" w14:textId="5FBC367B" w:rsidR="00F621FC" w:rsidRPr="00053E69" w:rsidRDefault="00BD3B91" w:rsidP="00BD3B91">
            <w:pPr>
              <w:spacing w:before="40" w:after="40"/>
              <w:jc w:val="right"/>
              <w:rPr>
                <w:rFonts w:asciiTheme="majorBidi" w:hAnsiTheme="majorBidi" w:cstheme="majorBidi"/>
                <w:sz w:val="20"/>
              </w:rPr>
            </w:pPr>
            <w:r w:rsidRPr="00053E69">
              <w:rPr>
                <w:rFonts w:asciiTheme="majorBidi" w:hAnsiTheme="majorBidi" w:cstheme="majorBidi"/>
                <w:sz w:val="20"/>
              </w:rPr>
              <w:t>5.1.2</w:t>
            </w:r>
          </w:p>
        </w:tc>
        <w:tc>
          <w:tcPr>
            <w:tcW w:w="2555" w:type="dxa"/>
          </w:tcPr>
          <w:p w14:paraId="57FAEB33" w14:textId="666F7D1B" w:rsidR="00F621FC" w:rsidRPr="00053E69" w:rsidRDefault="00603465" w:rsidP="001C015B">
            <w:pPr>
              <w:spacing w:before="0"/>
              <w:rPr>
                <w:sz w:val="20"/>
              </w:rPr>
            </w:pPr>
            <w:r w:rsidRPr="00053E69">
              <w:rPr>
                <w:sz w:val="20"/>
                <w:szCs w:val="20"/>
                <w:lang w:val="fr-FR"/>
              </w:rPr>
              <w:t xml:space="preserve">Bahrain, Egypt, Futurewei Technologies Inc. </w:t>
            </w:r>
            <w:r w:rsidRPr="00053E69">
              <w:rPr>
                <w:sz w:val="20"/>
                <w:szCs w:val="20"/>
              </w:rPr>
              <w:t>(United States), HUAWEI Technologies Switzerland AG, Kuwait, Sudan</w:t>
            </w:r>
            <w:r w:rsidR="001C015B" w:rsidRPr="00053E69">
              <w:rPr>
                <w:sz w:val="20"/>
                <w:szCs w:val="20"/>
              </w:rPr>
              <w:t>: Proposal for the establishment of a Focus Group on digital transformation and related issues</w:t>
            </w:r>
          </w:p>
        </w:tc>
        <w:tc>
          <w:tcPr>
            <w:tcW w:w="1234" w:type="dxa"/>
          </w:tcPr>
          <w:p w14:paraId="501DF20C" w14:textId="1D37B435" w:rsidR="00F621FC" w:rsidRPr="00053E69" w:rsidRDefault="002D7971" w:rsidP="006609E7">
            <w:pPr>
              <w:spacing w:before="40" w:after="40"/>
              <w:jc w:val="center"/>
            </w:pPr>
            <w:hyperlink r:id="rId338" w:history="1">
              <w:r w:rsidR="001C015B" w:rsidRPr="00053E69">
                <w:rPr>
                  <w:rStyle w:val="Hyperlink"/>
                  <w:sz w:val="20"/>
                  <w:szCs w:val="20"/>
                </w:rPr>
                <w:t>C51</w:t>
              </w:r>
            </w:hyperlink>
          </w:p>
        </w:tc>
        <w:tc>
          <w:tcPr>
            <w:tcW w:w="4197" w:type="dxa"/>
          </w:tcPr>
          <w:p w14:paraId="03B6C784" w14:textId="77777777" w:rsidR="009D1480" w:rsidRPr="00053E69" w:rsidRDefault="009D1480" w:rsidP="009D1480">
            <w:pPr>
              <w:pStyle w:val="Tabletext"/>
              <w:keepNext/>
              <w:keepLines/>
              <w:rPr>
                <w:sz w:val="20"/>
              </w:rPr>
            </w:pPr>
            <w:r w:rsidRPr="00053E69">
              <w:rPr>
                <w:sz w:val="20"/>
              </w:rPr>
              <w:t>This document proposes the establishment of a new Focus Group dedicated to Digital Transformation. It also contains our thoughts on related topics for discussion in TSAG.</w:t>
            </w:r>
          </w:p>
          <w:p w14:paraId="1610B606" w14:textId="77777777" w:rsidR="009D1480" w:rsidRPr="00053E69" w:rsidRDefault="009D1480" w:rsidP="009D1480">
            <w:pPr>
              <w:rPr>
                <w:sz w:val="20"/>
                <w:szCs w:val="20"/>
              </w:rPr>
            </w:pPr>
            <w:r w:rsidRPr="00053E69">
              <w:rPr>
                <w:sz w:val="20"/>
                <w:szCs w:val="20"/>
              </w:rPr>
              <w:t>The followings are proposed for the establishment of the FG-DT and related issues that need to be decided at this TSAG meeting.</w:t>
            </w:r>
          </w:p>
          <w:p w14:paraId="1A23B7F5" w14:textId="77777777" w:rsidR="009D1480" w:rsidRPr="00053E69" w:rsidRDefault="009D1480" w:rsidP="009D1480">
            <w:pPr>
              <w:pStyle w:val="ListParagraph"/>
              <w:numPr>
                <w:ilvl w:val="0"/>
                <w:numId w:val="50"/>
              </w:numPr>
              <w:ind w:left="284" w:hanging="284"/>
              <w:jc w:val="both"/>
              <w:rPr>
                <w:rFonts w:eastAsia="Malgun Gothic"/>
                <w:b/>
                <w:sz w:val="20"/>
                <w:szCs w:val="20"/>
                <w:lang w:eastAsia="ko-KR"/>
              </w:rPr>
            </w:pPr>
            <w:r w:rsidRPr="00053E69">
              <w:rPr>
                <w:rFonts w:eastAsia="Malgun Gothic"/>
                <w:b/>
                <w:sz w:val="20"/>
                <w:szCs w:val="20"/>
                <w:lang w:eastAsia="ko-KR"/>
              </w:rPr>
              <w:t>Establishment of the new Focus Group on Digital Transformation</w:t>
            </w:r>
          </w:p>
          <w:p w14:paraId="6754F92F" w14:textId="77777777" w:rsidR="009D1480" w:rsidRPr="00053E69" w:rsidRDefault="009D1480" w:rsidP="009D1480">
            <w:pPr>
              <w:ind w:firstLineChars="118" w:firstLine="236"/>
              <w:rPr>
                <w:sz w:val="20"/>
                <w:szCs w:val="20"/>
              </w:rPr>
            </w:pPr>
            <w:r w:rsidRPr="00053E69">
              <w:rPr>
                <w:sz w:val="20"/>
                <w:szCs w:val="20"/>
              </w:rPr>
              <w:lastRenderedPageBreak/>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41E86F58" w14:textId="77777777" w:rsidR="009D1480" w:rsidRPr="00053E69" w:rsidRDefault="009D1480" w:rsidP="009D1480">
            <w:pPr>
              <w:pStyle w:val="ListParagraph"/>
              <w:numPr>
                <w:ilvl w:val="0"/>
                <w:numId w:val="50"/>
              </w:numPr>
              <w:ind w:left="284" w:hanging="284"/>
              <w:jc w:val="both"/>
              <w:rPr>
                <w:rFonts w:eastAsia="Malgun Gothic"/>
                <w:b/>
                <w:sz w:val="20"/>
                <w:szCs w:val="20"/>
                <w:lang w:eastAsia="ko-KR"/>
              </w:rPr>
            </w:pPr>
            <w:r w:rsidRPr="00053E69">
              <w:rPr>
                <w:rFonts w:eastAsia="Malgun Gothic"/>
                <w:b/>
                <w:sz w:val="20"/>
                <w:szCs w:val="20"/>
                <w:lang w:eastAsia="ko-KR"/>
              </w:rPr>
              <w:t>Parent Group of FG-DT</w:t>
            </w:r>
          </w:p>
          <w:p w14:paraId="0D0452B2" w14:textId="77777777" w:rsidR="009D1480" w:rsidRPr="00053E69" w:rsidRDefault="009D1480" w:rsidP="009D1480">
            <w:pPr>
              <w:ind w:firstLineChars="118" w:firstLine="236"/>
              <w:rPr>
                <w:rStyle w:val="Strong"/>
                <w:rFonts w:eastAsia="Malgun Gothic"/>
                <w:b w:val="0"/>
                <w:bCs w:val="0"/>
                <w:sz w:val="20"/>
                <w:szCs w:val="20"/>
                <w:lang w:eastAsia="ko-KR"/>
              </w:rPr>
            </w:pPr>
            <w:r w:rsidRPr="00053E69">
              <w:rPr>
                <w:sz w:val="20"/>
                <w:szCs w:val="20"/>
              </w:rPr>
              <w:t>Considering the fact that digital transformation relies on numerous technologies and different standards by many Study Groups, it is expected that several Study Groups contribute to the work of the new FG-DT. Hence, it is proposed that TSAG be the parent group of the new FG-DT.</w:t>
            </w:r>
          </w:p>
          <w:p w14:paraId="79E53454" w14:textId="77777777" w:rsidR="009D1480" w:rsidRPr="00053E69" w:rsidRDefault="009D1480" w:rsidP="009D1480">
            <w:pPr>
              <w:pStyle w:val="ListParagraph"/>
              <w:numPr>
                <w:ilvl w:val="0"/>
                <w:numId w:val="50"/>
              </w:numPr>
              <w:ind w:left="284" w:hanging="284"/>
              <w:jc w:val="both"/>
              <w:rPr>
                <w:rFonts w:eastAsia="Malgun Gothic"/>
                <w:b/>
                <w:sz w:val="20"/>
                <w:szCs w:val="20"/>
                <w:lang w:eastAsia="ko-KR"/>
              </w:rPr>
            </w:pPr>
            <w:r w:rsidRPr="00053E69">
              <w:rPr>
                <w:rFonts w:eastAsia="Malgun Gothic"/>
                <w:b/>
                <w:sz w:val="20"/>
                <w:szCs w:val="20"/>
                <w:lang w:eastAsia="ko-KR"/>
              </w:rPr>
              <w:t>ToR of FG-DT</w:t>
            </w:r>
          </w:p>
          <w:p w14:paraId="69156729" w14:textId="77777777" w:rsidR="009D1480" w:rsidRPr="00053E69" w:rsidRDefault="009D1480" w:rsidP="009D1480">
            <w:pPr>
              <w:ind w:firstLineChars="118" w:firstLine="236"/>
              <w:rPr>
                <w:rFonts w:eastAsia="Malgun Gothic"/>
                <w:sz w:val="20"/>
                <w:szCs w:val="20"/>
                <w:lang w:eastAsia="ko-KR"/>
              </w:rPr>
            </w:pPr>
            <w:r w:rsidRPr="00053E69">
              <w:rPr>
                <w:rFonts w:eastAsia="Malgun Gothic"/>
                <w:sz w:val="20"/>
                <w:szCs w:val="20"/>
                <w:lang w:eastAsia="ko-KR"/>
              </w:rPr>
              <w:t>The draft ToR of FG-DT is attached. Other issues that may be proposed by relevant ITU-T Study Groups can be included.</w:t>
            </w:r>
          </w:p>
          <w:p w14:paraId="7523786B" w14:textId="77777777" w:rsidR="009D1480" w:rsidRPr="00053E69" w:rsidRDefault="009D1480" w:rsidP="009D1480">
            <w:pPr>
              <w:pStyle w:val="ListParagraph"/>
              <w:numPr>
                <w:ilvl w:val="0"/>
                <w:numId w:val="50"/>
              </w:numPr>
              <w:ind w:left="284" w:hanging="284"/>
              <w:jc w:val="both"/>
              <w:rPr>
                <w:rFonts w:eastAsia="Malgun Gothic"/>
                <w:b/>
                <w:sz w:val="20"/>
                <w:szCs w:val="20"/>
                <w:lang w:eastAsia="ko-KR"/>
              </w:rPr>
            </w:pPr>
            <w:r w:rsidRPr="00053E69">
              <w:rPr>
                <w:rFonts w:eastAsia="Malgun Gothic"/>
                <w:b/>
                <w:sz w:val="20"/>
                <w:szCs w:val="20"/>
                <w:lang w:eastAsia="ko-KR"/>
              </w:rPr>
              <w:t>Leadership of FG-DT</w:t>
            </w:r>
          </w:p>
          <w:p w14:paraId="27DB8D21" w14:textId="6CCF899E" w:rsidR="00F621FC" w:rsidRPr="00053E69" w:rsidRDefault="009D1480" w:rsidP="009D1480">
            <w:pPr>
              <w:spacing w:before="0" w:after="120"/>
              <w:rPr>
                <w:rFonts w:asciiTheme="majorBidi" w:hAnsiTheme="majorBidi" w:cstheme="majorBidi"/>
                <w:sz w:val="20"/>
              </w:rPr>
            </w:pPr>
            <w:r w:rsidRPr="00053E69">
              <w:rPr>
                <w:sz w:val="20"/>
                <w:szCs w:val="20"/>
              </w:rPr>
              <w:t>In order to promote cooperation and facilitate participation of the interested Study Groups, it is suggested that experts recommended by SGs who are interested in and actively contribute to the activities of the FG-DT be appointed as the vice-chairs of the FG.</w:t>
            </w:r>
          </w:p>
        </w:tc>
      </w:tr>
      <w:tr w:rsidR="00167CE3" w:rsidRPr="00053E69" w14:paraId="7C2E3949" w14:textId="77777777" w:rsidTr="006157F0">
        <w:tc>
          <w:tcPr>
            <w:tcW w:w="928" w:type="dxa"/>
          </w:tcPr>
          <w:p w14:paraId="52E0042D" w14:textId="77777777" w:rsidR="00167CE3" w:rsidRPr="00053E69" w:rsidRDefault="00167CE3" w:rsidP="006609E7">
            <w:pPr>
              <w:spacing w:before="40" w:after="40"/>
              <w:rPr>
                <w:rFonts w:asciiTheme="majorBidi" w:hAnsiTheme="majorBidi" w:cstheme="majorBidi"/>
                <w:sz w:val="20"/>
              </w:rPr>
            </w:pPr>
          </w:p>
        </w:tc>
        <w:tc>
          <w:tcPr>
            <w:tcW w:w="715" w:type="dxa"/>
          </w:tcPr>
          <w:p w14:paraId="770D189F" w14:textId="40B58540" w:rsidR="00167CE3" w:rsidRPr="00053E69" w:rsidRDefault="00167CE3" w:rsidP="00BD3B91">
            <w:pPr>
              <w:spacing w:before="40" w:after="40"/>
              <w:jc w:val="right"/>
              <w:rPr>
                <w:rFonts w:asciiTheme="majorBidi" w:hAnsiTheme="majorBidi" w:cstheme="majorBidi"/>
                <w:sz w:val="20"/>
              </w:rPr>
            </w:pPr>
            <w:r w:rsidRPr="00053E69">
              <w:rPr>
                <w:rFonts w:asciiTheme="majorBidi" w:hAnsiTheme="majorBidi" w:cstheme="majorBidi"/>
                <w:sz w:val="20"/>
              </w:rPr>
              <w:t>5.1.3</w:t>
            </w:r>
          </w:p>
        </w:tc>
        <w:tc>
          <w:tcPr>
            <w:tcW w:w="2555" w:type="dxa"/>
          </w:tcPr>
          <w:p w14:paraId="4C7689A4" w14:textId="11628874" w:rsidR="00167CE3" w:rsidRPr="00053E69" w:rsidRDefault="00167CE3" w:rsidP="001C015B">
            <w:pPr>
              <w:spacing w:before="0"/>
              <w:rPr>
                <w:sz w:val="20"/>
                <w:szCs w:val="20"/>
              </w:rPr>
            </w:pPr>
            <w:r w:rsidRPr="00053E69">
              <w:rPr>
                <w:sz w:val="20"/>
                <w:szCs w:val="20"/>
              </w:rPr>
              <w:t>SPCG Chair: IEC/ISO/ITU SPCG recommendation on proposed new ITU-T Focus Group on Digital Transformation (FG-DT)</w:t>
            </w:r>
          </w:p>
        </w:tc>
        <w:tc>
          <w:tcPr>
            <w:tcW w:w="1234" w:type="dxa"/>
          </w:tcPr>
          <w:p w14:paraId="7A8B3868" w14:textId="41A3A718" w:rsidR="00167CE3" w:rsidRPr="00053E69" w:rsidRDefault="002D7971" w:rsidP="006609E7">
            <w:pPr>
              <w:spacing w:before="40" w:after="40"/>
              <w:jc w:val="center"/>
              <w:rPr>
                <w:sz w:val="20"/>
                <w:szCs w:val="20"/>
              </w:rPr>
            </w:pPr>
            <w:hyperlink r:id="rId339" w:history="1">
              <w:r w:rsidR="00167CE3" w:rsidRPr="00053E69">
                <w:rPr>
                  <w:rStyle w:val="Hyperlink"/>
                  <w:sz w:val="20"/>
                  <w:szCs w:val="20"/>
                </w:rPr>
                <w:t>TD266</w:t>
              </w:r>
            </w:hyperlink>
          </w:p>
        </w:tc>
        <w:tc>
          <w:tcPr>
            <w:tcW w:w="4197" w:type="dxa"/>
          </w:tcPr>
          <w:p w14:paraId="49FFFA32" w14:textId="77777777" w:rsidR="00167CE3" w:rsidRPr="00053E69" w:rsidRDefault="00167CE3" w:rsidP="009D1480">
            <w:pPr>
              <w:pStyle w:val="Tabletext"/>
              <w:keepNext/>
              <w:keepLines/>
              <w:rPr>
                <w:sz w:val="20"/>
              </w:rPr>
            </w:pPr>
          </w:p>
        </w:tc>
      </w:tr>
      <w:tr w:rsidR="00C03753" w:rsidRPr="00053E69" w14:paraId="75211A9F" w14:textId="77777777" w:rsidTr="006157F0">
        <w:tc>
          <w:tcPr>
            <w:tcW w:w="928" w:type="dxa"/>
          </w:tcPr>
          <w:p w14:paraId="5075D80F" w14:textId="77777777" w:rsidR="00796749" w:rsidRPr="00053E69" w:rsidRDefault="00796749" w:rsidP="004520B5">
            <w:pPr>
              <w:keepNext/>
              <w:keepLines/>
              <w:spacing w:before="40" w:after="40"/>
              <w:rPr>
                <w:rFonts w:asciiTheme="majorBidi" w:hAnsiTheme="majorBidi" w:cstheme="majorBidi"/>
                <w:b/>
                <w:sz w:val="20"/>
              </w:rPr>
            </w:pPr>
          </w:p>
        </w:tc>
        <w:tc>
          <w:tcPr>
            <w:tcW w:w="715" w:type="dxa"/>
          </w:tcPr>
          <w:p w14:paraId="53EE95DC" w14:textId="47F5FC16" w:rsidR="00796749" w:rsidRPr="00053E69" w:rsidRDefault="00006D3C" w:rsidP="004520B5">
            <w:pPr>
              <w:keepNext/>
              <w:keepLines/>
              <w:spacing w:before="40" w:after="40"/>
              <w:jc w:val="center"/>
              <w:rPr>
                <w:rFonts w:asciiTheme="majorBidi" w:hAnsiTheme="majorBidi" w:cstheme="majorBidi"/>
                <w:b/>
                <w:sz w:val="20"/>
              </w:rPr>
            </w:pPr>
            <w:r w:rsidRPr="00053E69">
              <w:rPr>
                <w:rFonts w:asciiTheme="majorBidi" w:hAnsiTheme="majorBidi" w:cstheme="majorBidi"/>
                <w:b/>
                <w:sz w:val="20"/>
              </w:rPr>
              <w:t>5</w:t>
            </w:r>
            <w:r w:rsidR="00796749" w:rsidRPr="00053E69">
              <w:rPr>
                <w:rFonts w:asciiTheme="majorBidi" w:hAnsiTheme="majorBidi" w:cstheme="majorBidi"/>
                <w:b/>
                <w:sz w:val="20"/>
              </w:rPr>
              <w:t>.</w:t>
            </w:r>
            <w:r w:rsidR="00512331" w:rsidRPr="00053E69">
              <w:rPr>
                <w:rFonts w:asciiTheme="majorBidi" w:hAnsiTheme="majorBidi" w:cstheme="majorBidi"/>
                <w:b/>
                <w:sz w:val="20"/>
              </w:rPr>
              <w:t>2</w:t>
            </w:r>
          </w:p>
        </w:tc>
        <w:tc>
          <w:tcPr>
            <w:tcW w:w="7986" w:type="dxa"/>
            <w:gridSpan w:val="3"/>
          </w:tcPr>
          <w:p w14:paraId="5C84FE6A" w14:textId="693BDFB6" w:rsidR="00796749" w:rsidRPr="00053E69" w:rsidRDefault="00796749" w:rsidP="004520B5">
            <w:pPr>
              <w:keepNext/>
              <w:keepLines/>
              <w:spacing w:before="40" w:after="40"/>
              <w:rPr>
                <w:rFonts w:asciiTheme="majorBidi" w:hAnsiTheme="majorBidi" w:cstheme="majorBidi"/>
                <w:b/>
                <w:sz w:val="20"/>
              </w:rPr>
            </w:pPr>
            <w:r w:rsidRPr="00053E69">
              <w:rPr>
                <w:rFonts w:asciiTheme="majorBidi" w:hAnsiTheme="majorBidi" w:cstheme="majorBidi"/>
                <w:b/>
                <w:sz w:val="20"/>
              </w:rPr>
              <w:t>Focus Group</w:t>
            </w:r>
            <w:r w:rsidR="00D275FF" w:rsidRPr="00053E69">
              <w:rPr>
                <w:rFonts w:asciiTheme="majorBidi" w:hAnsiTheme="majorBidi" w:cstheme="majorBidi"/>
                <w:b/>
                <w:sz w:val="20"/>
              </w:rPr>
              <w:t xml:space="preserve"> on metaverse (FG-MV)</w:t>
            </w:r>
          </w:p>
        </w:tc>
      </w:tr>
      <w:tr w:rsidR="00C03753" w:rsidRPr="00053E69" w14:paraId="533BF611" w14:textId="77777777" w:rsidTr="006157F0">
        <w:tc>
          <w:tcPr>
            <w:tcW w:w="928" w:type="dxa"/>
          </w:tcPr>
          <w:p w14:paraId="64C71EC1" w14:textId="77777777" w:rsidR="00796749" w:rsidRPr="00053E69" w:rsidRDefault="00796749" w:rsidP="004520B5">
            <w:pPr>
              <w:keepNext/>
              <w:keepLines/>
              <w:spacing w:before="40" w:after="40"/>
              <w:rPr>
                <w:rFonts w:asciiTheme="majorBidi" w:hAnsiTheme="majorBidi" w:cstheme="majorBidi"/>
                <w:b/>
                <w:sz w:val="20"/>
              </w:rPr>
            </w:pPr>
          </w:p>
        </w:tc>
        <w:tc>
          <w:tcPr>
            <w:tcW w:w="715" w:type="dxa"/>
          </w:tcPr>
          <w:p w14:paraId="45F3BB03" w14:textId="146DB2A0" w:rsidR="00796749" w:rsidRPr="00053E69" w:rsidRDefault="00006D3C" w:rsidP="004520B5">
            <w:pPr>
              <w:keepNext/>
              <w:keepLines/>
              <w:spacing w:before="40" w:after="40"/>
              <w:jc w:val="right"/>
              <w:rPr>
                <w:rFonts w:asciiTheme="majorBidi" w:hAnsiTheme="majorBidi" w:cstheme="majorBidi"/>
                <w:sz w:val="20"/>
              </w:rPr>
            </w:pPr>
            <w:r w:rsidRPr="00053E69">
              <w:rPr>
                <w:rFonts w:asciiTheme="majorBidi" w:hAnsiTheme="majorBidi" w:cstheme="majorBidi"/>
                <w:sz w:val="20"/>
              </w:rPr>
              <w:t>5</w:t>
            </w:r>
            <w:r w:rsidR="00796749" w:rsidRPr="00053E69">
              <w:rPr>
                <w:rFonts w:asciiTheme="majorBidi" w:hAnsiTheme="majorBidi" w:cstheme="majorBidi"/>
                <w:sz w:val="20"/>
              </w:rPr>
              <w:t>.</w:t>
            </w:r>
            <w:r w:rsidR="00512331" w:rsidRPr="00053E69">
              <w:rPr>
                <w:rFonts w:asciiTheme="majorBidi" w:hAnsiTheme="majorBidi" w:cstheme="majorBidi"/>
                <w:sz w:val="20"/>
              </w:rPr>
              <w:t>2</w:t>
            </w:r>
            <w:r w:rsidR="00796749" w:rsidRPr="00053E69">
              <w:rPr>
                <w:rFonts w:asciiTheme="majorBidi" w:hAnsiTheme="majorBidi" w:cstheme="majorBidi"/>
                <w:sz w:val="20"/>
              </w:rPr>
              <w:t>.1</w:t>
            </w:r>
          </w:p>
        </w:tc>
        <w:tc>
          <w:tcPr>
            <w:tcW w:w="2555" w:type="dxa"/>
          </w:tcPr>
          <w:p w14:paraId="325A4752" w14:textId="25B8EB88" w:rsidR="00796749" w:rsidRPr="00053E69" w:rsidRDefault="00E632E5" w:rsidP="004520B5">
            <w:pPr>
              <w:keepNext/>
              <w:keepLines/>
              <w:spacing w:before="0"/>
              <w:rPr>
                <w:sz w:val="20"/>
              </w:rPr>
            </w:pPr>
            <w:r w:rsidRPr="00053E69">
              <w:rPr>
                <w:sz w:val="20"/>
              </w:rPr>
              <w:t>ITU-T</w:t>
            </w:r>
            <w:r w:rsidR="00542BD3" w:rsidRPr="00053E69">
              <w:rPr>
                <w:sz w:val="20"/>
              </w:rPr>
              <w:t xml:space="preserve">FG-MV: </w:t>
            </w:r>
            <w:r w:rsidR="00757761" w:rsidRPr="00053E69">
              <w:rPr>
                <w:sz w:val="20"/>
              </w:rPr>
              <w:t>LS/i on Progress report of the Focus Group on metaverse (FG-MV) to TSAG (updates from December 2022 to May 2023) [from FG-MV]</w:t>
            </w:r>
          </w:p>
        </w:tc>
        <w:tc>
          <w:tcPr>
            <w:tcW w:w="1234" w:type="dxa"/>
          </w:tcPr>
          <w:p w14:paraId="4C6ED77A" w14:textId="3B9E5C82" w:rsidR="00796749" w:rsidRPr="00053E69" w:rsidRDefault="002D7971" w:rsidP="004520B5">
            <w:pPr>
              <w:keepNext/>
              <w:keepLines/>
              <w:spacing w:before="40" w:after="40"/>
              <w:jc w:val="center"/>
              <w:rPr>
                <w:sz w:val="20"/>
              </w:rPr>
            </w:pPr>
            <w:hyperlink r:id="rId340" w:history="1">
              <w:r w:rsidR="00542BD3" w:rsidRPr="00053E69">
                <w:rPr>
                  <w:rStyle w:val="Hyperlink"/>
                  <w:sz w:val="20"/>
                </w:rPr>
                <w:t>TD198</w:t>
              </w:r>
            </w:hyperlink>
          </w:p>
        </w:tc>
        <w:tc>
          <w:tcPr>
            <w:tcW w:w="4197" w:type="dxa"/>
          </w:tcPr>
          <w:p w14:paraId="25B23D5A" w14:textId="77777777" w:rsidR="0094218E" w:rsidRPr="00053E69" w:rsidRDefault="00D51356" w:rsidP="004520B5">
            <w:pPr>
              <w:keepNext/>
              <w:keepLines/>
              <w:tabs>
                <w:tab w:val="left" w:pos="720"/>
              </w:tabs>
              <w:spacing w:before="0" w:after="120"/>
              <w:rPr>
                <w:rFonts w:asciiTheme="majorBidi" w:hAnsiTheme="majorBidi" w:cstheme="majorBidi"/>
                <w:sz w:val="20"/>
              </w:rPr>
            </w:pPr>
            <w:r w:rsidRPr="00053E69">
              <w:rPr>
                <w:rFonts w:asciiTheme="majorBidi" w:hAnsiTheme="majorBidi" w:cstheme="majorBidi"/>
                <w:sz w:val="20"/>
              </w:rPr>
              <w:t>This document contains the progress report of FG-MV with updates from December 2022 to May 2023 period.</w:t>
            </w:r>
          </w:p>
          <w:p w14:paraId="534D301F" w14:textId="4BA8CC4B" w:rsidR="00796749" w:rsidRPr="00053E69" w:rsidRDefault="00D51356" w:rsidP="004520B5">
            <w:pPr>
              <w:keepNext/>
              <w:keepLines/>
              <w:tabs>
                <w:tab w:val="left" w:pos="720"/>
              </w:tabs>
              <w:spacing w:before="0" w:after="120"/>
              <w:rPr>
                <w:rFonts w:asciiTheme="majorBidi" w:hAnsiTheme="majorBidi" w:cstheme="majorBidi"/>
                <w:sz w:val="20"/>
              </w:rPr>
            </w:pPr>
            <w:r w:rsidRPr="00053E69">
              <w:rPr>
                <w:rFonts w:asciiTheme="majorBidi" w:hAnsiTheme="majorBidi" w:cstheme="majorBidi"/>
                <w:sz w:val="20"/>
              </w:rPr>
              <w:t>TSAG is invited to note this progress report.</w:t>
            </w:r>
          </w:p>
        </w:tc>
      </w:tr>
      <w:tr w:rsidR="006C1411" w:rsidRPr="00053E69" w14:paraId="56DF6FC4" w14:textId="77777777" w:rsidTr="006157F0">
        <w:tc>
          <w:tcPr>
            <w:tcW w:w="928" w:type="dxa"/>
          </w:tcPr>
          <w:p w14:paraId="05F70921" w14:textId="77777777" w:rsidR="006C1411" w:rsidRPr="00053E69" w:rsidRDefault="006C1411" w:rsidP="00796749">
            <w:pPr>
              <w:spacing w:before="40" w:after="40"/>
              <w:rPr>
                <w:rFonts w:asciiTheme="majorBidi" w:hAnsiTheme="majorBidi" w:cstheme="majorBidi"/>
                <w:b/>
                <w:sz w:val="20"/>
              </w:rPr>
            </w:pPr>
          </w:p>
        </w:tc>
        <w:tc>
          <w:tcPr>
            <w:tcW w:w="715" w:type="dxa"/>
          </w:tcPr>
          <w:p w14:paraId="7125FD58" w14:textId="0562DD78" w:rsidR="006C1411" w:rsidRPr="00053E69" w:rsidRDefault="006C1411" w:rsidP="00796749">
            <w:pPr>
              <w:spacing w:before="40" w:after="40"/>
              <w:jc w:val="right"/>
              <w:rPr>
                <w:rFonts w:asciiTheme="majorBidi" w:hAnsiTheme="majorBidi" w:cstheme="majorBidi"/>
                <w:sz w:val="20"/>
              </w:rPr>
            </w:pPr>
            <w:r w:rsidRPr="00053E69">
              <w:rPr>
                <w:rFonts w:asciiTheme="majorBidi" w:hAnsiTheme="majorBidi" w:cstheme="majorBidi"/>
                <w:sz w:val="20"/>
              </w:rPr>
              <w:t>5.</w:t>
            </w:r>
            <w:r w:rsidR="00512331" w:rsidRPr="00053E69">
              <w:rPr>
                <w:rFonts w:asciiTheme="majorBidi" w:hAnsiTheme="majorBidi" w:cstheme="majorBidi"/>
                <w:sz w:val="20"/>
              </w:rPr>
              <w:t>2</w:t>
            </w:r>
            <w:r w:rsidRPr="00053E69">
              <w:rPr>
                <w:rFonts w:asciiTheme="majorBidi" w:hAnsiTheme="majorBidi" w:cstheme="majorBidi"/>
                <w:sz w:val="20"/>
              </w:rPr>
              <w:t>.2</w:t>
            </w:r>
          </w:p>
        </w:tc>
        <w:tc>
          <w:tcPr>
            <w:tcW w:w="2555" w:type="dxa"/>
          </w:tcPr>
          <w:p w14:paraId="59750850" w14:textId="014A6A87" w:rsidR="006C1411" w:rsidRPr="00053E69" w:rsidRDefault="006C1411" w:rsidP="006C1411">
            <w:pPr>
              <w:spacing w:before="0"/>
              <w:rPr>
                <w:sz w:val="20"/>
              </w:rPr>
            </w:pPr>
            <w:r w:rsidRPr="00053E69">
              <w:rPr>
                <w:sz w:val="20"/>
                <w:szCs w:val="20"/>
              </w:rPr>
              <w:t>ITU-T SG20: LS/i on new work item proposal ITU-T Y.IoT-MVS "Requirements and functional architecture of IoT based metaverse service" [from ITU-T SG20]</w:t>
            </w:r>
          </w:p>
        </w:tc>
        <w:tc>
          <w:tcPr>
            <w:tcW w:w="1234" w:type="dxa"/>
          </w:tcPr>
          <w:p w14:paraId="79CCBBE7" w14:textId="764A5BD5" w:rsidR="006C1411" w:rsidRPr="00053E69" w:rsidRDefault="002D7971" w:rsidP="00796749">
            <w:pPr>
              <w:spacing w:before="40" w:after="40"/>
              <w:jc w:val="center"/>
            </w:pPr>
            <w:hyperlink r:id="rId341" w:history="1">
              <w:r w:rsidR="006C1411" w:rsidRPr="00053E69">
                <w:rPr>
                  <w:rStyle w:val="Hyperlink"/>
                  <w:sz w:val="20"/>
                  <w:szCs w:val="20"/>
                </w:rPr>
                <w:t>TD236</w:t>
              </w:r>
            </w:hyperlink>
          </w:p>
        </w:tc>
        <w:tc>
          <w:tcPr>
            <w:tcW w:w="4197" w:type="dxa"/>
          </w:tcPr>
          <w:p w14:paraId="103C6FAF" w14:textId="77777777" w:rsidR="006C1411" w:rsidRPr="00053E69" w:rsidRDefault="00B4553A"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t>This Liaison Statement informs TSAG and FG-MV that the new work item proposal from Q3/20 has been transferred to FG-MV due to the scope of this proposal being related to metaverse.</w:t>
            </w:r>
          </w:p>
          <w:p w14:paraId="3E517AC3" w14:textId="4209B1DB" w:rsidR="00B4553A" w:rsidRPr="00053E69" w:rsidRDefault="0082288C"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t>ITU-T Study Group 20 would like to encourage TSAG to request all other ITU-T Study Groups to transfer any proposed new work items and ongoing work items that are related to metaverse to the FG-MV for further study.</w:t>
            </w:r>
          </w:p>
        </w:tc>
      </w:tr>
      <w:tr w:rsidR="004E5F87" w:rsidRPr="00053E69" w14:paraId="4F8BC72D" w14:textId="77777777" w:rsidTr="006157F0">
        <w:tc>
          <w:tcPr>
            <w:tcW w:w="928" w:type="dxa"/>
          </w:tcPr>
          <w:p w14:paraId="21B45560" w14:textId="77777777" w:rsidR="004E5F87" w:rsidRPr="00053E69" w:rsidRDefault="004E5F87" w:rsidP="00796749">
            <w:pPr>
              <w:spacing w:before="40" w:after="40"/>
              <w:rPr>
                <w:rFonts w:asciiTheme="majorBidi" w:hAnsiTheme="majorBidi" w:cstheme="majorBidi"/>
                <w:b/>
                <w:sz w:val="20"/>
              </w:rPr>
            </w:pPr>
          </w:p>
        </w:tc>
        <w:tc>
          <w:tcPr>
            <w:tcW w:w="715" w:type="dxa"/>
          </w:tcPr>
          <w:p w14:paraId="1E3C055D" w14:textId="559C53D3" w:rsidR="004E5F87" w:rsidRPr="00053E69" w:rsidRDefault="004E5F87" w:rsidP="00796749">
            <w:pPr>
              <w:spacing w:before="40" w:after="40"/>
              <w:jc w:val="right"/>
              <w:rPr>
                <w:rFonts w:asciiTheme="majorBidi" w:hAnsiTheme="majorBidi" w:cstheme="majorBidi"/>
                <w:sz w:val="20"/>
              </w:rPr>
            </w:pPr>
            <w:r w:rsidRPr="00053E69">
              <w:rPr>
                <w:rFonts w:asciiTheme="majorBidi" w:hAnsiTheme="majorBidi" w:cstheme="majorBidi"/>
                <w:sz w:val="20"/>
              </w:rPr>
              <w:t>5.</w:t>
            </w:r>
            <w:r w:rsidR="00512331" w:rsidRPr="00053E69">
              <w:rPr>
                <w:rFonts w:asciiTheme="majorBidi" w:hAnsiTheme="majorBidi" w:cstheme="majorBidi"/>
                <w:sz w:val="20"/>
              </w:rPr>
              <w:t>2</w:t>
            </w:r>
            <w:r w:rsidRPr="00053E69">
              <w:rPr>
                <w:rFonts w:asciiTheme="majorBidi" w:hAnsiTheme="majorBidi" w:cstheme="majorBidi"/>
                <w:sz w:val="20"/>
              </w:rPr>
              <w:t>.3</w:t>
            </w:r>
          </w:p>
        </w:tc>
        <w:tc>
          <w:tcPr>
            <w:tcW w:w="2555" w:type="dxa"/>
          </w:tcPr>
          <w:p w14:paraId="7FA6912E" w14:textId="3B962D98" w:rsidR="004E5F87" w:rsidRPr="00053E69" w:rsidRDefault="004E5F87" w:rsidP="004E5F87">
            <w:pPr>
              <w:spacing w:before="0"/>
              <w:rPr>
                <w:sz w:val="20"/>
                <w:szCs w:val="20"/>
              </w:rPr>
            </w:pPr>
            <w:r w:rsidRPr="00053E69">
              <w:rPr>
                <w:sz w:val="20"/>
                <w:szCs w:val="20"/>
              </w:rPr>
              <w:t>FG-MV: LS/i on requesting collaboration on metaverse standardization work [from FG-MV]</w:t>
            </w:r>
          </w:p>
        </w:tc>
        <w:tc>
          <w:tcPr>
            <w:tcW w:w="1234" w:type="dxa"/>
          </w:tcPr>
          <w:p w14:paraId="341C8E18" w14:textId="1BBABBAF" w:rsidR="004E5F87" w:rsidRPr="00053E69" w:rsidRDefault="002D7971" w:rsidP="004E5F87">
            <w:pPr>
              <w:spacing w:before="0"/>
              <w:jc w:val="center"/>
            </w:pPr>
            <w:hyperlink r:id="rId342" w:history="1">
              <w:r w:rsidR="004E5F87" w:rsidRPr="00053E69">
                <w:rPr>
                  <w:rStyle w:val="Hyperlink"/>
                  <w:sz w:val="20"/>
                  <w:szCs w:val="20"/>
                </w:rPr>
                <w:t>TD241</w:t>
              </w:r>
            </w:hyperlink>
          </w:p>
        </w:tc>
        <w:tc>
          <w:tcPr>
            <w:tcW w:w="4197" w:type="dxa"/>
          </w:tcPr>
          <w:p w14:paraId="4192B4E4" w14:textId="77777777" w:rsidR="004E5F87" w:rsidRPr="00053E69" w:rsidRDefault="00013E37"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t>A new ITU-T Focus Group on metaverse (FG-MV) established in December 2022, would like to collaborate with SDOs on metaverse. For accelerating FG work, FG would like to request any information on metaverse standardization work, especially standardization roadmap, published specifications and reports.</w:t>
            </w:r>
          </w:p>
          <w:p w14:paraId="4683F646" w14:textId="50AE89D6" w:rsidR="00013E37" w:rsidRPr="00053E69" w:rsidRDefault="002671A6"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lastRenderedPageBreak/>
              <w:t>TSAG is invited to take note of this liaison.</w:t>
            </w:r>
          </w:p>
        </w:tc>
      </w:tr>
      <w:tr w:rsidR="000B07CB" w:rsidRPr="00053E69" w14:paraId="443412FD" w14:textId="77777777" w:rsidTr="006157F0">
        <w:tc>
          <w:tcPr>
            <w:tcW w:w="928" w:type="dxa"/>
          </w:tcPr>
          <w:p w14:paraId="704AA064" w14:textId="77777777" w:rsidR="000B07CB" w:rsidRPr="00053E69" w:rsidRDefault="000B07CB" w:rsidP="00796749">
            <w:pPr>
              <w:spacing w:before="40" w:after="40"/>
              <w:rPr>
                <w:rFonts w:asciiTheme="majorBidi" w:hAnsiTheme="majorBidi" w:cstheme="majorBidi"/>
                <w:b/>
                <w:sz w:val="20"/>
              </w:rPr>
            </w:pPr>
          </w:p>
        </w:tc>
        <w:tc>
          <w:tcPr>
            <w:tcW w:w="715" w:type="dxa"/>
          </w:tcPr>
          <w:p w14:paraId="79F81E8D" w14:textId="303B7FC9" w:rsidR="000B07CB" w:rsidRPr="00053E69" w:rsidRDefault="000B07CB" w:rsidP="003747BD">
            <w:pPr>
              <w:spacing w:before="40" w:after="40"/>
              <w:jc w:val="center"/>
              <w:rPr>
                <w:rFonts w:asciiTheme="majorBidi" w:hAnsiTheme="majorBidi" w:cstheme="majorBidi"/>
                <w:b/>
                <w:bCs/>
                <w:sz w:val="20"/>
              </w:rPr>
            </w:pPr>
            <w:r w:rsidRPr="00053E69">
              <w:rPr>
                <w:rFonts w:asciiTheme="majorBidi" w:hAnsiTheme="majorBidi" w:cstheme="majorBidi"/>
                <w:b/>
                <w:bCs/>
                <w:sz w:val="20"/>
              </w:rPr>
              <w:t>5.</w:t>
            </w:r>
            <w:r w:rsidR="00512331" w:rsidRPr="00053E69">
              <w:rPr>
                <w:rFonts w:asciiTheme="majorBidi" w:hAnsiTheme="majorBidi" w:cstheme="majorBidi"/>
                <w:b/>
                <w:bCs/>
                <w:sz w:val="20"/>
              </w:rPr>
              <w:t>3</w:t>
            </w:r>
          </w:p>
        </w:tc>
        <w:tc>
          <w:tcPr>
            <w:tcW w:w="7986" w:type="dxa"/>
            <w:gridSpan w:val="3"/>
          </w:tcPr>
          <w:p w14:paraId="28043363" w14:textId="5A7C4662" w:rsidR="000B07CB" w:rsidRPr="00053E69" w:rsidRDefault="000B07CB" w:rsidP="000B07CB">
            <w:pPr>
              <w:keepNext/>
              <w:keepLines/>
              <w:spacing w:before="40" w:after="40"/>
              <w:rPr>
                <w:rFonts w:asciiTheme="majorBidi" w:hAnsiTheme="majorBidi" w:cstheme="majorBidi"/>
                <w:sz w:val="20"/>
              </w:rPr>
            </w:pPr>
            <w:r w:rsidRPr="00053E69">
              <w:rPr>
                <w:rFonts w:asciiTheme="majorBidi" w:hAnsiTheme="majorBidi" w:cstheme="majorBidi"/>
                <w:b/>
                <w:sz w:val="20"/>
              </w:rPr>
              <w:t>Focus Group on costing models for affordable data services (FG-CostingData)</w:t>
            </w:r>
          </w:p>
        </w:tc>
      </w:tr>
      <w:tr w:rsidR="003747BD" w:rsidRPr="00053E69" w14:paraId="50BE34F9" w14:textId="77777777" w:rsidTr="006157F0">
        <w:tc>
          <w:tcPr>
            <w:tcW w:w="928" w:type="dxa"/>
          </w:tcPr>
          <w:p w14:paraId="6E47CC50" w14:textId="77777777" w:rsidR="003747BD" w:rsidRPr="00053E69" w:rsidRDefault="003747BD" w:rsidP="00796749">
            <w:pPr>
              <w:spacing w:before="40" w:after="40"/>
              <w:rPr>
                <w:rFonts w:asciiTheme="majorBidi" w:hAnsiTheme="majorBidi" w:cstheme="majorBidi"/>
                <w:b/>
                <w:sz w:val="20"/>
              </w:rPr>
            </w:pPr>
          </w:p>
        </w:tc>
        <w:tc>
          <w:tcPr>
            <w:tcW w:w="715" w:type="dxa"/>
          </w:tcPr>
          <w:p w14:paraId="537608EE" w14:textId="3179E435" w:rsidR="003747BD" w:rsidRPr="00053E69" w:rsidRDefault="007A7092" w:rsidP="00796749">
            <w:pPr>
              <w:spacing w:before="40" w:after="40"/>
              <w:jc w:val="right"/>
              <w:rPr>
                <w:rFonts w:asciiTheme="majorBidi" w:hAnsiTheme="majorBidi" w:cstheme="majorBidi"/>
                <w:sz w:val="20"/>
              </w:rPr>
            </w:pPr>
            <w:r w:rsidRPr="00053E69">
              <w:rPr>
                <w:rFonts w:asciiTheme="majorBidi" w:hAnsiTheme="majorBidi" w:cstheme="majorBidi"/>
                <w:sz w:val="20"/>
              </w:rPr>
              <w:t>5.</w:t>
            </w:r>
            <w:r w:rsidR="00512331" w:rsidRPr="00053E69">
              <w:rPr>
                <w:rFonts w:asciiTheme="majorBidi" w:hAnsiTheme="majorBidi" w:cstheme="majorBidi"/>
                <w:sz w:val="20"/>
              </w:rPr>
              <w:t>3</w:t>
            </w:r>
            <w:r w:rsidRPr="00053E69">
              <w:rPr>
                <w:rFonts w:asciiTheme="majorBidi" w:hAnsiTheme="majorBidi" w:cstheme="majorBidi"/>
                <w:sz w:val="20"/>
              </w:rPr>
              <w:t>.1</w:t>
            </w:r>
          </w:p>
        </w:tc>
        <w:tc>
          <w:tcPr>
            <w:tcW w:w="2555" w:type="dxa"/>
          </w:tcPr>
          <w:p w14:paraId="724173A4" w14:textId="2B8CAE4D" w:rsidR="003747BD" w:rsidRPr="00053E69" w:rsidRDefault="003747BD" w:rsidP="003747BD">
            <w:pPr>
              <w:spacing w:before="0"/>
              <w:rPr>
                <w:sz w:val="20"/>
                <w:szCs w:val="20"/>
              </w:rPr>
            </w:pPr>
            <w:r w:rsidRPr="00053E69">
              <w:rPr>
                <w:sz w:val="20"/>
                <w:szCs w:val="20"/>
              </w:rPr>
              <w:t>ITU-T SG3: LS/i on new ITU-T Focus Group on costing models for affordable data services (FG-CostingData) [from ITU-T SG3]</w:t>
            </w:r>
          </w:p>
        </w:tc>
        <w:tc>
          <w:tcPr>
            <w:tcW w:w="1234" w:type="dxa"/>
          </w:tcPr>
          <w:p w14:paraId="53FE4AF8" w14:textId="27F352DA" w:rsidR="003747BD" w:rsidRPr="00053E69" w:rsidRDefault="002D7971" w:rsidP="00796749">
            <w:pPr>
              <w:spacing w:before="40" w:after="40"/>
              <w:jc w:val="center"/>
            </w:pPr>
            <w:hyperlink r:id="rId343" w:history="1">
              <w:r w:rsidR="003747BD" w:rsidRPr="00053E69">
                <w:rPr>
                  <w:rStyle w:val="Hyperlink"/>
                  <w:sz w:val="20"/>
                  <w:szCs w:val="20"/>
                </w:rPr>
                <w:t>TD240</w:t>
              </w:r>
            </w:hyperlink>
          </w:p>
        </w:tc>
        <w:tc>
          <w:tcPr>
            <w:tcW w:w="4197" w:type="dxa"/>
          </w:tcPr>
          <w:p w14:paraId="31FEC153" w14:textId="77777777" w:rsidR="003747BD" w:rsidRPr="00053E69" w:rsidRDefault="001A2E6F"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t>This liaison statement announces the creation by ITU-T SG3 of new ITU-T Focus Group on costing models for affordable data services (FG-CostingData).</w:t>
            </w:r>
          </w:p>
          <w:p w14:paraId="5D8EF79D" w14:textId="0221F1E4" w:rsidR="001A2E6F" w:rsidRPr="00053E69" w:rsidRDefault="001A2E6F"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t>TSAG is invited to take note of this new Focus Group.</w:t>
            </w:r>
          </w:p>
        </w:tc>
      </w:tr>
      <w:tr w:rsidR="00711432" w:rsidRPr="00053E69" w14:paraId="0056C906" w14:textId="77777777" w:rsidTr="006157F0">
        <w:tc>
          <w:tcPr>
            <w:tcW w:w="928" w:type="dxa"/>
          </w:tcPr>
          <w:p w14:paraId="6DCF06B2" w14:textId="77777777" w:rsidR="00711432" w:rsidRPr="00053E69" w:rsidRDefault="00711432" w:rsidP="00D02668">
            <w:pPr>
              <w:spacing w:before="40" w:after="40"/>
              <w:rPr>
                <w:rFonts w:asciiTheme="majorBidi" w:hAnsiTheme="majorBidi" w:cstheme="majorBidi"/>
                <w:sz w:val="20"/>
              </w:rPr>
            </w:pPr>
          </w:p>
        </w:tc>
        <w:tc>
          <w:tcPr>
            <w:tcW w:w="715" w:type="dxa"/>
          </w:tcPr>
          <w:p w14:paraId="3A40DF83" w14:textId="2E1E714C" w:rsidR="00711432" w:rsidRPr="00053E69" w:rsidRDefault="00711432" w:rsidP="00D02668">
            <w:pPr>
              <w:spacing w:before="40" w:after="40"/>
              <w:jc w:val="right"/>
              <w:rPr>
                <w:rFonts w:asciiTheme="majorBidi" w:hAnsiTheme="majorBidi" w:cstheme="majorBidi"/>
                <w:sz w:val="20"/>
              </w:rPr>
            </w:pPr>
            <w:r w:rsidRPr="00053E69">
              <w:rPr>
                <w:rFonts w:asciiTheme="majorBidi" w:hAnsiTheme="majorBidi" w:cstheme="majorBidi"/>
                <w:sz w:val="20"/>
              </w:rPr>
              <w:t>5.</w:t>
            </w:r>
            <w:r w:rsidR="00512331" w:rsidRPr="00053E69">
              <w:rPr>
                <w:rFonts w:asciiTheme="majorBidi" w:hAnsiTheme="majorBidi" w:cstheme="majorBidi"/>
                <w:sz w:val="20"/>
              </w:rPr>
              <w:t>3</w:t>
            </w:r>
            <w:r w:rsidR="00D02668" w:rsidRPr="00053E69">
              <w:rPr>
                <w:rFonts w:asciiTheme="majorBidi" w:hAnsiTheme="majorBidi" w:cstheme="majorBidi"/>
                <w:sz w:val="20"/>
              </w:rPr>
              <w:t>.2</w:t>
            </w:r>
          </w:p>
        </w:tc>
        <w:tc>
          <w:tcPr>
            <w:tcW w:w="2555" w:type="dxa"/>
          </w:tcPr>
          <w:p w14:paraId="65CB8060" w14:textId="75FB6038" w:rsidR="00711432" w:rsidRPr="00053E69" w:rsidRDefault="00991CA2" w:rsidP="00991CA2">
            <w:pPr>
              <w:spacing w:before="0"/>
              <w:rPr>
                <w:rFonts w:asciiTheme="majorBidi" w:hAnsiTheme="majorBidi" w:cstheme="majorBidi"/>
                <w:sz w:val="20"/>
              </w:rPr>
            </w:pPr>
            <w:r w:rsidRPr="00053E69">
              <w:rPr>
                <w:sz w:val="20"/>
                <w:szCs w:val="20"/>
              </w:rPr>
              <w:t>SPCG Chair: IEC/ISO/ITU SPCG recommendation on new ITU-T Focus Group on costing models for affordable data services (FG-CostingData)</w:t>
            </w:r>
          </w:p>
        </w:tc>
        <w:tc>
          <w:tcPr>
            <w:tcW w:w="1234" w:type="dxa"/>
          </w:tcPr>
          <w:p w14:paraId="4B08D045" w14:textId="348D3890" w:rsidR="00711432" w:rsidRPr="00053E69" w:rsidRDefault="002D7971" w:rsidP="00D02668">
            <w:pPr>
              <w:spacing w:before="40" w:after="40"/>
              <w:jc w:val="center"/>
              <w:rPr>
                <w:rFonts w:asciiTheme="majorBidi" w:hAnsiTheme="majorBidi" w:cstheme="majorBidi"/>
                <w:sz w:val="20"/>
              </w:rPr>
            </w:pPr>
            <w:hyperlink r:id="rId344" w:history="1">
              <w:r w:rsidR="00991CA2" w:rsidRPr="00053E69">
                <w:rPr>
                  <w:rStyle w:val="Hyperlink"/>
                  <w:sz w:val="20"/>
                  <w:szCs w:val="20"/>
                </w:rPr>
                <w:t>TD264</w:t>
              </w:r>
            </w:hyperlink>
          </w:p>
        </w:tc>
        <w:tc>
          <w:tcPr>
            <w:tcW w:w="4197" w:type="dxa"/>
          </w:tcPr>
          <w:p w14:paraId="3BE49183" w14:textId="77777777" w:rsidR="007413EB" w:rsidRPr="00053E69" w:rsidRDefault="007413EB" w:rsidP="007413EB">
            <w:pPr>
              <w:tabs>
                <w:tab w:val="left" w:pos="720"/>
              </w:tabs>
              <w:spacing w:before="0" w:after="120"/>
              <w:rPr>
                <w:rFonts w:asciiTheme="majorBidi" w:hAnsiTheme="majorBidi" w:cstheme="majorBidi"/>
                <w:sz w:val="20"/>
              </w:rPr>
            </w:pPr>
            <w:r w:rsidRPr="00053E69">
              <w:rPr>
                <w:rFonts w:asciiTheme="majorBidi" w:hAnsiTheme="majorBidi" w:cstheme="majorBidi"/>
                <w:sz w:val="20"/>
              </w:rPr>
              <w:t>The IEC SMB/ISO TMB/ITU-T TSAG Standardization Programme Coordination Group (SPCG) thanks ITU-T for sharing the proposal (from ITU-T SG3) for a new ITU-T Focus Group on costing models for affordable data services (FG-CostingData).</w:t>
            </w:r>
          </w:p>
          <w:p w14:paraId="4AAF225C" w14:textId="77777777" w:rsidR="007413EB" w:rsidRPr="00053E69" w:rsidRDefault="007413EB" w:rsidP="007413EB">
            <w:pPr>
              <w:tabs>
                <w:tab w:val="left" w:pos="720"/>
              </w:tabs>
              <w:spacing w:before="0" w:after="120"/>
              <w:rPr>
                <w:rFonts w:asciiTheme="majorBidi" w:hAnsiTheme="majorBidi" w:cstheme="majorBidi"/>
                <w:sz w:val="20"/>
              </w:rPr>
            </w:pPr>
            <w:r w:rsidRPr="00053E69">
              <w:rPr>
                <w:rFonts w:asciiTheme="majorBidi" w:hAnsiTheme="majorBidi" w:cstheme="majorBidi"/>
                <w:sz w:val="20"/>
              </w:rPr>
              <w:t>SPCG has reviewed the content of the proposal and identified interest by IEC and ISO.</w:t>
            </w:r>
          </w:p>
          <w:p w14:paraId="2C2AC866" w14:textId="3BC6001C" w:rsidR="00711432" w:rsidRPr="00053E69" w:rsidRDefault="007413EB" w:rsidP="007413EB">
            <w:pPr>
              <w:tabs>
                <w:tab w:val="left" w:pos="720"/>
              </w:tabs>
              <w:spacing w:before="0" w:after="120"/>
              <w:rPr>
                <w:rFonts w:asciiTheme="majorBidi" w:hAnsiTheme="majorBidi" w:cstheme="majorBidi"/>
                <w:sz w:val="20"/>
              </w:rPr>
            </w:pPr>
            <w:r w:rsidRPr="00053E69">
              <w:rPr>
                <w:rFonts w:asciiTheme="majorBidi" w:hAnsiTheme="majorBidi" w:cstheme="majorBidi"/>
                <w:sz w:val="20"/>
              </w:rPr>
              <w:t>The SPCG kindly requests ITU-T to take into consideration the provided information, to include those groups identified in subsequent coordination activities (as liaisons) of the new ITU-T Focus Group on costing models for affordable data services (FG-CostingData).</w:t>
            </w:r>
          </w:p>
        </w:tc>
      </w:tr>
      <w:tr w:rsidR="007D0AF7" w:rsidRPr="00053E69" w14:paraId="5447D981" w14:textId="77777777" w:rsidTr="006157F0">
        <w:tc>
          <w:tcPr>
            <w:tcW w:w="928" w:type="dxa"/>
          </w:tcPr>
          <w:p w14:paraId="218205AC" w14:textId="77777777" w:rsidR="007D0AF7" w:rsidRPr="00053E69" w:rsidRDefault="007D0AF7" w:rsidP="00796749">
            <w:pPr>
              <w:spacing w:before="40" w:after="40"/>
              <w:rPr>
                <w:rFonts w:asciiTheme="majorBidi" w:hAnsiTheme="majorBidi" w:cstheme="majorBidi"/>
                <w:b/>
                <w:sz w:val="20"/>
              </w:rPr>
            </w:pPr>
          </w:p>
        </w:tc>
        <w:tc>
          <w:tcPr>
            <w:tcW w:w="715" w:type="dxa"/>
          </w:tcPr>
          <w:p w14:paraId="142054B4" w14:textId="1012A18B" w:rsidR="007D0AF7" w:rsidRPr="00053E69" w:rsidRDefault="007D0AF7" w:rsidP="007D0AF7">
            <w:pPr>
              <w:spacing w:before="40" w:after="40"/>
              <w:jc w:val="center"/>
              <w:rPr>
                <w:rFonts w:asciiTheme="majorBidi" w:hAnsiTheme="majorBidi" w:cstheme="majorBidi"/>
                <w:b/>
                <w:bCs/>
                <w:sz w:val="20"/>
              </w:rPr>
            </w:pPr>
            <w:r w:rsidRPr="00053E69">
              <w:rPr>
                <w:rFonts w:asciiTheme="majorBidi" w:hAnsiTheme="majorBidi" w:cstheme="majorBidi"/>
                <w:b/>
                <w:bCs/>
                <w:sz w:val="20"/>
              </w:rPr>
              <w:t>5.</w:t>
            </w:r>
            <w:r w:rsidR="00512331" w:rsidRPr="00053E69">
              <w:rPr>
                <w:rFonts w:asciiTheme="majorBidi" w:hAnsiTheme="majorBidi" w:cstheme="majorBidi"/>
                <w:b/>
                <w:bCs/>
                <w:sz w:val="20"/>
              </w:rPr>
              <w:t>4</w:t>
            </w:r>
          </w:p>
        </w:tc>
        <w:tc>
          <w:tcPr>
            <w:tcW w:w="7986" w:type="dxa"/>
            <w:gridSpan w:val="3"/>
          </w:tcPr>
          <w:p w14:paraId="72E19CC3" w14:textId="608FCE21" w:rsidR="007D0AF7" w:rsidRPr="00053E69" w:rsidRDefault="007D0AF7" w:rsidP="007D0AF7">
            <w:pPr>
              <w:keepNext/>
              <w:keepLines/>
              <w:spacing w:before="40" w:after="40"/>
              <w:rPr>
                <w:rFonts w:asciiTheme="majorBidi" w:hAnsiTheme="majorBidi" w:cstheme="majorBidi"/>
                <w:sz w:val="20"/>
              </w:rPr>
            </w:pPr>
            <w:r w:rsidRPr="00053E69">
              <w:rPr>
                <w:rFonts w:asciiTheme="majorBidi" w:hAnsiTheme="majorBidi" w:cstheme="majorBidi"/>
                <w:b/>
                <w:sz w:val="20"/>
              </w:rPr>
              <w:t>Focus Group on Autonomous Networks (FG-AN)</w:t>
            </w:r>
          </w:p>
        </w:tc>
      </w:tr>
      <w:tr w:rsidR="00A16BA0" w:rsidRPr="00053E69" w14:paraId="33009F52" w14:textId="77777777" w:rsidTr="006157F0">
        <w:tc>
          <w:tcPr>
            <w:tcW w:w="928" w:type="dxa"/>
          </w:tcPr>
          <w:p w14:paraId="3A13C930" w14:textId="77777777" w:rsidR="00A16BA0" w:rsidRPr="00053E69" w:rsidRDefault="00A16BA0" w:rsidP="00796749">
            <w:pPr>
              <w:spacing w:before="40" w:after="40"/>
              <w:rPr>
                <w:rFonts w:asciiTheme="majorBidi" w:hAnsiTheme="majorBidi" w:cstheme="majorBidi"/>
                <w:b/>
                <w:sz w:val="20"/>
              </w:rPr>
            </w:pPr>
          </w:p>
        </w:tc>
        <w:tc>
          <w:tcPr>
            <w:tcW w:w="715" w:type="dxa"/>
          </w:tcPr>
          <w:p w14:paraId="241A0CC2" w14:textId="04BE68CA" w:rsidR="00A16BA0" w:rsidRPr="00053E69" w:rsidRDefault="007D0AF7" w:rsidP="00796749">
            <w:pPr>
              <w:spacing w:before="40" w:after="40"/>
              <w:jc w:val="right"/>
              <w:rPr>
                <w:rFonts w:asciiTheme="majorBidi" w:hAnsiTheme="majorBidi" w:cstheme="majorBidi"/>
                <w:sz w:val="20"/>
              </w:rPr>
            </w:pPr>
            <w:r w:rsidRPr="00053E69">
              <w:rPr>
                <w:rFonts w:asciiTheme="majorBidi" w:hAnsiTheme="majorBidi" w:cstheme="majorBidi"/>
                <w:sz w:val="20"/>
              </w:rPr>
              <w:t>5.</w:t>
            </w:r>
            <w:r w:rsidR="00512331" w:rsidRPr="00053E69">
              <w:rPr>
                <w:rFonts w:asciiTheme="majorBidi" w:hAnsiTheme="majorBidi" w:cstheme="majorBidi"/>
                <w:sz w:val="20"/>
              </w:rPr>
              <w:t>4</w:t>
            </w:r>
            <w:r w:rsidRPr="00053E69">
              <w:rPr>
                <w:rFonts w:asciiTheme="majorBidi" w:hAnsiTheme="majorBidi" w:cstheme="majorBidi"/>
                <w:sz w:val="20"/>
              </w:rPr>
              <w:t>.1</w:t>
            </w:r>
          </w:p>
        </w:tc>
        <w:tc>
          <w:tcPr>
            <w:tcW w:w="2555" w:type="dxa"/>
          </w:tcPr>
          <w:p w14:paraId="16682B8C" w14:textId="3E9A99A2" w:rsidR="00A16BA0" w:rsidRPr="00053E69" w:rsidRDefault="00495E36" w:rsidP="00066B64">
            <w:pPr>
              <w:spacing w:before="0"/>
              <w:rPr>
                <w:sz w:val="20"/>
                <w:szCs w:val="20"/>
              </w:rPr>
            </w:pPr>
            <w:r w:rsidRPr="00053E69">
              <w:rPr>
                <w:sz w:val="20"/>
                <w:szCs w:val="20"/>
              </w:rPr>
              <w:t>ITU-T SG13</w:t>
            </w:r>
            <w:r w:rsidR="00066B64" w:rsidRPr="00053E69">
              <w:rPr>
                <w:sz w:val="20"/>
                <w:szCs w:val="20"/>
              </w:rPr>
              <w:t xml:space="preserve">: </w:t>
            </w:r>
            <w:r w:rsidRPr="00053E69">
              <w:rPr>
                <w:sz w:val="20"/>
                <w:szCs w:val="20"/>
              </w:rPr>
              <w:t>LS/i about continuation of the FG-AN operation [from ITU-T SG13]</w:t>
            </w:r>
          </w:p>
        </w:tc>
        <w:tc>
          <w:tcPr>
            <w:tcW w:w="1234" w:type="dxa"/>
          </w:tcPr>
          <w:p w14:paraId="355B4EC2" w14:textId="01B844A7" w:rsidR="00A16BA0" w:rsidRPr="00053E69" w:rsidRDefault="002D7971" w:rsidP="00796749">
            <w:pPr>
              <w:spacing w:before="40" w:after="40"/>
              <w:jc w:val="center"/>
              <w:rPr>
                <w:rFonts w:asciiTheme="majorBidi" w:hAnsiTheme="majorBidi" w:cstheme="majorBidi"/>
                <w:sz w:val="20"/>
              </w:rPr>
            </w:pPr>
            <w:hyperlink r:id="rId345" w:history="1">
              <w:r w:rsidR="00495E36" w:rsidRPr="00053E69">
                <w:rPr>
                  <w:rStyle w:val="Hyperlink"/>
                  <w:sz w:val="20"/>
                  <w:szCs w:val="20"/>
                </w:rPr>
                <w:t>TD247</w:t>
              </w:r>
            </w:hyperlink>
          </w:p>
        </w:tc>
        <w:tc>
          <w:tcPr>
            <w:tcW w:w="4197" w:type="dxa"/>
          </w:tcPr>
          <w:p w14:paraId="0D0B43D0" w14:textId="31527996" w:rsidR="00A16BA0" w:rsidRPr="00053E69" w:rsidRDefault="00812E78"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t>This LS informs TSAG and ITU-T Study Group about continuation of the FG-AN operation.</w:t>
            </w:r>
          </w:p>
          <w:p w14:paraId="1F9D2B1E" w14:textId="58AAAF2D" w:rsidR="00662EE9" w:rsidRPr="00053E69" w:rsidRDefault="00662EE9" w:rsidP="00662EE9">
            <w:pPr>
              <w:tabs>
                <w:tab w:val="left" w:pos="720"/>
              </w:tabs>
              <w:spacing w:before="0" w:after="120"/>
              <w:rPr>
                <w:rFonts w:asciiTheme="majorBidi" w:hAnsiTheme="majorBidi" w:cstheme="majorBidi"/>
                <w:sz w:val="20"/>
              </w:rPr>
            </w:pPr>
            <w:r w:rsidRPr="00053E69">
              <w:rPr>
                <w:rFonts w:asciiTheme="majorBidi" w:hAnsiTheme="majorBidi" w:cstheme="majorBidi"/>
                <w:sz w:val="20"/>
              </w:rPr>
              <w:t>TSAG and Study Group participants are encouraged to join the activities of the FG-AN.</w:t>
            </w:r>
          </w:p>
          <w:p w14:paraId="0AE94B76" w14:textId="01268D9A" w:rsidR="00C94105" w:rsidRPr="00053E69" w:rsidRDefault="00662EE9" w:rsidP="00662EE9">
            <w:pPr>
              <w:tabs>
                <w:tab w:val="left" w:pos="720"/>
              </w:tabs>
              <w:spacing w:before="0" w:after="120"/>
              <w:rPr>
                <w:rFonts w:asciiTheme="majorBidi" w:hAnsiTheme="majorBidi" w:cstheme="majorBidi"/>
                <w:sz w:val="20"/>
              </w:rPr>
            </w:pPr>
            <w:r w:rsidRPr="00053E69">
              <w:rPr>
                <w:rFonts w:asciiTheme="majorBidi" w:hAnsiTheme="majorBidi" w:cstheme="majorBidi"/>
                <w:sz w:val="20"/>
              </w:rPr>
              <w:t>TSAG is invited to note the continuation of the Focus Group on Autonomous Networks operation until end of 2023.</w:t>
            </w:r>
          </w:p>
        </w:tc>
      </w:tr>
      <w:tr w:rsidR="00F4202B" w:rsidRPr="00053E69" w14:paraId="25FFA791" w14:textId="77777777" w:rsidTr="006157F0">
        <w:tc>
          <w:tcPr>
            <w:tcW w:w="928" w:type="dxa"/>
          </w:tcPr>
          <w:p w14:paraId="1505EA5C" w14:textId="77777777" w:rsidR="00F4202B" w:rsidRPr="00053E69" w:rsidRDefault="00F4202B" w:rsidP="00796749">
            <w:pPr>
              <w:spacing w:before="40" w:after="40"/>
              <w:rPr>
                <w:rFonts w:asciiTheme="majorBidi" w:hAnsiTheme="majorBidi" w:cstheme="majorBidi"/>
                <w:b/>
                <w:sz w:val="20"/>
              </w:rPr>
            </w:pPr>
          </w:p>
        </w:tc>
        <w:tc>
          <w:tcPr>
            <w:tcW w:w="715" w:type="dxa"/>
          </w:tcPr>
          <w:p w14:paraId="1EFC83FF" w14:textId="5C32B031" w:rsidR="00F4202B" w:rsidRPr="00053E69" w:rsidRDefault="00F4202B" w:rsidP="00053E69">
            <w:pPr>
              <w:spacing w:before="40" w:after="40"/>
              <w:jc w:val="center"/>
              <w:rPr>
                <w:rFonts w:asciiTheme="majorBidi" w:hAnsiTheme="majorBidi" w:cstheme="majorBidi"/>
                <w:b/>
                <w:bCs/>
                <w:sz w:val="20"/>
              </w:rPr>
            </w:pPr>
            <w:r w:rsidRPr="00053E69">
              <w:rPr>
                <w:rFonts w:asciiTheme="majorBidi" w:hAnsiTheme="majorBidi" w:cstheme="majorBidi"/>
                <w:b/>
                <w:bCs/>
                <w:sz w:val="20"/>
              </w:rPr>
              <w:t>5.5</w:t>
            </w:r>
          </w:p>
        </w:tc>
        <w:tc>
          <w:tcPr>
            <w:tcW w:w="7986" w:type="dxa"/>
            <w:gridSpan w:val="3"/>
          </w:tcPr>
          <w:p w14:paraId="7416B3E1" w14:textId="148D613E" w:rsidR="00F4202B" w:rsidRPr="00053E69" w:rsidRDefault="00F4202B" w:rsidP="00053E69">
            <w:pPr>
              <w:keepNext/>
              <w:keepLines/>
              <w:spacing w:before="40" w:after="40"/>
              <w:rPr>
                <w:rFonts w:asciiTheme="majorBidi" w:hAnsiTheme="majorBidi" w:cstheme="majorBidi"/>
                <w:b/>
                <w:sz w:val="20"/>
              </w:rPr>
            </w:pPr>
            <w:r w:rsidRPr="00053E69">
              <w:rPr>
                <w:rFonts w:asciiTheme="majorBidi" w:hAnsiTheme="majorBidi" w:cstheme="majorBidi"/>
                <w:b/>
                <w:sz w:val="20"/>
              </w:rPr>
              <w:t>Focus Group on Testbeds Federations for IMT-2020 and beyond (FG-TBFxG)</w:t>
            </w:r>
          </w:p>
        </w:tc>
      </w:tr>
      <w:tr w:rsidR="00F4202B" w:rsidRPr="00053E69" w14:paraId="402116AD" w14:textId="77777777" w:rsidTr="006157F0">
        <w:tc>
          <w:tcPr>
            <w:tcW w:w="928" w:type="dxa"/>
          </w:tcPr>
          <w:p w14:paraId="42AB7FBD" w14:textId="77777777" w:rsidR="00F4202B" w:rsidRPr="00053E69" w:rsidRDefault="00F4202B" w:rsidP="00796749">
            <w:pPr>
              <w:spacing w:before="40" w:after="40"/>
              <w:rPr>
                <w:rFonts w:asciiTheme="majorBidi" w:hAnsiTheme="majorBidi" w:cstheme="majorBidi"/>
                <w:b/>
                <w:sz w:val="20"/>
              </w:rPr>
            </w:pPr>
          </w:p>
        </w:tc>
        <w:tc>
          <w:tcPr>
            <w:tcW w:w="715" w:type="dxa"/>
          </w:tcPr>
          <w:p w14:paraId="48503B7E" w14:textId="5F094457" w:rsidR="00F4202B" w:rsidRPr="00053E69" w:rsidRDefault="00F4202B" w:rsidP="00796749">
            <w:pPr>
              <w:spacing w:before="40" w:after="40"/>
              <w:jc w:val="right"/>
              <w:rPr>
                <w:rFonts w:asciiTheme="majorBidi" w:hAnsiTheme="majorBidi" w:cstheme="majorBidi"/>
                <w:sz w:val="20"/>
              </w:rPr>
            </w:pPr>
            <w:r w:rsidRPr="00053E69">
              <w:rPr>
                <w:rFonts w:asciiTheme="majorBidi" w:hAnsiTheme="majorBidi" w:cstheme="majorBidi"/>
                <w:sz w:val="20"/>
              </w:rPr>
              <w:t>5.5.1</w:t>
            </w:r>
          </w:p>
        </w:tc>
        <w:tc>
          <w:tcPr>
            <w:tcW w:w="2555" w:type="dxa"/>
          </w:tcPr>
          <w:p w14:paraId="490735B4" w14:textId="24BD2B8E" w:rsidR="00F4202B" w:rsidRPr="00053E69" w:rsidRDefault="00F4202B" w:rsidP="00F4202B">
            <w:pPr>
              <w:spacing w:before="0"/>
              <w:rPr>
                <w:sz w:val="20"/>
                <w:szCs w:val="20"/>
              </w:rPr>
            </w:pPr>
            <w:r w:rsidRPr="00053E69">
              <w:rPr>
                <w:sz w:val="20"/>
                <w:szCs w:val="20"/>
              </w:rPr>
              <w:t>ITU-T SG11: LS/i on extension of lifetime of Focus Group on Testbeds Federations for IMT-2020 and beyond (FG-TBFxG) [from ITU-T SG11]</w:t>
            </w:r>
          </w:p>
        </w:tc>
        <w:tc>
          <w:tcPr>
            <w:tcW w:w="1234" w:type="dxa"/>
          </w:tcPr>
          <w:p w14:paraId="34A40791" w14:textId="3DF26A59" w:rsidR="00F4202B" w:rsidRPr="00053E69" w:rsidRDefault="002D7971" w:rsidP="00796749">
            <w:pPr>
              <w:spacing w:before="40" w:after="40"/>
              <w:jc w:val="center"/>
            </w:pPr>
            <w:hyperlink r:id="rId346" w:history="1">
              <w:r w:rsidR="00F4202B" w:rsidRPr="00053E69">
                <w:rPr>
                  <w:rStyle w:val="Hyperlink"/>
                  <w:sz w:val="20"/>
                  <w:szCs w:val="20"/>
                </w:rPr>
                <w:t>TD270</w:t>
              </w:r>
            </w:hyperlink>
          </w:p>
        </w:tc>
        <w:tc>
          <w:tcPr>
            <w:tcW w:w="4197" w:type="dxa"/>
          </w:tcPr>
          <w:p w14:paraId="16581ED7" w14:textId="77777777" w:rsidR="00F4202B" w:rsidRPr="00053E69" w:rsidRDefault="00830791"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t>This liaison statement aims to inform TSAG and all ITU-T SGs that the lifetime of the Focus Group on Testbeds Federations for IMT-2020 and beyond (FG-TBFxG) is extended until June 2024.</w:t>
            </w:r>
          </w:p>
          <w:p w14:paraId="13C322F7" w14:textId="111FD0D1" w:rsidR="00830791" w:rsidRPr="00053E69" w:rsidRDefault="00830791" w:rsidP="00BD3FE5">
            <w:pPr>
              <w:tabs>
                <w:tab w:val="left" w:pos="720"/>
              </w:tabs>
              <w:spacing w:before="0" w:after="120"/>
              <w:rPr>
                <w:rFonts w:asciiTheme="majorBidi" w:hAnsiTheme="majorBidi" w:cstheme="majorBidi"/>
                <w:sz w:val="20"/>
              </w:rPr>
            </w:pPr>
            <w:r w:rsidRPr="00053E69">
              <w:rPr>
                <w:rFonts w:asciiTheme="majorBidi" w:hAnsiTheme="majorBidi" w:cstheme="majorBidi"/>
                <w:sz w:val="20"/>
              </w:rPr>
              <w:t xml:space="preserve">TSAG is invited to note the continuation of the Focus Group on </w:t>
            </w:r>
            <w:r w:rsidR="003B269F" w:rsidRPr="00053E69">
              <w:rPr>
                <w:rFonts w:asciiTheme="majorBidi" w:hAnsiTheme="majorBidi" w:cstheme="majorBidi"/>
                <w:sz w:val="20"/>
              </w:rPr>
              <w:t>Testbeds Federations for IMT-2020 and beyond.</w:t>
            </w:r>
          </w:p>
        </w:tc>
      </w:tr>
      <w:tr w:rsidR="00C03753" w:rsidRPr="00053E69" w14:paraId="53A7BC61" w14:textId="77777777" w:rsidTr="006157F0">
        <w:tc>
          <w:tcPr>
            <w:tcW w:w="928" w:type="dxa"/>
          </w:tcPr>
          <w:p w14:paraId="6BB9AD52" w14:textId="77777777" w:rsidR="00796749" w:rsidRPr="00053E69" w:rsidRDefault="00796749" w:rsidP="00796749">
            <w:pPr>
              <w:spacing w:before="40" w:after="40"/>
              <w:rPr>
                <w:rFonts w:asciiTheme="majorBidi" w:hAnsiTheme="majorBidi" w:cstheme="majorBidi"/>
                <w:b/>
                <w:sz w:val="20"/>
              </w:rPr>
            </w:pPr>
          </w:p>
        </w:tc>
        <w:tc>
          <w:tcPr>
            <w:tcW w:w="715" w:type="dxa"/>
          </w:tcPr>
          <w:p w14:paraId="4D3B0DC9" w14:textId="0F5B0DAD" w:rsidR="00796749" w:rsidRPr="00053E69" w:rsidRDefault="00006D3C" w:rsidP="00796749">
            <w:pPr>
              <w:keepNext/>
              <w:keepLines/>
              <w:spacing w:before="40" w:after="40"/>
              <w:rPr>
                <w:rFonts w:asciiTheme="majorBidi" w:hAnsiTheme="majorBidi" w:cstheme="majorBidi"/>
                <w:b/>
                <w:sz w:val="20"/>
              </w:rPr>
            </w:pPr>
            <w:r w:rsidRPr="00053E69">
              <w:rPr>
                <w:rFonts w:asciiTheme="majorBidi" w:hAnsiTheme="majorBidi" w:cstheme="majorBidi"/>
                <w:b/>
                <w:sz w:val="20"/>
              </w:rPr>
              <w:t>6</w:t>
            </w:r>
          </w:p>
        </w:tc>
        <w:tc>
          <w:tcPr>
            <w:tcW w:w="7986" w:type="dxa"/>
            <w:gridSpan w:val="3"/>
          </w:tcPr>
          <w:p w14:paraId="25A8B154" w14:textId="65B11C76" w:rsidR="00796749" w:rsidRPr="00053E69" w:rsidRDefault="00796749" w:rsidP="003E749F">
            <w:pPr>
              <w:keepNext/>
              <w:keepLines/>
              <w:spacing w:before="40" w:after="40"/>
              <w:rPr>
                <w:rFonts w:asciiTheme="majorBidi" w:hAnsiTheme="majorBidi" w:cstheme="majorBidi"/>
                <w:b/>
                <w:sz w:val="20"/>
              </w:rPr>
            </w:pPr>
            <w:r w:rsidRPr="00053E69">
              <w:rPr>
                <w:rFonts w:asciiTheme="majorBidi" w:hAnsiTheme="majorBidi" w:cstheme="majorBidi"/>
                <w:b/>
                <w:sz w:val="20"/>
              </w:rPr>
              <w:t>Joint Coordination Activities (JCAs)</w:t>
            </w:r>
          </w:p>
        </w:tc>
      </w:tr>
      <w:tr w:rsidR="00C03753" w:rsidRPr="00053E69" w14:paraId="6FAB7C65" w14:textId="77777777" w:rsidTr="006157F0">
        <w:tc>
          <w:tcPr>
            <w:tcW w:w="928" w:type="dxa"/>
          </w:tcPr>
          <w:p w14:paraId="4523D508" w14:textId="77777777" w:rsidR="00796749" w:rsidRPr="00053E69" w:rsidRDefault="00796749" w:rsidP="00796749">
            <w:pPr>
              <w:spacing w:before="40" w:after="40"/>
              <w:rPr>
                <w:rFonts w:asciiTheme="majorBidi" w:hAnsiTheme="majorBidi" w:cstheme="majorBidi"/>
                <w:b/>
                <w:sz w:val="20"/>
              </w:rPr>
            </w:pPr>
          </w:p>
        </w:tc>
        <w:tc>
          <w:tcPr>
            <w:tcW w:w="715" w:type="dxa"/>
          </w:tcPr>
          <w:p w14:paraId="0AB07C82" w14:textId="03276EEF" w:rsidR="00796749" w:rsidRPr="00053E69" w:rsidRDefault="00006D3C" w:rsidP="00796749">
            <w:pPr>
              <w:keepNext/>
              <w:keepLines/>
              <w:spacing w:before="40" w:after="40"/>
              <w:jc w:val="center"/>
              <w:rPr>
                <w:rFonts w:asciiTheme="majorBidi" w:hAnsiTheme="majorBidi" w:cstheme="majorBidi"/>
                <w:b/>
                <w:sz w:val="20"/>
              </w:rPr>
            </w:pPr>
            <w:r w:rsidRPr="00053E69">
              <w:rPr>
                <w:rFonts w:asciiTheme="majorBidi" w:hAnsiTheme="majorBidi" w:cstheme="majorBidi"/>
                <w:b/>
                <w:sz w:val="20"/>
              </w:rPr>
              <w:t>6</w:t>
            </w:r>
            <w:r w:rsidR="00796749" w:rsidRPr="00053E69">
              <w:rPr>
                <w:rFonts w:asciiTheme="majorBidi" w:hAnsiTheme="majorBidi" w:cstheme="majorBidi"/>
                <w:b/>
                <w:sz w:val="20"/>
              </w:rPr>
              <w:t>.</w:t>
            </w:r>
            <w:r w:rsidR="00FF426A" w:rsidRPr="00053E69">
              <w:rPr>
                <w:rFonts w:asciiTheme="majorBidi" w:hAnsiTheme="majorBidi" w:cstheme="majorBidi"/>
                <w:b/>
                <w:sz w:val="20"/>
              </w:rPr>
              <w:t>1</w:t>
            </w:r>
          </w:p>
        </w:tc>
        <w:tc>
          <w:tcPr>
            <w:tcW w:w="7986" w:type="dxa"/>
            <w:gridSpan w:val="3"/>
          </w:tcPr>
          <w:p w14:paraId="53835046" w14:textId="3E10EA83" w:rsidR="00796749" w:rsidRPr="00053E69" w:rsidRDefault="00796749" w:rsidP="003E749F">
            <w:pPr>
              <w:keepNext/>
              <w:keepLines/>
              <w:spacing w:before="40" w:after="40"/>
              <w:rPr>
                <w:rFonts w:asciiTheme="majorBidi" w:hAnsiTheme="majorBidi" w:cstheme="majorBidi"/>
                <w:b/>
                <w:sz w:val="20"/>
              </w:rPr>
            </w:pPr>
            <w:bookmarkStart w:id="10" w:name="_Hlk122173435"/>
            <w:r w:rsidRPr="00053E69">
              <w:rPr>
                <w:rFonts w:asciiTheme="majorBidi" w:hAnsiTheme="majorBidi" w:cstheme="majorBidi"/>
                <w:b/>
                <w:sz w:val="20"/>
              </w:rPr>
              <w:t xml:space="preserve">Digital COVID 19 certificates </w:t>
            </w:r>
            <w:bookmarkEnd w:id="10"/>
            <w:r w:rsidRPr="00053E69">
              <w:rPr>
                <w:rFonts w:asciiTheme="majorBidi" w:hAnsiTheme="majorBidi" w:cstheme="majorBidi"/>
                <w:b/>
                <w:sz w:val="20"/>
              </w:rPr>
              <w:t>(ITU-T JCA-DCC)</w:t>
            </w:r>
          </w:p>
        </w:tc>
      </w:tr>
      <w:tr w:rsidR="00C03753" w:rsidRPr="00053E69" w14:paraId="7BF98B58" w14:textId="77777777" w:rsidTr="006157F0">
        <w:tc>
          <w:tcPr>
            <w:tcW w:w="928" w:type="dxa"/>
          </w:tcPr>
          <w:p w14:paraId="233DC3B2" w14:textId="77777777" w:rsidR="00796749" w:rsidRPr="00053E69" w:rsidRDefault="00796749" w:rsidP="00796749">
            <w:pPr>
              <w:spacing w:before="40" w:after="40"/>
              <w:rPr>
                <w:rFonts w:asciiTheme="majorBidi" w:hAnsiTheme="majorBidi" w:cstheme="majorBidi"/>
                <w:b/>
                <w:sz w:val="20"/>
              </w:rPr>
            </w:pPr>
          </w:p>
        </w:tc>
        <w:tc>
          <w:tcPr>
            <w:tcW w:w="715" w:type="dxa"/>
          </w:tcPr>
          <w:p w14:paraId="13894F58" w14:textId="1AD76C37" w:rsidR="00796749" w:rsidRPr="00053E69" w:rsidRDefault="00006D3C" w:rsidP="00796749">
            <w:pPr>
              <w:keepNext/>
              <w:keepLines/>
              <w:spacing w:before="40" w:after="40"/>
              <w:jc w:val="right"/>
              <w:rPr>
                <w:rFonts w:asciiTheme="majorBidi" w:hAnsiTheme="majorBidi" w:cstheme="majorBidi"/>
                <w:sz w:val="20"/>
              </w:rPr>
            </w:pPr>
            <w:r w:rsidRPr="00053E69">
              <w:rPr>
                <w:rFonts w:asciiTheme="majorBidi" w:hAnsiTheme="majorBidi" w:cstheme="majorBidi"/>
                <w:sz w:val="20"/>
              </w:rPr>
              <w:t>6</w:t>
            </w:r>
            <w:r w:rsidR="00796749" w:rsidRPr="00053E69">
              <w:rPr>
                <w:rFonts w:asciiTheme="majorBidi" w:hAnsiTheme="majorBidi" w:cstheme="majorBidi"/>
                <w:sz w:val="20"/>
              </w:rPr>
              <w:t>.</w:t>
            </w:r>
            <w:r w:rsidR="00FF426A" w:rsidRPr="00053E69">
              <w:rPr>
                <w:rFonts w:asciiTheme="majorBidi" w:hAnsiTheme="majorBidi" w:cstheme="majorBidi"/>
                <w:sz w:val="20"/>
              </w:rPr>
              <w:t>1</w:t>
            </w:r>
            <w:r w:rsidR="00796749" w:rsidRPr="00053E69">
              <w:rPr>
                <w:rFonts w:asciiTheme="majorBidi" w:hAnsiTheme="majorBidi" w:cstheme="majorBidi"/>
                <w:sz w:val="20"/>
              </w:rPr>
              <w:t>.1</w:t>
            </w:r>
          </w:p>
        </w:tc>
        <w:tc>
          <w:tcPr>
            <w:tcW w:w="2555" w:type="dxa"/>
          </w:tcPr>
          <w:p w14:paraId="15B5A7FB" w14:textId="58D5EA22" w:rsidR="00796749" w:rsidRPr="00053E69" w:rsidRDefault="00D21A3A" w:rsidP="00D21A3A">
            <w:pPr>
              <w:keepNext/>
              <w:keepLines/>
              <w:spacing w:before="40" w:after="40"/>
              <w:rPr>
                <w:rFonts w:asciiTheme="majorBidi" w:hAnsiTheme="majorBidi" w:cstheme="majorBidi"/>
                <w:sz w:val="20"/>
              </w:rPr>
            </w:pPr>
            <w:r w:rsidRPr="00053E69">
              <w:rPr>
                <w:rFonts w:asciiTheme="majorBidi" w:hAnsiTheme="majorBidi" w:cstheme="majorBidi"/>
                <w:sz w:val="20"/>
              </w:rPr>
              <w:t>Co-chairmen, JCA-DCC: Progress report of the Joint Coordination Activity on Digital COVID-19 Certificates (JCA-DCC)</w:t>
            </w:r>
          </w:p>
        </w:tc>
        <w:tc>
          <w:tcPr>
            <w:tcW w:w="1234" w:type="dxa"/>
          </w:tcPr>
          <w:p w14:paraId="74FA06D2" w14:textId="565265A8" w:rsidR="00796749" w:rsidRPr="00053E69" w:rsidRDefault="002D7971" w:rsidP="00796749">
            <w:pPr>
              <w:spacing w:before="40" w:after="40"/>
              <w:jc w:val="center"/>
              <w:rPr>
                <w:rFonts w:asciiTheme="majorBidi" w:hAnsiTheme="majorBidi" w:cstheme="majorBidi"/>
                <w:sz w:val="20"/>
              </w:rPr>
            </w:pPr>
            <w:hyperlink r:id="rId347" w:history="1">
              <w:r w:rsidR="00E21284" w:rsidRPr="00053E69">
                <w:rPr>
                  <w:rStyle w:val="Hyperlink"/>
                  <w:rFonts w:asciiTheme="majorBidi" w:hAnsiTheme="majorBidi" w:cstheme="majorBidi"/>
                  <w:sz w:val="20"/>
                </w:rPr>
                <w:t>TD209</w:t>
              </w:r>
            </w:hyperlink>
          </w:p>
        </w:tc>
        <w:tc>
          <w:tcPr>
            <w:tcW w:w="4197" w:type="dxa"/>
          </w:tcPr>
          <w:p w14:paraId="5DDF69A3" w14:textId="77777777" w:rsidR="004F5463" w:rsidRPr="00053E69" w:rsidRDefault="005A48C2" w:rsidP="00AC68CA">
            <w:pPr>
              <w:spacing w:before="0"/>
              <w:rPr>
                <w:rFonts w:asciiTheme="majorBidi" w:hAnsiTheme="majorBidi" w:cstheme="majorBidi"/>
                <w:sz w:val="20"/>
              </w:rPr>
            </w:pPr>
            <w:r w:rsidRPr="00053E69">
              <w:rPr>
                <w:rFonts w:asciiTheme="majorBidi" w:hAnsiTheme="majorBidi" w:cstheme="majorBidi"/>
                <w:sz w:val="20"/>
              </w:rPr>
              <w:t>This document provides the report of the JCA-DCC meeting held on 24 February 2023 and informs TSAG on its planned activities in September 2023.</w:t>
            </w:r>
          </w:p>
          <w:p w14:paraId="36E4A0CC" w14:textId="5BBBA7FC" w:rsidR="005A48C2" w:rsidRPr="00053E69" w:rsidRDefault="00B22329" w:rsidP="00AC68CA">
            <w:pPr>
              <w:spacing w:before="0"/>
              <w:rPr>
                <w:rFonts w:asciiTheme="majorBidi" w:hAnsiTheme="majorBidi" w:cstheme="majorBidi"/>
                <w:sz w:val="20"/>
              </w:rPr>
            </w:pPr>
            <w:r w:rsidRPr="00053E69">
              <w:rPr>
                <w:rFonts w:asciiTheme="majorBidi" w:hAnsiTheme="majorBidi" w:cstheme="majorBidi"/>
                <w:sz w:val="20"/>
              </w:rPr>
              <w:t>TSAG is invited to take note of the report and JCA-DCC’s planned activities in September 2023.</w:t>
            </w:r>
          </w:p>
        </w:tc>
      </w:tr>
      <w:tr w:rsidR="00B17726" w:rsidRPr="00053E69" w14:paraId="23E5F1DF" w14:textId="77777777" w:rsidTr="006157F0">
        <w:tc>
          <w:tcPr>
            <w:tcW w:w="928" w:type="dxa"/>
          </w:tcPr>
          <w:p w14:paraId="29EEAE2E" w14:textId="77777777" w:rsidR="00F0220D" w:rsidRPr="00053E69" w:rsidRDefault="00F0220D" w:rsidP="00846AE1">
            <w:pPr>
              <w:keepNext/>
              <w:keepLines/>
              <w:spacing w:before="40" w:after="40"/>
              <w:rPr>
                <w:rFonts w:asciiTheme="majorBidi" w:hAnsiTheme="majorBidi" w:cstheme="majorBidi"/>
                <w:b/>
                <w:sz w:val="20"/>
              </w:rPr>
            </w:pPr>
          </w:p>
        </w:tc>
        <w:tc>
          <w:tcPr>
            <w:tcW w:w="715" w:type="dxa"/>
          </w:tcPr>
          <w:p w14:paraId="449CF560" w14:textId="555F45F6" w:rsidR="00F0220D" w:rsidRPr="00053E69" w:rsidRDefault="00F0220D" w:rsidP="00846AE1">
            <w:pPr>
              <w:keepNext/>
              <w:keepLines/>
              <w:spacing w:before="40" w:after="40"/>
              <w:jc w:val="center"/>
              <w:rPr>
                <w:rFonts w:asciiTheme="majorBidi" w:hAnsiTheme="majorBidi" w:cstheme="majorBidi"/>
                <w:b/>
                <w:sz w:val="20"/>
              </w:rPr>
            </w:pPr>
            <w:r w:rsidRPr="00053E69">
              <w:rPr>
                <w:rFonts w:asciiTheme="majorBidi" w:hAnsiTheme="majorBidi" w:cstheme="majorBidi"/>
                <w:b/>
                <w:sz w:val="20"/>
              </w:rPr>
              <w:t>6.</w:t>
            </w:r>
            <w:r w:rsidR="00FF426A" w:rsidRPr="00053E69">
              <w:rPr>
                <w:rFonts w:asciiTheme="majorBidi" w:hAnsiTheme="majorBidi" w:cstheme="majorBidi"/>
                <w:b/>
                <w:sz w:val="20"/>
              </w:rPr>
              <w:t>2</w:t>
            </w:r>
          </w:p>
        </w:tc>
        <w:tc>
          <w:tcPr>
            <w:tcW w:w="7986" w:type="dxa"/>
            <w:gridSpan w:val="3"/>
          </w:tcPr>
          <w:p w14:paraId="1CCA9C96" w14:textId="6A18A9A9" w:rsidR="00F0220D" w:rsidRPr="00053E69" w:rsidRDefault="00F0220D" w:rsidP="00846AE1">
            <w:pPr>
              <w:keepNext/>
              <w:keepLines/>
              <w:spacing w:before="40" w:after="40"/>
              <w:rPr>
                <w:rFonts w:asciiTheme="majorBidi" w:hAnsiTheme="majorBidi" w:cstheme="majorBidi"/>
                <w:b/>
                <w:sz w:val="20"/>
              </w:rPr>
            </w:pPr>
            <w:r w:rsidRPr="00053E69">
              <w:rPr>
                <w:rFonts w:asciiTheme="majorBidi" w:hAnsiTheme="majorBidi" w:cstheme="majorBidi"/>
                <w:b/>
                <w:sz w:val="20"/>
              </w:rPr>
              <w:t>JCA on Quantum Key Distribution Network (ITU-T JCA-QKDN)</w:t>
            </w:r>
          </w:p>
        </w:tc>
      </w:tr>
      <w:tr w:rsidR="00C03753" w:rsidRPr="00053E69" w14:paraId="124F61BA" w14:textId="77777777" w:rsidTr="006157F0">
        <w:tc>
          <w:tcPr>
            <w:tcW w:w="928" w:type="dxa"/>
          </w:tcPr>
          <w:p w14:paraId="156924C9" w14:textId="77777777" w:rsidR="00F0220D" w:rsidRPr="00053E69" w:rsidRDefault="00F0220D" w:rsidP="00846AE1">
            <w:pPr>
              <w:keepNext/>
              <w:keepLines/>
              <w:spacing w:before="40" w:after="40"/>
              <w:rPr>
                <w:rFonts w:asciiTheme="majorBidi" w:hAnsiTheme="majorBidi" w:cstheme="majorBidi"/>
                <w:b/>
                <w:sz w:val="20"/>
              </w:rPr>
            </w:pPr>
          </w:p>
        </w:tc>
        <w:tc>
          <w:tcPr>
            <w:tcW w:w="715" w:type="dxa"/>
          </w:tcPr>
          <w:p w14:paraId="7DB4F840" w14:textId="430BBFE4" w:rsidR="00F0220D" w:rsidRPr="00053E69" w:rsidRDefault="00F0220D" w:rsidP="00846AE1">
            <w:pPr>
              <w:keepNext/>
              <w:keepLines/>
              <w:spacing w:before="40" w:after="40"/>
              <w:jc w:val="right"/>
              <w:rPr>
                <w:rFonts w:asciiTheme="majorBidi" w:hAnsiTheme="majorBidi" w:cstheme="majorBidi"/>
                <w:sz w:val="20"/>
              </w:rPr>
            </w:pPr>
            <w:r w:rsidRPr="00053E69">
              <w:rPr>
                <w:rFonts w:asciiTheme="majorBidi" w:hAnsiTheme="majorBidi" w:cstheme="majorBidi"/>
                <w:sz w:val="20"/>
              </w:rPr>
              <w:t>6.</w:t>
            </w:r>
            <w:r w:rsidR="00FF426A" w:rsidRPr="00053E69">
              <w:rPr>
                <w:rFonts w:asciiTheme="majorBidi" w:hAnsiTheme="majorBidi" w:cstheme="majorBidi"/>
                <w:sz w:val="20"/>
              </w:rPr>
              <w:t>2</w:t>
            </w:r>
            <w:r w:rsidRPr="00053E69">
              <w:rPr>
                <w:rFonts w:asciiTheme="majorBidi" w:hAnsiTheme="majorBidi" w:cstheme="majorBidi"/>
                <w:sz w:val="20"/>
              </w:rPr>
              <w:t>.1</w:t>
            </w:r>
          </w:p>
        </w:tc>
        <w:tc>
          <w:tcPr>
            <w:tcW w:w="2555" w:type="dxa"/>
          </w:tcPr>
          <w:p w14:paraId="22A4A929" w14:textId="706CEA5E" w:rsidR="00F0220D" w:rsidRPr="00053E69" w:rsidRDefault="003646D8" w:rsidP="00846AE1">
            <w:pPr>
              <w:keepNext/>
              <w:keepLines/>
              <w:spacing w:before="40" w:after="40"/>
              <w:rPr>
                <w:rFonts w:asciiTheme="majorBidi" w:hAnsiTheme="majorBidi" w:cstheme="majorBidi"/>
                <w:sz w:val="20"/>
              </w:rPr>
            </w:pPr>
            <w:r w:rsidRPr="00053E69">
              <w:rPr>
                <w:rFonts w:asciiTheme="majorBidi" w:hAnsiTheme="majorBidi" w:cstheme="majorBidi"/>
                <w:sz w:val="20"/>
              </w:rPr>
              <w:t>Chairman, JCA-QKDN: Executive summary of the first meeting of the Joint Coordination Activity on Quantum Key Distribution Network (JCA-QKDN), Geneva, 22 March 2023</w:t>
            </w:r>
          </w:p>
        </w:tc>
        <w:tc>
          <w:tcPr>
            <w:tcW w:w="1234" w:type="dxa"/>
          </w:tcPr>
          <w:p w14:paraId="21FA51C1" w14:textId="465430FA" w:rsidR="00F0220D" w:rsidRPr="00053E69" w:rsidRDefault="002D7971" w:rsidP="00846AE1">
            <w:pPr>
              <w:keepNext/>
              <w:keepLines/>
              <w:spacing w:before="40" w:after="40"/>
              <w:jc w:val="center"/>
              <w:rPr>
                <w:rFonts w:asciiTheme="majorBidi" w:hAnsiTheme="majorBidi" w:cstheme="majorBidi"/>
                <w:sz w:val="20"/>
              </w:rPr>
            </w:pPr>
            <w:hyperlink r:id="rId348" w:history="1">
              <w:r w:rsidR="009C5EFF" w:rsidRPr="00053E69">
                <w:rPr>
                  <w:rStyle w:val="Hyperlink"/>
                  <w:rFonts w:asciiTheme="majorBidi" w:hAnsiTheme="majorBidi" w:cstheme="majorBidi"/>
                  <w:sz w:val="20"/>
                </w:rPr>
                <w:t>TD210</w:t>
              </w:r>
            </w:hyperlink>
          </w:p>
        </w:tc>
        <w:tc>
          <w:tcPr>
            <w:tcW w:w="4197" w:type="dxa"/>
          </w:tcPr>
          <w:p w14:paraId="3FF75C74" w14:textId="77777777" w:rsidR="00FE26A1" w:rsidRPr="00053E69" w:rsidRDefault="009B1952" w:rsidP="00846AE1">
            <w:pPr>
              <w:keepNext/>
              <w:keepLines/>
              <w:spacing w:before="0"/>
              <w:rPr>
                <w:rFonts w:asciiTheme="majorBidi" w:hAnsiTheme="majorBidi" w:cstheme="majorBidi"/>
                <w:sz w:val="20"/>
              </w:rPr>
            </w:pPr>
            <w:r w:rsidRPr="00053E69">
              <w:rPr>
                <w:rFonts w:asciiTheme="majorBidi" w:hAnsiTheme="majorBidi" w:cstheme="majorBidi"/>
                <w:sz w:val="20"/>
              </w:rPr>
              <w:t>This document provides the executive summary from the first JCA-QKDN meeting that took place in Geneva on 22 March 2023 in line with clause 6 of the JCA-QKDN ToR, “An executive summary will be sent to TSAG after each JCA-QKDN meeting.”</w:t>
            </w:r>
          </w:p>
          <w:p w14:paraId="1B1F1402" w14:textId="4604C49C" w:rsidR="00F0220D" w:rsidRPr="00053E69" w:rsidRDefault="009B1952" w:rsidP="00846AE1">
            <w:pPr>
              <w:keepNext/>
              <w:keepLines/>
              <w:rPr>
                <w:rFonts w:asciiTheme="majorBidi" w:hAnsiTheme="majorBidi" w:cstheme="majorBidi"/>
                <w:sz w:val="20"/>
              </w:rPr>
            </w:pPr>
            <w:r w:rsidRPr="00053E69">
              <w:rPr>
                <w:rFonts w:asciiTheme="majorBidi" w:hAnsiTheme="majorBidi" w:cstheme="majorBidi"/>
                <w:sz w:val="20"/>
              </w:rPr>
              <w:t>TSAG is invited to take note of this executive summary.</w:t>
            </w:r>
          </w:p>
        </w:tc>
      </w:tr>
      <w:tr w:rsidR="00881979" w:rsidRPr="00053E69" w14:paraId="1F955F75" w14:textId="77777777" w:rsidTr="006157F0">
        <w:tc>
          <w:tcPr>
            <w:tcW w:w="928" w:type="dxa"/>
          </w:tcPr>
          <w:p w14:paraId="799C8968" w14:textId="77777777" w:rsidR="00881979" w:rsidRPr="00053E69" w:rsidRDefault="00881979" w:rsidP="00790FAA">
            <w:pPr>
              <w:keepNext/>
              <w:keepLines/>
              <w:spacing w:before="40" w:after="40"/>
              <w:rPr>
                <w:rFonts w:asciiTheme="majorBidi" w:hAnsiTheme="majorBidi" w:cstheme="majorBidi"/>
                <w:b/>
                <w:sz w:val="20"/>
              </w:rPr>
            </w:pPr>
          </w:p>
        </w:tc>
        <w:tc>
          <w:tcPr>
            <w:tcW w:w="715" w:type="dxa"/>
          </w:tcPr>
          <w:p w14:paraId="055054B2" w14:textId="34CD5948" w:rsidR="00881979" w:rsidRPr="00053E69" w:rsidRDefault="00881979" w:rsidP="00790FAA">
            <w:pPr>
              <w:keepNext/>
              <w:keepLines/>
              <w:spacing w:before="40" w:after="40"/>
              <w:jc w:val="center"/>
              <w:rPr>
                <w:rFonts w:asciiTheme="majorBidi" w:hAnsiTheme="majorBidi" w:cstheme="majorBidi"/>
                <w:b/>
                <w:sz w:val="20"/>
              </w:rPr>
            </w:pPr>
            <w:r w:rsidRPr="00053E69">
              <w:rPr>
                <w:rFonts w:asciiTheme="majorBidi" w:hAnsiTheme="majorBidi" w:cstheme="majorBidi"/>
                <w:b/>
                <w:sz w:val="20"/>
              </w:rPr>
              <w:t>6.</w:t>
            </w:r>
            <w:r w:rsidR="00FF426A" w:rsidRPr="00053E69">
              <w:rPr>
                <w:rFonts w:asciiTheme="majorBidi" w:hAnsiTheme="majorBidi" w:cstheme="majorBidi"/>
                <w:b/>
                <w:sz w:val="20"/>
              </w:rPr>
              <w:t>3</w:t>
            </w:r>
          </w:p>
        </w:tc>
        <w:tc>
          <w:tcPr>
            <w:tcW w:w="7986" w:type="dxa"/>
            <w:gridSpan w:val="3"/>
          </w:tcPr>
          <w:p w14:paraId="5EC3FB87" w14:textId="20BD3A07" w:rsidR="00881979" w:rsidRPr="00053E69" w:rsidRDefault="00881979" w:rsidP="00790FAA">
            <w:pPr>
              <w:keepNext/>
              <w:keepLines/>
              <w:spacing w:before="40" w:after="40"/>
              <w:rPr>
                <w:rFonts w:asciiTheme="majorBidi" w:hAnsiTheme="majorBidi" w:cstheme="majorBidi"/>
                <w:b/>
                <w:sz w:val="20"/>
              </w:rPr>
            </w:pPr>
            <w:r w:rsidRPr="00053E69">
              <w:rPr>
                <w:rFonts w:asciiTheme="majorBidi" w:hAnsiTheme="majorBidi" w:cstheme="majorBidi"/>
                <w:b/>
                <w:sz w:val="20"/>
              </w:rPr>
              <w:t>JCA on IMT-2020 and Beyond (JCA-IMT2020)</w:t>
            </w:r>
          </w:p>
        </w:tc>
      </w:tr>
      <w:tr w:rsidR="000B4DC3" w:rsidRPr="00053E69" w14:paraId="05AC61ED" w14:textId="77777777" w:rsidTr="006157F0">
        <w:tc>
          <w:tcPr>
            <w:tcW w:w="928" w:type="dxa"/>
          </w:tcPr>
          <w:p w14:paraId="228A7427" w14:textId="77777777" w:rsidR="000B4DC3" w:rsidRPr="00053E69" w:rsidRDefault="000B4DC3" w:rsidP="00790FAA">
            <w:pPr>
              <w:keepNext/>
              <w:keepLines/>
              <w:spacing w:before="40" w:after="40"/>
              <w:rPr>
                <w:rFonts w:asciiTheme="majorBidi" w:hAnsiTheme="majorBidi" w:cstheme="majorBidi"/>
                <w:b/>
                <w:sz w:val="20"/>
              </w:rPr>
            </w:pPr>
          </w:p>
        </w:tc>
        <w:tc>
          <w:tcPr>
            <w:tcW w:w="715" w:type="dxa"/>
          </w:tcPr>
          <w:p w14:paraId="3496C9F2" w14:textId="44E6F5A0" w:rsidR="000B4DC3" w:rsidRPr="00053E69" w:rsidRDefault="00881979" w:rsidP="00790FAA">
            <w:pPr>
              <w:keepNext/>
              <w:keepLines/>
              <w:spacing w:before="40" w:after="40"/>
              <w:jc w:val="right"/>
              <w:rPr>
                <w:rFonts w:asciiTheme="majorBidi" w:hAnsiTheme="majorBidi" w:cstheme="majorBidi"/>
                <w:sz w:val="20"/>
              </w:rPr>
            </w:pPr>
            <w:r w:rsidRPr="00053E69">
              <w:rPr>
                <w:rFonts w:asciiTheme="majorBidi" w:hAnsiTheme="majorBidi" w:cstheme="majorBidi"/>
                <w:sz w:val="20"/>
              </w:rPr>
              <w:t>6.</w:t>
            </w:r>
            <w:r w:rsidR="00FF426A" w:rsidRPr="00053E69">
              <w:rPr>
                <w:rFonts w:asciiTheme="majorBidi" w:hAnsiTheme="majorBidi" w:cstheme="majorBidi"/>
                <w:sz w:val="20"/>
              </w:rPr>
              <w:t>3</w:t>
            </w:r>
            <w:r w:rsidRPr="00053E69">
              <w:rPr>
                <w:rFonts w:asciiTheme="majorBidi" w:hAnsiTheme="majorBidi" w:cstheme="majorBidi"/>
                <w:sz w:val="20"/>
              </w:rPr>
              <w:t>.1</w:t>
            </w:r>
          </w:p>
        </w:tc>
        <w:tc>
          <w:tcPr>
            <w:tcW w:w="2555" w:type="dxa"/>
          </w:tcPr>
          <w:p w14:paraId="17CE1139" w14:textId="055EE0C3" w:rsidR="000B4DC3" w:rsidRPr="00053E69" w:rsidRDefault="000B4DC3" w:rsidP="00790FAA">
            <w:pPr>
              <w:keepNext/>
              <w:keepLines/>
              <w:spacing w:before="0"/>
              <w:rPr>
                <w:rFonts w:asciiTheme="majorBidi" w:hAnsiTheme="majorBidi" w:cstheme="majorBidi"/>
                <w:sz w:val="20"/>
              </w:rPr>
            </w:pPr>
            <w:r w:rsidRPr="00053E69">
              <w:rPr>
                <w:sz w:val="20"/>
                <w:szCs w:val="20"/>
              </w:rPr>
              <w:t>ITU-T SG13: LS/i on revision of JCA-IMT2020 terms of reference [from ITU-T SG13]</w:t>
            </w:r>
          </w:p>
        </w:tc>
        <w:tc>
          <w:tcPr>
            <w:tcW w:w="1234" w:type="dxa"/>
          </w:tcPr>
          <w:p w14:paraId="5777760C" w14:textId="06DEA043" w:rsidR="000B4DC3" w:rsidRPr="00053E69" w:rsidRDefault="002D7971" w:rsidP="00796749">
            <w:pPr>
              <w:spacing w:before="40" w:after="40"/>
              <w:jc w:val="center"/>
            </w:pPr>
            <w:hyperlink r:id="rId349" w:history="1">
              <w:r w:rsidR="000B4DC3" w:rsidRPr="00053E69">
                <w:rPr>
                  <w:rStyle w:val="Hyperlink"/>
                  <w:sz w:val="20"/>
                  <w:szCs w:val="20"/>
                </w:rPr>
                <w:t>TD246</w:t>
              </w:r>
            </w:hyperlink>
          </w:p>
        </w:tc>
        <w:tc>
          <w:tcPr>
            <w:tcW w:w="4197" w:type="dxa"/>
          </w:tcPr>
          <w:p w14:paraId="622F9AB1" w14:textId="37E0E37D" w:rsidR="000A53FE" w:rsidRPr="00053E69" w:rsidRDefault="000A53FE" w:rsidP="000A53FE">
            <w:pPr>
              <w:spacing w:before="0"/>
              <w:rPr>
                <w:rFonts w:asciiTheme="majorBidi" w:hAnsiTheme="majorBidi" w:cstheme="majorBidi"/>
                <w:sz w:val="20"/>
              </w:rPr>
            </w:pPr>
            <w:r w:rsidRPr="00053E69">
              <w:rPr>
                <w:rFonts w:asciiTheme="majorBidi" w:hAnsiTheme="majorBidi" w:cstheme="majorBidi"/>
                <w:sz w:val="20"/>
              </w:rPr>
              <w:t>As a group responsible for the JCA-IMT2020 and Beyond and per the request from the JCA-IMT2020, SG13 agreed to revised Terms of Reference for JCA-IMT2020 (as found in the attachment).</w:t>
            </w:r>
          </w:p>
          <w:p w14:paraId="1CF888FF" w14:textId="574E5D3A" w:rsidR="000B4DC3" w:rsidRPr="00053E69" w:rsidRDefault="000A53FE" w:rsidP="000A53FE">
            <w:pPr>
              <w:rPr>
                <w:rFonts w:asciiTheme="majorBidi" w:hAnsiTheme="majorBidi" w:cstheme="majorBidi"/>
                <w:sz w:val="20"/>
              </w:rPr>
            </w:pPr>
            <w:r w:rsidRPr="00053E69">
              <w:rPr>
                <w:rFonts w:asciiTheme="majorBidi" w:hAnsiTheme="majorBidi" w:cstheme="majorBidi"/>
                <w:sz w:val="20"/>
              </w:rPr>
              <w:t>TSAG is requested to note the revision of the JCA-IMT2020 terms of reference.</w:t>
            </w:r>
          </w:p>
        </w:tc>
      </w:tr>
      <w:tr w:rsidR="00C03753" w:rsidRPr="00053E69" w14:paraId="0F23BB48" w14:textId="77777777" w:rsidTr="006157F0">
        <w:tc>
          <w:tcPr>
            <w:tcW w:w="928" w:type="dxa"/>
          </w:tcPr>
          <w:p w14:paraId="4AF1E702" w14:textId="77777777" w:rsidR="00F83EF6" w:rsidRPr="00053E69" w:rsidRDefault="00F83EF6" w:rsidP="00DB4743">
            <w:pPr>
              <w:keepNext/>
              <w:keepLines/>
              <w:spacing w:before="40" w:after="40"/>
              <w:rPr>
                <w:rFonts w:asciiTheme="majorBidi" w:hAnsiTheme="majorBidi" w:cstheme="majorBidi"/>
                <w:b/>
                <w:sz w:val="20"/>
              </w:rPr>
            </w:pPr>
          </w:p>
        </w:tc>
        <w:tc>
          <w:tcPr>
            <w:tcW w:w="715" w:type="dxa"/>
          </w:tcPr>
          <w:p w14:paraId="3D380295" w14:textId="78B79B1D" w:rsidR="00F83EF6" w:rsidRPr="00053E69" w:rsidRDefault="00B17726" w:rsidP="00DB4743">
            <w:pPr>
              <w:keepNext/>
              <w:keepLines/>
              <w:spacing w:before="40" w:after="40"/>
              <w:rPr>
                <w:rFonts w:asciiTheme="majorBidi" w:hAnsiTheme="majorBidi" w:cstheme="majorBidi"/>
                <w:b/>
                <w:sz w:val="20"/>
              </w:rPr>
            </w:pPr>
            <w:r w:rsidRPr="00053E69">
              <w:rPr>
                <w:rFonts w:asciiTheme="majorBidi" w:hAnsiTheme="majorBidi" w:cstheme="majorBidi"/>
                <w:b/>
                <w:sz w:val="20"/>
              </w:rPr>
              <w:t>7</w:t>
            </w:r>
          </w:p>
        </w:tc>
        <w:tc>
          <w:tcPr>
            <w:tcW w:w="7986" w:type="dxa"/>
            <w:gridSpan w:val="3"/>
          </w:tcPr>
          <w:p w14:paraId="08E332E2" w14:textId="3112A7F9" w:rsidR="00F83EF6" w:rsidRPr="00053E69" w:rsidRDefault="00F83EF6" w:rsidP="003E749F">
            <w:pPr>
              <w:keepNext/>
              <w:keepLines/>
              <w:spacing w:before="40" w:after="40"/>
              <w:rPr>
                <w:rFonts w:asciiTheme="majorBidi" w:hAnsiTheme="majorBidi" w:cstheme="majorBidi"/>
                <w:b/>
                <w:sz w:val="20"/>
              </w:rPr>
            </w:pPr>
            <w:bookmarkStart w:id="11" w:name="_Hlk122175987"/>
            <w:r w:rsidRPr="00053E69">
              <w:rPr>
                <w:rFonts w:asciiTheme="majorBidi" w:hAnsiTheme="majorBidi" w:cstheme="majorBidi"/>
                <w:b/>
                <w:sz w:val="20"/>
              </w:rPr>
              <w:t>Coordination with IEC, ISO, IEC-ISO-ITU-T SPCG</w:t>
            </w:r>
            <w:bookmarkEnd w:id="11"/>
          </w:p>
        </w:tc>
      </w:tr>
      <w:tr w:rsidR="00C03753" w:rsidRPr="00053E69" w14:paraId="6350FB09" w14:textId="77777777" w:rsidTr="006157F0">
        <w:tc>
          <w:tcPr>
            <w:tcW w:w="928" w:type="dxa"/>
          </w:tcPr>
          <w:p w14:paraId="3C7D35B5" w14:textId="77777777" w:rsidR="00796749" w:rsidRPr="00053E69" w:rsidRDefault="00796749" w:rsidP="00796749">
            <w:pPr>
              <w:spacing w:before="40" w:after="40"/>
              <w:rPr>
                <w:rFonts w:asciiTheme="majorBidi" w:hAnsiTheme="majorBidi" w:cstheme="majorBidi"/>
                <w:b/>
                <w:sz w:val="20"/>
              </w:rPr>
            </w:pPr>
          </w:p>
        </w:tc>
        <w:tc>
          <w:tcPr>
            <w:tcW w:w="715" w:type="dxa"/>
          </w:tcPr>
          <w:p w14:paraId="2A82314E" w14:textId="417D80EC" w:rsidR="00796749" w:rsidRPr="00053E69" w:rsidRDefault="00B17726" w:rsidP="00796749">
            <w:pPr>
              <w:keepNext/>
              <w:keepLines/>
              <w:spacing w:before="40" w:after="40"/>
              <w:jc w:val="center"/>
              <w:rPr>
                <w:rFonts w:asciiTheme="majorBidi" w:hAnsiTheme="majorBidi" w:cstheme="majorBidi"/>
                <w:sz w:val="20"/>
              </w:rPr>
            </w:pPr>
            <w:r w:rsidRPr="00053E69">
              <w:rPr>
                <w:rFonts w:asciiTheme="majorBidi" w:hAnsiTheme="majorBidi" w:cstheme="majorBidi"/>
                <w:sz w:val="20"/>
              </w:rPr>
              <w:t>7</w:t>
            </w:r>
            <w:r w:rsidR="00796749" w:rsidRPr="00053E69">
              <w:rPr>
                <w:rFonts w:asciiTheme="majorBidi" w:hAnsiTheme="majorBidi" w:cstheme="majorBidi"/>
                <w:sz w:val="20"/>
              </w:rPr>
              <w:t>.1</w:t>
            </w:r>
          </w:p>
        </w:tc>
        <w:tc>
          <w:tcPr>
            <w:tcW w:w="2555" w:type="dxa"/>
          </w:tcPr>
          <w:p w14:paraId="5FAA3AED" w14:textId="77E209BD" w:rsidR="00796749" w:rsidRPr="00053E69" w:rsidRDefault="00796749" w:rsidP="00796749">
            <w:pPr>
              <w:spacing w:before="0"/>
              <w:rPr>
                <w:sz w:val="20"/>
              </w:rPr>
            </w:pPr>
            <w:r w:rsidRPr="00053E69">
              <w:rPr>
                <w:sz w:val="20"/>
              </w:rPr>
              <w:t xml:space="preserve">TSB: </w:t>
            </w:r>
            <w:r w:rsidR="003F4EF7" w:rsidRPr="00053E69">
              <w:rPr>
                <w:sz w:val="20"/>
                <w:szCs w:val="20"/>
              </w:rPr>
              <w:t>Final report of the twenty-second meeting of the IEC/ISO/ITU World Standards Cooperation (WSC), Friday 24 February 2023, Geneva, Switzerland</w:t>
            </w:r>
          </w:p>
        </w:tc>
        <w:tc>
          <w:tcPr>
            <w:tcW w:w="1234" w:type="dxa"/>
          </w:tcPr>
          <w:p w14:paraId="20A37BC7" w14:textId="3C014AE3" w:rsidR="00796749" w:rsidRPr="00053E69" w:rsidRDefault="002D7971" w:rsidP="00796749">
            <w:pPr>
              <w:spacing w:before="40" w:after="40"/>
              <w:jc w:val="center"/>
            </w:pPr>
            <w:hyperlink r:id="rId350" w:history="1">
              <w:r w:rsidR="00903F46" w:rsidRPr="00053E69">
                <w:rPr>
                  <w:rStyle w:val="Hyperlink"/>
                  <w:sz w:val="20"/>
                  <w:szCs w:val="20"/>
                </w:rPr>
                <w:t>TD213</w:t>
              </w:r>
            </w:hyperlink>
          </w:p>
        </w:tc>
        <w:tc>
          <w:tcPr>
            <w:tcW w:w="4197" w:type="dxa"/>
          </w:tcPr>
          <w:p w14:paraId="494E2BE6" w14:textId="77777777" w:rsidR="00796749" w:rsidRPr="00053E69" w:rsidRDefault="00930720" w:rsidP="00903F46">
            <w:pPr>
              <w:spacing w:before="0"/>
              <w:rPr>
                <w:sz w:val="20"/>
                <w:szCs w:val="20"/>
              </w:rPr>
            </w:pPr>
            <w:r w:rsidRPr="00053E69">
              <w:rPr>
                <w:sz w:val="20"/>
                <w:szCs w:val="20"/>
              </w:rPr>
              <w:t>This TD holds the final report of the twenty-second meeting of the IEC/ISO/ITU World Standards Cooperation (WSC), Friday 24 February 2023, Geneva, Switzerland. Also attached is the statement made by Mr Volker Türk, UN High Commissioner for Human Rights, 24 February 2023 at the WSC meeting</w:t>
            </w:r>
          </w:p>
          <w:p w14:paraId="3AD0476D" w14:textId="068437E5" w:rsidR="00930720" w:rsidRPr="00053E69" w:rsidRDefault="00BD096E" w:rsidP="00BD096E">
            <w:pPr>
              <w:rPr>
                <w:sz w:val="20"/>
                <w:szCs w:val="20"/>
              </w:rPr>
            </w:pPr>
            <w:r w:rsidRPr="00053E69">
              <w:rPr>
                <w:sz w:val="20"/>
                <w:szCs w:val="20"/>
              </w:rPr>
              <w:t>TSAG is invited to take note of this report.</w:t>
            </w:r>
          </w:p>
        </w:tc>
      </w:tr>
      <w:tr w:rsidR="00C03753" w:rsidRPr="00053E69" w14:paraId="3B8A6743" w14:textId="77777777" w:rsidTr="006157F0">
        <w:tc>
          <w:tcPr>
            <w:tcW w:w="928" w:type="dxa"/>
          </w:tcPr>
          <w:p w14:paraId="2D0CD91C" w14:textId="77777777" w:rsidR="00796749" w:rsidRPr="00053E69" w:rsidRDefault="00796749" w:rsidP="00796749">
            <w:pPr>
              <w:spacing w:before="40" w:after="40"/>
              <w:rPr>
                <w:rFonts w:asciiTheme="majorBidi" w:hAnsiTheme="majorBidi" w:cstheme="majorBidi"/>
                <w:b/>
                <w:sz w:val="20"/>
              </w:rPr>
            </w:pPr>
          </w:p>
        </w:tc>
        <w:tc>
          <w:tcPr>
            <w:tcW w:w="715" w:type="dxa"/>
          </w:tcPr>
          <w:p w14:paraId="60F1D4A5" w14:textId="4F675B2E" w:rsidR="00796749" w:rsidRPr="00053E69" w:rsidRDefault="00B17726" w:rsidP="00796749">
            <w:pPr>
              <w:keepNext/>
              <w:keepLines/>
              <w:spacing w:before="40" w:after="40"/>
              <w:jc w:val="center"/>
              <w:rPr>
                <w:rFonts w:asciiTheme="majorBidi" w:hAnsiTheme="majorBidi" w:cstheme="majorBidi"/>
                <w:sz w:val="20"/>
              </w:rPr>
            </w:pPr>
            <w:r w:rsidRPr="00053E69">
              <w:rPr>
                <w:rFonts w:asciiTheme="majorBidi" w:hAnsiTheme="majorBidi" w:cstheme="majorBidi"/>
                <w:sz w:val="20"/>
              </w:rPr>
              <w:t>7.</w:t>
            </w:r>
            <w:r w:rsidR="00796749" w:rsidRPr="00053E69">
              <w:rPr>
                <w:rFonts w:asciiTheme="majorBidi" w:hAnsiTheme="majorBidi" w:cstheme="majorBidi"/>
                <w:sz w:val="20"/>
              </w:rPr>
              <w:t>2</w:t>
            </w:r>
          </w:p>
        </w:tc>
        <w:tc>
          <w:tcPr>
            <w:tcW w:w="2555" w:type="dxa"/>
          </w:tcPr>
          <w:p w14:paraId="3877B71A" w14:textId="6E050586" w:rsidR="00796749" w:rsidRPr="00053E69" w:rsidRDefault="00796749" w:rsidP="00796749">
            <w:pPr>
              <w:spacing w:before="0"/>
              <w:rPr>
                <w:sz w:val="20"/>
              </w:rPr>
            </w:pPr>
            <w:r w:rsidRPr="00053E69">
              <w:rPr>
                <w:sz w:val="20"/>
              </w:rPr>
              <w:t>SPCG: Report on progress made by the IEC SMB/ISO TMB/ITU-T TSAG Standardization Programme Coordination Group (SPCG)</w:t>
            </w:r>
          </w:p>
        </w:tc>
        <w:tc>
          <w:tcPr>
            <w:tcW w:w="1234" w:type="dxa"/>
          </w:tcPr>
          <w:p w14:paraId="63B82F45" w14:textId="4D8CA97D" w:rsidR="00796749" w:rsidRPr="00053E69" w:rsidRDefault="002D7971" w:rsidP="00796749">
            <w:pPr>
              <w:spacing w:before="40" w:after="40"/>
              <w:jc w:val="center"/>
            </w:pPr>
            <w:hyperlink r:id="rId351" w:history="1">
              <w:r w:rsidR="00B17726" w:rsidRPr="00053E69">
                <w:rPr>
                  <w:rStyle w:val="Hyperlink"/>
                  <w:sz w:val="20"/>
                  <w:szCs w:val="20"/>
                </w:rPr>
                <w:t>TD211</w:t>
              </w:r>
            </w:hyperlink>
          </w:p>
        </w:tc>
        <w:tc>
          <w:tcPr>
            <w:tcW w:w="4197" w:type="dxa"/>
          </w:tcPr>
          <w:p w14:paraId="62D28C45" w14:textId="77777777" w:rsidR="00386764" w:rsidRPr="00053E69" w:rsidRDefault="00386764" w:rsidP="00386764">
            <w:pPr>
              <w:spacing w:before="0" w:after="120"/>
              <w:rPr>
                <w:sz w:val="20"/>
              </w:rPr>
            </w:pPr>
            <w:r w:rsidRPr="00053E69">
              <w:rPr>
                <w:sz w:val="20"/>
              </w:rPr>
              <w:t>This TD reports on the progress made by the IEC SMB/ISO TMB/ITU-T TSAG Standardization Programme Coordination Group (SPCG) since the last TSAG meeting.</w:t>
            </w:r>
          </w:p>
          <w:p w14:paraId="2BFA4734" w14:textId="425C22B6" w:rsidR="00796749" w:rsidRPr="00053E69" w:rsidRDefault="00386764" w:rsidP="00386764">
            <w:pPr>
              <w:spacing w:before="0" w:after="120"/>
              <w:rPr>
                <w:sz w:val="20"/>
              </w:rPr>
            </w:pPr>
            <w:r w:rsidRPr="00053E69">
              <w:rPr>
                <w:sz w:val="20"/>
              </w:rPr>
              <w:t>TSAG is invited to take note of this report.</w:t>
            </w:r>
          </w:p>
        </w:tc>
      </w:tr>
      <w:tr w:rsidR="005F4339" w:rsidRPr="00053E69" w14:paraId="738B5462" w14:textId="77777777" w:rsidTr="006157F0">
        <w:tc>
          <w:tcPr>
            <w:tcW w:w="928" w:type="dxa"/>
          </w:tcPr>
          <w:p w14:paraId="48540066" w14:textId="77777777" w:rsidR="005F4339" w:rsidRPr="00053E69" w:rsidRDefault="005F4339" w:rsidP="00796749">
            <w:pPr>
              <w:spacing w:before="40" w:after="40"/>
              <w:rPr>
                <w:rFonts w:asciiTheme="majorBidi" w:hAnsiTheme="majorBidi" w:cstheme="majorBidi"/>
                <w:b/>
                <w:sz w:val="20"/>
              </w:rPr>
            </w:pPr>
          </w:p>
        </w:tc>
        <w:tc>
          <w:tcPr>
            <w:tcW w:w="715" w:type="dxa"/>
          </w:tcPr>
          <w:p w14:paraId="59A01E66" w14:textId="43312A83" w:rsidR="005F4339" w:rsidRPr="00053E69" w:rsidRDefault="005F4339" w:rsidP="000C7A71">
            <w:pPr>
              <w:keepNext/>
              <w:keepLines/>
              <w:spacing w:before="40" w:after="40"/>
              <w:rPr>
                <w:rFonts w:asciiTheme="majorBidi" w:hAnsiTheme="majorBidi" w:cstheme="majorBidi"/>
                <w:b/>
                <w:sz w:val="20"/>
              </w:rPr>
            </w:pPr>
            <w:r w:rsidRPr="00053E69">
              <w:rPr>
                <w:rFonts w:asciiTheme="majorBidi" w:hAnsiTheme="majorBidi" w:cstheme="majorBidi"/>
                <w:b/>
                <w:sz w:val="20"/>
              </w:rPr>
              <w:t>8</w:t>
            </w:r>
          </w:p>
        </w:tc>
        <w:tc>
          <w:tcPr>
            <w:tcW w:w="7986" w:type="dxa"/>
            <w:gridSpan w:val="3"/>
          </w:tcPr>
          <w:p w14:paraId="6A6D05FB" w14:textId="54C818D4" w:rsidR="005F4339" w:rsidRPr="00053E69" w:rsidRDefault="005F4339" w:rsidP="005F4339">
            <w:pPr>
              <w:keepNext/>
              <w:keepLines/>
              <w:spacing w:before="40" w:after="40"/>
              <w:rPr>
                <w:rFonts w:asciiTheme="majorBidi" w:hAnsiTheme="majorBidi" w:cstheme="majorBidi"/>
                <w:b/>
                <w:sz w:val="20"/>
              </w:rPr>
            </w:pPr>
            <w:r w:rsidRPr="00053E69">
              <w:rPr>
                <w:rFonts w:asciiTheme="majorBidi" w:hAnsiTheme="majorBidi" w:cstheme="majorBidi"/>
                <w:b/>
                <w:sz w:val="20"/>
              </w:rPr>
              <w:t>Global Standards Collaboration</w:t>
            </w:r>
          </w:p>
        </w:tc>
      </w:tr>
      <w:tr w:rsidR="000C7A71" w:rsidRPr="00053E69" w14:paraId="45E5BB42" w14:textId="77777777" w:rsidTr="006157F0">
        <w:tc>
          <w:tcPr>
            <w:tcW w:w="928" w:type="dxa"/>
          </w:tcPr>
          <w:p w14:paraId="792D92BF" w14:textId="77777777" w:rsidR="000C7A71" w:rsidRPr="00053E69" w:rsidRDefault="000C7A71" w:rsidP="00796749">
            <w:pPr>
              <w:spacing w:before="40" w:after="40"/>
              <w:rPr>
                <w:rFonts w:asciiTheme="majorBidi" w:hAnsiTheme="majorBidi" w:cstheme="majorBidi"/>
                <w:b/>
                <w:sz w:val="20"/>
              </w:rPr>
            </w:pPr>
          </w:p>
        </w:tc>
        <w:tc>
          <w:tcPr>
            <w:tcW w:w="715" w:type="dxa"/>
          </w:tcPr>
          <w:p w14:paraId="64639F3F" w14:textId="2395347F" w:rsidR="000C7A71" w:rsidRPr="00053E69" w:rsidRDefault="005B387A" w:rsidP="00796749">
            <w:pPr>
              <w:keepNext/>
              <w:keepLines/>
              <w:spacing w:before="40" w:after="40"/>
              <w:jc w:val="center"/>
              <w:rPr>
                <w:rFonts w:asciiTheme="majorBidi" w:hAnsiTheme="majorBidi" w:cstheme="majorBidi"/>
                <w:sz w:val="20"/>
              </w:rPr>
            </w:pPr>
            <w:r w:rsidRPr="00053E69">
              <w:rPr>
                <w:rFonts w:asciiTheme="majorBidi" w:hAnsiTheme="majorBidi" w:cstheme="majorBidi"/>
                <w:sz w:val="20"/>
              </w:rPr>
              <w:t>8.1</w:t>
            </w:r>
          </w:p>
        </w:tc>
        <w:tc>
          <w:tcPr>
            <w:tcW w:w="2555" w:type="dxa"/>
          </w:tcPr>
          <w:p w14:paraId="5CE12973" w14:textId="0713D5DE" w:rsidR="000C7A71" w:rsidRPr="00053E69" w:rsidRDefault="000C7A71" w:rsidP="000C7A71">
            <w:pPr>
              <w:spacing w:before="0"/>
              <w:rPr>
                <w:sz w:val="20"/>
              </w:rPr>
            </w:pPr>
            <w:r w:rsidRPr="00053E69">
              <w:rPr>
                <w:sz w:val="20"/>
                <w:szCs w:val="20"/>
              </w:rPr>
              <w:t>TSB: Outcome of the Global Standards Collaboration (GSC-23) meeting, 26-27 April 2023</w:t>
            </w:r>
          </w:p>
        </w:tc>
        <w:tc>
          <w:tcPr>
            <w:tcW w:w="1234" w:type="dxa"/>
          </w:tcPr>
          <w:p w14:paraId="44FFFA64" w14:textId="584E67F3" w:rsidR="000C7A71" w:rsidRPr="00053E69" w:rsidRDefault="002D7971" w:rsidP="00796749">
            <w:pPr>
              <w:spacing w:before="40" w:after="40"/>
              <w:jc w:val="center"/>
            </w:pPr>
            <w:hyperlink r:id="rId352" w:history="1">
              <w:r w:rsidR="003F06FB" w:rsidRPr="00053E69">
                <w:rPr>
                  <w:rStyle w:val="Hyperlink"/>
                  <w:sz w:val="20"/>
                  <w:szCs w:val="20"/>
                </w:rPr>
                <w:t>TD254</w:t>
              </w:r>
            </w:hyperlink>
          </w:p>
        </w:tc>
        <w:tc>
          <w:tcPr>
            <w:tcW w:w="4197" w:type="dxa"/>
          </w:tcPr>
          <w:p w14:paraId="5ECDC21A" w14:textId="000907D7" w:rsidR="00E8691F" w:rsidRPr="00053E69" w:rsidRDefault="00E8691F" w:rsidP="00E8691F">
            <w:pPr>
              <w:spacing w:before="0" w:after="120"/>
              <w:rPr>
                <w:sz w:val="20"/>
              </w:rPr>
            </w:pPr>
            <w:r w:rsidRPr="00053E69">
              <w:rPr>
                <w:sz w:val="20"/>
              </w:rPr>
              <w:t>This TD provides the outcome of the 2023 Global Standards Collaboration (GSC-23) meeting that took place from 26 to 27 April 2023 in London, United Kingdom.</w:t>
            </w:r>
          </w:p>
          <w:p w14:paraId="2B35B176" w14:textId="40CD97D9" w:rsidR="000C7A71" w:rsidRPr="00053E69" w:rsidRDefault="00E8691F" w:rsidP="00E8691F">
            <w:pPr>
              <w:spacing w:before="0" w:after="120"/>
              <w:rPr>
                <w:sz w:val="20"/>
              </w:rPr>
            </w:pPr>
            <w:r w:rsidRPr="00053E69">
              <w:rPr>
                <w:sz w:val="20"/>
              </w:rPr>
              <w:t>TSAG is invited to take noted of this report.</w:t>
            </w:r>
          </w:p>
        </w:tc>
      </w:tr>
      <w:tr w:rsidR="00C03753" w:rsidRPr="00053E69" w14:paraId="168A31FA" w14:textId="77777777" w:rsidTr="006157F0">
        <w:tc>
          <w:tcPr>
            <w:tcW w:w="928" w:type="dxa"/>
          </w:tcPr>
          <w:p w14:paraId="05DA6C29" w14:textId="77777777" w:rsidR="00DB4743" w:rsidRPr="00053E69" w:rsidRDefault="00DB4743" w:rsidP="00DB4743">
            <w:pPr>
              <w:keepNext/>
              <w:keepLines/>
              <w:spacing w:before="40" w:after="40"/>
              <w:rPr>
                <w:rFonts w:asciiTheme="majorBidi" w:hAnsiTheme="majorBidi" w:cstheme="majorBidi"/>
                <w:b/>
                <w:sz w:val="20"/>
              </w:rPr>
            </w:pPr>
          </w:p>
        </w:tc>
        <w:tc>
          <w:tcPr>
            <w:tcW w:w="715" w:type="dxa"/>
          </w:tcPr>
          <w:p w14:paraId="27741FB0" w14:textId="4CD5685C" w:rsidR="00DB4743" w:rsidRPr="00053E69" w:rsidRDefault="00311380" w:rsidP="00DB4743">
            <w:pPr>
              <w:keepNext/>
              <w:keepLines/>
              <w:spacing w:before="40" w:after="40"/>
              <w:rPr>
                <w:rFonts w:asciiTheme="majorBidi" w:hAnsiTheme="majorBidi" w:cstheme="majorBidi"/>
                <w:b/>
                <w:sz w:val="20"/>
              </w:rPr>
            </w:pPr>
            <w:r w:rsidRPr="00053E69">
              <w:rPr>
                <w:rFonts w:asciiTheme="majorBidi" w:hAnsiTheme="majorBidi" w:cstheme="majorBidi"/>
                <w:b/>
                <w:sz w:val="20"/>
              </w:rPr>
              <w:t>9</w:t>
            </w:r>
          </w:p>
        </w:tc>
        <w:tc>
          <w:tcPr>
            <w:tcW w:w="7986" w:type="dxa"/>
            <w:gridSpan w:val="3"/>
          </w:tcPr>
          <w:p w14:paraId="7BAC2812" w14:textId="58694471" w:rsidR="00DB4743" w:rsidRPr="00053E69" w:rsidRDefault="00DB4743" w:rsidP="003E749F">
            <w:pPr>
              <w:keepNext/>
              <w:keepLines/>
              <w:spacing w:before="40" w:after="40"/>
              <w:rPr>
                <w:rFonts w:asciiTheme="majorBidi" w:hAnsiTheme="majorBidi" w:cstheme="majorBidi"/>
                <w:b/>
                <w:sz w:val="20"/>
              </w:rPr>
            </w:pPr>
            <w:bookmarkStart w:id="12" w:name="_Hlk122176422"/>
            <w:r w:rsidRPr="00053E69">
              <w:rPr>
                <w:rFonts w:asciiTheme="majorBidi" w:hAnsiTheme="majorBidi" w:cstheme="majorBidi"/>
                <w:b/>
                <w:sz w:val="20"/>
              </w:rPr>
              <w:t>Inter-Sector Coordination with ITU-D, ITU-R</w:t>
            </w:r>
            <w:bookmarkEnd w:id="12"/>
          </w:p>
        </w:tc>
      </w:tr>
      <w:tr w:rsidR="00C03753" w:rsidRPr="00053E69" w14:paraId="1A2065C0" w14:textId="77777777" w:rsidTr="006157F0">
        <w:tc>
          <w:tcPr>
            <w:tcW w:w="928" w:type="dxa"/>
          </w:tcPr>
          <w:p w14:paraId="6B43EC34" w14:textId="77777777" w:rsidR="00796749" w:rsidRPr="00053E69" w:rsidRDefault="00796749" w:rsidP="00796749">
            <w:pPr>
              <w:spacing w:before="40" w:after="40"/>
              <w:rPr>
                <w:rFonts w:asciiTheme="majorBidi" w:hAnsiTheme="majorBidi" w:cstheme="majorBidi"/>
                <w:b/>
                <w:sz w:val="20"/>
              </w:rPr>
            </w:pPr>
          </w:p>
        </w:tc>
        <w:tc>
          <w:tcPr>
            <w:tcW w:w="715" w:type="dxa"/>
          </w:tcPr>
          <w:p w14:paraId="27C97663" w14:textId="5F305353" w:rsidR="00796749" w:rsidRPr="00053E69" w:rsidRDefault="00311380" w:rsidP="00796749">
            <w:pPr>
              <w:keepNext/>
              <w:keepLines/>
              <w:spacing w:before="40" w:after="40"/>
              <w:jc w:val="center"/>
              <w:rPr>
                <w:rFonts w:asciiTheme="majorBidi" w:hAnsiTheme="majorBidi" w:cstheme="majorBidi"/>
                <w:sz w:val="20"/>
              </w:rPr>
            </w:pPr>
            <w:r w:rsidRPr="00053E69">
              <w:rPr>
                <w:rFonts w:asciiTheme="majorBidi" w:hAnsiTheme="majorBidi" w:cstheme="majorBidi"/>
                <w:sz w:val="20"/>
              </w:rPr>
              <w:t>9</w:t>
            </w:r>
            <w:r w:rsidR="00796749" w:rsidRPr="00053E69">
              <w:rPr>
                <w:rFonts w:asciiTheme="majorBidi" w:hAnsiTheme="majorBidi" w:cstheme="majorBidi"/>
                <w:sz w:val="20"/>
              </w:rPr>
              <w:t>.1</w:t>
            </w:r>
          </w:p>
        </w:tc>
        <w:tc>
          <w:tcPr>
            <w:tcW w:w="2555" w:type="dxa"/>
          </w:tcPr>
          <w:p w14:paraId="76CF723A" w14:textId="30178AC5" w:rsidR="00796749" w:rsidRPr="00053E69" w:rsidRDefault="006045AF" w:rsidP="006045AF">
            <w:pPr>
              <w:spacing w:before="0"/>
              <w:rPr>
                <w:rFonts w:asciiTheme="majorBidi" w:hAnsiTheme="majorBidi" w:cstheme="majorBidi"/>
                <w:sz w:val="20"/>
              </w:rPr>
            </w:pPr>
            <w:r w:rsidRPr="00053E69">
              <w:rPr>
                <w:sz w:val="20"/>
              </w:rPr>
              <w:t>Inter-Sector Coordination Group (ISCG), Chairman: Report of the Inter-Sector Coordination Group on issues of mutual interest</w:t>
            </w:r>
          </w:p>
        </w:tc>
        <w:tc>
          <w:tcPr>
            <w:tcW w:w="1234" w:type="dxa"/>
          </w:tcPr>
          <w:p w14:paraId="0F5E191A" w14:textId="76072FB9" w:rsidR="00796749" w:rsidRPr="00053E69" w:rsidRDefault="002D7971" w:rsidP="00796749">
            <w:pPr>
              <w:keepNext/>
              <w:keepLines/>
              <w:spacing w:before="40" w:after="40"/>
              <w:jc w:val="center"/>
              <w:rPr>
                <w:sz w:val="20"/>
              </w:rPr>
            </w:pPr>
            <w:hyperlink r:id="rId353" w:history="1">
              <w:r w:rsidR="00B17726" w:rsidRPr="00053E69">
                <w:rPr>
                  <w:rStyle w:val="Hyperlink"/>
                  <w:sz w:val="20"/>
                  <w:szCs w:val="20"/>
                </w:rPr>
                <w:t>TD216</w:t>
              </w:r>
            </w:hyperlink>
          </w:p>
        </w:tc>
        <w:tc>
          <w:tcPr>
            <w:tcW w:w="4197" w:type="dxa"/>
          </w:tcPr>
          <w:p w14:paraId="6D2679DA" w14:textId="77777777" w:rsidR="00796749" w:rsidRPr="00053E69" w:rsidRDefault="00C727B8" w:rsidP="00475991">
            <w:pPr>
              <w:keepNext/>
              <w:keepLines/>
              <w:spacing w:before="0" w:after="120"/>
              <w:rPr>
                <w:rFonts w:asciiTheme="majorBidi" w:hAnsiTheme="majorBidi" w:cstheme="majorBidi"/>
                <w:sz w:val="20"/>
              </w:rPr>
            </w:pPr>
            <w:r w:rsidRPr="00053E69">
              <w:rPr>
                <w:rFonts w:asciiTheme="majorBidi" w:hAnsiTheme="majorBidi" w:cstheme="majorBidi"/>
                <w:sz w:val="20"/>
              </w:rPr>
              <w:t>This document presents a progress report on the work of the Inter-Sector Coordination Group (ISCG) on issues of mutual interest, highlighting the conclusions from its last meeting on 2 May 2023.</w:t>
            </w:r>
          </w:p>
          <w:p w14:paraId="27F5C201" w14:textId="7B7A3094" w:rsidR="00C727B8" w:rsidRPr="00053E69" w:rsidRDefault="00093B8E" w:rsidP="00475991">
            <w:pPr>
              <w:keepNext/>
              <w:keepLines/>
              <w:spacing w:before="0" w:after="120"/>
              <w:rPr>
                <w:rFonts w:asciiTheme="majorBidi" w:hAnsiTheme="majorBidi" w:cstheme="majorBidi"/>
                <w:sz w:val="20"/>
              </w:rPr>
            </w:pPr>
            <w:r w:rsidRPr="00053E69">
              <w:rPr>
                <w:rFonts w:asciiTheme="majorBidi" w:hAnsiTheme="majorBidi" w:cstheme="majorBidi"/>
                <w:sz w:val="20"/>
              </w:rPr>
              <w:t>TSAG is invited to discuss this document and to present comments and proposals to the ISCG on the themes that were presented and on any other possible joint activity among all Sectors and/or bilaterally, and on mechanisms to strengthen cooperation.</w:t>
            </w:r>
          </w:p>
        </w:tc>
      </w:tr>
      <w:tr w:rsidR="00AC5E6E" w:rsidRPr="00053E69" w14:paraId="0ADBD01D" w14:textId="77777777" w:rsidTr="006157F0">
        <w:tc>
          <w:tcPr>
            <w:tcW w:w="928" w:type="dxa"/>
          </w:tcPr>
          <w:p w14:paraId="4D34B176" w14:textId="77777777" w:rsidR="00AC5E6E" w:rsidRPr="00053E69" w:rsidRDefault="00AC5E6E" w:rsidP="00796749">
            <w:pPr>
              <w:spacing w:before="40" w:after="40"/>
              <w:rPr>
                <w:rFonts w:asciiTheme="majorBidi" w:hAnsiTheme="majorBidi" w:cstheme="majorBidi"/>
                <w:b/>
                <w:sz w:val="20"/>
              </w:rPr>
            </w:pPr>
          </w:p>
        </w:tc>
        <w:tc>
          <w:tcPr>
            <w:tcW w:w="715" w:type="dxa"/>
          </w:tcPr>
          <w:p w14:paraId="7988D94D" w14:textId="0C7EC5CB" w:rsidR="00AC5E6E" w:rsidRPr="00053E69" w:rsidRDefault="00311380" w:rsidP="00796749">
            <w:pPr>
              <w:keepNext/>
              <w:keepLines/>
              <w:spacing w:before="40" w:after="40"/>
              <w:jc w:val="center"/>
              <w:rPr>
                <w:rFonts w:asciiTheme="majorBidi" w:hAnsiTheme="majorBidi" w:cstheme="majorBidi"/>
                <w:sz w:val="20"/>
              </w:rPr>
            </w:pPr>
            <w:r w:rsidRPr="00053E69">
              <w:rPr>
                <w:rFonts w:asciiTheme="majorBidi" w:hAnsiTheme="majorBidi" w:cstheme="majorBidi"/>
                <w:sz w:val="20"/>
              </w:rPr>
              <w:t>9</w:t>
            </w:r>
            <w:r w:rsidR="00AC5E6E" w:rsidRPr="00053E69">
              <w:rPr>
                <w:rFonts w:asciiTheme="majorBidi" w:hAnsiTheme="majorBidi" w:cstheme="majorBidi"/>
                <w:sz w:val="20"/>
              </w:rPr>
              <w:t>.2</w:t>
            </w:r>
          </w:p>
        </w:tc>
        <w:tc>
          <w:tcPr>
            <w:tcW w:w="2555" w:type="dxa"/>
          </w:tcPr>
          <w:p w14:paraId="12054C39" w14:textId="5A016B59" w:rsidR="00AC5E6E" w:rsidRPr="00053E69" w:rsidRDefault="00AC5E6E" w:rsidP="00AC5E6E">
            <w:pPr>
              <w:spacing w:before="0"/>
              <w:rPr>
                <w:sz w:val="20"/>
              </w:rPr>
            </w:pPr>
            <w:r w:rsidRPr="00053E69">
              <w:rPr>
                <w:sz w:val="20"/>
                <w:szCs w:val="20"/>
              </w:rPr>
              <w:t>ITU-T SG13: LS/i on Revision of the mapping tables of intersector mutual interest [from ITU-T SG13]</w:t>
            </w:r>
          </w:p>
        </w:tc>
        <w:tc>
          <w:tcPr>
            <w:tcW w:w="1234" w:type="dxa"/>
          </w:tcPr>
          <w:p w14:paraId="7049D3E3" w14:textId="27D40E97" w:rsidR="00AC5E6E" w:rsidRPr="00053E69" w:rsidRDefault="002D7971" w:rsidP="00796749">
            <w:pPr>
              <w:keepNext/>
              <w:keepLines/>
              <w:spacing w:before="40" w:after="40"/>
              <w:jc w:val="center"/>
            </w:pPr>
            <w:hyperlink r:id="rId354" w:history="1">
              <w:r w:rsidR="00AC5E6E" w:rsidRPr="00053E69">
                <w:rPr>
                  <w:rStyle w:val="Hyperlink"/>
                  <w:sz w:val="20"/>
                  <w:szCs w:val="20"/>
                </w:rPr>
                <w:t>TD242</w:t>
              </w:r>
            </w:hyperlink>
          </w:p>
        </w:tc>
        <w:tc>
          <w:tcPr>
            <w:tcW w:w="4197" w:type="dxa"/>
          </w:tcPr>
          <w:p w14:paraId="65B3C455" w14:textId="77777777" w:rsidR="00AC5E6E" w:rsidRPr="00053E69" w:rsidRDefault="00123BE6" w:rsidP="00475991">
            <w:pPr>
              <w:keepNext/>
              <w:keepLines/>
              <w:spacing w:before="0" w:after="120"/>
              <w:rPr>
                <w:rFonts w:asciiTheme="majorBidi" w:hAnsiTheme="majorBidi" w:cstheme="majorBidi"/>
                <w:sz w:val="20"/>
              </w:rPr>
            </w:pPr>
            <w:r w:rsidRPr="00053E69">
              <w:rPr>
                <w:rFonts w:asciiTheme="majorBidi" w:hAnsiTheme="majorBidi" w:cstheme="majorBidi"/>
                <w:sz w:val="20"/>
              </w:rPr>
              <w:t>This document contains the result of revision of the mapping tables of mutual interest between ITU-T, ITU-R and ITU-D Sectors.</w:t>
            </w:r>
          </w:p>
          <w:p w14:paraId="5B52999C" w14:textId="3D93669C" w:rsidR="00E66B63" w:rsidRPr="00053E69" w:rsidRDefault="00E66B63" w:rsidP="00475991">
            <w:pPr>
              <w:keepNext/>
              <w:keepLines/>
              <w:spacing w:before="0" w:after="120"/>
              <w:rPr>
                <w:rFonts w:asciiTheme="majorBidi" w:hAnsiTheme="majorBidi" w:cstheme="majorBidi"/>
                <w:sz w:val="20"/>
              </w:rPr>
            </w:pPr>
            <w:r w:rsidRPr="00053E69">
              <w:rPr>
                <w:sz w:val="20"/>
                <w:szCs w:val="20"/>
              </w:rPr>
              <w:t>TSAG is invited to take note of this document.</w:t>
            </w:r>
          </w:p>
        </w:tc>
      </w:tr>
      <w:tr w:rsidR="00C03753" w:rsidRPr="00053E69" w14:paraId="2ACBC738" w14:textId="77777777" w:rsidTr="006157F0">
        <w:tc>
          <w:tcPr>
            <w:tcW w:w="928" w:type="dxa"/>
          </w:tcPr>
          <w:p w14:paraId="73A1A477" w14:textId="77777777" w:rsidR="00DB4743" w:rsidRPr="00053E69" w:rsidRDefault="00DB4743" w:rsidP="00DB4743">
            <w:pPr>
              <w:keepNext/>
              <w:keepLines/>
              <w:spacing w:before="40" w:after="40"/>
              <w:rPr>
                <w:rFonts w:asciiTheme="majorBidi" w:hAnsiTheme="majorBidi" w:cstheme="majorBidi"/>
                <w:b/>
                <w:sz w:val="20"/>
              </w:rPr>
            </w:pPr>
          </w:p>
        </w:tc>
        <w:tc>
          <w:tcPr>
            <w:tcW w:w="715" w:type="dxa"/>
          </w:tcPr>
          <w:p w14:paraId="1B2F50B6" w14:textId="713ED4E6" w:rsidR="00DB4743" w:rsidRPr="00053E69" w:rsidRDefault="00311380" w:rsidP="00DB4743">
            <w:pPr>
              <w:keepNext/>
              <w:keepLines/>
              <w:spacing w:before="40" w:after="40"/>
              <w:rPr>
                <w:rFonts w:asciiTheme="majorBidi" w:hAnsiTheme="majorBidi" w:cstheme="majorBidi"/>
                <w:b/>
                <w:sz w:val="20"/>
              </w:rPr>
            </w:pPr>
            <w:r w:rsidRPr="00053E69">
              <w:rPr>
                <w:rFonts w:asciiTheme="majorBidi" w:hAnsiTheme="majorBidi" w:cstheme="majorBidi"/>
                <w:b/>
                <w:sz w:val="20"/>
              </w:rPr>
              <w:t>10</w:t>
            </w:r>
          </w:p>
        </w:tc>
        <w:tc>
          <w:tcPr>
            <w:tcW w:w="7986" w:type="dxa"/>
            <w:gridSpan w:val="3"/>
          </w:tcPr>
          <w:p w14:paraId="30DD09C0" w14:textId="4866FB57" w:rsidR="00DB4743" w:rsidRPr="00053E69" w:rsidRDefault="00DB4743" w:rsidP="003E749F">
            <w:pPr>
              <w:keepNext/>
              <w:keepLines/>
              <w:spacing w:before="40" w:after="40"/>
              <w:rPr>
                <w:rFonts w:asciiTheme="majorBidi" w:hAnsiTheme="majorBidi" w:cstheme="majorBidi"/>
                <w:b/>
                <w:sz w:val="20"/>
              </w:rPr>
            </w:pPr>
            <w:bookmarkStart w:id="13" w:name="_Hlk122176930"/>
            <w:r w:rsidRPr="00053E69">
              <w:rPr>
                <w:rFonts w:asciiTheme="majorBidi" w:hAnsiTheme="majorBidi" w:cstheme="majorBidi"/>
                <w:b/>
                <w:sz w:val="20"/>
              </w:rPr>
              <w:t>Coordination with CITS</w:t>
            </w:r>
            <w:bookmarkEnd w:id="13"/>
          </w:p>
        </w:tc>
      </w:tr>
      <w:tr w:rsidR="00C03753" w:rsidRPr="00053E69" w14:paraId="6CAC3263" w14:textId="77777777" w:rsidTr="006157F0">
        <w:tc>
          <w:tcPr>
            <w:tcW w:w="928" w:type="dxa"/>
          </w:tcPr>
          <w:p w14:paraId="3F368EAA" w14:textId="77777777" w:rsidR="00796749" w:rsidRPr="00053E69" w:rsidRDefault="00796749" w:rsidP="00796749">
            <w:pPr>
              <w:spacing w:before="40" w:after="40"/>
              <w:rPr>
                <w:rFonts w:asciiTheme="majorBidi" w:hAnsiTheme="majorBidi" w:cstheme="majorBidi"/>
                <w:b/>
                <w:sz w:val="20"/>
              </w:rPr>
            </w:pPr>
          </w:p>
        </w:tc>
        <w:tc>
          <w:tcPr>
            <w:tcW w:w="715" w:type="dxa"/>
          </w:tcPr>
          <w:p w14:paraId="2B0BEF71" w14:textId="22A4B32A" w:rsidR="00796749" w:rsidRPr="00053E69" w:rsidRDefault="00311380" w:rsidP="00796749">
            <w:pPr>
              <w:keepNext/>
              <w:keepLines/>
              <w:spacing w:before="40" w:after="40"/>
              <w:jc w:val="center"/>
              <w:rPr>
                <w:rFonts w:asciiTheme="majorBidi" w:hAnsiTheme="majorBidi" w:cstheme="majorBidi"/>
                <w:sz w:val="20"/>
              </w:rPr>
            </w:pPr>
            <w:r w:rsidRPr="00053E69">
              <w:rPr>
                <w:rFonts w:asciiTheme="majorBidi" w:hAnsiTheme="majorBidi" w:cstheme="majorBidi"/>
                <w:sz w:val="20"/>
              </w:rPr>
              <w:t>10</w:t>
            </w:r>
            <w:r w:rsidR="00796749" w:rsidRPr="00053E69">
              <w:rPr>
                <w:rFonts w:asciiTheme="majorBidi" w:hAnsiTheme="majorBidi" w:cstheme="majorBidi"/>
                <w:sz w:val="20"/>
              </w:rPr>
              <w:t>.1</w:t>
            </w:r>
          </w:p>
        </w:tc>
        <w:tc>
          <w:tcPr>
            <w:tcW w:w="2555" w:type="dxa"/>
          </w:tcPr>
          <w:p w14:paraId="03ED9A2C" w14:textId="6C97DEC4" w:rsidR="00796749" w:rsidRPr="00053E69" w:rsidRDefault="000E209E" w:rsidP="000E209E">
            <w:pPr>
              <w:spacing w:before="0"/>
              <w:rPr>
                <w:sz w:val="20"/>
                <w:lang w:eastAsia="zh-CN"/>
              </w:rPr>
            </w:pPr>
            <w:r w:rsidRPr="00053E69">
              <w:rPr>
                <w:sz w:val="20"/>
              </w:rPr>
              <w:t xml:space="preserve">Chairman, </w:t>
            </w:r>
            <w:bookmarkStart w:id="14" w:name="_Hlk122177007"/>
            <w:r w:rsidRPr="00053E69">
              <w:rPr>
                <w:sz w:val="20"/>
              </w:rPr>
              <w:t>Collaboration on ITS Communication Standards</w:t>
            </w:r>
            <w:bookmarkEnd w:id="14"/>
            <w:r w:rsidRPr="00053E69">
              <w:rPr>
                <w:sz w:val="20"/>
              </w:rPr>
              <w:t>: Report on Collaboration on ITS Communication Standards and ITS-related activities</w:t>
            </w:r>
          </w:p>
        </w:tc>
        <w:tc>
          <w:tcPr>
            <w:tcW w:w="1234" w:type="dxa"/>
          </w:tcPr>
          <w:p w14:paraId="4D402E79" w14:textId="730B5493" w:rsidR="00796749" w:rsidRPr="00053E69" w:rsidRDefault="002D7971" w:rsidP="00796749">
            <w:pPr>
              <w:spacing w:before="40" w:after="40"/>
              <w:jc w:val="center"/>
            </w:pPr>
            <w:hyperlink r:id="rId355" w:history="1">
              <w:r w:rsidR="0078382D" w:rsidRPr="00053E69">
                <w:rPr>
                  <w:rStyle w:val="Hyperlink"/>
                  <w:sz w:val="20"/>
                  <w:szCs w:val="20"/>
                </w:rPr>
                <w:t>TD215</w:t>
              </w:r>
            </w:hyperlink>
          </w:p>
        </w:tc>
        <w:tc>
          <w:tcPr>
            <w:tcW w:w="4197" w:type="dxa"/>
          </w:tcPr>
          <w:p w14:paraId="056E8F57" w14:textId="77777777" w:rsidR="00166DE6" w:rsidRPr="00053E69" w:rsidRDefault="0070397D" w:rsidP="0078382D">
            <w:pPr>
              <w:spacing w:before="0" w:after="120"/>
              <w:rPr>
                <w:sz w:val="20"/>
                <w:lang w:eastAsia="zh-CN"/>
              </w:rPr>
            </w:pPr>
            <w:r w:rsidRPr="00053E69">
              <w:rPr>
                <w:sz w:val="20"/>
                <w:lang w:eastAsia="zh-CN"/>
              </w:rPr>
              <w:t>The document summarizes ITU-T activities in the field of ITS communications since the last meeting of TSAG in December 2022.</w:t>
            </w:r>
          </w:p>
          <w:p w14:paraId="6BDFABCA" w14:textId="77777777" w:rsidR="00120DB8" w:rsidRPr="00053E69" w:rsidRDefault="00120DB8" w:rsidP="00120DB8">
            <w:pPr>
              <w:spacing w:before="0" w:after="120"/>
              <w:rPr>
                <w:sz w:val="20"/>
                <w:lang w:eastAsia="zh-CN"/>
              </w:rPr>
            </w:pPr>
            <w:r w:rsidRPr="00053E69">
              <w:rPr>
                <w:sz w:val="20"/>
                <w:lang w:eastAsia="zh-CN"/>
              </w:rPr>
              <w:t>TSAG is invited to note the report.</w:t>
            </w:r>
          </w:p>
          <w:p w14:paraId="3243C368" w14:textId="7ECE5F7D" w:rsidR="0070397D" w:rsidRPr="00053E69" w:rsidRDefault="00120DB8" w:rsidP="00120DB8">
            <w:pPr>
              <w:spacing w:before="0" w:after="120"/>
              <w:rPr>
                <w:sz w:val="20"/>
                <w:lang w:eastAsia="zh-CN"/>
              </w:rPr>
            </w:pPr>
            <w:r w:rsidRPr="00053E69">
              <w:rPr>
                <w:sz w:val="20"/>
                <w:lang w:eastAsia="zh-CN"/>
              </w:rPr>
              <w:t>ITU-T study groups with activities related to ITS communications (especially SG2, SG12, SG13, SG16, SG17 and SG20 along with ITU-R SG5) are invited to provide regular updates on their ITS work items to the Collaboration on ITS Communication Standards (CITS).</w:t>
            </w:r>
          </w:p>
        </w:tc>
      </w:tr>
      <w:tr w:rsidR="0078382D" w:rsidRPr="00053E69" w14:paraId="7104B9B6" w14:textId="77777777" w:rsidTr="006157F0">
        <w:tc>
          <w:tcPr>
            <w:tcW w:w="928" w:type="dxa"/>
          </w:tcPr>
          <w:p w14:paraId="1EFFD82E" w14:textId="77777777" w:rsidR="00796749" w:rsidRPr="00053E69" w:rsidRDefault="00796749" w:rsidP="003629EE">
            <w:pPr>
              <w:keepNext/>
              <w:keepLines/>
              <w:spacing w:before="40" w:after="40"/>
              <w:rPr>
                <w:rFonts w:asciiTheme="majorBidi" w:hAnsiTheme="majorBidi" w:cstheme="majorBidi"/>
                <w:b/>
                <w:sz w:val="20"/>
              </w:rPr>
            </w:pPr>
          </w:p>
        </w:tc>
        <w:tc>
          <w:tcPr>
            <w:tcW w:w="715" w:type="dxa"/>
          </w:tcPr>
          <w:p w14:paraId="5815156E" w14:textId="1B8B4B5A" w:rsidR="00796749" w:rsidRPr="00053E69" w:rsidRDefault="00796749" w:rsidP="003629EE">
            <w:pPr>
              <w:keepNext/>
              <w:keepLines/>
              <w:spacing w:before="40" w:after="40"/>
              <w:rPr>
                <w:rFonts w:asciiTheme="majorBidi" w:hAnsiTheme="majorBidi" w:cstheme="majorBidi"/>
                <w:b/>
                <w:sz w:val="20"/>
              </w:rPr>
            </w:pPr>
            <w:r w:rsidRPr="00053E69">
              <w:rPr>
                <w:rFonts w:asciiTheme="majorBidi" w:hAnsiTheme="majorBidi" w:cstheme="majorBidi"/>
                <w:b/>
                <w:sz w:val="20"/>
              </w:rPr>
              <w:t>1</w:t>
            </w:r>
            <w:r w:rsidR="00311380" w:rsidRPr="00053E69">
              <w:rPr>
                <w:rFonts w:asciiTheme="majorBidi" w:hAnsiTheme="majorBidi" w:cstheme="majorBidi"/>
                <w:b/>
                <w:sz w:val="20"/>
              </w:rPr>
              <w:t>1</w:t>
            </w:r>
          </w:p>
        </w:tc>
        <w:tc>
          <w:tcPr>
            <w:tcW w:w="3789" w:type="dxa"/>
            <w:gridSpan w:val="2"/>
          </w:tcPr>
          <w:p w14:paraId="3662A6E9" w14:textId="655555BE" w:rsidR="00796749" w:rsidRPr="00053E69" w:rsidRDefault="00796749" w:rsidP="003629EE">
            <w:pPr>
              <w:keepNext/>
              <w:keepLines/>
              <w:spacing w:before="40" w:after="40"/>
            </w:pPr>
            <w:bookmarkStart w:id="15" w:name="_Hlk122177636"/>
            <w:r w:rsidRPr="00053E69">
              <w:rPr>
                <w:b/>
                <w:sz w:val="20"/>
              </w:rPr>
              <w:t>Languages on equal footing</w:t>
            </w:r>
            <w:bookmarkEnd w:id="15"/>
          </w:p>
        </w:tc>
        <w:tc>
          <w:tcPr>
            <w:tcW w:w="4197" w:type="dxa"/>
          </w:tcPr>
          <w:p w14:paraId="01A9FABC" w14:textId="198FB9C5" w:rsidR="00796749" w:rsidRPr="00053E69" w:rsidRDefault="00796749" w:rsidP="00AC68CA">
            <w:pPr>
              <w:spacing w:before="0"/>
              <w:rPr>
                <w:rFonts w:asciiTheme="majorBidi" w:hAnsiTheme="majorBidi" w:cstheme="majorBidi"/>
                <w:sz w:val="20"/>
              </w:rPr>
            </w:pPr>
            <w:r w:rsidRPr="00053E69">
              <w:rPr>
                <w:rFonts w:asciiTheme="majorBidi" w:hAnsiTheme="majorBidi" w:cstheme="majorBidi"/>
                <w:sz w:val="20"/>
              </w:rPr>
              <w:t>(ref. WTSA-20 Res.67)</w:t>
            </w:r>
          </w:p>
        </w:tc>
      </w:tr>
      <w:tr w:rsidR="00C03753" w:rsidRPr="00053E69" w14:paraId="1105561B" w14:textId="77777777" w:rsidTr="006157F0">
        <w:tc>
          <w:tcPr>
            <w:tcW w:w="928" w:type="dxa"/>
          </w:tcPr>
          <w:p w14:paraId="0FD2B1CE" w14:textId="77777777" w:rsidR="00796749" w:rsidRPr="00053E69" w:rsidRDefault="00796749" w:rsidP="003629EE">
            <w:pPr>
              <w:keepNext/>
              <w:keepLines/>
              <w:spacing w:before="40" w:after="40"/>
              <w:rPr>
                <w:rFonts w:asciiTheme="majorBidi" w:hAnsiTheme="majorBidi" w:cstheme="majorBidi"/>
                <w:b/>
                <w:sz w:val="20"/>
              </w:rPr>
            </w:pPr>
          </w:p>
        </w:tc>
        <w:tc>
          <w:tcPr>
            <w:tcW w:w="715" w:type="dxa"/>
          </w:tcPr>
          <w:p w14:paraId="20FBF26C" w14:textId="4256FDF3" w:rsidR="00796749" w:rsidRPr="00053E69" w:rsidRDefault="00796749" w:rsidP="003629EE">
            <w:pPr>
              <w:keepNext/>
              <w:keepLines/>
              <w:spacing w:before="40" w:after="40"/>
              <w:jc w:val="center"/>
              <w:rPr>
                <w:rFonts w:asciiTheme="majorBidi" w:hAnsiTheme="majorBidi" w:cstheme="majorBidi"/>
                <w:sz w:val="20"/>
              </w:rPr>
            </w:pPr>
            <w:r w:rsidRPr="00053E69">
              <w:rPr>
                <w:rFonts w:asciiTheme="majorBidi" w:hAnsiTheme="majorBidi" w:cstheme="majorBidi"/>
                <w:sz w:val="20"/>
              </w:rPr>
              <w:t>1</w:t>
            </w:r>
            <w:r w:rsidR="00311380" w:rsidRPr="00053E69">
              <w:rPr>
                <w:rFonts w:asciiTheme="majorBidi" w:hAnsiTheme="majorBidi" w:cstheme="majorBidi"/>
                <w:sz w:val="20"/>
              </w:rPr>
              <w:t>1</w:t>
            </w:r>
            <w:r w:rsidRPr="00053E69">
              <w:rPr>
                <w:rFonts w:asciiTheme="majorBidi" w:hAnsiTheme="majorBidi" w:cstheme="majorBidi"/>
                <w:sz w:val="20"/>
              </w:rPr>
              <w:t>.1</w:t>
            </w:r>
          </w:p>
        </w:tc>
        <w:tc>
          <w:tcPr>
            <w:tcW w:w="2555" w:type="dxa"/>
          </w:tcPr>
          <w:p w14:paraId="7C8FD0C1" w14:textId="1F8F2371" w:rsidR="00796749" w:rsidRPr="00053E69" w:rsidRDefault="00796749" w:rsidP="003629EE">
            <w:pPr>
              <w:keepNext/>
              <w:keepLines/>
              <w:spacing w:before="0"/>
              <w:rPr>
                <w:sz w:val="20"/>
              </w:rPr>
            </w:pPr>
            <w:r w:rsidRPr="00053E69">
              <w:rPr>
                <w:sz w:val="20"/>
              </w:rPr>
              <w:t>Chairman, Standardization Committee for Vocabulary: Status report of SCV activities</w:t>
            </w:r>
          </w:p>
        </w:tc>
        <w:tc>
          <w:tcPr>
            <w:tcW w:w="1234" w:type="dxa"/>
          </w:tcPr>
          <w:p w14:paraId="34486CCE" w14:textId="2ED9A75F" w:rsidR="00796749" w:rsidRPr="00053E69" w:rsidRDefault="002D7971" w:rsidP="00796749">
            <w:pPr>
              <w:spacing w:before="40" w:after="40"/>
              <w:jc w:val="center"/>
              <w:rPr>
                <w:sz w:val="20"/>
              </w:rPr>
            </w:pPr>
            <w:hyperlink r:id="rId356" w:history="1">
              <w:r w:rsidR="00B87788" w:rsidRPr="00053E69">
                <w:rPr>
                  <w:rStyle w:val="Hyperlink"/>
                  <w:sz w:val="20"/>
                </w:rPr>
                <w:t>TD218</w:t>
              </w:r>
            </w:hyperlink>
          </w:p>
        </w:tc>
        <w:tc>
          <w:tcPr>
            <w:tcW w:w="4197" w:type="dxa"/>
          </w:tcPr>
          <w:p w14:paraId="7D565292" w14:textId="32B009A7" w:rsidR="005B389C" w:rsidRPr="00053E69" w:rsidRDefault="005B389C" w:rsidP="005B389C">
            <w:pPr>
              <w:spacing w:before="0"/>
              <w:rPr>
                <w:rFonts w:asciiTheme="majorBidi" w:hAnsiTheme="majorBidi" w:cstheme="majorBidi"/>
                <w:sz w:val="20"/>
              </w:rPr>
            </w:pPr>
            <w:r w:rsidRPr="00053E69">
              <w:rPr>
                <w:rFonts w:asciiTheme="majorBidi" w:hAnsiTheme="majorBidi" w:cstheme="majorBidi"/>
                <w:sz w:val="20"/>
              </w:rPr>
              <w:t xml:space="preserve">This document contains the report of activities of the Standardization Committee for Vocabulary in the period </w:t>
            </w:r>
            <w:r w:rsidR="00B561C1" w:rsidRPr="00053E69">
              <w:rPr>
                <w:rFonts w:asciiTheme="majorBidi" w:hAnsiTheme="majorBidi" w:cstheme="majorBidi"/>
                <w:sz w:val="20"/>
              </w:rPr>
              <w:t>January to May 2023</w:t>
            </w:r>
            <w:r w:rsidRPr="00053E69">
              <w:rPr>
                <w:rFonts w:asciiTheme="majorBidi" w:hAnsiTheme="majorBidi" w:cstheme="majorBidi"/>
                <w:sz w:val="20"/>
              </w:rPr>
              <w:t>, and draws the attention of TSAG to the convenience of establishing memoranda of understanding with other SDOs.</w:t>
            </w:r>
          </w:p>
          <w:p w14:paraId="5982FBDE" w14:textId="03490BA2" w:rsidR="00796749" w:rsidRPr="00053E69" w:rsidRDefault="005B389C" w:rsidP="005B389C">
            <w:pPr>
              <w:spacing w:before="0"/>
              <w:rPr>
                <w:rFonts w:asciiTheme="majorBidi" w:hAnsiTheme="majorBidi" w:cstheme="majorBidi"/>
                <w:sz w:val="20"/>
              </w:rPr>
            </w:pPr>
            <w:r w:rsidRPr="00053E69">
              <w:rPr>
                <w:rFonts w:asciiTheme="majorBidi" w:hAnsiTheme="majorBidi" w:cstheme="majorBidi"/>
                <w:sz w:val="20"/>
              </w:rPr>
              <w:t>TSAG is requested to note this report and to take any necessary action regarding the suggested establishment of memoranda of understanding with other SDOs.</w:t>
            </w:r>
          </w:p>
        </w:tc>
      </w:tr>
      <w:tr w:rsidR="001A797B" w:rsidRPr="00053E69" w14:paraId="4379F111" w14:textId="77777777" w:rsidTr="006157F0">
        <w:tc>
          <w:tcPr>
            <w:tcW w:w="928" w:type="dxa"/>
          </w:tcPr>
          <w:p w14:paraId="1DDB9F97" w14:textId="77777777" w:rsidR="001A797B" w:rsidRPr="00053E69" w:rsidRDefault="001A797B" w:rsidP="00796749">
            <w:pPr>
              <w:spacing w:before="40" w:after="40"/>
              <w:rPr>
                <w:rFonts w:asciiTheme="majorBidi" w:hAnsiTheme="majorBidi" w:cstheme="majorBidi"/>
                <w:b/>
                <w:sz w:val="20"/>
              </w:rPr>
            </w:pPr>
          </w:p>
        </w:tc>
        <w:tc>
          <w:tcPr>
            <w:tcW w:w="715" w:type="dxa"/>
          </w:tcPr>
          <w:p w14:paraId="0D862BDD" w14:textId="5E80A56E" w:rsidR="001A797B" w:rsidRPr="00053E69" w:rsidRDefault="001A797B" w:rsidP="00796749">
            <w:pPr>
              <w:keepNext/>
              <w:keepLines/>
              <w:spacing w:before="40" w:after="40"/>
              <w:jc w:val="center"/>
              <w:rPr>
                <w:rFonts w:asciiTheme="majorBidi" w:hAnsiTheme="majorBidi" w:cstheme="majorBidi"/>
                <w:sz w:val="20"/>
              </w:rPr>
            </w:pPr>
            <w:r w:rsidRPr="00053E69">
              <w:rPr>
                <w:rFonts w:asciiTheme="majorBidi" w:hAnsiTheme="majorBidi" w:cstheme="majorBidi"/>
                <w:sz w:val="20"/>
              </w:rPr>
              <w:t>1</w:t>
            </w:r>
            <w:r w:rsidR="00311380" w:rsidRPr="00053E69">
              <w:rPr>
                <w:rFonts w:asciiTheme="majorBidi" w:hAnsiTheme="majorBidi" w:cstheme="majorBidi"/>
                <w:sz w:val="20"/>
              </w:rPr>
              <w:t>1</w:t>
            </w:r>
            <w:r w:rsidRPr="00053E69">
              <w:rPr>
                <w:rFonts w:asciiTheme="majorBidi" w:hAnsiTheme="majorBidi" w:cstheme="majorBidi"/>
                <w:sz w:val="20"/>
              </w:rPr>
              <w:t>.2</w:t>
            </w:r>
          </w:p>
        </w:tc>
        <w:tc>
          <w:tcPr>
            <w:tcW w:w="2555" w:type="dxa"/>
          </w:tcPr>
          <w:p w14:paraId="6F4D861D" w14:textId="158B749E" w:rsidR="001A797B" w:rsidRPr="00053E69" w:rsidRDefault="001A797B" w:rsidP="001A797B">
            <w:pPr>
              <w:spacing w:before="0"/>
              <w:rPr>
                <w:sz w:val="20"/>
              </w:rPr>
            </w:pPr>
            <w:r w:rsidRPr="00053E69">
              <w:rPr>
                <w:sz w:val="20"/>
                <w:szCs w:val="20"/>
              </w:rPr>
              <w:t>ITU-T SG2: LS/i on SCV activity in SG2 [from ITU-T SG2]</w:t>
            </w:r>
          </w:p>
        </w:tc>
        <w:tc>
          <w:tcPr>
            <w:tcW w:w="1234" w:type="dxa"/>
          </w:tcPr>
          <w:p w14:paraId="0C1EF5A8" w14:textId="1798031E" w:rsidR="001A797B" w:rsidRPr="00053E69" w:rsidRDefault="002D7971" w:rsidP="00796749">
            <w:pPr>
              <w:spacing w:before="40" w:after="40"/>
              <w:jc w:val="center"/>
            </w:pPr>
            <w:hyperlink r:id="rId357" w:history="1">
              <w:r w:rsidR="001A797B" w:rsidRPr="00053E69">
                <w:rPr>
                  <w:rStyle w:val="Hyperlink"/>
                  <w:sz w:val="20"/>
                  <w:szCs w:val="20"/>
                </w:rPr>
                <w:t>TD243</w:t>
              </w:r>
            </w:hyperlink>
          </w:p>
        </w:tc>
        <w:tc>
          <w:tcPr>
            <w:tcW w:w="4197" w:type="dxa"/>
          </w:tcPr>
          <w:p w14:paraId="564C768A" w14:textId="136AB81C" w:rsidR="001A797B" w:rsidRPr="00053E69" w:rsidRDefault="00A732A8" w:rsidP="00AC68CA">
            <w:pPr>
              <w:spacing w:before="0"/>
              <w:rPr>
                <w:rFonts w:asciiTheme="majorBidi" w:hAnsiTheme="majorBidi" w:cstheme="majorBidi"/>
                <w:sz w:val="20"/>
              </w:rPr>
            </w:pPr>
            <w:r w:rsidRPr="00053E69">
              <w:rPr>
                <w:rFonts w:asciiTheme="majorBidi" w:hAnsiTheme="majorBidi" w:cstheme="majorBidi"/>
                <w:sz w:val="20"/>
              </w:rPr>
              <w:t>This Liaison Statement informs about current terms and definition activities within SG2.</w:t>
            </w:r>
          </w:p>
          <w:p w14:paraId="23FEFE07" w14:textId="77777777" w:rsidR="0074483A" w:rsidRPr="00053E69" w:rsidRDefault="0074483A" w:rsidP="00975CA0">
            <w:pPr>
              <w:pStyle w:val="ListParagraph"/>
              <w:numPr>
                <w:ilvl w:val="0"/>
                <w:numId w:val="48"/>
              </w:numPr>
              <w:spacing w:before="0"/>
              <w:rPr>
                <w:rFonts w:asciiTheme="majorBidi" w:hAnsiTheme="majorBidi" w:cstheme="majorBidi"/>
                <w:sz w:val="20"/>
              </w:rPr>
            </w:pPr>
            <w:r w:rsidRPr="00053E69">
              <w:rPr>
                <w:rFonts w:asciiTheme="majorBidi" w:hAnsiTheme="majorBidi" w:cstheme="majorBidi"/>
                <w:sz w:val="20"/>
              </w:rPr>
              <w:t>SG2 asks TSAG to evaluate possible issues, including possible deletion of Section 3.2 (Definitions developed in this text) from informal document templates.</w:t>
            </w:r>
          </w:p>
          <w:p w14:paraId="1AC2EFE5" w14:textId="39711E07" w:rsidR="009918F2" w:rsidRPr="00053E69" w:rsidRDefault="009918F2" w:rsidP="00975CA0">
            <w:pPr>
              <w:pStyle w:val="ListParagraph"/>
              <w:numPr>
                <w:ilvl w:val="0"/>
                <w:numId w:val="48"/>
              </w:numPr>
              <w:spacing w:before="0"/>
              <w:rPr>
                <w:rFonts w:asciiTheme="majorBidi" w:hAnsiTheme="majorBidi" w:cstheme="majorBidi"/>
                <w:sz w:val="20"/>
              </w:rPr>
            </w:pPr>
            <w:r w:rsidRPr="00053E69">
              <w:rPr>
                <w:rFonts w:asciiTheme="majorBidi" w:hAnsiTheme="majorBidi" w:cstheme="majorBidi"/>
                <w:sz w:val="20"/>
              </w:rPr>
              <w:t>SG2 asks TSAG to evaluate the issue of outside definitions and amend the Author’s Guide and maybe some Recommendations of A-series if needed.</w:t>
            </w:r>
          </w:p>
        </w:tc>
      </w:tr>
      <w:tr w:rsidR="002B6345" w:rsidRPr="00053E69" w14:paraId="19530C1C" w14:textId="77777777" w:rsidTr="006157F0">
        <w:tc>
          <w:tcPr>
            <w:tcW w:w="928" w:type="dxa"/>
          </w:tcPr>
          <w:p w14:paraId="3C26EA37" w14:textId="77777777" w:rsidR="002B6345" w:rsidRPr="00053E69" w:rsidRDefault="002B6345" w:rsidP="00894EFF">
            <w:pPr>
              <w:spacing w:before="40" w:after="40"/>
              <w:rPr>
                <w:rFonts w:asciiTheme="majorBidi" w:hAnsiTheme="majorBidi" w:cstheme="majorBidi"/>
                <w:b/>
                <w:sz w:val="20"/>
              </w:rPr>
            </w:pPr>
          </w:p>
        </w:tc>
        <w:tc>
          <w:tcPr>
            <w:tcW w:w="715" w:type="dxa"/>
          </w:tcPr>
          <w:p w14:paraId="3BF40E0E" w14:textId="77777777" w:rsidR="002B6345" w:rsidRPr="00053E69" w:rsidRDefault="002B6345" w:rsidP="00894EFF">
            <w:pPr>
              <w:keepNext/>
              <w:keepLines/>
              <w:spacing w:before="40" w:after="40"/>
              <w:jc w:val="center"/>
              <w:rPr>
                <w:rFonts w:asciiTheme="majorBidi" w:hAnsiTheme="majorBidi" w:cstheme="majorBidi"/>
                <w:sz w:val="20"/>
              </w:rPr>
            </w:pPr>
            <w:r w:rsidRPr="00053E69">
              <w:rPr>
                <w:rFonts w:asciiTheme="majorBidi" w:hAnsiTheme="majorBidi" w:cstheme="majorBidi"/>
                <w:sz w:val="20"/>
              </w:rPr>
              <w:t>11.3</w:t>
            </w:r>
          </w:p>
        </w:tc>
        <w:tc>
          <w:tcPr>
            <w:tcW w:w="2555" w:type="dxa"/>
          </w:tcPr>
          <w:p w14:paraId="1CCC1344" w14:textId="77777777" w:rsidR="002B6345" w:rsidRPr="00053E69" w:rsidRDefault="002B6345" w:rsidP="003F7E17">
            <w:pPr>
              <w:spacing w:before="0"/>
              <w:rPr>
                <w:sz w:val="20"/>
                <w:szCs w:val="20"/>
              </w:rPr>
            </w:pPr>
            <w:r w:rsidRPr="00053E69">
              <w:rPr>
                <w:sz w:val="20"/>
                <w:szCs w:val="20"/>
              </w:rPr>
              <w:t>ITU-T SG15: LS/i on information on actions taken by SG15 on inclusive language [from ITU-T SG15]</w:t>
            </w:r>
          </w:p>
        </w:tc>
        <w:tc>
          <w:tcPr>
            <w:tcW w:w="1234" w:type="dxa"/>
          </w:tcPr>
          <w:p w14:paraId="5C0BEBEC" w14:textId="77777777" w:rsidR="002B6345" w:rsidRPr="00053E69" w:rsidRDefault="002D7971" w:rsidP="00894EFF">
            <w:pPr>
              <w:spacing w:before="40" w:after="40"/>
              <w:jc w:val="center"/>
            </w:pPr>
            <w:hyperlink r:id="rId358" w:history="1">
              <w:r w:rsidR="002B6345" w:rsidRPr="00053E69">
                <w:rPr>
                  <w:rStyle w:val="Hyperlink"/>
                  <w:sz w:val="20"/>
                  <w:szCs w:val="20"/>
                </w:rPr>
                <w:t>TD263</w:t>
              </w:r>
            </w:hyperlink>
          </w:p>
        </w:tc>
        <w:tc>
          <w:tcPr>
            <w:tcW w:w="4197" w:type="dxa"/>
          </w:tcPr>
          <w:p w14:paraId="50669CDE" w14:textId="77777777" w:rsidR="002B6345" w:rsidRPr="00053E69" w:rsidRDefault="002B6345" w:rsidP="003F7E17">
            <w:pPr>
              <w:spacing w:before="0"/>
              <w:rPr>
                <w:rFonts w:asciiTheme="majorBidi" w:hAnsiTheme="majorBidi" w:cstheme="majorBidi"/>
                <w:sz w:val="20"/>
              </w:rPr>
            </w:pPr>
            <w:r w:rsidRPr="00053E69">
              <w:rPr>
                <w:rFonts w:asciiTheme="majorBidi" w:hAnsiTheme="majorBidi" w:cstheme="majorBidi"/>
                <w:sz w:val="20"/>
              </w:rPr>
              <w:t>This liaison provides information on actions taken by SG15 on the topic of non-inclusive language.</w:t>
            </w:r>
          </w:p>
          <w:p w14:paraId="0B9CCC37" w14:textId="77777777" w:rsidR="002B6345" w:rsidRPr="00053E69" w:rsidRDefault="002B6345" w:rsidP="003F7E17">
            <w:pPr>
              <w:spacing w:before="0"/>
              <w:rPr>
                <w:rFonts w:asciiTheme="majorBidi" w:hAnsiTheme="majorBidi" w:cstheme="majorBidi"/>
                <w:sz w:val="20"/>
              </w:rPr>
            </w:pPr>
            <w:r w:rsidRPr="00053E69">
              <w:rPr>
                <w:rFonts w:asciiTheme="majorBidi" w:hAnsiTheme="majorBidi" w:cstheme="majorBidi"/>
                <w:sz w:val="20"/>
              </w:rPr>
              <w:t>TSAG is requested to take note of these actions as TSAG makes proposals on the Removal of non-inclusive language from ITU-T Recommendations.</w:t>
            </w:r>
          </w:p>
        </w:tc>
      </w:tr>
      <w:tr w:rsidR="002B6345" w:rsidRPr="00053E69" w14:paraId="3F4D3A63" w14:textId="77777777" w:rsidTr="006157F0">
        <w:tc>
          <w:tcPr>
            <w:tcW w:w="928" w:type="dxa"/>
          </w:tcPr>
          <w:p w14:paraId="22045581" w14:textId="77777777" w:rsidR="002B6345" w:rsidRPr="00053E69" w:rsidRDefault="002B6345" w:rsidP="00796749">
            <w:pPr>
              <w:spacing w:before="40" w:after="40"/>
              <w:rPr>
                <w:rFonts w:asciiTheme="majorBidi" w:hAnsiTheme="majorBidi" w:cstheme="majorBidi"/>
                <w:b/>
                <w:sz w:val="20"/>
              </w:rPr>
            </w:pPr>
          </w:p>
        </w:tc>
        <w:tc>
          <w:tcPr>
            <w:tcW w:w="715" w:type="dxa"/>
          </w:tcPr>
          <w:p w14:paraId="1B510CB5" w14:textId="77777777" w:rsidR="002B6345" w:rsidRPr="00053E69" w:rsidRDefault="002B6345" w:rsidP="00796749">
            <w:pPr>
              <w:keepNext/>
              <w:keepLines/>
              <w:spacing w:before="40" w:after="40"/>
              <w:jc w:val="center"/>
              <w:rPr>
                <w:rFonts w:asciiTheme="majorBidi" w:hAnsiTheme="majorBidi" w:cstheme="majorBidi"/>
                <w:sz w:val="20"/>
              </w:rPr>
            </w:pPr>
            <w:r w:rsidRPr="00053E69">
              <w:rPr>
                <w:rFonts w:asciiTheme="majorBidi" w:hAnsiTheme="majorBidi" w:cstheme="majorBidi"/>
                <w:sz w:val="20"/>
              </w:rPr>
              <w:t>11.4</w:t>
            </w:r>
          </w:p>
        </w:tc>
        <w:tc>
          <w:tcPr>
            <w:tcW w:w="2555" w:type="dxa"/>
          </w:tcPr>
          <w:p w14:paraId="0F61433D" w14:textId="77777777" w:rsidR="002B6345" w:rsidRPr="00053E69" w:rsidRDefault="002B6345" w:rsidP="00590D53">
            <w:pPr>
              <w:spacing w:before="0"/>
              <w:rPr>
                <w:sz w:val="20"/>
                <w:szCs w:val="20"/>
              </w:rPr>
            </w:pPr>
            <w:r w:rsidRPr="00053E69">
              <w:rPr>
                <w:sz w:val="20"/>
                <w:szCs w:val="20"/>
              </w:rPr>
              <w:t>Russian Federation: On following with common solution of inclusive language by ITU-T study groups</w:t>
            </w:r>
          </w:p>
        </w:tc>
        <w:tc>
          <w:tcPr>
            <w:tcW w:w="1234" w:type="dxa"/>
          </w:tcPr>
          <w:p w14:paraId="215D3994" w14:textId="77777777" w:rsidR="002B6345" w:rsidRPr="00053E69" w:rsidRDefault="002D7971" w:rsidP="00796749">
            <w:pPr>
              <w:spacing w:before="40" w:after="40"/>
              <w:jc w:val="center"/>
            </w:pPr>
            <w:hyperlink r:id="rId359" w:history="1">
              <w:r w:rsidR="002B6345" w:rsidRPr="00053E69">
                <w:rPr>
                  <w:rStyle w:val="Hyperlink"/>
                  <w:sz w:val="20"/>
                  <w:szCs w:val="20"/>
                </w:rPr>
                <w:t>C40</w:t>
              </w:r>
            </w:hyperlink>
          </w:p>
        </w:tc>
        <w:tc>
          <w:tcPr>
            <w:tcW w:w="4197" w:type="dxa"/>
          </w:tcPr>
          <w:p w14:paraId="1076A202" w14:textId="77777777" w:rsidR="002B6345" w:rsidRPr="00053E69" w:rsidRDefault="002B6345" w:rsidP="00644D7B">
            <w:pPr>
              <w:spacing w:before="0"/>
              <w:rPr>
                <w:rFonts w:asciiTheme="majorBidi" w:hAnsiTheme="majorBidi" w:cstheme="majorBidi"/>
                <w:sz w:val="20"/>
              </w:rPr>
            </w:pPr>
            <w:r w:rsidRPr="00053E69">
              <w:rPr>
                <w:rFonts w:asciiTheme="majorBidi" w:hAnsiTheme="majorBidi" w:cstheme="majorBidi"/>
                <w:sz w:val="20"/>
              </w:rPr>
              <w:t>This Contribution proposes to follow with the previous TSAG decision on postponing any activity on the alignment of ITU-T with non-normative requirements of inclusive language until a common overall solution for the Union and recommends to SGs be focused on actual issues.</w:t>
            </w:r>
          </w:p>
          <w:p w14:paraId="3231E5E4" w14:textId="77777777" w:rsidR="002B6345" w:rsidRPr="00053E69" w:rsidRDefault="002B6345" w:rsidP="00644D7B">
            <w:pPr>
              <w:spacing w:before="0"/>
              <w:rPr>
                <w:rFonts w:asciiTheme="majorBidi" w:hAnsiTheme="majorBidi" w:cstheme="majorBidi"/>
                <w:sz w:val="20"/>
              </w:rPr>
            </w:pPr>
            <w:r w:rsidRPr="00053E69">
              <w:rPr>
                <w:rFonts w:asciiTheme="majorBidi" w:hAnsiTheme="majorBidi" w:cstheme="majorBidi"/>
                <w:sz w:val="20"/>
              </w:rPr>
              <w:t>The Russian Federation proposes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r>
      <w:tr w:rsidR="00953974" w:rsidRPr="00053E69" w14:paraId="7E2F2682" w14:textId="77777777" w:rsidTr="006157F0">
        <w:tc>
          <w:tcPr>
            <w:tcW w:w="928" w:type="dxa"/>
          </w:tcPr>
          <w:p w14:paraId="315A68DA" w14:textId="77777777" w:rsidR="00953974" w:rsidRPr="00053E69" w:rsidRDefault="00953974" w:rsidP="00C03753">
            <w:pPr>
              <w:spacing w:before="40" w:after="40"/>
              <w:rPr>
                <w:rFonts w:asciiTheme="majorBidi" w:hAnsiTheme="majorBidi" w:cstheme="majorBidi"/>
                <w:b/>
                <w:sz w:val="20"/>
              </w:rPr>
            </w:pPr>
          </w:p>
        </w:tc>
        <w:tc>
          <w:tcPr>
            <w:tcW w:w="715" w:type="dxa"/>
          </w:tcPr>
          <w:p w14:paraId="747537D4" w14:textId="140F050B" w:rsidR="00953974" w:rsidRPr="00053E69" w:rsidRDefault="00953974" w:rsidP="00C03753">
            <w:pPr>
              <w:keepNext/>
              <w:keepLines/>
              <w:spacing w:before="40" w:after="40"/>
              <w:rPr>
                <w:rFonts w:asciiTheme="majorBidi" w:hAnsiTheme="majorBidi" w:cstheme="majorBidi"/>
                <w:b/>
                <w:sz w:val="20"/>
              </w:rPr>
            </w:pPr>
            <w:r w:rsidRPr="00053E69">
              <w:rPr>
                <w:rFonts w:asciiTheme="majorBidi" w:hAnsiTheme="majorBidi" w:cstheme="majorBidi"/>
                <w:b/>
                <w:sz w:val="20"/>
              </w:rPr>
              <w:t>12</w:t>
            </w:r>
          </w:p>
        </w:tc>
        <w:tc>
          <w:tcPr>
            <w:tcW w:w="7986" w:type="dxa"/>
            <w:gridSpan w:val="3"/>
          </w:tcPr>
          <w:p w14:paraId="05B7FB45" w14:textId="21B11A73" w:rsidR="00953974" w:rsidRPr="00053E69" w:rsidRDefault="00953974" w:rsidP="00953974">
            <w:pPr>
              <w:keepNext/>
              <w:keepLines/>
              <w:spacing w:before="40" w:after="40"/>
              <w:rPr>
                <w:b/>
                <w:sz w:val="20"/>
              </w:rPr>
            </w:pPr>
            <w:r w:rsidRPr="00053E69">
              <w:rPr>
                <w:b/>
                <w:sz w:val="20"/>
              </w:rPr>
              <w:t>IPR matters</w:t>
            </w:r>
          </w:p>
        </w:tc>
      </w:tr>
      <w:tr w:rsidR="00E70F33" w:rsidRPr="00053E69" w14:paraId="51CD406B" w14:textId="77777777" w:rsidTr="006157F0">
        <w:tc>
          <w:tcPr>
            <w:tcW w:w="928" w:type="dxa"/>
          </w:tcPr>
          <w:p w14:paraId="4331465F" w14:textId="77777777" w:rsidR="00E70F33" w:rsidRPr="00053E69" w:rsidRDefault="00E70F33" w:rsidP="00C03753">
            <w:pPr>
              <w:spacing w:before="40" w:after="40"/>
              <w:rPr>
                <w:rFonts w:asciiTheme="majorBidi" w:hAnsiTheme="majorBidi" w:cstheme="majorBidi"/>
                <w:b/>
                <w:sz w:val="20"/>
              </w:rPr>
            </w:pPr>
          </w:p>
        </w:tc>
        <w:tc>
          <w:tcPr>
            <w:tcW w:w="715" w:type="dxa"/>
          </w:tcPr>
          <w:p w14:paraId="54657B0F" w14:textId="5FB985FF" w:rsidR="00E70F33" w:rsidRPr="00053E69" w:rsidRDefault="00E70F33" w:rsidP="005840F4">
            <w:pPr>
              <w:keepNext/>
              <w:keepLines/>
              <w:spacing w:before="40" w:after="40"/>
              <w:jc w:val="center"/>
              <w:rPr>
                <w:rFonts w:asciiTheme="majorBidi" w:hAnsiTheme="majorBidi" w:cstheme="majorBidi"/>
                <w:b/>
                <w:sz w:val="20"/>
              </w:rPr>
            </w:pPr>
            <w:r w:rsidRPr="00053E69">
              <w:rPr>
                <w:rFonts w:asciiTheme="majorBidi" w:hAnsiTheme="majorBidi" w:cstheme="majorBidi"/>
                <w:b/>
                <w:sz w:val="20"/>
              </w:rPr>
              <w:t>12.1</w:t>
            </w:r>
          </w:p>
        </w:tc>
        <w:tc>
          <w:tcPr>
            <w:tcW w:w="2555" w:type="dxa"/>
          </w:tcPr>
          <w:p w14:paraId="542ED267" w14:textId="0F6DCFF2" w:rsidR="00E70F33" w:rsidRPr="00053E69" w:rsidRDefault="00E70F33" w:rsidP="005840F4">
            <w:pPr>
              <w:spacing w:before="0"/>
              <w:rPr>
                <w:b/>
                <w:sz w:val="20"/>
              </w:rPr>
            </w:pPr>
            <w:r w:rsidRPr="00053E69">
              <w:rPr>
                <w:sz w:val="20"/>
                <w:szCs w:val="20"/>
              </w:rPr>
              <w:t>Russian Federation: Definition of the Open Standard in the ITU-T</w:t>
            </w:r>
          </w:p>
        </w:tc>
        <w:tc>
          <w:tcPr>
            <w:tcW w:w="1234" w:type="dxa"/>
          </w:tcPr>
          <w:p w14:paraId="234A9F19" w14:textId="09EA318C" w:rsidR="00E70F33" w:rsidRPr="00053E69" w:rsidRDefault="002D7971" w:rsidP="00C03753">
            <w:pPr>
              <w:spacing w:before="40" w:after="40"/>
              <w:jc w:val="center"/>
            </w:pPr>
            <w:hyperlink r:id="rId360" w:history="1">
              <w:r w:rsidR="00E70F33" w:rsidRPr="00053E69">
                <w:rPr>
                  <w:rStyle w:val="Hyperlink"/>
                  <w:sz w:val="20"/>
                  <w:szCs w:val="20"/>
                </w:rPr>
                <w:t>C42</w:t>
              </w:r>
            </w:hyperlink>
          </w:p>
        </w:tc>
        <w:tc>
          <w:tcPr>
            <w:tcW w:w="4197" w:type="dxa"/>
          </w:tcPr>
          <w:p w14:paraId="5DE1AEAD" w14:textId="77777777" w:rsidR="00A325A1" w:rsidRPr="00053E69" w:rsidRDefault="00A325A1" w:rsidP="00A325A1">
            <w:pPr>
              <w:pStyle w:val="Tabletext"/>
              <w:rPr>
                <w:sz w:val="20"/>
              </w:rPr>
            </w:pPr>
            <w:r w:rsidRPr="00053E69">
              <w:rPr>
                <w:sz w:val="20"/>
              </w:rPr>
              <w:t xml:space="preserve">A number of ITU-T Recommendations are restricted by patent holders. It is proposed to fix the existing definition of the Open Standard by removing the unprovable "reasonable terms and conditions (which may include monetary </w:t>
            </w:r>
            <w:r w:rsidRPr="00053E69">
              <w:rPr>
                <w:sz w:val="20"/>
              </w:rPr>
              <w:lastRenderedPageBreak/>
              <w:t>compensation)" during closed-doors commercial negotiations. It is proposed to assess the feasibility of involving the ITU in studying the "reasonable" of terms and conditions".</w:t>
            </w:r>
          </w:p>
          <w:p w14:paraId="35F6FA4A" w14:textId="77777777" w:rsidR="00A325A1" w:rsidRPr="00053E69" w:rsidRDefault="00A325A1" w:rsidP="00A325A1">
            <w:pPr>
              <w:rPr>
                <w:rStyle w:val="rynqvb"/>
                <w:sz w:val="20"/>
                <w:szCs w:val="20"/>
              </w:rPr>
            </w:pPr>
            <w:r w:rsidRPr="00053E69">
              <w:rPr>
                <w:rStyle w:val="rynqvb"/>
                <w:sz w:val="20"/>
                <w:szCs w:val="20"/>
              </w:rPr>
              <w:t>1. To solve the second problem, the Russian Federation proposes to change the definition of an Open Standard by removing condition (2).</w:t>
            </w:r>
          </w:p>
          <w:p w14:paraId="5EECC1BF" w14:textId="3F4910A1" w:rsidR="00A325A1" w:rsidRPr="00053E69" w:rsidRDefault="00A325A1" w:rsidP="00A325A1">
            <w:pPr>
              <w:ind w:left="720"/>
              <w:rPr>
                <w:sz w:val="20"/>
                <w:szCs w:val="20"/>
              </w:rPr>
            </w:pPr>
            <w:r w:rsidRPr="00053E69">
              <w:rPr>
                <w:sz w:val="20"/>
                <w:szCs w:val="20"/>
              </w:rPr>
              <w:t>Intellectual property rights (IPRs) – IPRs essential to implement the standard to be licensed to all applicants on a worldwide, non-discriminatory basis, for free and under other reasonable terms and conditions. Negotiations are left to the parties concerned and are performed outside the SDO.</w:t>
            </w:r>
          </w:p>
          <w:p w14:paraId="00C64838" w14:textId="3BD1A690" w:rsidR="00E70F33" w:rsidRPr="00053E69" w:rsidRDefault="00A325A1" w:rsidP="008D6E7E">
            <w:pPr>
              <w:pStyle w:val="TSBHeaderSummary"/>
              <w:spacing w:after="120"/>
            </w:pPr>
            <w:r w:rsidRPr="00053E69">
              <w:rPr>
                <w:rStyle w:val="rynqvb"/>
                <w:sz w:val="20"/>
                <w:szCs w:val="20"/>
              </w:rPr>
              <w:t>2. To solve the first problem, it is advisable either to involve the ITU in the negotiation processes, or to develop other ways and/or methods. This issue requires further study.</w:t>
            </w:r>
          </w:p>
        </w:tc>
      </w:tr>
      <w:tr w:rsidR="00027AD5" w:rsidRPr="00053E69" w14:paraId="4F2D4B2C" w14:textId="77777777" w:rsidTr="006157F0">
        <w:tc>
          <w:tcPr>
            <w:tcW w:w="928" w:type="dxa"/>
          </w:tcPr>
          <w:p w14:paraId="01E1953B" w14:textId="77777777" w:rsidR="00027AD5" w:rsidRPr="00053E69" w:rsidRDefault="00027AD5" w:rsidP="00C03753">
            <w:pPr>
              <w:spacing w:before="40" w:after="40"/>
              <w:rPr>
                <w:rFonts w:asciiTheme="majorBidi" w:hAnsiTheme="majorBidi" w:cstheme="majorBidi"/>
                <w:b/>
                <w:sz w:val="20"/>
              </w:rPr>
            </w:pPr>
          </w:p>
        </w:tc>
        <w:tc>
          <w:tcPr>
            <w:tcW w:w="715" w:type="dxa"/>
          </w:tcPr>
          <w:p w14:paraId="4626AFBB" w14:textId="62C6FA41" w:rsidR="00027AD5" w:rsidRPr="00053E69" w:rsidRDefault="00027AD5" w:rsidP="001233C8">
            <w:pPr>
              <w:keepNext/>
              <w:keepLines/>
              <w:spacing w:before="40" w:after="40"/>
              <w:rPr>
                <w:rFonts w:asciiTheme="majorBidi" w:hAnsiTheme="majorBidi" w:cstheme="majorBidi"/>
                <w:b/>
                <w:sz w:val="20"/>
              </w:rPr>
            </w:pPr>
            <w:r w:rsidRPr="00053E69">
              <w:rPr>
                <w:rFonts w:asciiTheme="majorBidi" w:hAnsiTheme="majorBidi" w:cstheme="majorBidi"/>
                <w:b/>
                <w:sz w:val="20"/>
              </w:rPr>
              <w:t>13</w:t>
            </w:r>
          </w:p>
        </w:tc>
        <w:tc>
          <w:tcPr>
            <w:tcW w:w="7986" w:type="dxa"/>
            <w:gridSpan w:val="3"/>
          </w:tcPr>
          <w:p w14:paraId="33EE11CA" w14:textId="5DB89F4B" w:rsidR="00027AD5" w:rsidRPr="00053E69" w:rsidRDefault="00027AD5" w:rsidP="00027AD5">
            <w:pPr>
              <w:keepNext/>
              <w:keepLines/>
              <w:spacing w:before="40" w:after="40"/>
              <w:rPr>
                <w:sz w:val="20"/>
              </w:rPr>
            </w:pPr>
            <w:r w:rsidRPr="00053E69">
              <w:rPr>
                <w:b/>
                <w:sz w:val="20"/>
              </w:rPr>
              <w:t>Scheduling dates and times for ITU-T physical and virtual meetings</w:t>
            </w:r>
          </w:p>
        </w:tc>
      </w:tr>
      <w:tr w:rsidR="001233C8" w:rsidRPr="00053E69" w14:paraId="132F904D" w14:textId="77777777" w:rsidTr="006157F0">
        <w:tc>
          <w:tcPr>
            <w:tcW w:w="928" w:type="dxa"/>
          </w:tcPr>
          <w:p w14:paraId="0AB4F6A2" w14:textId="77777777" w:rsidR="001233C8" w:rsidRPr="00053E69" w:rsidRDefault="001233C8" w:rsidP="001233C8">
            <w:pPr>
              <w:spacing w:before="40" w:after="40"/>
              <w:rPr>
                <w:rFonts w:asciiTheme="majorBidi" w:hAnsiTheme="majorBidi" w:cstheme="majorBidi"/>
                <w:b/>
                <w:sz w:val="20"/>
              </w:rPr>
            </w:pPr>
          </w:p>
        </w:tc>
        <w:tc>
          <w:tcPr>
            <w:tcW w:w="715" w:type="dxa"/>
          </w:tcPr>
          <w:p w14:paraId="5B665E52" w14:textId="3B2127AC" w:rsidR="001233C8" w:rsidRPr="00053E69" w:rsidRDefault="00027AD5" w:rsidP="001233C8">
            <w:pPr>
              <w:keepNext/>
              <w:keepLines/>
              <w:spacing w:before="40" w:after="40"/>
              <w:jc w:val="center"/>
              <w:rPr>
                <w:rFonts w:asciiTheme="majorBidi" w:hAnsiTheme="majorBidi" w:cstheme="majorBidi"/>
                <w:b/>
                <w:sz w:val="20"/>
              </w:rPr>
            </w:pPr>
            <w:r w:rsidRPr="00053E69">
              <w:rPr>
                <w:rFonts w:asciiTheme="majorBidi" w:hAnsiTheme="majorBidi" w:cstheme="majorBidi"/>
                <w:b/>
                <w:sz w:val="20"/>
              </w:rPr>
              <w:t>13.1</w:t>
            </w:r>
          </w:p>
        </w:tc>
        <w:tc>
          <w:tcPr>
            <w:tcW w:w="2555" w:type="dxa"/>
          </w:tcPr>
          <w:p w14:paraId="013D55D8" w14:textId="064C5ABC" w:rsidR="001233C8" w:rsidRPr="00053E69" w:rsidRDefault="001233C8" w:rsidP="00027AD5">
            <w:pPr>
              <w:spacing w:before="0"/>
              <w:rPr>
                <w:sz w:val="20"/>
                <w:szCs w:val="20"/>
              </w:rPr>
            </w:pPr>
            <w:r w:rsidRPr="00053E69">
              <w:rPr>
                <w:sz w:val="20"/>
                <w:szCs w:val="20"/>
              </w:rPr>
              <w:t>Russian Federation</w:t>
            </w:r>
            <w:r w:rsidR="00027AD5" w:rsidRPr="00053E69">
              <w:rPr>
                <w:sz w:val="20"/>
                <w:szCs w:val="20"/>
              </w:rPr>
              <w:t xml:space="preserve">: </w:t>
            </w:r>
            <w:r w:rsidRPr="00053E69">
              <w:rPr>
                <w:sz w:val="20"/>
                <w:szCs w:val="20"/>
              </w:rPr>
              <w:t>Scheduling dates and times for ITU-T physical and virtual meetings</w:t>
            </w:r>
          </w:p>
        </w:tc>
        <w:tc>
          <w:tcPr>
            <w:tcW w:w="1234" w:type="dxa"/>
          </w:tcPr>
          <w:p w14:paraId="29130215" w14:textId="18695F60" w:rsidR="001233C8" w:rsidRPr="00053E69" w:rsidRDefault="002D7971" w:rsidP="001233C8">
            <w:pPr>
              <w:spacing w:before="40" w:after="40"/>
              <w:jc w:val="center"/>
              <w:rPr>
                <w:sz w:val="20"/>
                <w:szCs w:val="20"/>
              </w:rPr>
            </w:pPr>
            <w:hyperlink r:id="rId361" w:history="1">
              <w:r w:rsidR="00027AD5" w:rsidRPr="00053E69">
                <w:rPr>
                  <w:rStyle w:val="Hyperlink"/>
                  <w:sz w:val="20"/>
                  <w:szCs w:val="20"/>
                </w:rPr>
                <w:t>C43</w:t>
              </w:r>
            </w:hyperlink>
          </w:p>
        </w:tc>
        <w:tc>
          <w:tcPr>
            <w:tcW w:w="4197" w:type="dxa"/>
          </w:tcPr>
          <w:p w14:paraId="6E95D7F5" w14:textId="77777777" w:rsidR="00A85D24" w:rsidRPr="00053E69" w:rsidRDefault="00A85D24" w:rsidP="00A85D24">
            <w:pPr>
              <w:pStyle w:val="Tabletext"/>
              <w:rPr>
                <w:sz w:val="20"/>
                <w:lang w:val="en-US"/>
              </w:rPr>
            </w:pPr>
            <w:r w:rsidRPr="00053E69">
              <w:rPr>
                <w:sz w:val="20"/>
                <w:lang w:val="en-US"/>
              </w:rPr>
              <w:t>It is proposed not to hold parallel Plenary meetings of different SGs and ITU-T SG Working Groups on the same date/time. It is proposed not to hold parallel meetings of Rapporteur Groups of even different SGs on the same time/date. Where it is necessary to hold Rapporteur Groups meetings and other groups in parallel with SG meetings, hold such meetings outside SG meeting time (for example during the lunch break of SG meetings). TSB should update the event lists, including Rapporteur Groups meetings, as soon as possible.</w:t>
            </w:r>
          </w:p>
          <w:p w14:paraId="058AD44F" w14:textId="77777777" w:rsidR="00A85D24" w:rsidRPr="00053E69" w:rsidRDefault="00A85D24" w:rsidP="00A85D24">
            <w:pPr>
              <w:pStyle w:val="enumlev1"/>
              <w:ind w:left="0" w:firstLine="0"/>
              <w:rPr>
                <w:sz w:val="20"/>
                <w:lang w:val="en-US"/>
              </w:rPr>
            </w:pPr>
            <w:r w:rsidRPr="00053E69">
              <w:rPr>
                <w:sz w:val="20"/>
                <w:lang w:val="en-US"/>
              </w:rPr>
              <w:t>1. In order to estimate the degree of overlap, the Russian Federation invites TSB to prepare a summary on the parallel meetings since the last TSAG meeting, including SG meetings, SG Working groups, Rapporteur Groups, coordination groups, focus groups, join activity groups, glossary and vocabulary groups, and others.</w:t>
            </w:r>
          </w:p>
          <w:p w14:paraId="39FF8961" w14:textId="77777777" w:rsidR="00A85D24" w:rsidRPr="00053E69" w:rsidRDefault="00A85D24" w:rsidP="00A85D24">
            <w:pPr>
              <w:pStyle w:val="enumlev1"/>
              <w:ind w:left="0" w:firstLine="0"/>
              <w:rPr>
                <w:sz w:val="20"/>
                <w:lang w:val="en-US"/>
              </w:rPr>
            </w:pPr>
            <w:r w:rsidRPr="00053E69">
              <w:rPr>
                <w:sz w:val="20"/>
                <w:lang w:val="en-US"/>
              </w:rPr>
              <w:t>2. The Russian Federation propose to estimate the following suggestions in planning both physical and virtual meetings.</w:t>
            </w:r>
          </w:p>
          <w:p w14:paraId="1B462E4D" w14:textId="77777777" w:rsidR="00A85D24" w:rsidRPr="00053E69" w:rsidRDefault="00A85D24" w:rsidP="00A85D24">
            <w:pPr>
              <w:pStyle w:val="enumlev1"/>
              <w:ind w:left="0" w:firstLine="0"/>
              <w:rPr>
                <w:sz w:val="20"/>
                <w:lang w:val="en-US"/>
              </w:rPr>
            </w:pPr>
            <w:r w:rsidRPr="00053E69">
              <w:rPr>
                <w:sz w:val="20"/>
                <w:lang w:val="en-US"/>
              </w:rPr>
              <w:t>The Management of Study Groups and Telecommunication Standardization Bureau in planning both physical and virtual meetings should:</w:t>
            </w:r>
          </w:p>
          <w:p w14:paraId="6E6AEE33" w14:textId="77777777" w:rsidR="00A85D24" w:rsidRPr="00053E69" w:rsidRDefault="00A85D24" w:rsidP="00A85D24">
            <w:pPr>
              <w:pStyle w:val="enumlev1"/>
              <w:numPr>
                <w:ilvl w:val="0"/>
                <w:numId w:val="49"/>
              </w:numPr>
              <w:rPr>
                <w:sz w:val="20"/>
                <w:lang w:val="en-US"/>
              </w:rPr>
            </w:pPr>
            <w:r w:rsidRPr="00053E69">
              <w:rPr>
                <w:sz w:val="20"/>
                <w:lang w:val="en-US"/>
              </w:rPr>
              <w:t>Not hold parallel Plenary meetings of different SGs and ITU-T SG Working Groups on the same day/time.</w:t>
            </w:r>
          </w:p>
          <w:p w14:paraId="17411D81" w14:textId="5F5B591A" w:rsidR="00A85D24" w:rsidRPr="00053E69" w:rsidRDefault="00A85D24" w:rsidP="00A85D24">
            <w:pPr>
              <w:pStyle w:val="enumlev1"/>
              <w:numPr>
                <w:ilvl w:val="0"/>
                <w:numId w:val="49"/>
              </w:numPr>
              <w:rPr>
                <w:sz w:val="20"/>
                <w:lang w:val="en-US"/>
              </w:rPr>
            </w:pPr>
            <w:r w:rsidRPr="00053E69">
              <w:rPr>
                <w:sz w:val="20"/>
                <w:lang w:val="en-US"/>
              </w:rPr>
              <w:t>Not hold parallel meetings of Rapporteur Groups, even of different SGs on the same time.</w:t>
            </w:r>
          </w:p>
          <w:p w14:paraId="3815A4D2" w14:textId="34703B4A" w:rsidR="00A85D24" w:rsidRPr="00053E69" w:rsidRDefault="00A85D24" w:rsidP="00A85D24">
            <w:pPr>
              <w:pStyle w:val="enumlev1"/>
              <w:numPr>
                <w:ilvl w:val="0"/>
                <w:numId w:val="49"/>
              </w:numPr>
              <w:rPr>
                <w:sz w:val="20"/>
                <w:lang w:val="en-US"/>
              </w:rPr>
            </w:pPr>
            <w:r w:rsidRPr="00053E69">
              <w:rPr>
                <w:sz w:val="20"/>
                <w:lang w:val="en-US"/>
              </w:rPr>
              <w:t xml:space="preserve">When it is necessary to hold meetings of Rapporteur Groups and other groups in parallel with SG meetings, to hold such meetings outside SG meeting time (for </w:t>
            </w:r>
            <w:r w:rsidRPr="00053E69">
              <w:rPr>
                <w:sz w:val="20"/>
                <w:lang w:val="en-US"/>
              </w:rPr>
              <w:lastRenderedPageBreak/>
              <w:t>example during break lunch of SG meetings).</w:t>
            </w:r>
          </w:p>
          <w:p w14:paraId="3160E6A7" w14:textId="77777777" w:rsidR="00A85D24" w:rsidRPr="00053E69" w:rsidRDefault="00A85D24" w:rsidP="00A85D24">
            <w:pPr>
              <w:pStyle w:val="enumlev1"/>
              <w:numPr>
                <w:ilvl w:val="0"/>
                <w:numId w:val="49"/>
              </w:numPr>
              <w:rPr>
                <w:sz w:val="20"/>
                <w:lang w:val="en-US"/>
              </w:rPr>
            </w:pPr>
            <w:r w:rsidRPr="00053E69">
              <w:rPr>
                <w:sz w:val="20"/>
                <w:lang w:val="en-US"/>
              </w:rPr>
              <w:t>It is desirable for TSB to update the event lists, including Rapporteur Group meetings, as soon as possible, and to include them in the general list of events.</w:t>
            </w:r>
          </w:p>
          <w:p w14:paraId="5943A576" w14:textId="6D7D70C1" w:rsidR="001233C8" w:rsidRPr="00053E69" w:rsidRDefault="00A85D24" w:rsidP="00A85D24">
            <w:pPr>
              <w:pStyle w:val="Tabletext"/>
              <w:rPr>
                <w:sz w:val="20"/>
              </w:rPr>
            </w:pPr>
            <w:r w:rsidRPr="00053E69">
              <w:rPr>
                <w:sz w:val="20"/>
                <w:lang w:val="en-US"/>
              </w:rPr>
              <w:t>3. The Russian Federation proposes to discuss inclusion of meetings planning in existing or forthcoming documents, e.g. in the document "Governance and management of meetings with remote participation", which is being developed in TSAG.</w:t>
            </w:r>
          </w:p>
        </w:tc>
      </w:tr>
      <w:tr w:rsidR="001233C8" w:rsidRPr="00053E69" w14:paraId="2E0A689E" w14:textId="77777777" w:rsidTr="006157F0">
        <w:tc>
          <w:tcPr>
            <w:tcW w:w="928" w:type="dxa"/>
          </w:tcPr>
          <w:p w14:paraId="66DB40FC" w14:textId="77777777" w:rsidR="001233C8" w:rsidRPr="00053E69" w:rsidRDefault="001233C8" w:rsidP="001233C8">
            <w:pPr>
              <w:spacing w:before="40" w:after="40"/>
              <w:rPr>
                <w:rFonts w:asciiTheme="majorBidi" w:hAnsiTheme="majorBidi" w:cstheme="majorBidi"/>
                <w:b/>
                <w:sz w:val="20"/>
              </w:rPr>
            </w:pPr>
          </w:p>
        </w:tc>
        <w:tc>
          <w:tcPr>
            <w:tcW w:w="715" w:type="dxa"/>
          </w:tcPr>
          <w:p w14:paraId="0458F07F" w14:textId="63D85F54" w:rsidR="001233C8" w:rsidRPr="00053E69" w:rsidRDefault="001233C8" w:rsidP="001233C8">
            <w:pPr>
              <w:keepNext/>
              <w:keepLines/>
              <w:spacing w:before="40" w:after="40"/>
              <w:rPr>
                <w:rFonts w:asciiTheme="majorBidi" w:hAnsiTheme="majorBidi" w:cstheme="majorBidi"/>
                <w:b/>
                <w:sz w:val="20"/>
              </w:rPr>
            </w:pPr>
            <w:r w:rsidRPr="00053E69">
              <w:rPr>
                <w:rFonts w:asciiTheme="majorBidi" w:hAnsiTheme="majorBidi" w:cstheme="majorBidi"/>
                <w:b/>
                <w:sz w:val="20"/>
              </w:rPr>
              <w:t>1</w:t>
            </w:r>
            <w:r w:rsidR="00027AD5" w:rsidRPr="00053E69">
              <w:rPr>
                <w:rFonts w:asciiTheme="majorBidi" w:hAnsiTheme="majorBidi" w:cstheme="majorBidi"/>
                <w:b/>
                <w:sz w:val="20"/>
              </w:rPr>
              <w:t>4</w:t>
            </w:r>
          </w:p>
        </w:tc>
        <w:tc>
          <w:tcPr>
            <w:tcW w:w="2555" w:type="dxa"/>
          </w:tcPr>
          <w:p w14:paraId="630EEFA8" w14:textId="421EB942" w:rsidR="001233C8" w:rsidRPr="00053E69" w:rsidRDefault="001233C8" w:rsidP="001233C8">
            <w:pPr>
              <w:spacing w:before="0"/>
              <w:rPr>
                <w:sz w:val="20"/>
                <w:lang w:eastAsia="zh-CN"/>
              </w:rPr>
            </w:pPr>
            <w:r w:rsidRPr="00053E69">
              <w:rPr>
                <w:b/>
                <w:sz w:val="20"/>
              </w:rPr>
              <w:t>Director, TSB: Outcome of survey on promoting gender equality in ITU Telecommunication Standardization Sector activities</w:t>
            </w:r>
          </w:p>
        </w:tc>
        <w:tc>
          <w:tcPr>
            <w:tcW w:w="1234" w:type="dxa"/>
          </w:tcPr>
          <w:p w14:paraId="4F0CF0B9" w14:textId="68460C17" w:rsidR="001233C8" w:rsidRPr="00053E69" w:rsidRDefault="002D7971" w:rsidP="001233C8">
            <w:pPr>
              <w:spacing w:before="40" w:after="40"/>
              <w:jc w:val="center"/>
              <w:rPr>
                <w:b/>
                <w:sz w:val="20"/>
              </w:rPr>
            </w:pPr>
            <w:hyperlink r:id="rId362" w:history="1">
              <w:r w:rsidR="001233C8" w:rsidRPr="00053E69">
                <w:rPr>
                  <w:rStyle w:val="Hyperlink"/>
                  <w:b/>
                  <w:sz w:val="20"/>
                </w:rPr>
                <w:t>TD196</w:t>
              </w:r>
            </w:hyperlink>
          </w:p>
        </w:tc>
        <w:tc>
          <w:tcPr>
            <w:tcW w:w="4197" w:type="dxa"/>
          </w:tcPr>
          <w:p w14:paraId="3E7BCA3D" w14:textId="4EF0951B" w:rsidR="001233C8" w:rsidRPr="00053E69" w:rsidRDefault="00603BEE" w:rsidP="001233C8">
            <w:pPr>
              <w:pStyle w:val="TSBHeaderSummary"/>
              <w:spacing w:before="0" w:after="120"/>
            </w:pPr>
            <w:r w:rsidRPr="00053E69">
              <w:rPr>
                <w:rFonts w:eastAsia="Times New Roman"/>
                <w:sz w:val="20"/>
                <w:szCs w:val="20"/>
                <w:lang w:val="en-US" w:eastAsia="en-US"/>
              </w:rPr>
              <w:t>This document informs on the outcome of the survey on promoting gender equality in ITU Telecommunication Standardization Sector activities and invites TSAG to note and support the implementation of the key findings.</w:t>
            </w:r>
          </w:p>
        </w:tc>
      </w:tr>
      <w:tr w:rsidR="001233C8" w:rsidRPr="00053E69" w14:paraId="0EF709B7" w14:textId="77777777" w:rsidTr="006157F0">
        <w:tc>
          <w:tcPr>
            <w:tcW w:w="928" w:type="dxa"/>
          </w:tcPr>
          <w:p w14:paraId="5FCD7F0A" w14:textId="257F80B5" w:rsidR="001233C8" w:rsidRPr="00053E69" w:rsidRDefault="001233C8" w:rsidP="001233C8">
            <w:pPr>
              <w:spacing w:before="40" w:after="40"/>
              <w:rPr>
                <w:rFonts w:asciiTheme="majorBidi" w:hAnsiTheme="majorBidi" w:cstheme="majorBidi"/>
                <w:b/>
                <w:sz w:val="20"/>
              </w:rPr>
            </w:pPr>
          </w:p>
        </w:tc>
        <w:tc>
          <w:tcPr>
            <w:tcW w:w="715" w:type="dxa"/>
          </w:tcPr>
          <w:p w14:paraId="698F87EF" w14:textId="428CB345" w:rsidR="001233C8" w:rsidRPr="00053E69" w:rsidRDefault="001233C8" w:rsidP="001233C8">
            <w:pPr>
              <w:spacing w:before="40" w:after="40"/>
              <w:rPr>
                <w:rFonts w:asciiTheme="majorBidi" w:hAnsiTheme="majorBidi" w:cstheme="majorBidi"/>
                <w:b/>
                <w:sz w:val="20"/>
              </w:rPr>
            </w:pPr>
            <w:r w:rsidRPr="00053E69">
              <w:rPr>
                <w:rFonts w:asciiTheme="majorBidi" w:hAnsiTheme="majorBidi" w:cstheme="majorBidi"/>
                <w:b/>
                <w:sz w:val="20"/>
              </w:rPr>
              <w:t>1</w:t>
            </w:r>
            <w:r w:rsidR="00027AD5" w:rsidRPr="00053E69">
              <w:rPr>
                <w:rFonts w:asciiTheme="majorBidi" w:hAnsiTheme="majorBidi" w:cstheme="majorBidi"/>
                <w:b/>
                <w:sz w:val="20"/>
              </w:rPr>
              <w:t>5</w:t>
            </w:r>
          </w:p>
        </w:tc>
        <w:tc>
          <w:tcPr>
            <w:tcW w:w="2555" w:type="dxa"/>
          </w:tcPr>
          <w:p w14:paraId="425ECBD8" w14:textId="5ABDD243" w:rsidR="001233C8" w:rsidRPr="00053E69" w:rsidRDefault="001233C8" w:rsidP="001233C8">
            <w:pPr>
              <w:keepNext/>
              <w:keepLines/>
              <w:tabs>
                <w:tab w:val="left" w:pos="720"/>
              </w:tabs>
              <w:spacing w:before="40" w:after="40"/>
              <w:rPr>
                <w:rFonts w:asciiTheme="majorBidi" w:hAnsiTheme="majorBidi" w:cstheme="majorBidi"/>
                <w:b/>
                <w:sz w:val="20"/>
              </w:rPr>
            </w:pPr>
            <w:r w:rsidRPr="00053E69">
              <w:rPr>
                <w:rFonts w:asciiTheme="majorBidi" w:hAnsiTheme="majorBidi" w:cstheme="majorBidi"/>
                <w:b/>
                <w:sz w:val="20"/>
              </w:rPr>
              <w:t>Director, TSB: ITU Journal on Future and Evolving Technologies – Publications and Webinar series</w:t>
            </w:r>
          </w:p>
        </w:tc>
        <w:tc>
          <w:tcPr>
            <w:tcW w:w="1234" w:type="dxa"/>
          </w:tcPr>
          <w:p w14:paraId="49BEE626" w14:textId="0EBDB531" w:rsidR="001233C8" w:rsidRPr="00053E69" w:rsidRDefault="002D7971" w:rsidP="001233C8">
            <w:pPr>
              <w:keepNext/>
              <w:keepLines/>
              <w:spacing w:before="40" w:after="40"/>
              <w:jc w:val="center"/>
              <w:rPr>
                <w:b/>
                <w:sz w:val="20"/>
              </w:rPr>
            </w:pPr>
            <w:hyperlink r:id="rId363" w:history="1">
              <w:r w:rsidR="001233C8" w:rsidRPr="00053E69">
                <w:rPr>
                  <w:rStyle w:val="Hyperlink"/>
                  <w:b/>
                  <w:sz w:val="20"/>
                </w:rPr>
                <w:t>TD227</w:t>
              </w:r>
            </w:hyperlink>
          </w:p>
        </w:tc>
        <w:tc>
          <w:tcPr>
            <w:tcW w:w="4197" w:type="dxa"/>
          </w:tcPr>
          <w:p w14:paraId="234E53F1" w14:textId="0D556B62" w:rsidR="001233C8" w:rsidRPr="00053E69" w:rsidRDefault="0049180B" w:rsidP="001233C8">
            <w:pPr>
              <w:keepNext/>
              <w:keepLines/>
              <w:tabs>
                <w:tab w:val="left" w:pos="720"/>
              </w:tabs>
              <w:spacing w:before="0" w:after="120"/>
              <w:rPr>
                <w:rFonts w:asciiTheme="majorBidi" w:hAnsiTheme="majorBidi" w:cstheme="majorBidi"/>
                <w:sz w:val="20"/>
              </w:rPr>
            </w:pPr>
            <w:r w:rsidRPr="00053E69">
              <w:rPr>
                <w:rFonts w:asciiTheme="majorBidi" w:hAnsiTheme="majorBidi" w:cstheme="majorBidi"/>
                <w:sz w:val="20"/>
              </w:rPr>
              <w:t>The ITU Journal on Future and Evolving Technologies has published 148 papers since its launch in September 2020. Furthermore, new special issues are still calling for papers on 5G and beyond wireless systems, AI-driven security, AI for accessibility, metaverse, satellite constellations and space, for publication in 2023 and 2024. This document provides details on publications topics and contributors as well as on the new Webinar Series which will share insights from CTOs on industry ambitions for 5G, 6G, and associated innovations to boost network intelligence. The webinars highlight the growing synergy between academic researchers and industry players in developing and applying new technologies.</w:t>
            </w:r>
          </w:p>
        </w:tc>
      </w:tr>
      <w:tr w:rsidR="001233C8" w:rsidRPr="00053E69" w14:paraId="730C94AD" w14:textId="77777777" w:rsidTr="006157F0">
        <w:tc>
          <w:tcPr>
            <w:tcW w:w="928" w:type="dxa"/>
          </w:tcPr>
          <w:p w14:paraId="03FAC7AC" w14:textId="77777777" w:rsidR="001233C8" w:rsidRPr="00053E69" w:rsidRDefault="001233C8" w:rsidP="001233C8">
            <w:pPr>
              <w:spacing w:before="40" w:after="40"/>
              <w:rPr>
                <w:rFonts w:asciiTheme="majorBidi" w:hAnsiTheme="majorBidi" w:cstheme="majorBidi"/>
                <w:b/>
                <w:sz w:val="20"/>
              </w:rPr>
            </w:pPr>
          </w:p>
        </w:tc>
        <w:tc>
          <w:tcPr>
            <w:tcW w:w="715" w:type="dxa"/>
          </w:tcPr>
          <w:p w14:paraId="46CAD43F" w14:textId="123000BB" w:rsidR="001233C8" w:rsidRPr="00053E69" w:rsidRDefault="001233C8" w:rsidP="001233C8">
            <w:pPr>
              <w:spacing w:before="40" w:after="40"/>
              <w:rPr>
                <w:rFonts w:asciiTheme="majorBidi" w:hAnsiTheme="majorBidi" w:cstheme="majorBidi"/>
                <w:b/>
                <w:sz w:val="20"/>
              </w:rPr>
            </w:pPr>
            <w:r w:rsidRPr="00053E69">
              <w:rPr>
                <w:rFonts w:asciiTheme="majorBidi" w:hAnsiTheme="majorBidi" w:cstheme="majorBidi"/>
                <w:b/>
                <w:sz w:val="20"/>
              </w:rPr>
              <w:t>1</w:t>
            </w:r>
            <w:r w:rsidR="00027AD5" w:rsidRPr="00053E69">
              <w:rPr>
                <w:rFonts w:asciiTheme="majorBidi" w:hAnsiTheme="majorBidi" w:cstheme="majorBidi"/>
                <w:b/>
                <w:sz w:val="20"/>
              </w:rPr>
              <w:t>6</w:t>
            </w:r>
          </w:p>
        </w:tc>
        <w:tc>
          <w:tcPr>
            <w:tcW w:w="2555" w:type="dxa"/>
          </w:tcPr>
          <w:p w14:paraId="6E3D48A7" w14:textId="45EF57DB" w:rsidR="001233C8" w:rsidRPr="00053E69" w:rsidRDefault="001233C8" w:rsidP="001233C8">
            <w:pPr>
              <w:keepNext/>
              <w:keepLines/>
              <w:tabs>
                <w:tab w:val="left" w:pos="720"/>
              </w:tabs>
              <w:spacing w:before="40" w:after="40"/>
              <w:rPr>
                <w:rFonts w:asciiTheme="majorBidi" w:hAnsiTheme="majorBidi" w:cstheme="majorBidi"/>
                <w:b/>
                <w:sz w:val="20"/>
              </w:rPr>
            </w:pPr>
            <w:r w:rsidRPr="00053E69">
              <w:rPr>
                <w:rFonts w:asciiTheme="majorBidi" w:hAnsiTheme="majorBidi" w:cstheme="majorBidi"/>
                <w:b/>
                <w:sz w:val="20"/>
              </w:rPr>
              <w:t>Any other business</w:t>
            </w:r>
          </w:p>
        </w:tc>
        <w:tc>
          <w:tcPr>
            <w:tcW w:w="1234" w:type="dxa"/>
          </w:tcPr>
          <w:p w14:paraId="401931B8" w14:textId="77777777" w:rsidR="001233C8" w:rsidRPr="00053E69" w:rsidRDefault="001233C8" w:rsidP="001233C8">
            <w:pPr>
              <w:keepNext/>
              <w:keepLines/>
              <w:spacing w:before="40" w:after="40"/>
              <w:jc w:val="center"/>
            </w:pPr>
          </w:p>
        </w:tc>
        <w:tc>
          <w:tcPr>
            <w:tcW w:w="4197" w:type="dxa"/>
          </w:tcPr>
          <w:p w14:paraId="21952DD9" w14:textId="77777777" w:rsidR="001233C8" w:rsidRPr="00053E69" w:rsidRDefault="001233C8" w:rsidP="001233C8">
            <w:pPr>
              <w:keepNext/>
              <w:keepLines/>
              <w:tabs>
                <w:tab w:val="left" w:pos="720"/>
              </w:tabs>
              <w:spacing w:before="0"/>
              <w:rPr>
                <w:rFonts w:asciiTheme="majorBidi" w:hAnsiTheme="majorBidi" w:cstheme="majorBidi"/>
                <w:sz w:val="20"/>
              </w:rPr>
            </w:pPr>
          </w:p>
        </w:tc>
      </w:tr>
      <w:tr w:rsidR="001233C8" w:rsidRPr="00053E69" w14:paraId="0A2364D1" w14:textId="77777777" w:rsidTr="006157F0">
        <w:tc>
          <w:tcPr>
            <w:tcW w:w="928" w:type="dxa"/>
          </w:tcPr>
          <w:p w14:paraId="1F374465" w14:textId="79AC4BFF" w:rsidR="001233C8" w:rsidRPr="00053E69" w:rsidRDefault="001233C8" w:rsidP="001233C8">
            <w:pPr>
              <w:spacing w:before="40" w:after="40"/>
              <w:rPr>
                <w:rFonts w:asciiTheme="majorBidi" w:hAnsiTheme="majorBidi" w:cstheme="majorBidi"/>
                <w:b/>
                <w:sz w:val="20"/>
              </w:rPr>
            </w:pPr>
            <w:r w:rsidRPr="00053E69">
              <w:rPr>
                <w:rFonts w:asciiTheme="majorBidi" w:hAnsiTheme="majorBidi" w:cstheme="majorBidi"/>
                <w:b/>
                <w:sz w:val="20"/>
              </w:rPr>
              <w:t>1545 hours</w:t>
            </w:r>
          </w:p>
        </w:tc>
        <w:tc>
          <w:tcPr>
            <w:tcW w:w="715" w:type="dxa"/>
          </w:tcPr>
          <w:p w14:paraId="26478B98" w14:textId="666606CB" w:rsidR="001233C8" w:rsidRPr="00053E69" w:rsidRDefault="001233C8" w:rsidP="001233C8">
            <w:pPr>
              <w:spacing w:before="40" w:after="40"/>
              <w:rPr>
                <w:rFonts w:asciiTheme="majorBidi" w:hAnsiTheme="majorBidi" w:cstheme="majorBidi"/>
                <w:b/>
                <w:sz w:val="20"/>
              </w:rPr>
            </w:pPr>
            <w:r w:rsidRPr="00053E69">
              <w:rPr>
                <w:rFonts w:asciiTheme="majorBidi" w:hAnsiTheme="majorBidi" w:cstheme="majorBidi"/>
                <w:b/>
                <w:sz w:val="20"/>
              </w:rPr>
              <w:t>1</w:t>
            </w:r>
            <w:r w:rsidR="00027AD5" w:rsidRPr="00053E69">
              <w:rPr>
                <w:rFonts w:asciiTheme="majorBidi" w:hAnsiTheme="majorBidi" w:cstheme="majorBidi"/>
                <w:b/>
                <w:sz w:val="20"/>
              </w:rPr>
              <w:t>7</w:t>
            </w:r>
          </w:p>
        </w:tc>
        <w:tc>
          <w:tcPr>
            <w:tcW w:w="7986" w:type="dxa"/>
            <w:gridSpan w:val="3"/>
          </w:tcPr>
          <w:p w14:paraId="1D9F7A4C" w14:textId="0C803989" w:rsidR="001233C8" w:rsidRPr="00053E69" w:rsidRDefault="001233C8" w:rsidP="001233C8">
            <w:pPr>
              <w:keepNext/>
              <w:keepLines/>
              <w:tabs>
                <w:tab w:val="left" w:pos="720"/>
              </w:tabs>
              <w:spacing w:before="0"/>
              <w:rPr>
                <w:rFonts w:asciiTheme="majorBidi" w:hAnsiTheme="majorBidi" w:cstheme="majorBidi"/>
                <w:sz w:val="20"/>
              </w:rPr>
            </w:pPr>
            <w:r w:rsidRPr="00053E69">
              <w:rPr>
                <w:rFonts w:asciiTheme="majorBidi" w:hAnsiTheme="majorBidi" w:cstheme="majorBidi"/>
                <w:b/>
                <w:sz w:val="20"/>
              </w:rPr>
              <w:t>Adjourn.</w:t>
            </w:r>
          </w:p>
        </w:tc>
      </w:tr>
    </w:tbl>
    <w:p w14:paraId="3EEB687F" w14:textId="7115001D" w:rsidR="00E1699E" w:rsidRPr="00053E69" w:rsidRDefault="00E1699E">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053E69" w14:paraId="08A72340" w14:textId="77777777" w:rsidTr="00F5713A">
        <w:trPr>
          <w:cantSplit/>
          <w:trHeight w:val="20"/>
        </w:trPr>
        <w:tc>
          <w:tcPr>
            <w:tcW w:w="9631" w:type="dxa"/>
            <w:gridSpan w:val="5"/>
          </w:tcPr>
          <w:p w14:paraId="7DBAF71E" w14:textId="2A5A1905" w:rsidR="00C30C48" w:rsidRPr="00053E69" w:rsidRDefault="00733962" w:rsidP="00E35A16">
            <w:pPr>
              <w:pageBreakBefore/>
              <w:spacing w:before="40" w:after="40"/>
              <w:rPr>
                <w:rFonts w:asciiTheme="majorBidi" w:eastAsia="SimSun" w:hAnsiTheme="majorBidi" w:cstheme="majorBidi"/>
                <w:b/>
                <w:sz w:val="20"/>
              </w:rPr>
            </w:pPr>
            <w:r w:rsidRPr="00053E69">
              <w:rPr>
                <w:rFonts w:asciiTheme="majorBidi" w:hAnsiTheme="majorBidi" w:cstheme="majorBidi"/>
                <w:b/>
                <w:bCs/>
                <w:color w:val="000000"/>
                <w:sz w:val="20"/>
                <w:lang w:eastAsia="zh-CN"/>
              </w:rPr>
              <w:lastRenderedPageBreak/>
              <w:t>Friday</w:t>
            </w:r>
            <w:r w:rsidR="00212034" w:rsidRPr="00053E69">
              <w:rPr>
                <w:rFonts w:asciiTheme="majorBidi" w:hAnsiTheme="majorBidi" w:cstheme="majorBidi"/>
                <w:b/>
                <w:bCs/>
                <w:color w:val="000000"/>
                <w:sz w:val="20"/>
                <w:lang w:eastAsia="zh-CN"/>
              </w:rPr>
              <w:t>,</w:t>
            </w:r>
            <w:r w:rsidRPr="00053E69">
              <w:rPr>
                <w:rFonts w:asciiTheme="majorBidi" w:hAnsiTheme="majorBidi" w:cstheme="majorBidi"/>
                <w:b/>
                <w:bCs/>
                <w:color w:val="000000"/>
                <w:sz w:val="20"/>
                <w:lang w:eastAsia="zh-CN"/>
              </w:rPr>
              <w:t xml:space="preserve"> </w:t>
            </w:r>
            <w:r w:rsidR="00550592" w:rsidRPr="00053E69">
              <w:rPr>
                <w:rFonts w:asciiTheme="majorBidi" w:hAnsiTheme="majorBidi" w:cstheme="majorBidi"/>
                <w:b/>
                <w:bCs/>
                <w:color w:val="000000"/>
                <w:sz w:val="20"/>
                <w:lang w:eastAsia="zh-CN"/>
              </w:rPr>
              <w:t>2 June</w:t>
            </w:r>
            <w:r w:rsidR="00807506" w:rsidRPr="00053E69">
              <w:rPr>
                <w:rFonts w:asciiTheme="majorBidi" w:hAnsiTheme="majorBidi" w:cstheme="majorBidi"/>
                <w:b/>
                <w:bCs/>
                <w:color w:val="000000"/>
                <w:sz w:val="20"/>
                <w:lang w:eastAsia="zh-CN"/>
              </w:rPr>
              <w:t xml:space="preserve"> </w:t>
            </w:r>
            <w:r w:rsidRPr="00053E69">
              <w:rPr>
                <w:rFonts w:asciiTheme="majorBidi" w:hAnsiTheme="majorBidi" w:cstheme="majorBidi"/>
                <w:b/>
                <w:bCs/>
                <w:color w:val="000000"/>
                <w:sz w:val="20"/>
                <w:lang w:eastAsia="zh-CN"/>
              </w:rPr>
              <w:t>202</w:t>
            </w:r>
            <w:r w:rsidR="00550592" w:rsidRPr="00053E69">
              <w:rPr>
                <w:rFonts w:asciiTheme="majorBidi" w:hAnsiTheme="majorBidi" w:cstheme="majorBidi"/>
                <w:b/>
                <w:bCs/>
                <w:color w:val="000000"/>
                <w:sz w:val="20"/>
                <w:lang w:eastAsia="zh-CN"/>
              </w:rPr>
              <w:t>3</w:t>
            </w:r>
            <w:r w:rsidR="00F5713A" w:rsidRPr="00053E69">
              <w:rPr>
                <w:rFonts w:asciiTheme="majorBidi" w:hAnsiTheme="majorBidi" w:cstheme="majorBidi"/>
                <w:b/>
                <w:bCs/>
                <w:color w:val="000000"/>
                <w:sz w:val="20"/>
                <w:lang w:eastAsia="zh-CN"/>
              </w:rPr>
              <w:t xml:space="preserve">, </w:t>
            </w:r>
            <w:r w:rsidR="003045CF" w:rsidRPr="00053E69">
              <w:rPr>
                <w:rFonts w:asciiTheme="majorBidi" w:hAnsiTheme="majorBidi" w:cstheme="majorBidi"/>
                <w:b/>
                <w:bCs/>
                <w:color w:val="000000"/>
                <w:sz w:val="20"/>
                <w:lang w:eastAsia="zh-CN"/>
              </w:rPr>
              <w:t>14</w:t>
            </w:r>
            <w:r w:rsidR="00553176" w:rsidRPr="00053E69">
              <w:rPr>
                <w:rFonts w:asciiTheme="majorBidi" w:hAnsiTheme="majorBidi" w:cstheme="majorBidi"/>
                <w:b/>
                <w:bCs/>
                <w:color w:val="000000"/>
                <w:sz w:val="20"/>
                <w:lang w:eastAsia="zh-CN"/>
              </w:rPr>
              <w:t>3</w:t>
            </w:r>
            <w:r w:rsidR="00F5713A" w:rsidRPr="00053E69">
              <w:rPr>
                <w:rFonts w:asciiTheme="majorBidi" w:hAnsiTheme="majorBidi" w:cstheme="majorBidi"/>
                <w:b/>
                <w:bCs/>
                <w:color w:val="000000"/>
                <w:sz w:val="20"/>
                <w:lang w:eastAsia="zh-CN"/>
              </w:rPr>
              <w:t>0</w:t>
            </w:r>
            <w:r w:rsidR="00A86385" w:rsidRPr="00053E69">
              <w:rPr>
                <w:rFonts w:asciiTheme="majorBidi" w:hAnsiTheme="majorBidi" w:cstheme="majorBidi"/>
                <w:b/>
                <w:bCs/>
                <w:color w:val="000000"/>
                <w:sz w:val="20"/>
                <w:lang w:eastAsia="zh-CN"/>
              </w:rPr>
              <w:t xml:space="preserve"> </w:t>
            </w:r>
            <w:r w:rsidR="00F5713A" w:rsidRPr="00053E69">
              <w:rPr>
                <w:rFonts w:asciiTheme="majorBidi" w:hAnsiTheme="majorBidi" w:cstheme="majorBidi"/>
                <w:b/>
                <w:bCs/>
                <w:color w:val="000000"/>
                <w:sz w:val="20"/>
                <w:lang w:eastAsia="zh-CN"/>
              </w:rPr>
              <w:t>-</w:t>
            </w:r>
            <w:r w:rsidR="00A86385" w:rsidRPr="00053E69">
              <w:rPr>
                <w:rFonts w:asciiTheme="majorBidi" w:hAnsiTheme="majorBidi" w:cstheme="majorBidi"/>
                <w:b/>
                <w:bCs/>
                <w:color w:val="000000"/>
                <w:sz w:val="20"/>
                <w:lang w:eastAsia="zh-CN"/>
              </w:rPr>
              <w:t xml:space="preserve"> </w:t>
            </w:r>
            <w:r w:rsidR="00F5713A" w:rsidRPr="00053E69">
              <w:rPr>
                <w:rFonts w:asciiTheme="majorBidi" w:hAnsiTheme="majorBidi" w:cstheme="majorBidi"/>
                <w:b/>
                <w:bCs/>
                <w:color w:val="000000"/>
                <w:sz w:val="20"/>
                <w:lang w:eastAsia="zh-CN"/>
              </w:rPr>
              <w:t>1</w:t>
            </w:r>
            <w:r w:rsidR="00553176" w:rsidRPr="00053E69">
              <w:rPr>
                <w:rFonts w:asciiTheme="majorBidi" w:hAnsiTheme="majorBidi" w:cstheme="majorBidi"/>
                <w:b/>
                <w:bCs/>
                <w:color w:val="000000"/>
                <w:sz w:val="20"/>
                <w:lang w:eastAsia="zh-CN"/>
              </w:rPr>
              <w:t>73</w:t>
            </w:r>
            <w:r w:rsidR="00DD3F18" w:rsidRPr="00053E69">
              <w:rPr>
                <w:rFonts w:asciiTheme="majorBidi" w:hAnsiTheme="majorBidi" w:cstheme="majorBidi"/>
                <w:b/>
                <w:bCs/>
                <w:color w:val="000000"/>
                <w:sz w:val="20"/>
                <w:lang w:eastAsia="zh-CN"/>
              </w:rPr>
              <w:t>0</w:t>
            </w:r>
            <w:r w:rsidR="00B77355" w:rsidRPr="00053E69">
              <w:rPr>
                <w:rFonts w:asciiTheme="majorBidi" w:hAnsiTheme="majorBidi" w:cstheme="majorBidi"/>
                <w:b/>
                <w:bCs/>
                <w:color w:val="000000"/>
                <w:sz w:val="20"/>
                <w:lang w:eastAsia="zh-CN"/>
              </w:rPr>
              <w:t xml:space="preserve"> </w:t>
            </w:r>
            <w:r w:rsidR="00B77355" w:rsidRPr="00053E69">
              <w:rPr>
                <w:rFonts w:asciiTheme="majorBidi" w:eastAsia="SimSun" w:hAnsiTheme="majorBidi" w:cstheme="majorBidi"/>
                <w:b/>
                <w:sz w:val="20"/>
              </w:rPr>
              <w:t>hours</w:t>
            </w:r>
          </w:p>
        </w:tc>
      </w:tr>
      <w:tr w:rsidR="00733962" w:rsidRPr="00053E69" w14:paraId="37F26B7D" w14:textId="77777777" w:rsidTr="006C594C">
        <w:trPr>
          <w:cantSplit/>
          <w:trHeight w:val="20"/>
        </w:trPr>
        <w:tc>
          <w:tcPr>
            <w:tcW w:w="1357" w:type="dxa"/>
          </w:tcPr>
          <w:p w14:paraId="0F0010B7" w14:textId="7DB964B2" w:rsidR="00733962" w:rsidRPr="00053E69" w:rsidRDefault="00DD3F18" w:rsidP="00E35A16">
            <w:pPr>
              <w:spacing w:before="40" w:after="40"/>
              <w:rPr>
                <w:rFonts w:asciiTheme="majorBidi" w:eastAsia="SimSun" w:hAnsiTheme="majorBidi" w:cstheme="majorBidi"/>
                <w:b/>
                <w:sz w:val="20"/>
              </w:rPr>
            </w:pPr>
            <w:r w:rsidRPr="00053E69">
              <w:rPr>
                <w:rFonts w:asciiTheme="majorBidi" w:eastAsia="SimSun" w:hAnsiTheme="majorBidi" w:cstheme="majorBidi"/>
                <w:b/>
                <w:sz w:val="20"/>
              </w:rPr>
              <w:t>Friday</w:t>
            </w:r>
            <w:r w:rsidR="00FD7F64" w:rsidRPr="00053E69">
              <w:rPr>
                <w:rFonts w:asciiTheme="majorBidi" w:eastAsia="SimSun" w:hAnsiTheme="majorBidi" w:cstheme="majorBidi"/>
                <w:b/>
                <w:sz w:val="20"/>
              </w:rPr>
              <w:t xml:space="preserve"> </w:t>
            </w:r>
            <w:r w:rsidR="003045CF" w:rsidRPr="00053E69">
              <w:rPr>
                <w:rFonts w:asciiTheme="majorBidi" w:eastAsia="SimSun" w:hAnsiTheme="majorBidi" w:cstheme="majorBidi"/>
                <w:b/>
                <w:sz w:val="20"/>
              </w:rPr>
              <w:t>14</w:t>
            </w:r>
            <w:r w:rsidR="00553176" w:rsidRPr="00053E69">
              <w:rPr>
                <w:rFonts w:asciiTheme="majorBidi" w:eastAsia="SimSun" w:hAnsiTheme="majorBidi" w:cstheme="majorBidi"/>
                <w:b/>
                <w:sz w:val="20"/>
              </w:rPr>
              <w:t>3</w:t>
            </w:r>
            <w:r w:rsidRPr="00053E69">
              <w:rPr>
                <w:rFonts w:asciiTheme="majorBidi" w:eastAsia="SimSun" w:hAnsiTheme="majorBidi" w:cstheme="majorBidi"/>
                <w:b/>
                <w:sz w:val="20"/>
              </w:rPr>
              <w:t>0</w:t>
            </w:r>
            <w:r w:rsidR="00B77355" w:rsidRPr="00053E69">
              <w:rPr>
                <w:rFonts w:asciiTheme="majorBidi" w:eastAsia="SimSun" w:hAnsiTheme="majorBidi" w:cstheme="majorBidi"/>
                <w:b/>
                <w:sz w:val="20"/>
              </w:rPr>
              <w:t xml:space="preserve"> hours</w:t>
            </w:r>
          </w:p>
        </w:tc>
        <w:tc>
          <w:tcPr>
            <w:tcW w:w="1088" w:type="dxa"/>
          </w:tcPr>
          <w:p w14:paraId="108DF461" w14:textId="304312C0" w:rsidR="00733962" w:rsidRPr="00053E69" w:rsidRDefault="00733962" w:rsidP="00E35A16">
            <w:pPr>
              <w:spacing w:before="40" w:after="40"/>
              <w:rPr>
                <w:rFonts w:asciiTheme="majorBidi" w:eastAsia="SimSun" w:hAnsiTheme="majorBidi" w:cstheme="majorBidi"/>
                <w:b/>
                <w:sz w:val="20"/>
              </w:rPr>
            </w:pPr>
            <w:r w:rsidRPr="00053E69">
              <w:rPr>
                <w:rFonts w:asciiTheme="majorBidi" w:eastAsia="SimSun" w:hAnsiTheme="majorBidi" w:cstheme="majorBidi"/>
                <w:b/>
                <w:sz w:val="20"/>
              </w:rPr>
              <w:t>1</w:t>
            </w:r>
            <w:r w:rsidR="00262D09" w:rsidRPr="00053E69">
              <w:rPr>
                <w:rFonts w:asciiTheme="majorBidi" w:eastAsia="SimSun" w:hAnsiTheme="majorBidi" w:cstheme="majorBidi"/>
                <w:b/>
                <w:sz w:val="20"/>
              </w:rPr>
              <w:t>9</w:t>
            </w:r>
          </w:p>
        </w:tc>
        <w:tc>
          <w:tcPr>
            <w:tcW w:w="2355" w:type="dxa"/>
          </w:tcPr>
          <w:p w14:paraId="30E4F40C" w14:textId="77777777" w:rsidR="00733962" w:rsidRPr="00053E69" w:rsidRDefault="00733962" w:rsidP="00E35A16">
            <w:pPr>
              <w:spacing w:before="40" w:after="40"/>
              <w:rPr>
                <w:rFonts w:asciiTheme="majorBidi" w:hAnsiTheme="majorBidi" w:cstheme="majorBidi"/>
                <w:b/>
                <w:sz w:val="20"/>
              </w:rPr>
            </w:pPr>
            <w:r w:rsidRPr="00053E69">
              <w:rPr>
                <w:rFonts w:asciiTheme="majorBidi" w:eastAsia="SimSun" w:hAnsiTheme="majorBidi" w:cstheme="majorBidi"/>
                <w:b/>
                <w:sz w:val="20"/>
              </w:rPr>
              <w:t>Draft agenda closing plenary</w:t>
            </w:r>
          </w:p>
        </w:tc>
        <w:tc>
          <w:tcPr>
            <w:tcW w:w="1146" w:type="dxa"/>
          </w:tcPr>
          <w:p w14:paraId="5A733CC9" w14:textId="0FA8C35E" w:rsidR="00C816ED" w:rsidRPr="00053E69" w:rsidRDefault="002D7971" w:rsidP="00E35A16">
            <w:pPr>
              <w:spacing w:before="40" w:after="40"/>
              <w:jc w:val="center"/>
              <w:rPr>
                <w:rFonts w:asciiTheme="majorBidi" w:hAnsiTheme="majorBidi" w:cstheme="majorBidi"/>
                <w:sz w:val="20"/>
              </w:rPr>
            </w:pPr>
            <w:hyperlink r:id="rId364" w:history="1">
              <w:r w:rsidR="001A32CE" w:rsidRPr="00053E69">
                <w:rPr>
                  <w:rStyle w:val="Hyperlink"/>
                  <w:rFonts w:asciiTheme="majorBidi" w:hAnsiTheme="majorBidi" w:cstheme="majorBidi"/>
                  <w:sz w:val="20"/>
                </w:rPr>
                <w:t>TD172</w:t>
              </w:r>
            </w:hyperlink>
          </w:p>
        </w:tc>
        <w:tc>
          <w:tcPr>
            <w:tcW w:w="3685" w:type="dxa"/>
          </w:tcPr>
          <w:p w14:paraId="11EFCF5A" w14:textId="4F130047" w:rsidR="00733962" w:rsidRPr="00053E69" w:rsidRDefault="00733962" w:rsidP="00E35A16">
            <w:pPr>
              <w:spacing w:before="40" w:after="40"/>
              <w:rPr>
                <w:rFonts w:asciiTheme="majorBidi" w:hAnsiTheme="majorBidi" w:cstheme="majorBidi"/>
                <w:color w:val="0000FF"/>
                <w:sz w:val="20"/>
                <w:u w:val="single"/>
              </w:rPr>
            </w:pPr>
            <w:r w:rsidRPr="00053E69">
              <w:rPr>
                <w:rFonts w:asciiTheme="majorBidi" w:eastAsia="SimSun" w:hAnsiTheme="majorBidi" w:cstheme="majorBidi"/>
                <w:bCs/>
                <w:sz w:val="20"/>
              </w:rPr>
              <w:t>Contains the draft agenda for the closing plenar</w:t>
            </w:r>
            <w:r w:rsidR="00772F25" w:rsidRPr="00053E69">
              <w:rPr>
                <w:rFonts w:asciiTheme="majorBidi" w:eastAsia="SimSun" w:hAnsiTheme="majorBidi" w:cstheme="majorBidi"/>
                <w:bCs/>
                <w:sz w:val="20"/>
              </w:rPr>
              <w:t>ies</w:t>
            </w:r>
            <w:r w:rsidRPr="00053E69">
              <w:rPr>
                <w:rFonts w:asciiTheme="majorBidi" w:eastAsia="SimSun" w:hAnsiTheme="majorBidi" w:cstheme="majorBidi"/>
                <w:bCs/>
                <w:sz w:val="20"/>
              </w:rPr>
              <w:t xml:space="preserve"> for approval.</w:t>
            </w:r>
          </w:p>
        </w:tc>
      </w:tr>
      <w:tr w:rsidR="005F65D0" w:rsidRPr="00053E69" w14:paraId="469308AB" w14:textId="77777777">
        <w:trPr>
          <w:cantSplit/>
          <w:trHeight w:val="20"/>
        </w:trPr>
        <w:tc>
          <w:tcPr>
            <w:tcW w:w="1357" w:type="dxa"/>
          </w:tcPr>
          <w:p w14:paraId="17C890F6" w14:textId="77777777" w:rsidR="005F65D0" w:rsidRPr="00053E69" w:rsidRDefault="005F65D0" w:rsidP="005F65D0">
            <w:pPr>
              <w:spacing w:before="40" w:after="40"/>
              <w:rPr>
                <w:rFonts w:asciiTheme="majorBidi" w:eastAsia="SimSun" w:hAnsiTheme="majorBidi" w:cstheme="majorBidi"/>
                <w:b/>
                <w:sz w:val="20"/>
              </w:rPr>
            </w:pPr>
          </w:p>
        </w:tc>
        <w:tc>
          <w:tcPr>
            <w:tcW w:w="1088" w:type="dxa"/>
          </w:tcPr>
          <w:p w14:paraId="046DEB1D" w14:textId="471BB4FA" w:rsidR="005F65D0" w:rsidRPr="00053E69" w:rsidRDefault="005F65D0" w:rsidP="005F65D0">
            <w:pPr>
              <w:spacing w:before="40" w:after="40"/>
              <w:rPr>
                <w:rFonts w:asciiTheme="majorBidi" w:eastAsia="SimSun" w:hAnsiTheme="majorBidi" w:cstheme="majorBidi"/>
                <w:b/>
                <w:sz w:val="20"/>
              </w:rPr>
            </w:pPr>
            <w:r w:rsidRPr="00053E69">
              <w:rPr>
                <w:rFonts w:asciiTheme="majorBidi" w:hAnsiTheme="majorBidi" w:cstheme="majorBidi"/>
                <w:b/>
                <w:sz w:val="20"/>
              </w:rPr>
              <w:t>20</w:t>
            </w:r>
          </w:p>
        </w:tc>
        <w:tc>
          <w:tcPr>
            <w:tcW w:w="7186" w:type="dxa"/>
            <w:gridSpan w:val="3"/>
          </w:tcPr>
          <w:p w14:paraId="79DA4B98" w14:textId="35CADC8C" w:rsidR="005F65D0" w:rsidRPr="00053E69" w:rsidRDefault="005F65D0" w:rsidP="005F65D0">
            <w:pPr>
              <w:spacing w:before="40" w:after="40"/>
              <w:rPr>
                <w:rFonts w:asciiTheme="majorBidi" w:eastAsia="SimSun" w:hAnsiTheme="majorBidi" w:cstheme="majorBidi"/>
                <w:bCs/>
                <w:sz w:val="20"/>
              </w:rPr>
            </w:pPr>
            <w:r w:rsidRPr="00053E69">
              <w:rPr>
                <w:rFonts w:asciiTheme="majorBidi" w:hAnsiTheme="majorBidi" w:cstheme="majorBidi"/>
                <w:b/>
                <w:sz w:val="20"/>
              </w:rPr>
              <w:t>Closing remarks</w:t>
            </w:r>
          </w:p>
        </w:tc>
      </w:tr>
      <w:tr w:rsidR="008F3801" w:rsidRPr="00053E69" w14:paraId="266AAE41" w14:textId="77777777" w:rsidTr="006C594C">
        <w:trPr>
          <w:cantSplit/>
          <w:trHeight w:val="20"/>
        </w:trPr>
        <w:tc>
          <w:tcPr>
            <w:tcW w:w="1357" w:type="dxa"/>
          </w:tcPr>
          <w:p w14:paraId="17F05767" w14:textId="2BF3958D" w:rsidR="008F3801" w:rsidRPr="00053E69" w:rsidRDefault="008F3801" w:rsidP="008F3801">
            <w:pPr>
              <w:spacing w:before="40" w:after="40"/>
              <w:rPr>
                <w:rFonts w:asciiTheme="majorBidi" w:eastAsia="SimSun" w:hAnsiTheme="majorBidi" w:cstheme="majorBidi"/>
                <w:b/>
                <w:sz w:val="20"/>
              </w:rPr>
            </w:pPr>
          </w:p>
        </w:tc>
        <w:tc>
          <w:tcPr>
            <w:tcW w:w="1088" w:type="dxa"/>
          </w:tcPr>
          <w:p w14:paraId="7A55B98B" w14:textId="00963FF7" w:rsidR="008F3801" w:rsidRPr="00053E69" w:rsidRDefault="008F3801" w:rsidP="005F65D0">
            <w:pPr>
              <w:spacing w:before="40" w:after="40"/>
              <w:jc w:val="center"/>
              <w:rPr>
                <w:rFonts w:asciiTheme="majorBidi" w:eastAsia="SimSun" w:hAnsiTheme="majorBidi" w:cstheme="majorBidi"/>
                <w:bCs/>
                <w:sz w:val="20"/>
              </w:rPr>
            </w:pPr>
            <w:r w:rsidRPr="00053E69">
              <w:rPr>
                <w:rFonts w:asciiTheme="majorBidi" w:hAnsiTheme="majorBidi" w:cstheme="majorBidi"/>
                <w:bCs/>
                <w:sz w:val="20"/>
              </w:rPr>
              <w:t>20</w:t>
            </w:r>
            <w:r w:rsidR="005F65D0" w:rsidRPr="00053E69">
              <w:rPr>
                <w:rFonts w:asciiTheme="majorBidi" w:hAnsiTheme="majorBidi" w:cstheme="majorBidi"/>
                <w:bCs/>
                <w:sz w:val="20"/>
              </w:rPr>
              <w:t>.1</w:t>
            </w:r>
          </w:p>
        </w:tc>
        <w:tc>
          <w:tcPr>
            <w:tcW w:w="2355" w:type="dxa"/>
          </w:tcPr>
          <w:p w14:paraId="45BC135D" w14:textId="6A9080C3" w:rsidR="008F3801" w:rsidRPr="00053E69" w:rsidRDefault="008F3801" w:rsidP="008F3801">
            <w:pPr>
              <w:spacing w:before="40" w:after="40"/>
              <w:rPr>
                <w:rFonts w:asciiTheme="majorBidi" w:eastAsia="SimSun" w:hAnsiTheme="majorBidi" w:cstheme="majorBidi"/>
                <w:bCs/>
                <w:sz w:val="20"/>
              </w:rPr>
            </w:pPr>
            <w:r w:rsidRPr="00053E69">
              <w:rPr>
                <w:rFonts w:asciiTheme="majorBidi" w:hAnsiTheme="majorBidi" w:cstheme="majorBidi"/>
                <w:sz w:val="20"/>
              </w:rPr>
              <w:t>ITU Secretary General</w:t>
            </w:r>
          </w:p>
        </w:tc>
        <w:tc>
          <w:tcPr>
            <w:tcW w:w="1146" w:type="dxa"/>
          </w:tcPr>
          <w:p w14:paraId="5B3FB904" w14:textId="174E527E" w:rsidR="008F3801" w:rsidRPr="00053E69" w:rsidRDefault="008F3801" w:rsidP="008F3801">
            <w:pPr>
              <w:spacing w:before="40" w:after="40"/>
              <w:jc w:val="center"/>
            </w:pPr>
          </w:p>
        </w:tc>
        <w:tc>
          <w:tcPr>
            <w:tcW w:w="3685" w:type="dxa"/>
          </w:tcPr>
          <w:p w14:paraId="36A9AD50" w14:textId="44A8B5AC" w:rsidR="008F3801" w:rsidRPr="00053E69" w:rsidRDefault="008F3801" w:rsidP="008F3801">
            <w:pPr>
              <w:spacing w:before="40" w:after="40"/>
              <w:rPr>
                <w:rFonts w:asciiTheme="majorBidi" w:eastAsia="SimSun" w:hAnsiTheme="majorBidi" w:cstheme="majorBidi"/>
                <w:bCs/>
                <w:sz w:val="20"/>
              </w:rPr>
            </w:pPr>
          </w:p>
        </w:tc>
      </w:tr>
      <w:tr w:rsidR="00B132AF" w:rsidRPr="00053E69" w14:paraId="64105D61" w14:textId="77777777" w:rsidTr="006C594C">
        <w:trPr>
          <w:cantSplit/>
          <w:trHeight w:val="20"/>
        </w:trPr>
        <w:tc>
          <w:tcPr>
            <w:tcW w:w="1357" w:type="dxa"/>
            <w:tcBorders>
              <w:top w:val="single" w:sz="12" w:space="0" w:color="auto"/>
            </w:tcBorders>
          </w:tcPr>
          <w:p w14:paraId="1B493950" w14:textId="77777777" w:rsidR="00B132AF" w:rsidRPr="00053E69"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5E1F99E2" w:rsidR="00B132AF" w:rsidRPr="00053E69" w:rsidRDefault="00B132AF" w:rsidP="00E35A16">
            <w:pPr>
              <w:spacing w:before="40" w:after="40"/>
              <w:rPr>
                <w:rFonts w:asciiTheme="majorBidi" w:eastAsia="SimSun" w:hAnsiTheme="majorBidi" w:cstheme="majorBidi"/>
                <w:b/>
                <w:sz w:val="20"/>
              </w:rPr>
            </w:pPr>
            <w:r w:rsidRPr="00053E69">
              <w:rPr>
                <w:rFonts w:asciiTheme="majorBidi" w:eastAsia="SimSun" w:hAnsiTheme="majorBidi" w:cstheme="majorBidi"/>
                <w:b/>
                <w:sz w:val="20"/>
              </w:rPr>
              <w:t>2</w:t>
            </w:r>
            <w:r w:rsidR="008F3801" w:rsidRPr="00053E69">
              <w:rPr>
                <w:rFonts w:asciiTheme="majorBidi" w:eastAsia="SimSun" w:hAnsiTheme="majorBidi" w:cstheme="majorBidi"/>
                <w:b/>
                <w:sz w:val="20"/>
              </w:rPr>
              <w:t>1</w:t>
            </w:r>
          </w:p>
        </w:tc>
        <w:tc>
          <w:tcPr>
            <w:tcW w:w="7186" w:type="dxa"/>
            <w:gridSpan w:val="3"/>
            <w:tcBorders>
              <w:top w:val="single" w:sz="12" w:space="0" w:color="auto"/>
            </w:tcBorders>
          </w:tcPr>
          <w:p w14:paraId="10674009" w14:textId="46F8491A" w:rsidR="00B132AF" w:rsidRPr="00053E69" w:rsidRDefault="00B132AF" w:rsidP="00E35A16">
            <w:pPr>
              <w:spacing w:before="40" w:after="40"/>
              <w:rPr>
                <w:rFonts w:asciiTheme="majorBidi" w:eastAsia="SimSun" w:hAnsiTheme="majorBidi" w:cstheme="majorBidi"/>
                <w:bCs/>
                <w:sz w:val="20"/>
              </w:rPr>
            </w:pPr>
            <w:r w:rsidRPr="00053E69">
              <w:rPr>
                <w:rFonts w:asciiTheme="majorBidi" w:hAnsiTheme="majorBidi" w:cstheme="majorBidi"/>
                <w:b/>
                <w:bCs/>
                <w:sz w:val="20"/>
              </w:rPr>
              <w:t xml:space="preserve">Reports and results of TSAG </w:t>
            </w:r>
            <w:r w:rsidR="0098194F" w:rsidRPr="00053E69">
              <w:rPr>
                <w:rFonts w:asciiTheme="majorBidi" w:hAnsiTheme="majorBidi" w:cstheme="majorBidi"/>
                <w:b/>
                <w:bCs/>
                <w:sz w:val="20"/>
              </w:rPr>
              <w:t>Working Parties</w:t>
            </w:r>
          </w:p>
        </w:tc>
      </w:tr>
      <w:tr w:rsidR="00733962" w:rsidRPr="00053E69" w14:paraId="332B7811" w14:textId="77777777" w:rsidTr="006C594C">
        <w:trPr>
          <w:cantSplit/>
          <w:trHeight w:val="20"/>
        </w:trPr>
        <w:tc>
          <w:tcPr>
            <w:tcW w:w="1357" w:type="dxa"/>
            <w:tcBorders>
              <w:top w:val="single" w:sz="4" w:space="0" w:color="auto"/>
              <w:bottom w:val="single" w:sz="12" w:space="0" w:color="auto"/>
            </w:tcBorders>
          </w:tcPr>
          <w:p w14:paraId="250D5F01" w14:textId="77777777" w:rsidR="00733962" w:rsidRPr="00053E69"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4D9E79A2" w:rsidR="00733962" w:rsidRPr="00053E69" w:rsidRDefault="003A14C8" w:rsidP="003045CF">
            <w:pPr>
              <w:spacing w:before="40" w:after="40"/>
              <w:jc w:val="center"/>
              <w:rPr>
                <w:rFonts w:asciiTheme="majorBidi" w:eastAsia="SimSun" w:hAnsiTheme="majorBidi" w:cstheme="majorBidi"/>
                <w:bCs/>
                <w:sz w:val="20"/>
              </w:rPr>
            </w:pPr>
            <w:r w:rsidRPr="00053E69">
              <w:rPr>
                <w:rFonts w:asciiTheme="majorBidi" w:eastAsia="SimSun" w:hAnsiTheme="majorBidi" w:cstheme="majorBidi"/>
                <w:bCs/>
                <w:sz w:val="20"/>
              </w:rPr>
              <w:t>2</w:t>
            </w:r>
            <w:r w:rsidR="008F3801" w:rsidRPr="00053E69">
              <w:rPr>
                <w:rFonts w:asciiTheme="majorBidi" w:eastAsia="SimSun" w:hAnsiTheme="majorBidi" w:cstheme="majorBidi"/>
                <w:bCs/>
                <w:sz w:val="20"/>
              </w:rPr>
              <w:t>1</w:t>
            </w:r>
            <w:r w:rsidRPr="00053E69">
              <w:rPr>
                <w:rFonts w:asciiTheme="majorBidi" w:eastAsia="SimSun" w:hAnsiTheme="majorBidi" w:cstheme="majorBidi"/>
                <w:bCs/>
                <w:sz w:val="20"/>
              </w:rPr>
              <w:t>.</w:t>
            </w:r>
            <w:r w:rsidR="00733962" w:rsidRPr="00053E69">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059706D0" w:rsidR="00733962" w:rsidRPr="00053E69" w:rsidRDefault="0098194F" w:rsidP="0098194F">
            <w:pPr>
              <w:spacing w:before="0"/>
              <w:rPr>
                <w:rFonts w:asciiTheme="majorBidi" w:eastAsia="SimSun" w:hAnsiTheme="majorBidi" w:cstheme="majorBidi"/>
                <w:b/>
                <w:sz w:val="20"/>
              </w:rPr>
            </w:pPr>
            <w:r w:rsidRPr="00053E69">
              <w:rPr>
                <w:sz w:val="20"/>
              </w:rPr>
              <w:t>WP1 Chairman: (Draft) WP1 meeting report</w:t>
            </w:r>
          </w:p>
        </w:tc>
        <w:tc>
          <w:tcPr>
            <w:tcW w:w="1146" w:type="dxa"/>
            <w:tcBorders>
              <w:top w:val="single" w:sz="4" w:space="0" w:color="auto"/>
              <w:bottom w:val="single" w:sz="12" w:space="0" w:color="auto"/>
            </w:tcBorders>
          </w:tcPr>
          <w:p w14:paraId="55A81552" w14:textId="2A24E1EA" w:rsidR="00733962" w:rsidRPr="00053E69" w:rsidRDefault="002D7971" w:rsidP="00E35A16">
            <w:pPr>
              <w:spacing w:before="40" w:after="40"/>
              <w:jc w:val="center"/>
              <w:rPr>
                <w:rFonts w:asciiTheme="majorBidi" w:hAnsiTheme="majorBidi" w:cstheme="majorBidi"/>
                <w:bCs/>
                <w:sz w:val="20"/>
              </w:rPr>
            </w:pPr>
            <w:hyperlink r:id="rId365" w:history="1">
              <w:r w:rsidR="001A32CE" w:rsidRPr="00053E69">
                <w:rPr>
                  <w:rStyle w:val="Hyperlink"/>
                  <w:rFonts w:asciiTheme="majorBidi" w:hAnsiTheme="majorBidi" w:cstheme="majorBidi"/>
                  <w:bCs/>
                  <w:sz w:val="20"/>
                </w:rPr>
                <w:t>TD177</w:t>
              </w:r>
            </w:hyperlink>
          </w:p>
        </w:tc>
        <w:tc>
          <w:tcPr>
            <w:tcW w:w="3685" w:type="dxa"/>
            <w:tcBorders>
              <w:top w:val="single" w:sz="4" w:space="0" w:color="auto"/>
              <w:bottom w:val="single" w:sz="12" w:space="0" w:color="auto"/>
            </w:tcBorders>
          </w:tcPr>
          <w:p w14:paraId="2C46CCCC" w14:textId="77777777" w:rsidR="00733962" w:rsidRPr="00053E69" w:rsidRDefault="00733962" w:rsidP="00733962">
            <w:pPr>
              <w:tabs>
                <w:tab w:val="left" w:pos="570"/>
              </w:tabs>
              <w:spacing w:after="120"/>
            </w:pPr>
          </w:p>
        </w:tc>
      </w:tr>
      <w:tr w:rsidR="003045CF" w:rsidRPr="00053E69" w14:paraId="4F3EF120" w14:textId="77777777" w:rsidTr="006C594C">
        <w:trPr>
          <w:cantSplit/>
          <w:trHeight w:val="20"/>
        </w:trPr>
        <w:tc>
          <w:tcPr>
            <w:tcW w:w="1357" w:type="dxa"/>
            <w:tcBorders>
              <w:top w:val="single" w:sz="4" w:space="0" w:color="auto"/>
              <w:bottom w:val="single" w:sz="12" w:space="0" w:color="auto"/>
            </w:tcBorders>
          </w:tcPr>
          <w:p w14:paraId="1D36CC59" w14:textId="77777777" w:rsidR="003045CF" w:rsidRPr="00053E69" w:rsidRDefault="003045C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A4A3491" w14:textId="34595FA0" w:rsidR="003045CF" w:rsidRPr="00053E69" w:rsidRDefault="003045CF" w:rsidP="003045CF">
            <w:pPr>
              <w:spacing w:before="40" w:after="40"/>
              <w:jc w:val="center"/>
              <w:rPr>
                <w:rFonts w:asciiTheme="majorBidi" w:eastAsia="SimSun" w:hAnsiTheme="majorBidi" w:cstheme="majorBidi"/>
                <w:bCs/>
                <w:sz w:val="20"/>
              </w:rPr>
            </w:pPr>
            <w:r w:rsidRPr="00053E69">
              <w:rPr>
                <w:rFonts w:asciiTheme="majorBidi" w:eastAsia="SimSun" w:hAnsiTheme="majorBidi" w:cstheme="majorBidi"/>
                <w:bCs/>
                <w:sz w:val="20"/>
              </w:rPr>
              <w:t>2</w:t>
            </w:r>
            <w:r w:rsidR="008F3801" w:rsidRPr="00053E69">
              <w:rPr>
                <w:rFonts w:asciiTheme="majorBidi" w:eastAsia="SimSun" w:hAnsiTheme="majorBidi" w:cstheme="majorBidi"/>
                <w:bCs/>
                <w:sz w:val="20"/>
              </w:rPr>
              <w:t>1</w:t>
            </w:r>
            <w:r w:rsidRPr="00053E69">
              <w:rPr>
                <w:rFonts w:asciiTheme="majorBidi" w:eastAsia="SimSun" w:hAnsiTheme="majorBidi" w:cstheme="majorBidi"/>
                <w:bCs/>
                <w:sz w:val="20"/>
              </w:rPr>
              <w:t>.2</w:t>
            </w:r>
          </w:p>
        </w:tc>
        <w:tc>
          <w:tcPr>
            <w:tcW w:w="2355" w:type="dxa"/>
            <w:tcBorders>
              <w:top w:val="single" w:sz="4" w:space="0" w:color="auto"/>
              <w:bottom w:val="single" w:sz="12" w:space="0" w:color="auto"/>
            </w:tcBorders>
          </w:tcPr>
          <w:p w14:paraId="6BCF8E64" w14:textId="467CC3C4" w:rsidR="003045CF" w:rsidRPr="00053E69" w:rsidRDefault="003045CF" w:rsidP="0098194F">
            <w:pPr>
              <w:spacing w:before="0"/>
              <w:rPr>
                <w:sz w:val="20"/>
              </w:rPr>
            </w:pPr>
            <w:r w:rsidRPr="00053E69">
              <w:rPr>
                <w:sz w:val="20"/>
              </w:rPr>
              <w:t>WP2 Chairman: (Draft) WP2 meeting report</w:t>
            </w:r>
          </w:p>
        </w:tc>
        <w:tc>
          <w:tcPr>
            <w:tcW w:w="1146" w:type="dxa"/>
            <w:tcBorders>
              <w:top w:val="single" w:sz="4" w:space="0" w:color="auto"/>
              <w:bottom w:val="single" w:sz="12" w:space="0" w:color="auto"/>
            </w:tcBorders>
          </w:tcPr>
          <w:p w14:paraId="14968BDD" w14:textId="40D8A6F0" w:rsidR="003045CF" w:rsidRPr="00053E69" w:rsidRDefault="002D7971" w:rsidP="00E35A16">
            <w:pPr>
              <w:spacing w:before="40" w:after="40"/>
              <w:jc w:val="center"/>
            </w:pPr>
            <w:hyperlink r:id="rId366" w:history="1">
              <w:r w:rsidR="001A32CE" w:rsidRPr="00053E69">
                <w:rPr>
                  <w:rStyle w:val="Hyperlink"/>
                  <w:rFonts w:asciiTheme="majorBidi" w:hAnsiTheme="majorBidi" w:cstheme="majorBidi"/>
                  <w:bCs/>
                  <w:sz w:val="20"/>
                </w:rPr>
                <w:t>TD180</w:t>
              </w:r>
            </w:hyperlink>
          </w:p>
        </w:tc>
        <w:tc>
          <w:tcPr>
            <w:tcW w:w="3685" w:type="dxa"/>
            <w:tcBorders>
              <w:top w:val="single" w:sz="4" w:space="0" w:color="auto"/>
              <w:bottom w:val="single" w:sz="12" w:space="0" w:color="auto"/>
            </w:tcBorders>
          </w:tcPr>
          <w:p w14:paraId="6E8068BC" w14:textId="59E3056E" w:rsidR="003045CF" w:rsidRPr="00053E69" w:rsidRDefault="003045CF" w:rsidP="003045CF">
            <w:pPr>
              <w:tabs>
                <w:tab w:val="left" w:pos="570"/>
              </w:tabs>
              <w:spacing w:after="120"/>
            </w:pPr>
          </w:p>
        </w:tc>
      </w:tr>
      <w:tr w:rsidR="00DE68FD" w:rsidRPr="00053E69" w14:paraId="279B9129" w14:textId="77777777" w:rsidTr="006C594C">
        <w:trPr>
          <w:cantSplit/>
          <w:trHeight w:val="20"/>
        </w:trPr>
        <w:tc>
          <w:tcPr>
            <w:tcW w:w="1357" w:type="dxa"/>
            <w:tcBorders>
              <w:top w:val="single" w:sz="12" w:space="0" w:color="auto"/>
            </w:tcBorders>
          </w:tcPr>
          <w:p w14:paraId="1676C788" w14:textId="77777777" w:rsidR="00DE68FD" w:rsidRPr="00053E69"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64D157CC" w:rsidR="00DE68FD" w:rsidRPr="00053E69" w:rsidRDefault="00DE68FD" w:rsidP="00E35A16">
            <w:pPr>
              <w:spacing w:before="40" w:after="40"/>
              <w:rPr>
                <w:rFonts w:asciiTheme="majorBidi" w:eastAsia="SimSun" w:hAnsiTheme="majorBidi" w:cstheme="majorBidi"/>
                <w:b/>
                <w:sz w:val="20"/>
              </w:rPr>
            </w:pPr>
            <w:r w:rsidRPr="00053E69">
              <w:rPr>
                <w:rFonts w:asciiTheme="majorBidi" w:eastAsia="SimSun" w:hAnsiTheme="majorBidi" w:cstheme="majorBidi"/>
                <w:b/>
                <w:sz w:val="20"/>
              </w:rPr>
              <w:t>2</w:t>
            </w:r>
            <w:r w:rsidR="008F3801" w:rsidRPr="00053E69">
              <w:rPr>
                <w:rFonts w:asciiTheme="majorBidi" w:eastAsia="SimSun" w:hAnsiTheme="majorBidi" w:cstheme="majorBidi"/>
                <w:b/>
                <w:sz w:val="20"/>
              </w:rPr>
              <w:t>2</w:t>
            </w:r>
          </w:p>
        </w:tc>
        <w:tc>
          <w:tcPr>
            <w:tcW w:w="2355" w:type="dxa"/>
            <w:tcBorders>
              <w:top w:val="single" w:sz="12" w:space="0" w:color="auto"/>
            </w:tcBorders>
          </w:tcPr>
          <w:p w14:paraId="2E88B98E" w14:textId="5B23AFD1" w:rsidR="00DE68FD" w:rsidRPr="00053E69" w:rsidRDefault="00DE68FD" w:rsidP="00DE68FD">
            <w:pPr>
              <w:keepNext/>
              <w:keepLines/>
              <w:spacing w:before="0"/>
              <w:rPr>
                <w:rFonts w:asciiTheme="majorBidi" w:eastAsia="SimSun" w:hAnsiTheme="majorBidi" w:cstheme="majorBidi"/>
                <w:b/>
                <w:bCs/>
                <w:sz w:val="20"/>
              </w:rPr>
            </w:pPr>
          </w:p>
        </w:tc>
        <w:tc>
          <w:tcPr>
            <w:tcW w:w="1146" w:type="dxa"/>
            <w:tcBorders>
              <w:top w:val="single" w:sz="12" w:space="0" w:color="auto"/>
            </w:tcBorders>
          </w:tcPr>
          <w:p w14:paraId="4E4357FF" w14:textId="42E4B5EA" w:rsidR="00DE68FD" w:rsidRPr="00053E69" w:rsidRDefault="00DE68FD" w:rsidP="00E35A16">
            <w:pPr>
              <w:spacing w:before="40" w:after="40"/>
              <w:jc w:val="center"/>
              <w:rPr>
                <w:rFonts w:asciiTheme="majorBidi" w:hAnsiTheme="majorBidi" w:cstheme="majorBidi"/>
                <w:b/>
                <w:bCs/>
                <w:sz w:val="20"/>
              </w:rPr>
            </w:pPr>
          </w:p>
        </w:tc>
        <w:tc>
          <w:tcPr>
            <w:tcW w:w="3685" w:type="dxa"/>
            <w:tcBorders>
              <w:top w:val="single" w:sz="12" w:space="0" w:color="auto"/>
            </w:tcBorders>
          </w:tcPr>
          <w:p w14:paraId="0893C28F" w14:textId="50CF7C69" w:rsidR="00DE68FD" w:rsidRPr="00053E69" w:rsidRDefault="00DE68FD" w:rsidP="001D4DB4">
            <w:pPr>
              <w:spacing w:before="40" w:after="40"/>
              <w:rPr>
                <w:rFonts w:asciiTheme="majorBidi" w:eastAsia="SimSun" w:hAnsiTheme="majorBidi" w:cstheme="majorBidi"/>
                <w:bCs/>
                <w:sz w:val="20"/>
              </w:rPr>
            </w:pPr>
          </w:p>
        </w:tc>
      </w:tr>
      <w:tr w:rsidR="00B132AF" w:rsidRPr="00053E69" w14:paraId="72F9E5DB" w14:textId="77777777" w:rsidTr="006C594C">
        <w:trPr>
          <w:cantSplit/>
          <w:trHeight w:val="20"/>
        </w:trPr>
        <w:tc>
          <w:tcPr>
            <w:tcW w:w="1357" w:type="dxa"/>
            <w:tcBorders>
              <w:top w:val="single" w:sz="12" w:space="0" w:color="auto"/>
            </w:tcBorders>
          </w:tcPr>
          <w:p w14:paraId="4D6DE99B" w14:textId="77777777" w:rsidR="00B132AF" w:rsidRPr="00053E69"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0E203F89" w:rsidR="00B132AF" w:rsidRPr="00053E69" w:rsidRDefault="00B132AF" w:rsidP="00E35A16">
            <w:pPr>
              <w:spacing w:before="40" w:after="40"/>
              <w:rPr>
                <w:rFonts w:asciiTheme="majorBidi" w:eastAsia="SimSun" w:hAnsiTheme="majorBidi" w:cstheme="majorBidi"/>
                <w:b/>
                <w:sz w:val="20"/>
              </w:rPr>
            </w:pPr>
            <w:r w:rsidRPr="00053E69">
              <w:rPr>
                <w:rFonts w:asciiTheme="majorBidi" w:eastAsia="SimSun" w:hAnsiTheme="majorBidi" w:cstheme="majorBidi"/>
                <w:b/>
                <w:sz w:val="20"/>
              </w:rPr>
              <w:t>2</w:t>
            </w:r>
            <w:r w:rsidR="008F3801" w:rsidRPr="00053E69">
              <w:rPr>
                <w:rFonts w:asciiTheme="majorBidi" w:eastAsia="SimSun" w:hAnsiTheme="majorBidi" w:cstheme="majorBidi"/>
                <w:b/>
                <w:sz w:val="20"/>
              </w:rPr>
              <w:t>3</w:t>
            </w:r>
          </w:p>
        </w:tc>
        <w:tc>
          <w:tcPr>
            <w:tcW w:w="7186" w:type="dxa"/>
            <w:gridSpan w:val="3"/>
            <w:tcBorders>
              <w:top w:val="single" w:sz="12" w:space="0" w:color="auto"/>
            </w:tcBorders>
          </w:tcPr>
          <w:p w14:paraId="5B58A68A" w14:textId="0431A3E1" w:rsidR="00B132AF" w:rsidRPr="00053E69" w:rsidRDefault="00B132AF" w:rsidP="00E35A16">
            <w:pPr>
              <w:spacing w:before="40" w:after="40"/>
              <w:rPr>
                <w:rFonts w:asciiTheme="majorBidi" w:eastAsia="SimSun" w:hAnsiTheme="majorBidi" w:cstheme="majorBidi"/>
                <w:bCs/>
                <w:sz w:val="20"/>
              </w:rPr>
            </w:pPr>
            <w:r w:rsidRPr="00053E69">
              <w:rPr>
                <w:rFonts w:asciiTheme="majorBidi" w:eastAsia="SimSun" w:hAnsiTheme="majorBidi" w:cstheme="majorBidi"/>
                <w:b/>
                <w:sz w:val="20"/>
              </w:rPr>
              <w:t>Additional actions to be undertaken by TSAG</w:t>
            </w:r>
          </w:p>
        </w:tc>
      </w:tr>
      <w:tr w:rsidR="00733962" w:rsidRPr="00053E69" w14:paraId="442EC23B" w14:textId="77777777" w:rsidTr="006C594C">
        <w:trPr>
          <w:cantSplit/>
          <w:trHeight w:val="20"/>
        </w:trPr>
        <w:tc>
          <w:tcPr>
            <w:tcW w:w="1357" w:type="dxa"/>
            <w:tcBorders>
              <w:bottom w:val="single" w:sz="12" w:space="0" w:color="auto"/>
            </w:tcBorders>
          </w:tcPr>
          <w:p w14:paraId="77F3FEB6" w14:textId="77777777" w:rsidR="00733962" w:rsidRPr="00053E69"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4A54F8DA" w:rsidR="00733962" w:rsidRPr="00053E69" w:rsidRDefault="00733962" w:rsidP="00E35A16">
            <w:pPr>
              <w:spacing w:before="40" w:after="40"/>
              <w:jc w:val="center"/>
              <w:rPr>
                <w:rFonts w:asciiTheme="majorBidi" w:eastAsia="SimSun" w:hAnsiTheme="majorBidi" w:cstheme="majorBidi"/>
                <w:bCs/>
                <w:sz w:val="20"/>
              </w:rPr>
            </w:pPr>
            <w:r w:rsidRPr="00053E69">
              <w:rPr>
                <w:rFonts w:asciiTheme="majorBidi" w:eastAsia="SimSun" w:hAnsiTheme="majorBidi" w:cstheme="majorBidi"/>
                <w:bCs/>
                <w:sz w:val="20"/>
              </w:rPr>
              <w:t>2</w:t>
            </w:r>
            <w:r w:rsidR="008F3801" w:rsidRPr="00053E69">
              <w:rPr>
                <w:rFonts w:asciiTheme="majorBidi" w:eastAsia="SimSun" w:hAnsiTheme="majorBidi" w:cstheme="majorBidi"/>
                <w:bCs/>
                <w:sz w:val="20"/>
              </w:rPr>
              <w:t>3</w:t>
            </w:r>
            <w:r w:rsidRPr="00053E69">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053E69"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053E69"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053E69" w:rsidRDefault="00733962" w:rsidP="00E35A16">
            <w:pPr>
              <w:spacing w:before="40" w:after="40"/>
              <w:rPr>
                <w:rFonts w:asciiTheme="majorBidi" w:eastAsia="SimSun" w:hAnsiTheme="majorBidi" w:cstheme="majorBidi"/>
                <w:bCs/>
                <w:iCs/>
                <w:sz w:val="20"/>
              </w:rPr>
            </w:pPr>
          </w:p>
        </w:tc>
      </w:tr>
      <w:tr w:rsidR="006A201C" w:rsidRPr="00053E69" w14:paraId="235E5E21" w14:textId="77777777" w:rsidTr="006C594C">
        <w:trPr>
          <w:cantSplit/>
          <w:trHeight w:val="20"/>
        </w:trPr>
        <w:tc>
          <w:tcPr>
            <w:tcW w:w="1357" w:type="dxa"/>
            <w:tcBorders>
              <w:bottom w:val="single" w:sz="12" w:space="0" w:color="auto"/>
            </w:tcBorders>
          </w:tcPr>
          <w:p w14:paraId="6EDB7CC0" w14:textId="77777777" w:rsidR="006A201C" w:rsidRPr="00053E69" w:rsidRDefault="006A201C" w:rsidP="006A201C">
            <w:pPr>
              <w:spacing w:before="40" w:after="40"/>
              <w:jc w:val="center"/>
              <w:rPr>
                <w:rFonts w:eastAsia="SimSun"/>
                <w:b/>
                <w:sz w:val="20"/>
                <w:szCs w:val="20"/>
              </w:rPr>
            </w:pPr>
          </w:p>
        </w:tc>
        <w:tc>
          <w:tcPr>
            <w:tcW w:w="1088" w:type="dxa"/>
            <w:tcBorders>
              <w:bottom w:val="single" w:sz="12" w:space="0" w:color="auto"/>
            </w:tcBorders>
          </w:tcPr>
          <w:p w14:paraId="754DC1B1" w14:textId="5F269148" w:rsidR="006A201C" w:rsidRPr="00053E69" w:rsidRDefault="00E45A7C" w:rsidP="006A201C">
            <w:pPr>
              <w:spacing w:before="40" w:after="40"/>
              <w:rPr>
                <w:rFonts w:eastAsia="SimSun"/>
                <w:b/>
                <w:bCs/>
                <w:sz w:val="20"/>
                <w:szCs w:val="20"/>
              </w:rPr>
            </w:pPr>
            <w:r w:rsidRPr="00053E69">
              <w:rPr>
                <w:b/>
                <w:bCs/>
                <w:sz w:val="20"/>
              </w:rPr>
              <w:t>2</w:t>
            </w:r>
            <w:r w:rsidR="008F3801" w:rsidRPr="00053E69">
              <w:rPr>
                <w:b/>
                <w:bCs/>
                <w:sz w:val="20"/>
              </w:rPr>
              <w:t>4</w:t>
            </w:r>
          </w:p>
        </w:tc>
        <w:tc>
          <w:tcPr>
            <w:tcW w:w="2355" w:type="dxa"/>
            <w:tcBorders>
              <w:bottom w:val="single" w:sz="12" w:space="0" w:color="auto"/>
            </w:tcBorders>
          </w:tcPr>
          <w:p w14:paraId="430C8B87" w14:textId="48536595" w:rsidR="006A201C" w:rsidRPr="00053E69" w:rsidRDefault="006A201C" w:rsidP="006A201C">
            <w:pPr>
              <w:pStyle w:val="Default"/>
              <w:spacing w:before="40" w:after="40"/>
              <w:rPr>
                <w:rFonts w:ascii="Times New Roman" w:hAnsi="Times New Roman" w:cs="Times New Roman"/>
                <w:b/>
                <w:bCs/>
                <w:sz w:val="20"/>
                <w:szCs w:val="20"/>
              </w:rPr>
            </w:pPr>
          </w:p>
        </w:tc>
        <w:tc>
          <w:tcPr>
            <w:tcW w:w="1146" w:type="dxa"/>
            <w:tcBorders>
              <w:bottom w:val="single" w:sz="12" w:space="0" w:color="auto"/>
            </w:tcBorders>
          </w:tcPr>
          <w:p w14:paraId="535186FE" w14:textId="5B1ED161" w:rsidR="006A201C" w:rsidRPr="00053E69" w:rsidRDefault="006A201C" w:rsidP="006A201C">
            <w:pPr>
              <w:spacing w:before="40" w:after="40"/>
              <w:jc w:val="center"/>
            </w:pPr>
          </w:p>
        </w:tc>
        <w:tc>
          <w:tcPr>
            <w:tcW w:w="3685" w:type="dxa"/>
            <w:tcBorders>
              <w:bottom w:val="single" w:sz="12" w:space="0" w:color="auto"/>
            </w:tcBorders>
          </w:tcPr>
          <w:p w14:paraId="79B4AD04" w14:textId="77777777" w:rsidR="006A201C" w:rsidRPr="00053E69" w:rsidRDefault="006A201C" w:rsidP="006A201C">
            <w:pPr>
              <w:spacing w:before="40" w:after="40"/>
              <w:rPr>
                <w:rFonts w:eastAsia="SimSun"/>
                <w:bCs/>
                <w:sz w:val="20"/>
                <w:szCs w:val="20"/>
              </w:rPr>
            </w:pPr>
          </w:p>
        </w:tc>
      </w:tr>
      <w:tr w:rsidR="00905935" w:rsidRPr="00053E69" w14:paraId="2ADC5F3C" w14:textId="77777777" w:rsidTr="006C594C">
        <w:trPr>
          <w:cantSplit/>
          <w:trHeight w:val="20"/>
        </w:trPr>
        <w:tc>
          <w:tcPr>
            <w:tcW w:w="1357" w:type="dxa"/>
            <w:tcBorders>
              <w:bottom w:val="single" w:sz="12" w:space="0" w:color="auto"/>
            </w:tcBorders>
          </w:tcPr>
          <w:p w14:paraId="59CE4B01" w14:textId="77777777" w:rsidR="00905935" w:rsidRPr="00053E69" w:rsidRDefault="00905935" w:rsidP="00905935">
            <w:pPr>
              <w:spacing w:before="40" w:after="40"/>
              <w:jc w:val="center"/>
              <w:rPr>
                <w:rFonts w:eastAsia="SimSun"/>
                <w:b/>
                <w:sz w:val="20"/>
                <w:szCs w:val="20"/>
              </w:rPr>
            </w:pPr>
          </w:p>
        </w:tc>
        <w:tc>
          <w:tcPr>
            <w:tcW w:w="1088" w:type="dxa"/>
            <w:tcBorders>
              <w:bottom w:val="single" w:sz="12" w:space="0" w:color="auto"/>
            </w:tcBorders>
          </w:tcPr>
          <w:p w14:paraId="5A2050E2" w14:textId="53754B1E" w:rsidR="00905935" w:rsidRPr="00053E69" w:rsidRDefault="00905935" w:rsidP="00905935">
            <w:pPr>
              <w:spacing w:before="40" w:after="40"/>
              <w:rPr>
                <w:rFonts w:eastAsia="SimSun"/>
                <w:bCs/>
                <w:sz w:val="20"/>
                <w:szCs w:val="20"/>
              </w:rPr>
            </w:pPr>
            <w:r w:rsidRPr="00053E69">
              <w:rPr>
                <w:rFonts w:eastAsia="SimSun"/>
                <w:b/>
                <w:sz w:val="20"/>
                <w:szCs w:val="20"/>
              </w:rPr>
              <w:t>2</w:t>
            </w:r>
            <w:r w:rsidR="008F3801" w:rsidRPr="00053E69">
              <w:rPr>
                <w:rFonts w:eastAsia="SimSun"/>
                <w:b/>
                <w:sz w:val="20"/>
                <w:szCs w:val="20"/>
              </w:rPr>
              <w:t>5</w:t>
            </w:r>
          </w:p>
        </w:tc>
        <w:tc>
          <w:tcPr>
            <w:tcW w:w="2355" w:type="dxa"/>
            <w:tcBorders>
              <w:bottom w:val="single" w:sz="12" w:space="0" w:color="auto"/>
            </w:tcBorders>
          </w:tcPr>
          <w:p w14:paraId="24CBE10B" w14:textId="3AF8A89B" w:rsidR="00905935" w:rsidRPr="00053E69" w:rsidRDefault="00905935" w:rsidP="00905935">
            <w:pPr>
              <w:pStyle w:val="Default"/>
              <w:spacing w:before="40" w:after="40"/>
              <w:rPr>
                <w:rFonts w:ascii="Times New Roman" w:eastAsia="SimSun" w:hAnsi="Times New Roman" w:cs="Times New Roman"/>
                <w:bCs/>
                <w:color w:val="auto"/>
                <w:sz w:val="20"/>
                <w:szCs w:val="20"/>
                <w:lang w:eastAsia="en-US"/>
              </w:rPr>
            </w:pPr>
          </w:p>
        </w:tc>
        <w:tc>
          <w:tcPr>
            <w:tcW w:w="1146" w:type="dxa"/>
            <w:tcBorders>
              <w:bottom w:val="single" w:sz="12" w:space="0" w:color="auto"/>
            </w:tcBorders>
          </w:tcPr>
          <w:p w14:paraId="3C852EE6" w14:textId="53B75304" w:rsidR="00905935" w:rsidRPr="00053E69" w:rsidRDefault="00905935" w:rsidP="00905935">
            <w:pPr>
              <w:spacing w:before="40" w:after="40"/>
              <w:jc w:val="center"/>
              <w:rPr>
                <w:bCs/>
                <w:sz w:val="20"/>
                <w:szCs w:val="20"/>
              </w:rPr>
            </w:pPr>
          </w:p>
        </w:tc>
        <w:tc>
          <w:tcPr>
            <w:tcW w:w="3685" w:type="dxa"/>
            <w:tcBorders>
              <w:bottom w:val="single" w:sz="12" w:space="0" w:color="auto"/>
            </w:tcBorders>
          </w:tcPr>
          <w:p w14:paraId="5C650778" w14:textId="3275291F" w:rsidR="00905935" w:rsidRPr="00053E69" w:rsidRDefault="00905935" w:rsidP="00905935">
            <w:pPr>
              <w:spacing w:before="40" w:after="40"/>
              <w:rPr>
                <w:rFonts w:eastAsia="SimSun"/>
                <w:bCs/>
                <w:iCs/>
                <w:sz w:val="20"/>
                <w:szCs w:val="20"/>
              </w:rPr>
            </w:pPr>
          </w:p>
        </w:tc>
      </w:tr>
      <w:tr w:rsidR="00B132AF" w:rsidRPr="00053E69" w14:paraId="7B7CC390" w14:textId="77777777" w:rsidTr="006C594C">
        <w:trPr>
          <w:cantSplit/>
          <w:trHeight w:val="20"/>
        </w:trPr>
        <w:tc>
          <w:tcPr>
            <w:tcW w:w="1357" w:type="dxa"/>
            <w:tcBorders>
              <w:top w:val="single" w:sz="12" w:space="0" w:color="auto"/>
              <w:bottom w:val="single" w:sz="4" w:space="0" w:color="auto"/>
            </w:tcBorders>
          </w:tcPr>
          <w:p w14:paraId="64DE6303" w14:textId="1ED4CF21" w:rsidR="00B132AF" w:rsidRPr="00053E69" w:rsidRDefault="00B132AF"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182AFD44" w:rsidR="00B132AF" w:rsidRPr="00053E69" w:rsidRDefault="00B132AF" w:rsidP="009417D9">
            <w:pPr>
              <w:spacing w:before="40" w:after="40"/>
              <w:rPr>
                <w:rFonts w:asciiTheme="majorBidi" w:eastAsia="SimSun" w:hAnsiTheme="majorBidi" w:cstheme="majorBidi"/>
                <w:bCs/>
                <w:sz w:val="20"/>
              </w:rPr>
            </w:pPr>
            <w:r w:rsidRPr="00053E69">
              <w:rPr>
                <w:rFonts w:asciiTheme="majorBidi" w:hAnsiTheme="majorBidi" w:cstheme="majorBidi"/>
                <w:b/>
                <w:bCs/>
                <w:sz w:val="20"/>
              </w:rPr>
              <w:t>2</w:t>
            </w:r>
            <w:r w:rsidR="008F3801" w:rsidRPr="00053E69">
              <w:rPr>
                <w:rFonts w:asciiTheme="majorBidi" w:hAnsiTheme="majorBidi" w:cstheme="majorBidi"/>
                <w:b/>
                <w:bCs/>
                <w:sz w:val="20"/>
              </w:rPr>
              <w:t>6</w:t>
            </w:r>
          </w:p>
        </w:tc>
        <w:tc>
          <w:tcPr>
            <w:tcW w:w="7186" w:type="dxa"/>
            <w:gridSpan w:val="3"/>
            <w:tcBorders>
              <w:top w:val="single" w:sz="12" w:space="0" w:color="auto"/>
              <w:bottom w:val="single" w:sz="4" w:space="0" w:color="auto"/>
            </w:tcBorders>
          </w:tcPr>
          <w:p w14:paraId="07985EE2" w14:textId="3DEF715D" w:rsidR="00B132AF" w:rsidRPr="00053E69" w:rsidRDefault="00BE4DC9" w:rsidP="009417D9">
            <w:pPr>
              <w:spacing w:before="40" w:after="40"/>
              <w:rPr>
                <w:rFonts w:asciiTheme="majorBidi" w:eastAsia="SimSun" w:hAnsiTheme="majorBidi" w:cstheme="majorBidi"/>
                <w:b/>
                <w:iCs/>
                <w:sz w:val="20"/>
              </w:rPr>
            </w:pPr>
            <w:r w:rsidRPr="00053E69">
              <w:rPr>
                <w:rFonts w:asciiTheme="majorBidi" w:eastAsia="SimSun" w:hAnsiTheme="majorBidi" w:cstheme="majorBidi"/>
                <w:b/>
                <w:iCs/>
                <w:sz w:val="20"/>
              </w:rPr>
              <w:t>Preparations for WTSA-24</w:t>
            </w:r>
          </w:p>
        </w:tc>
      </w:tr>
      <w:tr w:rsidR="00AB78C7" w:rsidRPr="00053E69" w14:paraId="7904A52F" w14:textId="77777777" w:rsidTr="006C594C">
        <w:trPr>
          <w:trHeight w:val="20"/>
        </w:trPr>
        <w:tc>
          <w:tcPr>
            <w:tcW w:w="1357" w:type="dxa"/>
            <w:tcBorders>
              <w:top w:val="single" w:sz="12" w:space="0" w:color="auto"/>
              <w:bottom w:val="single" w:sz="4" w:space="0" w:color="auto"/>
            </w:tcBorders>
          </w:tcPr>
          <w:p w14:paraId="77DAD4A5" w14:textId="77777777" w:rsidR="00AB78C7" w:rsidRPr="00053E69" w:rsidRDefault="00AB78C7"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11CB3CE" w14:textId="5352DD89" w:rsidR="00AB78C7" w:rsidRPr="00053E69" w:rsidRDefault="00AB78C7" w:rsidP="00AB78C7">
            <w:pPr>
              <w:spacing w:before="40" w:after="40"/>
              <w:jc w:val="center"/>
              <w:rPr>
                <w:rFonts w:asciiTheme="majorBidi" w:eastAsia="SimSun" w:hAnsiTheme="majorBidi" w:cstheme="majorBidi"/>
                <w:bCs/>
                <w:sz w:val="20"/>
              </w:rPr>
            </w:pPr>
            <w:r w:rsidRPr="00053E69">
              <w:rPr>
                <w:rFonts w:asciiTheme="majorBidi" w:eastAsia="SimSun" w:hAnsiTheme="majorBidi" w:cstheme="majorBidi"/>
                <w:bCs/>
                <w:sz w:val="20"/>
              </w:rPr>
              <w:t>2</w:t>
            </w:r>
            <w:r w:rsidR="008F3801" w:rsidRPr="00053E69">
              <w:rPr>
                <w:rFonts w:asciiTheme="majorBidi" w:eastAsia="SimSun" w:hAnsiTheme="majorBidi" w:cstheme="majorBidi"/>
                <w:bCs/>
                <w:sz w:val="20"/>
              </w:rPr>
              <w:t>6</w:t>
            </w:r>
            <w:r w:rsidRPr="00053E69">
              <w:rPr>
                <w:rFonts w:asciiTheme="majorBidi" w:eastAsia="SimSun" w:hAnsiTheme="majorBidi" w:cstheme="majorBidi"/>
                <w:bCs/>
                <w:sz w:val="20"/>
              </w:rPr>
              <w:t>.</w:t>
            </w:r>
            <w:r w:rsidR="00374AEA" w:rsidRPr="00053E69">
              <w:rPr>
                <w:rFonts w:asciiTheme="majorBidi" w:eastAsia="SimSun" w:hAnsiTheme="majorBidi" w:cstheme="majorBidi"/>
                <w:bCs/>
                <w:sz w:val="20"/>
              </w:rPr>
              <w:t>1</w:t>
            </w:r>
          </w:p>
        </w:tc>
        <w:tc>
          <w:tcPr>
            <w:tcW w:w="2355" w:type="dxa"/>
            <w:tcBorders>
              <w:top w:val="single" w:sz="12" w:space="0" w:color="auto"/>
              <w:bottom w:val="single" w:sz="4" w:space="0" w:color="auto"/>
            </w:tcBorders>
          </w:tcPr>
          <w:p w14:paraId="652AB508" w14:textId="33EF4766" w:rsidR="00AB78C7" w:rsidRPr="00053E69" w:rsidRDefault="003A1623" w:rsidP="003A1623">
            <w:pPr>
              <w:spacing w:before="0"/>
              <w:rPr>
                <w:rFonts w:asciiTheme="majorBidi" w:eastAsia="SimSun" w:hAnsiTheme="majorBidi" w:cstheme="majorBidi"/>
                <w:b/>
                <w:sz w:val="20"/>
                <w:szCs w:val="20"/>
                <w:lang w:eastAsia="en-US"/>
              </w:rPr>
            </w:pPr>
            <w:r w:rsidRPr="00053E69">
              <w:rPr>
                <w:sz w:val="20"/>
                <w:szCs w:val="20"/>
              </w:rPr>
              <w:t>Director of the Telecommunication Standardization Bureau: WTSA-24 update for regional preparatory meetings</w:t>
            </w:r>
          </w:p>
        </w:tc>
        <w:tc>
          <w:tcPr>
            <w:tcW w:w="1146" w:type="dxa"/>
            <w:tcBorders>
              <w:top w:val="single" w:sz="12" w:space="0" w:color="auto"/>
              <w:bottom w:val="single" w:sz="4" w:space="0" w:color="auto"/>
            </w:tcBorders>
          </w:tcPr>
          <w:p w14:paraId="326FF3E3" w14:textId="3D772B54" w:rsidR="00AB78C7" w:rsidRPr="00053E69" w:rsidRDefault="002D7971" w:rsidP="00E35A16">
            <w:pPr>
              <w:spacing w:before="40" w:after="40"/>
              <w:jc w:val="center"/>
              <w:rPr>
                <w:rFonts w:asciiTheme="majorBidi" w:hAnsiTheme="majorBidi" w:cstheme="majorBidi"/>
                <w:bCs/>
                <w:sz w:val="20"/>
              </w:rPr>
            </w:pPr>
            <w:hyperlink r:id="rId367" w:history="1">
              <w:r w:rsidR="00AB78C7" w:rsidRPr="00053E69">
                <w:rPr>
                  <w:rStyle w:val="Hyperlink"/>
                  <w:sz w:val="20"/>
                  <w:szCs w:val="20"/>
                </w:rPr>
                <w:t>TD248</w:t>
              </w:r>
            </w:hyperlink>
          </w:p>
        </w:tc>
        <w:tc>
          <w:tcPr>
            <w:tcW w:w="3685" w:type="dxa"/>
            <w:tcBorders>
              <w:top w:val="single" w:sz="12" w:space="0" w:color="auto"/>
              <w:bottom w:val="single" w:sz="4" w:space="0" w:color="auto"/>
            </w:tcBorders>
          </w:tcPr>
          <w:p w14:paraId="59388CCF" w14:textId="75E27FA8" w:rsidR="00D57C9D" w:rsidRPr="00053E69" w:rsidRDefault="00D57C9D" w:rsidP="00D57C9D">
            <w:pPr>
              <w:spacing w:before="40" w:after="40"/>
              <w:rPr>
                <w:rFonts w:asciiTheme="majorBidi" w:eastAsia="SimSun" w:hAnsiTheme="majorBidi" w:cstheme="majorBidi"/>
                <w:bCs/>
                <w:sz w:val="20"/>
              </w:rPr>
            </w:pPr>
            <w:r w:rsidRPr="00053E69">
              <w:rPr>
                <w:rFonts w:asciiTheme="majorBidi" w:eastAsia="SimSun" w:hAnsiTheme="majorBidi" w:cstheme="majorBidi"/>
                <w:bCs/>
                <w:sz w:val="20"/>
              </w:rPr>
              <w:t>This TD presents an update of the WTSA-24 preparatory meetings.</w:t>
            </w:r>
          </w:p>
          <w:p w14:paraId="0BEC083C" w14:textId="697EB917" w:rsidR="00AB78C7" w:rsidRPr="00053E69" w:rsidRDefault="00D57C9D" w:rsidP="00D57C9D">
            <w:pPr>
              <w:spacing w:before="40" w:after="40"/>
              <w:rPr>
                <w:rFonts w:asciiTheme="majorBidi" w:eastAsia="SimSun" w:hAnsiTheme="majorBidi" w:cstheme="majorBidi"/>
                <w:bCs/>
                <w:sz w:val="20"/>
              </w:rPr>
            </w:pPr>
            <w:r w:rsidRPr="00053E69">
              <w:rPr>
                <w:rFonts w:asciiTheme="majorBidi" w:eastAsia="SimSun" w:hAnsiTheme="majorBidi" w:cstheme="majorBidi"/>
                <w:bCs/>
                <w:sz w:val="20"/>
              </w:rPr>
              <w:t>TSAG is invited to note the document.</w:t>
            </w:r>
          </w:p>
        </w:tc>
      </w:tr>
      <w:tr w:rsidR="009800BA" w:rsidRPr="00053E69" w14:paraId="1C1BC7E3" w14:textId="77777777" w:rsidTr="006C594C">
        <w:trPr>
          <w:trHeight w:val="20"/>
        </w:trPr>
        <w:tc>
          <w:tcPr>
            <w:tcW w:w="1357" w:type="dxa"/>
            <w:tcBorders>
              <w:top w:val="single" w:sz="12" w:space="0" w:color="auto"/>
              <w:bottom w:val="single" w:sz="4" w:space="0" w:color="auto"/>
            </w:tcBorders>
          </w:tcPr>
          <w:p w14:paraId="76170D65" w14:textId="77777777" w:rsidR="009800BA" w:rsidRPr="00053E69" w:rsidRDefault="009800BA"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6D69C556" w14:textId="67D4697A" w:rsidR="009800BA" w:rsidRPr="00053E69" w:rsidRDefault="009800BA" w:rsidP="00AB78C7">
            <w:pPr>
              <w:spacing w:before="40" w:after="40"/>
              <w:jc w:val="center"/>
              <w:rPr>
                <w:rFonts w:asciiTheme="majorBidi" w:eastAsia="SimSun" w:hAnsiTheme="majorBidi" w:cstheme="majorBidi"/>
                <w:bCs/>
                <w:sz w:val="20"/>
              </w:rPr>
            </w:pPr>
            <w:r w:rsidRPr="00053E69">
              <w:rPr>
                <w:rFonts w:asciiTheme="majorBidi" w:eastAsia="SimSun" w:hAnsiTheme="majorBidi" w:cstheme="majorBidi"/>
                <w:bCs/>
                <w:sz w:val="20"/>
              </w:rPr>
              <w:t>2</w:t>
            </w:r>
            <w:r w:rsidR="008F3801" w:rsidRPr="00053E69">
              <w:rPr>
                <w:rFonts w:asciiTheme="majorBidi" w:eastAsia="SimSun" w:hAnsiTheme="majorBidi" w:cstheme="majorBidi"/>
                <w:bCs/>
                <w:sz w:val="20"/>
              </w:rPr>
              <w:t>6</w:t>
            </w:r>
            <w:r w:rsidRPr="00053E69">
              <w:rPr>
                <w:rFonts w:asciiTheme="majorBidi" w:eastAsia="SimSun" w:hAnsiTheme="majorBidi" w:cstheme="majorBidi"/>
                <w:bCs/>
                <w:sz w:val="20"/>
              </w:rPr>
              <w:t>.2</w:t>
            </w:r>
          </w:p>
        </w:tc>
        <w:tc>
          <w:tcPr>
            <w:tcW w:w="2355" w:type="dxa"/>
            <w:tcBorders>
              <w:top w:val="single" w:sz="12" w:space="0" w:color="auto"/>
              <w:bottom w:val="single" w:sz="4" w:space="0" w:color="auto"/>
            </w:tcBorders>
          </w:tcPr>
          <w:p w14:paraId="0DC478F2" w14:textId="54CFA4C9" w:rsidR="009800BA" w:rsidRPr="00053E69" w:rsidRDefault="00C117F7" w:rsidP="009800BA">
            <w:pPr>
              <w:spacing w:before="0"/>
              <w:rPr>
                <w:sz w:val="20"/>
                <w:szCs w:val="20"/>
              </w:rPr>
            </w:pPr>
            <w:r w:rsidRPr="00053E69">
              <w:rPr>
                <w:sz w:val="20"/>
                <w:szCs w:val="20"/>
              </w:rPr>
              <w:t>Director of the Telecommunication Standardization Bureau: WTSA-24 Inter-regional coordination</w:t>
            </w:r>
          </w:p>
        </w:tc>
        <w:tc>
          <w:tcPr>
            <w:tcW w:w="1146" w:type="dxa"/>
            <w:tcBorders>
              <w:top w:val="single" w:sz="12" w:space="0" w:color="auto"/>
              <w:bottom w:val="single" w:sz="4" w:space="0" w:color="auto"/>
            </w:tcBorders>
          </w:tcPr>
          <w:p w14:paraId="45608367" w14:textId="63F031AF" w:rsidR="009800BA" w:rsidRPr="00053E69" w:rsidRDefault="002D7971" w:rsidP="00E35A16">
            <w:pPr>
              <w:spacing w:before="40" w:after="40"/>
              <w:jc w:val="center"/>
            </w:pPr>
            <w:hyperlink r:id="rId368" w:history="1">
              <w:r w:rsidR="009800BA" w:rsidRPr="00053E69">
                <w:rPr>
                  <w:rStyle w:val="Hyperlink"/>
                  <w:sz w:val="20"/>
                  <w:szCs w:val="20"/>
                </w:rPr>
                <w:t>TD249</w:t>
              </w:r>
            </w:hyperlink>
          </w:p>
        </w:tc>
        <w:tc>
          <w:tcPr>
            <w:tcW w:w="3685" w:type="dxa"/>
            <w:tcBorders>
              <w:top w:val="single" w:sz="12" w:space="0" w:color="auto"/>
              <w:bottom w:val="single" w:sz="4" w:space="0" w:color="auto"/>
            </w:tcBorders>
          </w:tcPr>
          <w:p w14:paraId="5487B02F" w14:textId="77777777" w:rsidR="00EE40CB" w:rsidRPr="00053E69" w:rsidRDefault="00EE40CB" w:rsidP="00EE40CB">
            <w:pPr>
              <w:spacing w:before="40" w:after="40"/>
              <w:rPr>
                <w:rFonts w:asciiTheme="majorBidi" w:eastAsia="SimSun" w:hAnsiTheme="majorBidi" w:cstheme="majorBidi"/>
                <w:bCs/>
                <w:sz w:val="20"/>
              </w:rPr>
            </w:pPr>
            <w:r w:rsidRPr="00053E69">
              <w:rPr>
                <w:rFonts w:asciiTheme="majorBidi" w:eastAsia="SimSun" w:hAnsiTheme="majorBidi" w:cstheme="majorBidi"/>
                <w:bCs/>
                <w:sz w:val="20"/>
              </w:rPr>
              <w:t>This TD presents and update on the planning on WTSA-24 Inter-regional coordination.</w:t>
            </w:r>
          </w:p>
          <w:p w14:paraId="229DD5B2" w14:textId="747EEBEA" w:rsidR="009800BA" w:rsidRPr="00053E69" w:rsidRDefault="00EE40CB" w:rsidP="00EE40CB">
            <w:pPr>
              <w:spacing w:before="40" w:after="40"/>
              <w:rPr>
                <w:rFonts w:asciiTheme="majorBidi" w:eastAsia="SimSun" w:hAnsiTheme="majorBidi" w:cstheme="majorBidi"/>
                <w:bCs/>
                <w:sz w:val="20"/>
              </w:rPr>
            </w:pPr>
            <w:r w:rsidRPr="00053E69">
              <w:rPr>
                <w:rFonts w:asciiTheme="majorBidi" w:eastAsia="SimSun" w:hAnsiTheme="majorBidi" w:cstheme="majorBidi"/>
                <w:bCs/>
                <w:sz w:val="20"/>
              </w:rPr>
              <w:t>TSAG is invited to discuss the document in relation to the planning of WTSA-24 inter-regional meetings (IRMs).</w:t>
            </w:r>
          </w:p>
        </w:tc>
      </w:tr>
      <w:tr w:rsidR="00733962" w:rsidRPr="00053E69"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053E69"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4845C1AE" w:rsidR="00733962" w:rsidRPr="00053E69" w:rsidRDefault="00733962" w:rsidP="00E35A16">
            <w:pPr>
              <w:spacing w:before="40" w:after="40"/>
              <w:rPr>
                <w:rFonts w:asciiTheme="majorBidi" w:eastAsia="SimSun" w:hAnsiTheme="majorBidi" w:cstheme="majorBidi"/>
                <w:b/>
                <w:sz w:val="20"/>
              </w:rPr>
            </w:pPr>
            <w:r w:rsidRPr="00053E69">
              <w:rPr>
                <w:rFonts w:asciiTheme="majorBidi" w:eastAsia="SimSun" w:hAnsiTheme="majorBidi" w:cstheme="majorBidi"/>
                <w:b/>
                <w:sz w:val="20"/>
              </w:rPr>
              <w:t>2</w:t>
            </w:r>
            <w:r w:rsidR="008F3801" w:rsidRPr="00053E69">
              <w:rPr>
                <w:rFonts w:asciiTheme="majorBidi" w:eastAsia="SimSun" w:hAnsiTheme="majorBidi" w:cstheme="majorBidi"/>
                <w:b/>
                <w:sz w:val="20"/>
              </w:rPr>
              <w:t>7</w:t>
            </w:r>
          </w:p>
        </w:tc>
        <w:tc>
          <w:tcPr>
            <w:tcW w:w="2355" w:type="dxa"/>
            <w:tcBorders>
              <w:top w:val="single" w:sz="12" w:space="0" w:color="auto"/>
              <w:bottom w:val="single" w:sz="4" w:space="0" w:color="auto"/>
            </w:tcBorders>
          </w:tcPr>
          <w:p w14:paraId="79784D41" w14:textId="75E88B51" w:rsidR="00733962" w:rsidRPr="00053E69" w:rsidRDefault="00733962" w:rsidP="00E35A16">
            <w:pPr>
              <w:pStyle w:val="Default"/>
              <w:spacing w:before="40" w:after="40"/>
              <w:rPr>
                <w:rFonts w:asciiTheme="majorBidi" w:eastAsia="SimSun" w:hAnsiTheme="majorBidi" w:cstheme="majorBidi"/>
                <w:b/>
                <w:color w:val="auto"/>
                <w:sz w:val="20"/>
                <w:szCs w:val="20"/>
                <w:lang w:eastAsia="en-US"/>
              </w:rPr>
            </w:pPr>
            <w:r w:rsidRPr="00053E69">
              <w:rPr>
                <w:rFonts w:asciiTheme="majorBidi" w:eastAsia="SimSun" w:hAnsiTheme="majorBidi" w:cstheme="majorBidi"/>
                <w:b/>
                <w:color w:val="auto"/>
                <w:sz w:val="20"/>
                <w:szCs w:val="20"/>
                <w:lang w:eastAsia="en-US"/>
              </w:rPr>
              <w:t xml:space="preserve">ITU-T meeting schedule including date of next TSAG </w:t>
            </w:r>
            <w:r w:rsidR="00B1300D" w:rsidRPr="00053E69">
              <w:rPr>
                <w:rFonts w:asciiTheme="majorBidi" w:eastAsia="SimSun" w:hAnsiTheme="majorBidi" w:cstheme="majorBidi"/>
                <w:b/>
                <w:color w:val="auto"/>
                <w:sz w:val="20"/>
                <w:szCs w:val="20"/>
                <w:lang w:eastAsia="en-US"/>
              </w:rPr>
              <w:t xml:space="preserve">and IRM </w:t>
            </w:r>
            <w:r w:rsidRPr="00053E69">
              <w:rPr>
                <w:rFonts w:asciiTheme="majorBidi" w:eastAsia="SimSun" w:hAnsiTheme="majorBidi" w:cstheme="majorBidi"/>
                <w:b/>
                <w:color w:val="auto"/>
                <w:sz w:val="20"/>
                <w:szCs w:val="20"/>
                <w:lang w:eastAsia="en-US"/>
              </w:rPr>
              <w:t>meeting(s)</w:t>
            </w:r>
          </w:p>
        </w:tc>
        <w:tc>
          <w:tcPr>
            <w:tcW w:w="1146" w:type="dxa"/>
            <w:tcBorders>
              <w:top w:val="single" w:sz="12" w:space="0" w:color="auto"/>
              <w:bottom w:val="single" w:sz="4" w:space="0" w:color="auto"/>
            </w:tcBorders>
          </w:tcPr>
          <w:p w14:paraId="1738BE50" w14:textId="75EE4F5F" w:rsidR="00733962" w:rsidRPr="00053E69"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3EE6C085" w14:textId="629E2ECB" w:rsidR="001D2361" w:rsidRPr="00053E69" w:rsidRDefault="001D2361" w:rsidP="001D2361">
            <w:pPr>
              <w:spacing w:before="40" w:after="40"/>
              <w:rPr>
                <w:rFonts w:asciiTheme="majorBidi" w:eastAsia="SimSun" w:hAnsiTheme="majorBidi" w:cstheme="majorBidi"/>
                <w:bCs/>
                <w:sz w:val="20"/>
              </w:rPr>
            </w:pPr>
            <w:bookmarkStart w:id="16" w:name="_Hlk92118038"/>
            <w:r w:rsidRPr="00053E69">
              <w:rPr>
                <w:rFonts w:asciiTheme="majorBidi" w:eastAsia="SimSun" w:hAnsiTheme="majorBidi" w:cstheme="majorBidi"/>
                <w:bCs/>
                <w:sz w:val="20"/>
              </w:rPr>
              <w:t>First Interregional Meeting (IRM) is proposed to be scheduled:</w:t>
            </w:r>
          </w:p>
          <w:p w14:paraId="547B227A" w14:textId="041CDEB7" w:rsidR="001D2361" w:rsidRPr="00053E69" w:rsidRDefault="001D2361" w:rsidP="001D2361">
            <w:pPr>
              <w:pStyle w:val="ListParagraph"/>
              <w:numPr>
                <w:ilvl w:val="0"/>
                <w:numId w:val="4"/>
              </w:numPr>
              <w:spacing w:before="60"/>
              <w:ind w:left="357" w:hanging="357"/>
              <w:contextualSpacing w:val="0"/>
              <w:rPr>
                <w:rFonts w:asciiTheme="majorBidi" w:eastAsia="SimSun" w:hAnsiTheme="majorBidi" w:cstheme="majorBidi"/>
                <w:bCs/>
                <w:sz w:val="20"/>
              </w:rPr>
            </w:pPr>
            <w:r w:rsidRPr="00053E69">
              <w:rPr>
                <w:rFonts w:asciiTheme="majorBidi" w:eastAsia="SimSun" w:hAnsiTheme="majorBidi" w:cstheme="majorBidi"/>
                <w:bCs/>
                <w:sz w:val="20"/>
              </w:rPr>
              <w:t>Friday, 23 February 2024,</w:t>
            </w:r>
            <w:r w:rsidR="0077441C" w:rsidRPr="00053E69">
              <w:rPr>
                <w:rFonts w:asciiTheme="majorBidi" w:eastAsia="SimSun" w:hAnsiTheme="majorBidi" w:cstheme="majorBidi"/>
                <w:bCs/>
                <w:sz w:val="20"/>
              </w:rPr>
              <w:t xml:space="preserve"> </w:t>
            </w:r>
            <w:r w:rsidR="00407B7F" w:rsidRPr="00053E69">
              <w:rPr>
                <w:rFonts w:asciiTheme="majorBidi" w:eastAsia="SimSun" w:hAnsiTheme="majorBidi" w:cstheme="majorBidi"/>
                <w:bCs/>
                <w:sz w:val="20"/>
              </w:rPr>
              <w:t>(</w:t>
            </w:r>
            <w:r w:rsidRPr="00053E69">
              <w:rPr>
                <w:rFonts w:asciiTheme="majorBidi" w:eastAsia="SimSun" w:hAnsiTheme="majorBidi" w:cstheme="majorBidi"/>
                <w:bCs/>
                <w:sz w:val="20"/>
              </w:rPr>
              <w:t>virtual, tbc)</w:t>
            </w:r>
          </w:p>
          <w:p w14:paraId="12E679EA" w14:textId="77777777" w:rsidR="001D2361" w:rsidRPr="00053E69" w:rsidRDefault="001D2361" w:rsidP="001D2361">
            <w:pPr>
              <w:spacing w:before="60"/>
              <w:rPr>
                <w:rFonts w:asciiTheme="majorBidi" w:eastAsia="SimSun" w:hAnsiTheme="majorBidi" w:cstheme="majorBidi"/>
                <w:bCs/>
                <w:sz w:val="20"/>
              </w:rPr>
            </w:pPr>
          </w:p>
          <w:p w14:paraId="76E9B4BD" w14:textId="04E8D169" w:rsidR="00733962" w:rsidRPr="00053E69" w:rsidRDefault="00733962" w:rsidP="00B40C54">
            <w:pPr>
              <w:spacing w:before="40" w:after="40"/>
              <w:rPr>
                <w:rFonts w:asciiTheme="majorBidi" w:eastAsia="SimSun" w:hAnsiTheme="majorBidi" w:cstheme="majorBidi"/>
                <w:bCs/>
                <w:sz w:val="20"/>
              </w:rPr>
            </w:pPr>
            <w:r w:rsidRPr="00053E69">
              <w:rPr>
                <w:rFonts w:asciiTheme="majorBidi" w:eastAsia="SimSun" w:hAnsiTheme="majorBidi" w:cstheme="majorBidi"/>
                <w:bCs/>
                <w:sz w:val="20"/>
              </w:rPr>
              <w:t xml:space="preserve">The </w:t>
            </w:r>
            <w:r w:rsidR="00692F8A" w:rsidRPr="00053E69">
              <w:rPr>
                <w:rFonts w:asciiTheme="majorBidi" w:eastAsia="SimSun" w:hAnsiTheme="majorBidi" w:cstheme="majorBidi"/>
                <w:bCs/>
                <w:sz w:val="20"/>
              </w:rPr>
              <w:t>third</w:t>
            </w:r>
            <w:r w:rsidR="00B30239" w:rsidRPr="00053E69">
              <w:rPr>
                <w:rFonts w:asciiTheme="majorBidi" w:eastAsia="SimSun" w:hAnsiTheme="majorBidi" w:cstheme="majorBidi"/>
                <w:bCs/>
                <w:sz w:val="20"/>
              </w:rPr>
              <w:t xml:space="preserve"> </w:t>
            </w:r>
            <w:r w:rsidRPr="00053E69">
              <w:rPr>
                <w:rFonts w:asciiTheme="majorBidi" w:eastAsia="SimSun" w:hAnsiTheme="majorBidi" w:cstheme="majorBidi"/>
                <w:bCs/>
                <w:sz w:val="20"/>
              </w:rPr>
              <w:t>TSAG meeting</w:t>
            </w:r>
            <w:r w:rsidR="00E4486D" w:rsidRPr="00053E69">
              <w:rPr>
                <w:rFonts w:asciiTheme="majorBidi" w:eastAsia="SimSun" w:hAnsiTheme="majorBidi" w:cstheme="majorBidi"/>
                <w:bCs/>
                <w:sz w:val="20"/>
              </w:rPr>
              <w:t xml:space="preserve"> </w:t>
            </w:r>
            <w:r w:rsidR="00B30239" w:rsidRPr="00053E69">
              <w:rPr>
                <w:rFonts w:asciiTheme="majorBidi" w:eastAsia="SimSun" w:hAnsiTheme="majorBidi" w:cstheme="majorBidi"/>
                <w:bCs/>
                <w:sz w:val="20"/>
              </w:rPr>
              <w:t xml:space="preserve">in the study period 2022-2023 </w:t>
            </w:r>
            <w:r w:rsidR="00BB7969" w:rsidRPr="00053E69">
              <w:rPr>
                <w:rFonts w:asciiTheme="majorBidi" w:eastAsia="SimSun" w:hAnsiTheme="majorBidi" w:cstheme="majorBidi"/>
                <w:bCs/>
                <w:sz w:val="20"/>
              </w:rPr>
              <w:t>is</w:t>
            </w:r>
            <w:r w:rsidRPr="00053E69">
              <w:rPr>
                <w:rFonts w:asciiTheme="majorBidi" w:eastAsia="SimSun" w:hAnsiTheme="majorBidi" w:cstheme="majorBidi"/>
                <w:bCs/>
                <w:sz w:val="20"/>
              </w:rPr>
              <w:t xml:space="preserve"> proposed to be scheduled</w:t>
            </w:r>
            <w:r w:rsidR="001D2361" w:rsidRPr="00053E69">
              <w:rPr>
                <w:rFonts w:asciiTheme="majorBidi" w:eastAsia="SimSun" w:hAnsiTheme="majorBidi" w:cstheme="majorBidi"/>
                <w:bCs/>
                <w:sz w:val="20"/>
              </w:rPr>
              <w:t>:</w:t>
            </w:r>
          </w:p>
          <w:p w14:paraId="649A2161" w14:textId="719663A7" w:rsidR="00692F8A" w:rsidRPr="00053E69" w:rsidRDefault="00692F8A"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053E69">
              <w:rPr>
                <w:rFonts w:asciiTheme="majorBidi" w:eastAsia="SimSun" w:hAnsiTheme="majorBidi" w:cstheme="majorBidi"/>
                <w:bCs/>
                <w:sz w:val="20"/>
              </w:rPr>
              <w:t>Monday 26 February – Friday 1 March 2024. (Geneva, tbc)</w:t>
            </w:r>
            <w:r w:rsidRPr="00053E69">
              <w:rPr>
                <w:rFonts w:asciiTheme="majorBidi" w:eastAsia="SimSun" w:hAnsiTheme="majorBidi" w:cstheme="majorBidi"/>
                <w:bCs/>
                <w:sz w:val="20"/>
              </w:rPr>
              <w:br/>
            </w:r>
          </w:p>
          <w:p w14:paraId="70CD2BC4" w14:textId="31114FF2" w:rsidR="001D2361" w:rsidRPr="00053E69" w:rsidRDefault="001D2361" w:rsidP="001D2361">
            <w:pPr>
              <w:spacing w:before="40" w:after="40"/>
              <w:rPr>
                <w:rFonts w:asciiTheme="majorBidi" w:eastAsia="SimSun" w:hAnsiTheme="majorBidi" w:cstheme="majorBidi"/>
                <w:bCs/>
                <w:sz w:val="20"/>
              </w:rPr>
            </w:pPr>
            <w:r w:rsidRPr="00053E69">
              <w:rPr>
                <w:rFonts w:asciiTheme="majorBidi" w:eastAsia="SimSun" w:hAnsiTheme="majorBidi" w:cstheme="majorBidi"/>
                <w:bCs/>
                <w:sz w:val="20"/>
              </w:rPr>
              <w:t>Second Interregional Meeting (IRM) is proposed to be scheduled:</w:t>
            </w:r>
          </w:p>
          <w:p w14:paraId="0A14F39F" w14:textId="71D52D1F" w:rsidR="001D2361" w:rsidRPr="00053E69" w:rsidRDefault="00E363E4" w:rsidP="001D2361">
            <w:pPr>
              <w:pStyle w:val="ListParagraph"/>
              <w:numPr>
                <w:ilvl w:val="0"/>
                <w:numId w:val="4"/>
              </w:numPr>
              <w:spacing w:before="60"/>
              <w:rPr>
                <w:rFonts w:asciiTheme="majorBidi" w:eastAsia="SimSun" w:hAnsiTheme="majorBidi" w:cstheme="majorBidi"/>
                <w:bCs/>
                <w:sz w:val="20"/>
              </w:rPr>
            </w:pPr>
            <w:r w:rsidRPr="00053E69">
              <w:rPr>
                <w:rFonts w:asciiTheme="majorBidi" w:eastAsia="SimSun" w:hAnsiTheme="majorBidi" w:cstheme="majorBidi"/>
                <w:bCs/>
                <w:sz w:val="20"/>
              </w:rPr>
              <w:t xml:space="preserve">Option 1: </w:t>
            </w:r>
            <w:r w:rsidR="001D2361" w:rsidRPr="00053E69">
              <w:rPr>
                <w:rFonts w:asciiTheme="majorBidi" w:eastAsia="SimSun" w:hAnsiTheme="majorBidi" w:cstheme="majorBidi"/>
                <w:bCs/>
                <w:sz w:val="20"/>
              </w:rPr>
              <w:t>Friday 14 June 2024, China (TBC)</w:t>
            </w:r>
          </w:p>
          <w:p w14:paraId="10226426" w14:textId="34B01CAA" w:rsidR="001D2361" w:rsidRPr="00053E69" w:rsidRDefault="001D2361" w:rsidP="001D2361">
            <w:pPr>
              <w:pStyle w:val="ListParagraph"/>
              <w:numPr>
                <w:ilvl w:val="0"/>
                <w:numId w:val="4"/>
              </w:numPr>
              <w:spacing w:before="60"/>
              <w:rPr>
                <w:rFonts w:asciiTheme="majorBidi" w:eastAsia="SimSun" w:hAnsiTheme="majorBidi" w:cstheme="majorBidi"/>
                <w:bCs/>
                <w:sz w:val="20"/>
              </w:rPr>
            </w:pPr>
            <w:r w:rsidRPr="00053E69">
              <w:rPr>
                <w:rFonts w:asciiTheme="majorBidi" w:eastAsia="SimSun" w:hAnsiTheme="majorBidi" w:cstheme="majorBidi"/>
                <w:bCs/>
                <w:sz w:val="20"/>
              </w:rPr>
              <w:t xml:space="preserve">Option 2: </w:t>
            </w:r>
            <w:r w:rsidR="0046321B" w:rsidRPr="00053E69">
              <w:rPr>
                <w:rFonts w:asciiTheme="majorBidi" w:eastAsia="SimSun" w:hAnsiTheme="majorBidi" w:cstheme="majorBidi"/>
                <w:bCs/>
                <w:sz w:val="20"/>
              </w:rPr>
              <w:t>25 July 2023</w:t>
            </w:r>
            <w:r w:rsidR="00090E87" w:rsidRPr="00053E69">
              <w:rPr>
                <w:rFonts w:asciiTheme="majorBidi" w:eastAsia="SimSun" w:hAnsiTheme="majorBidi" w:cstheme="majorBidi"/>
                <w:bCs/>
                <w:sz w:val="20"/>
              </w:rPr>
              <w:t xml:space="preserve"> (virtual, tbc)</w:t>
            </w:r>
          </w:p>
          <w:p w14:paraId="57A704AC" w14:textId="77777777" w:rsidR="001D2361" w:rsidRPr="00053E69" w:rsidRDefault="001D2361" w:rsidP="00692F8A">
            <w:pPr>
              <w:spacing w:before="60"/>
              <w:rPr>
                <w:rFonts w:asciiTheme="majorBidi" w:eastAsia="SimSun" w:hAnsiTheme="majorBidi" w:cstheme="majorBidi"/>
                <w:bCs/>
                <w:sz w:val="20"/>
              </w:rPr>
            </w:pPr>
          </w:p>
          <w:p w14:paraId="5C68AEA8" w14:textId="0034CEA9" w:rsidR="006E1A8E" w:rsidRPr="00053E69" w:rsidRDefault="00692F8A" w:rsidP="00692F8A">
            <w:pPr>
              <w:spacing w:before="60"/>
              <w:rPr>
                <w:rFonts w:asciiTheme="majorBidi" w:eastAsia="SimSun" w:hAnsiTheme="majorBidi" w:cstheme="majorBidi"/>
                <w:bCs/>
                <w:sz w:val="20"/>
              </w:rPr>
            </w:pPr>
            <w:r w:rsidRPr="00053E69">
              <w:rPr>
                <w:rFonts w:asciiTheme="majorBidi" w:eastAsia="SimSun" w:hAnsiTheme="majorBidi" w:cstheme="majorBidi"/>
                <w:bCs/>
                <w:sz w:val="20"/>
              </w:rPr>
              <w:t xml:space="preserve">The fourth and final TSAG meeting </w:t>
            </w:r>
            <w:bookmarkEnd w:id="16"/>
            <w:r w:rsidRPr="00053E69">
              <w:rPr>
                <w:rFonts w:asciiTheme="majorBidi" w:eastAsia="SimSun" w:hAnsiTheme="majorBidi" w:cstheme="majorBidi"/>
                <w:bCs/>
                <w:sz w:val="20"/>
              </w:rPr>
              <w:t>in the study period 2022-2023 is proposed to be scheduled</w:t>
            </w:r>
            <w:r w:rsidR="001D2361" w:rsidRPr="00053E69">
              <w:rPr>
                <w:rFonts w:asciiTheme="majorBidi" w:eastAsia="SimSun" w:hAnsiTheme="majorBidi" w:cstheme="majorBidi"/>
                <w:bCs/>
                <w:sz w:val="20"/>
              </w:rPr>
              <w:t>:</w:t>
            </w:r>
          </w:p>
          <w:p w14:paraId="36810D03" w14:textId="63AA3EDF" w:rsidR="00692F8A" w:rsidRPr="00053E69" w:rsidRDefault="00296EFA" w:rsidP="00692F8A">
            <w:pPr>
              <w:pStyle w:val="ListParagraph"/>
              <w:numPr>
                <w:ilvl w:val="0"/>
                <w:numId w:val="4"/>
              </w:numPr>
              <w:spacing w:before="60"/>
              <w:rPr>
                <w:rFonts w:asciiTheme="majorBidi" w:eastAsia="SimSun" w:hAnsiTheme="majorBidi" w:cstheme="majorBidi"/>
                <w:bCs/>
                <w:sz w:val="20"/>
              </w:rPr>
            </w:pPr>
            <w:r w:rsidRPr="00053E69">
              <w:rPr>
                <w:rFonts w:asciiTheme="majorBidi" w:eastAsia="SimSun" w:hAnsiTheme="majorBidi" w:cstheme="majorBidi"/>
                <w:bCs/>
                <w:sz w:val="20"/>
              </w:rPr>
              <w:t xml:space="preserve">Option 1: </w:t>
            </w:r>
            <w:r w:rsidR="00692F8A" w:rsidRPr="00053E69">
              <w:rPr>
                <w:rFonts w:asciiTheme="majorBidi" w:eastAsia="SimSun" w:hAnsiTheme="majorBidi" w:cstheme="majorBidi"/>
                <w:bCs/>
                <w:sz w:val="20"/>
              </w:rPr>
              <w:t>Monday 17 – Friday 21 June 2024, China (TBC)</w:t>
            </w:r>
          </w:p>
          <w:p w14:paraId="1501E81B" w14:textId="644CCE88" w:rsidR="00B1300D" w:rsidRPr="00053E69" w:rsidRDefault="00EC00EF" w:rsidP="00D977C4">
            <w:pPr>
              <w:pStyle w:val="ListParagraph"/>
              <w:numPr>
                <w:ilvl w:val="0"/>
                <w:numId w:val="4"/>
              </w:numPr>
              <w:spacing w:before="60"/>
              <w:rPr>
                <w:rFonts w:asciiTheme="majorBidi" w:eastAsia="SimSun" w:hAnsiTheme="majorBidi" w:cstheme="majorBidi"/>
                <w:bCs/>
                <w:sz w:val="20"/>
              </w:rPr>
            </w:pPr>
            <w:r w:rsidRPr="00053E69">
              <w:rPr>
                <w:rFonts w:asciiTheme="majorBidi" w:eastAsia="SimSun" w:hAnsiTheme="majorBidi" w:cstheme="majorBidi"/>
                <w:bCs/>
                <w:sz w:val="20"/>
              </w:rPr>
              <w:t xml:space="preserve">Option </w:t>
            </w:r>
            <w:r w:rsidR="00296EFA" w:rsidRPr="00053E69">
              <w:rPr>
                <w:rFonts w:asciiTheme="majorBidi" w:eastAsia="SimSun" w:hAnsiTheme="majorBidi" w:cstheme="majorBidi"/>
                <w:bCs/>
                <w:sz w:val="20"/>
              </w:rPr>
              <w:t>2</w:t>
            </w:r>
            <w:r w:rsidRPr="00053E69">
              <w:rPr>
                <w:rFonts w:asciiTheme="majorBidi" w:eastAsia="SimSun" w:hAnsiTheme="majorBidi" w:cstheme="majorBidi"/>
                <w:bCs/>
                <w:sz w:val="20"/>
              </w:rPr>
              <w:t xml:space="preserve">: </w:t>
            </w:r>
            <w:r w:rsidR="00F25478" w:rsidRPr="00053E69">
              <w:rPr>
                <w:rFonts w:asciiTheme="majorBidi" w:eastAsia="SimSun" w:hAnsiTheme="majorBidi" w:cstheme="majorBidi"/>
                <w:bCs/>
                <w:sz w:val="20"/>
              </w:rPr>
              <w:t xml:space="preserve">Monday </w:t>
            </w:r>
            <w:r w:rsidR="00D74471" w:rsidRPr="00053E69">
              <w:rPr>
                <w:rFonts w:asciiTheme="majorBidi" w:eastAsia="SimSun" w:hAnsiTheme="majorBidi" w:cstheme="majorBidi"/>
                <w:bCs/>
                <w:sz w:val="20"/>
              </w:rPr>
              <w:t xml:space="preserve">29 July </w:t>
            </w:r>
            <w:r w:rsidR="00F25478" w:rsidRPr="00053E69">
              <w:rPr>
                <w:rFonts w:asciiTheme="majorBidi" w:eastAsia="SimSun" w:hAnsiTheme="majorBidi" w:cstheme="majorBidi"/>
                <w:bCs/>
                <w:sz w:val="20"/>
              </w:rPr>
              <w:t>– Friday 2 August</w:t>
            </w:r>
            <w:r w:rsidRPr="00053E69">
              <w:rPr>
                <w:rFonts w:asciiTheme="majorBidi" w:eastAsia="SimSun" w:hAnsiTheme="majorBidi" w:cstheme="majorBidi"/>
                <w:bCs/>
                <w:sz w:val="20"/>
              </w:rPr>
              <w:t xml:space="preserve"> 2024</w:t>
            </w:r>
            <w:r w:rsidR="00F25478" w:rsidRPr="00053E69">
              <w:rPr>
                <w:rFonts w:asciiTheme="majorBidi" w:eastAsia="SimSun" w:hAnsiTheme="majorBidi" w:cstheme="majorBidi"/>
                <w:bCs/>
                <w:sz w:val="20"/>
              </w:rPr>
              <w:t xml:space="preserve"> (tbc)</w:t>
            </w:r>
          </w:p>
        </w:tc>
      </w:tr>
      <w:tr w:rsidR="00733962" w:rsidRPr="00F23D5E" w14:paraId="247C2A6A" w14:textId="77777777" w:rsidTr="006C594C">
        <w:trPr>
          <w:cantSplit/>
          <w:trHeight w:val="20"/>
        </w:trPr>
        <w:tc>
          <w:tcPr>
            <w:tcW w:w="1357" w:type="dxa"/>
            <w:tcBorders>
              <w:bottom w:val="single" w:sz="12" w:space="0" w:color="auto"/>
            </w:tcBorders>
          </w:tcPr>
          <w:p w14:paraId="6DE64F51" w14:textId="77777777" w:rsidR="00733962" w:rsidRPr="00053E69"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7C2F6B90" w:rsidR="00733962" w:rsidRPr="00053E69" w:rsidRDefault="00733962" w:rsidP="00E35A16">
            <w:pPr>
              <w:spacing w:before="40" w:after="40"/>
              <w:jc w:val="center"/>
              <w:rPr>
                <w:rFonts w:asciiTheme="majorBidi" w:eastAsia="SimSun" w:hAnsiTheme="majorBidi" w:cstheme="majorBidi"/>
                <w:bCs/>
                <w:sz w:val="20"/>
              </w:rPr>
            </w:pPr>
            <w:r w:rsidRPr="00053E69">
              <w:rPr>
                <w:rFonts w:asciiTheme="majorBidi" w:eastAsia="SimSun" w:hAnsiTheme="majorBidi" w:cstheme="majorBidi"/>
                <w:bCs/>
                <w:sz w:val="20"/>
              </w:rPr>
              <w:t>2</w:t>
            </w:r>
            <w:r w:rsidR="008F3801" w:rsidRPr="00053E69">
              <w:rPr>
                <w:rFonts w:asciiTheme="majorBidi" w:eastAsia="SimSun" w:hAnsiTheme="majorBidi" w:cstheme="majorBidi"/>
                <w:bCs/>
                <w:sz w:val="20"/>
              </w:rPr>
              <w:t>7</w:t>
            </w:r>
            <w:r w:rsidRPr="00053E69">
              <w:rPr>
                <w:rFonts w:asciiTheme="majorBidi" w:eastAsia="SimSun" w:hAnsiTheme="majorBidi" w:cstheme="majorBidi"/>
                <w:bCs/>
                <w:sz w:val="20"/>
              </w:rPr>
              <w:t>.</w:t>
            </w:r>
            <w:r w:rsidR="007A4E2D" w:rsidRPr="00053E69">
              <w:rPr>
                <w:rFonts w:asciiTheme="majorBidi" w:eastAsia="SimSun" w:hAnsiTheme="majorBidi" w:cstheme="majorBidi"/>
                <w:bCs/>
                <w:sz w:val="20"/>
              </w:rPr>
              <w:t>1</w:t>
            </w:r>
          </w:p>
        </w:tc>
        <w:tc>
          <w:tcPr>
            <w:tcW w:w="2355" w:type="dxa"/>
            <w:tcBorders>
              <w:bottom w:val="single" w:sz="12" w:space="0" w:color="auto"/>
            </w:tcBorders>
          </w:tcPr>
          <w:p w14:paraId="6CDFC6DD" w14:textId="08278B37" w:rsidR="00733962" w:rsidRPr="00053E69" w:rsidRDefault="00763D93" w:rsidP="00763D93">
            <w:pPr>
              <w:spacing w:before="40" w:after="40"/>
              <w:rPr>
                <w:rFonts w:asciiTheme="majorBidi" w:eastAsia="SimSun" w:hAnsiTheme="majorBidi" w:cstheme="majorBidi"/>
                <w:bCs/>
                <w:sz w:val="20"/>
              </w:rPr>
            </w:pPr>
            <w:r w:rsidRPr="00053E69">
              <w:rPr>
                <w:rFonts w:asciiTheme="majorBidi" w:eastAsia="SimSun" w:hAnsiTheme="majorBidi" w:cstheme="majorBidi"/>
                <w:bCs/>
                <w:sz w:val="20"/>
              </w:rPr>
              <w:t>Director, TSB: Schedule of ITU-T meetings in 2023 and 2024</w:t>
            </w:r>
          </w:p>
        </w:tc>
        <w:tc>
          <w:tcPr>
            <w:tcW w:w="1146" w:type="dxa"/>
            <w:tcBorders>
              <w:bottom w:val="single" w:sz="12" w:space="0" w:color="auto"/>
            </w:tcBorders>
          </w:tcPr>
          <w:p w14:paraId="5FDCF688" w14:textId="49CEB85C" w:rsidR="00733962" w:rsidRPr="00F23D5E" w:rsidRDefault="002D7971" w:rsidP="00E35A16">
            <w:pPr>
              <w:spacing w:before="40" w:after="40"/>
              <w:jc w:val="center"/>
              <w:rPr>
                <w:rFonts w:asciiTheme="majorBidi" w:hAnsiTheme="majorBidi" w:cstheme="majorBidi"/>
                <w:bCs/>
                <w:sz w:val="20"/>
              </w:rPr>
            </w:pPr>
            <w:hyperlink r:id="rId369" w:history="1">
              <w:r w:rsidR="00541328" w:rsidRPr="00053E69">
                <w:rPr>
                  <w:rStyle w:val="Hyperlink"/>
                  <w:rFonts w:asciiTheme="majorBidi" w:hAnsiTheme="majorBidi" w:cstheme="majorBidi"/>
                  <w:bCs/>
                  <w:sz w:val="20"/>
                </w:rPr>
                <w:t>TD194</w:t>
              </w:r>
            </w:hyperlink>
          </w:p>
        </w:tc>
        <w:tc>
          <w:tcPr>
            <w:tcW w:w="3685" w:type="dxa"/>
            <w:tcBorders>
              <w:bottom w:val="single" w:sz="12" w:space="0" w:color="auto"/>
            </w:tcBorders>
          </w:tcPr>
          <w:p w14:paraId="584D31CB" w14:textId="76E652AB" w:rsidR="00733962" w:rsidRPr="00F23D5E" w:rsidRDefault="00733962" w:rsidP="00765D18">
            <w:pPr>
              <w:spacing w:before="40" w:after="40"/>
              <w:rPr>
                <w:rFonts w:asciiTheme="majorBidi" w:eastAsia="SimSun" w:hAnsiTheme="majorBidi" w:cstheme="majorBidi"/>
                <w:bCs/>
                <w:sz w:val="20"/>
              </w:rPr>
            </w:pPr>
          </w:p>
        </w:tc>
      </w:tr>
      <w:tr w:rsidR="00B132AF" w:rsidRPr="00F23D5E" w14:paraId="1EC249E2" w14:textId="77777777" w:rsidTr="006C594C">
        <w:trPr>
          <w:cantSplit/>
          <w:trHeight w:val="20"/>
        </w:trPr>
        <w:tc>
          <w:tcPr>
            <w:tcW w:w="1357" w:type="dxa"/>
            <w:tcBorders>
              <w:top w:val="single" w:sz="12" w:space="0" w:color="auto"/>
            </w:tcBorders>
          </w:tcPr>
          <w:p w14:paraId="4A73ED0A" w14:textId="77777777" w:rsidR="00B132AF" w:rsidRPr="00F23D5E"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72860DD1" w:rsidR="00B132AF" w:rsidRPr="00F23D5E" w:rsidRDefault="00B132AF"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8F3801">
              <w:rPr>
                <w:rFonts w:asciiTheme="majorBidi" w:eastAsia="SimSun" w:hAnsiTheme="majorBidi" w:cstheme="majorBidi"/>
                <w:b/>
                <w:sz w:val="20"/>
              </w:rPr>
              <w:t>8</w:t>
            </w:r>
          </w:p>
        </w:tc>
        <w:tc>
          <w:tcPr>
            <w:tcW w:w="7186" w:type="dxa"/>
            <w:gridSpan w:val="3"/>
            <w:tcBorders>
              <w:top w:val="single" w:sz="12" w:space="0" w:color="auto"/>
            </w:tcBorders>
          </w:tcPr>
          <w:p w14:paraId="68DA6E31" w14:textId="0AEFE640" w:rsidR="00B132AF" w:rsidRPr="00F23D5E" w:rsidRDefault="00B132AF" w:rsidP="00E35A16">
            <w:pPr>
              <w:spacing w:before="40" w:after="40"/>
              <w:rPr>
                <w:rFonts w:asciiTheme="majorBidi" w:eastAsia="SimSun" w:hAnsiTheme="majorBidi" w:cstheme="majorBidi"/>
                <w:bCs/>
                <w:sz w:val="20"/>
              </w:rPr>
            </w:pPr>
            <w:r w:rsidRPr="00F23D5E">
              <w:rPr>
                <w:rFonts w:asciiTheme="majorBidi" w:eastAsia="SimSun" w:hAnsiTheme="majorBidi" w:cstheme="majorBidi"/>
                <w:b/>
                <w:sz w:val="20"/>
              </w:rPr>
              <w:t>Any other business</w:t>
            </w:r>
          </w:p>
        </w:tc>
      </w:tr>
      <w:tr w:rsidR="00733962" w:rsidRPr="00F23D5E" w14:paraId="5B8397BD" w14:textId="77777777" w:rsidTr="006C594C">
        <w:trPr>
          <w:cantSplit/>
          <w:trHeight w:val="20"/>
        </w:trPr>
        <w:tc>
          <w:tcPr>
            <w:tcW w:w="1357" w:type="dxa"/>
            <w:tcBorders>
              <w:bottom w:val="single" w:sz="12" w:space="0" w:color="auto"/>
            </w:tcBorders>
          </w:tcPr>
          <w:p w14:paraId="1E993527"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213CC4AD" w:rsidR="00733962" w:rsidRPr="00F23D5E" w:rsidRDefault="00733962" w:rsidP="00E35A16">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8F3801">
              <w:rPr>
                <w:rFonts w:asciiTheme="majorBidi" w:eastAsia="SimSun" w:hAnsiTheme="majorBidi" w:cstheme="majorBidi"/>
                <w:bCs/>
                <w:sz w:val="20"/>
              </w:rPr>
              <w:t>8</w:t>
            </w:r>
            <w:r w:rsidRPr="00F23D5E">
              <w:rPr>
                <w:rFonts w:asciiTheme="majorBidi" w:eastAsia="SimSun" w:hAnsiTheme="majorBidi" w:cstheme="majorBidi"/>
                <w:bCs/>
                <w:sz w:val="20"/>
              </w:rPr>
              <w:t>.1</w:t>
            </w:r>
          </w:p>
        </w:tc>
        <w:tc>
          <w:tcPr>
            <w:tcW w:w="2355" w:type="dxa"/>
            <w:tcBorders>
              <w:bottom w:val="single" w:sz="12" w:space="0" w:color="auto"/>
            </w:tcBorders>
          </w:tcPr>
          <w:p w14:paraId="5E574E77" w14:textId="20E4DC5C" w:rsidR="00733962" w:rsidRPr="00F23D5E" w:rsidRDefault="00733962" w:rsidP="00E35A16">
            <w:pPr>
              <w:spacing w:before="40" w:after="40"/>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F23D5E" w:rsidRDefault="00733962" w:rsidP="00E35A16">
            <w:pPr>
              <w:spacing w:before="40" w:after="40"/>
              <w:rPr>
                <w:rFonts w:asciiTheme="majorBidi" w:eastAsia="SimSun" w:hAnsiTheme="majorBidi" w:cstheme="majorBidi"/>
                <w:bCs/>
                <w:sz w:val="20"/>
              </w:rPr>
            </w:pPr>
          </w:p>
        </w:tc>
      </w:tr>
      <w:tr w:rsidR="00733962" w:rsidRPr="00F23D5E"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66ACD5EA"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8F3801">
              <w:rPr>
                <w:rFonts w:asciiTheme="majorBidi" w:eastAsia="SimSun" w:hAnsiTheme="majorBidi" w:cstheme="majorBidi"/>
                <w:b/>
                <w:sz w:val="20"/>
              </w:rPr>
              <w:t>9</w:t>
            </w:r>
          </w:p>
        </w:tc>
        <w:tc>
          <w:tcPr>
            <w:tcW w:w="2355" w:type="dxa"/>
            <w:tcBorders>
              <w:top w:val="single" w:sz="12" w:space="0" w:color="auto"/>
              <w:bottom w:val="single" w:sz="12" w:space="0" w:color="auto"/>
            </w:tcBorders>
          </w:tcPr>
          <w:p w14:paraId="394757EC"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F23D5E" w:rsidRDefault="00733962" w:rsidP="00E35A16">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TSAG delegates are invited to comment (14 day comment period)</w:t>
            </w:r>
          </w:p>
        </w:tc>
      </w:tr>
      <w:tr w:rsidR="00733962" w:rsidRPr="00F23D5E"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24969F57" w:rsidR="00733962" w:rsidRPr="00F23D5E" w:rsidRDefault="008F3801" w:rsidP="00E35A16">
            <w:pPr>
              <w:spacing w:before="40" w:after="40"/>
              <w:rPr>
                <w:rFonts w:asciiTheme="majorBidi" w:eastAsia="SimSun" w:hAnsiTheme="majorBidi" w:cstheme="majorBidi"/>
                <w:b/>
                <w:sz w:val="20"/>
              </w:rPr>
            </w:pPr>
            <w:r>
              <w:rPr>
                <w:rFonts w:asciiTheme="majorBidi" w:eastAsia="SimSun" w:hAnsiTheme="majorBidi" w:cstheme="majorBidi"/>
                <w:b/>
                <w:sz w:val="20"/>
              </w:rPr>
              <w:t>30</w:t>
            </w:r>
          </w:p>
        </w:tc>
        <w:tc>
          <w:tcPr>
            <w:tcW w:w="2355" w:type="dxa"/>
            <w:tcBorders>
              <w:top w:val="single" w:sz="12" w:space="0" w:color="auto"/>
              <w:bottom w:val="single" w:sz="12" w:space="0" w:color="auto"/>
            </w:tcBorders>
          </w:tcPr>
          <w:p w14:paraId="11A73AAA"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23D5E" w:rsidRDefault="00733962" w:rsidP="00E35A16">
            <w:pPr>
              <w:spacing w:before="40" w:after="40"/>
              <w:rPr>
                <w:rFonts w:asciiTheme="majorBidi" w:eastAsia="SimSun" w:hAnsiTheme="majorBidi" w:cstheme="majorBidi"/>
                <w:bCs/>
                <w:sz w:val="20"/>
              </w:rPr>
            </w:pPr>
          </w:p>
        </w:tc>
      </w:tr>
      <w:tr w:rsidR="00B132AF" w:rsidRPr="00F23D5E" w14:paraId="44D29263" w14:textId="77777777" w:rsidTr="006C594C">
        <w:trPr>
          <w:cantSplit/>
          <w:trHeight w:val="20"/>
        </w:trPr>
        <w:tc>
          <w:tcPr>
            <w:tcW w:w="1357" w:type="dxa"/>
            <w:tcBorders>
              <w:top w:val="single" w:sz="12" w:space="0" w:color="auto"/>
            </w:tcBorders>
          </w:tcPr>
          <w:p w14:paraId="2CF66E7C" w14:textId="77777777" w:rsidR="00B132AF" w:rsidRPr="00F23D5E"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55344AC1" w:rsidR="00B132AF" w:rsidRPr="00F23D5E" w:rsidRDefault="00E45A7C"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3</w:t>
            </w:r>
            <w:r w:rsidR="008F3801">
              <w:rPr>
                <w:rFonts w:asciiTheme="majorBidi" w:eastAsia="SimSun" w:hAnsiTheme="majorBidi" w:cstheme="majorBidi"/>
                <w:b/>
                <w:sz w:val="20"/>
              </w:rPr>
              <w:t>1</w:t>
            </w:r>
          </w:p>
        </w:tc>
        <w:tc>
          <w:tcPr>
            <w:tcW w:w="7186" w:type="dxa"/>
            <w:gridSpan w:val="3"/>
            <w:tcBorders>
              <w:top w:val="single" w:sz="12" w:space="0" w:color="auto"/>
            </w:tcBorders>
          </w:tcPr>
          <w:p w14:paraId="49FE88CA" w14:textId="331D40AD" w:rsidR="00B132AF" w:rsidRPr="00F23D5E" w:rsidRDefault="00B132AF" w:rsidP="00E35A16">
            <w:pPr>
              <w:spacing w:before="40" w:after="40"/>
              <w:rPr>
                <w:rFonts w:asciiTheme="majorBidi" w:eastAsia="SimSun" w:hAnsiTheme="majorBidi" w:cstheme="majorBidi"/>
                <w:bCs/>
                <w:sz w:val="20"/>
              </w:rPr>
            </w:pPr>
            <w:r w:rsidRPr="00F23D5E">
              <w:rPr>
                <w:rFonts w:asciiTheme="majorBidi" w:eastAsia="SimSun" w:hAnsiTheme="majorBidi" w:cstheme="majorBidi"/>
                <w:b/>
                <w:sz w:val="20"/>
              </w:rPr>
              <w:t>Closure of meeting</w:t>
            </w:r>
          </w:p>
        </w:tc>
      </w:tr>
      <w:tr w:rsidR="00733962" w:rsidRPr="00F23D5E" w14:paraId="3037CDB8" w14:textId="77777777" w:rsidTr="006C594C">
        <w:trPr>
          <w:cantSplit/>
          <w:trHeight w:val="20"/>
        </w:trPr>
        <w:tc>
          <w:tcPr>
            <w:tcW w:w="1357" w:type="dxa"/>
          </w:tcPr>
          <w:p w14:paraId="5D46B41C"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End</w:t>
            </w:r>
          </w:p>
        </w:tc>
        <w:tc>
          <w:tcPr>
            <w:tcW w:w="1088" w:type="dxa"/>
          </w:tcPr>
          <w:p w14:paraId="7C786F55" w14:textId="77777777" w:rsidR="00733962" w:rsidRPr="00F23D5E"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23D5E" w:rsidRDefault="00733962" w:rsidP="00E35A16">
            <w:pPr>
              <w:tabs>
                <w:tab w:val="left" w:pos="720"/>
              </w:tabs>
              <w:spacing w:before="40" w:after="40"/>
              <w:rPr>
                <w:rFonts w:asciiTheme="majorBidi" w:eastAsia="SimSun" w:hAnsiTheme="majorBidi" w:cstheme="majorBidi"/>
                <w:b/>
                <w:sz w:val="20"/>
              </w:rPr>
            </w:pPr>
            <w:r w:rsidRPr="00F23D5E">
              <w:rPr>
                <w:rFonts w:asciiTheme="majorBidi" w:eastAsia="SimSun" w:hAnsiTheme="majorBidi" w:cstheme="majorBidi"/>
                <w:bCs/>
                <w:sz w:val="20"/>
              </w:rPr>
              <w:t>TSAG finishes at …</w:t>
            </w:r>
          </w:p>
        </w:tc>
        <w:tc>
          <w:tcPr>
            <w:tcW w:w="1146" w:type="dxa"/>
          </w:tcPr>
          <w:p w14:paraId="3BD9FD4A" w14:textId="77777777" w:rsidR="00733962" w:rsidRPr="00F23D5E"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23D5E" w:rsidRDefault="00733962" w:rsidP="00E35A16">
            <w:pPr>
              <w:spacing w:before="40" w:after="40"/>
              <w:rPr>
                <w:rFonts w:asciiTheme="majorBidi" w:hAnsiTheme="majorBidi" w:cstheme="majorBidi"/>
                <w:bCs/>
                <w:sz w:val="20"/>
              </w:rPr>
            </w:pPr>
          </w:p>
        </w:tc>
      </w:tr>
    </w:tbl>
    <w:p w14:paraId="67DBD1D3" w14:textId="77777777" w:rsidR="00D55AF9" w:rsidRPr="00F23D5E"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F23D5E">
        <w:rPr>
          <w:rFonts w:asciiTheme="majorBidi" w:hAnsiTheme="majorBidi" w:cstheme="majorBidi"/>
          <w:sz w:val="20"/>
        </w:rPr>
        <w:t>______</w:t>
      </w:r>
      <w:r w:rsidR="008A3F25" w:rsidRPr="00F23D5E">
        <w:rPr>
          <w:rFonts w:asciiTheme="majorBidi" w:hAnsiTheme="majorBidi" w:cstheme="majorBidi"/>
          <w:sz w:val="20"/>
        </w:rPr>
        <w:t>__________</w:t>
      </w:r>
    </w:p>
    <w:sectPr w:rsidR="00733962" w:rsidRPr="00494073" w:rsidSect="0094517E">
      <w:footerReference w:type="first" r:id="rId370"/>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54FE" w14:textId="77777777" w:rsidR="003A7ECC" w:rsidRDefault="003A7ECC">
      <w:pPr>
        <w:spacing w:before="0"/>
      </w:pPr>
      <w:r>
        <w:separator/>
      </w:r>
    </w:p>
  </w:endnote>
  <w:endnote w:type="continuationSeparator" w:id="0">
    <w:p w14:paraId="4FDD5A42" w14:textId="77777777" w:rsidR="003A7ECC" w:rsidRDefault="003A7ECC">
      <w:pPr>
        <w:spacing w:before="0"/>
      </w:pPr>
      <w:r>
        <w:continuationSeparator/>
      </w:r>
    </w:p>
  </w:endnote>
  <w:endnote w:type="continuationNotice" w:id="1">
    <w:p w14:paraId="18FF737F" w14:textId="77777777" w:rsidR="003A7ECC" w:rsidRDefault="003A7E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5784B74B"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hAnsiTheme="majorBidi" w:cstheme="majorBidi"/>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DA51" w14:textId="77777777" w:rsidR="003A7ECC" w:rsidRDefault="003A7ECC">
      <w:pPr>
        <w:spacing w:before="0"/>
      </w:pPr>
      <w:r>
        <w:separator/>
      </w:r>
    </w:p>
  </w:footnote>
  <w:footnote w:type="continuationSeparator" w:id="0">
    <w:p w14:paraId="003B93D4" w14:textId="77777777" w:rsidR="003A7ECC" w:rsidRDefault="003A7ECC">
      <w:pPr>
        <w:spacing w:before="0"/>
      </w:pPr>
      <w:r>
        <w:continuationSeparator/>
      </w:r>
    </w:p>
  </w:footnote>
  <w:footnote w:type="continuationNotice" w:id="1">
    <w:p w14:paraId="69AA0A5C" w14:textId="77777777" w:rsidR="003A7ECC" w:rsidRDefault="003A7E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2AED08AA" w:rsidR="00537BE1" w:rsidRPr="00983DBA" w:rsidRDefault="00D60866" w:rsidP="00664346">
    <w:pPr>
      <w:pStyle w:val="Header"/>
    </w:pPr>
    <w:r w:rsidRPr="00511959">
      <w:t xml:space="preserve">- </w:t>
    </w:r>
    <w:r w:rsidRPr="00511959">
      <w:fldChar w:fldCharType="begin"/>
    </w:r>
    <w:r w:rsidRPr="00511959">
      <w:instrText xml:space="preserve"> PAGE  \* MERGEFORMAT </w:instrText>
    </w:r>
    <w:r w:rsidRPr="00511959">
      <w:fldChar w:fldCharType="separate"/>
    </w:r>
    <w:r w:rsidR="008A3F25">
      <w:rPr>
        <w:noProof/>
      </w:rPr>
      <w:t>2</w:t>
    </w:r>
    <w:r w:rsidRPr="00511959">
      <w:fldChar w:fldCharType="end"/>
    </w:r>
    <w:r w:rsidRPr="00511959">
      <w:t xml:space="preserve"> -</w:t>
    </w:r>
    <w:r>
      <w:br/>
      <w:t>TSAG-TD</w:t>
    </w:r>
    <w:r w:rsidR="00110692">
      <w:t>2</w:t>
    </w:r>
    <w:r w:rsidR="0066434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860" w14:textId="77777777" w:rsidR="008263F7" w:rsidRDefault="00537BE1">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rsidR="008263F7">
      <w:rPr>
        <w:noProof/>
      </w:rPr>
      <w:t>2</w:t>
    </w:r>
    <w:r w:rsidRPr="00511959">
      <w:fldChar w:fldCharType="end"/>
    </w:r>
    <w:r w:rsidR="008263F7">
      <w:rPr>
        <w:lang w:val="pt-BR"/>
      </w:rPr>
      <w:t xml:space="preserve"> -</w:t>
    </w:r>
  </w:p>
  <w:p w14:paraId="319E86C7" w14:textId="6C9D19D8" w:rsidR="00537BE1" w:rsidRDefault="008263F7">
    <w:pPr>
      <w:pStyle w:val="Header"/>
    </w:pPr>
    <w:r>
      <w:rPr>
        <w:noProof/>
      </w:rPr>
      <w:fldChar w:fldCharType="begin"/>
    </w:r>
    <w:r>
      <w:rPr>
        <w:noProof/>
      </w:rPr>
      <w:instrText xml:space="preserve"> STYLEREF  Docnumber  \* MERGEFORMAT </w:instrText>
    </w:r>
    <w:r>
      <w:rPr>
        <w:noProof/>
      </w:rPr>
      <w:fldChar w:fldCharType="separate"/>
    </w:r>
    <w:r w:rsidR="002D7971">
      <w:rPr>
        <w:noProof/>
      </w:rPr>
      <w:t>TSAG-TD171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30C650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62C1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CE01C2"/>
    <w:multiLevelType w:val="hybridMultilevel"/>
    <w:tmpl w:val="02E8FB16"/>
    <w:lvl w:ilvl="0" w:tplc="552A889A">
      <w:start w:val="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25CF0"/>
    <w:multiLevelType w:val="hybridMultilevel"/>
    <w:tmpl w:val="34E6B8D0"/>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E2285"/>
    <w:multiLevelType w:val="hybridMultilevel"/>
    <w:tmpl w:val="D4D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C316B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3D96C1F"/>
    <w:multiLevelType w:val="hybridMultilevel"/>
    <w:tmpl w:val="5F42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0"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0D7887"/>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3" w15:restartNumberingAfterBreak="0">
    <w:nsid w:val="5A541224"/>
    <w:multiLevelType w:val="hybridMultilevel"/>
    <w:tmpl w:val="D5E40360"/>
    <w:lvl w:ilvl="0" w:tplc="DC12606E">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6"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ED611F0"/>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1984D5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9079A"/>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2" w15:restartNumberingAfterBreak="0">
    <w:nsid w:val="6D4E10B6"/>
    <w:multiLevelType w:val="hybridMultilevel"/>
    <w:tmpl w:val="934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40C4935"/>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6" w15:restartNumberingAfterBreak="0">
    <w:nsid w:val="76020A42"/>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8D717C0"/>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8"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495979"/>
    <w:multiLevelType w:val="hybridMultilevel"/>
    <w:tmpl w:val="581EF8D6"/>
    <w:lvl w:ilvl="0" w:tplc="4A109712">
      <w:start w:val="1"/>
      <w:numFmt w:val="bullet"/>
      <w:lvlRestart w:val="0"/>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95056700">
    <w:abstractNumId w:val="40"/>
  </w:num>
  <w:num w:numId="2" w16cid:durableId="1179780799">
    <w:abstractNumId w:val="32"/>
  </w:num>
  <w:num w:numId="3" w16cid:durableId="1932884380">
    <w:abstractNumId w:val="18"/>
  </w:num>
  <w:num w:numId="4" w16cid:durableId="340818535">
    <w:abstractNumId w:val="16"/>
  </w:num>
  <w:num w:numId="5" w16cid:durableId="976104492">
    <w:abstractNumId w:val="17"/>
  </w:num>
  <w:num w:numId="6" w16cid:durableId="16796251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438766">
    <w:abstractNumId w:val="39"/>
  </w:num>
  <w:num w:numId="8" w16cid:durableId="83844673">
    <w:abstractNumId w:val="31"/>
  </w:num>
  <w:num w:numId="9" w16cid:durableId="1219171610">
    <w:abstractNumId w:val="23"/>
  </w:num>
  <w:num w:numId="10" w16cid:durableId="787699441">
    <w:abstractNumId w:val="29"/>
  </w:num>
  <w:num w:numId="11" w16cid:durableId="413669094">
    <w:abstractNumId w:val="20"/>
  </w:num>
  <w:num w:numId="12" w16cid:durableId="660429313">
    <w:abstractNumId w:val="48"/>
  </w:num>
  <w:num w:numId="13" w16cid:durableId="1296443749">
    <w:abstractNumId w:val="10"/>
  </w:num>
  <w:num w:numId="14" w16cid:durableId="130176756">
    <w:abstractNumId w:val="19"/>
  </w:num>
  <w:num w:numId="15" w16cid:durableId="59721354">
    <w:abstractNumId w:val="24"/>
  </w:num>
  <w:num w:numId="16" w16cid:durableId="580332802">
    <w:abstractNumId w:val="26"/>
  </w:num>
  <w:num w:numId="17" w16cid:durableId="2024358574">
    <w:abstractNumId w:val="35"/>
  </w:num>
  <w:num w:numId="18" w16cid:durableId="912399638">
    <w:abstractNumId w:val="22"/>
  </w:num>
  <w:num w:numId="19" w16cid:durableId="18371076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068297">
    <w:abstractNumId w:val="30"/>
  </w:num>
  <w:num w:numId="21" w16cid:durableId="715278670">
    <w:abstractNumId w:val="34"/>
  </w:num>
  <w:num w:numId="22" w16cid:durableId="868837839">
    <w:abstractNumId w:val="42"/>
  </w:num>
  <w:num w:numId="23" w16cid:durableId="1237979319">
    <w:abstractNumId w:val="33"/>
  </w:num>
  <w:num w:numId="24" w16cid:durableId="108477528">
    <w:abstractNumId w:val="15"/>
  </w:num>
  <w:num w:numId="25" w16cid:durableId="247619309">
    <w:abstractNumId w:val="9"/>
  </w:num>
  <w:num w:numId="26" w16cid:durableId="2078551842">
    <w:abstractNumId w:val="7"/>
  </w:num>
  <w:num w:numId="27" w16cid:durableId="1836606192">
    <w:abstractNumId w:val="6"/>
  </w:num>
  <w:num w:numId="28" w16cid:durableId="1627588435">
    <w:abstractNumId w:val="5"/>
  </w:num>
  <w:num w:numId="29" w16cid:durableId="506602588">
    <w:abstractNumId w:val="4"/>
  </w:num>
  <w:num w:numId="30" w16cid:durableId="391927506">
    <w:abstractNumId w:val="8"/>
  </w:num>
  <w:num w:numId="31" w16cid:durableId="2083746636">
    <w:abstractNumId w:val="3"/>
  </w:num>
  <w:num w:numId="32" w16cid:durableId="1783379736">
    <w:abstractNumId w:val="2"/>
  </w:num>
  <w:num w:numId="33" w16cid:durableId="1141191129">
    <w:abstractNumId w:val="1"/>
  </w:num>
  <w:num w:numId="34" w16cid:durableId="483356539">
    <w:abstractNumId w:val="0"/>
  </w:num>
  <w:num w:numId="35" w16cid:durableId="1971519911">
    <w:abstractNumId w:val="25"/>
  </w:num>
  <w:num w:numId="36" w16cid:durableId="64033614">
    <w:abstractNumId w:val="12"/>
  </w:num>
  <w:num w:numId="37" w16cid:durableId="2069575272">
    <w:abstractNumId w:val="21"/>
  </w:num>
  <w:num w:numId="38" w16cid:durableId="537427732">
    <w:abstractNumId w:val="13"/>
  </w:num>
  <w:num w:numId="39" w16cid:durableId="2107381474">
    <w:abstractNumId w:val="46"/>
  </w:num>
  <w:num w:numId="40" w16cid:durableId="462579368">
    <w:abstractNumId w:val="49"/>
  </w:num>
  <w:num w:numId="41" w16cid:durableId="1212886494">
    <w:abstractNumId w:val="45"/>
  </w:num>
  <w:num w:numId="42" w16cid:durableId="1634604285">
    <w:abstractNumId w:val="14"/>
  </w:num>
  <w:num w:numId="43" w16cid:durableId="1376155223">
    <w:abstractNumId w:val="38"/>
  </w:num>
  <w:num w:numId="44" w16cid:durableId="1083331530">
    <w:abstractNumId w:val="41"/>
  </w:num>
  <w:num w:numId="45" w16cid:durableId="1103571937">
    <w:abstractNumId w:val="37"/>
  </w:num>
  <w:num w:numId="46" w16cid:durableId="252594368">
    <w:abstractNumId w:val="27"/>
  </w:num>
  <w:num w:numId="47" w16cid:durableId="1505974180">
    <w:abstractNumId w:val="47"/>
  </w:num>
  <w:num w:numId="48" w16cid:durableId="1943874884">
    <w:abstractNumId w:val="28"/>
  </w:num>
  <w:num w:numId="49" w16cid:durableId="1653872931">
    <w:abstractNumId w:val="11"/>
  </w:num>
  <w:num w:numId="50" w16cid:durableId="76881885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952"/>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624"/>
    <w:rsid w:val="000319EE"/>
    <w:rsid w:val="00031B0E"/>
    <w:rsid w:val="00031F17"/>
    <w:rsid w:val="000322C6"/>
    <w:rsid w:val="000326FB"/>
    <w:rsid w:val="00032855"/>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3E69"/>
    <w:rsid w:val="00054605"/>
    <w:rsid w:val="0005512D"/>
    <w:rsid w:val="0005544E"/>
    <w:rsid w:val="0005606A"/>
    <w:rsid w:val="00056401"/>
    <w:rsid w:val="00056856"/>
    <w:rsid w:val="00057455"/>
    <w:rsid w:val="00057673"/>
    <w:rsid w:val="00057A9D"/>
    <w:rsid w:val="00057B60"/>
    <w:rsid w:val="00057BD1"/>
    <w:rsid w:val="00057C01"/>
    <w:rsid w:val="00060034"/>
    <w:rsid w:val="0006005F"/>
    <w:rsid w:val="000600EB"/>
    <w:rsid w:val="00060291"/>
    <w:rsid w:val="00060440"/>
    <w:rsid w:val="00060D12"/>
    <w:rsid w:val="000611FA"/>
    <w:rsid w:val="00061511"/>
    <w:rsid w:val="000617D4"/>
    <w:rsid w:val="000619E0"/>
    <w:rsid w:val="00061C6E"/>
    <w:rsid w:val="00061E00"/>
    <w:rsid w:val="00061E48"/>
    <w:rsid w:val="00061F79"/>
    <w:rsid w:val="0006210C"/>
    <w:rsid w:val="00062322"/>
    <w:rsid w:val="00062395"/>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1194"/>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C23"/>
    <w:rsid w:val="000D0E61"/>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D6"/>
    <w:rsid w:val="000F6F09"/>
    <w:rsid w:val="000F73A3"/>
    <w:rsid w:val="000F7518"/>
    <w:rsid w:val="000F7AB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95D"/>
    <w:rsid w:val="00116D9E"/>
    <w:rsid w:val="00117247"/>
    <w:rsid w:val="001174FB"/>
    <w:rsid w:val="00117E18"/>
    <w:rsid w:val="001204B2"/>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166"/>
    <w:rsid w:val="001402D8"/>
    <w:rsid w:val="00140319"/>
    <w:rsid w:val="00140329"/>
    <w:rsid w:val="00140510"/>
    <w:rsid w:val="001409BB"/>
    <w:rsid w:val="00140AEA"/>
    <w:rsid w:val="0014152A"/>
    <w:rsid w:val="001415C5"/>
    <w:rsid w:val="00141A21"/>
    <w:rsid w:val="00141B7E"/>
    <w:rsid w:val="00141F30"/>
    <w:rsid w:val="00142B7D"/>
    <w:rsid w:val="00142D76"/>
    <w:rsid w:val="00142FBD"/>
    <w:rsid w:val="00143579"/>
    <w:rsid w:val="00143F8B"/>
    <w:rsid w:val="001441F5"/>
    <w:rsid w:val="001446CD"/>
    <w:rsid w:val="0014477F"/>
    <w:rsid w:val="00145553"/>
    <w:rsid w:val="00145733"/>
    <w:rsid w:val="00145A37"/>
    <w:rsid w:val="00145E2F"/>
    <w:rsid w:val="001462EA"/>
    <w:rsid w:val="001463FA"/>
    <w:rsid w:val="0014671C"/>
    <w:rsid w:val="00146A1B"/>
    <w:rsid w:val="00146BB8"/>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849"/>
    <w:rsid w:val="00161878"/>
    <w:rsid w:val="00161A20"/>
    <w:rsid w:val="0016212A"/>
    <w:rsid w:val="0016229B"/>
    <w:rsid w:val="001623FA"/>
    <w:rsid w:val="00162500"/>
    <w:rsid w:val="00162865"/>
    <w:rsid w:val="00162BBD"/>
    <w:rsid w:val="00162DD7"/>
    <w:rsid w:val="0016391D"/>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8010C"/>
    <w:rsid w:val="00180247"/>
    <w:rsid w:val="001804F6"/>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60EF"/>
    <w:rsid w:val="00186B34"/>
    <w:rsid w:val="001873D2"/>
    <w:rsid w:val="0018741E"/>
    <w:rsid w:val="00187838"/>
    <w:rsid w:val="00187D0C"/>
    <w:rsid w:val="00187DAC"/>
    <w:rsid w:val="0019035F"/>
    <w:rsid w:val="00190682"/>
    <w:rsid w:val="0019070C"/>
    <w:rsid w:val="00191213"/>
    <w:rsid w:val="0019156A"/>
    <w:rsid w:val="00191844"/>
    <w:rsid w:val="00192080"/>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4960"/>
    <w:rsid w:val="001B58BF"/>
    <w:rsid w:val="001B5F5D"/>
    <w:rsid w:val="001B6016"/>
    <w:rsid w:val="001B633A"/>
    <w:rsid w:val="001B64AB"/>
    <w:rsid w:val="001B6D9E"/>
    <w:rsid w:val="001B710C"/>
    <w:rsid w:val="001B72C2"/>
    <w:rsid w:val="001B7576"/>
    <w:rsid w:val="001B78B8"/>
    <w:rsid w:val="001C004D"/>
    <w:rsid w:val="001C015B"/>
    <w:rsid w:val="001C052A"/>
    <w:rsid w:val="001C05FD"/>
    <w:rsid w:val="001C0879"/>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75FA"/>
    <w:rsid w:val="001C7EEF"/>
    <w:rsid w:val="001D0066"/>
    <w:rsid w:val="001D0957"/>
    <w:rsid w:val="001D1287"/>
    <w:rsid w:val="001D12E5"/>
    <w:rsid w:val="001D17C3"/>
    <w:rsid w:val="001D1BBC"/>
    <w:rsid w:val="001D1BFE"/>
    <w:rsid w:val="001D202E"/>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6E6"/>
    <w:rsid w:val="001F0962"/>
    <w:rsid w:val="001F1053"/>
    <w:rsid w:val="001F1196"/>
    <w:rsid w:val="001F1276"/>
    <w:rsid w:val="001F162D"/>
    <w:rsid w:val="001F1718"/>
    <w:rsid w:val="001F1C1E"/>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35"/>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A83"/>
    <w:rsid w:val="00217E51"/>
    <w:rsid w:val="002203F8"/>
    <w:rsid w:val="00220EA5"/>
    <w:rsid w:val="002212D4"/>
    <w:rsid w:val="00221650"/>
    <w:rsid w:val="0022184F"/>
    <w:rsid w:val="002223FF"/>
    <w:rsid w:val="00222C0A"/>
    <w:rsid w:val="00222E4C"/>
    <w:rsid w:val="0022300B"/>
    <w:rsid w:val="00224109"/>
    <w:rsid w:val="00224470"/>
    <w:rsid w:val="00224837"/>
    <w:rsid w:val="002248A6"/>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FB4"/>
    <w:rsid w:val="00231A25"/>
    <w:rsid w:val="00231DDB"/>
    <w:rsid w:val="002322EE"/>
    <w:rsid w:val="00232891"/>
    <w:rsid w:val="00232BA3"/>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528"/>
    <w:rsid w:val="002465E6"/>
    <w:rsid w:val="00246894"/>
    <w:rsid w:val="00246C90"/>
    <w:rsid w:val="0024768A"/>
    <w:rsid w:val="00247BC6"/>
    <w:rsid w:val="00247C9C"/>
    <w:rsid w:val="00247F1D"/>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C9D"/>
    <w:rsid w:val="00262D09"/>
    <w:rsid w:val="00263007"/>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B4A"/>
    <w:rsid w:val="00295E38"/>
    <w:rsid w:val="0029619F"/>
    <w:rsid w:val="00296685"/>
    <w:rsid w:val="002968A5"/>
    <w:rsid w:val="0029696A"/>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189"/>
    <w:rsid w:val="002D4897"/>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D7971"/>
    <w:rsid w:val="002E0292"/>
    <w:rsid w:val="002E0733"/>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269"/>
    <w:rsid w:val="002F793E"/>
    <w:rsid w:val="003006B8"/>
    <w:rsid w:val="00300755"/>
    <w:rsid w:val="003008C7"/>
    <w:rsid w:val="00300B48"/>
    <w:rsid w:val="00300E36"/>
    <w:rsid w:val="003015A5"/>
    <w:rsid w:val="00301E62"/>
    <w:rsid w:val="00302485"/>
    <w:rsid w:val="00302CE5"/>
    <w:rsid w:val="00302DCA"/>
    <w:rsid w:val="003030A1"/>
    <w:rsid w:val="0030387F"/>
    <w:rsid w:val="00303B9A"/>
    <w:rsid w:val="0030406D"/>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93A"/>
    <w:rsid w:val="00313986"/>
    <w:rsid w:val="00313BE7"/>
    <w:rsid w:val="00313C0D"/>
    <w:rsid w:val="00313D2A"/>
    <w:rsid w:val="00313D2F"/>
    <w:rsid w:val="003144C2"/>
    <w:rsid w:val="003145C2"/>
    <w:rsid w:val="003145DF"/>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DC1"/>
    <w:rsid w:val="00327C9E"/>
    <w:rsid w:val="003310F8"/>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2AB3"/>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259"/>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A7ECC"/>
    <w:rsid w:val="003B0041"/>
    <w:rsid w:val="003B008C"/>
    <w:rsid w:val="003B049E"/>
    <w:rsid w:val="003B05E8"/>
    <w:rsid w:val="003B0BFF"/>
    <w:rsid w:val="003B0FBE"/>
    <w:rsid w:val="003B103D"/>
    <w:rsid w:val="003B116E"/>
    <w:rsid w:val="003B13A7"/>
    <w:rsid w:val="003B148A"/>
    <w:rsid w:val="003B190E"/>
    <w:rsid w:val="003B198F"/>
    <w:rsid w:val="003B21B5"/>
    <w:rsid w:val="003B227E"/>
    <w:rsid w:val="003B239F"/>
    <w:rsid w:val="003B2627"/>
    <w:rsid w:val="003B269F"/>
    <w:rsid w:val="003B2A5F"/>
    <w:rsid w:val="003B2AAC"/>
    <w:rsid w:val="003B2D0C"/>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E49"/>
    <w:rsid w:val="003E648E"/>
    <w:rsid w:val="003E64BE"/>
    <w:rsid w:val="003E6767"/>
    <w:rsid w:val="003E7089"/>
    <w:rsid w:val="003E73B6"/>
    <w:rsid w:val="003E749F"/>
    <w:rsid w:val="003E78D6"/>
    <w:rsid w:val="003E7B6A"/>
    <w:rsid w:val="003E7FD5"/>
    <w:rsid w:val="003F0696"/>
    <w:rsid w:val="003F06FB"/>
    <w:rsid w:val="003F085C"/>
    <w:rsid w:val="003F0EC5"/>
    <w:rsid w:val="003F152A"/>
    <w:rsid w:val="003F1A05"/>
    <w:rsid w:val="003F1E11"/>
    <w:rsid w:val="003F1FD8"/>
    <w:rsid w:val="003F247A"/>
    <w:rsid w:val="003F2C77"/>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F8"/>
    <w:rsid w:val="00424911"/>
    <w:rsid w:val="00424B48"/>
    <w:rsid w:val="00424B4F"/>
    <w:rsid w:val="00424F71"/>
    <w:rsid w:val="004258EE"/>
    <w:rsid w:val="004259E0"/>
    <w:rsid w:val="0042606F"/>
    <w:rsid w:val="00426170"/>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2A35"/>
    <w:rsid w:val="00432D0A"/>
    <w:rsid w:val="00432D49"/>
    <w:rsid w:val="00432D5F"/>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8"/>
    <w:rsid w:val="00441945"/>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F22"/>
    <w:rsid w:val="004601DC"/>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86F"/>
    <w:rsid w:val="004808A8"/>
    <w:rsid w:val="00480A87"/>
    <w:rsid w:val="00480EA4"/>
    <w:rsid w:val="004812A8"/>
    <w:rsid w:val="004824DC"/>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961"/>
    <w:rsid w:val="004D5A0C"/>
    <w:rsid w:val="004D5B9A"/>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843"/>
    <w:rsid w:val="00507C27"/>
    <w:rsid w:val="00507E56"/>
    <w:rsid w:val="005102EC"/>
    <w:rsid w:val="00510846"/>
    <w:rsid w:val="00510B9B"/>
    <w:rsid w:val="00510F5D"/>
    <w:rsid w:val="00511621"/>
    <w:rsid w:val="0051189F"/>
    <w:rsid w:val="00511A5D"/>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A78"/>
    <w:rsid w:val="00517EFD"/>
    <w:rsid w:val="00520218"/>
    <w:rsid w:val="005202C7"/>
    <w:rsid w:val="005209BF"/>
    <w:rsid w:val="00521161"/>
    <w:rsid w:val="00521412"/>
    <w:rsid w:val="00521901"/>
    <w:rsid w:val="00521ACF"/>
    <w:rsid w:val="00521FCB"/>
    <w:rsid w:val="005222C8"/>
    <w:rsid w:val="00522ACD"/>
    <w:rsid w:val="00523027"/>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8F6"/>
    <w:rsid w:val="00540B3C"/>
    <w:rsid w:val="00540BC6"/>
    <w:rsid w:val="00540E86"/>
    <w:rsid w:val="00541328"/>
    <w:rsid w:val="00541659"/>
    <w:rsid w:val="00541A62"/>
    <w:rsid w:val="00541D23"/>
    <w:rsid w:val="00541F5E"/>
    <w:rsid w:val="0054210A"/>
    <w:rsid w:val="00542924"/>
    <w:rsid w:val="00542933"/>
    <w:rsid w:val="00542BD3"/>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C9D"/>
    <w:rsid w:val="00560D7E"/>
    <w:rsid w:val="005614F5"/>
    <w:rsid w:val="005616FD"/>
    <w:rsid w:val="0056227D"/>
    <w:rsid w:val="005629E9"/>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8F1"/>
    <w:rsid w:val="005E2D3F"/>
    <w:rsid w:val="005E2E45"/>
    <w:rsid w:val="005E2E5E"/>
    <w:rsid w:val="005E3597"/>
    <w:rsid w:val="005E374E"/>
    <w:rsid w:val="005E37C9"/>
    <w:rsid w:val="005E3995"/>
    <w:rsid w:val="005E3B04"/>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40001"/>
    <w:rsid w:val="006402D5"/>
    <w:rsid w:val="00640683"/>
    <w:rsid w:val="00640D6C"/>
    <w:rsid w:val="00640F8D"/>
    <w:rsid w:val="00640FA5"/>
    <w:rsid w:val="006413EA"/>
    <w:rsid w:val="00641C3D"/>
    <w:rsid w:val="00641F69"/>
    <w:rsid w:val="00641F7C"/>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401F"/>
    <w:rsid w:val="006541A8"/>
    <w:rsid w:val="00654ACD"/>
    <w:rsid w:val="00654B3C"/>
    <w:rsid w:val="00654B6C"/>
    <w:rsid w:val="00654E45"/>
    <w:rsid w:val="00654F64"/>
    <w:rsid w:val="00655076"/>
    <w:rsid w:val="006559F6"/>
    <w:rsid w:val="00655D14"/>
    <w:rsid w:val="00655E8E"/>
    <w:rsid w:val="0065644C"/>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CC"/>
    <w:rsid w:val="006A1E46"/>
    <w:rsid w:val="006A201C"/>
    <w:rsid w:val="006A3521"/>
    <w:rsid w:val="006A3BFB"/>
    <w:rsid w:val="006A41B5"/>
    <w:rsid w:val="006A48B4"/>
    <w:rsid w:val="006A49A0"/>
    <w:rsid w:val="006A4B14"/>
    <w:rsid w:val="006A4EB9"/>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AE2"/>
    <w:rsid w:val="006C7034"/>
    <w:rsid w:val="006C75F9"/>
    <w:rsid w:val="006C7819"/>
    <w:rsid w:val="006C7A71"/>
    <w:rsid w:val="006D1419"/>
    <w:rsid w:val="006D1750"/>
    <w:rsid w:val="006D1A0F"/>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752"/>
    <w:rsid w:val="006E791D"/>
    <w:rsid w:val="006E7A1B"/>
    <w:rsid w:val="006E7DF4"/>
    <w:rsid w:val="006F0412"/>
    <w:rsid w:val="006F0794"/>
    <w:rsid w:val="006F0798"/>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70"/>
    <w:rsid w:val="007133BD"/>
    <w:rsid w:val="007136EE"/>
    <w:rsid w:val="00713725"/>
    <w:rsid w:val="00713852"/>
    <w:rsid w:val="00713A1C"/>
    <w:rsid w:val="00713F95"/>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78F"/>
    <w:rsid w:val="00733962"/>
    <w:rsid w:val="00733E3A"/>
    <w:rsid w:val="00733EB7"/>
    <w:rsid w:val="00734082"/>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844"/>
    <w:rsid w:val="00740AFD"/>
    <w:rsid w:val="00741248"/>
    <w:rsid w:val="007413EB"/>
    <w:rsid w:val="007417AA"/>
    <w:rsid w:val="00741C04"/>
    <w:rsid w:val="0074273F"/>
    <w:rsid w:val="00742E6D"/>
    <w:rsid w:val="00742FE5"/>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A72"/>
    <w:rsid w:val="00752BA6"/>
    <w:rsid w:val="00752C1B"/>
    <w:rsid w:val="007536F7"/>
    <w:rsid w:val="00753E53"/>
    <w:rsid w:val="00753FCC"/>
    <w:rsid w:val="00754F46"/>
    <w:rsid w:val="0075552C"/>
    <w:rsid w:val="007555B8"/>
    <w:rsid w:val="00756683"/>
    <w:rsid w:val="00756C0A"/>
    <w:rsid w:val="00757352"/>
    <w:rsid w:val="00757761"/>
    <w:rsid w:val="0075796B"/>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180"/>
    <w:rsid w:val="007A535E"/>
    <w:rsid w:val="007A5781"/>
    <w:rsid w:val="007A5BA4"/>
    <w:rsid w:val="007A5D6F"/>
    <w:rsid w:val="007A693D"/>
    <w:rsid w:val="007A7092"/>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71BA"/>
    <w:rsid w:val="007B7459"/>
    <w:rsid w:val="007B7467"/>
    <w:rsid w:val="007B769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1766"/>
    <w:rsid w:val="007E17F9"/>
    <w:rsid w:val="007E1AEA"/>
    <w:rsid w:val="007E200A"/>
    <w:rsid w:val="007E203F"/>
    <w:rsid w:val="007E24EA"/>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584"/>
    <w:rsid w:val="00810851"/>
    <w:rsid w:val="00810D96"/>
    <w:rsid w:val="00810DCD"/>
    <w:rsid w:val="00810E50"/>
    <w:rsid w:val="00810F42"/>
    <w:rsid w:val="008111E3"/>
    <w:rsid w:val="0081129E"/>
    <w:rsid w:val="0081135F"/>
    <w:rsid w:val="0081185E"/>
    <w:rsid w:val="00812444"/>
    <w:rsid w:val="008126BE"/>
    <w:rsid w:val="008128F0"/>
    <w:rsid w:val="00812E78"/>
    <w:rsid w:val="00813017"/>
    <w:rsid w:val="008131AF"/>
    <w:rsid w:val="0081393D"/>
    <w:rsid w:val="008139A0"/>
    <w:rsid w:val="00813BD4"/>
    <w:rsid w:val="00813E82"/>
    <w:rsid w:val="00813F57"/>
    <w:rsid w:val="008147FB"/>
    <w:rsid w:val="008148EC"/>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36"/>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E2A"/>
    <w:rsid w:val="00891F2C"/>
    <w:rsid w:val="00892404"/>
    <w:rsid w:val="008925D8"/>
    <w:rsid w:val="0089339F"/>
    <w:rsid w:val="008935D4"/>
    <w:rsid w:val="008939C8"/>
    <w:rsid w:val="00893E62"/>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99C"/>
    <w:rsid w:val="008A64C1"/>
    <w:rsid w:val="008A6BCD"/>
    <w:rsid w:val="008A6CC8"/>
    <w:rsid w:val="008A6D37"/>
    <w:rsid w:val="008A6F89"/>
    <w:rsid w:val="008A7406"/>
    <w:rsid w:val="008A7623"/>
    <w:rsid w:val="008A7625"/>
    <w:rsid w:val="008A7C60"/>
    <w:rsid w:val="008B00D4"/>
    <w:rsid w:val="008B0320"/>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2D5D"/>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65F"/>
    <w:rsid w:val="009106B1"/>
    <w:rsid w:val="00910DF2"/>
    <w:rsid w:val="00912041"/>
    <w:rsid w:val="0091217A"/>
    <w:rsid w:val="0091218C"/>
    <w:rsid w:val="009124CB"/>
    <w:rsid w:val="00913019"/>
    <w:rsid w:val="0091349F"/>
    <w:rsid w:val="00913585"/>
    <w:rsid w:val="00913691"/>
    <w:rsid w:val="00913AD1"/>
    <w:rsid w:val="00913D92"/>
    <w:rsid w:val="00913E16"/>
    <w:rsid w:val="009144B2"/>
    <w:rsid w:val="00914723"/>
    <w:rsid w:val="009153A6"/>
    <w:rsid w:val="00915667"/>
    <w:rsid w:val="009156CE"/>
    <w:rsid w:val="00915A47"/>
    <w:rsid w:val="00915BF2"/>
    <w:rsid w:val="0091672E"/>
    <w:rsid w:val="009168A6"/>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A96"/>
    <w:rsid w:val="0093501F"/>
    <w:rsid w:val="00935446"/>
    <w:rsid w:val="00935660"/>
    <w:rsid w:val="009356D3"/>
    <w:rsid w:val="009357A9"/>
    <w:rsid w:val="009359CE"/>
    <w:rsid w:val="00935CC6"/>
    <w:rsid w:val="00935EF4"/>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15D"/>
    <w:rsid w:val="009514E4"/>
    <w:rsid w:val="009516BA"/>
    <w:rsid w:val="0095310C"/>
    <w:rsid w:val="009532B8"/>
    <w:rsid w:val="00953552"/>
    <w:rsid w:val="00953974"/>
    <w:rsid w:val="0095412C"/>
    <w:rsid w:val="0095498E"/>
    <w:rsid w:val="00954EC8"/>
    <w:rsid w:val="0095570F"/>
    <w:rsid w:val="00955878"/>
    <w:rsid w:val="00955C6B"/>
    <w:rsid w:val="00955E59"/>
    <w:rsid w:val="0095643B"/>
    <w:rsid w:val="0095658E"/>
    <w:rsid w:val="00956F2B"/>
    <w:rsid w:val="0095716C"/>
    <w:rsid w:val="009577E6"/>
    <w:rsid w:val="00957CE6"/>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F8D"/>
    <w:rsid w:val="00972F9D"/>
    <w:rsid w:val="00973537"/>
    <w:rsid w:val="0097364E"/>
    <w:rsid w:val="00973AB7"/>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B5"/>
    <w:rsid w:val="009802DF"/>
    <w:rsid w:val="0098070E"/>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B4C"/>
    <w:rsid w:val="00987C44"/>
    <w:rsid w:val="00987FB3"/>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D71"/>
    <w:rsid w:val="009C0E83"/>
    <w:rsid w:val="009C29DD"/>
    <w:rsid w:val="009C2EB4"/>
    <w:rsid w:val="009C343F"/>
    <w:rsid w:val="009C38A4"/>
    <w:rsid w:val="009C3E52"/>
    <w:rsid w:val="009C4233"/>
    <w:rsid w:val="009C43AA"/>
    <w:rsid w:val="009C4E89"/>
    <w:rsid w:val="009C54AB"/>
    <w:rsid w:val="009C5534"/>
    <w:rsid w:val="009C59FB"/>
    <w:rsid w:val="009C5A19"/>
    <w:rsid w:val="009C5C61"/>
    <w:rsid w:val="009C5D93"/>
    <w:rsid w:val="009C5EFF"/>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C61"/>
    <w:rsid w:val="009F2F8A"/>
    <w:rsid w:val="009F330F"/>
    <w:rsid w:val="009F36FE"/>
    <w:rsid w:val="009F37C5"/>
    <w:rsid w:val="009F3B71"/>
    <w:rsid w:val="009F3B97"/>
    <w:rsid w:val="009F3C59"/>
    <w:rsid w:val="009F41E1"/>
    <w:rsid w:val="009F47D7"/>
    <w:rsid w:val="009F495C"/>
    <w:rsid w:val="009F4F30"/>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DAD"/>
    <w:rsid w:val="00A260D7"/>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40101"/>
    <w:rsid w:val="00A40357"/>
    <w:rsid w:val="00A404A1"/>
    <w:rsid w:val="00A404E9"/>
    <w:rsid w:val="00A4064A"/>
    <w:rsid w:val="00A40998"/>
    <w:rsid w:val="00A40DBA"/>
    <w:rsid w:val="00A40F3F"/>
    <w:rsid w:val="00A41438"/>
    <w:rsid w:val="00A41B91"/>
    <w:rsid w:val="00A420BC"/>
    <w:rsid w:val="00A4224D"/>
    <w:rsid w:val="00A42621"/>
    <w:rsid w:val="00A42D86"/>
    <w:rsid w:val="00A43292"/>
    <w:rsid w:val="00A43396"/>
    <w:rsid w:val="00A437B0"/>
    <w:rsid w:val="00A43806"/>
    <w:rsid w:val="00A438C2"/>
    <w:rsid w:val="00A439C0"/>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52C"/>
    <w:rsid w:val="00AA580B"/>
    <w:rsid w:val="00AA59CA"/>
    <w:rsid w:val="00AA5A79"/>
    <w:rsid w:val="00AA5C4E"/>
    <w:rsid w:val="00AA5D8E"/>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620"/>
    <w:rsid w:val="00AD2ADD"/>
    <w:rsid w:val="00AD2C94"/>
    <w:rsid w:val="00AD30CB"/>
    <w:rsid w:val="00AD30F7"/>
    <w:rsid w:val="00AD31F5"/>
    <w:rsid w:val="00AD3739"/>
    <w:rsid w:val="00AD39D3"/>
    <w:rsid w:val="00AD3E00"/>
    <w:rsid w:val="00AD3E4C"/>
    <w:rsid w:val="00AD4A3D"/>
    <w:rsid w:val="00AD520D"/>
    <w:rsid w:val="00AD55C5"/>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B00485"/>
    <w:rsid w:val="00B00840"/>
    <w:rsid w:val="00B00B11"/>
    <w:rsid w:val="00B00B51"/>
    <w:rsid w:val="00B00D63"/>
    <w:rsid w:val="00B0188D"/>
    <w:rsid w:val="00B019E2"/>
    <w:rsid w:val="00B01EE9"/>
    <w:rsid w:val="00B02A21"/>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7161"/>
    <w:rsid w:val="00B3757A"/>
    <w:rsid w:val="00B3768E"/>
    <w:rsid w:val="00B37C35"/>
    <w:rsid w:val="00B37D1B"/>
    <w:rsid w:val="00B37D43"/>
    <w:rsid w:val="00B37F6E"/>
    <w:rsid w:val="00B37FE6"/>
    <w:rsid w:val="00B40284"/>
    <w:rsid w:val="00B4037A"/>
    <w:rsid w:val="00B40559"/>
    <w:rsid w:val="00B407F3"/>
    <w:rsid w:val="00B40C54"/>
    <w:rsid w:val="00B40F55"/>
    <w:rsid w:val="00B41085"/>
    <w:rsid w:val="00B411D3"/>
    <w:rsid w:val="00B4185B"/>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3A9"/>
    <w:rsid w:val="00B51990"/>
    <w:rsid w:val="00B52088"/>
    <w:rsid w:val="00B52228"/>
    <w:rsid w:val="00B5224B"/>
    <w:rsid w:val="00B52413"/>
    <w:rsid w:val="00B5252B"/>
    <w:rsid w:val="00B52A2E"/>
    <w:rsid w:val="00B53368"/>
    <w:rsid w:val="00B53494"/>
    <w:rsid w:val="00B53512"/>
    <w:rsid w:val="00B53801"/>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02"/>
    <w:rsid w:val="00B64CB8"/>
    <w:rsid w:val="00B658AB"/>
    <w:rsid w:val="00B65AE4"/>
    <w:rsid w:val="00B65D96"/>
    <w:rsid w:val="00B66437"/>
    <w:rsid w:val="00B66A83"/>
    <w:rsid w:val="00B67161"/>
    <w:rsid w:val="00B672DD"/>
    <w:rsid w:val="00B6758F"/>
    <w:rsid w:val="00B67640"/>
    <w:rsid w:val="00B678FA"/>
    <w:rsid w:val="00B67A6C"/>
    <w:rsid w:val="00B67B31"/>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CA"/>
    <w:rsid w:val="00B81B65"/>
    <w:rsid w:val="00B81D5A"/>
    <w:rsid w:val="00B81D96"/>
    <w:rsid w:val="00B81D9D"/>
    <w:rsid w:val="00B8203B"/>
    <w:rsid w:val="00B82215"/>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74E"/>
    <w:rsid w:val="00BB08B7"/>
    <w:rsid w:val="00BB0B93"/>
    <w:rsid w:val="00BB0FF1"/>
    <w:rsid w:val="00BB1137"/>
    <w:rsid w:val="00BB1D7B"/>
    <w:rsid w:val="00BB222B"/>
    <w:rsid w:val="00BB2792"/>
    <w:rsid w:val="00BB2EB6"/>
    <w:rsid w:val="00BB3118"/>
    <w:rsid w:val="00BB3D96"/>
    <w:rsid w:val="00BB4170"/>
    <w:rsid w:val="00BB4491"/>
    <w:rsid w:val="00BB45D2"/>
    <w:rsid w:val="00BB4DE5"/>
    <w:rsid w:val="00BB6829"/>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BB9"/>
    <w:rsid w:val="00BC4550"/>
    <w:rsid w:val="00BC4D54"/>
    <w:rsid w:val="00BC4E11"/>
    <w:rsid w:val="00BC5075"/>
    <w:rsid w:val="00BC5BDC"/>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82B"/>
    <w:rsid w:val="00BD3B91"/>
    <w:rsid w:val="00BD3FA9"/>
    <w:rsid w:val="00BD3FE5"/>
    <w:rsid w:val="00BD4927"/>
    <w:rsid w:val="00BD5076"/>
    <w:rsid w:val="00BD50B1"/>
    <w:rsid w:val="00BD5252"/>
    <w:rsid w:val="00BD52D5"/>
    <w:rsid w:val="00BD57A3"/>
    <w:rsid w:val="00BD58C2"/>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3B4"/>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60134"/>
    <w:rsid w:val="00C60911"/>
    <w:rsid w:val="00C60F28"/>
    <w:rsid w:val="00C612B2"/>
    <w:rsid w:val="00C614B5"/>
    <w:rsid w:val="00C6190F"/>
    <w:rsid w:val="00C61A46"/>
    <w:rsid w:val="00C61A47"/>
    <w:rsid w:val="00C629FA"/>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E72"/>
    <w:rsid w:val="00C80055"/>
    <w:rsid w:val="00C80097"/>
    <w:rsid w:val="00C805E2"/>
    <w:rsid w:val="00C80656"/>
    <w:rsid w:val="00C8097D"/>
    <w:rsid w:val="00C80AE3"/>
    <w:rsid w:val="00C80CCF"/>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A0A"/>
    <w:rsid w:val="00CF230B"/>
    <w:rsid w:val="00CF2659"/>
    <w:rsid w:val="00CF2E25"/>
    <w:rsid w:val="00CF326A"/>
    <w:rsid w:val="00CF33FD"/>
    <w:rsid w:val="00CF37FB"/>
    <w:rsid w:val="00CF3A77"/>
    <w:rsid w:val="00CF3BF5"/>
    <w:rsid w:val="00CF3D81"/>
    <w:rsid w:val="00CF465A"/>
    <w:rsid w:val="00CF477E"/>
    <w:rsid w:val="00CF4CB3"/>
    <w:rsid w:val="00CF4EB7"/>
    <w:rsid w:val="00CF561D"/>
    <w:rsid w:val="00CF5DC5"/>
    <w:rsid w:val="00CF662B"/>
    <w:rsid w:val="00CF6821"/>
    <w:rsid w:val="00CF6867"/>
    <w:rsid w:val="00CF6B03"/>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CF6"/>
    <w:rsid w:val="00D12D69"/>
    <w:rsid w:val="00D12E03"/>
    <w:rsid w:val="00D1326B"/>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DC2"/>
    <w:rsid w:val="00D27248"/>
    <w:rsid w:val="00D275FF"/>
    <w:rsid w:val="00D2772E"/>
    <w:rsid w:val="00D27B67"/>
    <w:rsid w:val="00D30255"/>
    <w:rsid w:val="00D30589"/>
    <w:rsid w:val="00D3065E"/>
    <w:rsid w:val="00D3080A"/>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5568"/>
    <w:rsid w:val="00D55757"/>
    <w:rsid w:val="00D55AF9"/>
    <w:rsid w:val="00D55D94"/>
    <w:rsid w:val="00D566BB"/>
    <w:rsid w:val="00D56B3F"/>
    <w:rsid w:val="00D56BD5"/>
    <w:rsid w:val="00D56FB9"/>
    <w:rsid w:val="00D570DA"/>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568"/>
    <w:rsid w:val="00D63598"/>
    <w:rsid w:val="00D636CC"/>
    <w:rsid w:val="00D63A99"/>
    <w:rsid w:val="00D63CAD"/>
    <w:rsid w:val="00D63D99"/>
    <w:rsid w:val="00D6418F"/>
    <w:rsid w:val="00D64485"/>
    <w:rsid w:val="00D64909"/>
    <w:rsid w:val="00D64FE2"/>
    <w:rsid w:val="00D654F6"/>
    <w:rsid w:val="00D65588"/>
    <w:rsid w:val="00D65958"/>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CED"/>
    <w:rsid w:val="00D730B1"/>
    <w:rsid w:val="00D731EE"/>
    <w:rsid w:val="00D732EC"/>
    <w:rsid w:val="00D733C4"/>
    <w:rsid w:val="00D743DD"/>
    <w:rsid w:val="00D743F3"/>
    <w:rsid w:val="00D743FA"/>
    <w:rsid w:val="00D74471"/>
    <w:rsid w:val="00D745AC"/>
    <w:rsid w:val="00D74D50"/>
    <w:rsid w:val="00D74DF3"/>
    <w:rsid w:val="00D75946"/>
    <w:rsid w:val="00D75955"/>
    <w:rsid w:val="00D75BDB"/>
    <w:rsid w:val="00D76143"/>
    <w:rsid w:val="00D76249"/>
    <w:rsid w:val="00D762A3"/>
    <w:rsid w:val="00D76726"/>
    <w:rsid w:val="00D76CAF"/>
    <w:rsid w:val="00D76CEB"/>
    <w:rsid w:val="00D77245"/>
    <w:rsid w:val="00D77609"/>
    <w:rsid w:val="00D7790E"/>
    <w:rsid w:val="00D80142"/>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C9C"/>
    <w:rsid w:val="00D873D9"/>
    <w:rsid w:val="00D874EC"/>
    <w:rsid w:val="00D87527"/>
    <w:rsid w:val="00D87A3E"/>
    <w:rsid w:val="00D87B8B"/>
    <w:rsid w:val="00D904A0"/>
    <w:rsid w:val="00D90B6B"/>
    <w:rsid w:val="00D90D99"/>
    <w:rsid w:val="00D90F48"/>
    <w:rsid w:val="00D914FD"/>
    <w:rsid w:val="00D917DE"/>
    <w:rsid w:val="00D92265"/>
    <w:rsid w:val="00D925E3"/>
    <w:rsid w:val="00D92634"/>
    <w:rsid w:val="00D9271E"/>
    <w:rsid w:val="00D927D7"/>
    <w:rsid w:val="00D9297F"/>
    <w:rsid w:val="00D9317F"/>
    <w:rsid w:val="00D93331"/>
    <w:rsid w:val="00D93790"/>
    <w:rsid w:val="00D943CC"/>
    <w:rsid w:val="00D9467B"/>
    <w:rsid w:val="00D94C1D"/>
    <w:rsid w:val="00D94C33"/>
    <w:rsid w:val="00D95F26"/>
    <w:rsid w:val="00D96175"/>
    <w:rsid w:val="00D96281"/>
    <w:rsid w:val="00D96CB1"/>
    <w:rsid w:val="00D97023"/>
    <w:rsid w:val="00D9717D"/>
    <w:rsid w:val="00D974C1"/>
    <w:rsid w:val="00D97520"/>
    <w:rsid w:val="00D977C4"/>
    <w:rsid w:val="00D97837"/>
    <w:rsid w:val="00DA0072"/>
    <w:rsid w:val="00DA02A1"/>
    <w:rsid w:val="00DA02C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1323"/>
    <w:rsid w:val="00DB1CA7"/>
    <w:rsid w:val="00DB1CBC"/>
    <w:rsid w:val="00DB1F67"/>
    <w:rsid w:val="00DB2148"/>
    <w:rsid w:val="00DB2862"/>
    <w:rsid w:val="00DB29BA"/>
    <w:rsid w:val="00DB2C2B"/>
    <w:rsid w:val="00DB2E78"/>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B5E"/>
    <w:rsid w:val="00DD0BCD"/>
    <w:rsid w:val="00DD0F21"/>
    <w:rsid w:val="00DD11E9"/>
    <w:rsid w:val="00DD18BF"/>
    <w:rsid w:val="00DD1ADE"/>
    <w:rsid w:val="00DD1BB1"/>
    <w:rsid w:val="00DD1BD0"/>
    <w:rsid w:val="00DD1DA3"/>
    <w:rsid w:val="00DD2136"/>
    <w:rsid w:val="00DD2347"/>
    <w:rsid w:val="00DD2679"/>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B1E"/>
    <w:rsid w:val="00DF7BD7"/>
    <w:rsid w:val="00DF7C3A"/>
    <w:rsid w:val="00DF7C99"/>
    <w:rsid w:val="00E003FA"/>
    <w:rsid w:val="00E005F4"/>
    <w:rsid w:val="00E0078B"/>
    <w:rsid w:val="00E00815"/>
    <w:rsid w:val="00E00B04"/>
    <w:rsid w:val="00E00F53"/>
    <w:rsid w:val="00E011E8"/>
    <w:rsid w:val="00E016F4"/>
    <w:rsid w:val="00E01BF9"/>
    <w:rsid w:val="00E021CB"/>
    <w:rsid w:val="00E0224E"/>
    <w:rsid w:val="00E023B4"/>
    <w:rsid w:val="00E02B85"/>
    <w:rsid w:val="00E02FAE"/>
    <w:rsid w:val="00E03233"/>
    <w:rsid w:val="00E034E8"/>
    <w:rsid w:val="00E0357B"/>
    <w:rsid w:val="00E036CB"/>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3024"/>
    <w:rsid w:val="00E135BB"/>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2AB0"/>
    <w:rsid w:val="00E334C4"/>
    <w:rsid w:val="00E3384B"/>
    <w:rsid w:val="00E338A5"/>
    <w:rsid w:val="00E339E9"/>
    <w:rsid w:val="00E33CB3"/>
    <w:rsid w:val="00E33D58"/>
    <w:rsid w:val="00E357F5"/>
    <w:rsid w:val="00E35A16"/>
    <w:rsid w:val="00E363E4"/>
    <w:rsid w:val="00E36B94"/>
    <w:rsid w:val="00E37175"/>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D68"/>
    <w:rsid w:val="00E51EEF"/>
    <w:rsid w:val="00E52348"/>
    <w:rsid w:val="00E52A9F"/>
    <w:rsid w:val="00E533F0"/>
    <w:rsid w:val="00E53BBE"/>
    <w:rsid w:val="00E53D10"/>
    <w:rsid w:val="00E541A4"/>
    <w:rsid w:val="00E54275"/>
    <w:rsid w:val="00E543B1"/>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AF4"/>
    <w:rsid w:val="00E87348"/>
    <w:rsid w:val="00E874BD"/>
    <w:rsid w:val="00E87E14"/>
    <w:rsid w:val="00E90079"/>
    <w:rsid w:val="00E901F5"/>
    <w:rsid w:val="00E90403"/>
    <w:rsid w:val="00E90A2E"/>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6B8"/>
    <w:rsid w:val="00EC18BC"/>
    <w:rsid w:val="00EC1D34"/>
    <w:rsid w:val="00EC22FE"/>
    <w:rsid w:val="00EC2908"/>
    <w:rsid w:val="00EC29CA"/>
    <w:rsid w:val="00EC2D64"/>
    <w:rsid w:val="00EC31EB"/>
    <w:rsid w:val="00EC3A52"/>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E4B"/>
    <w:rsid w:val="00ED0F55"/>
    <w:rsid w:val="00ED1D1D"/>
    <w:rsid w:val="00ED2D5B"/>
    <w:rsid w:val="00ED3068"/>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84C"/>
    <w:rsid w:val="00F46B5B"/>
    <w:rsid w:val="00F5018D"/>
    <w:rsid w:val="00F50258"/>
    <w:rsid w:val="00F50B03"/>
    <w:rsid w:val="00F50BB1"/>
    <w:rsid w:val="00F50D8C"/>
    <w:rsid w:val="00F51102"/>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CDC"/>
    <w:rsid w:val="00F61F3A"/>
    <w:rsid w:val="00F62021"/>
    <w:rsid w:val="00F621FC"/>
    <w:rsid w:val="00F623BC"/>
    <w:rsid w:val="00F627AC"/>
    <w:rsid w:val="00F629F3"/>
    <w:rsid w:val="00F62D3F"/>
    <w:rsid w:val="00F62F9C"/>
    <w:rsid w:val="00F62FE7"/>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86D"/>
    <w:rsid w:val="00F85D18"/>
    <w:rsid w:val="00F86398"/>
    <w:rsid w:val="00F868D4"/>
    <w:rsid w:val="00F86A80"/>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10C"/>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2228"/>
    <w:rsid w:val="00FD2669"/>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5101"/>
    <w:rsid w:val="00FF5315"/>
    <w:rsid w:val="00FF5A74"/>
    <w:rsid w:val="00FF5B7A"/>
    <w:rsid w:val="00FF5B92"/>
    <w:rsid w:val="00FF5EFB"/>
    <w:rsid w:val="00FF6082"/>
    <w:rsid w:val="00FF62F3"/>
    <w:rsid w:val="00FF6356"/>
    <w:rsid w:val="00FF729E"/>
    <w:rsid w:val="00FF7457"/>
    <w:rsid w:val="00FF760A"/>
    <w:rsid w:val="00FF7752"/>
    <w:rsid w:val="00FF7ACE"/>
    <w:rsid w:val="00FF7E7E"/>
    <w:rsid w:val="3D86D404"/>
    <w:rsid w:val="403B8418"/>
    <w:rsid w:val="5BA50624"/>
    <w:rsid w:val="6CB1A704"/>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9905B4B4-4113-47BC-8A68-C1C4ED6B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qFormat/>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5"/>
      </w:numPr>
      <w:contextualSpacing/>
    </w:pPr>
  </w:style>
  <w:style w:type="paragraph" w:styleId="ListBullet2">
    <w:name w:val="List Bullet 2"/>
    <w:basedOn w:val="Normal"/>
    <w:uiPriority w:val="99"/>
    <w:semiHidden/>
    <w:unhideWhenUsed/>
    <w:rsid w:val="0099287B"/>
    <w:pPr>
      <w:numPr>
        <w:numId w:val="26"/>
      </w:numPr>
      <w:contextualSpacing/>
    </w:pPr>
  </w:style>
  <w:style w:type="paragraph" w:styleId="ListBullet3">
    <w:name w:val="List Bullet 3"/>
    <w:basedOn w:val="Normal"/>
    <w:uiPriority w:val="99"/>
    <w:semiHidden/>
    <w:unhideWhenUsed/>
    <w:rsid w:val="0099287B"/>
    <w:pPr>
      <w:numPr>
        <w:numId w:val="27"/>
      </w:numPr>
      <w:contextualSpacing/>
    </w:pPr>
  </w:style>
  <w:style w:type="paragraph" w:styleId="ListBullet4">
    <w:name w:val="List Bullet 4"/>
    <w:basedOn w:val="Normal"/>
    <w:uiPriority w:val="99"/>
    <w:semiHidden/>
    <w:unhideWhenUsed/>
    <w:rsid w:val="0099287B"/>
    <w:pPr>
      <w:numPr>
        <w:numId w:val="28"/>
      </w:numPr>
      <w:contextualSpacing/>
    </w:pPr>
  </w:style>
  <w:style w:type="paragraph" w:styleId="ListBullet5">
    <w:name w:val="List Bullet 5"/>
    <w:basedOn w:val="Normal"/>
    <w:uiPriority w:val="99"/>
    <w:semiHidden/>
    <w:unhideWhenUsed/>
    <w:rsid w:val="0099287B"/>
    <w:pPr>
      <w:numPr>
        <w:numId w:val="29"/>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30"/>
      </w:numPr>
      <w:contextualSpacing/>
    </w:pPr>
  </w:style>
  <w:style w:type="paragraph" w:styleId="ListNumber2">
    <w:name w:val="List Number 2"/>
    <w:basedOn w:val="Normal"/>
    <w:uiPriority w:val="99"/>
    <w:semiHidden/>
    <w:unhideWhenUsed/>
    <w:rsid w:val="0099287B"/>
    <w:pPr>
      <w:numPr>
        <w:numId w:val="31"/>
      </w:numPr>
      <w:contextualSpacing/>
    </w:pPr>
  </w:style>
  <w:style w:type="paragraph" w:styleId="ListNumber3">
    <w:name w:val="List Number 3"/>
    <w:basedOn w:val="Normal"/>
    <w:uiPriority w:val="99"/>
    <w:semiHidden/>
    <w:unhideWhenUsed/>
    <w:rsid w:val="0099287B"/>
    <w:pPr>
      <w:numPr>
        <w:numId w:val="32"/>
      </w:numPr>
      <w:contextualSpacing/>
    </w:pPr>
  </w:style>
  <w:style w:type="paragraph" w:styleId="ListNumber4">
    <w:name w:val="List Number 4"/>
    <w:basedOn w:val="Normal"/>
    <w:uiPriority w:val="99"/>
    <w:semiHidden/>
    <w:unhideWhenUsed/>
    <w:rsid w:val="0099287B"/>
    <w:pPr>
      <w:numPr>
        <w:numId w:val="33"/>
      </w:numPr>
      <w:contextualSpacing/>
    </w:pPr>
  </w:style>
  <w:style w:type="paragraph" w:styleId="ListNumber5">
    <w:name w:val="List Number 5"/>
    <w:basedOn w:val="Normal"/>
    <w:uiPriority w:val="99"/>
    <w:semiHidden/>
    <w:unhideWhenUsed/>
    <w:rsid w:val="0099287B"/>
    <w:pPr>
      <w:numPr>
        <w:numId w:val="34"/>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A325A1"/>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187" TargetMode="External"/><Relationship Id="rId299" Type="http://schemas.openxmlformats.org/officeDocument/2006/relationships/hyperlink" Target="https://www.itu.int/md/T22-TSAG-230530-TD-GEN-0265" TargetMode="External"/><Relationship Id="rId21" Type="http://schemas.openxmlformats.org/officeDocument/2006/relationships/hyperlink" Target="https://www.itu.int/md/T22-TSAG-C-0023" TargetMode="External"/><Relationship Id="rId63" Type="http://schemas.openxmlformats.org/officeDocument/2006/relationships/hyperlink" Target="https://www.itu.int/md/T22-TSAG-C-0043" TargetMode="External"/><Relationship Id="rId159" Type="http://schemas.openxmlformats.org/officeDocument/2006/relationships/hyperlink" Target="https://www.itu.int/md/T22-TSAG-230530-TD-GEN-0206" TargetMode="External"/><Relationship Id="rId324" Type="http://schemas.openxmlformats.org/officeDocument/2006/relationships/hyperlink" Target="https://www.itu.int/md/T22-TSAG-230530-TD-GEN-0174" TargetMode="External"/><Relationship Id="rId366" Type="http://schemas.openxmlformats.org/officeDocument/2006/relationships/hyperlink" Target="https://www.itu.int/md/T22-TSAG-230530-TD-GEN-0180" TargetMode="External"/><Relationship Id="rId170" Type="http://schemas.openxmlformats.org/officeDocument/2006/relationships/hyperlink" Target="https://www.itu.int/md/T22-TSAG-230530-TD-GEN-0211" TargetMode="External"/><Relationship Id="rId226" Type="http://schemas.openxmlformats.org/officeDocument/2006/relationships/hyperlink" Target="https://www.itu.int/md/T22-TSAG-230530-TD-GEN-0234" TargetMode="External"/><Relationship Id="rId268" Type="http://schemas.openxmlformats.org/officeDocument/2006/relationships/hyperlink" Target="https://www.itu.int/md/T22-TSAG-230530-TD-GEN-0253" TargetMode="External"/><Relationship Id="rId32" Type="http://schemas.openxmlformats.org/officeDocument/2006/relationships/hyperlink" Target="https://www.itu.int/md/T22-TSAG-C-0028" TargetMode="External"/><Relationship Id="rId74" Type="http://schemas.openxmlformats.org/officeDocument/2006/relationships/hyperlink" Target="https://www.itu.int/md/T22-TSAG-C-0048" TargetMode="External"/><Relationship Id="rId128" Type="http://schemas.openxmlformats.org/officeDocument/2006/relationships/hyperlink" Target="https://www.itu.int/md/T22-TSAG-230530-TD-GEN-0191" TargetMode="External"/><Relationship Id="rId335" Type="http://schemas.openxmlformats.org/officeDocument/2006/relationships/hyperlink" Target="https://www.itu.int/md/T22-TSAG-230530-TD-GEN-0197" TargetMode="External"/><Relationship Id="rId5" Type="http://schemas.openxmlformats.org/officeDocument/2006/relationships/numbering" Target="numbering.xml"/><Relationship Id="rId181" Type="http://schemas.openxmlformats.org/officeDocument/2006/relationships/hyperlink" Target="https://www.itu.int/md/T22-TSAG-230530-TD-GEN-0216" TargetMode="External"/><Relationship Id="rId237" Type="http://schemas.openxmlformats.org/officeDocument/2006/relationships/hyperlink" Target="https://www.itu.int/md/T22-TSAG-230530-TD-GEN-0239" TargetMode="External"/><Relationship Id="rId279" Type="http://schemas.openxmlformats.org/officeDocument/2006/relationships/hyperlink" Target="https://www.itu.int/md/T22-TSAG-230530-TD-GEN-0257" TargetMode="External"/><Relationship Id="rId43" Type="http://schemas.openxmlformats.org/officeDocument/2006/relationships/hyperlink" Target="https://www.itu.int/md/T22-TSAG-C-0032" TargetMode="External"/><Relationship Id="rId139" Type="http://schemas.openxmlformats.org/officeDocument/2006/relationships/hyperlink" Target="https://www.itu.int/md/T22-TSAG-230530-TD-GEN-0197" TargetMode="External"/><Relationship Id="rId290" Type="http://schemas.openxmlformats.org/officeDocument/2006/relationships/hyperlink" Target="https://www.itu.int/md/T22-TSAG-230530-TD-GEN-0261" TargetMode="External"/><Relationship Id="rId304" Type="http://schemas.openxmlformats.org/officeDocument/2006/relationships/hyperlink" Target="https://www.itu.int/md/T22-TSAG-230530-TD-GEN-0267" TargetMode="External"/><Relationship Id="rId346" Type="http://schemas.openxmlformats.org/officeDocument/2006/relationships/hyperlink" Target="https://www.itu.int/md/T22-TSAG-230530-TD-GEN-0270" TargetMode="External"/><Relationship Id="rId85" Type="http://schemas.openxmlformats.org/officeDocument/2006/relationships/hyperlink" Target="https://www.itu.int/md/T22-TSAG-230530-TD-GEN-0171" TargetMode="External"/><Relationship Id="rId150" Type="http://schemas.openxmlformats.org/officeDocument/2006/relationships/hyperlink" Target="https://www.itu.int/md/T22-TSAG-230530-TD-GEN-0202" TargetMode="External"/><Relationship Id="rId192" Type="http://schemas.openxmlformats.org/officeDocument/2006/relationships/hyperlink" Target="https://www.itu.int/md/T22-TSAG-230530-TD-GEN-0220" TargetMode="External"/><Relationship Id="rId206" Type="http://schemas.openxmlformats.org/officeDocument/2006/relationships/hyperlink" Target="https://www.itu.int/md/T22-TSAG-230530-TD-GEN-0227" TargetMode="External"/><Relationship Id="rId248" Type="http://schemas.openxmlformats.org/officeDocument/2006/relationships/hyperlink" Target="https://www.itu.int/md/T22-TSAG-230530-TD-GEN-0244" TargetMode="External"/><Relationship Id="rId12" Type="http://schemas.openxmlformats.org/officeDocument/2006/relationships/hyperlink" Target="mailto:tsbtsag@itu.int" TargetMode="External"/><Relationship Id="rId108" Type="http://schemas.openxmlformats.org/officeDocument/2006/relationships/hyperlink" Target="https://www.itu.int/md/T22-TSAG-230530-TD-GEN-0183" TargetMode="External"/><Relationship Id="rId315" Type="http://schemas.openxmlformats.org/officeDocument/2006/relationships/hyperlink" Target="https://www.itu.int/md/T22-TSAG-230530-TD-GEN-0273" TargetMode="External"/><Relationship Id="rId357" Type="http://schemas.openxmlformats.org/officeDocument/2006/relationships/hyperlink" Target="https://www.itu.int/md/T22-TSAG-230530-TD-GEN-0243" TargetMode="External"/><Relationship Id="rId54" Type="http://schemas.openxmlformats.org/officeDocument/2006/relationships/hyperlink" Target="https://www.itu.int/md/T22-TSAG-C-0038" TargetMode="External"/><Relationship Id="rId96" Type="http://schemas.openxmlformats.org/officeDocument/2006/relationships/hyperlink" Target="https://www.itu.int/md/T22-TSAG-230530-TD-GEN-0177" TargetMode="External"/><Relationship Id="rId161" Type="http://schemas.openxmlformats.org/officeDocument/2006/relationships/hyperlink" Target="https://www.itu.int/md/T22-TSAG-230530-TD-GEN-0207" TargetMode="External"/><Relationship Id="rId217" Type="http://schemas.openxmlformats.org/officeDocument/2006/relationships/hyperlink" Target="https://www.itu.int/md/T22-TSAG-230530-TD-GEN-0229" TargetMode="External"/><Relationship Id="rId259" Type="http://schemas.openxmlformats.org/officeDocument/2006/relationships/hyperlink" Target="https://www.itu.int/md/T22-TSAG-230530-TD-GEN-0249" TargetMode="External"/><Relationship Id="rId23" Type="http://schemas.openxmlformats.org/officeDocument/2006/relationships/hyperlink" Target="https://www.itu.int/md/T22-TSAG-C-0024" TargetMode="External"/><Relationship Id="rId119" Type="http://schemas.openxmlformats.org/officeDocument/2006/relationships/hyperlink" Target="https://www.itu.int/md/T22-TSAG-230530-TD-GEN-0187" TargetMode="External"/><Relationship Id="rId270" Type="http://schemas.openxmlformats.org/officeDocument/2006/relationships/hyperlink" Target="https://www.itu.int/md/T22-TSAG-230530-TD-GEN-0254" TargetMode="External"/><Relationship Id="rId326" Type="http://schemas.openxmlformats.org/officeDocument/2006/relationships/hyperlink" Target="https://www.itu.int/md/T22-TSAG-230530-TD-GEN-0223" TargetMode="External"/><Relationship Id="rId65" Type="http://schemas.openxmlformats.org/officeDocument/2006/relationships/hyperlink" Target="https://www.itu.int/md/T22-TSAG-C-0043" TargetMode="External"/><Relationship Id="rId130" Type="http://schemas.openxmlformats.org/officeDocument/2006/relationships/hyperlink" Target="https://www.itu.int/md/T22-TSAG-230530-TD-GEN-0192" TargetMode="External"/><Relationship Id="rId368" Type="http://schemas.openxmlformats.org/officeDocument/2006/relationships/hyperlink" Target="https://www.itu.int/md/T22-TSAG-230530-TD-GEN-0249" TargetMode="External"/><Relationship Id="rId172" Type="http://schemas.openxmlformats.org/officeDocument/2006/relationships/hyperlink" Target="https://www.itu.int/md/T22-TSAG-230530-TD-GEN-0212" TargetMode="External"/><Relationship Id="rId228" Type="http://schemas.openxmlformats.org/officeDocument/2006/relationships/hyperlink" Target="https://www.itu.int/md/T22-TSAG-230530-TD-GEN-0235" TargetMode="External"/><Relationship Id="rId281" Type="http://schemas.openxmlformats.org/officeDocument/2006/relationships/hyperlink" Target="https://www.itu.int/md/T22-TSAG-230530-TD-GEN-0258" TargetMode="External"/><Relationship Id="rId337" Type="http://schemas.openxmlformats.org/officeDocument/2006/relationships/hyperlink" Target="https://www.itu.int/md/T22-TSAG-C-0049" TargetMode="External"/><Relationship Id="rId34" Type="http://schemas.openxmlformats.org/officeDocument/2006/relationships/hyperlink" Target="https://www.itu.int/md/T22-TSAG-C-0029" TargetMode="External"/><Relationship Id="rId76" Type="http://schemas.openxmlformats.org/officeDocument/2006/relationships/hyperlink" Target="https://www.itu.int/md/T22-TSAG-C-0049" TargetMode="External"/><Relationship Id="rId141" Type="http://schemas.openxmlformats.org/officeDocument/2006/relationships/hyperlink" Target="https://www.itu.int/md/T22-TSAG-230530-TD-GEN-0198" TargetMode="External"/><Relationship Id="rId7" Type="http://schemas.openxmlformats.org/officeDocument/2006/relationships/settings" Target="settings.xml"/><Relationship Id="rId183" Type="http://schemas.openxmlformats.org/officeDocument/2006/relationships/hyperlink" Target="https://www.itu.int/md/T22-TSAG-230530-TD-GEN-0217" TargetMode="External"/><Relationship Id="rId239" Type="http://schemas.openxmlformats.org/officeDocument/2006/relationships/hyperlink" Target="https://www.itu.int/md/T22-TSAG-230530-TD-GEN-0240" TargetMode="External"/><Relationship Id="rId250" Type="http://schemas.openxmlformats.org/officeDocument/2006/relationships/hyperlink" Target="https://www.itu.int/md/T22-TSAG-230530-TD-GEN-0245" TargetMode="External"/><Relationship Id="rId292" Type="http://schemas.openxmlformats.org/officeDocument/2006/relationships/hyperlink" Target="https://www.itu.int/md/T22-TSAG-230530-TD-GEN-0262" TargetMode="External"/><Relationship Id="rId306" Type="http://schemas.openxmlformats.org/officeDocument/2006/relationships/hyperlink" Target="https://www.itu.int/md/T22-TSAG-230530-TD-GEN-0268" TargetMode="External"/><Relationship Id="rId45" Type="http://schemas.openxmlformats.org/officeDocument/2006/relationships/hyperlink" Target="https://www.itu.int/md/T22-TSAG-C-0033" TargetMode="External"/><Relationship Id="rId87" Type="http://schemas.openxmlformats.org/officeDocument/2006/relationships/hyperlink" Target="https://www.itu.int/md/T22-TSAG-230530-TD-GEN-0172" TargetMode="External"/><Relationship Id="rId110" Type="http://schemas.openxmlformats.org/officeDocument/2006/relationships/hyperlink" Target="https://www.itu.int/md/T22-TSAG-230530-TD-GEN-0183" TargetMode="External"/><Relationship Id="rId348" Type="http://schemas.openxmlformats.org/officeDocument/2006/relationships/hyperlink" Target="https://www.itu.int/md/T22-TSAG-230530-TD-GEN-0210" TargetMode="External"/><Relationship Id="rId152" Type="http://schemas.openxmlformats.org/officeDocument/2006/relationships/hyperlink" Target="https://www.itu.int/md/T22-TSAG-230530-TD-GEN-0203" TargetMode="External"/><Relationship Id="rId194" Type="http://schemas.openxmlformats.org/officeDocument/2006/relationships/hyperlink" Target="https://www.itu.int/md/T22-TSAG-230530-TD-GEN-0221" TargetMode="External"/><Relationship Id="rId208" Type="http://schemas.openxmlformats.org/officeDocument/2006/relationships/hyperlink" Target="https://www.itu.int/md/T22-TSAG-230530-TD-GEN-0228" TargetMode="External"/><Relationship Id="rId261" Type="http://schemas.openxmlformats.org/officeDocument/2006/relationships/hyperlink" Target="https://www.itu.int/md/T22-TSAG-230530-TD-GEN-0250" TargetMode="External"/><Relationship Id="rId14" Type="http://schemas.openxmlformats.org/officeDocument/2006/relationships/hyperlink" Target="https://www.itu.int/md/T22-TSAG-230530-TD" TargetMode="External"/><Relationship Id="rId56" Type="http://schemas.openxmlformats.org/officeDocument/2006/relationships/hyperlink" Target="https://www.itu.int/md/T22-TSAG-C-0039" TargetMode="External"/><Relationship Id="rId317" Type="http://schemas.openxmlformats.org/officeDocument/2006/relationships/hyperlink" Target="https://www.itu.int/md/T22-TSAG-230530-TD-GEN-0274" TargetMode="External"/><Relationship Id="rId359" Type="http://schemas.openxmlformats.org/officeDocument/2006/relationships/hyperlink" Target="https://www.itu.int/md/T22-TSAG-C-0040" TargetMode="External"/><Relationship Id="rId98" Type="http://schemas.openxmlformats.org/officeDocument/2006/relationships/hyperlink" Target="https://www.itu.int/md/T22-TSAG-230530-TD-GEN-0178" TargetMode="External"/><Relationship Id="rId121" Type="http://schemas.openxmlformats.org/officeDocument/2006/relationships/hyperlink" Target="https://www.itu.int/md/T22-TSAG-230530-TD-GEN-0188" TargetMode="External"/><Relationship Id="rId163" Type="http://schemas.openxmlformats.org/officeDocument/2006/relationships/hyperlink" Target="https://www.itu.int/md/T22-TSAG-230530-TD-GEN-0208" TargetMode="External"/><Relationship Id="rId219" Type="http://schemas.openxmlformats.org/officeDocument/2006/relationships/hyperlink" Target="https://www.itu.int/md/T22-TSAG-230530-TD-GEN-0231" TargetMode="External"/><Relationship Id="rId370" Type="http://schemas.openxmlformats.org/officeDocument/2006/relationships/footer" Target="footer3.xml"/><Relationship Id="rId230" Type="http://schemas.openxmlformats.org/officeDocument/2006/relationships/hyperlink" Target="https://www.itu.int/md/T22-TSAG-230530-TD-GEN-0235" TargetMode="External"/><Relationship Id="rId25" Type="http://schemas.openxmlformats.org/officeDocument/2006/relationships/hyperlink" Target="https://www.itu.int/md/T22-TSAG-C-0025" TargetMode="External"/><Relationship Id="rId67" Type="http://schemas.openxmlformats.org/officeDocument/2006/relationships/hyperlink" Target="https://www.itu.int/md/T22-TSAG-C-0044" TargetMode="External"/><Relationship Id="rId272" Type="http://schemas.openxmlformats.org/officeDocument/2006/relationships/hyperlink" Target="https://www.itu.int/md/T22-TSAG-230530-TD-GEN-0255" TargetMode="External"/><Relationship Id="rId328" Type="http://schemas.openxmlformats.org/officeDocument/2006/relationships/hyperlink" Target="https://www.itu.int/md/T22-TSAG-230530-TD-GEN-0222" TargetMode="External"/><Relationship Id="rId132" Type="http://schemas.openxmlformats.org/officeDocument/2006/relationships/hyperlink" Target="https://www.itu.int/md/T22-TSAG-230530-TD-GEN-0193" TargetMode="External"/><Relationship Id="rId174" Type="http://schemas.openxmlformats.org/officeDocument/2006/relationships/hyperlink" Target="https://www.itu.int/md/T22-TSAG-230530-TD-GEN-0213" TargetMode="External"/><Relationship Id="rId241" Type="http://schemas.openxmlformats.org/officeDocument/2006/relationships/hyperlink" Target="https://www.itu.int/md/T22-TSAG-230530-TD-GEN-0241" TargetMode="External"/><Relationship Id="rId15" Type="http://schemas.openxmlformats.org/officeDocument/2006/relationships/header" Target="header1.xml"/><Relationship Id="rId36" Type="http://schemas.openxmlformats.org/officeDocument/2006/relationships/hyperlink" Target="https://www.itu.int/md/T22-TSAG-C-0029" TargetMode="External"/><Relationship Id="rId57" Type="http://schemas.openxmlformats.org/officeDocument/2006/relationships/hyperlink" Target="https://www.itu.int/md/T22-TSAG-C-0040" TargetMode="External"/><Relationship Id="rId262" Type="http://schemas.openxmlformats.org/officeDocument/2006/relationships/hyperlink" Target="https://www.itu.int/md/T22-TSAG-230530-TD-GEN-0251" TargetMode="External"/><Relationship Id="rId283" Type="http://schemas.openxmlformats.org/officeDocument/2006/relationships/hyperlink" Target="https://www.itu.int/md/T22-TSAG-230530-TD-GEN-0259" TargetMode="External"/><Relationship Id="rId318" Type="http://schemas.openxmlformats.org/officeDocument/2006/relationships/hyperlink" Target="https://www.itu.int/md/T22-TSAG-230530-TD-GEN-0274" TargetMode="External"/><Relationship Id="rId339" Type="http://schemas.openxmlformats.org/officeDocument/2006/relationships/hyperlink" Target="https://www.itu.int/md/T22-TSAG-230530-TD-GEN-0266" TargetMode="External"/><Relationship Id="rId78" Type="http://schemas.openxmlformats.org/officeDocument/2006/relationships/hyperlink" Target="https://www.itu.int/md/T22-TSAG-C-0050" TargetMode="External"/><Relationship Id="rId99" Type="http://schemas.openxmlformats.org/officeDocument/2006/relationships/hyperlink" Target="https://www.itu.int/md/T22-TSAG-230530-TD-GEN-0178" TargetMode="External"/><Relationship Id="rId101" Type="http://schemas.openxmlformats.org/officeDocument/2006/relationships/hyperlink" Target="https://www.itu.int/md/T22-TSAG-230530-TD-GEN-0179" TargetMode="External"/><Relationship Id="rId122" Type="http://schemas.openxmlformats.org/officeDocument/2006/relationships/hyperlink" Target="https://www.itu.int/md/T22-TSAG-230530-TD-GEN-0189" TargetMode="External"/><Relationship Id="rId143" Type="http://schemas.openxmlformats.org/officeDocument/2006/relationships/hyperlink" Target="https://www.itu.int/md/T22-TSAG-230530-TD-GEN-0199" TargetMode="External"/><Relationship Id="rId164" Type="http://schemas.openxmlformats.org/officeDocument/2006/relationships/hyperlink" Target="https://www.itu.int/md/T22-TSAG-230530-TD-GEN-0208" TargetMode="External"/><Relationship Id="rId185" Type="http://schemas.openxmlformats.org/officeDocument/2006/relationships/hyperlink" Target="https://www.itu.int/md/T22-TSAG-230530-TD-GEN-0217" TargetMode="External"/><Relationship Id="rId350" Type="http://schemas.openxmlformats.org/officeDocument/2006/relationships/hyperlink" Target="https://www.itu.int/md/T22-TSAG-230530-TD-GEN-0213" TargetMode="External"/><Relationship Id="rId371"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hyperlink" Target="https://www.itu.int/md/T22-TSAG-230530-TD-GEN-0228" TargetMode="External"/><Relationship Id="rId26" Type="http://schemas.openxmlformats.org/officeDocument/2006/relationships/hyperlink" Target="https://www.itu.int/md/T22-TSAG-C-0025" TargetMode="External"/><Relationship Id="rId231" Type="http://schemas.openxmlformats.org/officeDocument/2006/relationships/hyperlink" Target="https://www.itu.int/md/T22-TSAG-230530-TD-GEN-0236" TargetMode="External"/><Relationship Id="rId252" Type="http://schemas.openxmlformats.org/officeDocument/2006/relationships/hyperlink" Target="https://www.itu.int/md/T22-TSAG-230530-TD-GEN-0246" TargetMode="External"/><Relationship Id="rId273" Type="http://schemas.openxmlformats.org/officeDocument/2006/relationships/hyperlink" Target="https://www.itu.int/md/T22-TSAG-230530-TD-GEN-0255" TargetMode="External"/><Relationship Id="rId294" Type="http://schemas.openxmlformats.org/officeDocument/2006/relationships/hyperlink" Target="https://www.itu.int/md/T22-TSAG-230530-TD-GEN-0262" TargetMode="External"/><Relationship Id="rId308" Type="http://schemas.openxmlformats.org/officeDocument/2006/relationships/hyperlink" Target="https://www.itu.int/md/T22-TSAG-230530-TD-GEN-0269" TargetMode="External"/><Relationship Id="rId329" Type="http://schemas.openxmlformats.org/officeDocument/2006/relationships/hyperlink" Target="https://www.itu.int/md/T22-TSAG-230530-TD-GEN-0231" TargetMode="External"/><Relationship Id="rId47" Type="http://schemas.openxmlformats.org/officeDocument/2006/relationships/hyperlink" Target="https://www.itu.int/md/T22-TSAG-C-0034" TargetMode="External"/><Relationship Id="rId68" Type="http://schemas.openxmlformats.org/officeDocument/2006/relationships/hyperlink" Target="https://www.itu.int/md/T22-TSAG-C-0045" TargetMode="External"/><Relationship Id="rId89" Type="http://schemas.openxmlformats.org/officeDocument/2006/relationships/hyperlink" Target="https://www.itu.int/md/T22-TSAG-230530-TD-GEN-0173" TargetMode="External"/><Relationship Id="rId112" Type="http://schemas.openxmlformats.org/officeDocument/2006/relationships/hyperlink" Target="https://www.itu.int/md/T22-TSAG-230530-TD-GEN-0184" TargetMode="External"/><Relationship Id="rId133" Type="http://schemas.openxmlformats.org/officeDocument/2006/relationships/hyperlink" Target="https://www.itu.int/md/T22-TSAG-230530-TD-GEN-0194" TargetMode="External"/><Relationship Id="rId154" Type="http://schemas.openxmlformats.org/officeDocument/2006/relationships/hyperlink" Target="https://www.itu.int/md/T22-TSAG-230530-TD-GEN-0204" TargetMode="External"/><Relationship Id="rId175" Type="http://schemas.openxmlformats.org/officeDocument/2006/relationships/hyperlink" Target="https://www.itu.int/md/T22-TSAG-230530-TD-GEN-0213" TargetMode="External"/><Relationship Id="rId340" Type="http://schemas.openxmlformats.org/officeDocument/2006/relationships/hyperlink" Target="https://www.itu.int/md/T22-TSAG-230530-TD-GEN-0198" TargetMode="External"/><Relationship Id="rId361" Type="http://schemas.openxmlformats.org/officeDocument/2006/relationships/hyperlink" Target="https://www.itu.int/md/T22-TSAG-C-0043" TargetMode="External"/><Relationship Id="rId196" Type="http://schemas.openxmlformats.org/officeDocument/2006/relationships/hyperlink" Target="https://www.itu.int/md/T22-TSAG-230530-TD-GEN-0222" TargetMode="External"/><Relationship Id="rId200" Type="http://schemas.openxmlformats.org/officeDocument/2006/relationships/hyperlink" Target="https://www.itu.int/md/T22-TSAG-230530-TD-GEN-0224" TargetMode="External"/><Relationship Id="rId16" Type="http://schemas.openxmlformats.org/officeDocument/2006/relationships/footer" Target="footer1.xml"/><Relationship Id="rId221" Type="http://schemas.openxmlformats.org/officeDocument/2006/relationships/hyperlink" Target="https://www.itu.int/md/T22-TSAG-230530-TD-GEN-0232" TargetMode="External"/><Relationship Id="rId242" Type="http://schemas.openxmlformats.org/officeDocument/2006/relationships/hyperlink" Target="https://www.itu.int/md/T22-TSAG-230530-TD-GEN-0241" TargetMode="External"/><Relationship Id="rId263" Type="http://schemas.openxmlformats.org/officeDocument/2006/relationships/hyperlink" Target="https://www.itu.int/md/T22-TSAG-230530-TD-GEN-0251" TargetMode="External"/><Relationship Id="rId284" Type="http://schemas.openxmlformats.org/officeDocument/2006/relationships/hyperlink" Target="https://www.itu.int/md/T22-TSAG-230530-TD-GEN-0259" TargetMode="External"/><Relationship Id="rId319" Type="http://schemas.openxmlformats.org/officeDocument/2006/relationships/hyperlink" Target="https://www.itu.int/md/T22-TSAG-230530-TD-GEN-0275" TargetMode="External"/><Relationship Id="rId37" Type="http://schemas.openxmlformats.org/officeDocument/2006/relationships/hyperlink" Target="https://www.itu.int/md/T22-TSAG-C-0030" TargetMode="External"/><Relationship Id="rId58" Type="http://schemas.openxmlformats.org/officeDocument/2006/relationships/hyperlink" Target="https://www.itu.int/md/T22-TSAG-C-0040" TargetMode="External"/><Relationship Id="rId79" Type="http://schemas.openxmlformats.org/officeDocument/2006/relationships/hyperlink" Target="https://www.itu.int/md/T22-TSAG-C-0050" TargetMode="External"/><Relationship Id="rId102" Type="http://schemas.openxmlformats.org/officeDocument/2006/relationships/hyperlink" Target="https://www.itu.int/md/T22-TSAG-230530-TD-GEN-0180" TargetMode="External"/><Relationship Id="rId123" Type="http://schemas.openxmlformats.org/officeDocument/2006/relationships/hyperlink" Target="https://www.itu.int/md/T22-TSAG-230530-TD-GEN-0189" TargetMode="External"/><Relationship Id="rId144" Type="http://schemas.openxmlformats.org/officeDocument/2006/relationships/hyperlink" Target="https://www.itu.int/md/T22-TSAG-230530-TD-GEN-0199" TargetMode="External"/><Relationship Id="rId330" Type="http://schemas.openxmlformats.org/officeDocument/2006/relationships/hyperlink" Target="https://www.itu.int/md/T22-TSAG-230530-TD-GEN-0223" TargetMode="External"/><Relationship Id="rId90" Type="http://schemas.openxmlformats.org/officeDocument/2006/relationships/hyperlink" Target="https://www.itu.int/md/T22-TSAG-230530-TD-GEN-0174" TargetMode="External"/><Relationship Id="rId165" Type="http://schemas.openxmlformats.org/officeDocument/2006/relationships/hyperlink" Target="https://www.itu.int/md/T22-TSAG-230530-TD-GEN-0209" TargetMode="External"/><Relationship Id="rId186" Type="http://schemas.openxmlformats.org/officeDocument/2006/relationships/hyperlink" Target="https://www.itu.int/md/T22-TSAG-230530-TD-GEN-0218" TargetMode="External"/><Relationship Id="rId351" Type="http://schemas.openxmlformats.org/officeDocument/2006/relationships/hyperlink" Target="https://www.itu.int/md/T22-TSAG-230530-TD-GEN-0211" TargetMode="External"/><Relationship Id="rId372" Type="http://schemas.openxmlformats.org/officeDocument/2006/relationships/theme" Target="theme/theme1.xml"/><Relationship Id="rId211" Type="http://schemas.openxmlformats.org/officeDocument/2006/relationships/hyperlink" Target="https://www.itu.int/md/T22-TSAG-230530-TD-GEN-0228" TargetMode="External"/><Relationship Id="rId232" Type="http://schemas.openxmlformats.org/officeDocument/2006/relationships/hyperlink" Target="https://www.itu.int/md/T22-TSAG-230530-TD-GEN-0236" TargetMode="External"/><Relationship Id="rId253" Type="http://schemas.openxmlformats.org/officeDocument/2006/relationships/hyperlink" Target="https://www.itu.int/md/T22-TSAG-230530-TD-GEN-0246" TargetMode="External"/><Relationship Id="rId274" Type="http://schemas.openxmlformats.org/officeDocument/2006/relationships/hyperlink" Target="https://www.itu.int/md/T22-TSAG-230530-TD-GEN-0256" TargetMode="External"/><Relationship Id="rId295" Type="http://schemas.openxmlformats.org/officeDocument/2006/relationships/hyperlink" Target="https://www.itu.int/md/T22-TSAG-230530-TD-GEN-0263" TargetMode="External"/><Relationship Id="rId309" Type="http://schemas.openxmlformats.org/officeDocument/2006/relationships/hyperlink" Target="https://www.itu.int/md/T22-TSAG-230530-TD-GEN-0270" TargetMode="External"/><Relationship Id="rId27" Type="http://schemas.openxmlformats.org/officeDocument/2006/relationships/hyperlink" Target="https://www.itu.int/md/T22-TSAG-C-0025" TargetMode="External"/><Relationship Id="rId48" Type="http://schemas.openxmlformats.org/officeDocument/2006/relationships/hyperlink" Target="https://www.itu.int/md/T22-TSAG-C-0035" TargetMode="External"/><Relationship Id="rId69" Type="http://schemas.openxmlformats.org/officeDocument/2006/relationships/hyperlink" Target="https://www.itu.int/md/T22-TSAG-C-0045" TargetMode="External"/><Relationship Id="rId113" Type="http://schemas.openxmlformats.org/officeDocument/2006/relationships/hyperlink" Target="https://www.itu.int/md/T22-TSAG-230530-TD-GEN-0185" TargetMode="External"/><Relationship Id="rId134" Type="http://schemas.openxmlformats.org/officeDocument/2006/relationships/hyperlink" Target="https://www.itu.int/md/T22-TSAG-230530-TD-GEN-0194" TargetMode="External"/><Relationship Id="rId320" Type="http://schemas.openxmlformats.org/officeDocument/2006/relationships/hyperlink" Target="https://www.itu.int/md/T22-TSAG-230530-TD-GEN-0275" TargetMode="External"/><Relationship Id="rId80" Type="http://schemas.openxmlformats.org/officeDocument/2006/relationships/hyperlink" Target="https://www.itu.int/md/T22-TSAG-C-0051" TargetMode="External"/><Relationship Id="rId155" Type="http://schemas.openxmlformats.org/officeDocument/2006/relationships/hyperlink" Target="https://www.itu.int/md/T22-TSAG-230530-TD-GEN-0205" TargetMode="External"/><Relationship Id="rId176" Type="http://schemas.openxmlformats.org/officeDocument/2006/relationships/hyperlink" Target="https://www.itu.int/md/T22-TSAG-230530-TD-GEN-0214" TargetMode="External"/><Relationship Id="rId197" Type="http://schemas.openxmlformats.org/officeDocument/2006/relationships/hyperlink" Target="https://www.itu.int/md/T22-TSAG-230530-TD-GEN-0222" TargetMode="External"/><Relationship Id="rId341" Type="http://schemas.openxmlformats.org/officeDocument/2006/relationships/hyperlink" Target="https://www.itu.int/md/T22-TSAG-230530-TD-GEN-0236" TargetMode="External"/><Relationship Id="rId362" Type="http://schemas.openxmlformats.org/officeDocument/2006/relationships/hyperlink" Target="https://www.itu.int/md/T22-TSAG-230530-TD-GEN-0196" TargetMode="External"/><Relationship Id="rId201" Type="http://schemas.openxmlformats.org/officeDocument/2006/relationships/hyperlink" Target="https://www.itu.int/md/T22-TSAG-230530-TD-GEN-0224" TargetMode="External"/><Relationship Id="rId222" Type="http://schemas.openxmlformats.org/officeDocument/2006/relationships/hyperlink" Target="https://www.itu.int/md/T22-TSAG-230530-TD-GEN-0233" TargetMode="External"/><Relationship Id="rId243" Type="http://schemas.openxmlformats.org/officeDocument/2006/relationships/hyperlink" Target="https://www.itu.int/md/T22-TSAG-230530-TD-GEN-0242" TargetMode="External"/><Relationship Id="rId264" Type="http://schemas.openxmlformats.org/officeDocument/2006/relationships/hyperlink" Target="https://www.itu.int/md/T22-TSAG-230530-TD-GEN-0251" TargetMode="External"/><Relationship Id="rId285" Type="http://schemas.openxmlformats.org/officeDocument/2006/relationships/hyperlink" Target="https://www.itu.int/md/T22-TSAG-230530-TD-GEN-0259" TargetMode="External"/><Relationship Id="rId17" Type="http://schemas.openxmlformats.org/officeDocument/2006/relationships/hyperlink" Target="https://www.itu.int/md/T22-TSAG-C-0021" TargetMode="External"/><Relationship Id="rId38" Type="http://schemas.openxmlformats.org/officeDocument/2006/relationships/hyperlink" Target="https://www.itu.int/md/T22-TSAG-C-0030" TargetMode="External"/><Relationship Id="rId59" Type="http://schemas.openxmlformats.org/officeDocument/2006/relationships/hyperlink" Target="https://www.itu.int/md/T22-TSAG-C-0041" TargetMode="External"/><Relationship Id="rId103" Type="http://schemas.openxmlformats.org/officeDocument/2006/relationships/hyperlink" Target="https://www.itu.int/md/T22-TSAG-230530-TD-GEN-0180" TargetMode="External"/><Relationship Id="rId124" Type="http://schemas.openxmlformats.org/officeDocument/2006/relationships/hyperlink" Target="https://www.itu.int/md/T22-TSAG-230530-TD-GEN-0190" TargetMode="External"/><Relationship Id="rId310" Type="http://schemas.openxmlformats.org/officeDocument/2006/relationships/hyperlink" Target="https://www.itu.int/md/T22-TSAG-230530-TD-GEN-0270" TargetMode="External"/><Relationship Id="rId70" Type="http://schemas.openxmlformats.org/officeDocument/2006/relationships/hyperlink" Target="https://www.itu.int/md/T22-TSAG-C-0046" TargetMode="External"/><Relationship Id="rId91" Type="http://schemas.openxmlformats.org/officeDocument/2006/relationships/hyperlink" Target="https://www.itu.int/md/T22-TSAG-230530-TD-GEN-0174" TargetMode="External"/><Relationship Id="rId145" Type="http://schemas.openxmlformats.org/officeDocument/2006/relationships/hyperlink" Target="https://www.itu.int/md/T22-TSAG-230530-TD-GEN-0200" TargetMode="External"/><Relationship Id="rId166" Type="http://schemas.openxmlformats.org/officeDocument/2006/relationships/hyperlink" Target="https://www.itu.int/md/T22-TSAG-230530-TD-GEN-0209" TargetMode="External"/><Relationship Id="rId187" Type="http://schemas.openxmlformats.org/officeDocument/2006/relationships/hyperlink" Target="https://www.itu.int/md/T22-TSAG-230530-TD-GEN-0218" TargetMode="External"/><Relationship Id="rId331" Type="http://schemas.openxmlformats.org/officeDocument/2006/relationships/hyperlink" Target="https://www.itu.int/md/T22-TSAG-230530-TD-GEN-0171" TargetMode="External"/><Relationship Id="rId352" Type="http://schemas.openxmlformats.org/officeDocument/2006/relationships/hyperlink" Target="https://www.itu.int/md/T22-TSAG-230530-TD-GEN-0254" TargetMode="External"/><Relationship Id="rId1" Type="http://schemas.openxmlformats.org/officeDocument/2006/relationships/customXml" Target="../customXml/item1.xml"/><Relationship Id="rId212" Type="http://schemas.openxmlformats.org/officeDocument/2006/relationships/hyperlink" Target="https://www.itu.int/md/T22-TSAG-230530-TD-GEN-0228" TargetMode="External"/><Relationship Id="rId233" Type="http://schemas.openxmlformats.org/officeDocument/2006/relationships/hyperlink" Target="https://www.itu.int/md/T22-TSAG-230530-TD-GEN-0237" TargetMode="External"/><Relationship Id="rId254" Type="http://schemas.openxmlformats.org/officeDocument/2006/relationships/hyperlink" Target="https://www.itu.int/md/T22-TSAG-230530-TD-GEN-0247" TargetMode="External"/><Relationship Id="rId28" Type="http://schemas.openxmlformats.org/officeDocument/2006/relationships/hyperlink" Target="https://www.itu.int/md/T22-TSAG-C-0026" TargetMode="External"/><Relationship Id="rId49" Type="http://schemas.openxmlformats.org/officeDocument/2006/relationships/hyperlink" Target="https://www.itu.int/md/T22-TSAG-C-0035" TargetMode="External"/><Relationship Id="rId114" Type="http://schemas.openxmlformats.org/officeDocument/2006/relationships/hyperlink" Target="https://www.itu.int/md/T22-TSAG-230530-TD-GEN-0185" TargetMode="External"/><Relationship Id="rId275" Type="http://schemas.openxmlformats.org/officeDocument/2006/relationships/hyperlink" Target="https://www.itu.int/md/T22-TSAG-230530-TD-GEN-0256" TargetMode="External"/><Relationship Id="rId296" Type="http://schemas.openxmlformats.org/officeDocument/2006/relationships/hyperlink" Target="https://www.itu.int/md/T22-TSAG-230530-TD-GEN-0263" TargetMode="External"/><Relationship Id="rId300" Type="http://schemas.openxmlformats.org/officeDocument/2006/relationships/hyperlink" Target="https://www.itu.int/md/T22-TSAG-230530-TD-GEN-0265" TargetMode="External"/><Relationship Id="rId60" Type="http://schemas.openxmlformats.org/officeDocument/2006/relationships/hyperlink" Target="https://www.itu.int/md/T22-TSAG-C-0041" TargetMode="External"/><Relationship Id="rId81" Type="http://schemas.openxmlformats.org/officeDocument/2006/relationships/hyperlink" Target="https://www.itu.int/md/T22-TSAG-C-0051" TargetMode="External"/><Relationship Id="rId135" Type="http://schemas.openxmlformats.org/officeDocument/2006/relationships/hyperlink" Target="https://www.itu.int/md/T22-TSAG-230530-TD-GEN-0195" TargetMode="External"/><Relationship Id="rId156" Type="http://schemas.openxmlformats.org/officeDocument/2006/relationships/hyperlink" Target="https://www.itu.int/md/T22-TSAG-230530-TD-GEN-0205" TargetMode="External"/><Relationship Id="rId177" Type="http://schemas.openxmlformats.org/officeDocument/2006/relationships/hyperlink" Target="https://www.itu.int/md/T22-TSAG-230530-TD-GEN-0214" TargetMode="External"/><Relationship Id="rId198" Type="http://schemas.openxmlformats.org/officeDocument/2006/relationships/hyperlink" Target="https://www.itu.int/md/T22-TSAG-230530-TD-GEN-0223" TargetMode="External"/><Relationship Id="rId321" Type="http://schemas.openxmlformats.org/officeDocument/2006/relationships/header" Target="header2.xml"/><Relationship Id="rId342" Type="http://schemas.openxmlformats.org/officeDocument/2006/relationships/hyperlink" Target="https://www.itu.int/md/T22-TSAG-230530-TD-GEN-0241" TargetMode="External"/><Relationship Id="rId363" Type="http://schemas.openxmlformats.org/officeDocument/2006/relationships/hyperlink" Target="https://www.itu.int/md/T22-TSAG-230530-TD-GEN-0227" TargetMode="External"/><Relationship Id="rId202" Type="http://schemas.openxmlformats.org/officeDocument/2006/relationships/hyperlink" Target="https://www.itu.int/md/T22-TSAG-230530-TD-GEN-0225" TargetMode="External"/><Relationship Id="rId223" Type="http://schemas.openxmlformats.org/officeDocument/2006/relationships/hyperlink" Target="https://www.itu.int/md/T22-TSAG-230530-TD-GEN-0233" TargetMode="External"/><Relationship Id="rId244" Type="http://schemas.openxmlformats.org/officeDocument/2006/relationships/hyperlink" Target="https://www.itu.int/md/T22-TSAG-230530-TD-GEN-0242" TargetMode="External"/><Relationship Id="rId18" Type="http://schemas.openxmlformats.org/officeDocument/2006/relationships/hyperlink" Target="https://www.itu.int/md/T22-TSAG-C-0021" TargetMode="External"/><Relationship Id="rId39" Type="http://schemas.openxmlformats.org/officeDocument/2006/relationships/hyperlink" Target="https://www.itu.int/md/T22-TSAG-C-0030" TargetMode="External"/><Relationship Id="rId265" Type="http://schemas.openxmlformats.org/officeDocument/2006/relationships/hyperlink" Target="https://www.itu.int/md/T22-TSAG-230530-TD-GEN-0252" TargetMode="External"/><Relationship Id="rId286" Type="http://schemas.openxmlformats.org/officeDocument/2006/relationships/hyperlink" Target="https://www.itu.int/md/T22-TSAG-230530-TD-GEN-0260" TargetMode="External"/><Relationship Id="rId50" Type="http://schemas.openxmlformats.org/officeDocument/2006/relationships/hyperlink" Target="https://www.itu.int/md/T22-TSAG-C-0036" TargetMode="External"/><Relationship Id="rId104" Type="http://schemas.openxmlformats.org/officeDocument/2006/relationships/hyperlink" Target="https://www.itu.int/md/T22-TSAG-230530-TD-GEN-0181" TargetMode="External"/><Relationship Id="rId125" Type="http://schemas.openxmlformats.org/officeDocument/2006/relationships/hyperlink" Target="https://www.itu.int/md/T22-TSAG-230530-TD-GEN-0190" TargetMode="External"/><Relationship Id="rId146" Type="http://schemas.openxmlformats.org/officeDocument/2006/relationships/hyperlink" Target="https://www.itu.int/md/T22-TSAG-230530-TD-GEN-0200" TargetMode="External"/><Relationship Id="rId167" Type="http://schemas.openxmlformats.org/officeDocument/2006/relationships/hyperlink" Target="https://www.itu.int/md/T22-TSAG-230530-TD-GEN-0210" TargetMode="External"/><Relationship Id="rId188" Type="http://schemas.openxmlformats.org/officeDocument/2006/relationships/hyperlink" Target="https://www.itu.int/md/T22-TSAG-230530-TD-GEN-0218" TargetMode="External"/><Relationship Id="rId311" Type="http://schemas.openxmlformats.org/officeDocument/2006/relationships/hyperlink" Target="https://www.itu.int/md/T22-TSAG-230530-TD-GEN-0271" TargetMode="External"/><Relationship Id="rId332" Type="http://schemas.openxmlformats.org/officeDocument/2006/relationships/hyperlink" Target="https://www.itu.int/md/T22-TSAG-230530-TD-GEN-0170" TargetMode="External"/><Relationship Id="rId353" Type="http://schemas.openxmlformats.org/officeDocument/2006/relationships/hyperlink" Target="https://www.itu.int/md/T22-TSAG-230530-TD-GEN-0216" TargetMode="External"/><Relationship Id="rId71" Type="http://schemas.openxmlformats.org/officeDocument/2006/relationships/hyperlink" Target="https://www.itu.int/md/T22-TSAG-C-0046" TargetMode="External"/><Relationship Id="rId92" Type="http://schemas.openxmlformats.org/officeDocument/2006/relationships/hyperlink" Target="https://www.itu.int/md/T22-TSAG-230530-TD-GEN-0175" TargetMode="External"/><Relationship Id="rId213" Type="http://schemas.openxmlformats.org/officeDocument/2006/relationships/hyperlink" Target="https://www.itu.int/md/T22-TSAG-230530-TD-GEN-0228" TargetMode="External"/><Relationship Id="rId234" Type="http://schemas.openxmlformats.org/officeDocument/2006/relationships/hyperlink" Target="https://www.itu.int/md/T22-TSAG-230530-TD-GEN-0237" TargetMode="External"/><Relationship Id="rId2" Type="http://schemas.openxmlformats.org/officeDocument/2006/relationships/customXml" Target="../customXml/item2.xml"/><Relationship Id="rId29" Type="http://schemas.openxmlformats.org/officeDocument/2006/relationships/hyperlink" Target="https://www.itu.int/md/T22-TSAG-C-0026" TargetMode="External"/><Relationship Id="rId255" Type="http://schemas.openxmlformats.org/officeDocument/2006/relationships/hyperlink" Target="https://www.itu.int/md/T22-TSAG-230530-TD-GEN-0247" TargetMode="External"/><Relationship Id="rId276" Type="http://schemas.openxmlformats.org/officeDocument/2006/relationships/hyperlink" Target="https://www.itu.int/md/T22-TSAG-230530-TD-GEN-0256" TargetMode="External"/><Relationship Id="rId297" Type="http://schemas.openxmlformats.org/officeDocument/2006/relationships/hyperlink" Target="https://www.itu.int/md/T22-TSAG-230530-TD-GEN-0264" TargetMode="External"/><Relationship Id="rId40" Type="http://schemas.openxmlformats.org/officeDocument/2006/relationships/hyperlink" Target="https://www.itu.int/md/T22-TSAG-C-0031" TargetMode="External"/><Relationship Id="rId115" Type="http://schemas.openxmlformats.org/officeDocument/2006/relationships/hyperlink" Target="https://www.itu.int/md/T22-TSAG-230530-TD-GEN-0186" TargetMode="External"/><Relationship Id="rId136" Type="http://schemas.openxmlformats.org/officeDocument/2006/relationships/hyperlink" Target="https://www.itu.int/md/T22-TSAG-230530-TD-GEN-0195" TargetMode="External"/><Relationship Id="rId157" Type="http://schemas.openxmlformats.org/officeDocument/2006/relationships/hyperlink" Target="https://www.itu.int/md/T22-TSAG-230530-TD-GEN-0206" TargetMode="External"/><Relationship Id="rId178" Type="http://schemas.openxmlformats.org/officeDocument/2006/relationships/hyperlink" Target="https://www.itu.int/md/T22-TSAG-230530-TD-GEN-0215" TargetMode="External"/><Relationship Id="rId301" Type="http://schemas.openxmlformats.org/officeDocument/2006/relationships/hyperlink" Target="https://www.itu.int/md/T22-TSAG-230530-TD-GEN-0266" TargetMode="External"/><Relationship Id="rId322" Type="http://schemas.openxmlformats.org/officeDocument/2006/relationships/footer" Target="footer2.xml"/><Relationship Id="rId343" Type="http://schemas.openxmlformats.org/officeDocument/2006/relationships/hyperlink" Target="https://www.itu.int/md/T22-TSAG-230530-TD-GEN-0240" TargetMode="External"/><Relationship Id="rId364" Type="http://schemas.openxmlformats.org/officeDocument/2006/relationships/hyperlink" Target="https://www.itu.int/md/T22-TSAG-230530-TD-GEN-0172" TargetMode="External"/><Relationship Id="rId61" Type="http://schemas.openxmlformats.org/officeDocument/2006/relationships/hyperlink" Target="https://www.itu.int/md/T22-TSAG-C-0042" TargetMode="External"/><Relationship Id="rId82" Type="http://schemas.openxmlformats.org/officeDocument/2006/relationships/hyperlink" Target="https://www.itu.int/md/T22-TSAG-C-0052" TargetMode="External"/><Relationship Id="rId199" Type="http://schemas.openxmlformats.org/officeDocument/2006/relationships/hyperlink" Target="https://www.itu.int/md/T22-TSAG-230530-TD-GEN-0223" TargetMode="External"/><Relationship Id="rId203" Type="http://schemas.openxmlformats.org/officeDocument/2006/relationships/hyperlink" Target="https://www.itu.int/md/T22-TSAG-230530-TD-GEN-0225" TargetMode="External"/><Relationship Id="rId19" Type="http://schemas.openxmlformats.org/officeDocument/2006/relationships/hyperlink" Target="https://www.itu.int/md/T22-TSAG-C-0022" TargetMode="External"/><Relationship Id="rId224" Type="http://schemas.openxmlformats.org/officeDocument/2006/relationships/hyperlink" Target="https://www.itu.int/md/T22-TSAG-230530-TD-GEN-0233" TargetMode="External"/><Relationship Id="rId245" Type="http://schemas.openxmlformats.org/officeDocument/2006/relationships/hyperlink" Target="https://www.itu.int/md/T22-TSAG-230530-TD-GEN-0243" TargetMode="External"/><Relationship Id="rId266" Type="http://schemas.openxmlformats.org/officeDocument/2006/relationships/hyperlink" Target="https://www.itu.int/md/T22-TSAG-230530-TD-GEN-0252" TargetMode="External"/><Relationship Id="rId287" Type="http://schemas.openxmlformats.org/officeDocument/2006/relationships/hyperlink" Target="https://www.itu.int/md/T22-TSAG-230530-TD-GEN-0260" TargetMode="External"/><Relationship Id="rId30" Type="http://schemas.openxmlformats.org/officeDocument/2006/relationships/hyperlink" Target="https://www.itu.int/md/T22-TSAG-C-0027" TargetMode="External"/><Relationship Id="rId105" Type="http://schemas.openxmlformats.org/officeDocument/2006/relationships/hyperlink" Target="https://www.itu.int/md/T22-TSAG-230530-TD-GEN-0181" TargetMode="External"/><Relationship Id="rId126" Type="http://schemas.openxmlformats.org/officeDocument/2006/relationships/hyperlink" Target="https://www.itu.int/md/T22-TSAG-230530-TD-GEN-0191" TargetMode="External"/><Relationship Id="rId147" Type="http://schemas.openxmlformats.org/officeDocument/2006/relationships/hyperlink" Target="https://www.itu.int/md/T22-TSAG-230530-TD-GEN-0201" TargetMode="External"/><Relationship Id="rId168" Type="http://schemas.openxmlformats.org/officeDocument/2006/relationships/hyperlink" Target="https://www.itu.int/md/T22-TSAG-230530-TD-GEN-0210" TargetMode="External"/><Relationship Id="rId312" Type="http://schemas.openxmlformats.org/officeDocument/2006/relationships/hyperlink" Target="https://www.itu.int/md/T22-TSAG-230530-TD-GEN-0272" TargetMode="External"/><Relationship Id="rId333" Type="http://schemas.openxmlformats.org/officeDocument/2006/relationships/hyperlink" Target="https://www.itu.int/md/T22-TSAG-230530-TD-GEN-0189" TargetMode="External"/><Relationship Id="rId354" Type="http://schemas.openxmlformats.org/officeDocument/2006/relationships/hyperlink" Target="https://www.itu.int/md/T22-TSAG-230530-TD-GEN-0242" TargetMode="External"/><Relationship Id="rId51" Type="http://schemas.openxmlformats.org/officeDocument/2006/relationships/hyperlink" Target="https://www.itu.int/md/T22-TSAG-C-0036" TargetMode="External"/><Relationship Id="rId72" Type="http://schemas.openxmlformats.org/officeDocument/2006/relationships/hyperlink" Target="https://www.itu.int/md/T22-TSAG-C-0047" TargetMode="External"/><Relationship Id="rId93" Type="http://schemas.openxmlformats.org/officeDocument/2006/relationships/hyperlink" Target="https://www.itu.int/md/T22-TSAG-230530-TD-GEN-0175" TargetMode="External"/><Relationship Id="rId189" Type="http://schemas.openxmlformats.org/officeDocument/2006/relationships/hyperlink" Target="https://www.itu.int/md/T22-TSAG-230530-TD-GEN-0219" TargetMode="External"/><Relationship Id="rId3" Type="http://schemas.openxmlformats.org/officeDocument/2006/relationships/customXml" Target="../customXml/item3.xml"/><Relationship Id="rId214" Type="http://schemas.openxmlformats.org/officeDocument/2006/relationships/hyperlink" Target="https://www.itu.int/md/T22-TSAG-230530-TD-GEN-0228" TargetMode="External"/><Relationship Id="rId235" Type="http://schemas.openxmlformats.org/officeDocument/2006/relationships/hyperlink" Target="https://www.itu.int/md/T22-TSAG-230530-TD-GEN-0238" TargetMode="External"/><Relationship Id="rId256" Type="http://schemas.openxmlformats.org/officeDocument/2006/relationships/hyperlink" Target="https://www.itu.int/md/T22-TSAG-230530-TD-GEN-0248" TargetMode="External"/><Relationship Id="rId277" Type="http://schemas.openxmlformats.org/officeDocument/2006/relationships/hyperlink" Target="https://www.itu.int/md/T22-TSAG-230530-TD-GEN-0257" TargetMode="External"/><Relationship Id="rId298" Type="http://schemas.openxmlformats.org/officeDocument/2006/relationships/hyperlink" Target="https://www.itu.int/md/T22-TSAG-230530-TD-GEN-0264" TargetMode="External"/><Relationship Id="rId116" Type="http://schemas.openxmlformats.org/officeDocument/2006/relationships/hyperlink" Target="https://www.itu.int/md/T22-TSAG-230530-TD-GEN-0186" TargetMode="External"/><Relationship Id="rId137" Type="http://schemas.openxmlformats.org/officeDocument/2006/relationships/hyperlink" Target="https://www.itu.int/md/T22-TSAG-230530-TD-GEN-0196" TargetMode="External"/><Relationship Id="rId158" Type="http://schemas.openxmlformats.org/officeDocument/2006/relationships/hyperlink" Target="https://www.itu.int/md/T22-TSAG-230530-TD-GEN-0206" TargetMode="External"/><Relationship Id="rId302" Type="http://schemas.openxmlformats.org/officeDocument/2006/relationships/hyperlink" Target="https://www.itu.int/md/T22-TSAG-230530-TD-GEN-0266" TargetMode="External"/><Relationship Id="rId323" Type="http://schemas.openxmlformats.org/officeDocument/2006/relationships/hyperlink" Target="https://www.itu.int/md/T22-TSAG-230530-TD-GEN-0170" TargetMode="External"/><Relationship Id="rId344" Type="http://schemas.openxmlformats.org/officeDocument/2006/relationships/hyperlink" Target="https://www.itu.int/md/T22-TSAG-230530-TD-GEN-0264" TargetMode="External"/><Relationship Id="rId20" Type="http://schemas.openxmlformats.org/officeDocument/2006/relationships/hyperlink" Target="https://www.itu.int/md/T22-TSAG-C-0022" TargetMode="External"/><Relationship Id="rId41" Type="http://schemas.openxmlformats.org/officeDocument/2006/relationships/hyperlink" Target="https://www.itu.int/md/T22-TSAG-C-0031" TargetMode="External"/><Relationship Id="rId62" Type="http://schemas.openxmlformats.org/officeDocument/2006/relationships/hyperlink" Target="https://www.itu.int/md/T22-TSAG-C-0042" TargetMode="External"/><Relationship Id="rId83" Type="http://schemas.openxmlformats.org/officeDocument/2006/relationships/hyperlink" Target="https://www.itu.int/md/T22-TSAG-230530-TD-GEN-0170" TargetMode="External"/><Relationship Id="rId179" Type="http://schemas.openxmlformats.org/officeDocument/2006/relationships/hyperlink" Target="https://www.itu.int/md/T22-TSAG-230530-TD-GEN-0215" TargetMode="External"/><Relationship Id="rId365" Type="http://schemas.openxmlformats.org/officeDocument/2006/relationships/hyperlink" Target="https://www.itu.int/md/T22-TSAG-230530-TD-GEN-0177" TargetMode="External"/><Relationship Id="rId190" Type="http://schemas.openxmlformats.org/officeDocument/2006/relationships/hyperlink" Target="https://www.itu.int/md/T22-TSAG-230530-TD-GEN-0219" TargetMode="External"/><Relationship Id="rId204" Type="http://schemas.openxmlformats.org/officeDocument/2006/relationships/hyperlink" Target="https://www.itu.int/md/T22-TSAG-230530-TD-GEN-0226" TargetMode="External"/><Relationship Id="rId225" Type="http://schemas.openxmlformats.org/officeDocument/2006/relationships/hyperlink" Target="https://www.itu.int/md/T22-TSAG-230530-TD-GEN-0234" TargetMode="External"/><Relationship Id="rId246" Type="http://schemas.openxmlformats.org/officeDocument/2006/relationships/hyperlink" Target="https://www.itu.int/md/T22-TSAG-230530-TD-GEN-0243" TargetMode="External"/><Relationship Id="rId267" Type="http://schemas.openxmlformats.org/officeDocument/2006/relationships/hyperlink" Target="https://www.itu.int/md/T22-TSAG-230530-TD-GEN-0253" TargetMode="External"/><Relationship Id="rId288" Type="http://schemas.openxmlformats.org/officeDocument/2006/relationships/hyperlink" Target="https://www.itu.int/md/T22-TSAG-230530-TD-GEN-0260" TargetMode="External"/><Relationship Id="rId106" Type="http://schemas.openxmlformats.org/officeDocument/2006/relationships/hyperlink" Target="https://www.itu.int/md/T22-TSAG-230530-TD-GEN-0182" TargetMode="External"/><Relationship Id="rId127" Type="http://schemas.openxmlformats.org/officeDocument/2006/relationships/hyperlink" Target="https://www.itu.int/md/T22-TSAG-230530-TD-GEN-0191" TargetMode="External"/><Relationship Id="rId313" Type="http://schemas.openxmlformats.org/officeDocument/2006/relationships/hyperlink" Target="https://www.itu.int/md/T22-TSAG-230530-TD-GEN-0272" TargetMode="External"/><Relationship Id="rId10" Type="http://schemas.openxmlformats.org/officeDocument/2006/relationships/endnotes" Target="endnotes.xml"/><Relationship Id="rId31" Type="http://schemas.openxmlformats.org/officeDocument/2006/relationships/hyperlink" Target="https://www.itu.int/md/T22-TSAG-C-0027" TargetMode="External"/><Relationship Id="rId52" Type="http://schemas.openxmlformats.org/officeDocument/2006/relationships/hyperlink" Target="https://www.itu.int/md/T22-TSAG-C-0037" TargetMode="External"/><Relationship Id="rId73" Type="http://schemas.openxmlformats.org/officeDocument/2006/relationships/hyperlink" Target="https://www.itu.int/md/T22-TSAG-C-0047" TargetMode="External"/><Relationship Id="rId94" Type="http://schemas.openxmlformats.org/officeDocument/2006/relationships/hyperlink" Target="https://www.itu.int/md/T22-TSAG-230530-TD-GEN-0176" TargetMode="External"/><Relationship Id="rId148" Type="http://schemas.openxmlformats.org/officeDocument/2006/relationships/hyperlink" Target="https://www.itu.int/md/T22-TSAG-230530-TD-GEN-0201" TargetMode="External"/><Relationship Id="rId169" Type="http://schemas.openxmlformats.org/officeDocument/2006/relationships/hyperlink" Target="https://www.itu.int/md/T22-TSAG-230530-TD-GEN-0211" TargetMode="External"/><Relationship Id="rId334" Type="http://schemas.openxmlformats.org/officeDocument/2006/relationships/hyperlink" Target="https://www.itu.int/md/T22-TSAG-230530-TD-GEN-0190" TargetMode="External"/><Relationship Id="rId355" Type="http://schemas.openxmlformats.org/officeDocument/2006/relationships/hyperlink" Target="https://www.itu.int/md/T22-TSAG-230530-TD-GEN-0215" TargetMode="External"/><Relationship Id="rId4" Type="http://schemas.openxmlformats.org/officeDocument/2006/relationships/customXml" Target="../customXml/item4.xml"/><Relationship Id="rId180" Type="http://schemas.openxmlformats.org/officeDocument/2006/relationships/hyperlink" Target="https://www.itu.int/md/T22-TSAG-230530-TD-GEN-0216" TargetMode="External"/><Relationship Id="rId215" Type="http://schemas.openxmlformats.org/officeDocument/2006/relationships/hyperlink" Target="https://www.itu.int/md/T22-TSAG-230530-TD-GEN-0228" TargetMode="External"/><Relationship Id="rId236" Type="http://schemas.openxmlformats.org/officeDocument/2006/relationships/hyperlink" Target="https://www.itu.int/md/T22-TSAG-230530-TD-GEN-0238" TargetMode="External"/><Relationship Id="rId257" Type="http://schemas.openxmlformats.org/officeDocument/2006/relationships/hyperlink" Target="https://www.itu.int/md/T22-TSAG-230530-TD-GEN-0248" TargetMode="External"/><Relationship Id="rId278" Type="http://schemas.openxmlformats.org/officeDocument/2006/relationships/hyperlink" Target="https://www.itu.int/md/T22-TSAG-230530-TD-GEN-0257" TargetMode="External"/><Relationship Id="rId303" Type="http://schemas.openxmlformats.org/officeDocument/2006/relationships/hyperlink" Target="https://www.itu.int/md/T22-TSAG-230530-TD-GEN-0267" TargetMode="External"/><Relationship Id="rId42" Type="http://schemas.openxmlformats.org/officeDocument/2006/relationships/hyperlink" Target="https://www.itu.int/md/T22-TSAG-C-0032" TargetMode="External"/><Relationship Id="rId84" Type="http://schemas.openxmlformats.org/officeDocument/2006/relationships/hyperlink" Target="https://www.itu.int/md/T22-TSAG-230530-TD-GEN-0170" TargetMode="External"/><Relationship Id="rId138" Type="http://schemas.openxmlformats.org/officeDocument/2006/relationships/hyperlink" Target="https://www.itu.int/md/T22-TSAG-230530-TD-GEN-0196" TargetMode="External"/><Relationship Id="rId345" Type="http://schemas.openxmlformats.org/officeDocument/2006/relationships/hyperlink" Target="https://www.itu.int/md/T22-TSAG-230530-TD-GEN-0247" TargetMode="External"/><Relationship Id="rId191" Type="http://schemas.openxmlformats.org/officeDocument/2006/relationships/hyperlink" Target="https://www.itu.int/md/T22-TSAG-230530-TD-GEN-0219" TargetMode="External"/><Relationship Id="rId205" Type="http://schemas.openxmlformats.org/officeDocument/2006/relationships/hyperlink" Target="https://www.itu.int/md/T22-TSAG-230530-TD-GEN-0226" TargetMode="External"/><Relationship Id="rId247" Type="http://schemas.openxmlformats.org/officeDocument/2006/relationships/hyperlink" Target="https://www.itu.int/md/T22-TSAG-230530-TD-GEN-0243" TargetMode="External"/><Relationship Id="rId107" Type="http://schemas.openxmlformats.org/officeDocument/2006/relationships/hyperlink" Target="https://www.itu.int/md/T22-TSAG-230530-TD-GEN-0182" TargetMode="External"/><Relationship Id="rId289" Type="http://schemas.openxmlformats.org/officeDocument/2006/relationships/hyperlink" Target="https://www.itu.int/md/T22-TSAG-230530-TD-GEN-0261" TargetMode="External"/><Relationship Id="rId11" Type="http://schemas.openxmlformats.org/officeDocument/2006/relationships/image" Target="media/image1.png"/><Relationship Id="rId53" Type="http://schemas.openxmlformats.org/officeDocument/2006/relationships/hyperlink" Target="https://www.itu.int/md/T22-TSAG-C-0037" TargetMode="External"/><Relationship Id="rId149" Type="http://schemas.openxmlformats.org/officeDocument/2006/relationships/hyperlink" Target="https://www.itu.int/md/T22-TSAG-230530-TD-GEN-0202" TargetMode="External"/><Relationship Id="rId314" Type="http://schemas.openxmlformats.org/officeDocument/2006/relationships/hyperlink" Target="https://www.itu.int/md/T22-TSAG-230530-TD-GEN-0273" TargetMode="External"/><Relationship Id="rId356" Type="http://schemas.openxmlformats.org/officeDocument/2006/relationships/hyperlink" Target="https://www.itu.int/md/T22-TSAG-230530-TD-GEN-0218" TargetMode="External"/><Relationship Id="rId95" Type="http://schemas.openxmlformats.org/officeDocument/2006/relationships/hyperlink" Target="https://www.itu.int/md/T22-TSAG-230530-TD-GEN-0176" TargetMode="External"/><Relationship Id="rId160" Type="http://schemas.openxmlformats.org/officeDocument/2006/relationships/hyperlink" Target="https://www.itu.int/md/T22-TSAG-230530-TD-GEN-0207" TargetMode="External"/><Relationship Id="rId216" Type="http://schemas.openxmlformats.org/officeDocument/2006/relationships/hyperlink" Target="https://www.itu.int/md/T22-TSAG-230530-TD-GEN-0229" TargetMode="External"/><Relationship Id="rId258" Type="http://schemas.openxmlformats.org/officeDocument/2006/relationships/hyperlink" Target="https://www.itu.int/md/T22-TSAG-230530-TD-GEN-0249" TargetMode="External"/><Relationship Id="rId22" Type="http://schemas.openxmlformats.org/officeDocument/2006/relationships/hyperlink" Target="https://www.itu.int/md/T22-TSAG-C-0023" TargetMode="External"/><Relationship Id="rId64" Type="http://schemas.openxmlformats.org/officeDocument/2006/relationships/hyperlink" Target="https://www.itu.int/md/T22-TSAG-C-0043" TargetMode="External"/><Relationship Id="rId118" Type="http://schemas.openxmlformats.org/officeDocument/2006/relationships/hyperlink" Target="https://www.itu.int/md/T22-TSAG-230530-TD-GEN-0187" TargetMode="External"/><Relationship Id="rId325" Type="http://schemas.openxmlformats.org/officeDocument/2006/relationships/hyperlink" Target="https://www.itu.int/md/T22-TSAG-230530-TD-GEN-0229" TargetMode="External"/><Relationship Id="rId367" Type="http://schemas.openxmlformats.org/officeDocument/2006/relationships/hyperlink" Target="https://www.itu.int/md/T22-TSAG-230530-TD-GEN-0248" TargetMode="External"/><Relationship Id="rId171" Type="http://schemas.openxmlformats.org/officeDocument/2006/relationships/hyperlink" Target="https://www.itu.int/md/T22-TSAG-230530-TD-GEN-0212" TargetMode="External"/><Relationship Id="rId227" Type="http://schemas.openxmlformats.org/officeDocument/2006/relationships/hyperlink" Target="https://www.itu.int/md/T22-TSAG-230530-TD-GEN-0234" TargetMode="External"/><Relationship Id="rId269" Type="http://schemas.openxmlformats.org/officeDocument/2006/relationships/hyperlink" Target="https://www.itu.int/md/T22-TSAG-230530-TD-GEN-0254" TargetMode="External"/><Relationship Id="rId33" Type="http://schemas.openxmlformats.org/officeDocument/2006/relationships/hyperlink" Target="https://www.itu.int/md/T22-TSAG-C-0028" TargetMode="External"/><Relationship Id="rId129" Type="http://schemas.openxmlformats.org/officeDocument/2006/relationships/hyperlink" Target="https://www.itu.int/md/T22-TSAG-230530-TD-GEN-0192" TargetMode="External"/><Relationship Id="rId280" Type="http://schemas.openxmlformats.org/officeDocument/2006/relationships/hyperlink" Target="https://www.itu.int/md/T22-TSAG-230530-TD-GEN-0258" TargetMode="External"/><Relationship Id="rId336" Type="http://schemas.openxmlformats.org/officeDocument/2006/relationships/hyperlink" Target="https://www.itu.int/md/T22-TSAG-230530-TD-GEN-0191" TargetMode="External"/><Relationship Id="rId75" Type="http://schemas.openxmlformats.org/officeDocument/2006/relationships/hyperlink" Target="https://www.itu.int/md/T22-TSAG-C-0048" TargetMode="External"/><Relationship Id="rId140" Type="http://schemas.openxmlformats.org/officeDocument/2006/relationships/hyperlink" Target="https://www.itu.int/md/T22-TSAG-230530-TD-GEN-0197" TargetMode="External"/><Relationship Id="rId182" Type="http://schemas.openxmlformats.org/officeDocument/2006/relationships/hyperlink" Target="https://www.itu.int/md/T22-TSAG-230530-TD-GEN-0216" TargetMode="External"/><Relationship Id="rId6" Type="http://schemas.openxmlformats.org/officeDocument/2006/relationships/styles" Target="styles.xml"/><Relationship Id="rId238" Type="http://schemas.openxmlformats.org/officeDocument/2006/relationships/hyperlink" Target="https://www.itu.int/md/T22-TSAG-230530-TD-GEN-0239" TargetMode="External"/><Relationship Id="rId291" Type="http://schemas.openxmlformats.org/officeDocument/2006/relationships/hyperlink" Target="https://www.itu.int/md/T22-TSAG-230530-TD-GEN-0261" TargetMode="External"/><Relationship Id="rId305" Type="http://schemas.openxmlformats.org/officeDocument/2006/relationships/hyperlink" Target="https://www.itu.int/md/T22-TSAG-230530-TD-GEN-0268" TargetMode="External"/><Relationship Id="rId347" Type="http://schemas.openxmlformats.org/officeDocument/2006/relationships/hyperlink" Target="https://www.itu.int/md/T22-TSAG-230530-TD-GEN-0209" TargetMode="External"/><Relationship Id="rId44" Type="http://schemas.openxmlformats.org/officeDocument/2006/relationships/hyperlink" Target="https://www.itu.int/md/T22-TSAG-C-0033" TargetMode="External"/><Relationship Id="rId86" Type="http://schemas.openxmlformats.org/officeDocument/2006/relationships/hyperlink" Target="https://www.itu.int/md/T22-TSAG-230530-TD-GEN-0171" TargetMode="External"/><Relationship Id="rId151" Type="http://schemas.openxmlformats.org/officeDocument/2006/relationships/hyperlink" Target="https://www.itu.int/md/T22-TSAG-230530-TD-GEN-0203" TargetMode="External"/><Relationship Id="rId193" Type="http://schemas.openxmlformats.org/officeDocument/2006/relationships/hyperlink" Target="https://www.itu.int/md/T22-TSAG-230530-TD-GEN-0220" TargetMode="External"/><Relationship Id="rId207" Type="http://schemas.openxmlformats.org/officeDocument/2006/relationships/hyperlink" Target="https://www.itu.int/md/T22-TSAG-230530-TD-GEN-0227" TargetMode="External"/><Relationship Id="rId249" Type="http://schemas.openxmlformats.org/officeDocument/2006/relationships/hyperlink" Target="https://www.itu.int/md/T22-TSAG-230530-TD-GEN-0244" TargetMode="External"/><Relationship Id="rId13" Type="http://schemas.openxmlformats.org/officeDocument/2006/relationships/hyperlink" Target="https://www.itu.int/md/T22-TSAG-230530-C" TargetMode="External"/><Relationship Id="rId109" Type="http://schemas.openxmlformats.org/officeDocument/2006/relationships/hyperlink" Target="https://www.itu.int/md/T22-TSAG-230530-TD-GEN-0183" TargetMode="External"/><Relationship Id="rId260" Type="http://schemas.openxmlformats.org/officeDocument/2006/relationships/hyperlink" Target="https://www.itu.int/md/T22-TSAG-230530-TD-GEN-0250" TargetMode="External"/><Relationship Id="rId316" Type="http://schemas.openxmlformats.org/officeDocument/2006/relationships/hyperlink" Target="https://www.itu.int/md/T22-TSAG-230530-TD-GEN-0274" TargetMode="External"/><Relationship Id="rId55" Type="http://schemas.openxmlformats.org/officeDocument/2006/relationships/hyperlink" Target="https://www.itu.int/md/T22-TSAG-C-0039" TargetMode="External"/><Relationship Id="rId97" Type="http://schemas.openxmlformats.org/officeDocument/2006/relationships/hyperlink" Target="https://www.itu.int/md/T22-TSAG-230530-TD-GEN-0177" TargetMode="External"/><Relationship Id="rId120" Type="http://schemas.openxmlformats.org/officeDocument/2006/relationships/hyperlink" Target="https://www.itu.int/md/T22-TSAG-230530-TD-GEN-0188" TargetMode="External"/><Relationship Id="rId358" Type="http://schemas.openxmlformats.org/officeDocument/2006/relationships/hyperlink" Target="https://www.itu.int/md/T22-TSAG-230530-TD-GEN-0263" TargetMode="External"/><Relationship Id="rId162" Type="http://schemas.openxmlformats.org/officeDocument/2006/relationships/hyperlink" Target="https://www.itu.int/md/T22-TSAG-230530-TD-GEN-0208" TargetMode="External"/><Relationship Id="rId218" Type="http://schemas.openxmlformats.org/officeDocument/2006/relationships/hyperlink" Target="https://www.itu.int/md/T22-TSAG-230530-TD-GEN-0230" TargetMode="External"/><Relationship Id="rId271" Type="http://schemas.openxmlformats.org/officeDocument/2006/relationships/hyperlink" Target="https://www.itu.int/md/T22-TSAG-230530-TD-GEN-0255" TargetMode="External"/><Relationship Id="rId24" Type="http://schemas.openxmlformats.org/officeDocument/2006/relationships/hyperlink" Target="https://www.itu.int/md/T22-TSAG-C-0024" TargetMode="External"/><Relationship Id="rId66" Type="http://schemas.openxmlformats.org/officeDocument/2006/relationships/hyperlink" Target="https://www.itu.int/md/T22-TSAG-C-0044" TargetMode="External"/><Relationship Id="rId131" Type="http://schemas.openxmlformats.org/officeDocument/2006/relationships/hyperlink" Target="https://www.itu.int/md/T22-TSAG-230530-TD-GEN-0193" TargetMode="External"/><Relationship Id="rId327" Type="http://schemas.openxmlformats.org/officeDocument/2006/relationships/hyperlink" Target="https://www.itu.int/md/T22-TSAG-230530-TD-GEN-0221" TargetMode="External"/><Relationship Id="rId369" Type="http://schemas.openxmlformats.org/officeDocument/2006/relationships/hyperlink" Target="https://www.itu.int/md/T22-TSAG-230530-TD-GEN-0194" TargetMode="External"/><Relationship Id="rId173" Type="http://schemas.openxmlformats.org/officeDocument/2006/relationships/hyperlink" Target="https://www.itu.int/md/T22-TSAG-230530-TD-GEN-0212" TargetMode="External"/><Relationship Id="rId229" Type="http://schemas.openxmlformats.org/officeDocument/2006/relationships/hyperlink" Target="https://www.itu.int/md/T22-TSAG-230530-TD-GEN-0235" TargetMode="External"/><Relationship Id="rId240" Type="http://schemas.openxmlformats.org/officeDocument/2006/relationships/hyperlink" Target="https://www.itu.int/md/T22-TSAG-230530-TD-GEN-0240" TargetMode="External"/><Relationship Id="rId35" Type="http://schemas.openxmlformats.org/officeDocument/2006/relationships/hyperlink" Target="https://www.itu.int/md/T22-TSAG-C-0029" TargetMode="External"/><Relationship Id="rId77" Type="http://schemas.openxmlformats.org/officeDocument/2006/relationships/hyperlink" Target="https://www.itu.int/md/T22-TSAG-C-0049" TargetMode="External"/><Relationship Id="rId100" Type="http://schemas.openxmlformats.org/officeDocument/2006/relationships/hyperlink" Target="https://www.itu.int/md/T22-TSAG-230530-TD-GEN-0179" TargetMode="External"/><Relationship Id="rId282" Type="http://schemas.openxmlformats.org/officeDocument/2006/relationships/hyperlink" Target="https://www.itu.int/md/T22-TSAG-230530-TD-GEN-0258" TargetMode="External"/><Relationship Id="rId338" Type="http://schemas.openxmlformats.org/officeDocument/2006/relationships/hyperlink" Target="https://www.itu.int/md/T22-TSAG-C-0051" TargetMode="External"/><Relationship Id="rId8" Type="http://schemas.openxmlformats.org/officeDocument/2006/relationships/webSettings" Target="webSettings.xml"/><Relationship Id="rId142" Type="http://schemas.openxmlformats.org/officeDocument/2006/relationships/hyperlink" Target="https://www.itu.int/md/T22-TSAG-230530-TD-GEN-0198" TargetMode="External"/><Relationship Id="rId184" Type="http://schemas.openxmlformats.org/officeDocument/2006/relationships/hyperlink" Target="https://www.itu.int/md/T22-TSAG-230530-TD-GEN-0217" TargetMode="External"/><Relationship Id="rId251" Type="http://schemas.openxmlformats.org/officeDocument/2006/relationships/hyperlink" Target="https://www.itu.int/md/T22-TSAG-230530-TD-GEN-0245" TargetMode="External"/><Relationship Id="rId46" Type="http://schemas.openxmlformats.org/officeDocument/2006/relationships/hyperlink" Target="https://www.itu.int/md/T22-TSAG-C-0034" TargetMode="External"/><Relationship Id="rId293" Type="http://schemas.openxmlformats.org/officeDocument/2006/relationships/hyperlink" Target="https://www.itu.int/md/T22-TSAG-230530-TD-GEN-0262" TargetMode="External"/><Relationship Id="rId307" Type="http://schemas.openxmlformats.org/officeDocument/2006/relationships/hyperlink" Target="https://www.itu.int/md/T22-TSAG-230530-TD-GEN-0269" TargetMode="External"/><Relationship Id="rId349" Type="http://schemas.openxmlformats.org/officeDocument/2006/relationships/hyperlink" Target="https://www.itu.int/md/T22-TSAG-230530-TD-GEN-0246" TargetMode="External"/><Relationship Id="rId88" Type="http://schemas.openxmlformats.org/officeDocument/2006/relationships/hyperlink" Target="https://www.itu.int/md/T22-TSAG-230530-TD-GEN-0172" TargetMode="External"/><Relationship Id="rId111" Type="http://schemas.openxmlformats.org/officeDocument/2006/relationships/hyperlink" Target="https://www.itu.int/md/T22-TSAG-230530-TD-GEN-0184" TargetMode="External"/><Relationship Id="rId153" Type="http://schemas.openxmlformats.org/officeDocument/2006/relationships/hyperlink" Target="https://www.itu.int/md/T22-TSAG-230530-TD-GEN-0204" TargetMode="External"/><Relationship Id="rId195" Type="http://schemas.openxmlformats.org/officeDocument/2006/relationships/hyperlink" Target="https://www.itu.int/md/T22-TSAG-230530-TD-GEN-0221" TargetMode="External"/><Relationship Id="rId209" Type="http://schemas.openxmlformats.org/officeDocument/2006/relationships/hyperlink" Target="https://www.itu.int/md/T22-TSAG-230530-TD-GEN-0228" TargetMode="External"/><Relationship Id="rId360" Type="http://schemas.openxmlformats.org/officeDocument/2006/relationships/hyperlink" Target="https://www.itu.int/md/T22-TSAG-C-0042" TargetMode="External"/><Relationship Id="rId220" Type="http://schemas.openxmlformats.org/officeDocument/2006/relationships/hyperlink" Target="https://www.itu.int/md/T22-TSAG-230530-TD-GEN-023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9292</Words>
  <Characters>52968</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Agenda, document allocation and work plan (Geneva, 30 May-2 June 2023)</vt:lpstr>
    </vt:vector>
  </TitlesOfParts>
  <Company>ITU</Company>
  <LinksUpToDate>false</LinksUpToDate>
  <CharactersWithSpaces>62136</CharactersWithSpaces>
  <SharedDoc>false</SharedDoc>
  <HLinks>
    <vt:vector size="2154" baseType="variant">
      <vt:variant>
        <vt:i4>7012464</vt:i4>
      </vt:variant>
      <vt:variant>
        <vt:i4>1080</vt:i4>
      </vt:variant>
      <vt:variant>
        <vt:i4>0</vt:i4>
      </vt:variant>
      <vt:variant>
        <vt:i4>5</vt:i4>
      </vt:variant>
      <vt:variant>
        <vt:lpwstr>https://www.itu.int/md/T22-TSAG-230530-TD-GEN-0194</vt:lpwstr>
      </vt:variant>
      <vt:variant>
        <vt:lpwstr/>
      </vt:variant>
      <vt:variant>
        <vt:i4>6619261</vt:i4>
      </vt:variant>
      <vt:variant>
        <vt:i4>1077</vt:i4>
      </vt:variant>
      <vt:variant>
        <vt:i4>0</vt:i4>
      </vt:variant>
      <vt:variant>
        <vt:i4>5</vt:i4>
      </vt:variant>
      <vt:variant>
        <vt:lpwstr>https://www.itu.int/md/T22-TSAG-230530-TD-GEN-0249</vt:lpwstr>
      </vt:variant>
      <vt:variant>
        <vt:lpwstr/>
      </vt:variant>
      <vt:variant>
        <vt:i4>6553725</vt:i4>
      </vt:variant>
      <vt:variant>
        <vt:i4>1074</vt:i4>
      </vt:variant>
      <vt:variant>
        <vt:i4>0</vt:i4>
      </vt:variant>
      <vt:variant>
        <vt:i4>5</vt:i4>
      </vt:variant>
      <vt:variant>
        <vt:lpwstr>https://www.itu.int/md/T22-TSAG-230530-TD-GEN-0248</vt:lpwstr>
      </vt:variant>
      <vt:variant>
        <vt:lpwstr/>
      </vt:variant>
      <vt:variant>
        <vt:i4>7274609</vt:i4>
      </vt:variant>
      <vt:variant>
        <vt:i4>1071</vt:i4>
      </vt:variant>
      <vt:variant>
        <vt:i4>0</vt:i4>
      </vt:variant>
      <vt:variant>
        <vt:i4>5</vt:i4>
      </vt:variant>
      <vt:variant>
        <vt:lpwstr>https://www.itu.int/md/T22-TSAG-230530-TD-GEN-0180</vt:lpwstr>
      </vt:variant>
      <vt:variant>
        <vt:lpwstr/>
      </vt:variant>
      <vt:variant>
        <vt:i4>6815870</vt:i4>
      </vt:variant>
      <vt:variant>
        <vt:i4>1068</vt:i4>
      </vt:variant>
      <vt:variant>
        <vt:i4>0</vt:i4>
      </vt:variant>
      <vt:variant>
        <vt:i4>5</vt:i4>
      </vt:variant>
      <vt:variant>
        <vt:lpwstr>https://www.itu.int/md/T22-TSAG-230530-TD-GEN-0177</vt:lpwstr>
      </vt:variant>
      <vt:variant>
        <vt:lpwstr/>
      </vt:variant>
      <vt:variant>
        <vt:i4>7143550</vt:i4>
      </vt:variant>
      <vt:variant>
        <vt:i4>1065</vt:i4>
      </vt:variant>
      <vt:variant>
        <vt:i4>0</vt:i4>
      </vt:variant>
      <vt:variant>
        <vt:i4>5</vt:i4>
      </vt:variant>
      <vt:variant>
        <vt:lpwstr>https://www.itu.int/md/T22-TSAG-230530-TD-GEN-0172</vt:lpwstr>
      </vt:variant>
      <vt:variant>
        <vt:lpwstr/>
      </vt:variant>
      <vt:variant>
        <vt:i4>7012475</vt:i4>
      </vt:variant>
      <vt:variant>
        <vt:i4>1062</vt:i4>
      </vt:variant>
      <vt:variant>
        <vt:i4>0</vt:i4>
      </vt:variant>
      <vt:variant>
        <vt:i4>5</vt:i4>
      </vt:variant>
      <vt:variant>
        <vt:lpwstr>https://www.itu.int/md/T22-TSAG-230530-TD-GEN-0227</vt:lpwstr>
      </vt:variant>
      <vt:variant>
        <vt:lpwstr/>
      </vt:variant>
      <vt:variant>
        <vt:i4>6881392</vt:i4>
      </vt:variant>
      <vt:variant>
        <vt:i4>1059</vt:i4>
      </vt:variant>
      <vt:variant>
        <vt:i4>0</vt:i4>
      </vt:variant>
      <vt:variant>
        <vt:i4>5</vt:i4>
      </vt:variant>
      <vt:variant>
        <vt:lpwstr>https://www.itu.int/md/T22-TSAG-230530-TD-GEN-0196</vt:lpwstr>
      </vt:variant>
      <vt:variant>
        <vt:lpwstr/>
      </vt:variant>
      <vt:variant>
        <vt:i4>6750319</vt:i4>
      </vt:variant>
      <vt:variant>
        <vt:i4>1056</vt:i4>
      </vt:variant>
      <vt:variant>
        <vt:i4>0</vt:i4>
      </vt:variant>
      <vt:variant>
        <vt:i4>5</vt:i4>
      </vt:variant>
      <vt:variant>
        <vt:lpwstr>https://www.itu.int/md/T22-TSAG-C-0043</vt:lpwstr>
      </vt:variant>
      <vt:variant>
        <vt:lpwstr/>
      </vt:variant>
      <vt:variant>
        <vt:i4>6684783</vt:i4>
      </vt:variant>
      <vt:variant>
        <vt:i4>1053</vt:i4>
      </vt:variant>
      <vt:variant>
        <vt:i4>0</vt:i4>
      </vt:variant>
      <vt:variant>
        <vt:i4>5</vt:i4>
      </vt:variant>
      <vt:variant>
        <vt:lpwstr>https://www.itu.int/md/T22-TSAG-C-0042</vt:lpwstr>
      </vt:variant>
      <vt:variant>
        <vt:lpwstr/>
      </vt:variant>
      <vt:variant>
        <vt:i4>6553711</vt:i4>
      </vt:variant>
      <vt:variant>
        <vt:i4>1050</vt:i4>
      </vt:variant>
      <vt:variant>
        <vt:i4>0</vt:i4>
      </vt:variant>
      <vt:variant>
        <vt:i4>5</vt:i4>
      </vt:variant>
      <vt:variant>
        <vt:lpwstr>https://www.itu.int/md/T22-TSAG-C-0040</vt:lpwstr>
      </vt:variant>
      <vt:variant>
        <vt:lpwstr/>
      </vt:variant>
      <vt:variant>
        <vt:i4>7274623</vt:i4>
      </vt:variant>
      <vt:variant>
        <vt:i4>1047</vt:i4>
      </vt:variant>
      <vt:variant>
        <vt:i4>0</vt:i4>
      </vt:variant>
      <vt:variant>
        <vt:i4>5</vt:i4>
      </vt:variant>
      <vt:variant>
        <vt:lpwstr>https://www.itu.int/md/T22-TSAG-230530-TD-GEN-0263</vt:lpwstr>
      </vt:variant>
      <vt:variant>
        <vt:lpwstr/>
      </vt:variant>
      <vt:variant>
        <vt:i4>7274621</vt:i4>
      </vt:variant>
      <vt:variant>
        <vt:i4>1044</vt:i4>
      </vt:variant>
      <vt:variant>
        <vt:i4>0</vt:i4>
      </vt:variant>
      <vt:variant>
        <vt:i4>5</vt:i4>
      </vt:variant>
      <vt:variant>
        <vt:lpwstr>https://www.itu.int/md/T22-TSAG-230530-TD-GEN-0243</vt:lpwstr>
      </vt:variant>
      <vt:variant>
        <vt:lpwstr/>
      </vt:variant>
      <vt:variant>
        <vt:i4>6553720</vt:i4>
      </vt:variant>
      <vt:variant>
        <vt:i4>1041</vt:i4>
      </vt:variant>
      <vt:variant>
        <vt:i4>0</vt:i4>
      </vt:variant>
      <vt:variant>
        <vt:i4>5</vt:i4>
      </vt:variant>
      <vt:variant>
        <vt:lpwstr>https://www.itu.int/md/T22-TSAG-230530-TD-GEN-0218</vt:lpwstr>
      </vt:variant>
      <vt:variant>
        <vt:lpwstr/>
      </vt:variant>
      <vt:variant>
        <vt:i4>6881400</vt:i4>
      </vt:variant>
      <vt:variant>
        <vt:i4>1038</vt:i4>
      </vt:variant>
      <vt:variant>
        <vt:i4>0</vt:i4>
      </vt:variant>
      <vt:variant>
        <vt:i4>5</vt:i4>
      </vt:variant>
      <vt:variant>
        <vt:lpwstr>https://www.itu.int/md/T22-TSAG-230530-TD-GEN-0215</vt:lpwstr>
      </vt:variant>
      <vt:variant>
        <vt:lpwstr/>
      </vt:variant>
      <vt:variant>
        <vt:i4>7209085</vt:i4>
      </vt:variant>
      <vt:variant>
        <vt:i4>1035</vt:i4>
      </vt:variant>
      <vt:variant>
        <vt:i4>0</vt:i4>
      </vt:variant>
      <vt:variant>
        <vt:i4>5</vt:i4>
      </vt:variant>
      <vt:variant>
        <vt:lpwstr>https://www.itu.int/md/T22-TSAG-230530-TD-GEN-0242</vt:lpwstr>
      </vt:variant>
      <vt:variant>
        <vt:lpwstr/>
      </vt:variant>
      <vt:variant>
        <vt:i4>6946936</vt:i4>
      </vt:variant>
      <vt:variant>
        <vt:i4>1032</vt:i4>
      </vt:variant>
      <vt:variant>
        <vt:i4>0</vt:i4>
      </vt:variant>
      <vt:variant>
        <vt:i4>5</vt:i4>
      </vt:variant>
      <vt:variant>
        <vt:lpwstr>https://www.itu.int/md/T22-TSAG-230530-TD-GEN-0216</vt:lpwstr>
      </vt:variant>
      <vt:variant>
        <vt:lpwstr/>
      </vt:variant>
      <vt:variant>
        <vt:i4>6815868</vt:i4>
      </vt:variant>
      <vt:variant>
        <vt:i4>1029</vt:i4>
      </vt:variant>
      <vt:variant>
        <vt:i4>0</vt:i4>
      </vt:variant>
      <vt:variant>
        <vt:i4>5</vt:i4>
      </vt:variant>
      <vt:variant>
        <vt:lpwstr>https://www.itu.int/md/T22-TSAG-230530-TD-GEN-0254</vt:lpwstr>
      </vt:variant>
      <vt:variant>
        <vt:lpwstr/>
      </vt:variant>
      <vt:variant>
        <vt:i4>7143544</vt:i4>
      </vt:variant>
      <vt:variant>
        <vt:i4>1026</vt:i4>
      </vt:variant>
      <vt:variant>
        <vt:i4>0</vt:i4>
      </vt:variant>
      <vt:variant>
        <vt:i4>5</vt:i4>
      </vt:variant>
      <vt:variant>
        <vt:lpwstr>https://www.itu.int/md/T22-TSAG-230530-TD-GEN-0211</vt:lpwstr>
      </vt:variant>
      <vt:variant>
        <vt:lpwstr/>
      </vt:variant>
      <vt:variant>
        <vt:i4>7274616</vt:i4>
      </vt:variant>
      <vt:variant>
        <vt:i4>1023</vt:i4>
      </vt:variant>
      <vt:variant>
        <vt:i4>0</vt:i4>
      </vt:variant>
      <vt:variant>
        <vt:i4>5</vt:i4>
      </vt:variant>
      <vt:variant>
        <vt:lpwstr>https://www.itu.int/md/T22-TSAG-230530-TD-GEN-0213</vt:lpwstr>
      </vt:variant>
      <vt:variant>
        <vt:lpwstr/>
      </vt:variant>
      <vt:variant>
        <vt:i4>6946941</vt:i4>
      </vt:variant>
      <vt:variant>
        <vt:i4>1020</vt:i4>
      </vt:variant>
      <vt:variant>
        <vt:i4>0</vt:i4>
      </vt:variant>
      <vt:variant>
        <vt:i4>5</vt:i4>
      </vt:variant>
      <vt:variant>
        <vt:lpwstr>https://www.itu.int/md/T22-TSAG-230530-TD-GEN-0246</vt:lpwstr>
      </vt:variant>
      <vt:variant>
        <vt:lpwstr/>
      </vt:variant>
      <vt:variant>
        <vt:i4>7078008</vt:i4>
      </vt:variant>
      <vt:variant>
        <vt:i4>1017</vt:i4>
      </vt:variant>
      <vt:variant>
        <vt:i4>0</vt:i4>
      </vt:variant>
      <vt:variant>
        <vt:i4>5</vt:i4>
      </vt:variant>
      <vt:variant>
        <vt:lpwstr>https://www.itu.int/md/T22-TSAG-230530-TD-GEN-0210</vt:lpwstr>
      </vt:variant>
      <vt:variant>
        <vt:lpwstr/>
      </vt:variant>
      <vt:variant>
        <vt:i4>6619257</vt:i4>
      </vt:variant>
      <vt:variant>
        <vt:i4>1014</vt:i4>
      </vt:variant>
      <vt:variant>
        <vt:i4>0</vt:i4>
      </vt:variant>
      <vt:variant>
        <vt:i4>5</vt:i4>
      </vt:variant>
      <vt:variant>
        <vt:lpwstr>https://www.itu.int/md/T22-TSAG-230530-TD-GEN-0209</vt:lpwstr>
      </vt:variant>
      <vt:variant>
        <vt:lpwstr/>
      </vt:variant>
      <vt:variant>
        <vt:i4>7078014</vt:i4>
      </vt:variant>
      <vt:variant>
        <vt:i4>1011</vt:i4>
      </vt:variant>
      <vt:variant>
        <vt:i4>0</vt:i4>
      </vt:variant>
      <vt:variant>
        <vt:i4>5</vt:i4>
      </vt:variant>
      <vt:variant>
        <vt:lpwstr>https://www.itu.int/md/T22-TSAG-230530-TD-GEN-0270</vt:lpwstr>
      </vt:variant>
      <vt:variant>
        <vt:lpwstr/>
      </vt:variant>
      <vt:variant>
        <vt:i4>7012477</vt:i4>
      </vt:variant>
      <vt:variant>
        <vt:i4>1008</vt:i4>
      </vt:variant>
      <vt:variant>
        <vt:i4>0</vt:i4>
      </vt:variant>
      <vt:variant>
        <vt:i4>5</vt:i4>
      </vt:variant>
      <vt:variant>
        <vt:lpwstr>https://www.itu.int/md/T22-TSAG-230530-TD-GEN-0247</vt:lpwstr>
      </vt:variant>
      <vt:variant>
        <vt:lpwstr/>
      </vt:variant>
      <vt:variant>
        <vt:i4>6815871</vt:i4>
      </vt:variant>
      <vt:variant>
        <vt:i4>1005</vt:i4>
      </vt:variant>
      <vt:variant>
        <vt:i4>0</vt:i4>
      </vt:variant>
      <vt:variant>
        <vt:i4>5</vt:i4>
      </vt:variant>
      <vt:variant>
        <vt:lpwstr>https://www.itu.int/md/T22-TSAG-230530-TD-GEN-0264</vt:lpwstr>
      </vt:variant>
      <vt:variant>
        <vt:lpwstr/>
      </vt:variant>
      <vt:variant>
        <vt:i4>7078013</vt:i4>
      </vt:variant>
      <vt:variant>
        <vt:i4>1002</vt:i4>
      </vt:variant>
      <vt:variant>
        <vt:i4>0</vt:i4>
      </vt:variant>
      <vt:variant>
        <vt:i4>5</vt:i4>
      </vt:variant>
      <vt:variant>
        <vt:lpwstr>https://www.itu.int/md/T22-TSAG-230530-TD-GEN-0240</vt:lpwstr>
      </vt:variant>
      <vt:variant>
        <vt:lpwstr/>
      </vt:variant>
      <vt:variant>
        <vt:i4>7143549</vt:i4>
      </vt:variant>
      <vt:variant>
        <vt:i4>999</vt:i4>
      </vt:variant>
      <vt:variant>
        <vt:i4>0</vt:i4>
      </vt:variant>
      <vt:variant>
        <vt:i4>5</vt:i4>
      </vt:variant>
      <vt:variant>
        <vt:lpwstr>https://www.itu.int/md/T22-TSAG-230530-TD-GEN-0241</vt:lpwstr>
      </vt:variant>
      <vt:variant>
        <vt:lpwstr/>
      </vt:variant>
      <vt:variant>
        <vt:i4>6946938</vt:i4>
      </vt:variant>
      <vt:variant>
        <vt:i4>996</vt:i4>
      </vt:variant>
      <vt:variant>
        <vt:i4>0</vt:i4>
      </vt:variant>
      <vt:variant>
        <vt:i4>5</vt:i4>
      </vt:variant>
      <vt:variant>
        <vt:lpwstr>https://www.itu.int/md/T22-TSAG-230530-TD-GEN-0236</vt:lpwstr>
      </vt:variant>
      <vt:variant>
        <vt:lpwstr/>
      </vt:variant>
      <vt:variant>
        <vt:i4>6750320</vt:i4>
      </vt:variant>
      <vt:variant>
        <vt:i4>993</vt:i4>
      </vt:variant>
      <vt:variant>
        <vt:i4>0</vt:i4>
      </vt:variant>
      <vt:variant>
        <vt:i4>5</vt:i4>
      </vt:variant>
      <vt:variant>
        <vt:lpwstr>https://www.itu.int/md/T22-TSAG-230530-TD-GEN-0198</vt:lpwstr>
      </vt:variant>
      <vt:variant>
        <vt:lpwstr/>
      </vt:variant>
      <vt:variant>
        <vt:i4>6946943</vt:i4>
      </vt:variant>
      <vt:variant>
        <vt:i4>990</vt:i4>
      </vt:variant>
      <vt:variant>
        <vt:i4>0</vt:i4>
      </vt:variant>
      <vt:variant>
        <vt:i4>5</vt:i4>
      </vt:variant>
      <vt:variant>
        <vt:lpwstr>https://www.itu.int/md/T22-TSAG-230530-TD-GEN-0266</vt:lpwstr>
      </vt:variant>
      <vt:variant>
        <vt:lpwstr/>
      </vt:variant>
      <vt:variant>
        <vt:i4>6619246</vt:i4>
      </vt:variant>
      <vt:variant>
        <vt:i4>987</vt:i4>
      </vt:variant>
      <vt:variant>
        <vt:i4>0</vt:i4>
      </vt:variant>
      <vt:variant>
        <vt:i4>5</vt:i4>
      </vt:variant>
      <vt:variant>
        <vt:lpwstr>https://www.itu.int/md/T22-TSAG-C-0051</vt:lpwstr>
      </vt:variant>
      <vt:variant>
        <vt:lpwstr/>
      </vt:variant>
      <vt:variant>
        <vt:i4>7143535</vt:i4>
      </vt:variant>
      <vt:variant>
        <vt:i4>984</vt:i4>
      </vt:variant>
      <vt:variant>
        <vt:i4>0</vt:i4>
      </vt:variant>
      <vt:variant>
        <vt:i4>5</vt:i4>
      </vt:variant>
      <vt:variant>
        <vt:lpwstr>https://www.itu.int/md/T22-TSAG-C-0049</vt:lpwstr>
      </vt:variant>
      <vt:variant>
        <vt:lpwstr/>
      </vt:variant>
      <vt:variant>
        <vt:i4>7209072</vt:i4>
      </vt:variant>
      <vt:variant>
        <vt:i4>981</vt:i4>
      </vt:variant>
      <vt:variant>
        <vt:i4>0</vt:i4>
      </vt:variant>
      <vt:variant>
        <vt:i4>5</vt:i4>
      </vt:variant>
      <vt:variant>
        <vt:lpwstr>https://www.itu.int/md/T22-TSAG-230530-TD-GEN-0191</vt:lpwstr>
      </vt:variant>
      <vt:variant>
        <vt:lpwstr/>
      </vt:variant>
      <vt:variant>
        <vt:i4>6815856</vt:i4>
      </vt:variant>
      <vt:variant>
        <vt:i4>978</vt:i4>
      </vt:variant>
      <vt:variant>
        <vt:i4>0</vt:i4>
      </vt:variant>
      <vt:variant>
        <vt:i4>5</vt:i4>
      </vt:variant>
      <vt:variant>
        <vt:lpwstr>https://www.itu.int/md/T22-TSAG-230530-TD-GEN-0197</vt:lpwstr>
      </vt:variant>
      <vt:variant>
        <vt:lpwstr/>
      </vt:variant>
      <vt:variant>
        <vt:i4>7274608</vt:i4>
      </vt:variant>
      <vt:variant>
        <vt:i4>975</vt:i4>
      </vt:variant>
      <vt:variant>
        <vt:i4>0</vt:i4>
      </vt:variant>
      <vt:variant>
        <vt:i4>5</vt:i4>
      </vt:variant>
      <vt:variant>
        <vt:lpwstr>https://www.itu.int/md/T22-TSAG-230530-TD-GEN-0190</vt:lpwstr>
      </vt:variant>
      <vt:variant>
        <vt:lpwstr/>
      </vt:variant>
      <vt:variant>
        <vt:i4>6684785</vt:i4>
      </vt:variant>
      <vt:variant>
        <vt:i4>972</vt:i4>
      </vt:variant>
      <vt:variant>
        <vt:i4>0</vt:i4>
      </vt:variant>
      <vt:variant>
        <vt:i4>5</vt:i4>
      </vt:variant>
      <vt:variant>
        <vt:lpwstr>https://www.itu.int/md/T22-TSAG-230530-TD-GEN-0189</vt:lpwstr>
      </vt:variant>
      <vt:variant>
        <vt:lpwstr/>
      </vt:variant>
      <vt:variant>
        <vt:i4>7274622</vt:i4>
      </vt:variant>
      <vt:variant>
        <vt:i4>969</vt:i4>
      </vt:variant>
      <vt:variant>
        <vt:i4>0</vt:i4>
      </vt:variant>
      <vt:variant>
        <vt:i4>5</vt:i4>
      </vt:variant>
      <vt:variant>
        <vt:lpwstr>https://www.itu.int/md/T22-TSAG-230530-TD-GEN-0170</vt:lpwstr>
      </vt:variant>
      <vt:variant>
        <vt:lpwstr/>
      </vt:variant>
      <vt:variant>
        <vt:i4>7209086</vt:i4>
      </vt:variant>
      <vt:variant>
        <vt:i4>966</vt:i4>
      </vt:variant>
      <vt:variant>
        <vt:i4>0</vt:i4>
      </vt:variant>
      <vt:variant>
        <vt:i4>5</vt:i4>
      </vt:variant>
      <vt:variant>
        <vt:lpwstr>https://www.itu.int/md/T22-TSAG-230530-TD-GEN-0171</vt:lpwstr>
      </vt:variant>
      <vt:variant>
        <vt:lpwstr/>
      </vt:variant>
      <vt:variant>
        <vt:i4>7274619</vt:i4>
      </vt:variant>
      <vt:variant>
        <vt:i4>963</vt:i4>
      </vt:variant>
      <vt:variant>
        <vt:i4>0</vt:i4>
      </vt:variant>
      <vt:variant>
        <vt:i4>5</vt:i4>
      </vt:variant>
      <vt:variant>
        <vt:lpwstr>https://www.itu.int/md/T22-TSAG-230530-TD-GEN-0223</vt:lpwstr>
      </vt:variant>
      <vt:variant>
        <vt:lpwstr/>
      </vt:variant>
      <vt:variant>
        <vt:i4>7143546</vt:i4>
      </vt:variant>
      <vt:variant>
        <vt:i4>960</vt:i4>
      </vt:variant>
      <vt:variant>
        <vt:i4>0</vt:i4>
      </vt:variant>
      <vt:variant>
        <vt:i4>5</vt:i4>
      </vt:variant>
      <vt:variant>
        <vt:lpwstr>https://www.itu.int/md/T22-TSAG-230530-TD-GEN-0231</vt:lpwstr>
      </vt:variant>
      <vt:variant>
        <vt:lpwstr/>
      </vt:variant>
      <vt:variant>
        <vt:i4>7209083</vt:i4>
      </vt:variant>
      <vt:variant>
        <vt:i4>957</vt:i4>
      </vt:variant>
      <vt:variant>
        <vt:i4>0</vt:i4>
      </vt:variant>
      <vt:variant>
        <vt:i4>5</vt:i4>
      </vt:variant>
      <vt:variant>
        <vt:lpwstr>https://www.itu.int/md/T22-TSAG-230530-TD-GEN-0222</vt:lpwstr>
      </vt:variant>
      <vt:variant>
        <vt:lpwstr/>
      </vt:variant>
      <vt:variant>
        <vt:i4>7143547</vt:i4>
      </vt:variant>
      <vt:variant>
        <vt:i4>954</vt:i4>
      </vt:variant>
      <vt:variant>
        <vt:i4>0</vt:i4>
      </vt:variant>
      <vt:variant>
        <vt:i4>5</vt:i4>
      </vt:variant>
      <vt:variant>
        <vt:lpwstr>https://www.itu.int/md/T22-TSAG-230530-TD-GEN-0221</vt:lpwstr>
      </vt:variant>
      <vt:variant>
        <vt:lpwstr/>
      </vt:variant>
      <vt:variant>
        <vt:i4>7274619</vt:i4>
      </vt:variant>
      <vt:variant>
        <vt:i4>951</vt:i4>
      </vt:variant>
      <vt:variant>
        <vt:i4>0</vt:i4>
      </vt:variant>
      <vt:variant>
        <vt:i4>5</vt:i4>
      </vt:variant>
      <vt:variant>
        <vt:lpwstr>https://www.itu.int/md/T22-TSAG-230530-TD-GEN-0223</vt:lpwstr>
      </vt:variant>
      <vt:variant>
        <vt:lpwstr/>
      </vt:variant>
      <vt:variant>
        <vt:i4>6619259</vt:i4>
      </vt:variant>
      <vt:variant>
        <vt:i4>948</vt:i4>
      </vt:variant>
      <vt:variant>
        <vt:i4>0</vt:i4>
      </vt:variant>
      <vt:variant>
        <vt:i4>5</vt:i4>
      </vt:variant>
      <vt:variant>
        <vt:lpwstr>https://www.itu.int/md/T22-TSAG-230530-TD-GEN-0229</vt:lpwstr>
      </vt:variant>
      <vt:variant>
        <vt:lpwstr/>
      </vt:variant>
      <vt:variant>
        <vt:i4>7012478</vt:i4>
      </vt:variant>
      <vt:variant>
        <vt:i4>945</vt:i4>
      </vt:variant>
      <vt:variant>
        <vt:i4>0</vt:i4>
      </vt:variant>
      <vt:variant>
        <vt:i4>5</vt:i4>
      </vt:variant>
      <vt:variant>
        <vt:lpwstr>https://www.itu.int/md/T22-TSAG-230530-TD-GEN-0174</vt:lpwstr>
      </vt:variant>
      <vt:variant>
        <vt:lpwstr/>
      </vt:variant>
      <vt:variant>
        <vt:i4>7274622</vt:i4>
      </vt:variant>
      <vt:variant>
        <vt:i4>942</vt:i4>
      </vt:variant>
      <vt:variant>
        <vt:i4>0</vt:i4>
      </vt:variant>
      <vt:variant>
        <vt:i4>5</vt:i4>
      </vt:variant>
      <vt:variant>
        <vt:lpwstr>https://www.itu.int/md/T22-TSAG-230530-TD-GEN-0170</vt:lpwstr>
      </vt:variant>
      <vt:variant>
        <vt:lpwstr/>
      </vt:variant>
      <vt:variant>
        <vt:i4>6881406</vt:i4>
      </vt:variant>
      <vt:variant>
        <vt:i4>939</vt:i4>
      </vt:variant>
      <vt:variant>
        <vt:i4>0</vt:i4>
      </vt:variant>
      <vt:variant>
        <vt:i4>5</vt:i4>
      </vt:variant>
      <vt:variant>
        <vt:lpwstr>https://www.itu.int/md/T22-TSAG-230530-TD-GEN-0275</vt:lpwstr>
      </vt:variant>
      <vt:variant>
        <vt:lpwstr/>
      </vt:variant>
      <vt:variant>
        <vt:i4>6881406</vt:i4>
      </vt:variant>
      <vt:variant>
        <vt:i4>936</vt:i4>
      </vt:variant>
      <vt:variant>
        <vt:i4>0</vt:i4>
      </vt:variant>
      <vt:variant>
        <vt:i4>5</vt:i4>
      </vt:variant>
      <vt:variant>
        <vt:lpwstr>https://www.itu.int/md/T22-TSAG-230530-TD-GEN-0275</vt:lpwstr>
      </vt:variant>
      <vt:variant>
        <vt:lpwstr/>
      </vt:variant>
      <vt:variant>
        <vt:i4>6815870</vt:i4>
      </vt:variant>
      <vt:variant>
        <vt:i4>933</vt:i4>
      </vt:variant>
      <vt:variant>
        <vt:i4>0</vt:i4>
      </vt:variant>
      <vt:variant>
        <vt:i4>5</vt:i4>
      </vt:variant>
      <vt:variant>
        <vt:lpwstr>https://www.itu.int/md/T22-TSAG-230530-TD-GEN-0274</vt:lpwstr>
      </vt:variant>
      <vt:variant>
        <vt:lpwstr/>
      </vt:variant>
      <vt:variant>
        <vt:i4>6815870</vt:i4>
      </vt:variant>
      <vt:variant>
        <vt:i4>930</vt:i4>
      </vt:variant>
      <vt:variant>
        <vt:i4>0</vt:i4>
      </vt:variant>
      <vt:variant>
        <vt:i4>5</vt:i4>
      </vt:variant>
      <vt:variant>
        <vt:lpwstr>https://www.itu.int/md/T22-TSAG-230530-TD-GEN-0274</vt:lpwstr>
      </vt:variant>
      <vt:variant>
        <vt:lpwstr/>
      </vt:variant>
      <vt:variant>
        <vt:i4>6815870</vt:i4>
      </vt:variant>
      <vt:variant>
        <vt:i4>927</vt:i4>
      </vt:variant>
      <vt:variant>
        <vt:i4>0</vt:i4>
      </vt:variant>
      <vt:variant>
        <vt:i4>5</vt:i4>
      </vt:variant>
      <vt:variant>
        <vt:lpwstr>https://www.itu.int/md/T22-TSAG-230530-TD-GEN-0274</vt:lpwstr>
      </vt:variant>
      <vt:variant>
        <vt:lpwstr/>
      </vt:variant>
      <vt:variant>
        <vt:i4>7274622</vt:i4>
      </vt:variant>
      <vt:variant>
        <vt:i4>924</vt:i4>
      </vt:variant>
      <vt:variant>
        <vt:i4>0</vt:i4>
      </vt:variant>
      <vt:variant>
        <vt:i4>5</vt:i4>
      </vt:variant>
      <vt:variant>
        <vt:lpwstr>https://www.itu.int/md/T22-TSAG-230530-TD-GEN-0273</vt:lpwstr>
      </vt:variant>
      <vt:variant>
        <vt:lpwstr/>
      </vt:variant>
      <vt:variant>
        <vt:i4>7274622</vt:i4>
      </vt:variant>
      <vt:variant>
        <vt:i4>921</vt:i4>
      </vt:variant>
      <vt:variant>
        <vt:i4>0</vt:i4>
      </vt:variant>
      <vt:variant>
        <vt:i4>5</vt:i4>
      </vt:variant>
      <vt:variant>
        <vt:lpwstr>https://www.itu.int/md/T22-TSAG-230530-TD-GEN-0273</vt:lpwstr>
      </vt:variant>
      <vt:variant>
        <vt:lpwstr/>
      </vt:variant>
      <vt:variant>
        <vt:i4>7209086</vt:i4>
      </vt:variant>
      <vt:variant>
        <vt:i4>918</vt:i4>
      </vt:variant>
      <vt:variant>
        <vt:i4>0</vt:i4>
      </vt:variant>
      <vt:variant>
        <vt:i4>5</vt:i4>
      </vt:variant>
      <vt:variant>
        <vt:lpwstr>https://www.itu.int/md/T22-TSAG-230530-TD-GEN-0272</vt:lpwstr>
      </vt:variant>
      <vt:variant>
        <vt:lpwstr/>
      </vt:variant>
      <vt:variant>
        <vt:i4>7209086</vt:i4>
      </vt:variant>
      <vt:variant>
        <vt:i4>915</vt:i4>
      </vt:variant>
      <vt:variant>
        <vt:i4>0</vt:i4>
      </vt:variant>
      <vt:variant>
        <vt:i4>5</vt:i4>
      </vt:variant>
      <vt:variant>
        <vt:lpwstr>https://www.itu.int/md/T22-TSAG-230530-TD-GEN-0272</vt:lpwstr>
      </vt:variant>
      <vt:variant>
        <vt:lpwstr/>
      </vt:variant>
      <vt:variant>
        <vt:i4>7143550</vt:i4>
      </vt:variant>
      <vt:variant>
        <vt:i4>912</vt:i4>
      </vt:variant>
      <vt:variant>
        <vt:i4>0</vt:i4>
      </vt:variant>
      <vt:variant>
        <vt:i4>5</vt:i4>
      </vt:variant>
      <vt:variant>
        <vt:lpwstr>https://www.itu.int/md/T22-TSAG-230530-TD-GEN-0271</vt:lpwstr>
      </vt:variant>
      <vt:variant>
        <vt:lpwstr/>
      </vt:variant>
      <vt:variant>
        <vt:i4>7078014</vt:i4>
      </vt:variant>
      <vt:variant>
        <vt:i4>909</vt:i4>
      </vt:variant>
      <vt:variant>
        <vt:i4>0</vt:i4>
      </vt:variant>
      <vt:variant>
        <vt:i4>5</vt:i4>
      </vt:variant>
      <vt:variant>
        <vt:lpwstr>https://www.itu.int/md/T22-TSAG-230530-TD-GEN-0270</vt:lpwstr>
      </vt:variant>
      <vt:variant>
        <vt:lpwstr/>
      </vt:variant>
      <vt:variant>
        <vt:i4>7078014</vt:i4>
      </vt:variant>
      <vt:variant>
        <vt:i4>906</vt:i4>
      </vt:variant>
      <vt:variant>
        <vt:i4>0</vt:i4>
      </vt:variant>
      <vt:variant>
        <vt:i4>5</vt:i4>
      </vt:variant>
      <vt:variant>
        <vt:lpwstr>https://www.itu.int/md/T22-TSAG-230530-TD-GEN-0270</vt:lpwstr>
      </vt:variant>
      <vt:variant>
        <vt:lpwstr/>
      </vt:variant>
      <vt:variant>
        <vt:i4>6619263</vt:i4>
      </vt:variant>
      <vt:variant>
        <vt:i4>903</vt:i4>
      </vt:variant>
      <vt:variant>
        <vt:i4>0</vt:i4>
      </vt:variant>
      <vt:variant>
        <vt:i4>5</vt:i4>
      </vt:variant>
      <vt:variant>
        <vt:lpwstr>https://www.itu.int/md/T22-TSAG-230530-TD-GEN-0269</vt:lpwstr>
      </vt:variant>
      <vt:variant>
        <vt:lpwstr/>
      </vt:variant>
      <vt:variant>
        <vt:i4>6619263</vt:i4>
      </vt:variant>
      <vt:variant>
        <vt:i4>900</vt:i4>
      </vt:variant>
      <vt:variant>
        <vt:i4>0</vt:i4>
      </vt:variant>
      <vt:variant>
        <vt:i4>5</vt:i4>
      </vt:variant>
      <vt:variant>
        <vt:lpwstr>https://www.itu.int/md/T22-TSAG-230530-TD-GEN-0269</vt:lpwstr>
      </vt:variant>
      <vt:variant>
        <vt:lpwstr/>
      </vt:variant>
      <vt:variant>
        <vt:i4>6553727</vt:i4>
      </vt:variant>
      <vt:variant>
        <vt:i4>897</vt:i4>
      </vt:variant>
      <vt:variant>
        <vt:i4>0</vt:i4>
      </vt:variant>
      <vt:variant>
        <vt:i4>5</vt:i4>
      </vt:variant>
      <vt:variant>
        <vt:lpwstr>https://www.itu.int/md/T22-TSAG-230530-TD-GEN-0268</vt:lpwstr>
      </vt:variant>
      <vt:variant>
        <vt:lpwstr/>
      </vt:variant>
      <vt:variant>
        <vt:i4>6553727</vt:i4>
      </vt:variant>
      <vt:variant>
        <vt:i4>894</vt:i4>
      </vt:variant>
      <vt:variant>
        <vt:i4>0</vt:i4>
      </vt:variant>
      <vt:variant>
        <vt:i4>5</vt:i4>
      </vt:variant>
      <vt:variant>
        <vt:lpwstr>https://www.itu.int/md/T22-TSAG-230530-TD-GEN-0268</vt:lpwstr>
      </vt:variant>
      <vt:variant>
        <vt:lpwstr/>
      </vt:variant>
      <vt:variant>
        <vt:i4>7012479</vt:i4>
      </vt:variant>
      <vt:variant>
        <vt:i4>891</vt:i4>
      </vt:variant>
      <vt:variant>
        <vt:i4>0</vt:i4>
      </vt:variant>
      <vt:variant>
        <vt:i4>5</vt:i4>
      </vt:variant>
      <vt:variant>
        <vt:lpwstr>https://www.itu.int/md/T22-TSAG-230530-TD-GEN-0267</vt:lpwstr>
      </vt:variant>
      <vt:variant>
        <vt:lpwstr/>
      </vt:variant>
      <vt:variant>
        <vt:i4>7012479</vt:i4>
      </vt:variant>
      <vt:variant>
        <vt:i4>888</vt:i4>
      </vt:variant>
      <vt:variant>
        <vt:i4>0</vt:i4>
      </vt:variant>
      <vt:variant>
        <vt:i4>5</vt:i4>
      </vt:variant>
      <vt:variant>
        <vt:lpwstr>https://www.itu.int/md/T22-TSAG-230530-TD-GEN-0267</vt:lpwstr>
      </vt:variant>
      <vt:variant>
        <vt:lpwstr/>
      </vt:variant>
      <vt:variant>
        <vt:i4>6946943</vt:i4>
      </vt:variant>
      <vt:variant>
        <vt:i4>885</vt:i4>
      </vt:variant>
      <vt:variant>
        <vt:i4>0</vt:i4>
      </vt:variant>
      <vt:variant>
        <vt:i4>5</vt:i4>
      </vt:variant>
      <vt:variant>
        <vt:lpwstr>https://www.itu.int/md/T22-TSAG-230530-TD-GEN-0266</vt:lpwstr>
      </vt:variant>
      <vt:variant>
        <vt:lpwstr/>
      </vt:variant>
      <vt:variant>
        <vt:i4>6946943</vt:i4>
      </vt:variant>
      <vt:variant>
        <vt:i4>882</vt:i4>
      </vt:variant>
      <vt:variant>
        <vt:i4>0</vt:i4>
      </vt:variant>
      <vt:variant>
        <vt:i4>5</vt:i4>
      </vt:variant>
      <vt:variant>
        <vt:lpwstr>https://www.itu.int/md/T22-TSAG-230530-TD-GEN-0266</vt:lpwstr>
      </vt:variant>
      <vt:variant>
        <vt:lpwstr/>
      </vt:variant>
      <vt:variant>
        <vt:i4>6881407</vt:i4>
      </vt:variant>
      <vt:variant>
        <vt:i4>879</vt:i4>
      </vt:variant>
      <vt:variant>
        <vt:i4>0</vt:i4>
      </vt:variant>
      <vt:variant>
        <vt:i4>5</vt:i4>
      </vt:variant>
      <vt:variant>
        <vt:lpwstr>https://www.itu.int/md/T22-TSAG-230530-TD-GEN-0265</vt:lpwstr>
      </vt:variant>
      <vt:variant>
        <vt:lpwstr/>
      </vt:variant>
      <vt:variant>
        <vt:i4>6881407</vt:i4>
      </vt:variant>
      <vt:variant>
        <vt:i4>876</vt:i4>
      </vt:variant>
      <vt:variant>
        <vt:i4>0</vt:i4>
      </vt:variant>
      <vt:variant>
        <vt:i4>5</vt:i4>
      </vt:variant>
      <vt:variant>
        <vt:lpwstr>https://www.itu.int/md/T22-TSAG-230530-TD-GEN-0265</vt:lpwstr>
      </vt:variant>
      <vt:variant>
        <vt:lpwstr/>
      </vt:variant>
      <vt:variant>
        <vt:i4>6815871</vt:i4>
      </vt:variant>
      <vt:variant>
        <vt:i4>873</vt:i4>
      </vt:variant>
      <vt:variant>
        <vt:i4>0</vt:i4>
      </vt:variant>
      <vt:variant>
        <vt:i4>5</vt:i4>
      </vt:variant>
      <vt:variant>
        <vt:lpwstr>https://www.itu.int/md/T22-TSAG-230530-TD-GEN-0264</vt:lpwstr>
      </vt:variant>
      <vt:variant>
        <vt:lpwstr/>
      </vt:variant>
      <vt:variant>
        <vt:i4>6815871</vt:i4>
      </vt:variant>
      <vt:variant>
        <vt:i4>870</vt:i4>
      </vt:variant>
      <vt:variant>
        <vt:i4>0</vt:i4>
      </vt:variant>
      <vt:variant>
        <vt:i4>5</vt:i4>
      </vt:variant>
      <vt:variant>
        <vt:lpwstr>https://www.itu.int/md/T22-TSAG-230530-TD-GEN-0264</vt:lpwstr>
      </vt:variant>
      <vt:variant>
        <vt:lpwstr/>
      </vt:variant>
      <vt:variant>
        <vt:i4>7274623</vt:i4>
      </vt:variant>
      <vt:variant>
        <vt:i4>867</vt:i4>
      </vt:variant>
      <vt:variant>
        <vt:i4>0</vt:i4>
      </vt:variant>
      <vt:variant>
        <vt:i4>5</vt:i4>
      </vt:variant>
      <vt:variant>
        <vt:lpwstr>https://www.itu.int/md/T22-TSAG-230530-TD-GEN-0263</vt:lpwstr>
      </vt:variant>
      <vt:variant>
        <vt:lpwstr/>
      </vt:variant>
      <vt:variant>
        <vt:i4>7274623</vt:i4>
      </vt:variant>
      <vt:variant>
        <vt:i4>864</vt:i4>
      </vt:variant>
      <vt:variant>
        <vt:i4>0</vt:i4>
      </vt:variant>
      <vt:variant>
        <vt:i4>5</vt:i4>
      </vt:variant>
      <vt:variant>
        <vt:lpwstr>https://www.itu.int/md/T22-TSAG-230530-TD-GEN-0263</vt:lpwstr>
      </vt:variant>
      <vt:variant>
        <vt:lpwstr/>
      </vt:variant>
      <vt:variant>
        <vt:i4>7209087</vt:i4>
      </vt:variant>
      <vt:variant>
        <vt:i4>861</vt:i4>
      </vt:variant>
      <vt:variant>
        <vt:i4>0</vt:i4>
      </vt:variant>
      <vt:variant>
        <vt:i4>5</vt:i4>
      </vt:variant>
      <vt:variant>
        <vt:lpwstr>https://www.itu.int/md/T22-TSAG-230530-TD-GEN-0262</vt:lpwstr>
      </vt:variant>
      <vt:variant>
        <vt:lpwstr/>
      </vt:variant>
      <vt:variant>
        <vt:i4>7209087</vt:i4>
      </vt:variant>
      <vt:variant>
        <vt:i4>858</vt:i4>
      </vt:variant>
      <vt:variant>
        <vt:i4>0</vt:i4>
      </vt:variant>
      <vt:variant>
        <vt:i4>5</vt:i4>
      </vt:variant>
      <vt:variant>
        <vt:lpwstr>https://www.itu.int/md/T22-TSAG-230530-TD-GEN-0262</vt:lpwstr>
      </vt:variant>
      <vt:variant>
        <vt:lpwstr/>
      </vt:variant>
      <vt:variant>
        <vt:i4>7209087</vt:i4>
      </vt:variant>
      <vt:variant>
        <vt:i4>855</vt:i4>
      </vt:variant>
      <vt:variant>
        <vt:i4>0</vt:i4>
      </vt:variant>
      <vt:variant>
        <vt:i4>5</vt:i4>
      </vt:variant>
      <vt:variant>
        <vt:lpwstr>https://www.itu.int/md/T22-TSAG-230530-TD-GEN-0262</vt:lpwstr>
      </vt:variant>
      <vt:variant>
        <vt:lpwstr/>
      </vt:variant>
      <vt:variant>
        <vt:i4>7143551</vt:i4>
      </vt:variant>
      <vt:variant>
        <vt:i4>852</vt:i4>
      </vt:variant>
      <vt:variant>
        <vt:i4>0</vt:i4>
      </vt:variant>
      <vt:variant>
        <vt:i4>5</vt:i4>
      </vt:variant>
      <vt:variant>
        <vt:lpwstr>https://www.itu.int/md/T22-TSAG-230530-TD-GEN-0261</vt:lpwstr>
      </vt:variant>
      <vt:variant>
        <vt:lpwstr/>
      </vt:variant>
      <vt:variant>
        <vt:i4>7143551</vt:i4>
      </vt:variant>
      <vt:variant>
        <vt:i4>849</vt:i4>
      </vt:variant>
      <vt:variant>
        <vt:i4>0</vt:i4>
      </vt:variant>
      <vt:variant>
        <vt:i4>5</vt:i4>
      </vt:variant>
      <vt:variant>
        <vt:lpwstr>https://www.itu.int/md/T22-TSAG-230530-TD-GEN-0261</vt:lpwstr>
      </vt:variant>
      <vt:variant>
        <vt:lpwstr/>
      </vt:variant>
      <vt:variant>
        <vt:i4>7143551</vt:i4>
      </vt:variant>
      <vt:variant>
        <vt:i4>846</vt:i4>
      </vt:variant>
      <vt:variant>
        <vt:i4>0</vt:i4>
      </vt:variant>
      <vt:variant>
        <vt:i4>5</vt:i4>
      </vt:variant>
      <vt:variant>
        <vt:lpwstr>https://www.itu.int/md/T22-TSAG-230530-TD-GEN-0261</vt:lpwstr>
      </vt:variant>
      <vt:variant>
        <vt:lpwstr/>
      </vt:variant>
      <vt:variant>
        <vt:i4>7078015</vt:i4>
      </vt:variant>
      <vt:variant>
        <vt:i4>843</vt:i4>
      </vt:variant>
      <vt:variant>
        <vt:i4>0</vt:i4>
      </vt:variant>
      <vt:variant>
        <vt:i4>5</vt:i4>
      </vt:variant>
      <vt:variant>
        <vt:lpwstr>https://www.itu.int/md/T22-TSAG-230530-TD-GEN-0260</vt:lpwstr>
      </vt:variant>
      <vt:variant>
        <vt:lpwstr/>
      </vt:variant>
      <vt:variant>
        <vt:i4>7078015</vt:i4>
      </vt:variant>
      <vt:variant>
        <vt:i4>840</vt:i4>
      </vt:variant>
      <vt:variant>
        <vt:i4>0</vt:i4>
      </vt:variant>
      <vt:variant>
        <vt:i4>5</vt:i4>
      </vt:variant>
      <vt:variant>
        <vt:lpwstr>https://www.itu.int/md/T22-TSAG-230530-TD-GEN-0260</vt:lpwstr>
      </vt:variant>
      <vt:variant>
        <vt:lpwstr/>
      </vt:variant>
      <vt:variant>
        <vt:i4>7078015</vt:i4>
      </vt:variant>
      <vt:variant>
        <vt:i4>837</vt:i4>
      </vt:variant>
      <vt:variant>
        <vt:i4>0</vt:i4>
      </vt:variant>
      <vt:variant>
        <vt:i4>5</vt:i4>
      </vt:variant>
      <vt:variant>
        <vt:lpwstr>https://www.itu.int/md/T22-TSAG-230530-TD-GEN-0260</vt:lpwstr>
      </vt:variant>
      <vt:variant>
        <vt:lpwstr/>
      </vt:variant>
      <vt:variant>
        <vt:i4>6619260</vt:i4>
      </vt:variant>
      <vt:variant>
        <vt:i4>834</vt:i4>
      </vt:variant>
      <vt:variant>
        <vt:i4>0</vt:i4>
      </vt:variant>
      <vt:variant>
        <vt:i4>5</vt:i4>
      </vt:variant>
      <vt:variant>
        <vt:lpwstr>https://www.itu.int/md/T22-TSAG-230530-TD-GEN-0259</vt:lpwstr>
      </vt:variant>
      <vt:variant>
        <vt:lpwstr/>
      </vt:variant>
      <vt:variant>
        <vt:i4>6619260</vt:i4>
      </vt:variant>
      <vt:variant>
        <vt:i4>831</vt:i4>
      </vt:variant>
      <vt:variant>
        <vt:i4>0</vt:i4>
      </vt:variant>
      <vt:variant>
        <vt:i4>5</vt:i4>
      </vt:variant>
      <vt:variant>
        <vt:lpwstr>https://www.itu.int/md/T22-TSAG-230530-TD-GEN-0259</vt:lpwstr>
      </vt:variant>
      <vt:variant>
        <vt:lpwstr/>
      </vt:variant>
      <vt:variant>
        <vt:i4>6619260</vt:i4>
      </vt:variant>
      <vt:variant>
        <vt:i4>828</vt:i4>
      </vt:variant>
      <vt:variant>
        <vt:i4>0</vt:i4>
      </vt:variant>
      <vt:variant>
        <vt:i4>5</vt:i4>
      </vt:variant>
      <vt:variant>
        <vt:lpwstr>https://www.itu.int/md/T22-TSAG-230530-TD-GEN-0259</vt:lpwstr>
      </vt:variant>
      <vt:variant>
        <vt:lpwstr/>
      </vt:variant>
      <vt:variant>
        <vt:i4>6553724</vt:i4>
      </vt:variant>
      <vt:variant>
        <vt:i4>825</vt:i4>
      </vt:variant>
      <vt:variant>
        <vt:i4>0</vt:i4>
      </vt:variant>
      <vt:variant>
        <vt:i4>5</vt:i4>
      </vt:variant>
      <vt:variant>
        <vt:lpwstr>https://www.itu.int/md/T22-TSAG-230530-TD-GEN-0258</vt:lpwstr>
      </vt:variant>
      <vt:variant>
        <vt:lpwstr/>
      </vt:variant>
      <vt:variant>
        <vt:i4>6553724</vt:i4>
      </vt:variant>
      <vt:variant>
        <vt:i4>822</vt:i4>
      </vt:variant>
      <vt:variant>
        <vt:i4>0</vt:i4>
      </vt:variant>
      <vt:variant>
        <vt:i4>5</vt:i4>
      </vt:variant>
      <vt:variant>
        <vt:lpwstr>https://www.itu.int/md/T22-TSAG-230530-TD-GEN-0258</vt:lpwstr>
      </vt:variant>
      <vt:variant>
        <vt:lpwstr/>
      </vt:variant>
      <vt:variant>
        <vt:i4>6553724</vt:i4>
      </vt:variant>
      <vt:variant>
        <vt:i4>819</vt:i4>
      </vt:variant>
      <vt:variant>
        <vt:i4>0</vt:i4>
      </vt:variant>
      <vt:variant>
        <vt:i4>5</vt:i4>
      </vt:variant>
      <vt:variant>
        <vt:lpwstr>https://www.itu.int/md/T22-TSAG-230530-TD-GEN-0258</vt:lpwstr>
      </vt:variant>
      <vt:variant>
        <vt:lpwstr/>
      </vt:variant>
      <vt:variant>
        <vt:i4>7012476</vt:i4>
      </vt:variant>
      <vt:variant>
        <vt:i4>816</vt:i4>
      </vt:variant>
      <vt:variant>
        <vt:i4>0</vt:i4>
      </vt:variant>
      <vt:variant>
        <vt:i4>5</vt:i4>
      </vt:variant>
      <vt:variant>
        <vt:lpwstr>https://www.itu.int/md/T22-TSAG-230530-TD-GEN-0257</vt:lpwstr>
      </vt:variant>
      <vt:variant>
        <vt:lpwstr/>
      </vt:variant>
      <vt:variant>
        <vt:i4>7012476</vt:i4>
      </vt:variant>
      <vt:variant>
        <vt:i4>813</vt:i4>
      </vt:variant>
      <vt:variant>
        <vt:i4>0</vt:i4>
      </vt:variant>
      <vt:variant>
        <vt:i4>5</vt:i4>
      </vt:variant>
      <vt:variant>
        <vt:lpwstr>https://www.itu.int/md/T22-TSAG-230530-TD-GEN-0257</vt:lpwstr>
      </vt:variant>
      <vt:variant>
        <vt:lpwstr/>
      </vt:variant>
      <vt:variant>
        <vt:i4>7012476</vt:i4>
      </vt:variant>
      <vt:variant>
        <vt:i4>810</vt:i4>
      </vt:variant>
      <vt:variant>
        <vt:i4>0</vt:i4>
      </vt:variant>
      <vt:variant>
        <vt:i4>5</vt:i4>
      </vt:variant>
      <vt:variant>
        <vt:lpwstr>https://www.itu.int/md/T22-TSAG-230530-TD-GEN-0257</vt:lpwstr>
      </vt:variant>
      <vt:variant>
        <vt:lpwstr/>
      </vt:variant>
      <vt:variant>
        <vt:i4>6946940</vt:i4>
      </vt:variant>
      <vt:variant>
        <vt:i4>807</vt:i4>
      </vt:variant>
      <vt:variant>
        <vt:i4>0</vt:i4>
      </vt:variant>
      <vt:variant>
        <vt:i4>5</vt:i4>
      </vt:variant>
      <vt:variant>
        <vt:lpwstr>https://www.itu.int/md/T22-TSAG-230530-TD-GEN-0256</vt:lpwstr>
      </vt:variant>
      <vt:variant>
        <vt:lpwstr/>
      </vt:variant>
      <vt:variant>
        <vt:i4>6946940</vt:i4>
      </vt:variant>
      <vt:variant>
        <vt:i4>804</vt:i4>
      </vt:variant>
      <vt:variant>
        <vt:i4>0</vt:i4>
      </vt:variant>
      <vt:variant>
        <vt:i4>5</vt:i4>
      </vt:variant>
      <vt:variant>
        <vt:lpwstr>https://www.itu.int/md/T22-TSAG-230530-TD-GEN-0256</vt:lpwstr>
      </vt:variant>
      <vt:variant>
        <vt:lpwstr/>
      </vt:variant>
      <vt:variant>
        <vt:i4>6946940</vt:i4>
      </vt:variant>
      <vt:variant>
        <vt:i4>801</vt:i4>
      </vt:variant>
      <vt:variant>
        <vt:i4>0</vt:i4>
      </vt:variant>
      <vt:variant>
        <vt:i4>5</vt:i4>
      </vt:variant>
      <vt:variant>
        <vt:lpwstr>https://www.itu.int/md/T22-TSAG-230530-TD-GEN-0256</vt:lpwstr>
      </vt:variant>
      <vt:variant>
        <vt:lpwstr/>
      </vt:variant>
      <vt:variant>
        <vt:i4>6881404</vt:i4>
      </vt:variant>
      <vt:variant>
        <vt:i4>798</vt:i4>
      </vt:variant>
      <vt:variant>
        <vt:i4>0</vt:i4>
      </vt:variant>
      <vt:variant>
        <vt:i4>5</vt:i4>
      </vt:variant>
      <vt:variant>
        <vt:lpwstr>https://www.itu.int/md/T22-TSAG-230530-TD-GEN-0255</vt:lpwstr>
      </vt:variant>
      <vt:variant>
        <vt:lpwstr/>
      </vt:variant>
      <vt:variant>
        <vt:i4>6881404</vt:i4>
      </vt:variant>
      <vt:variant>
        <vt:i4>795</vt:i4>
      </vt:variant>
      <vt:variant>
        <vt:i4>0</vt:i4>
      </vt:variant>
      <vt:variant>
        <vt:i4>5</vt:i4>
      </vt:variant>
      <vt:variant>
        <vt:lpwstr>https://www.itu.int/md/T22-TSAG-230530-TD-GEN-0255</vt:lpwstr>
      </vt:variant>
      <vt:variant>
        <vt:lpwstr/>
      </vt:variant>
      <vt:variant>
        <vt:i4>6881404</vt:i4>
      </vt:variant>
      <vt:variant>
        <vt:i4>792</vt:i4>
      </vt:variant>
      <vt:variant>
        <vt:i4>0</vt:i4>
      </vt:variant>
      <vt:variant>
        <vt:i4>5</vt:i4>
      </vt:variant>
      <vt:variant>
        <vt:lpwstr>https://www.itu.int/md/T22-TSAG-230530-TD-GEN-0255</vt:lpwstr>
      </vt:variant>
      <vt:variant>
        <vt:lpwstr/>
      </vt:variant>
      <vt:variant>
        <vt:i4>6815868</vt:i4>
      </vt:variant>
      <vt:variant>
        <vt:i4>789</vt:i4>
      </vt:variant>
      <vt:variant>
        <vt:i4>0</vt:i4>
      </vt:variant>
      <vt:variant>
        <vt:i4>5</vt:i4>
      </vt:variant>
      <vt:variant>
        <vt:lpwstr>https://www.itu.int/md/T22-TSAG-230530-TD-GEN-0254</vt:lpwstr>
      </vt:variant>
      <vt:variant>
        <vt:lpwstr/>
      </vt:variant>
      <vt:variant>
        <vt:i4>6815868</vt:i4>
      </vt:variant>
      <vt:variant>
        <vt:i4>786</vt:i4>
      </vt:variant>
      <vt:variant>
        <vt:i4>0</vt:i4>
      </vt:variant>
      <vt:variant>
        <vt:i4>5</vt:i4>
      </vt:variant>
      <vt:variant>
        <vt:lpwstr>https://www.itu.int/md/T22-TSAG-230530-TD-GEN-0254</vt:lpwstr>
      </vt:variant>
      <vt:variant>
        <vt:lpwstr/>
      </vt:variant>
      <vt:variant>
        <vt:i4>7274620</vt:i4>
      </vt:variant>
      <vt:variant>
        <vt:i4>783</vt:i4>
      </vt:variant>
      <vt:variant>
        <vt:i4>0</vt:i4>
      </vt:variant>
      <vt:variant>
        <vt:i4>5</vt:i4>
      </vt:variant>
      <vt:variant>
        <vt:lpwstr>https://www.itu.int/md/T22-TSAG-230530-TD-GEN-0253</vt:lpwstr>
      </vt:variant>
      <vt:variant>
        <vt:lpwstr/>
      </vt:variant>
      <vt:variant>
        <vt:i4>7274620</vt:i4>
      </vt:variant>
      <vt:variant>
        <vt:i4>780</vt:i4>
      </vt:variant>
      <vt:variant>
        <vt:i4>0</vt:i4>
      </vt:variant>
      <vt:variant>
        <vt:i4>5</vt:i4>
      </vt:variant>
      <vt:variant>
        <vt:lpwstr>https://www.itu.int/md/T22-TSAG-230530-TD-GEN-0253</vt:lpwstr>
      </vt:variant>
      <vt:variant>
        <vt:lpwstr/>
      </vt:variant>
      <vt:variant>
        <vt:i4>7209084</vt:i4>
      </vt:variant>
      <vt:variant>
        <vt:i4>777</vt:i4>
      </vt:variant>
      <vt:variant>
        <vt:i4>0</vt:i4>
      </vt:variant>
      <vt:variant>
        <vt:i4>5</vt:i4>
      </vt:variant>
      <vt:variant>
        <vt:lpwstr>https://www.itu.int/md/T22-TSAG-230530-TD-GEN-0252</vt:lpwstr>
      </vt:variant>
      <vt:variant>
        <vt:lpwstr/>
      </vt:variant>
      <vt:variant>
        <vt:i4>7209084</vt:i4>
      </vt:variant>
      <vt:variant>
        <vt:i4>774</vt:i4>
      </vt:variant>
      <vt:variant>
        <vt:i4>0</vt:i4>
      </vt:variant>
      <vt:variant>
        <vt:i4>5</vt:i4>
      </vt:variant>
      <vt:variant>
        <vt:lpwstr>https://www.itu.int/md/T22-TSAG-230530-TD-GEN-0252</vt:lpwstr>
      </vt:variant>
      <vt:variant>
        <vt:lpwstr/>
      </vt:variant>
      <vt:variant>
        <vt:i4>7143548</vt:i4>
      </vt:variant>
      <vt:variant>
        <vt:i4>771</vt:i4>
      </vt:variant>
      <vt:variant>
        <vt:i4>0</vt:i4>
      </vt:variant>
      <vt:variant>
        <vt:i4>5</vt:i4>
      </vt:variant>
      <vt:variant>
        <vt:lpwstr>https://www.itu.int/md/T22-TSAG-230530-TD-GEN-0251</vt:lpwstr>
      </vt:variant>
      <vt:variant>
        <vt:lpwstr/>
      </vt:variant>
      <vt:variant>
        <vt:i4>7143548</vt:i4>
      </vt:variant>
      <vt:variant>
        <vt:i4>768</vt:i4>
      </vt:variant>
      <vt:variant>
        <vt:i4>0</vt:i4>
      </vt:variant>
      <vt:variant>
        <vt:i4>5</vt:i4>
      </vt:variant>
      <vt:variant>
        <vt:lpwstr>https://www.itu.int/md/T22-TSAG-230530-TD-GEN-0251</vt:lpwstr>
      </vt:variant>
      <vt:variant>
        <vt:lpwstr/>
      </vt:variant>
      <vt:variant>
        <vt:i4>7143548</vt:i4>
      </vt:variant>
      <vt:variant>
        <vt:i4>765</vt:i4>
      </vt:variant>
      <vt:variant>
        <vt:i4>0</vt:i4>
      </vt:variant>
      <vt:variant>
        <vt:i4>5</vt:i4>
      </vt:variant>
      <vt:variant>
        <vt:lpwstr>https://www.itu.int/md/T22-TSAG-230530-TD-GEN-0251</vt:lpwstr>
      </vt:variant>
      <vt:variant>
        <vt:lpwstr/>
      </vt:variant>
      <vt:variant>
        <vt:i4>7078012</vt:i4>
      </vt:variant>
      <vt:variant>
        <vt:i4>762</vt:i4>
      </vt:variant>
      <vt:variant>
        <vt:i4>0</vt:i4>
      </vt:variant>
      <vt:variant>
        <vt:i4>5</vt:i4>
      </vt:variant>
      <vt:variant>
        <vt:lpwstr>https://www.itu.int/md/T22-TSAG-230530-TD-GEN-0250</vt:lpwstr>
      </vt:variant>
      <vt:variant>
        <vt:lpwstr/>
      </vt:variant>
      <vt:variant>
        <vt:i4>7078012</vt:i4>
      </vt:variant>
      <vt:variant>
        <vt:i4>759</vt:i4>
      </vt:variant>
      <vt:variant>
        <vt:i4>0</vt:i4>
      </vt:variant>
      <vt:variant>
        <vt:i4>5</vt:i4>
      </vt:variant>
      <vt:variant>
        <vt:lpwstr>https://www.itu.int/md/T22-TSAG-230530-TD-GEN-0250</vt:lpwstr>
      </vt:variant>
      <vt:variant>
        <vt:lpwstr/>
      </vt:variant>
      <vt:variant>
        <vt:i4>6619261</vt:i4>
      </vt:variant>
      <vt:variant>
        <vt:i4>756</vt:i4>
      </vt:variant>
      <vt:variant>
        <vt:i4>0</vt:i4>
      </vt:variant>
      <vt:variant>
        <vt:i4>5</vt:i4>
      </vt:variant>
      <vt:variant>
        <vt:lpwstr>https://www.itu.int/md/T22-TSAG-230530-TD-GEN-0249</vt:lpwstr>
      </vt:variant>
      <vt:variant>
        <vt:lpwstr/>
      </vt:variant>
      <vt:variant>
        <vt:i4>6619261</vt:i4>
      </vt:variant>
      <vt:variant>
        <vt:i4>753</vt:i4>
      </vt:variant>
      <vt:variant>
        <vt:i4>0</vt:i4>
      </vt:variant>
      <vt:variant>
        <vt:i4>5</vt:i4>
      </vt:variant>
      <vt:variant>
        <vt:lpwstr>https://www.itu.int/md/T22-TSAG-230530-TD-GEN-0249</vt:lpwstr>
      </vt:variant>
      <vt:variant>
        <vt:lpwstr/>
      </vt:variant>
      <vt:variant>
        <vt:i4>6553725</vt:i4>
      </vt:variant>
      <vt:variant>
        <vt:i4>750</vt:i4>
      </vt:variant>
      <vt:variant>
        <vt:i4>0</vt:i4>
      </vt:variant>
      <vt:variant>
        <vt:i4>5</vt:i4>
      </vt:variant>
      <vt:variant>
        <vt:lpwstr>https://www.itu.int/md/T22-TSAG-230530-TD-GEN-0248</vt:lpwstr>
      </vt:variant>
      <vt:variant>
        <vt:lpwstr/>
      </vt:variant>
      <vt:variant>
        <vt:i4>6553725</vt:i4>
      </vt:variant>
      <vt:variant>
        <vt:i4>747</vt:i4>
      </vt:variant>
      <vt:variant>
        <vt:i4>0</vt:i4>
      </vt:variant>
      <vt:variant>
        <vt:i4>5</vt:i4>
      </vt:variant>
      <vt:variant>
        <vt:lpwstr>https://www.itu.int/md/T22-TSAG-230530-TD-GEN-0248</vt:lpwstr>
      </vt:variant>
      <vt:variant>
        <vt:lpwstr/>
      </vt:variant>
      <vt:variant>
        <vt:i4>7012477</vt:i4>
      </vt:variant>
      <vt:variant>
        <vt:i4>744</vt:i4>
      </vt:variant>
      <vt:variant>
        <vt:i4>0</vt:i4>
      </vt:variant>
      <vt:variant>
        <vt:i4>5</vt:i4>
      </vt:variant>
      <vt:variant>
        <vt:lpwstr>https://www.itu.int/md/T22-TSAG-230530-TD-GEN-0247</vt:lpwstr>
      </vt:variant>
      <vt:variant>
        <vt:lpwstr/>
      </vt:variant>
      <vt:variant>
        <vt:i4>7012477</vt:i4>
      </vt:variant>
      <vt:variant>
        <vt:i4>741</vt:i4>
      </vt:variant>
      <vt:variant>
        <vt:i4>0</vt:i4>
      </vt:variant>
      <vt:variant>
        <vt:i4>5</vt:i4>
      </vt:variant>
      <vt:variant>
        <vt:lpwstr>https://www.itu.int/md/T22-TSAG-230530-TD-GEN-0247</vt:lpwstr>
      </vt:variant>
      <vt:variant>
        <vt:lpwstr/>
      </vt:variant>
      <vt:variant>
        <vt:i4>6946941</vt:i4>
      </vt:variant>
      <vt:variant>
        <vt:i4>738</vt:i4>
      </vt:variant>
      <vt:variant>
        <vt:i4>0</vt:i4>
      </vt:variant>
      <vt:variant>
        <vt:i4>5</vt:i4>
      </vt:variant>
      <vt:variant>
        <vt:lpwstr>https://www.itu.int/md/T22-TSAG-230530-TD-GEN-0246</vt:lpwstr>
      </vt:variant>
      <vt:variant>
        <vt:lpwstr/>
      </vt:variant>
      <vt:variant>
        <vt:i4>6946941</vt:i4>
      </vt:variant>
      <vt:variant>
        <vt:i4>735</vt:i4>
      </vt:variant>
      <vt:variant>
        <vt:i4>0</vt:i4>
      </vt:variant>
      <vt:variant>
        <vt:i4>5</vt:i4>
      </vt:variant>
      <vt:variant>
        <vt:lpwstr>https://www.itu.int/md/T22-TSAG-230530-TD-GEN-0246</vt:lpwstr>
      </vt:variant>
      <vt:variant>
        <vt:lpwstr/>
      </vt:variant>
      <vt:variant>
        <vt:i4>6881405</vt:i4>
      </vt:variant>
      <vt:variant>
        <vt:i4>732</vt:i4>
      </vt:variant>
      <vt:variant>
        <vt:i4>0</vt:i4>
      </vt:variant>
      <vt:variant>
        <vt:i4>5</vt:i4>
      </vt:variant>
      <vt:variant>
        <vt:lpwstr>https://www.itu.int/md/T22-TSAG-230530-TD-GEN-0245</vt:lpwstr>
      </vt:variant>
      <vt:variant>
        <vt:lpwstr/>
      </vt:variant>
      <vt:variant>
        <vt:i4>6881405</vt:i4>
      </vt:variant>
      <vt:variant>
        <vt:i4>729</vt:i4>
      </vt:variant>
      <vt:variant>
        <vt:i4>0</vt:i4>
      </vt:variant>
      <vt:variant>
        <vt:i4>5</vt:i4>
      </vt:variant>
      <vt:variant>
        <vt:lpwstr>https://www.itu.int/md/T22-TSAG-230530-TD-GEN-0245</vt:lpwstr>
      </vt:variant>
      <vt:variant>
        <vt:lpwstr/>
      </vt:variant>
      <vt:variant>
        <vt:i4>6815869</vt:i4>
      </vt:variant>
      <vt:variant>
        <vt:i4>726</vt:i4>
      </vt:variant>
      <vt:variant>
        <vt:i4>0</vt:i4>
      </vt:variant>
      <vt:variant>
        <vt:i4>5</vt:i4>
      </vt:variant>
      <vt:variant>
        <vt:lpwstr>https://www.itu.int/md/T22-TSAG-230530-TD-GEN-0244</vt:lpwstr>
      </vt:variant>
      <vt:variant>
        <vt:lpwstr/>
      </vt:variant>
      <vt:variant>
        <vt:i4>6815869</vt:i4>
      </vt:variant>
      <vt:variant>
        <vt:i4>723</vt:i4>
      </vt:variant>
      <vt:variant>
        <vt:i4>0</vt:i4>
      </vt:variant>
      <vt:variant>
        <vt:i4>5</vt:i4>
      </vt:variant>
      <vt:variant>
        <vt:lpwstr>https://www.itu.int/md/T22-TSAG-230530-TD-GEN-0244</vt:lpwstr>
      </vt:variant>
      <vt:variant>
        <vt:lpwstr/>
      </vt:variant>
      <vt:variant>
        <vt:i4>7274621</vt:i4>
      </vt:variant>
      <vt:variant>
        <vt:i4>720</vt:i4>
      </vt:variant>
      <vt:variant>
        <vt:i4>0</vt:i4>
      </vt:variant>
      <vt:variant>
        <vt:i4>5</vt:i4>
      </vt:variant>
      <vt:variant>
        <vt:lpwstr>https://www.itu.int/md/T22-TSAG-230530-TD-GEN-0243</vt:lpwstr>
      </vt:variant>
      <vt:variant>
        <vt:lpwstr/>
      </vt:variant>
      <vt:variant>
        <vt:i4>7274621</vt:i4>
      </vt:variant>
      <vt:variant>
        <vt:i4>717</vt:i4>
      </vt:variant>
      <vt:variant>
        <vt:i4>0</vt:i4>
      </vt:variant>
      <vt:variant>
        <vt:i4>5</vt:i4>
      </vt:variant>
      <vt:variant>
        <vt:lpwstr>https://www.itu.int/md/T22-TSAG-230530-TD-GEN-0243</vt:lpwstr>
      </vt:variant>
      <vt:variant>
        <vt:lpwstr/>
      </vt:variant>
      <vt:variant>
        <vt:i4>7274621</vt:i4>
      </vt:variant>
      <vt:variant>
        <vt:i4>714</vt:i4>
      </vt:variant>
      <vt:variant>
        <vt:i4>0</vt:i4>
      </vt:variant>
      <vt:variant>
        <vt:i4>5</vt:i4>
      </vt:variant>
      <vt:variant>
        <vt:lpwstr>https://www.itu.int/md/T22-TSAG-230530-TD-GEN-0243</vt:lpwstr>
      </vt:variant>
      <vt:variant>
        <vt:lpwstr/>
      </vt:variant>
      <vt:variant>
        <vt:i4>7209085</vt:i4>
      </vt:variant>
      <vt:variant>
        <vt:i4>711</vt:i4>
      </vt:variant>
      <vt:variant>
        <vt:i4>0</vt:i4>
      </vt:variant>
      <vt:variant>
        <vt:i4>5</vt:i4>
      </vt:variant>
      <vt:variant>
        <vt:lpwstr>https://www.itu.int/md/T22-TSAG-230530-TD-GEN-0242</vt:lpwstr>
      </vt:variant>
      <vt:variant>
        <vt:lpwstr/>
      </vt:variant>
      <vt:variant>
        <vt:i4>7209085</vt:i4>
      </vt:variant>
      <vt:variant>
        <vt:i4>708</vt:i4>
      </vt:variant>
      <vt:variant>
        <vt:i4>0</vt:i4>
      </vt:variant>
      <vt:variant>
        <vt:i4>5</vt:i4>
      </vt:variant>
      <vt:variant>
        <vt:lpwstr>https://www.itu.int/md/T22-TSAG-230530-TD-GEN-0242</vt:lpwstr>
      </vt:variant>
      <vt:variant>
        <vt:lpwstr/>
      </vt:variant>
      <vt:variant>
        <vt:i4>7143549</vt:i4>
      </vt:variant>
      <vt:variant>
        <vt:i4>705</vt:i4>
      </vt:variant>
      <vt:variant>
        <vt:i4>0</vt:i4>
      </vt:variant>
      <vt:variant>
        <vt:i4>5</vt:i4>
      </vt:variant>
      <vt:variant>
        <vt:lpwstr>https://www.itu.int/md/T22-TSAG-230530-TD-GEN-0241</vt:lpwstr>
      </vt:variant>
      <vt:variant>
        <vt:lpwstr/>
      </vt:variant>
      <vt:variant>
        <vt:i4>7143549</vt:i4>
      </vt:variant>
      <vt:variant>
        <vt:i4>702</vt:i4>
      </vt:variant>
      <vt:variant>
        <vt:i4>0</vt:i4>
      </vt:variant>
      <vt:variant>
        <vt:i4>5</vt:i4>
      </vt:variant>
      <vt:variant>
        <vt:lpwstr>https://www.itu.int/md/T22-TSAG-230530-TD-GEN-0241</vt:lpwstr>
      </vt:variant>
      <vt:variant>
        <vt:lpwstr/>
      </vt:variant>
      <vt:variant>
        <vt:i4>7078013</vt:i4>
      </vt:variant>
      <vt:variant>
        <vt:i4>699</vt:i4>
      </vt:variant>
      <vt:variant>
        <vt:i4>0</vt:i4>
      </vt:variant>
      <vt:variant>
        <vt:i4>5</vt:i4>
      </vt:variant>
      <vt:variant>
        <vt:lpwstr>https://www.itu.int/md/T22-TSAG-230530-TD-GEN-0240</vt:lpwstr>
      </vt:variant>
      <vt:variant>
        <vt:lpwstr/>
      </vt:variant>
      <vt:variant>
        <vt:i4>7078013</vt:i4>
      </vt:variant>
      <vt:variant>
        <vt:i4>696</vt:i4>
      </vt:variant>
      <vt:variant>
        <vt:i4>0</vt:i4>
      </vt:variant>
      <vt:variant>
        <vt:i4>5</vt:i4>
      </vt:variant>
      <vt:variant>
        <vt:lpwstr>https://www.itu.int/md/T22-TSAG-230530-TD-GEN-0240</vt:lpwstr>
      </vt:variant>
      <vt:variant>
        <vt:lpwstr/>
      </vt:variant>
      <vt:variant>
        <vt:i4>6619258</vt:i4>
      </vt:variant>
      <vt:variant>
        <vt:i4>693</vt:i4>
      </vt:variant>
      <vt:variant>
        <vt:i4>0</vt:i4>
      </vt:variant>
      <vt:variant>
        <vt:i4>5</vt:i4>
      </vt:variant>
      <vt:variant>
        <vt:lpwstr>https://www.itu.int/md/T22-TSAG-230530-TD-GEN-0239</vt:lpwstr>
      </vt:variant>
      <vt:variant>
        <vt:lpwstr/>
      </vt:variant>
      <vt:variant>
        <vt:i4>6619258</vt:i4>
      </vt:variant>
      <vt:variant>
        <vt:i4>687</vt:i4>
      </vt:variant>
      <vt:variant>
        <vt:i4>0</vt:i4>
      </vt:variant>
      <vt:variant>
        <vt:i4>5</vt:i4>
      </vt:variant>
      <vt:variant>
        <vt:lpwstr>https://www.itu.int/md/T22-TSAG-230530-TD-GEN-0239</vt:lpwstr>
      </vt:variant>
      <vt:variant>
        <vt:lpwstr/>
      </vt:variant>
      <vt:variant>
        <vt:i4>6553722</vt:i4>
      </vt:variant>
      <vt:variant>
        <vt:i4>684</vt:i4>
      </vt:variant>
      <vt:variant>
        <vt:i4>0</vt:i4>
      </vt:variant>
      <vt:variant>
        <vt:i4>5</vt:i4>
      </vt:variant>
      <vt:variant>
        <vt:lpwstr>https://www.itu.int/md/T22-TSAG-230530-TD-GEN-0238</vt:lpwstr>
      </vt:variant>
      <vt:variant>
        <vt:lpwstr/>
      </vt:variant>
      <vt:variant>
        <vt:i4>6553722</vt:i4>
      </vt:variant>
      <vt:variant>
        <vt:i4>681</vt:i4>
      </vt:variant>
      <vt:variant>
        <vt:i4>0</vt:i4>
      </vt:variant>
      <vt:variant>
        <vt:i4>5</vt:i4>
      </vt:variant>
      <vt:variant>
        <vt:lpwstr>https://www.itu.int/md/T22-TSAG-230530-TD-GEN-0238</vt:lpwstr>
      </vt:variant>
      <vt:variant>
        <vt:lpwstr/>
      </vt:variant>
      <vt:variant>
        <vt:i4>7012474</vt:i4>
      </vt:variant>
      <vt:variant>
        <vt:i4>678</vt:i4>
      </vt:variant>
      <vt:variant>
        <vt:i4>0</vt:i4>
      </vt:variant>
      <vt:variant>
        <vt:i4>5</vt:i4>
      </vt:variant>
      <vt:variant>
        <vt:lpwstr>https://www.itu.int/md/T22-TSAG-230530-TD-GEN-0237</vt:lpwstr>
      </vt:variant>
      <vt:variant>
        <vt:lpwstr/>
      </vt:variant>
      <vt:variant>
        <vt:i4>7012474</vt:i4>
      </vt:variant>
      <vt:variant>
        <vt:i4>675</vt:i4>
      </vt:variant>
      <vt:variant>
        <vt:i4>0</vt:i4>
      </vt:variant>
      <vt:variant>
        <vt:i4>5</vt:i4>
      </vt:variant>
      <vt:variant>
        <vt:lpwstr>https://www.itu.int/md/T22-TSAG-230530-TD-GEN-0237</vt:lpwstr>
      </vt:variant>
      <vt:variant>
        <vt:lpwstr/>
      </vt:variant>
      <vt:variant>
        <vt:i4>6946938</vt:i4>
      </vt:variant>
      <vt:variant>
        <vt:i4>672</vt:i4>
      </vt:variant>
      <vt:variant>
        <vt:i4>0</vt:i4>
      </vt:variant>
      <vt:variant>
        <vt:i4>5</vt:i4>
      </vt:variant>
      <vt:variant>
        <vt:lpwstr>https://www.itu.int/md/T22-TSAG-230530-TD-GEN-0236</vt:lpwstr>
      </vt:variant>
      <vt:variant>
        <vt:lpwstr/>
      </vt:variant>
      <vt:variant>
        <vt:i4>6946938</vt:i4>
      </vt:variant>
      <vt:variant>
        <vt:i4>669</vt:i4>
      </vt:variant>
      <vt:variant>
        <vt:i4>0</vt:i4>
      </vt:variant>
      <vt:variant>
        <vt:i4>5</vt:i4>
      </vt:variant>
      <vt:variant>
        <vt:lpwstr>https://www.itu.int/md/T22-TSAG-230530-TD-GEN-0236</vt:lpwstr>
      </vt:variant>
      <vt:variant>
        <vt:lpwstr/>
      </vt:variant>
      <vt:variant>
        <vt:i4>6881402</vt:i4>
      </vt:variant>
      <vt:variant>
        <vt:i4>666</vt:i4>
      </vt:variant>
      <vt:variant>
        <vt:i4>0</vt:i4>
      </vt:variant>
      <vt:variant>
        <vt:i4>5</vt:i4>
      </vt:variant>
      <vt:variant>
        <vt:lpwstr>https://www.itu.int/md/T22-TSAG-230530-TD-GEN-0235</vt:lpwstr>
      </vt:variant>
      <vt:variant>
        <vt:lpwstr/>
      </vt:variant>
      <vt:variant>
        <vt:i4>6881402</vt:i4>
      </vt:variant>
      <vt:variant>
        <vt:i4>663</vt:i4>
      </vt:variant>
      <vt:variant>
        <vt:i4>0</vt:i4>
      </vt:variant>
      <vt:variant>
        <vt:i4>5</vt:i4>
      </vt:variant>
      <vt:variant>
        <vt:lpwstr>https://www.itu.int/md/T22-TSAG-230530-TD-GEN-0235</vt:lpwstr>
      </vt:variant>
      <vt:variant>
        <vt:lpwstr/>
      </vt:variant>
      <vt:variant>
        <vt:i4>6881402</vt:i4>
      </vt:variant>
      <vt:variant>
        <vt:i4>660</vt:i4>
      </vt:variant>
      <vt:variant>
        <vt:i4>0</vt:i4>
      </vt:variant>
      <vt:variant>
        <vt:i4>5</vt:i4>
      </vt:variant>
      <vt:variant>
        <vt:lpwstr>https://www.itu.int/md/T22-TSAG-230530-TD-GEN-0235</vt:lpwstr>
      </vt:variant>
      <vt:variant>
        <vt:lpwstr/>
      </vt:variant>
      <vt:variant>
        <vt:i4>6815866</vt:i4>
      </vt:variant>
      <vt:variant>
        <vt:i4>657</vt:i4>
      </vt:variant>
      <vt:variant>
        <vt:i4>0</vt:i4>
      </vt:variant>
      <vt:variant>
        <vt:i4>5</vt:i4>
      </vt:variant>
      <vt:variant>
        <vt:lpwstr>https://www.itu.int/md/T22-TSAG-230530-TD-GEN-0234</vt:lpwstr>
      </vt:variant>
      <vt:variant>
        <vt:lpwstr/>
      </vt:variant>
      <vt:variant>
        <vt:i4>6815866</vt:i4>
      </vt:variant>
      <vt:variant>
        <vt:i4>654</vt:i4>
      </vt:variant>
      <vt:variant>
        <vt:i4>0</vt:i4>
      </vt:variant>
      <vt:variant>
        <vt:i4>5</vt:i4>
      </vt:variant>
      <vt:variant>
        <vt:lpwstr>https://www.itu.int/md/T22-TSAG-230530-TD-GEN-0234</vt:lpwstr>
      </vt:variant>
      <vt:variant>
        <vt:lpwstr/>
      </vt:variant>
      <vt:variant>
        <vt:i4>6815866</vt:i4>
      </vt:variant>
      <vt:variant>
        <vt:i4>651</vt:i4>
      </vt:variant>
      <vt:variant>
        <vt:i4>0</vt:i4>
      </vt:variant>
      <vt:variant>
        <vt:i4>5</vt:i4>
      </vt:variant>
      <vt:variant>
        <vt:lpwstr>https://www.itu.int/md/T22-TSAG-230530-TD-GEN-0234</vt:lpwstr>
      </vt:variant>
      <vt:variant>
        <vt:lpwstr/>
      </vt:variant>
      <vt:variant>
        <vt:i4>7274618</vt:i4>
      </vt:variant>
      <vt:variant>
        <vt:i4>648</vt:i4>
      </vt:variant>
      <vt:variant>
        <vt:i4>0</vt:i4>
      </vt:variant>
      <vt:variant>
        <vt:i4>5</vt:i4>
      </vt:variant>
      <vt:variant>
        <vt:lpwstr>https://www.itu.int/md/T22-TSAG-230530-TD-GEN-0233</vt:lpwstr>
      </vt:variant>
      <vt:variant>
        <vt:lpwstr/>
      </vt:variant>
      <vt:variant>
        <vt:i4>7274618</vt:i4>
      </vt:variant>
      <vt:variant>
        <vt:i4>645</vt:i4>
      </vt:variant>
      <vt:variant>
        <vt:i4>0</vt:i4>
      </vt:variant>
      <vt:variant>
        <vt:i4>5</vt:i4>
      </vt:variant>
      <vt:variant>
        <vt:lpwstr>https://www.itu.int/md/T22-TSAG-230530-TD-GEN-0233</vt:lpwstr>
      </vt:variant>
      <vt:variant>
        <vt:lpwstr/>
      </vt:variant>
      <vt:variant>
        <vt:i4>7274618</vt:i4>
      </vt:variant>
      <vt:variant>
        <vt:i4>642</vt:i4>
      </vt:variant>
      <vt:variant>
        <vt:i4>0</vt:i4>
      </vt:variant>
      <vt:variant>
        <vt:i4>5</vt:i4>
      </vt:variant>
      <vt:variant>
        <vt:lpwstr>https://www.itu.int/md/T22-TSAG-230530-TD-GEN-0233</vt:lpwstr>
      </vt:variant>
      <vt:variant>
        <vt:lpwstr/>
      </vt:variant>
      <vt:variant>
        <vt:i4>7209082</vt:i4>
      </vt:variant>
      <vt:variant>
        <vt:i4>639</vt:i4>
      </vt:variant>
      <vt:variant>
        <vt:i4>0</vt:i4>
      </vt:variant>
      <vt:variant>
        <vt:i4>5</vt:i4>
      </vt:variant>
      <vt:variant>
        <vt:lpwstr>https://www.itu.int/md/T22-TSAG-230530-TD-GEN-0232</vt:lpwstr>
      </vt:variant>
      <vt:variant>
        <vt:lpwstr/>
      </vt:variant>
      <vt:variant>
        <vt:i4>7209082</vt:i4>
      </vt:variant>
      <vt:variant>
        <vt:i4>636</vt:i4>
      </vt:variant>
      <vt:variant>
        <vt:i4>0</vt:i4>
      </vt:variant>
      <vt:variant>
        <vt:i4>5</vt:i4>
      </vt:variant>
      <vt:variant>
        <vt:lpwstr>https://www.itu.int/md/T22-TSAG-230530-TD-GEN-0232</vt:lpwstr>
      </vt:variant>
      <vt:variant>
        <vt:lpwstr/>
      </vt:variant>
      <vt:variant>
        <vt:i4>7209082</vt:i4>
      </vt:variant>
      <vt:variant>
        <vt:i4>633</vt:i4>
      </vt:variant>
      <vt:variant>
        <vt:i4>0</vt:i4>
      </vt:variant>
      <vt:variant>
        <vt:i4>5</vt:i4>
      </vt:variant>
      <vt:variant>
        <vt:lpwstr>https://www.itu.int/md/T22-TSAG-230530-TD-GEN-0232</vt:lpwstr>
      </vt:variant>
      <vt:variant>
        <vt:lpwstr/>
      </vt:variant>
      <vt:variant>
        <vt:i4>7143546</vt:i4>
      </vt:variant>
      <vt:variant>
        <vt:i4>630</vt:i4>
      </vt:variant>
      <vt:variant>
        <vt:i4>0</vt:i4>
      </vt:variant>
      <vt:variant>
        <vt:i4>5</vt:i4>
      </vt:variant>
      <vt:variant>
        <vt:lpwstr>https://www.itu.int/md/T22-TSAG-230530-TD-GEN-0231</vt:lpwstr>
      </vt:variant>
      <vt:variant>
        <vt:lpwstr/>
      </vt:variant>
      <vt:variant>
        <vt:i4>7143546</vt:i4>
      </vt:variant>
      <vt:variant>
        <vt:i4>627</vt:i4>
      </vt:variant>
      <vt:variant>
        <vt:i4>0</vt:i4>
      </vt:variant>
      <vt:variant>
        <vt:i4>5</vt:i4>
      </vt:variant>
      <vt:variant>
        <vt:lpwstr>https://www.itu.int/md/T22-TSAG-230530-TD-GEN-0231</vt:lpwstr>
      </vt:variant>
      <vt:variant>
        <vt:lpwstr/>
      </vt:variant>
      <vt:variant>
        <vt:i4>7078010</vt:i4>
      </vt:variant>
      <vt:variant>
        <vt:i4>624</vt:i4>
      </vt:variant>
      <vt:variant>
        <vt:i4>0</vt:i4>
      </vt:variant>
      <vt:variant>
        <vt:i4>5</vt:i4>
      </vt:variant>
      <vt:variant>
        <vt:lpwstr>https://www.itu.int/md/T22-TSAG-230530-TD-GEN-0230</vt:lpwstr>
      </vt:variant>
      <vt:variant>
        <vt:lpwstr/>
      </vt:variant>
      <vt:variant>
        <vt:i4>6619259</vt:i4>
      </vt:variant>
      <vt:variant>
        <vt:i4>621</vt:i4>
      </vt:variant>
      <vt:variant>
        <vt:i4>0</vt:i4>
      </vt:variant>
      <vt:variant>
        <vt:i4>5</vt:i4>
      </vt:variant>
      <vt:variant>
        <vt:lpwstr>https://www.itu.int/md/T22-TSAG-230530-TD-GEN-0229</vt:lpwstr>
      </vt:variant>
      <vt:variant>
        <vt:lpwstr/>
      </vt:variant>
      <vt:variant>
        <vt:i4>6619259</vt:i4>
      </vt:variant>
      <vt:variant>
        <vt:i4>618</vt:i4>
      </vt:variant>
      <vt:variant>
        <vt:i4>0</vt:i4>
      </vt:variant>
      <vt:variant>
        <vt:i4>5</vt:i4>
      </vt:variant>
      <vt:variant>
        <vt:lpwstr>https://www.itu.int/md/T22-TSAG-230530-TD-GEN-0229</vt:lpwstr>
      </vt:variant>
      <vt:variant>
        <vt:lpwstr/>
      </vt:variant>
      <vt:variant>
        <vt:i4>6553723</vt:i4>
      </vt:variant>
      <vt:variant>
        <vt:i4>615</vt:i4>
      </vt:variant>
      <vt:variant>
        <vt:i4>0</vt:i4>
      </vt:variant>
      <vt:variant>
        <vt:i4>5</vt:i4>
      </vt:variant>
      <vt:variant>
        <vt:lpwstr>https://www.itu.int/md/T22-TSAG-230530-TD-GEN-0228</vt:lpwstr>
      </vt:variant>
      <vt:variant>
        <vt:lpwstr/>
      </vt:variant>
      <vt:variant>
        <vt:i4>6553723</vt:i4>
      </vt:variant>
      <vt:variant>
        <vt:i4>612</vt:i4>
      </vt:variant>
      <vt:variant>
        <vt:i4>0</vt:i4>
      </vt:variant>
      <vt:variant>
        <vt:i4>5</vt:i4>
      </vt:variant>
      <vt:variant>
        <vt:lpwstr>https://www.itu.int/md/T22-TSAG-230530-TD-GEN-0228</vt:lpwstr>
      </vt:variant>
      <vt:variant>
        <vt:lpwstr/>
      </vt:variant>
      <vt:variant>
        <vt:i4>6553723</vt:i4>
      </vt:variant>
      <vt:variant>
        <vt:i4>609</vt:i4>
      </vt:variant>
      <vt:variant>
        <vt:i4>0</vt:i4>
      </vt:variant>
      <vt:variant>
        <vt:i4>5</vt:i4>
      </vt:variant>
      <vt:variant>
        <vt:lpwstr>https://www.itu.int/md/T22-TSAG-230530-TD-GEN-0228</vt:lpwstr>
      </vt:variant>
      <vt:variant>
        <vt:lpwstr/>
      </vt:variant>
      <vt:variant>
        <vt:i4>6553723</vt:i4>
      </vt:variant>
      <vt:variant>
        <vt:i4>606</vt:i4>
      </vt:variant>
      <vt:variant>
        <vt:i4>0</vt:i4>
      </vt:variant>
      <vt:variant>
        <vt:i4>5</vt:i4>
      </vt:variant>
      <vt:variant>
        <vt:lpwstr>https://www.itu.int/md/T22-TSAG-230530-TD-GEN-0228</vt:lpwstr>
      </vt:variant>
      <vt:variant>
        <vt:lpwstr/>
      </vt:variant>
      <vt:variant>
        <vt:i4>6553723</vt:i4>
      </vt:variant>
      <vt:variant>
        <vt:i4>603</vt:i4>
      </vt:variant>
      <vt:variant>
        <vt:i4>0</vt:i4>
      </vt:variant>
      <vt:variant>
        <vt:i4>5</vt:i4>
      </vt:variant>
      <vt:variant>
        <vt:lpwstr>https://www.itu.int/md/T22-TSAG-230530-TD-GEN-0228</vt:lpwstr>
      </vt:variant>
      <vt:variant>
        <vt:lpwstr/>
      </vt:variant>
      <vt:variant>
        <vt:i4>6553723</vt:i4>
      </vt:variant>
      <vt:variant>
        <vt:i4>600</vt:i4>
      </vt:variant>
      <vt:variant>
        <vt:i4>0</vt:i4>
      </vt:variant>
      <vt:variant>
        <vt:i4>5</vt:i4>
      </vt:variant>
      <vt:variant>
        <vt:lpwstr>https://www.itu.int/md/T22-TSAG-230530-TD-GEN-0228</vt:lpwstr>
      </vt:variant>
      <vt:variant>
        <vt:lpwstr/>
      </vt:variant>
      <vt:variant>
        <vt:i4>6553723</vt:i4>
      </vt:variant>
      <vt:variant>
        <vt:i4>597</vt:i4>
      </vt:variant>
      <vt:variant>
        <vt:i4>0</vt:i4>
      </vt:variant>
      <vt:variant>
        <vt:i4>5</vt:i4>
      </vt:variant>
      <vt:variant>
        <vt:lpwstr>https://www.itu.int/md/T22-TSAG-230530-TD-GEN-0228</vt:lpwstr>
      </vt:variant>
      <vt:variant>
        <vt:lpwstr/>
      </vt:variant>
      <vt:variant>
        <vt:i4>6553723</vt:i4>
      </vt:variant>
      <vt:variant>
        <vt:i4>594</vt:i4>
      </vt:variant>
      <vt:variant>
        <vt:i4>0</vt:i4>
      </vt:variant>
      <vt:variant>
        <vt:i4>5</vt:i4>
      </vt:variant>
      <vt:variant>
        <vt:lpwstr>https://www.itu.int/md/T22-TSAG-230530-TD-GEN-0228</vt:lpwstr>
      </vt:variant>
      <vt:variant>
        <vt:lpwstr/>
      </vt:variant>
      <vt:variant>
        <vt:i4>7012475</vt:i4>
      </vt:variant>
      <vt:variant>
        <vt:i4>591</vt:i4>
      </vt:variant>
      <vt:variant>
        <vt:i4>0</vt:i4>
      </vt:variant>
      <vt:variant>
        <vt:i4>5</vt:i4>
      </vt:variant>
      <vt:variant>
        <vt:lpwstr>https://www.itu.int/md/T22-TSAG-230530-TD-GEN-0227</vt:lpwstr>
      </vt:variant>
      <vt:variant>
        <vt:lpwstr/>
      </vt:variant>
      <vt:variant>
        <vt:i4>7012475</vt:i4>
      </vt:variant>
      <vt:variant>
        <vt:i4>588</vt:i4>
      </vt:variant>
      <vt:variant>
        <vt:i4>0</vt:i4>
      </vt:variant>
      <vt:variant>
        <vt:i4>5</vt:i4>
      </vt:variant>
      <vt:variant>
        <vt:lpwstr>https://www.itu.int/md/T22-TSAG-230530-TD-GEN-0227</vt:lpwstr>
      </vt:variant>
      <vt:variant>
        <vt:lpwstr/>
      </vt:variant>
      <vt:variant>
        <vt:i4>6946939</vt:i4>
      </vt:variant>
      <vt:variant>
        <vt:i4>585</vt:i4>
      </vt:variant>
      <vt:variant>
        <vt:i4>0</vt:i4>
      </vt:variant>
      <vt:variant>
        <vt:i4>5</vt:i4>
      </vt:variant>
      <vt:variant>
        <vt:lpwstr>https://www.itu.int/md/T22-TSAG-230530-TD-GEN-0226</vt:lpwstr>
      </vt:variant>
      <vt:variant>
        <vt:lpwstr/>
      </vt:variant>
      <vt:variant>
        <vt:i4>6946939</vt:i4>
      </vt:variant>
      <vt:variant>
        <vt:i4>582</vt:i4>
      </vt:variant>
      <vt:variant>
        <vt:i4>0</vt:i4>
      </vt:variant>
      <vt:variant>
        <vt:i4>5</vt:i4>
      </vt:variant>
      <vt:variant>
        <vt:lpwstr>https://www.itu.int/md/T22-TSAG-230530-TD-GEN-0226</vt:lpwstr>
      </vt:variant>
      <vt:variant>
        <vt:lpwstr/>
      </vt:variant>
      <vt:variant>
        <vt:i4>6881403</vt:i4>
      </vt:variant>
      <vt:variant>
        <vt:i4>579</vt:i4>
      </vt:variant>
      <vt:variant>
        <vt:i4>0</vt:i4>
      </vt:variant>
      <vt:variant>
        <vt:i4>5</vt:i4>
      </vt:variant>
      <vt:variant>
        <vt:lpwstr>https://www.itu.int/md/T22-TSAG-230530-TD-GEN-0225</vt:lpwstr>
      </vt:variant>
      <vt:variant>
        <vt:lpwstr/>
      </vt:variant>
      <vt:variant>
        <vt:i4>6881403</vt:i4>
      </vt:variant>
      <vt:variant>
        <vt:i4>576</vt:i4>
      </vt:variant>
      <vt:variant>
        <vt:i4>0</vt:i4>
      </vt:variant>
      <vt:variant>
        <vt:i4>5</vt:i4>
      </vt:variant>
      <vt:variant>
        <vt:lpwstr>https://www.itu.int/md/T22-TSAG-230530-TD-GEN-0225</vt:lpwstr>
      </vt:variant>
      <vt:variant>
        <vt:lpwstr/>
      </vt:variant>
      <vt:variant>
        <vt:i4>6815867</vt:i4>
      </vt:variant>
      <vt:variant>
        <vt:i4>573</vt:i4>
      </vt:variant>
      <vt:variant>
        <vt:i4>0</vt:i4>
      </vt:variant>
      <vt:variant>
        <vt:i4>5</vt:i4>
      </vt:variant>
      <vt:variant>
        <vt:lpwstr>https://www.itu.int/md/T22-TSAG-230530-TD-GEN-0224</vt:lpwstr>
      </vt:variant>
      <vt:variant>
        <vt:lpwstr/>
      </vt:variant>
      <vt:variant>
        <vt:i4>6815867</vt:i4>
      </vt:variant>
      <vt:variant>
        <vt:i4>570</vt:i4>
      </vt:variant>
      <vt:variant>
        <vt:i4>0</vt:i4>
      </vt:variant>
      <vt:variant>
        <vt:i4>5</vt:i4>
      </vt:variant>
      <vt:variant>
        <vt:lpwstr>https://www.itu.int/md/T22-TSAG-230530-TD-GEN-0224</vt:lpwstr>
      </vt:variant>
      <vt:variant>
        <vt:lpwstr/>
      </vt:variant>
      <vt:variant>
        <vt:i4>7274619</vt:i4>
      </vt:variant>
      <vt:variant>
        <vt:i4>567</vt:i4>
      </vt:variant>
      <vt:variant>
        <vt:i4>0</vt:i4>
      </vt:variant>
      <vt:variant>
        <vt:i4>5</vt:i4>
      </vt:variant>
      <vt:variant>
        <vt:lpwstr>https://www.itu.int/md/T22-TSAG-230530-TD-GEN-0223</vt:lpwstr>
      </vt:variant>
      <vt:variant>
        <vt:lpwstr/>
      </vt:variant>
      <vt:variant>
        <vt:i4>7274619</vt:i4>
      </vt:variant>
      <vt:variant>
        <vt:i4>564</vt:i4>
      </vt:variant>
      <vt:variant>
        <vt:i4>0</vt:i4>
      </vt:variant>
      <vt:variant>
        <vt:i4>5</vt:i4>
      </vt:variant>
      <vt:variant>
        <vt:lpwstr>https://www.itu.int/md/T22-TSAG-230530-TD-GEN-0223</vt:lpwstr>
      </vt:variant>
      <vt:variant>
        <vt:lpwstr/>
      </vt:variant>
      <vt:variant>
        <vt:i4>7209083</vt:i4>
      </vt:variant>
      <vt:variant>
        <vt:i4>561</vt:i4>
      </vt:variant>
      <vt:variant>
        <vt:i4>0</vt:i4>
      </vt:variant>
      <vt:variant>
        <vt:i4>5</vt:i4>
      </vt:variant>
      <vt:variant>
        <vt:lpwstr>https://www.itu.int/md/T22-TSAG-230530-TD-GEN-0222</vt:lpwstr>
      </vt:variant>
      <vt:variant>
        <vt:lpwstr/>
      </vt:variant>
      <vt:variant>
        <vt:i4>7209083</vt:i4>
      </vt:variant>
      <vt:variant>
        <vt:i4>558</vt:i4>
      </vt:variant>
      <vt:variant>
        <vt:i4>0</vt:i4>
      </vt:variant>
      <vt:variant>
        <vt:i4>5</vt:i4>
      </vt:variant>
      <vt:variant>
        <vt:lpwstr>https://www.itu.int/md/T22-TSAG-230530-TD-GEN-0222</vt:lpwstr>
      </vt:variant>
      <vt:variant>
        <vt:lpwstr/>
      </vt:variant>
      <vt:variant>
        <vt:i4>7143547</vt:i4>
      </vt:variant>
      <vt:variant>
        <vt:i4>555</vt:i4>
      </vt:variant>
      <vt:variant>
        <vt:i4>0</vt:i4>
      </vt:variant>
      <vt:variant>
        <vt:i4>5</vt:i4>
      </vt:variant>
      <vt:variant>
        <vt:lpwstr>https://www.itu.int/md/T22-TSAG-230530-TD-GEN-0221</vt:lpwstr>
      </vt:variant>
      <vt:variant>
        <vt:lpwstr/>
      </vt:variant>
      <vt:variant>
        <vt:i4>7143547</vt:i4>
      </vt:variant>
      <vt:variant>
        <vt:i4>552</vt:i4>
      </vt:variant>
      <vt:variant>
        <vt:i4>0</vt:i4>
      </vt:variant>
      <vt:variant>
        <vt:i4>5</vt:i4>
      </vt:variant>
      <vt:variant>
        <vt:lpwstr>https://www.itu.int/md/T22-TSAG-230530-TD-GEN-0221</vt:lpwstr>
      </vt:variant>
      <vt:variant>
        <vt:lpwstr/>
      </vt:variant>
      <vt:variant>
        <vt:i4>7078011</vt:i4>
      </vt:variant>
      <vt:variant>
        <vt:i4>549</vt:i4>
      </vt:variant>
      <vt:variant>
        <vt:i4>0</vt:i4>
      </vt:variant>
      <vt:variant>
        <vt:i4>5</vt:i4>
      </vt:variant>
      <vt:variant>
        <vt:lpwstr>https://www.itu.int/md/T22-TSAG-230530-TD-GEN-0220</vt:lpwstr>
      </vt:variant>
      <vt:variant>
        <vt:lpwstr/>
      </vt:variant>
      <vt:variant>
        <vt:i4>7078011</vt:i4>
      </vt:variant>
      <vt:variant>
        <vt:i4>546</vt:i4>
      </vt:variant>
      <vt:variant>
        <vt:i4>0</vt:i4>
      </vt:variant>
      <vt:variant>
        <vt:i4>5</vt:i4>
      </vt:variant>
      <vt:variant>
        <vt:lpwstr>https://www.itu.int/md/T22-TSAG-230530-TD-GEN-0220</vt:lpwstr>
      </vt:variant>
      <vt:variant>
        <vt:lpwstr/>
      </vt:variant>
      <vt:variant>
        <vt:i4>6619256</vt:i4>
      </vt:variant>
      <vt:variant>
        <vt:i4>543</vt:i4>
      </vt:variant>
      <vt:variant>
        <vt:i4>0</vt:i4>
      </vt:variant>
      <vt:variant>
        <vt:i4>5</vt:i4>
      </vt:variant>
      <vt:variant>
        <vt:lpwstr>https://www.itu.int/md/T22-TSAG-230530-TD-GEN-0219</vt:lpwstr>
      </vt:variant>
      <vt:variant>
        <vt:lpwstr/>
      </vt:variant>
      <vt:variant>
        <vt:i4>6619256</vt:i4>
      </vt:variant>
      <vt:variant>
        <vt:i4>540</vt:i4>
      </vt:variant>
      <vt:variant>
        <vt:i4>0</vt:i4>
      </vt:variant>
      <vt:variant>
        <vt:i4>5</vt:i4>
      </vt:variant>
      <vt:variant>
        <vt:lpwstr>https://www.itu.int/md/T22-TSAG-230530-TD-GEN-0219</vt:lpwstr>
      </vt:variant>
      <vt:variant>
        <vt:lpwstr/>
      </vt:variant>
      <vt:variant>
        <vt:i4>6619256</vt:i4>
      </vt:variant>
      <vt:variant>
        <vt:i4>537</vt:i4>
      </vt:variant>
      <vt:variant>
        <vt:i4>0</vt:i4>
      </vt:variant>
      <vt:variant>
        <vt:i4>5</vt:i4>
      </vt:variant>
      <vt:variant>
        <vt:lpwstr>https://www.itu.int/md/T22-TSAG-230530-TD-GEN-0219</vt:lpwstr>
      </vt:variant>
      <vt:variant>
        <vt:lpwstr/>
      </vt:variant>
      <vt:variant>
        <vt:i4>6553720</vt:i4>
      </vt:variant>
      <vt:variant>
        <vt:i4>534</vt:i4>
      </vt:variant>
      <vt:variant>
        <vt:i4>0</vt:i4>
      </vt:variant>
      <vt:variant>
        <vt:i4>5</vt:i4>
      </vt:variant>
      <vt:variant>
        <vt:lpwstr>https://www.itu.int/md/T22-TSAG-230530-TD-GEN-0218</vt:lpwstr>
      </vt:variant>
      <vt:variant>
        <vt:lpwstr/>
      </vt:variant>
      <vt:variant>
        <vt:i4>6553720</vt:i4>
      </vt:variant>
      <vt:variant>
        <vt:i4>531</vt:i4>
      </vt:variant>
      <vt:variant>
        <vt:i4>0</vt:i4>
      </vt:variant>
      <vt:variant>
        <vt:i4>5</vt:i4>
      </vt:variant>
      <vt:variant>
        <vt:lpwstr>https://www.itu.int/md/T22-TSAG-230530-TD-GEN-0218</vt:lpwstr>
      </vt:variant>
      <vt:variant>
        <vt:lpwstr/>
      </vt:variant>
      <vt:variant>
        <vt:i4>6553720</vt:i4>
      </vt:variant>
      <vt:variant>
        <vt:i4>528</vt:i4>
      </vt:variant>
      <vt:variant>
        <vt:i4>0</vt:i4>
      </vt:variant>
      <vt:variant>
        <vt:i4>5</vt:i4>
      </vt:variant>
      <vt:variant>
        <vt:lpwstr>https://www.itu.int/md/T22-TSAG-230530-TD-GEN-0218</vt:lpwstr>
      </vt:variant>
      <vt:variant>
        <vt:lpwstr/>
      </vt:variant>
      <vt:variant>
        <vt:i4>7012472</vt:i4>
      </vt:variant>
      <vt:variant>
        <vt:i4>525</vt:i4>
      </vt:variant>
      <vt:variant>
        <vt:i4>0</vt:i4>
      </vt:variant>
      <vt:variant>
        <vt:i4>5</vt:i4>
      </vt:variant>
      <vt:variant>
        <vt:lpwstr>https://www.itu.int/md/T22-TSAG-230530-TD-GEN-0217</vt:lpwstr>
      </vt:variant>
      <vt:variant>
        <vt:lpwstr/>
      </vt:variant>
      <vt:variant>
        <vt:i4>7012472</vt:i4>
      </vt:variant>
      <vt:variant>
        <vt:i4>522</vt:i4>
      </vt:variant>
      <vt:variant>
        <vt:i4>0</vt:i4>
      </vt:variant>
      <vt:variant>
        <vt:i4>5</vt:i4>
      </vt:variant>
      <vt:variant>
        <vt:lpwstr>https://www.itu.int/md/T22-TSAG-230530-TD-GEN-0217</vt:lpwstr>
      </vt:variant>
      <vt:variant>
        <vt:lpwstr/>
      </vt:variant>
      <vt:variant>
        <vt:i4>7012472</vt:i4>
      </vt:variant>
      <vt:variant>
        <vt:i4>519</vt:i4>
      </vt:variant>
      <vt:variant>
        <vt:i4>0</vt:i4>
      </vt:variant>
      <vt:variant>
        <vt:i4>5</vt:i4>
      </vt:variant>
      <vt:variant>
        <vt:lpwstr>https://www.itu.int/md/T22-TSAG-230530-TD-GEN-0217</vt:lpwstr>
      </vt:variant>
      <vt:variant>
        <vt:lpwstr/>
      </vt:variant>
      <vt:variant>
        <vt:i4>6946936</vt:i4>
      </vt:variant>
      <vt:variant>
        <vt:i4>516</vt:i4>
      </vt:variant>
      <vt:variant>
        <vt:i4>0</vt:i4>
      </vt:variant>
      <vt:variant>
        <vt:i4>5</vt:i4>
      </vt:variant>
      <vt:variant>
        <vt:lpwstr>https://www.itu.int/md/T22-TSAG-230530-TD-GEN-0216</vt:lpwstr>
      </vt:variant>
      <vt:variant>
        <vt:lpwstr/>
      </vt:variant>
      <vt:variant>
        <vt:i4>6946936</vt:i4>
      </vt:variant>
      <vt:variant>
        <vt:i4>513</vt:i4>
      </vt:variant>
      <vt:variant>
        <vt:i4>0</vt:i4>
      </vt:variant>
      <vt:variant>
        <vt:i4>5</vt:i4>
      </vt:variant>
      <vt:variant>
        <vt:lpwstr>https://www.itu.int/md/T22-TSAG-230530-TD-GEN-0216</vt:lpwstr>
      </vt:variant>
      <vt:variant>
        <vt:lpwstr/>
      </vt:variant>
      <vt:variant>
        <vt:i4>6946936</vt:i4>
      </vt:variant>
      <vt:variant>
        <vt:i4>510</vt:i4>
      </vt:variant>
      <vt:variant>
        <vt:i4>0</vt:i4>
      </vt:variant>
      <vt:variant>
        <vt:i4>5</vt:i4>
      </vt:variant>
      <vt:variant>
        <vt:lpwstr>https://www.itu.int/md/T22-TSAG-230530-TD-GEN-0216</vt:lpwstr>
      </vt:variant>
      <vt:variant>
        <vt:lpwstr/>
      </vt:variant>
      <vt:variant>
        <vt:i4>6881400</vt:i4>
      </vt:variant>
      <vt:variant>
        <vt:i4>507</vt:i4>
      </vt:variant>
      <vt:variant>
        <vt:i4>0</vt:i4>
      </vt:variant>
      <vt:variant>
        <vt:i4>5</vt:i4>
      </vt:variant>
      <vt:variant>
        <vt:lpwstr>https://www.itu.int/md/T22-TSAG-230530-TD-GEN-0215</vt:lpwstr>
      </vt:variant>
      <vt:variant>
        <vt:lpwstr/>
      </vt:variant>
      <vt:variant>
        <vt:i4>6881400</vt:i4>
      </vt:variant>
      <vt:variant>
        <vt:i4>504</vt:i4>
      </vt:variant>
      <vt:variant>
        <vt:i4>0</vt:i4>
      </vt:variant>
      <vt:variant>
        <vt:i4>5</vt:i4>
      </vt:variant>
      <vt:variant>
        <vt:lpwstr>https://www.itu.int/md/T22-TSAG-230530-TD-GEN-0215</vt:lpwstr>
      </vt:variant>
      <vt:variant>
        <vt:lpwstr/>
      </vt:variant>
      <vt:variant>
        <vt:i4>6815864</vt:i4>
      </vt:variant>
      <vt:variant>
        <vt:i4>501</vt:i4>
      </vt:variant>
      <vt:variant>
        <vt:i4>0</vt:i4>
      </vt:variant>
      <vt:variant>
        <vt:i4>5</vt:i4>
      </vt:variant>
      <vt:variant>
        <vt:lpwstr>https://www.itu.int/md/T22-TSAG-230530-TD-GEN-0214</vt:lpwstr>
      </vt:variant>
      <vt:variant>
        <vt:lpwstr/>
      </vt:variant>
      <vt:variant>
        <vt:i4>6815864</vt:i4>
      </vt:variant>
      <vt:variant>
        <vt:i4>498</vt:i4>
      </vt:variant>
      <vt:variant>
        <vt:i4>0</vt:i4>
      </vt:variant>
      <vt:variant>
        <vt:i4>5</vt:i4>
      </vt:variant>
      <vt:variant>
        <vt:lpwstr>https://www.itu.int/md/T22-TSAG-230530-TD-GEN-0214</vt:lpwstr>
      </vt:variant>
      <vt:variant>
        <vt:lpwstr/>
      </vt:variant>
      <vt:variant>
        <vt:i4>7274616</vt:i4>
      </vt:variant>
      <vt:variant>
        <vt:i4>495</vt:i4>
      </vt:variant>
      <vt:variant>
        <vt:i4>0</vt:i4>
      </vt:variant>
      <vt:variant>
        <vt:i4>5</vt:i4>
      </vt:variant>
      <vt:variant>
        <vt:lpwstr>https://www.itu.int/md/T22-TSAG-230530-TD-GEN-0213</vt:lpwstr>
      </vt:variant>
      <vt:variant>
        <vt:lpwstr/>
      </vt:variant>
      <vt:variant>
        <vt:i4>7274616</vt:i4>
      </vt:variant>
      <vt:variant>
        <vt:i4>492</vt:i4>
      </vt:variant>
      <vt:variant>
        <vt:i4>0</vt:i4>
      </vt:variant>
      <vt:variant>
        <vt:i4>5</vt:i4>
      </vt:variant>
      <vt:variant>
        <vt:lpwstr>https://www.itu.int/md/T22-TSAG-230530-TD-GEN-0213</vt:lpwstr>
      </vt:variant>
      <vt:variant>
        <vt:lpwstr/>
      </vt:variant>
      <vt:variant>
        <vt:i4>7209080</vt:i4>
      </vt:variant>
      <vt:variant>
        <vt:i4>489</vt:i4>
      </vt:variant>
      <vt:variant>
        <vt:i4>0</vt:i4>
      </vt:variant>
      <vt:variant>
        <vt:i4>5</vt:i4>
      </vt:variant>
      <vt:variant>
        <vt:lpwstr>https://www.itu.int/md/T22-TSAG-230530-TD-GEN-0212</vt:lpwstr>
      </vt:variant>
      <vt:variant>
        <vt:lpwstr/>
      </vt:variant>
      <vt:variant>
        <vt:i4>7209080</vt:i4>
      </vt:variant>
      <vt:variant>
        <vt:i4>486</vt:i4>
      </vt:variant>
      <vt:variant>
        <vt:i4>0</vt:i4>
      </vt:variant>
      <vt:variant>
        <vt:i4>5</vt:i4>
      </vt:variant>
      <vt:variant>
        <vt:lpwstr>https://www.itu.int/md/T22-TSAG-230530-TD-GEN-0212</vt:lpwstr>
      </vt:variant>
      <vt:variant>
        <vt:lpwstr/>
      </vt:variant>
      <vt:variant>
        <vt:i4>7209080</vt:i4>
      </vt:variant>
      <vt:variant>
        <vt:i4>483</vt:i4>
      </vt:variant>
      <vt:variant>
        <vt:i4>0</vt:i4>
      </vt:variant>
      <vt:variant>
        <vt:i4>5</vt:i4>
      </vt:variant>
      <vt:variant>
        <vt:lpwstr>https://www.itu.int/md/T22-TSAG-230530-TD-GEN-0212</vt:lpwstr>
      </vt:variant>
      <vt:variant>
        <vt:lpwstr/>
      </vt:variant>
      <vt:variant>
        <vt:i4>7143544</vt:i4>
      </vt:variant>
      <vt:variant>
        <vt:i4>480</vt:i4>
      </vt:variant>
      <vt:variant>
        <vt:i4>0</vt:i4>
      </vt:variant>
      <vt:variant>
        <vt:i4>5</vt:i4>
      </vt:variant>
      <vt:variant>
        <vt:lpwstr>https://www.itu.int/md/T22-TSAG-230530-TD-GEN-0211</vt:lpwstr>
      </vt:variant>
      <vt:variant>
        <vt:lpwstr/>
      </vt:variant>
      <vt:variant>
        <vt:i4>7143544</vt:i4>
      </vt:variant>
      <vt:variant>
        <vt:i4>477</vt:i4>
      </vt:variant>
      <vt:variant>
        <vt:i4>0</vt:i4>
      </vt:variant>
      <vt:variant>
        <vt:i4>5</vt:i4>
      </vt:variant>
      <vt:variant>
        <vt:lpwstr>https://www.itu.int/md/T22-TSAG-230530-TD-GEN-0211</vt:lpwstr>
      </vt:variant>
      <vt:variant>
        <vt:lpwstr/>
      </vt:variant>
      <vt:variant>
        <vt:i4>7078008</vt:i4>
      </vt:variant>
      <vt:variant>
        <vt:i4>474</vt:i4>
      </vt:variant>
      <vt:variant>
        <vt:i4>0</vt:i4>
      </vt:variant>
      <vt:variant>
        <vt:i4>5</vt:i4>
      </vt:variant>
      <vt:variant>
        <vt:lpwstr>https://www.itu.int/md/T22-TSAG-230530-TD-GEN-0210</vt:lpwstr>
      </vt:variant>
      <vt:variant>
        <vt:lpwstr/>
      </vt:variant>
      <vt:variant>
        <vt:i4>7078008</vt:i4>
      </vt:variant>
      <vt:variant>
        <vt:i4>471</vt:i4>
      </vt:variant>
      <vt:variant>
        <vt:i4>0</vt:i4>
      </vt:variant>
      <vt:variant>
        <vt:i4>5</vt:i4>
      </vt:variant>
      <vt:variant>
        <vt:lpwstr>https://www.itu.int/md/T22-TSAG-230530-TD-GEN-0210</vt:lpwstr>
      </vt:variant>
      <vt:variant>
        <vt:lpwstr/>
      </vt:variant>
      <vt:variant>
        <vt:i4>6619257</vt:i4>
      </vt:variant>
      <vt:variant>
        <vt:i4>468</vt:i4>
      </vt:variant>
      <vt:variant>
        <vt:i4>0</vt:i4>
      </vt:variant>
      <vt:variant>
        <vt:i4>5</vt:i4>
      </vt:variant>
      <vt:variant>
        <vt:lpwstr>https://www.itu.int/md/T22-TSAG-230530-TD-GEN-0209</vt:lpwstr>
      </vt:variant>
      <vt:variant>
        <vt:lpwstr/>
      </vt:variant>
      <vt:variant>
        <vt:i4>6619257</vt:i4>
      </vt:variant>
      <vt:variant>
        <vt:i4>465</vt:i4>
      </vt:variant>
      <vt:variant>
        <vt:i4>0</vt:i4>
      </vt:variant>
      <vt:variant>
        <vt:i4>5</vt:i4>
      </vt:variant>
      <vt:variant>
        <vt:lpwstr>https://www.itu.int/md/T22-TSAG-230530-TD-GEN-0209</vt:lpwstr>
      </vt:variant>
      <vt:variant>
        <vt:lpwstr/>
      </vt:variant>
      <vt:variant>
        <vt:i4>6553721</vt:i4>
      </vt:variant>
      <vt:variant>
        <vt:i4>462</vt:i4>
      </vt:variant>
      <vt:variant>
        <vt:i4>0</vt:i4>
      </vt:variant>
      <vt:variant>
        <vt:i4>5</vt:i4>
      </vt:variant>
      <vt:variant>
        <vt:lpwstr>https://www.itu.int/md/T22-TSAG-230530-TD-GEN-0208</vt:lpwstr>
      </vt:variant>
      <vt:variant>
        <vt:lpwstr/>
      </vt:variant>
      <vt:variant>
        <vt:i4>6553721</vt:i4>
      </vt:variant>
      <vt:variant>
        <vt:i4>459</vt:i4>
      </vt:variant>
      <vt:variant>
        <vt:i4>0</vt:i4>
      </vt:variant>
      <vt:variant>
        <vt:i4>5</vt:i4>
      </vt:variant>
      <vt:variant>
        <vt:lpwstr>https://www.itu.int/md/T22-TSAG-230530-TD-GEN-0208</vt:lpwstr>
      </vt:variant>
      <vt:variant>
        <vt:lpwstr/>
      </vt:variant>
      <vt:variant>
        <vt:i4>6553721</vt:i4>
      </vt:variant>
      <vt:variant>
        <vt:i4>456</vt:i4>
      </vt:variant>
      <vt:variant>
        <vt:i4>0</vt:i4>
      </vt:variant>
      <vt:variant>
        <vt:i4>5</vt:i4>
      </vt:variant>
      <vt:variant>
        <vt:lpwstr>https://www.itu.int/md/T22-TSAG-230530-TD-GEN-0208</vt:lpwstr>
      </vt:variant>
      <vt:variant>
        <vt:lpwstr/>
      </vt:variant>
      <vt:variant>
        <vt:i4>7012473</vt:i4>
      </vt:variant>
      <vt:variant>
        <vt:i4>453</vt:i4>
      </vt:variant>
      <vt:variant>
        <vt:i4>0</vt:i4>
      </vt:variant>
      <vt:variant>
        <vt:i4>5</vt:i4>
      </vt:variant>
      <vt:variant>
        <vt:lpwstr>https://www.itu.int/md/T22-TSAG-230530-TD-GEN-0207</vt:lpwstr>
      </vt:variant>
      <vt:variant>
        <vt:lpwstr/>
      </vt:variant>
      <vt:variant>
        <vt:i4>7012473</vt:i4>
      </vt:variant>
      <vt:variant>
        <vt:i4>450</vt:i4>
      </vt:variant>
      <vt:variant>
        <vt:i4>0</vt:i4>
      </vt:variant>
      <vt:variant>
        <vt:i4>5</vt:i4>
      </vt:variant>
      <vt:variant>
        <vt:lpwstr>https://www.itu.int/md/T22-TSAG-230530-TD-GEN-0207</vt:lpwstr>
      </vt:variant>
      <vt:variant>
        <vt:lpwstr/>
      </vt:variant>
      <vt:variant>
        <vt:i4>6946937</vt:i4>
      </vt:variant>
      <vt:variant>
        <vt:i4>447</vt:i4>
      </vt:variant>
      <vt:variant>
        <vt:i4>0</vt:i4>
      </vt:variant>
      <vt:variant>
        <vt:i4>5</vt:i4>
      </vt:variant>
      <vt:variant>
        <vt:lpwstr>https://www.itu.int/md/T22-TSAG-230530-TD-GEN-0206</vt:lpwstr>
      </vt:variant>
      <vt:variant>
        <vt:lpwstr/>
      </vt:variant>
      <vt:variant>
        <vt:i4>6946937</vt:i4>
      </vt:variant>
      <vt:variant>
        <vt:i4>444</vt:i4>
      </vt:variant>
      <vt:variant>
        <vt:i4>0</vt:i4>
      </vt:variant>
      <vt:variant>
        <vt:i4>5</vt:i4>
      </vt:variant>
      <vt:variant>
        <vt:lpwstr>https://www.itu.int/md/T22-TSAG-230530-TD-GEN-0206</vt:lpwstr>
      </vt:variant>
      <vt:variant>
        <vt:lpwstr/>
      </vt:variant>
      <vt:variant>
        <vt:i4>6946937</vt:i4>
      </vt:variant>
      <vt:variant>
        <vt:i4>441</vt:i4>
      </vt:variant>
      <vt:variant>
        <vt:i4>0</vt:i4>
      </vt:variant>
      <vt:variant>
        <vt:i4>5</vt:i4>
      </vt:variant>
      <vt:variant>
        <vt:lpwstr>https://www.itu.int/md/T22-TSAG-230530-TD-GEN-0206</vt:lpwstr>
      </vt:variant>
      <vt:variant>
        <vt:lpwstr/>
      </vt:variant>
      <vt:variant>
        <vt:i4>6881401</vt:i4>
      </vt:variant>
      <vt:variant>
        <vt:i4>438</vt:i4>
      </vt:variant>
      <vt:variant>
        <vt:i4>0</vt:i4>
      </vt:variant>
      <vt:variant>
        <vt:i4>5</vt:i4>
      </vt:variant>
      <vt:variant>
        <vt:lpwstr>https://www.itu.int/md/T22-TSAG-230530-TD-GEN-0205</vt:lpwstr>
      </vt:variant>
      <vt:variant>
        <vt:lpwstr/>
      </vt:variant>
      <vt:variant>
        <vt:i4>6881401</vt:i4>
      </vt:variant>
      <vt:variant>
        <vt:i4>435</vt:i4>
      </vt:variant>
      <vt:variant>
        <vt:i4>0</vt:i4>
      </vt:variant>
      <vt:variant>
        <vt:i4>5</vt:i4>
      </vt:variant>
      <vt:variant>
        <vt:lpwstr>https://www.itu.int/md/T22-TSAG-230530-TD-GEN-0205</vt:lpwstr>
      </vt:variant>
      <vt:variant>
        <vt:lpwstr/>
      </vt:variant>
      <vt:variant>
        <vt:i4>6815865</vt:i4>
      </vt:variant>
      <vt:variant>
        <vt:i4>432</vt:i4>
      </vt:variant>
      <vt:variant>
        <vt:i4>0</vt:i4>
      </vt:variant>
      <vt:variant>
        <vt:i4>5</vt:i4>
      </vt:variant>
      <vt:variant>
        <vt:lpwstr>https://www.itu.int/md/T22-TSAG-230530-TD-GEN-0204</vt:lpwstr>
      </vt:variant>
      <vt:variant>
        <vt:lpwstr/>
      </vt:variant>
      <vt:variant>
        <vt:i4>6815865</vt:i4>
      </vt:variant>
      <vt:variant>
        <vt:i4>429</vt:i4>
      </vt:variant>
      <vt:variant>
        <vt:i4>0</vt:i4>
      </vt:variant>
      <vt:variant>
        <vt:i4>5</vt:i4>
      </vt:variant>
      <vt:variant>
        <vt:lpwstr>https://www.itu.int/md/T22-TSAG-230530-TD-GEN-0204</vt:lpwstr>
      </vt:variant>
      <vt:variant>
        <vt:lpwstr/>
      </vt:variant>
      <vt:variant>
        <vt:i4>7274617</vt:i4>
      </vt:variant>
      <vt:variant>
        <vt:i4>426</vt:i4>
      </vt:variant>
      <vt:variant>
        <vt:i4>0</vt:i4>
      </vt:variant>
      <vt:variant>
        <vt:i4>5</vt:i4>
      </vt:variant>
      <vt:variant>
        <vt:lpwstr>https://www.itu.int/md/T22-TSAG-230530-TD-GEN-0203</vt:lpwstr>
      </vt:variant>
      <vt:variant>
        <vt:lpwstr/>
      </vt:variant>
      <vt:variant>
        <vt:i4>7274617</vt:i4>
      </vt:variant>
      <vt:variant>
        <vt:i4>423</vt:i4>
      </vt:variant>
      <vt:variant>
        <vt:i4>0</vt:i4>
      </vt:variant>
      <vt:variant>
        <vt:i4>5</vt:i4>
      </vt:variant>
      <vt:variant>
        <vt:lpwstr>https://www.itu.int/md/T22-TSAG-230530-TD-GEN-0203</vt:lpwstr>
      </vt:variant>
      <vt:variant>
        <vt:lpwstr/>
      </vt:variant>
      <vt:variant>
        <vt:i4>7209081</vt:i4>
      </vt:variant>
      <vt:variant>
        <vt:i4>420</vt:i4>
      </vt:variant>
      <vt:variant>
        <vt:i4>0</vt:i4>
      </vt:variant>
      <vt:variant>
        <vt:i4>5</vt:i4>
      </vt:variant>
      <vt:variant>
        <vt:lpwstr>https://www.itu.int/md/T22-TSAG-230530-TD-GEN-0202</vt:lpwstr>
      </vt:variant>
      <vt:variant>
        <vt:lpwstr/>
      </vt:variant>
      <vt:variant>
        <vt:i4>7209081</vt:i4>
      </vt:variant>
      <vt:variant>
        <vt:i4>417</vt:i4>
      </vt:variant>
      <vt:variant>
        <vt:i4>0</vt:i4>
      </vt:variant>
      <vt:variant>
        <vt:i4>5</vt:i4>
      </vt:variant>
      <vt:variant>
        <vt:lpwstr>https://www.itu.int/md/T22-TSAG-230530-TD-GEN-0202</vt:lpwstr>
      </vt:variant>
      <vt:variant>
        <vt:lpwstr/>
      </vt:variant>
      <vt:variant>
        <vt:i4>7143545</vt:i4>
      </vt:variant>
      <vt:variant>
        <vt:i4>414</vt:i4>
      </vt:variant>
      <vt:variant>
        <vt:i4>0</vt:i4>
      </vt:variant>
      <vt:variant>
        <vt:i4>5</vt:i4>
      </vt:variant>
      <vt:variant>
        <vt:lpwstr>https://www.itu.int/md/T22-TSAG-230530-TD-GEN-0201</vt:lpwstr>
      </vt:variant>
      <vt:variant>
        <vt:lpwstr/>
      </vt:variant>
      <vt:variant>
        <vt:i4>7143545</vt:i4>
      </vt:variant>
      <vt:variant>
        <vt:i4>411</vt:i4>
      </vt:variant>
      <vt:variant>
        <vt:i4>0</vt:i4>
      </vt:variant>
      <vt:variant>
        <vt:i4>5</vt:i4>
      </vt:variant>
      <vt:variant>
        <vt:lpwstr>https://www.itu.int/md/T22-TSAG-230530-TD-GEN-0201</vt:lpwstr>
      </vt:variant>
      <vt:variant>
        <vt:lpwstr/>
      </vt:variant>
      <vt:variant>
        <vt:i4>7078009</vt:i4>
      </vt:variant>
      <vt:variant>
        <vt:i4>408</vt:i4>
      </vt:variant>
      <vt:variant>
        <vt:i4>0</vt:i4>
      </vt:variant>
      <vt:variant>
        <vt:i4>5</vt:i4>
      </vt:variant>
      <vt:variant>
        <vt:lpwstr>https://www.itu.int/md/T22-TSAG-230530-TD-GEN-0200</vt:lpwstr>
      </vt:variant>
      <vt:variant>
        <vt:lpwstr/>
      </vt:variant>
      <vt:variant>
        <vt:i4>7078009</vt:i4>
      </vt:variant>
      <vt:variant>
        <vt:i4>405</vt:i4>
      </vt:variant>
      <vt:variant>
        <vt:i4>0</vt:i4>
      </vt:variant>
      <vt:variant>
        <vt:i4>5</vt:i4>
      </vt:variant>
      <vt:variant>
        <vt:lpwstr>https://www.itu.int/md/T22-TSAG-230530-TD-GEN-0200</vt:lpwstr>
      </vt:variant>
      <vt:variant>
        <vt:lpwstr/>
      </vt:variant>
      <vt:variant>
        <vt:i4>6684784</vt:i4>
      </vt:variant>
      <vt:variant>
        <vt:i4>402</vt:i4>
      </vt:variant>
      <vt:variant>
        <vt:i4>0</vt:i4>
      </vt:variant>
      <vt:variant>
        <vt:i4>5</vt:i4>
      </vt:variant>
      <vt:variant>
        <vt:lpwstr>https://www.itu.int/md/T22-TSAG-230530-TD-GEN-0199</vt:lpwstr>
      </vt:variant>
      <vt:variant>
        <vt:lpwstr/>
      </vt:variant>
      <vt:variant>
        <vt:i4>6684784</vt:i4>
      </vt:variant>
      <vt:variant>
        <vt:i4>399</vt:i4>
      </vt:variant>
      <vt:variant>
        <vt:i4>0</vt:i4>
      </vt:variant>
      <vt:variant>
        <vt:i4>5</vt:i4>
      </vt:variant>
      <vt:variant>
        <vt:lpwstr>https://www.itu.int/md/T22-TSAG-230530-TD-GEN-0199</vt:lpwstr>
      </vt:variant>
      <vt:variant>
        <vt:lpwstr/>
      </vt:variant>
      <vt:variant>
        <vt:i4>6750320</vt:i4>
      </vt:variant>
      <vt:variant>
        <vt:i4>396</vt:i4>
      </vt:variant>
      <vt:variant>
        <vt:i4>0</vt:i4>
      </vt:variant>
      <vt:variant>
        <vt:i4>5</vt:i4>
      </vt:variant>
      <vt:variant>
        <vt:lpwstr>https://www.itu.int/md/T22-TSAG-230530-TD-GEN-0198</vt:lpwstr>
      </vt:variant>
      <vt:variant>
        <vt:lpwstr/>
      </vt:variant>
      <vt:variant>
        <vt:i4>6750320</vt:i4>
      </vt:variant>
      <vt:variant>
        <vt:i4>393</vt:i4>
      </vt:variant>
      <vt:variant>
        <vt:i4>0</vt:i4>
      </vt:variant>
      <vt:variant>
        <vt:i4>5</vt:i4>
      </vt:variant>
      <vt:variant>
        <vt:lpwstr>https://www.itu.int/md/T22-TSAG-230530-TD-GEN-0198</vt:lpwstr>
      </vt:variant>
      <vt:variant>
        <vt:lpwstr/>
      </vt:variant>
      <vt:variant>
        <vt:i4>6815856</vt:i4>
      </vt:variant>
      <vt:variant>
        <vt:i4>390</vt:i4>
      </vt:variant>
      <vt:variant>
        <vt:i4>0</vt:i4>
      </vt:variant>
      <vt:variant>
        <vt:i4>5</vt:i4>
      </vt:variant>
      <vt:variant>
        <vt:lpwstr>https://www.itu.int/md/T22-TSAG-230530-TD-GEN-0197</vt:lpwstr>
      </vt:variant>
      <vt:variant>
        <vt:lpwstr/>
      </vt:variant>
      <vt:variant>
        <vt:i4>6815856</vt:i4>
      </vt:variant>
      <vt:variant>
        <vt:i4>387</vt:i4>
      </vt:variant>
      <vt:variant>
        <vt:i4>0</vt:i4>
      </vt:variant>
      <vt:variant>
        <vt:i4>5</vt:i4>
      </vt:variant>
      <vt:variant>
        <vt:lpwstr>https://www.itu.int/md/T22-TSAG-230530-TD-GEN-0197</vt:lpwstr>
      </vt:variant>
      <vt:variant>
        <vt:lpwstr/>
      </vt:variant>
      <vt:variant>
        <vt:i4>6881392</vt:i4>
      </vt:variant>
      <vt:variant>
        <vt:i4>384</vt:i4>
      </vt:variant>
      <vt:variant>
        <vt:i4>0</vt:i4>
      </vt:variant>
      <vt:variant>
        <vt:i4>5</vt:i4>
      </vt:variant>
      <vt:variant>
        <vt:lpwstr>https://www.itu.int/md/T22-TSAG-230530-TD-GEN-0196</vt:lpwstr>
      </vt:variant>
      <vt:variant>
        <vt:lpwstr/>
      </vt:variant>
      <vt:variant>
        <vt:i4>6881392</vt:i4>
      </vt:variant>
      <vt:variant>
        <vt:i4>381</vt:i4>
      </vt:variant>
      <vt:variant>
        <vt:i4>0</vt:i4>
      </vt:variant>
      <vt:variant>
        <vt:i4>5</vt:i4>
      </vt:variant>
      <vt:variant>
        <vt:lpwstr>https://www.itu.int/md/T22-TSAG-230530-TD-GEN-0196</vt:lpwstr>
      </vt:variant>
      <vt:variant>
        <vt:lpwstr/>
      </vt:variant>
      <vt:variant>
        <vt:i4>6946928</vt:i4>
      </vt:variant>
      <vt:variant>
        <vt:i4>378</vt:i4>
      </vt:variant>
      <vt:variant>
        <vt:i4>0</vt:i4>
      </vt:variant>
      <vt:variant>
        <vt:i4>5</vt:i4>
      </vt:variant>
      <vt:variant>
        <vt:lpwstr>https://www.itu.int/md/T22-TSAG-230530-TD-GEN-0195</vt:lpwstr>
      </vt:variant>
      <vt:variant>
        <vt:lpwstr/>
      </vt:variant>
      <vt:variant>
        <vt:i4>6946928</vt:i4>
      </vt:variant>
      <vt:variant>
        <vt:i4>375</vt:i4>
      </vt:variant>
      <vt:variant>
        <vt:i4>0</vt:i4>
      </vt:variant>
      <vt:variant>
        <vt:i4>5</vt:i4>
      </vt:variant>
      <vt:variant>
        <vt:lpwstr>https://www.itu.int/md/T22-TSAG-230530-TD-GEN-0195</vt:lpwstr>
      </vt:variant>
      <vt:variant>
        <vt:lpwstr/>
      </vt:variant>
      <vt:variant>
        <vt:i4>7012464</vt:i4>
      </vt:variant>
      <vt:variant>
        <vt:i4>372</vt:i4>
      </vt:variant>
      <vt:variant>
        <vt:i4>0</vt:i4>
      </vt:variant>
      <vt:variant>
        <vt:i4>5</vt:i4>
      </vt:variant>
      <vt:variant>
        <vt:lpwstr>https://www.itu.int/md/T22-TSAG-230530-TD-GEN-0194</vt:lpwstr>
      </vt:variant>
      <vt:variant>
        <vt:lpwstr/>
      </vt:variant>
      <vt:variant>
        <vt:i4>7012464</vt:i4>
      </vt:variant>
      <vt:variant>
        <vt:i4>369</vt:i4>
      </vt:variant>
      <vt:variant>
        <vt:i4>0</vt:i4>
      </vt:variant>
      <vt:variant>
        <vt:i4>5</vt:i4>
      </vt:variant>
      <vt:variant>
        <vt:lpwstr>https://www.itu.int/md/T22-TSAG-230530-TD-GEN-0194</vt:lpwstr>
      </vt:variant>
      <vt:variant>
        <vt:lpwstr/>
      </vt:variant>
      <vt:variant>
        <vt:i4>7078000</vt:i4>
      </vt:variant>
      <vt:variant>
        <vt:i4>366</vt:i4>
      </vt:variant>
      <vt:variant>
        <vt:i4>0</vt:i4>
      </vt:variant>
      <vt:variant>
        <vt:i4>5</vt:i4>
      </vt:variant>
      <vt:variant>
        <vt:lpwstr>https://www.itu.int/md/T22-TSAG-230530-TD-GEN-0193</vt:lpwstr>
      </vt:variant>
      <vt:variant>
        <vt:lpwstr/>
      </vt:variant>
      <vt:variant>
        <vt:i4>7078000</vt:i4>
      </vt:variant>
      <vt:variant>
        <vt:i4>363</vt:i4>
      </vt:variant>
      <vt:variant>
        <vt:i4>0</vt:i4>
      </vt:variant>
      <vt:variant>
        <vt:i4>5</vt:i4>
      </vt:variant>
      <vt:variant>
        <vt:lpwstr>https://www.itu.int/md/T22-TSAG-230530-TD-GEN-0193</vt:lpwstr>
      </vt:variant>
      <vt:variant>
        <vt:lpwstr/>
      </vt:variant>
      <vt:variant>
        <vt:i4>7143536</vt:i4>
      </vt:variant>
      <vt:variant>
        <vt:i4>360</vt:i4>
      </vt:variant>
      <vt:variant>
        <vt:i4>0</vt:i4>
      </vt:variant>
      <vt:variant>
        <vt:i4>5</vt:i4>
      </vt:variant>
      <vt:variant>
        <vt:lpwstr>https://www.itu.int/md/T22-TSAG-230530-TD-GEN-0192</vt:lpwstr>
      </vt:variant>
      <vt:variant>
        <vt:lpwstr/>
      </vt:variant>
      <vt:variant>
        <vt:i4>7143536</vt:i4>
      </vt:variant>
      <vt:variant>
        <vt:i4>357</vt:i4>
      </vt:variant>
      <vt:variant>
        <vt:i4>0</vt:i4>
      </vt:variant>
      <vt:variant>
        <vt:i4>5</vt:i4>
      </vt:variant>
      <vt:variant>
        <vt:lpwstr>https://www.itu.int/md/T22-TSAG-230530-TD-GEN-0192</vt:lpwstr>
      </vt:variant>
      <vt:variant>
        <vt:lpwstr/>
      </vt:variant>
      <vt:variant>
        <vt:i4>7209072</vt:i4>
      </vt:variant>
      <vt:variant>
        <vt:i4>354</vt:i4>
      </vt:variant>
      <vt:variant>
        <vt:i4>0</vt:i4>
      </vt:variant>
      <vt:variant>
        <vt:i4>5</vt:i4>
      </vt:variant>
      <vt:variant>
        <vt:lpwstr>https://www.itu.int/md/T22-TSAG-230530-TD-GEN-0191</vt:lpwstr>
      </vt:variant>
      <vt:variant>
        <vt:lpwstr/>
      </vt:variant>
      <vt:variant>
        <vt:i4>7209072</vt:i4>
      </vt:variant>
      <vt:variant>
        <vt:i4>351</vt:i4>
      </vt:variant>
      <vt:variant>
        <vt:i4>0</vt:i4>
      </vt:variant>
      <vt:variant>
        <vt:i4>5</vt:i4>
      </vt:variant>
      <vt:variant>
        <vt:lpwstr>https://www.itu.int/md/T22-TSAG-230530-TD-GEN-0191</vt:lpwstr>
      </vt:variant>
      <vt:variant>
        <vt:lpwstr/>
      </vt:variant>
      <vt:variant>
        <vt:i4>7209072</vt:i4>
      </vt:variant>
      <vt:variant>
        <vt:i4>348</vt:i4>
      </vt:variant>
      <vt:variant>
        <vt:i4>0</vt:i4>
      </vt:variant>
      <vt:variant>
        <vt:i4>5</vt:i4>
      </vt:variant>
      <vt:variant>
        <vt:lpwstr>https://www.itu.int/md/T22-TSAG-230530-TD-GEN-0191</vt:lpwstr>
      </vt:variant>
      <vt:variant>
        <vt:lpwstr/>
      </vt:variant>
      <vt:variant>
        <vt:i4>7274608</vt:i4>
      </vt:variant>
      <vt:variant>
        <vt:i4>345</vt:i4>
      </vt:variant>
      <vt:variant>
        <vt:i4>0</vt:i4>
      </vt:variant>
      <vt:variant>
        <vt:i4>5</vt:i4>
      </vt:variant>
      <vt:variant>
        <vt:lpwstr>https://www.itu.int/md/T22-TSAG-230530-TD-GEN-0190</vt:lpwstr>
      </vt:variant>
      <vt:variant>
        <vt:lpwstr/>
      </vt:variant>
      <vt:variant>
        <vt:i4>7274608</vt:i4>
      </vt:variant>
      <vt:variant>
        <vt:i4>342</vt:i4>
      </vt:variant>
      <vt:variant>
        <vt:i4>0</vt:i4>
      </vt:variant>
      <vt:variant>
        <vt:i4>5</vt:i4>
      </vt:variant>
      <vt:variant>
        <vt:lpwstr>https://www.itu.int/md/T22-TSAG-230530-TD-GEN-0190</vt:lpwstr>
      </vt:variant>
      <vt:variant>
        <vt:lpwstr/>
      </vt:variant>
      <vt:variant>
        <vt:i4>6684785</vt:i4>
      </vt:variant>
      <vt:variant>
        <vt:i4>339</vt:i4>
      </vt:variant>
      <vt:variant>
        <vt:i4>0</vt:i4>
      </vt:variant>
      <vt:variant>
        <vt:i4>5</vt:i4>
      </vt:variant>
      <vt:variant>
        <vt:lpwstr>https://www.itu.int/md/T22-TSAG-230530-TD-GEN-0189</vt:lpwstr>
      </vt:variant>
      <vt:variant>
        <vt:lpwstr/>
      </vt:variant>
      <vt:variant>
        <vt:i4>6684785</vt:i4>
      </vt:variant>
      <vt:variant>
        <vt:i4>336</vt:i4>
      </vt:variant>
      <vt:variant>
        <vt:i4>0</vt:i4>
      </vt:variant>
      <vt:variant>
        <vt:i4>5</vt:i4>
      </vt:variant>
      <vt:variant>
        <vt:lpwstr>https://www.itu.int/md/T22-TSAG-230530-TD-GEN-0189</vt:lpwstr>
      </vt:variant>
      <vt:variant>
        <vt:lpwstr/>
      </vt:variant>
      <vt:variant>
        <vt:i4>6750321</vt:i4>
      </vt:variant>
      <vt:variant>
        <vt:i4>333</vt:i4>
      </vt:variant>
      <vt:variant>
        <vt:i4>0</vt:i4>
      </vt:variant>
      <vt:variant>
        <vt:i4>5</vt:i4>
      </vt:variant>
      <vt:variant>
        <vt:lpwstr>https://www.itu.int/md/T22-TSAG-230530-TD-GEN-0188</vt:lpwstr>
      </vt:variant>
      <vt:variant>
        <vt:lpwstr/>
      </vt:variant>
      <vt:variant>
        <vt:i4>6750321</vt:i4>
      </vt:variant>
      <vt:variant>
        <vt:i4>330</vt:i4>
      </vt:variant>
      <vt:variant>
        <vt:i4>0</vt:i4>
      </vt:variant>
      <vt:variant>
        <vt:i4>5</vt:i4>
      </vt:variant>
      <vt:variant>
        <vt:lpwstr>https://www.itu.int/md/T22-TSAG-230530-TD-GEN-0188</vt:lpwstr>
      </vt:variant>
      <vt:variant>
        <vt:lpwstr/>
      </vt:variant>
      <vt:variant>
        <vt:i4>6815857</vt:i4>
      </vt:variant>
      <vt:variant>
        <vt:i4>327</vt:i4>
      </vt:variant>
      <vt:variant>
        <vt:i4>0</vt:i4>
      </vt:variant>
      <vt:variant>
        <vt:i4>5</vt:i4>
      </vt:variant>
      <vt:variant>
        <vt:lpwstr>https://www.itu.int/md/T22-TSAG-230530-TD-GEN-0187</vt:lpwstr>
      </vt:variant>
      <vt:variant>
        <vt:lpwstr/>
      </vt:variant>
      <vt:variant>
        <vt:i4>6815857</vt:i4>
      </vt:variant>
      <vt:variant>
        <vt:i4>324</vt:i4>
      </vt:variant>
      <vt:variant>
        <vt:i4>0</vt:i4>
      </vt:variant>
      <vt:variant>
        <vt:i4>5</vt:i4>
      </vt:variant>
      <vt:variant>
        <vt:lpwstr>https://www.itu.int/md/T22-TSAG-230530-TD-GEN-0187</vt:lpwstr>
      </vt:variant>
      <vt:variant>
        <vt:lpwstr/>
      </vt:variant>
      <vt:variant>
        <vt:i4>6815857</vt:i4>
      </vt:variant>
      <vt:variant>
        <vt:i4>321</vt:i4>
      </vt:variant>
      <vt:variant>
        <vt:i4>0</vt:i4>
      </vt:variant>
      <vt:variant>
        <vt:i4>5</vt:i4>
      </vt:variant>
      <vt:variant>
        <vt:lpwstr>https://www.itu.int/md/T22-TSAG-230530-TD-GEN-0187</vt:lpwstr>
      </vt:variant>
      <vt:variant>
        <vt:lpwstr/>
      </vt:variant>
      <vt:variant>
        <vt:i4>6881393</vt:i4>
      </vt:variant>
      <vt:variant>
        <vt:i4>318</vt:i4>
      </vt:variant>
      <vt:variant>
        <vt:i4>0</vt:i4>
      </vt:variant>
      <vt:variant>
        <vt:i4>5</vt:i4>
      </vt:variant>
      <vt:variant>
        <vt:lpwstr>https://www.itu.int/md/T22-TSAG-230530-TD-GEN-0186</vt:lpwstr>
      </vt:variant>
      <vt:variant>
        <vt:lpwstr/>
      </vt:variant>
      <vt:variant>
        <vt:i4>6881393</vt:i4>
      </vt:variant>
      <vt:variant>
        <vt:i4>315</vt:i4>
      </vt:variant>
      <vt:variant>
        <vt:i4>0</vt:i4>
      </vt:variant>
      <vt:variant>
        <vt:i4>5</vt:i4>
      </vt:variant>
      <vt:variant>
        <vt:lpwstr>https://www.itu.int/md/T22-TSAG-230530-TD-GEN-0186</vt:lpwstr>
      </vt:variant>
      <vt:variant>
        <vt:lpwstr/>
      </vt:variant>
      <vt:variant>
        <vt:i4>6946929</vt:i4>
      </vt:variant>
      <vt:variant>
        <vt:i4>312</vt:i4>
      </vt:variant>
      <vt:variant>
        <vt:i4>0</vt:i4>
      </vt:variant>
      <vt:variant>
        <vt:i4>5</vt:i4>
      </vt:variant>
      <vt:variant>
        <vt:lpwstr>https://www.itu.int/md/T22-TSAG-230530-TD-GEN-0185</vt:lpwstr>
      </vt:variant>
      <vt:variant>
        <vt:lpwstr/>
      </vt:variant>
      <vt:variant>
        <vt:i4>6946929</vt:i4>
      </vt:variant>
      <vt:variant>
        <vt:i4>309</vt:i4>
      </vt:variant>
      <vt:variant>
        <vt:i4>0</vt:i4>
      </vt:variant>
      <vt:variant>
        <vt:i4>5</vt:i4>
      </vt:variant>
      <vt:variant>
        <vt:lpwstr>https://www.itu.int/md/T22-TSAG-230530-TD-GEN-0185</vt:lpwstr>
      </vt:variant>
      <vt:variant>
        <vt:lpwstr/>
      </vt:variant>
      <vt:variant>
        <vt:i4>7012465</vt:i4>
      </vt:variant>
      <vt:variant>
        <vt:i4>306</vt:i4>
      </vt:variant>
      <vt:variant>
        <vt:i4>0</vt:i4>
      </vt:variant>
      <vt:variant>
        <vt:i4>5</vt:i4>
      </vt:variant>
      <vt:variant>
        <vt:lpwstr>https://www.itu.int/md/T22-TSAG-230530-TD-GEN-0184</vt:lpwstr>
      </vt:variant>
      <vt:variant>
        <vt:lpwstr/>
      </vt:variant>
      <vt:variant>
        <vt:i4>7012465</vt:i4>
      </vt:variant>
      <vt:variant>
        <vt:i4>303</vt:i4>
      </vt:variant>
      <vt:variant>
        <vt:i4>0</vt:i4>
      </vt:variant>
      <vt:variant>
        <vt:i4>5</vt:i4>
      </vt:variant>
      <vt:variant>
        <vt:lpwstr>https://www.itu.int/md/T22-TSAG-230530-TD-GEN-0184</vt:lpwstr>
      </vt:variant>
      <vt:variant>
        <vt:lpwstr/>
      </vt:variant>
      <vt:variant>
        <vt:i4>7078001</vt:i4>
      </vt:variant>
      <vt:variant>
        <vt:i4>300</vt:i4>
      </vt:variant>
      <vt:variant>
        <vt:i4>0</vt:i4>
      </vt:variant>
      <vt:variant>
        <vt:i4>5</vt:i4>
      </vt:variant>
      <vt:variant>
        <vt:lpwstr>https://www.itu.int/md/T22-TSAG-230530-TD-GEN-0183</vt:lpwstr>
      </vt:variant>
      <vt:variant>
        <vt:lpwstr/>
      </vt:variant>
      <vt:variant>
        <vt:i4>7078001</vt:i4>
      </vt:variant>
      <vt:variant>
        <vt:i4>297</vt:i4>
      </vt:variant>
      <vt:variant>
        <vt:i4>0</vt:i4>
      </vt:variant>
      <vt:variant>
        <vt:i4>5</vt:i4>
      </vt:variant>
      <vt:variant>
        <vt:lpwstr>https://www.itu.int/md/T22-TSAG-230530-TD-GEN-0183</vt:lpwstr>
      </vt:variant>
      <vt:variant>
        <vt:lpwstr/>
      </vt:variant>
      <vt:variant>
        <vt:i4>7078001</vt:i4>
      </vt:variant>
      <vt:variant>
        <vt:i4>294</vt:i4>
      </vt:variant>
      <vt:variant>
        <vt:i4>0</vt:i4>
      </vt:variant>
      <vt:variant>
        <vt:i4>5</vt:i4>
      </vt:variant>
      <vt:variant>
        <vt:lpwstr>https://www.itu.int/md/T22-TSAG-230530-TD-GEN-0183</vt:lpwstr>
      </vt:variant>
      <vt:variant>
        <vt:lpwstr/>
      </vt:variant>
      <vt:variant>
        <vt:i4>7143537</vt:i4>
      </vt:variant>
      <vt:variant>
        <vt:i4>291</vt:i4>
      </vt:variant>
      <vt:variant>
        <vt:i4>0</vt:i4>
      </vt:variant>
      <vt:variant>
        <vt:i4>5</vt:i4>
      </vt:variant>
      <vt:variant>
        <vt:lpwstr>https://www.itu.int/md/T22-TSAG-230530-TD-GEN-0182</vt:lpwstr>
      </vt:variant>
      <vt:variant>
        <vt:lpwstr/>
      </vt:variant>
      <vt:variant>
        <vt:i4>7143537</vt:i4>
      </vt:variant>
      <vt:variant>
        <vt:i4>288</vt:i4>
      </vt:variant>
      <vt:variant>
        <vt:i4>0</vt:i4>
      </vt:variant>
      <vt:variant>
        <vt:i4>5</vt:i4>
      </vt:variant>
      <vt:variant>
        <vt:lpwstr>https://www.itu.int/md/T22-TSAG-230530-TD-GEN-0182</vt:lpwstr>
      </vt:variant>
      <vt:variant>
        <vt:lpwstr/>
      </vt:variant>
      <vt:variant>
        <vt:i4>7209073</vt:i4>
      </vt:variant>
      <vt:variant>
        <vt:i4>285</vt:i4>
      </vt:variant>
      <vt:variant>
        <vt:i4>0</vt:i4>
      </vt:variant>
      <vt:variant>
        <vt:i4>5</vt:i4>
      </vt:variant>
      <vt:variant>
        <vt:lpwstr>https://www.itu.int/md/T22-TSAG-230530-TD-GEN-0181</vt:lpwstr>
      </vt:variant>
      <vt:variant>
        <vt:lpwstr/>
      </vt:variant>
      <vt:variant>
        <vt:i4>7209073</vt:i4>
      </vt:variant>
      <vt:variant>
        <vt:i4>282</vt:i4>
      </vt:variant>
      <vt:variant>
        <vt:i4>0</vt:i4>
      </vt:variant>
      <vt:variant>
        <vt:i4>5</vt:i4>
      </vt:variant>
      <vt:variant>
        <vt:lpwstr>https://www.itu.int/md/T22-TSAG-230530-TD-GEN-0181</vt:lpwstr>
      </vt:variant>
      <vt:variant>
        <vt:lpwstr/>
      </vt:variant>
      <vt:variant>
        <vt:i4>7274609</vt:i4>
      </vt:variant>
      <vt:variant>
        <vt:i4>279</vt:i4>
      </vt:variant>
      <vt:variant>
        <vt:i4>0</vt:i4>
      </vt:variant>
      <vt:variant>
        <vt:i4>5</vt:i4>
      </vt:variant>
      <vt:variant>
        <vt:lpwstr>https://www.itu.int/md/T22-TSAG-230530-TD-GEN-0180</vt:lpwstr>
      </vt:variant>
      <vt:variant>
        <vt:lpwstr/>
      </vt:variant>
      <vt:variant>
        <vt:i4>7274609</vt:i4>
      </vt:variant>
      <vt:variant>
        <vt:i4>276</vt:i4>
      </vt:variant>
      <vt:variant>
        <vt:i4>0</vt:i4>
      </vt:variant>
      <vt:variant>
        <vt:i4>5</vt:i4>
      </vt:variant>
      <vt:variant>
        <vt:lpwstr>https://www.itu.int/md/T22-TSAG-230530-TD-GEN-0180</vt:lpwstr>
      </vt:variant>
      <vt:variant>
        <vt:lpwstr/>
      </vt:variant>
      <vt:variant>
        <vt:i4>6684798</vt:i4>
      </vt:variant>
      <vt:variant>
        <vt:i4>273</vt:i4>
      </vt:variant>
      <vt:variant>
        <vt:i4>0</vt:i4>
      </vt:variant>
      <vt:variant>
        <vt:i4>5</vt:i4>
      </vt:variant>
      <vt:variant>
        <vt:lpwstr>https://www.itu.int/md/T22-TSAG-230530-TD-GEN-0179</vt:lpwstr>
      </vt:variant>
      <vt:variant>
        <vt:lpwstr/>
      </vt:variant>
      <vt:variant>
        <vt:i4>6684798</vt:i4>
      </vt:variant>
      <vt:variant>
        <vt:i4>270</vt:i4>
      </vt:variant>
      <vt:variant>
        <vt:i4>0</vt:i4>
      </vt:variant>
      <vt:variant>
        <vt:i4>5</vt:i4>
      </vt:variant>
      <vt:variant>
        <vt:lpwstr>https://www.itu.int/md/T22-TSAG-230530-TD-GEN-0179</vt:lpwstr>
      </vt:variant>
      <vt:variant>
        <vt:lpwstr/>
      </vt:variant>
      <vt:variant>
        <vt:i4>6750334</vt:i4>
      </vt:variant>
      <vt:variant>
        <vt:i4>267</vt:i4>
      </vt:variant>
      <vt:variant>
        <vt:i4>0</vt:i4>
      </vt:variant>
      <vt:variant>
        <vt:i4>5</vt:i4>
      </vt:variant>
      <vt:variant>
        <vt:lpwstr>https://www.itu.int/md/T22-TSAG-230530-TD-GEN-0178</vt:lpwstr>
      </vt:variant>
      <vt:variant>
        <vt:lpwstr/>
      </vt:variant>
      <vt:variant>
        <vt:i4>6750334</vt:i4>
      </vt:variant>
      <vt:variant>
        <vt:i4>264</vt:i4>
      </vt:variant>
      <vt:variant>
        <vt:i4>0</vt:i4>
      </vt:variant>
      <vt:variant>
        <vt:i4>5</vt:i4>
      </vt:variant>
      <vt:variant>
        <vt:lpwstr>https://www.itu.int/md/T22-TSAG-230530-TD-GEN-0178</vt:lpwstr>
      </vt:variant>
      <vt:variant>
        <vt:lpwstr/>
      </vt:variant>
      <vt:variant>
        <vt:i4>6815870</vt:i4>
      </vt:variant>
      <vt:variant>
        <vt:i4>261</vt:i4>
      </vt:variant>
      <vt:variant>
        <vt:i4>0</vt:i4>
      </vt:variant>
      <vt:variant>
        <vt:i4>5</vt:i4>
      </vt:variant>
      <vt:variant>
        <vt:lpwstr>https://www.itu.int/md/T22-TSAG-230530-TD-GEN-0177</vt:lpwstr>
      </vt:variant>
      <vt:variant>
        <vt:lpwstr/>
      </vt:variant>
      <vt:variant>
        <vt:i4>6815870</vt:i4>
      </vt:variant>
      <vt:variant>
        <vt:i4>258</vt:i4>
      </vt:variant>
      <vt:variant>
        <vt:i4>0</vt:i4>
      </vt:variant>
      <vt:variant>
        <vt:i4>5</vt:i4>
      </vt:variant>
      <vt:variant>
        <vt:lpwstr>https://www.itu.int/md/T22-TSAG-230530-TD-GEN-0177</vt:lpwstr>
      </vt:variant>
      <vt:variant>
        <vt:lpwstr/>
      </vt:variant>
      <vt:variant>
        <vt:i4>6881406</vt:i4>
      </vt:variant>
      <vt:variant>
        <vt:i4>255</vt:i4>
      </vt:variant>
      <vt:variant>
        <vt:i4>0</vt:i4>
      </vt:variant>
      <vt:variant>
        <vt:i4>5</vt:i4>
      </vt:variant>
      <vt:variant>
        <vt:lpwstr>https://www.itu.int/md/T22-TSAG-230530-TD-GEN-0176</vt:lpwstr>
      </vt:variant>
      <vt:variant>
        <vt:lpwstr/>
      </vt:variant>
      <vt:variant>
        <vt:i4>6881406</vt:i4>
      </vt:variant>
      <vt:variant>
        <vt:i4>252</vt:i4>
      </vt:variant>
      <vt:variant>
        <vt:i4>0</vt:i4>
      </vt:variant>
      <vt:variant>
        <vt:i4>5</vt:i4>
      </vt:variant>
      <vt:variant>
        <vt:lpwstr>https://www.itu.int/md/T22-TSAG-230530-TD-GEN-0176</vt:lpwstr>
      </vt:variant>
      <vt:variant>
        <vt:lpwstr/>
      </vt:variant>
      <vt:variant>
        <vt:i4>6946942</vt:i4>
      </vt:variant>
      <vt:variant>
        <vt:i4>249</vt:i4>
      </vt:variant>
      <vt:variant>
        <vt:i4>0</vt:i4>
      </vt:variant>
      <vt:variant>
        <vt:i4>5</vt:i4>
      </vt:variant>
      <vt:variant>
        <vt:lpwstr>https://www.itu.int/md/T22-TSAG-230530-TD-GEN-0175</vt:lpwstr>
      </vt:variant>
      <vt:variant>
        <vt:lpwstr/>
      </vt:variant>
      <vt:variant>
        <vt:i4>6946942</vt:i4>
      </vt:variant>
      <vt:variant>
        <vt:i4>246</vt:i4>
      </vt:variant>
      <vt:variant>
        <vt:i4>0</vt:i4>
      </vt:variant>
      <vt:variant>
        <vt:i4>5</vt:i4>
      </vt:variant>
      <vt:variant>
        <vt:lpwstr>https://www.itu.int/md/T22-TSAG-230530-TD-GEN-0175</vt:lpwstr>
      </vt:variant>
      <vt:variant>
        <vt:lpwstr/>
      </vt:variant>
      <vt:variant>
        <vt:i4>7012478</vt:i4>
      </vt:variant>
      <vt:variant>
        <vt:i4>243</vt:i4>
      </vt:variant>
      <vt:variant>
        <vt:i4>0</vt:i4>
      </vt:variant>
      <vt:variant>
        <vt:i4>5</vt:i4>
      </vt:variant>
      <vt:variant>
        <vt:lpwstr>https://www.itu.int/md/T22-TSAG-230530-TD-GEN-0174</vt:lpwstr>
      </vt:variant>
      <vt:variant>
        <vt:lpwstr/>
      </vt:variant>
      <vt:variant>
        <vt:i4>7012478</vt:i4>
      </vt:variant>
      <vt:variant>
        <vt:i4>240</vt:i4>
      </vt:variant>
      <vt:variant>
        <vt:i4>0</vt:i4>
      </vt:variant>
      <vt:variant>
        <vt:i4>5</vt:i4>
      </vt:variant>
      <vt:variant>
        <vt:lpwstr>https://www.itu.int/md/T22-TSAG-230530-TD-GEN-0174</vt:lpwstr>
      </vt:variant>
      <vt:variant>
        <vt:lpwstr/>
      </vt:variant>
      <vt:variant>
        <vt:i4>7078014</vt:i4>
      </vt:variant>
      <vt:variant>
        <vt:i4>237</vt:i4>
      </vt:variant>
      <vt:variant>
        <vt:i4>0</vt:i4>
      </vt:variant>
      <vt:variant>
        <vt:i4>5</vt:i4>
      </vt:variant>
      <vt:variant>
        <vt:lpwstr>https://www.itu.int/md/T22-TSAG-230530-TD-GEN-0173</vt:lpwstr>
      </vt:variant>
      <vt:variant>
        <vt:lpwstr/>
      </vt:variant>
      <vt:variant>
        <vt:i4>7143550</vt:i4>
      </vt:variant>
      <vt:variant>
        <vt:i4>234</vt:i4>
      </vt:variant>
      <vt:variant>
        <vt:i4>0</vt:i4>
      </vt:variant>
      <vt:variant>
        <vt:i4>5</vt:i4>
      </vt:variant>
      <vt:variant>
        <vt:lpwstr>https://www.itu.int/md/T22-TSAG-230530-TD-GEN-0172</vt:lpwstr>
      </vt:variant>
      <vt:variant>
        <vt:lpwstr/>
      </vt:variant>
      <vt:variant>
        <vt:i4>7143550</vt:i4>
      </vt:variant>
      <vt:variant>
        <vt:i4>231</vt:i4>
      </vt:variant>
      <vt:variant>
        <vt:i4>0</vt:i4>
      </vt:variant>
      <vt:variant>
        <vt:i4>5</vt:i4>
      </vt:variant>
      <vt:variant>
        <vt:lpwstr>https://www.itu.int/md/T22-TSAG-230530-TD-GEN-0172</vt:lpwstr>
      </vt:variant>
      <vt:variant>
        <vt:lpwstr/>
      </vt:variant>
      <vt:variant>
        <vt:i4>7209086</vt:i4>
      </vt:variant>
      <vt:variant>
        <vt:i4>228</vt:i4>
      </vt:variant>
      <vt:variant>
        <vt:i4>0</vt:i4>
      </vt:variant>
      <vt:variant>
        <vt:i4>5</vt:i4>
      </vt:variant>
      <vt:variant>
        <vt:lpwstr>https://www.itu.int/md/T22-TSAG-230530-TD-GEN-0171</vt:lpwstr>
      </vt:variant>
      <vt:variant>
        <vt:lpwstr/>
      </vt:variant>
      <vt:variant>
        <vt:i4>7209086</vt:i4>
      </vt:variant>
      <vt:variant>
        <vt:i4>225</vt:i4>
      </vt:variant>
      <vt:variant>
        <vt:i4>0</vt:i4>
      </vt:variant>
      <vt:variant>
        <vt:i4>5</vt:i4>
      </vt:variant>
      <vt:variant>
        <vt:lpwstr>https://www.itu.int/md/T22-TSAG-230530-TD-GEN-0171</vt:lpwstr>
      </vt:variant>
      <vt:variant>
        <vt:lpwstr/>
      </vt:variant>
      <vt:variant>
        <vt:i4>7274622</vt:i4>
      </vt:variant>
      <vt:variant>
        <vt:i4>222</vt:i4>
      </vt:variant>
      <vt:variant>
        <vt:i4>0</vt:i4>
      </vt:variant>
      <vt:variant>
        <vt:i4>5</vt:i4>
      </vt:variant>
      <vt:variant>
        <vt:lpwstr>https://www.itu.int/md/T22-TSAG-230530-TD-GEN-0170</vt:lpwstr>
      </vt:variant>
      <vt:variant>
        <vt:lpwstr/>
      </vt:variant>
      <vt:variant>
        <vt:i4>7274622</vt:i4>
      </vt:variant>
      <vt:variant>
        <vt:i4>219</vt:i4>
      </vt:variant>
      <vt:variant>
        <vt:i4>0</vt:i4>
      </vt:variant>
      <vt:variant>
        <vt:i4>5</vt:i4>
      </vt:variant>
      <vt:variant>
        <vt:lpwstr>https://www.itu.int/md/T22-TSAG-230530-TD-GEN-0170</vt:lpwstr>
      </vt:variant>
      <vt:variant>
        <vt:lpwstr/>
      </vt:variant>
      <vt:variant>
        <vt:i4>6684782</vt:i4>
      </vt:variant>
      <vt:variant>
        <vt:i4>216</vt:i4>
      </vt:variant>
      <vt:variant>
        <vt:i4>0</vt:i4>
      </vt:variant>
      <vt:variant>
        <vt:i4>5</vt:i4>
      </vt:variant>
      <vt:variant>
        <vt:lpwstr>https://www.itu.int/md/T22-TSAG-C-0052</vt:lpwstr>
      </vt:variant>
      <vt:variant>
        <vt:lpwstr/>
      </vt:variant>
      <vt:variant>
        <vt:i4>6619246</vt:i4>
      </vt:variant>
      <vt:variant>
        <vt:i4>213</vt:i4>
      </vt:variant>
      <vt:variant>
        <vt:i4>0</vt:i4>
      </vt:variant>
      <vt:variant>
        <vt:i4>5</vt:i4>
      </vt:variant>
      <vt:variant>
        <vt:lpwstr>https://www.itu.int/md/T22-TSAG-C-0051</vt:lpwstr>
      </vt:variant>
      <vt:variant>
        <vt:lpwstr/>
      </vt:variant>
      <vt:variant>
        <vt:i4>6619246</vt:i4>
      </vt:variant>
      <vt:variant>
        <vt:i4>210</vt:i4>
      </vt:variant>
      <vt:variant>
        <vt:i4>0</vt:i4>
      </vt:variant>
      <vt:variant>
        <vt:i4>5</vt:i4>
      </vt:variant>
      <vt:variant>
        <vt:lpwstr>https://www.itu.int/md/T22-TSAG-C-0051</vt:lpwstr>
      </vt:variant>
      <vt:variant>
        <vt:lpwstr/>
      </vt:variant>
      <vt:variant>
        <vt:i4>6553710</vt:i4>
      </vt:variant>
      <vt:variant>
        <vt:i4>207</vt:i4>
      </vt:variant>
      <vt:variant>
        <vt:i4>0</vt:i4>
      </vt:variant>
      <vt:variant>
        <vt:i4>5</vt:i4>
      </vt:variant>
      <vt:variant>
        <vt:lpwstr>https://www.itu.int/md/T22-TSAG-C-0050</vt:lpwstr>
      </vt:variant>
      <vt:variant>
        <vt:lpwstr/>
      </vt:variant>
      <vt:variant>
        <vt:i4>6553710</vt:i4>
      </vt:variant>
      <vt:variant>
        <vt:i4>204</vt:i4>
      </vt:variant>
      <vt:variant>
        <vt:i4>0</vt:i4>
      </vt:variant>
      <vt:variant>
        <vt:i4>5</vt:i4>
      </vt:variant>
      <vt:variant>
        <vt:lpwstr>https://www.itu.int/md/T22-TSAG-C-0050</vt:lpwstr>
      </vt:variant>
      <vt:variant>
        <vt:lpwstr/>
      </vt:variant>
      <vt:variant>
        <vt:i4>7143535</vt:i4>
      </vt:variant>
      <vt:variant>
        <vt:i4>201</vt:i4>
      </vt:variant>
      <vt:variant>
        <vt:i4>0</vt:i4>
      </vt:variant>
      <vt:variant>
        <vt:i4>5</vt:i4>
      </vt:variant>
      <vt:variant>
        <vt:lpwstr>https://www.itu.int/md/T22-TSAG-C-0049</vt:lpwstr>
      </vt:variant>
      <vt:variant>
        <vt:lpwstr/>
      </vt:variant>
      <vt:variant>
        <vt:i4>7143535</vt:i4>
      </vt:variant>
      <vt:variant>
        <vt:i4>198</vt:i4>
      </vt:variant>
      <vt:variant>
        <vt:i4>0</vt:i4>
      </vt:variant>
      <vt:variant>
        <vt:i4>5</vt:i4>
      </vt:variant>
      <vt:variant>
        <vt:lpwstr>https://www.itu.int/md/T22-TSAG-C-0049</vt:lpwstr>
      </vt:variant>
      <vt:variant>
        <vt:lpwstr/>
      </vt:variant>
      <vt:variant>
        <vt:i4>7077999</vt:i4>
      </vt:variant>
      <vt:variant>
        <vt:i4>195</vt:i4>
      </vt:variant>
      <vt:variant>
        <vt:i4>0</vt:i4>
      </vt:variant>
      <vt:variant>
        <vt:i4>5</vt:i4>
      </vt:variant>
      <vt:variant>
        <vt:lpwstr>https://www.itu.int/md/T22-TSAG-C-0048</vt:lpwstr>
      </vt:variant>
      <vt:variant>
        <vt:lpwstr/>
      </vt:variant>
      <vt:variant>
        <vt:i4>7077999</vt:i4>
      </vt:variant>
      <vt:variant>
        <vt:i4>192</vt:i4>
      </vt:variant>
      <vt:variant>
        <vt:i4>0</vt:i4>
      </vt:variant>
      <vt:variant>
        <vt:i4>5</vt:i4>
      </vt:variant>
      <vt:variant>
        <vt:lpwstr>https://www.itu.int/md/T22-TSAG-C-0048</vt:lpwstr>
      </vt:variant>
      <vt:variant>
        <vt:lpwstr/>
      </vt:variant>
      <vt:variant>
        <vt:i4>6488175</vt:i4>
      </vt:variant>
      <vt:variant>
        <vt:i4>189</vt:i4>
      </vt:variant>
      <vt:variant>
        <vt:i4>0</vt:i4>
      </vt:variant>
      <vt:variant>
        <vt:i4>5</vt:i4>
      </vt:variant>
      <vt:variant>
        <vt:lpwstr>https://www.itu.int/md/T22-TSAG-C-0047</vt:lpwstr>
      </vt:variant>
      <vt:variant>
        <vt:lpwstr/>
      </vt:variant>
      <vt:variant>
        <vt:i4>6488175</vt:i4>
      </vt:variant>
      <vt:variant>
        <vt:i4>186</vt:i4>
      </vt:variant>
      <vt:variant>
        <vt:i4>0</vt:i4>
      </vt:variant>
      <vt:variant>
        <vt:i4>5</vt:i4>
      </vt:variant>
      <vt:variant>
        <vt:lpwstr>https://www.itu.int/md/T22-TSAG-C-0047</vt:lpwstr>
      </vt:variant>
      <vt:variant>
        <vt:lpwstr/>
      </vt:variant>
      <vt:variant>
        <vt:i4>6422639</vt:i4>
      </vt:variant>
      <vt:variant>
        <vt:i4>183</vt:i4>
      </vt:variant>
      <vt:variant>
        <vt:i4>0</vt:i4>
      </vt:variant>
      <vt:variant>
        <vt:i4>5</vt:i4>
      </vt:variant>
      <vt:variant>
        <vt:lpwstr>https://www.itu.int/md/T22-TSAG-C-0046</vt:lpwstr>
      </vt:variant>
      <vt:variant>
        <vt:lpwstr/>
      </vt:variant>
      <vt:variant>
        <vt:i4>6422639</vt:i4>
      </vt:variant>
      <vt:variant>
        <vt:i4>180</vt:i4>
      </vt:variant>
      <vt:variant>
        <vt:i4>0</vt:i4>
      </vt:variant>
      <vt:variant>
        <vt:i4>5</vt:i4>
      </vt:variant>
      <vt:variant>
        <vt:lpwstr>https://www.itu.int/md/T22-TSAG-C-0046</vt:lpwstr>
      </vt:variant>
      <vt:variant>
        <vt:lpwstr/>
      </vt:variant>
      <vt:variant>
        <vt:i4>6357103</vt:i4>
      </vt:variant>
      <vt:variant>
        <vt:i4>177</vt:i4>
      </vt:variant>
      <vt:variant>
        <vt:i4>0</vt:i4>
      </vt:variant>
      <vt:variant>
        <vt:i4>5</vt:i4>
      </vt:variant>
      <vt:variant>
        <vt:lpwstr>https://www.itu.int/md/T22-TSAG-C-0045</vt:lpwstr>
      </vt:variant>
      <vt:variant>
        <vt:lpwstr/>
      </vt:variant>
      <vt:variant>
        <vt:i4>6357103</vt:i4>
      </vt:variant>
      <vt:variant>
        <vt:i4>174</vt:i4>
      </vt:variant>
      <vt:variant>
        <vt:i4>0</vt:i4>
      </vt:variant>
      <vt:variant>
        <vt:i4>5</vt:i4>
      </vt:variant>
      <vt:variant>
        <vt:lpwstr>https://www.itu.int/md/T22-TSAG-C-0045</vt:lpwstr>
      </vt:variant>
      <vt:variant>
        <vt:lpwstr/>
      </vt:variant>
      <vt:variant>
        <vt:i4>6291567</vt:i4>
      </vt:variant>
      <vt:variant>
        <vt:i4>171</vt:i4>
      </vt:variant>
      <vt:variant>
        <vt:i4>0</vt:i4>
      </vt:variant>
      <vt:variant>
        <vt:i4>5</vt:i4>
      </vt:variant>
      <vt:variant>
        <vt:lpwstr>https://www.itu.int/md/T22-TSAG-C-0044</vt:lpwstr>
      </vt:variant>
      <vt:variant>
        <vt:lpwstr/>
      </vt:variant>
      <vt:variant>
        <vt:i4>6291567</vt:i4>
      </vt:variant>
      <vt:variant>
        <vt:i4>168</vt:i4>
      </vt:variant>
      <vt:variant>
        <vt:i4>0</vt:i4>
      </vt:variant>
      <vt:variant>
        <vt:i4>5</vt:i4>
      </vt:variant>
      <vt:variant>
        <vt:lpwstr>https://www.itu.int/md/T22-TSAG-C-0044</vt:lpwstr>
      </vt:variant>
      <vt:variant>
        <vt:lpwstr/>
      </vt:variant>
      <vt:variant>
        <vt:i4>6750319</vt:i4>
      </vt:variant>
      <vt:variant>
        <vt:i4>165</vt:i4>
      </vt:variant>
      <vt:variant>
        <vt:i4>0</vt:i4>
      </vt:variant>
      <vt:variant>
        <vt:i4>5</vt:i4>
      </vt:variant>
      <vt:variant>
        <vt:lpwstr>https://www.itu.int/md/T22-TSAG-C-0043</vt:lpwstr>
      </vt:variant>
      <vt:variant>
        <vt:lpwstr/>
      </vt:variant>
      <vt:variant>
        <vt:i4>6750319</vt:i4>
      </vt:variant>
      <vt:variant>
        <vt:i4>162</vt:i4>
      </vt:variant>
      <vt:variant>
        <vt:i4>0</vt:i4>
      </vt:variant>
      <vt:variant>
        <vt:i4>5</vt:i4>
      </vt:variant>
      <vt:variant>
        <vt:lpwstr>https://www.itu.int/md/T22-TSAG-C-0043</vt:lpwstr>
      </vt:variant>
      <vt:variant>
        <vt:lpwstr/>
      </vt:variant>
      <vt:variant>
        <vt:i4>6750319</vt:i4>
      </vt:variant>
      <vt:variant>
        <vt:i4>159</vt:i4>
      </vt:variant>
      <vt:variant>
        <vt:i4>0</vt:i4>
      </vt:variant>
      <vt:variant>
        <vt:i4>5</vt:i4>
      </vt:variant>
      <vt:variant>
        <vt:lpwstr>https://www.itu.int/md/T22-TSAG-C-0043</vt:lpwstr>
      </vt:variant>
      <vt:variant>
        <vt:lpwstr/>
      </vt:variant>
      <vt:variant>
        <vt:i4>6684783</vt:i4>
      </vt:variant>
      <vt:variant>
        <vt:i4>156</vt:i4>
      </vt:variant>
      <vt:variant>
        <vt:i4>0</vt:i4>
      </vt:variant>
      <vt:variant>
        <vt:i4>5</vt:i4>
      </vt:variant>
      <vt:variant>
        <vt:lpwstr>https://www.itu.int/md/T22-TSAG-C-0042</vt:lpwstr>
      </vt:variant>
      <vt:variant>
        <vt:lpwstr/>
      </vt:variant>
      <vt:variant>
        <vt:i4>6684783</vt:i4>
      </vt:variant>
      <vt:variant>
        <vt:i4>153</vt:i4>
      </vt:variant>
      <vt:variant>
        <vt:i4>0</vt:i4>
      </vt:variant>
      <vt:variant>
        <vt:i4>5</vt:i4>
      </vt:variant>
      <vt:variant>
        <vt:lpwstr>https://www.itu.int/md/T22-TSAG-C-0042</vt:lpwstr>
      </vt:variant>
      <vt:variant>
        <vt:lpwstr/>
      </vt:variant>
      <vt:variant>
        <vt:i4>6619247</vt:i4>
      </vt:variant>
      <vt:variant>
        <vt:i4>150</vt:i4>
      </vt:variant>
      <vt:variant>
        <vt:i4>0</vt:i4>
      </vt:variant>
      <vt:variant>
        <vt:i4>5</vt:i4>
      </vt:variant>
      <vt:variant>
        <vt:lpwstr>https://www.itu.int/md/T22-TSAG-C-0041</vt:lpwstr>
      </vt:variant>
      <vt:variant>
        <vt:lpwstr/>
      </vt:variant>
      <vt:variant>
        <vt:i4>6619247</vt:i4>
      </vt:variant>
      <vt:variant>
        <vt:i4>147</vt:i4>
      </vt:variant>
      <vt:variant>
        <vt:i4>0</vt:i4>
      </vt:variant>
      <vt:variant>
        <vt:i4>5</vt:i4>
      </vt:variant>
      <vt:variant>
        <vt:lpwstr>https://www.itu.int/md/T22-TSAG-C-0041</vt:lpwstr>
      </vt:variant>
      <vt:variant>
        <vt:lpwstr/>
      </vt:variant>
      <vt:variant>
        <vt:i4>6553711</vt:i4>
      </vt:variant>
      <vt:variant>
        <vt:i4>144</vt:i4>
      </vt:variant>
      <vt:variant>
        <vt:i4>0</vt:i4>
      </vt:variant>
      <vt:variant>
        <vt:i4>5</vt:i4>
      </vt:variant>
      <vt:variant>
        <vt:lpwstr>https://www.itu.int/md/T22-TSAG-C-0040</vt:lpwstr>
      </vt:variant>
      <vt:variant>
        <vt:lpwstr/>
      </vt:variant>
      <vt:variant>
        <vt:i4>6553711</vt:i4>
      </vt:variant>
      <vt:variant>
        <vt:i4>141</vt:i4>
      </vt:variant>
      <vt:variant>
        <vt:i4>0</vt:i4>
      </vt:variant>
      <vt:variant>
        <vt:i4>5</vt:i4>
      </vt:variant>
      <vt:variant>
        <vt:lpwstr>https://www.itu.int/md/T22-TSAG-C-0040</vt:lpwstr>
      </vt:variant>
      <vt:variant>
        <vt:lpwstr/>
      </vt:variant>
      <vt:variant>
        <vt:i4>7143528</vt:i4>
      </vt:variant>
      <vt:variant>
        <vt:i4>138</vt:i4>
      </vt:variant>
      <vt:variant>
        <vt:i4>0</vt:i4>
      </vt:variant>
      <vt:variant>
        <vt:i4>5</vt:i4>
      </vt:variant>
      <vt:variant>
        <vt:lpwstr>https://www.itu.int/md/T22-TSAG-C-0039</vt:lpwstr>
      </vt:variant>
      <vt:variant>
        <vt:lpwstr/>
      </vt:variant>
      <vt:variant>
        <vt:i4>7143528</vt:i4>
      </vt:variant>
      <vt:variant>
        <vt:i4>135</vt:i4>
      </vt:variant>
      <vt:variant>
        <vt:i4>0</vt:i4>
      </vt:variant>
      <vt:variant>
        <vt:i4>5</vt:i4>
      </vt:variant>
      <vt:variant>
        <vt:lpwstr>https://www.itu.int/md/T22-TSAG-C-0039</vt:lpwstr>
      </vt:variant>
      <vt:variant>
        <vt:lpwstr/>
      </vt:variant>
      <vt:variant>
        <vt:i4>7077992</vt:i4>
      </vt:variant>
      <vt:variant>
        <vt:i4>132</vt:i4>
      </vt:variant>
      <vt:variant>
        <vt:i4>0</vt:i4>
      </vt:variant>
      <vt:variant>
        <vt:i4>5</vt:i4>
      </vt:variant>
      <vt:variant>
        <vt:lpwstr>https://www.itu.int/md/T22-TSAG-C-0038</vt:lpwstr>
      </vt:variant>
      <vt:variant>
        <vt:lpwstr/>
      </vt:variant>
      <vt:variant>
        <vt:i4>6488168</vt:i4>
      </vt:variant>
      <vt:variant>
        <vt:i4>129</vt:i4>
      </vt:variant>
      <vt:variant>
        <vt:i4>0</vt:i4>
      </vt:variant>
      <vt:variant>
        <vt:i4>5</vt:i4>
      </vt:variant>
      <vt:variant>
        <vt:lpwstr>https://www.itu.int/md/T22-TSAG-C-0037</vt:lpwstr>
      </vt:variant>
      <vt:variant>
        <vt:lpwstr/>
      </vt:variant>
      <vt:variant>
        <vt:i4>6488168</vt:i4>
      </vt:variant>
      <vt:variant>
        <vt:i4>126</vt:i4>
      </vt:variant>
      <vt:variant>
        <vt:i4>0</vt:i4>
      </vt:variant>
      <vt:variant>
        <vt:i4>5</vt:i4>
      </vt:variant>
      <vt:variant>
        <vt:lpwstr>https://www.itu.int/md/T22-TSAG-C-0037</vt:lpwstr>
      </vt:variant>
      <vt:variant>
        <vt:lpwstr/>
      </vt:variant>
      <vt:variant>
        <vt:i4>6422632</vt:i4>
      </vt:variant>
      <vt:variant>
        <vt:i4>123</vt:i4>
      </vt:variant>
      <vt:variant>
        <vt:i4>0</vt:i4>
      </vt:variant>
      <vt:variant>
        <vt:i4>5</vt:i4>
      </vt:variant>
      <vt:variant>
        <vt:lpwstr>https://www.itu.int/md/T22-TSAG-C-0036</vt:lpwstr>
      </vt:variant>
      <vt:variant>
        <vt:lpwstr/>
      </vt:variant>
      <vt:variant>
        <vt:i4>6422632</vt:i4>
      </vt:variant>
      <vt:variant>
        <vt:i4>120</vt:i4>
      </vt:variant>
      <vt:variant>
        <vt:i4>0</vt:i4>
      </vt:variant>
      <vt:variant>
        <vt:i4>5</vt:i4>
      </vt:variant>
      <vt:variant>
        <vt:lpwstr>https://www.itu.int/md/T22-TSAG-C-0036</vt:lpwstr>
      </vt:variant>
      <vt:variant>
        <vt:lpwstr/>
      </vt:variant>
      <vt:variant>
        <vt:i4>6357096</vt:i4>
      </vt:variant>
      <vt:variant>
        <vt:i4>117</vt:i4>
      </vt:variant>
      <vt:variant>
        <vt:i4>0</vt:i4>
      </vt:variant>
      <vt:variant>
        <vt:i4>5</vt:i4>
      </vt:variant>
      <vt:variant>
        <vt:lpwstr>https://www.itu.int/md/T22-TSAG-C-0035</vt:lpwstr>
      </vt:variant>
      <vt:variant>
        <vt:lpwstr/>
      </vt:variant>
      <vt:variant>
        <vt:i4>6357096</vt:i4>
      </vt:variant>
      <vt:variant>
        <vt:i4>114</vt:i4>
      </vt:variant>
      <vt:variant>
        <vt:i4>0</vt:i4>
      </vt:variant>
      <vt:variant>
        <vt:i4>5</vt:i4>
      </vt:variant>
      <vt:variant>
        <vt:lpwstr>https://www.itu.int/md/T22-TSAG-C-0035</vt:lpwstr>
      </vt:variant>
      <vt:variant>
        <vt:lpwstr/>
      </vt:variant>
      <vt:variant>
        <vt:i4>6291560</vt:i4>
      </vt:variant>
      <vt:variant>
        <vt:i4>111</vt:i4>
      </vt:variant>
      <vt:variant>
        <vt:i4>0</vt:i4>
      </vt:variant>
      <vt:variant>
        <vt:i4>5</vt:i4>
      </vt:variant>
      <vt:variant>
        <vt:lpwstr>https://www.itu.int/md/T22-TSAG-C-0034</vt:lpwstr>
      </vt:variant>
      <vt:variant>
        <vt:lpwstr/>
      </vt:variant>
      <vt:variant>
        <vt:i4>6291560</vt:i4>
      </vt:variant>
      <vt:variant>
        <vt:i4>108</vt:i4>
      </vt:variant>
      <vt:variant>
        <vt:i4>0</vt:i4>
      </vt:variant>
      <vt:variant>
        <vt:i4>5</vt:i4>
      </vt:variant>
      <vt:variant>
        <vt:lpwstr>https://www.itu.int/md/T22-TSAG-C-0034</vt:lpwstr>
      </vt:variant>
      <vt:variant>
        <vt:lpwstr/>
      </vt:variant>
      <vt:variant>
        <vt:i4>6750312</vt:i4>
      </vt:variant>
      <vt:variant>
        <vt:i4>105</vt:i4>
      </vt:variant>
      <vt:variant>
        <vt:i4>0</vt:i4>
      </vt:variant>
      <vt:variant>
        <vt:i4>5</vt:i4>
      </vt:variant>
      <vt:variant>
        <vt:lpwstr>https://www.itu.int/md/T22-TSAG-C-0033</vt:lpwstr>
      </vt:variant>
      <vt:variant>
        <vt:lpwstr/>
      </vt:variant>
      <vt:variant>
        <vt:i4>6750312</vt:i4>
      </vt:variant>
      <vt:variant>
        <vt:i4>102</vt:i4>
      </vt:variant>
      <vt:variant>
        <vt:i4>0</vt:i4>
      </vt:variant>
      <vt:variant>
        <vt:i4>5</vt:i4>
      </vt:variant>
      <vt:variant>
        <vt:lpwstr>https://www.itu.int/md/T22-TSAG-C-0033</vt:lpwstr>
      </vt:variant>
      <vt:variant>
        <vt:lpwstr/>
      </vt:variant>
      <vt:variant>
        <vt:i4>6684776</vt:i4>
      </vt:variant>
      <vt:variant>
        <vt:i4>99</vt:i4>
      </vt:variant>
      <vt:variant>
        <vt:i4>0</vt:i4>
      </vt:variant>
      <vt:variant>
        <vt:i4>5</vt:i4>
      </vt:variant>
      <vt:variant>
        <vt:lpwstr>https://www.itu.int/md/T22-TSAG-C-0032</vt:lpwstr>
      </vt:variant>
      <vt:variant>
        <vt:lpwstr/>
      </vt:variant>
      <vt:variant>
        <vt:i4>6684776</vt:i4>
      </vt:variant>
      <vt:variant>
        <vt:i4>96</vt:i4>
      </vt:variant>
      <vt:variant>
        <vt:i4>0</vt:i4>
      </vt:variant>
      <vt:variant>
        <vt:i4>5</vt:i4>
      </vt:variant>
      <vt:variant>
        <vt:lpwstr>https://www.itu.int/md/T22-TSAG-C-0032</vt:lpwstr>
      </vt:variant>
      <vt:variant>
        <vt:lpwstr/>
      </vt:variant>
      <vt:variant>
        <vt:i4>6619240</vt:i4>
      </vt:variant>
      <vt:variant>
        <vt:i4>93</vt:i4>
      </vt:variant>
      <vt:variant>
        <vt:i4>0</vt:i4>
      </vt:variant>
      <vt:variant>
        <vt:i4>5</vt:i4>
      </vt:variant>
      <vt:variant>
        <vt:lpwstr>https://www.itu.int/md/T22-TSAG-C-0031</vt:lpwstr>
      </vt:variant>
      <vt:variant>
        <vt:lpwstr/>
      </vt:variant>
      <vt:variant>
        <vt:i4>6619240</vt:i4>
      </vt:variant>
      <vt:variant>
        <vt:i4>90</vt:i4>
      </vt:variant>
      <vt:variant>
        <vt:i4>0</vt:i4>
      </vt:variant>
      <vt:variant>
        <vt:i4>5</vt:i4>
      </vt:variant>
      <vt:variant>
        <vt:lpwstr>https://www.itu.int/md/T22-TSAG-C-0031</vt:lpwstr>
      </vt:variant>
      <vt:variant>
        <vt:lpwstr/>
      </vt:variant>
      <vt:variant>
        <vt:i4>6553704</vt:i4>
      </vt:variant>
      <vt:variant>
        <vt:i4>87</vt:i4>
      </vt:variant>
      <vt:variant>
        <vt:i4>0</vt:i4>
      </vt:variant>
      <vt:variant>
        <vt:i4>5</vt:i4>
      </vt:variant>
      <vt:variant>
        <vt:lpwstr>https://www.itu.int/md/T22-TSAG-C-0030</vt:lpwstr>
      </vt:variant>
      <vt:variant>
        <vt:lpwstr/>
      </vt:variant>
      <vt:variant>
        <vt:i4>6553704</vt:i4>
      </vt:variant>
      <vt:variant>
        <vt:i4>84</vt:i4>
      </vt:variant>
      <vt:variant>
        <vt:i4>0</vt:i4>
      </vt:variant>
      <vt:variant>
        <vt:i4>5</vt:i4>
      </vt:variant>
      <vt:variant>
        <vt:lpwstr>https://www.itu.int/md/T22-TSAG-C-0030</vt:lpwstr>
      </vt:variant>
      <vt:variant>
        <vt:lpwstr/>
      </vt:variant>
      <vt:variant>
        <vt:i4>6553704</vt:i4>
      </vt:variant>
      <vt:variant>
        <vt:i4>81</vt:i4>
      </vt:variant>
      <vt:variant>
        <vt:i4>0</vt:i4>
      </vt:variant>
      <vt:variant>
        <vt:i4>5</vt:i4>
      </vt:variant>
      <vt:variant>
        <vt:lpwstr>https://www.itu.int/md/T22-TSAG-C-0030</vt:lpwstr>
      </vt:variant>
      <vt:variant>
        <vt:lpwstr/>
      </vt:variant>
      <vt:variant>
        <vt:i4>7143529</vt:i4>
      </vt:variant>
      <vt:variant>
        <vt:i4>78</vt:i4>
      </vt:variant>
      <vt:variant>
        <vt:i4>0</vt:i4>
      </vt:variant>
      <vt:variant>
        <vt:i4>5</vt:i4>
      </vt:variant>
      <vt:variant>
        <vt:lpwstr>https://www.itu.int/md/T22-TSAG-C-0029</vt:lpwstr>
      </vt:variant>
      <vt:variant>
        <vt:lpwstr/>
      </vt:variant>
      <vt:variant>
        <vt:i4>7143529</vt:i4>
      </vt:variant>
      <vt:variant>
        <vt:i4>75</vt:i4>
      </vt:variant>
      <vt:variant>
        <vt:i4>0</vt:i4>
      </vt:variant>
      <vt:variant>
        <vt:i4>5</vt:i4>
      </vt:variant>
      <vt:variant>
        <vt:lpwstr>https://www.itu.int/md/T22-TSAG-C-0029</vt:lpwstr>
      </vt:variant>
      <vt:variant>
        <vt:lpwstr/>
      </vt:variant>
      <vt:variant>
        <vt:i4>7143529</vt:i4>
      </vt:variant>
      <vt:variant>
        <vt:i4>72</vt:i4>
      </vt:variant>
      <vt:variant>
        <vt:i4>0</vt:i4>
      </vt:variant>
      <vt:variant>
        <vt:i4>5</vt:i4>
      </vt:variant>
      <vt:variant>
        <vt:lpwstr>https://www.itu.int/md/T22-TSAG-C-0029</vt:lpwstr>
      </vt:variant>
      <vt:variant>
        <vt:lpwstr/>
      </vt:variant>
      <vt:variant>
        <vt:i4>7077993</vt:i4>
      </vt:variant>
      <vt:variant>
        <vt:i4>69</vt:i4>
      </vt:variant>
      <vt:variant>
        <vt:i4>0</vt:i4>
      </vt:variant>
      <vt:variant>
        <vt:i4>5</vt:i4>
      </vt:variant>
      <vt:variant>
        <vt:lpwstr>https://www.itu.int/md/T22-TSAG-C-0028</vt:lpwstr>
      </vt:variant>
      <vt:variant>
        <vt:lpwstr/>
      </vt:variant>
      <vt:variant>
        <vt:i4>7077993</vt:i4>
      </vt:variant>
      <vt:variant>
        <vt:i4>66</vt:i4>
      </vt:variant>
      <vt:variant>
        <vt:i4>0</vt:i4>
      </vt:variant>
      <vt:variant>
        <vt:i4>5</vt:i4>
      </vt:variant>
      <vt:variant>
        <vt:lpwstr>https://www.itu.int/md/T22-TSAG-C-0028</vt:lpwstr>
      </vt:variant>
      <vt:variant>
        <vt:lpwstr/>
      </vt:variant>
      <vt:variant>
        <vt:i4>6488169</vt:i4>
      </vt:variant>
      <vt:variant>
        <vt:i4>63</vt:i4>
      </vt:variant>
      <vt:variant>
        <vt:i4>0</vt:i4>
      </vt:variant>
      <vt:variant>
        <vt:i4>5</vt:i4>
      </vt:variant>
      <vt:variant>
        <vt:lpwstr>https://www.itu.int/md/T22-TSAG-C-0027</vt:lpwstr>
      </vt:variant>
      <vt:variant>
        <vt:lpwstr/>
      </vt:variant>
      <vt:variant>
        <vt:i4>6488169</vt:i4>
      </vt:variant>
      <vt:variant>
        <vt:i4>60</vt:i4>
      </vt:variant>
      <vt:variant>
        <vt:i4>0</vt:i4>
      </vt:variant>
      <vt:variant>
        <vt:i4>5</vt:i4>
      </vt:variant>
      <vt:variant>
        <vt:lpwstr>https://www.itu.int/md/T22-TSAG-C-0027</vt:lpwstr>
      </vt:variant>
      <vt:variant>
        <vt:lpwstr/>
      </vt:variant>
      <vt:variant>
        <vt:i4>6422633</vt:i4>
      </vt:variant>
      <vt:variant>
        <vt:i4>57</vt:i4>
      </vt:variant>
      <vt:variant>
        <vt:i4>0</vt:i4>
      </vt:variant>
      <vt:variant>
        <vt:i4>5</vt:i4>
      </vt:variant>
      <vt:variant>
        <vt:lpwstr>https://www.itu.int/md/T22-TSAG-C-0026</vt:lpwstr>
      </vt:variant>
      <vt:variant>
        <vt:lpwstr/>
      </vt:variant>
      <vt:variant>
        <vt:i4>6422633</vt:i4>
      </vt:variant>
      <vt:variant>
        <vt:i4>54</vt:i4>
      </vt:variant>
      <vt:variant>
        <vt:i4>0</vt:i4>
      </vt:variant>
      <vt:variant>
        <vt:i4>5</vt:i4>
      </vt:variant>
      <vt:variant>
        <vt:lpwstr>https://www.itu.int/md/T22-TSAG-C-0026</vt:lpwstr>
      </vt:variant>
      <vt:variant>
        <vt:lpwstr/>
      </vt:variant>
      <vt:variant>
        <vt:i4>6357097</vt:i4>
      </vt:variant>
      <vt:variant>
        <vt:i4>51</vt:i4>
      </vt:variant>
      <vt:variant>
        <vt:i4>0</vt:i4>
      </vt:variant>
      <vt:variant>
        <vt:i4>5</vt:i4>
      </vt:variant>
      <vt:variant>
        <vt:lpwstr>https://www.itu.int/md/T22-TSAG-C-0025</vt:lpwstr>
      </vt:variant>
      <vt:variant>
        <vt:lpwstr/>
      </vt:variant>
      <vt:variant>
        <vt:i4>6357097</vt:i4>
      </vt:variant>
      <vt:variant>
        <vt:i4>48</vt:i4>
      </vt:variant>
      <vt:variant>
        <vt:i4>0</vt:i4>
      </vt:variant>
      <vt:variant>
        <vt:i4>5</vt:i4>
      </vt:variant>
      <vt:variant>
        <vt:lpwstr>https://www.itu.int/md/T22-TSAG-C-0025</vt:lpwstr>
      </vt:variant>
      <vt:variant>
        <vt:lpwstr/>
      </vt:variant>
      <vt:variant>
        <vt:i4>6357097</vt:i4>
      </vt:variant>
      <vt:variant>
        <vt:i4>45</vt:i4>
      </vt:variant>
      <vt:variant>
        <vt:i4>0</vt:i4>
      </vt:variant>
      <vt:variant>
        <vt:i4>5</vt:i4>
      </vt:variant>
      <vt:variant>
        <vt:lpwstr>https://www.itu.int/md/T22-TSAG-C-0025</vt:lpwstr>
      </vt:variant>
      <vt:variant>
        <vt:lpwstr/>
      </vt:variant>
      <vt:variant>
        <vt:i4>6291561</vt:i4>
      </vt:variant>
      <vt:variant>
        <vt:i4>42</vt:i4>
      </vt:variant>
      <vt:variant>
        <vt:i4>0</vt:i4>
      </vt:variant>
      <vt:variant>
        <vt:i4>5</vt:i4>
      </vt:variant>
      <vt:variant>
        <vt:lpwstr>https://www.itu.int/md/T22-TSAG-C-0024</vt:lpwstr>
      </vt:variant>
      <vt:variant>
        <vt:lpwstr/>
      </vt:variant>
      <vt:variant>
        <vt:i4>6291561</vt:i4>
      </vt:variant>
      <vt:variant>
        <vt:i4>39</vt:i4>
      </vt:variant>
      <vt:variant>
        <vt:i4>0</vt:i4>
      </vt:variant>
      <vt:variant>
        <vt:i4>5</vt:i4>
      </vt:variant>
      <vt:variant>
        <vt:lpwstr>https://www.itu.int/md/T22-TSAG-C-0024</vt:lpwstr>
      </vt:variant>
      <vt:variant>
        <vt:lpwstr/>
      </vt:variant>
      <vt:variant>
        <vt:i4>6750313</vt:i4>
      </vt:variant>
      <vt:variant>
        <vt:i4>36</vt:i4>
      </vt:variant>
      <vt:variant>
        <vt:i4>0</vt:i4>
      </vt:variant>
      <vt:variant>
        <vt:i4>5</vt:i4>
      </vt:variant>
      <vt:variant>
        <vt:lpwstr>https://www.itu.int/md/T22-TSAG-C-0023</vt:lpwstr>
      </vt:variant>
      <vt:variant>
        <vt:lpwstr/>
      </vt:variant>
      <vt:variant>
        <vt:i4>6750313</vt:i4>
      </vt:variant>
      <vt:variant>
        <vt:i4>33</vt:i4>
      </vt:variant>
      <vt:variant>
        <vt:i4>0</vt:i4>
      </vt:variant>
      <vt:variant>
        <vt:i4>5</vt:i4>
      </vt:variant>
      <vt:variant>
        <vt:lpwstr>https://www.itu.int/md/T22-TSAG-C-0023</vt:lpwstr>
      </vt:variant>
      <vt:variant>
        <vt:lpwstr/>
      </vt:variant>
      <vt:variant>
        <vt:i4>6684777</vt:i4>
      </vt:variant>
      <vt:variant>
        <vt:i4>30</vt:i4>
      </vt:variant>
      <vt:variant>
        <vt:i4>0</vt:i4>
      </vt:variant>
      <vt:variant>
        <vt:i4>5</vt:i4>
      </vt:variant>
      <vt:variant>
        <vt:lpwstr>https://www.itu.int/md/T22-TSAG-C-0022</vt:lpwstr>
      </vt:variant>
      <vt:variant>
        <vt:lpwstr/>
      </vt:variant>
      <vt:variant>
        <vt:i4>6684777</vt:i4>
      </vt:variant>
      <vt:variant>
        <vt:i4>27</vt:i4>
      </vt:variant>
      <vt:variant>
        <vt:i4>0</vt:i4>
      </vt:variant>
      <vt:variant>
        <vt:i4>5</vt:i4>
      </vt:variant>
      <vt:variant>
        <vt:lpwstr>https://www.itu.int/md/T22-TSAG-C-0022</vt:lpwstr>
      </vt:variant>
      <vt:variant>
        <vt:lpwstr/>
      </vt:variant>
      <vt:variant>
        <vt:i4>6619241</vt:i4>
      </vt:variant>
      <vt:variant>
        <vt:i4>24</vt:i4>
      </vt:variant>
      <vt:variant>
        <vt:i4>0</vt:i4>
      </vt:variant>
      <vt:variant>
        <vt:i4>5</vt:i4>
      </vt:variant>
      <vt:variant>
        <vt:lpwstr>https://www.itu.int/md/T22-TSAG-C-0021</vt:lpwstr>
      </vt:variant>
      <vt:variant>
        <vt:lpwstr/>
      </vt:variant>
      <vt:variant>
        <vt:i4>6619241</vt:i4>
      </vt:variant>
      <vt:variant>
        <vt:i4>21</vt:i4>
      </vt:variant>
      <vt:variant>
        <vt:i4>0</vt:i4>
      </vt:variant>
      <vt:variant>
        <vt:i4>5</vt:i4>
      </vt:variant>
      <vt:variant>
        <vt:lpwstr>https://www.itu.int/md/T22-TSAG-C-0021</vt:lpwstr>
      </vt:variant>
      <vt:variant>
        <vt:lpwstr/>
      </vt:variant>
      <vt:variant>
        <vt:i4>1114141</vt:i4>
      </vt:variant>
      <vt:variant>
        <vt:i4>9</vt:i4>
      </vt:variant>
      <vt:variant>
        <vt:i4>0</vt:i4>
      </vt:variant>
      <vt:variant>
        <vt:i4>5</vt:i4>
      </vt:variant>
      <vt:variant>
        <vt:lpwstr/>
      </vt:variant>
      <vt:variant>
        <vt:lpwstr>_Draft_Agenda</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Al-Mnini, Lara</cp:lastModifiedBy>
  <cp:revision>2</cp:revision>
  <cp:lastPrinted>2022-12-12T07:30:00Z</cp:lastPrinted>
  <dcterms:created xsi:type="dcterms:W3CDTF">2023-05-25T08:05:00Z</dcterms:created>
  <dcterms:modified xsi:type="dcterms:W3CDTF">2023-05-25T08:05:00Z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